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1BABF" w14:textId="2CECD1A8" w:rsidR="008836D3" w:rsidRPr="00B213DD" w:rsidRDefault="008836D3" w:rsidP="008836D3">
      <w:pPr>
        <w:pStyle w:val="Heading1"/>
      </w:pPr>
      <w:r w:rsidRPr="00B213DD">
        <w:t xml:space="preserve">1nc </w:t>
      </w:r>
      <w:r>
        <w:t xml:space="preserve">v </w:t>
      </w:r>
      <w:r w:rsidR="00EF450C">
        <w:t>OU</w:t>
      </w:r>
    </w:p>
    <w:p w14:paraId="6EC3322E" w14:textId="77777777" w:rsidR="00EF450C" w:rsidRPr="003012A2" w:rsidRDefault="00EF450C" w:rsidP="00EF450C">
      <w:pPr>
        <w:pStyle w:val="Heading3"/>
        <w:rPr>
          <w:rFonts w:eastAsia="Times New Roman"/>
        </w:rPr>
      </w:pPr>
      <w:r>
        <w:rPr>
          <w:rFonts w:eastAsia="Times New Roman"/>
        </w:rPr>
        <w:t>T – Pre-existing</w:t>
      </w:r>
    </w:p>
    <w:p w14:paraId="51690DF0" w14:textId="77777777" w:rsidR="00EF450C" w:rsidRPr="003012A2" w:rsidRDefault="00EF450C" w:rsidP="00EF450C">
      <w:pPr>
        <w:keepNext/>
        <w:keepLines/>
        <w:spacing w:before="40" w:after="0" w:line="256" w:lineRule="auto"/>
        <w:outlineLvl w:val="3"/>
        <w:rPr>
          <w:rFonts w:eastAsia="Times New Roman" w:cs="Times New Roman"/>
          <w:b/>
          <w:iCs/>
          <w:sz w:val="26"/>
        </w:rPr>
      </w:pPr>
      <w:bookmarkStart w:id="0" w:name="_Hlk205556601"/>
      <w:r w:rsidRPr="003012A2">
        <w:rPr>
          <w:rFonts w:eastAsia="Times New Roman" w:cs="Times New Roman"/>
          <w:b/>
          <w:iCs/>
          <w:sz w:val="26"/>
          <w:u w:val="single"/>
        </w:rPr>
        <w:t>Strengthening</w:t>
      </w:r>
      <w:r w:rsidRPr="003012A2">
        <w:rPr>
          <w:rFonts w:eastAsia="Times New Roman" w:cs="Times New Roman"/>
          <w:b/>
          <w:iCs/>
          <w:sz w:val="26"/>
        </w:rPr>
        <w:t xml:space="preserve"> a right is distinct from expanding </w:t>
      </w:r>
      <w:r w:rsidRPr="003012A2">
        <w:rPr>
          <w:rFonts w:eastAsia="Times New Roman" w:cs="Times New Roman"/>
          <w:b/>
          <w:iCs/>
          <w:sz w:val="26"/>
          <w:u w:val="single"/>
        </w:rPr>
        <w:t>the scope</w:t>
      </w:r>
      <w:r w:rsidRPr="003012A2">
        <w:rPr>
          <w:rFonts w:eastAsia="Times New Roman" w:cs="Times New Roman"/>
          <w:b/>
          <w:iCs/>
          <w:sz w:val="26"/>
        </w:rPr>
        <w:t xml:space="preserve"> of a right. </w:t>
      </w:r>
    </w:p>
    <w:p w14:paraId="46489A83" w14:textId="77777777" w:rsidR="00EF450C" w:rsidRPr="003012A2" w:rsidRDefault="00EF450C" w:rsidP="00EF450C">
      <w:pPr>
        <w:spacing w:line="256" w:lineRule="auto"/>
        <w:rPr>
          <w:rFonts w:eastAsia="Aptos"/>
        </w:rPr>
      </w:pPr>
      <w:r w:rsidRPr="003012A2">
        <w:rPr>
          <w:rFonts w:eastAsia="Aptos"/>
          <w:b/>
          <w:bCs/>
          <w:sz w:val="26"/>
        </w:rPr>
        <w:t>Schauer 82</w:t>
      </w:r>
      <w:r w:rsidRPr="003012A2">
        <w:rPr>
          <w:rFonts w:eastAsia="Aptos"/>
        </w:rPr>
        <w:t xml:space="preserve">, Cutler Professor of Law at William and Mary College of Law, JD from Harvard University, MBA from Dartmouth College (Frederick Schauer, 1982, </w:t>
      </w:r>
      <w:r w:rsidRPr="003012A2">
        <w:rPr>
          <w:rFonts w:eastAsia="Aptos"/>
          <w:i/>
          <w:iCs/>
        </w:rPr>
        <w:t>Free Speech: A Philosophical Enquiry</w:t>
      </w:r>
      <w:r w:rsidRPr="003012A2">
        <w:rPr>
          <w:rFonts w:eastAsia="Aptos"/>
        </w:rPr>
        <w:t>, Cambridge University Press, pp. 134-5, University of Kansas Libraries, Watson) *Italics in original.</w:t>
      </w:r>
    </w:p>
    <w:p w14:paraId="6A5C63C3" w14:textId="77777777" w:rsidR="00EF450C" w:rsidRPr="003012A2" w:rsidRDefault="00EF450C" w:rsidP="00EF450C">
      <w:pPr>
        <w:spacing w:line="256" w:lineRule="auto"/>
        <w:rPr>
          <w:rFonts w:eastAsia="Aptos"/>
          <w:sz w:val="16"/>
        </w:rPr>
      </w:pPr>
      <w:r w:rsidRPr="003012A2">
        <w:rPr>
          <w:rFonts w:eastAsia="Aptos"/>
          <w:sz w:val="16"/>
        </w:rPr>
        <w:t xml:space="preserve">It would seem therefore relatively uncontroversial to assert that freedom of speech is not and cannot be an absolute tight. This broad statement, however, must be tempered by two highly pertinent qualifications. First, </w:t>
      </w:r>
      <w:r w:rsidRPr="003012A2">
        <w:rPr>
          <w:rFonts w:eastAsia="Aptos"/>
          <w:u w:val="single"/>
        </w:rPr>
        <w:t xml:space="preserve">it is </w:t>
      </w:r>
      <w:r w:rsidRPr="003012A2">
        <w:rPr>
          <w:rFonts w:eastAsia="Aptos"/>
          <w:b/>
          <w:iCs/>
          <w:kern w:val="2"/>
          <w:szCs w:val="24"/>
          <w:highlight w:val="cyan"/>
          <w:u w:val="single"/>
          <w14:ligatures w14:val="standardContextual"/>
        </w:rPr>
        <w:t>important</w:t>
      </w:r>
      <w:r w:rsidRPr="003012A2">
        <w:rPr>
          <w:rFonts w:eastAsia="Aptos"/>
          <w:highlight w:val="cyan"/>
          <w:u w:val="single"/>
        </w:rPr>
        <w:t xml:space="preserve"> to recognize</w:t>
      </w:r>
      <w:r w:rsidRPr="003012A2">
        <w:rPr>
          <w:rFonts w:eastAsia="Aptos"/>
          <w:sz w:val="16"/>
        </w:rPr>
        <w:t xml:space="preserve"> not only </w:t>
      </w:r>
      <w:r w:rsidRPr="003012A2">
        <w:rPr>
          <w:rFonts w:eastAsia="Aptos"/>
          <w:u w:val="single"/>
        </w:rPr>
        <w:t xml:space="preserve">the </w:t>
      </w:r>
      <w:r w:rsidRPr="003012A2">
        <w:rPr>
          <w:rFonts w:eastAsia="Aptos"/>
          <w:b/>
          <w:iCs/>
          <w:kern w:val="2"/>
          <w:szCs w:val="24"/>
          <w:highlight w:val="cyan"/>
          <w:u w:val="single"/>
          <w14:ligatures w14:val="standardContextual"/>
        </w:rPr>
        <w:t>distinction</w:t>
      </w:r>
      <w:r w:rsidRPr="003012A2">
        <w:rPr>
          <w:rFonts w:eastAsia="Aptos"/>
          <w:sz w:val="16"/>
        </w:rPr>
        <w:t xml:space="preserve"> but also the relationship </w:t>
      </w:r>
      <w:r w:rsidRPr="003012A2">
        <w:rPr>
          <w:rFonts w:eastAsia="Aptos"/>
          <w:highlight w:val="cyan"/>
          <w:u w:val="single"/>
        </w:rPr>
        <w:t xml:space="preserve">between </w:t>
      </w:r>
      <w:r w:rsidRPr="003012A2">
        <w:rPr>
          <w:rFonts w:eastAsia="Aptos"/>
          <w:u w:val="single"/>
        </w:rPr>
        <w:t xml:space="preserve">the </w:t>
      </w:r>
      <w:r w:rsidRPr="003012A2">
        <w:rPr>
          <w:rFonts w:eastAsia="Aptos"/>
          <w:b/>
          <w:iCs/>
          <w:kern w:val="2"/>
          <w:szCs w:val="24"/>
          <w:highlight w:val="cyan"/>
          <w:u w:val="single"/>
          <w14:ligatures w14:val="standardContextual"/>
        </w:rPr>
        <w:t>strength</w:t>
      </w:r>
      <w:r w:rsidRPr="003012A2">
        <w:rPr>
          <w:rFonts w:eastAsia="Aptos"/>
          <w:u w:val="single"/>
        </w:rPr>
        <w:t xml:space="preserve"> of a right </w:t>
      </w:r>
      <w:r w:rsidRPr="003012A2">
        <w:rPr>
          <w:rFonts w:eastAsia="Aptos"/>
          <w:highlight w:val="cyan"/>
          <w:u w:val="single"/>
        </w:rPr>
        <w:t xml:space="preserve">and </w:t>
      </w:r>
      <w:r w:rsidRPr="003012A2">
        <w:rPr>
          <w:rFonts w:eastAsia="Aptos"/>
          <w:u w:val="single"/>
        </w:rPr>
        <w:t xml:space="preserve">the </w:t>
      </w:r>
      <w:r w:rsidRPr="003012A2">
        <w:rPr>
          <w:rFonts w:eastAsia="Aptos"/>
          <w:b/>
          <w:iCs/>
          <w:kern w:val="2"/>
          <w:szCs w:val="24"/>
          <w:highlight w:val="cyan"/>
          <w:u w:val="single"/>
          <w14:ligatures w14:val="standardContextual"/>
        </w:rPr>
        <w:t>scope</w:t>
      </w:r>
      <w:r w:rsidRPr="003012A2">
        <w:rPr>
          <w:rFonts w:eastAsia="Aptos"/>
          <w:highlight w:val="cyan"/>
          <w:u w:val="single"/>
        </w:rPr>
        <w:t xml:space="preserve"> of a right. </w:t>
      </w:r>
      <w:r w:rsidRPr="003012A2">
        <w:rPr>
          <w:rFonts w:eastAsia="Aptos"/>
          <w:u w:val="single"/>
        </w:rPr>
        <w:t>This terminology is</w:t>
      </w:r>
      <w:r w:rsidRPr="003012A2">
        <w:rPr>
          <w:rFonts w:eastAsia="Aptos"/>
          <w:sz w:val="16"/>
        </w:rPr>
        <w:t xml:space="preserve"> but </w:t>
      </w:r>
      <w:r w:rsidRPr="003012A2">
        <w:rPr>
          <w:rFonts w:eastAsia="Aptos"/>
          <w:b/>
          <w:iCs/>
          <w:kern w:val="2"/>
          <w:szCs w:val="24"/>
          <w:highlight w:val="cyan"/>
          <w:u w:val="single"/>
          <w14:ligatures w14:val="standardContextual"/>
        </w:rPr>
        <w:t>another way</w:t>
      </w:r>
      <w:r w:rsidRPr="003012A2">
        <w:rPr>
          <w:rFonts w:eastAsia="Aptos"/>
          <w:highlight w:val="cyan"/>
          <w:u w:val="single"/>
        </w:rPr>
        <w:t xml:space="preserve"> of expressing</w:t>
      </w:r>
      <w:r w:rsidRPr="003012A2">
        <w:rPr>
          <w:rFonts w:eastAsia="Aptos"/>
          <w:u w:val="single"/>
        </w:rPr>
        <w:t xml:space="preserve"> the </w:t>
      </w:r>
      <w:r w:rsidRPr="003012A2">
        <w:rPr>
          <w:rFonts w:eastAsia="Aptos"/>
          <w:highlight w:val="cyan"/>
          <w:u w:val="single"/>
        </w:rPr>
        <w:t xml:space="preserve">distinction between </w:t>
      </w:r>
      <w:r w:rsidRPr="003012A2">
        <w:rPr>
          <w:rFonts w:eastAsia="Aptos"/>
          <w:b/>
          <w:iCs/>
          <w:kern w:val="2"/>
          <w:szCs w:val="24"/>
          <w:highlight w:val="cyan"/>
          <w:u w:val="single"/>
          <w14:ligatures w14:val="standardContextual"/>
        </w:rPr>
        <w:t>coverage</w:t>
      </w:r>
      <w:r w:rsidRPr="003012A2">
        <w:rPr>
          <w:rFonts w:eastAsia="Aptos"/>
          <w:highlight w:val="cyan"/>
          <w:u w:val="single"/>
        </w:rPr>
        <w:t xml:space="preserve"> and </w:t>
      </w:r>
      <w:r w:rsidRPr="003012A2">
        <w:rPr>
          <w:rFonts w:eastAsia="Aptos"/>
          <w:b/>
          <w:iCs/>
          <w:kern w:val="2"/>
          <w:szCs w:val="24"/>
          <w:highlight w:val="cyan"/>
          <w:u w:val="single"/>
          <w14:ligatures w14:val="standardContextual"/>
        </w:rPr>
        <w:t>protection</w:t>
      </w:r>
      <w:r w:rsidRPr="003012A2">
        <w:rPr>
          <w:rFonts w:eastAsia="Aptos"/>
          <w:sz w:val="16"/>
        </w:rPr>
        <w:t xml:space="preserve"> that I discussed earlier, but </w:t>
      </w:r>
      <w:r w:rsidRPr="003012A2">
        <w:rPr>
          <w:rFonts w:eastAsia="Aptos"/>
          <w:u w:val="single"/>
        </w:rPr>
        <w:t xml:space="preserve">the terms </w:t>
      </w:r>
      <w:r w:rsidRPr="003012A2">
        <w:rPr>
          <w:rFonts w:eastAsia="Aptos"/>
          <w:b/>
          <w:iCs/>
          <w:kern w:val="2"/>
          <w:szCs w:val="24"/>
          <w:u w:val="single"/>
          <w14:ligatures w14:val="standardContextual"/>
        </w:rPr>
        <w:t>‘strength’</w:t>
      </w:r>
      <w:r w:rsidRPr="003012A2">
        <w:rPr>
          <w:rFonts w:eastAsia="Aptos"/>
          <w:u w:val="single"/>
        </w:rPr>
        <w:t xml:space="preserve"> and </w:t>
      </w:r>
      <w:r w:rsidRPr="003012A2">
        <w:rPr>
          <w:rFonts w:eastAsia="Aptos"/>
          <w:b/>
          <w:iCs/>
          <w:kern w:val="2"/>
          <w:szCs w:val="24"/>
          <w:u w:val="single"/>
          <w14:ligatures w14:val="standardContextual"/>
        </w:rPr>
        <w:t>‘scope’</w:t>
      </w:r>
      <w:r w:rsidRPr="003012A2">
        <w:rPr>
          <w:rFonts w:eastAsia="Aptos"/>
          <w:u w:val="single"/>
        </w:rPr>
        <w:t xml:space="preserve"> are</w:t>
      </w:r>
      <w:r w:rsidRPr="003012A2">
        <w:rPr>
          <w:rFonts w:eastAsia="Aptos"/>
          <w:sz w:val="16"/>
        </w:rPr>
        <w:t xml:space="preserve"> particularly </w:t>
      </w:r>
      <w:r w:rsidRPr="003012A2">
        <w:rPr>
          <w:rFonts w:eastAsia="Aptos"/>
          <w:u w:val="single"/>
        </w:rPr>
        <w:t>illuminating</w:t>
      </w:r>
      <w:r w:rsidRPr="003012A2">
        <w:rPr>
          <w:rFonts w:eastAsia="Aptos"/>
          <w:sz w:val="16"/>
        </w:rPr>
        <w:t xml:space="preserve"> here. </w:t>
      </w:r>
      <w:r w:rsidRPr="003012A2">
        <w:rPr>
          <w:rFonts w:eastAsia="Aptos"/>
          <w:u w:val="single"/>
        </w:rPr>
        <w:t xml:space="preserve">The </w:t>
      </w:r>
      <w:r w:rsidRPr="003012A2">
        <w:rPr>
          <w:rFonts w:eastAsia="Aptos"/>
          <w:b/>
          <w:iCs/>
          <w:kern w:val="2"/>
          <w:szCs w:val="24"/>
          <w:highlight w:val="cyan"/>
          <w:u w:val="single"/>
          <w14:ligatures w14:val="standardContextual"/>
        </w:rPr>
        <w:t>scope</w:t>
      </w:r>
      <w:r w:rsidRPr="003012A2">
        <w:rPr>
          <w:rFonts w:eastAsia="Aptos"/>
          <w:u w:val="single"/>
        </w:rPr>
        <w:t xml:space="preserve"> of a right </w:t>
      </w:r>
      <w:r w:rsidRPr="003012A2">
        <w:rPr>
          <w:rFonts w:eastAsia="Aptos"/>
          <w:highlight w:val="cyan"/>
          <w:u w:val="single"/>
        </w:rPr>
        <w:t>is</w:t>
      </w:r>
      <w:r w:rsidRPr="003012A2">
        <w:rPr>
          <w:rFonts w:eastAsia="Aptos"/>
          <w:u w:val="single"/>
        </w:rPr>
        <w:t xml:space="preserve"> </w:t>
      </w:r>
      <w:r w:rsidRPr="003012A2">
        <w:rPr>
          <w:rFonts w:eastAsia="Aptos"/>
          <w:b/>
          <w:iCs/>
          <w:kern w:val="2"/>
          <w:szCs w:val="24"/>
          <w:u w:val="single"/>
          <w14:ligatures w14:val="standardContextual"/>
        </w:rPr>
        <w:t xml:space="preserve">its </w:t>
      </w:r>
      <w:r w:rsidRPr="003012A2">
        <w:rPr>
          <w:rFonts w:eastAsia="Aptos"/>
          <w:b/>
          <w:iCs/>
          <w:kern w:val="2"/>
          <w:szCs w:val="24"/>
          <w:highlight w:val="cyan"/>
          <w:u w:val="single"/>
          <w14:ligatures w14:val="standardContextual"/>
        </w:rPr>
        <w:t>range</w:t>
      </w:r>
      <w:r w:rsidRPr="003012A2">
        <w:rPr>
          <w:rFonts w:eastAsia="Aptos"/>
          <w:highlight w:val="cyan"/>
          <w:u w:val="single"/>
        </w:rPr>
        <w:t>, the activities it reaches</w:t>
      </w:r>
      <w:r w:rsidRPr="003012A2">
        <w:rPr>
          <w:rFonts w:eastAsia="Aptos"/>
          <w:u w:val="single"/>
        </w:rPr>
        <w:t>.</w:t>
      </w:r>
      <w:r w:rsidRPr="003012A2">
        <w:rPr>
          <w:rFonts w:eastAsia="Aptos"/>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3012A2">
        <w:rPr>
          <w:rFonts w:eastAsia="Aptos"/>
          <w:u w:val="single"/>
        </w:rPr>
        <w:t xml:space="preserve">The </w:t>
      </w:r>
      <w:r w:rsidRPr="003012A2">
        <w:rPr>
          <w:rFonts w:eastAsia="Aptos"/>
          <w:b/>
          <w:iCs/>
          <w:kern w:val="2"/>
          <w:szCs w:val="24"/>
          <w:highlight w:val="cyan"/>
          <w:u w:val="single"/>
          <w14:ligatures w14:val="standardContextual"/>
        </w:rPr>
        <w:t>strength</w:t>
      </w:r>
      <w:r w:rsidRPr="003012A2">
        <w:rPr>
          <w:rFonts w:eastAsia="Aptos"/>
          <w:u w:val="single"/>
        </w:rPr>
        <w:t xml:space="preserve"> of a right </w:t>
      </w:r>
      <w:r w:rsidRPr="003012A2">
        <w:rPr>
          <w:rFonts w:eastAsia="Aptos"/>
          <w:highlight w:val="cyan"/>
          <w:u w:val="single"/>
        </w:rPr>
        <w:t>is</w:t>
      </w:r>
      <w:r w:rsidRPr="003012A2">
        <w:rPr>
          <w:rFonts w:eastAsia="Aptos"/>
          <w:u w:val="single"/>
        </w:rPr>
        <w:t xml:space="preserve"> its </w:t>
      </w:r>
      <w:r w:rsidRPr="003012A2">
        <w:rPr>
          <w:rFonts w:eastAsia="Aptos"/>
          <w:highlight w:val="cyan"/>
          <w:u w:val="single"/>
        </w:rPr>
        <w:t xml:space="preserve">ability to overcome </w:t>
      </w:r>
      <w:r w:rsidRPr="003012A2">
        <w:rPr>
          <w:rFonts w:eastAsia="Aptos"/>
          <w:b/>
          <w:iCs/>
          <w:kern w:val="2"/>
          <w:szCs w:val="24"/>
          <w:highlight w:val="cyan"/>
          <w:u w:val="single"/>
          <w14:ligatures w14:val="standardContextual"/>
        </w:rPr>
        <w:t>opposing interests</w:t>
      </w:r>
      <w:r w:rsidRPr="003012A2">
        <w:rPr>
          <w:rFonts w:eastAsia="Aptos"/>
          <w:u w:val="single"/>
        </w:rPr>
        <w:t xml:space="preserve"> (or values, or other rights) </w:t>
      </w:r>
      <w:r w:rsidRPr="003012A2">
        <w:rPr>
          <w:rFonts w:eastAsia="Aptos"/>
          <w:b/>
          <w:i/>
          <w:kern w:val="2"/>
          <w:szCs w:val="24"/>
          <w:highlight w:val="cyan"/>
          <w:u w:val="single"/>
          <w14:ligatures w14:val="standardContextual"/>
        </w:rPr>
        <w:t>within</w:t>
      </w:r>
      <w:r w:rsidRPr="003012A2">
        <w:rPr>
          <w:rFonts w:eastAsia="Aptos"/>
          <w:b/>
          <w:iCs/>
          <w:kern w:val="2"/>
          <w:szCs w:val="24"/>
          <w:highlight w:val="cyan"/>
          <w:u w:val="single"/>
          <w14:ligatures w14:val="standardContextual"/>
        </w:rPr>
        <w:t xml:space="preserve"> its scope</w:t>
      </w:r>
      <w:r w:rsidRPr="003012A2">
        <w:rPr>
          <w:rFonts w:eastAsia="Aptos"/>
          <w:u w:val="single"/>
        </w:rPr>
        <w:t xml:space="preserve">. This distinction is </w:t>
      </w:r>
      <w:r w:rsidRPr="003012A2">
        <w:rPr>
          <w:rFonts w:eastAsia="Aptos"/>
          <w:b/>
          <w:iCs/>
          <w:kern w:val="2"/>
          <w:szCs w:val="24"/>
          <w:u w:val="single"/>
          <w14:ligatures w14:val="standardContextual"/>
        </w:rPr>
        <w:t>nothing new</w:t>
      </w:r>
      <w:r w:rsidRPr="003012A2">
        <w:rPr>
          <w:rFonts w:eastAsia="Aptos"/>
          <w:u w:val="single"/>
        </w:rPr>
        <w:t xml:space="preserve">, although it is </w:t>
      </w:r>
      <w:r w:rsidRPr="003012A2">
        <w:rPr>
          <w:rFonts w:eastAsia="Aptos"/>
          <w:b/>
          <w:iCs/>
          <w:kern w:val="2"/>
          <w:szCs w:val="24"/>
          <w:u w:val="single"/>
          <w14:ligatures w14:val="standardContextual"/>
        </w:rPr>
        <w:t>often ignored</w:t>
      </w:r>
      <w:r w:rsidRPr="003012A2">
        <w:rPr>
          <w:rFonts w:eastAsia="Aptos"/>
          <w:u w:val="single"/>
        </w:rPr>
        <w:t xml:space="preserve"> in popular dialogue</w:t>
      </w:r>
      <w:r w:rsidRPr="003012A2">
        <w:rPr>
          <w:rFonts w:eastAsia="Aptos"/>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bookmarkEnd w:id="0"/>
    <w:p w14:paraId="756C1750" w14:textId="77777777" w:rsidR="00EF450C" w:rsidRPr="003012A2" w:rsidRDefault="00EF450C" w:rsidP="00EF450C">
      <w:pPr>
        <w:keepNext/>
        <w:keepLines/>
        <w:spacing w:before="40" w:after="0" w:line="256" w:lineRule="auto"/>
        <w:outlineLvl w:val="3"/>
        <w:rPr>
          <w:rFonts w:eastAsia="Times New Roman" w:cs="Times New Roman"/>
          <w:b/>
          <w:iCs/>
          <w:sz w:val="26"/>
        </w:rPr>
      </w:pPr>
      <w:r w:rsidRPr="003012A2">
        <w:rPr>
          <w:rFonts w:eastAsia="Times New Roman" w:cs="Times New Roman"/>
          <w:b/>
          <w:iCs/>
          <w:sz w:val="26"/>
        </w:rPr>
        <w:t xml:space="preserve">Collective bargaining rights is </w:t>
      </w:r>
      <w:r w:rsidRPr="003012A2">
        <w:rPr>
          <w:rFonts w:eastAsia="Times New Roman" w:cs="Times New Roman"/>
          <w:b/>
          <w:iCs/>
          <w:sz w:val="26"/>
          <w:u w:val="single"/>
        </w:rPr>
        <w:t>exclusively</w:t>
      </w:r>
      <w:r w:rsidRPr="003012A2">
        <w:rPr>
          <w:rFonts w:eastAsia="Times New Roman" w:cs="Times New Roman"/>
          <w:b/>
          <w:iCs/>
          <w:sz w:val="26"/>
        </w:rPr>
        <w:t xml:space="preserve"> limited to the process of contract negotiation</w:t>
      </w:r>
    </w:p>
    <w:p w14:paraId="4EC75258" w14:textId="77777777" w:rsidR="00EF450C" w:rsidRPr="003012A2" w:rsidRDefault="00EF450C" w:rsidP="00EF450C">
      <w:pPr>
        <w:spacing w:line="256" w:lineRule="auto"/>
        <w:rPr>
          <w:rFonts w:eastAsia="Aptos"/>
        </w:rPr>
      </w:pPr>
      <w:r w:rsidRPr="003012A2">
        <w:rPr>
          <w:rFonts w:eastAsia="Aptos"/>
          <w:b/>
          <w:bCs/>
          <w:sz w:val="26"/>
        </w:rPr>
        <w:t>Sentelle 12</w:t>
      </w:r>
      <w:r w:rsidRPr="003012A2">
        <w:rPr>
          <w:rFonts w:eastAsia="Aptos"/>
        </w:rPr>
        <w:t xml:space="preserve">, Judge on the DC Circuit Court of Appeals (David B. Sentelle, 2012, “AFGE, AFL-CIO, Local 3669 v. Shinseki,” United States Court of Appeals for the District of Columbia Circuit, No. 11-5359, University of Kansas Libraries, Lexis) </w:t>
      </w:r>
    </w:p>
    <w:p w14:paraId="4FAEE497" w14:textId="77777777" w:rsidR="00EF450C" w:rsidRPr="003012A2" w:rsidRDefault="00EF450C" w:rsidP="00EF450C">
      <w:pPr>
        <w:spacing w:line="256" w:lineRule="auto"/>
        <w:rPr>
          <w:rFonts w:eastAsia="Aptos"/>
          <w:sz w:val="16"/>
        </w:rPr>
      </w:pPr>
      <w:r w:rsidRPr="003012A2">
        <w:rPr>
          <w:rFonts w:eastAsia="Aptos"/>
          <w:highlight w:val="cyan"/>
          <w:u w:val="single"/>
        </w:rPr>
        <w:t>We</w:t>
      </w:r>
      <w:r w:rsidRPr="003012A2">
        <w:rPr>
          <w:rFonts w:eastAsia="Aptos"/>
          <w:u w:val="single"/>
        </w:rPr>
        <w:t xml:space="preserve"> have </w:t>
      </w:r>
      <w:r w:rsidRPr="003012A2">
        <w:rPr>
          <w:rFonts w:eastAsia="Aptos"/>
          <w:b/>
          <w:iCs/>
          <w:kern w:val="2"/>
          <w:szCs w:val="24"/>
          <w:highlight w:val="cyan"/>
          <w:u w:val="single"/>
          <w14:ligatures w14:val="standardContextual"/>
        </w:rPr>
        <w:t>consistently</w:t>
      </w:r>
      <w:r w:rsidRPr="003012A2">
        <w:rPr>
          <w:rFonts w:eastAsia="Aptos"/>
          <w:highlight w:val="cyan"/>
          <w:u w:val="single"/>
        </w:rPr>
        <w:t xml:space="preserve"> </w:t>
      </w:r>
      <w:r w:rsidRPr="003012A2">
        <w:rPr>
          <w:rFonts w:eastAsia="Aptos"/>
          <w:b/>
          <w:iCs/>
          <w:kern w:val="2"/>
          <w:szCs w:val="24"/>
          <w:highlight w:val="cyan"/>
          <w:u w:val="single"/>
          <w14:ligatures w14:val="standardContextual"/>
        </w:rPr>
        <w:t>distinguished</w:t>
      </w:r>
      <w:r w:rsidRPr="003012A2">
        <w:rPr>
          <w:rFonts w:eastAsia="Aptos"/>
          <w:u w:val="single"/>
        </w:rPr>
        <w:t xml:space="preserve"> between </w:t>
      </w:r>
      <w:r w:rsidRPr="003012A2">
        <w:rPr>
          <w:rFonts w:eastAsia="Aptos"/>
          <w:highlight w:val="cyan"/>
          <w:u w:val="single"/>
        </w:rPr>
        <w:t xml:space="preserve">the </w:t>
      </w:r>
      <w:r w:rsidRPr="003012A2">
        <w:rPr>
          <w:rFonts w:eastAsia="Aptos"/>
          <w:b/>
          <w:iCs/>
          <w:kern w:val="2"/>
          <w:szCs w:val="24"/>
          <w:highlight w:val="cyan"/>
          <w:u w:val="single"/>
          <w14:ligatures w14:val="standardContextual"/>
        </w:rPr>
        <w:t>limited collective bargaining right</w:t>
      </w:r>
      <w:r w:rsidRPr="003012A2">
        <w:rPr>
          <w:rFonts w:eastAsia="Aptos"/>
          <w:sz w:val="16"/>
        </w:rPr>
        <w:t xml:space="preserve"> provided by § 7422 </w:t>
      </w:r>
      <w:r w:rsidRPr="003012A2">
        <w:rPr>
          <w:rFonts w:eastAsia="Aptos"/>
          <w:highlight w:val="cyan"/>
          <w:u w:val="single"/>
        </w:rPr>
        <w:t xml:space="preserve">and </w:t>
      </w:r>
      <w:r w:rsidRPr="003012A2">
        <w:rPr>
          <w:rFonts w:eastAsia="Aptos"/>
          <w:b/>
          <w:iCs/>
          <w:kern w:val="2"/>
          <w:szCs w:val="24"/>
          <w:highlight w:val="cyan"/>
          <w:u w:val="single"/>
          <w14:ligatures w14:val="standardContextual"/>
        </w:rPr>
        <w:t>labor rights</w:t>
      </w:r>
      <w:r w:rsidRPr="003012A2">
        <w:rPr>
          <w:rFonts w:eastAsia="Aptos"/>
          <w:b/>
          <w:iCs/>
          <w:kern w:val="2"/>
          <w:szCs w:val="24"/>
          <w:u w:val="single"/>
          <w14:ligatures w14:val="standardContextual"/>
        </w:rPr>
        <w:t xml:space="preserve"> more </w:t>
      </w:r>
      <w:r w:rsidRPr="003012A2">
        <w:rPr>
          <w:rFonts w:eastAsia="Aptos"/>
          <w:b/>
          <w:iCs/>
          <w:kern w:val="2"/>
          <w:szCs w:val="24"/>
          <w:highlight w:val="cyan"/>
          <w:u w:val="single"/>
          <w14:ligatures w14:val="standardContextual"/>
        </w:rPr>
        <w:t>broadly</w:t>
      </w:r>
      <w:r w:rsidRPr="003012A2">
        <w:rPr>
          <w:rFonts w:eastAsia="Aptos"/>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[**205] Similarly, in United States Department of Veterans Affairs, Washington, D.C. v. FLRA, </w:t>
      </w:r>
      <w:r w:rsidRPr="003012A2">
        <w:rPr>
          <w:rFonts w:eastAsia="Aptos"/>
          <w:u w:val="single"/>
        </w:rPr>
        <w:t xml:space="preserve">we </w:t>
      </w:r>
      <w:r w:rsidRPr="003012A2">
        <w:rPr>
          <w:rFonts w:eastAsia="Aptos"/>
          <w:b/>
          <w:iCs/>
          <w:kern w:val="2"/>
          <w:szCs w:val="24"/>
          <w:highlight w:val="cyan"/>
          <w:u w:val="single"/>
          <w14:ligatures w14:val="standardContextual"/>
        </w:rPr>
        <w:t>differentiated</w:t>
      </w:r>
      <w:r w:rsidRPr="003012A2">
        <w:rPr>
          <w:rFonts w:eastAsia="Aptos"/>
          <w:u w:val="single"/>
        </w:rPr>
        <w:t xml:space="preserve"> the "</w:t>
      </w:r>
      <w:r w:rsidRPr="003012A2">
        <w:rPr>
          <w:rFonts w:eastAsia="Aptos"/>
          <w:highlight w:val="cyan"/>
          <w:u w:val="single"/>
        </w:rPr>
        <w:t xml:space="preserve">right </w:t>
      </w:r>
      <w:r w:rsidRPr="003012A2">
        <w:rPr>
          <w:rFonts w:eastAsia="Aptos"/>
          <w:b/>
          <w:iCs/>
          <w:kern w:val="2"/>
          <w:szCs w:val="24"/>
          <w:highlight w:val="cyan"/>
          <w:u w:val="single"/>
          <w14:ligatures w14:val="standardContextual"/>
        </w:rPr>
        <w:t>to negotiate</w:t>
      </w:r>
      <w:r w:rsidRPr="003012A2">
        <w:rPr>
          <w:rFonts w:eastAsia="Aptos"/>
          <w:highlight w:val="cyan"/>
          <w:u w:val="single"/>
        </w:rPr>
        <w:t xml:space="preserve"> c</w:t>
      </w:r>
      <w:r w:rsidRPr="003012A2">
        <w:rPr>
          <w:rFonts w:eastAsia="Aptos"/>
          <w:u w:val="single"/>
        </w:rPr>
        <w:t xml:space="preserve">ollective </w:t>
      </w:r>
      <w:r w:rsidRPr="003012A2">
        <w:rPr>
          <w:rFonts w:eastAsia="Aptos"/>
          <w:highlight w:val="cyan"/>
          <w:u w:val="single"/>
        </w:rPr>
        <w:t>b</w:t>
      </w:r>
      <w:r w:rsidRPr="003012A2">
        <w:rPr>
          <w:rFonts w:eastAsia="Aptos"/>
          <w:u w:val="single"/>
        </w:rPr>
        <w:t xml:space="preserve">argaining </w:t>
      </w:r>
      <w:r w:rsidRPr="003012A2">
        <w:rPr>
          <w:rFonts w:eastAsia="Aptos"/>
          <w:highlight w:val="cyan"/>
          <w:u w:val="single"/>
        </w:rPr>
        <w:t>a</w:t>
      </w:r>
      <w:r w:rsidRPr="003012A2">
        <w:rPr>
          <w:rFonts w:eastAsia="Aptos"/>
          <w:u w:val="single"/>
        </w:rPr>
        <w:t>greement</w:t>
      </w:r>
      <w:r w:rsidRPr="003012A2">
        <w:rPr>
          <w:rFonts w:eastAsia="Aptos"/>
          <w:highlight w:val="cyan"/>
          <w:u w:val="single"/>
        </w:rPr>
        <w:t>s</w:t>
      </w:r>
      <w:r w:rsidRPr="003012A2">
        <w:rPr>
          <w:rFonts w:eastAsia="Aptos"/>
          <w:u w:val="single"/>
        </w:rPr>
        <w:t xml:space="preserve">, or </w:t>
      </w:r>
      <w:r w:rsidRPr="003012A2">
        <w:rPr>
          <w:rFonts w:eastAsia="Aptos"/>
          <w:b/>
          <w:iCs/>
          <w:kern w:val="2"/>
          <w:szCs w:val="24"/>
          <w:u w:val="single"/>
          <w14:ligatures w14:val="standardContextual"/>
        </w:rPr>
        <w:t>to administer</w:t>
      </w:r>
      <w:r w:rsidRPr="003012A2">
        <w:rPr>
          <w:rFonts w:eastAsia="Aptos"/>
          <w:u w:val="single"/>
        </w:rPr>
        <w:t xml:space="preserve"> such agreements through </w:t>
      </w:r>
      <w:r w:rsidRPr="003012A2">
        <w:rPr>
          <w:rFonts w:eastAsia="Aptos"/>
          <w:b/>
          <w:iCs/>
          <w:kern w:val="2"/>
          <w:szCs w:val="24"/>
          <w:u w:val="single"/>
          <w14:ligatures w14:val="standardContextual"/>
        </w:rPr>
        <w:t>grievance arbitration</w:t>
      </w:r>
      <w:r w:rsidRPr="003012A2">
        <w:rPr>
          <w:rFonts w:eastAsia="Aptos"/>
          <w:u w:val="single"/>
        </w:rPr>
        <w:t xml:space="preserve"> procedures" </w:t>
      </w:r>
      <w:r w:rsidRPr="003012A2">
        <w:rPr>
          <w:rFonts w:eastAsia="Aptos"/>
          <w:highlight w:val="cyan"/>
          <w:u w:val="single"/>
        </w:rPr>
        <w:t>from</w:t>
      </w:r>
      <w:r w:rsidRPr="003012A2">
        <w:rPr>
          <w:rFonts w:eastAsia="Aptos"/>
          <w:u w:val="single"/>
        </w:rPr>
        <w:t xml:space="preserve"> "</w:t>
      </w:r>
      <w:r w:rsidRPr="003012A2">
        <w:rPr>
          <w:rFonts w:eastAsia="Aptos"/>
          <w:b/>
          <w:iCs/>
          <w:kern w:val="2"/>
          <w:szCs w:val="24"/>
          <w:u w:val="single"/>
          <w14:ligatures w14:val="standardContextual"/>
        </w:rPr>
        <w:t>other rights</w:t>
      </w:r>
      <w:r w:rsidRPr="003012A2">
        <w:rPr>
          <w:rFonts w:eastAsia="Aptos"/>
          <w:sz w:val="16"/>
        </w:rPr>
        <w:t xml:space="preserve"> protected by the FSLMRS, </w:t>
      </w:r>
      <w:r w:rsidRPr="003012A2">
        <w:rPr>
          <w:rFonts w:eastAsia="Aptos"/>
          <w:u w:val="single"/>
        </w:rPr>
        <w:t>including '</w:t>
      </w:r>
      <w:r w:rsidRPr="003012A2">
        <w:rPr>
          <w:rFonts w:eastAsia="Aptos"/>
          <w:b/>
          <w:iCs/>
          <w:kern w:val="2"/>
          <w:szCs w:val="24"/>
          <w:u w:val="single"/>
          <w14:ligatures w14:val="standardContextual"/>
        </w:rPr>
        <w:t xml:space="preserve">the </w:t>
      </w:r>
      <w:r w:rsidRPr="003012A2">
        <w:rPr>
          <w:rFonts w:eastAsia="Aptos"/>
          <w:b/>
          <w:iCs/>
          <w:kern w:val="2"/>
          <w:szCs w:val="24"/>
          <w:highlight w:val="cyan"/>
          <w:u w:val="single"/>
          <w14:ligatures w14:val="standardContextual"/>
        </w:rPr>
        <w:t>right to</w:t>
      </w:r>
      <w:r w:rsidRPr="003012A2">
        <w:rPr>
          <w:rFonts w:eastAsia="Aptos"/>
          <w:b/>
          <w:iCs/>
          <w:kern w:val="2"/>
          <w:szCs w:val="24"/>
          <w:u w:val="single"/>
          <w14:ligatures w14:val="standardContextual"/>
        </w:rPr>
        <w:t xml:space="preserve"> form, </w:t>
      </w:r>
      <w:r w:rsidRPr="003012A2">
        <w:rPr>
          <w:rFonts w:eastAsia="Aptos"/>
          <w:b/>
          <w:iCs/>
          <w:kern w:val="2"/>
          <w:szCs w:val="24"/>
          <w:highlight w:val="cyan"/>
          <w:u w:val="single"/>
          <w14:ligatures w14:val="standardContextual"/>
        </w:rPr>
        <w:t>join, or</w:t>
      </w:r>
      <w:r w:rsidRPr="003012A2">
        <w:rPr>
          <w:rFonts w:eastAsia="Aptos"/>
          <w:b/>
          <w:iCs/>
          <w:kern w:val="2"/>
          <w:szCs w:val="24"/>
          <w:u w:val="single"/>
          <w14:ligatures w14:val="standardContextual"/>
        </w:rPr>
        <w:t xml:space="preserve"> </w:t>
      </w:r>
      <w:r w:rsidRPr="003012A2">
        <w:rPr>
          <w:rFonts w:eastAsia="Aptos"/>
          <w:b/>
          <w:iCs/>
          <w:kern w:val="2"/>
          <w:szCs w:val="24"/>
          <w:highlight w:val="cyan"/>
          <w:u w:val="single"/>
          <w14:ligatures w14:val="standardContextual"/>
        </w:rPr>
        <w:t>assist</w:t>
      </w:r>
      <w:r w:rsidRPr="003012A2">
        <w:rPr>
          <w:rFonts w:eastAsia="Aptos"/>
          <w:highlight w:val="cyan"/>
          <w:u w:val="single"/>
        </w:rPr>
        <w:t xml:space="preserve"> a labor organization </w:t>
      </w:r>
      <w:r w:rsidRPr="003012A2">
        <w:rPr>
          <w:rFonts w:eastAsia="Aptos"/>
          <w:b/>
          <w:iCs/>
          <w:kern w:val="2"/>
          <w:szCs w:val="24"/>
          <w:u w:val="single"/>
          <w14:ligatures w14:val="standardContextual"/>
        </w:rPr>
        <w:t>without</w:t>
      </w:r>
      <w:r w:rsidRPr="003012A2">
        <w:rPr>
          <w:rFonts w:eastAsia="Aptos"/>
          <w:u w:val="single"/>
        </w:rPr>
        <w:t xml:space="preserve"> fear of </w:t>
      </w:r>
      <w:r w:rsidRPr="003012A2">
        <w:rPr>
          <w:rFonts w:eastAsia="Aptos"/>
          <w:b/>
          <w:iCs/>
          <w:kern w:val="2"/>
          <w:szCs w:val="24"/>
          <w:u w:val="single"/>
          <w14:ligatures w14:val="standardContextual"/>
        </w:rPr>
        <w:t>penalty</w:t>
      </w:r>
      <w:r w:rsidRPr="003012A2">
        <w:rPr>
          <w:rFonts w:eastAsia="Aptos"/>
          <w:u w:val="single"/>
        </w:rPr>
        <w:t xml:space="preserve"> or reprisal.'</w:t>
      </w:r>
      <w:r w:rsidRPr="003012A2">
        <w:rPr>
          <w:rFonts w:eastAsia="Aptos"/>
          <w:sz w:val="16"/>
        </w:rPr>
        <w:t>"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3012A2">
        <w:rPr>
          <w:rFonts w:eastAsia="Aptos"/>
          <w:u w:val="single"/>
        </w:rPr>
        <w:t xml:space="preserve">referring to </w:t>
      </w:r>
      <w:r w:rsidRPr="003012A2">
        <w:rPr>
          <w:rFonts w:eastAsia="Aptos"/>
          <w:b/>
          <w:iCs/>
          <w:kern w:val="2"/>
          <w:szCs w:val="24"/>
          <w:highlight w:val="cyan"/>
          <w:u w:val="single"/>
          <w14:ligatures w14:val="standardContextual"/>
        </w:rPr>
        <w:t>"collective bargaining"</w:t>
      </w:r>
      <w:r w:rsidRPr="003012A2">
        <w:rPr>
          <w:rFonts w:eastAsia="Aptos"/>
          <w:u w:val="single"/>
        </w:rPr>
        <w:t xml:space="preserve"> as </w:t>
      </w:r>
      <w:r w:rsidRPr="003012A2">
        <w:rPr>
          <w:rFonts w:eastAsia="Aptos"/>
          <w:highlight w:val="cyan"/>
          <w:u w:val="single"/>
        </w:rPr>
        <w:t>a "process" of</w:t>
      </w:r>
      <w:r w:rsidRPr="003012A2">
        <w:rPr>
          <w:rFonts w:eastAsia="Aptos"/>
          <w:u w:val="single"/>
        </w:rPr>
        <w:t xml:space="preserve"> "</w:t>
      </w:r>
      <w:r w:rsidRPr="003012A2">
        <w:rPr>
          <w:rFonts w:eastAsia="Aptos"/>
          <w:b/>
          <w:iCs/>
          <w:kern w:val="2"/>
          <w:szCs w:val="24"/>
          <w:u w:val="single"/>
          <w14:ligatures w14:val="standardContextual"/>
        </w:rPr>
        <w:t xml:space="preserve">contract </w:t>
      </w:r>
      <w:r w:rsidRPr="003012A2">
        <w:rPr>
          <w:rFonts w:eastAsia="Aptos"/>
          <w:b/>
          <w:iCs/>
          <w:kern w:val="2"/>
          <w:szCs w:val="24"/>
          <w:highlight w:val="cyan"/>
          <w:u w:val="single"/>
          <w14:ligatures w14:val="standardContextual"/>
        </w:rPr>
        <w:t>negotiation</w:t>
      </w:r>
      <w:r w:rsidRPr="003012A2">
        <w:rPr>
          <w:rFonts w:eastAsia="Aptos"/>
          <w:u w:val="single"/>
        </w:rPr>
        <w:t>"</w:t>
      </w:r>
      <w:r w:rsidRPr="003012A2">
        <w:rPr>
          <w:rFonts w:eastAsia="Aptos"/>
          <w:sz w:val="16"/>
        </w:rPr>
        <w:t>); [***16] id. at 1461 (Sentelle, J., concurring) (</w:t>
      </w:r>
      <w:r w:rsidRPr="003012A2">
        <w:rPr>
          <w:rFonts w:eastAsia="Aptos"/>
          <w:u w:val="single"/>
        </w:rPr>
        <w:t>distinguishing</w:t>
      </w:r>
      <w:r w:rsidRPr="003012A2">
        <w:rPr>
          <w:rFonts w:eastAsia="Aptos"/>
          <w:sz w:val="16"/>
        </w:rPr>
        <w:t xml:space="preserve"> between </w:t>
      </w:r>
      <w:r w:rsidRPr="003012A2">
        <w:rPr>
          <w:rFonts w:eastAsia="Aptos"/>
          <w:u w:val="single"/>
        </w:rPr>
        <w:t>"</w:t>
      </w:r>
      <w:r w:rsidRPr="003012A2">
        <w:rPr>
          <w:rFonts w:eastAsia="Aptos"/>
          <w:b/>
          <w:iCs/>
          <w:kern w:val="2"/>
          <w:szCs w:val="24"/>
          <w:u w:val="single"/>
          <w14:ligatures w14:val="standardContextual"/>
        </w:rPr>
        <w:t>collective bargaining</w:t>
      </w:r>
      <w:r w:rsidRPr="003012A2">
        <w:rPr>
          <w:rFonts w:eastAsia="Aptos"/>
          <w:u w:val="single"/>
        </w:rPr>
        <w:t>" and "</w:t>
      </w:r>
      <w:r w:rsidRPr="003012A2">
        <w:rPr>
          <w:rFonts w:eastAsia="Aptos"/>
          <w:b/>
          <w:iCs/>
          <w:kern w:val="2"/>
          <w:szCs w:val="24"/>
          <w:u w:val="single"/>
          <w14:ligatures w14:val="standardContextual"/>
        </w:rPr>
        <w:t>other</w:t>
      </w:r>
      <w:r w:rsidRPr="003012A2">
        <w:rPr>
          <w:rFonts w:eastAsia="Aptos"/>
          <w:u w:val="single"/>
        </w:rPr>
        <w:t xml:space="preserve"> representational </w:t>
      </w:r>
      <w:r w:rsidRPr="003012A2">
        <w:rPr>
          <w:rFonts w:eastAsia="Aptos"/>
          <w:b/>
          <w:iCs/>
          <w:kern w:val="2"/>
          <w:szCs w:val="24"/>
          <w:u w:val="single"/>
          <w14:ligatures w14:val="standardContextual"/>
        </w:rPr>
        <w:t>activities</w:t>
      </w:r>
      <w:r w:rsidRPr="003012A2">
        <w:rPr>
          <w:rFonts w:eastAsia="Aptos"/>
          <w:u w:val="single"/>
        </w:rPr>
        <w:t>"</w:t>
      </w:r>
      <w:r w:rsidRPr="003012A2">
        <w:rPr>
          <w:rFonts w:eastAsia="Aptos"/>
          <w:sz w:val="16"/>
        </w:rPr>
        <w:t xml:space="preserve">). Finally, </w:t>
      </w:r>
      <w:r w:rsidRPr="003012A2">
        <w:rPr>
          <w:rFonts w:eastAsia="Aptos"/>
          <w:u w:val="single"/>
        </w:rPr>
        <w:t>the</w:t>
      </w:r>
      <w:r w:rsidRPr="003012A2">
        <w:rPr>
          <w:rFonts w:eastAsia="Aptos"/>
          <w:sz w:val="16"/>
        </w:rPr>
        <w:t xml:space="preserve"> VA's </w:t>
      </w:r>
      <w:r w:rsidRPr="003012A2">
        <w:rPr>
          <w:rFonts w:eastAsia="Aptos"/>
          <w:b/>
          <w:iCs/>
          <w:kern w:val="2"/>
          <w:szCs w:val="24"/>
          <w:highlight w:val="cyan"/>
          <w:u w:val="single"/>
          <w14:ligatures w14:val="standardContextual"/>
        </w:rPr>
        <w:t>interp</w:t>
      </w:r>
      <w:r w:rsidRPr="003012A2">
        <w:rPr>
          <w:rFonts w:eastAsia="Aptos"/>
          <w:u w:val="single"/>
        </w:rPr>
        <w:t xml:space="preserve">retation </w:t>
      </w:r>
      <w:r w:rsidRPr="003012A2">
        <w:rPr>
          <w:rFonts w:eastAsia="Aptos"/>
          <w:b/>
          <w:iCs/>
          <w:kern w:val="2"/>
          <w:sz w:val="32"/>
          <w:szCs w:val="24"/>
          <w:highlight w:val="cyan"/>
          <w:u w:val="single"/>
          <w14:ligatures w14:val="standardContextual"/>
        </w:rPr>
        <w:t>does violence</w:t>
      </w:r>
      <w:r w:rsidRPr="003012A2">
        <w:rPr>
          <w:rFonts w:eastAsia="Aptos"/>
          <w:highlight w:val="cyan"/>
          <w:u w:val="single"/>
        </w:rPr>
        <w:t xml:space="preserve"> to</w:t>
      </w:r>
      <w:r w:rsidRPr="003012A2">
        <w:rPr>
          <w:rFonts w:eastAsia="Aptos"/>
          <w:u w:val="single"/>
        </w:rPr>
        <w:t xml:space="preserve"> the statutory </w:t>
      </w:r>
      <w:r w:rsidRPr="003012A2">
        <w:rPr>
          <w:rFonts w:eastAsia="Aptos"/>
          <w:b/>
          <w:iCs/>
          <w:kern w:val="2"/>
          <w:szCs w:val="24"/>
          <w:highlight w:val="cyan"/>
          <w:u w:val="single"/>
          <w14:ligatures w14:val="standardContextual"/>
        </w:rPr>
        <w:t>text</w:t>
      </w:r>
      <w:r w:rsidRPr="003012A2">
        <w:rPr>
          <w:rFonts w:eastAsia="Aptos"/>
          <w:highlight w:val="cyan"/>
          <w:u w:val="single"/>
        </w:rPr>
        <w:t xml:space="preserve">. </w:t>
      </w:r>
      <w:r w:rsidRPr="003012A2">
        <w:rPr>
          <w:rFonts w:eastAsia="Aptos"/>
          <w:u w:val="single"/>
        </w:rPr>
        <w:t xml:space="preserve">It would be </w:t>
      </w:r>
      <w:r w:rsidRPr="003012A2">
        <w:rPr>
          <w:rFonts w:eastAsia="Aptos"/>
          <w:b/>
          <w:iCs/>
          <w:kern w:val="2"/>
          <w:szCs w:val="24"/>
          <w:highlight w:val="cyan"/>
          <w:u w:val="single"/>
          <w14:ligatures w14:val="standardContextual"/>
        </w:rPr>
        <w:t>nonsensical</w:t>
      </w:r>
      <w:r w:rsidRPr="003012A2">
        <w:rPr>
          <w:rFonts w:eastAsia="Aptos"/>
          <w:highlight w:val="cyan"/>
          <w:u w:val="single"/>
        </w:rPr>
        <w:t xml:space="preserve"> to read</w:t>
      </w:r>
      <w:r w:rsidRPr="003012A2">
        <w:rPr>
          <w:rFonts w:eastAsia="Aptos"/>
          <w:u w:val="single"/>
        </w:rPr>
        <w:t xml:space="preserve"> the phrase "</w:t>
      </w:r>
      <w:r w:rsidRPr="003012A2">
        <w:rPr>
          <w:rFonts w:eastAsia="Aptos"/>
          <w:highlight w:val="cyan"/>
          <w:u w:val="single"/>
        </w:rPr>
        <w:t xml:space="preserve">engage in </w:t>
      </w:r>
      <w:r w:rsidRPr="003012A2">
        <w:rPr>
          <w:rFonts w:eastAsia="Aptos"/>
          <w:b/>
          <w:iCs/>
          <w:kern w:val="2"/>
          <w:szCs w:val="24"/>
          <w:highlight w:val="cyan"/>
          <w:u w:val="single"/>
          <w14:ligatures w14:val="standardContextual"/>
        </w:rPr>
        <w:t>collective bargaining</w:t>
      </w:r>
      <w:r w:rsidRPr="003012A2">
        <w:rPr>
          <w:rFonts w:eastAsia="Aptos"/>
          <w:sz w:val="16"/>
        </w:rPr>
        <w:t xml:space="preserve"> with respect to conditions of employment," 38 U.S.C. § 7422(a), </w:t>
      </w:r>
      <w:r w:rsidRPr="003012A2">
        <w:rPr>
          <w:rFonts w:eastAsia="Aptos"/>
          <w:highlight w:val="cyan"/>
          <w:u w:val="single"/>
        </w:rPr>
        <w:t xml:space="preserve">as "engage in </w:t>
      </w:r>
      <w:r w:rsidRPr="003012A2">
        <w:rPr>
          <w:rFonts w:eastAsia="Aptos"/>
          <w:b/>
          <w:iCs/>
          <w:kern w:val="2"/>
          <w:szCs w:val="24"/>
          <w:highlight w:val="cyan"/>
          <w:u w:val="single"/>
          <w14:ligatures w14:val="standardContextual"/>
        </w:rPr>
        <w:t>labor rights</w:t>
      </w:r>
      <w:r w:rsidRPr="003012A2">
        <w:rPr>
          <w:rFonts w:eastAsia="Aptos"/>
          <w:sz w:val="16"/>
        </w:rPr>
        <w:t xml:space="preserve"> with respect to conditions of employment."</w:t>
      </w:r>
    </w:p>
    <w:p w14:paraId="038460E8" w14:textId="77777777" w:rsidR="00EF450C" w:rsidRPr="003012A2" w:rsidRDefault="00EF450C" w:rsidP="00EF450C">
      <w:pPr>
        <w:keepNext/>
        <w:keepLines/>
        <w:spacing w:before="40" w:after="0" w:line="256" w:lineRule="auto"/>
        <w:outlineLvl w:val="3"/>
        <w:rPr>
          <w:rFonts w:eastAsia="Times New Roman" w:cs="Times New Roman"/>
          <w:b/>
          <w:iCs/>
          <w:sz w:val="26"/>
        </w:rPr>
      </w:pPr>
      <w:r w:rsidRPr="003012A2">
        <w:rPr>
          <w:rFonts w:eastAsia="Times New Roman" w:cs="Times New Roman"/>
          <w:b/>
          <w:iCs/>
          <w:sz w:val="26"/>
        </w:rPr>
        <w:t xml:space="preserve">Violation: They create new collective bargaining rights where none exist now---that expands the scope, it doesn’t strengthens it---AND pertains to labor rights broadly, not the </w:t>
      </w:r>
      <w:r w:rsidRPr="003012A2">
        <w:rPr>
          <w:rFonts w:eastAsia="Times New Roman" w:cs="Times New Roman"/>
          <w:b/>
          <w:iCs/>
          <w:sz w:val="26"/>
          <w:u w:val="single"/>
        </w:rPr>
        <w:t>process of negotiation</w:t>
      </w:r>
    </w:p>
    <w:p w14:paraId="088654EA" w14:textId="77777777" w:rsidR="00EF450C" w:rsidRPr="003012A2" w:rsidRDefault="00EF450C" w:rsidP="00EF450C">
      <w:pPr>
        <w:spacing w:line="256" w:lineRule="auto"/>
        <w:rPr>
          <w:rFonts w:eastAsia="Aptos"/>
          <w:sz w:val="16"/>
        </w:rPr>
      </w:pPr>
    </w:p>
    <w:p w14:paraId="24744411" w14:textId="77777777" w:rsidR="00EF450C" w:rsidRPr="003012A2" w:rsidRDefault="00EF450C" w:rsidP="00EF450C">
      <w:pPr>
        <w:keepNext/>
        <w:keepLines/>
        <w:spacing w:before="40" w:after="0" w:line="256" w:lineRule="auto"/>
        <w:outlineLvl w:val="3"/>
        <w:rPr>
          <w:rFonts w:eastAsia="Times New Roman" w:cs="Times New Roman"/>
          <w:b/>
          <w:iCs/>
          <w:sz w:val="26"/>
        </w:rPr>
      </w:pPr>
      <w:r w:rsidRPr="003012A2">
        <w:rPr>
          <w:rFonts w:eastAsia="Times New Roman" w:cs="Times New Roman"/>
          <w:b/>
          <w:iCs/>
          <w:sz w:val="26"/>
        </w:rPr>
        <w:t>It's a voter</w:t>
      </w:r>
    </w:p>
    <w:p w14:paraId="1B63F65A" w14:textId="77777777" w:rsidR="00EF450C" w:rsidRPr="003012A2" w:rsidRDefault="00EF450C" w:rsidP="00EF450C">
      <w:pPr>
        <w:keepNext/>
        <w:keepLines/>
        <w:spacing w:before="40" w:after="0" w:line="256" w:lineRule="auto"/>
        <w:outlineLvl w:val="3"/>
        <w:rPr>
          <w:rFonts w:eastAsia="Times New Roman" w:cs="Times New Roman"/>
          <w:b/>
          <w:iCs/>
          <w:sz w:val="26"/>
        </w:rPr>
      </w:pPr>
      <w:r w:rsidRPr="003012A2">
        <w:rPr>
          <w:rFonts w:eastAsia="Times New Roman" w:cs="Times New Roman"/>
          <w:b/>
          <w:iCs/>
          <w:sz w:val="26"/>
        </w:rPr>
        <w:t>1---</w:t>
      </w:r>
      <w:r w:rsidRPr="003012A2">
        <w:rPr>
          <w:rFonts w:eastAsia="Times New Roman" w:cs="Times New Roman"/>
          <w:b/>
          <w:iCs/>
          <w:sz w:val="26"/>
          <w:u w:val="single"/>
        </w:rPr>
        <w:t>Limits</w:t>
      </w:r>
      <w:r w:rsidRPr="003012A2">
        <w:rPr>
          <w:rFonts w:eastAsia="Times New Roman" w:cs="Times New Roman"/>
          <w:b/>
          <w:iCs/>
          <w:sz w:val="26"/>
        </w:rPr>
        <w:t xml:space="preserve">---Including Freedom of Association makes </w:t>
      </w:r>
      <w:r w:rsidRPr="003012A2">
        <w:rPr>
          <w:rFonts w:eastAsia="Times New Roman" w:cs="Times New Roman"/>
          <w:b/>
          <w:iCs/>
          <w:sz w:val="26"/>
          <w:u w:val="single"/>
        </w:rPr>
        <w:t>any change</w:t>
      </w:r>
      <w:r w:rsidRPr="003012A2">
        <w:rPr>
          <w:rFonts w:eastAsia="Times New Roman" w:cs="Times New Roman"/>
          <w:b/>
          <w:iCs/>
          <w:sz w:val="26"/>
        </w:rPr>
        <w:t xml:space="preserve"> to the </w:t>
      </w:r>
      <w:r w:rsidRPr="003012A2">
        <w:rPr>
          <w:rFonts w:eastAsia="Times New Roman" w:cs="Times New Roman"/>
          <w:b/>
          <w:iCs/>
          <w:sz w:val="26"/>
          <w:u w:val="single"/>
        </w:rPr>
        <w:t>process</w:t>
      </w:r>
      <w:r w:rsidRPr="003012A2">
        <w:rPr>
          <w:rFonts w:eastAsia="Times New Roman" w:cs="Times New Roman"/>
          <w:b/>
          <w:iCs/>
          <w:sz w:val="26"/>
        </w:rPr>
        <w:t xml:space="preserve"> and </w:t>
      </w:r>
      <w:r w:rsidRPr="003012A2">
        <w:rPr>
          <w:rFonts w:eastAsia="Times New Roman" w:cs="Times New Roman"/>
          <w:b/>
          <w:iCs/>
          <w:sz w:val="26"/>
          <w:u w:val="single"/>
        </w:rPr>
        <w:t>ability</w:t>
      </w:r>
      <w:r w:rsidRPr="003012A2">
        <w:rPr>
          <w:rFonts w:eastAsia="Times New Roman" w:cs="Times New Roman"/>
          <w:b/>
          <w:iCs/>
          <w:sz w:val="26"/>
        </w:rPr>
        <w:t xml:space="preserve"> to organize fair game---that makes detailed prep </w:t>
      </w:r>
      <w:r w:rsidRPr="003012A2">
        <w:rPr>
          <w:rFonts w:eastAsia="Times New Roman" w:cs="Times New Roman"/>
          <w:b/>
          <w:iCs/>
          <w:sz w:val="26"/>
          <w:u w:val="single"/>
        </w:rPr>
        <w:t>impossible</w:t>
      </w:r>
    </w:p>
    <w:p w14:paraId="64EE9AAF" w14:textId="77777777" w:rsidR="00EF450C" w:rsidRPr="003012A2" w:rsidRDefault="00EF450C" w:rsidP="00EF450C">
      <w:pPr>
        <w:keepNext/>
        <w:keepLines/>
        <w:spacing w:before="40" w:after="0" w:line="256" w:lineRule="auto"/>
        <w:outlineLvl w:val="3"/>
        <w:rPr>
          <w:rFonts w:eastAsia="Times New Roman" w:cs="Times New Roman"/>
          <w:b/>
          <w:iCs/>
          <w:sz w:val="26"/>
        </w:rPr>
      </w:pPr>
      <w:r w:rsidRPr="003012A2">
        <w:rPr>
          <w:rFonts w:eastAsia="Times New Roman" w:cs="Times New Roman"/>
          <w:b/>
          <w:iCs/>
          <w:sz w:val="26"/>
        </w:rPr>
        <w:t>2---</w:t>
      </w:r>
      <w:r w:rsidRPr="003012A2">
        <w:rPr>
          <w:rFonts w:eastAsia="Times New Roman" w:cs="Times New Roman"/>
          <w:b/>
          <w:iCs/>
          <w:sz w:val="26"/>
          <w:u w:val="single"/>
        </w:rPr>
        <w:t>Ground</w:t>
      </w:r>
      <w:r w:rsidRPr="003012A2">
        <w:rPr>
          <w:rFonts w:eastAsia="Times New Roman" w:cs="Times New Roman"/>
          <w:b/>
          <w:iCs/>
          <w:sz w:val="26"/>
        </w:rPr>
        <w:t xml:space="preserve">---There’s none of it against every aff that confers CBRs within the federal government---rights were </w:t>
      </w:r>
      <w:r w:rsidRPr="003012A2">
        <w:rPr>
          <w:rFonts w:eastAsia="Times New Roman" w:cs="Times New Roman"/>
          <w:b/>
          <w:iCs/>
          <w:sz w:val="26"/>
          <w:u w:val="single"/>
        </w:rPr>
        <w:t>just stripped</w:t>
      </w:r>
      <w:r w:rsidRPr="003012A2">
        <w:rPr>
          <w:rFonts w:eastAsia="Times New Roman" w:cs="Times New Roman"/>
          <w:b/>
          <w:iCs/>
          <w:sz w:val="26"/>
        </w:rPr>
        <w:t xml:space="preserve"> which means all DAs are </w:t>
      </w:r>
      <w:r w:rsidRPr="003012A2">
        <w:rPr>
          <w:rFonts w:eastAsia="Times New Roman" w:cs="Times New Roman"/>
          <w:b/>
          <w:iCs/>
          <w:sz w:val="26"/>
          <w:u w:val="single"/>
        </w:rPr>
        <w:t>thumped</w:t>
      </w:r>
    </w:p>
    <w:p w14:paraId="30B10A0F" w14:textId="77777777" w:rsidR="00EF450C" w:rsidRDefault="00EF450C" w:rsidP="00EF450C">
      <w:pPr>
        <w:pStyle w:val="Heading3"/>
      </w:pPr>
      <w:r>
        <w:t>T - Substantially</w:t>
      </w:r>
    </w:p>
    <w:p w14:paraId="12DBBD2A" w14:textId="77777777" w:rsidR="00EF450C" w:rsidRPr="001D4379" w:rsidRDefault="00EF450C" w:rsidP="00EF450C">
      <w:pPr>
        <w:pStyle w:val="Heading4"/>
      </w:pPr>
      <w:r w:rsidRPr="001D4379">
        <w:rPr>
          <w:u w:val="single"/>
        </w:rPr>
        <w:t>T Substantially</w:t>
      </w:r>
      <w:r>
        <w:t xml:space="preserve">. </w:t>
      </w:r>
    </w:p>
    <w:p w14:paraId="12F4B453" w14:textId="77777777" w:rsidR="00EF450C" w:rsidRDefault="00EF450C" w:rsidP="00EF450C">
      <w:pPr>
        <w:pStyle w:val="Heading4"/>
      </w:pPr>
      <w:r>
        <w:t xml:space="preserve">Interpretation: The aff must strengthen rights for </w:t>
      </w:r>
      <w:r w:rsidRPr="009448C7">
        <w:rPr>
          <w:u w:val="single"/>
        </w:rPr>
        <w:t>50 percent</w:t>
      </w:r>
      <w:r>
        <w:t xml:space="preserve"> or more of workers. </w:t>
      </w:r>
    </w:p>
    <w:p w14:paraId="50B6933E" w14:textId="77777777" w:rsidR="00EF450C" w:rsidRDefault="00EF450C" w:rsidP="00EF450C">
      <w:pPr>
        <w:pStyle w:val="Heading4"/>
      </w:pPr>
      <w:r>
        <w:t>“Workers” is the full set</w:t>
      </w:r>
    </w:p>
    <w:p w14:paraId="073B891E" w14:textId="77777777" w:rsidR="00EF450C" w:rsidRDefault="00EF450C" w:rsidP="00EF450C">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12080457" w14:textId="77777777" w:rsidR="00EF450C" w:rsidRPr="00880819" w:rsidRDefault="00EF450C" w:rsidP="00EF450C">
      <w:pPr>
        <w:rPr>
          <w:sz w:val="16"/>
        </w:rPr>
      </w:pPr>
      <w:r w:rsidRPr="00880819">
        <w:rPr>
          <w:sz w:val="16"/>
        </w:rPr>
        <w:t xml:space="preserve">5. For the purpose of the proposed instrument- </w:t>
      </w:r>
    </w:p>
    <w:p w14:paraId="589B392C" w14:textId="77777777" w:rsidR="00EF450C" w:rsidRPr="00880819" w:rsidRDefault="00EF450C" w:rsidP="00EF450C">
      <w:pPr>
        <w:rPr>
          <w:sz w:val="16"/>
        </w:rPr>
      </w:pPr>
      <w:r w:rsidRPr="00880819">
        <w:rPr>
          <w:sz w:val="16"/>
        </w:rPr>
        <w:t>(a) the term " branches of economic activity " includes work in the public service ;</w:t>
      </w:r>
    </w:p>
    <w:p w14:paraId="55ED3655" w14:textId="77777777" w:rsidR="00EF450C" w:rsidRPr="00880819" w:rsidRDefault="00EF450C" w:rsidP="00EF450C">
      <w:pPr>
        <w:rPr>
          <w:sz w:val="16"/>
        </w:rPr>
      </w:pPr>
      <w:r w:rsidRPr="00880819">
        <w:rPr>
          <w:sz w:val="16"/>
        </w:rPr>
        <w:t xml:space="preserve">(b) </w:t>
      </w:r>
      <w:r w:rsidRPr="00382D5B">
        <w:rPr>
          <w:rStyle w:val="StyleUnderline"/>
          <w:highlight w:val="cyan"/>
        </w:rPr>
        <w:t xml:space="preserve">the term " workers " means </w:t>
      </w:r>
      <w:r w:rsidRPr="00382D5B">
        <w:rPr>
          <w:rStyle w:val="Emphasis"/>
          <w:highlight w:val="cyan"/>
        </w:rPr>
        <w:t>all employed persons</w:t>
      </w:r>
      <w:r w:rsidRPr="00382D5B">
        <w:rPr>
          <w:rStyle w:val="StyleUnderline"/>
          <w:highlight w:val="cyan"/>
        </w:rPr>
        <w:t>, including public employees</w:t>
      </w:r>
      <w:r w:rsidRPr="00880819">
        <w:rPr>
          <w:sz w:val="16"/>
        </w:rPr>
        <w:t xml:space="preserve"> ;</w:t>
      </w:r>
    </w:p>
    <w:p w14:paraId="084A438F" w14:textId="77777777" w:rsidR="00EF450C" w:rsidRPr="00880819" w:rsidRDefault="00EF450C" w:rsidP="00EF450C">
      <w:pPr>
        <w:rPr>
          <w:sz w:val="16"/>
        </w:rPr>
      </w:pPr>
      <w:r w:rsidRPr="00880819">
        <w:rPr>
          <w:sz w:val="16"/>
        </w:rPr>
        <w:t>(c) the term "workplace" should cover all places where workers need to be or to go by reason of their work and which are under the direct or indirect control of the employer ;</w:t>
      </w:r>
    </w:p>
    <w:p w14:paraId="240E6EE9" w14:textId="77777777" w:rsidR="00EF450C" w:rsidRDefault="00EF450C" w:rsidP="00EF450C">
      <w:pPr>
        <w:rPr>
          <w:sz w:val="16"/>
        </w:rPr>
      </w:pPr>
      <w:r w:rsidRPr="00880819">
        <w:rPr>
          <w:sz w:val="16"/>
        </w:rPr>
        <w:t>(d) the term "regulations" should cover all provisions given force of law by the competent authority or authorities.</w:t>
      </w:r>
    </w:p>
    <w:p w14:paraId="25D23E33" w14:textId="177199A5" w:rsidR="00EF450C" w:rsidRPr="00EF450C" w:rsidRDefault="00EF450C" w:rsidP="00EF450C">
      <w:pPr>
        <w:pStyle w:val="Heading4"/>
        <w:rPr>
          <w:b w:val="0"/>
          <w:bCs/>
          <w:sz w:val="22"/>
        </w:rPr>
      </w:pPr>
      <w:r>
        <w:t>Violation: The aff is .01% of workers</w:t>
      </w:r>
      <w:r>
        <w:br/>
        <w:t xml:space="preserve">Nei 26, </w:t>
      </w:r>
      <w:r w:rsidRPr="00EF450C">
        <w:rPr>
          <w:b w:val="0"/>
          <w:bCs/>
          <w:sz w:val="22"/>
        </w:rPr>
        <w:t>nuclear energy institute “Jobs page”, 2026, https://www.nei.org/advantages/jobs</w:t>
      </w:r>
    </w:p>
    <w:p w14:paraId="2267FD64" w14:textId="6640F89A" w:rsidR="00EF450C" w:rsidRPr="00EF450C" w:rsidRDefault="00EF450C" w:rsidP="00EF450C">
      <w:pPr>
        <w:rPr>
          <w:sz w:val="16"/>
        </w:rPr>
      </w:pPr>
      <w:r w:rsidRPr="00EF450C">
        <w:rPr>
          <w:sz w:val="16"/>
        </w:rPr>
        <w:t xml:space="preserve">The nuclear energy industry is a powerful engine for job creation. The </w:t>
      </w:r>
      <w:r w:rsidRPr="00EF450C">
        <w:rPr>
          <w:rStyle w:val="StyleUnderline"/>
          <w:highlight w:val="yellow"/>
        </w:rPr>
        <w:t>U.S. nuclear energy sector directly employs</w:t>
      </w:r>
      <w:r w:rsidRPr="00EF450C">
        <w:rPr>
          <w:sz w:val="16"/>
        </w:rPr>
        <w:t xml:space="preserve"> more than 70,000 people in high-quality, long-term jobs. This number climbs to </w:t>
      </w:r>
      <w:r w:rsidRPr="00EF450C">
        <w:rPr>
          <w:rStyle w:val="StyleUnderline"/>
          <w:highlight w:val="yellow"/>
        </w:rPr>
        <w:t>250,000</w:t>
      </w:r>
      <w:r w:rsidRPr="00EF450C">
        <w:rPr>
          <w:sz w:val="16"/>
        </w:rPr>
        <w:t xml:space="preserve"> when you include secondary jobs. We cannot afford to lose nuclear jobs by closing plants, nor can we afford to miss out on thousands of jobs that building new reactors will create.</w:t>
      </w:r>
    </w:p>
    <w:p w14:paraId="14EDA2D4" w14:textId="77777777" w:rsidR="00EF450C" w:rsidRDefault="00EF450C" w:rsidP="00EF450C">
      <w:pPr>
        <w:pStyle w:val="Heading4"/>
      </w:pPr>
      <w:r>
        <w:t xml:space="preserve">Vote neg: </w:t>
      </w:r>
    </w:p>
    <w:p w14:paraId="7B8C4CCB" w14:textId="77777777" w:rsidR="00EF450C" w:rsidRDefault="00EF450C" w:rsidP="00EF450C">
      <w:pPr>
        <w:pStyle w:val="Heading4"/>
      </w:pPr>
      <w:r>
        <w:t xml:space="preserve">1. </w:t>
      </w:r>
      <w:r w:rsidRPr="001D7F04">
        <w:rPr>
          <w:u w:val="single"/>
        </w:rPr>
        <w:t>Unique Ground</w:t>
      </w:r>
      <w:r>
        <w:t>---it requires large changes from the status quo, link uniqueness is dead if affs can only influence the size of the workforce well-below existing union density.</w:t>
      </w:r>
    </w:p>
    <w:p w14:paraId="506B0746" w14:textId="77777777" w:rsidR="00EF450C" w:rsidRPr="009448C7" w:rsidRDefault="00EF450C" w:rsidP="00EF450C">
      <w:pPr>
        <w:pStyle w:val="Heading4"/>
      </w:pPr>
      <w:r>
        <w:t xml:space="preserve">2. </w:t>
      </w:r>
      <w:r w:rsidRPr="001D7F04">
        <w:rPr>
          <w:u w:val="single"/>
        </w:rPr>
        <w:t>Limits</w:t>
      </w:r>
      <w:r>
        <w:t xml:space="preserve">---anything less leads to hundreds of industries and shop-specific affs. Makes non-generic engagement impossible. </w:t>
      </w:r>
    </w:p>
    <w:p w14:paraId="3502E844" w14:textId="77777777" w:rsidR="00EF450C" w:rsidRPr="00B34EFD" w:rsidRDefault="00EF450C" w:rsidP="00EF450C">
      <w:pPr>
        <w:pStyle w:val="Heading4"/>
      </w:pPr>
      <w:r>
        <w:t xml:space="preserve">Any non-subset aff is topical under this interpretation </w:t>
      </w:r>
    </w:p>
    <w:p w14:paraId="494E1449" w14:textId="77777777" w:rsidR="008836D3" w:rsidRPr="00B213DD" w:rsidRDefault="008836D3" w:rsidP="008836D3">
      <w:pPr>
        <w:pStyle w:val="Heading3"/>
        <w:rPr>
          <w:rFonts w:eastAsia="Times New Roman"/>
        </w:rPr>
      </w:pPr>
      <w:r w:rsidRPr="00B213DD">
        <w:rPr>
          <w:rFonts w:eastAsia="Times New Roman"/>
        </w:rPr>
        <w:t>K - Cap</w:t>
      </w:r>
    </w:p>
    <w:p w14:paraId="536D0CDC" w14:textId="77777777" w:rsidR="008836D3" w:rsidRPr="00B213DD" w:rsidRDefault="008836D3" w:rsidP="008836D3">
      <w:pPr>
        <w:keepNext/>
        <w:keepLines/>
        <w:spacing w:before="40" w:after="0" w:line="256" w:lineRule="auto"/>
        <w:outlineLvl w:val="3"/>
        <w:rPr>
          <w:rFonts w:eastAsia="Times New Roman" w:cs="Times New Roman"/>
          <w:b/>
          <w:iCs/>
          <w:sz w:val="26"/>
        </w:rPr>
      </w:pPr>
      <w:r w:rsidRPr="00B213DD">
        <w:rPr>
          <w:rFonts w:eastAsia="Times New Roman" w:cs="Times New Roman"/>
          <w:b/>
          <w:iCs/>
          <w:sz w:val="26"/>
        </w:rPr>
        <w:t xml:space="preserve">Labor law is a tool of </w:t>
      </w:r>
      <w:r w:rsidRPr="00B213DD">
        <w:rPr>
          <w:rFonts w:eastAsia="Times New Roman" w:cs="Times New Roman"/>
          <w:b/>
          <w:iCs/>
          <w:sz w:val="26"/>
          <w:u w:val="single"/>
        </w:rPr>
        <w:t>capitalist discipline</w:t>
      </w:r>
      <w:r w:rsidRPr="00B213DD">
        <w:rPr>
          <w:rFonts w:eastAsia="Times New Roman" w:cs="Times New Roman"/>
          <w:b/>
          <w:iCs/>
          <w:sz w:val="26"/>
        </w:rPr>
        <w:t xml:space="preserve">. Legal protections </w:t>
      </w:r>
      <w:r w:rsidRPr="00B213DD">
        <w:rPr>
          <w:rFonts w:eastAsia="Times New Roman" w:cs="Times New Roman"/>
          <w:b/>
          <w:iCs/>
          <w:sz w:val="26"/>
          <w:u w:val="single"/>
        </w:rPr>
        <w:t>subsume</w:t>
      </w:r>
      <w:r w:rsidRPr="00B213DD">
        <w:rPr>
          <w:rFonts w:eastAsia="Times New Roman" w:cs="Times New Roman"/>
          <w:b/>
          <w:iCs/>
          <w:sz w:val="26"/>
        </w:rPr>
        <w:t xml:space="preserve"> class struggle into the framework of </w:t>
      </w:r>
      <w:r w:rsidRPr="00B213DD">
        <w:rPr>
          <w:rFonts w:eastAsia="Times New Roman" w:cs="Times New Roman"/>
          <w:b/>
          <w:iCs/>
          <w:sz w:val="26"/>
          <w:u w:val="single"/>
        </w:rPr>
        <w:t>capital accumulation</w:t>
      </w:r>
      <w:r w:rsidRPr="00B213DD">
        <w:rPr>
          <w:rFonts w:eastAsia="Times New Roman" w:cs="Times New Roman"/>
          <w:b/>
          <w:iCs/>
          <w:sz w:val="26"/>
        </w:rPr>
        <w:t xml:space="preserve">, precluding </w:t>
      </w:r>
      <w:r w:rsidRPr="00B213DD">
        <w:rPr>
          <w:rFonts w:eastAsia="Times New Roman" w:cs="Times New Roman"/>
          <w:b/>
          <w:iCs/>
          <w:sz w:val="26"/>
          <w:u w:val="single"/>
        </w:rPr>
        <w:t>class consciousness</w:t>
      </w:r>
      <w:r w:rsidRPr="00B213DD">
        <w:rPr>
          <w:rFonts w:eastAsia="Times New Roman" w:cs="Times New Roman"/>
          <w:b/>
          <w:iCs/>
          <w:sz w:val="26"/>
        </w:rPr>
        <w:t>.</w:t>
      </w:r>
    </w:p>
    <w:p w14:paraId="199333AF" w14:textId="77777777" w:rsidR="008836D3" w:rsidRPr="00B213DD" w:rsidRDefault="008836D3" w:rsidP="008836D3">
      <w:pPr>
        <w:spacing w:line="256" w:lineRule="auto"/>
        <w:rPr>
          <w:rFonts w:eastAsia="Calibri"/>
        </w:rPr>
      </w:pPr>
      <w:r w:rsidRPr="00B213DD">
        <w:rPr>
          <w:rFonts w:eastAsia="Calibri"/>
        </w:rPr>
        <w:t xml:space="preserve">Dr. Maja </w:t>
      </w:r>
      <w:r w:rsidRPr="00B213DD">
        <w:rPr>
          <w:rFonts w:eastAsia="Calibri"/>
          <w:b/>
          <w:bCs/>
          <w:sz w:val="26"/>
        </w:rPr>
        <w:t>Breznik 24</w:t>
      </w:r>
      <w:r w:rsidRPr="00B213DD">
        <w:rPr>
          <w:rFonts w:eastAsia="Calibri"/>
        </w:rPr>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3F32794C" w14:textId="77777777" w:rsidR="008836D3" w:rsidRPr="00B213DD" w:rsidRDefault="008836D3" w:rsidP="008836D3">
      <w:pPr>
        <w:spacing w:line="256" w:lineRule="auto"/>
        <w:rPr>
          <w:rFonts w:eastAsia="Calibri"/>
          <w:sz w:val="16"/>
        </w:rPr>
      </w:pPr>
      <w:r w:rsidRPr="00B213DD">
        <w:rPr>
          <w:rFonts w:eastAsia="Calibri"/>
          <w:sz w:val="16"/>
        </w:rPr>
        <w:t xml:space="preserve">As just discussed, legal form theorists consider </w:t>
      </w:r>
      <w:r w:rsidRPr="00B213DD">
        <w:rPr>
          <w:rFonts w:eastAsia="Calibri"/>
          <w:highlight w:val="cyan"/>
          <w:u w:val="single"/>
        </w:rPr>
        <w:t>labour law</w:t>
      </w:r>
      <w:r w:rsidRPr="00B213DD">
        <w:rPr>
          <w:rFonts w:eastAsia="Calibri"/>
          <w:u w:val="single"/>
        </w:rPr>
        <w:t xml:space="preserve"> to be</w:t>
      </w:r>
      <w:r w:rsidRPr="00B213DD">
        <w:rPr>
          <w:rFonts w:eastAsia="Calibri"/>
          <w:sz w:val="16"/>
        </w:rPr>
        <w:t xml:space="preserve"> ‘</w:t>
      </w:r>
      <w:r w:rsidRPr="00B213DD">
        <w:rPr>
          <w:rFonts w:eastAsia="Calibri"/>
          <w:b/>
          <w:iCs/>
          <w:sz w:val="30"/>
          <w:szCs w:val="30"/>
          <w:highlight w:val="cyan"/>
          <w:u w:val="single"/>
        </w:rPr>
        <w:t>capitalist</w:t>
      </w:r>
      <w:r w:rsidRPr="00B213DD">
        <w:rPr>
          <w:rFonts w:eastAsia="Calibri"/>
          <w:b/>
          <w:iCs/>
          <w:sz w:val="30"/>
          <w:szCs w:val="30"/>
          <w:u w:val="single"/>
        </w:rPr>
        <w:t xml:space="preserve"> law</w:t>
      </w:r>
      <w:r w:rsidRPr="00B213DD">
        <w:rPr>
          <w:rFonts w:eastAsia="Calibri"/>
          <w:sz w:val="16"/>
        </w:rPr>
        <w:t xml:space="preserve">’ </w:t>
      </w:r>
      <w:r w:rsidRPr="00B213DD">
        <w:rPr>
          <w:rFonts w:eastAsia="Calibri"/>
          <w:u w:val="single"/>
        </w:rPr>
        <w:t xml:space="preserve">in so far as </w:t>
      </w:r>
      <w:r w:rsidRPr="00B213DD">
        <w:rPr>
          <w:rFonts w:eastAsia="Calibri"/>
          <w:b/>
          <w:iCs/>
          <w:u w:val="single"/>
        </w:rPr>
        <w:t xml:space="preserve">any </w:t>
      </w:r>
      <w:r w:rsidRPr="00B213DD">
        <w:rPr>
          <w:rFonts w:eastAsia="Calibri"/>
          <w:b/>
          <w:iCs/>
          <w:highlight w:val="cyan"/>
          <w:u w:val="single"/>
        </w:rPr>
        <w:t>improvement</w:t>
      </w:r>
      <w:r w:rsidRPr="00B213DD">
        <w:rPr>
          <w:rFonts w:eastAsia="Calibri"/>
          <w:u w:val="single"/>
        </w:rPr>
        <w:t xml:space="preserve"> in labour rights </w:t>
      </w:r>
      <w:r w:rsidRPr="00B213DD">
        <w:rPr>
          <w:rFonts w:eastAsia="Calibri"/>
          <w:highlight w:val="cyan"/>
          <w:u w:val="single"/>
        </w:rPr>
        <w:t xml:space="preserve">is </w:t>
      </w:r>
      <w:r w:rsidRPr="00B213DD">
        <w:rPr>
          <w:rFonts w:eastAsia="Calibri"/>
          <w:b/>
          <w:iCs/>
          <w:u w:val="single"/>
        </w:rPr>
        <w:t xml:space="preserve">only </w:t>
      </w:r>
      <w:r w:rsidRPr="00B213DD">
        <w:rPr>
          <w:rFonts w:eastAsia="Calibri"/>
          <w:b/>
          <w:iCs/>
          <w:highlight w:val="cyan"/>
          <w:u w:val="single"/>
        </w:rPr>
        <w:t>possible</w:t>
      </w:r>
      <w:r w:rsidRPr="00B213DD">
        <w:rPr>
          <w:rFonts w:eastAsia="Calibri"/>
          <w:highlight w:val="cyan"/>
          <w:u w:val="single"/>
        </w:rPr>
        <w:t xml:space="preserve"> if it facilitates</w:t>
      </w:r>
      <w:r w:rsidRPr="00B213DD">
        <w:rPr>
          <w:rFonts w:eastAsia="Calibri"/>
          <w:sz w:val="16"/>
        </w:rPr>
        <w:t xml:space="preserve"> the </w:t>
      </w:r>
      <w:r w:rsidRPr="00B213DD">
        <w:rPr>
          <w:rFonts w:eastAsia="Calibri"/>
          <w:b/>
          <w:iCs/>
          <w:u w:val="single"/>
        </w:rPr>
        <w:t xml:space="preserve">accumulation of </w:t>
      </w:r>
      <w:r w:rsidRPr="00B213DD">
        <w:rPr>
          <w:rFonts w:eastAsia="Calibri"/>
          <w:b/>
          <w:iCs/>
          <w:highlight w:val="cyan"/>
          <w:u w:val="single"/>
        </w:rPr>
        <w:t>capital</w:t>
      </w:r>
      <w:r w:rsidRPr="00B213DD">
        <w:rPr>
          <w:rFonts w:eastAsia="Calibri"/>
          <w:highlight w:val="cyan"/>
          <w:u w:val="single"/>
        </w:rPr>
        <w:t xml:space="preserve"> or</w:t>
      </w:r>
      <w:r w:rsidRPr="00B213DD">
        <w:rPr>
          <w:rFonts w:eastAsia="Calibri"/>
          <w:u w:val="single"/>
        </w:rPr>
        <w:t xml:space="preserve"> prevents </w:t>
      </w:r>
      <w:r w:rsidRPr="00B213DD">
        <w:rPr>
          <w:rFonts w:eastAsia="Calibri"/>
          <w:highlight w:val="cyan"/>
          <w:u w:val="single"/>
        </w:rPr>
        <w:t>exit from cap</w:t>
      </w:r>
      <w:r w:rsidRPr="00B213DD">
        <w:rPr>
          <w:rFonts w:eastAsia="Calibri"/>
          <w:u w:val="single"/>
        </w:rPr>
        <w:t>italism</w:t>
      </w:r>
      <w:r w:rsidRPr="00B213DD">
        <w:rPr>
          <w:rFonts w:eastAsia="Calibri"/>
          <w:sz w:val="16"/>
        </w:rPr>
        <w:t xml:space="preserve">.34 </w:t>
      </w:r>
      <w:r w:rsidRPr="00B213DD">
        <w:rPr>
          <w:rFonts w:eastAsia="Calibri"/>
          <w:u w:val="single"/>
        </w:rPr>
        <w:t xml:space="preserve">Adams sees labour law as a </w:t>
      </w:r>
      <w:r w:rsidRPr="00B213DD">
        <w:rPr>
          <w:rFonts w:eastAsia="Calibri"/>
          <w:b/>
          <w:iCs/>
          <w:u w:val="single"/>
        </w:rPr>
        <w:t>historical answer</w:t>
      </w:r>
      <w:r w:rsidRPr="00B213DD">
        <w:rPr>
          <w:rFonts w:eastAsia="Calibri"/>
          <w:u w:val="single"/>
        </w:rPr>
        <w:t xml:space="preserve"> to the </w:t>
      </w:r>
      <w:r w:rsidRPr="00B213DD">
        <w:rPr>
          <w:rFonts w:eastAsia="Calibri"/>
          <w:b/>
          <w:iCs/>
          <w:u w:val="single"/>
        </w:rPr>
        <w:t>structural contradictions</w:t>
      </w:r>
      <w:r w:rsidRPr="00B213DD">
        <w:rPr>
          <w:rFonts w:eastAsia="Calibri"/>
          <w:u w:val="single"/>
        </w:rPr>
        <w:t xml:space="preserve"> of capitalism</w:t>
      </w:r>
      <w:r w:rsidRPr="00B213DD">
        <w:rPr>
          <w:rFonts w:eastAsia="Calibri"/>
          <w:sz w:val="16"/>
        </w:rPr>
        <w:t xml:space="preserve">.35 </w:t>
      </w:r>
      <w:r w:rsidRPr="00B213DD">
        <w:rPr>
          <w:rFonts w:eastAsia="Calibri"/>
          <w:u w:val="single"/>
        </w:rPr>
        <w:t>Labour law</w:t>
      </w:r>
      <w:r w:rsidRPr="00B213DD">
        <w:rPr>
          <w:rFonts w:eastAsia="Calibri"/>
          <w:sz w:val="16"/>
        </w:rPr>
        <w:t xml:space="preserve"> indeed </w:t>
      </w:r>
      <w:r w:rsidRPr="00B213DD">
        <w:rPr>
          <w:rFonts w:eastAsia="Calibri"/>
          <w:u w:val="single"/>
        </w:rPr>
        <w:t xml:space="preserve">seeks to enable the </w:t>
      </w:r>
      <w:r w:rsidRPr="00B213DD">
        <w:rPr>
          <w:rFonts w:eastAsia="Calibri"/>
          <w:b/>
          <w:iCs/>
          <w:u w:val="single"/>
        </w:rPr>
        <w:t>normal reproduction</w:t>
      </w:r>
      <w:r w:rsidRPr="00B213DD">
        <w:rPr>
          <w:rFonts w:eastAsia="Calibri"/>
          <w:u w:val="single"/>
        </w:rPr>
        <w:t xml:space="preserve"> of labour power</w:t>
      </w:r>
      <w:r w:rsidRPr="00B213DD">
        <w:rPr>
          <w:rFonts w:eastAsia="Calibri"/>
          <w:sz w:val="16"/>
        </w:rPr>
        <w:t xml:space="preserve"> and, in turn, to improve working conditions, but </w:t>
      </w:r>
      <w:r w:rsidRPr="00B213DD">
        <w:rPr>
          <w:rFonts w:eastAsia="Calibri"/>
          <w:u w:val="single"/>
        </w:rPr>
        <w:t xml:space="preserve">for the </w:t>
      </w:r>
      <w:r w:rsidRPr="00B213DD">
        <w:rPr>
          <w:rFonts w:eastAsia="Calibri"/>
          <w:b/>
          <w:iCs/>
          <w:sz w:val="30"/>
          <w:szCs w:val="30"/>
          <w:u w:val="single"/>
        </w:rPr>
        <w:t>sole purpose</w:t>
      </w:r>
      <w:r w:rsidRPr="00B213DD">
        <w:rPr>
          <w:rFonts w:eastAsia="Calibri"/>
          <w:sz w:val="16"/>
        </w:rPr>
        <w:t xml:space="preserve">, </w:t>
      </w:r>
      <w:r w:rsidRPr="00B213DD">
        <w:rPr>
          <w:rFonts w:eastAsia="Calibri"/>
          <w:u w:val="single"/>
        </w:rPr>
        <w:t xml:space="preserve">or at least with the effect of </w:t>
      </w:r>
      <w:r w:rsidRPr="00B213DD">
        <w:rPr>
          <w:rFonts w:eastAsia="Calibri"/>
          <w:b/>
          <w:iCs/>
          <w:u w:val="single"/>
        </w:rPr>
        <w:t>protecting capital overall</w:t>
      </w:r>
      <w:r w:rsidRPr="00B213DD">
        <w:rPr>
          <w:rFonts w:eastAsia="Calibri"/>
          <w:u w:val="single"/>
        </w:rPr>
        <w:t xml:space="preserve"> against the </w:t>
      </w:r>
      <w:r w:rsidRPr="00B213DD">
        <w:rPr>
          <w:rFonts w:eastAsia="Calibri"/>
          <w:b/>
          <w:iCs/>
          <w:u w:val="single"/>
        </w:rPr>
        <w:t>self-destructive competition</w:t>
      </w:r>
      <w:r w:rsidRPr="00B213DD">
        <w:rPr>
          <w:rFonts w:eastAsia="Calibri"/>
          <w:u w:val="single"/>
        </w:rPr>
        <w:t xml:space="preserve"> of individual capitalists</w:t>
      </w:r>
      <w:r w:rsidRPr="00B213DD">
        <w:rPr>
          <w:rFonts w:eastAsia="Calibri"/>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B213DD">
        <w:rPr>
          <w:rFonts w:eastAsia="Calibri"/>
          <w:highlight w:val="cyan"/>
          <w:u w:val="single"/>
        </w:rPr>
        <w:t>workers’ rights</w:t>
      </w:r>
      <w:r w:rsidRPr="00B213DD">
        <w:rPr>
          <w:rFonts w:eastAsia="Calibri"/>
          <w:sz w:val="16"/>
        </w:rPr>
        <w:t xml:space="preserve"> are framed as part of private law, they </w:t>
      </w:r>
      <w:r w:rsidRPr="00B213DD">
        <w:rPr>
          <w:rFonts w:eastAsia="Calibri"/>
          <w:highlight w:val="cyan"/>
          <w:u w:val="single"/>
        </w:rPr>
        <w:t>depend</w:t>
      </w:r>
      <w:r w:rsidRPr="00B213DD">
        <w:rPr>
          <w:rFonts w:eastAsia="Calibri"/>
          <w:u w:val="single"/>
        </w:rPr>
        <w:t xml:space="preserve"> for their enforcement up</w:t>
      </w:r>
      <w:r w:rsidRPr="00B213DD">
        <w:rPr>
          <w:rFonts w:eastAsia="Calibri"/>
          <w:highlight w:val="cyan"/>
          <w:u w:val="single"/>
        </w:rPr>
        <w:t>on</w:t>
      </w:r>
      <w:r w:rsidRPr="00B213DD">
        <w:rPr>
          <w:rFonts w:eastAsia="Calibri"/>
          <w:sz w:val="16"/>
        </w:rPr>
        <w:t xml:space="preserve"> the </w:t>
      </w:r>
      <w:r w:rsidRPr="00B213DD">
        <w:rPr>
          <w:rFonts w:eastAsia="Calibri"/>
          <w:u w:val="single"/>
        </w:rPr>
        <w:t xml:space="preserve">power of </w:t>
      </w:r>
      <w:r w:rsidRPr="00B213DD">
        <w:rPr>
          <w:rFonts w:eastAsia="Calibri"/>
          <w:b/>
          <w:iCs/>
          <w:u w:val="single"/>
        </w:rPr>
        <w:t xml:space="preserve">state </w:t>
      </w:r>
      <w:r w:rsidRPr="00B213DD">
        <w:rPr>
          <w:rFonts w:eastAsia="Calibri"/>
          <w:b/>
          <w:iCs/>
          <w:highlight w:val="cyan"/>
          <w:u w:val="single"/>
        </w:rPr>
        <w:t>entities</w:t>
      </w:r>
      <w:r w:rsidRPr="00B213DD">
        <w:rPr>
          <w:rFonts w:eastAsia="Calibri"/>
          <w:highlight w:val="cyan"/>
          <w:u w:val="single"/>
        </w:rPr>
        <w:t xml:space="preserve"> which</w:t>
      </w:r>
      <w:r w:rsidRPr="00B213DD">
        <w:rPr>
          <w:rFonts w:eastAsia="Calibri"/>
          <w:sz w:val="16"/>
        </w:rPr>
        <w:t xml:space="preserve">, however, will </w:t>
      </w:r>
      <w:r w:rsidRPr="00B213DD">
        <w:rPr>
          <w:rFonts w:eastAsia="Calibri"/>
          <w:b/>
          <w:iCs/>
          <w:u w:val="single"/>
        </w:rPr>
        <w:t xml:space="preserve">ultimately </w:t>
      </w:r>
      <w:r w:rsidRPr="00B213DD">
        <w:rPr>
          <w:rFonts w:eastAsia="Calibri"/>
          <w:b/>
          <w:iCs/>
          <w:highlight w:val="cyan"/>
          <w:u w:val="single"/>
        </w:rPr>
        <w:t>prioritise</w:t>
      </w:r>
      <w:r w:rsidRPr="00B213DD">
        <w:rPr>
          <w:rFonts w:eastAsia="Calibri"/>
          <w:u w:val="single"/>
        </w:rPr>
        <w:t xml:space="preserve"> the </w:t>
      </w:r>
      <w:r w:rsidRPr="00B213DD">
        <w:rPr>
          <w:rFonts w:eastAsia="Calibri"/>
          <w:b/>
          <w:iCs/>
          <w:u w:val="single"/>
        </w:rPr>
        <w:t xml:space="preserve">interests of </w:t>
      </w:r>
      <w:r w:rsidRPr="00B213DD">
        <w:rPr>
          <w:rFonts w:eastAsia="Calibri"/>
          <w:b/>
          <w:iCs/>
          <w:highlight w:val="cyan"/>
          <w:u w:val="single"/>
        </w:rPr>
        <w:t>capital</w:t>
      </w:r>
      <w:r w:rsidRPr="00B213DD">
        <w:rPr>
          <w:rFonts w:eastAsia="Calibri"/>
          <w:sz w:val="16"/>
        </w:rPr>
        <w:t>.</w:t>
      </w:r>
    </w:p>
    <w:p w14:paraId="0E641F58" w14:textId="77777777" w:rsidR="008836D3" w:rsidRPr="00B213DD" w:rsidRDefault="008836D3" w:rsidP="008836D3">
      <w:pPr>
        <w:spacing w:line="256" w:lineRule="auto"/>
        <w:rPr>
          <w:rFonts w:eastAsia="Calibri"/>
          <w:sz w:val="16"/>
        </w:rPr>
      </w:pPr>
      <w:r w:rsidRPr="00B213DD">
        <w:rPr>
          <w:rFonts w:eastAsia="Calibri"/>
          <w:sz w:val="16"/>
        </w:rPr>
        <w:t>&lt;&lt;TEXT CONDENSED NONE OMITTED&gt;&gt;</w:t>
      </w:r>
    </w:p>
    <w:p w14:paraId="3213386E" w14:textId="77777777" w:rsidR="008836D3" w:rsidRPr="00B213DD" w:rsidRDefault="008836D3" w:rsidP="008836D3">
      <w:pPr>
        <w:spacing w:line="256" w:lineRule="auto"/>
        <w:rPr>
          <w:rFonts w:eastAsia="Calibri"/>
          <w:sz w:val="8"/>
          <w:szCs w:val="8"/>
        </w:rPr>
      </w:pPr>
      <w:r w:rsidRPr="00B213DD">
        <w:rPr>
          <w:rFonts w:eastAsia="Calibri"/>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2668960D" w14:textId="77777777" w:rsidR="008836D3" w:rsidRPr="00B213DD" w:rsidRDefault="008836D3" w:rsidP="008836D3">
      <w:pPr>
        <w:spacing w:line="256" w:lineRule="auto"/>
        <w:rPr>
          <w:rFonts w:eastAsia="Calibri"/>
          <w:sz w:val="16"/>
        </w:rPr>
      </w:pPr>
      <w:r w:rsidRPr="00B213DD">
        <w:rPr>
          <w:rFonts w:eastAsia="Calibri"/>
          <w:sz w:val="16"/>
        </w:rPr>
        <w:t>&lt;&lt;PARAGRAPH BREAKS CONTINUE&gt;&gt;</w:t>
      </w:r>
    </w:p>
    <w:p w14:paraId="15512C25" w14:textId="77777777" w:rsidR="008836D3" w:rsidRPr="00B213DD" w:rsidRDefault="008836D3" w:rsidP="008836D3">
      <w:pPr>
        <w:spacing w:line="256" w:lineRule="auto"/>
        <w:rPr>
          <w:rFonts w:eastAsia="Calibri"/>
          <w:sz w:val="16"/>
        </w:rPr>
      </w:pPr>
      <w:r w:rsidRPr="00B213DD">
        <w:rPr>
          <w:rFonts w:eastAsia="Calibri"/>
          <w:sz w:val="16"/>
        </w:rPr>
        <w:t xml:space="preserve">What then is the issue? </w:t>
      </w:r>
      <w:r w:rsidRPr="00B213DD">
        <w:rPr>
          <w:rFonts w:eastAsia="Calibri"/>
          <w:u w:val="single"/>
        </w:rPr>
        <w:t>The problem is</w:t>
      </w:r>
      <w:r w:rsidRPr="00B213DD">
        <w:rPr>
          <w:rFonts w:eastAsia="Calibri"/>
          <w:sz w:val="16"/>
        </w:rPr>
        <w:t xml:space="preserve"> that </w:t>
      </w:r>
      <w:r w:rsidRPr="00B213DD">
        <w:rPr>
          <w:rFonts w:eastAsia="Calibri"/>
          <w:b/>
          <w:iCs/>
          <w:u w:val="single"/>
        </w:rPr>
        <w:t xml:space="preserve">workers’ collective </w:t>
      </w:r>
      <w:r w:rsidRPr="00B213DD">
        <w:rPr>
          <w:rFonts w:eastAsia="Calibri"/>
          <w:b/>
          <w:iCs/>
          <w:highlight w:val="cyan"/>
          <w:u w:val="single"/>
        </w:rPr>
        <w:t>rights</w:t>
      </w:r>
      <w:r w:rsidRPr="00B213DD">
        <w:rPr>
          <w:rFonts w:eastAsia="Calibri"/>
          <w:highlight w:val="cyan"/>
          <w:u w:val="single"/>
        </w:rPr>
        <w:t xml:space="preserve"> are based on</w:t>
      </w:r>
      <w:r w:rsidRPr="00B213DD">
        <w:rPr>
          <w:rFonts w:eastAsia="Calibri"/>
          <w:u w:val="single"/>
        </w:rPr>
        <w:t xml:space="preserve"> a definition of the </w:t>
      </w:r>
      <w:r w:rsidRPr="00B213DD">
        <w:rPr>
          <w:rFonts w:eastAsia="Calibri"/>
          <w:highlight w:val="cyan"/>
          <w:u w:val="single"/>
        </w:rPr>
        <w:t>worker</w:t>
      </w:r>
      <w:r w:rsidRPr="00B213DD">
        <w:rPr>
          <w:rFonts w:eastAsia="Calibri"/>
          <w:u w:val="single"/>
        </w:rPr>
        <w:t xml:space="preserve"> derived from their </w:t>
      </w:r>
      <w:r w:rsidRPr="00B213DD">
        <w:rPr>
          <w:rFonts w:eastAsia="Calibri"/>
          <w:b/>
          <w:iCs/>
          <w:highlight w:val="cyan"/>
          <w:u w:val="single"/>
        </w:rPr>
        <w:t>status</w:t>
      </w:r>
      <w:r w:rsidRPr="00B213DD">
        <w:rPr>
          <w:rFonts w:eastAsia="Calibri"/>
          <w:sz w:val="16"/>
        </w:rPr>
        <w:t xml:space="preserve"> — that </w:t>
      </w:r>
      <w:r w:rsidRPr="00B213DD">
        <w:rPr>
          <w:rFonts w:eastAsia="Calibri"/>
          <w:u w:val="single"/>
        </w:rPr>
        <w:t>someone is a worker insofar as they are a member of a</w:t>
      </w:r>
      <w:r w:rsidRPr="00B213DD">
        <w:rPr>
          <w:rFonts w:eastAsia="Calibri"/>
          <w:sz w:val="16"/>
        </w:rPr>
        <w:t xml:space="preserve"> working collective and therefore of a </w:t>
      </w:r>
      <w:r w:rsidRPr="00B213DD">
        <w:rPr>
          <w:rFonts w:eastAsia="Calibri"/>
          <w:b/>
          <w:iCs/>
          <w:u w:val="single"/>
        </w:rPr>
        <w:t>company</w:t>
      </w:r>
      <w:r w:rsidRPr="00B213DD">
        <w:rPr>
          <w:rFonts w:eastAsia="Calibri"/>
          <w:sz w:val="16"/>
        </w:rPr>
        <w:t xml:space="preserve">. </w:t>
      </w:r>
      <w:r w:rsidRPr="00B213DD">
        <w:rPr>
          <w:rFonts w:eastAsia="Calibri"/>
          <w:u w:val="single"/>
        </w:rPr>
        <w:t xml:space="preserve">A worker is </w:t>
      </w:r>
      <w:r w:rsidRPr="00B213DD">
        <w:rPr>
          <w:rFonts w:eastAsia="Calibri"/>
          <w:highlight w:val="cyan"/>
          <w:u w:val="single"/>
        </w:rPr>
        <w:t xml:space="preserve">defined </w:t>
      </w:r>
      <w:r w:rsidRPr="00B213DD">
        <w:rPr>
          <w:rFonts w:eastAsia="Calibri"/>
          <w:b/>
          <w:iCs/>
          <w:u w:val="single"/>
        </w:rPr>
        <w:t>a priori</w:t>
      </w:r>
      <w:r w:rsidRPr="00B213DD">
        <w:rPr>
          <w:rFonts w:eastAsia="Calibri"/>
          <w:highlight w:val="cyan"/>
          <w:u w:val="single"/>
        </w:rPr>
        <w:t xml:space="preserve"> by</w:t>
      </w:r>
      <w:r w:rsidRPr="00B213DD">
        <w:rPr>
          <w:rFonts w:eastAsia="Calibri"/>
          <w:u w:val="single"/>
        </w:rPr>
        <w:t xml:space="preserve"> belonging to an </w:t>
      </w:r>
      <w:r w:rsidRPr="00B213DD">
        <w:rPr>
          <w:rFonts w:eastAsia="Calibri"/>
          <w:b/>
          <w:iCs/>
          <w:highlight w:val="cyan"/>
          <w:u w:val="single"/>
        </w:rPr>
        <w:t>enterprise</w:t>
      </w:r>
      <w:r w:rsidRPr="00B213DD">
        <w:rPr>
          <w:rFonts w:eastAsia="Calibri"/>
          <w:sz w:val="16"/>
        </w:rPr>
        <w:t xml:space="preserve"> or employing organisation, </w:t>
      </w:r>
      <w:r w:rsidRPr="00B213DD">
        <w:rPr>
          <w:rFonts w:eastAsia="Calibri"/>
          <w:u w:val="single"/>
        </w:rPr>
        <w:t>not</w:t>
      </w:r>
      <w:r w:rsidRPr="00B213DD">
        <w:rPr>
          <w:rFonts w:eastAsia="Calibri"/>
          <w:sz w:val="16"/>
        </w:rPr>
        <w:t xml:space="preserve"> by belonging to </w:t>
      </w:r>
      <w:r w:rsidRPr="00B213DD">
        <w:rPr>
          <w:rFonts w:eastAsia="Calibri"/>
          <w:u w:val="single"/>
        </w:rPr>
        <w:t xml:space="preserve">a </w:t>
      </w:r>
      <w:r w:rsidRPr="00B213DD">
        <w:rPr>
          <w:rFonts w:eastAsia="Calibri"/>
          <w:b/>
          <w:iCs/>
          <w:u w:val="single"/>
        </w:rPr>
        <w:t>working class</w:t>
      </w:r>
      <w:r w:rsidRPr="00B213DD">
        <w:rPr>
          <w:rFonts w:eastAsia="Calibri"/>
          <w:sz w:val="16"/>
        </w:rPr>
        <w:t xml:space="preserve">. </w:t>
      </w:r>
    </w:p>
    <w:p w14:paraId="66173C7D" w14:textId="77777777" w:rsidR="008836D3" w:rsidRPr="00B213DD" w:rsidRDefault="008836D3" w:rsidP="008836D3">
      <w:pPr>
        <w:spacing w:line="256" w:lineRule="auto"/>
        <w:rPr>
          <w:rFonts w:eastAsia="Calibri"/>
          <w:sz w:val="16"/>
        </w:rPr>
      </w:pPr>
      <w:r w:rsidRPr="00B213DD">
        <w:rPr>
          <w:rFonts w:eastAsia="Calibri"/>
          <w:sz w:val="16"/>
        </w:rPr>
        <w:t xml:space="preserve">According to the legal form critique, while Supiot has resolved the contradiction on paper, his solution is unworkable in practice. </w:t>
      </w:r>
      <w:r w:rsidRPr="00B213DD">
        <w:rPr>
          <w:rFonts w:eastAsia="Calibri"/>
          <w:highlight w:val="cyan"/>
          <w:u w:val="single"/>
        </w:rPr>
        <w:t>The right</w:t>
      </w:r>
      <w:r w:rsidRPr="00B213DD">
        <w:rPr>
          <w:rFonts w:eastAsia="Calibri"/>
          <w:u w:val="single"/>
        </w:rPr>
        <w:t xml:space="preserve"> to</w:t>
      </w:r>
      <w:r w:rsidRPr="00B213DD">
        <w:rPr>
          <w:rFonts w:eastAsia="Calibri"/>
          <w:sz w:val="16"/>
        </w:rPr>
        <w:t xml:space="preserve"> collectively </w:t>
      </w:r>
      <w:r w:rsidRPr="00B213DD">
        <w:rPr>
          <w:rFonts w:eastAsia="Calibri"/>
          <w:u w:val="single"/>
        </w:rPr>
        <w:t xml:space="preserve">organise </w:t>
      </w:r>
      <w:r w:rsidRPr="00B213DD">
        <w:rPr>
          <w:rFonts w:eastAsia="Calibri"/>
          <w:b/>
          <w:iCs/>
          <w:highlight w:val="cyan"/>
          <w:u w:val="single"/>
        </w:rPr>
        <w:t>cannot compensate</w:t>
      </w:r>
      <w:r w:rsidRPr="00B213DD">
        <w:rPr>
          <w:rFonts w:eastAsia="Calibri"/>
          <w:highlight w:val="cyan"/>
          <w:u w:val="single"/>
        </w:rPr>
        <w:t xml:space="preserve"> for</w:t>
      </w:r>
      <w:r w:rsidRPr="00B213DD">
        <w:rPr>
          <w:rFonts w:eastAsia="Calibri"/>
          <w:u w:val="single"/>
        </w:rPr>
        <w:t xml:space="preserve"> workers’ </w:t>
      </w:r>
      <w:r w:rsidRPr="00B213DD">
        <w:rPr>
          <w:rFonts w:eastAsia="Calibri"/>
          <w:b/>
          <w:iCs/>
          <w:highlight w:val="cyan"/>
          <w:u w:val="single"/>
        </w:rPr>
        <w:t>autonomy</w:t>
      </w:r>
      <w:r w:rsidRPr="00B213DD">
        <w:rPr>
          <w:rFonts w:eastAsia="Calibri"/>
          <w:b/>
          <w:iCs/>
          <w:u w:val="single"/>
        </w:rPr>
        <w:t xml:space="preserve"> and freedom</w:t>
      </w:r>
      <w:r w:rsidRPr="00B213DD">
        <w:rPr>
          <w:rFonts w:eastAsia="Calibri"/>
          <w:u w:val="single"/>
        </w:rPr>
        <w:t xml:space="preserve"> </w:t>
      </w:r>
      <w:r w:rsidRPr="00B213DD">
        <w:rPr>
          <w:rFonts w:eastAsia="Calibri"/>
          <w:highlight w:val="cyan"/>
          <w:u w:val="single"/>
        </w:rPr>
        <w:t>lost following</w:t>
      </w:r>
      <w:r w:rsidRPr="00B213DD">
        <w:rPr>
          <w:rFonts w:eastAsia="Calibri"/>
          <w:u w:val="single"/>
        </w:rPr>
        <w:t xml:space="preserve"> their </w:t>
      </w:r>
      <w:r w:rsidRPr="00B213DD">
        <w:rPr>
          <w:rFonts w:eastAsia="Calibri"/>
          <w:b/>
          <w:iCs/>
          <w:highlight w:val="cyan"/>
          <w:u w:val="single"/>
        </w:rPr>
        <w:t>subordination</w:t>
      </w:r>
      <w:r w:rsidRPr="00B213DD">
        <w:rPr>
          <w:rFonts w:eastAsia="Calibri"/>
          <w:b/>
          <w:iCs/>
          <w:u w:val="single"/>
        </w:rPr>
        <w:t xml:space="preserve"> to capital</w:t>
      </w:r>
      <w:r w:rsidRPr="00B213DD">
        <w:rPr>
          <w:rFonts w:eastAsia="Calibri"/>
          <w:u w:val="single"/>
        </w:rPr>
        <w:t xml:space="preserve"> since access to</w:t>
      </w:r>
      <w:r w:rsidRPr="00B213DD">
        <w:rPr>
          <w:rFonts w:eastAsia="Calibri"/>
          <w:sz w:val="16"/>
        </w:rPr>
        <w:t xml:space="preserve"> these </w:t>
      </w:r>
      <w:r w:rsidRPr="00B213DD">
        <w:rPr>
          <w:rFonts w:eastAsia="Calibri"/>
          <w:u w:val="single"/>
        </w:rPr>
        <w:t>rights</w:t>
      </w:r>
      <w:r w:rsidRPr="00B213DD">
        <w:rPr>
          <w:rFonts w:eastAsia="Calibri"/>
          <w:sz w:val="16"/>
        </w:rPr>
        <w:t xml:space="preserve"> can </w:t>
      </w:r>
      <w:r w:rsidRPr="00B213DD">
        <w:rPr>
          <w:rFonts w:eastAsia="Calibri"/>
          <w:u w:val="single"/>
        </w:rPr>
        <w:t>only</w:t>
      </w:r>
      <w:r w:rsidRPr="00B213DD">
        <w:rPr>
          <w:rFonts w:eastAsia="Calibri"/>
          <w:sz w:val="16"/>
        </w:rPr>
        <w:t xml:space="preserve"> be </w:t>
      </w:r>
      <w:r w:rsidRPr="00B213DD">
        <w:rPr>
          <w:rFonts w:eastAsia="Calibri"/>
          <w:u w:val="single"/>
        </w:rPr>
        <w:t>exercised by workers with</w:t>
      </w:r>
      <w:r w:rsidRPr="00B213DD">
        <w:rPr>
          <w:rFonts w:eastAsia="Calibri"/>
          <w:sz w:val="16"/>
        </w:rPr>
        <w:t xml:space="preserve"> the </w:t>
      </w:r>
      <w:r w:rsidRPr="00B213DD">
        <w:rPr>
          <w:rFonts w:eastAsia="Calibri"/>
          <w:u w:val="single"/>
        </w:rPr>
        <w:t xml:space="preserve">status that arises from belonging to an enterprise </w:t>
      </w:r>
      <w:r w:rsidRPr="00B213DD">
        <w:rPr>
          <w:rFonts w:eastAsia="Calibri"/>
          <w:b/>
          <w:iCs/>
          <w:u w:val="single"/>
        </w:rPr>
        <w:t>organised along capitalist lines</w:t>
      </w:r>
      <w:r w:rsidRPr="00B213DD">
        <w:rPr>
          <w:rFonts w:eastAsia="Calibri"/>
          <w:sz w:val="16"/>
        </w:rPr>
        <w:t xml:space="preserve">. As Knox and others observe, this means that </w:t>
      </w:r>
      <w:r w:rsidRPr="00B213DD">
        <w:rPr>
          <w:rFonts w:eastAsia="Calibri"/>
          <w:u w:val="single"/>
        </w:rPr>
        <w:t xml:space="preserve">collective </w:t>
      </w:r>
      <w:r w:rsidRPr="00B213DD">
        <w:rPr>
          <w:rFonts w:eastAsia="Calibri"/>
          <w:highlight w:val="cyan"/>
          <w:u w:val="single"/>
        </w:rPr>
        <w:t xml:space="preserve">organising has </w:t>
      </w:r>
      <w:r w:rsidRPr="00B213DD">
        <w:rPr>
          <w:rFonts w:eastAsia="Calibri"/>
          <w:b/>
          <w:iCs/>
          <w:u w:val="single"/>
        </w:rPr>
        <w:t xml:space="preserve">inevitably been </w:t>
      </w:r>
      <w:r w:rsidRPr="00B213DD">
        <w:rPr>
          <w:rFonts w:eastAsia="Calibri"/>
          <w:b/>
          <w:iCs/>
          <w:highlight w:val="cyan"/>
          <w:u w:val="single"/>
        </w:rPr>
        <w:t>transformed</w:t>
      </w:r>
      <w:r w:rsidRPr="00B213DD">
        <w:rPr>
          <w:rFonts w:eastAsia="Calibri"/>
          <w:highlight w:val="cyan"/>
          <w:u w:val="single"/>
        </w:rPr>
        <w:t xml:space="preserve"> into </w:t>
      </w:r>
      <w:r w:rsidRPr="00B213DD">
        <w:rPr>
          <w:rFonts w:eastAsia="Calibri"/>
          <w:b/>
          <w:iCs/>
          <w:highlight w:val="cyan"/>
          <w:u w:val="single"/>
        </w:rPr>
        <w:t>self-interested</w:t>
      </w:r>
      <w:r w:rsidRPr="00B213DD">
        <w:rPr>
          <w:rFonts w:eastAsia="Calibri"/>
          <w:sz w:val="16"/>
        </w:rPr>
        <w:t xml:space="preserve">, </w:t>
      </w:r>
      <w:r w:rsidRPr="00B213DD">
        <w:rPr>
          <w:rFonts w:eastAsia="Calibri"/>
          <w:u w:val="single"/>
        </w:rPr>
        <w:t>economic/</w:t>
      </w:r>
      <w:r w:rsidRPr="00B213DD">
        <w:rPr>
          <w:rFonts w:eastAsia="Calibri"/>
          <w:b/>
          <w:iCs/>
          <w:u w:val="single"/>
        </w:rPr>
        <w:t xml:space="preserve">corporate </w:t>
      </w:r>
      <w:r w:rsidRPr="00B213DD">
        <w:rPr>
          <w:rFonts w:eastAsia="Calibri"/>
          <w:b/>
          <w:iCs/>
          <w:highlight w:val="cyan"/>
          <w:u w:val="single"/>
        </w:rPr>
        <w:t>organisations</w:t>
      </w:r>
      <w:r w:rsidRPr="00B213DD">
        <w:rPr>
          <w:rFonts w:eastAsia="Calibri"/>
          <w:sz w:val="16"/>
        </w:rPr>
        <w:t xml:space="preserve">. </w:t>
      </w:r>
      <w:r w:rsidRPr="00B213DD">
        <w:rPr>
          <w:rFonts w:eastAsia="Calibri"/>
          <w:highlight w:val="cyan"/>
          <w:u w:val="single"/>
        </w:rPr>
        <w:t>These</w:t>
      </w:r>
      <w:r w:rsidRPr="00B213DD">
        <w:rPr>
          <w:rFonts w:eastAsia="Calibri"/>
          <w:sz w:val="16"/>
        </w:rPr>
        <w:t xml:space="preserve"> organisations </w:t>
      </w:r>
      <w:r w:rsidRPr="00B213DD">
        <w:rPr>
          <w:rFonts w:eastAsia="Calibri"/>
          <w:highlight w:val="cyan"/>
          <w:u w:val="single"/>
        </w:rPr>
        <w:t>reinforce</w:t>
      </w:r>
      <w:r w:rsidRPr="00B213DD">
        <w:rPr>
          <w:rFonts w:eastAsia="Calibri"/>
          <w:u w:val="single"/>
        </w:rPr>
        <w:t xml:space="preserve"> the </w:t>
      </w:r>
      <w:r w:rsidRPr="00B213DD">
        <w:rPr>
          <w:rFonts w:eastAsia="Calibri"/>
          <w:b/>
          <w:iCs/>
          <w:highlight w:val="cyan"/>
          <w:u w:val="single"/>
        </w:rPr>
        <w:t>divisions</w:t>
      </w:r>
      <w:r w:rsidRPr="00B213DD">
        <w:rPr>
          <w:rFonts w:eastAsia="Calibri"/>
          <w:b/>
          <w:iCs/>
          <w:u w:val="single"/>
        </w:rPr>
        <w:t xml:space="preserve"> within the working class</w:t>
      </w:r>
      <w:r w:rsidRPr="00B213DD">
        <w:rPr>
          <w:rFonts w:eastAsia="Calibri"/>
          <w:u w:val="single"/>
        </w:rPr>
        <w:t xml:space="preserve"> and the differences between workers</w:t>
      </w:r>
      <w:r w:rsidRPr="00B213DD">
        <w:rPr>
          <w:rFonts w:eastAsia="Calibri"/>
          <w:sz w:val="16"/>
        </w:rPr>
        <w:t xml:space="preserve">. To take a contemporary example, they are more </w:t>
      </w:r>
      <w:r w:rsidRPr="00B213DD">
        <w:rPr>
          <w:rFonts w:eastAsia="Calibri"/>
          <w:u w:val="single"/>
        </w:rPr>
        <w:t xml:space="preserve">likely to augment the effects of the </w:t>
      </w:r>
      <w:r w:rsidRPr="00B213DD">
        <w:rPr>
          <w:rFonts w:eastAsia="Calibri"/>
          <w:b/>
          <w:iCs/>
          <w:u w:val="single"/>
        </w:rPr>
        <w:t>current economic restructuring</w:t>
      </w:r>
      <w:r w:rsidRPr="00B213DD">
        <w:rPr>
          <w:rFonts w:eastAsia="Calibri"/>
          <w:sz w:val="16"/>
        </w:rPr>
        <w:t xml:space="preserve">, </w:t>
      </w:r>
      <w:r w:rsidRPr="00B213DD">
        <w:rPr>
          <w:rFonts w:eastAsia="Calibri"/>
          <w:u w:val="single"/>
        </w:rPr>
        <w:t>which</w:t>
      </w:r>
      <w:r w:rsidRPr="00B213DD">
        <w:rPr>
          <w:rFonts w:eastAsia="Calibri"/>
          <w:sz w:val="16"/>
        </w:rPr>
        <w:t xml:space="preserve"> has managed to </w:t>
      </w:r>
      <w:r w:rsidRPr="00B213DD">
        <w:rPr>
          <w:rFonts w:eastAsia="Calibri"/>
          <w:u w:val="single"/>
        </w:rPr>
        <w:t xml:space="preserve">break down the unity of workers through </w:t>
      </w:r>
      <w:r w:rsidRPr="00B213DD">
        <w:rPr>
          <w:rFonts w:eastAsia="Calibri"/>
          <w:b/>
          <w:iCs/>
          <w:u w:val="single"/>
        </w:rPr>
        <w:t>global production chains</w:t>
      </w:r>
      <w:r w:rsidRPr="00B213DD">
        <w:rPr>
          <w:rFonts w:eastAsia="Calibri"/>
          <w:sz w:val="16"/>
        </w:rPr>
        <w:t xml:space="preserve">, </w:t>
      </w:r>
      <w:r w:rsidRPr="00B213DD">
        <w:rPr>
          <w:rFonts w:eastAsia="Calibri"/>
          <w:u w:val="single"/>
        </w:rPr>
        <w:t xml:space="preserve">cascades of </w:t>
      </w:r>
      <w:r w:rsidRPr="00B213DD">
        <w:rPr>
          <w:rFonts w:eastAsia="Calibri"/>
          <w:b/>
          <w:iCs/>
          <w:u w:val="single"/>
        </w:rPr>
        <w:t>sub-contractors</w:t>
      </w:r>
      <w:r w:rsidRPr="00B213DD">
        <w:rPr>
          <w:rFonts w:eastAsia="Calibri"/>
          <w:u w:val="single"/>
        </w:rPr>
        <w:t xml:space="preserve"> and </w:t>
      </w:r>
      <w:r w:rsidRPr="00B213DD">
        <w:rPr>
          <w:rFonts w:eastAsia="Calibri"/>
          <w:b/>
          <w:iCs/>
          <w:u w:val="single"/>
        </w:rPr>
        <w:t>intermediaries</w:t>
      </w:r>
      <w:r w:rsidRPr="00B213DD">
        <w:rPr>
          <w:rFonts w:eastAsia="Calibri"/>
          <w:sz w:val="16"/>
        </w:rPr>
        <w:t xml:space="preserve"> on one hand, and a multitude of new legal forms of work on the other. </w:t>
      </w:r>
    </w:p>
    <w:p w14:paraId="24787854" w14:textId="77777777" w:rsidR="008836D3" w:rsidRPr="00B213DD" w:rsidRDefault="008836D3" w:rsidP="008836D3">
      <w:pPr>
        <w:spacing w:line="256" w:lineRule="auto"/>
        <w:rPr>
          <w:rFonts w:eastAsia="Calibri"/>
        </w:rPr>
      </w:pPr>
    </w:p>
    <w:p w14:paraId="3CACFE17" w14:textId="77777777" w:rsidR="008836D3" w:rsidRPr="00B213DD" w:rsidRDefault="008836D3" w:rsidP="008836D3">
      <w:pPr>
        <w:keepNext/>
        <w:keepLines/>
        <w:spacing w:before="40" w:after="0" w:line="256" w:lineRule="auto"/>
        <w:outlineLvl w:val="3"/>
        <w:rPr>
          <w:rFonts w:eastAsia="Times New Roman" w:cs="Times New Roman"/>
          <w:b/>
          <w:iCs/>
          <w:sz w:val="26"/>
        </w:rPr>
      </w:pPr>
      <w:r w:rsidRPr="00B213DD">
        <w:rPr>
          <w:rFonts w:eastAsia="Times New Roman" w:cs="Times New Roman"/>
          <w:b/>
          <w:iCs/>
          <w:sz w:val="26"/>
        </w:rPr>
        <w:t xml:space="preserve">Capitalism’s </w:t>
      </w:r>
      <w:r w:rsidRPr="00B213DD">
        <w:rPr>
          <w:rFonts w:eastAsia="Times New Roman" w:cs="Times New Roman"/>
          <w:b/>
          <w:iCs/>
          <w:sz w:val="26"/>
          <w:u w:val="single"/>
        </w:rPr>
        <w:t>unsustainable</w:t>
      </w:r>
      <w:r w:rsidRPr="00B213DD">
        <w:rPr>
          <w:rFonts w:eastAsia="Times New Roman" w:cs="Times New Roman"/>
          <w:b/>
          <w:iCs/>
          <w:sz w:val="26"/>
        </w:rPr>
        <w:t xml:space="preserve"> and causes </w:t>
      </w:r>
      <w:r w:rsidRPr="00B213DD">
        <w:rPr>
          <w:rFonts w:eastAsia="Times New Roman" w:cs="Times New Roman"/>
          <w:b/>
          <w:iCs/>
          <w:sz w:val="26"/>
          <w:u w:val="single"/>
        </w:rPr>
        <w:t>extinction</w:t>
      </w:r>
      <w:r w:rsidRPr="00B213DD">
        <w:rPr>
          <w:rFonts w:eastAsia="Times New Roman" w:cs="Times New Roman"/>
          <w:b/>
          <w:iCs/>
          <w:sz w:val="26"/>
        </w:rPr>
        <w:t>.</w:t>
      </w:r>
    </w:p>
    <w:p w14:paraId="539C8E72" w14:textId="77777777" w:rsidR="008836D3" w:rsidRPr="00B213DD" w:rsidRDefault="008836D3" w:rsidP="008836D3">
      <w:pPr>
        <w:spacing w:line="256" w:lineRule="auto"/>
        <w:rPr>
          <w:rFonts w:eastAsia="Calibri"/>
        </w:rPr>
      </w:pPr>
      <w:r w:rsidRPr="00B213DD">
        <w:rPr>
          <w:rFonts w:eastAsia="Calibri"/>
        </w:rPr>
        <w:t xml:space="preserve">Sangaralingam </w:t>
      </w:r>
      <w:r w:rsidRPr="00B213DD">
        <w:rPr>
          <w:rFonts w:eastAsia="Calibri"/>
          <w:b/>
          <w:bCs/>
          <w:sz w:val="26"/>
        </w:rPr>
        <w:t>Ramesh 25</w:t>
      </w:r>
      <w:r w:rsidRPr="00B213DD">
        <w:rPr>
          <w:rFonts w:eastAsia="Calibri"/>
        </w:rPr>
        <w:t xml:space="preserve">. PhD. in Economics, University of London, and Lecturer at University College London, SSEES. “Conclusion: Humanity at a Crossroad.” </w:t>
      </w:r>
      <w:r w:rsidRPr="00B213DD">
        <w:rPr>
          <w:rFonts w:eastAsia="Calibri"/>
          <w:i/>
          <w:iCs/>
        </w:rPr>
        <w:t>The Political Economy of Contemporary Human Civilization: From Quantum Computing and Nuclear Fusion to War and Conflict</w:t>
      </w:r>
      <w:r w:rsidRPr="00B213DD">
        <w:rPr>
          <w:rFonts w:eastAsia="Calibri"/>
        </w:rPr>
        <w:t xml:space="preserve">, Volume 2. </w:t>
      </w:r>
    </w:p>
    <w:p w14:paraId="3811A04E" w14:textId="77777777" w:rsidR="008836D3" w:rsidRPr="00B213DD" w:rsidRDefault="008836D3" w:rsidP="008836D3">
      <w:pPr>
        <w:spacing w:line="256" w:lineRule="auto"/>
        <w:rPr>
          <w:rFonts w:eastAsia="Calibri"/>
          <w:sz w:val="16"/>
        </w:rPr>
      </w:pPr>
      <w:r w:rsidRPr="00B213DD">
        <w:rPr>
          <w:rFonts w:eastAsia="Calibri"/>
          <w:sz w:val="16"/>
        </w:rPr>
        <w:t>Technological Innovation: A Double-Edged Sword</w:t>
      </w:r>
    </w:p>
    <w:p w14:paraId="173F919A" w14:textId="77777777" w:rsidR="008836D3" w:rsidRPr="00B213DD" w:rsidRDefault="008836D3" w:rsidP="008836D3">
      <w:pPr>
        <w:spacing w:line="256" w:lineRule="auto"/>
        <w:rPr>
          <w:rFonts w:eastAsia="Calibri"/>
          <w:sz w:val="16"/>
        </w:rPr>
      </w:pPr>
      <w:r w:rsidRPr="00B213DD">
        <w:rPr>
          <w:rFonts w:eastAsia="Calibri"/>
          <w:sz w:val="16"/>
        </w:rPr>
        <w:t xml:space="preserve">Technological </w:t>
      </w:r>
      <w:r w:rsidRPr="00B213DD">
        <w:rPr>
          <w:rFonts w:eastAsia="Calibri"/>
          <w:b/>
          <w:iCs/>
          <w:highlight w:val="cyan"/>
          <w:u w:val="single"/>
        </w:rPr>
        <w:t>innovation</w:t>
      </w:r>
      <w:r w:rsidRPr="00B213DD">
        <w:rPr>
          <w:rFonts w:eastAsia="Calibri"/>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B213DD">
        <w:rPr>
          <w:rFonts w:eastAsia="Calibri"/>
          <w:u w:val="single"/>
        </w:rPr>
        <w:t xml:space="preserve">fundamentally reshaped human </w:t>
      </w:r>
      <w:r w:rsidRPr="00B213DD">
        <w:rPr>
          <w:rFonts w:eastAsia="Calibri"/>
          <w:b/>
          <w:iCs/>
          <w:u w:val="single"/>
        </w:rPr>
        <w:t>productivity</w:t>
      </w:r>
      <w:r w:rsidRPr="00B213DD">
        <w:rPr>
          <w:rFonts w:eastAsia="Calibri"/>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B213DD">
        <w:rPr>
          <w:rFonts w:eastAsia="Calibri"/>
          <w:highlight w:val="cyan"/>
          <w:u w:val="single"/>
        </w:rPr>
        <w:t>contributed to</w:t>
      </w:r>
      <w:r w:rsidRPr="00B213DD">
        <w:rPr>
          <w:rFonts w:eastAsia="Calibri"/>
          <w:u w:val="single"/>
        </w:rPr>
        <w:t xml:space="preserve"> environmental </w:t>
      </w:r>
      <w:r w:rsidRPr="00B213DD">
        <w:rPr>
          <w:rFonts w:eastAsia="Calibri"/>
          <w:b/>
          <w:iCs/>
          <w:u w:val="single"/>
        </w:rPr>
        <w:t>degradation</w:t>
      </w:r>
      <w:r w:rsidRPr="00B213DD">
        <w:rPr>
          <w:rFonts w:eastAsia="Calibri"/>
          <w:sz w:val="16"/>
        </w:rPr>
        <w:t xml:space="preserve">, as factories consumed enormous quantities of coal, oil, and other natural resources, </w:t>
      </w:r>
      <w:r w:rsidRPr="00B213DD">
        <w:rPr>
          <w:rFonts w:eastAsia="Calibri"/>
          <w:u w:val="single"/>
        </w:rPr>
        <w:t>leading to</w:t>
      </w:r>
      <w:r w:rsidRPr="00B213DD">
        <w:rPr>
          <w:rFonts w:eastAsia="Calibri"/>
          <w:sz w:val="16"/>
        </w:rPr>
        <w:t xml:space="preserve"> widespread </w:t>
      </w:r>
      <w:r w:rsidRPr="00B213DD">
        <w:rPr>
          <w:rFonts w:eastAsia="Calibri"/>
          <w:b/>
          <w:iCs/>
          <w:highlight w:val="cyan"/>
          <w:u w:val="single"/>
        </w:rPr>
        <w:t>defo</w:t>
      </w:r>
      <w:r w:rsidRPr="00B213DD">
        <w:rPr>
          <w:rFonts w:eastAsia="Calibri"/>
          <w:u w:val="single"/>
        </w:rPr>
        <w:t xml:space="preserve">restation, air </w:t>
      </w:r>
      <w:r w:rsidRPr="00B213DD">
        <w:rPr>
          <w:rFonts w:eastAsia="Calibri"/>
          <w:b/>
          <w:iCs/>
          <w:highlight w:val="cyan"/>
          <w:u w:val="single"/>
        </w:rPr>
        <w:t>pollution</w:t>
      </w:r>
      <w:r w:rsidRPr="00B213DD">
        <w:rPr>
          <w:rFonts w:eastAsia="Calibri"/>
          <w:u w:val="single"/>
        </w:rPr>
        <w:t xml:space="preserve">, and the emission of </w:t>
      </w:r>
      <w:r w:rsidRPr="00B213DD">
        <w:rPr>
          <w:rFonts w:eastAsia="Calibri"/>
          <w:b/>
          <w:iCs/>
          <w:highlight w:val="cyan"/>
          <w:u w:val="single"/>
        </w:rPr>
        <w:t>g</w:t>
      </w:r>
      <w:r w:rsidRPr="00B213DD">
        <w:rPr>
          <w:rFonts w:eastAsia="Calibri"/>
          <w:u w:val="single"/>
        </w:rPr>
        <w:t>reen</w:t>
      </w:r>
      <w:r w:rsidRPr="00B213DD">
        <w:rPr>
          <w:rFonts w:eastAsia="Calibri"/>
          <w:b/>
          <w:iCs/>
          <w:highlight w:val="cyan"/>
          <w:u w:val="single"/>
        </w:rPr>
        <w:t>h</w:t>
      </w:r>
      <w:r w:rsidRPr="00B213DD">
        <w:rPr>
          <w:rFonts w:eastAsia="Calibri"/>
          <w:u w:val="single"/>
        </w:rPr>
        <w:t xml:space="preserve">ouse </w:t>
      </w:r>
      <w:r w:rsidRPr="00B213DD">
        <w:rPr>
          <w:rFonts w:eastAsia="Calibri"/>
          <w:b/>
          <w:iCs/>
          <w:highlight w:val="cyan"/>
          <w:u w:val="single"/>
        </w:rPr>
        <w:t>g</w:t>
      </w:r>
      <w:r w:rsidRPr="00B213DD">
        <w:rPr>
          <w:rFonts w:eastAsia="Calibri"/>
          <w:u w:val="single"/>
        </w:rPr>
        <w:t>ase</w:t>
      </w:r>
      <w:r w:rsidRPr="00B213DD">
        <w:rPr>
          <w:rFonts w:eastAsia="Calibri"/>
          <w:b/>
          <w:iCs/>
          <w:highlight w:val="cyan"/>
          <w:u w:val="single"/>
        </w:rPr>
        <w:t>s</w:t>
      </w:r>
      <w:r w:rsidRPr="00B213DD">
        <w:rPr>
          <w:rFonts w:eastAsia="Calibri"/>
          <w:u w:val="single"/>
        </w:rPr>
        <w:t xml:space="preserve">. These environmental impacts have now culminated in the global </w:t>
      </w:r>
      <w:r w:rsidRPr="00B213DD">
        <w:rPr>
          <w:rFonts w:eastAsia="Calibri"/>
          <w:b/>
          <w:iCs/>
          <w:u w:val="single"/>
        </w:rPr>
        <w:t>climate crisis</w:t>
      </w:r>
      <w:r w:rsidRPr="00B213DD">
        <w:rPr>
          <w:rFonts w:eastAsia="Calibri"/>
          <w:sz w:val="16"/>
        </w:rPr>
        <w:t xml:space="preserve">, which </w:t>
      </w:r>
      <w:r w:rsidRPr="00B213DD">
        <w:rPr>
          <w:rFonts w:eastAsia="Calibri"/>
          <w:u w:val="single"/>
        </w:rPr>
        <w:t xml:space="preserve">poses an </w:t>
      </w:r>
      <w:r w:rsidRPr="00B213DD">
        <w:rPr>
          <w:rFonts w:eastAsia="Calibri"/>
          <w:b/>
          <w:iCs/>
          <w:szCs w:val="24"/>
          <w:u w:val="single"/>
        </w:rPr>
        <w:t>existential threat</w:t>
      </w:r>
      <w:r w:rsidRPr="00B213DD">
        <w:rPr>
          <w:rFonts w:eastAsia="Calibri"/>
          <w:sz w:val="16"/>
        </w:rPr>
        <w:t xml:space="preserve"> to humanity.</w:t>
      </w:r>
    </w:p>
    <w:p w14:paraId="7CC17C6F" w14:textId="77777777" w:rsidR="008836D3" w:rsidRPr="00B213DD" w:rsidRDefault="008836D3" w:rsidP="008836D3">
      <w:pPr>
        <w:spacing w:line="256" w:lineRule="auto"/>
        <w:rPr>
          <w:rFonts w:eastAsia="Calibri"/>
          <w:sz w:val="16"/>
        </w:rPr>
      </w:pPr>
      <w:r w:rsidRPr="00B213DD">
        <w:rPr>
          <w:rFonts w:eastAsia="Calibri"/>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B213DD">
        <w:rPr>
          <w:rFonts w:eastAsia="Calibri"/>
          <w:b/>
          <w:iCs/>
          <w:highlight w:val="cyan"/>
          <w:u w:val="single"/>
        </w:rPr>
        <w:t>gene</w:t>
      </w:r>
      <w:r w:rsidRPr="00B213DD">
        <w:rPr>
          <w:rFonts w:eastAsia="Calibri"/>
          <w:u w:val="single"/>
        </w:rPr>
        <w:t xml:space="preserve">-editing </w:t>
      </w:r>
      <w:r w:rsidRPr="00B213DD">
        <w:rPr>
          <w:rFonts w:eastAsia="Calibri"/>
          <w:b/>
          <w:iCs/>
          <w:highlight w:val="cyan"/>
          <w:u w:val="single"/>
        </w:rPr>
        <w:t>tech</w:t>
      </w:r>
      <w:r w:rsidRPr="00B213DD">
        <w:rPr>
          <w:rFonts w:eastAsia="Calibri"/>
          <w:u w:val="single"/>
        </w:rPr>
        <w:t>nologies</w:t>
      </w:r>
      <w:r w:rsidRPr="00B213DD">
        <w:rPr>
          <w:rFonts w:eastAsia="Calibri"/>
          <w:sz w:val="16"/>
        </w:rPr>
        <w:t xml:space="preserve"> like CRISPR offer the potential to cure genetic disorders, but they also </w:t>
      </w:r>
      <w:r w:rsidRPr="00B213DD">
        <w:rPr>
          <w:rFonts w:eastAsia="Calibri"/>
          <w:u w:val="single"/>
        </w:rPr>
        <w:t>raise concerns about “</w:t>
      </w:r>
      <w:r w:rsidRPr="00B213DD">
        <w:rPr>
          <w:rFonts w:eastAsia="Calibri"/>
          <w:b/>
          <w:iCs/>
          <w:u w:val="single"/>
        </w:rPr>
        <w:t>designer babies</w:t>
      </w:r>
      <w:r w:rsidRPr="00B213DD">
        <w:rPr>
          <w:rFonts w:eastAsia="Calibri"/>
          <w:u w:val="single"/>
        </w:rPr>
        <w:t xml:space="preserve">” and the potential for exacerbating social </w:t>
      </w:r>
      <w:r w:rsidRPr="00B213DD">
        <w:rPr>
          <w:rFonts w:eastAsia="Calibri"/>
          <w:b/>
          <w:iCs/>
          <w:highlight w:val="cyan"/>
          <w:u w:val="single"/>
        </w:rPr>
        <w:t>inequalities</w:t>
      </w:r>
      <w:r w:rsidRPr="00B213DD">
        <w:rPr>
          <w:rFonts w:eastAsia="Calibri"/>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25CFB712" w14:textId="77777777" w:rsidR="008836D3" w:rsidRPr="00B213DD" w:rsidRDefault="008836D3" w:rsidP="008836D3">
      <w:pPr>
        <w:spacing w:line="256" w:lineRule="auto"/>
        <w:rPr>
          <w:rFonts w:eastAsia="Calibri"/>
          <w:sz w:val="16"/>
        </w:rPr>
      </w:pPr>
      <w:r w:rsidRPr="00B213DD">
        <w:rPr>
          <w:rFonts w:eastAsia="Calibri"/>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B213DD">
        <w:rPr>
          <w:rFonts w:eastAsia="Calibri"/>
          <w:u w:val="single"/>
        </w:rPr>
        <w:t xml:space="preserve">dependence on </w:t>
      </w:r>
      <w:r w:rsidRPr="00B213DD">
        <w:rPr>
          <w:rFonts w:eastAsia="Calibri"/>
          <w:b/>
          <w:iCs/>
          <w:u w:val="single"/>
        </w:rPr>
        <w:t>fossil fuels</w:t>
      </w:r>
      <w:r w:rsidRPr="00B213DD">
        <w:rPr>
          <w:rFonts w:eastAsia="Calibri"/>
          <w:u w:val="single"/>
        </w:rPr>
        <w:t xml:space="preserve"> has also been the primary driver of anthropogenic </w:t>
      </w:r>
      <w:r w:rsidRPr="00B213DD">
        <w:rPr>
          <w:rFonts w:eastAsia="Calibri"/>
          <w:b/>
          <w:iCs/>
          <w:u w:val="single"/>
        </w:rPr>
        <w:t>climate change</w:t>
      </w:r>
      <w:r w:rsidRPr="00B213DD">
        <w:rPr>
          <w:rFonts w:eastAsia="Calibri"/>
          <w:sz w:val="16"/>
        </w:rPr>
        <w:t xml:space="preserve">, as burning these fuels releases large amounts of carbon dioxide (CO2) and other greenhouse gases into the atmosphere. According to the Intergovernmental Panel on Climate Change, CO2 </w:t>
      </w:r>
      <w:r w:rsidRPr="00B213DD">
        <w:rPr>
          <w:rFonts w:eastAsia="Calibri"/>
          <w:b/>
          <w:iCs/>
          <w:u w:val="single"/>
        </w:rPr>
        <w:t>emissions</w:t>
      </w:r>
      <w:r w:rsidRPr="00B213DD">
        <w:rPr>
          <w:rFonts w:eastAsia="Calibri"/>
          <w:u w:val="single"/>
        </w:rPr>
        <w:t xml:space="preserve"> have increased</w:t>
      </w:r>
      <w:r w:rsidRPr="00B213DD">
        <w:rPr>
          <w:rFonts w:eastAsia="Calibri"/>
          <w:sz w:val="16"/>
        </w:rPr>
        <w:t xml:space="preserve"> by about </w:t>
      </w:r>
      <w:r w:rsidRPr="00B213DD">
        <w:rPr>
          <w:rFonts w:eastAsia="Calibri"/>
          <w:b/>
          <w:iCs/>
          <w:u w:val="single"/>
        </w:rPr>
        <w:t>40%</w:t>
      </w:r>
      <w:r w:rsidRPr="00B213DD">
        <w:rPr>
          <w:rFonts w:eastAsia="Calibri"/>
          <w:u w:val="single"/>
        </w:rPr>
        <w:t xml:space="preserve"> since pre-industrial times</w:t>
      </w:r>
      <w:r w:rsidRPr="00B213DD">
        <w:rPr>
          <w:rFonts w:eastAsia="Calibri"/>
          <w:sz w:val="16"/>
        </w:rPr>
        <w:t xml:space="preserve">, significantly </w:t>
      </w:r>
      <w:r w:rsidRPr="00B213DD">
        <w:rPr>
          <w:rFonts w:eastAsia="Calibri"/>
          <w:u w:val="single"/>
        </w:rPr>
        <w:t>contributing to global warming and rising sea levels</w:t>
      </w:r>
      <w:r w:rsidRPr="00B213DD">
        <w:rPr>
          <w:rFonts w:eastAsia="Calibri"/>
          <w:sz w:val="16"/>
        </w:rPr>
        <w:t>.Footnote29,Footnote30</w:t>
      </w:r>
    </w:p>
    <w:p w14:paraId="2CAEF40C" w14:textId="77777777" w:rsidR="008836D3" w:rsidRPr="00B213DD" w:rsidRDefault="008836D3" w:rsidP="008836D3">
      <w:pPr>
        <w:spacing w:line="256" w:lineRule="auto"/>
        <w:rPr>
          <w:rFonts w:eastAsia="Calibri"/>
          <w:sz w:val="16"/>
        </w:rPr>
      </w:pPr>
      <w:r w:rsidRPr="00B213DD">
        <w:rPr>
          <w:rFonts w:eastAsia="Calibri"/>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B213DD">
        <w:rPr>
          <w:rFonts w:eastAsia="Calibri"/>
          <w:u w:val="single"/>
        </w:rPr>
        <w:t>Social media</w:t>
      </w:r>
      <w:r w:rsidRPr="00B213DD">
        <w:rPr>
          <w:rFonts w:eastAsia="Calibri"/>
          <w:sz w:val="16"/>
        </w:rPr>
        <w:t xml:space="preserve"> platforms like Facebook, Twitter, and Instagram have given individuals the ability to connect and share ideas instantly, fostering global communities and movements. Yet, these same platforms have been criticized for </w:t>
      </w:r>
      <w:r w:rsidRPr="00B213DD">
        <w:rPr>
          <w:rFonts w:eastAsia="Calibri"/>
          <w:u w:val="single"/>
        </w:rPr>
        <w:t xml:space="preserve">spreading </w:t>
      </w:r>
      <w:r w:rsidRPr="00B213DD">
        <w:rPr>
          <w:rFonts w:eastAsia="Calibri"/>
          <w:b/>
          <w:iCs/>
          <w:highlight w:val="cyan"/>
          <w:u w:val="single"/>
        </w:rPr>
        <w:t>misinfo</w:t>
      </w:r>
      <w:r w:rsidRPr="00B213DD">
        <w:rPr>
          <w:rFonts w:eastAsia="Calibri"/>
          <w:u w:val="single"/>
        </w:rPr>
        <w:t xml:space="preserve">rmation, </w:t>
      </w:r>
      <w:r w:rsidRPr="00B213DD">
        <w:rPr>
          <w:rFonts w:eastAsia="Calibri"/>
          <w:highlight w:val="cyan"/>
          <w:u w:val="single"/>
        </w:rPr>
        <w:t xml:space="preserve">fostering </w:t>
      </w:r>
      <w:r w:rsidRPr="00B213DD">
        <w:rPr>
          <w:rFonts w:eastAsia="Calibri"/>
          <w:b/>
          <w:iCs/>
          <w:u w:val="single"/>
        </w:rPr>
        <w:t xml:space="preserve">political </w:t>
      </w:r>
      <w:r w:rsidRPr="00B213DD">
        <w:rPr>
          <w:rFonts w:eastAsia="Calibri"/>
          <w:b/>
          <w:iCs/>
          <w:highlight w:val="cyan"/>
          <w:u w:val="single"/>
        </w:rPr>
        <w:t>polarization</w:t>
      </w:r>
      <w:r w:rsidRPr="00B213DD">
        <w:rPr>
          <w:rFonts w:eastAsia="Calibri"/>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4ED54747" w14:textId="77777777" w:rsidR="008836D3" w:rsidRPr="00B213DD" w:rsidRDefault="008836D3" w:rsidP="008836D3">
      <w:pPr>
        <w:spacing w:line="256" w:lineRule="auto"/>
        <w:rPr>
          <w:rFonts w:eastAsia="Calibri"/>
          <w:sz w:val="16"/>
        </w:rPr>
      </w:pPr>
      <w:r w:rsidRPr="00B213DD">
        <w:rPr>
          <w:rFonts w:eastAsia="Calibri"/>
          <w:u w:val="single"/>
        </w:rPr>
        <w:t xml:space="preserve">Technological </w:t>
      </w:r>
      <w:r w:rsidRPr="00B213DD">
        <w:rPr>
          <w:rFonts w:eastAsia="Calibri"/>
          <w:b/>
          <w:iCs/>
          <w:u w:val="single"/>
        </w:rPr>
        <w:t>advancement</w:t>
      </w:r>
      <w:r w:rsidRPr="00B213DD">
        <w:rPr>
          <w:rFonts w:eastAsia="Calibri"/>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B213DD">
        <w:rPr>
          <w:rFonts w:eastAsia="Calibri"/>
          <w:b/>
          <w:iCs/>
          <w:highlight w:val="cyan"/>
          <w:u w:val="single"/>
        </w:rPr>
        <w:t>AI</w:t>
      </w:r>
      <w:r w:rsidRPr="00B213DD">
        <w:rPr>
          <w:rFonts w:eastAsia="Calibri"/>
          <w:sz w:val="16"/>
        </w:rPr>
        <w:t xml:space="preserve">-driven </w:t>
      </w:r>
      <w:r w:rsidRPr="00B213DD">
        <w:rPr>
          <w:rFonts w:eastAsia="Calibri"/>
          <w:u w:val="single"/>
        </w:rPr>
        <w:t>innovations</w:t>
      </w:r>
      <w:r w:rsidRPr="00B213DD">
        <w:rPr>
          <w:rFonts w:eastAsia="Calibri"/>
          <w:sz w:val="16"/>
        </w:rPr>
        <w:t xml:space="preserve"> in healthcare have the potential to revolutionize diagnostics and treatment, leading to more personalized and effective medical care.Footnote35 However, these same technological advancements also </w:t>
      </w:r>
      <w:r w:rsidRPr="00B213DD">
        <w:rPr>
          <w:rFonts w:eastAsia="Calibri"/>
          <w:b/>
          <w:iCs/>
          <w:highlight w:val="cyan"/>
          <w:u w:val="single"/>
        </w:rPr>
        <w:t>create</w:t>
      </w:r>
      <w:r w:rsidRPr="00B213DD">
        <w:rPr>
          <w:rFonts w:eastAsia="Calibri"/>
          <w:sz w:val="16"/>
        </w:rPr>
        <w:t xml:space="preserve"> new ethical dilemma</w:t>
      </w:r>
      <w:r w:rsidRPr="00B213DD">
        <w:rPr>
          <w:rFonts w:eastAsia="Calibri"/>
          <w:b/>
          <w:iCs/>
          <w:highlight w:val="cyan"/>
          <w:u w:val="single"/>
        </w:rPr>
        <w:t>s</w:t>
      </w:r>
      <w:r w:rsidRPr="00B213DD">
        <w:rPr>
          <w:rFonts w:eastAsia="Calibri"/>
          <w:sz w:val="16"/>
        </w:rPr>
        <w:t xml:space="preserve"> and </w:t>
      </w:r>
      <w:r w:rsidRPr="00B213DD">
        <w:rPr>
          <w:rFonts w:eastAsia="Calibri"/>
          <w:b/>
          <w:iCs/>
          <w:u w:val="single"/>
        </w:rPr>
        <w:t xml:space="preserve">security </w:t>
      </w:r>
      <w:r w:rsidRPr="00B213DD">
        <w:rPr>
          <w:rFonts w:eastAsia="Calibri"/>
          <w:b/>
          <w:iCs/>
          <w:highlight w:val="cyan"/>
          <w:u w:val="single"/>
        </w:rPr>
        <w:t>risks</w:t>
      </w:r>
      <w:r w:rsidRPr="00B213DD">
        <w:rPr>
          <w:rFonts w:eastAsia="Calibri"/>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B213DD">
        <w:rPr>
          <w:rFonts w:eastAsia="Calibri"/>
          <w:u w:val="single"/>
        </w:rPr>
        <w:t xml:space="preserve">deployment of </w:t>
      </w:r>
      <w:r w:rsidRPr="00B213DD">
        <w:rPr>
          <w:rFonts w:eastAsia="Calibri"/>
          <w:b/>
          <w:iCs/>
          <w:highlight w:val="cyan"/>
          <w:u w:val="single"/>
        </w:rPr>
        <w:t>a</w:t>
      </w:r>
      <w:r w:rsidRPr="00B213DD">
        <w:rPr>
          <w:rFonts w:eastAsia="Calibri"/>
          <w:u w:val="single"/>
        </w:rPr>
        <w:t xml:space="preserve">utonomous </w:t>
      </w:r>
      <w:r w:rsidRPr="00B213DD">
        <w:rPr>
          <w:rFonts w:eastAsia="Calibri"/>
          <w:b/>
          <w:iCs/>
          <w:highlight w:val="cyan"/>
          <w:u w:val="single"/>
        </w:rPr>
        <w:t>w</w:t>
      </w:r>
      <w:r w:rsidRPr="00B213DD">
        <w:rPr>
          <w:rFonts w:eastAsia="Calibri"/>
          <w:u w:val="single"/>
        </w:rPr>
        <w:t>eapons system</w:t>
      </w:r>
      <w:r w:rsidRPr="00B213DD">
        <w:rPr>
          <w:rFonts w:eastAsia="Calibri"/>
          <w:b/>
          <w:iCs/>
          <w:highlight w:val="cyan"/>
          <w:u w:val="single"/>
        </w:rPr>
        <w:t>s</w:t>
      </w:r>
      <w:r w:rsidRPr="00B213DD">
        <w:rPr>
          <w:rFonts w:eastAsia="Calibri"/>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B213DD">
        <w:rPr>
          <w:rFonts w:eastAsia="Calibri"/>
          <w:highlight w:val="cyan"/>
          <w:u w:val="single"/>
        </w:rPr>
        <w:t xml:space="preserve">will </w:t>
      </w:r>
      <w:r w:rsidRPr="00B213DD">
        <w:rPr>
          <w:rFonts w:eastAsia="Calibri"/>
          <w:b/>
          <w:iCs/>
          <w:highlight w:val="cyan"/>
          <w:u w:val="single"/>
        </w:rPr>
        <w:t>outpace</w:t>
      </w:r>
      <w:r w:rsidRPr="00B213DD">
        <w:rPr>
          <w:rFonts w:eastAsia="Calibri"/>
          <w:u w:val="single"/>
        </w:rPr>
        <w:t xml:space="preserve"> the </w:t>
      </w:r>
      <w:r w:rsidRPr="00B213DD">
        <w:rPr>
          <w:rFonts w:eastAsia="Calibri"/>
          <w:b/>
          <w:iCs/>
          <w:u w:val="single"/>
        </w:rPr>
        <w:t xml:space="preserve">regulatory </w:t>
      </w:r>
      <w:r w:rsidRPr="00B213DD">
        <w:rPr>
          <w:rFonts w:eastAsia="Calibri"/>
          <w:b/>
          <w:iCs/>
          <w:highlight w:val="cyan"/>
          <w:u w:val="single"/>
        </w:rPr>
        <w:t>frameworks</w:t>
      </w:r>
      <w:r w:rsidRPr="00B213DD">
        <w:rPr>
          <w:rFonts w:eastAsia="Calibri"/>
          <w:u w:val="single"/>
        </w:rPr>
        <w:t xml:space="preserve"> needed </w:t>
      </w:r>
      <w:r w:rsidRPr="00B213DD">
        <w:rPr>
          <w:rFonts w:eastAsia="Calibri"/>
          <w:highlight w:val="cyan"/>
          <w:u w:val="single"/>
        </w:rPr>
        <w:t>to manage</w:t>
      </w:r>
      <w:r w:rsidRPr="00B213DD">
        <w:rPr>
          <w:rFonts w:eastAsia="Calibri"/>
          <w:u w:val="single"/>
        </w:rPr>
        <w:t xml:space="preserve"> them, leading to </w:t>
      </w:r>
      <w:r w:rsidRPr="00B213DD">
        <w:rPr>
          <w:rFonts w:eastAsia="Calibri"/>
          <w:b/>
          <w:iCs/>
          <w:u w:val="single"/>
        </w:rPr>
        <w:t>unintended consequences</w:t>
      </w:r>
      <w:r w:rsidRPr="00B213DD">
        <w:rPr>
          <w:rFonts w:eastAsia="Calibri"/>
          <w:u w:val="single"/>
        </w:rPr>
        <w:t>.</w:t>
      </w:r>
    </w:p>
    <w:p w14:paraId="671C3D3E" w14:textId="77777777" w:rsidR="008836D3" w:rsidRPr="00B213DD" w:rsidRDefault="008836D3" w:rsidP="008836D3">
      <w:pPr>
        <w:spacing w:line="256" w:lineRule="auto"/>
        <w:rPr>
          <w:rFonts w:eastAsia="Calibri"/>
          <w:sz w:val="16"/>
        </w:rPr>
      </w:pPr>
      <w:r w:rsidRPr="00B213DD">
        <w:rPr>
          <w:rFonts w:eastAsia="Calibri"/>
          <w:sz w:val="16"/>
        </w:rPr>
        <w:t xml:space="preserve">The </w:t>
      </w:r>
      <w:r w:rsidRPr="00B213DD">
        <w:rPr>
          <w:rFonts w:eastAsia="Calibri"/>
          <w:u w:val="single"/>
        </w:rPr>
        <w:t xml:space="preserve">choices humanity </w:t>
      </w:r>
      <w:r w:rsidRPr="00B213DD">
        <w:rPr>
          <w:rFonts w:eastAsia="Calibri"/>
          <w:b/>
          <w:iCs/>
          <w:u w:val="single"/>
        </w:rPr>
        <w:t>makes</w:t>
      </w:r>
      <w:r w:rsidRPr="00B213DD">
        <w:rPr>
          <w:rFonts w:eastAsia="Calibri"/>
          <w:sz w:val="16"/>
        </w:rPr>
        <w:t xml:space="preserve"> in the coming decades regarding the development and deployment of these technologies </w:t>
      </w:r>
      <w:r w:rsidRPr="00B213DD">
        <w:rPr>
          <w:rFonts w:eastAsia="Calibri"/>
          <w:u w:val="single"/>
        </w:rPr>
        <w:t xml:space="preserve">will have </w:t>
      </w:r>
      <w:r w:rsidRPr="00B213DD">
        <w:rPr>
          <w:rFonts w:eastAsia="Calibri"/>
          <w:b/>
          <w:iCs/>
          <w:u w:val="single"/>
        </w:rPr>
        <w:t>profound implications</w:t>
      </w:r>
      <w:r w:rsidRPr="00B213DD">
        <w:rPr>
          <w:rFonts w:eastAsia="Calibri"/>
          <w:u w:val="single"/>
        </w:rPr>
        <w:t xml:space="preserve"> for future generations</w:t>
      </w:r>
      <w:r w:rsidRPr="00B213DD">
        <w:rPr>
          <w:rFonts w:eastAsia="Calibri"/>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B213DD">
        <w:rPr>
          <w:rFonts w:eastAsia="Calibri"/>
          <w:u w:val="single"/>
        </w:rPr>
        <w:t>will depend on how we balance</w:t>
      </w:r>
      <w:r w:rsidRPr="00B213DD">
        <w:rPr>
          <w:rFonts w:eastAsia="Calibri"/>
          <w:sz w:val="16"/>
        </w:rPr>
        <w:t xml:space="preserve"> the opportunities and </w:t>
      </w:r>
      <w:r w:rsidRPr="00B213DD">
        <w:rPr>
          <w:rFonts w:eastAsia="Calibri"/>
          <w:b/>
          <w:iCs/>
          <w:u w:val="single"/>
        </w:rPr>
        <w:t>risks</w:t>
      </w:r>
      <w:r w:rsidRPr="00B213DD">
        <w:rPr>
          <w:rFonts w:eastAsia="Calibri"/>
          <w:sz w:val="16"/>
        </w:rPr>
        <w:t xml:space="preserve"> inherent </w:t>
      </w:r>
      <w:r w:rsidRPr="00B213DD">
        <w:rPr>
          <w:rFonts w:eastAsia="Calibri"/>
          <w:u w:val="single"/>
        </w:rPr>
        <w:t xml:space="preserve">in technological </w:t>
      </w:r>
      <w:r w:rsidRPr="00B213DD">
        <w:rPr>
          <w:rFonts w:eastAsia="Calibri"/>
          <w:b/>
          <w:iCs/>
          <w:u w:val="single"/>
        </w:rPr>
        <w:t>progress</w:t>
      </w:r>
      <w:r w:rsidRPr="00B213DD">
        <w:rPr>
          <w:rFonts w:eastAsia="Calibri"/>
          <w:sz w:val="16"/>
        </w:rPr>
        <w:t xml:space="preserve">. As history has shown, </w:t>
      </w:r>
      <w:r w:rsidRPr="00B213DD">
        <w:rPr>
          <w:rFonts w:eastAsia="Calibri"/>
          <w:u w:val="single"/>
        </w:rPr>
        <w:t xml:space="preserve">innovation </w:t>
      </w:r>
      <w:r w:rsidRPr="00B213DD">
        <w:rPr>
          <w:rFonts w:eastAsia="Calibri"/>
          <w:b/>
          <w:iCs/>
          <w:szCs w:val="24"/>
          <w:u w:val="single"/>
        </w:rPr>
        <w:t>alone</w:t>
      </w:r>
      <w:r w:rsidRPr="00B213DD">
        <w:rPr>
          <w:rFonts w:eastAsia="Calibri"/>
          <w:u w:val="single"/>
        </w:rPr>
        <w:t xml:space="preserve"> is </w:t>
      </w:r>
      <w:r w:rsidRPr="00B213DD">
        <w:rPr>
          <w:rFonts w:eastAsia="Calibri"/>
          <w:b/>
          <w:iCs/>
          <w:u w:val="single"/>
        </w:rPr>
        <w:t>not enough</w:t>
      </w:r>
      <w:r w:rsidRPr="00B213DD">
        <w:rPr>
          <w:rFonts w:eastAsia="Calibri"/>
          <w:u w:val="single"/>
        </w:rPr>
        <w:t xml:space="preserve">; it must be guided by ethical considerations, social </w:t>
      </w:r>
      <w:r w:rsidRPr="00B213DD">
        <w:rPr>
          <w:rFonts w:eastAsia="Calibri"/>
          <w:b/>
          <w:iCs/>
          <w:u w:val="single"/>
        </w:rPr>
        <w:t>responsibility</w:t>
      </w:r>
      <w:r w:rsidRPr="00B213DD">
        <w:rPr>
          <w:rFonts w:eastAsia="Calibri"/>
          <w:sz w:val="16"/>
        </w:rPr>
        <w:t>, and a commitment to the long-term well-being of both people and the planet.</w:t>
      </w:r>
    </w:p>
    <w:p w14:paraId="4166542E" w14:textId="77777777" w:rsidR="008836D3" w:rsidRPr="00B213DD" w:rsidRDefault="008836D3" w:rsidP="008836D3">
      <w:pPr>
        <w:spacing w:line="256" w:lineRule="auto"/>
        <w:rPr>
          <w:rFonts w:eastAsia="Calibri"/>
          <w:sz w:val="16"/>
        </w:rPr>
      </w:pPr>
      <w:r w:rsidRPr="00B213DD">
        <w:rPr>
          <w:rFonts w:eastAsia="Calibri"/>
          <w:sz w:val="16"/>
        </w:rPr>
        <w:t>Climate Change: The Existential Threat</w:t>
      </w:r>
    </w:p>
    <w:p w14:paraId="0DB84EB1" w14:textId="77777777" w:rsidR="008836D3" w:rsidRPr="00B213DD" w:rsidRDefault="008836D3" w:rsidP="008836D3">
      <w:pPr>
        <w:spacing w:line="256" w:lineRule="auto"/>
        <w:rPr>
          <w:rFonts w:eastAsia="Calibri"/>
          <w:sz w:val="16"/>
        </w:rPr>
      </w:pPr>
      <w:r w:rsidRPr="00B213DD">
        <w:rPr>
          <w:rFonts w:eastAsia="Calibri"/>
          <w:highlight w:val="cyan"/>
          <w:u w:val="single"/>
        </w:rPr>
        <w:t>Climate</w:t>
      </w:r>
      <w:r w:rsidRPr="00B213DD">
        <w:rPr>
          <w:rFonts w:eastAsia="Calibri"/>
          <w:u w:val="single"/>
        </w:rPr>
        <w:t xml:space="preserve"> change poses an </w:t>
      </w:r>
      <w:r w:rsidRPr="00B213DD">
        <w:rPr>
          <w:rFonts w:eastAsia="Calibri"/>
          <w:b/>
          <w:iCs/>
          <w:u w:val="single"/>
        </w:rPr>
        <w:t>existential threat</w:t>
      </w:r>
      <w:r w:rsidRPr="00B213DD">
        <w:rPr>
          <w:rFonts w:eastAsia="Calibri"/>
          <w:sz w:val="16"/>
        </w:rPr>
        <w:t xml:space="preserve"> to human civilization, with </w:t>
      </w:r>
      <w:r w:rsidRPr="00B213DD">
        <w:rPr>
          <w:rFonts w:eastAsia="Calibri"/>
          <w:u w:val="single"/>
        </w:rPr>
        <w:t xml:space="preserve">its impacts </w:t>
      </w:r>
      <w:r w:rsidRPr="00B213DD">
        <w:rPr>
          <w:rFonts w:eastAsia="Calibri"/>
          <w:b/>
          <w:iCs/>
          <w:u w:val="single"/>
        </w:rPr>
        <w:t>already visible</w:t>
      </w:r>
      <w:r w:rsidRPr="00B213DD">
        <w:rPr>
          <w:rFonts w:eastAsia="Calibri"/>
          <w:u w:val="single"/>
        </w:rPr>
        <w:t xml:space="preserve"> across the globe</w:t>
      </w:r>
      <w:r w:rsidRPr="00B213DD">
        <w:rPr>
          <w:rFonts w:eastAsia="Calibri"/>
          <w:sz w:val="16"/>
        </w:rPr>
        <w:t xml:space="preserve">. The </w:t>
      </w:r>
      <w:r w:rsidRPr="00B213DD">
        <w:rPr>
          <w:rFonts w:eastAsia="Calibri"/>
          <w:b/>
          <w:iCs/>
          <w:u w:val="single"/>
        </w:rPr>
        <w:t>scientific consensus</w:t>
      </w:r>
      <w:r w:rsidRPr="00B213DD">
        <w:rPr>
          <w:rFonts w:eastAsia="Calibri"/>
          <w:sz w:val="16"/>
        </w:rPr>
        <w:t xml:space="preserve">, as </w:t>
      </w:r>
      <w:r w:rsidRPr="00B213DD">
        <w:rPr>
          <w:rFonts w:eastAsia="Calibri"/>
          <w:u w:val="single"/>
        </w:rPr>
        <w:t>reflected in</w:t>
      </w:r>
      <w:r w:rsidRPr="00B213DD">
        <w:rPr>
          <w:rFonts w:eastAsia="Calibri"/>
          <w:sz w:val="16"/>
        </w:rPr>
        <w:t xml:space="preserve"> reports by </w:t>
      </w:r>
      <w:r w:rsidRPr="00B213DD">
        <w:rPr>
          <w:rFonts w:eastAsia="Calibri"/>
          <w:u w:val="single"/>
        </w:rPr>
        <w:t>the</w:t>
      </w:r>
      <w:r w:rsidRPr="00B213DD">
        <w:rPr>
          <w:rFonts w:eastAsia="Calibri"/>
          <w:sz w:val="16"/>
        </w:rPr>
        <w:t xml:space="preserve"> Intergovernmental Panel on Climate Change (</w:t>
      </w:r>
      <w:r w:rsidRPr="00B213DD">
        <w:rPr>
          <w:rFonts w:eastAsia="Calibri"/>
          <w:b/>
          <w:iCs/>
          <w:u w:val="single"/>
        </w:rPr>
        <w:t>IPCC</w:t>
      </w:r>
      <w:r w:rsidRPr="00B213DD">
        <w:rPr>
          <w:rFonts w:eastAsia="Calibri"/>
          <w:sz w:val="16"/>
        </w:rPr>
        <w:t xml:space="preserve">), </w:t>
      </w:r>
      <w:r w:rsidRPr="00B213DD">
        <w:rPr>
          <w:rFonts w:eastAsia="Calibri"/>
          <w:u w:val="single"/>
        </w:rPr>
        <w:t xml:space="preserve">underscores the </w:t>
      </w:r>
      <w:r w:rsidRPr="00B213DD">
        <w:rPr>
          <w:rFonts w:eastAsia="Calibri"/>
          <w:b/>
          <w:iCs/>
          <w:u w:val="single"/>
        </w:rPr>
        <w:t>gravity</w:t>
      </w:r>
      <w:r w:rsidRPr="00B213DD">
        <w:rPr>
          <w:rFonts w:eastAsia="Calibri"/>
          <w:u w:val="single"/>
        </w:rPr>
        <w:t xml:space="preserve"> of the situation</w:t>
      </w:r>
      <w:r w:rsidRPr="00B213DD">
        <w:rPr>
          <w:rFonts w:eastAsia="Calibri"/>
          <w:sz w:val="16"/>
        </w:rPr>
        <w:t xml:space="preserve">: if global temperatures rise </w:t>
      </w:r>
      <w:r w:rsidRPr="00B213DD">
        <w:rPr>
          <w:rFonts w:eastAsia="Calibri"/>
          <w:u w:val="single"/>
        </w:rPr>
        <w:t xml:space="preserve">beyond </w:t>
      </w:r>
      <w:r w:rsidRPr="00B213DD">
        <w:rPr>
          <w:rFonts w:eastAsia="Calibri"/>
          <w:b/>
          <w:iCs/>
          <w:u w:val="single"/>
        </w:rPr>
        <w:t>2°C</w:t>
      </w:r>
      <w:r w:rsidRPr="00B213DD">
        <w:rPr>
          <w:rFonts w:eastAsia="Calibri"/>
          <w:u w:val="single"/>
        </w:rPr>
        <w:t xml:space="preserve"> </w:t>
      </w:r>
      <w:r w:rsidRPr="00B213DD">
        <w:rPr>
          <w:rFonts w:eastAsia="Calibri"/>
          <w:sz w:val="16"/>
        </w:rPr>
        <w:t xml:space="preserve">above pre-industrial levels, the consequences </w:t>
      </w:r>
      <w:r w:rsidRPr="00B213DD">
        <w:rPr>
          <w:rFonts w:eastAsia="Calibri"/>
          <w:highlight w:val="cyan"/>
          <w:u w:val="single"/>
        </w:rPr>
        <w:t xml:space="preserve">will be </w:t>
      </w:r>
      <w:r w:rsidRPr="00B213DD">
        <w:rPr>
          <w:rFonts w:eastAsia="Calibri"/>
          <w:b/>
          <w:iCs/>
          <w:highlight w:val="cyan"/>
          <w:u w:val="single"/>
        </w:rPr>
        <w:t>catastrophic</w:t>
      </w:r>
      <w:r w:rsidRPr="00B213DD">
        <w:rPr>
          <w:rFonts w:eastAsia="Calibri"/>
          <w:highlight w:val="cyan"/>
          <w:u w:val="single"/>
        </w:rPr>
        <w:t xml:space="preserve"> for</w:t>
      </w:r>
      <w:r w:rsidRPr="00B213DD">
        <w:rPr>
          <w:rFonts w:eastAsia="Calibri"/>
          <w:u w:val="single"/>
        </w:rPr>
        <w:t xml:space="preserve"> </w:t>
      </w:r>
      <w:r w:rsidRPr="00B213DD">
        <w:rPr>
          <w:rFonts w:eastAsia="Calibri"/>
          <w:b/>
          <w:iCs/>
          <w:u w:val="single"/>
        </w:rPr>
        <w:t>ecosystems</w:t>
      </w:r>
      <w:r w:rsidRPr="00B213DD">
        <w:rPr>
          <w:rFonts w:eastAsia="Calibri"/>
          <w:u w:val="single"/>
        </w:rPr>
        <w:t xml:space="preserve">, </w:t>
      </w:r>
      <w:r w:rsidRPr="00B213DD">
        <w:rPr>
          <w:rFonts w:eastAsia="Calibri"/>
          <w:b/>
          <w:iCs/>
          <w:highlight w:val="cyan"/>
          <w:u w:val="single"/>
        </w:rPr>
        <w:t>economies</w:t>
      </w:r>
      <w:r w:rsidRPr="00B213DD">
        <w:rPr>
          <w:rFonts w:eastAsia="Calibri"/>
          <w:highlight w:val="cyan"/>
          <w:u w:val="single"/>
        </w:rPr>
        <w:t>, and</w:t>
      </w:r>
      <w:r w:rsidRPr="00B213DD">
        <w:rPr>
          <w:rFonts w:eastAsia="Calibri"/>
          <w:u w:val="single"/>
        </w:rPr>
        <w:t xml:space="preserve"> </w:t>
      </w:r>
      <w:r w:rsidRPr="00B213DD">
        <w:rPr>
          <w:rFonts w:eastAsia="Calibri"/>
          <w:b/>
          <w:iCs/>
          <w:u w:val="single"/>
        </w:rPr>
        <w:t xml:space="preserve">human </w:t>
      </w:r>
      <w:r w:rsidRPr="00B213DD">
        <w:rPr>
          <w:rFonts w:eastAsia="Calibri"/>
          <w:b/>
          <w:iCs/>
          <w:highlight w:val="cyan"/>
          <w:u w:val="single"/>
        </w:rPr>
        <w:t>health</w:t>
      </w:r>
      <w:r w:rsidRPr="00B213DD">
        <w:rPr>
          <w:rFonts w:eastAsia="Calibri"/>
          <w:sz w:val="16"/>
        </w:rPr>
        <w:t xml:space="preserve">.Footnote38 The projected impacts </w:t>
      </w:r>
      <w:r w:rsidRPr="00B213DD">
        <w:rPr>
          <w:rFonts w:eastAsia="Calibri"/>
          <w:u w:val="single"/>
        </w:rPr>
        <w:t>include</w:t>
      </w:r>
      <w:r w:rsidRPr="00B213DD">
        <w:rPr>
          <w:rFonts w:eastAsia="Calibri"/>
          <w:sz w:val="16"/>
        </w:rPr>
        <w:t xml:space="preserve"> not only </w:t>
      </w:r>
      <w:r w:rsidRPr="00B213DD">
        <w:rPr>
          <w:rFonts w:eastAsia="Calibri"/>
          <w:u w:val="single"/>
        </w:rPr>
        <w:t xml:space="preserve">rising </w:t>
      </w:r>
      <w:r w:rsidRPr="00B213DD">
        <w:rPr>
          <w:rFonts w:eastAsia="Calibri"/>
          <w:b/>
          <w:iCs/>
          <w:highlight w:val="cyan"/>
          <w:u w:val="single"/>
        </w:rPr>
        <w:t>sea levels</w:t>
      </w:r>
      <w:r w:rsidRPr="00B213DD">
        <w:rPr>
          <w:rFonts w:eastAsia="Calibri"/>
          <w:sz w:val="16"/>
        </w:rPr>
        <w:t xml:space="preserve"> but also increasingly frequent </w:t>
      </w:r>
      <w:r w:rsidRPr="00B213DD">
        <w:rPr>
          <w:rFonts w:eastAsia="Calibri"/>
          <w:u w:val="single"/>
        </w:rPr>
        <w:t xml:space="preserve">and severe </w:t>
      </w:r>
      <w:r w:rsidRPr="00B213DD">
        <w:rPr>
          <w:rFonts w:eastAsia="Calibri"/>
          <w:b/>
          <w:iCs/>
          <w:u w:val="single"/>
        </w:rPr>
        <w:t xml:space="preserve">extreme </w:t>
      </w:r>
      <w:r w:rsidRPr="00B213DD">
        <w:rPr>
          <w:rFonts w:eastAsia="Calibri"/>
          <w:b/>
          <w:iCs/>
          <w:highlight w:val="cyan"/>
          <w:u w:val="single"/>
        </w:rPr>
        <w:t>weather</w:t>
      </w:r>
      <w:r w:rsidRPr="00B213DD">
        <w:rPr>
          <w:rFonts w:eastAsia="Calibri"/>
          <w:u w:val="single"/>
        </w:rPr>
        <w:t xml:space="preserve"> events</w:t>
      </w:r>
      <w:r w:rsidRPr="00B213DD">
        <w:rPr>
          <w:rFonts w:eastAsia="Calibri"/>
          <w:sz w:val="16"/>
        </w:rPr>
        <w:t xml:space="preserve"> such as hurricanes, droughts, and floods. In addition, the </w:t>
      </w:r>
      <w:r w:rsidRPr="00B213DD">
        <w:rPr>
          <w:rFonts w:eastAsia="Calibri"/>
          <w:highlight w:val="cyan"/>
          <w:u w:val="single"/>
        </w:rPr>
        <w:t>accelerating</w:t>
      </w:r>
      <w:r w:rsidRPr="00B213DD">
        <w:rPr>
          <w:rFonts w:eastAsia="Calibri"/>
          <w:u w:val="single"/>
        </w:rPr>
        <w:t xml:space="preserve"> loss of </w:t>
      </w:r>
      <w:r w:rsidRPr="00B213DD">
        <w:rPr>
          <w:rFonts w:eastAsia="Calibri"/>
          <w:b/>
          <w:iCs/>
          <w:highlight w:val="cyan"/>
          <w:u w:val="single"/>
        </w:rPr>
        <w:t>biod</w:t>
      </w:r>
      <w:r w:rsidRPr="00B213DD">
        <w:rPr>
          <w:rFonts w:eastAsia="Calibri"/>
          <w:u w:val="single"/>
        </w:rPr>
        <w:t>iversity</w:t>
      </w:r>
      <w:r w:rsidRPr="00B213DD">
        <w:rPr>
          <w:rFonts w:eastAsia="Calibri"/>
          <w:sz w:val="16"/>
        </w:rPr>
        <w:t xml:space="preserve"> is destabilizing ecosystems that millions of people rely on for food, water, and livelihood security.Footnote39</w:t>
      </w:r>
    </w:p>
    <w:p w14:paraId="72AF97F1" w14:textId="77777777" w:rsidR="008836D3" w:rsidRPr="00B213DD" w:rsidRDefault="008836D3" w:rsidP="008836D3">
      <w:pPr>
        <w:spacing w:line="256" w:lineRule="auto"/>
        <w:rPr>
          <w:rFonts w:eastAsia="Calibri"/>
          <w:sz w:val="16"/>
        </w:rPr>
      </w:pPr>
      <w:r w:rsidRPr="00B213DD">
        <w:rPr>
          <w:rFonts w:eastAsia="Calibri"/>
          <w:sz w:val="16"/>
        </w:rPr>
        <w:t>&lt;&lt;TEXT CONDENSED NONE OMITTED&gt;&gt;</w:t>
      </w:r>
    </w:p>
    <w:p w14:paraId="5564E8DE" w14:textId="77777777" w:rsidR="008836D3" w:rsidRPr="00B213DD" w:rsidRDefault="008836D3" w:rsidP="008836D3">
      <w:pPr>
        <w:spacing w:line="256" w:lineRule="auto"/>
        <w:rPr>
          <w:rFonts w:eastAsia="Calibri"/>
          <w:sz w:val="6"/>
          <w:szCs w:val="6"/>
        </w:rPr>
      </w:pPr>
      <w:r w:rsidRPr="00B213DD">
        <w:rPr>
          <w:rFonts w:eastAsia="Calibri"/>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1B467148" w14:textId="77777777" w:rsidR="008836D3" w:rsidRPr="00B213DD" w:rsidRDefault="008836D3" w:rsidP="008836D3">
      <w:pPr>
        <w:spacing w:line="256" w:lineRule="auto"/>
        <w:rPr>
          <w:rFonts w:eastAsia="Calibri"/>
          <w:sz w:val="16"/>
        </w:rPr>
      </w:pPr>
      <w:r w:rsidRPr="00B213DD">
        <w:rPr>
          <w:rFonts w:eastAsia="Calibri"/>
          <w:sz w:val="16"/>
        </w:rPr>
        <w:t>&lt;&lt;PARAGRAPH BREAKS CONTINUE&gt;&gt;</w:t>
      </w:r>
    </w:p>
    <w:p w14:paraId="78748875" w14:textId="77777777" w:rsidR="008836D3" w:rsidRPr="00B213DD" w:rsidRDefault="008836D3" w:rsidP="008836D3">
      <w:pPr>
        <w:spacing w:line="256" w:lineRule="auto"/>
        <w:rPr>
          <w:rFonts w:eastAsia="Calibri"/>
          <w:sz w:val="16"/>
        </w:rPr>
      </w:pPr>
      <w:r w:rsidRPr="00B213DD">
        <w:rPr>
          <w:rFonts w:eastAsia="Calibri"/>
          <w:sz w:val="16"/>
        </w:rPr>
        <w:t xml:space="preserve">In addition to technological innovations, </w:t>
      </w:r>
      <w:r w:rsidRPr="00B213DD">
        <w:rPr>
          <w:rFonts w:eastAsia="Calibri"/>
          <w:b/>
          <w:iCs/>
          <w:u w:val="single"/>
        </w:rPr>
        <w:t>political will</w:t>
      </w:r>
      <w:r w:rsidRPr="00B213DD">
        <w:rPr>
          <w:rFonts w:eastAsia="Calibri"/>
          <w:u w:val="single"/>
        </w:rPr>
        <w:t xml:space="preserve"> and international </w:t>
      </w:r>
      <w:r w:rsidRPr="00B213DD">
        <w:rPr>
          <w:rFonts w:eastAsia="Calibri"/>
          <w:b/>
          <w:iCs/>
          <w:u w:val="single"/>
        </w:rPr>
        <w:t>coop</w:t>
      </w:r>
      <w:r w:rsidRPr="00B213DD">
        <w:rPr>
          <w:rFonts w:eastAsia="Calibri"/>
          <w:u w:val="single"/>
        </w:rPr>
        <w:t xml:space="preserve">eration are essential to addressing </w:t>
      </w:r>
      <w:r w:rsidRPr="00B213DD">
        <w:rPr>
          <w:rFonts w:eastAsia="Calibri"/>
          <w:b/>
          <w:iCs/>
          <w:u w:val="single"/>
        </w:rPr>
        <w:t>climate change</w:t>
      </w:r>
      <w:r w:rsidRPr="00B213DD">
        <w:rPr>
          <w:rFonts w:eastAsia="Calibri"/>
          <w:sz w:val="16"/>
        </w:rPr>
        <w:t xml:space="preserve">. The Paris Agreement, signed in 2015, was a landmark achievement in bringing together nearly 200 countries to commit to reducing greenhouse gas emissions and limiting global warming to well below 2°C. However, </w:t>
      </w:r>
      <w:r w:rsidRPr="00B213DD">
        <w:rPr>
          <w:rFonts w:eastAsia="Calibri"/>
          <w:u w:val="single"/>
        </w:rPr>
        <w:t>progress</w:t>
      </w:r>
      <w:r w:rsidRPr="00B213DD">
        <w:rPr>
          <w:rFonts w:eastAsia="Calibri"/>
          <w:sz w:val="16"/>
        </w:rPr>
        <w:t xml:space="preserve"> since the agreement </w:t>
      </w:r>
      <w:r w:rsidRPr="00B213DD">
        <w:rPr>
          <w:rFonts w:eastAsia="Calibri"/>
          <w:u w:val="single"/>
        </w:rPr>
        <w:t xml:space="preserve">has been </w:t>
      </w:r>
      <w:r w:rsidRPr="00B213DD">
        <w:rPr>
          <w:rFonts w:eastAsia="Calibri"/>
          <w:b/>
          <w:iCs/>
          <w:u w:val="single"/>
        </w:rPr>
        <w:t>uneven</w:t>
      </w:r>
      <w:r w:rsidRPr="00B213DD">
        <w:rPr>
          <w:rFonts w:eastAsia="Calibri"/>
          <w:sz w:val="16"/>
        </w:rPr>
        <w:t xml:space="preserve">, with some countries failing to meet their emissions targets and others, like the United States under the </w:t>
      </w:r>
      <w:r w:rsidRPr="00B213DD">
        <w:rPr>
          <w:rFonts w:eastAsia="Calibri"/>
          <w:u w:val="single"/>
        </w:rPr>
        <w:t>Trump</w:t>
      </w:r>
      <w:r w:rsidRPr="00B213DD">
        <w:rPr>
          <w:rFonts w:eastAsia="Calibri"/>
          <w:sz w:val="16"/>
        </w:rPr>
        <w:t xml:space="preserve"> administration, temporarily </w:t>
      </w:r>
      <w:r w:rsidRPr="00B213DD">
        <w:rPr>
          <w:rFonts w:eastAsia="Calibri"/>
          <w:b/>
          <w:iCs/>
          <w:u w:val="single"/>
        </w:rPr>
        <w:t>withdrawing</w:t>
      </w:r>
      <w:r w:rsidRPr="00B213DD">
        <w:rPr>
          <w:rFonts w:eastAsia="Calibri"/>
          <w:u w:val="single"/>
        </w:rPr>
        <w:t xml:space="preserve"> from the accord</w:t>
      </w:r>
      <w:r w:rsidRPr="00B213DD">
        <w:rPr>
          <w:rFonts w:eastAsia="Calibri"/>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29A3DE47" w14:textId="77777777" w:rsidR="008836D3" w:rsidRPr="00B213DD" w:rsidRDefault="008836D3" w:rsidP="008836D3">
      <w:pPr>
        <w:spacing w:line="256" w:lineRule="auto"/>
        <w:rPr>
          <w:rFonts w:eastAsia="Calibri"/>
          <w:sz w:val="16"/>
        </w:rPr>
      </w:pPr>
      <w:r w:rsidRPr="00B213DD">
        <w:rPr>
          <w:rFonts w:eastAsia="Calibri"/>
          <w:u w:val="single"/>
        </w:rPr>
        <w:t xml:space="preserve">The </w:t>
      </w:r>
      <w:r w:rsidRPr="00B213DD">
        <w:rPr>
          <w:rFonts w:eastAsia="Calibri"/>
          <w:b/>
          <w:iCs/>
          <w:u w:val="single"/>
        </w:rPr>
        <w:t>climate crisis</w:t>
      </w:r>
      <w:r w:rsidRPr="00B213DD">
        <w:rPr>
          <w:rFonts w:eastAsia="Calibri"/>
          <w:u w:val="single"/>
        </w:rPr>
        <w:t xml:space="preserve"> is</w:t>
      </w:r>
      <w:r w:rsidRPr="00B213DD">
        <w:rPr>
          <w:rFonts w:eastAsia="Calibri"/>
          <w:sz w:val="16"/>
        </w:rPr>
        <w:t xml:space="preserve"> therefore </w:t>
      </w:r>
      <w:r w:rsidRPr="00B213DD">
        <w:rPr>
          <w:rFonts w:eastAsia="Calibri"/>
          <w:u w:val="single"/>
        </w:rPr>
        <w:t xml:space="preserve">not only a scientific and </w:t>
      </w:r>
      <w:r w:rsidRPr="00B213DD">
        <w:rPr>
          <w:rFonts w:eastAsia="Calibri"/>
          <w:b/>
          <w:iCs/>
          <w:u w:val="single"/>
        </w:rPr>
        <w:t>technological</w:t>
      </w:r>
      <w:r w:rsidRPr="00B213DD">
        <w:rPr>
          <w:rFonts w:eastAsia="Calibri"/>
          <w:u w:val="single"/>
        </w:rPr>
        <w:t xml:space="preserve"> challenge but also a profoundly </w:t>
      </w:r>
      <w:r w:rsidRPr="00B213DD">
        <w:rPr>
          <w:rFonts w:eastAsia="Calibri"/>
          <w:b/>
          <w:iCs/>
          <w:u w:val="single"/>
        </w:rPr>
        <w:t>political</w:t>
      </w:r>
      <w:r w:rsidRPr="00B213DD">
        <w:rPr>
          <w:rFonts w:eastAsia="Calibri"/>
          <w:u w:val="single"/>
        </w:rPr>
        <w:t xml:space="preserve"> one</w:t>
      </w:r>
      <w:r w:rsidRPr="00B213DD">
        <w:rPr>
          <w:rFonts w:eastAsia="Calibri"/>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0E930151" w14:textId="77777777" w:rsidR="008836D3" w:rsidRPr="00B213DD" w:rsidRDefault="008836D3" w:rsidP="008836D3">
      <w:pPr>
        <w:spacing w:line="256" w:lineRule="auto"/>
        <w:rPr>
          <w:rFonts w:eastAsia="Calibri"/>
          <w:sz w:val="16"/>
        </w:rPr>
      </w:pPr>
      <w:r w:rsidRPr="00B213DD">
        <w:rPr>
          <w:rFonts w:eastAsia="Calibri"/>
          <w:sz w:val="16"/>
        </w:rPr>
        <w:t>Artificial Intelligence: Transforming Society</w:t>
      </w:r>
    </w:p>
    <w:p w14:paraId="38A64AC1" w14:textId="77777777" w:rsidR="008836D3" w:rsidRPr="00B213DD" w:rsidRDefault="008836D3" w:rsidP="008836D3">
      <w:pPr>
        <w:spacing w:line="256" w:lineRule="auto"/>
        <w:rPr>
          <w:rFonts w:eastAsia="Calibri"/>
          <w:sz w:val="16"/>
        </w:rPr>
      </w:pPr>
      <w:r w:rsidRPr="00B213DD">
        <w:rPr>
          <w:rFonts w:eastAsia="Calibri"/>
          <w:b/>
          <w:iCs/>
          <w:highlight w:val="cyan"/>
          <w:u w:val="single"/>
        </w:rPr>
        <w:t>AI</w:t>
      </w:r>
      <w:r w:rsidRPr="00B213DD">
        <w:rPr>
          <w:rFonts w:eastAsia="Calibri"/>
          <w:u w:val="single"/>
        </w:rPr>
        <w:t xml:space="preserve"> is</w:t>
      </w:r>
      <w:r w:rsidRPr="00B213DD">
        <w:rPr>
          <w:rFonts w:eastAsia="Calibri"/>
          <w:sz w:val="16"/>
        </w:rPr>
        <w:t xml:space="preserve"> perhaps the most transformative technology of the twenty-first century, with its potential </w:t>
      </w:r>
      <w:r w:rsidRPr="00B213DD">
        <w:rPr>
          <w:rFonts w:eastAsia="Calibri"/>
          <w:u w:val="single"/>
        </w:rPr>
        <w:t>to revolutionize</w:t>
      </w:r>
      <w:r w:rsidRPr="00B213DD">
        <w:rPr>
          <w:rFonts w:eastAsia="Calibri"/>
          <w:sz w:val="16"/>
        </w:rPr>
        <w:t xml:space="preserve"> industries, governance, and </w:t>
      </w:r>
      <w:r w:rsidRPr="00B213DD">
        <w:rPr>
          <w:rFonts w:eastAsia="Calibri"/>
          <w:b/>
          <w:iCs/>
          <w:u w:val="single"/>
        </w:rPr>
        <w:t>war</w:t>
      </w:r>
      <w:r w:rsidRPr="00B213DD">
        <w:rPr>
          <w:rFonts w:eastAsia="Calibri"/>
          <w:u w:val="single"/>
        </w:rPr>
        <w:t>fare</w:t>
      </w:r>
      <w:r w:rsidRPr="00B213DD">
        <w:rPr>
          <w:rFonts w:eastAsia="Calibri"/>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B213DD">
        <w:rPr>
          <w:rFonts w:eastAsia="Calibri"/>
          <w:highlight w:val="cyan"/>
          <w:u w:val="single"/>
        </w:rPr>
        <w:t>potential for</w:t>
      </w:r>
      <w:r w:rsidRPr="00B213DD">
        <w:rPr>
          <w:rFonts w:eastAsia="Calibri"/>
          <w:u w:val="single"/>
        </w:rPr>
        <w:t xml:space="preserve"> bias, </w:t>
      </w:r>
      <w:r w:rsidRPr="00B213DD">
        <w:rPr>
          <w:rFonts w:eastAsia="Calibri"/>
          <w:b/>
          <w:iCs/>
          <w:highlight w:val="cyan"/>
          <w:u w:val="single"/>
        </w:rPr>
        <w:t>error</w:t>
      </w:r>
      <w:r w:rsidRPr="00B213DD">
        <w:rPr>
          <w:rFonts w:eastAsia="Calibri"/>
          <w:u w:val="single"/>
        </w:rPr>
        <w:t xml:space="preserve">, and unintended </w:t>
      </w:r>
      <w:r w:rsidRPr="00B213DD">
        <w:rPr>
          <w:rFonts w:eastAsia="Calibri"/>
          <w:b/>
          <w:iCs/>
          <w:u w:val="single"/>
        </w:rPr>
        <w:t>consequences</w:t>
      </w:r>
      <w:r w:rsidRPr="00B213DD">
        <w:rPr>
          <w:rFonts w:eastAsia="Calibri"/>
          <w:u w:val="single"/>
        </w:rPr>
        <w:t xml:space="preserve"> </w:t>
      </w:r>
      <w:r w:rsidRPr="00B213DD">
        <w:rPr>
          <w:rFonts w:eastAsia="Calibri"/>
          <w:highlight w:val="cyan"/>
          <w:u w:val="single"/>
        </w:rPr>
        <w:t>grows</w:t>
      </w:r>
      <w:r w:rsidRPr="00B213DD">
        <w:rPr>
          <w:rFonts w:eastAsia="Calibri"/>
          <w:sz w:val="16"/>
        </w:rPr>
        <w:t xml:space="preserve">. Moreover, the </w:t>
      </w:r>
      <w:r w:rsidRPr="00B213DD">
        <w:rPr>
          <w:rFonts w:eastAsia="Calibri"/>
          <w:u w:val="single"/>
        </w:rPr>
        <w:t xml:space="preserve">deployment of AI </w:t>
      </w:r>
      <w:r w:rsidRPr="00B213DD">
        <w:rPr>
          <w:rFonts w:eastAsia="Calibri"/>
          <w:highlight w:val="cyan"/>
          <w:u w:val="single"/>
        </w:rPr>
        <w:t xml:space="preserve">in </w:t>
      </w:r>
      <w:r w:rsidRPr="00B213DD">
        <w:rPr>
          <w:rFonts w:eastAsia="Calibri"/>
          <w:b/>
          <w:iCs/>
          <w:highlight w:val="cyan"/>
          <w:u w:val="single"/>
        </w:rPr>
        <w:t>military</w:t>
      </w:r>
      <w:r w:rsidRPr="00B213DD">
        <w:rPr>
          <w:rFonts w:eastAsia="Calibri"/>
          <w:b/>
          <w:iCs/>
          <w:u w:val="single"/>
        </w:rPr>
        <w:t xml:space="preserve"> contexts</w:t>
      </w:r>
      <w:r w:rsidRPr="00B213DD">
        <w:rPr>
          <w:rFonts w:eastAsia="Calibri"/>
          <w:sz w:val="16"/>
        </w:rPr>
        <w:t xml:space="preserve">, particularly in autonomous weapons systems, raises critical moral questions. The </w:t>
      </w:r>
      <w:r w:rsidRPr="00B213DD">
        <w:rPr>
          <w:rFonts w:eastAsia="Calibri"/>
          <w:u w:val="single"/>
        </w:rPr>
        <w:t>removal of human judgment</w:t>
      </w:r>
      <w:r w:rsidRPr="00B213DD">
        <w:rPr>
          <w:rFonts w:eastAsia="Calibri"/>
          <w:sz w:val="16"/>
        </w:rPr>
        <w:t xml:space="preserve"> from life-and-death decisions challenges the foundational principles of warfare and human rights.Footnote48</w:t>
      </w:r>
    </w:p>
    <w:p w14:paraId="5E8EAF25" w14:textId="77777777" w:rsidR="008836D3" w:rsidRPr="00B213DD" w:rsidRDefault="008836D3" w:rsidP="008836D3">
      <w:pPr>
        <w:spacing w:line="256" w:lineRule="auto"/>
        <w:rPr>
          <w:rFonts w:eastAsia="Calibri"/>
          <w:sz w:val="16"/>
        </w:rPr>
      </w:pPr>
      <w:r w:rsidRPr="00B213DD">
        <w:rPr>
          <w:rFonts w:eastAsia="Calibri"/>
          <w:sz w:val="16"/>
        </w:rPr>
        <w:t xml:space="preserve">The societal impact of AI extends beyond the battlefield. As </w:t>
      </w:r>
      <w:r w:rsidRPr="00B213DD">
        <w:rPr>
          <w:rFonts w:eastAsia="Calibri"/>
          <w:u w:val="single"/>
        </w:rPr>
        <w:t xml:space="preserve">AI-driven </w:t>
      </w:r>
      <w:r w:rsidRPr="00B213DD">
        <w:rPr>
          <w:rFonts w:eastAsia="Calibri"/>
          <w:b/>
          <w:iCs/>
          <w:highlight w:val="cyan"/>
          <w:u w:val="single"/>
        </w:rPr>
        <w:t>automation</w:t>
      </w:r>
      <w:r w:rsidRPr="00B213DD">
        <w:rPr>
          <w:rFonts w:eastAsia="Calibri"/>
          <w:highlight w:val="cyan"/>
          <w:u w:val="single"/>
        </w:rPr>
        <w:t xml:space="preserve"> threatens</w:t>
      </w:r>
      <w:r w:rsidRPr="00B213DD">
        <w:rPr>
          <w:rFonts w:eastAsia="Calibri"/>
          <w:u w:val="single"/>
        </w:rPr>
        <w:t xml:space="preserve"> to displace millions of </w:t>
      </w:r>
      <w:r w:rsidRPr="00B213DD">
        <w:rPr>
          <w:rFonts w:eastAsia="Calibri"/>
          <w:b/>
          <w:iCs/>
          <w:highlight w:val="cyan"/>
          <w:u w:val="single"/>
        </w:rPr>
        <w:t>jobs</w:t>
      </w:r>
      <w:r w:rsidRPr="00B213DD">
        <w:rPr>
          <w:rFonts w:eastAsia="Calibri"/>
          <w:sz w:val="16"/>
        </w:rPr>
        <w:t xml:space="preserve">, particularly in manufacturing, transportation, and low-skill sectors, the risk of </w:t>
      </w:r>
      <w:r w:rsidRPr="00B213DD">
        <w:rPr>
          <w:rFonts w:eastAsia="Calibri"/>
          <w:highlight w:val="cyan"/>
          <w:u w:val="single"/>
        </w:rPr>
        <w:t>exacerbating</w:t>
      </w:r>
      <w:r w:rsidRPr="00B213DD">
        <w:rPr>
          <w:rFonts w:eastAsia="Calibri"/>
          <w:u w:val="single"/>
        </w:rPr>
        <w:t xml:space="preserve"> economic </w:t>
      </w:r>
      <w:r w:rsidRPr="00B213DD">
        <w:rPr>
          <w:rFonts w:eastAsia="Calibri"/>
          <w:b/>
          <w:iCs/>
          <w:highlight w:val="cyan"/>
          <w:u w:val="single"/>
        </w:rPr>
        <w:t>inequality</w:t>
      </w:r>
      <w:r w:rsidRPr="00B213DD">
        <w:rPr>
          <w:rFonts w:eastAsia="Calibri"/>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B213DD">
        <w:rPr>
          <w:rFonts w:eastAsia="Calibri"/>
          <w:highlight w:val="cyan"/>
          <w:u w:val="single"/>
        </w:rPr>
        <w:t>lead to</w:t>
      </w:r>
      <w:r w:rsidRPr="00B213DD">
        <w:rPr>
          <w:rFonts w:eastAsia="Calibri"/>
          <w:u w:val="single"/>
        </w:rPr>
        <w:t xml:space="preserve"> </w:t>
      </w:r>
      <w:r w:rsidRPr="00B213DD">
        <w:rPr>
          <w:rFonts w:eastAsia="Calibri"/>
          <w:b/>
          <w:iCs/>
          <w:u w:val="single"/>
        </w:rPr>
        <w:t>widespread discontent</w:t>
      </w:r>
      <w:r w:rsidRPr="00B213DD">
        <w:rPr>
          <w:rFonts w:eastAsia="Calibri"/>
          <w:u w:val="single"/>
        </w:rPr>
        <w:t xml:space="preserve"> and </w:t>
      </w:r>
      <w:r w:rsidRPr="00B213DD">
        <w:rPr>
          <w:rFonts w:eastAsia="Calibri"/>
          <w:b/>
          <w:iCs/>
          <w:u w:val="single"/>
        </w:rPr>
        <w:t xml:space="preserve">political </w:t>
      </w:r>
      <w:r w:rsidRPr="00B213DD">
        <w:rPr>
          <w:rFonts w:eastAsia="Calibri"/>
          <w:b/>
          <w:iCs/>
          <w:highlight w:val="cyan"/>
          <w:u w:val="single"/>
        </w:rPr>
        <w:t>instability</w:t>
      </w:r>
      <w:r w:rsidRPr="00B213DD">
        <w:rPr>
          <w:rFonts w:eastAsia="Calibri"/>
          <w:sz w:val="16"/>
        </w:rPr>
        <w:t>, as inequality grows, and traditional economic structures are disrupted.</w:t>
      </w:r>
    </w:p>
    <w:p w14:paraId="22E200E6" w14:textId="77777777" w:rsidR="008836D3" w:rsidRPr="00B213DD" w:rsidRDefault="008836D3" w:rsidP="008836D3">
      <w:pPr>
        <w:spacing w:line="256" w:lineRule="auto"/>
        <w:rPr>
          <w:rFonts w:eastAsia="Calibri"/>
          <w:sz w:val="16"/>
        </w:rPr>
      </w:pPr>
      <w:r w:rsidRPr="00B213DD">
        <w:rPr>
          <w:rFonts w:eastAsia="Calibri"/>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534944F4" w14:textId="77777777" w:rsidR="008836D3" w:rsidRPr="00B213DD" w:rsidRDefault="008836D3" w:rsidP="008836D3">
      <w:pPr>
        <w:spacing w:line="256" w:lineRule="auto"/>
        <w:rPr>
          <w:rFonts w:eastAsia="Calibri"/>
          <w:sz w:val="16"/>
        </w:rPr>
      </w:pPr>
      <w:r w:rsidRPr="00B213DD">
        <w:rPr>
          <w:rFonts w:eastAsia="Calibri"/>
          <w:sz w:val="16"/>
        </w:rPr>
        <w:t>Quantum Computing: A New Frontier</w:t>
      </w:r>
    </w:p>
    <w:p w14:paraId="3CE736D5" w14:textId="77777777" w:rsidR="008836D3" w:rsidRPr="00B213DD" w:rsidRDefault="008836D3" w:rsidP="008836D3">
      <w:pPr>
        <w:spacing w:line="256" w:lineRule="auto"/>
        <w:rPr>
          <w:rFonts w:eastAsia="Calibri"/>
          <w:sz w:val="16"/>
        </w:rPr>
      </w:pPr>
      <w:r w:rsidRPr="00B213DD">
        <w:rPr>
          <w:rFonts w:eastAsia="Calibri"/>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B213DD">
        <w:rPr>
          <w:rFonts w:eastAsia="Calibri"/>
          <w:b/>
          <w:iCs/>
          <w:highlight w:val="cyan"/>
          <w:u w:val="single"/>
        </w:rPr>
        <w:t>quantum</w:t>
      </w:r>
      <w:r w:rsidRPr="00B213DD">
        <w:rPr>
          <w:rFonts w:eastAsia="Calibri"/>
          <w:u w:val="single"/>
        </w:rPr>
        <w:t xml:space="preserve"> computing presents significant </w:t>
      </w:r>
      <w:r w:rsidRPr="00B213DD">
        <w:rPr>
          <w:rFonts w:eastAsia="Calibri"/>
          <w:b/>
          <w:iCs/>
          <w:highlight w:val="cyan"/>
          <w:u w:val="single"/>
        </w:rPr>
        <w:t>risks</w:t>
      </w:r>
      <w:r w:rsidRPr="00B213DD">
        <w:rPr>
          <w:rFonts w:eastAsia="Calibri"/>
          <w:sz w:val="16"/>
        </w:rPr>
        <w:t xml:space="preserve">, particularly </w:t>
      </w:r>
      <w:r w:rsidRPr="00B213DD">
        <w:rPr>
          <w:rFonts w:eastAsia="Calibri"/>
          <w:u w:val="single"/>
        </w:rPr>
        <w:t>in</w:t>
      </w:r>
      <w:r w:rsidRPr="00B213DD">
        <w:rPr>
          <w:rFonts w:eastAsia="Calibri"/>
          <w:sz w:val="16"/>
        </w:rPr>
        <w:t xml:space="preserve"> the realm of </w:t>
      </w:r>
      <w:r w:rsidRPr="00B213DD">
        <w:rPr>
          <w:rFonts w:eastAsia="Calibri"/>
          <w:b/>
          <w:iCs/>
          <w:u w:val="single"/>
        </w:rPr>
        <w:t>cyber</w:t>
      </w:r>
      <w:r w:rsidRPr="00B213DD">
        <w:rPr>
          <w:rFonts w:eastAsia="Calibri"/>
          <w:u w:val="single"/>
        </w:rPr>
        <w:t>security</w:t>
      </w:r>
      <w:r w:rsidRPr="00B213DD">
        <w:rPr>
          <w:rFonts w:eastAsia="Calibri"/>
          <w:sz w:val="16"/>
        </w:rPr>
        <w:t xml:space="preserve">. The </w:t>
      </w:r>
      <w:r w:rsidRPr="00B213DD">
        <w:rPr>
          <w:rFonts w:eastAsia="Calibri"/>
          <w:b/>
          <w:iCs/>
          <w:u w:val="single"/>
        </w:rPr>
        <w:t>encryption</w:t>
      </w:r>
      <w:r w:rsidRPr="00B213DD">
        <w:rPr>
          <w:rFonts w:eastAsia="Calibri"/>
          <w:sz w:val="16"/>
        </w:rPr>
        <w:t xml:space="preserve"> systems that currently </w:t>
      </w:r>
      <w:r w:rsidRPr="00B213DD">
        <w:rPr>
          <w:rFonts w:eastAsia="Calibri"/>
          <w:highlight w:val="cyan"/>
          <w:u w:val="single"/>
        </w:rPr>
        <w:t>underpin</w:t>
      </w:r>
      <w:r w:rsidRPr="00B213DD">
        <w:rPr>
          <w:rFonts w:eastAsia="Calibri"/>
          <w:sz w:val="16"/>
        </w:rPr>
        <w:t xml:space="preserve"> global </w:t>
      </w:r>
      <w:r w:rsidRPr="00B213DD">
        <w:rPr>
          <w:rFonts w:eastAsia="Calibri"/>
          <w:u w:val="single"/>
        </w:rPr>
        <w:t xml:space="preserve">financial transactions, </w:t>
      </w:r>
      <w:r w:rsidRPr="00B213DD">
        <w:rPr>
          <w:rFonts w:eastAsia="Calibri"/>
          <w:b/>
          <w:iCs/>
          <w:u w:val="single"/>
        </w:rPr>
        <w:t xml:space="preserve">military </w:t>
      </w:r>
      <w:r w:rsidRPr="00B213DD">
        <w:rPr>
          <w:rFonts w:eastAsia="Calibri"/>
          <w:b/>
          <w:iCs/>
          <w:highlight w:val="cyan"/>
          <w:u w:val="single"/>
        </w:rPr>
        <w:t>comm</w:t>
      </w:r>
      <w:r w:rsidRPr="00B213DD">
        <w:rPr>
          <w:rFonts w:eastAsia="Calibri"/>
          <w:u w:val="single"/>
        </w:rPr>
        <w:t>unication</w:t>
      </w:r>
      <w:r w:rsidRPr="00B213DD">
        <w:rPr>
          <w:rFonts w:eastAsia="Calibri"/>
          <w:b/>
          <w:iCs/>
          <w:highlight w:val="cyan"/>
          <w:u w:val="single"/>
        </w:rPr>
        <w:t>s</w:t>
      </w:r>
      <w:r w:rsidRPr="00B213DD">
        <w:rPr>
          <w:rFonts w:eastAsia="Calibri"/>
          <w:u w:val="single"/>
        </w:rPr>
        <w:t>, and</w:t>
      </w:r>
      <w:r w:rsidRPr="00B213DD">
        <w:rPr>
          <w:rFonts w:eastAsia="Calibri"/>
          <w:sz w:val="16"/>
        </w:rPr>
        <w:t xml:space="preserve"> personal </w:t>
      </w:r>
      <w:r w:rsidRPr="00B213DD">
        <w:rPr>
          <w:rFonts w:eastAsia="Calibri"/>
          <w:u w:val="single"/>
        </w:rPr>
        <w:t xml:space="preserve">data </w:t>
      </w:r>
      <w:r w:rsidRPr="00B213DD">
        <w:rPr>
          <w:rFonts w:eastAsia="Calibri"/>
          <w:b/>
          <w:iCs/>
          <w:u w:val="single"/>
        </w:rPr>
        <w:t>protection</w:t>
      </w:r>
      <w:r w:rsidRPr="00B213DD">
        <w:rPr>
          <w:rFonts w:eastAsia="Calibri"/>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B213DD">
        <w:rPr>
          <w:rFonts w:eastAsia="Calibri"/>
          <w:u w:val="single"/>
        </w:rPr>
        <w:t xml:space="preserve">would have severe implications for </w:t>
      </w:r>
      <w:r w:rsidRPr="00B213DD">
        <w:rPr>
          <w:rFonts w:eastAsia="Calibri"/>
          <w:b/>
          <w:iCs/>
          <w:u w:val="single"/>
        </w:rPr>
        <w:t>global security</w:t>
      </w:r>
      <w:r w:rsidRPr="00B213DD">
        <w:rPr>
          <w:rFonts w:eastAsia="Calibri"/>
          <w:u w:val="single"/>
        </w:rPr>
        <w:t xml:space="preserve">, as encrypted data could be easily </w:t>
      </w:r>
      <w:r w:rsidRPr="00B213DD">
        <w:rPr>
          <w:rFonts w:eastAsia="Calibri"/>
          <w:b/>
          <w:iCs/>
          <w:u w:val="single"/>
        </w:rPr>
        <w:t>decrypted</w:t>
      </w:r>
      <w:r w:rsidRPr="00B213DD">
        <w:rPr>
          <w:rFonts w:eastAsia="Calibri"/>
          <w:u w:val="single"/>
        </w:rPr>
        <w:t xml:space="preserve">, </w:t>
      </w:r>
      <w:r w:rsidRPr="00B213DD">
        <w:rPr>
          <w:rFonts w:eastAsia="Calibri"/>
          <w:highlight w:val="cyan"/>
          <w:u w:val="single"/>
        </w:rPr>
        <w:t>leading to</w:t>
      </w:r>
      <w:r w:rsidRPr="00B213DD">
        <w:rPr>
          <w:rFonts w:eastAsia="Calibri"/>
          <w:u w:val="single"/>
        </w:rPr>
        <w:t xml:space="preserve"> widespread </w:t>
      </w:r>
      <w:r w:rsidRPr="00B213DD">
        <w:rPr>
          <w:rFonts w:eastAsia="Calibri"/>
          <w:highlight w:val="cyan"/>
          <w:u w:val="single"/>
        </w:rPr>
        <w:t>breaches</w:t>
      </w:r>
      <w:r w:rsidRPr="00B213DD">
        <w:rPr>
          <w:rFonts w:eastAsia="Calibri"/>
          <w:u w:val="single"/>
        </w:rPr>
        <w:t xml:space="preserve"> of sensitive </w:t>
      </w:r>
      <w:r w:rsidRPr="00B213DD">
        <w:rPr>
          <w:rFonts w:eastAsia="Calibri"/>
          <w:b/>
          <w:iCs/>
          <w:u w:val="single"/>
        </w:rPr>
        <w:t>information</w:t>
      </w:r>
      <w:r w:rsidRPr="00B213DD">
        <w:rPr>
          <w:rFonts w:eastAsia="Calibri"/>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B213DD">
        <w:rPr>
          <w:rFonts w:eastAsia="Calibri"/>
          <w:u w:val="single"/>
        </w:rPr>
        <w:t>competition to</w:t>
      </w:r>
      <w:r w:rsidRPr="00B213DD">
        <w:rPr>
          <w:rFonts w:eastAsia="Calibri"/>
          <w:sz w:val="16"/>
        </w:rPr>
        <w:t xml:space="preserve"> achieve </w:t>
      </w:r>
      <w:r w:rsidRPr="00B213DD">
        <w:rPr>
          <w:rFonts w:eastAsia="Calibri"/>
          <w:b/>
          <w:iCs/>
          <w:u w:val="single"/>
        </w:rPr>
        <w:t xml:space="preserve">quantum </w:t>
      </w:r>
      <w:r w:rsidRPr="00B213DD">
        <w:rPr>
          <w:rFonts w:eastAsia="Calibri"/>
          <w:b/>
          <w:iCs/>
          <w:highlight w:val="cyan"/>
          <w:u w:val="single"/>
        </w:rPr>
        <w:t>supremacy</w:t>
      </w:r>
      <w:r w:rsidRPr="00B213DD">
        <w:rPr>
          <w:rFonts w:eastAsia="Calibri"/>
          <w:sz w:val="16"/>
        </w:rPr>
        <w:t xml:space="preserve">—where a quantum computer can perform tasks that are impossible for classical computers—has </w:t>
      </w:r>
      <w:r w:rsidRPr="00B213DD">
        <w:rPr>
          <w:rFonts w:eastAsia="Calibri"/>
          <w:highlight w:val="cyan"/>
          <w:u w:val="single"/>
        </w:rPr>
        <w:t>intensified</w:t>
      </w:r>
      <w:r w:rsidRPr="00B213DD">
        <w:rPr>
          <w:rFonts w:eastAsia="Calibri"/>
          <w:u w:val="single"/>
        </w:rPr>
        <w:t xml:space="preserve"> geopolitical </w:t>
      </w:r>
      <w:r w:rsidRPr="00B213DD">
        <w:rPr>
          <w:rFonts w:eastAsia="Calibri"/>
          <w:b/>
          <w:iCs/>
          <w:highlight w:val="cyan"/>
          <w:u w:val="single"/>
        </w:rPr>
        <w:t>rivalries</w:t>
      </w:r>
      <w:r w:rsidRPr="00B213DD">
        <w:rPr>
          <w:rFonts w:eastAsia="Calibri"/>
          <w:sz w:val="16"/>
        </w:rPr>
        <w:t xml:space="preserve">, particularly between major powers </w:t>
      </w:r>
      <w:r w:rsidRPr="00B213DD">
        <w:rPr>
          <w:rFonts w:eastAsia="Calibri"/>
          <w:u w:val="single"/>
        </w:rPr>
        <w:t xml:space="preserve">such as the </w:t>
      </w:r>
      <w:r w:rsidRPr="00B213DD">
        <w:rPr>
          <w:rFonts w:eastAsia="Calibri"/>
          <w:b/>
          <w:iCs/>
          <w:u w:val="single"/>
        </w:rPr>
        <w:t>U</w:t>
      </w:r>
      <w:r w:rsidRPr="00B213DD">
        <w:rPr>
          <w:rFonts w:eastAsia="Calibri"/>
          <w:u w:val="single"/>
        </w:rPr>
        <w:t xml:space="preserve">nited </w:t>
      </w:r>
      <w:r w:rsidRPr="00B213DD">
        <w:rPr>
          <w:rFonts w:eastAsia="Calibri"/>
          <w:b/>
          <w:iCs/>
          <w:u w:val="single"/>
        </w:rPr>
        <w:t>S</w:t>
      </w:r>
      <w:r w:rsidRPr="00B213DD">
        <w:rPr>
          <w:rFonts w:eastAsia="Calibri"/>
          <w:u w:val="single"/>
        </w:rPr>
        <w:t xml:space="preserve">tates and </w:t>
      </w:r>
      <w:r w:rsidRPr="00B213DD">
        <w:rPr>
          <w:rFonts w:eastAsia="Calibri"/>
          <w:b/>
          <w:iCs/>
          <w:u w:val="single"/>
        </w:rPr>
        <w:t>China</w:t>
      </w:r>
      <w:r w:rsidRPr="00B213DD">
        <w:rPr>
          <w:rFonts w:eastAsia="Calibri"/>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0D2F5C54" w14:textId="77777777" w:rsidR="008836D3" w:rsidRPr="00B213DD" w:rsidRDefault="008836D3" w:rsidP="008836D3">
      <w:pPr>
        <w:spacing w:line="256" w:lineRule="auto"/>
        <w:rPr>
          <w:rFonts w:eastAsia="Calibri"/>
          <w:sz w:val="16"/>
        </w:rPr>
      </w:pPr>
      <w:r w:rsidRPr="00B213DD">
        <w:rPr>
          <w:rFonts w:eastAsia="Calibri"/>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B213DD">
        <w:rPr>
          <w:rFonts w:eastAsia="Calibri"/>
          <w:u w:val="single"/>
        </w:rPr>
        <w:t>Quantum technologies</w:t>
      </w:r>
      <w:r w:rsidRPr="00B213DD">
        <w:rPr>
          <w:rFonts w:eastAsia="Calibri"/>
          <w:sz w:val="16"/>
        </w:rPr>
        <w:t xml:space="preserve"> are advancing at a rate that </w:t>
      </w:r>
      <w:r w:rsidRPr="00B213DD">
        <w:rPr>
          <w:rFonts w:eastAsia="Calibri"/>
          <w:highlight w:val="cyan"/>
          <w:u w:val="single"/>
        </w:rPr>
        <w:t xml:space="preserve">may </w:t>
      </w:r>
      <w:r w:rsidRPr="00B213DD">
        <w:rPr>
          <w:rFonts w:eastAsia="Calibri"/>
          <w:b/>
          <w:iCs/>
          <w:highlight w:val="cyan"/>
          <w:u w:val="single"/>
        </w:rPr>
        <w:t>outstrip</w:t>
      </w:r>
      <w:r w:rsidRPr="00B213DD">
        <w:rPr>
          <w:rFonts w:eastAsia="Calibri"/>
          <w:sz w:val="16"/>
        </w:rPr>
        <w:t xml:space="preserve"> the </w:t>
      </w:r>
      <w:r w:rsidRPr="00B213DD">
        <w:rPr>
          <w:rFonts w:eastAsia="Calibri"/>
          <w:u w:val="single"/>
        </w:rPr>
        <w:t xml:space="preserve">capacity of current </w:t>
      </w:r>
      <w:r w:rsidRPr="00B213DD">
        <w:rPr>
          <w:rFonts w:eastAsia="Calibri"/>
          <w:b/>
          <w:iCs/>
          <w:u w:val="single"/>
        </w:rPr>
        <w:t xml:space="preserve">regulatory </w:t>
      </w:r>
      <w:r w:rsidRPr="00B213DD">
        <w:rPr>
          <w:rFonts w:eastAsia="Calibri"/>
          <w:b/>
          <w:iCs/>
          <w:highlight w:val="cyan"/>
          <w:u w:val="single"/>
        </w:rPr>
        <w:t>frameworks</w:t>
      </w:r>
      <w:r w:rsidRPr="00B213DD">
        <w:rPr>
          <w:rFonts w:eastAsia="Calibri"/>
          <w:u w:val="single"/>
        </w:rPr>
        <w:t xml:space="preserve"> to address their potential </w:t>
      </w:r>
      <w:r w:rsidRPr="00B213DD">
        <w:rPr>
          <w:rFonts w:eastAsia="Calibri"/>
          <w:b/>
          <w:iCs/>
          <w:u w:val="single"/>
        </w:rPr>
        <w:t>consequences</w:t>
      </w:r>
      <w:r w:rsidRPr="00B213DD">
        <w:rPr>
          <w:rFonts w:eastAsia="Calibri"/>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6CF5B8E9" w14:textId="77777777" w:rsidR="008836D3" w:rsidRPr="00B213DD" w:rsidRDefault="008836D3" w:rsidP="008836D3">
      <w:pPr>
        <w:spacing w:line="256" w:lineRule="auto"/>
        <w:rPr>
          <w:rFonts w:eastAsia="Calibri"/>
          <w:sz w:val="16"/>
        </w:rPr>
      </w:pPr>
      <w:r w:rsidRPr="00B213DD">
        <w:rPr>
          <w:rFonts w:eastAsia="Calibri"/>
          <w:sz w:val="16"/>
        </w:rPr>
        <w:t>Biotechnology and Genetic Engineering: Rewriting Life</w:t>
      </w:r>
    </w:p>
    <w:p w14:paraId="29C3BDE7" w14:textId="77777777" w:rsidR="008836D3" w:rsidRPr="00B213DD" w:rsidRDefault="008836D3" w:rsidP="008836D3">
      <w:pPr>
        <w:spacing w:line="256" w:lineRule="auto"/>
        <w:rPr>
          <w:rFonts w:eastAsia="Calibri"/>
          <w:sz w:val="16"/>
        </w:rPr>
      </w:pPr>
      <w:r w:rsidRPr="00B213DD">
        <w:rPr>
          <w:rFonts w:eastAsia="Calibri"/>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w:t>
      </w:r>
      <w:r w:rsidRPr="00B213DD">
        <w:rPr>
          <w:rFonts w:eastAsia="Calibri"/>
          <w:b/>
          <w:iCs/>
          <w:u w:val="single"/>
        </w:rPr>
        <w:t>CRISPR</w:t>
      </w:r>
      <w:r w:rsidRPr="00B213DD">
        <w:rPr>
          <w:rFonts w:eastAsia="Calibri"/>
          <w:sz w:val="16"/>
        </w:rPr>
        <w:t xml:space="preserve"> offers the possibility of curing diseases at their root, a feat that has eluded traditional medicine for centuries.</w:t>
      </w:r>
    </w:p>
    <w:p w14:paraId="5559191D" w14:textId="77777777" w:rsidR="008836D3" w:rsidRPr="00B213DD" w:rsidRDefault="008836D3" w:rsidP="008836D3">
      <w:pPr>
        <w:spacing w:line="256" w:lineRule="auto"/>
        <w:rPr>
          <w:rFonts w:eastAsia="Calibri"/>
          <w:sz w:val="16"/>
        </w:rPr>
      </w:pPr>
      <w:r w:rsidRPr="00B213DD">
        <w:rPr>
          <w:rFonts w:eastAsia="Calibri"/>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56255157" w14:textId="77777777" w:rsidR="008836D3" w:rsidRPr="00B213DD" w:rsidRDefault="008836D3" w:rsidP="008836D3">
      <w:pPr>
        <w:spacing w:line="256" w:lineRule="auto"/>
        <w:rPr>
          <w:rFonts w:eastAsia="Calibri"/>
          <w:u w:val="single"/>
        </w:rPr>
      </w:pPr>
      <w:r w:rsidRPr="00B213DD">
        <w:rPr>
          <w:rFonts w:eastAsia="Calibri"/>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B213DD">
        <w:rPr>
          <w:rFonts w:eastAsia="Calibri"/>
          <w:b/>
          <w:iCs/>
          <w:u w:val="single"/>
        </w:rPr>
        <w:t>long-term consequences</w:t>
      </w:r>
      <w:r w:rsidRPr="00B213DD">
        <w:rPr>
          <w:rFonts w:eastAsia="Calibri"/>
          <w:u w:val="single"/>
        </w:rPr>
        <w:t xml:space="preserve"> of genetic manipulation are </w:t>
      </w:r>
      <w:r w:rsidRPr="00B213DD">
        <w:rPr>
          <w:rFonts w:eastAsia="Calibri"/>
          <w:b/>
          <w:iCs/>
          <w:u w:val="single"/>
        </w:rPr>
        <w:t>unknown</w:t>
      </w:r>
      <w:r w:rsidRPr="00B213DD">
        <w:rPr>
          <w:rFonts w:eastAsia="Calibri"/>
          <w:sz w:val="16"/>
        </w:rPr>
        <w:t xml:space="preserve">, and the potential </w:t>
      </w:r>
      <w:r w:rsidRPr="00B213DD">
        <w:rPr>
          <w:rFonts w:eastAsia="Calibri"/>
          <w:u w:val="single"/>
        </w:rPr>
        <w:t xml:space="preserve">risks of unintended genetic </w:t>
      </w:r>
      <w:r w:rsidRPr="00B213DD">
        <w:rPr>
          <w:rFonts w:eastAsia="Calibri"/>
          <w:b/>
          <w:iCs/>
          <w:u w:val="single"/>
        </w:rPr>
        <w:t>mutations</w:t>
      </w:r>
      <w:r w:rsidRPr="00B213DD">
        <w:rPr>
          <w:rFonts w:eastAsia="Calibri"/>
          <w:u w:val="single"/>
        </w:rPr>
        <w:t xml:space="preserve"> or </w:t>
      </w:r>
      <w:r w:rsidRPr="00B213DD">
        <w:rPr>
          <w:rFonts w:eastAsia="Calibri"/>
          <w:b/>
          <w:iCs/>
          <w:u w:val="single"/>
        </w:rPr>
        <w:t>disruptions</w:t>
      </w:r>
      <w:r w:rsidRPr="00B213DD">
        <w:rPr>
          <w:rFonts w:eastAsia="Calibri"/>
          <w:u w:val="single"/>
        </w:rPr>
        <w:t xml:space="preserve"> to the human gene pool are </w:t>
      </w:r>
      <w:r w:rsidRPr="00B213DD">
        <w:rPr>
          <w:rFonts w:eastAsia="Calibri"/>
          <w:b/>
          <w:iCs/>
          <w:u w:val="single"/>
        </w:rPr>
        <w:t>significant</w:t>
      </w:r>
      <w:r w:rsidRPr="00B213DD">
        <w:rPr>
          <w:rFonts w:eastAsia="Calibri"/>
          <w:u w:val="single"/>
        </w:rPr>
        <w:t>.</w:t>
      </w:r>
    </w:p>
    <w:p w14:paraId="70AE4E58" w14:textId="77777777" w:rsidR="008836D3" w:rsidRPr="00B213DD" w:rsidRDefault="008836D3" w:rsidP="008836D3">
      <w:pPr>
        <w:keepNext/>
        <w:keepLines/>
        <w:spacing w:before="40" w:after="0" w:line="256" w:lineRule="auto"/>
        <w:outlineLvl w:val="3"/>
        <w:rPr>
          <w:rFonts w:eastAsia="Times New Roman" w:cs="Arial"/>
          <w:b/>
          <w:iCs/>
          <w:sz w:val="26"/>
        </w:rPr>
      </w:pPr>
      <w:r w:rsidRPr="00B213DD">
        <w:rPr>
          <w:rFonts w:eastAsia="Times New Roman" w:cs="Arial"/>
          <w:b/>
          <w:iCs/>
          <w:sz w:val="26"/>
        </w:rPr>
        <w:t xml:space="preserve">The alternative is an </w:t>
      </w:r>
      <w:r w:rsidRPr="00B213DD">
        <w:rPr>
          <w:rFonts w:eastAsia="Times New Roman" w:cs="Arial"/>
          <w:b/>
          <w:iCs/>
          <w:sz w:val="26"/>
          <w:u w:val="single"/>
        </w:rPr>
        <w:t>economic commitment</w:t>
      </w:r>
      <w:r w:rsidRPr="00B213DD">
        <w:rPr>
          <w:rFonts w:eastAsia="Times New Roman" w:cs="Arial"/>
          <w:b/>
          <w:iCs/>
          <w:sz w:val="26"/>
        </w:rPr>
        <w:t xml:space="preserve"> to a </w:t>
      </w:r>
      <w:r w:rsidRPr="00B213DD">
        <w:rPr>
          <w:rFonts w:eastAsia="Times New Roman" w:cs="Arial"/>
          <w:b/>
          <w:iCs/>
          <w:sz w:val="26"/>
          <w:u w:val="single"/>
        </w:rPr>
        <w:t>planned economy</w:t>
      </w:r>
      <w:r w:rsidRPr="00B213DD">
        <w:rPr>
          <w:rFonts w:eastAsia="Times New Roman" w:cs="Arial"/>
          <w:b/>
          <w:iCs/>
          <w:sz w:val="26"/>
        </w:rPr>
        <w:t xml:space="preserve">. It’s </w:t>
      </w:r>
      <w:r w:rsidRPr="00B213DD">
        <w:rPr>
          <w:rFonts w:eastAsia="Times New Roman" w:cs="Arial"/>
          <w:b/>
          <w:iCs/>
          <w:sz w:val="26"/>
          <w:u w:val="single"/>
        </w:rPr>
        <w:t>mutually exclusive</w:t>
      </w:r>
      <w:r w:rsidRPr="00B213DD">
        <w:rPr>
          <w:rFonts w:eastAsia="Times New Roman" w:cs="Arial"/>
          <w:b/>
          <w:iCs/>
          <w:sz w:val="26"/>
        </w:rPr>
        <w:t>.</w:t>
      </w:r>
    </w:p>
    <w:p w14:paraId="6A007AB4" w14:textId="77777777" w:rsidR="008836D3" w:rsidRPr="00B213DD" w:rsidRDefault="008836D3" w:rsidP="008836D3">
      <w:pPr>
        <w:spacing w:line="256" w:lineRule="auto"/>
        <w:rPr>
          <w:rFonts w:eastAsia="Calibri"/>
        </w:rPr>
      </w:pPr>
      <w:r w:rsidRPr="00B213DD">
        <w:rPr>
          <w:rFonts w:eastAsia="Calibri"/>
        </w:rPr>
        <w:t xml:space="preserve">Maxi </w:t>
      </w:r>
      <w:r w:rsidRPr="00B213DD">
        <w:rPr>
          <w:rFonts w:eastAsia="Calibri"/>
          <w:b/>
          <w:bCs/>
          <w:sz w:val="26"/>
        </w:rPr>
        <w:t>Nieto 22</w:t>
      </w:r>
      <w:r w:rsidRPr="00B213DD">
        <w:rPr>
          <w:rFonts w:eastAsia="Calibri"/>
        </w:rPr>
        <w:t>. Professor &amp; Researcher, Miguel Hernández University. “Market Socialism: The Impossible Socialism.” Science &amp; Society, Volume 86, Issue 1.</w:t>
      </w:r>
    </w:p>
    <w:p w14:paraId="2F704B98" w14:textId="77777777" w:rsidR="008836D3" w:rsidRPr="00B213DD" w:rsidRDefault="008836D3" w:rsidP="008836D3">
      <w:pPr>
        <w:spacing w:line="256" w:lineRule="auto"/>
        <w:rPr>
          <w:rFonts w:eastAsia="Calibri"/>
          <w:sz w:val="16"/>
        </w:rPr>
      </w:pPr>
      <w:r w:rsidRPr="00B213DD">
        <w:rPr>
          <w:rFonts w:eastAsia="Calibri"/>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B213DD">
        <w:rPr>
          <w:rFonts w:eastAsia="Calibri"/>
          <w:highlight w:val="cyan"/>
          <w:u w:val="single"/>
        </w:rPr>
        <w:t>market and capital</w:t>
      </w:r>
      <w:r w:rsidRPr="00B213DD">
        <w:rPr>
          <w:rFonts w:eastAsia="Calibri"/>
          <w:u w:val="single"/>
        </w:rPr>
        <w:t xml:space="preserve"> are</w:t>
      </w:r>
      <w:r w:rsidRPr="00B213DD">
        <w:rPr>
          <w:rFonts w:eastAsia="Calibri"/>
          <w:sz w:val="16"/>
        </w:rPr>
        <w:t xml:space="preserve"> two </w:t>
      </w:r>
      <w:r w:rsidRPr="00B213DD">
        <w:rPr>
          <w:rFonts w:eastAsia="Calibri"/>
          <w:b/>
          <w:iCs/>
          <w:u w:val="single"/>
        </w:rPr>
        <w:t>organically connected</w:t>
      </w:r>
      <w:r w:rsidRPr="00B213DD">
        <w:rPr>
          <w:rFonts w:eastAsia="Calibri"/>
          <w:u w:val="single"/>
        </w:rPr>
        <w:t xml:space="preserve"> instances that presuppose one another</w:t>
      </w:r>
      <w:r w:rsidRPr="00B213DD">
        <w:rPr>
          <w:rFonts w:eastAsia="Calibri"/>
          <w:sz w:val="16"/>
        </w:rPr>
        <w:t xml:space="preserve">, </w:t>
      </w:r>
      <w:r w:rsidRPr="00B213DD">
        <w:rPr>
          <w:rFonts w:eastAsia="Calibri"/>
          <w:u w:val="single"/>
        </w:rPr>
        <w:t>so</w:t>
      </w:r>
      <w:r w:rsidRPr="00B213DD">
        <w:rPr>
          <w:rFonts w:eastAsia="Calibri"/>
          <w:sz w:val="16"/>
        </w:rPr>
        <w:t xml:space="preserve"> that </w:t>
      </w:r>
      <w:r w:rsidRPr="00B213DD">
        <w:rPr>
          <w:rFonts w:eastAsia="Calibri"/>
          <w:u w:val="single"/>
        </w:rPr>
        <w:t xml:space="preserve">they </w:t>
      </w:r>
      <w:r w:rsidRPr="00B213DD">
        <w:rPr>
          <w:rFonts w:eastAsia="Calibri"/>
          <w:b/>
          <w:iCs/>
          <w:sz w:val="30"/>
          <w:szCs w:val="30"/>
          <w:highlight w:val="cyan"/>
          <w:u w:val="single"/>
        </w:rPr>
        <w:t>cannot exist separately</w:t>
      </w:r>
      <w:r w:rsidRPr="00B213DD">
        <w:rPr>
          <w:rFonts w:eastAsia="Calibri"/>
          <w:sz w:val="16"/>
        </w:rPr>
        <w:t xml:space="preserve">. Understood as the universal circulation of commodities, the </w:t>
      </w:r>
      <w:r w:rsidRPr="00B213DD">
        <w:rPr>
          <w:rFonts w:eastAsia="Calibri"/>
          <w:u w:val="single"/>
        </w:rPr>
        <w:t>market is</w:t>
      </w:r>
      <w:r w:rsidRPr="00B213DD">
        <w:rPr>
          <w:rFonts w:eastAsia="Calibri"/>
          <w:sz w:val="16"/>
        </w:rPr>
        <w:t xml:space="preserve"> the form of </w:t>
      </w:r>
      <w:r w:rsidRPr="00B213DD">
        <w:rPr>
          <w:rFonts w:eastAsia="Calibri"/>
          <w:u w:val="single"/>
        </w:rPr>
        <w:t xml:space="preserve">manifestation of an atomized </w:t>
      </w:r>
      <w:r w:rsidRPr="00B213DD">
        <w:rPr>
          <w:rFonts w:eastAsia="Calibri"/>
          <w:b/>
          <w:iCs/>
          <w:u w:val="single"/>
        </w:rPr>
        <w:t>production structure</w:t>
      </w:r>
      <w:r w:rsidRPr="00B213DD">
        <w:rPr>
          <w:rFonts w:eastAsia="Calibri"/>
          <w:u w:val="single"/>
        </w:rPr>
        <w:t xml:space="preserve"> where </w:t>
      </w:r>
      <w:r w:rsidRPr="00B213DD">
        <w:rPr>
          <w:rFonts w:eastAsia="Calibri"/>
          <w:b/>
          <w:iCs/>
          <w:u w:val="single"/>
        </w:rPr>
        <w:t xml:space="preserve">autonomous </w:t>
      </w:r>
      <w:r w:rsidRPr="00B213DD">
        <w:rPr>
          <w:rFonts w:eastAsia="Calibri"/>
          <w:b/>
          <w:iCs/>
          <w:highlight w:val="cyan"/>
          <w:u w:val="single"/>
        </w:rPr>
        <w:t>business</w:t>
      </w:r>
      <w:r w:rsidRPr="00B213DD">
        <w:rPr>
          <w:rFonts w:eastAsia="Calibri"/>
          <w:b/>
          <w:iCs/>
          <w:u w:val="single"/>
        </w:rPr>
        <w:t xml:space="preserve"> units</w:t>
      </w:r>
      <w:r w:rsidRPr="00B213DD">
        <w:rPr>
          <w:rFonts w:eastAsia="Calibri"/>
          <w:u w:val="single"/>
        </w:rPr>
        <w:t xml:space="preserve"> </w:t>
      </w:r>
      <w:r w:rsidRPr="00B213DD">
        <w:rPr>
          <w:rFonts w:eastAsia="Calibri"/>
          <w:highlight w:val="cyan"/>
          <w:u w:val="single"/>
        </w:rPr>
        <w:t>compete</w:t>
      </w:r>
      <w:r w:rsidRPr="00B213DD">
        <w:rPr>
          <w:rFonts w:eastAsia="Calibri"/>
          <w:u w:val="single"/>
        </w:rPr>
        <w:t xml:space="preserve"> with one another seeking </w:t>
      </w:r>
      <w:r w:rsidRPr="00B213DD">
        <w:rPr>
          <w:rFonts w:eastAsia="Calibri"/>
          <w:highlight w:val="cyan"/>
          <w:u w:val="single"/>
        </w:rPr>
        <w:t xml:space="preserve">to </w:t>
      </w:r>
      <w:r w:rsidRPr="00B213DD">
        <w:rPr>
          <w:rFonts w:eastAsia="Calibri"/>
          <w:b/>
          <w:iCs/>
          <w:highlight w:val="cyan"/>
          <w:u w:val="single"/>
        </w:rPr>
        <w:t>maximize</w:t>
      </w:r>
      <w:r w:rsidRPr="00B213DD">
        <w:rPr>
          <w:rFonts w:eastAsia="Calibri"/>
          <w:b/>
          <w:iCs/>
          <w:u w:val="single"/>
        </w:rPr>
        <w:t xml:space="preserve"> their </w:t>
      </w:r>
      <w:r w:rsidRPr="00B213DD">
        <w:rPr>
          <w:rFonts w:eastAsia="Calibri"/>
          <w:b/>
          <w:iCs/>
          <w:highlight w:val="cyan"/>
          <w:u w:val="single"/>
        </w:rPr>
        <w:t>profits</w:t>
      </w:r>
      <w:r w:rsidRPr="00B213DD">
        <w:rPr>
          <w:rFonts w:eastAsia="Calibri"/>
          <w:sz w:val="16"/>
        </w:rPr>
        <w:t xml:space="preserve"> (which is to say seeking to </w:t>
      </w:r>
      <w:r w:rsidRPr="00B213DD">
        <w:rPr>
          <w:rFonts w:eastAsia="Calibri"/>
          <w:u w:val="single"/>
        </w:rPr>
        <w:t>valorize their investments as capital</w:t>
      </w:r>
      <w:r w:rsidRPr="00B213DD">
        <w:rPr>
          <w:rFonts w:eastAsia="Calibri"/>
          <w:sz w:val="16"/>
        </w:rPr>
        <w:t xml:space="preserve">, </w:t>
      </w:r>
      <w:r w:rsidRPr="00B213DD">
        <w:rPr>
          <w:rFonts w:eastAsia="Calibri"/>
          <w:u w:val="single"/>
        </w:rPr>
        <w:t xml:space="preserve">the </w:t>
      </w:r>
      <w:r w:rsidRPr="00B213DD">
        <w:rPr>
          <w:rFonts w:eastAsia="Calibri"/>
          <w:b/>
          <w:iCs/>
          <w:u w:val="single"/>
        </w:rPr>
        <w:t>final goal</w:t>
      </w:r>
      <w:r w:rsidRPr="00B213DD">
        <w:rPr>
          <w:rFonts w:eastAsia="Calibri"/>
          <w:u w:val="single"/>
        </w:rPr>
        <w:t xml:space="preserve"> of </w:t>
      </w:r>
      <w:r w:rsidRPr="00B213DD">
        <w:rPr>
          <w:rFonts w:eastAsia="Calibri"/>
          <w:b/>
          <w:iCs/>
          <w:u w:val="single"/>
        </w:rPr>
        <w:t>all production</w:t>
      </w:r>
      <w:r w:rsidRPr="00B213DD">
        <w:rPr>
          <w:rFonts w:eastAsia="Calibri"/>
          <w:sz w:val="16"/>
        </w:rPr>
        <w:t>).</w:t>
      </w:r>
    </w:p>
    <w:p w14:paraId="0210D7E5" w14:textId="77777777" w:rsidR="008836D3" w:rsidRPr="00B213DD" w:rsidRDefault="008836D3" w:rsidP="008836D3">
      <w:pPr>
        <w:spacing w:line="256" w:lineRule="auto"/>
        <w:rPr>
          <w:rFonts w:eastAsia="Calibri"/>
          <w:sz w:val="16"/>
        </w:rPr>
      </w:pPr>
      <w:r w:rsidRPr="00B213DD">
        <w:rPr>
          <w:rFonts w:eastAsia="Calibri"/>
          <w:sz w:val="16"/>
        </w:rPr>
        <w:t>Indeed, Marx demonstrates in Capital that the “simple circulation of commodities” (colloquially, “</w:t>
      </w:r>
      <w:r w:rsidRPr="00B213DD">
        <w:rPr>
          <w:rFonts w:eastAsia="Calibri"/>
          <w:highlight w:val="cyan"/>
          <w:u w:val="single"/>
        </w:rPr>
        <w:t>the market</w:t>
      </w:r>
      <w:r w:rsidRPr="00B213DD">
        <w:rPr>
          <w:rFonts w:eastAsia="Calibri"/>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B213DD">
        <w:rPr>
          <w:rFonts w:eastAsia="Calibri"/>
          <w:highlight w:val="cyan"/>
          <w:u w:val="single"/>
        </w:rPr>
        <w:t>has</w:t>
      </w:r>
      <w:r w:rsidRPr="00B213DD">
        <w:rPr>
          <w:rFonts w:eastAsia="Calibri"/>
          <w:u w:val="single"/>
        </w:rPr>
        <w:t xml:space="preserve"> its own operating logic and specific </w:t>
      </w:r>
      <w:r w:rsidRPr="00B213DD">
        <w:rPr>
          <w:rFonts w:eastAsia="Calibri"/>
          <w:b/>
          <w:iCs/>
          <w:highlight w:val="cyan"/>
          <w:u w:val="single"/>
        </w:rPr>
        <w:t>laws</w:t>
      </w:r>
      <w:r w:rsidRPr="00B213DD">
        <w:rPr>
          <w:rFonts w:eastAsia="Calibri"/>
          <w:b/>
          <w:iCs/>
          <w:u w:val="single"/>
        </w:rPr>
        <w:t xml:space="preserve"> of motion</w:t>
      </w:r>
      <w:r w:rsidRPr="00B213DD">
        <w:rPr>
          <w:rFonts w:eastAsia="Calibri"/>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5B371F37" w14:textId="77777777" w:rsidR="008836D3" w:rsidRPr="00B213DD" w:rsidRDefault="008836D3" w:rsidP="008836D3">
      <w:pPr>
        <w:spacing w:line="256" w:lineRule="auto"/>
        <w:rPr>
          <w:rFonts w:eastAsia="Calibri"/>
          <w:sz w:val="16"/>
        </w:rPr>
      </w:pPr>
      <w:r w:rsidRPr="00B213DD">
        <w:rPr>
          <w:rFonts w:eastAsia="Calibri"/>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6CB57592" w14:textId="77777777" w:rsidR="008836D3" w:rsidRPr="00B213DD" w:rsidRDefault="008836D3" w:rsidP="008836D3">
      <w:pPr>
        <w:spacing w:line="256" w:lineRule="auto"/>
        <w:rPr>
          <w:rFonts w:eastAsia="Calibri"/>
          <w:sz w:val="16"/>
        </w:rPr>
      </w:pPr>
      <w:r w:rsidRPr="00B213DD">
        <w:rPr>
          <w:rFonts w:eastAsia="Calibri"/>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086C44CC" w14:textId="77777777" w:rsidR="008836D3" w:rsidRPr="00B213DD" w:rsidRDefault="008836D3" w:rsidP="008836D3">
      <w:pPr>
        <w:spacing w:line="256" w:lineRule="auto"/>
        <w:rPr>
          <w:rFonts w:eastAsia="Calibri"/>
          <w:sz w:val="16"/>
        </w:rPr>
      </w:pPr>
      <w:r w:rsidRPr="00B213DD">
        <w:rPr>
          <w:rFonts w:eastAsia="Calibri"/>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B213DD">
        <w:rPr>
          <w:rFonts w:eastAsia="Calibri"/>
          <w:u w:val="single"/>
        </w:rPr>
        <w:t xml:space="preserve">subject of the </w:t>
      </w:r>
      <w:r w:rsidRPr="00B213DD">
        <w:rPr>
          <w:rFonts w:eastAsia="Calibri"/>
          <w:b/>
          <w:iCs/>
          <w:u w:val="single"/>
        </w:rPr>
        <w:t>economic process</w:t>
      </w:r>
      <w:r w:rsidRPr="00B213DD">
        <w:rPr>
          <w:rFonts w:eastAsia="Calibri"/>
          <w:u w:val="single"/>
        </w:rPr>
        <w:t xml:space="preserve"> is not people or social agents but </w:t>
      </w:r>
      <w:r w:rsidRPr="00B213DD">
        <w:rPr>
          <w:rFonts w:eastAsia="Calibri"/>
          <w:b/>
          <w:iCs/>
          <w:highlight w:val="cyan"/>
          <w:u w:val="single"/>
        </w:rPr>
        <w:t>capital</w:t>
      </w:r>
      <w:r w:rsidRPr="00B213DD">
        <w:rPr>
          <w:rFonts w:eastAsia="Calibri"/>
          <w:b/>
          <w:iCs/>
          <w:u w:val="single"/>
        </w:rPr>
        <w:t xml:space="preserve"> itself</w:t>
      </w:r>
      <w:r w:rsidRPr="00B213DD">
        <w:rPr>
          <w:rFonts w:eastAsia="Calibri"/>
          <w:sz w:val="16"/>
        </w:rPr>
        <w:t xml:space="preserve">, </w:t>
      </w:r>
      <w:r w:rsidRPr="00B213DD">
        <w:rPr>
          <w:rFonts w:eastAsia="Calibri"/>
          <w:u w:val="single"/>
        </w:rPr>
        <w:t xml:space="preserve">which </w:t>
      </w:r>
      <w:r w:rsidRPr="00B213DD">
        <w:rPr>
          <w:rFonts w:eastAsia="Calibri"/>
          <w:highlight w:val="cyan"/>
          <w:u w:val="single"/>
        </w:rPr>
        <w:t xml:space="preserve">must </w:t>
      </w:r>
      <w:r w:rsidRPr="00B213DD">
        <w:rPr>
          <w:rFonts w:eastAsia="Calibri"/>
          <w:b/>
          <w:iCs/>
          <w:highlight w:val="cyan"/>
          <w:u w:val="single"/>
        </w:rPr>
        <w:t>expand</w:t>
      </w:r>
      <w:r w:rsidRPr="00B213DD">
        <w:rPr>
          <w:rFonts w:eastAsia="Calibri"/>
          <w:b/>
          <w:iCs/>
          <w:u w:val="single"/>
        </w:rPr>
        <w:t xml:space="preserve"> indefinitely</w:t>
      </w:r>
      <w:r w:rsidRPr="00B213DD">
        <w:rPr>
          <w:rFonts w:eastAsia="Calibri"/>
          <w:sz w:val="16"/>
        </w:rPr>
        <w:t xml:space="preserve">, </w:t>
      </w:r>
      <w:r w:rsidRPr="00B213DD">
        <w:rPr>
          <w:rFonts w:eastAsia="Calibri"/>
          <w:u w:val="single"/>
        </w:rPr>
        <w:t xml:space="preserve">at an </w:t>
      </w:r>
      <w:r w:rsidRPr="00B213DD">
        <w:rPr>
          <w:rFonts w:eastAsia="Calibri"/>
          <w:b/>
          <w:iCs/>
          <w:u w:val="single"/>
        </w:rPr>
        <w:t>ever-increasing scale</w:t>
      </w:r>
      <w:r w:rsidRPr="00B213DD">
        <w:rPr>
          <w:rFonts w:eastAsia="Calibri"/>
          <w:sz w:val="16"/>
        </w:rPr>
        <w:t xml:space="preserve">, leading Marx to speak of the valorization process as an “automatic subject.” </w:t>
      </w:r>
      <w:r w:rsidRPr="00B213DD">
        <w:rPr>
          <w:rFonts w:eastAsia="Calibri"/>
          <w:u w:val="single"/>
        </w:rPr>
        <w:t>Economic life is</w:t>
      </w:r>
      <w:r w:rsidRPr="00B213DD">
        <w:rPr>
          <w:rFonts w:eastAsia="Calibri"/>
          <w:sz w:val="16"/>
        </w:rPr>
        <w:t xml:space="preserve"> therefore </w:t>
      </w:r>
      <w:r w:rsidRPr="00B213DD">
        <w:rPr>
          <w:rFonts w:eastAsia="Calibri"/>
          <w:u w:val="single"/>
        </w:rPr>
        <w:t>governed by an abstract</w:t>
      </w:r>
      <w:r w:rsidRPr="00B213DD">
        <w:rPr>
          <w:rFonts w:eastAsia="Calibri"/>
          <w:sz w:val="16"/>
        </w:rPr>
        <w:t xml:space="preserve">, impersonal, and </w:t>
      </w:r>
      <w:r w:rsidRPr="00B213DD">
        <w:rPr>
          <w:rFonts w:eastAsia="Calibri"/>
          <w:strike/>
          <w:sz w:val="16"/>
        </w:rPr>
        <w:t>blind</w:t>
      </w:r>
      <w:r w:rsidRPr="00B213DD">
        <w:rPr>
          <w:rFonts w:eastAsia="Calibri"/>
          <w:sz w:val="16"/>
        </w:rPr>
        <w:t xml:space="preserve"> </w:t>
      </w:r>
      <w:r w:rsidRPr="00B213DD">
        <w:rPr>
          <w:rFonts w:eastAsia="Calibri"/>
          <w:u w:val="single"/>
        </w:rPr>
        <w:t>power that imposes</w:t>
      </w:r>
      <w:r w:rsidRPr="00B213DD">
        <w:rPr>
          <w:rFonts w:eastAsia="Calibri"/>
          <w:sz w:val="16"/>
        </w:rPr>
        <w:t xml:space="preserve"> its </w:t>
      </w:r>
      <w:r w:rsidRPr="00B213DD">
        <w:rPr>
          <w:rFonts w:eastAsia="Calibri"/>
          <w:b/>
          <w:iCs/>
          <w:u w:val="single"/>
        </w:rPr>
        <w:t>need for self-reproduction</w:t>
      </w:r>
      <w:r w:rsidRPr="00B213DD">
        <w:rPr>
          <w:rFonts w:eastAsia="Calibri"/>
          <w:u w:val="single"/>
        </w:rPr>
        <w:t xml:space="preserve"> on the will and needs of people</w:t>
      </w:r>
      <w:r w:rsidRPr="00B213DD">
        <w:rPr>
          <w:rFonts w:eastAsia="Calibri"/>
          <w:sz w:val="16"/>
        </w:rPr>
        <w:t xml:space="preserve">. For Marx, this automatism alien to human consideration is most characteristic of the market process, and an essential reason behind his understanding that the </w:t>
      </w:r>
      <w:r w:rsidRPr="00B213DD">
        <w:rPr>
          <w:rFonts w:eastAsia="Calibri"/>
          <w:highlight w:val="cyan"/>
          <w:u w:val="single"/>
        </w:rPr>
        <w:t xml:space="preserve">market can </w:t>
      </w:r>
      <w:r w:rsidRPr="00B213DD">
        <w:rPr>
          <w:rFonts w:eastAsia="Calibri"/>
          <w:b/>
          <w:iCs/>
          <w:sz w:val="30"/>
          <w:szCs w:val="30"/>
          <w:highlight w:val="cyan"/>
          <w:u w:val="single"/>
        </w:rPr>
        <w:t>never</w:t>
      </w:r>
      <w:r w:rsidRPr="00B213DD">
        <w:rPr>
          <w:rFonts w:eastAsia="Calibri"/>
          <w:highlight w:val="cyan"/>
          <w:u w:val="single"/>
        </w:rPr>
        <w:t xml:space="preserve"> provide</w:t>
      </w:r>
      <w:r w:rsidRPr="00B213DD">
        <w:rPr>
          <w:rFonts w:eastAsia="Calibri"/>
          <w:u w:val="single"/>
        </w:rPr>
        <w:t xml:space="preserve"> a basis for the </w:t>
      </w:r>
      <w:r w:rsidRPr="00B213DD">
        <w:rPr>
          <w:rFonts w:eastAsia="Calibri"/>
          <w:b/>
          <w:iCs/>
          <w:u w:val="single"/>
        </w:rPr>
        <w:t xml:space="preserve">construction of </w:t>
      </w:r>
      <w:r w:rsidRPr="00B213DD">
        <w:rPr>
          <w:rFonts w:eastAsia="Calibri"/>
          <w:b/>
          <w:iCs/>
          <w:highlight w:val="cyan"/>
          <w:u w:val="single"/>
        </w:rPr>
        <w:t>socialism</w:t>
      </w:r>
      <w:r w:rsidRPr="00B213DD">
        <w:rPr>
          <w:rFonts w:eastAsia="Calibri"/>
          <w:sz w:val="16"/>
        </w:rPr>
        <w:t xml:space="preserve">, </w:t>
      </w:r>
      <w:r w:rsidRPr="00B213DD">
        <w:rPr>
          <w:rFonts w:eastAsia="Calibri"/>
          <w:highlight w:val="cyan"/>
          <w:u w:val="single"/>
        </w:rPr>
        <w:t>which is</w:t>
      </w:r>
      <w:r w:rsidRPr="00B213DD">
        <w:rPr>
          <w:rFonts w:eastAsia="Calibri"/>
          <w:u w:val="single"/>
        </w:rPr>
        <w:t xml:space="preserve"> a project of </w:t>
      </w:r>
      <w:r w:rsidRPr="00B213DD">
        <w:rPr>
          <w:rFonts w:eastAsia="Calibri"/>
          <w:b/>
          <w:iCs/>
          <w:u w:val="single"/>
        </w:rPr>
        <w:t xml:space="preserve">social </w:t>
      </w:r>
      <w:r w:rsidRPr="00B213DD">
        <w:rPr>
          <w:rFonts w:eastAsia="Calibri"/>
          <w:b/>
          <w:iCs/>
          <w:highlight w:val="cyan"/>
          <w:u w:val="single"/>
        </w:rPr>
        <w:t>emancipation</w:t>
      </w:r>
      <w:r w:rsidRPr="00B213DD">
        <w:rPr>
          <w:rFonts w:eastAsia="Calibri"/>
          <w:highlight w:val="cyan"/>
          <w:u w:val="single"/>
        </w:rPr>
        <w:t xml:space="preserve"> consisting</w:t>
      </w:r>
      <w:r w:rsidRPr="00B213DD">
        <w:rPr>
          <w:rFonts w:eastAsia="Calibri"/>
          <w:u w:val="single"/>
        </w:rPr>
        <w:t xml:space="preserve"> precisely </w:t>
      </w:r>
      <w:r w:rsidRPr="00B213DD">
        <w:rPr>
          <w:rFonts w:eastAsia="Calibri"/>
          <w:highlight w:val="cyan"/>
          <w:u w:val="single"/>
        </w:rPr>
        <w:t>of</w:t>
      </w:r>
      <w:r w:rsidRPr="00B213DD">
        <w:rPr>
          <w:rFonts w:eastAsia="Calibri"/>
          <w:u w:val="single"/>
        </w:rPr>
        <w:t xml:space="preserve"> </w:t>
      </w:r>
      <w:r w:rsidRPr="00B213DD">
        <w:rPr>
          <w:rFonts w:eastAsia="Calibri"/>
          <w:b/>
          <w:iCs/>
          <w:u w:val="single"/>
        </w:rPr>
        <w:t xml:space="preserve">conscious and democratic </w:t>
      </w:r>
      <w:r w:rsidRPr="00B213DD">
        <w:rPr>
          <w:rFonts w:eastAsia="Calibri"/>
          <w:b/>
          <w:iCs/>
          <w:highlight w:val="cyan"/>
          <w:u w:val="single"/>
        </w:rPr>
        <w:t>control</w:t>
      </w:r>
      <w:r w:rsidRPr="00B213DD">
        <w:rPr>
          <w:rFonts w:eastAsia="Calibri"/>
          <w:u w:val="single"/>
        </w:rPr>
        <w:t xml:space="preserve"> of the economic process</w:t>
      </w:r>
      <w:r w:rsidRPr="00B213DD">
        <w:rPr>
          <w:rFonts w:eastAsia="Calibri"/>
          <w:sz w:val="16"/>
        </w:rPr>
        <w:t xml:space="preserve"> by a population seeking the satisfaction of its needs.</w:t>
      </w:r>
    </w:p>
    <w:p w14:paraId="3C98092C" w14:textId="77777777" w:rsidR="008836D3" w:rsidRPr="00B213DD" w:rsidRDefault="008836D3" w:rsidP="008836D3">
      <w:pPr>
        <w:spacing w:line="256" w:lineRule="auto"/>
        <w:rPr>
          <w:rFonts w:eastAsia="Calibri"/>
          <w:sz w:val="16"/>
        </w:rPr>
      </w:pPr>
      <w:r w:rsidRPr="00B213DD">
        <w:rPr>
          <w:rFonts w:eastAsia="Calibri"/>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B213DD">
        <w:rPr>
          <w:rFonts w:eastAsia="Calibri"/>
          <w:u w:val="single"/>
        </w:rPr>
        <w:t xml:space="preserve">Market relations are the </w:t>
      </w:r>
      <w:r w:rsidRPr="00B213DD">
        <w:rPr>
          <w:rFonts w:eastAsia="Calibri"/>
          <w:b/>
          <w:iCs/>
          <w:u w:val="single"/>
        </w:rPr>
        <w:t>necessary form</w:t>
      </w:r>
      <w:r w:rsidRPr="00B213DD">
        <w:rPr>
          <w:rFonts w:eastAsia="Calibri"/>
          <w:u w:val="single"/>
        </w:rPr>
        <w:t xml:space="preserve"> of articulation of an </w:t>
      </w:r>
      <w:r w:rsidRPr="00B213DD">
        <w:rPr>
          <w:rFonts w:eastAsia="Calibri"/>
          <w:b/>
          <w:iCs/>
          <w:u w:val="single"/>
        </w:rPr>
        <w:t>atomized production system</w:t>
      </w:r>
      <w:r w:rsidRPr="00B213DD">
        <w:rPr>
          <w:rFonts w:eastAsia="Calibri"/>
          <w:u w:val="single"/>
        </w:rPr>
        <w:t xml:space="preserve"> in which </w:t>
      </w:r>
      <w:r w:rsidRPr="00B213DD">
        <w:rPr>
          <w:rFonts w:eastAsia="Calibri"/>
          <w:b/>
          <w:iCs/>
          <w:highlight w:val="cyan"/>
          <w:u w:val="single"/>
        </w:rPr>
        <w:t>labors</w:t>
      </w:r>
      <w:r w:rsidRPr="00B213DD">
        <w:rPr>
          <w:rFonts w:eastAsia="Calibri"/>
          <w:u w:val="single"/>
        </w:rPr>
        <w:t xml:space="preserve"> are carried out </w:t>
      </w:r>
      <w:r w:rsidRPr="00B213DD">
        <w:rPr>
          <w:rFonts w:eastAsia="Calibri"/>
          <w:b/>
          <w:iCs/>
          <w:u w:val="single"/>
        </w:rPr>
        <w:t>independently</w:t>
      </w:r>
      <w:r w:rsidRPr="00B213DD">
        <w:rPr>
          <w:rFonts w:eastAsia="Calibri"/>
          <w:sz w:val="16"/>
        </w:rPr>
        <w:t xml:space="preserve"> of each other, without submitting to any consideration or overall plan, and </w:t>
      </w:r>
      <w:r w:rsidRPr="00B213DD">
        <w:rPr>
          <w:rFonts w:eastAsia="Calibri"/>
          <w:u w:val="single"/>
        </w:rPr>
        <w:t xml:space="preserve">whose </w:t>
      </w:r>
      <w:r w:rsidRPr="00B213DD">
        <w:rPr>
          <w:rFonts w:eastAsia="Calibri"/>
          <w:b/>
          <w:iCs/>
          <w:u w:val="single"/>
        </w:rPr>
        <w:t xml:space="preserve">immanent </w:t>
      </w:r>
      <w:r w:rsidRPr="00B213DD">
        <w:rPr>
          <w:rFonts w:eastAsia="Calibri"/>
          <w:b/>
          <w:iCs/>
          <w:highlight w:val="cyan"/>
          <w:u w:val="single"/>
        </w:rPr>
        <w:t>purpose</w:t>
      </w:r>
      <w:r w:rsidRPr="00B213DD">
        <w:rPr>
          <w:rFonts w:eastAsia="Calibri"/>
          <w:highlight w:val="cyan"/>
          <w:u w:val="single"/>
        </w:rPr>
        <w:t xml:space="preserve"> is expansion</w:t>
      </w:r>
      <w:r w:rsidRPr="00B213DD">
        <w:rPr>
          <w:rFonts w:eastAsia="Calibri"/>
          <w:u w:val="single"/>
        </w:rPr>
        <w:t xml:space="preserve"> of value</w:t>
      </w:r>
      <w:r w:rsidRPr="00B213DD">
        <w:rPr>
          <w:rFonts w:eastAsia="Calibri"/>
          <w:sz w:val="16"/>
        </w:rPr>
        <w:t>. In short, circulation (</w:t>
      </w:r>
      <w:r w:rsidRPr="00B213DD">
        <w:rPr>
          <w:rFonts w:eastAsia="Calibri"/>
          <w:u w:val="single"/>
        </w:rPr>
        <w:t>markets</w:t>
      </w:r>
      <w:r w:rsidRPr="00B213DD">
        <w:rPr>
          <w:rFonts w:eastAsia="Calibri"/>
          <w:sz w:val="16"/>
        </w:rPr>
        <w:t xml:space="preserve">) </w:t>
      </w:r>
      <w:r w:rsidRPr="00B213DD">
        <w:rPr>
          <w:rFonts w:eastAsia="Calibri"/>
          <w:u w:val="single"/>
        </w:rPr>
        <w:t>and</w:t>
      </w:r>
      <w:r w:rsidRPr="00B213DD">
        <w:rPr>
          <w:rFonts w:eastAsia="Calibri"/>
          <w:sz w:val="16"/>
        </w:rPr>
        <w:t xml:space="preserve"> production (</w:t>
      </w:r>
      <w:r w:rsidRPr="00B213DD">
        <w:rPr>
          <w:rFonts w:eastAsia="Calibri"/>
          <w:u w:val="single"/>
        </w:rPr>
        <w:t>capital</w:t>
      </w:r>
      <w:r w:rsidRPr="00B213DD">
        <w:rPr>
          <w:rFonts w:eastAsia="Calibri"/>
          <w:sz w:val="16"/>
        </w:rPr>
        <w:t xml:space="preserve">) </w:t>
      </w:r>
      <w:r w:rsidRPr="00B213DD">
        <w:rPr>
          <w:rFonts w:eastAsia="Calibri"/>
          <w:u w:val="single"/>
        </w:rPr>
        <w:t xml:space="preserve">make up two faces or spheres of a </w:t>
      </w:r>
      <w:r w:rsidRPr="00B213DD">
        <w:rPr>
          <w:rFonts w:eastAsia="Calibri"/>
          <w:b/>
          <w:iCs/>
          <w:u w:val="single"/>
        </w:rPr>
        <w:t>single economic structure</w:t>
      </w:r>
      <w:r w:rsidRPr="00B213DD">
        <w:rPr>
          <w:rFonts w:eastAsia="Calibri"/>
          <w:sz w:val="16"/>
        </w:rPr>
        <w:t xml:space="preserve">. It should also be noted that </w:t>
      </w:r>
      <w:r w:rsidRPr="00B213DD">
        <w:rPr>
          <w:rFonts w:eastAsia="Calibri"/>
          <w:highlight w:val="cyan"/>
          <w:u w:val="single"/>
        </w:rPr>
        <w:t>this</w:t>
      </w:r>
      <w:r w:rsidRPr="00B213DD">
        <w:rPr>
          <w:rFonts w:eastAsia="Calibri"/>
          <w:u w:val="single"/>
        </w:rPr>
        <w:t xml:space="preserve"> </w:t>
      </w:r>
      <w:r w:rsidRPr="00B213DD">
        <w:rPr>
          <w:rFonts w:eastAsia="Calibri"/>
          <w:b/>
          <w:iCs/>
          <w:u w:val="single"/>
        </w:rPr>
        <w:t xml:space="preserve">competitive </w:t>
      </w:r>
      <w:r w:rsidRPr="00B213DD">
        <w:rPr>
          <w:rFonts w:eastAsia="Calibri"/>
          <w:u w:val="single"/>
        </w:rPr>
        <w:t xml:space="preserve">framework, inherent in the </w:t>
      </w:r>
      <w:r w:rsidRPr="00B213DD">
        <w:rPr>
          <w:rFonts w:eastAsia="Calibri"/>
          <w:b/>
          <w:iCs/>
          <w:u w:val="single"/>
        </w:rPr>
        <w:t>fragmentation</w:t>
      </w:r>
      <w:r w:rsidRPr="00B213DD">
        <w:rPr>
          <w:rFonts w:eastAsia="Calibri"/>
          <w:u w:val="single"/>
        </w:rPr>
        <w:t xml:space="preserve"> of </w:t>
      </w:r>
      <w:r w:rsidRPr="00B213DD">
        <w:rPr>
          <w:rFonts w:eastAsia="Calibri"/>
          <w:b/>
          <w:iCs/>
          <w:u w:val="single"/>
        </w:rPr>
        <w:t>social labor</w:t>
      </w:r>
      <w:r w:rsidRPr="00B213DD">
        <w:rPr>
          <w:rFonts w:eastAsia="Calibri"/>
          <w:u w:val="single"/>
        </w:rPr>
        <w:t xml:space="preserve"> into </w:t>
      </w:r>
      <w:r w:rsidRPr="00B213DD">
        <w:rPr>
          <w:rFonts w:eastAsia="Calibri"/>
          <w:b/>
          <w:iCs/>
          <w:u w:val="single"/>
        </w:rPr>
        <w:t>private units</w:t>
      </w:r>
      <w:r w:rsidRPr="00B213DD">
        <w:rPr>
          <w:rFonts w:eastAsia="Calibri"/>
          <w:sz w:val="16"/>
        </w:rPr>
        <w:t xml:space="preserve">, not only </w:t>
      </w:r>
      <w:r w:rsidRPr="00B213DD">
        <w:rPr>
          <w:rFonts w:eastAsia="Calibri"/>
          <w:highlight w:val="cyan"/>
          <w:u w:val="single"/>
        </w:rPr>
        <w:t>requires</w:t>
      </w:r>
      <w:r w:rsidRPr="00B213DD">
        <w:rPr>
          <w:rFonts w:eastAsia="Calibri"/>
          <w:u w:val="single"/>
        </w:rPr>
        <w:t xml:space="preserve"> profit-seeking as an end in itself but also</w:t>
      </w:r>
      <w:r w:rsidRPr="00B213DD">
        <w:rPr>
          <w:rFonts w:eastAsia="Calibri"/>
          <w:sz w:val="16"/>
        </w:rPr>
        <w:t xml:space="preserve"> induces </w:t>
      </w:r>
      <w:r w:rsidRPr="00B213DD">
        <w:rPr>
          <w:rFonts w:eastAsia="Calibri"/>
          <w:b/>
          <w:iCs/>
          <w:u w:val="single"/>
        </w:rPr>
        <w:t xml:space="preserve">compulsive </w:t>
      </w:r>
      <w:r w:rsidRPr="00B213DD">
        <w:rPr>
          <w:rFonts w:eastAsia="Calibri"/>
          <w:b/>
          <w:iCs/>
          <w:highlight w:val="cyan"/>
          <w:u w:val="single"/>
        </w:rPr>
        <w:t>accumulation</w:t>
      </w:r>
      <w:r w:rsidRPr="00B213DD">
        <w:rPr>
          <w:rFonts w:eastAsia="Calibri"/>
          <w:sz w:val="16"/>
        </w:rPr>
        <w:t xml:space="preserve">, </w:t>
      </w:r>
      <w:r w:rsidRPr="00B213DD">
        <w:rPr>
          <w:rFonts w:eastAsia="Calibri"/>
          <w:highlight w:val="cyan"/>
          <w:u w:val="single"/>
        </w:rPr>
        <w:t>and</w:t>
      </w:r>
      <w:r w:rsidRPr="00B213DD">
        <w:rPr>
          <w:rFonts w:eastAsia="Calibri"/>
          <w:sz w:val="16"/>
        </w:rPr>
        <w:t xml:space="preserve"> the </w:t>
      </w:r>
      <w:r w:rsidRPr="00B213DD">
        <w:rPr>
          <w:rFonts w:eastAsia="Calibri"/>
          <w:u w:val="single"/>
        </w:rPr>
        <w:t xml:space="preserve">need for </w:t>
      </w:r>
      <w:r w:rsidRPr="00B213DD">
        <w:rPr>
          <w:rFonts w:eastAsia="Calibri"/>
          <w:b/>
          <w:iCs/>
          <w:u w:val="single"/>
        </w:rPr>
        <w:t xml:space="preserve">constant productive </w:t>
      </w:r>
      <w:r w:rsidRPr="00B213DD">
        <w:rPr>
          <w:rFonts w:eastAsia="Calibri"/>
          <w:b/>
          <w:iCs/>
          <w:highlight w:val="cyan"/>
          <w:u w:val="single"/>
        </w:rPr>
        <w:t>reinvestment</w:t>
      </w:r>
      <w:r w:rsidRPr="00B213DD">
        <w:rPr>
          <w:rFonts w:eastAsia="Calibri"/>
          <w:sz w:val="16"/>
        </w:rPr>
        <w:t>, which determines the ungovernable and turbulent functioning of the regime of market production.</w:t>
      </w:r>
    </w:p>
    <w:p w14:paraId="2FA4A644" w14:textId="77777777" w:rsidR="008836D3" w:rsidRPr="00B213DD" w:rsidRDefault="008836D3" w:rsidP="008836D3">
      <w:pPr>
        <w:spacing w:line="256" w:lineRule="auto"/>
        <w:rPr>
          <w:rFonts w:eastAsia="Calibri"/>
          <w:sz w:val="16"/>
        </w:rPr>
      </w:pPr>
      <w:r w:rsidRPr="00B213DD">
        <w:rPr>
          <w:rFonts w:eastAsia="Calibri"/>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5A8B4AE7" w14:textId="77777777" w:rsidR="008836D3" w:rsidRPr="00B213DD" w:rsidRDefault="008836D3" w:rsidP="008836D3">
      <w:pPr>
        <w:spacing w:line="256" w:lineRule="auto"/>
        <w:rPr>
          <w:rFonts w:eastAsia="Calibri"/>
          <w:sz w:val="16"/>
        </w:rPr>
      </w:pPr>
      <w:r w:rsidRPr="00B213DD">
        <w:rPr>
          <w:rFonts w:eastAsia="Calibri"/>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B213DD">
        <w:rPr>
          <w:rFonts w:eastAsia="Calibri"/>
          <w:highlight w:val="cyan"/>
          <w:u w:val="single"/>
        </w:rPr>
        <w:t>Neither</w:t>
      </w:r>
      <w:r w:rsidRPr="00B213DD">
        <w:rPr>
          <w:rFonts w:eastAsia="Calibri"/>
          <w:u w:val="single"/>
        </w:rPr>
        <w:t xml:space="preserve"> the </w:t>
      </w:r>
      <w:r w:rsidRPr="00B213DD">
        <w:rPr>
          <w:rFonts w:eastAsia="Calibri"/>
          <w:b/>
          <w:iCs/>
          <w:u w:val="single"/>
        </w:rPr>
        <w:t xml:space="preserve">legal </w:t>
      </w:r>
      <w:r w:rsidRPr="00B213DD">
        <w:rPr>
          <w:rFonts w:eastAsia="Calibri"/>
          <w:b/>
          <w:iCs/>
          <w:highlight w:val="cyan"/>
          <w:u w:val="single"/>
        </w:rPr>
        <w:t>status</w:t>
      </w:r>
      <w:r w:rsidRPr="00B213DD">
        <w:rPr>
          <w:rFonts w:eastAsia="Calibri"/>
          <w:u w:val="single"/>
        </w:rPr>
        <w:t xml:space="preserve"> of</w:t>
      </w:r>
      <w:r w:rsidRPr="00B213DD">
        <w:rPr>
          <w:rFonts w:eastAsia="Calibri"/>
          <w:sz w:val="16"/>
        </w:rPr>
        <w:t xml:space="preserve"> the </w:t>
      </w:r>
      <w:r w:rsidRPr="00B213DD">
        <w:rPr>
          <w:rFonts w:eastAsia="Calibri"/>
          <w:u w:val="single"/>
        </w:rPr>
        <w:t xml:space="preserve">companies </w:t>
      </w:r>
      <w:r w:rsidRPr="00B213DD">
        <w:rPr>
          <w:rFonts w:eastAsia="Calibri"/>
          <w:highlight w:val="cyan"/>
          <w:u w:val="single"/>
        </w:rPr>
        <w:t>nor</w:t>
      </w:r>
      <w:r w:rsidRPr="00B213DD">
        <w:rPr>
          <w:rFonts w:eastAsia="Calibri"/>
          <w:sz w:val="16"/>
        </w:rPr>
        <w:t xml:space="preserve"> the </w:t>
      </w:r>
      <w:r w:rsidRPr="00B213DD">
        <w:rPr>
          <w:rFonts w:eastAsia="Calibri"/>
          <w:u w:val="single"/>
        </w:rPr>
        <w:t xml:space="preserve">type of </w:t>
      </w:r>
      <w:r w:rsidRPr="00B213DD">
        <w:rPr>
          <w:rFonts w:eastAsia="Calibri"/>
          <w:b/>
          <w:iCs/>
          <w:u w:val="single"/>
        </w:rPr>
        <w:t xml:space="preserve">social </w:t>
      </w:r>
      <w:r w:rsidRPr="00B213DD">
        <w:rPr>
          <w:rFonts w:eastAsia="Calibri"/>
          <w:b/>
          <w:iCs/>
          <w:highlight w:val="cyan"/>
          <w:u w:val="single"/>
        </w:rPr>
        <w:t>relations</w:t>
      </w:r>
      <w:r w:rsidRPr="00B213DD">
        <w:rPr>
          <w:rFonts w:eastAsia="Calibri"/>
          <w:sz w:val="16"/>
        </w:rPr>
        <w:t xml:space="preserve"> (vertical or horizontal) </w:t>
      </w:r>
      <w:r w:rsidRPr="00B213DD">
        <w:rPr>
          <w:rFonts w:eastAsia="Calibri"/>
          <w:u w:val="single"/>
        </w:rPr>
        <w:t xml:space="preserve">established within them </w:t>
      </w:r>
      <w:r w:rsidRPr="00B213DD">
        <w:rPr>
          <w:rFonts w:eastAsia="Calibri"/>
          <w:highlight w:val="cyan"/>
          <w:u w:val="single"/>
        </w:rPr>
        <w:t xml:space="preserve">will </w:t>
      </w:r>
      <w:r w:rsidRPr="00B213DD">
        <w:rPr>
          <w:rFonts w:eastAsia="Calibri"/>
          <w:b/>
          <w:iCs/>
          <w:highlight w:val="cyan"/>
          <w:u w:val="single"/>
        </w:rPr>
        <w:t>alter</w:t>
      </w:r>
      <w:r w:rsidRPr="00B213DD">
        <w:rPr>
          <w:rFonts w:eastAsia="Calibri"/>
          <w:b/>
          <w:iCs/>
          <w:u w:val="single"/>
        </w:rPr>
        <w:t xml:space="preserve"> in any way</w:t>
      </w:r>
      <w:r w:rsidRPr="00B213DD">
        <w:rPr>
          <w:rFonts w:eastAsia="Calibri"/>
          <w:u w:val="single"/>
        </w:rPr>
        <w:t xml:space="preserve"> this </w:t>
      </w:r>
      <w:r w:rsidRPr="00B213DD">
        <w:rPr>
          <w:rFonts w:eastAsia="Calibri"/>
          <w:b/>
          <w:iCs/>
          <w:highlight w:val="cyan"/>
          <w:u w:val="single"/>
        </w:rPr>
        <w:t>market logic</w:t>
      </w:r>
      <w:r w:rsidRPr="00B213DD">
        <w:rPr>
          <w:rFonts w:eastAsia="Calibri"/>
          <w:u w:val="single"/>
        </w:rPr>
        <w:t xml:space="preserve"> or</w:t>
      </w:r>
      <w:r w:rsidRPr="00B213DD">
        <w:rPr>
          <w:rFonts w:eastAsia="Calibri"/>
          <w:sz w:val="16"/>
        </w:rPr>
        <w:t xml:space="preserve"> the </w:t>
      </w:r>
      <w:r w:rsidRPr="00B213DD">
        <w:rPr>
          <w:rFonts w:eastAsia="Calibri"/>
          <w:b/>
          <w:iCs/>
          <w:u w:val="single"/>
        </w:rPr>
        <w:t>general economic dynamics</w:t>
      </w:r>
      <w:r w:rsidRPr="00B213DD">
        <w:rPr>
          <w:rFonts w:eastAsia="Calibri"/>
          <w:u w:val="single"/>
        </w:rPr>
        <w:t xml:space="preserve"> that derive from it</w:t>
      </w:r>
      <w:r w:rsidRPr="00B213DD">
        <w:rPr>
          <w:rFonts w:eastAsia="Calibri"/>
          <w:sz w:val="16"/>
        </w:rPr>
        <w:t xml:space="preserve">. </w:t>
      </w:r>
      <w:r w:rsidRPr="00B213DD">
        <w:rPr>
          <w:rFonts w:eastAsia="Calibri"/>
          <w:u w:val="single"/>
        </w:rPr>
        <w:t>As long as</w:t>
      </w:r>
      <w:r w:rsidRPr="00B213DD">
        <w:rPr>
          <w:rFonts w:eastAsia="Calibri"/>
          <w:sz w:val="16"/>
        </w:rPr>
        <w:t xml:space="preserve"> the </w:t>
      </w:r>
      <w:r w:rsidRPr="00B213DD">
        <w:rPr>
          <w:rFonts w:eastAsia="Calibri"/>
          <w:u w:val="single"/>
        </w:rPr>
        <w:t>economy continues to be based on markets</w:t>
      </w:r>
      <w:r w:rsidRPr="00B213DD">
        <w:rPr>
          <w:rFonts w:eastAsia="Calibri"/>
          <w:sz w:val="16"/>
        </w:rPr>
        <w:t xml:space="preserve">, </w:t>
      </w:r>
      <w:r w:rsidRPr="00B213DD">
        <w:rPr>
          <w:rFonts w:eastAsia="Calibri"/>
          <w:u w:val="single"/>
        </w:rPr>
        <w:t xml:space="preserve">production cannot be oriented toward </w:t>
      </w:r>
      <w:r w:rsidRPr="00B213DD">
        <w:rPr>
          <w:rFonts w:eastAsia="Calibri"/>
          <w:b/>
          <w:iCs/>
          <w:u w:val="single"/>
        </w:rPr>
        <w:t>satisfying social needs</w:t>
      </w:r>
      <w:r w:rsidRPr="00B213DD">
        <w:rPr>
          <w:rFonts w:eastAsia="Calibri"/>
          <w:sz w:val="16"/>
        </w:rPr>
        <w:t xml:space="preserve"> but must be directed to the valuation of investments.</w:t>
      </w:r>
    </w:p>
    <w:p w14:paraId="2CC575B5" w14:textId="77777777" w:rsidR="008836D3" w:rsidRPr="00B213DD" w:rsidRDefault="008836D3" w:rsidP="008836D3">
      <w:pPr>
        <w:spacing w:line="256" w:lineRule="auto"/>
        <w:rPr>
          <w:rFonts w:eastAsia="Calibri"/>
          <w:sz w:val="16"/>
        </w:rPr>
      </w:pPr>
      <w:r w:rsidRPr="00B213DD">
        <w:rPr>
          <w:rFonts w:eastAsia="Calibri"/>
          <w:sz w:val="16"/>
        </w:rPr>
        <w:t xml:space="preserve">Thus, at the level of abstraction considered here, the </w:t>
      </w:r>
      <w:r w:rsidRPr="00B213DD">
        <w:rPr>
          <w:rFonts w:eastAsia="Calibri"/>
          <w:b/>
          <w:iCs/>
          <w:u w:val="single"/>
        </w:rPr>
        <w:t>true presupposition</w:t>
      </w:r>
      <w:r w:rsidRPr="00B213DD">
        <w:rPr>
          <w:rFonts w:eastAsia="Calibri"/>
          <w:u w:val="single"/>
        </w:rPr>
        <w:t xml:space="preserve"> of capital is</w:t>
      </w:r>
      <w:r w:rsidRPr="00B213DD">
        <w:rPr>
          <w:rFonts w:eastAsia="Calibri"/>
          <w:sz w:val="16"/>
        </w:rPr>
        <w:t xml:space="preserve"> not labor-power (or a free worker) as a commodity, but rather </w:t>
      </w:r>
      <w:r w:rsidRPr="00B213DD">
        <w:rPr>
          <w:rFonts w:eastAsia="Calibri"/>
          <w:b/>
          <w:iCs/>
          <w:u w:val="single"/>
        </w:rPr>
        <w:t>competition</w:t>
      </w:r>
      <w:r w:rsidRPr="00B213DD">
        <w:rPr>
          <w:rFonts w:eastAsia="Calibri"/>
          <w:sz w:val="16"/>
        </w:rPr>
        <w:t xml:space="preserve">, </w:t>
      </w:r>
      <w:r w:rsidRPr="00B213DD">
        <w:rPr>
          <w:rFonts w:eastAsia="Calibri"/>
          <w:u w:val="single"/>
        </w:rPr>
        <w:t>which</w:t>
      </w:r>
      <w:r w:rsidRPr="00B213DD">
        <w:rPr>
          <w:rFonts w:eastAsia="Calibri"/>
          <w:sz w:val="16"/>
        </w:rPr>
        <w:t xml:space="preserve"> “</w:t>
      </w:r>
      <w:r w:rsidRPr="00B213DD">
        <w:rPr>
          <w:rFonts w:eastAsia="Calibri"/>
          <w:u w:val="single"/>
        </w:rPr>
        <w:t xml:space="preserve">subordinates </w:t>
      </w:r>
      <w:r w:rsidRPr="00B213DD">
        <w:rPr>
          <w:rFonts w:eastAsia="Calibri"/>
          <w:b/>
          <w:iCs/>
          <w:u w:val="single"/>
        </w:rPr>
        <w:t>every individual capitalist</w:t>
      </w:r>
      <w:r w:rsidRPr="00B213DD">
        <w:rPr>
          <w:rFonts w:eastAsia="Calibri"/>
          <w:u w:val="single"/>
        </w:rPr>
        <w:t xml:space="preserve"> to the </w:t>
      </w:r>
      <w:r w:rsidRPr="00B213DD">
        <w:rPr>
          <w:rFonts w:eastAsia="Calibri"/>
          <w:b/>
          <w:iCs/>
          <w:u w:val="single"/>
        </w:rPr>
        <w:t>immanent laws</w:t>
      </w:r>
      <w:r w:rsidRPr="00B213DD">
        <w:rPr>
          <w:rFonts w:eastAsia="Calibri"/>
          <w:u w:val="single"/>
        </w:rPr>
        <w:t xml:space="preserve"> of capitalist production</w:t>
      </w:r>
      <w:r w:rsidRPr="00B213DD">
        <w:rPr>
          <w:rFonts w:eastAsia="Calibri"/>
          <w:sz w:val="16"/>
        </w:rPr>
        <w:t xml:space="preserve">, </w:t>
      </w:r>
      <w:r w:rsidRPr="00B213DD">
        <w:rPr>
          <w:rFonts w:eastAsia="Calibri"/>
          <w:u w:val="single"/>
        </w:rPr>
        <w:t>as external and coercive laws</w:t>
      </w:r>
      <w:r w:rsidRPr="00B213DD">
        <w:rPr>
          <w:rFonts w:eastAsia="Calibri"/>
          <w:sz w:val="16"/>
        </w:rPr>
        <w:t xml:space="preserve">” (Marx, 1867, 739). This leads to the </w:t>
      </w:r>
      <w:r w:rsidRPr="00B213DD">
        <w:rPr>
          <w:rFonts w:eastAsia="Calibri"/>
          <w:u w:val="single"/>
        </w:rPr>
        <w:t>tendency to lower costs</w:t>
      </w:r>
      <w:r w:rsidRPr="00B213DD">
        <w:rPr>
          <w:rFonts w:eastAsia="Calibri"/>
          <w:sz w:val="16"/>
        </w:rPr>
        <w:t xml:space="preserve">, to </w:t>
      </w:r>
      <w:r w:rsidRPr="00B213DD">
        <w:rPr>
          <w:rFonts w:eastAsia="Calibri"/>
          <w:u w:val="single"/>
        </w:rPr>
        <w:t xml:space="preserve">lengthen the </w:t>
      </w:r>
      <w:r w:rsidRPr="00B213DD">
        <w:rPr>
          <w:rFonts w:eastAsia="Calibri"/>
          <w:b/>
          <w:iCs/>
          <w:u w:val="single"/>
        </w:rPr>
        <w:t>working day</w:t>
      </w:r>
      <w:r w:rsidRPr="00B213DD">
        <w:rPr>
          <w:rFonts w:eastAsia="Calibri"/>
          <w:sz w:val="16"/>
        </w:rPr>
        <w:t xml:space="preserve">, </w:t>
      </w:r>
      <w:r w:rsidRPr="00B213DD">
        <w:rPr>
          <w:rFonts w:eastAsia="Calibri"/>
          <w:u w:val="single"/>
        </w:rPr>
        <w:t>and</w:t>
      </w:r>
      <w:r w:rsidRPr="00B213DD">
        <w:rPr>
          <w:rFonts w:eastAsia="Calibri"/>
          <w:sz w:val="16"/>
        </w:rPr>
        <w:t xml:space="preserve"> to </w:t>
      </w:r>
      <w:r w:rsidRPr="00B213DD">
        <w:rPr>
          <w:rFonts w:eastAsia="Calibri"/>
          <w:b/>
          <w:iCs/>
          <w:u w:val="single"/>
        </w:rPr>
        <w:t>accumulate or extend</w:t>
      </w:r>
      <w:r w:rsidRPr="00B213DD">
        <w:rPr>
          <w:rFonts w:eastAsia="Calibri"/>
          <w:u w:val="single"/>
        </w:rPr>
        <w:t xml:space="preserve"> markets</w:t>
      </w:r>
      <w:r w:rsidRPr="00B213DD">
        <w:rPr>
          <w:rFonts w:eastAsia="Calibri"/>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2E4168E9" w14:textId="77777777" w:rsidR="008836D3" w:rsidRPr="00B213DD" w:rsidRDefault="008836D3" w:rsidP="008836D3">
      <w:pPr>
        <w:spacing w:line="256" w:lineRule="auto"/>
        <w:rPr>
          <w:rFonts w:eastAsia="Calibri"/>
          <w:sz w:val="16"/>
        </w:rPr>
      </w:pPr>
      <w:r w:rsidRPr="00B213DD">
        <w:rPr>
          <w:rFonts w:eastAsia="Calibri"/>
          <w:sz w:val="16"/>
        </w:rPr>
        <w:t xml:space="preserve">In summary: understood as the universal exchange of commodities, </w:t>
      </w:r>
      <w:r w:rsidRPr="00B213DD">
        <w:rPr>
          <w:rFonts w:eastAsia="Calibri"/>
          <w:u w:val="single"/>
        </w:rPr>
        <w:t xml:space="preserve">the market </w:t>
      </w:r>
      <w:r w:rsidRPr="00B213DD">
        <w:rPr>
          <w:rFonts w:eastAsia="Calibri"/>
          <w:b/>
          <w:iCs/>
          <w:u w:val="single"/>
        </w:rPr>
        <w:t>necessarily expresses</w:t>
      </w:r>
      <w:r w:rsidRPr="00B213DD">
        <w:rPr>
          <w:rFonts w:eastAsia="Calibri"/>
          <w:u w:val="single"/>
        </w:rPr>
        <w:t xml:space="preserve"> an economic structure based on </w:t>
      </w:r>
      <w:r w:rsidRPr="00B213DD">
        <w:rPr>
          <w:rFonts w:eastAsia="Calibri"/>
          <w:b/>
          <w:iCs/>
          <w:u w:val="single"/>
        </w:rPr>
        <w:t>private control</w:t>
      </w:r>
      <w:r w:rsidRPr="00B213DD">
        <w:rPr>
          <w:rFonts w:eastAsia="Calibri"/>
          <w:u w:val="single"/>
        </w:rPr>
        <w:t xml:space="preserve"> of the means of production</w:t>
      </w:r>
      <w:r w:rsidRPr="00B213DD">
        <w:rPr>
          <w:rFonts w:eastAsia="Calibri"/>
          <w:sz w:val="16"/>
        </w:rPr>
        <w:t xml:space="preserve">; and </w:t>
      </w:r>
      <w:r w:rsidRPr="00B213DD">
        <w:rPr>
          <w:rFonts w:eastAsia="Calibri"/>
          <w:u w:val="single"/>
        </w:rPr>
        <w:t xml:space="preserve">it presupposes the fragmentation of the </w:t>
      </w:r>
      <w:r w:rsidRPr="00B213DD">
        <w:rPr>
          <w:rFonts w:eastAsia="Calibri"/>
          <w:b/>
          <w:iCs/>
          <w:u w:val="single"/>
        </w:rPr>
        <w:t>productive apparatus</w:t>
      </w:r>
      <w:r w:rsidRPr="00B213DD">
        <w:rPr>
          <w:rFonts w:eastAsia="Calibri"/>
          <w:u w:val="single"/>
        </w:rPr>
        <w:t xml:space="preserve"> into </w:t>
      </w:r>
      <w:r w:rsidRPr="00B213DD">
        <w:rPr>
          <w:rFonts w:eastAsia="Calibri"/>
          <w:b/>
          <w:iCs/>
          <w:u w:val="single"/>
        </w:rPr>
        <w:t xml:space="preserve">autonomous business </w:t>
      </w:r>
      <w:r w:rsidRPr="00B213DD">
        <w:rPr>
          <w:rFonts w:eastAsia="Calibri"/>
          <w:b/>
          <w:iCs/>
          <w:highlight w:val="cyan"/>
          <w:u w:val="single"/>
        </w:rPr>
        <w:t>units</w:t>
      </w:r>
      <w:r w:rsidRPr="00B213DD">
        <w:rPr>
          <w:rFonts w:eastAsia="Calibri"/>
          <w:u w:val="single"/>
        </w:rPr>
        <w:t xml:space="preserve"> that</w:t>
      </w:r>
      <w:r w:rsidRPr="00B213DD">
        <w:rPr>
          <w:rFonts w:eastAsia="Calibri"/>
          <w:sz w:val="16"/>
        </w:rPr>
        <w:t xml:space="preserve">, in order to survive in competition, </w:t>
      </w:r>
      <w:r w:rsidRPr="00B213DD">
        <w:rPr>
          <w:rFonts w:eastAsia="Calibri"/>
          <w:u w:val="single"/>
        </w:rPr>
        <w:t xml:space="preserve">need to </w:t>
      </w:r>
      <w:r w:rsidRPr="00B213DD">
        <w:rPr>
          <w:rFonts w:eastAsia="Calibri"/>
          <w:highlight w:val="cyan"/>
          <w:u w:val="single"/>
        </w:rPr>
        <w:t xml:space="preserve">maximize </w:t>
      </w:r>
      <w:r w:rsidRPr="00B213DD">
        <w:rPr>
          <w:rFonts w:eastAsia="Calibri"/>
          <w:b/>
          <w:iCs/>
          <w:u w:val="single"/>
        </w:rPr>
        <w:t xml:space="preserve">surplus </w:t>
      </w:r>
      <w:r w:rsidRPr="00B213DD">
        <w:rPr>
          <w:rFonts w:eastAsia="Calibri"/>
          <w:b/>
          <w:iCs/>
          <w:highlight w:val="cyan"/>
          <w:u w:val="single"/>
        </w:rPr>
        <w:t>value</w:t>
      </w:r>
      <w:r w:rsidRPr="00B213DD">
        <w:rPr>
          <w:rFonts w:eastAsia="Calibri"/>
          <w:sz w:val="16"/>
        </w:rPr>
        <w:t xml:space="preserve"> and continually reinvest it. The fragmentation of social labor requires that investments generate more value than the production costs incurred by them.</w:t>
      </w:r>
    </w:p>
    <w:p w14:paraId="1E62896A" w14:textId="77777777" w:rsidR="008836D3" w:rsidRPr="00B213DD" w:rsidRDefault="008836D3" w:rsidP="008836D3">
      <w:pPr>
        <w:pStyle w:val="Heading3"/>
      </w:pPr>
      <w:r w:rsidRPr="00B213DD">
        <w:t xml:space="preserve">CP - </w:t>
      </w:r>
      <w:r>
        <w:t>Adv</w:t>
      </w:r>
    </w:p>
    <w:p w14:paraId="453E6805" w14:textId="5A784632" w:rsidR="008836D3" w:rsidRPr="00B213DD" w:rsidRDefault="008836D3" w:rsidP="008836D3">
      <w:pPr>
        <w:rPr>
          <w:rFonts w:asciiTheme="minorHAnsi" w:hAnsiTheme="minorHAnsi" w:cstheme="minorHAnsi"/>
        </w:rPr>
      </w:pPr>
      <w:r>
        <w:rPr>
          <w:b/>
          <w:bCs/>
          <w:sz w:val="26"/>
          <w:szCs w:val="26"/>
        </w:rPr>
        <w:t xml:space="preserve">The United States federal government should substantially </w:t>
      </w:r>
      <w:r w:rsidR="00EA54F3">
        <w:rPr>
          <w:b/>
          <w:bCs/>
          <w:sz w:val="26"/>
          <w:szCs w:val="26"/>
        </w:rPr>
        <w:t xml:space="preserve">increase </w:t>
      </w:r>
      <w:r w:rsidR="00DC7415">
        <w:rPr>
          <w:b/>
          <w:bCs/>
          <w:sz w:val="26"/>
          <w:szCs w:val="26"/>
        </w:rPr>
        <w:t>worker voice</w:t>
      </w:r>
      <w:r>
        <w:rPr>
          <w:b/>
          <w:bCs/>
          <w:sz w:val="26"/>
          <w:szCs w:val="26"/>
        </w:rPr>
        <w:br/>
        <w:t xml:space="preserve">It solves, cross apply Newhouse 25 </w:t>
      </w:r>
      <w:r w:rsidR="00EA54F3">
        <w:rPr>
          <w:b/>
          <w:bCs/>
          <w:sz w:val="26"/>
          <w:szCs w:val="26"/>
        </w:rPr>
        <w:t xml:space="preserve">and </w:t>
      </w:r>
      <w:r w:rsidR="00703099">
        <w:rPr>
          <w:b/>
          <w:bCs/>
          <w:sz w:val="26"/>
          <w:szCs w:val="26"/>
        </w:rPr>
        <w:t xml:space="preserve">Baweja </w:t>
      </w:r>
      <w:r w:rsidR="00B76C04">
        <w:rPr>
          <w:b/>
          <w:bCs/>
          <w:sz w:val="26"/>
          <w:szCs w:val="26"/>
        </w:rPr>
        <w:t>25</w:t>
      </w:r>
      <w:r w:rsidR="00EA54F3">
        <w:rPr>
          <w:b/>
          <w:bCs/>
          <w:sz w:val="26"/>
          <w:szCs w:val="26"/>
        </w:rPr>
        <w:t xml:space="preserve"> </w:t>
      </w:r>
      <w:r>
        <w:rPr>
          <w:b/>
          <w:bCs/>
          <w:sz w:val="26"/>
          <w:szCs w:val="26"/>
        </w:rPr>
        <w:t>from the 1AC, NRC</w:t>
      </w:r>
      <w:r w:rsidR="00EA54F3">
        <w:rPr>
          <w:b/>
          <w:bCs/>
          <w:sz w:val="26"/>
          <w:szCs w:val="26"/>
        </w:rPr>
        <w:t xml:space="preserve"> strength</w:t>
      </w:r>
      <w:r>
        <w:rPr>
          <w:b/>
          <w:bCs/>
          <w:sz w:val="26"/>
          <w:szCs w:val="26"/>
        </w:rPr>
        <w:t xml:space="preserve"> is key, unions are not, no clear warrant why unions are key</w:t>
      </w:r>
    </w:p>
    <w:p w14:paraId="062970B8" w14:textId="77777777" w:rsidR="008836D3" w:rsidRPr="00B213DD" w:rsidRDefault="008836D3" w:rsidP="008836D3">
      <w:pPr>
        <w:pStyle w:val="Heading3"/>
        <w:rPr>
          <w:rFonts w:eastAsia="Calibri"/>
        </w:rPr>
      </w:pPr>
      <w:r w:rsidRPr="00B213DD">
        <w:rPr>
          <w:rFonts w:eastAsia="Calibri"/>
        </w:rPr>
        <w:t>CP – NGA</w:t>
      </w:r>
    </w:p>
    <w:p w14:paraId="7ED601B5" w14:textId="77777777" w:rsidR="008836D3" w:rsidRPr="00B213DD" w:rsidRDefault="008836D3" w:rsidP="008836D3">
      <w:pPr>
        <w:keepNext/>
        <w:keepLines/>
        <w:spacing w:before="40" w:after="0" w:line="256" w:lineRule="auto"/>
        <w:outlineLvl w:val="3"/>
        <w:rPr>
          <w:rFonts w:eastAsia="Times New Roman"/>
          <w:b/>
          <w:iCs/>
          <w:sz w:val="26"/>
        </w:rPr>
      </w:pPr>
      <w:r w:rsidRPr="00B213DD">
        <w:rPr>
          <w:rFonts w:eastAsia="Times New Roman" w:cs="Times New Roman"/>
          <w:b/>
          <w:iCs/>
          <w:sz w:val="26"/>
        </w:rPr>
        <w:t>The National Governors Association should inform the White House and Congress that state cooperation with federal initiatives will be contingent upon the United States substantially increasing antitrust enforcement</w:t>
      </w:r>
    </w:p>
    <w:p w14:paraId="730C65CD" w14:textId="77777777" w:rsidR="008836D3" w:rsidRPr="00B213DD" w:rsidRDefault="008836D3" w:rsidP="008836D3">
      <w:pPr>
        <w:keepNext/>
        <w:keepLines/>
        <w:spacing w:before="40" w:after="0" w:line="256" w:lineRule="auto"/>
        <w:outlineLvl w:val="3"/>
        <w:rPr>
          <w:rFonts w:eastAsia="Times New Roman" w:cs="Times New Roman"/>
          <w:b/>
          <w:iCs/>
          <w:sz w:val="26"/>
        </w:rPr>
      </w:pPr>
      <w:r w:rsidRPr="00B213DD">
        <w:rPr>
          <w:rFonts w:eastAsia="Times New Roman" w:cs="Times New Roman"/>
          <w:b/>
          <w:iCs/>
          <w:sz w:val="26"/>
        </w:rPr>
        <w:t xml:space="preserve">States can </w:t>
      </w:r>
      <w:r w:rsidRPr="00B213DD">
        <w:rPr>
          <w:rFonts w:eastAsia="Times New Roman" w:cs="Times New Roman"/>
          <w:b/>
          <w:iCs/>
          <w:sz w:val="26"/>
          <w:u w:val="single"/>
        </w:rPr>
        <w:t>leverage</w:t>
      </w:r>
      <w:r w:rsidRPr="00B213DD">
        <w:rPr>
          <w:rFonts w:eastAsia="Times New Roman" w:cs="Times New Roman"/>
          <w:b/>
          <w:iCs/>
          <w:sz w:val="26"/>
        </w:rPr>
        <w:t xml:space="preserve"> the federal government into </w:t>
      </w:r>
      <w:r w:rsidRPr="00B213DD">
        <w:rPr>
          <w:rFonts w:eastAsia="Times New Roman" w:cs="Times New Roman"/>
          <w:b/>
          <w:iCs/>
          <w:sz w:val="26"/>
          <w:u w:val="single"/>
        </w:rPr>
        <w:t>adopting reforms</w:t>
      </w:r>
      <w:r w:rsidRPr="00B213DD">
        <w:rPr>
          <w:rFonts w:eastAsia="Times New Roman" w:cs="Times New Roman"/>
          <w:iCs/>
          <w:sz w:val="26"/>
        </w:rPr>
        <w:t>.</w:t>
      </w:r>
    </w:p>
    <w:p w14:paraId="3DAA5CCA" w14:textId="77777777" w:rsidR="008836D3" w:rsidRPr="00B213DD" w:rsidRDefault="008836D3" w:rsidP="008836D3">
      <w:pPr>
        <w:spacing w:line="256" w:lineRule="auto"/>
        <w:rPr>
          <w:rFonts w:eastAsia="Calibri" w:cs="Times New Roman"/>
        </w:rPr>
      </w:pPr>
      <w:r w:rsidRPr="00B213DD">
        <w:rPr>
          <w:rFonts w:eastAsia="Calibri" w:cs="Times New Roman"/>
        </w:rPr>
        <w:t xml:space="preserve">Heather </w:t>
      </w:r>
      <w:r w:rsidRPr="00B213DD">
        <w:rPr>
          <w:rFonts w:eastAsia="Calibri" w:cs="Times New Roman"/>
          <w:b/>
          <w:bCs/>
          <w:sz w:val="26"/>
        </w:rPr>
        <w:t>Gerken 17</w:t>
      </w:r>
      <w:r w:rsidRPr="00B213DD">
        <w:rPr>
          <w:rFonts w:eastAsia="Calibri" w:cs="Times New Roman"/>
        </w:rPr>
        <w:t xml:space="preserve">, J. Skelly Wright Professor of Law at Yale Law School, JD from the University of Michigan Law School, AB from Princeton University, and Joshua Resevz, JD from Yale Law School, BA in Political Science from Yale University, now Civil Attorney with the Appellate Staff at the United States Department of Justice, “Progressive Federalism: A User’s Guide”, Democracy: A Journal of Ideas, Number 44, Spring 2017, </w:t>
      </w:r>
      <w:hyperlink r:id="rId8" w:history="1">
        <w:r w:rsidRPr="00B213DD">
          <w:rPr>
            <w:rFonts w:eastAsia="Calibri" w:cs="Times New Roman"/>
            <w:color w:val="000000"/>
            <w:u w:val="single"/>
          </w:rPr>
          <w:t>https://democracyjournal.org/magazine/44/progressive-federalism-a-users-guide/</w:t>
        </w:r>
      </w:hyperlink>
      <w:r w:rsidRPr="00B213DD">
        <w:rPr>
          <w:rFonts w:eastAsia="Calibri" w:cs="Times New Roman"/>
        </w:rPr>
        <w:t xml:space="preserve"> [language modified]</w:t>
      </w:r>
    </w:p>
    <w:p w14:paraId="4BB679D7" w14:textId="77777777" w:rsidR="008836D3" w:rsidRPr="00B213DD" w:rsidRDefault="008836D3" w:rsidP="008836D3">
      <w:pPr>
        <w:spacing w:line="256" w:lineRule="auto"/>
        <w:rPr>
          <w:rFonts w:eastAsia="Calibri" w:cs="Times New Roman"/>
          <w:sz w:val="16"/>
        </w:rPr>
      </w:pPr>
      <w:r w:rsidRPr="00B213DD">
        <w:rPr>
          <w:rFonts w:eastAsia="Calibri" w:cs="Times New Roman"/>
          <w:highlight w:val="cyan"/>
          <w:u w:val="single"/>
        </w:rPr>
        <w:t>Progressives</w:t>
      </w:r>
      <w:r w:rsidRPr="00B213DD">
        <w:rPr>
          <w:rFonts w:eastAsia="Calibri" w:cs="Times New Roman"/>
          <w:sz w:val="16"/>
        </w:rPr>
        <w:t xml:space="preserve"> have </w:t>
      </w:r>
      <w:r w:rsidRPr="00B213DD">
        <w:rPr>
          <w:rFonts w:eastAsia="Calibri" w:cs="Times New Roman"/>
          <w:highlight w:val="cyan"/>
          <w:u w:val="single"/>
        </w:rPr>
        <w:t>lost power in Washington</w:t>
      </w:r>
      <w:r w:rsidRPr="00B213DD">
        <w:rPr>
          <w:rFonts w:eastAsia="Calibri" w:cs="Times New Roman"/>
          <w:sz w:val="16"/>
        </w:rPr>
        <w:t xml:space="preserve">. Every national institution now lies in the hands of the Republican Party. Given the slim chances of Democrats’ winning back Congress in 2018, many think that the best progressives can do is hunker down for the next four years, blocking legislation on the Hill and challenging it in court. It’s a depressing picture for those on the left. No one wants to be a member of a party whose “victories” are all in the kill, whose only role in national politics is that of the gadfly. But if progressives can simply look outside the Beltway, they will find that they still have access to </w:t>
      </w:r>
      <w:r w:rsidRPr="00B213DD">
        <w:rPr>
          <w:rFonts w:eastAsia="Calibri" w:cs="Times New Roman"/>
          <w:b/>
          <w:iCs/>
          <w:u w:val="single"/>
        </w:rPr>
        <w:t xml:space="preserve">one of the </w:t>
      </w:r>
      <w:r w:rsidRPr="00B213DD">
        <w:rPr>
          <w:rFonts w:eastAsia="Calibri" w:cs="Times New Roman"/>
          <w:b/>
          <w:iCs/>
          <w:highlight w:val="cyan"/>
          <w:u w:val="single"/>
        </w:rPr>
        <w:t>most</w:t>
      </w:r>
      <w:r w:rsidRPr="00B213DD">
        <w:rPr>
          <w:rFonts w:eastAsia="Calibri" w:cs="Times New Roman"/>
          <w:b/>
          <w:iCs/>
          <w:u w:val="single"/>
        </w:rPr>
        <w:t xml:space="preserve"> </w:t>
      </w:r>
      <w:r w:rsidRPr="00B213DD">
        <w:rPr>
          <w:rFonts w:eastAsia="Calibri" w:cs="Times New Roman"/>
          <w:b/>
          <w:iCs/>
          <w:highlight w:val="cyan"/>
          <w:u w:val="single"/>
        </w:rPr>
        <w:t>powerful weapons in politics: federalism</w:t>
      </w:r>
      <w:r w:rsidRPr="00B213DD">
        <w:rPr>
          <w:rFonts w:eastAsia="Calibri" w:cs="Times New Roman"/>
          <w:sz w:val="16"/>
        </w:rPr>
        <w:t xml:space="preserve">. Using the power they wield in </w:t>
      </w:r>
      <w:r w:rsidRPr="00B213DD">
        <w:rPr>
          <w:rFonts w:eastAsia="Calibri" w:cs="Times New Roman"/>
          <w:b/>
          <w:iCs/>
          <w:highlight w:val="cyan"/>
          <w:u w:val="single"/>
        </w:rPr>
        <w:t>states</w:t>
      </w:r>
      <w:r w:rsidRPr="00B213DD">
        <w:rPr>
          <w:rFonts w:eastAsia="Calibri" w:cs="Times New Roman"/>
          <w:sz w:val="16"/>
        </w:rPr>
        <w:t xml:space="preserve"> and cities across the country, progressives can do a good deal more than mourn and obstruct. They </w:t>
      </w:r>
      <w:r w:rsidRPr="00B213DD">
        <w:rPr>
          <w:rFonts w:eastAsia="Calibri" w:cs="Times New Roman"/>
          <w:highlight w:val="cyan"/>
          <w:u w:val="single"/>
        </w:rPr>
        <w:t>can</w:t>
      </w:r>
      <w:r w:rsidRPr="00B213DD">
        <w:rPr>
          <w:rFonts w:eastAsia="Calibri" w:cs="Times New Roman"/>
          <w:sz w:val="16"/>
        </w:rPr>
        <w:t xml:space="preserve"> resist Washington overreach, </w:t>
      </w:r>
      <w:r w:rsidRPr="00B213DD">
        <w:rPr>
          <w:rFonts w:eastAsia="Calibri" w:cs="Times New Roman"/>
          <w:b/>
          <w:iCs/>
          <w:highlight w:val="cyan"/>
          <w:u w:val="single"/>
        </w:rPr>
        <w:t>shape national policies</w:t>
      </w:r>
      <w:r w:rsidRPr="00B213DD">
        <w:rPr>
          <w:rFonts w:eastAsia="Calibri" w:cs="Times New Roman"/>
          <w:sz w:val="16"/>
        </w:rPr>
        <w:t xml:space="preserve">, and </w:t>
      </w:r>
      <w:r w:rsidRPr="00B213DD">
        <w:rPr>
          <w:rFonts w:eastAsia="Calibri" w:cs="Times New Roman"/>
          <w:b/>
          <w:iCs/>
          <w:highlight w:val="cyan"/>
          <w:u w:val="single"/>
        </w:rPr>
        <w:t>force</w:t>
      </w:r>
      <w:r w:rsidRPr="00B213DD">
        <w:rPr>
          <w:rFonts w:eastAsia="Calibri" w:cs="Times New Roman"/>
          <w:b/>
          <w:iCs/>
          <w:u w:val="single"/>
        </w:rPr>
        <w:t xml:space="preserve"> the Republicans to </w:t>
      </w:r>
      <w:r w:rsidRPr="00B213DD">
        <w:rPr>
          <w:rFonts w:eastAsia="Calibri" w:cs="Times New Roman"/>
          <w:b/>
          <w:iCs/>
          <w:highlight w:val="cyan"/>
          <w:u w:val="single"/>
        </w:rPr>
        <w:t>compromise</w:t>
      </w:r>
      <w:r w:rsidRPr="00B213DD">
        <w:rPr>
          <w:rFonts w:eastAsia="Calibri" w:cs="Times New Roman"/>
          <w:sz w:val="16"/>
        </w:rPr>
        <w:t xml:space="preserve">. Cities and states have long been at the center of the fight over national values. And it’s time progressives recognized that federalism isn’t just for conservatives. Unfortunately, the moment one mentions federalism many progressives stop listening. The language of “states’ rights” has an ugly history, invoked to shield slavery and Jim Crow. Federalism’s checkered past led political scientist William H. Riker to remark in 1964 that “if one disapproves of racism, one should disapprove of federalism.” Even today, many progressives think of federalism as a parochial anachronism, better suited for stymieing change than for effecting it. But they are making a mistake. This is not your father’s federalism. These days, state and local governments are often led by dissenters and racial minorities, the two groups progressives think have the most to fear from federalism. And this has allowed them to not only take advantage of the </w:t>
      </w:r>
      <w:r w:rsidRPr="00B213DD">
        <w:rPr>
          <w:rFonts w:eastAsia="Calibri" w:cs="Times New Roman"/>
          <w:b/>
          <w:iCs/>
          <w:u w:val="single"/>
        </w:rPr>
        <w:t>enormous power</w:t>
      </w:r>
      <w:r w:rsidRPr="00B213DD">
        <w:rPr>
          <w:rFonts w:eastAsia="Calibri" w:cs="Times New Roman"/>
          <w:sz w:val="16"/>
        </w:rPr>
        <w:t xml:space="preserve"> that </w:t>
      </w:r>
      <w:r w:rsidRPr="00B213DD">
        <w:rPr>
          <w:rFonts w:eastAsia="Calibri" w:cs="Times New Roman"/>
          <w:u w:val="single"/>
        </w:rPr>
        <w:t xml:space="preserve">federalism confers within </w:t>
      </w:r>
      <w:r w:rsidRPr="00B213DD">
        <w:rPr>
          <w:rFonts w:eastAsia="Calibri" w:cs="Times New Roman"/>
          <w:sz w:val="16"/>
        </w:rPr>
        <w:t xml:space="preserve">their own cities and </w:t>
      </w:r>
      <w:r w:rsidRPr="00B213DD">
        <w:rPr>
          <w:rFonts w:eastAsia="Calibri" w:cs="Times New Roman"/>
          <w:u w:val="single"/>
        </w:rPr>
        <w:t>states</w:t>
      </w:r>
      <w:r w:rsidRPr="00B213DD">
        <w:rPr>
          <w:rFonts w:eastAsia="Calibri" w:cs="Times New Roman"/>
          <w:sz w:val="16"/>
        </w:rPr>
        <w:t xml:space="preserve">, but </w:t>
      </w:r>
      <w:r w:rsidRPr="00B213DD">
        <w:rPr>
          <w:rFonts w:eastAsia="Calibri" w:cs="Times New Roman"/>
          <w:u w:val="single"/>
        </w:rPr>
        <w:t xml:space="preserve">to affect </w:t>
      </w:r>
      <w:r w:rsidRPr="00B213DD">
        <w:rPr>
          <w:rFonts w:eastAsia="Calibri" w:cs="Times New Roman"/>
          <w:b/>
          <w:iCs/>
          <w:u w:val="single"/>
        </w:rPr>
        <w:t>national debates</w:t>
      </w:r>
      <w:r w:rsidRPr="00B213DD">
        <w:rPr>
          <w:rFonts w:eastAsia="Calibri" w:cs="Times New Roman"/>
          <w:sz w:val="16"/>
        </w:rPr>
        <w:t xml:space="preserve">, </w:t>
      </w:r>
      <w:r w:rsidRPr="00B213DD">
        <w:rPr>
          <w:rFonts w:eastAsia="Calibri" w:cs="Times New Roman"/>
          <w:b/>
          <w:iCs/>
          <w:u w:val="single"/>
        </w:rPr>
        <w:t>influence national policy</w:t>
      </w:r>
      <w:r w:rsidRPr="00B213DD">
        <w:rPr>
          <w:rFonts w:eastAsia="Calibri" w:cs="Times New Roman"/>
          <w:sz w:val="16"/>
        </w:rPr>
        <w:t xml:space="preserve">, </w:t>
      </w:r>
      <w:r w:rsidRPr="00B213DD">
        <w:rPr>
          <w:rFonts w:eastAsia="Calibri" w:cs="Times New Roman"/>
          <w:u w:val="single"/>
        </w:rPr>
        <w:t>and</w:t>
      </w:r>
      <w:r w:rsidRPr="00B213DD">
        <w:rPr>
          <w:rFonts w:eastAsia="Calibri" w:cs="Times New Roman"/>
          <w:sz w:val="16"/>
        </w:rPr>
        <w:t xml:space="preserve"> </w:t>
      </w:r>
      <w:r w:rsidRPr="00B213DD">
        <w:rPr>
          <w:rFonts w:eastAsia="Calibri" w:cs="Times New Roman"/>
          <w:b/>
          <w:iCs/>
          <w:u w:val="single"/>
        </w:rPr>
        <w:t>force national actors to the bargaining table</w:t>
      </w:r>
      <w:r w:rsidRPr="00B213DD">
        <w:rPr>
          <w:rFonts w:eastAsia="Calibri" w:cs="Times New Roman"/>
          <w:sz w:val="16"/>
        </w:rPr>
        <w:t xml:space="preserve">. Their success shows that federalism is a neutral and powerful tool for change, not an intrinsically conservative quirk of U.S. government. The call for progressive federalism is not a new one. In 2004, Duke law professor Ernie Young invited liberals to come to the “Dark Side” and embrace the power of the states. (And one of the authors of this essay has spent more than a decade arguing—including in the pages of this journal— that federalism doesn’t have a political valence.) But having a Democrat in the White House was just too tempting for most progressives. They turned their attention to Washington while neglecting what was going on in California, Massachusetts, or New York City. We suspect that most progressives aren’t even aware that the Democrats have lost 27 state legislative chambers since 2008. But perhaps the 2016 election will help progressives shake loose the notion that D.C. is the center of the political universe. Needless to say, though, the </w:t>
      </w:r>
      <w:r w:rsidRPr="00B213DD">
        <w:rPr>
          <w:rFonts w:eastAsia="Calibri" w:cs="Times New Roman"/>
          <w:b/>
          <w:iCs/>
          <w:u w:val="single"/>
        </w:rPr>
        <w:t>devil is in the details</w:t>
      </w:r>
      <w:r w:rsidRPr="00B213DD">
        <w:rPr>
          <w:rFonts w:eastAsia="Calibri" w:cs="Times New Roman"/>
          <w:sz w:val="16"/>
        </w:rPr>
        <w:t xml:space="preserve">. So below we offer a “user’s guide” that identifies four ways that progressive leaders—from Jerry Brown and Bill de Blasio to small-city mayors—can </w:t>
      </w:r>
      <w:r w:rsidRPr="00B213DD">
        <w:rPr>
          <w:rFonts w:eastAsia="Calibri" w:cs="Times New Roman"/>
          <w:b/>
          <w:iCs/>
          <w:u w:val="single"/>
        </w:rPr>
        <w:t>push back against federal policy</w:t>
      </w:r>
      <w:r w:rsidRPr="00B213DD">
        <w:rPr>
          <w:rFonts w:eastAsia="Calibri" w:cs="Times New Roman"/>
          <w:sz w:val="16"/>
        </w:rPr>
        <w:t xml:space="preserve"> and </w:t>
      </w:r>
      <w:r w:rsidRPr="00B213DD">
        <w:rPr>
          <w:rFonts w:eastAsia="Calibri" w:cs="Times New Roman"/>
          <w:b/>
          <w:iCs/>
          <w:u w:val="single"/>
        </w:rPr>
        <w:t>force compromise</w:t>
      </w:r>
      <w:r w:rsidRPr="00B213DD">
        <w:rPr>
          <w:rFonts w:eastAsia="Calibri" w:cs="Times New Roman"/>
          <w:sz w:val="16"/>
        </w:rPr>
        <w:t xml:space="preserve">. And, in doing so, we hope to persuade even the most fervent nationalist to become a fan of federalism. While we fashion this as a progressive user’s guide, it could, in theory, work just as well for conservatives should they lose the presidency in 2020. That’s precisely the point. Types of Resistance We often forget that the </w:t>
      </w:r>
      <w:r w:rsidRPr="00B213DD">
        <w:rPr>
          <w:rFonts w:eastAsia="Calibri" w:cs="Times New Roman"/>
          <w:highlight w:val="cyan"/>
          <w:u w:val="single"/>
        </w:rPr>
        <w:t>federal</w:t>
      </w:r>
      <w:r w:rsidRPr="00B213DD">
        <w:rPr>
          <w:rFonts w:eastAsia="Calibri" w:cs="Times New Roman"/>
          <w:sz w:val="16"/>
        </w:rPr>
        <w:t xml:space="preserve"> government’s </w:t>
      </w:r>
      <w:r w:rsidRPr="00B213DD">
        <w:rPr>
          <w:rFonts w:eastAsia="Calibri" w:cs="Times New Roman"/>
          <w:b/>
          <w:iCs/>
          <w:highlight w:val="cyan"/>
          <w:u w:val="single"/>
        </w:rPr>
        <w:t>administrative capacity</w:t>
      </w:r>
      <w:r w:rsidRPr="00B213DD">
        <w:rPr>
          <w:rFonts w:eastAsia="Calibri" w:cs="Times New Roman"/>
          <w:sz w:val="16"/>
          <w:highlight w:val="cyan"/>
        </w:rPr>
        <w:t xml:space="preserve"> </w:t>
      </w:r>
      <w:r w:rsidRPr="00B213DD">
        <w:rPr>
          <w:rFonts w:eastAsia="Calibri" w:cs="Times New Roman"/>
          <w:highlight w:val="cyan"/>
          <w:u w:val="single"/>
        </w:rPr>
        <w:t>is</w:t>
      </w:r>
      <w:r w:rsidRPr="00B213DD">
        <w:rPr>
          <w:rFonts w:eastAsia="Calibri" w:cs="Times New Roman"/>
          <w:sz w:val="16"/>
          <w:highlight w:val="cyan"/>
        </w:rPr>
        <w:t xml:space="preserve"> </w:t>
      </w:r>
      <w:r w:rsidRPr="00B213DD">
        <w:rPr>
          <w:rFonts w:eastAsia="Calibri" w:cs="Times New Roman"/>
          <w:b/>
          <w:iCs/>
          <w:highlight w:val="cyan"/>
          <w:u w:val="single"/>
        </w:rPr>
        <w:t>modest</w:t>
      </w:r>
      <w:r w:rsidRPr="00B213DD">
        <w:rPr>
          <w:rFonts w:eastAsia="Calibri" w:cs="Times New Roman"/>
          <w:sz w:val="16"/>
        </w:rPr>
        <w:t xml:space="preserve">, relatively speaking. Excluding the military, it employs just short of three million personnel. Its 2015 budget (excluding defense, Social Security, and mandatory spending obligations) was less than $600 billion. Together, </w:t>
      </w:r>
      <w:r w:rsidRPr="00B213DD">
        <w:rPr>
          <w:rFonts w:eastAsia="Calibri" w:cs="Times New Roman"/>
          <w:b/>
          <w:iCs/>
          <w:highlight w:val="cyan"/>
          <w:u w:val="single"/>
        </w:rPr>
        <w:t>state</w:t>
      </w:r>
      <w:r w:rsidRPr="00B213DD">
        <w:rPr>
          <w:rFonts w:eastAsia="Calibri" w:cs="Times New Roman"/>
          <w:sz w:val="16"/>
        </w:rPr>
        <w:t xml:space="preserve"> and local </w:t>
      </w:r>
      <w:r w:rsidRPr="00B213DD">
        <w:rPr>
          <w:rFonts w:eastAsia="Calibri" w:cs="Times New Roman"/>
          <w:highlight w:val="cyan"/>
          <w:u w:val="single"/>
        </w:rPr>
        <w:t>government</w:t>
      </w:r>
      <w:r w:rsidRPr="00B213DD">
        <w:rPr>
          <w:rFonts w:eastAsia="Calibri" w:cs="Times New Roman"/>
          <w:b/>
          <w:iCs/>
          <w:highlight w:val="cyan"/>
          <w:u w:val="single"/>
        </w:rPr>
        <w:t>s</w:t>
      </w:r>
      <w:r w:rsidRPr="00B213DD">
        <w:rPr>
          <w:rFonts w:eastAsia="Calibri" w:cs="Times New Roman"/>
          <w:highlight w:val="cyan"/>
          <w:u w:val="single"/>
        </w:rPr>
        <w:t xml:space="preserve"> [swamp</w:t>
      </w:r>
      <w:r w:rsidRPr="00B213DD">
        <w:rPr>
          <w:rFonts w:eastAsia="Calibri" w:cs="Times New Roman"/>
          <w:sz w:val="16"/>
        </w:rPr>
        <w:t xml:space="preserve">] </w:t>
      </w:r>
      <w:r w:rsidRPr="00B213DD">
        <w:rPr>
          <w:rFonts w:eastAsia="Calibri" w:cs="Times New Roman"/>
          <w:strike/>
          <w:sz w:val="16"/>
        </w:rPr>
        <w:t>dwarf</w:t>
      </w:r>
      <w:r w:rsidRPr="00B213DD">
        <w:rPr>
          <w:rFonts w:eastAsia="Calibri" w:cs="Times New Roman"/>
          <w:sz w:val="16"/>
        </w:rPr>
        <w:t xml:space="preserve"> </w:t>
      </w:r>
      <w:r w:rsidRPr="00B213DD">
        <w:rPr>
          <w:rFonts w:eastAsia="Calibri" w:cs="Times New Roman"/>
          <w:b/>
          <w:iCs/>
          <w:highlight w:val="cyan"/>
          <w:u w:val="single"/>
        </w:rPr>
        <w:t>these figures</w:t>
      </w:r>
      <w:r w:rsidRPr="00B213DD">
        <w:rPr>
          <w:rFonts w:eastAsia="Calibri" w:cs="Times New Roman"/>
          <w:sz w:val="16"/>
        </w:rPr>
        <w:t xml:space="preserve">, with more than 14 million workers and a combined budget of more than $2.5 trillion. Because of this, </w:t>
      </w:r>
      <w:r w:rsidRPr="00B213DD">
        <w:rPr>
          <w:rFonts w:eastAsia="Calibri" w:cs="Times New Roman"/>
          <w:highlight w:val="cyan"/>
          <w:u w:val="single"/>
        </w:rPr>
        <w:t>Washington</w:t>
      </w:r>
      <w:r w:rsidRPr="00B213DD">
        <w:rPr>
          <w:rFonts w:eastAsia="Calibri" w:cs="Times New Roman"/>
          <w:sz w:val="16"/>
          <w:highlight w:val="cyan"/>
        </w:rPr>
        <w:t xml:space="preserve"> </w:t>
      </w:r>
      <w:r w:rsidRPr="00B213DD">
        <w:rPr>
          <w:rFonts w:eastAsia="Calibri" w:cs="Times New Roman"/>
          <w:b/>
          <w:iCs/>
          <w:highlight w:val="cyan"/>
          <w:u w:val="single"/>
        </w:rPr>
        <w:t>can’t go it alone</w:t>
      </w:r>
      <w:r w:rsidRPr="00B213DD">
        <w:rPr>
          <w:rFonts w:eastAsia="Calibri" w:cs="Times New Roman"/>
          <w:sz w:val="16"/>
        </w:rPr>
        <w:t xml:space="preserve">. When </w:t>
      </w:r>
      <w:r w:rsidRPr="00B213DD">
        <w:rPr>
          <w:rFonts w:eastAsia="Calibri" w:cs="Times New Roman"/>
          <w:highlight w:val="cyan"/>
          <w:u w:val="single"/>
        </w:rPr>
        <w:t>Congress</w:t>
      </w:r>
      <w:r w:rsidRPr="00B213DD">
        <w:rPr>
          <w:rFonts w:eastAsia="Calibri" w:cs="Times New Roman"/>
          <w:sz w:val="16"/>
        </w:rPr>
        <w:t xml:space="preserve"> makes a law, it often </w:t>
      </w:r>
      <w:r w:rsidRPr="00B213DD">
        <w:rPr>
          <w:rFonts w:eastAsia="Calibri" w:cs="Times New Roman"/>
          <w:highlight w:val="cyan"/>
          <w:u w:val="single"/>
        </w:rPr>
        <w:t xml:space="preserve">lacks the resources </w:t>
      </w:r>
      <w:r w:rsidRPr="00B213DD">
        <w:rPr>
          <w:rFonts w:eastAsia="Calibri" w:cs="Times New Roman"/>
          <w:u w:val="single"/>
        </w:rPr>
        <w:t>to enforce</w:t>
      </w:r>
      <w:r w:rsidRPr="00B213DD">
        <w:rPr>
          <w:rFonts w:eastAsia="Calibri" w:cs="Times New Roman"/>
          <w:sz w:val="16"/>
        </w:rPr>
        <w:t xml:space="preserve"> it. Instead, </w:t>
      </w:r>
      <w:r w:rsidRPr="00B213DD">
        <w:rPr>
          <w:rFonts w:eastAsia="Calibri" w:cs="Times New Roman"/>
          <w:highlight w:val="cyan"/>
          <w:u w:val="single"/>
        </w:rPr>
        <w:t>it</w:t>
      </w:r>
      <w:r w:rsidRPr="00B213DD">
        <w:rPr>
          <w:rFonts w:eastAsia="Calibri" w:cs="Times New Roman"/>
          <w:sz w:val="16"/>
          <w:highlight w:val="cyan"/>
        </w:rPr>
        <w:t xml:space="preserve"> </w:t>
      </w:r>
      <w:r w:rsidRPr="00B213DD">
        <w:rPr>
          <w:rFonts w:eastAsia="Calibri" w:cs="Times New Roman"/>
          <w:b/>
          <w:iCs/>
          <w:highlight w:val="cyan"/>
          <w:u w:val="single"/>
        </w:rPr>
        <w:t>relies on states</w:t>
      </w:r>
      <w:r w:rsidRPr="00B213DD">
        <w:rPr>
          <w:rFonts w:eastAsia="Calibri" w:cs="Times New Roman"/>
          <w:b/>
          <w:iCs/>
          <w:u w:val="single"/>
        </w:rPr>
        <w:t xml:space="preserve"> and localities </w:t>
      </w:r>
      <w:r w:rsidRPr="00B213DD">
        <w:rPr>
          <w:rFonts w:eastAsia="Calibri" w:cs="Times New Roman"/>
          <w:b/>
          <w:iCs/>
          <w:highlight w:val="cyan"/>
          <w:u w:val="single"/>
        </w:rPr>
        <w:t>to carry out its policies</w:t>
      </w:r>
      <w:r w:rsidRPr="00B213DD">
        <w:rPr>
          <w:rFonts w:eastAsia="Calibri" w:cs="Times New Roman"/>
          <w:sz w:val="16"/>
          <w:highlight w:val="cyan"/>
        </w:rPr>
        <w:t xml:space="preserve">. </w:t>
      </w:r>
      <w:r w:rsidRPr="00B213DD">
        <w:rPr>
          <w:rFonts w:eastAsia="Calibri" w:cs="Times New Roman"/>
          <w:sz w:val="16"/>
        </w:rPr>
        <w:t xml:space="preserve">Without those local actors, the </w:t>
      </w:r>
      <w:r w:rsidRPr="00B213DD">
        <w:rPr>
          <w:rFonts w:eastAsia="Calibri" w:cs="Times New Roman"/>
          <w:u w:val="single"/>
        </w:rPr>
        <w:t>feds cannot enforce</w:t>
      </w:r>
      <w:r w:rsidRPr="00B213DD">
        <w:rPr>
          <w:rFonts w:eastAsia="Calibri" w:cs="Times New Roman"/>
          <w:sz w:val="16"/>
        </w:rPr>
        <w:t xml:space="preserve"> </w:t>
      </w:r>
      <w:r w:rsidRPr="00B213DD">
        <w:rPr>
          <w:rFonts w:eastAsia="Calibri" w:cs="Times New Roman"/>
          <w:b/>
          <w:iCs/>
          <w:u w:val="single"/>
        </w:rPr>
        <w:t>immigration</w:t>
      </w:r>
      <w:r w:rsidRPr="00B213DD">
        <w:rPr>
          <w:rFonts w:eastAsia="Calibri" w:cs="Times New Roman"/>
          <w:sz w:val="16"/>
        </w:rPr>
        <w:t xml:space="preserve"> law, implement </w:t>
      </w:r>
      <w:r w:rsidRPr="00B213DD">
        <w:rPr>
          <w:rFonts w:eastAsia="Calibri" w:cs="Times New Roman"/>
          <w:b/>
          <w:iCs/>
          <w:highlight w:val="cyan"/>
          <w:u w:val="single"/>
        </w:rPr>
        <w:t>environmental</w:t>
      </w:r>
      <w:r w:rsidRPr="00B213DD">
        <w:rPr>
          <w:rFonts w:eastAsia="Calibri" w:cs="Times New Roman"/>
          <w:sz w:val="16"/>
          <w:highlight w:val="cyan"/>
        </w:rPr>
        <w:t xml:space="preserve"> policy</w:t>
      </w:r>
      <w:r w:rsidRPr="00B213DD">
        <w:rPr>
          <w:rFonts w:eastAsia="Calibri" w:cs="Times New Roman"/>
          <w:sz w:val="16"/>
        </w:rPr>
        <w:t xml:space="preserve">, build </w:t>
      </w:r>
      <w:r w:rsidRPr="00B213DD">
        <w:rPr>
          <w:rFonts w:eastAsia="Calibri" w:cs="Times New Roman"/>
          <w:b/>
          <w:iCs/>
          <w:u w:val="single"/>
        </w:rPr>
        <w:t>infrastructure</w:t>
      </w:r>
      <w:r w:rsidRPr="00B213DD">
        <w:rPr>
          <w:rFonts w:eastAsia="Calibri" w:cs="Times New Roman"/>
          <w:sz w:val="16"/>
        </w:rPr>
        <w:t xml:space="preserve">, or prosecute </w:t>
      </w:r>
      <w:r w:rsidRPr="00B213DD">
        <w:rPr>
          <w:rFonts w:eastAsia="Calibri" w:cs="Times New Roman"/>
          <w:b/>
          <w:iCs/>
          <w:u w:val="single"/>
        </w:rPr>
        <w:t>drug</w:t>
      </w:r>
      <w:r w:rsidRPr="00B213DD">
        <w:rPr>
          <w:rFonts w:eastAsia="Calibri" w:cs="Times New Roman"/>
          <w:sz w:val="16"/>
        </w:rPr>
        <w:t xml:space="preserve"> offenses. Changing policies in these areas—and </w:t>
      </w:r>
      <w:r w:rsidRPr="00B213DD">
        <w:rPr>
          <w:rFonts w:eastAsia="Calibri" w:cs="Times New Roman"/>
          <w:b/>
          <w:iCs/>
          <w:u w:val="single"/>
        </w:rPr>
        <w:t>many more</w:t>
      </w:r>
      <w:r w:rsidRPr="00B213DD">
        <w:rPr>
          <w:rFonts w:eastAsia="Calibri" w:cs="Times New Roman"/>
          <w:sz w:val="16"/>
        </w:rPr>
        <w:t xml:space="preserve">—is possible only if cities and states lend a hand. </w:t>
      </w:r>
      <w:r w:rsidRPr="00B213DD">
        <w:rPr>
          <w:rFonts w:eastAsia="Calibri" w:cs="Times New Roman"/>
          <w:highlight w:val="cyan"/>
          <w:u w:val="single"/>
        </w:rPr>
        <w:t>This</w:t>
      </w:r>
      <w:r w:rsidRPr="00B213DD">
        <w:rPr>
          <w:rFonts w:eastAsia="Calibri" w:cs="Times New Roman"/>
          <w:sz w:val="16"/>
        </w:rPr>
        <w:t xml:space="preserve"> arrangement creates opportunities for federal-state cooperation. But it also allows for </w:t>
      </w:r>
      <w:r w:rsidRPr="00B213DD">
        <w:rPr>
          <w:rFonts w:eastAsia="Calibri" w:cs="Times New Roman"/>
          <w:b/>
          <w:iCs/>
          <w:highlight w:val="cyan"/>
          <w:u w:val="single"/>
        </w:rPr>
        <w:t>“uncooperative federalism”</w:t>
      </w:r>
      <w:r w:rsidRPr="00B213DD">
        <w:rPr>
          <w:rFonts w:eastAsia="Calibri" w:cs="Times New Roman"/>
          <w:sz w:val="16"/>
        </w:rPr>
        <w:t xml:space="preserve">: </w:t>
      </w:r>
      <w:r w:rsidRPr="00B213DD">
        <w:rPr>
          <w:rFonts w:eastAsia="Calibri" w:cs="Times New Roman"/>
          <w:b/>
          <w:iCs/>
          <w:highlight w:val="cyan"/>
          <w:u w:val="single"/>
        </w:rPr>
        <w:t>State</w:t>
      </w:r>
      <w:r w:rsidRPr="00B213DD">
        <w:rPr>
          <w:rFonts w:eastAsia="Calibri" w:cs="Times New Roman"/>
          <w:sz w:val="16"/>
        </w:rPr>
        <w:t xml:space="preserve"> and local official</w:t>
      </w:r>
      <w:r w:rsidRPr="00B213DD">
        <w:rPr>
          <w:rFonts w:eastAsia="Calibri" w:cs="Times New Roman"/>
          <w:b/>
          <w:iCs/>
          <w:u w:val="single"/>
        </w:rPr>
        <w:t>s</w:t>
      </w:r>
      <w:r w:rsidRPr="00B213DD">
        <w:rPr>
          <w:rFonts w:eastAsia="Calibri" w:cs="Times New Roman"/>
          <w:sz w:val="16"/>
        </w:rPr>
        <w:t xml:space="preserve"> can use their </w:t>
      </w:r>
      <w:r w:rsidRPr="00B213DD">
        <w:rPr>
          <w:rFonts w:eastAsia="Calibri" w:cs="Times New Roman"/>
          <w:b/>
          <w:iCs/>
          <w:highlight w:val="cyan"/>
          <w:u w:val="single"/>
        </w:rPr>
        <w:t>leverage</w:t>
      </w:r>
      <w:r w:rsidRPr="00B213DD">
        <w:rPr>
          <w:rFonts w:eastAsia="Calibri" w:cs="Times New Roman"/>
          <w:sz w:val="16"/>
        </w:rPr>
        <w:t xml:space="preserve"> over the feds </w:t>
      </w:r>
      <w:r w:rsidRPr="00B213DD">
        <w:rPr>
          <w:rFonts w:eastAsia="Calibri" w:cs="Times New Roman"/>
          <w:highlight w:val="cyan"/>
          <w:u w:val="single"/>
        </w:rPr>
        <w:t>to</w:t>
      </w:r>
      <w:r w:rsidRPr="00B213DD">
        <w:rPr>
          <w:rFonts w:eastAsia="Calibri" w:cs="Times New Roman"/>
          <w:sz w:val="16"/>
        </w:rPr>
        <w:t xml:space="preserve"> </w:t>
      </w:r>
      <w:r w:rsidRPr="00B213DD">
        <w:rPr>
          <w:rFonts w:eastAsia="Calibri" w:cs="Times New Roman"/>
          <w:b/>
          <w:iCs/>
          <w:highlight w:val="cyan"/>
          <w:u w:val="single"/>
        </w:rPr>
        <w:t>shape</w:t>
      </w:r>
      <w:r w:rsidRPr="00B213DD">
        <w:rPr>
          <w:rFonts w:eastAsia="Calibri" w:cs="Times New Roman"/>
          <w:b/>
          <w:iCs/>
          <w:u w:val="single"/>
        </w:rPr>
        <w:t xml:space="preserve"> national </w:t>
      </w:r>
      <w:r w:rsidRPr="00B213DD">
        <w:rPr>
          <w:rFonts w:eastAsia="Calibri" w:cs="Times New Roman"/>
          <w:b/>
          <w:iCs/>
          <w:highlight w:val="cyan"/>
          <w:u w:val="single"/>
        </w:rPr>
        <w:t>policy</w:t>
      </w:r>
      <w:r w:rsidRPr="00B213DD">
        <w:rPr>
          <w:rFonts w:eastAsia="Calibri" w:cs="Times New Roman"/>
          <w:sz w:val="16"/>
        </w:rPr>
        <w:t xml:space="preserve">. This means that </w:t>
      </w:r>
      <w:r w:rsidRPr="00B213DD">
        <w:rPr>
          <w:rFonts w:eastAsia="Calibri" w:cs="Times New Roman"/>
          <w:highlight w:val="cyan"/>
          <w:u w:val="single"/>
        </w:rPr>
        <w:t>states</w:t>
      </w:r>
      <w:r w:rsidRPr="00B213DD">
        <w:rPr>
          <w:rFonts w:eastAsia="Calibri" w:cs="Times New Roman"/>
          <w:sz w:val="16"/>
        </w:rPr>
        <w:t xml:space="preserve"> can </w:t>
      </w:r>
      <w:r w:rsidRPr="00B213DD">
        <w:rPr>
          <w:rFonts w:eastAsia="Calibri" w:cs="Times New Roman"/>
          <w:b/>
          <w:iCs/>
          <w:u w:val="single"/>
        </w:rPr>
        <w:t>shape policy</w:t>
      </w:r>
      <w:r w:rsidRPr="00B213DD">
        <w:rPr>
          <w:rFonts w:eastAsia="Calibri" w:cs="Times New Roman"/>
          <w:sz w:val="16"/>
        </w:rPr>
        <w:t xml:space="preserve"> simply by </w:t>
      </w:r>
      <w:r w:rsidRPr="00B213DD">
        <w:rPr>
          <w:rFonts w:eastAsia="Calibri" w:cs="Times New Roman"/>
          <w:b/>
          <w:iCs/>
          <w:u w:val="single"/>
        </w:rPr>
        <w:t>refusing</w:t>
      </w:r>
      <w:r w:rsidRPr="00B213DD">
        <w:rPr>
          <w:rFonts w:eastAsia="Calibri" w:cs="Times New Roman"/>
          <w:sz w:val="16"/>
        </w:rPr>
        <w:t xml:space="preserve"> to partner with the federal government. This form of resistance involves more than mere obstruction. It allows progressive states to help </w:t>
      </w:r>
      <w:r w:rsidRPr="00B213DD">
        <w:rPr>
          <w:rFonts w:eastAsia="Calibri" w:cs="Times New Roman"/>
          <w:b/>
          <w:iCs/>
          <w:highlight w:val="cyan"/>
          <w:u w:val="single"/>
        </w:rPr>
        <w:t xml:space="preserve">set the </w:t>
      </w:r>
      <w:r w:rsidRPr="00B213DD">
        <w:rPr>
          <w:rFonts w:eastAsia="Calibri" w:cs="Times New Roman"/>
          <w:b/>
          <w:iCs/>
          <w:u w:val="single"/>
        </w:rPr>
        <w:t xml:space="preserve">federal </w:t>
      </w:r>
      <w:r w:rsidRPr="00B213DD">
        <w:rPr>
          <w:rFonts w:eastAsia="Calibri" w:cs="Times New Roman"/>
          <w:b/>
          <w:iCs/>
          <w:highlight w:val="cyan"/>
          <w:u w:val="single"/>
        </w:rPr>
        <w:t>agenda</w:t>
      </w:r>
      <w:r w:rsidRPr="00B213DD">
        <w:rPr>
          <w:rFonts w:eastAsia="Calibri" w:cs="Times New Roman"/>
          <w:sz w:val="16"/>
        </w:rPr>
        <w:t xml:space="preserve"> by forcing debates that conservatives would rather avoid and by </w:t>
      </w:r>
      <w:r w:rsidRPr="00B213DD">
        <w:rPr>
          <w:rFonts w:eastAsia="Calibri" w:cs="Times New Roman"/>
          <w:b/>
          <w:iCs/>
          <w:u w:val="single"/>
        </w:rPr>
        <w:t>creating incentives for compromise</w:t>
      </w:r>
      <w:r w:rsidRPr="00B213DD">
        <w:rPr>
          <w:rFonts w:eastAsia="Calibri" w:cs="Times New Roman"/>
          <w:sz w:val="16"/>
        </w:rPr>
        <w:t xml:space="preserve">. When states opt out of a federal program, it costs the federal government resources and political capital. That’s why President </w:t>
      </w:r>
      <w:r w:rsidRPr="00B213DD">
        <w:rPr>
          <w:rFonts w:eastAsia="Calibri" w:cs="Times New Roman"/>
          <w:b/>
          <w:iCs/>
          <w:u w:val="single"/>
        </w:rPr>
        <w:t>Trump has a lot more incentive to compromise with Democrats in Sacramento than with those on the Hill</w:t>
      </w:r>
      <w:r w:rsidRPr="00B213DD">
        <w:rPr>
          <w:rFonts w:eastAsia="Calibri" w:cs="Times New Roman"/>
          <w:sz w:val="16"/>
        </w:rPr>
        <w:t>.</w:t>
      </w:r>
    </w:p>
    <w:p w14:paraId="326CF962" w14:textId="77777777" w:rsidR="008836D3" w:rsidRPr="00B213DD" w:rsidRDefault="008836D3" w:rsidP="008836D3">
      <w:pPr>
        <w:keepNext/>
        <w:keepLines/>
        <w:spacing w:before="40" w:after="0" w:line="256" w:lineRule="auto"/>
        <w:outlineLvl w:val="3"/>
        <w:rPr>
          <w:rFonts w:eastAsia="Times New Roman" w:cs="Times New Roman"/>
          <w:b/>
          <w:iCs/>
          <w:sz w:val="26"/>
        </w:rPr>
      </w:pPr>
      <w:r w:rsidRPr="00B213DD">
        <w:rPr>
          <w:rFonts w:eastAsia="Times New Roman" w:cs="Times New Roman"/>
          <w:b/>
          <w:iCs/>
          <w:sz w:val="26"/>
          <w:u w:val="single"/>
        </w:rPr>
        <w:t>Uncooperative federalism</w:t>
      </w:r>
      <w:r w:rsidRPr="00B213DD">
        <w:rPr>
          <w:rFonts w:eastAsia="Times New Roman" w:cs="Times New Roman"/>
          <w:b/>
          <w:iCs/>
          <w:sz w:val="26"/>
        </w:rPr>
        <w:t xml:space="preserve"> solves </w:t>
      </w:r>
      <w:r w:rsidRPr="00B213DD">
        <w:rPr>
          <w:rFonts w:eastAsia="Times New Roman" w:cs="Times New Roman"/>
          <w:b/>
          <w:iCs/>
          <w:sz w:val="26"/>
          <w:u w:val="single"/>
        </w:rPr>
        <w:t>warming</w:t>
      </w:r>
      <w:r w:rsidRPr="00B213DD">
        <w:rPr>
          <w:rFonts w:eastAsia="Times New Roman" w:cs="Times New Roman"/>
          <w:b/>
          <w:iCs/>
          <w:sz w:val="26"/>
        </w:rPr>
        <w:t>.</w:t>
      </w:r>
    </w:p>
    <w:p w14:paraId="19A7FAFF" w14:textId="77777777" w:rsidR="008836D3" w:rsidRPr="00B213DD" w:rsidRDefault="008836D3" w:rsidP="008836D3">
      <w:pPr>
        <w:spacing w:line="256" w:lineRule="auto"/>
        <w:rPr>
          <w:rFonts w:eastAsia="Calibri" w:cs="Times New Roman"/>
        </w:rPr>
      </w:pPr>
      <w:r w:rsidRPr="00B213DD">
        <w:rPr>
          <w:rFonts w:eastAsia="Calibri" w:cs="Times New Roman"/>
        </w:rPr>
        <w:t xml:space="preserve">Jean </w:t>
      </w:r>
      <w:r w:rsidRPr="00B213DD">
        <w:rPr>
          <w:rFonts w:eastAsia="Calibri" w:cs="Times New Roman"/>
          <w:b/>
          <w:bCs/>
          <w:sz w:val="26"/>
        </w:rPr>
        <w:t>Galbraith 17</w:t>
      </w:r>
      <w:r w:rsidRPr="00B213DD">
        <w:rPr>
          <w:rFonts w:eastAsia="Calibri" w:cs="Times New Roman"/>
        </w:rPr>
        <w:t>, Assistant Professor at University of Pennsylvania Law School, JD from the University of California-Berkeley School of Law, Order of the Coif, BA in Social Studies and the Comparative Study of Religion from Harvard University, “Book Review: Cooperative and Uncooperative Foreign Affairs Federalism, Foreign Affairs Federalism: The Myth of National Exclusivity”, Harvard Law Review, 130 Harv. L. Rev. 2131, Lexis</w:t>
      </w:r>
    </w:p>
    <w:p w14:paraId="5C54CCAC" w14:textId="77777777" w:rsidR="008836D3" w:rsidRPr="00B213DD" w:rsidRDefault="008836D3" w:rsidP="008836D3">
      <w:pPr>
        <w:spacing w:line="256" w:lineRule="auto"/>
        <w:rPr>
          <w:rFonts w:eastAsia="Calibri" w:cs="Times New Roman"/>
          <w:sz w:val="16"/>
        </w:rPr>
      </w:pPr>
      <w:r w:rsidRPr="00B213DD">
        <w:rPr>
          <w:rFonts w:eastAsia="Calibri" w:cs="Times New Roman"/>
          <w:sz w:val="16"/>
        </w:rPr>
        <w:t xml:space="preserve">D. Climate Policy </w:t>
      </w:r>
      <w:r w:rsidRPr="00B213DD">
        <w:rPr>
          <w:rFonts w:eastAsia="Calibri" w:cs="Times New Roman"/>
          <w:u w:val="single"/>
        </w:rPr>
        <w:t xml:space="preserve">Mitigating climate change is a challenge for </w:t>
      </w:r>
      <w:r w:rsidRPr="00B213DD">
        <w:rPr>
          <w:rFonts w:eastAsia="Calibri" w:cs="Times New Roman"/>
          <w:b/>
          <w:iCs/>
          <w:u w:val="single"/>
        </w:rPr>
        <w:t>all levels</w:t>
      </w:r>
      <w:r w:rsidRPr="00B213DD">
        <w:rPr>
          <w:rFonts w:eastAsia="Calibri" w:cs="Times New Roman"/>
          <w:u w:val="single"/>
        </w:rPr>
        <w:t xml:space="preserve"> of government -- international, national, state, and local. As Glennon and Sloane note, some states and cities have embraced climate change mitigation measures (pp. 62-63). In doing so, states have often coordinated with each other and with </w:t>
      </w:r>
      <w:r w:rsidRPr="00B213DD">
        <w:rPr>
          <w:rFonts w:eastAsia="Calibri" w:cs="Times New Roman"/>
          <w:b/>
          <w:iCs/>
          <w:u w:val="single"/>
        </w:rPr>
        <w:t>foreign counterparts</w:t>
      </w:r>
      <w:r w:rsidRPr="00B213DD">
        <w:rPr>
          <w:rFonts w:eastAsia="Calibri" w:cs="Times New Roman"/>
          <w:u w:val="single"/>
        </w:rPr>
        <w:t xml:space="preserve"> in both practical and [*2149] expressivist ways (pp. 62-63). California's efforts are exceptionally notable. State legislation requires </w:t>
      </w:r>
      <w:r w:rsidRPr="00B213DD">
        <w:rPr>
          <w:rFonts w:eastAsia="Calibri" w:cs="Times New Roman"/>
          <w:b/>
          <w:iCs/>
          <w:u w:val="single"/>
        </w:rPr>
        <w:t>sweeping</w:t>
      </w:r>
      <w:r w:rsidRPr="00B213DD">
        <w:rPr>
          <w:rFonts w:eastAsia="Calibri" w:cs="Times New Roman"/>
          <w:u w:val="single"/>
        </w:rPr>
        <w:t xml:space="preserve"> emissions reductions;</w:t>
      </w:r>
      <w:r w:rsidRPr="00B213DD">
        <w:rPr>
          <w:rFonts w:eastAsia="Calibri" w:cs="Times New Roman"/>
          <w:sz w:val="16"/>
        </w:rPr>
        <w:t xml:space="preserve"> California and Quebec have sought to integrate their cap-and-trade programs; and California has spearheaded a coalition of state and local governments around the world who have committed to climate policy. California even sent a large and high-profile delegation to the United Nations conference on climate change in Paris in 2015. The issue of climate policy is a rebuttal to all three of the "myths" identified by Glennon and Sloane. It is self-evidently a matter of both domestic and foreign affairs; states and local governments are acting in this space; and some states and local governments are doing so in progressive ways. The </w:t>
      </w:r>
      <w:r w:rsidRPr="00B213DD">
        <w:rPr>
          <w:rFonts w:eastAsia="Calibri" w:cs="Times New Roman"/>
          <w:u w:val="single"/>
        </w:rPr>
        <w:t>actions of state and local governments in this space invite</w:t>
      </w:r>
      <w:r w:rsidRPr="00B213DD">
        <w:rPr>
          <w:rFonts w:eastAsia="Calibri" w:cs="Times New Roman"/>
          <w:sz w:val="16"/>
        </w:rPr>
        <w:t xml:space="preserve"> </w:t>
      </w:r>
      <w:r w:rsidRPr="00B213DD">
        <w:rPr>
          <w:rFonts w:eastAsia="Calibri" w:cs="Times New Roman"/>
          <w:b/>
          <w:iCs/>
          <w:u w:val="single"/>
        </w:rPr>
        <w:t>constitutional inquiry</w:t>
      </w:r>
      <w:r w:rsidRPr="00B213DD">
        <w:rPr>
          <w:rFonts w:eastAsia="Calibri" w:cs="Times New Roman"/>
          <w:sz w:val="16"/>
        </w:rPr>
        <w:t xml:space="preserve">. Can California constitutionally regulate carbon emissions, enter into a highly formalized agreement with Quebec and softer agreements with other subnational governments, and send delegations to international negotiating conferences? Yet focusing exclusively on these questions would lead to a highly incomplete sense of the legal scope of California's power to act. For although Glennon and Sloane do not mention it, California is acting amidst a welter of federal laws, regulations, and other executive branch actions applicable to climate change. In 2007, in a lawsuit brought by liberal states against the EPA, the Supreme Court held that the federal Clean Air Act applies to greenhouse gas emissions. This Act explicitly delegates authority to California to pursue stronger emissions [*2150] measures for new motor vehicles than are undertaken at the federal level and in general involves states in the Act's enforcement through cooperative federalism. </w:t>
      </w:r>
      <w:r w:rsidRPr="00B213DD">
        <w:rPr>
          <w:rFonts w:eastAsia="Calibri" w:cs="Times New Roman"/>
          <w:u w:val="single"/>
        </w:rPr>
        <w:t xml:space="preserve">During the Obama Administration, state and local government efforts to reduce </w:t>
      </w:r>
      <w:r w:rsidRPr="00B213DD">
        <w:rPr>
          <w:rFonts w:eastAsia="Calibri" w:cs="Times New Roman"/>
          <w:b/>
          <w:iCs/>
          <w:u w:val="single"/>
        </w:rPr>
        <w:t>g</w:t>
      </w:r>
      <w:r w:rsidRPr="00B213DD">
        <w:rPr>
          <w:rFonts w:eastAsia="Calibri" w:cs="Times New Roman"/>
          <w:u w:val="single"/>
        </w:rPr>
        <w:t>reen</w:t>
      </w:r>
      <w:r w:rsidRPr="00B213DD">
        <w:rPr>
          <w:rFonts w:eastAsia="Calibri" w:cs="Times New Roman"/>
          <w:b/>
          <w:iCs/>
          <w:u w:val="single"/>
        </w:rPr>
        <w:t>h</w:t>
      </w:r>
      <w:r w:rsidRPr="00B213DD">
        <w:rPr>
          <w:rFonts w:eastAsia="Calibri" w:cs="Times New Roman"/>
          <w:u w:val="single"/>
        </w:rPr>
        <w:t xml:space="preserve">ouse </w:t>
      </w:r>
      <w:r w:rsidRPr="00B213DD">
        <w:rPr>
          <w:rFonts w:eastAsia="Calibri" w:cs="Times New Roman"/>
          <w:b/>
          <w:iCs/>
          <w:u w:val="single"/>
        </w:rPr>
        <w:t>g</w:t>
      </w:r>
      <w:r w:rsidRPr="00B213DD">
        <w:rPr>
          <w:rFonts w:eastAsia="Calibri" w:cs="Times New Roman"/>
          <w:u w:val="single"/>
        </w:rPr>
        <w:t xml:space="preserve">as emissions were not only </w:t>
      </w:r>
      <w:r w:rsidRPr="00B213DD">
        <w:rPr>
          <w:rFonts w:eastAsia="Calibri" w:cs="Times New Roman"/>
          <w:b/>
          <w:iCs/>
          <w:u w:val="single"/>
        </w:rPr>
        <w:t>congruent</w:t>
      </w:r>
      <w:r w:rsidRPr="00B213DD">
        <w:rPr>
          <w:rFonts w:eastAsia="Calibri" w:cs="Times New Roman"/>
          <w:sz w:val="16"/>
        </w:rPr>
        <w:t xml:space="preserve"> with the aims of the </w:t>
      </w:r>
      <w:r w:rsidRPr="00B213DD">
        <w:rPr>
          <w:rFonts w:eastAsia="Calibri" w:cs="Times New Roman"/>
          <w:b/>
          <w:iCs/>
          <w:u w:val="single"/>
        </w:rPr>
        <w:t>C</w:t>
      </w:r>
      <w:r w:rsidRPr="00B213DD">
        <w:rPr>
          <w:rFonts w:eastAsia="Calibri" w:cs="Times New Roman"/>
          <w:sz w:val="16"/>
        </w:rPr>
        <w:t xml:space="preserve">lean </w:t>
      </w:r>
      <w:r w:rsidRPr="00B213DD">
        <w:rPr>
          <w:rFonts w:eastAsia="Calibri" w:cs="Times New Roman"/>
          <w:b/>
          <w:iCs/>
          <w:u w:val="single"/>
        </w:rPr>
        <w:t>A</w:t>
      </w:r>
      <w:r w:rsidRPr="00B213DD">
        <w:rPr>
          <w:rFonts w:eastAsia="Calibri" w:cs="Times New Roman"/>
          <w:sz w:val="16"/>
        </w:rPr>
        <w:t xml:space="preserve">ir </w:t>
      </w:r>
      <w:r w:rsidRPr="00B213DD">
        <w:rPr>
          <w:rFonts w:eastAsia="Calibri" w:cs="Times New Roman"/>
          <w:b/>
          <w:iCs/>
          <w:u w:val="single"/>
        </w:rPr>
        <w:t>A</w:t>
      </w:r>
      <w:r w:rsidRPr="00B213DD">
        <w:rPr>
          <w:rFonts w:eastAsia="Calibri" w:cs="Times New Roman"/>
          <w:sz w:val="16"/>
        </w:rPr>
        <w:t xml:space="preserve">ct (as interpreted to apply to greenhouse gases), but also with the goals of the executive branch. The EPA during the Obama Administration applauded and sought to facilitate state and local efforts. Its leading rule on climate change mitigation measures, known as the Clean Power Plan, explicitly gave states substantial autonomy in crafting their own approaches, although this rule is currently facing a court challenge brought by states that oppose federal efforts to regulate emissions. The Obama White House expressed approval of the transnational coalitions that California and other state and local governments have joined in seeking to address climate change. </w:t>
      </w:r>
      <w:r w:rsidRPr="00B213DD">
        <w:rPr>
          <w:rFonts w:eastAsia="Calibri" w:cs="Times New Roman"/>
          <w:u w:val="single"/>
        </w:rPr>
        <w:t xml:space="preserve">All this positive reinforcement will presumably diminish or disappear under the Trump Administration. The Trump Administration may even try to </w:t>
      </w:r>
      <w:r w:rsidRPr="00B213DD">
        <w:rPr>
          <w:rFonts w:eastAsia="Calibri" w:cs="Times New Roman"/>
          <w:b/>
          <w:iCs/>
          <w:u w:val="single"/>
        </w:rPr>
        <w:t>roll back</w:t>
      </w:r>
      <w:r w:rsidRPr="00B213DD">
        <w:rPr>
          <w:rFonts w:eastAsia="Calibri" w:cs="Times New Roman"/>
          <w:u w:val="single"/>
        </w:rPr>
        <w:t xml:space="preserve"> climate change mitigation efforts by progressive states and cities, in addition to undermining or reversing Obama era regulations and international commitments. If it does so, however, the legal questions </w:t>
      </w:r>
      <w:r w:rsidRPr="00B213DD">
        <w:rPr>
          <w:rFonts w:eastAsia="Calibri" w:cs="Times New Roman"/>
          <w:sz w:val="16"/>
        </w:rPr>
        <w:t xml:space="preserve">that such efforts would raise probably have fairly [*2151] little to do with the constitutional issues posed by traditional foreign affairs federalism. Instead, they would </w:t>
      </w:r>
      <w:r w:rsidRPr="00B213DD">
        <w:rPr>
          <w:rFonts w:eastAsia="Calibri" w:cs="Times New Roman"/>
          <w:u w:val="single"/>
        </w:rPr>
        <w:t xml:space="preserve">center on administrative law -- around the interpretation of the Clean Air Act and the laws and </w:t>
      </w:r>
      <w:r w:rsidRPr="00B213DD">
        <w:rPr>
          <w:rFonts w:eastAsia="Calibri" w:cs="Times New Roman"/>
          <w:b/>
          <w:iCs/>
          <w:u w:val="single"/>
        </w:rPr>
        <w:t>norms</w:t>
      </w:r>
      <w:r w:rsidRPr="00B213DD">
        <w:rPr>
          <w:rFonts w:eastAsia="Calibri" w:cs="Times New Roman"/>
          <w:u w:val="single"/>
        </w:rPr>
        <w:t xml:space="preserve"> that </w:t>
      </w:r>
      <w:r w:rsidRPr="00B213DD">
        <w:rPr>
          <w:rFonts w:eastAsia="Calibri" w:cs="Times New Roman"/>
          <w:b/>
          <w:iCs/>
          <w:u w:val="single"/>
        </w:rPr>
        <w:t>govern regulatory practice</w:t>
      </w:r>
      <w:r w:rsidRPr="00B213DD">
        <w:rPr>
          <w:rFonts w:eastAsia="Calibri" w:cs="Times New Roman"/>
          <w:sz w:val="16"/>
        </w:rPr>
        <w:t xml:space="preserve"> -- as they had already come to do by the end of the George W. Bush Administration. * * * These four illustrations are far from unique. Sometimes state and local government </w:t>
      </w:r>
      <w:r w:rsidRPr="00B213DD">
        <w:rPr>
          <w:rFonts w:eastAsia="Calibri" w:cs="Times New Roman"/>
          <w:u w:val="single"/>
        </w:rPr>
        <w:t>activity</w:t>
      </w:r>
      <w:r w:rsidRPr="00B213DD">
        <w:rPr>
          <w:rFonts w:eastAsia="Calibri" w:cs="Times New Roman"/>
          <w:sz w:val="16"/>
        </w:rPr>
        <w:t xml:space="preserve"> in relation to foreign affairs occurs against a backdrop of federal inaction, as is the case with the incorporation of unratified human rights treaties into the municipal law of progressive cities. </w:t>
      </w:r>
      <w:r w:rsidRPr="00B213DD">
        <w:rPr>
          <w:rFonts w:eastAsia="Calibri" w:cs="Times New Roman"/>
          <w:u w:val="single"/>
        </w:rPr>
        <w:t xml:space="preserve">But </w:t>
      </w:r>
      <w:r w:rsidRPr="00B213DD">
        <w:rPr>
          <w:rFonts w:eastAsia="Calibri" w:cs="Times New Roman"/>
          <w:b/>
          <w:iCs/>
          <w:u w:val="single"/>
        </w:rPr>
        <w:t>interaction</w:t>
      </w:r>
      <w:r w:rsidRPr="00B213DD">
        <w:rPr>
          <w:rFonts w:eastAsia="Calibri" w:cs="Times New Roman"/>
          <w:u w:val="single"/>
        </w:rPr>
        <w:t xml:space="preserve"> is far more common, sometimes cooperative and sometimes full of </w:t>
      </w:r>
      <w:r w:rsidRPr="00B213DD">
        <w:rPr>
          <w:rFonts w:eastAsia="Calibri" w:cs="Times New Roman"/>
          <w:b/>
          <w:iCs/>
          <w:u w:val="single"/>
        </w:rPr>
        <w:t>contestation</w:t>
      </w:r>
      <w:r w:rsidRPr="00B213DD">
        <w:rPr>
          <w:rFonts w:eastAsia="Calibri" w:cs="Times New Roman"/>
          <w:sz w:val="16"/>
        </w:rPr>
        <w:t xml:space="preserve">. The executive branch approves of and provides some support for states and cities seeking to promote tourism or encourage exports abroad. The federal government collaborates with states in determining U.S. international negotiating positions with respect to insurance. In private international law, the federal government has shown strong interest in using state law rather than federal law to implement certain treaties. And all levels of government deal with security -- both traditional and cyber -- and interact with each other over it. To understand what is going on, we must focus on the political branches as much as (or even more than) the courts. And we must think not just in terms of constitutional law, but also in terms of international law, administrative law, and state law. [*2152] III. COOPERATIVE AND UNCOOPERATIVE FEDERALISM IN THE CONTEXT OF FOREIGN AFFAIRS As foreign affairs federalism becomes increasingly interactive, how much will it resemble cooperative and uncooperative federalism in the domestic context? At the very least, scholarship on cooperative and uncooperative federalism as a domestic matter, especially work focused on the political branches, provides a valuable starting point for understanding foreign affairs federalism today. This scholarship offers insights into how the federal government can incentivize state and local governments to help advance federal interests, </w:t>
      </w:r>
      <w:r w:rsidRPr="00B213DD">
        <w:rPr>
          <w:rFonts w:eastAsia="Calibri" w:cs="Times New Roman"/>
          <w:u w:val="single"/>
        </w:rPr>
        <w:t xml:space="preserve">how these </w:t>
      </w:r>
      <w:r w:rsidRPr="00B213DD">
        <w:rPr>
          <w:rFonts w:eastAsia="Calibri" w:cs="Times New Roman"/>
          <w:b/>
          <w:iCs/>
          <w:highlight w:val="cyan"/>
          <w:u w:val="single"/>
        </w:rPr>
        <w:t>state</w:t>
      </w:r>
      <w:r w:rsidRPr="00B213DD">
        <w:rPr>
          <w:rFonts w:eastAsia="Calibri" w:cs="Times New Roman"/>
          <w:u w:val="single"/>
        </w:rPr>
        <w:t xml:space="preserve"> and local government</w:t>
      </w:r>
      <w:r w:rsidRPr="00B213DD">
        <w:rPr>
          <w:rFonts w:eastAsia="Calibri" w:cs="Times New Roman"/>
          <w:b/>
          <w:iCs/>
          <w:highlight w:val="cyan"/>
          <w:u w:val="single"/>
        </w:rPr>
        <w:t>s</w:t>
      </w:r>
      <w:r w:rsidRPr="00B213DD">
        <w:rPr>
          <w:rFonts w:eastAsia="Calibri" w:cs="Times New Roman"/>
          <w:highlight w:val="cyan"/>
          <w:u w:val="single"/>
        </w:rPr>
        <w:t xml:space="preserve"> can</w:t>
      </w:r>
      <w:r w:rsidRPr="00B213DD">
        <w:rPr>
          <w:rFonts w:eastAsia="Calibri" w:cs="Times New Roman"/>
          <w:u w:val="single"/>
        </w:rPr>
        <w:t xml:space="preserve"> in turn </w:t>
      </w:r>
      <w:r w:rsidRPr="00B213DD">
        <w:rPr>
          <w:rFonts w:eastAsia="Calibri" w:cs="Times New Roman"/>
          <w:b/>
          <w:iCs/>
          <w:highlight w:val="cyan"/>
          <w:u w:val="single"/>
        </w:rPr>
        <w:t>influence</w:t>
      </w:r>
      <w:r w:rsidRPr="00B213DD">
        <w:rPr>
          <w:rFonts w:eastAsia="Calibri" w:cs="Times New Roman"/>
          <w:u w:val="single"/>
        </w:rPr>
        <w:t xml:space="preserve"> and </w:t>
      </w:r>
      <w:r w:rsidRPr="00B213DD">
        <w:rPr>
          <w:rFonts w:eastAsia="Calibri" w:cs="Times New Roman"/>
          <w:b/>
          <w:iCs/>
          <w:u w:val="single"/>
        </w:rPr>
        <w:t>resist</w:t>
      </w:r>
      <w:r w:rsidRPr="00B213DD">
        <w:rPr>
          <w:rFonts w:eastAsia="Calibri" w:cs="Times New Roman"/>
          <w:u w:val="single"/>
        </w:rPr>
        <w:t xml:space="preserve"> federal </w:t>
      </w:r>
      <w:r w:rsidRPr="00B213DD">
        <w:rPr>
          <w:rFonts w:eastAsia="Calibri" w:cs="Times New Roman"/>
          <w:highlight w:val="cyan"/>
          <w:u w:val="single"/>
        </w:rPr>
        <w:t>policy</w:t>
      </w:r>
      <w:r w:rsidRPr="00B213DD">
        <w:rPr>
          <w:rFonts w:eastAsia="Calibri" w:cs="Times New Roman"/>
          <w:sz w:val="16"/>
        </w:rPr>
        <w:t xml:space="preserve">, and how Congress and the executive branch can each use state and local action to build power at the expense of the other branch. These broad themes manifest </w:t>
      </w:r>
      <w:r w:rsidRPr="00B213DD">
        <w:rPr>
          <w:rFonts w:eastAsia="Calibri" w:cs="Times New Roman"/>
          <w:u w:val="single"/>
        </w:rPr>
        <w:t xml:space="preserve">themselves </w:t>
      </w:r>
      <w:r w:rsidRPr="00B213DD">
        <w:rPr>
          <w:rFonts w:eastAsia="Calibri" w:cs="Times New Roman"/>
          <w:highlight w:val="cyan"/>
          <w:u w:val="single"/>
        </w:rPr>
        <w:t>in</w:t>
      </w:r>
      <w:r w:rsidRPr="00B213DD">
        <w:rPr>
          <w:rFonts w:eastAsia="Calibri" w:cs="Times New Roman"/>
          <w:u w:val="single"/>
        </w:rPr>
        <w:t xml:space="preserve"> the </w:t>
      </w:r>
      <w:r w:rsidRPr="00B213DD">
        <w:rPr>
          <w:rFonts w:eastAsia="Calibri" w:cs="Times New Roman"/>
          <w:b/>
          <w:iCs/>
          <w:highlight w:val="cyan"/>
          <w:u w:val="single"/>
        </w:rPr>
        <w:t>foreign affairs</w:t>
      </w:r>
      <w:r w:rsidRPr="00B213DD">
        <w:rPr>
          <w:rFonts w:eastAsia="Calibri" w:cs="Times New Roman"/>
          <w:sz w:val="16"/>
        </w:rPr>
        <w:t xml:space="preserve"> context as well. Yet the foreign affairs context brings some additional complexities because of its ties to international law and global governance and because it comes with stronger presidential powers. </w:t>
      </w:r>
      <w:r w:rsidRPr="00B213DD">
        <w:rPr>
          <w:rFonts w:eastAsia="Calibri" w:cs="Times New Roman"/>
          <w:highlight w:val="cyan"/>
          <w:u w:val="single"/>
        </w:rPr>
        <w:t>This leads to</w:t>
      </w:r>
      <w:r w:rsidRPr="00B213DD">
        <w:rPr>
          <w:rFonts w:eastAsia="Calibri" w:cs="Times New Roman"/>
          <w:u w:val="single"/>
        </w:rPr>
        <w:t xml:space="preserve"> certain differences between cooperative and </w:t>
      </w:r>
      <w:r w:rsidRPr="00B213DD">
        <w:rPr>
          <w:rFonts w:eastAsia="Calibri" w:cs="Times New Roman"/>
          <w:b/>
          <w:iCs/>
          <w:highlight w:val="cyan"/>
          <w:u w:val="single"/>
        </w:rPr>
        <w:t>uncooperative federalism</w:t>
      </w:r>
      <w:r w:rsidRPr="00B213DD">
        <w:rPr>
          <w:rFonts w:eastAsia="Calibri" w:cs="Times New Roman"/>
          <w:u w:val="single"/>
        </w:rPr>
        <w:t xml:space="preserve"> </w:t>
      </w:r>
      <w:r w:rsidRPr="00B213DD">
        <w:rPr>
          <w:rFonts w:eastAsia="Calibri" w:cs="Times New Roman"/>
          <w:sz w:val="16"/>
        </w:rPr>
        <w:t xml:space="preserve">in the realm of foreign affairs, in terms of both how practice proceeds and of what doctrine should be. A. Structural Implications The interactions between the federal government and state and local governments in relation to foreign affairs mean that federal policy shapes state and local policy. By providing assistance, financial and otherwise, to the sister-cities program, the federal government makes it easier for cities to participate. By signaling its support for state "Buy American" laws, Congress encourages them -- and the Department of Transportation incentivizes them even further by refusing to participate in contracts governed by state "Buy American" laws that are less strict than the federal ones. In the context of immigration and climate change, the federal government incentivizes (and sometimes comes close to forcing) state and local action in support of federal policy. All of these examples in the foreign affairs context reflect an "increasing concentration of power at Washington in the instigation and supervision of local policies," just as cooperative federalism arrangements do in the domestic context. In work focused on the domestic context, Heather Gerken shows that the interactive nature of modern federalism also provides state and local governments with ways to </w:t>
      </w:r>
      <w:r w:rsidRPr="00B213DD">
        <w:rPr>
          <w:rFonts w:eastAsia="Calibri" w:cs="Times New Roman"/>
          <w:b/>
          <w:iCs/>
          <w:u w:val="single"/>
        </w:rPr>
        <w:t>influence federal policy</w:t>
      </w:r>
      <w:r w:rsidRPr="00B213DD">
        <w:rPr>
          <w:rFonts w:eastAsia="Calibri" w:cs="Times New Roman"/>
          <w:sz w:val="16"/>
        </w:rPr>
        <w:t xml:space="preserve">. State and local actors exercise "the power . . . of the servant," which offers the [*2153] chance "not just to complain about national policy, but to help </w:t>
      </w:r>
      <w:r w:rsidRPr="00B213DD">
        <w:rPr>
          <w:rFonts w:eastAsia="Calibri" w:cs="Times New Roman"/>
          <w:b/>
          <w:iCs/>
          <w:u w:val="single"/>
        </w:rPr>
        <w:t>set it</w:t>
      </w:r>
      <w:r w:rsidRPr="00B213DD">
        <w:rPr>
          <w:rFonts w:eastAsia="Calibri" w:cs="Times New Roman"/>
          <w:sz w:val="16"/>
        </w:rPr>
        <w:t xml:space="preserve">." In shaping federal policy, these actors are not simply employing the traditional tools of process federalism; rather, it is their role in administering federal policy that gives them a say in the shape that this implementation will take. Yet the scope of this role also limits what they can do: "power dynamics are fluid; minority rule is contingent, limited, and subject to reversal by the national majority." In related work, Gerken and Jessica Bulman-Pozen elaborate on the ways in which state and local governments can engage in </w:t>
      </w:r>
      <w:r w:rsidRPr="00B213DD">
        <w:rPr>
          <w:rFonts w:eastAsia="Calibri" w:cs="Times New Roman"/>
          <w:b/>
          <w:iCs/>
          <w:u w:val="single"/>
        </w:rPr>
        <w:t>"</w:t>
      </w:r>
      <w:r w:rsidRPr="00B213DD">
        <w:rPr>
          <w:rFonts w:eastAsia="Calibri" w:cs="Times New Roman"/>
          <w:b/>
          <w:iCs/>
          <w:highlight w:val="cyan"/>
          <w:u w:val="single"/>
        </w:rPr>
        <w:t>uncoop</w:t>
      </w:r>
      <w:r w:rsidRPr="00B213DD">
        <w:rPr>
          <w:rFonts w:eastAsia="Calibri" w:cs="Times New Roman"/>
          <w:b/>
          <w:iCs/>
          <w:u w:val="single"/>
        </w:rPr>
        <w:t>erative federalism,"</w:t>
      </w:r>
      <w:r w:rsidRPr="00B213DD">
        <w:rPr>
          <w:rFonts w:eastAsia="Calibri" w:cs="Times New Roman"/>
          <w:sz w:val="16"/>
        </w:rPr>
        <w:t xml:space="preserve"> including by </w:t>
      </w:r>
      <w:r w:rsidRPr="00B213DD">
        <w:rPr>
          <w:rFonts w:eastAsia="Calibri" w:cs="Times New Roman"/>
          <w:b/>
          <w:iCs/>
          <w:u w:val="single"/>
        </w:rPr>
        <w:t>resisting</w:t>
      </w:r>
      <w:r w:rsidRPr="00B213DD">
        <w:rPr>
          <w:rFonts w:eastAsia="Calibri" w:cs="Times New Roman"/>
          <w:sz w:val="16"/>
        </w:rPr>
        <w:t xml:space="preserve"> federal policies that they are charged with enforcing. Building on the core insight that state and local governments </w:t>
      </w:r>
      <w:r w:rsidRPr="00B213DD">
        <w:rPr>
          <w:rFonts w:eastAsia="Calibri" w:cs="Times New Roman"/>
          <w:highlight w:val="cyan"/>
          <w:u w:val="single"/>
        </w:rPr>
        <w:t>can</w:t>
      </w:r>
      <w:r w:rsidRPr="00B213DD">
        <w:rPr>
          <w:rFonts w:eastAsia="Calibri" w:cs="Times New Roman"/>
          <w:u w:val="single"/>
        </w:rPr>
        <w:t xml:space="preserve"> help </w:t>
      </w:r>
      <w:r w:rsidRPr="00B213DD">
        <w:rPr>
          <w:rFonts w:eastAsia="Calibri" w:cs="Times New Roman"/>
          <w:b/>
          <w:iCs/>
          <w:highlight w:val="cyan"/>
          <w:u w:val="single"/>
        </w:rPr>
        <w:t>shape</w:t>
      </w:r>
      <w:r w:rsidRPr="00B213DD">
        <w:rPr>
          <w:rFonts w:eastAsia="Calibri" w:cs="Times New Roman"/>
          <w:b/>
          <w:iCs/>
          <w:u w:val="single"/>
        </w:rPr>
        <w:t xml:space="preserve"> federal </w:t>
      </w:r>
      <w:r w:rsidRPr="00B213DD">
        <w:rPr>
          <w:rFonts w:eastAsia="Calibri" w:cs="Times New Roman"/>
          <w:b/>
          <w:iCs/>
          <w:highlight w:val="cyan"/>
          <w:u w:val="single"/>
        </w:rPr>
        <w:t>policy</w:t>
      </w:r>
      <w:r w:rsidRPr="00B213DD">
        <w:rPr>
          <w:rFonts w:eastAsia="Calibri" w:cs="Times New Roman"/>
          <w:u w:val="single"/>
        </w:rPr>
        <w:t xml:space="preserve"> through their roles in implementing federal law, Bulman-Pozen further shows that these interactions can </w:t>
      </w:r>
      <w:r w:rsidRPr="00B213DD">
        <w:rPr>
          <w:rFonts w:eastAsia="Calibri" w:cs="Times New Roman"/>
          <w:b/>
          <w:iCs/>
          <w:u w:val="single"/>
        </w:rPr>
        <w:t>affect the distribution of power</w:t>
      </w:r>
      <w:r w:rsidRPr="00B213DD">
        <w:rPr>
          <w:rFonts w:eastAsia="Calibri" w:cs="Times New Roman"/>
          <w:sz w:val="16"/>
        </w:rPr>
        <w:t xml:space="preserve"> between Congress and the executive branch. In a pair of articles, she describes the ways in which state and local activities can strengthen the powers of one branch against the other. The more that Congress invites or effectively requires state and local participation in the administration of a federal statutory regime, the more these actors can serve as checks on the executive branch's power to implement this regime. On the flip side, such shared roles in implementing previously enacted statutory schemes can empower the executive branch and subnational executive actors to work together in ways that crowd out the current Congress. [*2154] Similar dynamics can occur with respect to foreign affairs federalism. Indeed, some of the examples that Gerken and Bulman-Pozen focus on are issues that have transnational implications. </w:t>
      </w:r>
      <w:r w:rsidRPr="00B213DD">
        <w:rPr>
          <w:rFonts w:eastAsia="Calibri" w:cs="Times New Roman"/>
          <w:highlight w:val="cyan"/>
          <w:u w:val="single"/>
        </w:rPr>
        <w:t>With</w:t>
      </w:r>
      <w:r w:rsidRPr="00B213DD">
        <w:rPr>
          <w:rFonts w:eastAsia="Calibri" w:cs="Times New Roman"/>
          <w:u w:val="single"/>
        </w:rPr>
        <w:t xml:space="preserve"> regard to </w:t>
      </w:r>
      <w:r w:rsidRPr="00B213DD">
        <w:rPr>
          <w:rFonts w:eastAsia="Calibri" w:cs="Times New Roman"/>
          <w:b/>
          <w:iCs/>
          <w:highlight w:val="cyan"/>
          <w:u w:val="single"/>
        </w:rPr>
        <w:t>climate</w:t>
      </w:r>
      <w:r w:rsidRPr="00B213DD">
        <w:rPr>
          <w:rFonts w:eastAsia="Calibri" w:cs="Times New Roman"/>
          <w:u w:val="single"/>
        </w:rPr>
        <w:t xml:space="preserve">, for example, they show how </w:t>
      </w:r>
      <w:r w:rsidRPr="00B213DD">
        <w:rPr>
          <w:rFonts w:eastAsia="Calibri" w:cs="Times New Roman"/>
          <w:highlight w:val="cyan"/>
          <w:u w:val="single"/>
        </w:rPr>
        <w:t>states</w:t>
      </w:r>
      <w:r w:rsidRPr="00B213DD">
        <w:rPr>
          <w:rFonts w:eastAsia="Calibri" w:cs="Times New Roman"/>
          <w:sz w:val="16"/>
        </w:rPr>
        <w:t xml:space="preserve"> have used the power of the servant to try to </w:t>
      </w:r>
      <w:r w:rsidRPr="00B213DD">
        <w:rPr>
          <w:rFonts w:eastAsia="Calibri" w:cs="Times New Roman"/>
          <w:b/>
          <w:iCs/>
          <w:sz w:val="16"/>
        </w:rPr>
        <w:t>shape federal policy</w:t>
      </w:r>
      <w:r w:rsidRPr="00B213DD">
        <w:rPr>
          <w:rFonts w:eastAsia="Calibri" w:cs="Times New Roman"/>
          <w:sz w:val="16"/>
        </w:rPr>
        <w:t xml:space="preserve">, including efforts by conservative states to </w:t>
      </w:r>
      <w:r w:rsidRPr="00B213DD">
        <w:rPr>
          <w:rFonts w:eastAsia="Calibri" w:cs="Times New Roman"/>
          <w:b/>
          <w:iCs/>
          <w:highlight w:val="cyan"/>
          <w:u w:val="single"/>
        </w:rPr>
        <w:t>push back</w:t>
      </w:r>
      <w:r w:rsidRPr="00B213DD">
        <w:rPr>
          <w:rFonts w:eastAsia="Calibri" w:cs="Times New Roman"/>
          <w:u w:val="single"/>
        </w:rPr>
        <w:t xml:space="preserve"> against </w:t>
      </w:r>
      <w:r w:rsidRPr="00B213DD">
        <w:rPr>
          <w:rFonts w:eastAsia="Calibri" w:cs="Times New Roman"/>
          <w:highlight w:val="cyan"/>
          <w:u w:val="single"/>
        </w:rPr>
        <w:t xml:space="preserve">the </w:t>
      </w:r>
      <w:r w:rsidRPr="00B213DD">
        <w:rPr>
          <w:rFonts w:eastAsia="Calibri" w:cs="Times New Roman"/>
          <w:b/>
          <w:iCs/>
          <w:highlight w:val="cyan"/>
          <w:u w:val="single"/>
        </w:rPr>
        <w:t>federal</w:t>
      </w:r>
      <w:r w:rsidRPr="00B213DD">
        <w:rPr>
          <w:rFonts w:eastAsia="Calibri" w:cs="Times New Roman"/>
          <w:b/>
          <w:iCs/>
          <w:u w:val="single"/>
        </w:rPr>
        <w:t xml:space="preserve"> regulatory </w:t>
      </w:r>
      <w:r w:rsidRPr="00B213DD">
        <w:rPr>
          <w:rFonts w:eastAsia="Calibri" w:cs="Times New Roman"/>
          <w:b/>
          <w:iCs/>
          <w:highlight w:val="cyan"/>
          <w:u w:val="single"/>
        </w:rPr>
        <w:t>scheme</w:t>
      </w:r>
      <w:r w:rsidRPr="00B213DD">
        <w:rPr>
          <w:rFonts w:eastAsia="Calibri" w:cs="Times New Roman"/>
          <w:sz w:val="16"/>
        </w:rPr>
        <w:t xml:space="preserve"> and by progressive states to make it stronger. Bulman-Pozen also uses climate as an example of how "federal and state executives negotiate without Congress" once a broad statutory scheme is in place. Some payoffs for the foreign affairs context here are simply derivative: </w:t>
      </w:r>
      <w:r w:rsidRPr="00B213DD">
        <w:rPr>
          <w:rFonts w:eastAsia="Calibri" w:cs="Times New Roman"/>
          <w:highlight w:val="cyan"/>
          <w:u w:val="single"/>
        </w:rPr>
        <w:t>the more</w:t>
      </w:r>
      <w:r w:rsidRPr="00B213DD">
        <w:rPr>
          <w:rFonts w:eastAsia="Calibri" w:cs="Times New Roman"/>
          <w:u w:val="single"/>
        </w:rPr>
        <w:t xml:space="preserve"> that </w:t>
      </w:r>
      <w:r w:rsidRPr="00B213DD">
        <w:rPr>
          <w:rFonts w:eastAsia="Calibri" w:cs="Times New Roman"/>
          <w:highlight w:val="cyan"/>
          <w:u w:val="single"/>
        </w:rPr>
        <w:t>state</w:t>
      </w:r>
      <w:r w:rsidRPr="00B213DD">
        <w:rPr>
          <w:rFonts w:eastAsia="Calibri" w:cs="Times New Roman"/>
          <w:u w:val="single"/>
        </w:rPr>
        <w:t xml:space="preserve"> and local </w:t>
      </w:r>
      <w:r w:rsidRPr="00B213DD">
        <w:rPr>
          <w:rFonts w:eastAsia="Calibri" w:cs="Times New Roman"/>
          <w:highlight w:val="cyan"/>
          <w:u w:val="single"/>
        </w:rPr>
        <w:t>governments enhance</w:t>
      </w:r>
      <w:r w:rsidRPr="00B213DD">
        <w:rPr>
          <w:rFonts w:eastAsia="Calibri" w:cs="Times New Roman"/>
          <w:u w:val="single"/>
        </w:rPr>
        <w:t xml:space="preserve"> or reduce federal </w:t>
      </w:r>
      <w:r w:rsidRPr="00B213DD">
        <w:rPr>
          <w:rFonts w:eastAsia="Calibri" w:cs="Times New Roman"/>
          <w:highlight w:val="cyan"/>
          <w:u w:val="single"/>
        </w:rPr>
        <w:t>efforts to mitigate</w:t>
      </w:r>
      <w:r w:rsidRPr="00B213DD">
        <w:rPr>
          <w:rFonts w:eastAsia="Calibri" w:cs="Times New Roman"/>
          <w:u w:val="single"/>
        </w:rPr>
        <w:t xml:space="preserve"> climate change, then </w:t>
      </w:r>
      <w:r w:rsidRPr="00B213DD">
        <w:rPr>
          <w:rFonts w:eastAsia="Calibri" w:cs="Times New Roman"/>
          <w:highlight w:val="cyan"/>
          <w:u w:val="single"/>
        </w:rPr>
        <w:t>the more</w:t>
      </w:r>
      <w:r w:rsidRPr="00B213DD">
        <w:rPr>
          <w:rFonts w:eastAsia="Calibri" w:cs="Times New Roman"/>
          <w:u w:val="single"/>
        </w:rPr>
        <w:t xml:space="preserve"> or less the </w:t>
      </w:r>
      <w:r w:rsidRPr="00B213DD">
        <w:rPr>
          <w:rFonts w:eastAsia="Calibri" w:cs="Times New Roman"/>
          <w:b/>
          <w:iCs/>
          <w:highlight w:val="cyan"/>
          <w:u w:val="single"/>
        </w:rPr>
        <w:t>U</w:t>
      </w:r>
      <w:r w:rsidRPr="00B213DD">
        <w:rPr>
          <w:rFonts w:eastAsia="Calibri" w:cs="Times New Roman"/>
          <w:u w:val="single"/>
        </w:rPr>
        <w:t xml:space="preserve">nited </w:t>
      </w:r>
      <w:r w:rsidRPr="00B213DD">
        <w:rPr>
          <w:rFonts w:eastAsia="Calibri" w:cs="Times New Roman"/>
          <w:b/>
          <w:iCs/>
          <w:highlight w:val="cyan"/>
          <w:u w:val="single"/>
        </w:rPr>
        <w:t>S</w:t>
      </w:r>
      <w:r w:rsidRPr="00B213DD">
        <w:rPr>
          <w:rFonts w:eastAsia="Calibri" w:cs="Times New Roman"/>
          <w:u w:val="single"/>
        </w:rPr>
        <w:t xml:space="preserve">tates </w:t>
      </w:r>
      <w:r w:rsidRPr="00B213DD">
        <w:rPr>
          <w:rFonts w:eastAsia="Calibri" w:cs="Times New Roman"/>
          <w:highlight w:val="cyan"/>
          <w:u w:val="single"/>
        </w:rPr>
        <w:t>does</w:t>
      </w:r>
      <w:r w:rsidRPr="00B213DD">
        <w:rPr>
          <w:rFonts w:eastAsia="Calibri" w:cs="Times New Roman"/>
          <w:u w:val="single"/>
        </w:rPr>
        <w:t xml:space="preserve"> with respect </w:t>
      </w:r>
      <w:r w:rsidRPr="00B213DD">
        <w:rPr>
          <w:rFonts w:eastAsia="Calibri" w:cs="Times New Roman"/>
          <w:highlight w:val="cyan"/>
          <w:u w:val="single"/>
        </w:rPr>
        <w:t xml:space="preserve">to </w:t>
      </w:r>
      <w:r w:rsidRPr="00B213DD">
        <w:rPr>
          <w:rFonts w:eastAsia="Calibri" w:cs="Times New Roman"/>
          <w:b/>
          <w:iCs/>
          <w:highlight w:val="cyan"/>
          <w:u w:val="single"/>
        </w:rPr>
        <w:t>address</w:t>
      </w:r>
      <w:r w:rsidRPr="00B213DD">
        <w:rPr>
          <w:rFonts w:eastAsia="Calibri" w:cs="Times New Roman"/>
          <w:b/>
          <w:iCs/>
          <w:u w:val="single"/>
        </w:rPr>
        <w:t xml:space="preserve">ing </w:t>
      </w:r>
      <w:r w:rsidRPr="00B213DD">
        <w:rPr>
          <w:rFonts w:eastAsia="Calibri" w:cs="Times New Roman"/>
          <w:b/>
          <w:iCs/>
          <w:highlight w:val="cyan"/>
          <w:u w:val="single"/>
        </w:rPr>
        <w:t>this</w:t>
      </w:r>
      <w:r w:rsidRPr="00B213DD">
        <w:rPr>
          <w:rFonts w:eastAsia="Calibri" w:cs="Times New Roman"/>
          <w:b/>
          <w:iCs/>
          <w:u w:val="single"/>
        </w:rPr>
        <w:t xml:space="preserve"> global </w:t>
      </w:r>
      <w:r w:rsidRPr="00B213DD">
        <w:rPr>
          <w:rFonts w:eastAsia="Calibri" w:cs="Times New Roman"/>
          <w:b/>
          <w:iCs/>
          <w:highlight w:val="cyan"/>
          <w:u w:val="single"/>
        </w:rPr>
        <w:t>problem</w:t>
      </w:r>
      <w:r w:rsidRPr="00B213DD">
        <w:rPr>
          <w:rFonts w:eastAsia="Calibri" w:cs="Times New Roman"/>
          <w:sz w:val="16"/>
        </w:rPr>
        <w:t>. But other implications relate specifically to how the United States engages internationally. Continuing with the climate context, the extent to which President Obama could make commitments on behalf of the United States during the negotiations for the 2015 Paris Agreement was largely limited by the scope of the Clean Air Act, since he had no realistic chance of getting new congressional legislation that would advance his goals with respect to climate. But since California and other progressive state and local actors were doing more than what the Clean Air Act required, President Obama could take this into account in setting the target to which the United States was committing with respect to climate change mitigation. President Obama's option set was thus enhanced by state and local action in the climate context.</w:t>
      </w:r>
    </w:p>
    <w:p w14:paraId="3C3CB9A0" w14:textId="77777777" w:rsidR="008836D3" w:rsidRPr="00B213DD" w:rsidRDefault="008836D3" w:rsidP="008836D3">
      <w:pPr>
        <w:pStyle w:val="Heading3"/>
        <w:rPr>
          <w:rFonts w:eastAsia="Times New Roman"/>
        </w:rPr>
      </w:pPr>
      <w:r w:rsidRPr="00B213DD">
        <w:rPr>
          <w:rFonts w:eastAsia="Times New Roman"/>
        </w:rPr>
        <w:t>DA - Midterms</w:t>
      </w:r>
    </w:p>
    <w:p w14:paraId="00AA127C" w14:textId="77777777" w:rsidR="008836D3" w:rsidRPr="00B213DD" w:rsidRDefault="008836D3" w:rsidP="008836D3">
      <w:pPr>
        <w:pStyle w:val="Heading4"/>
      </w:pPr>
      <w:r w:rsidRPr="00B213DD">
        <w:t>Dems are in the lead now, Trumps support is waning based on economic factors</w:t>
      </w:r>
    </w:p>
    <w:p w14:paraId="1793CCFB" w14:textId="77777777" w:rsidR="008836D3" w:rsidRPr="00B213DD" w:rsidRDefault="008836D3" w:rsidP="008836D3">
      <w:r w:rsidRPr="00B213DD">
        <w:t xml:space="preserve">Anders </w:t>
      </w:r>
      <w:r w:rsidRPr="00B213DD">
        <w:rPr>
          <w:rFonts w:eastAsiaTheme="majorEastAsia" w:cstheme="majorBidi"/>
          <w:b/>
          <w:iCs/>
          <w:sz w:val="26"/>
        </w:rPr>
        <w:t>Hagstorm 1/22</w:t>
      </w:r>
      <w:r w:rsidRPr="00B213DD">
        <w:t xml:space="preserve"> (Anders Hagstrom is a reporter with Fox News Digital covering national politics. “Poll shows which party has the edge ahead of midterm elections for Congress”. Fox News. 1/22/26. </w:t>
      </w:r>
      <w:hyperlink r:id="rId9" w:history="1">
        <w:r w:rsidRPr="00B213DD">
          <w:rPr>
            <w:rStyle w:val="Hyperlink"/>
          </w:rPr>
          <w:t>https://www.foxnews.com/politics/poll-shows-which-party-has-edge-ahead-midterm-elections-congress</w:t>
        </w:r>
      </w:hyperlink>
      <w:r w:rsidRPr="00B213DD">
        <w:t xml:space="preserve"> //ap</w:t>
      </w:r>
    </w:p>
    <w:p w14:paraId="1C2B79ED" w14:textId="77777777" w:rsidR="008836D3" w:rsidRPr="00B213DD" w:rsidRDefault="008836D3" w:rsidP="008836D3">
      <w:pPr>
        <w:rPr>
          <w:sz w:val="16"/>
        </w:rPr>
      </w:pPr>
      <w:r w:rsidRPr="00B213DD">
        <w:rPr>
          <w:rStyle w:val="StyleUnderline"/>
          <w:highlight w:val="yellow"/>
        </w:rPr>
        <w:t>Dem</w:t>
      </w:r>
      <w:r w:rsidRPr="00B213DD">
        <w:rPr>
          <w:rStyle w:val="StyleUnderline"/>
        </w:rPr>
        <w:t xml:space="preserve">ocrats </w:t>
      </w:r>
      <w:r w:rsidRPr="00B213DD">
        <w:rPr>
          <w:rStyle w:val="StyleUnderline"/>
          <w:highlight w:val="yellow"/>
        </w:rPr>
        <w:t>hold</w:t>
      </w:r>
      <w:r w:rsidRPr="00B213DD">
        <w:rPr>
          <w:rStyle w:val="StyleUnderline"/>
        </w:rPr>
        <w:t xml:space="preserve"> a </w:t>
      </w:r>
      <w:r w:rsidRPr="00B213DD">
        <w:rPr>
          <w:rStyle w:val="StyleUnderline"/>
          <w:highlight w:val="yellow"/>
        </w:rPr>
        <w:t>slight</w:t>
      </w:r>
      <w:r w:rsidRPr="00B213DD">
        <w:rPr>
          <w:rStyle w:val="StyleUnderline"/>
        </w:rPr>
        <w:t xml:space="preserve"> </w:t>
      </w:r>
      <w:r w:rsidRPr="00B213DD">
        <w:rPr>
          <w:rStyle w:val="StyleUnderline"/>
          <w:highlight w:val="yellow"/>
        </w:rPr>
        <w:t>advantage</w:t>
      </w:r>
      <w:r w:rsidRPr="00B213DD">
        <w:rPr>
          <w:rStyle w:val="StyleUnderline"/>
        </w:rPr>
        <w:t xml:space="preserve"> heading </w:t>
      </w:r>
      <w:r w:rsidRPr="00B213DD">
        <w:rPr>
          <w:rStyle w:val="StyleUnderline"/>
          <w:highlight w:val="yellow"/>
        </w:rPr>
        <w:t>in</w:t>
      </w:r>
      <w:r w:rsidRPr="00B213DD">
        <w:rPr>
          <w:rStyle w:val="StyleUnderline"/>
        </w:rPr>
        <w:t xml:space="preserve">to the </w:t>
      </w:r>
      <w:r w:rsidRPr="00B213DD">
        <w:rPr>
          <w:rStyle w:val="StyleUnderline"/>
          <w:highlight w:val="yellow"/>
        </w:rPr>
        <w:t>midterm</w:t>
      </w:r>
      <w:r w:rsidRPr="00B213DD">
        <w:rPr>
          <w:rStyle w:val="StyleUnderline"/>
        </w:rPr>
        <w:t xml:space="preserve"> </w:t>
      </w:r>
      <w:r w:rsidRPr="00B213DD">
        <w:rPr>
          <w:rStyle w:val="StyleUnderline"/>
          <w:highlight w:val="yellow"/>
        </w:rPr>
        <w:t>elections</w:t>
      </w:r>
      <w:r w:rsidRPr="00B213DD">
        <w:rPr>
          <w:sz w:val="16"/>
        </w:rPr>
        <w:t xml:space="preserve"> in a new </w:t>
      </w:r>
      <w:r w:rsidRPr="00B213DD">
        <w:rPr>
          <w:rStyle w:val="StyleUnderline"/>
        </w:rPr>
        <w:t>poll from The New York Times</w:t>
      </w:r>
      <w:r w:rsidRPr="00B213DD">
        <w:rPr>
          <w:sz w:val="16"/>
        </w:rPr>
        <w:t xml:space="preserve"> and Siena University. The poll found that </w:t>
      </w:r>
      <w:r w:rsidRPr="00B213DD">
        <w:rPr>
          <w:rStyle w:val="StyleUnderline"/>
          <w:highlight w:val="yellow"/>
        </w:rPr>
        <w:t>48%</w:t>
      </w:r>
      <w:r w:rsidRPr="00B213DD">
        <w:rPr>
          <w:rStyle w:val="StyleUnderline"/>
        </w:rPr>
        <w:t xml:space="preserve"> of registered voters would </w:t>
      </w:r>
      <w:r w:rsidRPr="00B213DD">
        <w:rPr>
          <w:rStyle w:val="StyleUnderline"/>
          <w:highlight w:val="yellow"/>
        </w:rPr>
        <w:t>support</w:t>
      </w:r>
      <w:r w:rsidRPr="00B213DD">
        <w:rPr>
          <w:rStyle w:val="StyleUnderline"/>
        </w:rPr>
        <w:t xml:space="preserve"> a </w:t>
      </w:r>
      <w:r w:rsidRPr="00B213DD">
        <w:rPr>
          <w:rStyle w:val="StyleUnderline"/>
          <w:highlight w:val="yellow"/>
        </w:rPr>
        <w:t>Democratic</w:t>
      </w:r>
      <w:r w:rsidRPr="00B213DD">
        <w:rPr>
          <w:rStyle w:val="StyleUnderline"/>
        </w:rPr>
        <w:t xml:space="preserve"> </w:t>
      </w:r>
      <w:r w:rsidRPr="00B213DD">
        <w:rPr>
          <w:rStyle w:val="StyleUnderline"/>
          <w:highlight w:val="yellow"/>
        </w:rPr>
        <w:t>candidate</w:t>
      </w:r>
      <w:r w:rsidRPr="00B213DD">
        <w:rPr>
          <w:sz w:val="16"/>
        </w:rPr>
        <w:t xml:space="preserve"> if the midterm elections were held today, </w:t>
      </w:r>
      <w:r w:rsidRPr="00B213DD">
        <w:rPr>
          <w:rStyle w:val="StyleUnderline"/>
          <w:highlight w:val="yellow"/>
        </w:rPr>
        <w:t>compared to</w:t>
      </w:r>
      <w:r w:rsidRPr="00B213DD">
        <w:rPr>
          <w:rStyle w:val="StyleUnderline"/>
        </w:rPr>
        <w:t xml:space="preserve"> just </w:t>
      </w:r>
      <w:r w:rsidRPr="00B213DD">
        <w:rPr>
          <w:rStyle w:val="StyleUnderline"/>
          <w:highlight w:val="yellow"/>
        </w:rPr>
        <w:t>43% for a Republican</w:t>
      </w:r>
      <w:r w:rsidRPr="00B213DD">
        <w:rPr>
          <w:rStyle w:val="StyleUnderline"/>
        </w:rPr>
        <w:t xml:space="preserve"> candidate</w:t>
      </w:r>
      <w:r w:rsidRPr="00B213DD">
        <w:rPr>
          <w:sz w:val="16"/>
        </w:rPr>
        <w:t xml:space="preserve">. The poll also showed </w:t>
      </w:r>
      <w:r w:rsidRPr="00B213DD">
        <w:rPr>
          <w:rStyle w:val="StyleUnderline"/>
        </w:rPr>
        <w:t>skepticism toward President Donald Trump's policies</w:t>
      </w:r>
      <w:r w:rsidRPr="00B213DD">
        <w:rPr>
          <w:sz w:val="16"/>
        </w:rPr>
        <w:t xml:space="preserve">, with 47% of registered voters saying they "strongly disapprove" of how he is handling his job as president. The poll surveyed 1,625 registered voters nationwide from Jan. 12 to 17 and advertised a margin of error of 2.8%. A </w:t>
      </w:r>
      <w:r w:rsidRPr="00B213DD">
        <w:rPr>
          <w:rStyle w:val="StyleUnderline"/>
        </w:rPr>
        <w:t xml:space="preserve">51% </w:t>
      </w:r>
      <w:r w:rsidRPr="00B213DD">
        <w:rPr>
          <w:rStyle w:val="StyleUnderline"/>
          <w:highlight w:val="yellow"/>
        </w:rPr>
        <w:t>majority of Americans</w:t>
      </w:r>
      <w:r w:rsidRPr="00B213DD">
        <w:rPr>
          <w:rStyle w:val="StyleUnderline"/>
        </w:rPr>
        <w:t xml:space="preserve"> also </w:t>
      </w:r>
      <w:r w:rsidRPr="00B213DD">
        <w:rPr>
          <w:rStyle w:val="StyleUnderline"/>
          <w:highlight w:val="yellow"/>
        </w:rPr>
        <w:t>say</w:t>
      </w:r>
      <w:r w:rsidRPr="00B213DD">
        <w:rPr>
          <w:rStyle w:val="StyleUnderline"/>
        </w:rPr>
        <w:t xml:space="preserve"> that </w:t>
      </w:r>
      <w:r w:rsidRPr="00B213DD">
        <w:rPr>
          <w:rStyle w:val="StyleUnderline"/>
          <w:highlight w:val="yellow"/>
        </w:rPr>
        <w:t>Trump</w:t>
      </w:r>
      <w:r w:rsidRPr="00B213DD">
        <w:rPr>
          <w:rStyle w:val="StyleUnderline"/>
        </w:rPr>
        <w:t xml:space="preserve">'s policies have </w:t>
      </w:r>
      <w:r w:rsidRPr="00B213DD">
        <w:rPr>
          <w:rStyle w:val="StyleUnderline"/>
          <w:highlight w:val="yellow"/>
        </w:rPr>
        <w:t>made</w:t>
      </w:r>
      <w:r w:rsidRPr="00B213DD">
        <w:rPr>
          <w:rStyle w:val="StyleUnderline"/>
        </w:rPr>
        <w:t xml:space="preserve"> their </w:t>
      </w:r>
      <w:r w:rsidRPr="00B213DD">
        <w:rPr>
          <w:rStyle w:val="StyleUnderline"/>
          <w:highlight w:val="yellow"/>
        </w:rPr>
        <w:t>lives less affordable</w:t>
      </w:r>
      <w:r w:rsidRPr="00B213DD">
        <w:rPr>
          <w:sz w:val="16"/>
        </w:rPr>
        <w:t xml:space="preserve">. </w:t>
      </w:r>
    </w:p>
    <w:p w14:paraId="4AF135AD" w14:textId="77777777" w:rsidR="008836D3" w:rsidRPr="00B213DD" w:rsidRDefault="008836D3" w:rsidP="008836D3">
      <w:pPr>
        <w:keepNext/>
        <w:keepLines/>
        <w:spacing w:before="40" w:after="0" w:line="256" w:lineRule="auto"/>
        <w:outlineLvl w:val="3"/>
        <w:rPr>
          <w:rFonts w:eastAsia="Times New Roman" w:cs="Times New Roman"/>
          <w:b/>
          <w:iCs/>
          <w:sz w:val="26"/>
        </w:rPr>
      </w:pPr>
      <w:r w:rsidRPr="00B213DD">
        <w:rPr>
          <w:rFonts w:eastAsia="Times New Roman" w:cs="Times New Roman"/>
          <w:b/>
          <w:iCs/>
          <w:sz w:val="26"/>
        </w:rPr>
        <w:t>Delivering on Pro-Labor policies locks in working-class support for Republicans.</w:t>
      </w:r>
    </w:p>
    <w:p w14:paraId="22A5155D" w14:textId="77777777" w:rsidR="008836D3" w:rsidRPr="00B213DD" w:rsidRDefault="008836D3" w:rsidP="008836D3">
      <w:pPr>
        <w:spacing w:line="256" w:lineRule="auto"/>
        <w:rPr>
          <w:rFonts w:eastAsia="Calibri"/>
        </w:rPr>
      </w:pPr>
      <w:r w:rsidRPr="00B213DD">
        <w:rPr>
          <w:rFonts w:eastAsia="Calibri"/>
        </w:rPr>
        <w:t xml:space="preserve">Eyal </w:t>
      </w:r>
      <w:r w:rsidRPr="00B213DD">
        <w:rPr>
          <w:rFonts w:eastAsia="Calibri"/>
          <w:b/>
          <w:bCs/>
          <w:sz w:val="26"/>
        </w:rPr>
        <w:t>Press 25</w:t>
      </w:r>
      <w:r w:rsidRPr="00B213DD">
        <w:rPr>
          <w:rFonts w:eastAsia="Calibri"/>
        </w:rPr>
        <w:t xml:space="preserve">. Writer at The New Yorker. Author of </w:t>
      </w:r>
      <w:r w:rsidRPr="00B213DD">
        <w:rPr>
          <w:rFonts w:eastAsia="Calibri"/>
          <w:i/>
          <w:iCs/>
        </w:rPr>
        <w:t>Dirty Work</w:t>
      </w:r>
      <w:r w:rsidRPr="00B213DD">
        <w:rPr>
          <w:rFonts w:eastAsia="Calibri"/>
        </w:rPr>
        <w:t>,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https://www.newyorker.com/news/the-lede/josh-hawley-and-the-republican-effort-to-love-labor</w:t>
      </w:r>
    </w:p>
    <w:p w14:paraId="323154F9" w14:textId="77777777" w:rsidR="008836D3" w:rsidRPr="00B213DD" w:rsidRDefault="008836D3" w:rsidP="008836D3">
      <w:pPr>
        <w:spacing w:line="256" w:lineRule="auto"/>
        <w:rPr>
          <w:rFonts w:eastAsia="Calibri"/>
          <w:sz w:val="16"/>
        </w:rPr>
      </w:pPr>
      <w:r w:rsidRPr="00B213DD">
        <w:rPr>
          <w:rFonts w:eastAsia="Calibri"/>
          <w:sz w:val="16"/>
        </w:rPr>
        <w:t xml:space="preserve">But even those who question Hawley’s motives don’t doubt his ambition, particularly as jockeying for 2028 begins. One thing he appears to recognize is that </w:t>
      </w:r>
      <w:r w:rsidRPr="00B213DD">
        <w:rPr>
          <w:rFonts w:eastAsia="Calibri"/>
          <w:b/>
          <w:iCs/>
          <w:highlight w:val="cyan"/>
          <w:u w:val="single"/>
        </w:rPr>
        <w:t>siding</w:t>
      </w:r>
      <w:r w:rsidRPr="00B213DD">
        <w:rPr>
          <w:rFonts w:eastAsia="Calibri"/>
          <w:b/>
          <w:iCs/>
          <w:u w:val="single"/>
        </w:rPr>
        <w:t xml:space="preserve"> </w:t>
      </w:r>
      <w:r w:rsidRPr="00B213DD">
        <w:rPr>
          <w:rFonts w:eastAsia="Calibri"/>
          <w:b/>
          <w:iCs/>
          <w:highlight w:val="cyan"/>
          <w:u w:val="single"/>
        </w:rPr>
        <w:t xml:space="preserve">with unions </w:t>
      </w:r>
      <w:r w:rsidRPr="00B213DD">
        <w:rPr>
          <w:rFonts w:eastAsia="Calibri"/>
          <w:u w:val="single"/>
        </w:rPr>
        <w:t>has become</w:t>
      </w:r>
      <w:r w:rsidRPr="00B213DD">
        <w:rPr>
          <w:rFonts w:eastAsia="Calibri"/>
          <w:b/>
          <w:iCs/>
          <w:u w:val="single"/>
        </w:rPr>
        <w:t xml:space="preserve"> </w:t>
      </w:r>
      <w:r w:rsidRPr="00B213DD">
        <w:rPr>
          <w:rFonts w:eastAsia="Calibri"/>
          <w:b/>
          <w:iCs/>
          <w:highlight w:val="cyan"/>
          <w:u w:val="single"/>
        </w:rPr>
        <w:t>popular</w:t>
      </w:r>
      <w:r w:rsidRPr="00B213DD">
        <w:rPr>
          <w:rFonts w:eastAsia="Calibri"/>
          <w:u w:val="single"/>
        </w:rPr>
        <w:t xml:space="preserve"> even on the right</w:t>
      </w:r>
      <w:r w:rsidRPr="00B213DD">
        <w:rPr>
          <w:rFonts w:eastAsia="Calibri"/>
          <w:sz w:val="16"/>
        </w:rPr>
        <w:t xml:space="preserve">. In March, American Compass, </w:t>
      </w:r>
      <w:r w:rsidRPr="00B213DD">
        <w:rPr>
          <w:rFonts w:eastAsia="Calibri"/>
          <w:u w:val="single"/>
        </w:rPr>
        <w:t>a conservative think tank</w:t>
      </w:r>
      <w:r w:rsidRPr="00B213DD">
        <w:rPr>
          <w:rFonts w:eastAsia="Calibri"/>
          <w:sz w:val="16"/>
        </w:rPr>
        <w:t xml:space="preserve">, and YouGov </w:t>
      </w:r>
      <w:r w:rsidRPr="00B213DD">
        <w:rPr>
          <w:rFonts w:eastAsia="Calibri"/>
          <w:u w:val="single"/>
        </w:rPr>
        <w:t>conducted a survey</w:t>
      </w:r>
      <w:r w:rsidRPr="00B213DD">
        <w:rPr>
          <w:rFonts w:eastAsia="Calibri"/>
          <w:sz w:val="16"/>
        </w:rPr>
        <w:t xml:space="preserve"> that illustrated this fact. </w:t>
      </w:r>
      <w:r w:rsidRPr="00B213DD">
        <w:rPr>
          <w:rFonts w:eastAsia="Calibri"/>
          <w:u w:val="single"/>
        </w:rPr>
        <w:t>Among Republican</w:t>
      </w:r>
      <w:r w:rsidRPr="00B213DD">
        <w:rPr>
          <w:rFonts w:eastAsia="Calibri"/>
          <w:sz w:val="16"/>
        </w:rPr>
        <w:t xml:space="preserve"> </w:t>
      </w:r>
      <w:r w:rsidRPr="00B213DD">
        <w:rPr>
          <w:rFonts w:eastAsia="Calibri"/>
          <w:u w:val="single"/>
        </w:rPr>
        <w:t>respondents</w:t>
      </w:r>
      <w:r w:rsidRPr="00B213DD">
        <w:rPr>
          <w:rFonts w:eastAsia="Calibri"/>
          <w:sz w:val="16"/>
        </w:rPr>
        <w:t xml:space="preserve">, the poll found that </w:t>
      </w:r>
      <w:r w:rsidRPr="00B213DD">
        <w:rPr>
          <w:rFonts w:eastAsia="Calibri"/>
          <w:u w:val="single"/>
        </w:rPr>
        <w:t>labor</w:t>
      </w:r>
      <w:r w:rsidRPr="00B213DD">
        <w:rPr>
          <w:rFonts w:eastAsia="Calibri"/>
          <w:b/>
          <w:iCs/>
          <w:u w:val="single"/>
        </w:rPr>
        <w:t xml:space="preserve"> unions had a net favorability</w:t>
      </w:r>
      <w:r w:rsidRPr="00B213DD">
        <w:rPr>
          <w:rFonts w:eastAsia="Calibri"/>
          <w:u w:val="single"/>
        </w:rPr>
        <w:t xml:space="preserve"> of eight percentage points</w:t>
      </w:r>
      <w:r w:rsidRPr="00B213DD">
        <w:rPr>
          <w:rFonts w:eastAsia="Calibri"/>
          <w:sz w:val="16"/>
        </w:rPr>
        <w:t xml:space="preserve">. </w:t>
      </w:r>
      <w:r w:rsidRPr="00B213DD">
        <w:rPr>
          <w:rFonts w:eastAsia="Calibri"/>
          <w:b/>
          <w:iCs/>
          <w:u w:val="single"/>
        </w:rPr>
        <w:t>Among</w:t>
      </w:r>
      <w:r w:rsidRPr="00B213DD">
        <w:rPr>
          <w:rFonts w:eastAsia="Calibri"/>
          <w:u w:val="single"/>
        </w:rPr>
        <w:t xml:space="preserve"> young </w:t>
      </w:r>
      <w:r w:rsidRPr="00B213DD">
        <w:rPr>
          <w:rFonts w:eastAsia="Calibri"/>
          <w:b/>
          <w:iCs/>
          <w:highlight w:val="cyan"/>
          <w:u w:val="single"/>
        </w:rPr>
        <w:t>Republicans</w:t>
      </w:r>
      <w:r w:rsidRPr="00B213DD">
        <w:rPr>
          <w:rFonts w:eastAsia="Calibri"/>
          <w:sz w:val="16"/>
        </w:rPr>
        <w:t xml:space="preserve">, defined as those born after 1980, </w:t>
      </w:r>
      <w:r w:rsidRPr="00B213DD">
        <w:rPr>
          <w:rFonts w:eastAsia="Calibri"/>
          <w:u w:val="single"/>
        </w:rPr>
        <w:t>the margin was thirty-eight points</w:t>
      </w:r>
      <w:r w:rsidRPr="00B213DD">
        <w:rPr>
          <w:rFonts w:eastAsia="Calibri"/>
          <w:sz w:val="16"/>
        </w:rPr>
        <w:t xml:space="preserve">. </w:t>
      </w:r>
      <w:r w:rsidRPr="00B213DD">
        <w:rPr>
          <w:rFonts w:eastAsia="Calibri"/>
          <w:u w:val="single"/>
        </w:rPr>
        <w:t>Young Republicans</w:t>
      </w:r>
      <w:r w:rsidRPr="00B213DD">
        <w:rPr>
          <w:rFonts w:eastAsia="Calibri"/>
          <w:sz w:val="16"/>
        </w:rPr>
        <w:t xml:space="preserve"> also </w:t>
      </w:r>
      <w:r w:rsidRPr="00B213DD">
        <w:rPr>
          <w:rFonts w:eastAsia="Calibri"/>
          <w:u w:val="single"/>
        </w:rPr>
        <w:t xml:space="preserve">overwhelmingly </w:t>
      </w:r>
      <w:r w:rsidRPr="00B213DD">
        <w:rPr>
          <w:rFonts w:eastAsia="Calibri"/>
          <w:highlight w:val="cyan"/>
          <w:u w:val="single"/>
        </w:rPr>
        <w:t>backed</w:t>
      </w:r>
      <w:r w:rsidRPr="00B213DD">
        <w:rPr>
          <w:rFonts w:eastAsia="Calibri"/>
          <w:u w:val="single"/>
        </w:rPr>
        <w:t xml:space="preserve"> several provisions of </w:t>
      </w:r>
      <w:r w:rsidRPr="00B213DD">
        <w:rPr>
          <w:rFonts w:eastAsia="Calibri"/>
          <w:highlight w:val="cyan"/>
          <w:u w:val="single"/>
        </w:rPr>
        <w:t>the PRO Act</w:t>
      </w:r>
      <w:r w:rsidRPr="00B213DD">
        <w:rPr>
          <w:rFonts w:eastAsia="Calibri"/>
          <w:sz w:val="16"/>
        </w:rPr>
        <w:t xml:space="preserve"> that the survey tested, </w:t>
      </w:r>
      <w:r w:rsidRPr="00B213DD">
        <w:rPr>
          <w:rFonts w:eastAsia="Calibri"/>
          <w:u w:val="single"/>
        </w:rPr>
        <w:t>such as expediting</w:t>
      </w:r>
      <w:r w:rsidRPr="00B213DD">
        <w:rPr>
          <w:rFonts w:eastAsia="Calibri"/>
          <w:sz w:val="16"/>
        </w:rPr>
        <w:t xml:space="preserve"> the </w:t>
      </w:r>
      <w:r w:rsidRPr="00B213DD">
        <w:rPr>
          <w:rFonts w:eastAsia="Calibri"/>
          <w:u w:val="single"/>
        </w:rPr>
        <w:t>collective-bargaining process</w:t>
      </w:r>
      <w:r w:rsidRPr="00B213DD">
        <w:rPr>
          <w:rFonts w:eastAsia="Calibri"/>
          <w:sz w:val="16"/>
        </w:rPr>
        <w:t xml:space="preserve">, </w:t>
      </w:r>
      <w:r w:rsidRPr="00B213DD">
        <w:rPr>
          <w:rFonts w:eastAsia="Calibri"/>
          <w:u w:val="single"/>
        </w:rPr>
        <w:t>posting information about labor rights</w:t>
      </w:r>
      <w:r w:rsidRPr="00B213DD">
        <w:rPr>
          <w:rFonts w:eastAsia="Calibri"/>
          <w:sz w:val="16"/>
        </w:rPr>
        <w:t xml:space="preserve"> in workplaces, </w:t>
      </w:r>
      <w:r w:rsidRPr="00B213DD">
        <w:rPr>
          <w:rFonts w:eastAsia="Calibri"/>
          <w:u w:val="single"/>
        </w:rPr>
        <w:t>and penalizing companies</w:t>
      </w:r>
      <w:r w:rsidRPr="00B213DD">
        <w:rPr>
          <w:rFonts w:eastAsia="Calibri"/>
          <w:sz w:val="16"/>
        </w:rPr>
        <w:t xml:space="preserve"> </w:t>
      </w:r>
      <w:r w:rsidRPr="00B213DD">
        <w:rPr>
          <w:rFonts w:eastAsia="Calibri"/>
          <w:u w:val="single"/>
        </w:rPr>
        <w:t>that violate the law</w:t>
      </w:r>
      <w:r w:rsidRPr="00B213DD">
        <w:rPr>
          <w:rFonts w:eastAsia="Calibri"/>
          <w:sz w:val="16"/>
        </w:rPr>
        <w:t xml:space="preserve">. Daniel Kishi, a policy adviser at American Compass and a former aide to Hawley, told me that the generational divide captured by the survey is mirrored among Republican elected officials, with those who entered office after the 2008 financial crisis—such as </w:t>
      </w:r>
      <w:r w:rsidRPr="00B213DD">
        <w:rPr>
          <w:rFonts w:eastAsia="Calibri"/>
          <w:u w:val="single"/>
        </w:rPr>
        <w:t>Hawley and Vance</w:t>
      </w:r>
      <w:r w:rsidRPr="00B213DD">
        <w:rPr>
          <w:rFonts w:eastAsia="Calibri"/>
          <w:sz w:val="16"/>
        </w:rPr>
        <w:t xml:space="preserve">—more likely to </w:t>
      </w:r>
      <w:r w:rsidRPr="00B213DD">
        <w:rPr>
          <w:rFonts w:eastAsia="Calibri"/>
          <w:u w:val="single"/>
        </w:rPr>
        <w:t>view unfettered markets</w:t>
      </w:r>
      <w:r w:rsidRPr="00B213DD">
        <w:rPr>
          <w:rFonts w:eastAsia="Calibri"/>
          <w:sz w:val="16"/>
        </w:rPr>
        <w:t xml:space="preserve"> </w:t>
      </w:r>
      <w:r w:rsidRPr="00B213DD">
        <w:rPr>
          <w:rFonts w:eastAsia="Calibri"/>
          <w:u w:val="single"/>
        </w:rPr>
        <w:t>skeptically</w:t>
      </w:r>
      <w:r w:rsidRPr="00B213DD">
        <w:rPr>
          <w:rFonts w:eastAsia="Calibri"/>
          <w:sz w:val="16"/>
        </w:rPr>
        <w:t xml:space="preserve"> and to </w:t>
      </w:r>
      <w:r w:rsidRPr="00B213DD">
        <w:rPr>
          <w:rFonts w:eastAsia="Calibri"/>
          <w:u w:val="single"/>
        </w:rPr>
        <w:t>see rank-and-file</w:t>
      </w:r>
      <w:r w:rsidRPr="00B213DD">
        <w:rPr>
          <w:rFonts w:eastAsia="Calibri"/>
          <w:b/>
          <w:iCs/>
          <w:u w:val="single"/>
        </w:rPr>
        <w:t xml:space="preserve"> </w:t>
      </w:r>
      <w:r w:rsidRPr="00B213DD">
        <w:rPr>
          <w:rFonts w:eastAsia="Calibri"/>
          <w:b/>
          <w:iCs/>
          <w:sz w:val="28"/>
          <w:szCs w:val="28"/>
          <w:u w:val="single"/>
        </w:rPr>
        <w:t>union members</w:t>
      </w:r>
      <w:r w:rsidRPr="00B213DD">
        <w:rPr>
          <w:rFonts w:eastAsia="Calibri"/>
          <w:b/>
          <w:iCs/>
          <w:u w:val="single"/>
        </w:rPr>
        <w:t xml:space="preserve"> </w:t>
      </w:r>
      <w:r w:rsidRPr="00B213DD">
        <w:rPr>
          <w:rFonts w:eastAsia="Calibri"/>
          <w:u w:val="single"/>
        </w:rPr>
        <w:t>as</w:t>
      </w:r>
      <w:r w:rsidRPr="00B213DD">
        <w:rPr>
          <w:rFonts w:eastAsia="Calibri"/>
          <w:b/>
          <w:iCs/>
          <w:u w:val="single"/>
        </w:rPr>
        <w:t xml:space="preserve"> </w:t>
      </w:r>
      <w:r w:rsidRPr="00B213DD">
        <w:rPr>
          <w:rFonts w:eastAsia="Calibri"/>
          <w:b/>
          <w:iCs/>
          <w:sz w:val="28"/>
          <w:szCs w:val="28"/>
          <w:u w:val="single"/>
        </w:rPr>
        <w:t>potential supporters</w:t>
      </w:r>
      <w:r w:rsidRPr="00B213DD">
        <w:rPr>
          <w:rFonts w:eastAsia="Calibri"/>
          <w:sz w:val="16"/>
        </w:rPr>
        <w:t xml:space="preserve">. These </w:t>
      </w:r>
      <w:r w:rsidRPr="00B213DD">
        <w:rPr>
          <w:rFonts w:eastAsia="Calibri"/>
          <w:u w:val="single"/>
        </w:rPr>
        <w:t>officials understand that</w:t>
      </w:r>
      <w:r w:rsidRPr="00B213DD">
        <w:rPr>
          <w:rFonts w:eastAsia="Calibri"/>
          <w:sz w:val="16"/>
        </w:rPr>
        <w:t xml:space="preserve">, </w:t>
      </w:r>
      <w:r w:rsidRPr="00B213DD">
        <w:rPr>
          <w:rFonts w:eastAsia="Calibri"/>
          <w:u w:val="single"/>
        </w:rPr>
        <w:t>while</w:t>
      </w:r>
      <w:r w:rsidRPr="00B213DD">
        <w:rPr>
          <w:rFonts w:eastAsia="Calibri"/>
          <w:sz w:val="16"/>
        </w:rPr>
        <w:t xml:space="preserve"> voters in </w:t>
      </w:r>
      <w:r w:rsidRPr="00B213DD">
        <w:rPr>
          <w:rFonts w:eastAsia="Calibri"/>
          <w:b/>
          <w:iCs/>
          <w:highlight w:val="cyan"/>
          <w:u w:val="single"/>
        </w:rPr>
        <w:t>union households</w:t>
      </w:r>
      <w:r w:rsidRPr="00B213DD">
        <w:rPr>
          <w:rFonts w:eastAsia="Calibri"/>
          <w:sz w:val="16"/>
        </w:rPr>
        <w:t xml:space="preserve"> still </w:t>
      </w:r>
      <w:r w:rsidRPr="00B213DD">
        <w:rPr>
          <w:rFonts w:eastAsia="Calibri"/>
          <w:u w:val="single"/>
        </w:rPr>
        <w:t>tend to back Democrats</w:t>
      </w:r>
      <w:r w:rsidRPr="00B213DD">
        <w:rPr>
          <w:rFonts w:eastAsia="Calibri"/>
          <w:sz w:val="16"/>
        </w:rPr>
        <w:t xml:space="preserve">, </w:t>
      </w:r>
      <w:r w:rsidRPr="00B213DD">
        <w:rPr>
          <w:rFonts w:eastAsia="Calibri"/>
          <w:u w:val="single"/>
        </w:rPr>
        <w:t>the gap has narrowed</w:t>
      </w:r>
      <w:r w:rsidRPr="00B213DD">
        <w:rPr>
          <w:rFonts w:eastAsia="Calibri"/>
          <w:sz w:val="16"/>
        </w:rPr>
        <w:t xml:space="preserve">, </w:t>
      </w:r>
      <w:r w:rsidRPr="00B213DD">
        <w:rPr>
          <w:rFonts w:eastAsia="Calibri"/>
          <w:u w:val="single"/>
        </w:rPr>
        <w:t xml:space="preserve">a dynamic that has </w:t>
      </w:r>
      <w:r w:rsidRPr="00B213DD">
        <w:rPr>
          <w:rFonts w:eastAsia="Calibri"/>
          <w:b/>
          <w:iCs/>
          <w:sz w:val="28"/>
          <w:szCs w:val="28"/>
          <w:highlight w:val="cyan"/>
          <w:u w:val="single"/>
        </w:rPr>
        <w:t>enabled Trump</w:t>
      </w:r>
      <w:r w:rsidRPr="00B213DD">
        <w:rPr>
          <w:rFonts w:eastAsia="Calibri"/>
          <w:b/>
          <w:iCs/>
          <w:sz w:val="28"/>
          <w:szCs w:val="28"/>
          <w:u w:val="single"/>
        </w:rPr>
        <w:t xml:space="preserve"> to win</w:t>
      </w:r>
      <w:r w:rsidRPr="00B213DD">
        <w:rPr>
          <w:rFonts w:eastAsia="Calibri"/>
          <w:u w:val="single"/>
        </w:rPr>
        <w:t xml:space="preserve"> states like Michigan and Pennsylvania</w:t>
      </w:r>
      <w:r w:rsidRPr="00B213DD">
        <w:rPr>
          <w:rFonts w:eastAsia="Calibri"/>
          <w:sz w:val="16"/>
        </w:rPr>
        <w:t xml:space="preserve">. Some </w:t>
      </w:r>
      <w:r w:rsidRPr="00B213DD">
        <w:rPr>
          <w:rFonts w:eastAsia="Calibri"/>
          <w:b/>
          <w:iCs/>
          <w:u w:val="single"/>
        </w:rPr>
        <w:t>Republicans</w:t>
      </w:r>
      <w:r w:rsidRPr="00B213DD">
        <w:rPr>
          <w:rFonts w:eastAsia="Calibri"/>
          <w:sz w:val="16"/>
        </w:rPr>
        <w:t xml:space="preserve"> are even </w:t>
      </w:r>
      <w:r w:rsidRPr="00B213DD">
        <w:rPr>
          <w:rFonts w:eastAsia="Calibri"/>
          <w:u w:val="single"/>
        </w:rPr>
        <w:t>beginning to</w:t>
      </w:r>
      <w:r w:rsidRPr="00B213DD">
        <w:rPr>
          <w:rFonts w:eastAsia="Calibri"/>
          <w:sz w:val="16"/>
        </w:rPr>
        <w:t xml:space="preserve"> </w:t>
      </w:r>
      <w:r w:rsidRPr="00B213DD">
        <w:rPr>
          <w:rFonts w:eastAsia="Calibri"/>
          <w:b/>
          <w:iCs/>
          <w:u w:val="single"/>
        </w:rPr>
        <w:t>see</w:t>
      </w:r>
      <w:r w:rsidRPr="00B213DD">
        <w:rPr>
          <w:rFonts w:eastAsia="Calibri"/>
          <w:sz w:val="16"/>
        </w:rPr>
        <w:t xml:space="preserve"> the </w:t>
      </w:r>
      <w:r w:rsidRPr="00B213DD">
        <w:rPr>
          <w:rFonts w:eastAsia="Calibri"/>
          <w:b/>
          <w:iCs/>
          <w:u w:val="single"/>
        </w:rPr>
        <w:t>labor</w:t>
      </w:r>
      <w:r w:rsidRPr="00B213DD">
        <w:rPr>
          <w:rFonts w:eastAsia="Calibri"/>
          <w:u w:val="single"/>
        </w:rPr>
        <w:t xml:space="preserve"> movement’s leaders </w:t>
      </w:r>
      <w:r w:rsidRPr="00B213DD">
        <w:rPr>
          <w:rFonts w:eastAsia="Calibri"/>
          <w:b/>
          <w:iCs/>
          <w:u w:val="single"/>
        </w:rPr>
        <w:t>as allies</w:t>
      </w:r>
      <w:r w:rsidRPr="00B213DD">
        <w:rPr>
          <w:rFonts w:eastAsia="Calibri"/>
          <w:sz w:val="16"/>
        </w:rPr>
        <w:t xml:space="preserve">, </w:t>
      </w:r>
      <w:r w:rsidRPr="00B213DD">
        <w:rPr>
          <w:rFonts w:eastAsia="Calibri"/>
          <w:u w:val="single"/>
        </w:rPr>
        <w:t>rather than</w:t>
      </w:r>
      <w:r w:rsidRPr="00B213DD">
        <w:rPr>
          <w:rFonts w:eastAsia="Calibri"/>
          <w:sz w:val="16"/>
        </w:rPr>
        <w:t xml:space="preserve"> as </w:t>
      </w:r>
      <w:r w:rsidRPr="00B213DD">
        <w:rPr>
          <w:rFonts w:eastAsia="Calibri"/>
          <w:u w:val="single"/>
        </w:rPr>
        <w:t>Democratic operatives</w:t>
      </w:r>
      <w:r w:rsidRPr="00B213DD">
        <w:rPr>
          <w:rFonts w:eastAsia="Calibri"/>
          <w:sz w:val="16"/>
        </w:rPr>
        <w:t xml:space="preserve"> who will turn out the vote for their opponents—in particular </w:t>
      </w:r>
      <w:r w:rsidRPr="00B213DD">
        <w:rPr>
          <w:rFonts w:eastAsia="Calibri"/>
          <w:u w:val="single"/>
        </w:rPr>
        <w:t>Sean O’Brien</w:t>
      </w:r>
      <w:r w:rsidRPr="00B213DD">
        <w:rPr>
          <w:rFonts w:eastAsia="Calibri"/>
          <w:sz w:val="16"/>
        </w:rPr>
        <w:t xml:space="preserve">, </w:t>
      </w:r>
      <w:r w:rsidRPr="00B213DD">
        <w:rPr>
          <w:rFonts w:eastAsia="Calibri"/>
          <w:u w:val="single"/>
        </w:rPr>
        <w:t>the general president of</w:t>
      </w:r>
      <w:r w:rsidRPr="00B213DD">
        <w:rPr>
          <w:rFonts w:eastAsia="Calibri"/>
          <w:sz w:val="16"/>
        </w:rPr>
        <w:t xml:space="preserve"> the International Brotherhood of </w:t>
      </w:r>
      <w:r w:rsidRPr="00B213DD">
        <w:rPr>
          <w:rFonts w:eastAsia="Calibri"/>
          <w:u w:val="single"/>
        </w:rPr>
        <w:t>Teamsters</w:t>
      </w:r>
      <w:r w:rsidRPr="00B213DD">
        <w:rPr>
          <w:rFonts w:eastAsia="Calibri"/>
          <w:sz w:val="16"/>
        </w:rPr>
        <w:t xml:space="preserve">, who </w:t>
      </w:r>
      <w:r w:rsidRPr="00B213DD">
        <w:rPr>
          <w:rFonts w:eastAsia="Calibri"/>
          <w:u w:val="single"/>
        </w:rPr>
        <w:t>spoke at the</w:t>
      </w:r>
      <w:r w:rsidRPr="00B213DD">
        <w:rPr>
          <w:rFonts w:eastAsia="Calibri"/>
          <w:sz w:val="16"/>
        </w:rPr>
        <w:t xml:space="preserve"> </w:t>
      </w:r>
      <w:r w:rsidRPr="00B213DD">
        <w:rPr>
          <w:rFonts w:eastAsia="Calibri"/>
          <w:u w:val="single"/>
        </w:rPr>
        <w:t>R</w:t>
      </w:r>
      <w:r w:rsidRPr="00B213DD">
        <w:rPr>
          <w:rFonts w:eastAsia="Calibri"/>
          <w:sz w:val="16"/>
        </w:rPr>
        <w:t xml:space="preserve">epublican </w:t>
      </w:r>
      <w:r w:rsidRPr="00B213DD">
        <w:rPr>
          <w:rFonts w:eastAsia="Calibri"/>
          <w:u w:val="single"/>
        </w:rPr>
        <w:t>N</w:t>
      </w:r>
      <w:r w:rsidRPr="00B213DD">
        <w:rPr>
          <w:rFonts w:eastAsia="Calibri"/>
          <w:sz w:val="16"/>
        </w:rPr>
        <w:t xml:space="preserve">ational </w:t>
      </w:r>
      <w:r w:rsidRPr="00B213DD">
        <w:rPr>
          <w:rFonts w:eastAsia="Calibri"/>
          <w:u w:val="single"/>
        </w:rPr>
        <w:t>C</w:t>
      </w:r>
      <w:r w:rsidRPr="00B213DD">
        <w:rPr>
          <w:rFonts w:eastAsia="Calibri"/>
          <w:sz w:val="16"/>
        </w:rPr>
        <w:t xml:space="preserve">onvention </w:t>
      </w:r>
      <w:r w:rsidRPr="00B213DD">
        <w:rPr>
          <w:rFonts w:eastAsia="Calibri"/>
          <w:u w:val="single"/>
        </w:rPr>
        <w:t>this past summer</w:t>
      </w:r>
      <w:r w:rsidRPr="00B213DD">
        <w:rPr>
          <w:rFonts w:eastAsia="Calibri"/>
          <w:sz w:val="16"/>
        </w:rPr>
        <w:t xml:space="preserve">. Kishi believes that </w:t>
      </w:r>
      <w:r w:rsidRPr="00B213DD">
        <w:rPr>
          <w:rFonts w:eastAsia="Calibri"/>
          <w:b/>
          <w:iCs/>
          <w:sz w:val="28"/>
          <w:szCs w:val="28"/>
          <w:highlight w:val="cyan"/>
          <w:u w:val="single"/>
        </w:rPr>
        <w:t>enacting</w:t>
      </w:r>
      <w:r w:rsidRPr="00B213DD">
        <w:rPr>
          <w:rFonts w:eastAsia="Calibri"/>
          <w:sz w:val="16"/>
        </w:rPr>
        <w:t xml:space="preserve"> some of the </w:t>
      </w:r>
      <w:r w:rsidRPr="00B213DD">
        <w:rPr>
          <w:rFonts w:eastAsia="Calibri"/>
          <w:b/>
          <w:iCs/>
          <w:sz w:val="28"/>
          <w:szCs w:val="28"/>
          <w:u w:val="single"/>
        </w:rPr>
        <w:t xml:space="preserve">pro-union </w:t>
      </w:r>
      <w:r w:rsidRPr="00B213DD">
        <w:rPr>
          <w:rFonts w:eastAsia="Calibri"/>
          <w:b/>
          <w:iCs/>
          <w:sz w:val="28"/>
          <w:szCs w:val="28"/>
          <w:highlight w:val="cyan"/>
          <w:u w:val="single"/>
        </w:rPr>
        <w:t>reforms</w:t>
      </w:r>
      <w:r w:rsidRPr="00B213DD">
        <w:rPr>
          <w:rFonts w:eastAsia="Calibri"/>
          <w:sz w:val="16"/>
        </w:rPr>
        <w:t xml:space="preserve"> </w:t>
      </w:r>
      <w:r w:rsidRPr="00B213DD">
        <w:rPr>
          <w:rFonts w:eastAsia="Calibri"/>
          <w:u w:val="single"/>
        </w:rPr>
        <w:t>that drew support from young Republicans</w:t>
      </w:r>
      <w:r w:rsidRPr="00B213DD">
        <w:rPr>
          <w:rFonts w:eastAsia="Calibri"/>
          <w:sz w:val="16"/>
        </w:rPr>
        <w:t xml:space="preserve"> in the American Compass survey </w:t>
      </w:r>
      <w:r w:rsidRPr="00B213DD">
        <w:rPr>
          <w:rFonts w:eastAsia="Calibri"/>
          <w:highlight w:val="cyan"/>
          <w:u w:val="single"/>
        </w:rPr>
        <w:t>could</w:t>
      </w:r>
      <w:r w:rsidRPr="00B213DD">
        <w:rPr>
          <w:rFonts w:eastAsia="Calibri"/>
          <w:b/>
          <w:iCs/>
          <w:highlight w:val="cyan"/>
          <w:u w:val="single"/>
        </w:rPr>
        <w:t xml:space="preserve"> </w:t>
      </w:r>
      <w:r w:rsidRPr="00B213DD">
        <w:rPr>
          <w:rFonts w:eastAsia="Calibri"/>
          <w:b/>
          <w:iCs/>
          <w:sz w:val="28"/>
          <w:szCs w:val="28"/>
          <w:highlight w:val="cyan"/>
          <w:u w:val="single"/>
        </w:rPr>
        <w:t>solidify</w:t>
      </w:r>
      <w:r w:rsidRPr="00B213DD">
        <w:rPr>
          <w:rFonts w:eastAsia="Calibri"/>
          <w:b/>
          <w:iCs/>
          <w:u w:val="single"/>
        </w:rPr>
        <w:t xml:space="preserve"> </w:t>
      </w:r>
      <w:r w:rsidRPr="00B213DD">
        <w:rPr>
          <w:rFonts w:eastAsia="Calibri"/>
          <w:u w:val="single"/>
        </w:rPr>
        <w:t>the</w:t>
      </w:r>
      <w:r w:rsidRPr="00B213DD">
        <w:rPr>
          <w:rFonts w:eastAsia="Calibri"/>
          <w:b/>
          <w:iCs/>
          <w:u w:val="single"/>
        </w:rPr>
        <w:t xml:space="preserve"> </w:t>
      </w:r>
      <w:r w:rsidRPr="00B213DD">
        <w:rPr>
          <w:rFonts w:eastAsia="Calibri"/>
          <w:b/>
          <w:iCs/>
          <w:sz w:val="28"/>
          <w:szCs w:val="28"/>
          <w:u w:val="single"/>
        </w:rPr>
        <w:t xml:space="preserve">political </w:t>
      </w:r>
      <w:r w:rsidRPr="00B213DD">
        <w:rPr>
          <w:rFonts w:eastAsia="Calibri"/>
          <w:b/>
          <w:iCs/>
          <w:sz w:val="28"/>
          <w:szCs w:val="28"/>
          <w:highlight w:val="cyan"/>
          <w:u w:val="single"/>
        </w:rPr>
        <w:t>realignment</w:t>
      </w:r>
      <w:r w:rsidRPr="00B213DD">
        <w:rPr>
          <w:rFonts w:eastAsia="Calibri"/>
          <w:sz w:val="16"/>
        </w:rPr>
        <w:t xml:space="preserve"> </w:t>
      </w:r>
      <w:r w:rsidRPr="00B213DD">
        <w:rPr>
          <w:rFonts w:eastAsia="Calibri"/>
          <w:u w:val="single"/>
        </w:rPr>
        <w:t>that has occurred in recent years</w:t>
      </w:r>
      <w:r w:rsidRPr="00B213DD">
        <w:rPr>
          <w:rFonts w:eastAsia="Calibri"/>
          <w:sz w:val="16"/>
        </w:rPr>
        <w:t xml:space="preserve">, </w:t>
      </w:r>
      <w:r w:rsidRPr="00B213DD">
        <w:rPr>
          <w:rFonts w:eastAsia="Calibri"/>
          <w:b/>
          <w:iCs/>
          <w:sz w:val="28"/>
          <w:szCs w:val="28"/>
          <w:highlight w:val="cyan"/>
          <w:u w:val="single"/>
        </w:rPr>
        <w:t>leading</w:t>
      </w:r>
      <w:r w:rsidRPr="00B213DD">
        <w:rPr>
          <w:rFonts w:eastAsia="Calibri"/>
          <w:sz w:val="16"/>
        </w:rPr>
        <w:t xml:space="preserve"> more and more </w:t>
      </w:r>
      <w:r w:rsidRPr="00B213DD">
        <w:rPr>
          <w:rFonts w:eastAsia="Calibri"/>
          <w:b/>
          <w:iCs/>
          <w:sz w:val="28"/>
          <w:szCs w:val="28"/>
          <w:u w:val="single"/>
        </w:rPr>
        <w:t xml:space="preserve">blue-collar </w:t>
      </w:r>
      <w:r w:rsidRPr="00B213DD">
        <w:rPr>
          <w:rFonts w:eastAsia="Calibri"/>
          <w:b/>
          <w:iCs/>
          <w:sz w:val="28"/>
          <w:szCs w:val="28"/>
          <w:highlight w:val="cyan"/>
          <w:u w:val="single"/>
        </w:rPr>
        <w:t>workers to</w:t>
      </w:r>
      <w:r w:rsidRPr="00B213DD">
        <w:rPr>
          <w:rFonts w:eastAsia="Calibri"/>
          <w:sz w:val="16"/>
        </w:rPr>
        <w:t xml:space="preserve"> view </w:t>
      </w:r>
      <w:r w:rsidRPr="00B213DD">
        <w:rPr>
          <w:rFonts w:eastAsia="Calibri"/>
          <w:b/>
          <w:iCs/>
          <w:sz w:val="28"/>
          <w:szCs w:val="28"/>
          <w:highlight w:val="cyan"/>
          <w:u w:val="single"/>
        </w:rPr>
        <w:t>the</w:t>
      </w:r>
      <w:r w:rsidRPr="00B213DD">
        <w:rPr>
          <w:rFonts w:eastAsia="Calibri"/>
          <w:b/>
          <w:iCs/>
          <w:sz w:val="28"/>
          <w:szCs w:val="28"/>
          <w:u w:val="single"/>
        </w:rPr>
        <w:t xml:space="preserve"> Republican </w:t>
      </w:r>
      <w:r w:rsidRPr="00B213DD">
        <w:rPr>
          <w:rFonts w:eastAsia="Calibri"/>
          <w:b/>
          <w:iCs/>
          <w:sz w:val="28"/>
          <w:szCs w:val="28"/>
          <w:highlight w:val="cyan"/>
          <w:u w:val="single"/>
        </w:rPr>
        <w:t>Party</w:t>
      </w:r>
      <w:r w:rsidRPr="00B213DD">
        <w:rPr>
          <w:rFonts w:eastAsia="Calibri"/>
          <w:sz w:val="16"/>
        </w:rPr>
        <w:t xml:space="preserve"> as their home. </w:t>
      </w:r>
      <w:r w:rsidRPr="00B213DD">
        <w:rPr>
          <w:rFonts w:eastAsia="Calibri"/>
          <w:u w:val="single"/>
        </w:rPr>
        <w:t>Thus far</w:t>
      </w:r>
      <w:r w:rsidRPr="00B213DD">
        <w:rPr>
          <w:rFonts w:eastAsia="Calibri"/>
          <w:sz w:val="16"/>
        </w:rPr>
        <w:t xml:space="preserve">, of course, what </w:t>
      </w:r>
      <w:r w:rsidRPr="00B213DD">
        <w:rPr>
          <w:rFonts w:eastAsia="Calibri"/>
          <w:u w:val="single"/>
        </w:rPr>
        <w:t>the</w:t>
      </w:r>
      <w:r w:rsidRPr="00B213DD">
        <w:rPr>
          <w:rFonts w:eastAsia="Calibri"/>
          <w:sz w:val="16"/>
        </w:rPr>
        <w:t xml:space="preserve"> </w:t>
      </w:r>
      <w:r w:rsidRPr="00B213DD">
        <w:rPr>
          <w:rFonts w:eastAsia="Calibri"/>
          <w:u w:val="single"/>
        </w:rPr>
        <w:t>Trump Administration</w:t>
      </w:r>
      <w:r w:rsidRPr="00B213DD">
        <w:rPr>
          <w:rFonts w:eastAsia="Calibri"/>
          <w:sz w:val="16"/>
        </w:rPr>
        <w:t xml:space="preserve"> </w:t>
      </w:r>
      <w:r w:rsidRPr="00B213DD">
        <w:rPr>
          <w:rFonts w:eastAsia="Calibri"/>
          <w:u w:val="single"/>
        </w:rPr>
        <w:t>has prioritized</w:t>
      </w:r>
      <w:r w:rsidRPr="00B213DD">
        <w:rPr>
          <w:rFonts w:eastAsia="Calibri"/>
          <w:sz w:val="16"/>
        </w:rPr>
        <w:t xml:space="preserve"> is not passing such reforms but </w:t>
      </w:r>
      <w:r w:rsidRPr="00B213DD">
        <w:rPr>
          <w:rFonts w:eastAsia="Calibri"/>
          <w:u w:val="single"/>
        </w:rPr>
        <w:t>selling influence to wealthy patrons</w:t>
      </w:r>
      <w:r w:rsidRPr="00B213DD">
        <w:rPr>
          <w:rFonts w:eastAsia="Calibri"/>
          <w:sz w:val="16"/>
        </w:rPr>
        <w:t xml:space="preserve"> </w:t>
      </w:r>
      <w:r w:rsidRPr="00B213DD">
        <w:rPr>
          <w:rFonts w:eastAsia="Calibri"/>
          <w:u w:val="single"/>
        </w:rPr>
        <w:t>and granting unchecked power to billionaires</w:t>
      </w:r>
      <w:r w:rsidRPr="00B213DD">
        <w:rPr>
          <w:rFonts w:eastAsia="Calibri"/>
          <w:sz w:val="16"/>
        </w:rPr>
        <w:t xml:space="preserve"> including Elon Musk, whose Department of Government Efficiency fired thousands of federal employees who are union members. On March 27th, </w:t>
      </w:r>
      <w:r w:rsidRPr="00B213DD">
        <w:rPr>
          <w:rFonts w:eastAsia="Calibri"/>
          <w:u w:val="single"/>
        </w:rPr>
        <w:t>Trump</w:t>
      </w:r>
      <w:r w:rsidRPr="00B213DD">
        <w:rPr>
          <w:rFonts w:eastAsia="Calibri"/>
          <w:sz w:val="16"/>
        </w:rPr>
        <w:t xml:space="preserve"> </w:t>
      </w:r>
      <w:r w:rsidRPr="00B213DD">
        <w:rPr>
          <w:rFonts w:eastAsia="Calibri"/>
          <w:u w:val="single"/>
        </w:rPr>
        <w:t>issued an executive order</w:t>
      </w:r>
      <w:r w:rsidRPr="00B213DD">
        <w:rPr>
          <w:rFonts w:eastAsia="Calibri"/>
          <w:sz w:val="16"/>
        </w:rPr>
        <w:t xml:space="preserve"> </w:t>
      </w:r>
      <w:r w:rsidRPr="00B213DD">
        <w:rPr>
          <w:rFonts w:eastAsia="Calibri"/>
          <w:u w:val="single"/>
        </w:rPr>
        <w:t>that cancelled</w:t>
      </w:r>
      <w:r w:rsidRPr="00B213DD">
        <w:rPr>
          <w:rFonts w:eastAsia="Calibri"/>
          <w:sz w:val="16"/>
        </w:rPr>
        <w:t xml:space="preserve"> the </w:t>
      </w:r>
      <w:r w:rsidRPr="00B213DD">
        <w:rPr>
          <w:rFonts w:eastAsia="Calibri"/>
          <w:u w:val="single"/>
        </w:rPr>
        <w:t>union contracts of</w:t>
      </w:r>
      <w:r w:rsidRPr="00B213DD">
        <w:rPr>
          <w:rFonts w:eastAsia="Calibri"/>
          <w:sz w:val="16"/>
        </w:rPr>
        <w:t xml:space="preserve"> nearly </w:t>
      </w:r>
      <w:r w:rsidRPr="00B213DD">
        <w:rPr>
          <w:rFonts w:eastAsia="Calibri"/>
          <w:u w:val="single"/>
        </w:rPr>
        <w:t>a million federal workers</w:t>
      </w:r>
      <w:r w:rsidRPr="00B213DD">
        <w:rPr>
          <w:rFonts w:eastAsia="Calibri"/>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2995932C" w14:textId="77777777" w:rsidR="008836D3" w:rsidRPr="00B213DD" w:rsidRDefault="008836D3" w:rsidP="008836D3">
      <w:pPr>
        <w:keepNext/>
        <w:keepLines/>
        <w:spacing w:before="40" w:after="0" w:line="256" w:lineRule="auto"/>
        <w:outlineLvl w:val="3"/>
        <w:rPr>
          <w:rFonts w:eastAsia="Times New Roman" w:cs="Times New Roman"/>
          <w:b/>
          <w:iCs/>
          <w:highlight w:val="cyan"/>
        </w:rPr>
      </w:pPr>
      <w:r w:rsidRPr="00B213DD">
        <w:rPr>
          <w:rFonts w:eastAsia="Times New Roman" w:cs="Times New Roman"/>
          <w:b/>
          <w:iCs/>
          <w:sz w:val="26"/>
        </w:rPr>
        <w:t xml:space="preserve">Dem house </w:t>
      </w:r>
      <w:r w:rsidRPr="00B213DD">
        <w:rPr>
          <w:rFonts w:eastAsia="Times New Roman" w:cs="Times New Roman"/>
          <w:b/>
          <w:iCs/>
          <w:sz w:val="26"/>
          <w:u w:val="single"/>
        </w:rPr>
        <w:t>restrains</w:t>
      </w:r>
      <w:r w:rsidRPr="00B213DD">
        <w:rPr>
          <w:rFonts w:eastAsia="Times New Roman" w:cs="Times New Roman"/>
          <w:b/>
          <w:iCs/>
          <w:sz w:val="26"/>
        </w:rPr>
        <w:t xml:space="preserve"> Trump, solving a slew of existential threats.</w:t>
      </w:r>
    </w:p>
    <w:p w14:paraId="6A3BDA18" w14:textId="77777777" w:rsidR="008836D3" w:rsidRPr="00B213DD" w:rsidRDefault="008836D3" w:rsidP="008836D3">
      <w:pPr>
        <w:spacing w:line="256" w:lineRule="auto"/>
        <w:rPr>
          <w:rFonts w:eastAsia="Calibri"/>
        </w:rPr>
      </w:pPr>
      <w:r w:rsidRPr="00B213DD">
        <w:rPr>
          <w:rFonts w:eastAsia="Calibri"/>
        </w:rPr>
        <w:t xml:space="preserve">Mitch </w:t>
      </w:r>
      <w:r w:rsidRPr="00B213DD">
        <w:rPr>
          <w:rFonts w:eastAsia="Calibri"/>
          <w:b/>
          <w:bCs/>
          <w:sz w:val="26"/>
        </w:rPr>
        <w:t>Jackson 25</w:t>
      </w:r>
      <w:r w:rsidRPr="00B213DD">
        <w:rPr>
          <w:rFonts w:eastAsia="Calibri"/>
        </w:rPr>
        <w:t>. J.D., Western State College of Law, California Lawyer Attorneys of the Year (CLAY) Award, Attorney at Maneuver Mediation law firm. “The 2026 Midterms Could Save America — If We Show Up.” Uncensored Objection. 5/29/2025. https://mitchthelawyer.substack.com/p/the-2026-midterms-could-save-america</w:t>
      </w:r>
    </w:p>
    <w:p w14:paraId="152AC621" w14:textId="77777777" w:rsidR="008836D3" w:rsidRPr="00B213DD" w:rsidRDefault="008836D3" w:rsidP="008836D3">
      <w:pPr>
        <w:spacing w:line="256" w:lineRule="auto"/>
        <w:rPr>
          <w:rFonts w:eastAsia="Calibri"/>
          <w:sz w:val="16"/>
          <w:szCs w:val="16"/>
        </w:rPr>
      </w:pPr>
      <w:r w:rsidRPr="00B213DD">
        <w:rPr>
          <w:rFonts w:eastAsia="Calibri"/>
          <w:u w:val="single"/>
        </w:rPr>
        <w:t xml:space="preserve">This is an </w:t>
      </w:r>
      <w:r w:rsidRPr="00B213DD">
        <w:rPr>
          <w:rFonts w:eastAsia="Calibri"/>
          <w:b/>
          <w:iCs/>
          <w:u w:val="single"/>
        </w:rPr>
        <w:t>urgent</w:t>
      </w:r>
      <w:r w:rsidRPr="00B213DD">
        <w:rPr>
          <w:rFonts w:eastAsia="Calibri"/>
          <w:u w:val="single"/>
        </w:rPr>
        <w:t xml:space="preserve"> and </w:t>
      </w:r>
      <w:r w:rsidRPr="00B213DD">
        <w:rPr>
          <w:rFonts w:eastAsia="Calibri"/>
          <w:b/>
          <w:iCs/>
          <w:u w:val="single"/>
        </w:rPr>
        <w:t>unflinching</w:t>
      </w:r>
      <w:r w:rsidRPr="00B213DD">
        <w:rPr>
          <w:rFonts w:eastAsia="Calibri"/>
          <w:u w:val="single"/>
        </w:rPr>
        <w:t xml:space="preserve"> call</w:t>
      </w:r>
      <w:r w:rsidRPr="00B213DD">
        <w:rPr>
          <w:rFonts w:eastAsia="Calibri"/>
          <w:sz w:val="16"/>
          <w:szCs w:val="16"/>
        </w:rPr>
        <w:t xml:space="preserve"> to action </w:t>
      </w:r>
      <w:r w:rsidRPr="00B213DD">
        <w:rPr>
          <w:rFonts w:eastAsia="Calibri"/>
          <w:u w:val="single"/>
        </w:rPr>
        <w:t>that</w:t>
      </w:r>
      <w:r w:rsidRPr="00B213DD">
        <w:rPr>
          <w:rFonts w:eastAsia="Calibri"/>
          <w:sz w:val="16"/>
          <w:szCs w:val="16"/>
        </w:rPr>
        <w:t xml:space="preserve"> argues </w:t>
      </w:r>
      <w:r w:rsidRPr="00B213DD">
        <w:rPr>
          <w:rFonts w:eastAsia="Calibri"/>
          <w:u w:val="single"/>
        </w:rPr>
        <w:t xml:space="preserve">the 2026 </w:t>
      </w:r>
      <w:r w:rsidRPr="00B213DD">
        <w:rPr>
          <w:rFonts w:eastAsia="Calibri"/>
          <w:highlight w:val="cyan"/>
          <w:u w:val="single"/>
        </w:rPr>
        <w:t>midterms</w:t>
      </w:r>
      <w:r w:rsidRPr="00B213DD">
        <w:rPr>
          <w:rFonts w:eastAsia="Calibri"/>
          <w:u w:val="single"/>
        </w:rPr>
        <w:t xml:space="preserve"> may be our </w:t>
      </w:r>
      <w:r w:rsidRPr="00B213DD">
        <w:rPr>
          <w:rFonts w:eastAsia="Calibri"/>
          <w:b/>
          <w:iCs/>
          <w:highlight w:val="cyan"/>
          <w:u w:val="single"/>
        </w:rPr>
        <w:t>last</w:t>
      </w:r>
      <w:r w:rsidRPr="00B213DD">
        <w:rPr>
          <w:rFonts w:eastAsia="Calibri"/>
          <w:u w:val="single"/>
        </w:rPr>
        <w:t>,</w:t>
      </w:r>
      <w:r w:rsidRPr="00B213DD">
        <w:rPr>
          <w:rFonts w:eastAsia="Calibri"/>
          <w:sz w:val="16"/>
          <w:szCs w:val="16"/>
        </w:rPr>
        <w:t xml:space="preserve"> </w:t>
      </w:r>
      <w:r w:rsidRPr="00B213DD">
        <w:rPr>
          <w:rFonts w:eastAsia="Calibri"/>
          <w:b/>
          <w:iCs/>
          <w:u w:val="single"/>
        </w:rPr>
        <w:t xml:space="preserve">best </w:t>
      </w:r>
      <w:r w:rsidRPr="00B213DD">
        <w:rPr>
          <w:rFonts w:eastAsia="Calibri"/>
          <w:b/>
          <w:iCs/>
          <w:highlight w:val="cyan"/>
          <w:u w:val="single"/>
        </w:rPr>
        <w:t>chance</w:t>
      </w:r>
      <w:r w:rsidRPr="00B213DD">
        <w:rPr>
          <w:rFonts w:eastAsia="Calibri"/>
          <w:highlight w:val="cyan"/>
          <w:u w:val="single"/>
        </w:rPr>
        <w:t xml:space="preserve"> to stop</w:t>
      </w:r>
      <w:r w:rsidRPr="00B213DD">
        <w:rPr>
          <w:rFonts w:eastAsia="Calibri"/>
          <w:sz w:val="16"/>
          <w:szCs w:val="16"/>
        </w:rPr>
        <w:t xml:space="preserve"> Donald </w:t>
      </w:r>
      <w:r w:rsidRPr="00B213DD">
        <w:rPr>
          <w:rFonts w:eastAsia="Calibri"/>
          <w:highlight w:val="cyan"/>
          <w:u w:val="single"/>
        </w:rPr>
        <w:t>Trump</w:t>
      </w:r>
      <w:r w:rsidRPr="00B213DD">
        <w:rPr>
          <w:rFonts w:eastAsia="Calibri"/>
          <w:u w:val="single"/>
        </w:rPr>
        <w:t xml:space="preserve">’s </w:t>
      </w:r>
      <w:r w:rsidRPr="00B213DD">
        <w:rPr>
          <w:rFonts w:eastAsia="Calibri"/>
          <w:b/>
          <w:iCs/>
          <w:u w:val="single"/>
        </w:rPr>
        <w:t>dangerous grip on power</w:t>
      </w:r>
      <w:r w:rsidRPr="00B213DD">
        <w:rPr>
          <w:rFonts w:eastAsia="Calibri"/>
          <w:u w:val="single"/>
        </w:rPr>
        <w:t xml:space="preserve">, </w:t>
      </w:r>
      <w:r w:rsidRPr="00B213DD">
        <w:rPr>
          <w:rFonts w:eastAsia="Calibri"/>
          <w:highlight w:val="cyan"/>
          <w:u w:val="single"/>
        </w:rPr>
        <w:t>restore</w:t>
      </w:r>
      <w:r w:rsidRPr="00B213DD">
        <w:rPr>
          <w:rFonts w:eastAsia="Calibri"/>
          <w:sz w:val="16"/>
          <w:szCs w:val="16"/>
        </w:rPr>
        <w:t xml:space="preserve"> constitutional </w:t>
      </w:r>
      <w:r w:rsidRPr="00B213DD">
        <w:rPr>
          <w:rFonts w:eastAsia="Calibri"/>
          <w:b/>
          <w:iCs/>
          <w:highlight w:val="cyan"/>
          <w:u w:val="single"/>
        </w:rPr>
        <w:t>checks</w:t>
      </w:r>
      <w:r w:rsidRPr="00B213DD">
        <w:rPr>
          <w:rFonts w:eastAsia="Calibri"/>
          <w:u w:val="single"/>
        </w:rPr>
        <w:t xml:space="preserve"> and balances, </w:t>
      </w:r>
      <w:r w:rsidRPr="00B213DD">
        <w:rPr>
          <w:rFonts w:eastAsia="Calibri"/>
          <w:highlight w:val="cyan"/>
          <w:u w:val="single"/>
        </w:rPr>
        <w:t xml:space="preserve">and </w:t>
      </w:r>
      <w:r w:rsidRPr="00B213DD">
        <w:rPr>
          <w:rFonts w:eastAsia="Calibri"/>
          <w:b/>
          <w:iCs/>
          <w:highlight w:val="cyan"/>
          <w:u w:val="single"/>
        </w:rPr>
        <w:t>protect</w:t>
      </w:r>
      <w:r w:rsidRPr="00B213DD">
        <w:rPr>
          <w:rFonts w:eastAsia="Calibri"/>
          <w:b/>
          <w:iCs/>
          <w:u w:val="single"/>
        </w:rPr>
        <w:t xml:space="preserve"> the future</w:t>
      </w:r>
      <w:r w:rsidRPr="00B213DD">
        <w:rPr>
          <w:rFonts w:eastAsia="Calibri"/>
          <w:u w:val="single"/>
        </w:rPr>
        <w:t xml:space="preserve"> of American </w:t>
      </w:r>
      <w:r w:rsidRPr="00B213DD">
        <w:rPr>
          <w:rFonts w:eastAsia="Calibri"/>
          <w:b/>
          <w:iCs/>
          <w:highlight w:val="cyan"/>
          <w:u w:val="single"/>
        </w:rPr>
        <w:t>democracy</w:t>
      </w:r>
      <w:r w:rsidRPr="00B213DD">
        <w:rPr>
          <w:rFonts w:eastAsia="Calibri"/>
          <w:sz w:val="16"/>
          <w:szCs w:val="16"/>
        </w:rPr>
        <w:t xml:space="preserve">. With Congress currently enabling the White House, the piece lays out in plain, forceful terms how </w:t>
      </w:r>
      <w:r w:rsidRPr="00B213DD">
        <w:rPr>
          <w:rFonts w:eastAsia="Calibri"/>
          <w:u w:val="single"/>
        </w:rPr>
        <w:t xml:space="preserve">a </w:t>
      </w:r>
      <w:r w:rsidRPr="00B213DD">
        <w:rPr>
          <w:rFonts w:eastAsia="Calibri"/>
          <w:highlight w:val="cyan"/>
          <w:u w:val="single"/>
        </w:rPr>
        <w:t>Dem</w:t>
      </w:r>
      <w:r w:rsidRPr="00B213DD">
        <w:rPr>
          <w:rFonts w:eastAsia="Calibri"/>
          <w:sz w:val="16"/>
          <w:szCs w:val="16"/>
        </w:rPr>
        <w:t xml:space="preserve">ocratic </w:t>
      </w:r>
      <w:r w:rsidRPr="00B213DD">
        <w:rPr>
          <w:rFonts w:eastAsia="Calibri"/>
          <w:u w:val="single"/>
        </w:rPr>
        <w:t xml:space="preserve">majority in the </w:t>
      </w:r>
      <w:r w:rsidRPr="00B213DD">
        <w:rPr>
          <w:rFonts w:eastAsia="Calibri"/>
          <w:b/>
          <w:iCs/>
          <w:highlight w:val="cyan"/>
          <w:u w:val="single"/>
        </w:rPr>
        <w:t>House</w:t>
      </w:r>
      <w:r w:rsidRPr="00B213DD">
        <w:rPr>
          <w:rFonts w:eastAsia="Calibri"/>
          <w:sz w:val="16"/>
          <w:szCs w:val="16"/>
        </w:rPr>
        <w:t xml:space="preserve"> and Senate </w:t>
      </w:r>
      <w:r w:rsidRPr="00B213DD">
        <w:rPr>
          <w:rFonts w:eastAsia="Calibri"/>
          <w:u w:val="single"/>
        </w:rPr>
        <w:t xml:space="preserve">could </w:t>
      </w:r>
      <w:r w:rsidRPr="00B213DD">
        <w:rPr>
          <w:rFonts w:eastAsia="Calibri"/>
          <w:highlight w:val="cyan"/>
          <w:u w:val="single"/>
        </w:rPr>
        <w:t>block</w:t>
      </w:r>
      <w:r w:rsidRPr="00B213DD">
        <w:rPr>
          <w:rFonts w:eastAsia="Calibri"/>
          <w:u w:val="single"/>
        </w:rPr>
        <w:t xml:space="preserve"> </w:t>
      </w:r>
      <w:r w:rsidRPr="00B213DD">
        <w:rPr>
          <w:rFonts w:eastAsia="Calibri"/>
          <w:b/>
          <w:iCs/>
          <w:u w:val="single"/>
        </w:rPr>
        <w:t xml:space="preserve">further </w:t>
      </w:r>
      <w:r w:rsidRPr="00B213DD">
        <w:rPr>
          <w:rFonts w:eastAsia="Calibri"/>
          <w:b/>
          <w:iCs/>
          <w:highlight w:val="cyan"/>
          <w:u w:val="single"/>
        </w:rPr>
        <w:t>damage</w:t>
      </w:r>
      <w:r w:rsidRPr="00B213DD">
        <w:rPr>
          <w:rFonts w:eastAsia="Calibri"/>
          <w:highlight w:val="cyan"/>
          <w:u w:val="single"/>
        </w:rPr>
        <w:t xml:space="preserve">, reverse </w:t>
      </w:r>
      <w:r w:rsidRPr="00B213DD">
        <w:rPr>
          <w:rFonts w:eastAsia="Calibri"/>
          <w:b/>
          <w:iCs/>
          <w:u w:val="single"/>
        </w:rPr>
        <w:t xml:space="preserve">harmful executive </w:t>
      </w:r>
      <w:r w:rsidRPr="00B213DD">
        <w:rPr>
          <w:rFonts w:eastAsia="Calibri"/>
          <w:b/>
          <w:iCs/>
          <w:highlight w:val="cyan"/>
          <w:u w:val="single"/>
        </w:rPr>
        <w:t>actions</w:t>
      </w:r>
      <w:r w:rsidRPr="00B213DD">
        <w:rPr>
          <w:rFonts w:eastAsia="Calibri"/>
          <w:sz w:val="16"/>
          <w:szCs w:val="16"/>
        </w:rPr>
        <w:t xml:space="preserve">, </w:t>
      </w:r>
      <w:r w:rsidRPr="00B213DD">
        <w:rPr>
          <w:rFonts w:eastAsia="Calibri"/>
          <w:u w:val="single"/>
        </w:rPr>
        <w:t xml:space="preserve">hold </w:t>
      </w:r>
      <w:r w:rsidRPr="00B213DD">
        <w:rPr>
          <w:rFonts w:eastAsia="Calibri"/>
          <w:b/>
          <w:iCs/>
          <w:u w:val="single"/>
        </w:rPr>
        <w:t>corrupt officials</w:t>
      </w:r>
      <w:r w:rsidRPr="00B213DD">
        <w:rPr>
          <w:rFonts w:eastAsia="Calibri"/>
          <w:u w:val="single"/>
        </w:rPr>
        <w:t xml:space="preserve"> accountable</w:t>
      </w:r>
      <w:r w:rsidRPr="00B213DD">
        <w:rPr>
          <w:rFonts w:eastAsia="Calibri"/>
          <w:sz w:val="16"/>
          <w:szCs w:val="16"/>
        </w:rPr>
        <w:t xml:space="preserve">, and </w:t>
      </w:r>
      <w:r w:rsidRPr="00B213DD">
        <w:rPr>
          <w:rFonts w:eastAsia="Calibri"/>
          <w:u w:val="single"/>
        </w:rPr>
        <w:t xml:space="preserve">defend </w:t>
      </w:r>
      <w:r w:rsidRPr="00B213DD">
        <w:rPr>
          <w:rFonts w:eastAsia="Calibri"/>
          <w:b/>
          <w:iCs/>
          <w:u w:val="single"/>
        </w:rPr>
        <w:t>fundamental freedoms</w:t>
      </w:r>
      <w:r w:rsidRPr="00B213DD">
        <w:rPr>
          <w:rFonts w:eastAsia="Calibri"/>
          <w:u w:val="single"/>
        </w:rPr>
        <w:t xml:space="preserve"> under siege</w:t>
      </w:r>
      <w:r w:rsidRPr="00B213DD">
        <w:rPr>
          <w:rFonts w:eastAsia="Calibri"/>
          <w:sz w:val="16"/>
          <w:szCs w:val="16"/>
        </w:rPr>
        <w:t xml:space="preserve">. </w:t>
      </w:r>
      <w:r w:rsidRPr="00B213DD">
        <w:rPr>
          <w:rFonts w:eastAsia="Calibri"/>
          <w:u w:val="single"/>
        </w:rPr>
        <w:t xml:space="preserve">It </w:t>
      </w:r>
      <w:r w:rsidRPr="00B213DD">
        <w:rPr>
          <w:rFonts w:eastAsia="Calibri"/>
          <w:b/>
          <w:iCs/>
          <w:u w:val="single"/>
        </w:rPr>
        <w:t>connects the dots</w:t>
      </w:r>
      <w:r w:rsidRPr="00B213DD">
        <w:rPr>
          <w:rFonts w:eastAsia="Calibri"/>
          <w:u w:val="single"/>
        </w:rPr>
        <w:t xml:space="preserve"> </w:t>
      </w:r>
      <w:r w:rsidRPr="00B213DD">
        <w:rPr>
          <w:rFonts w:eastAsia="Calibri"/>
          <w:highlight w:val="cyan"/>
          <w:u w:val="single"/>
        </w:rPr>
        <w:t xml:space="preserve">across the </w:t>
      </w:r>
      <w:r w:rsidRPr="00B213DD">
        <w:rPr>
          <w:rFonts w:eastAsia="Calibri"/>
          <w:b/>
          <w:iCs/>
          <w:highlight w:val="cyan"/>
          <w:u w:val="single"/>
        </w:rPr>
        <w:t>economy</w:t>
      </w:r>
      <w:r w:rsidRPr="00B213DD">
        <w:rPr>
          <w:rFonts w:eastAsia="Calibri"/>
          <w:highlight w:val="cyan"/>
          <w:u w:val="single"/>
        </w:rPr>
        <w:t xml:space="preserve">, </w:t>
      </w:r>
      <w:r w:rsidRPr="00B213DD">
        <w:rPr>
          <w:rFonts w:eastAsia="Calibri"/>
          <w:b/>
          <w:iCs/>
          <w:highlight w:val="cyan"/>
          <w:u w:val="single"/>
        </w:rPr>
        <w:t>environment</w:t>
      </w:r>
      <w:r w:rsidRPr="00B213DD">
        <w:rPr>
          <w:rFonts w:eastAsia="Calibri"/>
          <w:u w:val="single"/>
        </w:rPr>
        <w:t xml:space="preserve">, </w:t>
      </w:r>
      <w:r w:rsidRPr="00B213DD">
        <w:rPr>
          <w:rFonts w:eastAsia="Calibri"/>
          <w:b/>
          <w:iCs/>
          <w:u w:val="single"/>
        </w:rPr>
        <w:t xml:space="preserve">global </w:t>
      </w:r>
      <w:r w:rsidRPr="00B213DD">
        <w:rPr>
          <w:rFonts w:eastAsia="Calibri"/>
          <w:b/>
          <w:iCs/>
          <w:highlight w:val="cyan"/>
          <w:u w:val="single"/>
        </w:rPr>
        <w:t>alliances</w:t>
      </w:r>
      <w:r w:rsidRPr="00B213DD">
        <w:rPr>
          <w:rFonts w:eastAsia="Calibri"/>
          <w:u w:val="single"/>
        </w:rPr>
        <w:t xml:space="preserve">, </w:t>
      </w:r>
      <w:r w:rsidRPr="00B213DD">
        <w:rPr>
          <w:rFonts w:eastAsia="Calibri"/>
          <w:b/>
          <w:iCs/>
          <w:u w:val="single"/>
        </w:rPr>
        <w:t xml:space="preserve">civil </w:t>
      </w:r>
      <w:r w:rsidRPr="00B213DD">
        <w:rPr>
          <w:rFonts w:eastAsia="Calibri"/>
          <w:b/>
          <w:iCs/>
          <w:highlight w:val="cyan"/>
          <w:u w:val="single"/>
        </w:rPr>
        <w:t>rights</w:t>
      </w:r>
      <w:r w:rsidRPr="00B213DD">
        <w:rPr>
          <w:rFonts w:eastAsia="Calibri"/>
          <w:highlight w:val="cyan"/>
          <w:u w:val="single"/>
        </w:rPr>
        <w:t>, and</w:t>
      </w:r>
      <w:r w:rsidRPr="00B213DD">
        <w:rPr>
          <w:rFonts w:eastAsia="Calibri"/>
          <w:u w:val="single"/>
        </w:rPr>
        <w:t xml:space="preserve"> the </w:t>
      </w:r>
      <w:r w:rsidRPr="00B213DD">
        <w:rPr>
          <w:rFonts w:eastAsia="Calibri"/>
          <w:b/>
          <w:iCs/>
          <w:highlight w:val="cyan"/>
          <w:u w:val="single"/>
        </w:rPr>
        <w:t>r</w:t>
      </w:r>
      <w:r w:rsidRPr="00B213DD">
        <w:rPr>
          <w:rFonts w:eastAsia="Calibri"/>
          <w:b/>
          <w:iCs/>
          <w:u w:val="single"/>
        </w:rPr>
        <w:t xml:space="preserve">ule </w:t>
      </w:r>
      <w:r w:rsidRPr="00B213DD">
        <w:rPr>
          <w:rFonts w:eastAsia="Calibri"/>
          <w:b/>
          <w:iCs/>
          <w:highlight w:val="cyan"/>
          <w:u w:val="single"/>
        </w:rPr>
        <w:t>o</w:t>
      </w:r>
      <w:r w:rsidRPr="00B213DD">
        <w:rPr>
          <w:rFonts w:eastAsia="Calibri"/>
          <w:b/>
          <w:iCs/>
          <w:u w:val="single"/>
        </w:rPr>
        <w:t xml:space="preserve">f </w:t>
      </w:r>
      <w:r w:rsidRPr="00B213DD">
        <w:rPr>
          <w:rFonts w:eastAsia="Calibri"/>
          <w:b/>
          <w:iCs/>
          <w:highlight w:val="cyan"/>
          <w:u w:val="single"/>
        </w:rPr>
        <w:t>l</w:t>
      </w:r>
      <w:r w:rsidRPr="00B213DD">
        <w:rPr>
          <w:rFonts w:eastAsia="Calibri"/>
          <w:b/>
          <w:iCs/>
          <w:u w:val="single"/>
        </w:rPr>
        <w:t>aw</w:t>
      </w:r>
      <w:r w:rsidRPr="00B213DD">
        <w:rPr>
          <w:rFonts w:eastAsia="Calibri"/>
          <w:sz w:val="16"/>
          <w:szCs w:val="16"/>
        </w:rPr>
        <w:t xml:space="preserve">, </w:t>
      </w:r>
      <w:r w:rsidRPr="00B213DD">
        <w:rPr>
          <w:rFonts w:eastAsia="Calibri"/>
          <w:u w:val="single"/>
        </w:rPr>
        <w:t>showing how much is at stake and how much power voters still hold</w:t>
      </w:r>
      <w:r w:rsidRPr="00B213DD">
        <w:rPr>
          <w:rFonts w:eastAsia="Calibri"/>
          <w:sz w:val="16"/>
          <w:szCs w:val="16"/>
        </w:rPr>
        <w:t xml:space="preserve">. For anyone who thinks their vote won’t matter, this article makes one thing clear: it absolutely does. How Do You Feel Right Now? 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 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213DD">
        <w:rPr>
          <w:rFonts w:eastAsia="Calibri"/>
          <w:u w:val="single"/>
        </w:rPr>
        <w:t>This is</w:t>
      </w:r>
      <w:r w:rsidRPr="00B213DD">
        <w:rPr>
          <w:rFonts w:eastAsia="Calibri"/>
          <w:sz w:val="16"/>
          <w:szCs w:val="16"/>
        </w:rPr>
        <w:t xml:space="preserve">n’t just a political preference; it’s a </w:t>
      </w:r>
      <w:r w:rsidRPr="00B213DD">
        <w:rPr>
          <w:rFonts w:eastAsia="Calibri"/>
          <w:b/>
          <w:iCs/>
          <w:u w:val="single"/>
        </w:rPr>
        <w:t>democratic necessity</w:t>
      </w:r>
      <w:r w:rsidRPr="00B213DD">
        <w:rPr>
          <w:rFonts w:eastAsia="Calibri"/>
          <w:sz w:val="16"/>
          <w:szCs w:val="16"/>
        </w:rPr>
        <w:t xml:space="preserve">. It’s how we save our democracy from a real and present danger. Democracy </w:t>
      </w:r>
      <w:r w:rsidRPr="00B213DD">
        <w:rPr>
          <w:rFonts w:eastAsia="Calibri"/>
          <w:u w:val="single"/>
        </w:rPr>
        <w:t xml:space="preserve">at the </w:t>
      </w:r>
      <w:r w:rsidRPr="00B213DD">
        <w:rPr>
          <w:rFonts w:eastAsia="Calibri"/>
          <w:b/>
          <w:iCs/>
          <w:u w:val="single"/>
        </w:rPr>
        <w:t>Brink</w:t>
      </w:r>
      <w:r w:rsidRPr="00B213DD">
        <w:rPr>
          <w:rFonts w:eastAsia="Calibri"/>
          <w:sz w:val="16"/>
          <w:szCs w:val="16"/>
        </w:rPr>
        <w:t xml:space="preserve"> President Donald </w:t>
      </w:r>
      <w:r w:rsidRPr="00B213DD">
        <w:rPr>
          <w:rFonts w:eastAsia="Calibri"/>
          <w:highlight w:val="cyan"/>
          <w:u w:val="single"/>
        </w:rPr>
        <w:t>Trump</w:t>
      </w:r>
      <w:r w:rsidRPr="00B213DD">
        <w:rPr>
          <w:rFonts w:eastAsia="Calibri"/>
          <w:u w:val="single"/>
        </w:rPr>
        <w:t xml:space="preserve">’s return to the White House in 2025 has </w:t>
      </w:r>
      <w:r w:rsidRPr="00B213DD">
        <w:rPr>
          <w:rFonts w:eastAsia="Calibri"/>
          <w:highlight w:val="cyan"/>
          <w:u w:val="single"/>
        </w:rPr>
        <w:t>brought</w:t>
      </w:r>
      <w:r w:rsidRPr="00B213DD">
        <w:rPr>
          <w:rFonts w:eastAsia="Calibri"/>
          <w:u w:val="single"/>
        </w:rPr>
        <w:t xml:space="preserve"> our nation to </w:t>
      </w:r>
      <w:r w:rsidRPr="00B213DD">
        <w:rPr>
          <w:rFonts w:eastAsia="Calibri"/>
          <w:highlight w:val="cyan"/>
          <w:u w:val="single"/>
        </w:rPr>
        <w:t xml:space="preserve">a </w:t>
      </w:r>
      <w:r w:rsidRPr="00B213DD">
        <w:rPr>
          <w:rFonts w:eastAsia="Calibri"/>
          <w:b/>
          <w:iCs/>
          <w:highlight w:val="cyan"/>
          <w:u w:val="single"/>
        </w:rPr>
        <w:t>crisis</w:t>
      </w:r>
      <w:r w:rsidRPr="00B213DD">
        <w:rPr>
          <w:rFonts w:eastAsia="Calibri"/>
          <w:b/>
          <w:iCs/>
          <w:u w:val="single"/>
        </w:rPr>
        <w:t xml:space="preserve"> point</w:t>
      </w:r>
      <w:r w:rsidRPr="00B213DD">
        <w:rPr>
          <w:rFonts w:eastAsia="Calibri"/>
          <w:sz w:val="16"/>
          <w:szCs w:val="16"/>
        </w:rPr>
        <w:t xml:space="preserve">. In just a short time, his </w:t>
      </w:r>
      <w:r w:rsidRPr="00B213DD">
        <w:rPr>
          <w:rFonts w:eastAsia="Calibri"/>
          <w:u w:val="single"/>
        </w:rPr>
        <w:t>actions and rhetoric</w:t>
      </w:r>
      <w:r w:rsidRPr="00B213DD">
        <w:rPr>
          <w:rFonts w:eastAsia="Calibri"/>
          <w:sz w:val="16"/>
          <w:szCs w:val="16"/>
        </w:rPr>
        <w:t xml:space="preserve"> have </w:t>
      </w:r>
      <w:r w:rsidRPr="00B213DD">
        <w:rPr>
          <w:rFonts w:eastAsia="Calibri"/>
          <w:b/>
          <w:iCs/>
          <w:u w:val="single"/>
        </w:rPr>
        <w:t>inflicted serious harm</w:t>
      </w:r>
      <w:r w:rsidRPr="00B213DD">
        <w:rPr>
          <w:rFonts w:eastAsia="Calibri"/>
          <w:u w:val="single"/>
        </w:rPr>
        <w:t xml:space="preserve"> on</w:t>
      </w:r>
      <w:r w:rsidRPr="00B213DD">
        <w:rPr>
          <w:rFonts w:eastAsia="Calibri"/>
          <w:sz w:val="16"/>
          <w:szCs w:val="16"/>
        </w:rPr>
        <w:t xml:space="preserve"> the </w:t>
      </w:r>
      <w:r w:rsidRPr="00B213DD">
        <w:rPr>
          <w:rFonts w:eastAsia="Calibri"/>
          <w:u w:val="single"/>
        </w:rPr>
        <w:t xml:space="preserve">pillars of American </w:t>
      </w:r>
      <w:r w:rsidRPr="00B213DD">
        <w:rPr>
          <w:rFonts w:eastAsia="Calibri"/>
          <w:b/>
          <w:iCs/>
          <w:u w:val="single"/>
        </w:rPr>
        <w:t>democracy</w:t>
      </w:r>
      <w:r w:rsidRPr="00B213DD">
        <w:rPr>
          <w:rFonts w:eastAsia="Calibri"/>
          <w:sz w:val="16"/>
          <w:szCs w:val="16"/>
        </w:rPr>
        <w:t xml:space="preserve">. We’ve watched as </w:t>
      </w:r>
      <w:r w:rsidRPr="00B213DD">
        <w:rPr>
          <w:rFonts w:eastAsia="Calibri"/>
          <w:u w:val="single"/>
        </w:rPr>
        <w:t xml:space="preserve">he casts aside </w:t>
      </w:r>
      <w:r w:rsidRPr="00B213DD">
        <w:rPr>
          <w:rFonts w:eastAsia="Calibri"/>
          <w:b/>
          <w:iCs/>
          <w:u w:val="single"/>
        </w:rPr>
        <w:t>constitutional norms</w:t>
      </w:r>
      <w:r w:rsidRPr="00B213DD">
        <w:rPr>
          <w:rFonts w:eastAsia="Calibri"/>
          <w:sz w:val="16"/>
          <w:szCs w:val="16"/>
        </w:rPr>
        <w:t xml:space="preserve"> and treats the presidency like a personal fiefdom. He’s </w:t>
      </w:r>
      <w:r w:rsidRPr="00B213DD">
        <w:rPr>
          <w:rFonts w:eastAsia="Calibri"/>
          <w:u w:val="single"/>
        </w:rPr>
        <w:t>openly undermining</w:t>
      </w:r>
      <w:r w:rsidRPr="00B213DD">
        <w:rPr>
          <w:rFonts w:eastAsia="Calibri"/>
          <w:sz w:val="16"/>
          <w:szCs w:val="16"/>
        </w:rPr>
        <w:t xml:space="preserve"> the </w:t>
      </w:r>
      <w:r w:rsidRPr="00B213DD">
        <w:rPr>
          <w:rFonts w:eastAsia="Calibri"/>
          <w:b/>
          <w:iCs/>
          <w:u w:val="single"/>
        </w:rPr>
        <w:t>rule of law</w:t>
      </w:r>
      <w:r w:rsidRPr="00B213DD">
        <w:rPr>
          <w:rFonts w:eastAsia="Calibri"/>
          <w:sz w:val="16"/>
          <w:szCs w:val="16"/>
        </w:rPr>
        <w:t xml:space="preserve">, </w:t>
      </w:r>
      <w:r w:rsidRPr="00B213DD">
        <w:rPr>
          <w:rFonts w:eastAsia="Calibri"/>
          <w:u w:val="single"/>
        </w:rPr>
        <w:t>pardoning</w:t>
      </w:r>
      <w:r w:rsidRPr="00B213DD">
        <w:rPr>
          <w:rFonts w:eastAsia="Calibri"/>
          <w:sz w:val="16"/>
          <w:szCs w:val="16"/>
        </w:rPr>
        <w:t xml:space="preserve"> those who committed </w:t>
      </w:r>
      <w:r w:rsidRPr="00B213DD">
        <w:rPr>
          <w:rFonts w:eastAsia="Calibri"/>
          <w:u w:val="single"/>
        </w:rPr>
        <w:t>violence</w:t>
      </w:r>
      <w:r w:rsidRPr="00B213DD">
        <w:rPr>
          <w:rFonts w:eastAsia="Calibri"/>
          <w:sz w:val="16"/>
          <w:szCs w:val="16"/>
        </w:rPr>
        <w:t xml:space="preserve"> in his name and urging his Justice Department </w:t>
      </w:r>
      <w:r w:rsidRPr="00B213DD">
        <w:rPr>
          <w:rFonts w:eastAsia="Calibri"/>
          <w:u w:val="single"/>
        </w:rPr>
        <w:t>to target political rivals</w:t>
      </w:r>
      <w:r w:rsidRPr="00B213DD">
        <w:rPr>
          <w:rFonts w:eastAsia="Calibri"/>
          <w:sz w:val="16"/>
          <w:szCs w:val="16"/>
        </w:rPr>
        <w:t>. He’s using words like “</w:t>
      </w:r>
      <w:r w:rsidRPr="00B213DD">
        <w:rPr>
          <w:rFonts w:eastAsia="Calibri"/>
          <w:u w:val="single"/>
        </w:rPr>
        <w:t>vermin</w:t>
      </w:r>
      <w:r w:rsidRPr="00B213DD">
        <w:rPr>
          <w:rFonts w:eastAsia="Calibri"/>
          <w:sz w:val="16"/>
          <w:szCs w:val="16"/>
        </w:rPr>
        <w:t xml:space="preserve">” to </w:t>
      </w:r>
      <w:r w:rsidRPr="00B213DD">
        <w:rPr>
          <w:rFonts w:eastAsia="Calibri"/>
          <w:u w:val="single"/>
        </w:rPr>
        <w:t>describe his opponents and</w:t>
      </w:r>
      <w:r w:rsidRPr="00B213DD">
        <w:rPr>
          <w:rFonts w:eastAsia="Calibri"/>
          <w:sz w:val="16"/>
          <w:szCs w:val="16"/>
        </w:rPr>
        <w:t xml:space="preserve"> calling </w:t>
      </w:r>
      <w:r w:rsidRPr="00B213DD">
        <w:rPr>
          <w:rFonts w:eastAsia="Calibri"/>
          <w:u w:val="single"/>
        </w:rPr>
        <w:t>the free press the</w:t>
      </w:r>
      <w:r w:rsidRPr="00B213DD">
        <w:rPr>
          <w:rFonts w:eastAsia="Calibri"/>
          <w:sz w:val="16"/>
          <w:szCs w:val="16"/>
        </w:rPr>
        <w:t xml:space="preserve"> “</w:t>
      </w:r>
      <w:r w:rsidRPr="00B213DD">
        <w:rPr>
          <w:rFonts w:eastAsia="Calibri"/>
          <w:b/>
          <w:iCs/>
          <w:u w:val="single"/>
        </w:rPr>
        <w:t>enemy</w:t>
      </w:r>
      <w:r w:rsidRPr="00B213DD">
        <w:rPr>
          <w:rFonts w:eastAsia="Calibri"/>
          <w:sz w:val="16"/>
          <w:szCs w:val="16"/>
        </w:rPr>
        <w:t xml:space="preserve"> of the people,” language that shocks me as an American. </w:t>
      </w:r>
      <w:r w:rsidRPr="00B213DD">
        <w:rPr>
          <w:rFonts w:eastAsia="Calibri"/>
        </w:rPr>
        <w:t>This is not normal disagreement or routine politics; it’s an assault on the values</w:t>
      </w:r>
      <w:r w:rsidRPr="00B213DD">
        <w:rPr>
          <w:rFonts w:eastAsia="Calibri"/>
          <w:sz w:val="16"/>
          <w:szCs w:val="16"/>
        </w:rPr>
        <w:t xml:space="preserve"> that hold us together. </w:t>
      </w:r>
      <w:r w:rsidRPr="00B213DD">
        <w:rPr>
          <w:rFonts w:eastAsia="Calibri"/>
          <w:u w:val="single"/>
        </w:rPr>
        <w:t>Our economy</w:t>
      </w:r>
      <w:r w:rsidRPr="00B213DD">
        <w:rPr>
          <w:rFonts w:eastAsia="Calibri"/>
          <w:sz w:val="16"/>
          <w:szCs w:val="16"/>
        </w:rPr>
        <w:t xml:space="preserve">, too, </w:t>
      </w:r>
      <w:r w:rsidRPr="00B213DD">
        <w:rPr>
          <w:rFonts w:eastAsia="Calibri"/>
          <w:u w:val="single"/>
        </w:rPr>
        <w:t xml:space="preserve">is caught in the </w:t>
      </w:r>
      <w:r w:rsidRPr="00B213DD">
        <w:rPr>
          <w:rFonts w:eastAsia="Calibri"/>
          <w:b/>
          <w:iCs/>
          <w:u w:val="single"/>
        </w:rPr>
        <w:t>crossfire</w:t>
      </w:r>
      <w:r w:rsidRPr="00B213DD">
        <w:rPr>
          <w:rFonts w:eastAsia="Calibri"/>
          <w:sz w:val="16"/>
          <w:szCs w:val="16"/>
        </w:rPr>
        <w:t xml:space="preserve"> of chaos. </w:t>
      </w:r>
      <w:r w:rsidRPr="00B213DD">
        <w:rPr>
          <w:rFonts w:eastAsia="Calibri"/>
          <w:u w:val="single"/>
        </w:rPr>
        <w:t>Instead of working to lower costs</w:t>
      </w:r>
      <w:r w:rsidRPr="00B213DD">
        <w:rPr>
          <w:rFonts w:eastAsia="Calibri"/>
          <w:sz w:val="16"/>
          <w:szCs w:val="16"/>
        </w:rPr>
        <w:t xml:space="preserve"> for working families, </w:t>
      </w:r>
      <w:r w:rsidRPr="00B213DD">
        <w:rPr>
          <w:rFonts w:eastAsia="Calibri"/>
          <w:u w:val="single"/>
        </w:rPr>
        <w:t>Trump and</w:t>
      </w:r>
      <w:r w:rsidRPr="00B213DD">
        <w:rPr>
          <w:rFonts w:eastAsia="Calibri"/>
          <w:sz w:val="16"/>
          <w:szCs w:val="16"/>
        </w:rPr>
        <w:t xml:space="preserve"> his allies in </w:t>
      </w:r>
      <w:r w:rsidRPr="00B213DD">
        <w:rPr>
          <w:rFonts w:eastAsia="Calibri"/>
          <w:u w:val="single"/>
        </w:rPr>
        <w:t xml:space="preserve">Congress have focused on </w:t>
      </w:r>
      <w:r w:rsidRPr="00B213DD">
        <w:rPr>
          <w:rFonts w:eastAsia="Calibri"/>
          <w:b/>
          <w:iCs/>
          <w:u w:val="single"/>
        </w:rPr>
        <w:t>tax breaks for billionaires</w:t>
      </w:r>
      <w:r w:rsidRPr="00B213DD">
        <w:rPr>
          <w:rFonts w:eastAsia="Calibri"/>
          <w:sz w:val="16"/>
          <w:szCs w:val="16"/>
        </w:rPr>
        <w:t xml:space="preserve"> and </w:t>
      </w:r>
      <w:r w:rsidRPr="00B213DD">
        <w:rPr>
          <w:rFonts w:eastAsia="Calibri"/>
          <w:u w:val="single"/>
        </w:rPr>
        <w:t>gutting programs</w:t>
      </w:r>
      <w:r w:rsidRPr="00B213DD">
        <w:rPr>
          <w:rFonts w:eastAsia="Calibri"/>
          <w:sz w:val="16"/>
          <w:szCs w:val="16"/>
        </w:rPr>
        <w:t xml:space="preserve"> that </w:t>
      </w:r>
      <w:r w:rsidRPr="00B213DD">
        <w:rPr>
          <w:rFonts w:eastAsia="Calibri"/>
          <w:u w:val="single"/>
        </w:rPr>
        <w:t>everyday people rely on</w:t>
      </w:r>
      <w:r w:rsidRPr="00B213DD">
        <w:rPr>
          <w:rFonts w:eastAsia="Calibri"/>
          <w:sz w:val="16"/>
          <w:szCs w:val="16"/>
        </w:rPr>
        <w:t xml:space="preserve">. </w:t>
      </w:r>
      <w:r w:rsidRPr="00B213DD">
        <w:rPr>
          <w:rFonts w:eastAsia="Calibri"/>
          <w:u w:val="single"/>
        </w:rPr>
        <w:t>They</w:t>
      </w:r>
      <w:r w:rsidRPr="00B213DD">
        <w:rPr>
          <w:rFonts w:eastAsia="Calibri"/>
          <w:sz w:val="16"/>
          <w:szCs w:val="16"/>
        </w:rPr>
        <w:t xml:space="preserve"> tried to </w:t>
      </w:r>
      <w:r w:rsidRPr="00B213DD">
        <w:rPr>
          <w:rFonts w:eastAsia="Calibri"/>
          <w:u w:val="single"/>
        </w:rPr>
        <w:t xml:space="preserve">slash </w:t>
      </w:r>
      <w:r w:rsidRPr="00B213DD">
        <w:rPr>
          <w:rFonts w:eastAsia="Calibri"/>
          <w:b/>
          <w:iCs/>
          <w:u w:val="single"/>
        </w:rPr>
        <w:t>health care for millions</w:t>
      </w:r>
      <w:r w:rsidRPr="00B213DD">
        <w:rPr>
          <w:rFonts w:eastAsia="Calibri"/>
          <w:sz w:val="16"/>
          <w:szCs w:val="16"/>
        </w:rPr>
        <w:t xml:space="preserve"> by cutting Medicaid, </w:t>
      </w:r>
      <w:r w:rsidRPr="00B213DD">
        <w:rPr>
          <w:rFonts w:eastAsia="Calibri"/>
          <w:u w:val="single"/>
        </w:rPr>
        <w:t>and</w:t>
      </w:r>
      <w:r w:rsidRPr="00B213DD">
        <w:rPr>
          <w:rFonts w:eastAsia="Calibri"/>
          <w:sz w:val="16"/>
          <w:szCs w:val="16"/>
        </w:rPr>
        <w:t xml:space="preserve"> they even moved to </w:t>
      </w:r>
      <w:r w:rsidRPr="00B213DD">
        <w:rPr>
          <w:rFonts w:eastAsia="Calibri"/>
          <w:u w:val="single"/>
        </w:rPr>
        <w:t xml:space="preserve">shrink </w:t>
      </w:r>
      <w:r w:rsidRPr="00B213DD">
        <w:rPr>
          <w:rFonts w:eastAsia="Calibri"/>
          <w:b/>
          <w:iCs/>
          <w:u w:val="single"/>
        </w:rPr>
        <w:t>food assistance</w:t>
      </w:r>
      <w:r w:rsidRPr="00B213DD">
        <w:rPr>
          <w:rFonts w:eastAsia="Calibri"/>
          <w:sz w:val="16"/>
          <w:szCs w:val="16"/>
        </w:rPr>
        <w:t xml:space="preserve"> </w:t>
      </w:r>
      <w:r w:rsidRPr="00B213DD">
        <w:rPr>
          <w:rFonts w:eastAsia="Calibri"/>
          <w:u w:val="single"/>
        </w:rPr>
        <w:t>for struggling families</w:t>
      </w:r>
      <w:r w:rsidRPr="00B213DD">
        <w:rPr>
          <w:rFonts w:eastAsia="Calibri"/>
          <w:sz w:val="16"/>
          <w:szCs w:val="16"/>
        </w:rPr>
        <w:t xml:space="preserve">. </w:t>
      </w:r>
      <w:r w:rsidRPr="00B213DD">
        <w:rPr>
          <w:rFonts w:eastAsia="Calibri"/>
          <w:u w:val="single"/>
        </w:rPr>
        <w:t>While costs</w:t>
      </w:r>
      <w:r w:rsidRPr="00B213DD">
        <w:rPr>
          <w:rFonts w:eastAsia="Calibri"/>
          <w:sz w:val="16"/>
          <w:szCs w:val="16"/>
        </w:rPr>
        <w:t xml:space="preserve"> of groceries and gas </w:t>
      </w:r>
      <w:r w:rsidRPr="00B213DD">
        <w:rPr>
          <w:rFonts w:eastAsia="Calibri"/>
          <w:u w:val="single"/>
        </w:rPr>
        <w:t>went up</w:t>
      </w:r>
      <w:r w:rsidRPr="00B213DD">
        <w:rPr>
          <w:rFonts w:eastAsia="Calibri"/>
          <w:sz w:val="16"/>
          <w:szCs w:val="16"/>
        </w:rPr>
        <w:t xml:space="preserve"> for us, </w:t>
      </w:r>
      <w:r w:rsidRPr="00B213DD">
        <w:rPr>
          <w:rFonts w:eastAsia="Calibri"/>
          <w:u w:val="single"/>
        </w:rPr>
        <w:t>the only “plan”</w:t>
      </w:r>
      <w:r w:rsidRPr="00B213DD">
        <w:rPr>
          <w:rFonts w:eastAsia="Calibri"/>
          <w:sz w:val="16"/>
          <w:szCs w:val="16"/>
        </w:rPr>
        <w:t xml:space="preserve"> from this leadership </w:t>
      </w:r>
      <w:r w:rsidRPr="00B213DD">
        <w:rPr>
          <w:rFonts w:eastAsia="Calibri"/>
          <w:u w:val="single"/>
        </w:rPr>
        <w:t>has been more breaks</w:t>
      </w:r>
      <w:r w:rsidRPr="00B213DD">
        <w:rPr>
          <w:rFonts w:eastAsia="Calibri"/>
          <w:sz w:val="16"/>
          <w:szCs w:val="16"/>
        </w:rPr>
        <w:t xml:space="preserve"> for the wealthy and leaving the rest of us to fend for ourselves. It feels like </w:t>
      </w:r>
      <w:r w:rsidRPr="00B213DD">
        <w:rPr>
          <w:rFonts w:eastAsia="Calibri"/>
          <w:u w:val="single"/>
        </w:rPr>
        <w:t xml:space="preserve">the powerful are playing a </w:t>
      </w:r>
      <w:r w:rsidRPr="00B213DD">
        <w:rPr>
          <w:rFonts w:eastAsia="Calibri"/>
          <w:b/>
          <w:iCs/>
          <w:u w:val="single"/>
        </w:rPr>
        <w:t>different game</w:t>
      </w:r>
      <w:r w:rsidRPr="00B213DD">
        <w:rPr>
          <w:rFonts w:eastAsia="Calibri"/>
          <w:u w:val="single"/>
        </w:rPr>
        <w:t xml:space="preserve"> entirely</w:t>
      </w:r>
      <w:r w:rsidRPr="00B213DD">
        <w:rPr>
          <w:rFonts w:eastAsia="Calibri"/>
          <w:sz w:val="16"/>
          <w:szCs w:val="16"/>
        </w:rPr>
        <w:t xml:space="preserve">, one that leaves regular folks behind. </w:t>
      </w:r>
      <w:r w:rsidRPr="00B213DD">
        <w:rPr>
          <w:rFonts w:eastAsia="Calibri"/>
          <w:u w:val="single"/>
        </w:rPr>
        <w:t>Socially</w:t>
      </w:r>
      <w:r w:rsidRPr="00B213DD">
        <w:rPr>
          <w:rFonts w:eastAsia="Calibri"/>
          <w:sz w:val="16"/>
          <w:szCs w:val="16"/>
        </w:rPr>
        <w:t xml:space="preserve">, </w:t>
      </w:r>
      <w:r w:rsidRPr="00B213DD">
        <w:rPr>
          <w:rFonts w:eastAsia="Calibri"/>
          <w:u w:val="single"/>
        </w:rPr>
        <w:t xml:space="preserve">the </w:t>
      </w:r>
      <w:r w:rsidRPr="00B213DD">
        <w:rPr>
          <w:rFonts w:eastAsia="Calibri"/>
          <w:b/>
          <w:iCs/>
          <w:u w:val="single"/>
        </w:rPr>
        <w:t>fabric</w:t>
      </w:r>
      <w:r w:rsidRPr="00B213DD">
        <w:rPr>
          <w:rFonts w:eastAsia="Calibri"/>
          <w:u w:val="single"/>
        </w:rPr>
        <w:t xml:space="preserve"> of our nation is being pulled apart</w:t>
      </w:r>
      <w:r w:rsidRPr="00B213DD">
        <w:rPr>
          <w:rFonts w:eastAsia="Calibri"/>
          <w:sz w:val="16"/>
          <w:szCs w:val="16"/>
        </w:rPr>
        <w:t xml:space="preserve">. Rather than seek common ground, this </w:t>
      </w:r>
      <w:r w:rsidRPr="00B213DD">
        <w:rPr>
          <w:rFonts w:eastAsia="Calibri"/>
          <w:u w:val="single"/>
        </w:rPr>
        <w:t>admin</w:t>
      </w:r>
      <w:r w:rsidRPr="00B213DD">
        <w:rPr>
          <w:rFonts w:eastAsia="Calibri"/>
          <w:sz w:val="16"/>
          <w:szCs w:val="16"/>
        </w:rPr>
        <w:t xml:space="preserve">istration </w:t>
      </w:r>
      <w:r w:rsidRPr="00B213DD">
        <w:rPr>
          <w:rFonts w:eastAsia="Calibri"/>
          <w:u w:val="single"/>
        </w:rPr>
        <w:t xml:space="preserve">doubles down on </w:t>
      </w:r>
      <w:r w:rsidRPr="00B213DD">
        <w:rPr>
          <w:rFonts w:eastAsia="Calibri"/>
          <w:b/>
          <w:iCs/>
          <w:u w:val="single"/>
        </w:rPr>
        <w:t>dividing us</w:t>
      </w:r>
      <w:r w:rsidRPr="00B213DD">
        <w:rPr>
          <w:rFonts w:eastAsia="Calibri"/>
          <w:sz w:val="16"/>
          <w:szCs w:val="16"/>
        </w:rPr>
        <w:t xml:space="preserve">, by race, by religion, by who we love or where we come from. </w:t>
      </w:r>
      <w:r w:rsidRPr="00B213DD">
        <w:rPr>
          <w:rFonts w:eastAsia="Calibri"/>
          <w:u w:val="single"/>
        </w:rPr>
        <w:t xml:space="preserve">Hate crimes and violent </w:t>
      </w:r>
      <w:r w:rsidRPr="00B213DD">
        <w:rPr>
          <w:rFonts w:eastAsia="Calibri"/>
          <w:b/>
          <w:iCs/>
          <w:highlight w:val="cyan"/>
          <w:u w:val="single"/>
        </w:rPr>
        <w:t>extremism</w:t>
      </w:r>
      <w:r w:rsidRPr="00B213DD">
        <w:rPr>
          <w:rFonts w:eastAsia="Calibri"/>
          <w:u w:val="single"/>
        </w:rPr>
        <w:t xml:space="preserve"> have been </w:t>
      </w:r>
      <w:r w:rsidRPr="00B213DD">
        <w:rPr>
          <w:rFonts w:eastAsia="Calibri"/>
          <w:highlight w:val="cyan"/>
          <w:u w:val="single"/>
        </w:rPr>
        <w:t>emboldened</w:t>
      </w:r>
      <w:r w:rsidRPr="00B213DD">
        <w:rPr>
          <w:rFonts w:eastAsia="Calibri"/>
          <w:sz w:val="16"/>
          <w:szCs w:val="16"/>
        </w:rPr>
        <w:t xml:space="preserve"> by wink-and-nod encouragement from our nation’s highest office. </w:t>
      </w:r>
      <w:r w:rsidRPr="00B213DD">
        <w:rPr>
          <w:rFonts w:eastAsia="Calibri"/>
          <w:u w:val="single"/>
        </w:rPr>
        <w:t>Instead of</w:t>
      </w:r>
      <w:r w:rsidRPr="00B213DD">
        <w:rPr>
          <w:rFonts w:eastAsia="Calibri"/>
          <w:sz w:val="16"/>
          <w:szCs w:val="16"/>
        </w:rPr>
        <w:t xml:space="preserve"> firmly </w:t>
      </w:r>
      <w:r w:rsidRPr="00B213DD">
        <w:rPr>
          <w:rFonts w:eastAsia="Calibri"/>
          <w:u w:val="single"/>
        </w:rPr>
        <w:t xml:space="preserve">denouncing </w:t>
      </w:r>
      <w:r w:rsidRPr="00B213DD">
        <w:rPr>
          <w:rFonts w:eastAsia="Calibri"/>
          <w:b/>
          <w:iCs/>
          <w:u w:val="single"/>
        </w:rPr>
        <w:t>white supremacists</w:t>
      </w:r>
      <w:r w:rsidRPr="00B213DD">
        <w:rPr>
          <w:rFonts w:eastAsia="Calibri"/>
          <w:sz w:val="16"/>
          <w:szCs w:val="16"/>
        </w:rPr>
        <w:t xml:space="preserve"> and conspiracy theorists, </w:t>
      </w:r>
      <w:r w:rsidRPr="00B213DD">
        <w:rPr>
          <w:rFonts w:eastAsia="Calibri"/>
          <w:u w:val="single"/>
        </w:rPr>
        <w:t>Trump</w:t>
      </w:r>
      <w:r w:rsidRPr="00B213DD">
        <w:rPr>
          <w:rFonts w:eastAsia="Calibri"/>
          <w:sz w:val="16"/>
          <w:szCs w:val="16"/>
        </w:rPr>
        <w:t xml:space="preserve"> often </w:t>
      </w:r>
      <w:r w:rsidRPr="00B213DD">
        <w:rPr>
          <w:rFonts w:eastAsia="Calibri"/>
          <w:b/>
          <w:iCs/>
          <w:u w:val="single"/>
        </w:rPr>
        <w:t>echoes their slogans</w:t>
      </w:r>
      <w:r w:rsidRPr="00B213DD">
        <w:rPr>
          <w:rFonts w:eastAsia="Calibri"/>
          <w:sz w:val="16"/>
          <w:szCs w:val="16"/>
        </w:rPr>
        <w:t xml:space="preserve"> or welcomes their support. It’s no wonder so </w:t>
      </w:r>
      <w:r w:rsidRPr="00B213DD">
        <w:rPr>
          <w:rFonts w:eastAsia="Calibri"/>
          <w:u w:val="single"/>
        </w:rPr>
        <w:t xml:space="preserve">many Americans feel a sense of </w:t>
      </w:r>
      <w:r w:rsidRPr="00B213DD">
        <w:rPr>
          <w:rFonts w:eastAsia="Calibri"/>
          <w:b/>
          <w:iCs/>
          <w:u w:val="single"/>
        </w:rPr>
        <w:t>dread</w:t>
      </w:r>
      <w:r w:rsidRPr="00B213DD">
        <w:rPr>
          <w:rFonts w:eastAsia="Calibri"/>
          <w:u w:val="single"/>
        </w:rPr>
        <w:t xml:space="preserve"> and </w:t>
      </w:r>
      <w:r w:rsidRPr="00B213DD">
        <w:rPr>
          <w:rFonts w:eastAsia="Calibri"/>
          <w:b/>
          <w:iCs/>
          <w:u w:val="single"/>
        </w:rPr>
        <w:t>disunity</w:t>
      </w:r>
      <w:r w:rsidRPr="00B213DD">
        <w:rPr>
          <w:rFonts w:eastAsia="Calibri"/>
          <w:sz w:val="16"/>
          <w:szCs w:val="16"/>
        </w:rPr>
        <w:t xml:space="preserve">. </w:t>
      </w:r>
      <w:r w:rsidRPr="00B213DD">
        <w:rPr>
          <w:rFonts w:eastAsia="Calibri"/>
          <w:u w:val="single"/>
        </w:rPr>
        <w:t>We are</w:t>
      </w:r>
      <w:r w:rsidRPr="00B213DD">
        <w:rPr>
          <w:rFonts w:eastAsia="Calibri"/>
          <w:sz w:val="16"/>
          <w:szCs w:val="16"/>
        </w:rPr>
        <w:t xml:space="preserve"> all </w:t>
      </w:r>
      <w:r w:rsidRPr="00B213DD">
        <w:rPr>
          <w:rFonts w:eastAsia="Calibri"/>
          <w:u w:val="single"/>
        </w:rPr>
        <w:t>tired of</w:t>
      </w:r>
      <w:r w:rsidRPr="00B213DD">
        <w:rPr>
          <w:rFonts w:eastAsia="Calibri"/>
          <w:sz w:val="16"/>
          <w:szCs w:val="16"/>
        </w:rPr>
        <w:t xml:space="preserve"> the </w:t>
      </w:r>
      <w:r w:rsidRPr="00B213DD">
        <w:rPr>
          <w:rFonts w:eastAsia="Calibri"/>
          <w:u w:val="single"/>
        </w:rPr>
        <w:t>constant outrage</w:t>
      </w:r>
      <w:r w:rsidRPr="00B213DD">
        <w:rPr>
          <w:rFonts w:eastAsia="Calibri"/>
          <w:sz w:val="16"/>
          <w:szCs w:val="16"/>
        </w:rPr>
        <w:t xml:space="preserve"> cycle and the feeling that we’re at each other’s throats. This is not the America we know and love, where despite our differences we used to believe we were on the same team. </w:t>
      </w:r>
      <w:r w:rsidRPr="00B213DD">
        <w:rPr>
          <w:rFonts w:eastAsia="Calibri"/>
          <w:highlight w:val="cyan"/>
          <w:u w:val="single"/>
        </w:rPr>
        <w:t>International</w:t>
      </w:r>
      <w:r w:rsidRPr="00B213DD">
        <w:rPr>
          <w:rFonts w:eastAsia="Calibri"/>
          <w:u w:val="single"/>
        </w:rPr>
        <w:t>ly</w:t>
      </w:r>
      <w:r w:rsidRPr="00B213DD">
        <w:rPr>
          <w:rFonts w:eastAsia="Calibri"/>
          <w:sz w:val="16"/>
          <w:szCs w:val="16"/>
        </w:rPr>
        <w:t xml:space="preserve">, the United States’ </w:t>
      </w:r>
      <w:r w:rsidRPr="00B213DD">
        <w:rPr>
          <w:rFonts w:eastAsia="Calibri"/>
          <w:b/>
          <w:iCs/>
          <w:highlight w:val="cyan"/>
          <w:u w:val="single"/>
        </w:rPr>
        <w:t>standing</w:t>
      </w:r>
      <w:r w:rsidRPr="00B213DD">
        <w:rPr>
          <w:rFonts w:eastAsia="Calibri"/>
          <w:b/>
          <w:iCs/>
          <w:u w:val="single"/>
        </w:rPr>
        <w:t xml:space="preserve"> has </w:t>
      </w:r>
      <w:r w:rsidRPr="00B213DD">
        <w:rPr>
          <w:rFonts w:eastAsia="Calibri"/>
          <w:b/>
          <w:iCs/>
          <w:highlight w:val="cyan"/>
          <w:u w:val="single"/>
        </w:rPr>
        <w:t>plummeted</w:t>
      </w:r>
      <w:r w:rsidRPr="00B213DD">
        <w:rPr>
          <w:rFonts w:eastAsia="Calibri"/>
          <w:sz w:val="16"/>
          <w:szCs w:val="16"/>
        </w:rPr>
        <w:t xml:space="preserve">. Longtime </w:t>
      </w:r>
      <w:r w:rsidRPr="00B213DD">
        <w:rPr>
          <w:rFonts w:eastAsia="Calibri"/>
          <w:u w:val="single"/>
        </w:rPr>
        <w:t>allies are questioning whether they can rely on us</w:t>
      </w:r>
      <w:r w:rsidRPr="00B213DD">
        <w:rPr>
          <w:rFonts w:eastAsia="Calibri"/>
          <w:sz w:val="16"/>
          <w:szCs w:val="16"/>
        </w:rPr>
        <w:t xml:space="preserve">, </w:t>
      </w:r>
      <w:r w:rsidRPr="00B213DD">
        <w:rPr>
          <w:rFonts w:eastAsia="Calibri"/>
          <w:u w:val="single"/>
        </w:rPr>
        <w:t>as</w:t>
      </w:r>
      <w:r w:rsidRPr="00B213DD">
        <w:rPr>
          <w:rFonts w:eastAsia="Calibri"/>
          <w:sz w:val="16"/>
          <w:szCs w:val="16"/>
        </w:rPr>
        <w:t xml:space="preserve"> President </w:t>
      </w:r>
      <w:r w:rsidRPr="00B213DD">
        <w:rPr>
          <w:rFonts w:eastAsia="Calibri"/>
          <w:highlight w:val="cyan"/>
          <w:u w:val="single"/>
        </w:rPr>
        <w:t>Trump cozies</w:t>
      </w:r>
      <w:r w:rsidRPr="00B213DD">
        <w:rPr>
          <w:rFonts w:eastAsia="Calibri"/>
          <w:sz w:val="16"/>
          <w:szCs w:val="16"/>
        </w:rPr>
        <w:t xml:space="preserve"> up </w:t>
      </w:r>
      <w:r w:rsidRPr="00B213DD">
        <w:rPr>
          <w:rFonts w:eastAsia="Calibri"/>
          <w:highlight w:val="cyan"/>
          <w:u w:val="single"/>
        </w:rPr>
        <w:t>to dictators</w:t>
      </w:r>
      <w:r w:rsidRPr="00B213DD">
        <w:rPr>
          <w:rFonts w:eastAsia="Calibri"/>
          <w:sz w:val="16"/>
          <w:szCs w:val="16"/>
        </w:rPr>
        <w:t xml:space="preserve"> and strongmen around the world. He has hinted at </w:t>
      </w:r>
      <w:r w:rsidRPr="00B213DD">
        <w:rPr>
          <w:rFonts w:eastAsia="Calibri"/>
          <w:highlight w:val="cyan"/>
          <w:u w:val="single"/>
        </w:rPr>
        <w:t>abandoning</w:t>
      </w:r>
      <w:r w:rsidRPr="00B213DD">
        <w:rPr>
          <w:rFonts w:eastAsia="Calibri"/>
          <w:u w:val="single"/>
        </w:rPr>
        <w:t xml:space="preserve"> </w:t>
      </w:r>
      <w:r w:rsidRPr="00B213DD">
        <w:rPr>
          <w:rFonts w:eastAsia="Calibri"/>
          <w:b/>
          <w:iCs/>
          <w:u w:val="single"/>
        </w:rPr>
        <w:t>NATO</w:t>
      </w:r>
      <w:r w:rsidRPr="00B213DD">
        <w:rPr>
          <w:rFonts w:eastAsia="Calibri"/>
          <w:u w:val="single"/>
        </w:rPr>
        <w:t xml:space="preserve"> and other </w:t>
      </w:r>
      <w:r w:rsidRPr="00B213DD">
        <w:rPr>
          <w:rFonts w:eastAsia="Calibri"/>
          <w:b/>
          <w:iCs/>
          <w:highlight w:val="cyan"/>
          <w:u w:val="single"/>
        </w:rPr>
        <w:t>alliances</w:t>
      </w:r>
      <w:r w:rsidRPr="00B213DD">
        <w:rPr>
          <w:rFonts w:eastAsia="Calibri"/>
          <w:sz w:val="16"/>
          <w:szCs w:val="16"/>
        </w:rPr>
        <w:t xml:space="preserve"> that have kept us safe for generations. He pulled back on </w:t>
      </w:r>
      <w:r w:rsidRPr="00B213DD">
        <w:rPr>
          <w:rFonts w:eastAsia="Calibri"/>
          <w:u w:val="single"/>
        </w:rPr>
        <w:t xml:space="preserve">global </w:t>
      </w:r>
      <w:r w:rsidRPr="00B213DD">
        <w:rPr>
          <w:rFonts w:eastAsia="Calibri"/>
          <w:b/>
          <w:iCs/>
          <w:highlight w:val="cyan"/>
          <w:u w:val="single"/>
        </w:rPr>
        <w:t>agreements</w:t>
      </w:r>
      <w:r w:rsidRPr="00B213DD">
        <w:rPr>
          <w:rFonts w:eastAsia="Calibri"/>
          <w:sz w:val="16"/>
          <w:szCs w:val="16"/>
        </w:rPr>
        <w:t xml:space="preserve">, like those </w:t>
      </w:r>
      <w:r w:rsidRPr="00B213DD">
        <w:rPr>
          <w:rFonts w:eastAsia="Calibri"/>
          <w:highlight w:val="cyan"/>
          <w:u w:val="single"/>
        </w:rPr>
        <w:t xml:space="preserve">on </w:t>
      </w:r>
      <w:r w:rsidRPr="00B213DD">
        <w:rPr>
          <w:rFonts w:eastAsia="Calibri"/>
          <w:b/>
          <w:iCs/>
          <w:highlight w:val="cyan"/>
          <w:u w:val="single"/>
        </w:rPr>
        <w:t>climate</w:t>
      </w:r>
      <w:r w:rsidRPr="00B213DD">
        <w:rPr>
          <w:rFonts w:eastAsia="Calibri"/>
          <w:highlight w:val="cyan"/>
          <w:u w:val="single"/>
        </w:rPr>
        <w:t xml:space="preserve"> and</w:t>
      </w:r>
      <w:r w:rsidRPr="00B213DD">
        <w:rPr>
          <w:rFonts w:eastAsia="Calibri"/>
          <w:sz w:val="16"/>
          <w:szCs w:val="16"/>
        </w:rPr>
        <w:t xml:space="preserve"> human </w:t>
      </w:r>
      <w:r w:rsidRPr="00B213DD">
        <w:rPr>
          <w:rFonts w:eastAsia="Calibri"/>
          <w:b/>
          <w:iCs/>
          <w:highlight w:val="cyan"/>
          <w:u w:val="single"/>
        </w:rPr>
        <w:t>rights</w:t>
      </w:r>
      <w:r w:rsidRPr="00B213DD">
        <w:rPr>
          <w:rFonts w:eastAsia="Calibri"/>
          <w:u w:val="single"/>
        </w:rPr>
        <w:t xml:space="preserve">, leaving America </w:t>
      </w:r>
      <w:r w:rsidRPr="00B213DD">
        <w:rPr>
          <w:rFonts w:eastAsia="Calibri"/>
          <w:b/>
          <w:iCs/>
          <w:u w:val="single"/>
        </w:rPr>
        <w:t>isolated</w:t>
      </w:r>
      <w:r w:rsidRPr="00B213DD">
        <w:rPr>
          <w:rFonts w:eastAsia="Calibri"/>
          <w:u w:val="single"/>
        </w:rPr>
        <w:t xml:space="preserve"> on the world stage</w:t>
      </w:r>
      <w:r w:rsidRPr="00B213DD">
        <w:rPr>
          <w:rFonts w:eastAsia="Calibri"/>
          <w:sz w:val="16"/>
          <w:szCs w:val="16"/>
        </w:rPr>
        <w:t xml:space="preserve">. I can’t tell you how heartbreaking it is to see the country that once championed democracy and freedom now shaking the confidence of our friends and giving comfort to our adversaries. When America doesn’t lead with its values, the world becomes a more dangerous and unstable place. All of this sounds dire, and it is. </w:t>
      </w:r>
      <w:r w:rsidRPr="00B213DD">
        <w:rPr>
          <w:rFonts w:eastAsia="Calibri"/>
          <w:u w:val="single"/>
        </w:rPr>
        <w:t>We have to face that truth</w:t>
      </w:r>
      <w:r w:rsidRPr="00B213DD">
        <w:rPr>
          <w:rFonts w:eastAsia="Calibri"/>
          <w:sz w:val="16"/>
          <w:szCs w:val="16"/>
        </w:rPr>
        <w:t xml:space="preserve"> head on: </w:t>
      </w:r>
      <w:r w:rsidRPr="00B213DD">
        <w:rPr>
          <w:rFonts w:eastAsia="Calibri"/>
          <w:u w:val="single"/>
        </w:rPr>
        <w:t xml:space="preserve">our </w:t>
      </w:r>
      <w:r w:rsidRPr="00B213DD">
        <w:rPr>
          <w:rFonts w:eastAsia="Calibri"/>
          <w:b/>
          <w:iCs/>
          <w:highlight w:val="cyan"/>
          <w:u w:val="single"/>
        </w:rPr>
        <w:t>democracy</w:t>
      </w:r>
      <w:r w:rsidRPr="00B213DD">
        <w:rPr>
          <w:rFonts w:eastAsia="Calibri"/>
          <w:u w:val="single"/>
        </w:rPr>
        <w:t xml:space="preserve"> is </w:t>
      </w:r>
      <w:r w:rsidRPr="00B213DD">
        <w:rPr>
          <w:rFonts w:eastAsia="Calibri"/>
          <w:b/>
          <w:iCs/>
          <w:u w:val="single"/>
        </w:rPr>
        <w:t>at the brink</w:t>
      </w:r>
      <w:r w:rsidRPr="00B213DD">
        <w:rPr>
          <w:rFonts w:eastAsia="Calibri"/>
          <w:sz w:val="16"/>
          <w:szCs w:val="16"/>
        </w:rPr>
        <w:t xml:space="preserve">. </w:t>
      </w:r>
      <w:r w:rsidRPr="00B213DD">
        <w:rPr>
          <w:rFonts w:eastAsia="Calibri"/>
          <w:u w:val="single"/>
        </w:rPr>
        <w:t>The Constitution</w:t>
      </w:r>
      <w:r w:rsidRPr="00B213DD">
        <w:rPr>
          <w:rFonts w:eastAsia="Calibri"/>
          <w:sz w:val="16"/>
          <w:szCs w:val="16"/>
        </w:rPr>
        <w:t xml:space="preserve">, the </w:t>
      </w:r>
      <w:r w:rsidRPr="00B213DD">
        <w:rPr>
          <w:rFonts w:eastAsia="Calibri"/>
          <w:u w:val="single"/>
        </w:rPr>
        <w:t>economy</w:t>
      </w:r>
      <w:r w:rsidRPr="00B213DD">
        <w:rPr>
          <w:rFonts w:eastAsia="Calibri"/>
          <w:sz w:val="16"/>
          <w:szCs w:val="16"/>
        </w:rPr>
        <w:t xml:space="preserve">, our </w:t>
      </w:r>
      <w:r w:rsidRPr="00B213DD">
        <w:rPr>
          <w:rFonts w:eastAsia="Calibri"/>
          <w:u w:val="single"/>
        </w:rPr>
        <w:t>unity</w:t>
      </w:r>
      <w:r w:rsidRPr="00B213DD">
        <w:rPr>
          <w:rFonts w:eastAsia="Calibri"/>
          <w:sz w:val="16"/>
          <w:szCs w:val="16"/>
        </w:rPr>
        <w:t xml:space="preserve"> as a people, </w:t>
      </w:r>
      <w:r w:rsidRPr="00B213DD">
        <w:rPr>
          <w:rFonts w:eastAsia="Calibri"/>
          <w:highlight w:val="cyan"/>
          <w:u w:val="single"/>
        </w:rPr>
        <w:t>and</w:t>
      </w:r>
      <w:r w:rsidRPr="00B213DD">
        <w:rPr>
          <w:rFonts w:eastAsia="Calibri"/>
          <w:sz w:val="16"/>
          <w:szCs w:val="16"/>
        </w:rPr>
        <w:t xml:space="preserve"> our </w:t>
      </w:r>
      <w:r w:rsidRPr="00B213DD">
        <w:rPr>
          <w:rFonts w:eastAsia="Calibri"/>
          <w:b/>
          <w:iCs/>
          <w:u w:val="single"/>
        </w:rPr>
        <w:t xml:space="preserve">global </w:t>
      </w:r>
      <w:r w:rsidRPr="00B213DD">
        <w:rPr>
          <w:rFonts w:eastAsia="Calibri"/>
          <w:b/>
          <w:iCs/>
          <w:highlight w:val="cyan"/>
          <w:u w:val="single"/>
        </w:rPr>
        <w:t>reputation</w:t>
      </w:r>
      <w:r w:rsidRPr="00B213DD">
        <w:rPr>
          <w:rFonts w:eastAsia="Calibri"/>
          <w:u w:val="single"/>
        </w:rPr>
        <w:t xml:space="preserve"> are</w:t>
      </w:r>
      <w:r w:rsidRPr="00B213DD">
        <w:rPr>
          <w:rFonts w:eastAsia="Calibri"/>
          <w:sz w:val="16"/>
          <w:szCs w:val="16"/>
        </w:rPr>
        <w:t xml:space="preserve"> all </w:t>
      </w:r>
      <w:r w:rsidRPr="00B213DD">
        <w:rPr>
          <w:rFonts w:eastAsia="Calibri"/>
          <w:highlight w:val="cyan"/>
          <w:u w:val="single"/>
        </w:rPr>
        <w:t>under assault</w:t>
      </w:r>
      <w:r w:rsidRPr="00B213DD">
        <w:rPr>
          <w:rFonts w:eastAsia="Calibri"/>
          <w:sz w:val="16"/>
          <w:szCs w:val="16"/>
        </w:rPr>
        <w:t xml:space="preserve"> by a president who will stop at nothing to aggrandize his own power. It’s easy to feel hopeless hearing that. </w:t>
      </w:r>
      <w:r w:rsidRPr="00B213DD">
        <w:rPr>
          <w:rFonts w:eastAsia="Calibri"/>
          <w:u w:val="single"/>
        </w:rPr>
        <w:t>But</w:t>
      </w:r>
      <w:r w:rsidRPr="00B213DD">
        <w:rPr>
          <w:rFonts w:eastAsia="Calibri"/>
          <w:sz w:val="16"/>
          <w:szCs w:val="16"/>
        </w:rPr>
        <w:t xml:space="preserve"> here’s the thing I want you to remember: </w:t>
      </w:r>
      <w:r w:rsidRPr="00B213DD">
        <w:rPr>
          <w:rFonts w:eastAsia="Calibri"/>
          <w:u w:val="single"/>
        </w:rPr>
        <w:t>this story isn’t over</w:t>
      </w:r>
      <w:r w:rsidRPr="00B213DD">
        <w:rPr>
          <w:rFonts w:eastAsia="Calibri"/>
          <w:sz w:val="16"/>
          <w:szCs w:val="16"/>
        </w:rPr>
        <w:t xml:space="preserve">. </w:t>
      </w:r>
      <w:r w:rsidRPr="00B213DD">
        <w:rPr>
          <w:rFonts w:eastAsia="Calibri"/>
          <w:u w:val="single"/>
        </w:rPr>
        <w:t xml:space="preserve">We are </w:t>
      </w:r>
      <w:r w:rsidRPr="00B213DD">
        <w:rPr>
          <w:rFonts w:eastAsia="Calibri"/>
          <w:b/>
          <w:iCs/>
          <w:u w:val="single"/>
        </w:rPr>
        <w:t>not helpless</w:t>
      </w:r>
      <w:r w:rsidRPr="00B213DD">
        <w:rPr>
          <w:rFonts w:eastAsia="Calibri"/>
        </w:rPr>
        <w:t xml:space="preserve"> </w:t>
      </w:r>
      <w:r w:rsidRPr="00B213DD">
        <w:rPr>
          <w:rFonts w:eastAsia="Calibri"/>
          <w:sz w:val="16"/>
          <w:szCs w:val="16"/>
        </w:rPr>
        <w:t xml:space="preserve">spectators. America’s strength has always been the ability of its people to course-correct, to come together and insist on change when it’s needed most. And right now, </w:t>
      </w:r>
      <w:r w:rsidRPr="00B213DD">
        <w:rPr>
          <w:rFonts w:eastAsia="Calibri"/>
          <w:u w:val="single"/>
        </w:rPr>
        <w:t xml:space="preserve">what’s </w:t>
      </w:r>
      <w:r w:rsidRPr="00B213DD">
        <w:rPr>
          <w:rFonts w:eastAsia="Calibri"/>
          <w:highlight w:val="cyan"/>
          <w:u w:val="single"/>
        </w:rPr>
        <w:t>need</w:t>
      </w:r>
      <w:r w:rsidRPr="00B213DD">
        <w:rPr>
          <w:rFonts w:eastAsia="Calibri"/>
          <w:u w:val="single"/>
        </w:rPr>
        <w:t xml:space="preserve">ed is a </w:t>
      </w:r>
      <w:r w:rsidRPr="00B213DD">
        <w:rPr>
          <w:rFonts w:eastAsia="Calibri"/>
          <w:b/>
          <w:iCs/>
          <w:u w:val="single"/>
        </w:rPr>
        <w:t xml:space="preserve">restoration of </w:t>
      </w:r>
      <w:r w:rsidRPr="00B213DD">
        <w:rPr>
          <w:rFonts w:eastAsia="Calibri"/>
          <w:b/>
          <w:iCs/>
          <w:highlight w:val="cyan"/>
          <w:u w:val="single"/>
        </w:rPr>
        <w:t>checks</w:t>
      </w:r>
      <w:r w:rsidRPr="00B213DD">
        <w:rPr>
          <w:rFonts w:eastAsia="Calibri"/>
          <w:u w:val="single"/>
        </w:rPr>
        <w:t xml:space="preserve"> and balances</w:t>
      </w:r>
      <w:r w:rsidRPr="00B213DD">
        <w:rPr>
          <w:rFonts w:eastAsia="Calibri"/>
          <w:sz w:val="16"/>
          <w:szCs w:val="16"/>
        </w:rPr>
        <w:t xml:space="preserve">. </w:t>
      </w:r>
      <w:r w:rsidRPr="00B213DD">
        <w:rPr>
          <w:rFonts w:eastAsia="Calibri"/>
          <w:u w:val="single"/>
        </w:rPr>
        <w:t xml:space="preserve">We need a Congress that will </w:t>
      </w:r>
      <w:r w:rsidRPr="00B213DD">
        <w:rPr>
          <w:rFonts w:eastAsia="Calibri"/>
          <w:b/>
          <w:iCs/>
          <w:u w:val="single"/>
        </w:rPr>
        <w:t>stand up and say no</w:t>
      </w:r>
      <w:r w:rsidRPr="00B213DD">
        <w:rPr>
          <w:rFonts w:eastAsia="Calibri"/>
          <w:sz w:val="16"/>
          <w:szCs w:val="16"/>
        </w:rPr>
        <w:t xml:space="preserve"> to this march toward authoritarianism and division. We need a Congress that works for us, the people, not for the president’s whims.</w:t>
      </w:r>
      <w:r w:rsidRPr="00B213DD">
        <w:rPr>
          <w:rFonts w:eastAsia="Calibri"/>
          <w:b/>
          <w:iCs/>
          <w:u w:val="single"/>
        </w:rPr>
        <w:t xml:space="preserve"> </w:t>
      </w:r>
      <w:r w:rsidRPr="00B213DD">
        <w:rPr>
          <w:rFonts w:eastAsia="Calibri"/>
          <w:sz w:val="16"/>
          <w:szCs w:val="16"/>
        </w:rPr>
        <w:t xml:space="preserve">Checks and Balances: Why Congress Matters So Much When the founders of our nation wrote the Constitution, they were deeply worried about any one person having too much power. That’s why they built a system of checks and balances, so no president could act like a king. The legislative branch, </w:t>
      </w:r>
      <w:r w:rsidRPr="00B213DD">
        <w:rPr>
          <w:rFonts w:eastAsia="Calibri"/>
          <w:u w:val="single"/>
        </w:rPr>
        <w:t>Congress</w:t>
      </w:r>
      <w:r w:rsidRPr="00B213DD">
        <w:rPr>
          <w:rFonts w:eastAsia="Calibri"/>
          <w:sz w:val="16"/>
          <w:szCs w:val="16"/>
        </w:rPr>
        <w:t xml:space="preserve">, </w:t>
      </w:r>
      <w:r w:rsidRPr="00B213DD">
        <w:rPr>
          <w:rFonts w:eastAsia="Calibri"/>
          <w:u w:val="single"/>
        </w:rPr>
        <w:t>was given the duty to be the people’s voice</w:t>
      </w:r>
      <w:r w:rsidRPr="00B213DD">
        <w:rPr>
          <w:rFonts w:eastAsia="Calibri"/>
          <w:sz w:val="16"/>
          <w:szCs w:val="16"/>
        </w:rPr>
        <w:t xml:space="preserve"> and a check on the executive branch. In plain terms, </w:t>
      </w:r>
      <w:r w:rsidRPr="00B213DD">
        <w:rPr>
          <w:rFonts w:eastAsia="Calibri"/>
          <w:u w:val="single"/>
        </w:rPr>
        <w:t xml:space="preserve">it’s </w:t>
      </w:r>
      <w:r w:rsidRPr="00B213DD">
        <w:rPr>
          <w:rFonts w:eastAsia="Calibri"/>
          <w:highlight w:val="cyan"/>
          <w:u w:val="single"/>
        </w:rPr>
        <w:t>Congress</w:t>
      </w:r>
      <w:r w:rsidRPr="00B213DD">
        <w:rPr>
          <w:rFonts w:eastAsia="Calibri"/>
          <w:u w:val="single"/>
        </w:rPr>
        <w:t xml:space="preserve">’s job to </w:t>
      </w:r>
      <w:r w:rsidRPr="00B213DD">
        <w:rPr>
          <w:rFonts w:eastAsia="Calibri"/>
          <w:b/>
          <w:iCs/>
          <w:highlight w:val="cyan"/>
          <w:u w:val="single"/>
        </w:rPr>
        <w:t>rein in a president</w:t>
      </w:r>
      <w:r w:rsidRPr="00B213DD">
        <w:rPr>
          <w:rFonts w:eastAsia="Calibri"/>
          <w:u w:val="single"/>
        </w:rPr>
        <w:t xml:space="preserve"> who goes </w:t>
      </w:r>
      <w:r w:rsidRPr="00B213DD">
        <w:rPr>
          <w:rFonts w:eastAsia="Calibri"/>
          <w:b/>
          <w:iCs/>
          <w:u w:val="single"/>
        </w:rPr>
        <w:t>off the rails</w:t>
      </w:r>
      <w:r w:rsidRPr="00B213DD">
        <w:rPr>
          <w:rFonts w:eastAsia="Calibri"/>
          <w:sz w:val="16"/>
          <w:szCs w:val="16"/>
        </w:rPr>
        <w:t xml:space="preserve">.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 </w:t>
      </w:r>
      <w:r w:rsidRPr="00B213DD">
        <w:rPr>
          <w:rFonts w:eastAsia="Calibri"/>
          <w:u w:val="single"/>
        </w:rPr>
        <w:t>Right now</w:t>
      </w:r>
      <w:r w:rsidRPr="00B213DD">
        <w:rPr>
          <w:rFonts w:eastAsia="Calibri"/>
          <w:sz w:val="16"/>
          <w:szCs w:val="16"/>
        </w:rPr>
        <w:t xml:space="preserve">, </w:t>
      </w:r>
      <w:r w:rsidRPr="00B213DD">
        <w:rPr>
          <w:rFonts w:eastAsia="Calibri"/>
          <w:u w:val="single"/>
        </w:rPr>
        <w:t>those brakes aren’t working</w:t>
      </w:r>
      <w:r w:rsidRPr="00B213DD">
        <w:rPr>
          <w:rFonts w:eastAsia="Calibri"/>
          <w:sz w:val="16"/>
          <w:szCs w:val="16"/>
        </w:rPr>
        <w:t xml:space="preserve">. With Trump in the Oval Office and his party holding slim majorities in the House and Senate, </w:t>
      </w:r>
      <w:r w:rsidRPr="00B213DD">
        <w:rPr>
          <w:rFonts w:eastAsia="Calibri"/>
          <w:u w:val="single"/>
        </w:rPr>
        <w:t xml:space="preserve">the usual </w:t>
      </w:r>
      <w:r w:rsidRPr="00B213DD">
        <w:rPr>
          <w:rFonts w:eastAsia="Calibri"/>
          <w:b/>
          <w:iCs/>
          <w:u w:val="single"/>
        </w:rPr>
        <w:t>safeguards are failing</w:t>
      </w:r>
      <w:r w:rsidRPr="00B213DD">
        <w:rPr>
          <w:rFonts w:eastAsia="Calibri"/>
          <w:sz w:val="16"/>
          <w:szCs w:val="16"/>
        </w:rPr>
        <w:t xml:space="preserve">. Instead of putting country over party, too many current </w:t>
      </w:r>
      <w:r w:rsidRPr="00B213DD">
        <w:rPr>
          <w:rFonts w:eastAsia="Calibri"/>
          <w:u w:val="single"/>
        </w:rPr>
        <w:t>congressional leaders have chosen to be rubber stamps</w:t>
      </w:r>
      <w:r w:rsidRPr="00B213DD">
        <w:rPr>
          <w:rFonts w:eastAsia="Calibri"/>
          <w:sz w:val="16"/>
          <w:szCs w:val="16"/>
        </w:rPr>
        <w:t xml:space="preserve">. They’re either too afraid or too complicit to stand up to the President’s worst instincts. </w:t>
      </w:r>
      <w:r w:rsidRPr="00B213DD">
        <w:rPr>
          <w:rFonts w:eastAsia="Calibri"/>
          <w:u w:val="single"/>
        </w:rPr>
        <w:t>We’ve seen</w:t>
      </w:r>
      <w:r w:rsidRPr="00B213DD">
        <w:rPr>
          <w:rFonts w:eastAsia="Calibri"/>
          <w:sz w:val="16"/>
          <w:szCs w:val="16"/>
        </w:rPr>
        <w:t xml:space="preserve"> congressional </w:t>
      </w:r>
      <w:r w:rsidRPr="00B213DD">
        <w:rPr>
          <w:rFonts w:eastAsia="Calibri"/>
          <w:b/>
          <w:iCs/>
          <w:u w:val="single"/>
        </w:rPr>
        <w:t>committees</w:t>
      </w:r>
      <w:r w:rsidRPr="00B213DD">
        <w:rPr>
          <w:rFonts w:eastAsia="Calibri"/>
          <w:sz w:val="16"/>
          <w:szCs w:val="16"/>
        </w:rPr>
        <w:t xml:space="preserve"> that should be investigating genuine problems instead wasting time </w:t>
      </w:r>
      <w:r w:rsidRPr="00B213DD">
        <w:rPr>
          <w:rFonts w:eastAsia="Calibri"/>
          <w:u w:val="single"/>
        </w:rPr>
        <w:t>targeting</w:t>
      </w:r>
      <w:r w:rsidRPr="00B213DD">
        <w:rPr>
          <w:rFonts w:eastAsia="Calibri"/>
          <w:sz w:val="16"/>
          <w:szCs w:val="16"/>
        </w:rPr>
        <w:t xml:space="preserve"> the President’s perceived </w:t>
      </w:r>
      <w:r w:rsidRPr="00B213DD">
        <w:rPr>
          <w:rFonts w:eastAsia="Calibri"/>
          <w:u w:val="single"/>
        </w:rPr>
        <w:t xml:space="preserve">enemies or </w:t>
      </w:r>
      <w:r w:rsidRPr="00B213DD">
        <w:rPr>
          <w:rFonts w:eastAsia="Calibri"/>
          <w:b/>
          <w:iCs/>
          <w:u w:val="single"/>
        </w:rPr>
        <w:t>spread</w:t>
      </w:r>
      <w:r w:rsidRPr="00B213DD">
        <w:rPr>
          <w:rFonts w:eastAsia="Calibri"/>
          <w:u w:val="single"/>
        </w:rPr>
        <w:t>ing</w:t>
      </w:r>
      <w:r w:rsidRPr="00B213DD">
        <w:rPr>
          <w:rFonts w:eastAsia="Calibri"/>
          <w:sz w:val="16"/>
          <w:szCs w:val="16"/>
        </w:rPr>
        <w:t xml:space="preserve"> his preferred </w:t>
      </w:r>
      <w:r w:rsidRPr="00B213DD">
        <w:rPr>
          <w:rFonts w:eastAsia="Calibri"/>
          <w:b/>
          <w:iCs/>
          <w:u w:val="single"/>
        </w:rPr>
        <w:t>narratives</w:t>
      </w:r>
      <w:r w:rsidRPr="00B213DD">
        <w:rPr>
          <w:rFonts w:eastAsia="Calibri"/>
          <w:sz w:val="16"/>
          <w:szCs w:val="16"/>
        </w:rPr>
        <w:t xml:space="preserve">. We’ve seen </w:t>
      </w:r>
      <w:r w:rsidRPr="00B213DD">
        <w:rPr>
          <w:rFonts w:eastAsia="Calibri"/>
          <w:u w:val="single"/>
        </w:rPr>
        <w:t>silence</w:t>
      </w:r>
      <w:r w:rsidRPr="00B213DD">
        <w:rPr>
          <w:rFonts w:eastAsia="Calibri"/>
          <w:sz w:val="16"/>
          <w:szCs w:val="16"/>
        </w:rPr>
        <w:t xml:space="preserve"> or shrugs </w:t>
      </w:r>
      <w:r w:rsidRPr="00B213DD">
        <w:rPr>
          <w:rFonts w:eastAsia="Calibri"/>
          <w:u w:val="single"/>
        </w:rPr>
        <w:t>in response to blatant abuses</w:t>
      </w:r>
      <w:r w:rsidRPr="00B213DD">
        <w:rPr>
          <w:rFonts w:eastAsia="Calibri"/>
          <w:sz w:val="16"/>
          <w:szCs w:val="16"/>
        </w:rPr>
        <w:t xml:space="preserve"> of power. This lack of pushback is exactly what enables the dangerous trajectory we’re on. When one party controls all levers of government and refuses to police its own leader, the checks and balances are effectively gone. </w:t>
      </w:r>
      <w:r w:rsidRPr="00B213DD">
        <w:rPr>
          <w:rFonts w:eastAsia="Calibri"/>
          <w:u w:val="single"/>
        </w:rPr>
        <w:t>But</w:t>
      </w:r>
      <w:r w:rsidRPr="00B213DD">
        <w:rPr>
          <w:rFonts w:eastAsia="Calibri"/>
          <w:sz w:val="16"/>
          <w:szCs w:val="16"/>
        </w:rPr>
        <w:t xml:space="preserve"> here’s the hopeful part: </w:t>
      </w:r>
      <w:r w:rsidRPr="00B213DD">
        <w:rPr>
          <w:rFonts w:eastAsia="Calibri"/>
          <w:u w:val="single"/>
        </w:rPr>
        <w:t>we can fix this by changing who’s in Congress</w:t>
      </w:r>
      <w:r w:rsidRPr="00B213DD">
        <w:rPr>
          <w:rFonts w:eastAsia="Calibri"/>
          <w:sz w:val="16"/>
          <w:szCs w:val="16"/>
        </w:rPr>
        <w:t xml:space="preserve">. In our democracy, the people are the ultimate check. If our representatives won’t do their job, we can fire them at the ballot box. </w:t>
      </w:r>
      <w:r w:rsidRPr="00B213DD">
        <w:rPr>
          <w:rFonts w:eastAsia="Calibri"/>
          <w:u w:val="single"/>
        </w:rPr>
        <w:t xml:space="preserve">By </w:t>
      </w:r>
      <w:r w:rsidRPr="00B213DD">
        <w:rPr>
          <w:rFonts w:eastAsia="Calibri"/>
          <w:b/>
          <w:iCs/>
          <w:u w:val="single"/>
        </w:rPr>
        <w:t xml:space="preserve">electing </w:t>
      </w:r>
      <w:r w:rsidRPr="00B213DD">
        <w:rPr>
          <w:rFonts w:eastAsia="Calibri"/>
          <w:b/>
          <w:iCs/>
          <w:highlight w:val="cyan"/>
          <w:u w:val="single"/>
        </w:rPr>
        <w:t>a Dem</w:t>
      </w:r>
      <w:r w:rsidRPr="00B213DD">
        <w:rPr>
          <w:rFonts w:eastAsia="Calibri"/>
          <w:sz w:val="16"/>
          <w:szCs w:val="16"/>
        </w:rPr>
        <w:t xml:space="preserve">ocratic </w:t>
      </w:r>
      <w:r w:rsidRPr="00B213DD">
        <w:rPr>
          <w:rFonts w:eastAsia="Calibri"/>
          <w:b/>
          <w:iCs/>
          <w:u w:val="single"/>
        </w:rPr>
        <w:t>majority</w:t>
      </w:r>
      <w:r w:rsidRPr="00B213DD">
        <w:rPr>
          <w:rFonts w:eastAsia="Calibri"/>
          <w:u w:val="single"/>
        </w:rPr>
        <w:t xml:space="preserve"> to the </w:t>
      </w:r>
      <w:r w:rsidRPr="00B213DD">
        <w:rPr>
          <w:rFonts w:eastAsia="Calibri"/>
          <w:b/>
          <w:iCs/>
          <w:highlight w:val="cyan"/>
          <w:u w:val="single"/>
        </w:rPr>
        <w:t>House</w:t>
      </w:r>
      <w:r w:rsidRPr="00B213DD">
        <w:rPr>
          <w:rFonts w:eastAsia="Calibri"/>
          <w:sz w:val="16"/>
          <w:szCs w:val="16"/>
        </w:rPr>
        <w:t xml:space="preserve"> and Senate, </w:t>
      </w:r>
      <w:r w:rsidRPr="00B213DD">
        <w:rPr>
          <w:rFonts w:eastAsia="Calibri"/>
          <w:u w:val="single"/>
        </w:rPr>
        <w:t xml:space="preserve">we </w:t>
      </w:r>
      <w:r w:rsidRPr="00B213DD">
        <w:rPr>
          <w:rFonts w:eastAsia="Calibri"/>
          <w:highlight w:val="cyan"/>
          <w:u w:val="single"/>
        </w:rPr>
        <w:t xml:space="preserve">will </w:t>
      </w:r>
      <w:r w:rsidRPr="00B213DD">
        <w:rPr>
          <w:rFonts w:eastAsia="Calibri"/>
          <w:b/>
          <w:iCs/>
          <w:highlight w:val="cyan"/>
          <w:u w:val="single"/>
        </w:rPr>
        <w:t>restore</w:t>
      </w:r>
      <w:r w:rsidRPr="00B213DD">
        <w:rPr>
          <w:rFonts w:eastAsia="Calibri"/>
          <w:b/>
          <w:iCs/>
          <w:u w:val="single"/>
        </w:rPr>
        <w:t xml:space="preserve"> the </w:t>
      </w:r>
      <w:r w:rsidRPr="00B213DD">
        <w:rPr>
          <w:rFonts w:eastAsia="Calibri"/>
          <w:b/>
          <w:iCs/>
          <w:highlight w:val="cyan"/>
          <w:u w:val="single"/>
        </w:rPr>
        <w:t>balance</w:t>
      </w:r>
      <w:r w:rsidRPr="00B213DD">
        <w:rPr>
          <w:rFonts w:eastAsia="Calibri"/>
          <w:sz w:val="16"/>
          <w:szCs w:val="16"/>
        </w:rPr>
        <w:t xml:space="preserve"> that our system needs. I’m not talking about giving one party power just for the sake of it. I’m talking about ensuring that someone in power is finally willing to stand up to the president and say, “Enough.” </w:t>
      </w:r>
      <w:r w:rsidRPr="00B213DD">
        <w:rPr>
          <w:rFonts w:eastAsia="Calibri"/>
          <w:u w:val="single"/>
        </w:rPr>
        <w:t>We need lawmakers who</w:t>
      </w:r>
      <w:r w:rsidRPr="00B213DD">
        <w:rPr>
          <w:rFonts w:eastAsia="Calibri"/>
          <w:sz w:val="16"/>
          <w:szCs w:val="16"/>
        </w:rPr>
        <w:t xml:space="preserve"> will actually </w:t>
      </w:r>
      <w:r w:rsidRPr="00B213DD">
        <w:rPr>
          <w:rFonts w:eastAsia="Calibri"/>
          <w:u w:val="single"/>
        </w:rPr>
        <w:t>perform oversight</w:t>
      </w:r>
      <w:r w:rsidRPr="00B213DD">
        <w:rPr>
          <w:rFonts w:eastAsia="Calibri"/>
          <w:sz w:val="16"/>
          <w:szCs w:val="16"/>
        </w:rPr>
        <w:t xml:space="preserve">, who will act as a co-equal branch of government instead of a subordinate. Throughout history, </w:t>
      </w:r>
      <w:r w:rsidRPr="00B213DD">
        <w:rPr>
          <w:rFonts w:eastAsia="Calibri"/>
          <w:u w:val="single"/>
        </w:rPr>
        <w:t>there have been moments when</w:t>
      </w:r>
      <w:r w:rsidRPr="00B213DD">
        <w:rPr>
          <w:rFonts w:eastAsia="Calibri"/>
          <w:sz w:val="16"/>
          <w:szCs w:val="16"/>
        </w:rPr>
        <w:t xml:space="preserve"> Americans chose </w:t>
      </w:r>
      <w:r w:rsidRPr="00B213DD">
        <w:rPr>
          <w:rFonts w:eastAsia="Calibri"/>
          <w:u w:val="single"/>
        </w:rPr>
        <w:t>a new Congress</w:t>
      </w:r>
      <w:r w:rsidRPr="00B213DD">
        <w:rPr>
          <w:rFonts w:eastAsia="Calibri"/>
          <w:sz w:val="16"/>
          <w:szCs w:val="16"/>
        </w:rPr>
        <w:t xml:space="preserve"> to </w:t>
      </w:r>
      <w:r w:rsidRPr="00B213DD">
        <w:rPr>
          <w:rFonts w:eastAsia="Calibri"/>
          <w:u w:val="single"/>
        </w:rPr>
        <w:t>correct</w:t>
      </w:r>
      <w:r w:rsidRPr="00B213DD">
        <w:rPr>
          <w:rFonts w:eastAsia="Calibri"/>
          <w:sz w:val="16"/>
          <w:szCs w:val="16"/>
        </w:rPr>
        <w:t xml:space="preserve"> the course of </w:t>
      </w:r>
      <w:r w:rsidRPr="00B213DD">
        <w:rPr>
          <w:rFonts w:eastAsia="Calibri"/>
          <w:u w:val="single"/>
        </w:rPr>
        <w:t>a runaway presidency</w:t>
      </w:r>
      <w:r w:rsidRPr="00B213DD">
        <w:rPr>
          <w:rFonts w:eastAsia="Calibri"/>
          <w:sz w:val="16"/>
          <w:szCs w:val="16"/>
        </w:rPr>
        <w:t xml:space="preserve">, and </w:t>
      </w:r>
      <w:r w:rsidRPr="00B213DD">
        <w:rPr>
          <w:rFonts w:eastAsia="Calibri"/>
          <w:b/>
          <w:iCs/>
          <w:u w:val="single"/>
        </w:rPr>
        <w:t xml:space="preserve">it </w:t>
      </w:r>
      <w:r w:rsidRPr="00B213DD">
        <w:rPr>
          <w:rFonts w:eastAsia="Calibri"/>
          <w:b/>
          <w:iCs/>
          <w:highlight w:val="cyan"/>
          <w:u w:val="single"/>
        </w:rPr>
        <w:t>worked</w:t>
      </w:r>
      <w:r w:rsidRPr="00B213DD">
        <w:rPr>
          <w:rFonts w:eastAsia="Calibri"/>
          <w:sz w:val="16"/>
          <w:szCs w:val="16"/>
        </w:rPr>
        <w:t xml:space="preserve">. I think of </w:t>
      </w:r>
      <w:r w:rsidRPr="00B213DD">
        <w:rPr>
          <w:rFonts w:eastAsia="Calibri"/>
          <w:u w:val="single"/>
        </w:rPr>
        <w:t>19</w:t>
      </w:r>
      <w:r w:rsidRPr="00B213DD">
        <w:rPr>
          <w:rFonts w:eastAsia="Calibri"/>
          <w:b/>
          <w:iCs/>
          <w:u w:val="single"/>
        </w:rPr>
        <w:t>74</w:t>
      </w:r>
      <w:r w:rsidRPr="00B213DD">
        <w:rPr>
          <w:rFonts w:eastAsia="Calibri"/>
          <w:u w:val="single"/>
        </w:rPr>
        <w:t xml:space="preserve"> </w:t>
      </w:r>
      <w:r w:rsidRPr="00B213DD">
        <w:rPr>
          <w:rFonts w:eastAsia="Calibri"/>
          <w:highlight w:val="cyan"/>
          <w:u w:val="single"/>
        </w:rPr>
        <w:t>after Watergate</w:t>
      </w:r>
      <w:r w:rsidRPr="00B213DD">
        <w:rPr>
          <w:rFonts w:eastAsia="Calibri"/>
          <w:u w:val="single"/>
        </w:rPr>
        <w:t>, or</w:t>
      </w:r>
      <w:r w:rsidRPr="00B213DD">
        <w:rPr>
          <w:rFonts w:eastAsia="Calibri"/>
          <w:sz w:val="16"/>
          <w:szCs w:val="16"/>
        </w:rPr>
        <w:t xml:space="preserve"> the </w:t>
      </w:r>
      <w:r w:rsidRPr="00B213DD">
        <w:rPr>
          <w:rFonts w:eastAsia="Calibri"/>
          <w:u w:val="single"/>
        </w:rPr>
        <w:t>20</w:t>
      </w:r>
      <w:r w:rsidRPr="00B213DD">
        <w:rPr>
          <w:rFonts w:eastAsia="Calibri"/>
          <w:b/>
          <w:iCs/>
          <w:highlight w:val="cyan"/>
          <w:u w:val="single"/>
        </w:rPr>
        <w:t>18</w:t>
      </w:r>
      <w:r w:rsidRPr="00B213DD">
        <w:rPr>
          <w:rFonts w:eastAsia="Calibri"/>
          <w:sz w:val="16"/>
          <w:szCs w:val="16"/>
        </w:rPr>
        <w:t xml:space="preserve"> midterms </w:t>
      </w:r>
      <w:r w:rsidRPr="00B213DD">
        <w:rPr>
          <w:rFonts w:eastAsia="Calibri"/>
          <w:u w:val="single"/>
        </w:rPr>
        <w:t>after Trump’s first two years</w:t>
      </w:r>
      <w:r w:rsidRPr="00B213DD">
        <w:rPr>
          <w:rFonts w:eastAsia="Calibri"/>
          <w:sz w:val="16"/>
          <w:szCs w:val="16"/>
        </w:rPr>
        <w:t xml:space="preserve">, when </w:t>
      </w:r>
      <w:r w:rsidRPr="00B213DD">
        <w:rPr>
          <w:rFonts w:eastAsia="Calibri"/>
          <w:u w:val="single"/>
        </w:rPr>
        <w:t xml:space="preserve">voters elected </w:t>
      </w:r>
      <w:r w:rsidRPr="00B213DD">
        <w:rPr>
          <w:rFonts w:eastAsia="Calibri"/>
          <w:b/>
          <w:iCs/>
          <w:sz w:val="36"/>
          <w:szCs w:val="36"/>
          <w:highlight w:val="cyan"/>
          <w:u w:val="single"/>
        </w:rPr>
        <w:t>a House</w:t>
      </w:r>
      <w:r w:rsidRPr="00B213DD">
        <w:rPr>
          <w:rFonts w:eastAsia="Calibri"/>
          <w:u w:val="single"/>
        </w:rPr>
        <w:t xml:space="preserve"> that could </w:t>
      </w:r>
      <w:r w:rsidRPr="00B213DD">
        <w:rPr>
          <w:rFonts w:eastAsia="Calibri"/>
          <w:highlight w:val="cyan"/>
          <w:u w:val="single"/>
        </w:rPr>
        <w:t xml:space="preserve">hold the administration </w:t>
      </w:r>
      <w:r w:rsidRPr="00B213DD">
        <w:rPr>
          <w:rFonts w:eastAsia="Calibri"/>
          <w:b/>
          <w:iCs/>
          <w:highlight w:val="cyan"/>
          <w:u w:val="single"/>
        </w:rPr>
        <w:t>accountable</w:t>
      </w:r>
      <w:r w:rsidRPr="00B213DD">
        <w:rPr>
          <w:rFonts w:eastAsia="Calibri"/>
          <w:sz w:val="16"/>
          <w:szCs w:val="16"/>
        </w:rPr>
        <w:t xml:space="preserve">. </w:t>
      </w:r>
      <w:r w:rsidRPr="00B213DD">
        <w:rPr>
          <w:rFonts w:eastAsia="Calibri"/>
          <w:u w:val="single"/>
        </w:rPr>
        <w:t>Those</w:t>
      </w:r>
      <w:r w:rsidRPr="00B213DD">
        <w:rPr>
          <w:rFonts w:eastAsia="Calibri"/>
          <w:sz w:val="16"/>
          <w:szCs w:val="16"/>
        </w:rPr>
        <w:t xml:space="preserve"> were turning points that </w:t>
      </w:r>
      <w:r w:rsidRPr="00B213DD">
        <w:rPr>
          <w:rFonts w:eastAsia="Calibri"/>
          <w:highlight w:val="cyan"/>
          <w:u w:val="single"/>
        </w:rPr>
        <w:t>pull</w:t>
      </w:r>
      <w:r w:rsidRPr="00B213DD">
        <w:rPr>
          <w:rFonts w:eastAsia="Calibri"/>
          <w:u w:val="single"/>
        </w:rPr>
        <w:t xml:space="preserve">ed our </w:t>
      </w:r>
      <w:r w:rsidRPr="00B213DD">
        <w:rPr>
          <w:rFonts w:eastAsia="Calibri"/>
          <w:highlight w:val="cyan"/>
          <w:u w:val="single"/>
        </w:rPr>
        <w:t>country</w:t>
      </w:r>
      <w:r w:rsidRPr="00B213DD">
        <w:rPr>
          <w:rFonts w:eastAsia="Calibri"/>
          <w:u w:val="single"/>
        </w:rPr>
        <w:t xml:space="preserve"> </w:t>
      </w:r>
      <w:r w:rsidRPr="00B213DD">
        <w:rPr>
          <w:rFonts w:eastAsia="Calibri"/>
          <w:b/>
          <w:iCs/>
          <w:u w:val="single"/>
        </w:rPr>
        <w:t xml:space="preserve">back </w:t>
      </w:r>
      <w:r w:rsidRPr="00B213DD">
        <w:rPr>
          <w:rFonts w:eastAsia="Calibri"/>
          <w:b/>
          <w:iCs/>
          <w:highlight w:val="cyan"/>
          <w:u w:val="single"/>
        </w:rPr>
        <w:t>from the brink</w:t>
      </w:r>
      <w:r w:rsidRPr="00B213DD">
        <w:rPr>
          <w:rFonts w:eastAsia="Calibri"/>
          <w:sz w:val="16"/>
          <w:szCs w:val="16"/>
        </w:rPr>
        <w:t xml:space="preserve">. </w:t>
      </w:r>
      <w:r w:rsidRPr="00B213DD">
        <w:rPr>
          <w:rFonts w:eastAsia="Calibri"/>
          <w:u w:val="single"/>
        </w:rPr>
        <w:t>We have that same</w:t>
      </w:r>
      <w:r w:rsidRPr="00B213DD">
        <w:rPr>
          <w:rFonts w:eastAsia="Calibri"/>
          <w:sz w:val="16"/>
          <w:szCs w:val="16"/>
        </w:rPr>
        <w:t xml:space="preserve"> kind of </w:t>
      </w:r>
      <w:r w:rsidRPr="00B213DD">
        <w:rPr>
          <w:rFonts w:eastAsia="Calibri"/>
          <w:u w:val="single"/>
        </w:rPr>
        <w:t>moment</w:t>
      </w:r>
      <w:r w:rsidRPr="00B213DD">
        <w:rPr>
          <w:rFonts w:eastAsia="Calibri"/>
          <w:sz w:val="16"/>
          <w:szCs w:val="16"/>
        </w:rPr>
        <w:t xml:space="preserve"> before us </w:t>
      </w:r>
      <w:r w:rsidRPr="00B213DD">
        <w:rPr>
          <w:rFonts w:eastAsia="Calibri"/>
          <w:u w:val="single"/>
        </w:rPr>
        <w:t xml:space="preserve">in </w:t>
      </w:r>
      <w:r w:rsidRPr="00B213DD">
        <w:rPr>
          <w:rFonts w:eastAsia="Calibri"/>
          <w:b/>
          <w:iCs/>
          <w:u w:val="single"/>
        </w:rPr>
        <w:t>2026</w:t>
      </w:r>
      <w:r w:rsidRPr="00B213DD">
        <w:rPr>
          <w:rFonts w:eastAsia="Calibri"/>
          <w:sz w:val="16"/>
          <w:szCs w:val="16"/>
        </w:rPr>
        <w:t xml:space="preserve">. </w:t>
      </w:r>
      <w:r w:rsidRPr="00B213DD">
        <w:rPr>
          <w:rFonts w:eastAsia="Calibri"/>
          <w:u w:val="single"/>
        </w:rPr>
        <w:t xml:space="preserve">By voting for </w:t>
      </w:r>
      <w:r w:rsidRPr="00B213DD">
        <w:rPr>
          <w:rFonts w:eastAsia="Calibri"/>
          <w:b/>
          <w:iCs/>
          <w:u w:val="single"/>
        </w:rPr>
        <w:t>Dem</w:t>
      </w:r>
      <w:r w:rsidRPr="00B213DD">
        <w:rPr>
          <w:rFonts w:eastAsia="Calibri"/>
          <w:sz w:val="16"/>
          <w:szCs w:val="16"/>
        </w:rPr>
        <w:t>ocrat</w:t>
      </w:r>
      <w:r w:rsidRPr="00B213DD">
        <w:rPr>
          <w:rFonts w:eastAsia="Calibri"/>
          <w:b/>
          <w:iCs/>
          <w:u w:val="single"/>
        </w:rPr>
        <w:t>s</w:t>
      </w:r>
      <w:r w:rsidRPr="00B213DD">
        <w:rPr>
          <w:rFonts w:eastAsia="Calibri"/>
          <w:sz w:val="16"/>
          <w:szCs w:val="16"/>
        </w:rPr>
        <w:t xml:space="preserve">, we aren’t handing power to a party so much as </w:t>
      </w:r>
      <w:r w:rsidRPr="00B213DD">
        <w:rPr>
          <w:rFonts w:eastAsia="Calibri"/>
          <w:u w:val="single"/>
        </w:rPr>
        <w:t xml:space="preserve">we are </w:t>
      </w:r>
      <w:r w:rsidRPr="00B213DD">
        <w:rPr>
          <w:rFonts w:eastAsia="Calibri"/>
          <w:b/>
          <w:iCs/>
          <w:u w:val="single"/>
        </w:rPr>
        <w:t>reclaiming power</w:t>
      </w:r>
      <w:r w:rsidRPr="00B213DD">
        <w:rPr>
          <w:rFonts w:eastAsia="Calibri"/>
          <w:sz w:val="16"/>
          <w:szCs w:val="16"/>
        </w:rPr>
        <w:t xml:space="preserve"> for the people, via a Congress that will actually do its job. The Powers Congress Can Use to Stop the Damage How exactly can Congress constrain a president gone rogue? It’s important to understand that </w:t>
      </w:r>
      <w:r w:rsidRPr="00B213DD">
        <w:rPr>
          <w:rFonts w:eastAsia="Calibri"/>
          <w:u w:val="single"/>
        </w:rPr>
        <w:t xml:space="preserve">the legislative branch has </w:t>
      </w:r>
      <w:r w:rsidRPr="00B213DD">
        <w:rPr>
          <w:rFonts w:eastAsia="Calibri"/>
          <w:b/>
          <w:iCs/>
          <w:u w:val="single"/>
        </w:rPr>
        <w:t>real</w:t>
      </w:r>
      <w:r w:rsidRPr="00B213DD">
        <w:rPr>
          <w:rFonts w:eastAsia="Calibri"/>
          <w:sz w:val="16"/>
          <w:szCs w:val="16"/>
        </w:rPr>
        <w:t xml:space="preserve">, </w:t>
      </w:r>
      <w:r w:rsidRPr="00B213DD">
        <w:rPr>
          <w:rFonts w:eastAsia="Calibri"/>
          <w:b/>
          <w:iCs/>
          <w:u w:val="single"/>
        </w:rPr>
        <w:t>tangible powers</w:t>
      </w:r>
      <w:r w:rsidRPr="00B213DD">
        <w:rPr>
          <w:rFonts w:eastAsia="Calibri"/>
          <w:sz w:val="16"/>
          <w:szCs w:val="16"/>
        </w:rPr>
        <w:t xml:space="preserve">, </w:t>
      </w:r>
      <w:r w:rsidRPr="00B213DD">
        <w:rPr>
          <w:rFonts w:eastAsia="Calibri"/>
          <w:u w:val="single"/>
        </w:rPr>
        <w:t>tools that</w:t>
      </w:r>
      <w:r w:rsidRPr="00B213DD">
        <w:rPr>
          <w:rFonts w:eastAsia="Calibri"/>
          <w:sz w:val="16"/>
          <w:szCs w:val="16"/>
        </w:rPr>
        <w:t xml:space="preserve">, in the right hands, </w:t>
      </w:r>
      <w:r w:rsidRPr="00B213DD">
        <w:rPr>
          <w:rFonts w:eastAsia="Calibri"/>
          <w:u w:val="single"/>
        </w:rPr>
        <w:t>can halt abuse and even</w:t>
      </w:r>
      <w:r w:rsidRPr="00B213DD">
        <w:rPr>
          <w:rFonts w:eastAsia="Calibri"/>
          <w:sz w:val="16"/>
          <w:szCs w:val="16"/>
        </w:rPr>
        <w:t xml:space="preserve"> begin to </w:t>
      </w:r>
      <w:r w:rsidRPr="00B213DD">
        <w:rPr>
          <w:rFonts w:eastAsia="Calibri"/>
          <w:u w:val="single"/>
        </w:rPr>
        <w:t>undo</w:t>
      </w:r>
      <w:r w:rsidRPr="00B213DD">
        <w:rPr>
          <w:rFonts w:eastAsia="Calibri"/>
          <w:sz w:val="16"/>
          <w:szCs w:val="16"/>
        </w:rPr>
        <w:t xml:space="preserve"> it. </w:t>
      </w:r>
      <w:r w:rsidRPr="00B213DD">
        <w:rPr>
          <w:rFonts w:eastAsia="Calibri"/>
          <w:u w:val="single"/>
        </w:rPr>
        <w:t>If we flip</w:t>
      </w:r>
      <w:r w:rsidRPr="00B213DD">
        <w:rPr>
          <w:rFonts w:eastAsia="Calibri"/>
          <w:sz w:val="16"/>
          <w:szCs w:val="16"/>
        </w:rPr>
        <w:t xml:space="preserve"> the House and Senate, a Democratic-controlled </w:t>
      </w:r>
      <w:r w:rsidRPr="00B213DD">
        <w:rPr>
          <w:rFonts w:eastAsia="Calibri"/>
          <w:u w:val="single"/>
        </w:rPr>
        <w:t>Congress</w:t>
      </w:r>
      <w:r w:rsidRPr="00B213DD">
        <w:rPr>
          <w:rFonts w:eastAsia="Calibri"/>
          <w:sz w:val="16"/>
          <w:szCs w:val="16"/>
        </w:rPr>
        <w:t xml:space="preserve"> can deploy these powers on our behalf. </w:t>
      </w:r>
      <w:r w:rsidRPr="00B213DD">
        <w:rPr>
          <w:rFonts w:eastAsia="Calibri"/>
          <w:u w:val="single"/>
        </w:rPr>
        <w:t>Here are</w:t>
      </w:r>
      <w:r w:rsidRPr="00B213DD">
        <w:rPr>
          <w:rFonts w:eastAsia="Calibri"/>
          <w:sz w:val="16"/>
          <w:szCs w:val="16"/>
        </w:rPr>
        <w:t xml:space="preserve"> the </w:t>
      </w:r>
      <w:r w:rsidRPr="00B213DD">
        <w:rPr>
          <w:rFonts w:eastAsia="Calibri"/>
          <w:u w:val="single"/>
        </w:rPr>
        <w:t>major ways Congress can act</w:t>
      </w:r>
      <w:r w:rsidRPr="00B213DD">
        <w:rPr>
          <w:rFonts w:eastAsia="Calibri"/>
          <w:sz w:val="16"/>
          <w:szCs w:val="16"/>
        </w:rPr>
        <w:t xml:space="preserve"> as a safeguard: Oversight and Investigations: </w:t>
      </w:r>
      <w:r w:rsidRPr="00B213DD">
        <w:rPr>
          <w:rFonts w:eastAsia="Calibri"/>
          <w:b/>
          <w:iCs/>
          <w:highlight w:val="cyan"/>
          <w:u w:val="single"/>
        </w:rPr>
        <w:t>Congress</w:t>
      </w:r>
      <w:r w:rsidRPr="00B213DD">
        <w:rPr>
          <w:rFonts w:eastAsia="Calibri"/>
          <w:u w:val="single"/>
        </w:rPr>
        <w:t xml:space="preserve"> has the authority to </w:t>
      </w:r>
      <w:r w:rsidRPr="00B213DD">
        <w:rPr>
          <w:rFonts w:eastAsia="Calibri"/>
          <w:b/>
          <w:iCs/>
          <w:u w:val="single"/>
        </w:rPr>
        <w:t>oversee</w:t>
      </w:r>
      <w:r w:rsidRPr="00B213DD">
        <w:rPr>
          <w:rFonts w:eastAsia="Calibri"/>
          <w:u w:val="single"/>
        </w:rPr>
        <w:t xml:space="preserve"> the </w:t>
      </w:r>
      <w:r w:rsidRPr="00B213DD">
        <w:rPr>
          <w:rFonts w:eastAsia="Calibri"/>
          <w:b/>
          <w:iCs/>
          <w:u w:val="single"/>
        </w:rPr>
        <w:t>exec</w:t>
      </w:r>
      <w:r w:rsidRPr="00B213DD">
        <w:rPr>
          <w:rFonts w:eastAsia="Calibri"/>
          <w:sz w:val="16"/>
          <w:szCs w:val="16"/>
        </w:rPr>
        <w:t xml:space="preserve">utive branch. This means </w:t>
      </w:r>
      <w:r w:rsidRPr="00B213DD">
        <w:rPr>
          <w:rFonts w:eastAsia="Calibri"/>
          <w:u w:val="single"/>
        </w:rPr>
        <w:t xml:space="preserve">they </w:t>
      </w:r>
      <w:r w:rsidRPr="00B213DD">
        <w:rPr>
          <w:rFonts w:eastAsia="Calibri"/>
          <w:highlight w:val="cyan"/>
          <w:u w:val="single"/>
        </w:rPr>
        <w:t>can</w:t>
      </w:r>
      <w:r w:rsidRPr="00B213DD">
        <w:rPr>
          <w:rFonts w:eastAsia="Calibri"/>
          <w:u w:val="single"/>
        </w:rPr>
        <w:t xml:space="preserve"> hold hearings</w:t>
      </w:r>
      <w:r w:rsidRPr="00B213DD">
        <w:rPr>
          <w:rFonts w:eastAsia="Calibri"/>
          <w:sz w:val="16"/>
          <w:szCs w:val="16"/>
        </w:rPr>
        <w:t xml:space="preserve"> and </w:t>
      </w:r>
      <w:r w:rsidRPr="00B213DD">
        <w:rPr>
          <w:rFonts w:eastAsia="Calibri"/>
          <w:u w:val="single"/>
        </w:rPr>
        <w:t>launch investigations</w:t>
      </w:r>
      <w:r w:rsidRPr="00B213DD">
        <w:rPr>
          <w:rFonts w:eastAsia="Calibri"/>
          <w:sz w:val="16"/>
          <w:szCs w:val="16"/>
        </w:rPr>
        <w:t xml:space="preserve"> into misconduct, corruption, or unconstitutional actions by the President or his administration. With a Democratic majority, those committees investigating would </w:t>
      </w:r>
      <w:r w:rsidRPr="00B213DD">
        <w:rPr>
          <w:rFonts w:eastAsia="Calibri"/>
          <w:u w:val="single"/>
        </w:rPr>
        <w:t>no longer turn a blind eye</w:t>
      </w:r>
      <w:r w:rsidRPr="00B213DD">
        <w:rPr>
          <w:rFonts w:eastAsia="Calibri"/>
          <w:sz w:val="16"/>
          <w:szCs w:val="16"/>
        </w:rPr>
        <w:t xml:space="preserve">. They can </w:t>
      </w:r>
      <w:r w:rsidRPr="00B213DD">
        <w:rPr>
          <w:rFonts w:eastAsia="Calibri"/>
          <w:u w:val="single"/>
        </w:rPr>
        <w:t>shine a bright light on what’s</w:t>
      </w:r>
      <w:r w:rsidRPr="00B213DD">
        <w:rPr>
          <w:rFonts w:eastAsia="Calibri"/>
          <w:sz w:val="16"/>
          <w:szCs w:val="16"/>
        </w:rPr>
        <w:t xml:space="preserve"> been </w:t>
      </w:r>
      <w:r w:rsidRPr="00B213DD">
        <w:rPr>
          <w:rFonts w:eastAsia="Calibri"/>
          <w:u w:val="single"/>
        </w:rPr>
        <w:t>happening</w:t>
      </w:r>
      <w:r w:rsidRPr="00B213DD">
        <w:rPr>
          <w:rFonts w:eastAsia="Calibri"/>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 We saw this work in the past: it was </w:t>
      </w:r>
      <w:r w:rsidRPr="00B213DD">
        <w:rPr>
          <w:rFonts w:eastAsia="Calibri"/>
          <w:u w:val="single"/>
        </w:rPr>
        <w:t>congressional investigations</w:t>
      </w:r>
      <w:r w:rsidRPr="00B213DD">
        <w:rPr>
          <w:rFonts w:eastAsia="Calibri"/>
          <w:sz w:val="16"/>
          <w:szCs w:val="16"/>
        </w:rPr>
        <w:t xml:space="preserve"> that </w:t>
      </w:r>
      <w:r w:rsidRPr="00B213DD">
        <w:rPr>
          <w:rFonts w:eastAsia="Calibri"/>
          <w:u w:val="single"/>
        </w:rPr>
        <w:t>uncovered</w:t>
      </w:r>
      <w:r w:rsidRPr="00B213DD">
        <w:rPr>
          <w:rFonts w:eastAsia="Calibri"/>
          <w:sz w:val="16"/>
          <w:szCs w:val="16"/>
        </w:rPr>
        <w:t xml:space="preserve"> the </w:t>
      </w:r>
      <w:r w:rsidRPr="00B213DD">
        <w:rPr>
          <w:rFonts w:eastAsia="Calibri"/>
          <w:b/>
          <w:iCs/>
          <w:u w:val="single"/>
        </w:rPr>
        <w:t>Watergate</w:t>
      </w:r>
      <w:r w:rsidRPr="00B213DD">
        <w:rPr>
          <w:rFonts w:eastAsia="Calibri"/>
          <w:sz w:val="16"/>
          <w:szCs w:val="16"/>
        </w:rPr>
        <w:t xml:space="preserve"> scandal long ago, and more recently, a </w:t>
      </w:r>
      <w:r w:rsidRPr="00B213DD">
        <w:rPr>
          <w:rFonts w:eastAsia="Calibri"/>
          <w:u w:val="single"/>
        </w:rPr>
        <w:t xml:space="preserve">Democratic-led House in 2019 was able to </w:t>
      </w:r>
      <w:r w:rsidRPr="00B213DD">
        <w:rPr>
          <w:rFonts w:eastAsia="Calibri"/>
          <w:b/>
          <w:iCs/>
          <w:sz w:val="30"/>
          <w:szCs w:val="30"/>
          <w:highlight w:val="cyan"/>
          <w:u w:val="single"/>
        </w:rPr>
        <w:t>investigate</w:t>
      </w:r>
      <w:r w:rsidRPr="00B213DD">
        <w:rPr>
          <w:rFonts w:eastAsia="Calibri"/>
          <w:b/>
          <w:iCs/>
          <w:highlight w:val="cyan"/>
          <w:u w:val="single"/>
        </w:rPr>
        <w:t xml:space="preserve"> and</w:t>
      </w:r>
      <w:r w:rsidRPr="00B213DD">
        <w:rPr>
          <w:rFonts w:eastAsia="Calibri"/>
          <w:b/>
          <w:iCs/>
          <w:sz w:val="30"/>
          <w:szCs w:val="30"/>
          <w:highlight w:val="cyan"/>
          <w:u w:val="single"/>
        </w:rPr>
        <w:t xml:space="preserve"> impeach</w:t>
      </w:r>
      <w:r w:rsidRPr="00B213DD">
        <w:rPr>
          <w:rFonts w:eastAsia="Calibri"/>
          <w:highlight w:val="cyan"/>
          <w:u w:val="single"/>
        </w:rPr>
        <w:t xml:space="preserve"> Trump</w:t>
      </w:r>
      <w:r w:rsidRPr="00B213DD">
        <w:rPr>
          <w:rFonts w:eastAsia="Calibri"/>
          <w:u w:val="single"/>
        </w:rPr>
        <w:t xml:space="preserve"> over abuse of power</w:t>
      </w:r>
      <w:r w:rsidRPr="00B213DD">
        <w:rPr>
          <w:rFonts w:eastAsia="Calibri"/>
          <w:sz w:val="16"/>
          <w:szCs w:val="16"/>
        </w:rPr>
        <w:t xml:space="preserve">. Oversight is a way of saying, “We’re watching, and you will be held accountable.” Subpoena Power: As part of oversight, </w:t>
      </w:r>
      <w:r w:rsidRPr="00B213DD">
        <w:rPr>
          <w:rFonts w:eastAsia="Calibri"/>
          <w:u w:val="single"/>
        </w:rPr>
        <w:t xml:space="preserve">Congress can </w:t>
      </w:r>
      <w:r w:rsidRPr="00B213DD">
        <w:rPr>
          <w:rFonts w:eastAsia="Calibri"/>
          <w:b/>
          <w:iCs/>
          <w:highlight w:val="cyan"/>
          <w:u w:val="single"/>
        </w:rPr>
        <w:t>issue subpoenas</w:t>
      </w:r>
      <w:r w:rsidRPr="00B213DD">
        <w:rPr>
          <w:rFonts w:eastAsia="Calibri"/>
          <w:sz w:val="16"/>
          <w:szCs w:val="16"/>
        </w:rPr>
        <w:t xml:space="preserve"> to compel witnesses to testify and produce documents. This might sound technical, but it’s basically the power </w:t>
      </w:r>
      <w:r w:rsidRPr="00B213DD">
        <w:rPr>
          <w:rFonts w:eastAsia="Calibri"/>
          <w:u w:val="single"/>
        </w:rPr>
        <w:t xml:space="preserve">to force the </w:t>
      </w:r>
      <w:r w:rsidRPr="00B213DD">
        <w:rPr>
          <w:rFonts w:eastAsia="Calibri"/>
          <w:b/>
          <w:iCs/>
          <w:u w:val="single"/>
        </w:rPr>
        <w:t>truth out</w:t>
      </w:r>
      <w:r w:rsidRPr="00B213DD">
        <w:rPr>
          <w:rFonts w:eastAsia="Calibri"/>
          <w:sz w:val="16"/>
          <w:szCs w:val="16"/>
        </w:rPr>
        <w:t xml:space="preserve"> into the open. Right now, a lot of truth is being hidden from the American people, whether it’s details about backroom deals, communication with foreign powers, or internal decisions that affect all of us. A Congress willing to use subpoena power can drag those facts into the sunlight. For instance, </w:t>
      </w:r>
      <w:r w:rsidRPr="00B213DD">
        <w:rPr>
          <w:rFonts w:eastAsia="Calibri"/>
          <w:u w:val="single"/>
        </w:rPr>
        <w:t>if there are allegations</w:t>
      </w:r>
      <w:r w:rsidRPr="00B213DD">
        <w:rPr>
          <w:rFonts w:eastAsia="Calibri"/>
          <w:sz w:val="16"/>
          <w:szCs w:val="16"/>
        </w:rPr>
        <w:t xml:space="preserve"> that the administration is using government agencies to persecute political opponents or that officials are violating ethics laws, </w:t>
      </w:r>
      <w:r w:rsidRPr="00B213DD">
        <w:rPr>
          <w:rFonts w:eastAsia="Calibri"/>
          <w:u w:val="single"/>
        </w:rPr>
        <w:t>subpoenas</w:t>
      </w:r>
      <w:r w:rsidRPr="00B213DD">
        <w:rPr>
          <w:rFonts w:eastAsia="Calibri"/>
          <w:sz w:val="16"/>
          <w:szCs w:val="16"/>
        </w:rPr>
        <w:t xml:space="preserve"> can </w:t>
      </w:r>
      <w:r w:rsidRPr="00B213DD">
        <w:rPr>
          <w:rFonts w:eastAsia="Calibri"/>
          <w:u w:val="single"/>
        </w:rPr>
        <w:t>bring</w:t>
      </w:r>
      <w:r w:rsidRPr="00B213DD">
        <w:rPr>
          <w:rFonts w:eastAsia="Calibri"/>
          <w:sz w:val="16"/>
          <w:szCs w:val="16"/>
        </w:rPr>
        <w:t xml:space="preserve"> those </w:t>
      </w:r>
      <w:r w:rsidRPr="00B213DD">
        <w:rPr>
          <w:rFonts w:eastAsia="Calibri"/>
          <w:u w:val="single"/>
        </w:rPr>
        <w:t xml:space="preserve">officials before Congress to </w:t>
      </w:r>
      <w:r w:rsidRPr="00B213DD">
        <w:rPr>
          <w:rFonts w:eastAsia="Calibri"/>
          <w:b/>
          <w:iCs/>
          <w:u w:val="single"/>
        </w:rPr>
        <w:t>answer under oath</w:t>
      </w:r>
      <w:r w:rsidRPr="00B213DD">
        <w:rPr>
          <w:rFonts w:eastAsia="Calibri"/>
          <w:sz w:val="16"/>
          <w:szCs w:val="16"/>
        </w:rPr>
        <w:t xml:space="preserve">. It puts a real check on abuse because lying under oath is a crime, and refusing a lawful subpoena can lead to contempt charges. In short, subpoenas are how Congress says, “You must tell the truth, whether the president likes it or not.” The Power of the Purse: This is one of Congress’s most critical powers. Only </w:t>
      </w:r>
      <w:r w:rsidRPr="00B213DD">
        <w:rPr>
          <w:rFonts w:eastAsia="Calibri"/>
          <w:u w:val="single"/>
        </w:rPr>
        <w:t xml:space="preserve">Congress can </w:t>
      </w:r>
      <w:r w:rsidRPr="00B213DD">
        <w:rPr>
          <w:rFonts w:eastAsia="Calibri"/>
          <w:b/>
          <w:iCs/>
          <w:highlight w:val="cyan"/>
          <w:u w:val="single"/>
        </w:rPr>
        <w:t>appropriate money</w:t>
      </w:r>
      <w:r w:rsidRPr="00B213DD">
        <w:rPr>
          <w:rFonts w:eastAsia="Calibri"/>
          <w:u w:val="single"/>
        </w:rPr>
        <w:t xml:space="preserve"> for</w:t>
      </w:r>
      <w:r w:rsidRPr="00B213DD">
        <w:rPr>
          <w:rFonts w:eastAsia="Calibri"/>
          <w:sz w:val="16"/>
          <w:szCs w:val="16"/>
        </w:rPr>
        <w:t xml:space="preserve"> government </w:t>
      </w:r>
      <w:r w:rsidRPr="00B213DD">
        <w:rPr>
          <w:rFonts w:eastAsia="Calibri"/>
          <w:u w:val="single"/>
        </w:rPr>
        <w:t>operations</w:t>
      </w:r>
      <w:r w:rsidRPr="00B213DD">
        <w:rPr>
          <w:rFonts w:eastAsia="Calibri"/>
          <w:sz w:val="16"/>
          <w:szCs w:val="16"/>
        </w:rPr>
        <w:t xml:space="preserve">. In practice, this means if the President wants to fund a controversial project or enforce a harmful policy, a determined Congress can say, “Not with taxpayer dollars, you won’t.” </w:t>
      </w:r>
      <w:r w:rsidRPr="00B213DD">
        <w:rPr>
          <w:rFonts w:eastAsia="Calibri"/>
          <w:u w:val="single"/>
        </w:rPr>
        <w:t xml:space="preserve">A </w:t>
      </w:r>
      <w:r w:rsidRPr="00B213DD">
        <w:rPr>
          <w:rFonts w:eastAsia="Calibri"/>
          <w:b/>
          <w:iCs/>
          <w:u w:val="single"/>
        </w:rPr>
        <w:t>Dem</w:t>
      </w:r>
      <w:r w:rsidRPr="00B213DD">
        <w:rPr>
          <w:rFonts w:eastAsia="Calibri"/>
          <w:u w:val="single"/>
        </w:rPr>
        <w:t xml:space="preserve">ocratic </w:t>
      </w:r>
      <w:r w:rsidRPr="00B213DD">
        <w:rPr>
          <w:rFonts w:eastAsia="Calibri"/>
          <w:b/>
          <w:iCs/>
          <w:u w:val="single"/>
        </w:rPr>
        <w:t>majority</w:t>
      </w:r>
      <w:r w:rsidRPr="00B213DD">
        <w:rPr>
          <w:rFonts w:eastAsia="Calibri"/>
          <w:u w:val="single"/>
        </w:rPr>
        <w:t xml:space="preserve"> could </w:t>
      </w:r>
      <w:r w:rsidRPr="00B213DD">
        <w:rPr>
          <w:rFonts w:eastAsia="Calibri"/>
          <w:b/>
          <w:iCs/>
          <w:highlight w:val="cyan"/>
          <w:u w:val="single"/>
        </w:rPr>
        <w:t>block</w:t>
      </w:r>
      <w:r w:rsidRPr="00B213DD">
        <w:rPr>
          <w:rFonts w:eastAsia="Calibri"/>
          <w:sz w:val="16"/>
          <w:szCs w:val="16"/>
        </w:rPr>
        <w:t xml:space="preserve"> funding for any number of </w:t>
      </w:r>
      <w:r w:rsidRPr="00B213DD">
        <w:rPr>
          <w:rFonts w:eastAsia="Calibri"/>
          <w:b/>
          <w:iCs/>
          <w:u w:val="single"/>
        </w:rPr>
        <w:t>Trump’s</w:t>
      </w:r>
      <w:r w:rsidRPr="00B213DD">
        <w:rPr>
          <w:rFonts w:eastAsia="Calibri"/>
          <w:u w:val="single"/>
        </w:rPr>
        <w:t xml:space="preserve"> harmful </w:t>
      </w:r>
      <w:r w:rsidRPr="00B213DD">
        <w:rPr>
          <w:rFonts w:eastAsia="Calibri"/>
          <w:b/>
          <w:iCs/>
          <w:highlight w:val="cyan"/>
          <w:u w:val="single"/>
        </w:rPr>
        <w:t>initiatives</w:t>
      </w:r>
      <w:r w:rsidRPr="00B213DD">
        <w:rPr>
          <w:rFonts w:eastAsia="Calibri"/>
          <w:sz w:val="16"/>
          <w:szCs w:val="16"/>
        </w:rPr>
        <w:t xml:space="preserve">. For example, if Trump issues an executive order that hurts the environment or sets up some kind of overreaching task force to target his critics, Congress can pass a budget that explicitly prohibits spending money on that. </w:t>
      </w:r>
      <w:r w:rsidRPr="00B213DD">
        <w:rPr>
          <w:rFonts w:eastAsia="Calibri"/>
          <w:u w:val="single"/>
        </w:rPr>
        <w:t>On the positive side</w:t>
      </w:r>
      <w:r w:rsidRPr="00B213DD">
        <w:rPr>
          <w:rFonts w:eastAsia="Calibri"/>
          <w:sz w:val="16"/>
          <w:szCs w:val="16"/>
        </w:rPr>
        <w:t xml:space="preserve">, Congress can </w:t>
      </w:r>
      <w:r w:rsidRPr="00B213DD">
        <w:rPr>
          <w:rFonts w:eastAsia="Calibri"/>
          <w:b/>
          <w:iCs/>
          <w:highlight w:val="cyan"/>
          <w:u w:val="single"/>
        </w:rPr>
        <w:t>direct</w:t>
      </w:r>
      <w:r w:rsidRPr="00B213DD">
        <w:rPr>
          <w:rFonts w:eastAsia="Calibri"/>
          <w:highlight w:val="cyan"/>
          <w:u w:val="single"/>
        </w:rPr>
        <w:t xml:space="preserve"> funding to</w:t>
      </w:r>
      <w:r w:rsidRPr="00B213DD">
        <w:rPr>
          <w:rFonts w:eastAsia="Calibri"/>
          <w:u w:val="single"/>
        </w:rPr>
        <w:t>ward</w:t>
      </w:r>
      <w:r w:rsidRPr="00B213DD">
        <w:rPr>
          <w:rFonts w:eastAsia="Calibri"/>
          <w:sz w:val="16"/>
          <w:szCs w:val="16"/>
        </w:rPr>
        <w:t xml:space="preserve"> the things that help people, </w:t>
      </w:r>
      <w:r w:rsidRPr="00B213DD">
        <w:rPr>
          <w:rFonts w:eastAsia="Calibri"/>
          <w:b/>
          <w:iCs/>
          <w:u w:val="single"/>
        </w:rPr>
        <w:t>education</w:t>
      </w:r>
      <w:r w:rsidRPr="00B213DD">
        <w:rPr>
          <w:rFonts w:eastAsia="Calibri"/>
          <w:sz w:val="16"/>
          <w:szCs w:val="16"/>
        </w:rPr>
        <w:t xml:space="preserve">, </w:t>
      </w:r>
      <w:r w:rsidRPr="00B213DD">
        <w:rPr>
          <w:rFonts w:eastAsia="Calibri"/>
          <w:b/>
          <w:iCs/>
          <w:highlight w:val="cyan"/>
          <w:u w:val="single"/>
        </w:rPr>
        <w:t>health</w:t>
      </w:r>
      <w:r w:rsidRPr="00B213DD">
        <w:rPr>
          <w:rFonts w:eastAsia="Calibri"/>
          <w:b/>
          <w:iCs/>
          <w:u w:val="single"/>
        </w:rPr>
        <w:t>care</w:t>
      </w:r>
      <w:r w:rsidRPr="00B213DD">
        <w:rPr>
          <w:rFonts w:eastAsia="Calibri"/>
          <w:sz w:val="16"/>
          <w:szCs w:val="16"/>
        </w:rPr>
        <w:t xml:space="preserve">, </w:t>
      </w:r>
      <w:r w:rsidRPr="00B213DD">
        <w:rPr>
          <w:rFonts w:eastAsia="Calibri"/>
          <w:b/>
          <w:iCs/>
          <w:u w:val="single"/>
        </w:rPr>
        <w:t xml:space="preserve">disaster </w:t>
      </w:r>
      <w:r w:rsidRPr="00B213DD">
        <w:rPr>
          <w:rFonts w:eastAsia="Calibri"/>
          <w:b/>
          <w:iCs/>
          <w:highlight w:val="cyan"/>
          <w:u w:val="single"/>
        </w:rPr>
        <w:t>relief</w:t>
      </w:r>
      <w:r w:rsidRPr="00B213DD">
        <w:rPr>
          <w:rFonts w:eastAsia="Calibri"/>
          <w:sz w:val="16"/>
          <w:szCs w:val="16"/>
        </w:rPr>
        <w:t xml:space="preserve">, </w:t>
      </w:r>
      <w:r w:rsidRPr="00B213DD">
        <w:rPr>
          <w:rFonts w:eastAsia="Calibri"/>
          <w:b/>
          <w:iCs/>
          <w:u w:val="single"/>
        </w:rPr>
        <w:t>infrastructure</w:t>
      </w:r>
      <w:r w:rsidRPr="00B213DD">
        <w:rPr>
          <w:rFonts w:eastAsia="Calibri"/>
          <w:sz w:val="16"/>
          <w:szCs w:val="16"/>
        </w:rPr>
        <w:t xml:space="preserve">, and away from things that do harm. It’s an immense leverage point. Even </w:t>
      </w:r>
      <w:r w:rsidRPr="00B213DD">
        <w:rPr>
          <w:rFonts w:eastAsia="Calibri"/>
          <w:u w:val="single"/>
        </w:rPr>
        <w:t>the most powerful president cannot spend money that Congress refuses</w:t>
      </w:r>
      <w:r w:rsidRPr="00B213DD">
        <w:rPr>
          <w:rFonts w:eastAsia="Calibri"/>
          <w:sz w:val="16"/>
          <w:szCs w:val="16"/>
        </w:rPr>
        <w:t xml:space="preserve"> to provide. By controlling the purse strings, a Democratic House and Senate can effectively stop many of the damaging policies in their tracks. Legislative Authority (Passing and Blocking Laws): Congress is the only branch that can make federal laws. With a majority, Democrats could block any new laws Trump’s allies try to push that would hurt our democracy or rights. Think about </w:t>
      </w:r>
      <w:r w:rsidRPr="00B213DD">
        <w:rPr>
          <w:rFonts w:eastAsia="Calibri"/>
          <w:u w:val="single"/>
        </w:rPr>
        <w:t>proposals</w:t>
      </w:r>
      <w:r w:rsidRPr="00B213DD">
        <w:rPr>
          <w:rFonts w:eastAsia="Calibri"/>
          <w:sz w:val="16"/>
          <w:szCs w:val="16"/>
        </w:rPr>
        <w:t xml:space="preserve"> that may be </w:t>
      </w:r>
      <w:r w:rsidRPr="00B213DD">
        <w:rPr>
          <w:rFonts w:eastAsia="Calibri"/>
          <w:u w:val="single"/>
        </w:rPr>
        <w:t>on the table</w:t>
      </w:r>
      <w:r w:rsidRPr="00B213DD">
        <w:rPr>
          <w:rFonts w:eastAsia="Calibri"/>
          <w:sz w:val="16"/>
          <w:szCs w:val="16"/>
        </w:rPr>
        <w:t xml:space="preserve">: a </w:t>
      </w:r>
      <w:r w:rsidRPr="00B213DD">
        <w:rPr>
          <w:rFonts w:eastAsia="Calibri"/>
          <w:u w:val="single"/>
        </w:rPr>
        <w:t xml:space="preserve">national </w:t>
      </w:r>
      <w:r w:rsidRPr="00B213DD">
        <w:rPr>
          <w:rFonts w:eastAsia="Calibri"/>
          <w:b/>
          <w:iCs/>
          <w:u w:val="single"/>
        </w:rPr>
        <w:t>abortion ban</w:t>
      </w:r>
      <w:r w:rsidRPr="00B213DD">
        <w:rPr>
          <w:rFonts w:eastAsia="Calibri"/>
          <w:sz w:val="16"/>
          <w:szCs w:val="16"/>
        </w:rPr>
        <w:t xml:space="preserve">, </w:t>
      </w:r>
      <w:r w:rsidRPr="00B213DD">
        <w:rPr>
          <w:rFonts w:eastAsia="Calibri"/>
          <w:b/>
          <w:iCs/>
          <w:u w:val="single"/>
        </w:rPr>
        <w:t>cuts to S</w:t>
      </w:r>
      <w:r w:rsidRPr="00B213DD">
        <w:rPr>
          <w:rFonts w:eastAsia="Calibri"/>
          <w:u w:val="single"/>
        </w:rPr>
        <w:t xml:space="preserve">ocial </w:t>
      </w:r>
      <w:r w:rsidRPr="00B213DD">
        <w:rPr>
          <w:rFonts w:eastAsia="Calibri"/>
          <w:b/>
          <w:iCs/>
          <w:u w:val="single"/>
        </w:rPr>
        <w:t>S</w:t>
      </w:r>
      <w:r w:rsidRPr="00B213DD">
        <w:rPr>
          <w:rFonts w:eastAsia="Calibri"/>
          <w:u w:val="single"/>
        </w:rPr>
        <w:t>ecurity</w:t>
      </w:r>
      <w:r w:rsidRPr="00B213DD">
        <w:rPr>
          <w:rFonts w:eastAsia="Calibri"/>
          <w:sz w:val="16"/>
          <w:szCs w:val="16"/>
        </w:rPr>
        <w:t xml:space="preserve"> or Medicare, </w:t>
      </w:r>
      <w:r w:rsidRPr="00B213DD">
        <w:rPr>
          <w:rFonts w:eastAsia="Calibri"/>
          <w:u w:val="single"/>
        </w:rPr>
        <w:t xml:space="preserve">laws undermining </w:t>
      </w:r>
      <w:r w:rsidRPr="00B213DD">
        <w:rPr>
          <w:rFonts w:eastAsia="Calibri"/>
          <w:b/>
          <w:iCs/>
          <w:u w:val="single"/>
        </w:rPr>
        <w:t>voting rights</w:t>
      </w:r>
      <w:r w:rsidRPr="00B213DD">
        <w:rPr>
          <w:rFonts w:eastAsia="Calibri"/>
          <w:sz w:val="16"/>
          <w:szCs w:val="16"/>
        </w:rPr>
        <w:t xml:space="preserve">, or </w:t>
      </w:r>
      <w:r w:rsidRPr="00B213DD">
        <w:rPr>
          <w:rFonts w:eastAsia="Calibri"/>
          <w:b/>
          <w:iCs/>
          <w:u w:val="single"/>
        </w:rPr>
        <w:t>extremist cultural laws</w:t>
      </w:r>
      <w:r w:rsidRPr="00B213DD">
        <w:rPr>
          <w:rFonts w:eastAsia="Calibri"/>
          <w:u w:val="single"/>
        </w:rPr>
        <w:t xml:space="preserve"> that attack LGBTQ citizens</w:t>
      </w:r>
      <w:r w:rsidRPr="00B213DD">
        <w:rPr>
          <w:rFonts w:eastAsia="Calibri"/>
          <w:sz w:val="16"/>
          <w:szCs w:val="16"/>
        </w:rPr>
        <w:t xml:space="preserve"> or other groups. Right now, those kinds of bills might have a chance. With a Democratic majority, they would never see the light of day. </w:t>
      </w:r>
      <w:r w:rsidRPr="00B213DD">
        <w:rPr>
          <w:rFonts w:eastAsia="Calibri"/>
          <w:u w:val="single"/>
        </w:rPr>
        <w:t>Blocking bad legislation</w:t>
      </w:r>
      <w:r w:rsidRPr="00B213DD">
        <w:rPr>
          <w:rFonts w:eastAsia="Calibri"/>
          <w:sz w:val="16"/>
          <w:szCs w:val="16"/>
        </w:rPr>
        <w:t xml:space="preserve"> is vital, it </w:t>
      </w:r>
      <w:r w:rsidRPr="00B213DD">
        <w:rPr>
          <w:rFonts w:eastAsia="Calibri"/>
          <w:u w:val="single"/>
        </w:rPr>
        <w:t>prevents further damage</w:t>
      </w:r>
      <w:r w:rsidRPr="00B213DD">
        <w:rPr>
          <w:rFonts w:eastAsia="Calibri"/>
          <w:sz w:val="16"/>
          <w:szCs w:val="16"/>
        </w:rPr>
        <w:t xml:space="preserve">. But it’s not just about defense. A new majority can go on offense by passing bills that protect our democracy and our people. Now, it’s true that Trump as president could veto </w:t>
      </w:r>
      <w:r w:rsidRPr="00B213DD">
        <w:rPr>
          <w:rFonts w:eastAsia="Calibri"/>
          <w:u w:val="single"/>
        </w:rPr>
        <w:t>bills</w:t>
      </w:r>
      <w:r w:rsidRPr="00B213DD">
        <w:rPr>
          <w:rFonts w:eastAsia="Calibri"/>
          <w:sz w:val="16"/>
          <w:szCs w:val="16"/>
        </w:rPr>
        <w:t xml:space="preserve"> he doesn’t like, but passing them still matters. It </w:t>
      </w:r>
      <w:r w:rsidRPr="00B213DD">
        <w:rPr>
          <w:rFonts w:eastAsia="Calibri"/>
          <w:b/>
          <w:iCs/>
          <w:u w:val="single"/>
        </w:rPr>
        <w:t>force</w:t>
      </w:r>
      <w:r w:rsidRPr="00B213DD">
        <w:rPr>
          <w:rFonts w:eastAsia="Calibri"/>
          <w:sz w:val="16"/>
          <w:szCs w:val="16"/>
        </w:rPr>
        <w:t xml:space="preserve">s a </w:t>
      </w:r>
      <w:r w:rsidRPr="00B213DD">
        <w:rPr>
          <w:rFonts w:eastAsia="Calibri"/>
          <w:b/>
          <w:iCs/>
          <w:u w:val="single"/>
        </w:rPr>
        <w:t>public conversation</w:t>
      </w:r>
      <w:r w:rsidRPr="00B213DD">
        <w:rPr>
          <w:rFonts w:eastAsia="Calibri"/>
          <w:u w:val="single"/>
        </w:rPr>
        <w:t xml:space="preserve"> and pressures</w:t>
      </w:r>
      <w:r w:rsidRPr="00B213DD">
        <w:rPr>
          <w:rFonts w:eastAsia="Calibri"/>
          <w:sz w:val="16"/>
          <w:szCs w:val="16"/>
        </w:rPr>
        <w:t xml:space="preserve"> even </w:t>
      </w:r>
      <w:r w:rsidRPr="00B213DD">
        <w:rPr>
          <w:rFonts w:eastAsia="Calibri"/>
          <w:u w:val="single"/>
        </w:rPr>
        <w:t>members</w:t>
      </w:r>
      <w:r w:rsidRPr="00B213DD">
        <w:rPr>
          <w:rFonts w:eastAsia="Calibri"/>
          <w:sz w:val="16"/>
          <w:szCs w:val="16"/>
        </w:rPr>
        <w:t xml:space="preserve"> of his party to take stands. In some cases, if enough Republicans feel the heat, Congress could even override a veto. For instance, a law to safeguard elections or to help veterans shouldn’t be something a president vetoes without paying a political price. A Democratic Congress can put good legislation on his desk and dare him to reject it. And </w:t>
      </w:r>
      <w:r w:rsidRPr="00B213DD">
        <w:rPr>
          <w:rFonts w:eastAsia="Calibri"/>
          <w:u w:val="single"/>
        </w:rPr>
        <w:t xml:space="preserve">in any </w:t>
      </w:r>
      <w:r w:rsidRPr="00B213DD">
        <w:rPr>
          <w:rFonts w:eastAsia="Calibri"/>
          <w:b/>
          <w:iCs/>
          <w:u w:val="single"/>
        </w:rPr>
        <w:t>must-pass bills</w:t>
      </w:r>
      <w:r w:rsidRPr="00B213DD">
        <w:rPr>
          <w:rFonts w:eastAsia="Calibri"/>
          <w:sz w:val="16"/>
          <w:szCs w:val="16"/>
        </w:rPr>
        <w:t xml:space="preserve"> (like funding the government), </w:t>
      </w:r>
      <w:r w:rsidRPr="00B213DD">
        <w:rPr>
          <w:rFonts w:eastAsia="Calibri"/>
          <w:u w:val="single"/>
        </w:rPr>
        <w:t>they can</w:t>
      </w:r>
      <w:r w:rsidRPr="00B213DD">
        <w:rPr>
          <w:rFonts w:eastAsia="Calibri"/>
          <w:sz w:val="16"/>
          <w:szCs w:val="16"/>
        </w:rPr>
        <w:t xml:space="preserve"> include provisions that </w:t>
      </w:r>
      <w:r w:rsidRPr="00B213DD">
        <w:rPr>
          <w:rFonts w:eastAsia="Calibri"/>
          <w:b/>
          <w:iCs/>
          <w:highlight w:val="cyan"/>
          <w:u w:val="single"/>
        </w:rPr>
        <w:t>rein in abuses</w:t>
      </w:r>
      <w:r w:rsidRPr="00B213DD">
        <w:rPr>
          <w:rFonts w:eastAsia="Calibri"/>
          <w:sz w:val="16"/>
          <w:szCs w:val="16"/>
        </w:rPr>
        <w:t xml:space="preserve">, </w:t>
      </w:r>
      <w:r w:rsidRPr="00B213DD">
        <w:rPr>
          <w:rFonts w:eastAsia="Calibri"/>
          <w:u w:val="single"/>
        </w:rPr>
        <w:t>knowing the President has to sign</w:t>
      </w:r>
      <w:r w:rsidRPr="00B213DD">
        <w:rPr>
          <w:rFonts w:eastAsia="Calibri"/>
          <w:sz w:val="16"/>
          <w:szCs w:val="16"/>
        </w:rPr>
        <w:t xml:space="preserve"> or face a shutdown that he’d be blamed for. In these ways, writing and shaping laws gives Congress immense power to direct the country’s course. Advice and Consent (Senate’s Confirmation Power): The Senate has a unique role in confirming or rejecting the President’s appointments for key positions, from Cabinet secretaries to federal judges, including Supreme Court justices. If </w:t>
      </w:r>
      <w:r w:rsidRPr="00B213DD">
        <w:rPr>
          <w:rFonts w:eastAsia="Calibri"/>
          <w:u w:val="single"/>
        </w:rPr>
        <w:t>Dem</w:t>
      </w:r>
      <w:r w:rsidRPr="00B213DD">
        <w:rPr>
          <w:rFonts w:eastAsia="Calibri"/>
          <w:sz w:val="16"/>
          <w:szCs w:val="16"/>
        </w:rPr>
        <w:t>ocrat</w:t>
      </w:r>
      <w:r w:rsidRPr="00B213DD">
        <w:rPr>
          <w:rFonts w:eastAsia="Calibri"/>
          <w:u w:val="single"/>
        </w:rPr>
        <w:t>s</w:t>
      </w:r>
      <w:r w:rsidRPr="00B213DD">
        <w:rPr>
          <w:rFonts w:eastAsia="Calibri"/>
          <w:sz w:val="16"/>
          <w:szCs w:val="16"/>
        </w:rPr>
        <w:t xml:space="preserve"> have the majority in the Senate, they </w:t>
      </w:r>
      <w:r w:rsidRPr="00B213DD">
        <w:rPr>
          <w:rFonts w:eastAsia="Calibri"/>
          <w:u w:val="single"/>
        </w:rPr>
        <w:t xml:space="preserve">can </w:t>
      </w:r>
      <w:r w:rsidRPr="00B213DD">
        <w:rPr>
          <w:rFonts w:eastAsia="Calibri"/>
          <w:b/>
          <w:iCs/>
          <w:highlight w:val="cyan"/>
          <w:u w:val="single"/>
        </w:rPr>
        <w:t>ensure</w:t>
      </w:r>
      <w:r w:rsidRPr="00B213DD">
        <w:rPr>
          <w:rFonts w:eastAsia="Calibri"/>
          <w:sz w:val="16"/>
          <w:szCs w:val="16"/>
        </w:rPr>
        <w:t xml:space="preserve"> that </w:t>
      </w:r>
      <w:r w:rsidRPr="00B213DD">
        <w:rPr>
          <w:rFonts w:eastAsia="Calibri"/>
          <w:b/>
          <w:iCs/>
          <w:highlight w:val="cyan"/>
          <w:u w:val="single"/>
        </w:rPr>
        <w:t>unqualified</w:t>
      </w:r>
      <w:r w:rsidRPr="00B213DD">
        <w:rPr>
          <w:rFonts w:eastAsia="Calibri"/>
          <w:u w:val="single"/>
        </w:rPr>
        <w:t xml:space="preserve"> or extreme </w:t>
      </w:r>
      <w:r w:rsidRPr="00B213DD">
        <w:rPr>
          <w:rFonts w:eastAsia="Calibri"/>
          <w:b/>
          <w:iCs/>
          <w:highlight w:val="cyan"/>
          <w:u w:val="single"/>
        </w:rPr>
        <w:t>nominees</w:t>
      </w:r>
      <w:r w:rsidRPr="00B213DD">
        <w:rPr>
          <w:rFonts w:eastAsia="Calibri"/>
          <w:highlight w:val="cyan"/>
          <w:u w:val="single"/>
        </w:rPr>
        <w:t xml:space="preserve"> don’t get </w:t>
      </w:r>
      <w:r w:rsidRPr="00B213DD">
        <w:rPr>
          <w:rFonts w:eastAsia="Calibri"/>
          <w:b/>
          <w:iCs/>
          <w:highlight w:val="cyan"/>
          <w:u w:val="single"/>
        </w:rPr>
        <w:t>rubber-stamped</w:t>
      </w:r>
      <w:r w:rsidRPr="00B213DD">
        <w:rPr>
          <w:rFonts w:eastAsia="Calibri"/>
          <w:u w:val="single"/>
        </w:rPr>
        <w:t xml:space="preserve"> into lifetime judgeships</w:t>
      </w:r>
      <w:r w:rsidRPr="00B213DD">
        <w:rPr>
          <w:rFonts w:eastAsia="Calibri"/>
          <w:sz w:val="16"/>
          <w:szCs w:val="16"/>
        </w:rPr>
        <w:t xml:space="preserve"> or critical agency </w:t>
      </w:r>
      <w:r w:rsidRPr="00B213DD">
        <w:rPr>
          <w:rFonts w:eastAsia="Calibri"/>
          <w:u w:val="single"/>
        </w:rPr>
        <w:t>roles</w:t>
      </w:r>
      <w:r w:rsidRPr="00B213DD">
        <w:rPr>
          <w:rFonts w:eastAsia="Calibri"/>
          <w:sz w:val="16"/>
          <w:szCs w:val="16"/>
        </w:rPr>
        <w:t>.</w:t>
      </w:r>
    </w:p>
    <w:p w14:paraId="24FF99AF" w14:textId="77777777" w:rsidR="008836D3" w:rsidRPr="003C6573" w:rsidRDefault="008836D3" w:rsidP="008836D3">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DA - Antitrust</w:t>
      </w:r>
    </w:p>
    <w:p w14:paraId="7CB7A32A" w14:textId="77777777" w:rsidR="008836D3" w:rsidRPr="003C6573" w:rsidRDefault="008836D3" w:rsidP="008836D3">
      <w:pPr>
        <w:keepNext/>
        <w:keepLines/>
        <w:spacing w:before="40" w:after="0" w:line="256" w:lineRule="auto"/>
        <w:outlineLvl w:val="3"/>
        <w:rPr>
          <w:rFonts w:eastAsia="Times New Roman" w:cs="Times New Roman"/>
          <w:b/>
          <w:iCs/>
          <w:sz w:val="26"/>
        </w:rPr>
      </w:pPr>
      <w:r w:rsidRPr="003C6573">
        <w:rPr>
          <w:rFonts w:eastAsia="Times New Roman" w:cs="Times New Roman"/>
          <w:b/>
          <w:iCs/>
          <w:sz w:val="26"/>
        </w:rPr>
        <w:t>Google antitrust ruling sets precedent of antitrust enforcement in big tech – that’s key to regulate AI</w:t>
      </w:r>
    </w:p>
    <w:p w14:paraId="2BFB853C" w14:textId="77777777" w:rsidR="008836D3" w:rsidRPr="003C6573" w:rsidRDefault="008836D3" w:rsidP="008836D3">
      <w:pPr>
        <w:spacing w:after="0" w:line="256" w:lineRule="auto"/>
        <w:rPr>
          <w:rFonts w:eastAsia="Aptos"/>
        </w:rPr>
      </w:pPr>
      <w:r w:rsidRPr="003C6573">
        <w:rPr>
          <w:rFonts w:eastAsia="Aptos"/>
          <w:b/>
          <w:bCs/>
          <w:sz w:val="26"/>
        </w:rPr>
        <w:t>Buzzetti 9-8</w:t>
      </w:r>
      <w:r w:rsidRPr="003C6573">
        <w:rPr>
          <w:rFonts w:eastAsia="Aptos"/>
        </w:rPr>
        <w:t>-25 – Aiden Buzzetti is the President of the Bull Moose Project, an organization advocating for populist conservatism in Washington, D.C. He is also the President of the 1776 Project Foundation, and was formerly Head of Coalitions at the 1776 Project PAC (“Google remedies signal the beginning of ‘America First’ antitrust,” https://www.washingtonexaminer.com/restoring-america/faith-freedom-self-reliance/3795539/google-antitrust-ruling-america-first/)</w:t>
      </w:r>
    </w:p>
    <w:p w14:paraId="6B3315C0" w14:textId="77777777" w:rsidR="008836D3" w:rsidRPr="003C6573" w:rsidRDefault="008836D3" w:rsidP="008836D3">
      <w:pPr>
        <w:spacing w:after="0" w:line="256" w:lineRule="auto"/>
        <w:rPr>
          <w:rFonts w:eastAsia="Aptos"/>
          <w:u w:val="single"/>
        </w:rPr>
      </w:pPr>
      <w:r w:rsidRPr="003C6573">
        <w:rPr>
          <w:rFonts w:eastAsia="Aptos"/>
          <w:sz w:val="16"/>
        </w:rPr>
        <w:t xml:space="preserve">The results are in: </w:t>
      </w:r>
      <w:r w:rsidRPr="003C6573">
        <w:rPr>
          <w:rFonts w:eastAsia="Aptos"/>
          <w:u w:val="single"/>
        </w:rPr>
        <w:t>Google has an illegal search monopoly, and now it’s going to pay the price</w:t>
      </w:r>
      <w:r w:rsidRPr="003C6573">
        <w:rPr>
          <w:rFonts w:eastAsia="Aptos"/>
          <w:sz w:val="16"/>
        </w:rPr>
        <w:t xml:space="preserve">. Judge Amit </w:t>
      </w:r>
      <w:r w:rsidRPr="003C6573">
        <w:rPr>
          <w:rFonts w:eastAsia="Aptos"/>
          <w:u w:val="single"/>
        </w:rPr>
        <w:t>Mehta’s ruling in</w:t>
      </w:r>
      <w:r w:rsidRPr="003C6573">
        <w:rPr>
          <w:rFonts w:eastAsia="Aptos"/>
          <w:sz w:val="16"/>
        </w:rPr>
        <w:t xml:space="preserve"> the Justice Department’s </w:t>
      </w:r>
      <w:r w:rsidRPr="003C6573">
        <w:rPr>
          <w:rFonts w:eastAsia="Aptos"/>
          <w:u w:val="single"/>
        </w:rPr>
        <w:t xml:space="preserve">antitrust lawsuit against </w:t>
      </w:r>
      <w:r w:rsidRPr="003C6573">
        <w:rPr>
          <w:rFonts w:eastAsia="Aptos"/>
          <w:highlight w:val="green"/>
          <w:u w:val="single"/>
        </w:rPr>
        <w:t>Google was a victory for</w:t>
      </w:r>
      <w:r w:rsidRPr="003C6573">
        <w:rPr>
          <w:rFonts w:eastAsia="Aptos"/>
          <w:sz w:val="16"/>
          <w:highlight w:val="green"/>
        </w:rPr>
        <w:t xml:space="preserve"> </w:t>
      </w:r>
      <w:r w:rsidRPr="003C6573">
        <w:rPr>
          <w:rFonts w:eastAsia="Aptos"/>
          <w:sz w:val="16"/>
        </w:rPr>
        <w:t xml:space="preserve">the Trump administration, and specifically </w:t>
      </w:r>
      <w:r w:rsidRPr="003C6573">
        <w:rPr>
          <w:rFonts w:eastAsia="Aptos"/>
          <w:u w:val="single"/>
        </w:rPr>
        <w:t xml:space="preserve">the </w:t>
      </w:r>
      <w:r w:rsidRPr="003C6573">
        <w:rPr>
          <w:rFonts w:eastAsia="Aptos"/>
          <w:highlight w:val="green"/>
          <w:u w:val="single"/>
        </w:rPr>
        <w:t>antitrust</w:t>
      </w:r>
      <w:r w:rsidRPr="003C6573">
        <w:rPr>
          <w:rFonts w:eastAsia="Aptos"/>
          <w:u w:val="single"/>
        </w:rPr>
        <w:t xml:space="preserve"> division under Assistant Attorney General Gail Slater.</w:t>
      </w:r>
    </w:p>
    <w:p w14:paraId="21D6677B" w14:textId="77777777" w:rsidR="008836D3" w:rsidRPr="003C6573" w:rsidRDefault="008836D3" w:rsidP="008836D3">
      <w:pPr>
        <w:spacing w:after="0" w:line="256" w:lineRule="auto"/>
        <w:rPr>
          <w:rFonts w:eastAsia="Aptos"/>
          <w:sz w:val="16"/>
        </w:rPr>
      </w:pPr>
      <w:r w:rsidRPr="003C6573">
        <w:rPr>
          <w:rFonts w:eastAsia="Aptos"/>
          <w:sz w:val="16"/>
        </w:rPr>
        <w:t xml:space="preserve">When the Justice Department filed its antitrust case in the first Trump administration, expectations were sky-high. </w:t>
      </w:r>
      <w:r w:rsidRPr="003C6573">
        <w:rPr>
          <w:rFonts w:eastAsia="Aptos"/>
          <w:u w:val="single"/>
        </w:rPr>
        <w:t>Advocates of stronger competition enforcement hoped for a sweeping ruling that would take strong action against Google and reset the political calculus on corporate power.</w:t>
      </w:r>
      <w:r w:rsidRPr="003C6573">
        <w:rPr>
          <w:rFonts w:eastAsia="Aptos"/>
          <w:sz w:val="16"/>
        </w:rPr>
        <w:t xml:space="preserve"> While </w:t>
      </w:r>
      <w:r w:rsidRPr="003C6573">
        <w:rPr>
          <w:rFonts w:eastAsia="Aptos"/>
          <w:u w:val="single"/>
        </w:rPr>
        <w:t>the court’s recent decision</w:t>
      </w:r>
      <w:r w:rsidRPr="003C6573">
        <w:rPr>
          <w:rFonts w:eastAsia="Aptos"/>
          <w:sz w:val="16"/>
        </w:rPr>
        <w:t xml:space="preserve"> does not adopt every remedy the DOJ sought, it </w:t>
      </w:r>
      <w:r w:rsidRPr="003C6573">
        <w:rPr>
          <w:rFonts w:eastAsia="Aptos"/>
          <w:u w:val="single"/>
        </w:rPr>
        <w:t xml:space="preserve">represents an </w:t>
      </w:r>
      <w:r w:rsidRPr="003C6573">
        <w:rPr>
          <w:rFonts w:eastAsia="Aptos"/>
          <w:b/>
          <w:iCs/>
          <w:kern w:val="2"/>
          <w:szCs w:val="24"/>
          <w:u w:val="single"/>
          <w14:ligatures w14:val="standardContextual"/>
        </w:rPr>
        <w:t>important step forward</w:t>
      </w:r>
      <w:r w:rsidRPr="003C6573">
        <w:rPr>
          <w:rFonts w:eastAsia="Aptos"/>
          <w:u w:val="single"/>
        </w:rPr>
        <w:t xml:space="preserve"> in the broader antitrust enforcement landscape going forward</w:t>
      </w:r>
      <w:r w:rsidRPr="003C6573">
        <w:rPr>
          <w:rFonts w:eastAsia="Aptos"/>
          <w:sz w:val="16"/>
        </w:rPr>
        <w:t>.</w:t>
      </w:r>
    </w:p>
    <w:p w14:paraId="394C8F8F" w14:textId="77777777" w:rsidR="008836D3" w:rsidRPr="003C6573" w:rsidRDefault="008836D3" w:rsidP="008836D3">
      <w:pPr>
        <w:spacing w:after="0" w:line="256" w:lineRule="auto"/>
        <w:rPr>
          <w:rFonts w:eastAsia="Aptos"/>
          <w:sz w:val="16"/>
        </w:rPr>
      </w:pPr>
      <w:r w:rsidRPr="003C6573">
        <w:rPr>
          <w:rFonts w:eastAsia="Aptos"/>
          <w:sz w:val="16"/>
        </w:rPr>
        <w:t xml:space="preserve">That said, the </w:t>
      </w:r>
      <w:r w:rsidRPr="003C6573">
        <w:rPr>
          <w:rFonts w:eastAsia="Aptos"/>
          <w:u w:val="single"/>
        </w:rPr>
        <w:t>weaknesses of the ruling deserve frank acknowledgment. On several points, the court hesitated to impose the full scope of remedies the DOJ requested</w:t>
      </w:r>
      <w:r w:rsidRPr="003C6573">
        <w:rPr>
          <w:rFonts w:eastAsia="Aptos"/>
          <w:sz w:val="16"/>
        </w:rPr>
        <w:t>, including the divestiture of Chrome or Android, and even seemed to allow Google to continue paying companies to preload its search platform on other browsers, which was a key factor in the formation of its illegal monopoly in the first place. On those points, the Justice Department should consider appealing the ruling — because Google will not.</w:t>
      </w:r>
    </w:p>
    <w:p w14:paraId="492C2B6D" w14:textId="77777777" w:rsidR="008836D3" w:rsidRPr="003C6573" w:rsidRDefault="008836D3" w:rsidP="008836D3">
      <w:pPr>
        <w:spacing w:after="0" w:line="256" w:lineRule="auto"/>
        <w:rPr>
          <w:rFonts w:eastAsia="Aptos"/>
          <w:sz w:val="16"/>
        </w:rPr>
      </w:pPr>
      <w:r w:rsidRPr="003C6573">
        <w:rPr>
          <w:rFonts w:eastAsia="Aptos"/>
          <w:sz w:val="16"/>
        </w:rPr>
        <w:t xml:space="preserve">And yet, </w:t>
      </w:r>
      <w:r w:rsidRPr="003C6573">
        <w:rPr>
          <w:rFonts w:eastAsia="Aptos"/>
          <w:u w:val="single"/>
        </w:rPr>
        <w:t>despite these shortcomings, it would be a mistake to dismiss the decision as hollow</w:t>
      </w:r>
      <w:r w:rsidRPr="003C6573">
        <w:rPr>
          <w:rFonts w:eastAsia="Aptos"/>
          <w:sz w:val="16"/>
        </w:rPr>
        <w:t>.</w:t>
      </w:r>
    </w:p>
    <w:p w14:paraId="3E8AE391" w14:textId="77777777" w:rsidR="008836D3" w:rsidRPr="003C6573" w:rsidRDefault="008836D3" w:rsidP="008836D3">
      <w:pPr>
        <w:spacing w:after="0" w:line="256" w:lineRule="auto"/>
        <w:rPr>
          <w:rFonts w:eastAsia="Aptos"/>
          <w:sz w:val="16"/>
        </w:rPr>
      </w:pPr>
      <w:r w:rsidRPr="003C6573">
        <w:rPr>
          <w:rFonts w:eastAsia="Aptos"/>
          <w:u w:val="single"/>
        </w:rPr>
        <w:t>The court gave the DOJ some meaningful wins</w:t>
      </w:r>
      <w:r w:rsidRPr="003C6573">
        <w:rPr>
          <w:rFonts w:eastAsia="Aptos"/>
          <w:sz w:val="16"/>
        </w:rPr>
        <w:t xml:space="preserve">. Most importantly, </w:t>
      </w:r>
      <w:r w:rsidRPr="003C6573">
        <w:rPr>
          <w:rFonts w:eastAsia="Aptos"/>
          <w:u w:val="single"/>
        </w:rPr>
        <w:t>it banned Google from entering or maintaining exclusive contracts for Search, Chrome, Google Assistant, and Gemini</w:t>
      </w:r>
      <w:r w:rsidRPr="003C6573">
        <w:rPr>
          <w:rFonts w:eastAsia="Aptos"/>
          <w:sz w:val="16"/>
        </w:rPr>
        <w:t>. That prohibition extends to tying Play Store licensing to Google services and conditioning revenue-sharing on exclusive placement. It also required that any such agreements be capped at one year, preventing Google from locking up distribution channels for a decade at a time. The court also ordered Google to share certain search index and user-interaction data with “Qualified Competitors.” This is significant for search competitors. Many platforms struggle with the ability to scale, and this will allow companies to build better, more innovative search products.</w:t>
      </w:r>
    </w:p>
    <w:p w14:paraId="71490BE3" w14:textId="77777777" w:rsidR="008836D3" w:rsidRPr="003C6573" w:rsidRDefault="008836D3" w:rsidP="008836D3">
      <w:pPr>
        <w:spacing w:after="0" w:line="256" w:lineRule="auto"/>
        <w:rPr>
          <w:rFonts w:eastAsia="Aptos"/>
          <w:sz w:val="16"/>
        </w:rPr>
      </w:pPr>
      <w:r w:rsidRPr="003C6573">
        <w:rPr>
          <w:rFonts w:eastAsia="Aptos"/>
          <w:b/>
          <w:iCs/>
          <w:kern w:val="2"/>
          <w:szCs w:val="24"/>
          <w:highlight w:val="green"/>
          <w:u w:val="single"/>
          <w14:ligatures w14:val="standardContextual"/>
        </w:rPr>
        <w:t>Critics will say the ruling doesn’t go far enough — and they’re right</w:t>
      </w:r>
      <w:r w:rsidRPr="003C6573">
        <w:rPr>
          <w:rFonts w:eastAsia="Aptos"/>
          <w:highlight w:val="green"/>
          <w:u w:val="single"/>
        </w:rPr>
        <w:t>. But</w:t>
      </w:r>
      <w:r w:rsidRPr="003C6573">
        <w:rPr>
          <w:rFonts w:eastAsia="Aptos"/>
          <w:sz w:val="16"/>
          <w:highlight w:val="green"/>
        </w:rPr>
        <w:t xml:space="preserve"> </w:t>
      </w:r>
      <w:r w:rsidRPr="003C6573">
        <w:rPr>
          <w:rFonts w:eastAsia="Aptos"/>
          <w:sz w:val="16"/>
        </w:rPr>
        <w:t xml:space="preserve">the significance of this case lies less in what the court denied than in what it accepted. </w:t>
      </w:r>
      <w:r w:rsidRPr="003C6573">
        <w:rPr>
          <w:rFonts w:eastAsia="Aptos"/>
          <w:b/>
          <w:iCs/>
          <w:kern w:val="2"/>
          <w:szCs w:val="24"/>
          <w:highlight w:val="green"/>
          <w:u w:val="single"/>
          <w14:ligatures w14:val="standardContextual"/>
        </w:rPr>
        <w:t>For the first time in decades</w:t>
      </w:r>
      <w:r w:rsidRPr="003C6573">
        <w:rPr>
          <w:rFonts w:eastAsia="Aptos"/>
          <w:u w:val="single"/>
        </w:rPr>
        <w:t xml:space="preserve">, a federal </w:t>
      </w:r>
      <w:r w:rsidRPr="003C6573">
        <w:rPr>
          <w:rFonts w:eastAsia="Aptos"/>
          <w:highlight w:val="green"/>
          <w:u w:val="single"/>
        </w:rPr>
        <w:t>court imposed broad, forward-looking remedies on a dominant tech platform</w:t>
      </w:r>
      <w:r w:rsidRPr="003C6573">
        <w:rPr>
          <w:rFonts w:eastAsia="Aptos"/>
          <w:u w:val="single"/>
        </w:rPr>
        <w:t>. The ban on exclusivity, the one-year contract cap, the data-sharing mandate, and the oversight committee collectively represent a check on Google’s power.</w:t>
      </w:r>
    </w:p>
    <w:p w14:paraId="1A59F7FB" w14:textId="77777777" w:rsidR="008836D3" w:rsidRPr="003C6573" w:rsidRDefault="008836D3" w:rsidP="008836D3">
      <w:pPr>
        <w:spacing w:after="0" w:line="256" w:lineRule="auto"/>
        <w:rPr>
          <w:rFonts w:eastAsia="Aptos"/>
          <w:sz w:val="16"/>
        </w:rPr>
      </w:pPr>
      <w:r w:rsidRPr="003C6573">
        <w:rPr>
          <w:rFonts w:eastAsia="Aptos"/>
          <w:highlight w:val="green"/>
          <w:u w:val="single"/>
        </w:rPr>
        <w:t xml:space="preserve">Equally important, the court recognized </w:t>
      </w:r>
      <w:r w:rsidRPr="003C6573">
        <w:rPr>
          <w:rFonts w:eastAsia="Aptos"/>
          <w:u w:val="single"/>
        </w:rPr>
        <w:t xml:space="preserve">that remedies must address </w:t>
      </w:r>
      <w:r w:rsidRPr="003C6573">
        <w:rPr>
          <w:rFonts w:eastAsia="Aptos"/>
          <w:sz w:val="16"/>
        </w:rPr>
        <w:t xml:space="preserve">not only search, but also </w:t>
      </w:r>
      <w:r w:rsidRPr="003C6573">
        <w:rPr>
          <w:rFonts w:eastAsia="Aptos"/>
          <w:b/>
          <w:iCs/>
          <w:kern w:val="2"/>
          <w:szCs w:val="24"/>
          <w:highlight w:val="green"/>
          <w:u w:val="single"/>
          <w14:ligatures w14:val="standardContextual"/>
        </w:rPr>
        <w:t>generative AI</w:t>
      </w:r>
      <w:r w:rsidRPr="003C6573">
        <w:rPr>
          <w:rFonts w:eastAsia="Aptos"/>
          <w:sz w:val="16"/>
        </w:rPr>
        <w:t xml:space="preserve">, where Google’s Gemini app is poised to replay the same exclusionary playbook. By explicitly including AI products in its order, </w:t>
      </w:r>
      <w:r w:rsidRPr="003C6573">
        <w:rPr>
          <w:rFonts w:eastAsia="Aptos"/>
          <w:highlight w:val="green"/>
          <w:u w:val="single"/>
        </w:rPr>
        <w:t xml:space="preserve">the court </w:t>
      </w:r>
      <w:r w:rsidRPr="003C6573">
        <w:rPr>
          <w:rFonts w:eastAsia="Aptos"/>
          <w:b/>
          <w:iCs/>
          <w:kern w:val="2"/>
          <w:szCs w:val="24"/>
          <w:highlight w:val="green"/>
          <w:u w:val="single"/>
          <w14:ligatures w14:val="standardContextual"/>
        </w:rPr>
        <w:t xml:space="preserve">signaled </w:t>
      </w:r>
      <w:r w:rsidRPr="003C6573">
        <w:rPr>
          <w:rFonts w:eastAsia="Aptos"/>
          <w:u w:val="single"/>
        </w:rPr>
        <w:t xml:space="preserve">that </w:t>
      </w:r>
      <w:r w:rsidRPr="003C6573">
        <w:rPr>
          <w:rFonts w:eastAsia="Aptos"/>
          <w:highlight w:val="green"/>
          <w:u w:val="single"/>
        </w:rPr>
        <w:t xml:space="preserve">it will not wait until a new monopoly is fully entrenched before acting. That is </w:t>
      </w:r>
      <w:r w:rsidRPr="003C6573">
        <w:rPr>
          <w:rFonts w:eastAsia="Aptos"/>
          <w:u w:val="single"/>
        </w:rPr>
        <w:t xml:space="preserve">a </w:t>
      </w:r>
      <w:r w:rsidRPr="003C6573">
        <w:rPr>
          <w:rFonts w:eastAsia="Aptos"/>
          <w:highlight w:val="green"/>
          <w:u w:val="single"/>
        </w:rPr>
        <w:t>crucial precedent</w:t>
      </w:r>
      <w:r w:rsidRPr="003C6573">
        <w:rPr>
          <w:rFonts w:eastAsia="Aptos"/>
          <w:sz w:val="16"/>
        </w:rPr>
        <w:t>.</w:t>
      </w:r>
    </w:p>
    <w:p w14:paraId="088B1D0C" w14:textId="77777777" w:rsidR="008836D3" w:rsidRPr="003C6573" w:rsidRDefault="008836D3" w:rsidP="008836D3">
      <w:pPr>
        <w:spacing w:line="256" w:lineRule="auto"/>
        <w:rPr>
          <w:rFonts w:eastAsia="Aptos"/>
        </w:rPr>
      </w:pPr>
    </w:p>
    <w:p w14:paraId="5BE60610" w14:textId="77777777" w:rsidR="008836D3" w:rsidRPr="003C6573" w:rsidRDefault="008836D3" w:rsidP="008836D3">
      <w:pPr>
        <w:keepNext/>
        <w:keepLines/>
        <w:spacing w:before="40" w:after="0" w:line="256" w:lineRule="auto"/>
        <w:outlineLvl w:val="3"/>
        <w:rPr>
          <w:rFonts w:eastAsia="Times New Roman" w:cs="Times New Roman"/>
          <w:b/>
          <w:iCs/>
          <w:sz w:val="26"/>
        </w:rPr>
      </w:pPr>
      <w:r w:rsidRPr="003C6573">
        <w:rPr>
          <w:rFonts w:eastAsia="Times New Roman" w:cs="Times New Roman"/>
          <w:b/>
          <w:iCs/>
          <w:sz w:val="26"/>
        </w:rPr>
        <w:t>Employers will assert their reciprocal rights – that shatters antitrust precedent</w:t>
      </w:r>
    </w:p>
    <w:p w14:paraId="22837034" w14:textId="77777777" w:rsidR="008836D3" w:rsidRPr="003C6573" w:rsidRDefault="008836D3" w:rsidP="008836D3">
      <w:pPr>
        <w:spacing w:after="0" w:line="256" w:lineRule="auto"/>
        <w:rPr>
          <w:rFonts w:eastAsia="Aptos"/>
        </w:rPr>
      </w:pPr>
      <w:r w:rsidRPr="003C6573">
        <w:rPr>
          <w:rFonts w:eastAsia="Aptos"/>
          <w:b/>
          <w:bCs/>
          <w:sz w:val="26"/>
        </w:rPr>
        <w:t>MacDonald</w:t>
      </w:r>
      <w:r w:rsidRPr="003C6573">
        <w:rPr>
          <w:rFonts w:eastAsia="Aptos"/>
        </w:rPr>
        <w:t xml:space="preserve"> 20</w:t>
      </w:r>
      <w:r w:rsidRPr="003C6573">
        <w:rPr>
          <w:rFonts w:eastAsia="Aptos"/>
          <w:b/>
          <w:bCs/>
          <w:sz w:val="26"/>
        </w:rPr>
        <w:t>22</w:t>
      </w:r>
      <w:r w:rsidRPr="003C6573">
        <w:rPr>
          <w:rFonts w:eastAsia="Aptos"/>
        </w:rPr>
        <w:t xml:space="preserve"> – Alex MacDonald is an attorney and co-chair of Littler Mendelson's Workplace Policy Institute (“Secondary Picketing, Trade Restraints, and the First Amendment: A Historical and Practical Case for Legal Stability,” 40 HOFSTRA LAB. &amp; EMP. L.J.1)</w:t>
      </w:r>
    </w:p>
    <w:p w14:paraId="27742CF2" w14:textId="77777777" w:rsidR="008836D3" w:rsidRPr="003C6573" w:rsidRDefault="008836D3" w:rsidP="008836D3">
      <w:pPr>
        <w:spacing w:after="0" w:line="256" w:lineRule="auto"/>
        <w:rPr>
          <w:rFonts w:eastAsia="Aptos"/>
          <w:sz w:val="16"/>
        </w:rPr>
      </w:pPr>
      <w:r w:rsidRPr="003C6573">
        <w:rPr>
          <w:rFonts w:eastAsia="Aptos"/>
          <w:b/>
          <w:iCs/>
          <w:kern w:val="2"/>
          <w:szCs w:val="24"/>
          <w:highlight w:val="green"/>
          <w:u w:val="single"/>
          <w14:ligatures w14:val="standardContextual"/>
        </w:rPr>
        <w:t xml:space="preserve">Legal change is </w:t>
      </w:r>
      <w:r w:rsidRPr="003C6573">
        <w:rPr>
          <w:rFonts w:eastAsia="Aptos"/>
          <w:b/>
          <w:iCs/>
          <w:kern w:val="2"/>
          <w:szCs w:val="24"/>
          <w:u w:val="single"/>
          <w14:ligatures w14:val="standardContextual"/>
        </w:rPr>
        <w:t xml:space="preserve">often </w:t>
      </w:r>
      <w:r w:rsidRPr="003C6573">
        <w:rPr>
          <w:rFonts w:eastAsia="Aptos"/>
          <w:b/>
          <w:iCs/>
          <w:kern w:val="2"/>
          <w:szCs w:val="24"/>
          <w:highlight w:val="green"/>
          <w:u w:val="single"/>
          <w14:ligatures w14:val="standardContextual"/>
        </w:rPr>
        <w:t>destabilizing</w:t>
      </w:r>
      <w:r w:rsidRPr="003C6573">
        <w:rPr>
          <w:rFonts w:eastAsia="Aptos"/>
          <w:sz w:val="16"/>
        </w:rPr>
        <w:t>. No one knew that better than the famed thirteenth-century theologian and legal thinker Thomas Aquinas.' In Summa Theologiae, he wrote that law is invariably bound up with custom. 2 It reflects the settled practices, expectations, and experiences of a community.3 So when it changes-when it departs from custom-its "binding power" is "diminished."4 It should therefore change only when we understand and account for the costs.5</w:t>
      </w:r>
    </w:p>
    <w:p w14:paraId="2EED0047" w14:textId="77777777" w:rsidR="008836D3" w:rsidRPr="003C6573" w:rsidRDefault="008836D3" w:rsidP="008836D3">
      <w:pPr>
        <w:spacing w:after="0" w:line="256" w:lineRule="auto"/>
        <w:rPr>
          <w:rFonts w:eastAsia="Aptos"/>
          <w:sz w:val="16"/>
        </w:rPr>
      </w:pPr>
      <w:r w:rsidRPr="003C6573">
        <w:rPr>
          <w:rFonts w:eastAsia="Aptos"/>
          <w:sz w:val="16"/>
        </w:rPr>
        <w:t xml:space="preserve">That dictum is worth keeping in mind today, as </w:t>
      </w:r>
      <w:r w:rsidRPr="003C6573">
        <w:rPr>
          <w:rFonts w:eastAsia="Aptos"/>
          <w:highlight w:val="green"/>
          <w:u w:val="single"/>
        </w:rPr>
        <w:t>calls</w:t>
      </w:r>
      <w:r w:rsidRPr="003C6573">
        <w:rPr>
          <w:rFonts w:eastAsia="Aptos"/>
          <w:highlight w:val="green"/>
        </w:rPr>
        <w:t xml:space="preserve"> </w:t>
      </w:r>
      <w:r w:rsidRPr="003C6573">
        <w:rPr>
          <w:rFonts w:eastAsia="Aptos"/>
          <w:sz w:val="16"/>
        </w:rPr>
        <w:t xml:space="preserve">grow louder </w:t>
      </w:r>
      <w:r w:rsidRPr="003C6573">
        <w:rPr>
          <w:rFonts w:eastAsia="Aptos"/>
          <w:highlight w:val="green"/>
          <w:u w:val="single"/>
        </w:rPr>
        <w:t>for changes to</w:t>
      </w:r>
      <w:r w:rsidRPr="003C6573">
        <w:rPr>
          <w:rFonts w:eastAsia="Aptos"/>
          <w:u w:val="single"/>
        </w:rPr>
        <w:t xml:space="preserve"> our nation's </w:t>
      </w:r>
      <w:r w:rsidRPr="003C6573">
        <w:rPr>
          <w:rFonts w:eastAsia="Aptos"/>
          <w:highlight w:val="green"/>
          <w:u w:val="single"/>
        </w:rPr>
        <w:t>labor laws</w:t>
      </w:r>
      <w:r w:rsidRPr="003C6573">
        <w:rPr>
          <w:rFonts w:eastAsia="Aptos"/>
          <w:sz w:val="16"/>
        </w:rPr>
        <w:t xml:space="preserve">. From academics to agency administrators, critics </w:t>
      </w:r>
      <w:r w:rsidRPr="003C6573">
        <w:rPr>
          <w:rFonts w:eastAsia="Aptos"/>
          <w:highlight w:val="green"/>
          <w:u w:val="single"/>
        </w:rPr>
        <w:t xml:space="preserve">say </w:t>
      </w:r>
      <w:r w:rsidRPr="003C6573">
        <w:rPr>
          <w:rFonts w:eastAsia="Aptos"/>
          <w:u w:val="single"/>
        </w:rPr>
        <w:t xml:space="preserve">that </w:t>
      </w:r>
      <w:r w:rsidRPr="003C6573">
        <w:rPr>
          <w:rFonts w:eastAsia="Aptos"/>
          <w:highlight w:val="green"/>
          <w:u w:val="single"/>
        </w:rPr>
        <w:t>labor law is broken</w:t>
      </w:r>
      <w:r w:rsidRPr="003C6573">
        <w:rPr>
          <w:rFonts w:eastAsia="Aptos"/>
          <w:u w:val="single"/>
        </w:rPr>
        <w:t xml:space="preserve">.6 The law, they systematically disadvantages labor </w:t>
      </w:r>
      <w:r w:rsidRPr="003C6573">
        <w:rPr>
          <w:rFonts w:eastAsia="Aptos"/>
          <w:highlight w:val="green"/>
          <w:u w:val="single"/>
        </w:rPr>
        <w:t>in favor of capital</w:t>
      </w:r>
      <w:r w:rsidRPr="003C6573">
        <w:rPr>
          <w:rFonts w:eastAsia="Aptos"/>
          <w:sz w:val="16"/>
        </w:rPr>
        <w:t>.7 It ties labor's hands while giving corporations free rein. 8 And nowhere is this imbalance more evident, they claim, than in the law of secondary picketing.9</w:t>
      </w:r>
    </w:p>
    <w:p w14:paraId="55307EC1" w14:textId="77777777" w:rsidR="008836D3" w:rsidRPr="003C6573" w:rsidRDefault="008836D3" w:rsidP="008836D3">
      <w:pPr>
        <w:spacing w:after="0" w:line="256" w:lineRule="auto"/>
        <w:rPr>
          <w:rFonts w:eastAsia="Aptos"/>
          <w:sz w:val="16"/>
        </w:rPr>
      </w:pPr>
      <w:r w:rsidRPr="003C6573">
        <w:rPr>
          <w:rFonts w:eastAsia="Aptos"/>
          <w:sz w:val="16"/>
        </w:rPr>
        <w:t>In short, secondary picketing is picketing aimed at someone other than a "primary" employer (i.e., the person who actually employs the workers). 10 Today, secondary picketing is effectively illegal.1 ' A union can picket a primary employer, and it can publicize a labor dispute to third parties by other methods, such as handbilling or posting signs. But it cannot picket neutral third parties.12</w:t>
      </w:r>
    </w:p>
    <w:p w14:paraId="407B9F95" w14:textId="77777777" w:rsidR="008836D3" w:rsidRPr="003C6573" w:rsidRDefault="008836D3" w:rsidP="008836D3">
      <w:pPr>
        <w:spacing w:after="0" w:line="256" w:lineRule="auto"/>
        <w:rPr>
          <w:rFonts w:eastAsia="Aptos"/>
          <w:sz w:val="16"/>
        </w:rPr>
      </w:pPr>
      <w:r w:rsidRPr="003C6573">
        <w:rPr>
          <w:rFonts w:eastAsia="Aptos"/>
          <w:sz w:val="16"/>
        </w:rPr>
        <w:t>The critics want to change that. They say that picketing is speech; and as speech, it is protected by the First Amendment.1 3 The First Amendment applies, they say, even when unions aim their picketing at third parties. 14 The constitution does not care whether the picketing deals with a labor dispute; it sees all picketing as speech, and therefore gives it the same status as any other speech.' 5 It does not allow us to treat secondary picketing differently just because the protesters happen to be unions. 16 Speaker-based discrimination, they say, is illegal.17</w:t>
      </w:r>
    </w:p>
    <w:p w14:paraId="61A5FF6D" w14:textId="77777777" w:rsidR="008836D3" w:rsidRPr="003C6573" w:rsidRDefault="008836D3" w:rsidP="008836D3">
      <w:pPr>
        <w:spacing w:after="0" w:line="256" w:lineRule="auto"/>
        <w:rPr>
          <w:rFonts w:eastAsia="Aptos"/>
          <w:sz w:val="16"/>
        </w:rPr>
      </w:pPr>
      <w:r w:rsidRPr="003C6573">
        <w:rPr>
          <w:rFonts w:eastAsia="Aptos"/>
          <w:sz w:val="16"/>
        </w:rPr>
        <w:t>This argument is plausible on its face. But it ignores the historical and practical bases for limiting secondary picketing. Historically, courts have viewed secondary picketing not as a form of speech, but as a form of coercion.18 Through social pressure and intimidation, secondary picketing coerces third parties into cutting ties with the primary employer.19 In that sense, it is a restraint on trade. 20 And trade restraints-from price fixing, market division, and coordinated refusals to deal-have been unlawful since at least the eighteenth century.21 They raise prices, deaden competition, and clog the channels of commerce.22 Courts have therefore disfavored them under the common law, and more recently, forbid them under antitrust law.23 This approach has been uniform and unbroken: an uncommon through-line in the tumultuous history of trade and labor relations.24</w:t>
      </w:r>
    </w:p>
    <w:p w14:paraId="3844F2CE" w14:textId="77777777" w:rsidR="008836D3" w:rsidRPr="003C6573" w:rsidRDefault="008836D3" w:rsidP="008836D3">
      <w:pPr>
        <w:spacing w:after="0" w:line="256" w:lineRule="auto"/>
        <w:rPr>
          <w:rFonts w:eastAsia="Aptos"/>
          <w:sz w:val="16"/>
        </w:rPr>
      </w:pPr>
      <w:r w:rsidRPr="003C6573">
        <w:rPr>
          <w:rFonts w:eastAsia="Aptos"/>
          <w:sz w:val="16"/>
        </w:rPr>
        <w:t xml:space="preserve">That history cannot be squared with the pro-picketing argument. </w:t>
      </w:r>
      <w:r w:rsidRPr="003C6573">
        <w:rPr>
          <w:rFonts w:eastAsia="Aptos"/>
          <w:highlight w:val="green"/>
          <w:u w:val="single"/>
        </w:rPr>
        <w:t xml:space="preserve">The argument </w:t>
      </w:r>
      <w:r w:rsidRPr="003C6573">
        <w:rPr>
          <w:rFonts w:eastAsia="Aptos"/>
          <w:b/>
          <w:iCs/>
          <w:kern w:val="2"/>
          <w:szCs w:val="24"/>
          <w:highlight w:val="green"/>
          <w:u w:val="single"/>
          <w14:ligatures w14:val="standardContextual"/>
        </w:rPr>
        <w:t>asks us to accept that secondary picketing is speech</w:t>
      </w:r>
      <w:r w:rsidRPr="003C6573">
        <w:rPr>
          <w:rFonts w:eastAsia="Aptos"/>
          <w:highlight w:val="green"/>
          <w:u w:val="single"/>
        </w:rPr>
        <w:t>.</w:t>
      </w:r>
      <w:r w:rsidRPr="003C6573">
        <w:rPr>
          <w:rFonts w:eastAsia="Aptos"/>
          <w:sz w:val="16"/>
        </w:rPr>
        <w:t>25 But to do that, we not only have to ignore the history, but also the Supreme Court's modern decisions on the subject, which have uniformly rejected it.26 The argument is left, then, with little to support it. It has to resort to analogy, comparing secondary picketing to protests in other contexts, such as social-justice boycotts, which the Court has sometimes protected.27</w:t>
      </w:r>
    </w:p>
    <w:p w14:paraId="4823AC7E" w14:textId="77777777" w:rsidR="008836D3" w:rsidRPr="003C6573" w:rsidRDefault="008836D3" w:rsidP="008836D3">
      <w:pPr>
        <w:spacing w:after="0" w:line="256" w:lineRule="auto"/>
        <w:rPr>
          <w:rFonts w:eastAsia="Aptos"/>
          <w:sz w:val="16"/>
        </w:rPr>
      </w:pPr>
      <w:r w:rsidRPr="003C6573">
        <w:rPr>
          <w:rFonts w:eastAsia="Aptos"/>
          <w:sz w:val="16"/>
        </w:rPr>
        <w:t>But even those analogies fail. Yes, the Court has protected some other kinds of protests. 2 8 But its decisions in those cases are inapt. There, the protests posed none of the same risks to trade. The protesters sought no economic advantage; they were after only social or political reform.29 And besides, the Court expressly distinguished labor picketing.30 In one case, it even went out of its way to say that labor picketing was differenta restraint on trade that states could continue to regulate, no matter how they treated social-justice protests.31 None of these decisions can be fairly read to endorse the idea that secondary picketing is protected speech.32</w:t>
      </w:r>
    </w:p>
    <w:p w14:paraId="1B9D2795" w14:textId="77777777" w:rsidR="008836D3" w:rsidRPr="003C6573" w:rsidRDefault="008836D3" w:rsidP="008836D3">
      <w:pPr>
        <w:spacing w:after="0" w:line="256" w:lineRule="auto"/>
        <w:rPr>
          <w:rFonts w:eastAsia="Aptos"/>
          <w:sz w:val="16"/>
        </w:rPr>
      </w:pPr>
      <w:r w:rsidRPr="003C6573">
        <w:rPr>
          <w:rFonts w:eastAsia="Aptos"/>
          <w:sz w:val="16"/>
        </w:rPr>
        <w:t xml:space="preserve">No doubt, the critics are aware of these limits in the case law.33 And no doubt, they will keep calling for change anyway. 34 But that shouldn't stop courts from considering the consequences. 35 Again, </w:t>
      </w:r>
      <w:r w:rsidRPr="003C6573">
        <w:rPr>
          <w:rFonts w:eastAsia="Aptos"/>
          <w:u w:val="single"/>
        </w:rPr>
        <w:t>to protect the public from anticompetitive practices, courts have long forbidden restraints on trade</w:t>
      </w:r>
      <w:r w:rsidRPr="003C6573">
        <w:rPr>
          <w:rFonts w:eastAsia="Aptos"/>
          <w:sz w:val="16"/>
        </w:rPr>
        <w:t xml:space="preserve">.36 </w:t>
      </w:r>
      <w:r w:rsidRPr="003C6573">
        <w:rPr>
          <w:rFonts w:eastAsia="Aptos"/>
          <w:u w:val="single"/>
        </w:rPr>
        <w:t>Many such restraints involve agreements between competitors</w:t>
      </w:r>
      <w:r w:rsidRPr="003C6573">
        <w:rPr>
          <w:rFonts w:eastAsia="Aptos"/>
          <w:sz w:val="16"/>
        </w:rPr>
        <w:t xml:space="preserve">, and nearly every agreement involves some sort of speech.37 That truism has never caused courts many problems, as they've always recognized that the freedom of speech is not absolute. 38 It does not immunize illegal conduct simply because the conduct accompanies, or is even carried out through, speech. 39 But </w:t>
      </w:r>
      <w:r w:rsidRPr="003C6573">
        <w:rPr>
          <w:rFonts w:eastAsia="Aptos"/>
          <w:highlight w:val="green"/>
          <w:u w:val="single"/>
        </w:rPr>
        <w:t>once courts create a speech defense</w:t>
      </w:r>
      <w:r w:rsidRPr="003C6573">
        <w:rPr>
          <w:rFonts w:eastAsia="Aptos"/>
          <w:sz w:val="16"/>
          <w:highlight w:val="green"/>
        </w:rPr>
        <w:t xml:space="preserve"> </w:t>
      </w:r>
      <w:r w:rsidRPr="003C6573">
        <w:rPr>
          <w:rFonts w:eastAsia="Aptos"/>
          <w:sz w:val="16"/>
        </w:rPr>
        <w:t xml:space="preserve">for secondary picketing, </w:t>
      </w:r>
      <w:r w:rsidRPr="003C6573">
        <w:rPr>
          <w:rFonts w:eastAsia="Aptos"/>
          <w:u w:val="single"/>
        </w:rPr>
        <w:t>other anticompetitive practices may be on the table.</w:t>
      </w:r>
      <w:r w:rsidRPr="003C6573">
        <w:rPr>
          <w:rFonts w:eastAsia="Aptos"/>
          <w:sz w:val="16"/>
        </w:rPr>
        <w:t xml:space="preserve">40 </w:t>
      </w:r>
      <w:r w:rsidRPr="003C6573">
        <w:rPr>
          <w:rFonts w:eastAsia="Aptos"/>
          <w:b/>
          <w:iCs/>
          <w:kern w:val="2"/>
          <w:szCs w:val="24"/>
          <w:highlight w:val="green"/>
          <w:u w:val="single"/>
          <w14:ligatures w14:val="standardContextual"/>
        </w:rPr>
        <w:t xml:space="preserve">Competitors may claim a speech-based right to </w:t>
      </w:r>
      <w:r w:rsidRPr="003C6573">
        <w:rPr>
          <w:rFonts w:eastAsia="Aptos"/>
          <w:b/>
          <w:iCs/>
          <w:kern w:val="2"/>
          <w:szCs w:val="24"/>
          <w:u w:val="single"/>
          <w14:ligatures w14:val="standardContextual"/>
        </w:rPr>
        <w:t xml:space="preserve">coordinate, share information, or </w:t>
      </w:r>
      <w:r w:rsidRPr="003C6573">
        <w:rPr>
          <w:rFonts w:eastAsia="Aptos"/>
          <w:b/>
          <w:iCs/>
          <w:kern w:val="2"/>
          <w:szCs w:val="24"/>
          <w:highlight w:val="green"/>
          <w:u w:val="single"/>
          <w14:ligatures w14:val="standardContextual"/>
        </w:rPr>
        <w:t>collude</w:t>
      </w:r>
      <w:r w:rsidRPr="003C6573">
        <w:rPr>
          <w:rFonts w:eastAsia="Aptos"/>
          <w:b/>
          <w:iCs/>
          <w:kern w:val="2"/>
          <w:szCs w:val="24"/>
          <w:u w:val="single"/>
          <w14:ligatures w14:val="standardContextual"/>
        </w:rPr>
        <w:t xml:space="preserve"> more broadly</w:t>
      </w:r>
      <w:r w:rsidRPr="003C6573">
        <w:rPr>
          <w:rFonts w:eastAsia="Aptos"/>
          <w:sz w:val="16"/>
        </w:rPr>
        <w:t xml:space="preserve">. 41 </w:t>
      </w:r>
      <w:r w:rsidRPr="003C6573">
        <w:rPr>
          <w:rFonts w:eastAsia="Aptos"/>
          <w:b/>
          <w:iCs/>
          <w:kern w:val="2"/>
          <w:szCs w:val="24"/>
          <w:u w:val="single"/>
          <w14:ligatures w14:val="standardContextual"/>
        </w:rPr>
        <w:t xml:space="preserve">Much of </w:t>
      </w:r>
      <w:r w:rsidRPr="003C6573">
        <w:rPr>
          <w:rFonts w:eastAsia="Aptos"/>
          <w:b/>
          <w:iCs/>
          <w:kern w:val="2"/>
          <w:szCs w:val="24"/>
          <w:highlight w:val="green"/>
          <w:u w:val="single"/>
          <w14:ligatures w14:val="standardContextual"/>
        </w:rPr>
        <w:t>modern antitrust law could lose its moorings</w:t>
      </w:r>
      <w:r w:rsidRPr="003C6573">
        <w:rPr>
          <w:rFonts w:eastAsia="Aptos"/>
          <w:sz w:val="16"/>
          <w:highlight w:val="green"/>
        </w:rPr>
        <w:t>.</w:t>
      </w:r>
      <w:r w:rsidRPr="003C6573">
        <w:rPr>
          <w:rFonts w:eastAsia="Aptos"/>
          <w:sz w:val="16"/>
        </w:rPr>
        <w:t>42</w:t>
      </w:r>
    </w:p>
    <w:p w14:paraId="77042F61" w14:textId="77777777" w:rsidR="008836D3" w:rsidRPr="003C6573" w:rsidRDefault="008836D3" w:rsidP="008836D3">
      <w:pPr>
        <w:spacing w:after="0" w:line="256" w:lineRule="auto"/>
        <w:rPr>
          <w:rFonts w:eastAsia="Aptos"/>
          <w:sz w:val="16"/>
        </w:rPr>
      </w:pPr>
      <w:r w:rsidRPr="003C6573">
        <w:rPr>
          <w:rFonts w:eastAsia="Aptos"/>
          <w:sz w:val="16"/>
        </w:rPr>
        <w:t xml:space="preserve">We should pause, then, and consider what a change to picketing law could mean. Not only could the law of labor relations be shaken, but the </w:t>
      </w:r>
      <w:r w:rsidRPr="003C6573">
        <w:rPr>
          <w:rFonts w:eastAsia="Aptos"/>
          <w:b/>
          <w:iCs/>
          <w:kern w:val="2"/>
          <w:szCs w:val="24"/>
          <w:highlight w:val="green"/>
          <w:u w:val="single"/>
          <w14:ligatures w14:val="standardContextual"/>
        </w:rPr>
        <w:t>reverberations</w:t>
      </w:r>
      <w:r w:rsidRPr="003C6573">
        <w:rPr>
          <w:rFonts w:eastAsia="Aptos"/>
          <w:b/>
          <w:iCs/>
          <w:kern w:val="2"/>
          <w:szCs w:val="24"/>
          <w:u w:val="single"/>
          <w14:ligatures w14:val="standardContextual"/>
        </w:rPr>
        <w:t xml:space="preserve"> could be </w:t>
      </w:r>
      <w:r w:rsidRPr="003C6573">
        <w:rPr>
          <w:rFonts w:eastAsia="Aptos"/>
          <w:b/>
          <w:iCs/>
          <w:kern w:val="2"/>
          <w:szCs w:val="24"/>
          <w:highlight w:val="green"/>
          <w:u w:val="single"/>
          <w14:ligatures w14:val="standardContextual"/>
        </w:rPr>
        <w:t>felt across the law of trade restraints</w:t>
      </w:r>
      <w:r w:rsidRPr="003C6573">
        <w:rPr>
          <w:rFonts w:eastAsia="Aptos"/>
          <w:b/>
          <w:iCs/>
          <w:kern w:val="2"/>
          <w:szCs w:val="24"/>
          <w:u w:val="single"/>
          <w14:ligatures w14:val="standardContextual"/>
        </w:rPr>
        <w:t>.</w:t>
      </w:r>
      <w:r w:rsidRPr="003C6573">
        <w:rPr>
          <w:rFonts w:eastAsia="Aptos"/>
          <w:sz w:val="16"/>
        </w:rPr>
        <w:t xml:space="preserve">43 </w:t>
      </w:r>
      <w:r w:rsidRPr="003C6573">
        <w:rPr>
          <w:rFonts w:eastAsia="Aptos"/>
          <w:b/>
          <w:iCs/>
          <w:kern w:val="2"/>
          <w:szCs w:val="24"/>
          <w:highlight w:val="green"/>
          <w:u w:val="single"/>
          <w14:ligatures w14:val="standardContextual"/>
        </w:rPr>
        <w:t>Constitutional rules are not scalpels</w:t>
      </w:r>
      <w:r w:rsidRPr="003C6573">
        <w:rPr>
          <w:rFonts w:eastAsia="Aptos"/>
          <w:highlight w:val="green"/>
          <w:u w:val="single"/>
        </w:rPr>
        <w:t>; they</w:t>
      </w:r>
      <w:r w:rsidRPr="003C6573">
        <w:rPr>
          <w:rFonts w:eastAsia="Aptos"/>
          <w:u w:val="single"/>
        </w:rPr>
        <w:t xml:space="preserve"> are </w:t>
      </w:r>
      <w:r w:rsidRPr="003C6573">
        <w:rPr>
          <w:rFonts w:eastAsia="Aptos"/>
          <w:b/>
          <w:iCs/>
          <w:kern w:val="2"/>
          <w:szCs w:val="24"/>
          <w:u w:val="single"/>
          <w14:ligatures w14:val="standardContextual"/>
        </w:rPr>
        <w:t>blunt instruments</w:t>
      </w:r>
      <w:r w:rsidRPr="003C6573">
        <w:rPr>
          <w:rFonts w:eastAsia="Aptos"/>
          <w:u w:val="single"/>
        </w:rPr>
        <w:t xml:space="preserve"> that </w:t>
      </w:r>
      <w:r w:rsidRPr="003C6573">
        <w:rPr>
          <w:rFonts w:eastAsia="Aptos"/>
          <w:highlight w:val="green"/>
          <w:u w:val="single"/>
        </w:rPr>
        <w:t xml:space="preserve">have </w:t>
      </w:r>
      <w:r w:rsidRPr="003C6573">
        <w:rPr>
          <w:rFonts w:eastAsia="Aptos"/>
          <w:b/>
          <w:iCs/>
          <w:kern w:val="2"/>
          <w:szCs w:val="24"/>
          <w:highlight w:val="green"/>
          <w:u w:val="single"/>
          <w14:ligatures w14:val="standardContextual"/>
        </w:rPr>
        <w:t>impacts beyond their immediate context</w:t>
      </w:r>
      <w:r w:rsidRPr="003C6573">
        <w:rPr>
          <w:rFonts w:eastAsia="Aptos"/>
          <w:u w:val="single"/>
        </w:rPr>
        <w:t>.</w:t>
      </w:r>
      <w:r w:rsidRPr="003C6573">
        <w:rPr>
          <w:rFonts w:eastAsia="Aptos"/>
          <w:sz w:val="16"/>
        </w:rPr>
        <w:t xml:space="preserve">44 </w:t>
      </w:r>
      <w:r w:rsidRPr="003C6573">
        <w:rPr>
          <w:rFonts w:eastAsia="Aptos"/>
          <w:u w:val="single"/>
        </w:rPr>
        <w:t xml:space="preserve">Courts </w:t>
      </w:r>
      <w:r w:rsidRPr="003C6573">
        <w:rPr>
          <w:rFonts w:eastAsia="Aptos"/>
          <w:b/>
          <w:iCs/>
          <w:kern w:val="2"/>
          <w:szCs w:val="24"/>
          <w:u w:val="single"/>
          <w14:ligatures w14:val="standardContextual"/>
        </w:rPr>
        <w:t>should refuse to change them</w:t>
      </w:r>
      <w:r w:rsidRPr="003C6573">
        <w:rPr>
          <w:rFonts w:eastAsia="Aptos"/>
          <w:u w:val="single"/>
        </w:rPr>
        <w:t xml:space="preserve"> unless they are confident that they can limit the shock.</w:t>
      </w:r>
      <w:r w:rsidRPr="003C6573">
        <w:rPr>
          <w:rFonts w:eastAsia="Aptos"/>
          <w:sz w:val="16"/>
        </w:rPr>
        <w:t xml:space="preserve">45 And as this article will argue, </w:t>
      </w:r>
      <w:r w:rsidRPr="003C6573">
        <w:rPr>
          <w:rFonts w:eastAsia="Aptos"/>
          <w:highlight w:val="green"/>
          <w:u w:val="single"/>
        </w:rPr>
        <w:t>on a subject as fraught</w:t>
      </w:r>
      <w:r w:rsidRPr="003C6573">
        <w:rPr>
          <w:rFonts w:eastAsia="Aptos"/>
          <w:sz w:val="16"/>
          <w:highlight w:val="green"/>
        </w:rPr>
        <w:t xml:space="preserve"> </w:t>
      </w:r>
      <w:r w:rsidRPr="003C6573">
        <w:rPr>
          <w:rFonts w:eastAsia="Aptos"/>
          <w:sz w:val="16"/>
        </w:rPr>
        <w:t xml:space="preserve">with history </w:t>
      </w:r>
      <w:r w:rsidRPr="003C6573">
        <w:rPr>
          <w:rFonts w:eastAsia="Aptos"/>
          <w:highlight w:val="green"/>
          <w:u w:val="single"/>
        </w:rPr>
        <w:t xml:space="preserve">as the intersection of labor </w:t>
      </w:r>
      <w:r w:rsidRPr="003C6573">
        <w:rPr>
          <w:rFonts w:eastAsia="Aptos"/>
          <w:u w:val="single"/>
        </w:rPr>
        <w:t>law</w:t>
      </w:r>
      <w:r w:rsidRPr="003C6573">
        <w:rPr>
          <w:rFonts w:eastAsia="Aptos"/>
          <w:highlight w:val="green"/>
          <w:u w:val="single"/>
        </w:rPr>
        <w:t xml:space="preserve">, trade </w:t>
      </w:r>
      <w:r w:rsidRPr="003C6573">
        <w:rPr>
          <w:rFonts w:eastAsia="Aptos"/>
          <w:u w:val="single"/>
        </w:rPr>
        <w:t>restraints</w:t>
      </w:r>
      <w:r w:rsidRPr="003C6573">
        <w:rPr>
          <w:rFonts w:eastAsia="Aptos"/>
          <w:highlight w:val="green"/>
          <w:u w:val="single"/>
        </w:rPr>
        <w:t xml:space="preserve">, and </w:t>
      </w:r>
      <w:r w:rsidRPr="003C6573">
        <w:rPr>
          <w:rFonts w:eastAsia="Aptos"/>
          <w:u w:val="single"/>
        </w:rPr>
        <w:t xml:space="preserve">the </w:t>
      </w:r>
      <w:r w:rsidRPr="003C6573">
        <w:rPr>
          <w:rFonts w:eastAsia="Aptos"/>
          <w:highlight w:val="green"/>
          <w:u w:val="single"/>
        </w:rPr>
        <w:t>First Amendment</w:t>
      </w:r>
      <w:r w:rsidRPr="003C6573">
        <w:rPr>
          <w:rFonts w:eastAsia="Aptos"/>
          <w:u w:val="single"/>
        </w:rPr>
        <w:t>, such confidence will be in short supply.</w:t>
      </w:r>
      <w:r w:rsidRPr="003C6573">
        <w:rPr>
          <w:rFonts w:eastAsia="Aptos"/>
          <w:sz w:val="16"/>
        </w:rPr>
        <w:t>46</w:t>
      </w:r>
    </w:p>
    <w:p w14:paraId="769A9B8A" w14:textId="77777777" w:rsidR="008836D3" w:rsidRPr="003C6573" w:rsidRDefault="008836D3" w:rsidP="008836D3">
      <w:pPr>
        <w:spacing w:line="256" w:lineRule="auto"/>
        <w:rPr>
          <w:rFonts w:eastAsia="Aptos"/>
        </w:rPr>
      </w:pPr>
    </w:p>
    <w:p w14:paraId="244DEE5A" w14:textId="77777777" w:rsidR="008836D3" w:rsidRPr="003C6573" w:rsidRDefault="008836D3" w:rsidP="008836D3">
      <w:pPr>
        <w:keepNext/>
        <w:keepLines/>
        <w:spacing w:after="0" w:line="240" w:lineRule="auto"/>
        <w:outlineLvl w:val="3"/>
        <w:rPr>
          <w:rFonts w:eastAsia="Times New Roman" w:cs="Times New Roman"/>
          <w:b/>
          <w:iCs/>
          <w:sz w:val="26"/>
        </w:rPr>
      </w:pPr>
      <w:r w:rsidRPr="003C6573">
        <w:rPr>
          <w:rFonts w:eastAsia="Times New Roman" w:cs="Times New Roman"/>
          <w:b/>
          <w:iCs/>
          <w:sz w:val="26"/>
        </w:rPr>
        <w:t xml:space="preserve">Unfettered AI development causes </w:t>
      </w:r>
      <w:r w:rsidRPr="003C6573">
        <w:rPr>
          <w:rFonts w:eastAsia="Times New Roman" w:cs="Times New Roman"/>
          <w:b/>
          <w:iCs/>
          <w:sz w:val="26"/>
          <w:u w:val="single"/>
        </w:rPr>
        <w:t>social collapse</w:t>
      </w:r>
      <w:r w:rsidRPr="003C6573">
        <w:rPr>
          <w:rFonts w:eastAsia="Times New Roman" w:cs="Times New Roman"/>
          <w:b/>
          <w:iCs/>
          <w:sz w:val="26"/>
        </w:rPr>
        <w:t xml:space="preserve"> and </w:t>
      </w:r>
      <w:r w:rsidRPr="003C6573">
        <w:rPr>
          <w:rFonts w:eastAsia="Times New Roman" w:cs="Times New Roman"/>
          <w:b/>
          <w:iCs/>
          <w:sz w:val="26"/>
          <w:u w:val="single"/>
        </w:rPr>
        <w:t>extermination of humanity</w:t>
      </w:r>
      <w:r w:rsidRPr="003C6573">
        <w:rPr>
          <w:rFonts w:eastAsia="Times New Roman" w:cs="Times New Roman"/>
          <w:b/>
          <w:iCs/>
          <w:sz w:val="26"/>
        </w:rPr>
        <w:t xml:space="preserve"> – dynamic antitrust enforcement solves</w:t>
      </w:r>
    </w:p>
    <w:p w14:paraId="5CBDB7DA" w14:textId="77777777" w:rsidR="008836D3" w:rsidRPr="003C6573" w:rsidRDefault="008836D3" w:rsidP="008836D3">
      <w:pPr>
        <w:spacing w:after="0" w:line="240" w:lineRule="auto"/>
        <w:rPr>
          <w:rFonts w:eastAsia="Aptos"/>
        </w:rPr>
      </w:pPr>
      <w:r w:rsidRPr="003C6573">
        <w:rPr>
          <w:rFonts w:eastAsia="Aptos"/>
          <w:b/>
          <w:bCs/>
          <w:sz w:val="26"/>
        </w:rPr>
        <w:t>Carvalho 25</w:t>
      </w:r>
      <w:r w:rsidRPr="003C6573">
        <w:rPr>
          <w:rFonts w:eastAsia="Aptos"/>
        </w:rPr>
        <w:t xml:space="preserve"> (Jean-Paul Carvalho, Department of Economics, University of Oxford; “The Political-Economic Risks of AI,” February 14, 2025, http://dx.doi.org/10.2139/ssrn.5137622)</w:t>
      </w:r>
    </w:p>
    <w:p w14:paraId="75431922" w14:textId="77777777" w:rsidR="008836D3" w:rsidRPr="003C6573" w:rsidRDefault="008836D3" w:rsidP="008836D3">
      <w:pPr>
        <w:spacing w:after="0" w:line="240" w:lineRule="auto"/>
        <w:rPr>
          <w:rFonts w:eastAsia="Aptos"/>
          <w:sz w:val="16"/>
        </w:rPr>
      </w:pPr>
      <w:r w:rsidRPr="003C6573">
        <w:rPr>
          <w:rFonts w:eastAsia="Aptos"/>
          <w:sz w:val="16"/>
        </w:rPr>
        <w:t xml:space="preserve">During the nineteenth and twentieth centuries, European elites were willing to transfer wealth and power to democratic states in order to prevent political unrest (e.g. riots, strikes) [Acemoglu and Robinson, 2000].14 Political unrest was not only a threat to their corporal safety, but would also disrupt industrial production. The AI revolution could vastly reduce the threat of revolt and industrial disruption. First, AI could break the mutual dependency between financial capital, human capital, and labor that has existed throughout history. Because human capital and labor were indispensable factors of production, political and economic elites had a strong interest in expanding public education and healthcare and maintaining a cooperative relationship with workers. Soon, however, human capital and labor may be replaced by AI and 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w:t>
      </w:r>
      <w:r w:rsidRPr="003C6573">
        <w:rPr>
          <w:rFonts w:eastAsia="Aptos"/>
          <w:highlight w:val="green"/>
          <w:u w:val="single"/>
        </w:rPr>
        <w:t>AI would</w:t>
      </w:r>
      <w:r w:rsidRPr="003C6573">
        <w:rPr>
          <w:rFonts w:eastAsia="Aptos"/>
          <w:sz w:val="16"/>
          <w:highlight w:val="green"/>
        </w:rPr>
        <w:t xml:space="preserve"> </w:t>
      </w:r>
      <w:r w:rsidRPr="003C6573">
        <w:rPr>
          <w:rFonts w:eastAsia="Aptos"/>
          <w:sz w:val="16"/>
        </w:rPr>
        <w:t xml:space="preserve">significantly </w:t>
      </w:r>
      <w:r w:rsidRPr="003C6573">
        <w:rPr>
          <w:rFonts w:eastAsia="Aptos"/>
          <w:highlight w:val="green"/>
          <w:u w:val="single"/>
        </w:rPr>
        <w:t xml:space="preserve">reduce elite support for democratic </w:t>
      </w:r>
      <w:r w:rsidRPr="003C6573">
        <w:rPr>
          <w:rFonts w:eastAsia="Aptos"/>
          <w:u w:val="single"/>
        </w:rPr>
        <w:t xml:space="preserve">and egalitarian </w:t>
      </w:r>
      <w:r w:rsidRPr="003C6573">
        <w:rPr>
          <w:rFonts w:eastAsia="Aptos"/>
          <w:highlight w:val="green"/>
          <w:u w:val="single"/>
        </w:rPr>
        <w:t>institutions</w:t>
      </w:r>
      <w:r w:rsidRPr="003C6573">
        <w:rPr>
          <w:rFonts w:eastAsia="Aptos"/>
          <w:sz w:val="16"/>
        </w:rPr>
        <w:t xml:space="preserve">. As we shall see, the end state could be </w:t>
      </w:r>
      <w:r w:rsidRPr="003C6573">
        <w:rPr>
          <w:rFonts w:eastAsia="Aptos"/>
          <w:highlight w:val="green"/>
          <w:u w:val="single"/>
        </w:rPr>
        <w:t>massive concentration of wealth</w:t>
      </w:r>
      <w:r w:rsidRPr="003C6573">
        <w:rPr>
          <w:rFonts w:eastAsia="Aptos"/>
          <w:sz w:val="16"/>
          <w:highlight w:val="green"/>
        </w:rPr>
        <w:t xml:space="preserve"> </w:t>
      </w:r>
      <w:r w:rsidRPr="003C6573">
        <w:rPr>
          <w:rFonts w:eastAsia="Aptos"/>
          <w:sz w:val="16"/>
        </w:rPr>
        <w:t xml:space="preserve">among a small elite and the </w:t>
      </w:r>
      <w:r w:rsidRPr="003C6573">
        <w:rPr>
          <w:rFonts w:eastAsia="Aptos"/>
          <w:highlight w:val="green"/>
          <w:u w:val="single"/>
        </w:rPr>
        <w:t>relegation of</w:t>
      </w:r>
      <w:r w:rsidRPr="003C6573">
        <w:rPr>
          <w:rFonts w:eastAsia="Aptos"/>
          <w:u w:val="single"/>
        </w:rPr>
        <w:t xml:space="preserve"> the rest of </w:t>
      </w:r>
      <w:r w:rsidRPr="003C6573">
        <w:rPr>
          <w:rFonts w:eastAsia="Aptos"/>
          <w:highlight w:val="green"/>
          <w:u w:val="single"/>
        </w:rPr>
        <w:t xml:space="preserve">society to an </w:t>
      </w:r>
      <w:r w:rsidRPr="003C6573">
        <w:rPr>
          <w:rFonts w:eastAsia="Aptos"/>
          <w:b/>
          <w:iCs/>
          <w:kern w:val="2"/>
          <w:szCs w:val="24"/>
          <w:highlight w:val="green"/>
          <w:u w:val="single"/>
          <w14:ligatures w14:val="standardContextual"/>
        </w:rPr>
        <w:t>underworld of scarcity and insecurity</w:t>
      </w:r>
      <w:r w:rsidRPr="003C6573">
        <w:rPr>
          <w:rFonts w:eastAsia="Aptos"/>
          <w:sz w:val="16"/>
          <w:highlight w:val="green"/>
        </w:rPr>
        <w:t xml:space="preserve"> </w:t>
      </w:r>
      <w:r w:rsidRPr="003C6573">
        <w:rPr>
          <w:rFonts w:eastAsia="Aptos"/>
          <w:sz w:val="16"/>
        </w:rPr>
        <w:t>(</w:t>
      </w:r>
      <w:r w:rsidRPr="003C6573">
        <w:rPr>
          <w:rFonts w:eastAsia="Aptos"/>
          <w:b/>
          <w:iCs/>
          <w:kern w:val="2"/>
          <w:szCs w:val="24"/>
          <w:u w:val="single"/>
          <w14:ligatures w14:val="standardContextual"/>
        </w:rPr>
        <w:t>at best</w:t>
      </w:r>
      <w:r w:rsidRPr="003C6573">
        <w:rPr>
          <w:rFonts w:eastAsia="Aptos"/>
          <w:sz w:val="16"/>
        </w:rPr>
        <w:t>).</w:t>
      </w:r>
    </w:p>
    <w:p w14:paraId="2A281F9E" w14:textId="77777777" w:rsidR="008836D3" w:rsidRPr="003C6573" w:rsidRDefault="008836D3" w:rsidP="008836D3">
      <w:pPr>
        <w:spacing w:after="0" w:line="240" w:lineRule="auto"/>
        <w:rPr>
          <w:rFonts w:eastAsia="Aptos"/>
          <w:sz w:val="16"/>
        </w:rPr>
      </w:pPr>
      <w:r w:rsidRPr="003C6573">
        <w:rPr>
          <w:rFonts w:eastAsia="Aptos"/>
          <w:sz w:val="16"/>
        </w:rPr>
        <w:t>Let us first deal with how the AI revolution could break the mutual dependency between economic classes. Among the distinctive features of the AI revolution (listed in Section 1.4), the primary driving force would be the automation of cognitive, not physical, tasks. Previous rounds of automation have always created new tasks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w:t>
      </w:r>
    </w:p>
    <w:p w14:paraId="6051CA63" w14:textId="77777777" w:rsidR="008836D3" w:rsidRPr="003C6573" w:rsidRDefault="008836D3" w:rsidP="008836D3">
      <w:pPr>
        <w:spacing w:after="0" w:line="240" w:lineRule="auto"/>
        <w:rPr>
          <w:rFonts w:eastAsia="Aptos"/>
          <w:sz w:val="16"/>
        </w:rPr>
      </w:pPr>
      <w:r w:rsidRPr="003C6573">
        <w:rPr>
          <w:rFonts w:eastAsia="Aptos"/>
          <w:sz w:val="16"/>
        </w:rPr>
        <w:t>Homo sapiens sapiens currently dominates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In particular, we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[Muthukrishna and Henrich, 2016, Henrich and Muthukrishna, 2024].15 Cultural evolution of this kind is far more rapid than genetic evolution and has enabled us to adapt and thrive in a vast range of environments, to the point that we can (like the sentient yogurt) consider colonizing other planets.</w:t>
      </w:r>
    </w:p>
    <w:p w14:paraId="3CCE1793" w14:textId="77777777" w:rsidR="008836D3" w:rsidRPr="003C6573" w:rsidRDefault="008836D3" w:rsidP="008836D3">
      <w:pPr>
        <w:spacing w:after="0" w:line="240" w:lineRule="auto"/>
        <w:rPr>
          <w:rFonts w:eastAsia="Aptos"/>
          <w:sz w:val="16"/>
        </w:rPr>
      </w:pPr>
      <w:r w:rsidRPr="003C6573">
        <w:rPr>
          <w:rFonts w:eastAsia="Aptos"/>
          <w:sz w:val="16"/>
        </w:rPr>
        <w:t>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humans are being superseded in the domains that set us apart and allowed us to dominate the planet. Previous rounds of automation were qualitatively different because they replaced heavy manual labor, something humans are not especially good at. Displaced workers could move up the cognitive ladder to other tasks. With AI, however, humans may face cognitive constraints on shifting to higher-valued tasks. There may be few, if any, new tasks that are within our grasp but beyond the reach of AI.</w:t>
      </w:r>
    </w:p>
    <w:p w14:paraId="496B338D" w14:textId="77777777" w:rsidR="008836D3" w:rsidRPr="003C6573" w:rsidRDefault="008836D3" w:rsidP="008836D3">
      <w:pPr>
        <w:spacing w:after="0" w:line="240" w:lineRule="auto"/>
        <w:rPr>
          <w:rFonts w:eastAsia="Aptos"/>
          <w:sz w:val="16"/>
        </w:rPr>
      </w:pPr>
      <w:r w:rsidRPr="003C6573">
        <w:rPr>
          <w:rFonts w:eastAsia="Aptos"/>
          <w:u w:val="single"/>
        </w:rPr>
        <w:t>Once</w:t>
      </w:r>
      <w:r w:rsidRPr="003C6573">
        <w:rPr>
          <w:rFonts w:eastAsia="Aptos"/>
          <w:sz w:val="16"/>
        </w:rPr>
        <w:t xml:space="preserve"> political and economic </w:t>
      </w:r>
      <w:r w:rsidRPr="003C6573">
        <w:rPr>
          <w:rFonts w:eastAsia="Aptos"/>
          <w:u w:val="single"/>
        </w:rPr>
        <w:t>elites no longer depend on human capital and</w:t>
      </w:r>
      <w:r w:rsidRPr="003C6573">
        <w:rPr>
          <w:rFonts w:eastAsia="Aptos"/>
          <w:sz w:val="16"/>
        </w:rPr>
        <w:t xml:space="preserve"> </w:t>
      </w:r>
      <w:r w:rsidRPr="003C6573">
        <w:rPr>
          <w:rFonts w:eastAsia="Aptos"/>
          <w:u w:val="single"/>
        </w:rPr>
        <w:t>labor</w:t>
      </w:r>
      <w:r w:rsidRPr="003C6573">
        <w:rPr>
          <w:rFonts w:eastAsia="Aptos"/>
          <w:sz w:val="16"/>
        </w:rPr>
        <w:t xml:space="preserve">, </w:t>
      </w:r>
      <w:r w:rsidRPr="003C6573">
        <w:rPr>
          <w:rFonts w:eastAsia="Aptos"/>
          <w:u w:val="single"/>
        </w:rPr>
        <w:t>the political-economic system that will emerge will be unlike any other</w:t>
      </w:r>
      <w:r w:rsidRPr="003C6573">
        <w:rPr>
          <w:rFonts w:eastAsia="Aptos"/>
          <w:sz w:val="16"/>
        </w:rPr>
        <w:t>. The industrial revolution gave us the ability to produce manufacturing goods cheaply and at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As a consequence, the labor share of income fell dramatically [Autor et al., 2013], but the result was not mass unemployment and immiseration.</w:t>
      </w:r>
    </w:p>
    <w:p w14:paraId="30A57733" w14:textId="77777777" w:rsidR="008836D3" w:rsidRPr="003C6573" w:rsidRDefault="008836D3" w:rsidP="008836D3">
      <w:pPr>
        <w:spacing w:after="0" w:line="240" w:lineRule="auto"/>
        <w:rPr>
          <w:rFonts w:eastAsia="Aptos"/>
          <w:sz w:val="16"/>
        </w:rPr>
      </w:pPr>
      <w:r w:rsidRPr="003C6573">
        <w:rPr>
          <w:rFonts w:eastAsia="Aptos"/>
          <w:sz w:val="16"/>
        </w:rPr>
        <w:t>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serfs were tied to the land and forced to work. However, Varoufakis’s ‘technofeudalism’ is not such a large break from the past. It retains key features of managerial capitalism. Above all, human capital plays a critical role in the production process.</w:t>
      </w:r>
    </w:p>
    <w:p w14:paraId="56DAA43C" w14:textId="77777777" w:rsidR="008836D3" w:rsidRPr="003C6573" w:rsidRDefault="008836D3" w:rsidP="008836D3">
      <w:pPr>
        <w:spacing w:after="0" w:line="240" w:lineRule="auto"/>
        <w:rPr>
          <w:rFonts w:eastAsia="Aptos"/>
          <w:sz w:val="16"/>
        </w:rPr>
      </w:pPr>
      <w:r w:rsidRPr="003C6573">
        <w:rPr>
          <w:rFonts w:eastAsia="Aptos"/>
          <w:sz w:val="16"/>
        </w:rPr>
        <w:t xml:space="preserve">The </w:t>
      </w:r>
      <w:r w:rsidRPr="003C6573">
        <w:rPr>
          <w:rFonts w:eastAsia="Aptos"/>
          <w:highlight w:val="green"/>
          <w:u w:val="single"/>
        </w:rPr>
        <w:t>AI</w:t>
      </w:r>
      <w:r w:rsidRPr="003C6573">
        <w:rPr>
          <w:rFonts w:eastAsia="Aptos"/>
          <w:sz w:val="16"/>
          <w:highlight w:val="green"/>
        </w:rPr>
        <w:t xml:space="preserve"> </w:t>
      </w:r>
      <w:r w:rsidRPr="003C6573">
        <w:rPr>
          <w:rFonts w:eastAsia="Aptos"/>
          <w:sz w:val="16"/>
        </w:rPr>
        <w:t xml:space="preserve">revolution could take us to something new and far worse by </w:t>
      </w:r>
      <w:r w:rsidRPr="003C6573">
        <w:rPr>
          <w:rFonts w:eastAsia="Aptos"/>
          <w:highlight w:val="green"/>
          <w:u w:val="single"/>
        </w:rPr>
        <w:t xml:space="preserve">breaking the symbiotic relationship between </w:t>
      </w:r>
      <w:r w:rsidRPr="003C6573">
        <w:rPr>
          <w:rFonts w:eastAsia="Aptos"/>
          <w:u w:val="single"/>
        </w:rPr>
        <w:t xml:space="preserve">economic </w:t>
      </w:r>
      <w:r w:rsidRPr="003C6573">
        <w:rPr>
          <w:rFonts w:eastAsia="Aptos"/>
          <w:highlight w:val="green"/>
          <w:u w:val="single"/>
        </w:rPr>
        <w:t>classes</w:t>
      </w:r>
      <w:r w:rsidRPr="003C6573">
        <w:rPr>
          <w:rFonts w:eastAsia="Aptos"/>
          <w:sz w:val="16"/>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1CDB814B" w14:textId="77777777" w:rsidR="008836D3" w:rsidRPr="003C6573" w:rsidRDefault="008836D3" w:rsidP="008836D3">
      <w:pPr>
        <w:spacing w:after="0" w:line="240" w:lineRule="auto"/>
        <w:rPr>
          <w:rFonts w:eastAsia="Aptos"/>
          <w:sz w:val="16"/>
        </w:rPr>
      </w:pPr>
      <w:r w:rsidRPr="003C6573">
        <w:rPr>
          <w:rFonts w:eastAsia="Aptos"/>
          <w:sz w:val="16"/>
        </w:rPr>
        <w:t>“I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dropshipping it, and then ultimately collecting the revenue. And I think that over a five-year period [by 2028] it is quite likely that that we will have an ACI—an artificial capable intelligence—that can do the majority of that task autonomously.” [The Economist, 2023]</w:t>
      </w:r>
    </w:p>
    <w:p w14:paraId="2BFBD883" w14:textId="77777777" w:rsidR="008836D3" w:rsidRPr="003C6573" w:rsidRDefault="008836D3" w:rsidP="008836D3">
      <w:pPr>
        <w:spacing w:after="0" w:line="240" w:lineRule="auto"/>
        <w:rPr>
          <w:rFonts w:eastAsia="Aptos"/>
          <w:sz w:val="16"/>
        </w:rPr>
      </w:pPr>
      <w:r w:rsidRPr="003C6573">
        <w:rPr>
          <w:rFonts w:eastAsia="Aptos"/>
          <w:sz w:val="16"/>
        </w:rPr>
        <w:t xml:space="preserve">The main human element in this story is the owner of the $100,000 worth of capital. Thus, as we approach human-level AGI, the </w:t>
      </w:r>
      <w:r w:rsidRPr="003C6573">
        <w:rPr>
          <w:rFonts w:eastAsia="Aptos"/>
          <w:highlight w:val="green"/>
          <w:u w:val="single"/>
        </w:rPr>
        <w:t>holders of financial capital and political power</w:t>
      </w:r>
      <w:r w:rsidRPr="003C6573">
        <w:rPr>
          <w:rFonts w:eastAsia="Aptos"/>
          <w:sz w:val="16"/>
        </w:rPr>
        <w:t xml:space="preserve"> </w:t>
      </w:r>
      <w:r w:rsidRPr="003C6573">
        <w:rPr>
          <w:rFonts w:eastAsia="Aptos"/>
          <w:u w:val="single"/>
        </w:rPr>
        <w:t>will</w:t>
      </w:r>
      <w:r w:rsidRPr="003C6573">
        <w:rPr>
          <w:rFonts w:eastAsia="Aptos"/>
          <w:sz w:val="16"/>
        </w:rPr>
        <w:t xml:space="preserve"> for the first time </w:t>
      </w:r>
      <w:r w:rsidRPr="003C6573">
        <w:rPr>
          <w:rFonts w:eastAsia="Aptos"/>
          <w:b/>
          <w:iCs/>
          <w:kern w:val="2"/>
          <w:szCs w:val="24"/>
          <w:highlight w:val="green"/>
          <w:u w:val="single"/>
          <w14:ligatures w14:val="standardContextual"/>
        </w:rPr>
        <w:t>have little need for human</w:t>
      </w:r>
      <w:r w:rsidRPr="003C6573">
        <w:rPr>
          <w:rFonts w:eastAsia="Aptos"/>
          <w:sz w:val="16"/>
          <w:highlight w:val="green"/>
        </w:rPr>
        <w:t xml:space="preserve"> </w:t>
      </w:r>
      <w:r w:rsidRPr="003C6573">
        <w:rPr>
          <w:rFonts w:eastAsia="Aptos"/>
          <w:sz w:val="16"/>
        </w:rPr>
        <w:t xml:space="preserve">capital and </w:t>
      </w:r>
      <w:r w:rsidRPr="003C6573">
        <w:rPr>
          <w:rFonts w:eastAsia="Aptos"/>
          <w:b/>
          <w:iCs/>
          <w:kern w:val="2"/>
          <w:szCs w:val="24"/>
          <w:highlight w:val="green"/>
          <w:u w:val="single"/>
          <w14:ligatures w14:val="standardContextual"/>
        </w:rPr>
        <w:t>labor</w:t>
      </w:r>
      <w:r w:rsidRPr="003C6573">
        <w:rPr>
          <w:rFonts w:eastAsia="Aptos"/>
          <w:sz w:val="16"/>
          <w:highlight w:val="green"/>
        </w:rPr>
        <w:t>.</w:t>
      </w:r>
      <w:r w:rsidRPr="003C6573">
        <w:rPr>
          <w:rFonts w:eastAsia="Aptos"/>
          <w:sz w:val="16"/>
        </w:rPr>
        <w:t xml:space="preserve"> Human obsolescence in the workforce severs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3C6573">
        <w:rPr>
          <w:rFonts w:eastAsia="Aptos"/>
          <w:b/>
          <w:iCs/>
          <w:kern w:val="2"/>
          <w:szCs w:val="24"/>
          <w:u w:val="single"/>
          <w14:ligatures w14:val="standardContextual"/>
        </w:rPr>
        <w:t xml:space="preserve">elite will have </w:t>
      </w:r>
      <w:r w:rsidRPr="003C6573">
        <w:rPr>
          <w:rFonts w:eastAsia="Aptos"/>
          <w:b/>
          <w:iCs/>
          <w:kern w:val="2"/>
          <w:szCs w:val="24"/>
          <w:highlight w:val="green"/>
          <w:u w:val="single"/>
          <w14:ligatures w14:val="standardContextual"/>
        </w:rPr>
        <w:t>no material interest in the health</w:t>
      </w:r>
      <w:r w:rsidRPr="003C6573">
        <w:rPr>
          <w:rFonts w:eastAsia="Aptos"/>
          <w:sz w:val="16"/>
          <w:highlight w:val="green"/>
        </w:rPr>
        <w:t xml:space="preserve">, </w:t>
      </w:r>
      <w:r w:rsidRPr="003C6573">
        <w:rPr>
          <w:rFonts w:eastAsia="Aptos"/>
          <w:b/>
          <w:iCs/>
          <w:kern w:val="2"/>
          <w:szCs w:val="24"/>
          <w:highlight w:val="green"/>
          <w:u w:val="single"/>
          <w14:ligatures w14:val="standardContextual"/>
        </w:rPr>
        <w:t>productivity, or welfare of the population</w:t>
      </w:r>
      <w:r w:rsidRPr="003C6573">
        <w:rPr>
          <w:rFonts w:eastAsia="Aptos"/>
          <w:sz w:val="16"/>
        </w:rPr>
        <w:t xml:space="preserve"> at large.</w:t>
      </w:r>
    </w:p>
    <w:p w14:paraId="77ADF141" w14:textId="77777777" w:rsidR="008836D3" w:rsidRPr="003C6573" w:rsidRDefault="008836D3" w:rsidP="008836D3">
      <w:pPr>
        <w:spacing w:after="0" w:line="240" w:lineRule="auto"/>
        <w:rPr>
          <w:rFonts w:eastAsia="Aptos"/>
          <w:sz w:val="16"/>
        </w:rPr>
      </w:pPr>
      <w:r w:rsidRPr="003C6573">
        <w:rPr>
          <w:rFonts w:eastAsia="Aptos"/>
          <w:u w:val="single"/>
        </w:rPr>
        <w:t>The situation is unlikely to be saved by a moral commitment to democratic and egalitarian institutions</w:t>
      </w:r>
      <w:r w:rsidRPr="003C6573">
        <w:rPr>
          <w:rFonts w:eastAsia="Aptos"/>
          <w:sz w:val="16"/>
        </w:rPr>
        <w:t xml:space="preserve"> on the part of the elite. AI will weaken the shared interactions and forms of identification (e.g. national identity) that could forge such a moral commitment by allowing elites to socially separate themselves to an unprecedented degree.17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complexity.18 GDP would become meaningless as a measure of economic activity. Moreover, many of the cross-cutting social relationships created by the need for human labor could disappear, along with a shared sense of identity and empathy.</w:t>
      </w:r>
    </w:p>
    <w:p w14:paraId="670D3862" w14:textId="77777777" w:rsidR="008836D3" w:rsidRPr="003C6573" w:rsidRDefault="008836D3" w:rsidP="008836D3">
      <w:pPr>
        <w:spacing w:after="0" w:line="240" w:lineRule="auto"/>
        <w:rPr>
          <w:rFonts w:eastAsia="Aptos"/>
          <w:sz w:val="16"/>
        </w:rPr>
      </w:pPr>
      <w:r w:rsidRPr="003C6573">
        <w:rPr>
          <w:rFonts w:eastAsia="Aptos"/>
          <w:sz w:val="16"/>
        </w:rPr>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3C6573">
        <w:rPr>
          <w:rFonts w:eastAsia="Aptos"/>
          <w:u w:val="single"/>
        </w:rPr>
        <w:t>the social fabric that underpins democracy</w:t>
      </w:r>
      <w:r w:rsidRPr="003C6573">
        <w:rPr>
          <w:rFonts w:eastAsia="Aptos"/>
          <w:sz w:val="16"/>
        </w:rPr>
        <w:t xml:space="preserve">, including shared identity and empathy, </w:t>
      </w:r>
      <w:r w:rsidRPr="003C6573">
        <w:rPr>
          <w:rFonts w:eastAsia="Aptos"/>
          <w:b/>
          <w:iCs/>
          <w:kern w:val="2"/>
          <w:szCs w:val="24"/>
          <w:u w:val="single"/>
          <w14:ligatures w14:val="standardContextual"/>
        </w:rPr>
        <w:t>could be torn up</w:t>
      </w:r>
      <w:r w:rsidRPr="003C6573">
        <w:rPr>
          <w:rFonts w:eastAsia="Aptos"/>
          <w:sz w:val="16"/>
        </w:rPr>
        <w:t>.</w:t>
      </w:r>
    </w:p>
    <w:p w14:paraId="0138E57E" w14:textId="77777777" w:rsidR="008836D3" w:rsidRPr="003C6573" w:rsidRDefault="008836D3" w:rsidP="008836D3">
      <w:pPr>
        <w:spacing w:after="0" w:line="240" w:lineRule="auto"/>
        <w:rPr>
          <w:rFonts w:eastAsia="Aptos"/>
          <w:sz w:val="16"/>
        </w:rPr>
      </w:pPr>
      <w:r w:rsidRPr="003C6573">
        <w:rPr>
          <w:rFonts w:eastAsia="Aptos"/>
          <w:sz w:val="16"/>
        </w:rPr>
        <w:t>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family who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7EC8B6BC" w14:textId="77777777" w:rsidR="008836D3" w:rsidRPr="003C6573" w:rsidRDefault="008836D3" w:rsidP="008836D3">
      <w:pPr>
        <w:spacing w:after="0" w:line="240" w:lineRule="auto"/>
        <w:rPr>
          <w:rFonts w:eastAsia="Aptos"/>
          <w:sz w:val="16"/>
        </w:rPr>
      </w:pPr>
      <w:r w:rsidRPr="003C6573">
        <w:rPr>
          <w:rFonts w:eastAsia="Aptos"/>
          <w:sz w:val="16"/>
        </w:rPr>
        <w:t>The consequences of the collapse of democratic and egalitarian institutions would be dire. Consider the widespread belief that once AGI is achieved and humans are ‘freed’ from the need to work, governments will provide universal basic income (UBI)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superabundant world, because incentives for investment and effort exertion would not be required. Erik Brynjolfsson has described just such a utopian future, which he calls ‘Digital Athens’ [see Tegmark, 2017]. The reason we talk about the philosophical, political, and artistic achievements of the ancient Athenian state, but not its economics, is because it was a slave economy. Citizens could engage in the ‘higher pursuits’ because slaves did all the work. 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w:t>
      </w:r>
    </w:p>
    <w:p w14:paraId="751751B1" w14:textId="77777777" w:rsidR="008836D3" w:rsidRPr="003C6573" w:rsidRDefault="008836D3" w:rsidP="008836D3">
      <w:pPr>
        <w:spacing w:after="0" w:line="240" w:lineRule="auto"/>
        <w:rPr>
          <w:rFonts w:eastAsia="Aptos"/>
          <w:sz w:val="16"/>
        </w:rPr>
      </w:pPr>
      <w:r w:rsidRPr="003C6573">
        <w:rPr>
          <w:rFonts w:eastAsia="Aptos"/>
          <w:sz w:val="16"/>
        </w:rPr>
        <w:t xml:space="preserve">On the contrary, the end of mutual dependency between classes would leave political and economic elites with no incentive to provide for UBI or other welfare measures. </w:t>
      </w:r>
      <w:r w:rsidRPr="003C6573">
        <w:rPr>
          <w:rFonts w:eastAsia="Aptos"/>
          <w:u w:val="single"/>
        </w:rPr>
        <w:t>The progressive reforms of the twentieth century owe</w:t>
      </w:r>
      <w:r w:rsidRPr="003C6573">
        <w:rPr>
          <w:rFonts w:eastAsia="Aptos"/>
          <w:sz w:val="16"/>
        </w:rPr>
        <w:t xml:space="preserve"> much </w:t>
      </w:r>
      <w:r w:rsidRPr="003C6573">
        <w:rPr>
          <w:rFonts w:eastAsia="Aptos"/>
          <w:u w:val="single"/>
        </w:rPr>
        <w:t>to the indispensable role of human</w:t>
      </w:r>
      <w:r w:rsidRPr="003C6573">
        <w:rPr>
          <w:rFonts w:eastAsia="Aptos"/>
          <w:sz w:val="16"/>
        </w:rPr>
        <w:t xml:space="preserve"> capital and </w:t>
      </w:r>
      <w:r w:rsidRPr="003C6573">
        <w:rPr>
          <w:rFonts w:eastAsia="Aptos"/>
          <w:u w:val="single"/>
        </w:rPr>
        <w:t>labor in the production process</w:t>
      </w:r>
      <w:r w:rsidRPr="003C6573">
        <w:rPr>
          <w:rFonts w:eastAsia="Aptos"/>
          <w:sz w:val="16"/>
        </w:rPr>
        <w:t xml:space="preserve">. If AI and AI-powered robots make human capital and labor obsolete, the new elite may choose to unwind these progressive measures, including public education, public healthcare, pensions, and unemployment insurance.19 </w:t>
      </w:r>
      <w:r w:rsidRPr="003C6573">
        <w:rPr>
          <w:rFonts w:eastAsia="Aptos"/>
          <w:highlight w:val="green"/>
          <w:u w:val="single"/>
        </w:rPr>
        <w:t xml:space="preserve">Key </w:t>
      </w:r>
      <w:r w:rsidRPr="003C6573">
        <w:rPr>
          <w:rFonts w:eastAsia="Aptos"/>
          <w:u w:val="single"/>
        </w:rPr>
        <w:t xml:space="preserve">consumer and </w:t>
      </w:r>
      <w:r w:rsidRPr="003C6573">
        <w:rPr>
          <w:rFonts w:eastAsia="Aptos"/>
          <w:highlight w:val="green"/>
          <w:u w:val="single"/>
        </w:rPr>
        <w:t xml:space="preserve">financial protections from predatory firms could also be </w:t>
      </w:r>
      <w:r w:rsidRPr="003C6573">
        <w:rPr>
          <w:rFonts w:eastAsia="Aptos"/>
          <w:b/>
          <w:iCs/>
          <w:kern w:val="2"/>
          <w:szCs w:val="24"/>
          <w:highlight w:val="green"/>
          <w:u w:val="single"/>
          <w14:ligatures w14:val="standardContextual"/>
        </w:rPr>
        <w:t>removed</w:t>
      </w:r>
      <w:r w:rsidRPr="003C6573">
        <w:rPr>
          <w:rFonts w:eastAsia="Aptos"/>
          <w:sz w:val="16"/>
        </w:rPr>
        <w:t xml:space="preserve">. Market power would swing back to capital and extend well beyond pricing power to the power to expropriate by various means [Skaperdas, 1992, Garfinkel and Skaperdas,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3C6573">
        <w:rPr>
          <w:rFonts w:eastAsia="Aptos"/>
          <w:u w:val="single"/>
        </w:rPr>
        <w:t xml:space="preserve">The </w:t>
      </w:r>
      <w:r w:rsidRPr="003C6573">
        <w:rPr>
          <w:rFonts w:eastAsia="Aptos"/>
          <w:highlight w:val="green"/>
          <w:u w:val="single"/>
        </w:rPr>
        <w:t xml:space="preserve">brutal feudal hierarchy </w:t>
      </w:r>
      <w:r w:rsidRPr="003C6573">
        <w:rPr>
          <w:rFonts w:eastAsia="Aptos"/>
          <w:u w:val="single"/>
        </w:rPr>
        <w:t xml:space="preserve">might </w:t>
      </w:r>
      <w:r w:rsidRPr="003C6573">
        <w:rPr>
          <w:rFonts w:eastAsia="Aptos"/>
          <w:highlight w:val="green"/>
          <w:u w:val="single"/>
        </w:rPr>
        <w:t xml:space="preserve">end up looking humane </w:t>
      </w:r>
      <w:r w:rsidRPr="003C6573">
        <w:rPr>
          <w:rFonts w:eastAsia="Aptos"/>
          <w:u w:val="single"/>
        </w:rPr>
        <w:t>when compared to this Elysian regime</w:t>
      </w:r>
      <w:r w:rsidRPr="003C6573">
        <w:rPr>
          <w:rFonts w:eastAsia="Aptos"/>
          <w:sz w:val="16"/>
        </w:rPr>
        <w:t>.</w:t>
      </w:r>
    </w:p>
    <w:p w14:paraId="1AA5E160" w14:textId="77777777" w:rsidR="008836D3" w:rsidRPr="003C6573" w:rsidRDefault="008836D3" w:rsidP="008836D3">
      <w:pPr>
        <w:spacing w:after="0" w:line="240" w:lineRule="auto"/>
        <w:rPr>
          <w:rFonts w:eastAsia="Aptos"/>
          <w:sz w:val="16"/>
        </w:rPr>
      </w:pPr>
      <w:r w:rsidRPr="003C6573">
        <w:rPr>
          <w:rFonts w:eastAsia="Aptos"/>
          <w:sz w:val="16"/>
        </w:rPr>
        <w:t xml:space="preserve">Let us now turn briefly to the second way in which AI could break democratic and egalitarian institutions. Not only could AI lower the cost of political unrest for the elite by reducing its dependence on human workers, it may also make people less willing to express political opinions and protest violations of democratic principles. </w:t>
      </w:r>
      <w:r w:rsidRPr="003C6573">
        <w:rPr>
          <w:rFonts w:eastAsia="Aptos"/>
          <w:highlight w:val="green"/>
          <w:u w:val="single"/>
        </w:rPr>
        <w:t>Dissent i</w:t>
      </w:r>
      <w:r w:rsidRPr="003C6573">
        <w:rPr>
          <w:rFonts w:eastAsia="Aptos"/>
          <w:u w:val="single"/>
        </w:rPr>
        <w:t xml:space="preserve">s likely to be </w:t>
      </w:r>
      <w:r w:rsidRPr="003C6573">
        <w:rPr>
          <w:rFonts w:eastAsia="Aptos"/>
          <w:highlight w:val="green"/>
          <w:u w:val="single"/>
        </w:rPr>
        <w:t>suppressed</w:t>
      </w:r>
      <w:r w:rsidRPr="003C6573">
        <w:rPr>
          <w:rFonts w:eastAsia="Aptos"/>
          <w:u w:val="single"/>
        </w:rPr>
        <w:t xml:space="preserve"> in an Orwellian manner</w:t>
      </w:r>
      <w:r w:rsidRPr="003C6573">
        <w:rPr>
          <w:rFonts w:eastAsia="Aptos"/>
          <w:sz w:val="16"/>
        </w:rPr>
        <w:t xml:space="preserve"> </w:t>
      </w:r>
      <w:r w:rsidRPr="003C6573">
        <w:rPr>
          <w:rFonts w:eastAsia="Aptos"/>
          <w:u w:val="single"/>
        </w:rPr>
        <w:t>by</w:t>
      </w:r>
      <w:r w:rsidRPr="003C6573">
        <w:rPr>
          <w:rFonts w:eastAsia="Aptos"/>
          <w:sz w:val="16"/>
        </w:rPr>
        <w:t xml:space="preserve"> </w:t>
      </w:r>
      <w:r w:rsidRPr="003C6573">
        <w:rPr>
          <w:rFonts w:eastAsia="Aptos"/>
          <w:u w:val="single"/>
        </w:rPr>
        <w:t>AI</w:t>
      </w:r>
      <w:r w:rsidRPr="003C6573">
        <w:rPr>
          <w:rFonts w:eastAsia="Aptos"/>
          <w:sz w:val="16"/>
        </w:rPr>
        <w:t xml:space="preserve">-powered </w:t>
      </w:r>
      <w:r w:rsidRPr="003C6573">
        <w:rPr>
          <w:rFonts w:eastAsia="Aptos"/>
          <w:u w:val="single"/>
        </w:rPr>
        <w:t>surveillance</w:t>
      </w:r>
      <w:r w:rsidRPr="003C6573">
        <w:rPr>
          <w:rFonts w:eastAsia="Aptos"/>
          <w:sz w:val="16"/>
        </w:rPr>
        <w:t xml:space="preserve"> technology, and later robots [Orwell, 2003/1949]. This is already taking place in China. Beraja, Kao, Yang, and Yuchtman [2023a] find that local governments in China respond to civil unrest by procuring AI facial-recognition technology. These purchases are successful in quelling unrest, and also spur further innovation in AI surveillance. Beraja, Kao, Yang, and Yuchtman [2023b] provide evidence that China is exporting this surveillance technology to a large number of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w:t>
      </w:r>
    </w:p>
    <w:p w14:paraId="68C3CCE8" w14:textId="77777777" w:rsidR="008836D3" w:rsidRPr="003C6573" w:rsidRDefault="008836D3" w:rsidP="008836D3">
      <w:pPr>
        <w:spacing w:after="0" w:line="240" w:lineRule="auto"/>
        <w:rPr>
          <w:rFonts w:eastAsia="Aptos"/>
          <w:sz w:val="16"/>
        </w:rPr>
      </w:pPr>
      <w:r w:rsidRPr="003C6573">
        <w:rPr>
          <w:rFonts w:eastAsia="Aptos"/>
          <w:sz w:val="16"/>
        </w:rPr>
        <w:t xml:space="preserve">Finally, AI will begin to create nearly limitless </w:t>
      </w:r>
      <w:r w:rsidRPr="003C6573">
        <w:rPr>
          <w:rFonts w:eastAsia="Aptos"/>
          <w:highlight w:val="green"/>
          <w:u w:val="single"/>
        </w:rPr>
        <w:t>virtual worlds</w:t>
      </w:r>
      <w:r w:rsidRPr="003C6573">
        <w:rPr>
          <w:rFonts w:eastAsia="Aptos"/>
          <w:sz w:val="16"/>
          <w:highlight w:val="green"/>
        </w:rPr>
        <w:t xml:space="preserve"> </w:t>
      </w:r>
      <w:r w:rsidRPr="003C6573">
        <w:rPr>
          <w:rFonts w:eastAsia="Aptos"/>
          <w:sz w:val="16"/>
        </w:rPr>
        <w:t xml:space="preserve">that distract and </w:t>
      </w:r>
      <w:r w:rsidRPr="003C6573">
        <w:rPr>
          <w:rFonts w:eastAsia="Aptos"/>
          <w:b/>
          <w:iCs/>
          <w:kern w:val="2"/>
          <w:szCs w:val="24"/>
          <w:highlight w:val="green"/>
          <w:u w:val="single"/>
          <w14:ligatures w14:val="standardContextual"/>
        </w:rPr>
        <w:t>sedate the population</w:t>
      </w:r>
      <w:r w:rsidRPr="003C6573">
        <w:rPr>
          <w:rFonts w:eastAsia="Aptos"/>
          <w:sz w:val="16"/>
        </w:rPr>
        <w:t>. As the old world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it to create a movie in which they are the main character. The customization of ‘reality’ is already happening to a lesser degree in the form of curated social media feeds. Social media companies have learned how to make the content they host more addictive. As such, teenagers in the US spend around 4.8 hours a day on social media platforms [Gallup, 2023]. AI will hypercharge the absorption of people’s minds into the digital world. But rather than boosting engagement through hateful content as currently occurs on social media, enabling individuals to create customized virtual worlds will distract and pacify, much like the ‘soma’ of Huxley’s Brave New World [Huxley, 2006/1932] or Marx’s opium of the people [Marx, 1970/1844]. This</w:t>
      </w:r>
      <w:r w:rsidRPr="003C6573">
        <w:rPr>
          <w:rFonts w:eastAsia="Aptos"/>
          <w:u w:val="single"/>
        </w:rPr>
        <w:t xml:space="preserve"> </w:t>
      </w:r>
      <w:r w:rsidRPr="003C6573">
        <w:rPr>
          <w:rFonts w:eastAsia="Aptos"/>
          <w:highlight w:val="green"/>
          <w:u w:val="single"/>
        </w:rPr>
        <w:t xml:space="preserve">psychic break from </w:t>
      </w:r>
      <w:r w:rsidRPr="003C6573">
        <w:rPr>
          <w:rFonts w:eastAsia="Aptos"/>
          <w:u w:val="single"/>
        </w:rPr>
        <w:t xml:space="preserve">and radical </w:t>
      </w:r>
      <w:r w:rsidRPr="003C6573">
        <w:rPr>
          <w:rFonts w:eastAsia="Aptos"/>
          <w:highlight w:val="green"/>
          <w:u w:val="single"/>
        </w:rPr>
        <w:t>atomization of society</w:t>
      </w:r>
      <w:r w:rsidRPr="003C6573">
        <w:rPr>
          <w:rFonts w:eastAsia="Aptos"/>
          <w:sz w:val="16"/>
          <w:highlight w:val="green"/>
        </w:rPr>
        <w:t xml:space="preserve"> </w:t>
      </w:r>
      <w:r w:rsidRPr="003C6573">
        <w:rPr>
          <w:rFonts w:eastAsia="Aptos"/>
          <w:sz w:val="16"/>
        </w:rPr>
        <w:t xml:space="preserve">will be largely voluntary. When faced with Hades, a substantial proportion of humanity will choose the Matrix. If we pursue this logic all the way, then eventually there will only be a world of AI and robots serving a tiny elite in palace households. At that point, the </w:t>
      </w:r>
      <w:r w:rsidRPr="003C6573">
        <w:rPr>
          <w:rFonts w:eastAsia="Aptos"/>
          <w:highlight w:val="green"/>
          <w:u w:val="single"/>
        </w:rPr>
        <w:t>democratic nation state</w:t>
      </w:r>
      <w:r w:rsidRPr="003C6573">
        <w:rPr>
          <w:rFonts w:eastAsia="Aptos"/>
          <w:sz w:val="16"/>
          <w:highlight w:val="green"/>
        </w:rPr>
        <w:t xml:space="preserve"> </w:t>
      </w:r>
      <w:r w:rsidRPr="003C6573">
        <w:rPr>
          <w:rFonts w:eastAsia="Aptos"/>
          <w:sz w:val="16"/>
        </w:rPr>
        <w:t xml:space="preserve">and </w:t>
      </w:r>
      <w:r w:rsidRPr="003C6573">
        <w:rPr>
          <w:rFonts w:eastAsia="Aptos"/>
          <w:highlight w:val="green"/>
          <w:u w:val="single"/>
        </w:rPr>
        <w:t>liberal international order</w:t>
      </w:r>
      <w:r w:rsidRPr="003C6573">
        <w:rPr>
          <w:rFonts w:eastAsia="Aptos"/>
          <w:sz w:val="16"/>
          <w:highlight w:val="green"/>
        </w:rPr>
        <w:t xml:space="preserve"> </w:t>
      </w:r>
      <w:r w:rsidRPr="003C6573">
        <w:rPr>
          <w:rFonts w:eastAsia="Aptos"/>
          <w:highlight w:val="green"/>
          <w:u w:val="single"/>
        </w:rPr>
        <w:t>would no longer exist</w:t>
      </w:r>
      <w:r w:rsidRPr="003C6573">
        <w:rPr>
          <w:rFonts w:eastAsia="Aptos"/>
          <w:sz w:val="16"/>
          <w:highlight w:val="green"/>
        </w:rPr>
        <w:t xml:space="preserve"> </w:t>
      </w:r>
      <w:r w:rsidRPr="003C6573">
        <w:rPr>
          <w:rFonts w:eastAsia="Aptos"/>
          <w:sz w:val="16"/>
        </w:rPr>
        <w:t>or make sense.</w:t>
      </w:r>
    </w:p>
    <w:p w14:paraId="3A98C07D" w14:textId="77777777" w:rsidR="008836D3" w:rsidRPr="003C6573" w:rsidRDefault="008836D3" w:rsidP="008836D3">
      <w:pPr>
        <w:spacing w:after="0" w:line="240" w:lineRule="auto"/>
        <w:rPr>
          <w:rFonts w:eastAsia="Aptos"/>
          <w:sz w:val="16"/>
        </w:rPr>
      </w:pPr>
      <w:r w:rsidRPr="003C6573">
        <w:rPr>
          <w:rFonts w:eastAsia="Aptos"/>
          <w:sz w:val="16"/>
        </w:rPr>
        <w:t>3.3 Human Productivity Collapse</w:t>
      </w:r>
    </w:p>
    <w:p w14:paraId="111D5DF2" w14:textId="77777777" w:rsidR="008836D3" w:rsidRPr="003C6573" w:rsidRDefault="008836D3" w:rsidP="008836D3">
      <w:pPr>
        <w:spacing w:after="0" w:line="240" w:lineRule="auto"/>
        <w:rPr>
          <w:rFonts w:eastAsia="Aptos"/>
          <w:sz w:val="16"/>
        </w:rPr>
      </w:pPr>
      <w:r w:rsidRPr="003C6573">
        <w:rPr>
          <w:rFonts w:eastAsia="Aptos"/>
          <w:sz w:val="16"/>
        </w:rPr>
        <w:t xml:space="preserve">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w:t>
      </w:r>
      <w:r w:rsidRPr="003C6573">
        <w:rPr>
          <w:rFonts w:eastAsia="Aptos"/>
          <w:highlight w:val="green"/>
          <w:u w:val="single"/>
        </w:rPr>
        <w:t xml:space="preserve">feedback loops </w:t>
      </w:r>
      <w:r w:rsidRPr="003C6573">
        <w:rPr>
          <w:rFonts w:eastAsia="Aptos"/>
          <w:u w:val="single"/>
        </w:rPr>
        <w:t xml:space="preserve">could be established which drastically </w:t>
      </w:r>
      <w:r w:rsidRPr="003C6573">
        <w:rPr>
          <w:rFonts w:eastAsia="Aptos"/>
          <w:highlight w:val="green"/>
          <w:u w:val="single"/>
        </w:rPr>
        <w:t xml:space="preserve">reduce human productivity </w:t>
      </w:r>
      <w:r w:rsidRPr="003C6573">
        <w:rPr>
          <w:rFonts w:eastAsia="Aptos"/>
          <w:u w:val="single"/>
        </w:rPr>
        <w:t>over time</w:t>
      </w:r>
      <w:r w:rsidRPr="003C6573">
        <w:rPr>
          <w:rFonts w:eastAsia="Aptos"/>
          <w:sz w:val="16"/>
        </w:rPr>
        <w:t>. As such, AGI may be reached faster than expected, not through an artificial intelligence explosion, but through a collapse in human productivity.</w:t>
      </w:r>
    </w:p>
    <w:p w14:paraId="2EA9BAEC" w14:textId="77777777" w:rsidR="008836D3" w:rsidRPr="003C6573" w:rsidRDefault="008836D3" w:rsidP="008836D3">
      <w:pPr>
        <w:spacing w:after="0" w:line="240" w:lineRule="auto"/>
        <w:rPr>
          <w:rFonts w:eastAsia="Aptos"/>
          <w:sz w:val="16"/>
        </w:rPr>
      </w:pPr>
      <w:r w:rsidRPr="003C6573">
        <w:rPr>
          <w:rFonts w:eastAsia="Aptos"/>
          <w:sz w:val="16"/>
        </w:rPr>
        <w:t xml:space="preserve">A productivity collapse may seem far-fetched, but it is not without precedent. Literacy declined sharply in Europe after the fall of the Western Roman Empire in the fifth century [Jones, 1964, Harris, 1989, Ward-Perkins, 2005]. In the eighth century, Charlemagne, ruler of one of the largest medieval empires in Europe, was at best semiliterate. Another example is the experience of indigenous societies in the wake of colonization. Due to </w:t>
      </w:r>
      <w:r w:rsidRPr="003C6573">
        <w:rPr>
          <w:rFonts w:eastAsia="Aptos"/>
          <w:highlight w:val="green"/>
          <w:u w:val="single"/>
        </w:rPr>
        <w:t>cultural alienation and technological disruption</w:t>
      </w:r>
      <w:r w:rsidRPr="003C6573">
        <w:rPr>
          <w:rFonts w:eastAsia="Aptos"/>
          <w:sz w:val="16"/>
        </w:rPr>
        <w:t xml:space="preserve">, many </w:t>
      </w:r>
      <w:r w:rsidRPr="003C6573">
        <w:rPr>
          <w:rFonts w:eastAsia="Aptos"/>
          <w:u w:val="single"/>
        </w:rPr>
        <w:t>indigenous societies lost their ability to sustain</w:t>
      </w:r>
      <w:r w:rsidRPr="003C6573">
        <w:rPr>
          <w:rFonts w:eastAsia="Aptos"/>
          <w:sz w:val="16"/>
        </w:rPr>
        <w:t xml:space="preserve"> modes of </w:t>
      </w:r>
      <w:r w:rsidRPr="003C6573">
        <w:rPr>
          <w:rFonts w:eastAsia="Aptos"/>
          <w:u w:val="single"/>
        </w:rPr>
        <w:t>production</w:t>
      </w:r>
      <w:r w:rsidRPr="003C6573">
        <w:rPr>
          <w:rFonts w:eastAsia="Aptos"/>
          <w:sz w:val="16"/>
        </w:rPr>
        <w:t xml:space="preserve">, ritual, and communal </w:t>
      </w:r>
      <w:r w:rsidRPr="003C6573">
        <w:rPr>
          <w:rFonts w:eastAsia="Aptos"/>
          <w:u w:val="single"/>
        </w:rPr>
        <w:t>interaction</w:t>
      </w:r>
      <w:r w:rsidRPr="003C6573">
        <w:rPr>
          <w:rFonts w:eastAsia="Aptos"/>
          <w:sz w:val="16"/>
        </w:rPr>
        <w:t xml:space="preserve"> that had been practiced for thousands of years [Fanon, 1961, Wolfe, 2006, Kirmayer et al., 2009].</w:t>
      </w:r>
    </w:p>
    <w:p w14:paraId="4074B771" w14:textId="77777777" w:rsidR="008836D3" w:rsidRPr="003C6573" w:rsidRDefault="008836D3" w:rsidP="008836D3">
      <w:pPr>
        <w:spacing w:after="0" w:line="240" w:lineRule="auto"/>
        <w:rPr>
          <w:rFonts w:eastAsia="Aptos"/>
          <w:sz w:val="16"/>
        </w:rPr>
      </w:pPr>
      <w:r w:rsidRPr="003C6573">
        <w:rPr>
          <w:rFonts w:eastAsia="Aptos"/>
          <w:sz w:val="16"/>
        </w:rPr>
        <w:t>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workers from manual to cognitive tasks. The four mechanisms are as follows.</w:t>
      </w:r>
    </w:p>
    <w:p w14:paraId="58AE3D5F" w14:textId="77777777" w:rsidR="008836D3" w:rsidRPr="003C6573" w:rsidRDefault="008836D3" w:rsidP="008836D3">
      <w:pPr>
        <w:spacing w:after="0" w:line="240" w:lineRule="auto"/>
        <w:rPr>
          <w:rFonts w:eastAsia="Aptos"/>
          <w:sz w:val="16"/>
        </w:rPr>
      </w:pPr>
      <w:r w:rsidRPr="003C6573">
        <w:rPr>
          <w:rFonts w:eastAsia="Aptos"/>
          <w:sz w:val="16"/>
        </w:rPr>
        <w:t>Human capital investment. Suppose that a new AI program goes from outperforming 50% of humans in a task to outperforming 85%. That is what happened when Google DeepMind’s AlphaCode went from performing at the level of the median participant in coding competitions to out-competing 85% of participants when AlphaCode 2 was released in 2023 [AlphaCode Team, 2023]. Consider a high school student deciding whether to learn to code. After reading about this development, the student would be less likely to invest in coding skills because they are now less likely to out-compete the AI. Thus, without any further improvement in the AI system, it might be able to out-compete 95% of humans in 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w:t>
      </w:r>
    </w:p>
    <w:p w14:paraId="2F753EC1" w14:textId="77777777" w:rsidR="008836D3" w:rsidRPr="003C6573" w:rsidRDefault="008836D3" w:rsidP="008836D3">
      <w:pPr>
        <w:spacing w:after="0" w:line="240" w:lineRule="auto"/>
        <w:rPr>
          <w:rFonts w:eastAsia="Aptos"/>
          <w:sz w:val="16"/>
        </w:rPr>
      </w:pPr>
      <w:r w:rsidRPr="003C6573">
        <w:rPr>
          <w:rFonts w:eastAsia="Aptos"/>
          <w:sz w:val="16"/>
        </w:rPr>
        <w:t>Transfer learning. Transfer learning occurs when knowledge or skills gained in performing a task enhance performance in a different set of tasks [Haskell, 2000]. For example, there is evidence that learning a second language makes it easier to learn other, especially related, languages [Odlin, 1989]. As such, relying on artificial intelligence to perform task X can reduce a person’s ability to perform another task Y . That would create an incentive to automate task Y , possibly further reducing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through the use of AI.</w:t>
      </w:r>
    </w:p>
    <w:p w14:paraId="3FF53267" w14:textId="77777777" w:rsidR="008836D3" w:rsidRPr="003C6573" w:rsidRDefault="008836D3" w:rsidP="008836D3">
      <w:pPr>
        <w:spacing w:after="0" w:line="240" w:lineRule="auto"/>
        <w:rPr>
          <w:rFonts w:eastAsia="Aptos"/>
          <w:sz w:val="16"/>
        </w:rPr>
      </w:pPr>
      <w:r w:rsidRPr="003C6573">
        <w:rPr>
          <w:rFonts w:eastAsia="Aptos"/>
          <w:sz w:val="16"/>
        </w:rPr>
        <w:t>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Calv´o-Armengol et al., 2009], workplaces [Moretti, 2004], and neighborhoods [Borjas, 1995]. Thus, if AI initially dissuades a subset of young people 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w:t>
      </w:r>
    </w:p>
    <w:p w14:paraId="3C9B6D6A" w14:textId="77777777" w:rsidR="008836D3" w:rsidRPr="003C6573" w:rsidRDefault="008836D3" w:rsidP="008836D3">
      <w:pPr>
        <w:spacing w:after="0" w:line="240" w:lineRule="auto"/>
        <w:rPr>
          <w:rFonts w:eastAsia="Aptos"/>
          <w:sz w:val="16"/>
        </w:rPr>
      </w:pPr>
      <w:r w:rsidRPr="003C6573">
        <w:rPr>
          <w:rFonts w:eastAsia="Aptos"/>
          <w:sz w:val="16"/>
        </w:rPr>
        <w:t>Role models. Beyond cognitive skills, human productivity is determined by a range of socially-learned general-purpose traits [Bandura, 1977]. Work ethic, punctuality, grit, patience, and diligence are all networked traits that are acquired through one’s own experience and role models [e.g. Duckworth et al., 2007, Doepke and Zilibotti, 2008, Lalive and Cattaneo, 2009]. Now suppose that a large fraction of people in a neighborhood are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 Again, AI adoption could cause a collapse in human productivity.</w:t>
      </w:r>
    </w:p>
    <w:p w14:paraId="31C146BD" w14:textId="77777777" w:rsidR="008836D3" w:rsidRPr="003C6573" w:rsidRDefault="008836D3" w:rsidP="008836D3">
      <w:pPr>
        <w:spacing w:after="0" w:line="240" w:lineRule="auto"/>
        <w:rPr>
          <w:rFonts w:eastAsia="Aptos"/>
          <w:sz w:val="16"/>
        </w:rPr>
      </w:pPr>
      <w:r w:rsidRPr="003C6573">
        <w:rPr>
          <w:rFonts w:eastAsia="Aptos"/>
          <w:sz w:val="16"/>
        </w:rPr>
        <w:t xml:space="preserve">Possibly, the </w:t>
      </w:r>
      <w:r w:rsidRPr="003C6573">
        <w:rPr>
          <w:rFonts w:eastAsia="Aptos"/>
          <w:u w:val="single"/>
        </w:rPr>
        <w:t>closest precedent is</w:t>
      </w:r>
      <w:r w:rsidRPr="003C6573">
        <w:rPr>
          <w:rFonts w:eastAsia="Aptos"/>
          <w:sz w:val="16"/>
        </w:rPr>
        <w:t xml:space="preserve"> the </w:t>
      </w:r>
      <w:r w:rsidRPr="003C6573">
        <w:rPr>
          <w:rFonts w:eastAsia="Aptos"/>
          <w:u w:val="single"/>
        </w:rPr>
        <w:t>devastation</w:t>
      </w:r>
      <w:r w:rsidRPr="003C6573">
        <w:rPr>
          <w:rFonts w:eastAsia="Aptos"/>
          <w:sz w:val="16"/>
        </w:rPr>
        <w:t xml:space="preserve"> </w:t>
      </w:r>
      <w:r w:rsidRPr="003C6573">
        <w:rPr>
          <w:rFonts w:eastAsia="Aptos"/>
          <w:u w:val="single"/>
        </w:rPr>
        <w:t>wrought by colonialism on indigenous societies</w:t>
      </w:r>
      <w:r w:rsidRPr="003C6573">
        <w:rPr>
          <w:rFonts w:eastAsia="Aptos"/>
          <w:sz w:val="16"/>
        </w:rPr>
        <w:t xml:space="preserve">. Colonial policies confiscated land and children and targeted indigenous cultural practices, including religious and communal rituals, traditional economic 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[Kirmayer et al., 2009, Dell, 2010, Nunn and Wantchekon, 2011, Dippel, 2014]. Such a comprehensive collapse in human capabilities is unlike anything experienced by advanced economies in previous rounds of automation. It is, however, something that could be brought about by AI. Hence, in the competition between humans and AI, we should not assume that human productivity will remain fixed. Instead, </w:t>
      </w:r>
      <w:r w:rsidRPr="003C6573">
        <w:rPr>
          <w:rFonts w:eastAsia="Aptos"/>
          <w:u w:val="single"/>
        </w:rPr>
        <w:t>AI adoption could cause rapid human obsolescence</w:t>
      </w:r>
      <w:r w:rsidRPr="003C6573">
        <w:rPr>
          <w:rFonts w:eastAsia="Aptos"/>
          <w:sz w:val="16"/>
        </w:rPr>
        <w:t xml:space="preserve"> in the workforce. Elites with access to AGI and advanced robots will have little incentive to stop the productivity collapse. Perversely, they might even benefit from it.</w:t>
      </w:r>
    </w:p>
    <w:p w14:paraId="5EC38239" w14:textId="77777777" w:rsidR="008836D3" w:rsidRPr="003C6573" w:rsidRDefault="008836D3" w:rsidP="008836D3">
      <w:pPr>
        <w:spacing w:after="0" w:line="240" w:lineRule="auto"/>
        <w:rPr>
          <w:rFonts w:eastAsia="Aptos"/>
          <w:sz w:val="16"/>
        </w:rPr>
      </w:pPr>
      <w:r w:rsidRPr="003C6573">
        <w:rPr>
          <w:rFonts w:eastAsia="Aptos"/>
          <w:sz w:val="16"/>
        </w:rPr>
        <w:t xml:space="preserve">In his study of the industrial revolution, Karl Polanyi cautioned against a fatalistic attitude toward technological change: </w:t>
      </w:r>
    </w:p>
    <w:p w14:paraId="0D679C14" w14:textId="77777777" w:rsidR="008836D3" w:rsidRPr="003C6573" w:rsidRDefault="008836D3" w:rsidP="008836D3">
      <w:pPr>
        <w:spacing w:after="0" w:line="240" w:lineRule="auto"/>
        <w:rPr>
          <w:rFonts w:eastAsia="Aptos"/>
          <w:sz w:val="16"/>
        </w:rPr>
      </w:pPr>
      <w:r w:rsidRPr="003C6573">
        <w:rPr>
          <w:rFonts w:eastAsia="Aptos"/>
          <w:sz w:val="16"/>
        </w:rPr>
        <w:t>“Nowhere has liberal philosophy failed so conspicuously as in its understanding of the problem of change. Fired by an emotional faith in spontaneity, the common-sense attitude toward change was discarded in favor of a mystical readiness to accept the social consequences of economic improvement, whatever they might be. The elementary truths of political science and statecraft were discredited then forgotten. It should need no elaboration that a process of undirected change, the pace of which is deemed too fast, should be slowed down, if possible, so as to safeguard the welfare of the community.” [Polanyi, 2001/1944, p. 35]</w:t>
      </w:r>
    </w:p>
    <w:p w14:paraId="5ADB56CC" w14:textId="77777777" w:rsidR="008836D3" w:rsidRPr="003C6573" w:rsidRDefault="008836D3" w:rsidP="008836D3">
      <w:pPr>
        <w:spacing w:after="0" w:line="240" w:lineRule="auto"/>
        <w:rPr>
          <w:rFonts w:eastAsia="Aptos"/>
          <w:sz w:val="16"/>
        </w:rPr>
      </w:pPr>
      <w:r w:rsidRPr="003C6573">
        <w:rPr>
          <w:rFonts w:eastAsia="Aptos"/>
          <w:sz w:val="16"/>
        </w:rPr>
        <w:t xml:space="preserve">When it comes to the AI revolution, the problem of change will be acute. Behind the veil of ignorance, nobody would choose the world described in Section 3. That is why </w:t>
      </w:r>
      <w:r w:rsidRPr="003C6573">
        <w:rPr>
          <w:rFonts w:eastAsia="Aptos"/>
          <w:u w:val="single"/>
        </w:rPr>
        <w:t>it is important to</w:t>
      </w:r>
      <w:r w:rsidRPr="003C6573">
        <w:rPr>
          <w:rFonts w:eastAsia="Aptos"/>
          <w:sz w:val="16"/>
        </w:rPr>
        <w:t xml:space="preserve"> </w:t>
      </w:r>
      <w:r w:rsidRPr="003C6573">
        <w:rPr>
          <w:rFonts w:eastAsia="Aptos"/>
          <w:u w:val="single"/>
        </w:rPr>
        <w:t>take precautions now</w:t>
      </w:r>
      <w:r w:rsidRPr="003C6573">
        <w:rPr>
          <w:rFonts w:eastAsia="Aptos"/>
          <w:sz w:val="16"/>
        </w:rPr>
        <w:t xml:space="preserve">, </w:t>
      </w:r>
      <w:r w:rsidRPr="003C6573">
        <w:rPr>
          <w:rFonts w:eastAsia="Aptos"/>
          <w:u w:val="single"/>
        </w:rPr>
        <w:t>before special interests fully crystallize</w:t>
      </w:r>
      <w:r w:rsidRPr="003C6573">
        <w:rPr>
          <w:rFonts w:eastAsia="Aptos"/>
          <w:sz w:val="16"/>
        </w:rPr>
        <w:t xml:space="preserve"> and before we know where the chips will fall. It will, however, be unwise and nearly impossible to slow the pace of technological development. Instead, the politicaleconomic tidal wave must be properly channeled.</w:t>
      </w:r>
    </w:p>
    <w:p w14:paraId="2B9DBE68" w14:textId="77777777" w:rsidR="008836D3" w:rsidRPr="003C6573" w:rsidRDefault="008836D3" w:rsidP="008836D3">
      <w:pPr>
        <w:spacing w:after="0" w:line="240" w:lineRule="auto"/>
        <w:rPr>
          <w:rFonts w:eastAsia="Aptos"/>
          <w:sz w:val="16"/>
        </w:rPr>
      </w:pPr>
      <w:r w:rsidRPr="003C6573">
        <w:rPr>
          <w:rFonts w:eastAsia="Aptos"/>
          <w:sz w:val="16"/>
        </w:rPr>
        <w:t>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impact arrives.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fuzes, and nuclear weapons, without the usual bureaucratic constraints. Another model is the President’s Science Advisory Committee (PSAC) which covered rapid technological changes in space exploration and nuclear weaponry between 1951 to 1973. For urgent issues, a smaller, more agile group could be formed, modeled on the British War Cabinet which was composed of key political figures, military leaders, and advisors.</w:t>
      </w:r>
    </w:p>
    <w:p w14:paraId="5D9E5DA4" w14:textId="77777777" w:rsidR="008836D3" w:rsidRPr="003C6573" w:rsidRDefault="008836D3" w:rsidP="008836D3">
      <w:pPr>
        <w:spacing w:after="0" w:line="240" w:lineRule="auto"/>
        <w:rPr>
          <w:rFonts w:eastAsia="Aptos"/>
          <w:sz w:val="16"/>
        </w:rPr>
      </w:pPr>
      <w:r w:rsidRPr="003C6573">
        <w:rPr>
          <w:rFonts w:eastAsia="Aptos"/>
          <w:sz w:val="16"/>
        </w:rPr>
        <w:t xml:space="preserve">Looking forward, we can speculate on three areas that may concern advisory bodies. They are a reorientation of competition policy, measures to reinforce democracy, and the development of sovereign AI systems. Just as the diagnosis of the politicaleconomic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w:t>
      </w:r>
      <w:r w:rsidRPr="003C6573">
        <w:rPr>
          <w:rFonts w:eastAsia="Aptos"/>
          <w:highlight w:val="green"/>
          <w:u w:val="single"/>
        </w:rPr>
        <w:t>solutions will require</w:t>
      </w:r>
      <w:r w:rsidRPr="003C6573">
        <w:rPr>
          <w:rFonts w:eastAsia="Aptos"/>
          <w:sz w:val="16"/>
          <w:highlight w:val="green"/>
        </w:rPr>
        <w:t xml:space="preserve"> </w:t>
      </w:r>
      <w:r w:rsidRPr="003C6573">
        <w:rPr>
          <w:rFonts w:eastAsia="Aptos"/>
          <w:sz w:val="16"/>
        </w:rPr>
        <w:t xml:space="preserve">a collaborative and </w:t>
      </w:r>
      <w:r w:rsidRPr="003C6573">
        <w:rPr>
          <w:rFonts w:eastAsia="Aptos"/>
          <w:b/>
          <w:iCs/>
          <w:kern w:val="2"/>
          <w:szCs w:val="24"/>
          <w:highlight w:val="green"/>
          <w:u w:val="single"/>
          <w14:ligatures w14:val="standardContextual"/>
        </w:rPr>
        <w:t>dynamic approach</w:t>
      </w:r>
      <w:r w:rsidRPr="003C6573">
        <w:rPr>
          <w:rFonts w:eastAsia="Aptos"/>
          <w:sz w:val="16"/>
          <w:highlight w:val="green"/>
        </w:rPr>
        <w:t xml:space="preserve"> </w:t>
      </w:r>
      <w:r w:rsidRPr="003C6573">
        <w:rPr>
          <w:rFonts w:eastAsia="Aptos"/>
          <w:sz w:val="16"/>
        </w:rPr>
        <w:t xml:space="preserve">and this section should be viewed as an early contribution to a much-needed collective endeavor. One thing that is already clear, however, is that </w:t>
      </w:r>
      <w:r w:rsidRPr="003C6573">
        <w:rPr>
          <w:rFonts w:eastAsia="Aptos"/>
          <w:highlight w:val="green"/>
          <w:u w:val="single"/>
        </w:rPr>
        <w:t xml:space="preserve">managing </w:t>
      </w:r>
      <w:r w:rsidRPr="003C6573">
        <w:rPr>
          <w:rFonts w:eastAsia="Aptos"/>
          <w:u w:val="single"/>
        </w:rPr>
        <w:t xml:space="preserve">the political-economic </w:t>
      </w:r>
      <w:r w:rsidRPr="003C6573">
        <w:rPr>
          <w:rFonts w:eastAsia="Aptos"/>
          <w:highlight w:val="green"/>
          <w:u w:val="single"/>
        </w:rPr>
        <w:t>risks</w:t>
      </w:r>
      <w:r w:rsidRPr="003C6573">
        <w:rPr>
          <w:rFonts w:eastAsia="Aptos"/>
          <w:u w:val="single"/>
        </w:rPr>
        <w:t xml:space="preserve"> of AI </w:t>
      </w:r>
      <w:r w:rsidRPr="003C6573">
        <w:rPr>
          <w:rFonts w:eastAsia="Aptos"/>
          <w:highlight w:val="green"/>
          <w:u w:val="single"/>
        </w:rPr>
        <w:t xml:space="preserve">will be a </w:t>
      </w:r>
      <w:r w:rsidRPr="003C6573">
        <w:rPr>
          <w:rFonts w:eastAsia="Aptos"/>
          <w:b/>
          <w:iCs/>
          <w:kern w:val="2"/>
          <w:szCs w:val="24"/>
          <w:highlight w:val="green"/>
          <w:u w:val="single"/>
          <w14:ligatures w14:val="standardContextual"/>
        </w:rPr>
        <w:t>balancing act</w:t>
      </w:r>
      <w:r w:rsidRPr="003C6573">
        <w:rPr>
          <w:rFonts w:eastAsia="Aptos"/>
          <w:sz w:val="16"/>
        </w:rPr>
        <w:t>. Given the pressures of geopolitical competition and institutional crisis, we must be careful that policy responses do not stifle fundamental technological progress.</w:t>
      </w:r>
    </w:p>
    <w:p w14:paraId="1F7B4FD2" w14:textId="77777777" w:rsidR="008836D3" w:rsidRPr="003C6573" w:rsidRDefault="008836D3" w:rsidP="008836D3">
      <w:pPr>
        <w:spacing w:after="0" w:line="240" w:lineRule="auto"/>
        <w:rPr>
          <w:rFonts w:eastAsia="Aptos"/>
          <w:sz w:val="16"/>
        </w:rPr>
      </w:pPr>
      <w:r w:rsidRPr="003C6573">
        <w:rPr>
          <w:rFonts w:eastAsia="Aptos"/>
          <w:sz w:val="16"/>
        </w:rPr>
        <w:t>4.1 Competition Policy</w:t>
      </w:r>
    </w:p>
    <w:p w14:paraId="58B1ECB3" w14:textId="77777777" w:rsidR="008836D3" w:rsidRPr="003C6573" w:rsidRDefault="008836D3" w:rsidP="008836D3">
      <w:pPr>
        <w:spacing w:after="0" w:line="240" w:lineRule="auto"/>
        <w:rPr>
          <w:rFonts w:eastAsia="Aptos"/>
          <w:sz w:val="16"/>
        </w:rPr>
      </w:pPr>
      <w:r w:rsidRPr="003C6573">
        <w:rPr>
          <w:rFonts w:eastAsia="Aptos"/>
          <w:b/>
          <w:iCs/>
          <w:kern w:val="2"/>
          <w:szCs w:val="24"/>
          <w:highlight w:val="green"/>
          <w:u w:val="single"/>
          <w14:ligatures w14:val="standardContextual"/>
        </w:rPr>
        <w:t>Competition policy will assume a new importance</w:t>
      </w:r>
      <w:r w:rsidRPr="003C6573">
        <w:rPr>
          <w:rFonts w:eastAsia="Aptos"/>
          <w:sz w:val="16"/>
          <w:highlight w:val="green"/>
        </w:rPr>
        <w:t xml:space="preserve"> </w:t>
      </w:r>
      <w:r w:rsidRPr="003C6573">
        <w:rPr>
          <w:rFonts w:eastAsia="Aptos"/>
          <w:sz w:val="16"/>
        </w:rPr>
        <w:t xml:space="preserve">in the AI age, as should be apparent from the risks set out in Section 3. </w:t>
      </w:r>
      <w:r w:rsidRPr="003C6573">
        <w:rPr>
          <w:rFonts w:eastAsia="Aptos"/>
          <w:u w:val="single"/>
        </w:rPr>
        <w:t>Regulators such as the</w:t>
      </w:r>
      <w:r w:rsidRPr="003C6573">
        <w:rPr>
          <w:rFonts w:eastAsia="Aptos"/>
          <w:sz w:val="16"/>
        </w:rPr>
        <w:t xml:space="preserve"> Federal Trade Commission (</w:t>
      </w:r>
      <w:r w:rsidRPr="003C6573">
        <w:rPr>
          <w:rFonts w:eastAsia="Aptos"/>
          <w:b/>
          <w:iCs/>
          <w:kern w:val="2"/>
          <w:szCs w:val="24"/>
          <w:highlight w:val="green"/>
          <w:u w:val="single"/>
          <w14:ligatures w14:val="standardContextual"/>
        </w:rPr>
        <w:t>FTC</w:t>
      </w:r>
      <w:r w:rsidRPr="003C6573">
        <w:rPr>
          <w:rFonts w:eastAsia="Aptos"/>
          <w:sz w:val="16"/>
        </w:rPr>
        <w:t xml:space="preserve">) in the United States and the Competition and Markets Authority (CMA) in the United Kingdom are charged with promoting competition and protecting consumers. They </w:t>
      </w:r>
      <w:r w:rsidRPr="003C6573">
        <w:rPr>
          <w:rFonts w:eastAsia="Aptos"/>
          <w:highlight w:val="green"/>
          <w:u w:val="single"/>
        </w:rPr>
        <w:t xml:space="preserve">have the power to block mergers </w:t>
      </w:r>
      <w:r w:rsidRPr="003C6573">
        <w:rPr>
          <w:rFonts w:eastAsia="Aptos"/>
          <w:u w:val="single"/>
        </w:rPr>
        <w:t xml:space="preserve">and acquisitions </w:t>
      </w:r>
      <w:r w:rsidRPr="003C6573">
        <w:rPr>
          <w:rFonts w:eastAsia="Aptos"/>
          <w:highlight w:val="green"/>
          <w:u w:val="single"/>
        </w:rPr>
        <w:t>deemed</w:t>
      </w:r>
      <w:r w:rsidRPr="003C6573">
        <w:rPr>
          <w:rFonts w:eastAsia="Aptos"/>
          <w:u w:val="single"/>
        </w:rPr>
        <w:t xml:space="preserve"> to be </w:t>
      </w:r>
      <w:r w:rsidRPr="003C6573">
        <w:rPr>
          <w:rFonts w:eastAsia="Aptos"/>
          <w:highlight w:val="green"/>
          <w:u w:val="single"/>
        </w:rPr>
        <w:t>anti-competitive</w:t>
      </w:r>
      <w:r w:rsidRPr="003C6573">
        <w:rPr>
          <w:rFonts w:eastAsia="Aptos"/>
          <w:sz w:val="16"/>
          <w:highlight w:val="green"/>
        </w:rPr>
        <w:t xml:space="preserve">, </w:t>
      </w:r>
      <w:r w:rsidRPr="003C6573">
        <w:rPr>
          <w:rFonts w:eastAsia="Aptos"/>
          <w:sz w:val="16"/>
        </w:rPr>
        <w:t xml:space="preserve">and enforce laws against price fixing, false advertising, privacy violations, and other practices that harm consumers. Maximizing </w:t>
      </w:r>
      <w:r w:rsidRPr="003C6573">
        <w:rPr>
          <w:rFonts w:eastAsia="Aptos"/>
          <w:highlight w:val="green"/>
          <w:u w:val="single"/>
        </w:rPr>
        <w:t>consumer welfare</w:t>
      </w:r>
      <w:r w:rsidRPr="003C6573">
        <w:rPr>
          <w:rFonts w:eastAsia="Aptos"/>
          <w:sz w:val="16"/>
          <w:highlight w:val="green"/>
        </w:rPr>
        <w:t xml:space="preserve"> </w:t>
      </w:r>
      <w:r w:rsidRPr="003C6573">
        <w:rPr>
          <w:rFonts w:eastAsia="Aptos"/>
          <w:sz w:val="16"/>
        </w:rPr>
        <w:t xml:space="preserve">became the </w:t>
      </w:r>
      <w:r w:rsidRPr="003C6573">
        <w:rPr>
          <w:rFonts w:eastAsia="Aptos"/>
          <w:u w:val="single"/>
        </w:rPr>
        <w:t>objective</w:t>
      </w:r>
      <w:r w:rsidRPr="003C6573">
        <w:rPr>
          <w:rFonts w:eastAsia="Aptos"/>
          <w:sz w:val="16"/>
        </w:rPr>
        <w:t xml:space="preserve"> of competition policy only relatively recently, inspired by the Chicago School in the 1970s and 1980s [Stigler, 1971, Posner, 1976, Bork, 1978, Landes and Posner, 1981].20 This narrow objective </w:t>
      </w:r>
      <w:r w:rsidRPr="003C6573">
        <w:rPr>
          <w:rFonts w:eastAsia="Aptos"/>
          <w:highlight w:val="green"/>
          <w:u w:val="single"/>
        </w:rPr>
        <w:t>makes sense in a stable environment</w:t>
      </w:r>
      <w:r w:rsidRPr="003C6573">
        <w:rPr>
          <w:rFonts w:eastAsia="Aptos"/>
          <w:sz w:val="16"/>
          <w:highlight w:val="green"/>
        </w:rPr>
        <w:t xml:space="preserve"> </w:t>
      </w:r>
      <w:r w:rsidRPr="003C6573">
        <w:rPr>
          <w:rFonts w:eastAsia="Aptos"/>
          <w:highlight w:val="green"/>
          <w:u w:val="single"/>
        </w:rPr>
        <w:t>where anti-competitive practices</w:t>
      </w:r>
      <w:r w:rsidRPr="003C6573">
        <w:rPr>
          <w:rFonts w:eastAsia="Aptos"/>
          <w:sz w:val="16"/>
          <w:highlight w:val="green"/>
        </w:rPr>
        <w:t xml:space="preserve"> </w:t>
      </w:r>
      <w:r w:rsidRPr="003C6573">
        <w:rPr>
          <w:rFonts w:eastAsia="Aptos"/>
          <w:highlight w:val="green"/>
          <w:u w:val="single"/>
        </w:rPr>
        <w:t xml:space="preserve">cannot </w:t>
      </w:r>
      <w:r w:rsidRPr="003C6573">
        <w:rPr>
          <w:rFonts w:eastAsia="Aptos"/>
          <w:sz w:val="16"/>
        </w:rPr>
        <w:t xml:space="preserve">concentrate power to the extent that they </w:t>
      </w:r>
      <w:r w:rsidRPr="003C6573">
        <w:rPr>
          <w:rFonts w:eastAsia="Aptos"/>
          <w:highlight w:val="green"/>
          <w:u w:val="single"/>
        </w:rPr>
        <w:t>threaten</w:t>
      </w:r>
      <w:r w:rsidRPr="003C6573">
        <w:rPr>
          <w:rFonts w:eastAsia="Aptos"/>
          <w:u w:val="single"/>
        </w:rPr>
        <w:t xml:space="preserve"> democratic </w:t>
      </w:r>
      <w:r w:rsidRPr="003C6573">
        <w:rPr>
          <w:rFonts w:eastAsia="Aptos"/>
          <w:highlight w:val="green"/>
          <w:u w:val="single"/>
        </w:rPr>
        <w:t>institutions</w:t>
      </w:r>
      <w:r w:rsidRPr="003C6573">
        <w:rPr>
          <w:rFonts w:eastAsia="Aptos"/>
          <w:sz w:val="16"/>
          <w:highlight w:val="green"/>
        </w:rPr>
        <w:t>.</w:t>
      </w:r>
      <w:r w:rsidRPr="003C6573">
        <w:rPr>
          <w:rFonts w:eastAsia="Aptos"/>
          <w:sz w:val="16"/>
        </w:rPr>
        <w:t xml:space="preserve"> Consider, for example, the 2020 merger between Sprint Corporation and T-Mobile. The main risk of reducing the number of competitors in the wireless communications sector from four to three was the reduction in consumer surplus due to</w:t>
      </w:r>
      <w:r w:rsidRPr="003C6573">
        <w:rPr>
          <w:rFonts w:eastAsia="Aptos"/>
          <w:u w:val="single"/>
        </w:rPr>
        <w:t xml:space="preserve"> </w:t>
      </w:r>
      <w:r w:rsidRPr="003C6573">
        <w:rPr>
          <w:rFonts w:eastAsia="Aptos"/>
          <w:sz w:val="16"/>
        </w:rPr>
        <w:t>higher prices, fewer options, and lower-quality service. The merger could hardly create a power bloc that controlled a significant part of the economy, let alone undermine democracy.</w:t>
      </w:r>
    </w:p>
    <w:p w14:paraId="3CD27ED2" w14:textId="77777777" w:rsidR="008836D3" w:rsidRPr="003C6573" w:rsidRDefault="008836D3" w:rsidP="008836D3">
      <w:pPr>
        <w:spacing w:after="0" w:line="240" w:lineRule="auto"/>
        <w:rPr>
          <w:rFonts w:eastAsia="Aptos"/>
          <w:sz w:val="16"/>
        </w:rPr>
      </w:pPr>
      <w:r w:rsidRPr="003C6573">
        <w:rPr>
          <w:rFonts w:eastAsia="Aptos"/>
          <w:sz w:val="16"/>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Markets,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3C6573">
        <w:rPr>
          <w:rFonts w:eastAsia="Aptos"/>
          <w:b/>
          <w:iCs/>
          <w:kern w:val="2"/>
          <w:szCs w:val="24"/>
          <w:highlight w:val="green"/>
          <w:u w:val="single"/>
          <w14:ligatures w14:val="standardContextual"/>
        </w:rPr>
        <w:t xml:space="preserve">a dynamic approach </w:t>
      </w:r>
      <w:r w:rsidRPr="003C6573">
        <w:rPr>
          <w:rFonts w:eastAsia="Aptos"/>
          <w:b/>
          <w:iCs/>
          <w:kern w:val="2"/>
          <w:szCs w:val="24"/>
          <w:u w:val="single"/>
          <w14:ligatures w14:val="standardContextual"/>
        </w:rPr>
        <w:t xml:space="preserve">to competition is </w:t>
      </w:r>
      <w:r w:rsidRPr="003C6573">
        <w:rPr>
          <w:rFonts w:eastAsia="Aptos"/>
          <w:b/>
          <w:iCs/>
          <w:kern w:val="2"/>
          <w:szCs w:val="24"/>
          <w:highlight w:val="green"/>
          <w:u w:val="single"/>
          <w14:ligatures w14:val="standardContextual"/>
        </w:rPr>
        <w:t>required</w:t>
      </w:r>
      <w:r w:rsidRPr="003C6573">
        <w:rPr>
          <w:rFonts w:eastAsia="Aptos"/>
          <w:sz w:val="16"/>
        </w:rPr>
        <w:t xml:space="preserve"> </w:t>
      </w:r>
      <w:r w:rsidRPr="003C6573">
        <w:rPr>
          <w:rFonts w:eastAsia="Aptos"/>
          <w:b/>
          <w:iCs/>
          <w:kern w:val="2"/>
          <w:szCs w:val="24"/>
          <w:u w:val="single"/>
          <w14:ligatures w14:val="standardContextual"/>
        </w:rPr>
        <w:t>in which regulators target anti-innovation practices</w:t>
      </w:r>
      <w:r w:rsidRPr="003C6573">
        <w:rPr>
          <w:rFonts w:eastAsia="Aptos"/>
          <w:sz w:val="16"/>
        </w:rPr>
        <w:t>.</w:t>
      </w:r>
    </w:p>
    <w:p w14:paraId="7258186D" w14:textId="77777777" w:rsidR="008836D3" w:rsidRPr="003C6573" w:rsidRDefault="008836D3" w:rsidP="008836D3">
      <w:pPr>
        <w:spacing w:after="0" w:line="240" w:lineRule="auto"/>
        <w:rPr>
          <w:rFonts w:eastAsia="Aptos"/>
          <w:sz w:val="12"/>
          <w:szCs w:val="12"/>
        </w:rPr>
      </w:pPr>
      <w:r w:rsidRPr="003C6573">
        <w:rPr>
          <w:rFonts w:eastAsia="Aptos"/>
          <w:sz w:val="12"/>
          <w:szCs w:val="12"/>
        </w:rPr>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38ADFB25" w14:textId="77777777" w:rsidR="008836D3" w:rsidRPr="003C6573" w:rsidRDefault="008836D3" w:rsidP="008836D3">
      <w:pPr>
        <w:spacing w:after="0" w:line="240" w:lineRule="auto"/>
        <w:rPr>
          <w:rFonts w:eastAsia="Aptos"/>
          <w:sz w:val="12"/>
          <w:szCs w:val="12"/>
        </w:rPr>
      </w:pPr>
      <w:r w:rsidRPr="003C6573">
        <w:rPr>
          <w:rFonts w:eastAsia="Aptos"/>
          <w:sz w:val="12"/>
          <w:szCs w:val="12"/>
        </w:rPr>
        <w:t xml:space="preserve">The original objective of antitrust policy was far more broad and fundamental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principle author of the Act, expressed this emphatically: </w:t>
      </w:r>
    </w:p>
    <w:p w14:paraId="05888380" w14:textId="77777777" w:rsidR="008836D3" w:rsidRPr="003C6573" w:rsidRDefault="008836D3" w:rsidP="008836D3">
      <w:pPr>
        <w:spacing w:after="0" w:line="240" w:lineRule="auto"/>
        <w:rPr>
          <w:rFonts w:eastAsia="Aptos"/>
          <w:sz w:val="12"/>
          <w:szCs w:val="12"/>
        </w:rPr>
      </w:pPr>
      <w:r w:rsidRPr="003C6573">
        <w:rPr>
          <w:rFonts w:eastAsia="Aptos"/>
          <w:sz w:val="12"/>
          <w:szCs w:val="12"/>
        </w:rPr>
        <w:t>“If the concentered powers of this combination are [e]ntrusted to a single man, it is a kingly prerogative, inconsistent with our form of government, and should be subject to the strong resistance of the State and national authorities. If anything is wrong this is wrong. If we will not endure a king as a political power we should not endure a king over the production, transportation, and sale of any of the necessaries of life. If we would not submit to an emperor we should not submit to an autocrat of trade, with power to prevent competition and to fix the price of any commodity.” [Sherman, 1890]</w:t>
      </w:r>
    </w:p>
    <w:p w14:paraId="61297CCC" w14:textId="77777777" w:rsidR="008836D3" w:rsidRPr="003C6573" w:rsidRDefault="008836D3" w:rsidP="008836D3">
      <w:pPr>
        <w:spacing w:after="0" w:line="240" w:lineRule="auto"/>
        <w:rPr>
          <w:rFonts w:eastAsia="Aptos"/>
          <w:sz w:val="12"/>
          <w:szCs w:val="12"/>
        </w:rPr>
      </w:pPr>
      <w:r w:rsidRPr="003C6573">
        <w:rPr>
          <w:rFonts w:eastAsia="Aptos"/>
          <w:sz w:val="12"/>
          <w:szCs w:val="12"/>
        </w:rPr>
        <w:t>AI brings these concerns back to the fore. Hence, competition policy in the AI age must balance incentives for innovation with limiting concentrations of power that threaten democracy. To do so, regulators will have to adopt new metrics for economic concentration.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corporate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regulators may have to adopt unconventional measures of economic concentration that capture broader notions of power.</w:t>
      </w:r>
    </w:p>
    <w:p w14:paraId="0FA579E6" w14:textId="77777777" w:rsidR="008836D3" w:rsidRPr="003C6573" w:rsidRDefault="008836D3" w:rsidP="008836D3">
      <w:pPr>
        <w:spacing w:after="0" w:line="240" w:lineRule="auto"/>
        <w:rPr>
          <w:rFonts w:eastAsia="Aptos"/>
          <w:sz w:val="12"/>
          <w:szCs w:val="12"/>
        </w:rPr>
      </w:pPr>
      <w:r w:rsidRPr="003C6573">
        <w:rPr>
          <w:rFonts w:eastAsia="Aptos"/>
          <w:sz w:val="12"/>
          <w:szCs w:val="12"/>
        </w:rPr>
        <w:t>Regulators should not only be concerned with market concentration (i.e. the market share of large firms in an industry), but also with how much of the economy is controlled by key individuals or organizations. I suggest employing network measures to quantify this broader notion of power when assessing mergers and acquisitions [Colizza et al., 2006, Vitali et al., 2011]. For example, large shareholders can amplify their control via cross-holdings and pyramidal structures [Faccio and Lang, 2002]. Suppose individual i purchases a 51% stake in company XY Z worth $100 billion. Then i uses their controlling stake to have XY Z purchase a 51% stake in ten companies each worth $10 billion. Then i uses their controlling stake in XY Z to have XY Z use its controlling stakes to induce the ten new acquisitions to each purchase a 51% stake in ten companies each worth $1 billion. Individual i could effectively control all of the companies in this pyramidal structure worth a total of $300 billion with only a $90 billion investment, that is, only 30% of the cash-flow rights. In practice, more complicated network measures would be needed to capture the concentration of economic control [see Elliott and Galeotti, 2019]. Inter alia, input-output analysis [Hurwicz, 1955] and centrality measures [Bartesaghi et al., 2024] could be used to identify critical firms and parts of the AI supply chain.24</w:t>
      </w:r>
    </w:p>
    <w:p w14:paraId="5A423396" w14:textId="77777777" w:rsidR="008836D3" w:rsidRPr="003C6573" w:rsidRDefault="008836D3" w:rsidP="008836D3">
      <w:pPr>
        <w:spacing w:after="0" w:line="240" w:lineRule="auto"/>
        <w:rPr>
          <w:rFonts w:eastAsia="Aptos"/>
          <w:sz w:val="12"/>
          <w:szCs w:val="12"/>
        </w:rPr>
      </w:pPr>
      <w:r w:rsidRPr="003C6573">
        <w:rPr>
          <w:rFonts w:eastAsia="Aptos"/>
          <w:sz w:val="12"/>
          <w:szCs w:val="12"/>
        </w:rPr>
        <w:t>This reorientation of competition policy will need to respect a number of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freedoms must not be forfeited without deliberation and unless absolutely necessary. Ultimately, I expect the major obstacle to reorienting competition policy not to be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w:t>
      </w:r>
    </w:p>
    <w:p w14:paraId="38C1E2D3" w14:textId="77777777" w:rsidR="008836D3" w:rsidRPr="003C6573" w:rsidRDefault="008836D3" w:rsidP="008836D3">
      <w:pPr>
        <w:spacing w:after="0" w:line="240" w:lineRule="auto"/>
        <w:rPr>
          <w:rFonts w:eastAsia="Aptos"/>
          <w:sz w:val="12"/>
          <w:szCs w:val="12"/>
        </w:rPr>
      </w:pPr>
      <w:r w:rsidRPr="003C6573">
        <w:rPr>
          <w:rFonts w:eastAsia="Aptos"/>
          <w:sz w:val="12"/>
          <w:szCs w:val="12"/>
        </w:rPr>
        <w:t>4.2 Reinforcing Democracy</w:t>
      </w:r>
    </w:p>
    <w:p w14:paraId="0127909F" w14:textId="77777777" w:rsidR="008836D3" w:rsidRPr="003C6573" w:rsidRDefault="008836D3" w:rsidP="008836D3">
      <w:pPr>
        <w:spacing w:after="0" w:line="240" w:lineRule="auto"/>
        <w:rPr>
          <w:rFonts w:eastAsia="Aptos"/>
          <w:sz w:val="12"/>
          <w:szCs w:val="12"/>
        </w:rPr>
      </w:pPr>
      <w:r w:rsidRPr="003C6573">
        <w:rPr>
          <w:rFonts w:eastAsia="Aptos"/>
          <w:sz w:val="12"/>
          <w:szCs w:val="12"/>
        </w:rPr>
        <w:t>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w:t>
      </w:r>
    </w:p>
    <w:p w14:paraId="65E3E0AD" w14:textId="77777777" w:rsidR="008836D3" w:rsidRPr="003C6573" w:rsidRDefault="008836D3" w:rsidP="008836D3">
      <w:pPr>
        <w:spacing w:after="0" w:line="240" w:lineRule="auto"/>
        <w:rPr>
          <w:rFonts w:eastAsia="Aptos"/>
          <w:sz w:val="12"/>
          <w:szCs w:val="12"/>
        </w:rPr>
      </w:pPr>
      <w:r w:rsidRPr="003C6573">
        <w:rPr>
          <w:rFonts w:eastAsia="Aptos"/>
          <w:sz w:val="12"/>
          <w:szCs w:val="12"/>
        </w:rPr>
        <w:t>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w:t>
      </w:r>
    </w:p>
    <w:p w14:paraId="722F4089" w14:textId="77777777" w:rsidR="008836D3" w:rsidRPr="003C6573" w:rsidRDefault="008836D3" w:rsidP="008836D3">
      <w:pPr>
        <w:spacing w:after="0" w:line="240" w:lineRule="auto"/>
        <w:rPr>
          <w:rFonts w:eastAsia="Aptos"/>
          <w:sz w:val="12"/>
          <w:szCs w:val="12"/>
        </w:rPr>
      </w:pPr>
      <w:r w:rsidRPr="003C6573">
        <w:rPr>
          <w:rFonts w:eastAsia="Aptos"/>
          <w:sz w:val="12"/>
          <w:szCs w:val="12"/>
        </w:rPr>
        <w:t>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sortition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Reybrouck, 2016]. The potential costs are obviously in the form of reduced expertise and accountability in decision-making roles.28 That is, sortition may worsen the common-value problem while helping to solve the private-value problem.</w:t>
      </w:r>
    </w:p>
    <w:p w14:paraId="19CBBE75" w14:textId="77777777" w:rsidR="008836D3" w:rsidRPr="003C6573" w:rsidRDefault="008836D3" w:rsidP="008836D3">
      <w:pPr>
        <w:spacing w:after="0" w:line="240" w:lineRule="auto"/>
        <w:rPr>
          <w:rFonts w:eastAsia="Aptos"/>
          <w:sz w:val="12"/>
          <w:szCs w:val="12"/>
        </w:rPr>
      </w:pPr>
      <w:r w:rsidRPr="003C6573">
        <w:rPr>
          <w:rFonts w:eastAsia="Aptos"/>
          <w:sz w:val="12"/>
          <w:szCs w:val="12"/>
        </w:rPr>
        <w:t>To deal with the AI shock, sortition may be desirable because the private-value problem will be far worse than the common-value problem. In particular, I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Tabellini, 2008], trust in political institutions [Dalton, 2004, Norris, 2011], and identification with the political class [Carvalho and Dippel, 2020]. Without such measures, democratic backsliding could turn into a rapid retreat from democratic and egalitarian institutions.</w:t>
      </w:r>
    </w:p>
    <w:p w14:paraId="38565D8E" w14:textId="77777777" w:rsidR="008836D3" w:rsidRPr="003C6573" w:rsidRDefault="008836D3" w:rsidP="008836D3">
      <w:pPr>
        <w:spacing w:after="0" w:line="240" w:lineRule="auto"/>
        <w:rPr>
          <w:rFonts w:eastAsia="Aptos"/>
          <w:sz w:val="12"/>
          <w:szCs w:val="12"/>
        </w:rPr>
      </w:pPr>
      <w:r w:rsidRPr="003C6573">
        <w:rPr>
          <w:rFonts w:eastAsia="Aptos"/>
          <w:sz w:val="12"/>
          <w:szCs w:val="12"/>
        </w:rPr>
        <w:t>4.3 Sovereign AI</w:t>
      </w:r>
    </w:p>
    <w:p w14:paraId="644FDC43" w14:textId="77777777" w:rsidR="008836D3" w:rsidRPr="003C6573" w:rsidRDefault="008836D3" w:rsidP="008836D3">
      <w:pPr>
        <w:spacing w:after="0" w:line="240" w:lineRule="auto"/>
        <w:rPr>
          <w:rFonts w:eastAsia="Aptos"/>
          <w:sz w:val="12"/>
          <w:szCs w:val="12"/>
        </w:rPr>
      </w:pPr>
      <w:r w:rsidRPr="003C6573">
        <w:rPr>
          <w:rFonts w:eastAsia="Aptos"/>
          <w:sz w:val="12"/>
          <w:szCs w:val="12"/>
        </w:rPr>
        <w:t>While geopolitical competition with China will assume first-order importance, I will focus here on an issue that has received far less attention: How can a balance of power be preserved within the 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while US interests would exert even greater influence on other nations’ foreign and domestic policies. Clearly, this concentration of global power is not in the interests of other members of the US-led coalition. But it could also weaken the US.</w:t>
      </w:r>
    </w:p>
    <w:p w14:paraId="66C1E1B6" w14:textId="77777777" w:rsidR="008836D3" w:rsidRPr="003C6573" w:rsidRDefault="008836D3" w:rsidP="008836D3">
      <w:pPr>
        <w:spacing w:after="0" w:line="240" w:lineRule="auto"/>
        <w:rPr>
          <w:rFonts w:eastAsia="Aptos"/>
          <w:sz w:val="12"/>
          <w:szCs w:val="12"/>
        </w:rPr>
      </w:pPr>
      <w:r w:rsidRPr="003C6573">
        <w:rPr>
          <w:rFonts w:eastAsia="Aptos"/>
          <w:sz w:val="12"/>
          <w:szCs w:val="12"/>
        </w:rPr>
        <w:t>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are able to create and defend against new weapons of mass destruction (e.g. pathogens, cyberattacks), as anticipated, then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all of these problems.</w:t>
      </w:r>
    </w:p>
    <w:p w14:paraId="36FCE81F" w14:textId="77777777" w:rsidR="008836D3" w:rsidRPr="003C6573" w:rsidRDefault="008836D3" w:rsidP="008836D3">
      <w:pPr>
        <w:spacing w:after="0" w:line="240" w:lineRule="auto"/>
        <w:rPr>
          <w:rFonts w:eastAsia="Aptos"/>
          <w:sz w:val="12"/>
          <w:szCs w:val="12"/>
        </w:rPr>
      </w:pPr>
      <w:r w:rsidRPr="003C6573">
        <w:rPr>
          <w:rFonts w:eastAsia="Aptos"/>
          <w:sz w:val="12"/>
          <w:szCs w:val="12"/>
        </w:rPr>
        <w:t>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Scaleway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economy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w:t>
      </w:r>
    </w:p>
    <w:p w14:paraId="1F61C169" w14:textId="77777777" w:rsidR="008836D3" w:rsidRPr="003C6573" w:rsidRDefault="008836D3" w:rsidP="008836D3">
      <w:pPr>
        <w:spacing w:after="0" w:line="240" w:lineRule="auto"/>
        <w:rPr>
          <w:rFonts w:eastAsia="Aptos"/>
          <w:sz w:val="12"/>
          <w:szCs w:val="12"/>
        </w:rPr>
      </w:pPr>
      <w:r w:rsidRPr="003C6573">
        <w:rPr>
          <w:rFonts w:eastAsia="Aptos"/>
          <w:sz w:val="12"/>
          <w:szCs w:val="12"/>
        </w:rPr>
        <w:t>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simulate all of the paths for developing and adapting to AI. Economic history tells us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w:t>
      </w:r>
    </w:p>
    <w:p w14:paraId="04458BF3" w14:textId="77777777" w:rsidR="008836D3" w:rsidRPr="003C6573" w:rsidRDefault="008836D3" w:rsidP="008836D3">
      <w:pPr>
        <w:spacing w:after="0" w:line="240" w:lineRule="auto"/>
        <w:rPr>
          <w:rFonts w:eastAsia="Aptos"/>
          <w:sz w:val="16"/>
        </w:rPr>
      </w:pPr>
      <w:r w:rsidRPr="003C6573">
        <w:rPr>
          <w:rFonts w:eastAsia="Aptos"/>
          <w:sz w:val="16"/>
        </w:rPr>
        <w:t>5 Conclusion</w:t>
      </w:r>
    </w:p>
    <w:p w14:paraId="7B16A298" w14:textId="77777777" w:rsidR="008836D3" w:rsidRPr="003C6573" w:rsidRDefault="008836D3" w:rsidP="008836D3">
      <w:pPr>
        <w:spacing w:after="0" w:line="240" w:lineRule="auto"/>
        <w:rPr>
          <w:rFonts w:eastAsia="Aptos"/>
          <w:sz w:val="16"/>
        </w:rPr>
      </w:pPr>
      <w:r w:rsidRPr="003C6573">
        <w:rPr>
          <w:rFonts w:eastAsia="Aptos"/>
          <w:sz w:val="16"/>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3C6573">
        <w:rPr>
          <w:rFonts w:eastAsia="Aptos"/>
          <w:highlight w:val="green"/>
          <w:u w:val="single"/>
        </w:rPr>
        <w:t xml:space="preserve">political-economic problem </w:t>
      </w:r>
      <w:r w:rsidRPr="003C6573">
        <w:rPr>
          <w:rFonts w:eastAsia="Aptos"/>
          <w:sz w:val="16"/>
        </w:rPr>
        <w:t xml:space="preserve">which </w:t>
      </w:r>
      <w:r w:rsidRPr="003C6573">
        <w:rPr>
          <w:rFonts w:eastAsia="Aptos"/>
          <w:highlight w:val="green"/>
          <w:u w:val="single"/>
        </w:rPr>
        <w:t>is</w:t>
      </w:r>
      <w:r w:rsidRPr="003C6573">
        <w:rPr>
          <w:rFonts w:eastAsia="Aptos"/>
          <w:sz w:val="16"/>
          <w:highlight w:val="green"/>
        </w:rPr>
        <w:t xml:space="preserve"> </w:t>
      </w:r>
      <w:r w:rsidRPr="003C6573">
        <w:rPr>
          <w:rFonts w:eastAsia="Aptos"/>
          <w:sz w:val="16"/>
        </w:rPr>
        <w:t xml:space="preserve">equally </w:t>
      </w:r>
      <w:r w:rsidRPr="003C6573">
        <w:rPr>
          <w:rFonts w:eastAsia="Aptos"/>
          <w:b/>
          <w:iCs/>
          <w:kern w:val="2"/>
          <w:szCs w:val="24"/>
          <w:highlight w:val="green"/>
          <w:u w:val="single"/>
          <w14:ligatures w14:val="standardContextual"/>
        </w:rPr>
        <w:t>existential</w:t>
      </w:r>
      <w:r w:rsidRPr="003C6573">
        <w:rPr>
          <w:rFonts w:eastAsia="Aptos"/>
          <w:sz w:val="16"/>
        </w:rPr>
        <w:t xml:space="preserve">. What will it be like to live in a post-AGI world? Due to distinctive features of AI—automation of cognitive tasks, global scalability, generalpurpose technology, and importance to national security—I suggest that the impact of </w:t>
      </w:r>
      <w:r w:rsidRPr="003C6573">
        <w:rPr>
          <w:rFonts w:eastAsia="Aptos"/>
          <w:u w:val="single"/>
        </w:rPr>
        <w:t xml:space="preserve">AI will be </w:t>
      </w:r>
      <w:r w:rsidRPr="003C6573">
        <w:rPr>
          <w:rFonts w:eastAsia="Aptos"/>
          <w:highlight w:val="green"/>
          <w:u w:val="single"/>
        </w:rPr>
        <w:t>unlike earlier rounds of automation</w:t>
      </w:r>
      <w:r w:rsidRPr="003C6573">
        <w:rPr>
          <w:rFonts w:eastAsia="Aptos"/>
          <w:sz w:val="16"/>
        </w:rPr>
        <w:t xml:space="preserve">.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w:t>
      </w:r>
      <w:r w:rsidRPr="003C6573">
        <w:rPr>
          <w:rFonts w:eastAsia="Aptos"/>
          <w:highlight w:val="green"/>
          <w:u w:val="single"/>
        </w:rPr>
        <w:t>Much of humanity could</w:t>
      </w:r>
      <w:r w:rsidRPr="003C6573">
        <w:rPr>
          <w:rFonts w:eastAsia="Aptos"/>
          <w:sz w:val="16"/>
          <w:highlight w:val="green"/>
        </w:rPr>
        <w:t xml:space="preserve"> </w:t>
      </w:r>
      <w:r w:rsidRPr="003C6573">
        <w:rPr>
          <w:rFonts w:eastAsia="Aptos"/>
          <w:highlight w:val="green"/>
          <w:u w:val="single"/>
        </w:rPr>
        <w:t>be</w:t>
      </w:r>
      <w:r w:rsidRPr="003C6573">
        <w:rPr>
          <w:rFonts w:eastAsia="Aptos"/>
          <w:sz w:val="16"/>
          <w:highlight w:val="green"/>
        </w:rPr>
        <w:t xml:space="preserve"> </w:t>
      </w:r>
      <w:r w:rsidRPr="003C6573">
        <w:rPr>
          <w:rFonts w:eastAsia="Aptos"/>
          <w:b/>
          <w:iCs/>
          <w:kern w:val="2"/>
          <w:szCs w:val="24"/>
          <w:highlight w:val="green"/>
          <w:u w:val="single"/>
          <w14:ligatures w14:val="standardContextual"/>
        </w:rPr>
        <w:t>immiserated</w:t>
      </w:r>
      <w:r w:rsidRPr="003C6573">
        <w:rPr>
          <w:rFonts w:eastAsia="Aptos"/>
          <w:sz w:val="16"/>
          <w:highlight w:val="green"/>
        </w:rPr>
        <w:t xml:space="preserve">, </w:t>
      </w:r>
      <w:r w:rsidRPr="003C6573">
        <w:rPr>
          <w:rFonts w:eastAsia="Aptos"/>
          <w:b/>
          <w:iCs/>
          <w:kern w:val="2"/>
          <w:szCs w:val="24"/>
          <w:highlight w:val="green"/>
          <w:u w:val="single"/>
          <w14:ligatures w14:val="standardContextual"/>
        </w:rPr>
        <w:t>or</w:t>
      </w:r>
      <w:r w:rsidRPr="003C6573">
        <w:rPr>
          <w:rFonts w:eastAsia="Aptos"/>
          <w:sz w:val="16"/>
          <w:highlight w:val="green"/>
        </w:rPr>
        <w:t xml:space="preserve"> </w:t>
      </w:r>
      <w:r w:rsidRPr="003C6573">
        <w:rPr>
          <w:rFonts w:eastAsia="Aptos"/>
          <w:sz w:val="16"/>
        </w:rPr>
        <w:t xml:space="preserve">even </w:t>
      </w:r>
      <w:r w:rsidRPr="003C6573">
        <w:rPr>
          <w:rFonts w:eastAsia="Aptos"/>
          <w:b/>
          <w:iCs/>
          <w:kern w:val="2"/>
          <w:szCs w:val="24"/>
          <w:highlight w:val="green"/>
          <w:u w:val="single"/>
          <w14:ligatures w14:val="standardContextual"/>
        </w:rPr>
        <w:t>exterminated</w:t>
      </w:r>
      <w:r w:rsidRPr="003C6573">
        <w:rPr>
          <w:rFonts w:eastAsia="Aptos"/>
          <w:sz w:val="16"/>
        </w:rPr>
        <w:t>. The measures I have proposed to deal with these political-economic risks are a reorientation of competition policy toward limiting the accumulation of economic control, strengthening democracy through institutions such as sortition, and the development of sovereign AI systems by democratic nations outside of the US.</w:t>
      </w:r>
    </w:p>
    <w:p w14:paraId="2E689FB3" w14:textId="77777777" w:rsidR="008836D3" w:rsidRPr="003C6573" w:rsidRDefault="008836D3" w:rsidP="008836D3">
      <w:pPr>
        <w:spacing w:after="0" w:line="240" w:lineRule="auto"/>
        <w:rPr>
          <w:rFonts w:eastAsia="Aptos"/>
          <w:sz w:val="16"/>
        </w:rPr>
      </w:pPr>
      <w:r w:rsidRPr="003C6573">
        <w:rPr>
          <w:rFonts w:eastAsia="Aptos"/>
          <w:sz w:val="16"/>
        </w:rPr>
        <w:t xml:space="preserve">Such a study has a number of limitations. First, anticipating the effects of a new technology, especially one so powerful and poorly understood, is necessarily a speculative exercise. </w:t>
      </w:r>
      <w:r w:rsidRPr="003C6573">
        <w:rPr>
          <w:rFonts w:eastAsia="Aptos"/>
          <w:u w:val="single"/>
        </w:rPr>
        <w:t>It is possible that AI produces a world of superabundance and unprecedented freedom</w:t>
      </w:r>
      <w:r w:rsidRPr="003C6573">
        <w:rPr>
          <w:rFonts w:eastAsia="Aptos"/>
          <w:sz w:val="16"/>
        </w:rPr>
        <w:t xml:space="preserve">, allowing humans to fully develop their potential. We should not discount this ideal outcome. 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3C6573">
        <w:rPr>
          <w:rFonts w:eastAsia="Aptos"/>
          <w:u w:val="single"/>
        </w:rPr>
        <w:t xml:space="preserve">the AI shock will lead to </w:t>
      </w:r>
      <w:r w:rsidRPr="003C6573">
        <w:rPr>
          <w:rFonts w:eastAsia="Aptos"/>
          <w:highlight w:val="green"/>
          <w:u w:val="single"/>
        </w:rPr>
        <w:t xml:space="preserve">social </w:t>
      </w:r>
      <w:r w:rsidRPr="003C6573">
        <w:rPr>
          <w:rFonts w:eastAsia="Aptos"/>
          <w:b/>
          <w:iCs/>
          <w:kern w:val="2"/>
          <w:szCs w:val="24"/>
          <w:highlight w:val="green"/>
          <w:u w:val="single"/>
          <w14:ligatures w14:val="standardContextual"/>
        </w:rPr>
        <w:t>breakdown</w:t>
      </w:r>
      <w:r w:rsidRPr="003C6573">
        <w:rPr>
          <w:rFonts w:eastAsia="Aptos"/>
          <w:highlight w:val="green"/>
          <w:u w:val="single"/>
        </w:rPr>
        <w:t xml:space="preserve"> and </w:t>
      </w:r>
      <w:r w:rsidRPr="003C6573">
        <w:rPr>
          <w:rFonts w:eastAsia="Aptos"/>
          <w:b/>
          <w:iCs/>
          <w:kern w:val="2"/>
          <w:szCs w:val="24"/>
          <w:highlight w:val="green"/>
          <w:u w:val="single"/>
          <w14:ligatures w14:val="standardContextual"/>
        </w:rPr>
        <w:t>conflict</w:t>
      </w:r>
      <w:r w:rsidRPr="003C6573">
        <w:rPr>
          <w:rFonts w:eastAsia="Aptos"/>
          <w:sz w:val="16"/>
          <w:highlight w:val="green"/>
        </w:rPr>
        <w:t xml:space="preserve"> </w:t>
      </w:r>
      <w:r w:rsidRPr="003C6573">
        <w:rPr>
          <w:rFonts w:eastAsia="Aptos"/>
          <w:sz w:val="16"/>
        </w:rPr>
        <w:t xml:space="preserve">[Carvalho and Sacks, 2024, Carvalho, 2025]. Third, it is uncertain precisely how the technological revolustion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new geopolitical and security risks would arise. However, the </w:t>
      </w:r>
      <w:r w:rsidRPr="003C6573">
        <w:rPr>
          <w:rFonts w:eastAsia="Aptos"/>
          <w:u w:val="single"/>
        </w:rPr>
        <w:t>principal risk that AI breaks the mutual dependency</w:t>
      </w:r>
      <w:r w:rsidRPr="003C6573">
        <w:rPr>
          <w:rFonts w:eastAsia="Aptos"/>
          <w:sz w:val="16"/>
        </w:rPr>
        <w:t xml:space="preserve"> </w:t>
      </w:r>
      <w:r w:rsidRPr="003C6573">
        <w:rPr>
          <w:rFonts w:eastAsia="Aptos"/>
          <w:u w:val="single"/>
        </w:rPr>
        <w:t>between financial capital, human capital, and labor would remain</w:t>
      </w:r>
      <w:r w:rsidRPr="003C6573">
        <w:rPr>
          <w:rFonts w:eastAsia="Aptos"/>
          <w:sz w:val="16"/>
        </w:rPr>
        <w:t xml:space="preserve">. If it is inexpensive to develop and run AGI, then the 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years. </w:t>
      </w:r>
      <w:r w:rsidRPr="003C6573">
        <w:rPr>
          <w:rFonts w:eastAsia="Aptos"/>
          <w:highlight w:val="green"/>
          <w:u w:val="single"/>
        </w:rPr>
        <w:t>Policymakers need to move fast</w:t>
      </w:r>
      <w:r w:rsidRPr="003C6573">
        <w:rPr>
          <w:rFonts w:eastAsia="Aptos"/>
          <w:sz w:val="16"/>
          <w:highlight w:val="green"/>
        </w:rPr>
        <w:t xml:space="preserve"> </w:t>
      </w:r>
      <w:r w:rsidRPr="003C6573">
        <w:rPr>
          <w:rFonts w:eastAsia="Aptos"/>
          <w:sz w:val="16"/>
        </w:rPr>
        <w:t>while we are still, at least partially, behind the veil of ignorance.</w:t>
      </w:r>
    </w:p>
    <w:p w14:paraId="7EC360E1" w14:textId="77777777" w:rsidR="008836D3" w:rsidRPr="00B213DD" w:rsidRDefault="008836D3" w:rsidP="008836D3">
      <w:pPr>
        <w:pStyle w:val="Heading3"/>
      </w:pPr>
      <w:r w:rsidRPr="00B213DD">
        <w:t>DA – NATO</w:t>
      </w:r>
    </w:p>
    <w:p w14:paraId="28688330" w14:textId="77777777" w:rsidR="008836D3" w:rsidRPr="00B213DD" w:rsidRDefault="008836D3" w:rsidP="008836D3">
      <w:pPr>
        <w:pStyle w:val="Heading4"/>
      </w:pPr>
      <w:r w:rsidRPr="00B213DD">
        <w:t>Trump is ruining the NATO alliance, but congress is checking Trump and restoring faith</w:t>
      </w:r>
    </w:p>
    <w:p w14:paraId="4C7D8E32" w14:textId="77777777" w:rsidR="008836D3" w:rsidRPr="00B213DD" w:rsidRDefault="008836D3" w:rsidP="008836D3">
      <w:r w:rsidRPr="00B213DD">
        <w:rPr>
          <w:rFonts w:eastAsiaTheme="majorEastAsia" w:cstheme="majorBidi"/>
          <w:b/>
          <w:iCs/>
          <w:sz w:val="26"/>
        </w:rPr>
        <w:t>Fried 1/17</w:t>
      </w:r>
      <w:r w:rsidRPr="00B213DD">
        <w:t xml:space="preserve"> (Daniel Fried is the Weiser family distinguished fellow at the Atlantic Council and a former US ambassador to Poland. The US and NATO can avoid catastrophe over Greenland and emerge stronger. Here’s how. 1/17/26. Atlantic Council https://www.atlanticcouncil.org/dispatches/the-us-and-nato-can-avoid-catastrophe-over-greenland-and-emerge-stronger-heres-how/)//ap</w:t>
      </w:r>
    </w:p>
    <w:p w14:paraId="07C4F221" w14:textId="77777777" w:rsidR="008836D3" w:rsidRPr="00B213DD" w:rsidRDefault="008836D3" w:rsidP="008836D3">
      <w:pPr>
        <w:rPr>
          <w:sz w:val="16"/>
        </w:rPr>
      </w:pPr>
      <w:r w:rsidRPr="00B213DD">
        <w:rPr>
          <w:sz w:val="16"/>
        </w:rPr>
        <w:t xml:space="preserve">WASHINGTON—The </w:t>
      </w:r>
      <w:r w:rsidRPr="00B213DD">
        <w:rPr>
          <w:rStyle w:val="StyleUnderline"/>
          <w:highlight w:val="yellow"/>
        </w:rPr>
        <w:t>transatlantic divide</w:t>
      </w:r>
      <w:r w:rsidRPr="00B213DD">
        <w:rPr>
          <w:rStyle w:val="StyleUnderline"/>
        </w:rPr>
        <w:t xml:space="preserve"> over Greenland </w:t>
      </w:r>
      <w:r w:rsidRPr="00B213DD">
        <w:rPr>
          <w:rStyle w:val="StyleUnderline"/>
          <w:highlight w:val="yellow"/>
        </w:rPr>
        <w:t>just deepened</w:t>
      </w:r>
      <w:r w:rsidRPr="00B213DD">
        <w:rPr>
          <w:rStyle w:val="StyleUnderline"/>
        </w:rPr>
        <w:t xml:space="preserve">, with US President </w:t>
      </w:r>
      <w:r w:rsidRPr="00B213DD">
        <w:rPr>
          <w:rStyle w:val="StyleUnderline"/>
          <w:highlight w:val="yellow"/>
        </w:rPr>
        <w:t>Donald Trump announcing</w:t>
      </w:r>
      <w:r w:rsidRPr="00B213DD">
        <w:rPr>
          <w:rStyle w:val="StyleUnderline"/>
        </w:rPr>
        <w:t xml:space="preserve"> on Saturday that he will impose </w:t>
      </w:r>
      <w:r w:rsidRPr="00B213DD">
        <w:rPr>
          <w:rStyle w:val="StyleUnderline"/>
          <w:highlight w:val="yellow"/>
        </w:rPr>
        <w:t>escalating tariffs on</w:t>
      </w:r>
      <w:r w:rsidRPr="00B213DD">
        <w:rPr>
          <w:rStyle w:val="StyleUnderline"/>
        </w:rPr>
        <w:t xml:space="preserve"> Denmark and other </w:t>
      </w:r>
      <w:r w:rsidRPr="00B213DD">
        <w:rPr>
          <w:rStyle w:val="StyleUnderline"/>
          <w:highlight w:val="yellow"/>
        </w:rPr>
        <w:t>European nations</w:t>
      </w:r>
      <w:r w:rsidRPr="00B213DD">
        <w:rPr>
          <w:rStyle w:val="StyleUnderline"/>
        </w:rPr>
        <w:t xml:space="preserve"> until they agree to a deal for the United States to purchase Greenland.</w:t>
      </w:r>
      <w:r w:rsidRPr="00B213DD">
        <w:rPr>
          <w:sz w:val="16"/>
        </w:rPr>
        <w:t xml:space="preserve"> At this precarious moment, three lines of </w:t>
      </w:r>
      <w:r w:rsidRPr="00B213DD">
        <w:rPr>
          <w:rStyle w:val="StyleUnderline"/>
          <w:highlight w:val="yellow"/>
        </w:rPr>
        <w:t>effort are underway to avoid</w:t>
      </w:r>
      <w:r w:rsidRPr="00B213DD">
        <w:rPr>
          <w:rStyle w:val="StyleUnderline"/>
        </w:rPr>
        <w:t xml:space="preserve"> a catastrophic </w:t>
      </w:r>
      <w:r w:rsidRPr="00B213DD">
        <w:rPr>
          <w:rStyle w:val="StyleUnderline"/>
          <w:highlight w:val="yellow"/>
        </w:rPr>
        <w:t>clash</w:t>
      </w:r>
      <w:r w:rsidRPr="00B213DD">
        <w:rPr>
          <w:sz w:val="16"/>
        </w:rPr>
        <w:t xml:space="preserve"> over the world’s largest island. One is diplomatic: through the high-level working group agreed to at a January 14 meeting in Washington between US, Danish, and Greenlandic officials. The second </w:t>
      </w:r>
      <w:r w:rsidRPr="00B213DD">
        <w:rPr>
          <w:rStyle w:val="StyleUnderline"/>
          <w:highlight w:val="yellow"/>
        </w:rPr>
        <w:t>includes congressional efforts to block</w:t>
      </w:r>
      <w:r w:rsidRPr="00B213DD">
        <w:rPr>
          <w:rStyle w:val="StyleUnderline"/>
        </w:rPr>
        <w:t xml:space="preserve"> an outright </w:t>
      </w:r>
      <w:r w:rsidRPr="00B213DD">
        <w:rPr>
          <w:rStyle w:val="StyleUnderline"/>
          <w:highlight w:val="yellow"/>
        </w:rPr>
        <w:t>US invasion</w:t>
      </w:r>
      <w:r w:rsidRPr="00B213DD">
        <w:rPr>
          <w:rStyle w:val="StyleUnderline"/>
        </w:rPr>
        <w:t xml:space="preserve"> of Greenland</w:t>
      </w:r>
      <w:r w:rsidRPr="00B213DD">
        <w:rPr>
          <w:sz w:val="16"/>
        </w:rPr>
        <w:t xml:space="preserve">. The third is deterrence: an increase of Danish and NATO member states’ military presence and exercises in and around Greenland. This problem should not have arisen. But it is </w:t>
      </w:r>
      <w:r w:rsidRPr="00B213DD">
        <w:rPr>
          <w:rStyle w:val="StyleUnderline"/>
          <w:highlight w:val="yellow"/>
        </w:rPr>
        <w:t>still possible to achieve</w:t>
      </w:r>
      <w:r w:rsidRPr="00B213DD">
        <w:rPr>
          <w:rStyle w:val="StyleUnderline"/>
        </w:rPr>
        <w:t xml:space="preserve"> an </w:t>
      </w:r>
      <w:r w:rsidRPr="00B213DD">
        <w:rPr>
          <w:rStyle w:val="StyleUnderline"/>
          <w:highlight w:val="yellow"/>
        </w:rPr>
        <w:t>outcome</w:t>
      </w:r>
      <w:r w:rsidRPr="00B213DD">
        <w:rPr>
          <w:rStyle w:val="StyleUnderline"/>
        </w:rPr>
        <w:t xml:space="preserve"> that </w:t>
      </w:r>
      <w:r w:rsidRPr="00B213DD">
        <w:rPr>
          <w:rStyle w:val="StyleUnderline"/>
          <w:highlight w:val="yellow"/>
        </w:rPr>
        <w:t>leaves NATO</w:t>
      </w:r>
      <w:r w:rsidRPr="00B213DD">
        <w:rPr>
          <w:rStyle w:val="StyleUnderline"/>
        </w:rPr>
        <w:t xml:space="preserve"> and the transatlantic alliance </w:t>
      </w:r>
      <w:r w:rsidRPr="00B213DD">
        <w:rPr>
          <w:rStyle w:val="StyleUnderline"/>
          <w:highlight w:val="yellow"/>
        </w:rPr>
        <w:t>intact</w:t>
      </w:r>
      <w:r w:rsidRPr="00B213DD">
        <w:rPr>
          <w:rStyle w:val="StyleUnderline"/>
        </w:rPr>
        <w:t xml:space="preserve"> and Arctic security strengthened</w:t>
      </w:r>
      <w:r w:rsidRPr="00B213DD">
        <w:rPr>
          <w:sz w:val="16"/>
        </w:rPr>
        <w:t xml:space="preserve">. What does the White House want with Greenland (and what might it settle for)? The United States has longstanding and legitimate security interests in Greenland. Because of these interests, Washington has sought several times since the mid-nineteenth century to acquire it. After World War II, the United States addressed its security interests through the 1951 Defense of Greenland Agreement, which gives the United States extensive military basing rights on the island and does not question Denmark’s sovereignty or Greenland’s status. That agreement served US interests well throughout the Cold War and is still in force. Those interests do not seem to be driving policy, however. Currently, notwithstanding White House claims of Chinese and Russian threats to Greenland, neither Trump nor his administration has cited specific, unmet US security requests related to Greenland. Nor has the Trump administration taken steps to increase US military presence in Greenland. The Trump administration also has not cited unmet requests with respect to Greenland’s mineral deposits. As it often does, </w:t>
      </w:r>
      <w:r w:rsidRPr="00B213DD">
        <w:rPr>
          <w:rStyle w:val="StyleUnderline"/>
        </w:rPr>
        <w:t xml:space="preserve">the </w:t>
      </w:r>
      <w:r w:rsidRPr="00B213DD">
        <w:rPr>
          <w:rStyle w:val="StyleUnderline"/>
          <w:highlight w:val="yellow"/>
        </w:rPr>
        <w:t>Trump administration</w:t>
      </w:r>
      <w:r w:rsidRPr="00B213DD">
        <w:rPr>
          <w:rStyle w:val="StyleUnderline"/>
        </w:rPr>
        <w:t xml:space="preserve"> is starting with an </w:t>
      </w:r>
      <w:r w:rsidRPr="00B213DD">
        <w:rPr>
          <w:rStyle w:val="StyleUnderline"/>
          <w:highlight w:val="yellow"/>
        </w:rPr>
        <w:t>extreme</w:t>
      </w:r>
      <w:r w:rsidRPr="00B213DD">
        <w:rPr>
          <w:rStyle w:val="StyleUnderline"/>
        </w:rPr>
        <w:t xml:space="preserve"> </w:t>
      </w:r>
      <w:r w:rsidRPr="00B213DD">
        <w:rPr>
          <w:rStyle w:val="StyleUnderline"/>
          <w:highlight w:val="yellow"/>
        </w:rPr>
        <w:t>position</w:t>
      </w:r>
      <w:r w:rsidRPr="00B213DD">
        <w:rPr>
          <w:rStyle w:val="StyleUnderline"/>
        </w:rPr>
        <w:t xml:space="preserve"> that is not simply tactical. </w:t>
      </w:r>
      <w:r w:rsidRPr="00B213DD">
        <w:rPr>
          <w:rStyle w:val="StyleUnderline"/>
          <w:highlight w:val="yellow"/>
        </w:rPr>
        <w:t>Trump</w:t>
      </w:r>
      <w:r w:rsidRPr="00B213DD">
        <w:rPr>
          <w:rStyle w:val="StyleUnderline"/>
        </w:rPr>
        <w:t xml:space="preserve"> seems to </w:t>
      </w:r>
      <w:r w:rsidRPr="00B213DD">
        <w:rPr>
          <w:rStyle w:val="StyleUnderline"/>
          <w:highlight w:val="yellow"/>
        </w:rPr>
        <w:t>really want to plant the American flag</w:t>
      </w:r>
      <w:r w:rsidRPr="00B213DD">
        <w:rPr>
          <w:rStyle w:val="StyleUnderline"/>
        </w:rPr>
        <w:t xml:space="preserve"> in a nineteenth-century </w:t>
      </w:r>
      <w:r w:rsidRPr="00B213DD">
        <w:rPr>
          <w:rStyle w:val="StyleUnderline"/>
          <w:highlight w:val="yellow"/>
        </w:rPr>
        <w:t>expansionist style</w:t>
      </w:r>
      <w:r w:rsidRPr="00B213DD">
        <w:rPr>
          <w:rStyle w:val="StyleUnderline"/>
        </w:rPr>
        <w:t>.</w:t>
      </w:r>
      <w:r w:rsidRPr="00B213DD">
        <w:rPr>
          <w:sz w:val="16"/>
        </w:rPr>
        <w:t xml:space="preserve"> The US president recently told The New York Times that annexation of Greenland “was psychologically needed for success.” Asked by CNN about Greenland, White House Deputy Chief of Staff Stephen Miller claimed that the “iron laws” of the world include strength, force, and power, and little else, and that therefore the United States can take Greenland if it so decides. While seeking to purchase Greenland seems the administration’s preferred route, it has not ruled out the use of force to acquire the island. Nevertheless, the Trump administration has sometimes backed off extreme initial positions when faced with counterpressure, as it has with tariff policy. Can counterpressure against the administration’s most extravagant ambitions in Greenland open up the possibility for a diplomatic deal? The January 14 US-Danish/Greenlander meeting achieved about as much as it could have. The sides agreed to keep talking, and they announced the creation of an important working group. The intention of this group is to discern whether US interests in Greenland could be reconciled with Denmark’s red lines, including the integrity of the Kingdom of Denmark. The White House’s characterization of the working group as merely a mechanism to discuss US acquisition of Greenland didn’t help, but diplomacy still has a chance. If the White House is interested in a deal, then there is space to make one through this working group. The group could affirm the generous terms of the Defense of Greenland Agreement or even renegotiate it. Though it is hard to see what more the United States could want in a renegotiated agreement, the ceremony of signing a new deal similarly generous in its terms could be claimed as a feather in the cap of the Trump administration. The working group could also address one contingency in a useful way. Some Greenlanders have been pushing for independence. An independent Greenland would be unable to provide for its own security, and the working group could address that challenge. The Trump administration might insist that an independent Greenland join with the United States in, for example, a Compact of Free Association similar to US agreements with some of the smaller Pacific Island states. But a less fraught alternative might be to agree to apply the Defense of Greenland Agreement to an independent Greenland, if that were to happen, and to bring an independent Greenland into NATO. As a member of NATO, an independent Greenland would be in a position similar to Iceland, which has no military of its own but whose security has been assured by the Alliance. Iceland is home to an air base that is an important asset for US force projection. </w:t>
      </w:r>
      <w:r w:rsidRPr="00B213DD">
        <w:rPr>
          <w:rStyle w:val="StyleUnderline"/>
          <w:highlight w:val="yellow"/>
        </w:rPr>
        <w:t>Enter</w:t>
      </w:r>
      <w:r w:rsidRPr="00B213DD">
        <w:rPr>
          <w:rStyle w:val="StyleUnderline"/>
        </w:rPr>
        <w:t xml:space="preserve"> </w:t>
      </w:r>
      <w:r w:rsidRPr="00B213DD">
        <w:rPr>
          <w:rStyle w:val="StyleUnderline"/>
          <w:highlight w:val="yellow"/>
        </w:rPr>
        <w:t>Congress and Europe</w:t>
      </w:r>
      <w:r w:rsidRPr="00B213DD">
        <w:rPr>
          <w:sz w:val="16"/>
        </w:rPr>
        <w:t xml:space="preserve"> Given the </w:t>
      </w:r>
      <w:r w:rsidRPr="00B213DD">
        <w:rPr>
          <w:rStyle w:val="StyleUnderline"/>
          <w:highlight w:val="yellow"/>
        </w:rPr>
        <w:t>Trump</w:t>
      </w:r>
      <w:r w:rsidRPr="00B213DD">
        <w:rPr>
          <w:sz w:val="16"/>
        </w:rPr>
        <w:t xml:space="preserve"> administration’s continued pressure, the US-Danish working group by itself is </w:t>
      </w:r>
      <w:r w:rsidRPr="00B213DD">
        <w:rPr>
          <w:rStyle w:val="StyleUnderline"/>
          <w:highlight w:val="yellow"/>
        </w:rPr>
        <w:t>unlikely to lead to a solution</w:t>
      </w:r>
      <w:r w:rsidRPr="00B213DD">
        <w:rPr>
          <w:sz w:val="16"/>
        </w:rPr>
        <w:t xml:space="preserve">. But the administration’s </w:t>
      </w:r>
      <w:r w:rsidRPr="00B213DD">
        <w:rPr>
          <w:rStyle w:val="StyleUnderline"/>
        </w:rPr>
        <w:t xml:space="preserve">talk of annexation also has </w:t>
      </w:r>
      <w:r w:rsidRPr="00B213DD">
        <w:rPr>
          <w:rStyle w:val="StyleUnderline"/>
          <w:highlight w:val="yellow"/>
        </w:rPr>
        <w:t>generated counter moves from</w:t>
      </w:r>
      <w:r w:rsidRPr="00B213DD">
        <w:rPr>
          <w:rStyle w:val="StyleUnderline"/>
        </w:rPr>
        <w:t xml:space="preserve"> the US </w:t>
      </w:r>
      <w:r w:rsidRPr="00B213DD">
        <w:rPr>
          <w:rStyle w:val="StyleUnderline"/>
          <w:highlight w:val="yellow"/>
        </w:rPr>
        <w:t>Congress</w:t>
      </w:r>
      <w:r w:rsidRPr="00B213DD">
        <w:rPr>
          <w:rStyle w:val="StyleUnderline"/>
        </w:rPr>
        <w:t xml:space="preserve"> and from Europe that, if sustained, could create conditions for a more productive outcome. In Congress, </w:t>
      </w:r>
      <w:r w:rsidRPr="00B213DD">
        <w:rPr>
          <w:rStyle w:val="StyleUnderline"/>
          <w:highlight w:val="yellow"/>
        </w:rPr>
        <w:t>bipartisan bills have been introduced</w:t>
      </w:r>
      <w:r w:rsidRPr="00B213DD">
        <w:rPr>
          <w:rStyle w:val="StyleUnderline"/>
        </w:rPr>
        <w:t xml:space="preserve"> in both the House and Senate that </w:t>
      </w:r>
      <w:r w:rsidRPr="00B213DD">
        <w:rPr>
          <w:rStyle w:val="StyleUnderline"/>
          <w:highlight w:val="yellow"/>
        </w:rPr>
        <w:t>would prohibit</w:t>
      </w:r>
      <w:r w:rsidRPr="00B213DD">
        <w:rPr>
          <w:rStyle w:val="StyleUnderline"/>
        </w:rPr>
        <w:t xml:space="preserve"> the </w:t>
      </w:r>
      <w:r w:rsidRPr="00B213DD">
        <w:rPr>
          <w:rStyle w:val="StyleUnderline"/>
          <w:highlight w:val="yellow"/>
        </w:rPr>
        <w:t>use of appropriated funds</w:t>
      </w:r>
      <w:r w:rsidRPr="00B213DD">
        <w:rPr>
          <w:rStyle w:val="StyleUnderline"/>
        </w:rPr>
        <w:t xml:space="preserve"> for any military action </w:t>
      </w:r>
      <w:r w:rsidRPr="00B213DD">
        <w:rPr>
          <w:rStyle w:val="StyleUnderline"/>
          <w:highlight w:val="yellow"/>
        </w:rPr>
        <w:t>against a NATO ally</w:t>
      </w:r>
      <w:r w:rsidRPr="00B213DD">
        <w:rPr>
          <w:rStyle w:val="StyleUnderline"/>
        </w:rPr>
        <w:t>—including against Danish and other European forces defending Greenland</w:t>
      </w:r>
      <w:r w:rsidRPr="00B213DD">
        <w:rPr>
          <w:sz w:val="16"/>
        </w:rPr>
        <w:t xml:space="preserve">. Whether those bills could capture a veto-proof majority is not clear, but </w:t>
      </w:r>
      <w:r w:rsidRPr="00B213DD">
        <w:rPr>
          <w:rStyle w:val="StyleUnderline"/>
        </w:rPr>
        <w:t>public support among Americans for annexing Greenland is low</w:t>
      </w:r>
      <w:r w:rsidRPr="00B213DD">
        <w:rPr>
          <w:sz w:val="16"/>
        </w:rPr>
        <w:t xml:space="preserve"> (17 percent support annexation and only 4 percent support doing so through use of force</w:t>
      </w:r>
      <w:r w:rsidRPr="00B213DD">
        <w:rPr>
          <w:sz w:val="16"/>
          <w:highlight w:val="yellow"/>
        </w:rPr>
        <w:t xml:space="preserve">). </w:t>
      </w:r>
      <w:r w:rsidRPr="00B213DD">
        <w:rPr>
          <w:rStyle w:val="StyleUnderline"/>
          <w:highlight w:val="yellow"/>
        </w:rPr>
        <w:t>Senator Thom</w:t>
      </w:r>
      <w:r w:rsidRPr="00B213DD">
        <w:rPr>
          <w:rStyle w:val="StyleUnderline"/>
        </w:rPr>
        <w:t xml:space="preserve"> Tillis (R-NC) has </w:t>
      </w:r>
      <w:r w:rsidRPr="00B213DD">
        <w:rPr>
          <w:rStyle w:val="StyleUnderline"/>
          <w:highlight w:val="yellow"/>
        </w:rPr>
        <w:t>said</w:t>
      </w:r>
      <w:r w:rsidRPr="00B213DD">
        <w:rPr>
          <w:rStyle w:val="StyleUnderline"/>
        </w:rPr>
        <w:t xml:space="preserve"> that if US military </w:t>
      </w:r>
      <w:r w:rsidRPr="00B213DD">
        <w:rPr>
          <w:rStyle w:val="StyleUnderline"/>
          <w:highlight w:val="yellow"/>
        </w:rPr>
        <w:t>action against Greenland appeared imminent, legislation to block it could pass</w:t>
      </w:r>
      <w:r w:rsidRPr="00B213DD">
        <w:rPr>
          <w:rStyle w:val="StyleUnderline"/>
        </w:rPr>
        <w:t xml:space="preserve"> with veto-proof majorities</w:t>
      </w:r>
      <w:r w:rsidRPr="00B213DD">
        <w:rPr>
          <w:sz w:val="16"/>
        </w:rPr>
        <w:t>. Europe is responding as well. In the days since the Trump administration’s rhetoric about Greenland has intensified, Denmark has announced plans to increase military exercises and its military presence in Greenland. European NATO members—Germany, Sweden, France, Norway, the Netherlands, Finland, and the United Kingdom—have announced plans to send small military contingents to Greenland, with some already arriving. The contingents are likely to grow, and they could be supplemented by Danish special forces, some of which are working with the United States in the Middle East against the Islamic State of Iraq and al-Sham and other common adversaries. Trump’s response has been to accuse these countries of playing a “very dangerous game” and threaten them all with tariff increases of 10 percent as of February 1 and 25 percent by June. The Danish military vessel P570 HDMS Knud Rasmussen is pictured moored in Nuuk, Greenland, on January 16, 2026. (REUTERS/Marko Djurica) The Danish military presence in Greenland, supplemented by modest European contingents, is unlikely to withstand a determined US assault. But it could succeed in complicating US planning, effectively removing from consideration a risk-free and low-cost military occupation of Greenland’s capital Nuuk. Wisely, Danish and other Europeans have spoken in general terms about bolstering Arctic security and not about the threat from the United States. But they have used the word “deterrence.” For Europeans to speak in such terms about the United States, even implicitly, is a low point, but it is needed.</w:t>
      </w:r>
    </w:p>
    <w:p w14:paraId="298986ED" w14:textId="77777777" w:rsidR="008836D3" w:rsidRPr="00B841D3" w:rsidRDefault="008836D3" w:rsidP="008836D3">
      <w:pPr>
        <w:keepNext/>
        <w:keepLines/>
        <w:spacing w:before="40" w:after="0" w:line="256" w:lineRule="auto"/>
        <w:outlineLvl w:val="3"/>
        <w:rPr>
          <w:rFonts w:eastAsia="DengXian Light" w:cs="Times New Roman"/>
          <w:b/>
          <w:iCs/>
          <w:sz w:val="26"/>
        </w:rPr>
      </w:pPr>
      <w:r w:rsidRPr="00B841D3">
        <w:rPr>
          <w:rFonts w:eastAsia="DengXian Light" w:cs="Times New Roman"/>
          <w:b/>
          <w:iCs/>
          <w:sz w:val="26"/>
        </w:rPr>
        <w:t>Congress is decidedly anti-union/worker- the aff is a 180 that kills predictability in congress</w:t>
      </w:r>
    </w:p>
    <w:p w14:paraId="1C09E8A6" w14:textId="77777777" w:rsidR="008836D3" w:rsidRPr="00B841D3" w:rsidRDefault="008836D3" w:rsidP="008836D3">
      <w:pPr>
        <w:spacing w:line="256" w:lineRule="auto"/>
        <w:rPr>
          <w:rFonts w:eastAsia="Aptos"/>
        </w:rPr>
      </w:pPr>
      <w:r w:rsidRPr="00B841D3">
        <w:rPr>
          <w:rFonts w:eastAsia="Aptos"/>
        </w:rPr>
        <w:t>McFarren 25(Lauren McFerran is a senior fellow at The Century Foundation, having previously served as chairman of the National Labor Relations Board (NLRB) during the Biden administration, from 2021 to 2024. “The GOP Is Trying to Rebrand Its Anti-Worker Agenda. Don’t Believe Them.” The Century Foundation. 11/20/25. https://tcf.org/content/commentary/the-gop-is-trying-to-rebrand-its-anti-worker-agenda-dont-believe-them/</w:t>
      </w:r>
    </w:p>
    <w:p w14:paraId="432EE4C6" w14:textId="77777777" w:rsidR="008836D3" w:rsidRPr="00B841D3" w:rsidRDefault="008836D3" w:rsidP="008836D3">
      <w:pPr>
        <w:spacing w:line="256" w:lineRule="auto"/>
        <w:rPr>
          <w:rFonts w:eastAsia="Aptos"/>
          <w:u w:val="single"/>
        </w:rPr>
      </w:pPr>
      <w:r w:rsidRPr="00B841D3">
        <w:rPr>
          <w:rFonts w:eastAsia="Aptos"/>
          <w:sz w:val="12"/>
        </w:rPr>
        <w:t xml:space="preserve">In the wake of passing a budget bill that sacrificed the well-being of working families to support tax giveaways for corporations and billionaires, </w:t>
      </w:r>
      <w:r w:rsidRPr="00B841D3">
        <w:rPr>
          <w:rFonts w:eastAsia="Aptos"/>
          <w:u w:val="single"/>
        </w:rPr>
        <w:t>Republicans on Capitol Hill are trying to recast themselves as the party of working people</w:t>
      </w:r>
      <w:r w:rsidRPr="00B841D3">
        <w:rPr>
          <w:rFonts w:eastAsia="Aptos"/>
          <w:sz w:val="12"/>
        </w:rPr>
        <w:t xml:space="preserve">. As part of this effort, last week Senate HELP (Health Education Labor and Pensions) Committee Chair Bill Cassidy (R-LA) introduced a slate of proposals supposedly intended to “strengthen workers’ rights” and “deliver on President Trump’s pro-worker agenda.” Cassidy has also held hearings on labor law reform, touting the need to find “A Pro-Worker Way Forward.” While this newfound focus on workers’ rights should be a positive development, unfortunately, a closer look reveals that the new Republican “pro-worker” agenda is largely a repackaging of many of the same anti-worker and anti-union ideas that big corporations have been pushing for quite some time. While this </w:t>
      </w:r>
      <w:r w:rsidRPr="00B841D3">
        <w:rPr>
          <w:rFonts w:eastAsia="Aptos"/>
          <w:b/>
          <w:bCs/>
          <w:highlight w:val="yellow"/>
          <w:u w:val="single"/>
        </w:rPr>
        <w:t>rebranding</w:t>
      </w:r>
      <w:r w:rsidRPr="00B841D3">
        <w:rPr>
          <w:rFonts w:eastAsia="Aptos"/>
          <w:sz w:val="12"/>
        </w:rPr>
        <w:t xml:space="preserve"> includes a few new ideas, there is nothing that will make significant progress to help workers succeed, and many </w:t>
      </w:r>
      <w:r w:rsidRPr="00B841D3">
        <w:rPr>
          <w:rFonts w:eastAsia="Aptos"/>
          <w:b/>
          <w:bCs/>
          <w:highlight w:val="yellow"/>
          <w:u w:val="single"/>
        </w:rPr>
        <w:t>ideas that will set workers back</w:t>
      </w:r>
      <w:r w:rsidRPr="00B841D3">
        <w:rPr>
          <w:rFonts w:eastAsia="Aptos"/>
          <w:sz w:val="12"/>
        </w:rPr>
        <w:t xml:space="preserve">. Calling this legislative package “pro-worker” brings to mind a quote from the famed philosopher Inigo Montoya: “You keep using that word. I do not think it means what you think it means.” It is not pro-worker to intimidate </w:t>
      </w:r>
      <w:r w:rsidRPr="00B841D3">
        <w:rPr>
          <w:rFonts w:eastAsia="Aptos"/>
          <w:sz w:val="10"/>
        </w:rPr>
        <w:t xml:space="preserve">people trying to exercise their rights. One of the most problematic </w:t>
      </w:r>
      <w:r w:rsidRPr="00B841D3">
        <w:rPr>
          <w:rFonts w:eastAsia="Aptos"/>
          <w:b/>
          <w:bCs/>
          <w:highlight w:val="yellow"/>
          <w:u w:val="single"/>
        </w:rPr>
        <w:t>Republican</w:t>
      </w:r>
      <w:r w:rsidRPr="00B841D3">
        <w:rPr>
          <w:rFonts w:eastAsia="Aptos"/>
          <w:sz w:val="10"/>
        </w:rPr>
        <w:t xml:space="preserve"> proposals is found in the Fairness in </w:t>
      </w:r>
      <w:r w:rsidRPr="00B841D3">
        <w:rPr>
          <w:rFonts w:eastAsia="Aptos"/>
          <w:sz w:val="8"/>
        </w:rPr>
        <w:t xml:space="preserve">Filing Act. This </w:t>
      </w:r>
      <w:r w:rsidRPr="00B841D3">
        <w:rPr>
          <w:rFonts w:eastAsia="Aptos"/>
          <w:b/>
          <w:bCs/>
          <w:highlight w:val="yellow"/>
          <w:u w:val="single"/>
        </w:rPr>
        <w:t>bill</w:t>
      </w:r>
      <w:r w:rsidRPr="00B841D3">
        <w:rPr>
          <w:rFonts w:eastAsia="Aptos"/>
          <w:sz w:val="8"/>
        </w:rPr>
        <w:t xml:space="preserve"> would, among other bad ideas, </w:t>
      </w:r>
      <w:r w:rsidRPr="00B841D3">
        <w:rPr>
          <w:rFonts w:eastAsia="Aptos"/>
          <w:b/>
          <w:bCs/>
          <w:highlight w:val="yellow"/>
          <w:u w:val="single"/>
        </w:rPr>
        <w:t>authorize</w:t>
      </w:r>
      <w:r w:rsidRPr="00B841D3">
        <w:rPr>
          <w:rFonts w:eastAsia="Aptos"/>
          <w:sz w:val="8"/>
        </w:rPr>
        <w:t xml:space="preserve"> a </w:t>
      </w:r>
      <w:r w:rsidRPr="00B841D3">
        <w:rPr>
          <w:rFonts w:eastAsia="Aptos"/>
          <w:b/>
          <w:bCs/>
          <w:highlight w:val="yellow"/>
          <w:u w:val="single"/>
        </w:rPr>
        <w:t>civil penalty</w:t>
      </w:r>
      <w:r w:rsidRPr="00B841D3">
        <w:rPr>
          <w:rFonts w:eastAsia="Aptos"/>
          <w:u w:val="single"/>
        </w:rPr>
        <w:t xml:space="preserve"> of</w:t>
      </w:r>
      <w:r w:rsidRPr="00B841D3">
        <w:rPr>
          <w:rFonts w:eastAsia="Aptos"/>
          <w:sz w:val="8"/>
        </w:rPr>
        <w:t xml:space="preserve"> up to $5,000 </w:t>
      </w:r>
      <w:r w:rsidRPr="00B841D3">
        <w:rPr>
          <w:rFonts w:eastAsia="Aptos"/>
          <w:b/>
          <w:bCs/>
          <w:highlight w:val="yellow"/>
          <w:u w:val="single"/>
        </w:rPr>
        <w:t>for anyone</w:t>
      </w:r>
      <w:r w:rsidRPr="00B841D3">
        <w:rPr>
          <w:rFonts w:eastAsia="Aptos"/>
          <w:sz w:val="8"/>
        </w:rPr>
        <w:t xml:space="preserve"> who </w:t>
      </w:r>
      <w:r w:rsidRPr="00B841D3">
        <w:rPr>
          <w:rFonts w:eastAsia="Aptos"/>
          <w:b/>
          <w:bCs/>
          <w:highlight w:val="yellow"/>
          <w:u w:val="single"/>
        </w:rPr>
        <w:t>files</w:t>
      </w:r>
      <w:r w:rsidRPr="00B841D3">
        <w:rPr>
          <w:rFonts w:eastAsia="Aptos"/>
          <w:sz w:val="8"/>
        </w:rPr>
        <w:t xml:space="preserve"> a charge with the National Labor Relations Board (</w:t>
      </w:r>
      <w:r w:rsidRPr="00B841D3">
        <w:rPr>
          <w:rFonts w:eastAsia="Aptos"/>
          <w:b/>
          <w:bCs/>
          <w:highlight w:val="yellow"/>
          <w:u w:val="single"/>
        </w:rPr>
        <w:t>NLRB</w:t>
      </w:r>
      <w:r w:rsidRPr="00B841D3">
        <w:rPr>
          <w:rFonts w:eastAsia="Aptos"/>
          <w:sz w:val="8"/>
        </w:rPr>
        <w:t xml:space="preserve">) </w:t>
      </w:r>
      <w:r w:rsidRPr="00B841D3">
        <w:rPr>
          <w:rFonts w:eastAsia="Aptos"/>
          <w:b/>
          <w:bCs/>
          <w:highlight w:val="yellow"/>
          <w:u w:val="single"/>
        </w:rPr>
        <w:t>that is</w:t>
      </w:r>
      <w:r w:rsidRPr="00B841D3">
        <w:rPr>
          <w:rFonts w:eastAsia="Aptos"/>
          <w:sz w:val="8"/>
        </w:rPr>
        <w:t xml:space="preserve"> deemed “frivolous” or </w:t>
      </w:r>
      <w:r w:rsidRPr="00B841D3">
        <w:rPr>
          <w:rFonts w:eastAsia="Aptos"/>
          <w:b/>
          <w:bCs/>
          <w:highlight w:val="yellow"/>
          <w:u w:val="single"/>
        </w:rPr>
        <w:t>not</w:t>
      </w:r>
      <w:r w:rsidRPr="00B841D3">
        <w:rPr>
          <w:rFonts w:eastAsia="Aptos"/>
          <w:sz w:val="8"/>
        </w:rPr>
        <w:t xml:space="preserve"> in “good faith.” Rather than </w:t>
      </w:r>
      <w:r w:rsidRPr="00B841D3">
        <w:rPr>
          <w:rFonts w:eastAsia="Aptos"/>
          <w:u w:val="single"/>
        </w:rPr>
        <w:t>improving</w:t>
      </w:r>
      <w:r w:rsidRPr="00B841D3">
        <w:rPr>
          <w:rFonts w:eastAsia="Aptos"/>
          <w:sz w:val="8"/>
        </w:rPr>
        <w:t xml:space="preserve"> the </w:t>
      </w:r>
      <w:r w:rsidRPr="00B841D3">
        <w:rPr>
          <w:rFonts w:eastAsia="Aptos"/>
          <w:u w:val="single"/>
        </w:rPr>
        <w:t>filing process</w:t>
      </w:r>
      <w:r w:rsidRPr="00B841D3">
        <w:rPr>
          <w:rFonts w:eastAsia="Aptos"/>
          <w:sz w:val="8"/>
        </w:rPr>
        <w:t xml:space="preserve"> for workers, such a penalty would have a chilling effect, making </w:t>
      </w:r>
      <w:r w:rsidRPr="00B841D3">
        <w:rPr>
          <w:rFonts w:eastAsia="Aptos"/>
          <w:b/>
          <w:bCs/>
          <w:highlight w:val="yellow"/>
          <w:u w:val="single"/>
        </w:rPr>
        <w:t>workers think twice about filing</w:t>
      </w:r>
      <w:r w:rsidRPr="00B841D3">
        <w:rPr>
          <w:rFonts w:eastAsia="Aptos"/>
          <w:sz w:val="8"/>
          <w:highlight w:val="yellow"/>
        </w:rPr>
        <w:t xml:space="preserve"> </w:t>
      </w:r>
      <w:r w:rsidRPr="00B841D3">
        <w:rPr>
          <w:rFonts w:eastAsia="Aptos"/>
          <w:sz w:val="8"/>
        </w:rPr>
        <w:t xml:space="preserve">legitimate </w:t>
      </w:r>
      <w:r w:rsidRPr="00B841D3">
        <w:rPr>
          <w:rFonts w:eastAsia="Aptos"/>
          <w:b/>
          <w:bCs/>
          <w:highlight w:val="yellow"/>
          <w:u w:val="single"/>
        </w:rPr>
        <w:t>claims</w:t>
      </w:r>
      <w:r w:rsidRPr="00B841D3">
        <w:rPr>
          <w:rFonts w:eastAsia="Aptos"/>
          <w:sz w:val="8"/>
        </w:rPr>
        <w:t xml:space="preserve">. By way of background, the National Labor Relations Act (NLRA) protects workers’ right to form and join a union and their right to act collectively to improve their working conditions. Any worker—whether in a union or not—has a legal right to join together with coworkers and speak out if they are not being treated fairly in the workplace, and it is against the law to retaliate against them for doing so. Workers who think their rights have been violated can file a charge against their employer with their local office of the NLRB. That charge is investigated by agency personnel, and—if it is found to have merit—the agency will pursue a case against the employer. Some charges are filed by labor unions or employers, but the vast </w:t>
      </w:r>
      <w:r w:rsidRPr="00B841D3">
        <w:rPr>
          <w:rFonts w:eastAsia="Aptos"/>
          <w:b/>
          <w:bCs/>
          <w:highlight w:val="yellow"/>
          <w:u w:val="single"/>
        </w:rPr>
        <w:t>majority</w:t>
      </w:r>
      <w:r w:rsidRPr="00B841D3">
        <w:rPr>
          <w:rFonts w:eastAsia="Aptos"/>
          <w:sz w:val="8"/>
        </w:rPr>
        <w:t xml:space="preserve"> of people </w:t>
      </w:r>
      <w:r w:rsidRPr="00B841D3">
        <w:rPr>
          <w:rFonts w:eastAsia="Aptos"/>
          <w:b/>
          <w:bCs/>
          <w:sz w:val="8"/>
          <w:highlight w:val="yellow"/>
        </w:rPr>
        <w:t xml:space="preserve">who </w:t>
      </w:r>
      <w:r w:rsidRPr="00B841D3">
        <w:rPr>
          <w:rFonts w:eastAsia="Aptos"/>
          <w:b/>
          <w:bCs/>
          <w:highlight w:val="yellow"/>
          <w:u w:val="single"/>
        </w:rPr>
        <w:t>file</w:t>
      </w:r>
      <w:r w:rsidRPr="00B841D3">
        <w:rPr>
          <w:rFonts w:eastAsia="Aptos"/>
          <w:sz w:val="8"/>
        </w:rPr>
        <w:t xml:space="preserve"> charges with the NLRB </w:t>
      </w:r>
      <w:r w:rsidRPr="00B841D3">
        <w:rPr>
          <w:rFonts w:eastAsia="Aptos"/>
          <w:b/>
          <w:bCs/>
          <w:highlight w:val="yellow"/>
          <w:u w:val="single"/>
        </w:rPr>
        <w:t>are</w:t>
      </w:r>
      <w:r w:rsidRPr="00B841D3">
        <w:rPr>
          <w:rFonts w:eastAsia="Aptos"/>
          <w:sz w:val="8"/>
        </w:rPr>
        <w:t xml:space="preserve"> just </w:t>
      </w:r>
      <w:r w:rsidRPr="00B841D3">
        <w:rPr>
          <w:rFonts w:eastAsia="Aptos"/>
          <w:b/>
          <w:bCs/>
          <w:highlight w:val="yellow"/>
          <w:u w:val="single"/>
        </w:rPr>
        <w:t>ordinary workers</w:t>
      </w:r>
      <w:r w:rsidRPr="00B841D3">
        <w:rPr>
          <w:rFonts w:eastAsia="Aptos"/>
          <w:sz w:val="8"/>
        </w:rPr>
        <w:t xml:space="preserve"> who suspect they’ve been </w:t>
      </w:r>
      <w:r w:rsidRPr="00B841D3">
        <w:rPr>
          <w:rFonts w:eastAsia="Aptos"/>
          <w:b/>
          <w:bCs/>
          <w:highlight w:val="yellow"/>
          <w:u w:val="single"/>
        </w:rPr>
        <w:t>treated unfairly</w:t>
      </w:r>
      <w:r w:rsidRPr="00B841D3">
        <w:rPr>
          <w:rFonts w:eastAsia="Aptos"/>
          <w:sz w:val="8"/>
          <w:highlight w:val="yellow"/>
        </w:rPr>
        <w:t>.</w:t>
      </w:r>
      <w:r w:rsidRPr="00B841D3">
        <w:rPr>
          <w:rFonts w:eastAsia="Aptos"/>
          <w:sz w:val="8"/>
        </w:rPr>
        <w:t xml:space="preserve"> They typically </w:t>
      </w:r>
      <w:r w:rsidRPr="00B841D3">
        <w:rPr>
          <w:rFonts w:eastAsia="Aptos"/>
          <w:b/>
          <w:bCs/>
          <w:sz w:val="8"/>
        </w:rPr>
        <w:t>don’t</w:t>
      </w:r>
      <w:r w:rsidRPr="00B841D3">
        <w:rPr>
          <w:rFonts w:eastAsia="Aptos"/>
          <w:sz w:val="8"/>
        </w:rPr>
        <w:t xml:space="preserve"> </w:t>
      </w:r>
      <w:r w:rsidRPr="00B841D3">
        <w:rPr>
          <w:rFonts w:eastAsia="Aptos"/>
          <w:b/>
          <w:bCs/>
          <w:sz w:val="8"/>
        </w:rPr>
        <w:t>have lawyers</w:t>
      </w:r>
      <w:r w:rsidRPr="00B841D3">
        <w:rPr>
          <w:rFonts w:eastAsia="Aptos"/>
          <w:sz w:val="8"/>
        </w:rPr>
        <w:t xml:space="preserve"> and </w:t>
      </w:r>
      <w:r w:rsidRPr="00B841D3">
        <w:rPr>
          <w:rFonts w:eastAsia="Aptos"/>
          <w:b/>
          <w:bCs/>
          <w:sz w:val="8"/>
        </w:rPr>
        <w:t>don’t have access</w:t>
      </w:r>
      <w:r w:rsidRPr="00B841D3">
        <w:rPr>
          <w:rFonts w:eastAsia="Aptos"/>
          <w:sz w:val="8"/>
        </w:rPr>
        <w:t xml:space="preserve"> to all the necessary information pertaining to their employment. (Usually, employers are the only ones that have access to workplace records, disciplinary histories, and other relevant information.) </w:t>
      </w:r>
      <w:r w:rsidRPr="00B841D3">
        <w:rPr>
          <w:rFonts w:eastAsia="Aptos"/>
          <w:u w:val="single"/>
        </w:rPr>
        <w:t>All the worker knows is that they got disciplined or fired, and they suspect it was because they spoke up on the job</w:t>
      </w:r>
      <w:r w:rsidRPr="00B841D3">
        <w:rPr>
          <w:rFonts w:eastAsia="Aptos"/>
          <w:sz w:val="8"/>
        </w:rPr>
        <w:t xml:space="preserve">. In such cases, the worker files a charge, and it is the agency’s job to conduct an investigation and see if there was a potential violation of the law. The agency performs this screening function well, and is not in the habit of pursuing frivolous charges; more than half of all charges filed are withdrawn or dismissed. There is </w:t>
      </w:r>
      <w:r w:rsidRPr="00B841D3">
        <w:rPr>
          <w:rFonts w:eastAsia="Aptos"/>
          <w:b/>
          <w:bCs/>
          <w:highlight w:val="yellow"/>
          <w:u w:val="single"/>
        </w:rPr>
        <w:t>real</w:t>
      </w:r>
      <w:r w:rsidRPr="00B841D3">
        <w:rPr>
          <w:rFonts w:eastAsia="Aptos"/>
          <w:b/>
          <w:bCs/>
          <w:sz w:val="8"/>
          <w:highlight w:val="yellow"/>
        </w:rPr>
        <w:t xml:space="preserve"> </w:t>
      </w:r>
      <w:r w:rsidRPr="00B841D3">
        <w:rPr>
          <w:rFonts w:eastAsia="Aptos"/>
          <w:b/>
          <w:bCs/>
          <w:highlight w:val="yellow"/>
          <w:u w:val="single"/>
        </w:rPr>
        <w:t>danger</w:t>
      </w:r>
      <w:r w:rsidRPr="00B841D3">
        <w:rPr>
          <w:rFonts w:eastAsia="Aptos"/>
          <w:sz w:val="8"/>
        </w:rPr>
        <w:t xml:space="preserve"> in </w:t>
      </w:r>
      <w:r w:rsidRPr="00B841D3">
        <w:rPr>
          <w:rFonts w:eastAsia="Aptos"/>
          <w:b/>
          <w:bCs/>
          <w:highlight w:val="yellow"/>
          <w:u w:val="single"/>
        </w:rPr>
        <w:t>creating</w:t>
      </w:r>
      <w:r w:rsidRPr="00B841D3">
        <w:rPr>
          <w:rFonts w:eastAsia="Aptos"/>
          <w:sz w:val="8"/>
        </w:rPr>
        <w:t xml:space="preserve"> a financial </w:t>
      </w:r>
      <w:r w:rsidRPr="00B841D3">
        <w:rPr>
          <w:rFonts w:eastAsia="Aptos"/>
          <w:b/>
          <w:bCs/>
          <w:highlight w:val="yellow"/>
          <w:u w:val="single"/>
        </w:rPr>
        <w:t>penalty</w:t>
      </w:r>
      <w:r w:rsidRPr="00B841D3">
        <w:rPr>
          <w:rFonts w:eastAsia="Aptos"/>
          <w:sz w:val="8"/>
        </w:rPr>
        <w:t xml:space="preserve"> for filing “frivolous” charges. Workers already put their jobs on the line when they speak up about unfair treatment. The added prospect of a $5,000 </w:t>
      </w:r>
      <w:r w:rsidRPr="00B841D3">
        <w:rPr>
          <w:rFonts w:eastAsia="Aptos"/>
          <w:b/>
          <w:bCs/>
          <w:highlight w:val="yellow"/>
          <w:u w:val="single"/>
        </w:rPr>
        <w:t>fine will add</w:t>
      </w:r>
      <w:r w:rsidRPr="00B841D3">
        <w:rPr>
          <w:rFonts w:eastAsia="Aptos"/>
          <w:sz w:val="8"/>
        </w:rPr>
        <w:t xml:space="preserve"> a tremendous </w:t>
      </w:r>
      <w:r w:rsidRPr="00B841D3">
        <w:rPr>
          <w:rFonts w:eastAsia="Aptos"/>
          <w:b/>
          <w:bCs/>
          <w:highlight w:val="yellow"/>
          <w:u w:val="single"/>
        </w:rPr>
        <w:t>level of intimidation</w:t>
      </w:r>
      <w:r w:rsidRPr="00B841D3">
        <w:rPr>
          <w:rFonts w:eastAsia="Aptos"/>
          <w:sz w:val="8"/>
        </w:rPr>
        <w:t xml:space="preserve"> to this already scary process, and dissuade workers from trying to enforce the law. </w:t>
      </w:r>
      <w:r w:rsidRPr="00B841D3">
        <w:rPr>
          <w:rFonts w:eastAsia="Aptos"/>
          <w:b/>
          <w:bCs/>
          <w:highlight w:val="yellow"/>
          <w:u w:val="single"/>
        </w:rPr>
        <w:t>Keeping workers scared and quiet</w:t>
      </w:r>
      <w:r w:rsidRPr="00B841D3">
        <w:rPr>
          <w:rFonts w:eastAsia="Aptos"/>
        </w:rPr>
        <w:t xml:space="preserve"> is exactly the opposite of how we build worker power and a strong middle class—</w:t>
      </w:r>
      <w:r w:rsidRPr="00B841D3">
        <w:rPr>
          <w:rFonts w:eastAsia="Aptos"/>
          <w:u w:val="single"/>
        </w:rPr>
        <w:t xml:space="preserve">it will just ensure that corporate abuses are more likely to go unchecked. </w:t>
      </w:r>
    </w:p>
    <w:p w14:paraId="790B49CE" w14:textId="77777777" w:rsidR="008836D3" w:rsidRPr="00B213DD" w:rsidRDefault="008836D3" w:rsidP="008836D3">
      <w:pPr>
        <w:pStyle w:val="Heading4"/>
      </w:pPr>
      <w:r w:rsidRPr="00B213DD">
        <w:t>NATO collapse sparks war</w:t>
      </w:r>
    </w:p>
    <w:p w14:paraId="411B67C9" w14:textId="77777777" w:rsidR="008836D3" w:rsidRPr="00B213DD" w:rsidRDefault="008836D3" w:rsidP="008836D3">
      <w:r w:rsidRPr="00B213DD">
        <w:rPr>
          <w:rFonts w:eastAsiaTheme="majorEastAsia" w:cstheme="majorBidi"/>
          <w:b/>
          <w:iCs/>
          <w:sz w:val="26"/>
        </w:rPr>
        <w:t>Nichols 1/14</w:t>
      </w:r>
      <w:r w:rsidRPr="00B213DD">
        <w:t xml:space="preserve"> (Tom Nichols is a staff writer at The Atlantic and a contributor to the Atlantic Daily newsletter. He is a professor emeritus of national-security affairs at the U.S. Naval War College, where he taught for 25 years, and an instructor at the Harvard Extension School. “Trump Is Risking a Global Catastrophe”. The Atlantic. 1/14/2026 </w:t>
      </w:r>
      <w:hyperlink r:id="rId10" w:history="1">
        <w:r w:rsidRPr="00B213DD">
          <w:rPr>
            <w:rStyle w:val="Hyperlink"/>
          </w:rPr>
          <w:t>https://www.theatlantic.com/ideas/2026/01/trump-greenland-risk-global-conflict/685616/</w:t>
        </w:r>
      </w:hyperlink>
      <w:r w:rsidRPr="00B213DD">
        <w:t xml:space="preserve">) //ap </w:t>
      </w:r>
    </w:p>
    <w:p w14:paraId="53695EEA" w14:textId="77777777" w:rsidR="008836D3" w:rsidRDefault="008836D3" w:rsidP="008836D3">
      <w:pPr>
        <w:rPr>
          <w:sz w:val="16"/>
        </w:rPr>
      </w:pPr>
      <w:r w:rsidRPr="00B213DD">
        <w:rPr>
          <w:sz w:val="16"/>
        </w:rPr>
        <w:t xml:space="preserve">The </w:t>
      </w:r>
      <w:r w:rsidRPr="00B213DD">
        <w:rPr>
          <w:rStyle w:val="StyleUnderline"/>
          <w:highlight w:val="yellow"/>
        </w:rPr>
        <w:t>United States</w:t>
      </w:r>
      <w:r w:rsidRPr="00B213DD">
        <w:rPr>
          <w:rStyle w:val="StyleUnderline"/>
        </w:rPr>
        <w:t xml:space="preserve"> is already </w:t>
      </w:r>
      <w:r w:rsidRPr="00B213DD">
        <w:rPr>
          <w:rStyle w:val="StyleUnderline"/>
          <w:highlight w:val="yellow"/>
        </w:rPr>
        <w:t>overstretched</w:t>
      </w:r>
      <w:r w:rsidRPr="00B213DD">
        <w:rPr>
          <w:rStyle w:val="StyleUnderline"/>
        </w:rPr>
        <w:t xml:space="preserve"> around the world </w:t>
      </w:r>
      <w:r w:rsidRPr="00B213DD">
        <w:rPr>
          <w:rStyle w:val="StyleUnderline"/>
          <w:highlight w:val="yellow"/>
        </w:rPr>
        <w:t>because of Trump’s</w:t>
      </w:r>
      <w:r w:rsidRPr="00B213DD">
        <w:rPr>
          <w:rStyle w:val="StyleUnderline"/>
        </w:rPr>
        <w:t xml:space="preserve"> chaotic threats and </w:t>
      </w:r>
      <w:r w:rsidRPr="00B213DD">
        <w:rPr>
          <w:rStyle w:val="StyleUnderline"/>
          <w:highlight w:val="yellow"/>
        </w:rPr>
        <w:t>impulses</w:t>
      </w:r>
      <w:r w:rsidRPr="00B213DD">
        <w:rPr>
          <w:rStyle w:val="StyleUnderline"/>
        </w:rPr>
        <w:t>.</w:t>
      </w:r>
      <w:r w:rsidRPr="00B213DD">
        <w:rPr>
          <w:sz w:val="16"/>
        </w:rPr>
        <w:t xml:space="preserve"> Ships that should be in the Gulf or near Europe or Asia are paddling around in the Caribbean because of Trump’s operation to remove the Venezuelan dictator Nicolás Maduro from power. The president has threatened to attack Iran, again, if the regime in Tehran continues to kill its own citizens, and U.S. forces would have to dart back across the world to undertake new assignments in the Middle East. Of course, such a move would undermine Trump’s ongoing warnings that he might strike Mexico and Colombia. </w:t>
      </w:r>
      <w:r w:rsidRPr="00B213DD">
        <w:rPr>
          <w:rStyle w:val="StyleUnderline"/>
        </w:rPr>
        <w:t xml:space="preserve">As the American military chases Trump’s ever-changing Sharpie lines across the world’s maps, the </w:t>
      </w:r>
      <w:r w:rsidRPr="00B213DD">
        <w:rPr>
          <w:rStyle w:val="StyleUnderline"/>
          <w:highlight w:val="yellow"/>
        </w:rPr>
        <w:t>West’s enemies</w:t>
      </w:r>
      <w:r w:rsidRPr="00B213DD">
        <w:rPr>
          <w:rStyle w:val="StyleUnderline"/>
        </w:rPr>
        <w:t xml:space="preserve"> will be </w:t>
      </w:r>
      <w:r w:rsidRPr="00B213DD">
        <w:rPr>
          <w:rStyle w:val="StyleUnderline"/>
          <w:highlight w:val="yellow"/>
        </w:rPr>
        <w:t>tempted to take advantage of the fact</w:t>
      </w:r>
      <w:r w:rsidRPr="00B213DD">
        <w:rPr>
          <w:rStyle w:val="StyleUnderline"/>
        </w:rPr>
        <w:t xml:space="preserve"> that the </w:t>
      </w:r>
      <w:r w:rsidRPr="00B213DD">
        <w:rPr>
          <w:rStyle w:val="StyleUnderline"/>
          <w:highlight w:val="yellow"/>
        </w:rPr>
        <w:t>United States</w:t>
      </w:r>
      <w:r w:rsidRPr="00B213DD">
        <w:rPr>
          <w:rStyle w:val="StyleUnderline"/>
        </w:rPr>
        <w:t xml:space="preserve"> has </w:t>
      </w:r>
      <w:r w:rsidRPr="00B213DD">
        <w:rPr>
          <w:rStyle w:val="StyleUnderline"/>
          <w:highlight w:val="yellow"/>
        </w:rPr>
        <w:t>obliterated</w:t>
      </w:r>
      <w:r w:rsidRPr="00B213DD">
        <w:rPr>
          <w:rStyle w:val="StyleUnderline"/>
        </w:rPr>
        <w:t xml:space="preserve"> the </w:t>
      </w:r>
      <w:r w:rsidRPr="00B213DD">
        <w:rPr>
          <w:rStyle w:val="StyleUnderline"/>
          <w:highlight w:val="yellow"/>
        </w:rPr>
        <w:t>most powerful</w:t>
      </w:r>
      <w:r w:rsidRPr="00B213DD">
        <w:rPr>
          <w:rStyle w:val="StyleUnderline"/>
        </w:rPr>
        <w:t xml:space="preserve"> </w:t>
      </w:r>
      <w:r w:rsidRPr="00B213DD">
        <w:rPr>
          <w:rStyle w:val="StyleUnderline"/>
          <w:highlight w:val="yellow"/>
        </w:rPr>
        <w:t>alliance</w:t>
      </w:r>
      <w:r w:rsidRPr="00B213DD">
        <w:rPr>
          <w:rStyle w:val="StyleUnderline"/>
        </w:rPr>
        <w:t xml:space="preserve"> in history while scattering American forces around the globe in showpiece operations that have more to do with Trump’s vanity than with sound strategy. They have </w:t>
      </w:r>
      <w:r w:rsidRPr="00B213DD">
        <w:rPr>
          <w:rStyle w:val="StyleUnderline"/>
          <w:highlight w:val="yellow"/>
        </w:rPr>
        <w:t>surely noticed</w:t>
      </w:r>
      <w:r w:rsidRPr="00B213DD">
        <w:rPr>
          <w:rStyle w:val="StyleUnderline"/>
        </w:rPr>
        <w:t xml:space="preserve"> that the </w:t>
      </w:r>
      <w:r w:rsidRPr="00B213DD">
        <w:rPr>
          <w:rStyle w:val="StyleUnderline"/>
          <w:highlight w:val="yellow"/>
        </w:rPr>
        <w:t>U.S. defense</w:t>
      </w:r>
      <w:r w:rsidRPr="00B213DD">
        <w:rPr>
          <w:rStyle w:val="StyleUnderline"/>
        </w:rPr>
        <w:t xml:space="preserve"> and intelligence services are </w:t>
      </w:r>
      <w:r w:rsidRPr="00B213DD">
        <w:rPr>
          <w:rStyle w:val="StyleUnderline"/>
          <w:highlight w:val="yellow"/>
        </w:rPr>
        <w:t>in the hands of unqualified loyalists</w:t>
      </w:r>
      <w:r w:rsidRPr="00B213DD">
        <w:rPr>
          <w:rStyle w:val="StyleUnderline"/>
        </w:rPr>
        <w:t xml:space="preserve">, and that so far Trump’s plans for improving the battle readiness of the American military are mostly limited to pictures of make-believe battleships that will never be built. </w:t>
      </w:r>
      <w:r w:rsidRPr="00B213DD">
        <w:rPr>
          <w:rStyle w:val="StyleUnderline"/>
          <w:highlight w:val="yellow"/>
        </w:rPr>
        <w:t>If NATO collapses</w:t>
      </w:r>
      <w:r w:rsidRPr="00B213DD">
        <w:rPr>
          <w:sz w:val="16"/>
        </w:rPr>
        <w:t xml:space="preserve"> because of bullets fired in Greenland, </w:t>
      </w:r>
      <w:r w:rsidRPr="00B213DD">
        <w:rPr>
          <w:rStyle w:val="StyleUnderline"/>
        </w:rPr>
        <w:t xml:space="preserve">Russian President Vladimir </w:t>
      </w:r>
      <w:r w:rsidRPr="00B213DD">
        <w:rPr>
          <w:rStyle w:val="StyleUnderline"/>
          <w:highlight w:val="yellow"/>
        </w:rPr>
        <w:t>Putin</w:t>
      </w:r>
      <w:r w:rsidRPr="00B213DD">
        <w:rPr>
          <w:rStyle w:val="StyleUnderline"/>
        </w:rPr>
        <w:t xml:space="preserve"> might well </w:t>
      </w:r>
      <w:r w:rsidRPr="00B213DD">
        <w:rPr>
          <w:rStyle w:val="StyleUnderline"/>
          <w:highlight w:val="yellow"/>
        </w:rPr>
        <w:t>assume</w:t>
      </w:r>
      <w:r w:rsidRPr="00B213DD">
        <w:rPr>
          <w:rStyle w:val="StyleUnderline"/>
        </w:rPr>
        <w:t xml:space="preserve"> that </w:t>
      </w:r>
      <w:r w:rsidRPr="00B213DD">
        <w:rPr>
          <w:rStyle w:val="StyleUnderline"/>
          <w:highlight w:val="yellow"/>
        </w:rPr>
        <w:t>he could bury</w:t>
      </w:r>
      <w:r w:rsidRPr="00B213DD">
        <w:rPr>
          <w:rStyle w:val="StyleUnderline"/>
        </w:rPr>
        <w:t xml:space="preserve"> the Atlantic Alliance once and for all by attacking NATO’s </w:t>
      </w:r>
      <w:r w:rsidRPr="00B213DD">
        <w:rPr>
          <w:rStyle w:val="StyleUnderline"/>
          <w:highlight w:val="yellow"/>
        </w:rPr>
        <w:t>Baltic members</w:t>
      </w:r>
      <w:r w:rsidRPr="00B213DD">
        <w:rPr>
          <w:rStyle w:val="StyleUnderline"/>
        </w:rPr>
        <w:t>.</w:t>
      </w:r>
      <w:r w:rsidRPr="00B213DD">
        <w:rPr>
          <w:sz w:val="16"/>
        </w:rPr>
        <w:t xml:space="preserve"> As the political scientist Ian Bremmer, who founded the analytical firm Eurasia Group, said on social media this week, “Nobody wants the United States to take control of Greenland (and, accordingly, destroy NATO) more than Putin.” </w:t>
      </w:r>
      <w:r w:rsidRPr="00B213DD">
        <w:rPr>
          <w:rStyle w:val="StyleUnderline"/>
        </w:rPr>
        <w:t xml:space="preserve">The </w:t>
      </w:r>
      <w:r w:rsidRPr="00B213DD">
        <w:rPr>
          <w:rStyle w:val="StyleUnderline"/>
          <w:highlight w:val="yellow"/>
        </w:rPr>
        <w:t>Russians don’t need to fully occupy</w:t>
      </w:r>
      <w:r w:rsidRPr="00B213DD">
        <w:rPr>
          <w:rStyle w:val="StyleUnderline"/>
        </w:rPr>
        <w:t xml:space="preserve"> Estonia, Latvia, and Lithuania; the </w:t>
      </w:r>
      <w:r w:rsidRPr="00B213DD">
        <w:rPr>
          <w:rStyle w:val="StyleUnderline"/>
          <w:highlight w:val="yellow"/>
        </w:rPr>
        <w:t>point would be</w:t>
      </w:r>
      <w:r w:rsidRPr="00B213DD">
        <w:rPr>
          <w:rStyle w:val="StyleUnderline"/>
        </w:rPr>
        <w:t xml:space="preserve"> to start a war aimed at </w:t>
      </w:r>
      <w:r w:rsidRPr="00B213DD">
        <w:rPr>
          <w:rStyle w:val="StyleUnderline"/>
          <w:highlight w:val="yellow"/>
        </w:rPr>
        <w:t>isolating them</w:t>
      </w:r>
      <w:r w:rsidRPr="00B213DD">
        <w:rPr>
          <w:rStyle w:val="StyleUnderline"/>
        </w:rPr>
        <w:t xml:space="preserve">. </w:t>
      </w:r>
      <w:r w:rsidRPr="00B213DD">
        <w:rPr>
          <w:sz w:val="16"/>
        </w:rPr>
        <w:t xml:space="preserve">(The three countries together are about the size of Wisconsin.) Putin has taken ghastly losses in Ukraine, but </w:t>
      </w:r>
      <w:r w:rsidRPr="00B213DD">
        <w:rPr>
          <w:rStyle w:val="StyleUnderline"/>
          <w:highlight w:val="yellow"/>
        </w:rPr>
        <w:t>he has enough of an army left</w:t>
      </w:r>
      <w:r w:rsidRPr="00B213DD">
        <w:rPr>
          <w:rStyle w:val="StyleUnderline"/>
        </w:rPr>
        <w:t xml:space="preserve">, backed by drones and other assets, </w:t>
      </w:r>
      <w:r w:rsidRPr="00B213DD">
        <w:rPr>
          <w:rStyle w:val="StyleUnderline"/>
          <w:highlight w:val="yellow"/>
        </w:rPr>
        <w:t>to pummel the Baltic states</w:t>
      </w:r>
      <w:r w:rsidRPr="00B213DD">
        <w:rPr>
          <w:rStyle w:val="StyleUnderline"/>
        </w:rPr>
        <w:t xml:space="preserve"> and grab pieces of territory</w:t>
      </w:r>
      <w:r w:rsidRPr="00B213DD">
        <w:rPr>
          <w:sz w:val="16"/>
        </w:rPr>
        <w:t xml:space="preserve"> that may have no strategic value but whose capture would </w:t>
      </w:r>
      <w:r w:rsidRPr="00B213DD">
        <w:rPr>
          <w:rStyle w:val="StyleUnderline"/>
        </w:rPr>
        <w:t>serve to remind the world that the United States</w:t>
      </w:r>
      <w:r w:rsidRPr="00B213DD">
        <w:rPr>
          <w:sz w:val="16"/>
        </w:rPr>
        <w:t>—the new masters of Greenland—</w:t>
      </w:r>
      <w:r w:rsidRPr="00B213DD">
        <w:rPr>
          <w:rStyle w:val="StyleUnderline"/>
        </w:rPr>
        <w:t xml:space="preserve">will not save </w:t>
      </w:r>
      <w:r w:rsidRPr="00B213DD">
        <w:rPr>
          <w:rStyle w:val="StyleUnderline"/>
          <w:highlight w:val="yellow"/>
        </w:rPr>
        <w:t>Europe</w:t>
      </w:r>
      <w:r w:rsidRPr="00B213DD">
        <w:rPr>
          <w:rStyle w:val="StyleUnderline"/>
        </w:rPr>
        <w:t>. Other nations</w:t>
      </w:r>
      <w:r w:rsidRPr="00B213DD">
        <w:rPr>
          <w:sz w:val="16"/>
        </w:rPr>
        <w:t xml:space="preserve">, however, are </w:t>
      </w:r>
      <w:r w:rsidRPr="00B213DD">
        <w:rPr>
          <w:rStyle w:val="StyleUnderline"/>
          <w:highlight w:val="yellow"/>
        </w:rPr>
        <w:t>unlikely to sit by</w:t>
      </w:r>
      <w:r w:rsidRPr="00B213DD">
        <w:rPr>
          <w:sz w:val="16"/>
        </w:rPr>
        <w:t xml:space="preserve">, especially neighboring NATO countries such as Poland and Finland. Should they come to the aid of their Baltic allies, at least some other European nations would likely support those efforts, and the </w:t>
      </w:r>
      <w:r w:rsidRPr="00B213DD">
        <w:rPr>
          <w:rStyle w:val="StyleUnderline"/>
          <w:highlight w:val="yellow"/>
        </w:rPr>
        <w:t>result</w:t>
      </w:r>
      <w:r w:rsidRPr="00B213DD">
        <w:rPr>
          <w:rStyle w:val="StyleUnderline"/>
        </w:rPr>
        <w:t xml:space="preserve"> would be a </w:t>
      </w:r>
      <w:r w:rsidRPr="00B213DD">
        <w:rPr>
          <w:rStyle w:val="StyleUnderline"/>
          <w:highlight w:val="yellow"/>
        </w:rPr>
        <w:t>broader European conflict involving</w:t>
      </w:r>
      <w:r w:rsidRPr="00B213DD">
        <w:rPr>
          <w:rStyle w:val="StyleUnderline"/>
        </w:rPr>
        <w:t xml:space="preserve"> some of the most militarily capable states</w:t>
      </w:r>
      <w:r w:rsidRPr="00B213DD">
        <w:rPr>
          <w:sz w:val="16"/>
        </w:rPr>
        <w:t xml:space="preserve"> in the world</w:t>
      </w:r>
      <w:r w:rsidRPr="00B213DD">
        <w:rPr>
          <w:rStyle w:val="StyleUnderline"/>
        </w:rPr>
        <w:t>. For the first time in almost a century, the continent would be at war</w:t>
      </w:r>
      <w:r w:rsidRPr="00B213DD">
        <w:rPr>
          <w:sz w:val="16"/>
        </w:rPr>
        <w:t xml:space="preserve">, this time one </w:t>
      </w:r>
      <w:r w:rsidRPr="00B213DD">
        <w:rPr>
          <w:rStyle w:val="StyleUnderline"/>
        </w:rPr>
        <w:t xml:space="preserve">involving </w:t>
      </w:r>
      <w:r w:rsidRPr="00B213DD">
        <w:rPr>
          <w:rStyle w:val="StyleUnderline"/>
          <w:highlight w:val="yellow"/>
        </w:rPr>
        <w:t>multiple nuclear powers. U.S. forces,</w:t>
      </w:r>
      <w:r w:rsidRPr="00B213DD">
        <w:rPr>
          <w:rStyle w:val="StyleUnderline"/>
        </w:rPr>
        <w:t xml:space="preserve"> like it or not, would </w:t>
      </w:r>
      <w:r w:rsidRPr="00B213DD">
        <w:rPr>
          <w:rStyle w:val="StyleUnderline"/>
          <w:highlight w:val="yellow"/>
        </w:rPr>
        <w:t>find themselves in the middle of this</w:t>
      </w:r>
      <w:r w:rsidRPr="00B213DD">
        <w:rPr>
          <w:sz w:val="16"/>
        </w:rPr>
        <w:t xml:space="preserve"> bedlam, and w</w:t>
      </w:r>
      <w:r w:rsidRPr="00B213DD">
        <w:rPr>
          <w:rStyle w:val="StyleUnderline"/>
        </w:rPr>
        <w:t xml:space="preserve">ith </w:t>
      </w:r>
      <w:r w:rsidRPr="00B213DD">
        <w:rPr>
          <w:rStyle w:val="StyleUnderline"/>
          <w:highlight w:val="yellow"/>
        </w:rPr>
        <w:t>each day</w:t>
      </w:r>
      <w:r w:rsidRPr="00B213DD">
        <w:rPr>
          <w:rStyle w:val="StyleUnderline"/>
        </w:rPr>
        <w:t xml:space="preserve"> of violence the </w:t>
      </w:r>
      <w:r w:rsidRPr="00B213DD">
        <w:rPr>
          <w:rStyle w:val="StyleUnderline"/>
          <w:highlight w:val="yellow"/>
        </w:rPr>
        <w:t>chances would grow of a cataclysmic mistake</w:t>
      </w:r>
      <w:r w:rsidRPr="00B213DD">
        <w:rPr>
          <w:rStyle w:val="StyleUnderline"/>
        </w:rPr>
        <w:t xml:space="preserve"> or miscalculation by any of the combatants. </w:t>
      </w:r>
      <w:r w:rsidRPr="00B213DD">
        <w:rPr>
          <w:sz w:val="16"/>
        </w:rPr>
        <w:t xml:space="preserve">Read: Trump seizing Greenland could set off a chain reaction </w:t>
      </w:r>
      <w:r w:rsidRPr="00B213DD">
        <w:rPr>
          <w:rStyle w:val="StyleUnderline"/>
        </w:rPr>
        <w:t xml:space="preserve">Meanwhile, a world away from Europe, </w:t>
      </w:r>
      <w:r w:rsidRPr="00B213DD">
        <w:rPr>
          <w:rStyle w:val="StyleUnderline"/>
          <w:highlight w:val="yellow"/>
        </w:rPr>
        <w:t>China might</w:t>
      </w:r>
      <w:r w:rsidRPr="00B213DD">
        <w:rPr>
          <w:rStyle w:val="StyleUnderline"/>
        </w:rPr>
        <w:t xml:space="preserve"> wonder if America has finally tied itself in enough foolish knots to put the </w:t>
      </w:r>
      <w:r w:rsidRPr="00B213DD">
        <w:rPr>
          <w:rStyle w:val="StyleUnderline"/>
          <w:highlight w:val="yellow"/>
        </w:rPr>
        <w:t>conquest of Taiwan</w:t>
      </w:r>
      <w:r w:rsidRPr="00B213DD">
        <w:rPr>
          <w:sz w:val="16"/>
        </w:rPr>
        <w:t xml:space="preserve"> within reach, </w:t>
      </w:r>
      <w:r w:rsidRPr="00B213DD">
        <w:rPr>
          <w:rStyle w:val="StyleUnderline"/>
        </w:rPr>
        <w:t xml:space="preserve">especially with </w:t>
      </w:r>
      <w:r w:rsidRPr="00B213DD">
        <w:rPr>
          <w:rStyle w:val="StyleUnderline"/>
          <w:highlight w:val="yellow"/>
        </w:rPr>
        <w:t>Trump’s “Golden Fleet” nowhere in sight</w:t>
      </w:r>
      <w:r w:rsidRPr="00B213DD">
        <w:rPr>
          <w:sz w:val="16"/>
        </w:rPr>
        <w:t xml:space="preserve">. And although no one should try to predict what North Korea’s bizarre dynasty would do, </w:t>
      </w:r>
      <w:r w:rsidRPr="00B213DD">
        <w:rPr>
          <w:rStyle w:val="StyleUnderline"/>
          <w:highlight w:val="yellow"/>
        </w:rPr>
        <w:t>South Korea and Japan would have to begin planning</w:t>
      </w:r>
      <w:r w:rsidRPr="00B213DD">
        <w:rPr>
          <w:rStyle w:val="StyleUnderline"/>
        </w:rPr>
        <w:t xml:space="preserve"> for the risks that will come during, and after</w:t>
      </w:r>
      <w:r w:rsidRPr="00B213DD">
        <w:rPr>
          <w:sz w:val="16"/>
        </w:rPr>
        <w:t>, America’s voluntary strategic immolation, most likely with crash programs to develop nuclear arms. And all this could happen—for what, exactly? The vainglorious demands of one man who can’t read a map? Concerned leaders in both parties should explain to the citizens of the United States how much peril Trump is courting. His obsessions could lead not only to the collapse of their standard of living but present a real danger to their lives, no matter where they live. Congress, of course, should have stopped Trump—on this as on so many things—long ago. The Republican majority has the power to put an end to this lunacy by closing its purse strings and passing laws directly forbidding further adventures: Yesterday, Senators Lisa Murkowski and Jeanne Shaheen introduced the NATO Unity Protection Act, which explicitly prohibits using Federal funding “to blockade, occupy, annex or otherwise assert control over the sovereign territory of a NATO member state without that ally’s consent.” This is one case where the MAGA base, which claims to hate foreign adventures, might forgive the GOP for opposing Trump. Most Americans probably couldn’t care less about Greenland, but they will be forced to care—tragically, too late—if Trump’s gambit engulfs the world in flames.</w:t>
      </w:r>
    </w:p>
    <w:p w14:paraId="05A5B3CC" w14:textId="4909D479" w:rsidR="008836D3" w:rsidRDefault="008836D3" w:rsidP="008836D3">
      <w:pPr>
        <w:pStyle w:val="Heading3"/>
      </w:pPr>
      <w:r>
        <w:t>Case</w:t>
      </w:r>
      <w:r w:rsidR="00BB30C9">
        <w:t xml:space="preserve"> -</w:t>
      </w:r>
      <w:r w:rsidR="00772A90">
        <w:t xml:space="preserve"> Meltdown</w:t>
      </w:r>
      <w:r w:rsidR="00BB30C9">
        <w:t xml:space="preserve"> </w:t>
      </w:r>
    </w:p>
    <w:p w14:paraId="6D1B54E6" w14:textId="77777777" w:rsidR="00494989" w:rsidRPr="00905069" w:rsidRDefault="00494989" w:rsidP="00494989">
      <w:pPr>
        <w:pStyle w:val="Heading4"/>
      </w:pPr>
      <w:r w:rsidRPr="00905069">
        <w:t>NRC is unreliable and will assume beyond the worst case scenario</w:t>
      </w:r>
      <w:r>
        <w:t>, proves there is no solvency execution with an incompetent agency</w:t>
      </w:r>
    </w:p>
    <w:p w14:paraId="4C94E9A0" w14:textId="77777777" w:rsidR="00494989" w:rsidRPr="00905069" w:rsidRDefault="00494989" w:rsidP="00494989">
      <w:pPr>
        <w:rPr>
          <w:vertAlign w:val="superscript"/>
        </w:rPr>
      </w:pPr>
      <w:r w:rsidRPr="00905069">
        <w:rPr>
          <w:rStyle w:val="Style13ptBold"/>
        </w:rPr>
        <w:t>Stein 25</w:t>
      </w:r>
      <w:r w:rsidRPr="00905069">
        <w:rPr>
          <w:vertAlign w:val="superscript"/>
        </w:rPr>
        <w:t xml:space="preserve">  [Adam Stein is the Director of the Nuclear Energy Innovation program at the Breakthrough Institute. He also studies complex interdisciplinary systems and decision-making in risk, resilience, and clean energy systems. He has spent over twenty years in the energy sector, working as an engineer, researcher, and consultant. He was a member of the National Academies committee for the Pathways to New Nuclear Development workshop and a member of the American Nuclear Society's Advanced Reactor Working Group. His work has been published by the Idaho National Laboratory, Electric Power Research Institute, presented to the Nuclear Regulatory Commission, and contributed to many high-profile projects, including the first-ever license application for an advanced nuclear reactor in the U.S.] </w:t>
      </w:r>
      <w:hyperlink r:id="rId11" w:history="1">
        <w:r w:rsidRPr="00B068E6">
          <w:rPr>
            <w:rStyle w:val="Hyperlink"/>
            <w:vertAlign w:val="superscript"/>
          </w:rPr>
          <w:t>https://thebreakthrough.org/blog/the-nuclear-regulatory-commissions-break-with-reality</w:t>
        </w:r>
      </w:hyperlink>
      <w:r>
        <w:rPr>
          <w:vertAlign w:val="superscript"/>
        </w:rPr>
        <w:t xml:space="preserve"> </w:t>
      </w:r>
    </w:p>
    <w:p w14:paraId="07D37286" w14:textId="77777777" w:rsidR="00494989" w:rsidRPr="00E87971" w:rsidRDefault="00494989" w:rsidP="00494989">
      <w:pPr>
        <w:rPr>
          <w:sz w:val="16"/>
          <w:szCs w:val="24"/>
        </w:rPr>
      </w:pPr>
      <w:r w:rsidRPr="00E87971">
        <w:rPr>
          <w:sz w:val="16"/>
          <w:szCs w:val="24"/>
        </w:rPr>
        <w:t>Engineers who must make predictions about accidents, health effects, and the behavior of the complex systems they are building will sometimes use “conservative” assumptions; that is, when asked “what’s the worst that could happen?” they will invent something so awful that they are certain that reality can’t be that bad, and thus that their bottom line can’t possibly understate the risk. The Nuclear Regulatory Commission (</w:t>
      </w:r>
      <w:r w:rsidRPr="00905069">
        <w:rPr>
          <w:b/>
          <w:bCs/>
          <w:sz w:val="24"/>
          <w:szCs w:val="24"/>
          <w:highlight w:val="yellow"/>
          <w:u w:val="single"/>
        </w:rPr>
        <w:t>NRC</w:t>
      </w:r>
      <w:r w:rsidRPr="00E87971">
        <w:rPr>
          <w:sz w:val="16"/>
          <w:szCs w:val="24"/>
        </w:rPr>
        <w:t xml:space="preserve">) has been </w:t>
      </w:r>
      <w:r w:rsidRPr="00905069">
        <w:rPr>
          <w:b/>
          <w:bCs/>
          <w:sz w:val="24"/>
          <w:szCs w:val="24"/>
          <w:highlight w:val="yellow"/>
          <w:u w:val="single"/>
        </w:rPr>
        <w:t>writing worst-case scenarios for years</w:t>
      </w:r>
      <w:r w:rsidRPr="00E87971">
        <w:rPr>
          <w:sz w:val="16"/>
          <w:szCs w:val="24"/>
        </w:rPr>
        <w:t xml:space="preserve">, but </w:t>
      </w:r>
      <w:r w:rsidRPr="00905069">
        <w:rPr>
          <w:b/>
          <w:bCs/>
          <w:sz w:val="24"/>
          <w:szCs w:val="24"/>
          <w:highlight w:val="yellow"/>
          <w:u w:val="single"/>
        </w:rPr>
        <w:t>now</w:t>
      </w:r>
      <w:r w:rsidRPr="00E87971">
        <w:rPr>
          <w:sz w:val="16"/>
          <w:szCs w:val="24"/>
        </w:rPr>
        <w:t xml:space="preserve"> the staff has gone </w:t>
      </w:r>
      <w:r w:rsidRPr="00905069">
        <w:rPr>
          <w:b/>
          <w:bCs/>
          <w:sz w:val="24"/>
          <w:szCs w:val="24"/>
          <w:highlight w:val="yellow"/>
          <w:u w:val="single"/>
        </w:rPr>
        <w:t>to</w:t>
      </w:r>
      <w:r w:rsidRPr="00E87971">
        <w:rPr>
          <w:sz w:val="16"/>
          <w:szCs w:val="24"/>
        </w:rPr>
        <w:t xml:space="preserve"> a </w:t>
      </w:r>
      <w:r w:rsidRPr="00905069">
        <w:rPr>
          <w:b/>
          <w:bCs/>
          <w:sz w:val="24"/>
          <w:szCs w:val="24"/>
          <w:highlight w:val="yellow"/>
          <w:u w:val="single"/>
        </w:rPr>
        <w:t>new extreme</w:t>
      </w:r>
      <w:r w:rsidRPr="00E87971">
        <w:rPr>
          <w:sz w:val="16"/>
          <w:szCs w:val="24"/>
        </w:rPr>
        <w:t xml:space="preserve">. In its framework established to calculate the risk from advanced reactors, it has proposed the impossible. The conditions it postulates are impossible, and the rules are impossible to meet. </w:t>
      </w:r>
      <w:r w:rsidRPr="00905069">
        <w:rPr>
          <w:rStyle w:val="Emphasis"/>
          <w:highlight w:val="yellow"/>
        </w:rPr>
        <w:t>Among the assumptions</w:t>
      </w:r>
      <w:r w:rsidRPr="00E87971">
        <w:rPr>
          <w:sz w:val="16"/>
          <w:szCs w:val="24"/>
        </w:rPr>
        <w:t xml:space="preserve">: The reactor suffers the worst possible accident, is promptly repaired, and has the same accident again the next year, and the year after that, and the year after that, every year for as long as it is licensed, 40 years. </w:t>
      </w:r>
      <w:r w:rsidRPr="00905069">
        <w:rPr>
          <w:rStyle w:val="Emphasis"/>
          <w:highlight w:val="yellow"/>
        </w:rPr>
        <w:t>Residents of the area never move, so they are available to soak up the cumulative dose of radiation, every year for 50 years</w:t>
      </w:r>
      <w:r w:rsidRPr="00E87971">
        <w:rPr>
          <w:sz w:val="16"/>
          <w:szCs w:val="24"/>
        </w:rPr>
        <w:t xml:space="preserve">. </w:t>
      </w:r>
      <w:r w:rsidRPr="00905069">
        <w:rPr>
          <w:rStyle w:val="Emphasis"/>
          <w:highlight w:val="yellow"/>
        </w:rPr>
        <w:t>Residents never die of anything</w:t>
      </w:r>
      <w:r w:rsidRPr="00E87971">
        <w:rPr>
          <w:sz w:val="16"/>
          <w:szCs w:val="24"/>
        </w:rPr>
        <w:t xml:space="preserve"> else </w:t>
      </w:r>
      <w:r w:rsidRPr="00905069">
        <w:rPr>
          <w:rStyle w:val="Emphasis"/>
          <w:highlight w:val="yellow"/>
        </w:rPr>
        <w:t>over</w:t>
      </w:r>
      <w:r w:rsidRPr="00E87971">
        <w:rPr>
          <w:sz w:val="16"/>
          <w:szCs w:val="24"/>
        </w:rPr>
        <w:t xml:space="preserve"> the course of the </w:t>
      </w:r>
      <w:r w:rsidRPr="00905069">
        <w:rPr>
          <w:rStyle w:val="Emphasis"/>
          <w:highlight w:val="yellow"/>
        </w:rPr>
        <w:t>50 years</w:t>
      </w:r>
      <w:r w:rsidRPr="00E87971">
        <w:rPr>
          <w:sz w:val="16"/>
          <w:szCs w:val="24"/>
        </w:rPr>
        <w:t xml:space="preserve">, so a person who is 65 years old at the time of the first accident is assumed to live to be 115, during which time he or she soaks up doses from each of the next 39 catastrophic accidents. NRC regulations and guidance around nuclear reactors are filled with “conservative” assumptions. For example, exposure from an accident at today’s reactors is usually calculated for individuals who stand outside, in the location where the dose would be highest, without doing anything to protect themselves or leave the area. And when a reactor is decommissioned, the exposure to people in the future from residual radioactive material left at the site is calculated by looking at the most extreme case: a subsistence farmer who grows all their food on that site. These rules are applied to places that are unlikely to become farms, because they are industrial sites, in areas where there is no farming, let alone irrigated farming or subsistence farming. As unlikely as subsistence farming on a nuclear site is, accidents every single year are even further from plausible. The rules that assume such annual accidents appear in the </w:t>
      </w:r>
      <w:r w:rsidRPr="00905069">
        <w:rPr>
          <w:rStyle w:val="Emphasis"/>
          <w:highlight w:val="yellow"/>
        </w:rPr>
        <w:t>NRC</w:t>
      </w:r>
      <w:r w:rsidRPr="00905069">
        <w:rPr>
          <w:rStyle w:val="Emphasis"/>
        </w:rPr>
        <w:t>’s</w:t>
      </w:r>
      <w:r w:rsidRPr="00E87971">
        <w:rPr>
          <w:sz w:val="16"/>
          <w:szCs w:val="24"/>
        </w:rPr>
        <w:t xml:space="preserve"> proposed Part 53, which is the new licensing framework meant to govern advanced reactors. As we have written </w:t>
      </w:r>
      <w:hyperlink r:id="rId12" w:history="1">
        <w:r w:rsidRPr="00905069">
          <w:rPr>
            <w:rStyle w:val="Hyperlink"/>
            <w:sz w:val="24"/>
            <w:szCs w:val="24"/>
          </w:rPr>
          <w:t>elsewhere</w:t>
        </w:r>
      </w:hyperlink>
      <w:r w:rsidRPr="00E87971">
        <w:rPr>
          <w:sz w:val="16"/>
          <w:szCs w:val="24"/>
        </w:rPr>
        <w:t>, there is a lot wrong with Part 53. It was supposed to set standards and let the reactors figure out how to meet them, but instead it falls back on the same prescriptive rules as in current regulations—rules that will impose useless burdens on new reactors. Part 53 was also intended to recognize the inherent safety features of advanced reactor designs, but it does not. The assumptions about accident frequency and the surrounding population are particularly egregious, though. They appear in a section of Part 53 called “</w:t>
      </w:r>
      <w:r w:rsidRPr="00905069">
        <w:rPr>
          <w:rStyle w:val="Emphasis"/>
          <w:highlight w:val="yellow"/>
        </w:rPr>
        <w:t>Alternative Evaluation of Risk Insights</w:t>
      </w:r>
      <w:r w:rsidRPr="00E87971">
        <w:rPr>
          <w:sz w:val="16"/>
          <w:szCs w:val="24"/>
        </w:rPr>
        <w:t xml:space="preserve">,” or AERI, which is meant to be an easier, simpler way to calculate risk. The standard method is a Probabilistic Risk Assessment (PRA), a technique that involves building a fault tree, assigning a probability to each component that could go wrong, and then a probability that a combination that could cause damage would occur. PRA is slow and expensive, and not particularly suited for some designs like microreactors. But AERI as written in regulatory guidance, may be </w:t>
      </w:r>
      <w:r w:rsidRPr="00905069">
        <w:rPr>
          <w:rStyle w:val="Emphasis"/>
          <w:highlight w:val="yellow"/>
        </w:rPr>
        <w:t>totally useless</w:t>
      </w:r>
      <w:r w:rsidRPr="00E87971">
        <w:rPr>
          <w:sz w:val="16"/>
          <w:szCs w:val="24"/>
        </w:rPr>
        <w:t xml:space="preserve">. </w:t>
      </w:r>
      <w:hyperlink r:id="rId13" w:history="1">
        <w:r w:rsidRPr="00905069">
          <w:rPr>
            <w:rStyle w:val="Hyperlink"/>
            <w:sz w:val="24"/>
            <w:szCs w:val="24"/>
          </w:rPr>
          <w:t>The Breakthrough Institute</w:t>
        </w:r>
      </w:hyperlink>
      <w:r w:rsidRPr="00E87971">
        <w:rPr>
          <w:sz w:val="16"/>
          <w:szCs w:val="24"/>
        </w:rPr>
        <w:t xml:space="preserve"> recently released an </w:t>
      </w:r>
      <w:hyperlink r:id="rId14" w:history="1">
        <w:r w:rsidRPr="00905069">
          <w:rPr>
            <w:rStyle w:val="Hyperlink"/>
            <w:sz w:val="24"/>
            <w:szCs w:val="24"/>
          </w:rPr>
          <w:t>analysis</w:t>
        </w:r>
      </w:hyperlink>
      <w:r w:rsidRPr="00E87971">
        <w:rPr>
          <w:sz w:val="16"/>
          <w:szCs w:val="24"/>
        </w:rPr>
        <w:t xml:space="preserve"> that reveals the flaws in the AERI approach. AERI’s mathematical derivation used to justify a 25 rem dose assumes </w:t>
      </w:r>
      <w:r w:rsidRPr="00E87971">
        <w:rPr>
          <w:b/>
          <w:bCs/>
          <w:sz w:val="16"/>
          <w:szCs w:val="24"/>
        </w:rPr>
        <w:t>one</w:t>
      </w:r>
      <w:r w:rsidRPr="00E87971">
        <w:rPr>
          <w:sz w:val="16"/>
          <w:szCs w:val="24"/>
        </w:rPr>
        <w:t xml:space="preserve"> catastrophic nuclear accident total— assuming every plant will have a catastrophic failure is already a very conservative assumption. But on paper, the guidance multiplies that risk to assume that a catastrophic accident occurs</w:t>
      </w:r>
      <w:r w:rsidRPr="00E87971">
        <w:rPr>
          <w:b/>
          <w:bCs/>
          <w:sz w:val="16"/>
          <w:szCs w:val="24"/>
        </w:rPr>
        <w:t xml:space="preserve"> every year</w:t>
      </w:r>
      <w:r w:rsidRPr="00E87971">
        <w:rPr>
          <w:sz w:val="16"/>
          <w:szCs w:val="24"/>
        </w:rPr>
        <w:t xml:space="preserve"> for the duration of the reactor licensing period. To </w:t>
      </w:r>
      <w:r w:rsidRPr="00905069">
        <w:rPr>
          <w:rStyle w:val="Emphasis"/>
          <w:highlight w:val="yellow"/>
        </w:rPr>
        <w:t>put this into context, look to Three Mile Island</w:t>
      </w:r>
      <w:r w:rsidRPr="00E87971">
        <w:rPr>
          <w:sz w:val="16"/>
          <w:szCs w:val="24"/>
        </w:rPr>
        <w:t xml:space="preserve">, the most serious commercial nuclear power plant accident in U.S. history. The </w:t>
      </w:r>
      <w:r w:rsidRPr="00905069">
        <w:rPr>
          <w:rStyle w:val="Emphasis"/>
          <w:highlight w:val="yellow"/>
        </w:rPr>
        <w:t>damaged reactor unit</w:t>
      </w:r>
      <w:r w:rsidRPr="00E87971">
        <w:rPr>
          <w:sz w:val="16"/>
          <w:szCs w:val="24"/>
        </w:rPr>
        <w:t xml:space="preserve"> (TMI-2) </w:t>
      </w:r>
      <w:r w:rsidRPr="00905069">
        <w:rPr>
          <w:rStyle w:val="Emphasis"/>
          <w:highlight w:val="yellow"/>
        </w:rPr>
        <w:t>never ran again</w:t>
      </w:r>
      <w:r w:rsidRPr="00E87971">
        <w:rPr>
          <w:sz w:val="16"/>
          <w:szCs w:val="24"/>
        </w:rPr>
        <w:t xml:space="preserve">, while the undamaged reactor unit (TMI-1) did not restart until 6 years after the accident at its next-door twin. So, how is it that the </w:t>
      </w:r>
      <w:r w:rsidRPr="00905069">
        <w:rPr>
          <w:rStyle w:val="Emphasis"/>
          <w:highlight w:val="yellow"/>
        </w:rPr>
        <w:t>NRC</w:t>
      </w:r>
      <w:r w:rsidRPr="00E87971">
        <w:rPr>
          <w:sz w:val="16"/>
          <w:szCs w:val="24"/>
        </w:rPr>
        <w:t xml:space="preserve"> can </w:t>
      </w:r>
      <w:r w:rsidRPr="00905069">
        <w:rPr>
          <w:rStyle w:val="Emphasis"/>
          <w:highlight w:val="yellow"/>
        </w:rPr>
        <w:t>expect a reactor</w:t>
      </w:r>
      <w:r w:rsidRPr="00E87971">
        <w:rPr>
          <w:sz w:val="16"/>
          <w:szCs w:val="24"/>
        </w:rPr>
        <w:t xml:space="preserve"> to be </w:t>
      </w:r>
      <w:r w:rsidRPr="00905069">
        <w:rPr>
          <w:rStyle w:val="Emphasis"/>
          <w:highlight w:val="yellow"/>
        </w:rPr>
        <w:t>operational within 12 months of</w:t>
      </w:r>
      <w:r w:rsidRPr="00E87971">
        <w:rPr>
          <w:sz w:val="16"/>
          <w:szCs w:val="24"/>
        </w:rPr>
        <w:t xml:space="preserve"> a previous </w:t>
      </w:r>
      <w:r w:rsidRPr="00905069">
        <w:rPr>
          <w:rStyle w:val="Emphasis"/>
          <w:highlight w:val="yellow"/>
        </w:rPr>
        <w:t>catastrophic accident</w:t>
      </w:r>
      <w:r w:rsidRPr="00E87971">
        <w:rPr>
          <w:sz w:val="16"/>
          <w:szCs w:val="24"/>
        </w:rPr>
        <w:t xml:space="preserve">? Another problem in AERI is the dose consequence. AERI stipulates that for one catastrophic accident, the population will be exposed to 2.5 rem in the first year and 0.46 rem in the second and subsequent years. This means that by the end of the 50 year dose period, the cumulative exposure will be 25 rem. If we apply the annual frequency of catastrophic accidents as stated in the regulatory guide, the cumulative dose consequence becomes outrageous, clocking a 1002 rem exposure 50 years after the last accident. Compare that to the dose consequence of TMI-2, where the maximum exposure to the population for the duration of the accident was only </w:t>
      </w:r>
      <w:hyperlink r:id="rId15" w:history="1">
        <w:r w:rsidRPr="00905069">
          <w:rPr>
            <w:rStyle w:val="Hyperlink"/>
            <w:sz w:val="24"/>
            <w:szCs w:val="24"/>
          </w:rPr>
          <w:t>0.001 rem</w:t>
        </w:r>
      </w:hyperlink>
      <w:r w:rsidRPr="00E87971">
        <w:rPr>
          <w:sz w:val="16"/>
          <w:szCs w:val="24"/>
        </w:rPr>
        <w:t xml:space="preserve"> (1 millirem) above </w:t>
      </w:r>
      <w:hyperlink r:id="rId16" w:history="1">
        <w:r w:rsidRPr="00905069">
          <w:rPr>
            <w:rStyle w:val="Hyperlink"/>
            <w:sz w:val="24"/>
            <w:szCs w:val="24"/>
          </w:rPr>
          <w:t>background radiation</w:t>
        </w:r>
      </w:hyperlink>
      <w:r w:rsidRPr="00E87971">
        <w:rPr>
          <w:sz w:val="16"/>
          <w:szCs w:val="24"/>
        </w:rPr>
        <w:t xml:space="preserve">. In other words, the allowable dose from AERI is 1,000,000 times as much as that from the TMI-2 accident. This is an issue that the Breakthrough Institute has brought to the NRC’s attention on several occasions; however, the NRC staff have not recognized nor addressed the problem. It is an easy fix, as our </w:t>
      </w:r>
      <w:hyperlink r:id="rId17" w:history="1">
        <w:r w:rsidRPr="00905069">
          <w:rPr>
            <w:rStyle w:val="Hyperlink"/>
            <w:sz w:val="24"/>
            <w:szCs w:val="24"/>
          </w:rPr>
          <w:t>analysis</w:t>
        </w:r>
      </w:hyperlink>
      <w:r w:rsidRPr="00E87971">
        <w:rPr>
          <w:sz w:val="16"/>
          <w:szCs w:val="24"/>
        </w:rPr>
        <w:t xml:space="preserve"> shows, that the NRC staff seems unwilling to make. AERI was derived based on one catastrophic accident per license period, the regulatory guide should state the same. This is yet another case where the agency could use some reality testing.</w:t>
      </w:r>
    </w:p>
    <w:p w14:paraId="5BAE9DBA" w14:textId="77777777" w:rsidR="006A50CE" w:rsidRPr="005E7C69" w:rsidRDefault="006A50CE" w:rsidP="006A50CE">
      <w:pPr>
        <w:pStyle w:val="Heading4"/>
      </w:pPr>
      <w:r w:rsidRPr="005E7C69">
        <w:t xml:space="preserve">Proliferation takes </w:t>
      </w:r>
      <w:r w:rsidRPr="005E7C69">
        <w:rPr>
          <w:u w:val="single"/>
        </w:rPr>
        <w:t>decades</w:t>
      </w:r>
      <w:r w:rsidRPr="005E7C69">
        <w:t xml:space="preserve"> but the impact is </w:t>
      </w:r>
      <w:r w:rsidRPr="005E7C69">
        <w:rPr>
          <w:u w:val="single"/>
        </w:rPr>
        <w:t>benign</w:t>
      </w:r>
      <w:r w:rsidRPr="005E7C69">
        <w:t xml:space="preserve"> </w:t>
      </w:r>
    </w:p>
    <w:p w14:paraId="54E5CD7F" w14:textId="77777777" w:rsidR="006A50CE" w:rsidRPr="005E7C69" w:rsidRDefault="006A50CE" w:rsidP="006A50CE">
      <w:r w:rsidRPr="005E7C69">
        <w:rPr>
          <w:rStyle w:val="Style13ptBold"/>
        </w:rPr>
        <w:t>Mueller 17</w:t>
      </w:r>
      <w:r w:rsidRPr="005E7C69">
        <w:t xml:space="preserve">—Adjunct Professor of Political Science and Woody Hayes Senior Research Scientist at Ohio State University and a Senior Fellow at the Cato Institute [John, 2017, “Nuclear Weapons: Proliferation and Terrorism”, Cato Handbook for Policymakers 8th Edition, </w:t>
      </w:r>
      <w:hyperlink r:id="rId18" w:history="1">
        <w:r w:rsidRPr="005E7C69">
          <w:rPr>
            <w:rStyle w:val="Hyperlink"/>
          </w:rPr>
          <w:t>https://object.cato.org/sites/cato.org/files/serials/files/cato-handbook-policymakers/2017/2/cato-handbook-for-policymakers-8th-edition-76_0.pdf</w:t>
        </w:r>
      </w:hyperlink>
      <w:r w:rsidRPr="005E7C69">
        <w:t>] AMarb</w:t>
      </w:r>
    </w:p>
    <w:p w14:paraId="0F0974AE" w14:textId="77777777" w:rsidR="006A50CE" w:rsidRDefault="006A50CE" w:rsidP="006A50CE">
      <w:pPr>
        <w:rPr>
          <w:sz w:val="16"/>
        </w:rPr>
      </w:pPr>
      <w:r w:rsidRPr="005E7C69">
        <w:rPr>
          <w:sz w:val="16"/>
        </w:rPr>
        <w:t xml:space="preserve">Except for their effects on agonies, obsessions, rhetoric, posturing, and spending, the </w:t>
      </w:r>
      <w:r w:rsidRPr="005E7C69">
        <w:rPr>
          <w:rStyle w:val="StyleUnderline"/>
          <w:highlight w:val="yellow"/>
        </w:rPr>
        <w:t>consequences of</w:t>
      </w:r>
      <w:r w:rsidRPr="005E7C69">
        <w:rPr>
          <w:rStyle w:val="StyleUnderline"/>
        </w:rPr>
        <w:t xml:space="preserve"> nuclear </w:t>
      </w:r>
      <w:r w:rsidRPr="005E7C69">
        <w:rPr>
          <w:rStyle w:val="StyleUnderline"/>
          <w:highlight w:val="yellow"/>
        </w:rPr>
        <w:t>prolif</w:t>
      </w:r>
      <w:r w:rsidRPr="005E7C69">
        <w:rPr>
          <w:rStyle w:val="StyleUnderline"/>
        </w:rPr>
        <w:t xml:space="preserve">eration </w:t>
      </w:r>
      <w:r w:rsidRPr="005E7C69">
        <w:rPr>
          <w:rStyle w:val="StyleUnderline"/>
          <w:highlight w:val="yellow"/>
        </w:rPr>
        <w:t>have been</w:t>
      </w:r>
      <w:r w:rsidRPr="005E7C69">
        <w:rPr>
          <w:rStyle w:val="StyleUnderline"/>
        </w:rPr>
        <w:t xml:space="preserve"> largely </w:t>
      </w:r>
      <w:r w:rsidRPr="005E7C69">
        <w:rPr>
          <w:rStyle w:val="Emphasis"/>
          <w:highlight w:val="yellow"/>
        </w:rPr>
        <w:t>benign</w:t>
      </w:r>
      <w:r w:rsidRPr="005E7C69">
        <w:rPr>
          <w:rStyle w:val="StyleUnderline"/>
          <w:highlight w:val="yellow"/>
        </w:rPr>
        <w:t>: those who</w:t>
      </w:r>
      <w:r w:rsidRPr="005E7C69">
        <w:rPr>
          <w:rStyle w:val="StyleUnderline"/>
        </w:rPr>
        <w:t xml:space="preserve"> have </w:t>
      </w:r>
      <w:r w:rsidRPr="005E7C69">
        <w:rPr>
          <w:rStyle w:val="StyleUnderline"/>
          <w:highlight w:val="yellow"/>
        </w:rPr>
        <w:t>acquired</w:t>
      </w:r>
      <w:r w:rsidRPr="005E7C69">
        <w:rPr>
          <w:rStyle w:val="StyleUnderline"/>
        </w:rPr>
        <w:t xml:space="preserve"> the weapons have </w:t>
      </w:r>
      <w:r w:rsidRPr="005E7C69">
        <w:rPr>
          <w:rStyle w:val="StyleUnderline"/>
          <w:highlight w:val="yellow"/>
        </w:rPr>
        <w:t>“</w:t>
      </w:r>
      <w:r w:rsidRPr="005E7C69">
        <w:rPr>
          <w:rStyle w:val="Emphasis"/>
          <w:highlight w:val="yellow"/>
        </w:rPr>
        <w:t>used</w:t>
      </w:r>
      <w:r w:rsidRPr="005E7C69">
        <w:rPr>
          <w:rStyle w:val="StyleUnderline"/>
          <w:highlight w:val="yellow"/>
        </w:rPr>
        <w:t>” them</w:t>
      </w:r>
      <w:r w:rsidRPr="005E7C69">
        <w:rPr>
          <w:rStyle w:val="StyleUnderline"/>
        </w:rPr>
        <w:t xml:space="preserve"> simply </w:t>
      </w:r>
      <w:r w:rsidRPr="005E7C69">
        <w:rPr>
          <w:rStyle w:val="StyleUnderline"/>
          <w:highlight w:val="yellow"/>
        </w:rPr>
        <w:t xml:space="preserve">to </w:t>
      </w:r>
      <w:r w:rsidRPr="005E7C69">
        <w:rPr>
          <w:rStyle w:val="Emphasis"/>
          <w:highlight w:val="yellow"/>
        </w:rPr>
        <w:t>stoke their egos</w:t>
      </w:r>
      <w:r w:rsidRPr="005E7C69">
        <w:rPr>
          <w:rStyle w:val="StyleUnderline"/>
        </w:rPr>
        <w:t xml:space="preserve"> or to deter real or imagined threats.</w:t>
      </w:r>
      <w:r w:rsidRPr="005E7C69">
        <w:rPr>
          <w:sz w:val="16"/>
        </w:rPr>
        <w:t xml:space="preserve"> For the most part, </w:t>
      </w:r>
      <w:r w:rsidRPr="005E7C69">
        <w:rPr>
          <w:rStyle w:val="StyleUnderline"/>
          <w:highlight w:val="yellow"/>
        </w:rPr>
        <w:t>nuclear powers</w:t>
      </w:r>
      <w:r w:rsidRPr="005E7C69">
        <w:rPr>
          <w:rStyle w:val="StyleUnderline"/>
        </w:rPr>
        <w:t xml:space="preserve"> have </w:t>
      </w:r>
      <w:r w:rsidRPr="005E7C69">
        <w:rPr>
          <w:rStyle w:val="StyleUnderline"/>
          <w:highlight w:val="yellow"/>
        </w:rPr>
        <w:t>found</w:t>
      </w:r>
      <w:r w:rsidRPr="005E7C69">
        <w:rPr>
          <w:rStyle w:val="StyleUnderline"/>
        </w:rPr>
        <w:t xml:space="preserve"> the </w:t>
      </w:r>
      <w:r w:rsidRPr="005E7C69">
        <w:rPr>
          <w:rStyle w:val="StyleUnderline"/>
          <w:highlight w:val="yellow"/>
        </w:rPr>
        <w:t xml:space="preserve">weapons to be a </w:t>
      </w:r>
      <w:r w:rsidRPr="005E7C69">
        <w:rPr>
          <w:rStyle w:val="Emphasis"/>
          <w:highlight w:val="yellow"/>
        </w:rPr>
        <w:t>notable waste</w:t>
      </w:r>
      <w:r w:rsidRPr="005E7C69">
        <w:rPr>
          <w:rStyle w:val="StyleUnderline"/>
        </w:rPr>
        <w:t xml:space="preserve"> of time, money, effort, and scientific talent. </w:t>
      </w:r>
      <w:r w:rsidRPr="005E7C69">
        <w:rPr>
          <w:rStyle w:val="StyleUnderline"/>
          <w:highlight w:val="yellow"/>
        </w:rPr>
        <w:t>They</w:t>
      </w:r>
      <w:r w:rsidRPr="005E7C69">
        <w:rPr>
          <w:rStyle w:val="StyleUnderline"/>
        </w:rPr>
        <w:t xml:space="preserve"> have </w:t>
      </w:r>
      <w:r w:rsidRPr="005E7C69">
        <w:rPr>
          <w:rStyle w:val="Emphasis"/>
        </w:rPr>
        <w:t xml:space="preserve">quietly </w:t>
      </w:r>
      <w:r w:rsidRPr="005E7C69">
        <w:rPr>
          <w:rStyle w:val="Emphasis"/>
          <w:highlight w:val="yellow"/>
        </w:rPr>
        <w:t>kept</w:t>
      </w:r>
      <w:r w:rsidRPr="005E7C69">
        <w:rPr>
          <w:rStyle w:val="Emphasis"/>
        </w:rPr>
        <w:t xml:space="preserve"> the </w:t>
      </w:r>
      <w:r w:rsidRPr="005E7C69">
        <w:rPr>
          <w:rStyle w:val="Emphasis"/>
          <w:highlight w:val="yellow"/>
        </w:rPr>
        <w:t>weapons in storage</w:t>
      </w:r>
      <w:r w:rsidRPr="005E7C69">
        <w:rPr>
          <w:rStyle w:val="StyleUnderline"/>
        </w:rPr>
        <w:t xml:space="preserve"> and haven’t even found much benefit in rattling them</w:t>
      </w:r>
      <w:r w:rsidRPr="005E7C69">
        <w:rPr>
          <w:sz w:val="16"/>
        </w:rPr>
        <w:t xml:space="preserve"> from time to time. If the recent efforts to keep Iran from obtaining nuclear weapons have been successful, those efforts have done Iran a favor. </w:t>
      </w:r>
      <w:r w:rsidRPr="005E7C69">
        <w:rPr>
          <w:rStyle w:val="Emphasis"/>
          <w:highlight w:val="yellow"/>
        </w:rPr>
        <w:t>There has never been a militarily compelling reason to use nuc</w:t>
      </w:r>
      <w:r w:rsidRPr="005E7C69">
        <w:rPr>
          <w:rStyle w:val="Emphasis"/>
        </w:rPr>
        <w:t>lear weapon</w:t>
      </w:r>
      <w:r w:rsidRPr="005E7C69">
        <w:rPr>
          <w:rStyle w:val="Emphasis"/>
          <w:highlight w:val="yellow"/>
        </w:rPr>
        <w:t>s</w:t>
      </w:r>
      <w:r w:rsidRPr="005E7C69">
        <w:rPr>
          <w:rStyle w:val="StyleUnderline"/>
        </w:rPr>
        <w:t xml:space="preserve">, particularly because </w:t>
      </w:r>
      <w:r w:rsidRPr="005E7C69">
        <w:rPr>
          <w:rStyle w:val="StyleUnderline"/>
          <w:highlight w:val="yellow"/>
        </w:rPr>
        <w:t xml:space="preserve">it has </w:t>
      </w:r>
      <w:r w:rsidRPr="005E7C69">
        <w:rPr>
          <w:rStyle w:val="Emphasis"/>
          <w:highlight w:val="yellow"/>
        </w:rPr>
        <w:t>not been possible to identify</w:t>
      </w:r>
      <w:r w:rsidRPr="005E7C69">
        <w:rPr>
          <w:rStyle w:val="Emphasis"/>
        </w:rPr>
        <w:t xml:space="preserve"> suitable </w:t>
      </w:r>
      <w:r w:rsidRPr="005E7C69">
        <w:rPr>
          <w:rStyle w:val="Emphasis"/>
          <w:highlight w:val="yellow"/>
        </w:rPr>
        <w:t>targets</w:t>
      </w:r>
      <w:r w:rsidRPr="005E7C69">
        <w:rPr>
          <w:rStyle w:val="StyleUnderline"/>
        </w:rPr>
        <w:t xml:space="preserve">—or targets </w:t>
      </w:r>
      <w:r w:rsidRPr="005E7C69">
        <w:rPr>
          <w:rStyle w:val="StyleUnderline"/>
          <w:highlight w:val="yellow"/>
        </w:rPr>
        <w:t>that couldn’t be attacked</w:t>
      </w:r>
      <w:r w:rsidRPr="005E7C69">
        <w:rPr>
          <w:rStyle w:val="StyleUnderline"/>
        </w:rPr>
        <w:t xml:space="preserve"> as effectively </w:t>
      </w:r>
      <w:r w:rsidRPr="005E7C69">
        <w:rPr>
          <w:rStyle w:val="StyleUnderline"/>
          <w:highlight w:val="yellow"/>
        </w:rPr>
        <w:t xml:space="preserve">by </w:t>
      </w:r>
      <w:r w:rsidRPr="005E7C69">
        <w:rPr>
          <w:rStyle w:val="Emphasis"/>
          <w:highlight w:val="yellow"/>
        </w:rPr>
        <w:t>conventional munitions</w:t>
      </w:r>
      <w:r w:rsidRPr="005E7C69">
        <w:rPr>
          <w:rStyle w:val="StyleUnderline"/>
          <w:highlight w:val="yellow"/>
        </w:rPr>
        <w:t>.</w:t>
      </w:r>
      <w:r w:rsidRPr="005E7C69">
        <w:rPr>
          <w:sz w:val="16"/>
        </w:rPr>
        <w:t xml:space="preserve"> Conceivably, conditions exist under which nuclear weapons could serve a deterrent function, but </w:t>
      </w:r>
      <w:r w:rsidRPr="005E7C69">
        <w:rPr>
          <w:rStyle w:val="StyleUnderline"/>
        </w:rPr>
        <w:t>there is little reason to suspect that they have been necessary to deter war</w:t>
      </w:r>
      <w:r w:rsidRPr="005E7C69">
        <w:rPr>
          <w:sz w:val="16"/>
        </w:rPr>
        <w:t xml:space="preserve"> thus far, even during the Cold War. The main Cold War contestants have never believed that a repetition of World War II, whether embellished by nuclear weapons or not, is remotely in their interests. Moreover, the </w:t>
      </w:r>
      <w:r w:rsidRPr="005E7C69">
        <w:rPr>
          <w:rStyle w:val="StyleUnderline"/>
        </w:rPr>
        <w:t>weapons have not proved to be crucial status symbols.</w:t>
      </w:r>
      <w:r w:rsidRPr="005E7C69">
        <w:rPr>
          <w:sz w:val="16"/>
        </w:rPr>
        <w:t xml:space="preserve"> How much more status would Japan have if it possessed nuclear weapons? Would anybody pay a great deal more attention to Britain or France if their arsenals held 5,000 nuclear weapons, or much less if they had none? Did China need nuclear weapons to impress the world with its economic growth or its Olympics? Those considerations help explain why </w:t>
      </w:r>
      <w:r w:rsidRPr="005E7C69">
        <w:rPr>
          <w:rStyle w:val="StyleUnderline"/>
        </w:rPr>
        <w:t xml:space="preserve">alarmists have been wrong for decades about the </w:t>
      </w:r>
      <w:r w:rsidRPr="005E7C69">
        <w:rPr>
          <w:rStyle w:val="Emphasis"/>
        </w:rPr>
        <w:t>pace of nuclear proliferation</w:t>
      </w:r>
      <w:r w:rsidRPr="005E7C69">
        <w:rPr>
          <w:rStyle w:val="StyleUnderline"/>
        </w:rPr>
        <w:t>.</w:t>
      </w:r>
      <w:r w:rsidRPr="005E7C69">
        <w:rPr>
          <w:sz w:val="16"/>
        </w:rPr>
        <w:t xml:space="preserve"> Most famously, in the 1960s, President John Kennedy anticipated that in another decade “fifteen or twenty or twenty-five nations may have these weapons.” Yet, of the </w:t>
      </w:r>
      <w:r w:rsidRPr="005E7C69">
        <w:rPr>
          <w:rStyle w:val="StyleUnderline"/>
          <w:highlight w:val="yellow"/>
        </w:rPr>
        <w:t>dozens of technologically capable countries that</w:t>
      </w:r>
      <w:r w:rsidRPr="005E7C69">
        <w:rPr>
          <w:rStyle w:val="StyleUnderline"/>
        </w:rPr>
        <w:t xml:space="preserve"> have </w:t>
      </w:r>
      <w:r w:rsidRPr="005E7C69">
        <w:rPr>
          <w:rStyle w:val="StyleUnderline"/>
          <w:highlight w:val="yellow"/>
        </w:rPr>
        <w:t>considered obtaining</w:t>
      </w:r>
      <w:r w:rsidRPr="005E7C69">
        <w:rPr>
          <w:rStyle w:val="StyleUnderline"/>
        </w:rPr>
        <w:t xml:space="preserve"> nuclear arsenals, </w:t>
      </w:r>
      <w:r w:rsidRPr="005E7C69">
        <w:rPr>
          <w:rStyle w:val="Emphasis"/>
        </w:rPr>
        <w:t xml:space="preserve">very few </w:t>
      </w:r>
      <w:r w:rsidRPr="005E7C69">
        <w:rPr>
          <w:rStyle w:val="Emphasis"/>
          <w:highlight w:val="yellow"/>
        </w:rPr>
        <w:t>have done so</w:t>
      </w:r>
      <w:r w:rsidRPr="005E7C69">
        <w:rPr>
          <w:rStyle w:val="StyleUnderline"/>
          <w:highlight w:val="yellow"/>
        </w:rPr>
        <w:t>.</w:t>
      </w:r>
      <w:r w:rsidRPr="005E7C69">
        <w:rPr>
          <w:sz w:val="16"/>
        </w:rPr>
        <w:t xml:space="preserve"> Insofar as </w:t>
      </w:r>
      <w:r w:rsidRPr="005E7C69">
        <w:rPr>
          <w:rStyle w:val="StyleUnderline"/>
        </w:rPr>
        <w:t>most leaders of most countries (even rogue ones) have considered acquiring</w:t>
      </w:r>
      <w:r w:rsidRPr="005E7C69">
        <w:rPr>
          <w:sz w:val="16"/>
        </w:rPr>
        <w:t xml:space="preserve"> the weapons, </w:t>
      </w:r>
      <w:r w:rsidRPr="005E7C69">
        <w:rPr>
          <w:rStyle w:val="StyleUnderline"/>
          <w:highlight w:val="yellow"/>
        </w:rPr>
        <w:t>they</w:t>
      </w:r>
      <w:r w:rsidRPr="005E7C69">
        <w:rPr>
          <w:sz w:val="16"/>
        </w:rPr>
        <w:t xml:space="preserve"> have </w:t>
      </w:r>
      <w:r w:rsidRPr="005E7C69">
        <w:rPr>
          <w:rStyle w:val="StyleUnderline"/>
        </w:rPr>
        <w:t xml:space="preserve">come to </w:t>
      </w:r>
      <w:r w:rsidRPr="005E7C69">
        <w:rPr>
          <w:rStyle w:val="StyleUnderline"/>
          <w:highlight w:val="yellow"/>
        </w:rPr>
        <w:t>appreciate</w:t>
      </w:r>
      <w:r w:rsidRPr="005E7C69">
        <w:rPr>
          <w:sz w:val="16"/>
        </w:rPr>
        <w:t xml:space="preserve"> several </w:t>
      </w:r>
      <w:r w:rsidRPr="005E7C69">
        <w:rPr>
          <w:rStyle w:val="StyleUnderline"/>
          <w:highlight w:val="yellow"/>
        </w:rPr>
        <w:t>drawbacks of</w:t>
      </w:r>
      <w:r w:rsidRPr="005E7C69">
        <w:rPr>
          <w:rStyle w:val="StyleUnderline"/>
        </w:rPr>
        <w:t xml:space="preserve"> doing so: nuclear weapons are </w:t>
      </w:r>
      <w:r w:rsidRPr="005E7C69">
        <w:rPr>
          <w:rStyle w:val="Emphasis"/>
          <w:highlight w:val="yellow"/>
        </w:rPr>
        <w:t>danger</w:t>
      </w:r>
      <w:r w:rsidRPr="005E7C69">
        <w:rPr>
          <w:rStyle w:val="Emphasis"/>
        </w:rPr>
        <w:t>ous</w:t>
      </w:r>
      <w:r w:rsidRPr="005E7C69">
        <w:rPr>
          <w:rStyle w:val="StyleUnderline"/>
        </w:rPr>
        <w:t xml:space="preserve">, </w:t>
      </w:r>
      <w:r w:rsidRPr="005E7C69">
        <w:rPr>
          <w:rStyle w:val="Emphasis"/>
          <w:highlight w:val="yellow"/>
        </w:rPr>
        <w:t>cost</w:t>
      </w:r>
      <w:r w:rsidRPr="005E7C69">
        <w:rPr>
          <w:rStyle w:val="Emphasis"/>
        </w:rPr>
        <w:t>ly</w:t>
      </w:r>
      <w:r w:rsidRPr="005E7C69">
        <w:rPr>
          <w:rStyle w:val="StyleUnderline"/>
        </w:rPr>
        <w:t xml:space="preserve">, </w:t>
      </w:r>
      <w:r w:rsidRPr="005E7C69">
        <w:rPr>
          <w:rStyle w:val="StyleUnderline"/>
          <w:highlight w:val="yellow"/>
        </w:rPr>
        <w:t>and</w:t>
      </w:r>
      <w:r w:rsidRPr="005E7C69">
        <w:rPr>
          <w:rStyle w:val="StyleUnderline"/>
        </w:rPr>
        <w:t xml:space="preserve"> likely to </w:t>
      </w:r>
      <w:r w:rsidRPr="005E7C69">
        <w:rPr>
          <w:rStyle w:val="Emphasis"/>
        </w:rPr>
        <w:t xml:space="preserve">rile the </w:t>
      </w:r>
      <w:r w:rsidRPr="005E7C69">
        <w:rPr>
          <w:rStyle w:val="Emphasis"/>
          <w:highlight w:val="yellow"/>
        </w:rPr>
        <w:t>neighbors</w:t>
      </w:r>
      <w:r w:rsidRPr="005E7C69">
        <w:rPr>
          <w:rStyle w:val="StyleUnderline"/>
          <w:highlight w:val="yellow"/>
        </w:rPr>
        <w:t>.</w:t>
      </w:r>
      <w:r w:rsidRPr="005E7C69">
        <w:rPr>
          <w:sz w:val="16"/>
        </w:rPr>
        <w:t xml:space="preserve"> Moreover, as the University of Southern California’s Jacques Hymans has demonstrated, the </w:t>
      </w:r>
      <w:r w:rsidRPr="005E7C69">
        <w:rPr>
          <w:rStyle w:val="StyleUnderline"/>
          <w:highlight w:val="yellow"/>
        </w:rPr>
        <w:t>weapons have</w:t>
      </w:r>
      <w:r w:rsidRPr="005E7C69">
        <w:rPr>
          <w:rStyle w:val="StyleUnderline"/>
        </w:rPr>
        <w:t xml:space="preserve"> also </w:t>
      </w:r>
      <w:r w:rsidRPr="005E7C69">
        <w:rPr>
          <w:rStyle w:val="StyleUnderline"/>
          <w:highlight w:val="yellow"/>
        </w:rPr>
        <w:t xml:space="preserve">been </w:t>
      </w:r>
      <w:r w:rsidRPr="005E7C69">
        <w:rPr>
          <w:rStyle w:val="Emphasis"/>
          <w:highlight w:val="yellow"/>
        </w:rPr>
        <w:t>exceedingly difficult</w:t>
      </w:r>
      <w:r w:rsidRPr="005E7C69">
        <w:rPr>
          <w:rStyle w:val="StyleUnderline"/>
        </w:rPr>
        <w:t xml:space="preserve"> for </w:t>
      </w:r>
      <w:r w:rsidRPr="005E7C69">
        <w:rPr>
          <w:rStyle w:val="Emphasis"/>
        </w:rPr>
        <w:t>administratively dysfunctional countries</w:t>
      </w:r>
      <w:r w:rsidRPr="005E7C69">
        <w:rPr>
          <w:rStyle w:val="StyleUnderline"/>
        </w:rPr>
        <w:t xml:space="preserve"> </w:t>
      </w:r>
      <w:r w:rsidRPr="005E7C69">
        <w:rPr>
          <w:rStyle w:val="StyleUnderline"/>
          <w:highlight w:val="yellow"/>
        </w:rPr>
        <w:t>to obtain—</w:t>
      </w:r>
      <w:r w:rsidRPr="005E7C69">
        <w:rPr>
          <w:rStyle w:val="Emphasis"/>
          <w:highlight w:val="yellow"/>
        </w:rPr>
        <w:t>it took decades</w:t>
      </w:r>
      <w:r w:rsidRPr="005E7C69">
        <w:rPr>
          <w:rStyle w:val="StyleUnderline"/>
          <w:highlight w:val="yellow"/>
        </w:rPr>
        <w:t xml:space="preserve"> for No</w:t>
      </w:r>
      <w:r w:rsidRPr="005E7C69">
        <w:rPr>
          <w:rStyle w:val="StyleUnderline"/>
        </w:rPr>
        <w:t xml:space="preserve">rth </w:t>
      </w:r>
      <w:r w:rsidRPr="005E7C69">
        <w:rPr>
          <w:rStyle w:val="StyleUnderline"/>
          <w:highlight w:val="yellow"/>
        </w:rPr>
        <w:t>Ko</w:t>
      </w:r>
      <w:r w:rsidRPr="005E7C69">
        <w:rPr>
          <w:rStyle w:val="StyleUnderline"/>
        </w:rPr>
        <w:t xml:space="preserve">rea </w:t>
      </w:r>
      <w:r w:rsidRPr="005E7C69">
        <w:rPr>
          <w:rStyle w:val="StyleUnderline"/>
          <w:highlight w:val="yellow"/>
        </w:rPr>
        <w:t>and Pakistan</w:t>
      </w:r>
      <w:r w:rsidRPr="005E7C69">
        <w:rPr>
          <w:rStyle w:val="StyleUnderline"/>
        </w:rPr>
        <w:t xml:space="preserve"> to do so.</w:t>
      </w:r>
      <w:r w:rsidRPr="005E7C69">
        <w:rPr>
          <w:sz w:val="16"/>
        </w:rPr>
        <w:t xml:space="preserve"> In consequence, </w:t>
      </w:r>
      <w:r w:rsidRPr="005E7C69">
        <w:rPr>
          <w:rStyle w:val="Emphasis"/>
        </w:rPr>
        <w:t>alarmist predictions</w:t>
      </w:r>
      <w:r w:rsidRPr="005E7C69">
        <w:rPr>
          <w:rStyle w:val="StyleUnderline"/>
        </w:rPr>
        <w:t xml:space="preserve"> about proliferation chains</w:t>
      </w:r>
      <w:r w:rsidRPr="005E7C69">
        <w:rPr>
          <w:sz w:val="16"/>
        </w:rPr>
        <w:t xml:space="preserve">, cascades, dominoes, waves, avalanches, epidemics, and points of no return </w:t>
      </w:r>
      <w:r w:rsidRPr="005E7C69">
        <w:rPr>
          <w:rStyle w:val="StyleUnderline"/>
        </w:rPr>
        <w:t>have proved faulty.</w:t>
      </w:r>
      <w:r w:rsidRPr="005E7C69">
        <w:rPr>
          <w:sz w:val="16"/>
        </w:rPr>
        <w:t xml:space="preserve"> Although proliferation has so far had little consequence, that is not because the </w:t>
      </w:r>
      <w:r w:rsidRPr="005E7C69">
        <w:rPr>
          <w:rStyle w:val="StyleUnderline"/>
        </w:rPr>
        <w:t xml:space="preserve">only </w:t>
      </w:r>
      <w:r w:rsidRPr="005E7C69">
        <w:rPr>
          <w:rStyle w:val="StyleUnderline"/>
          <w:highlight w:val="yellow"/>
        </w:rPr>
        <w:t>countries to get</w:t>
      </w:r>
      <w:r w:rsidRPr="005E7C69">
        <w:rPr>
          <w:rStyle w:val="StyleUnderline"/>
        </w:rPr>
        <w:t xml:space="preserve"> nuclear </w:t>
      </w:r>
      <w:r w:rsidRPr="005E7C69">
        <w:rPr>
          <w:rStyle w:val="StyleUnderline"/>
          <w:highlight w:val="yellow"/>
        </w:rPr>
        <w:t>weapons</w:t>
      </w:r>
      <w:r w:rsidRPr="005E7C69">
        <w:rPr>
          <w:rStyle w:val="StyleUnderline"/>
        </w:rPr>
        <w:t xml:space="preserve"> have </w:t>
      </w:r>
      <w:r w:rsidRPr="005E7C69">
        <w:rPr>
          <w:rStyle w:val="StyleUnderline"/>
          <w:highlight w:val="yellow"/>
        </w:rPr>
        <w:t xml:space="preserve">had </w:t>
      </w:r>
      <w:r w:rsidRPr="005E7C69">
        <w:rPr>
          <w:rStyle w:val="Emphasis"/>
          <w:highlight w:val="yellow"/>
        </w:rPr>
        <w:t>rational leaders</w:t>
      </w:r>
      <w:r w:rsidRPr="005E7C69">
        <w:rPr>
          <w:rStyle w:val="StyleUnderline"/>
          <w:highlight w:val="yellow"/>
        </w:rPr>
        <w:t>.</w:t>
      </w:r>
      <w:r w:rsidRPr="005E7C69">
        <w:rPr>
          <w:sz w:val="16"/>
        </w:rPr>
        <w:t xml:space="preserve"> Large, important </w:t>
      </w:r>
      <w:r w:rsidRPr="005E7C69">
        <w:rPr>
          <w:rStyle w:val="StyleUnderline"/>
        </w:rPr>
        <w:t>countries that acquired the bomb were run</w:t>
      </w:r>
      <w:r w:rsidRPr="005E7C69">
        <w:rPr>
          <w:sz w:val="16"/>
        </w:rPr>
        <w:t xml:space="preserve"> at the time </w:t>
      </w:r>
      <w:r w:rsidRPr="005E7C69">
        <w:rPr>
          <w:rStyle w:val="StyleUnderline"/>
        </w:rPr>
        <w:t>by unchallenged—perhaps certifiably deranged—monsters.</w:t>
      </w:r>
      <w:r w:rsidRPr="005E7C69">
        <w:rPr>
          <w:sz w:val="16"/>
        </w:rPr>
        <w:t xml:space="preserve"> Consider Joseph Stalin, who, in 1949, was planning to change the climate of the Soviet Union by planting a lot of trees, and Mao Zedong, who, in 1964, had just carried out a bizarre social experiment that resulted in an artificial famine in which tens of millions of Chinese perished. Some also fear that a country might use its nuclear weapons to “dominate” its area. That argument was used with dramatic urgency before 2003 when Saddam Hussein supposedly posed great danger, and it has been frequently applied to Iran. Exactly how that domination is to be carried out is never made clear. The notion, apparently, is this: should an atomic rogue state rattle the occasional rocket, other countries in the area, suitably intimidated, would bow to its demands. Far more likely, </w:t>
      </w:r>
      <w:r w:rsidRPr="005E7C69">
        <w:rPr>
          <w:rStyle w:val="StyleUnderline"/>
          <w:highlight w:val="yellow"/>
        </w:rPr>
        <w:t>threatened states would make common cause</w:t>
      </w:r>
      <w:r w:rsidRPr="005E7C69">
        <w:rPr>
          <w:rStyle w:val="StyleUnderline"/>
        </w:rPr>
        <w:t xml:space="preserve"> with each other and </w:t>
      </w:r>
      <w:r w:rsidRPr="005E7C69">
        <w:rPr>
          <w:rStyle w:val="StyleUnderline"/>
          <w:highlight w:val="yellow"/>
        </w:rPr>
        <w:t>with other concerned countries</w:t>
      </w:r>
      <w:r w:rsidRPr="005E7C69">
        <w:rPr>
          <w:sz w:val="16"/>
        </w:rPr>
        <w:t xml:space="preserve"> (including nuclear ones) </w:t>
      </w:r>
      <w:r w:rsidRPr="005E7C69">
        <w:rPr>
          <w:rStyle w:val="StyleUnderline"/>
          <w:highlight w:val="yellow"/>
        </w:rPr>
        <w:t>against the threatening neighbor.</w:t>
      </w:r>
      <w:r w:rsidRPr="005E7C69">
        <w:rPr>
          <w:rStyle w:val="StyleUnderline"/>
        </w:rPr>
        <w:t xml:space="preserve"> That is how countries coalesced into an alliance of convenience to oppose Iraq’s region-threatening invasion of Kuwait</w:t>
      </w:r>
      <w:r w:rsidRPr="005E7C69">
        <w:rPr>
          <w:sz w:val="16"/>
        </w:rPr>
        <w:t xml:space="preserve"> in 1990. Yet </w:t>
      </w:r>
      <w:r w:rsidRPr="005E7C69">
        <w:rPr>
          <w:rStyle w:val="StyleUnderline"/>
        </w:rPr>
        <w:t>another concern has been that the weapons will go off, by accident or miscalculation</w:t>
      </w:r>
      <w:r w:rsidRPr="005E7C69">
        <w:rPr>
          <w:sz w:val="16"/>
        </w:rPr>
        <w:t xml:space="preserve">, devastating the planet in the process: the weapons exist in the thousands, sooner or later one or more of them will inevitably go off. </w:t>
      </w:r>
      <w:r w:rsidRPr="005E7C69">
        <w:rPr>
          <w:rStyle w:val="StyleUnderline"/>
        </w:rPr>
        <w:t>But those prognostications have now failed to deliver for 70 years.</w:t>
      </w:r>
      <w:r w:rsidRPr="005E7C69">
        <w:rPr>
          <w:sz w:val="16"/>
        </w:rPr>
        <w:t xml:space="preserve"> That time period suggests something more than luck is operating. Moreover, the notion that if one nuclear weapon goes off in one place, the world will necessarily be plunged into thermonuclear cataclysm should remain in the domain of Hollywood scriptwriters.</w:t>
      </w:r>
    </w:p>
    <w:p w14:paraId="464E0622" w14:textId="77777777" w:rsidR="00D60172" w:rsidRPr="005E7C69" w:rsidRDefault="00D60172" w:rsidP="00D60172">
      <w:pPr>
        <w:pStyle w:val="Heading4"/>
      </w:pPr>
      <w:r w:rsidRPr="005E7C69">
        <w:t>Nuclear meltdowns are extremely low-risk and magnitude</w:t>
      </w:r>
    </w:p>
    <w:p w14:paraId="3A4E22AA" w14:textId="77777777" w:rsidR="00D60172" w:rsidRPr="005E7C69" w:rsidRDefault="00D60172" w:rsidP="00D60172">
      <w:r w:rsidRPr="005E7C69">
        <w:rPr>
          <w:rStyle w:val="Style13ptBold"/>
        </w:rPr>
        <w:t>WNA 18</w:t>
      </w:r>
      <w:r w:rsidRPr="005E7C69">
        <w:t xml:space="preserve"> (The World Nuclear Association is the international organization that promotes nuclear power and supports the companies that comprise the global nuclear industry. “Safety of Nuclear Power Reactors” May 2018. </w:t>
      </w:r>
      <w:hyperlink r:id="rId19" w:history="1">
        <w:r w:rsidRPr="005E7C69">
          <w:rPr>
            <w:rStyle w:val="Hyperlink"/>
          </w:rPr>
          <w:t>http://www.world-nuclear.org/information-library/safety-and-security/safety-of-plants/safety-of-nuclear-power-reactors.aspx</w:t>
        </w:r>
      </w:hyperlink>
      <w:r w:rsidRPr="005E7C69">
        <w:t>) ME.</w:t>
      </w:r>
    </w:p>
    <w:p w14:paraId="6294A534" w14:textId="77777777" w:rsidR="00D60172" w:rsidRPr="005E7C69" w:rsidRDefault="00D60172" w:rsidP="00D60172">
      <w:pPr>
        <w:rPr>
          <w:sz w:val="16"/>
        </w:rPr>
      </w:pPr>
      <w:r w:rsidRPr="005E7C69">
        <w:rPr>
          <w:sz w:val="16"/>
        </w:rPr>
        <w:t xml:space="preserve">Harnessing the world's most concentrated energy sourceIn the 1950s attention turned to harnessing the power of the atom in a controlled way, as demonstrated at Chicago in 1942 and subsequently for military research, and applying the steady heat yield to generate electricity. This naturally gave rise to concerns about accidents and their possible effects. However, </w:t>
      </w:r>
      <w:r w:rsidRPr="005E7C69">
        <w:rPr>
          <w:u w:val="single"/>
        </w:rPr>
        <w:t>with nuclear power, safety depends on much the same factors as in any comparable industry: intelligent planning, proper design with conservative margins and back-up systems, high-quality components and a well-developed safety culture in operations.</w:t>
      </w:r>
      <w:r w:rsidRPr="005E7C69">
        <w:rPr>
          <w:sz w:val="16"/>
        </w:rPr>
        <w:t xml:space="preserve"> The operating lives of reactors depend on maintaining their safety margin. A particular nuclear scenario was loss of cooling which resulted in melting of the nuclear reactor core, and this motivated studies on both the physical and chemical possibilities as well as the biological effects of any dispersed radioactivity.  Those responsible for nuclear power technology in the West devoted extraordinary effort to ensuring that a meltdown of the reactor core would not take place, since it was assumed that a meltdown of the core would create a major public hazard, and if uncontained, a tragic accident with likely multiple fatalities. In avoiding such accidents the industry has been very successful. </w:t>
      </w:r>
      <w:r w:rsidRPr="005E7C69">
        <w:rPr>
          <w:rStyle w:val="Emphasis"/>
          <w:highlight w:val="yellow"/>
        </w:rPr>
        <w:t>In over 17,000 cumulative reactor-years of</w:t>
      </w:r>
      <w:r w:rsidRPr="005E7C69">
        <w:rPr>
          <w:rStyle w:val="Emphasis"/>
        </w:rPr>
        <w:t xml:space="preserve"> commercial </w:t>
      </w:r>
      <w:r w:rsidRPr="005E7C69">
        <w:rPr>
          <w:rStyle w:val="Emphasis"/>
          <w:highlight w:val="yellow"/>
        </w:rPr>
        <w:t>operation in 33 countries</w:t>
      </w:r>
      <w:r w:rsidRPr="005E7C69">
        <w:rPr>
          <w:rStyle w:val="Emphasis"/>
        </w:rPr>
        <w:t xml:space="preserve">, </w:t>
      </w:r>
      <w:r w:rsidRPr="005E7C69">
        <w:rPr>
          <w:rStyle w:val="Emphasis"/>
          <w:highlight w:val="yellow"/>
        </w:rPr>
        <w:t>there have been only three major accidents to nuclear</w:t>
      </w:r>
      <w:r w:rsidRPr="005E7C69">
        <w:rPr>
          <w:rStyle w:val="Emphasis"/>
        </w:rPr>
        <w:t xml:space="preserve"> power </w:t>
      </w:r>
      <w:r w:rsidRPr="005E7C69">
        <w:rPr>
          <w:rStyle w:val="Emphasis"/>
          <w:highlight w:val="yellow"/>
        </w:rPr>
        <w:t>plants</w:t>
      </w:r>
      <w:r w:rsidRPr="005E7C69">
        <w:rPr>
          <w:sz w:val="16"/>
        </w:rPr>
        <w:t xml:space="preserve"> – Three Mile Island, Chernobyl, and Fukushima – the second being of little relevance to reactor designs outside the old Soviet bloc.The three significant accidents in the 50-year history of civil nuclear power generation are: </w:t>
      </w:r>
      <w:r w:rsidRPr="005E7C69">
        <w:rPr>
          <w:highlight w:val="yellow"/>
          <w:u w:val="single"/>
        </w:rPr>
        <w:t>T</w:t>
      </w:r>
      <w:r w:rsidRPr="005E7C69">
        <w:rPr>
          <w:u w:val="single"/>
        </w:rPr>
        <w:t xml:space="preserve">hree </w:t>
      </w:r>
      <w:r w:rsidRPr="005E7C69">
        <w:rPr>
          <w:highlight w:val="yellow"/>
          <w:u w:val="single"/>
        </w:rPr>
        <w:t>M</w:t>
      </w:r>
      <w:r w:rsidRPr="005E7C69">
        <w:rPr>
          <w:u w:val="single"/>
        </w:rPr>
        <w:t xml:space="preserve">ile </w:t>
      </w:r>
      <w:r w:rsidRPr="005E7C69">
        <w:rPr>
          <w:highlight w:val="yellow"/>
          <w:u w:val="single"/>
        </w:rPr>
        <w:t>I</w:t>
      </w:r>
      <w:r w:rsidRPr="005E7C69">
        <w:rPr>
          <w:u w:val="single"/>
        </w:rPr>
        <w:t>sland (</w:t>
      </w:r>
      <w:r w:rsidRPr="005E7C69">
        <w:rPr>
          <w:sz w:val="16"/>
        </w:rPr>
        <w:t xml:space="preserve">USA 1979) </w:t>
      </w:r>
      <w:r w:rsidRPr="005E7C69">
        <w:rPr>
          <w:highlight w:val="yellow"/>
          <w:u w:val="single"/>
        </w:rPr>
        <w:t>where</w:t>
      </w:r>
      <w:r w:rsidRPr="005E7C69">
        <w:rPr>
          <w:u w:val="single"/>
        </w:rPr>
        <w:t xml:space="preserve"> the reactor was severely damaged but </w:t>
      </w:r>
      <w:r w:rsidRPr="005E7C69">
        <w:rPr>
          <w:highlight w:val="yellow"/>
          <w:u w:val="single"/>
        </w:rPr>
        <w:t>radiation was contained and there were no adverse health or environmental consequences</w:t>
      </w:r>
      <w:r w:rsidRPr="005E7C69">
        <w:rPr>
          <w:sz w:val="16"/>
        </w:rPr>
        <w:t xml:space="preserve"> </w:t>
      </w:r>
      <w:r w:rsidRPr="005E7C69">
        <w:rPr>
          <w:rStyle w:val="Emphasis"/>
        </w:rPr>
        <w:t>Chernobyl</w:t>
      </w:r>
      <w:r w:rsidRPr="005E7C69">
        <w:rPr>
          <w:sz w:val="16"/>
        </w:rPr>
        <w:t xml:space="preserve"> (Ukraine 1986) where the destruction of the reactor by steam explosion and fire killed 31 people and had significant health and environmental consequences. The death toll has since increased to about 56. </w:t>
      </w:r>
      <w:r w:rsidRPr="005E7C69">
        <w:rPr>
          <w:highlight w:val="yellow"/>
          <w:u w:val="single"/>
        </w:rPr>
        <w:t>Fukushima</w:t>
      </w:r>
      <w:r w:rsidRPr="005E7C69">
        <w:rPr>
          <w:u w:val="single"/>
        </w:rPr>
        <w:t xml:space="preserve"> (Japan 2011) where three old reactors (together with a fourth) </w:t>
      </w:r>
      <w:r w:rsidRPr="005E7C69">
        <w:rPr>
          <w:highlight w:val="yellow"/>
          <w:u w:val="single"/>
        </w:rPr>
        <w:t>were</w:t>
      </w:r>
      <w:r w:rsidRPr="005E7C69">
        <w:rPr>
          <w:u w:val="single"/>
        </w:rPr>
        <w:t xml:space="preserve"> written off </w:t>
      </w:r>
      <w:r w:rsidRPr="005E7C69">
        <w:rPr>
          <w:highlight w:val="yellow"/>
          <w:u w:val="single"/>
        </w:rPr>
        <w:t>after</w:t>
      </w:r>
      <w:r w:rsidRPr="005E7C69">
        <w:rPr>
          <w:u w:val="single"/>
        </w:rPr>
        <w:t xml:space="preserve"> the effects of loss of cooling due to </w:t>
      </w:r>
      <w:r w:rsidRPr="005E7C69">
        <w:rPr>
          <w:highlight w:val="yellow"/>
          <w:u w:val="single"/>
        </w:rPr>
        <w:t>a</w:t>
      </w:r>
      <w:r w:rsidRPr="005E7C69">
        <w:rPr>
          <w:u w:val="single"/>
        </w:rPr>
        <w:t xml:space="preserve"> huge </w:t>
      </w:r>
      <w:r w:rsidRPr="005E7C69">
        <w:rPr>
          <w:highlight w:val="yellow"/>
          <w:u w:val="single"/>
        </w:rPr>
        <w:t>tsunami</w:t>
      </w:r>
      <w:r w:rsidRPr="005E7C69">
        <w:rPr>
          <w:u w:val="single"/>
        </w:rPr>
        <w:t xml:space="preserve"> were inadequately contained. </w:t>
      </w:r>
      <w:r w:rsidRPr="005E7C69">
        <w:rPr>
          <w:rStyle w:val="Emphasis"/>
          <w:highlight w:val="yellow"/>
        </w:rPr>
        <w:t>There were no deaths</w:t>
      </w:r>
      <w:r w:rsidRPr="005E7C69">
        <w:rPr>
          <w:rStyle w:val="Emphasis"/>
        </w:rPr>
        <w:t xml:space="preserve"> or serious injuries </w:t>
      </w:r>
      <w:r w:rsidRPr="005E7C69">
        <w:rPr>
          <w:rStyle w:val="Emphasis"/>
          <w:highlight w:val="yellow"/>
        </w:rPr>
        <w:t>due to radioactivity</w:t>
      </w:r>
      <w:r w:rsidRPr="005E7C69">
        <w:rPr>
          <w:u w:val="single"/>
        </w:rPr>
        <w:t xml:space="preserve">, though about 19,000 people were killed by the tsunami. </w:t>
      </w:r>
      <w:r w:rsidRPr="005E7C69">
        <w:rPr>
          <w:sz w:val="16"/>
        </w:rPr>
        <w:t xml:space="preserve">Appendix 1: The Hazards of Using Energy contains a table showing all reactor accidents and a table listing some energy-related accidents with multiple fatalities.These three significant accidents occurred during more than 17,000 reactor-years of civil operation. Of all the accidents and incidents, only the Chernobyl and Fukushima accidents resulted in radiation doses to the public greater than those resulting from the exposure to natural sources. </w:t>
      </w:r>
      <w:r w:rsidRPr="005E7C69">
        <w:rPr>
          <w:u w:val="single"/>
        </w:rPr>
        <w:t>The Fukushima accident resulted in some radiation exposure of workers at the plant, but not such as to threaten their health, unlike Chernobyl.</w:t>
      </w:r>
      <w:r w:rsidRPr="005E7C69">
        <w:rPr>
          <w:sz w:val="16"/>
        </w:rPr>
        <w:t xml:space="preserve"> Other incidents (and one 'accident') have been completely confined to the plant. Apart from Chernobyl, no nuclear workers or members of the public have ever died as a result of exposure to radiation due to a commercial nuclear reactor incident</w:t>
      </w:r>
      <w:r w:rsidRPr="005E7C69">
        <w:rPr>
          <w:u w:val="single"/>
        </w:rPr>
        <w:t xml:space="preserve">. </w:t>
      </w:r>
      <w:r w:rsidRPr="005E7C69">
        <w:rPr>
          <w:highlight w:val="yellow"/>
          <w:u w:val="single"/>
        </w:rPr>
        <w:t>Most</w:t>
      </w:r>
      <w:r w:rsidRPr="005E7C69">
        <w:rPr>
          <w:u w:val="single"/>
        </w:rPr>
        <w:t xml:space="preserve"> of the serious </w:t>
      </w:r>
      <w:r w:rsidRPr="005E7C69">
        <w:rPr>
          <w:highlight w:val="yellow"/>
          <w:u w:val="single"/>
        </w:rPr>
        <w:t>radiological injuries and deaths</w:t>
      </w:r>
      <w:r w:rsidRPr="005E7C69">
        <w:rPr>
          <w:u w:val="single"/>
        </w:rPr>
        <w:t xml:space="preserve"> that occur each year (2-4 deaths and many more exposures above regulatory limits) </w:t>
      </w:r>
      <w:r w:rsidRPr="005E7C69">
        <w:rPr>
          <w:highlight w:val="yellow"/>
          <w:u w:val="single"/>
        </w:rPr>
        <w:t>are the result of</w:t>
      </w:r>
      <w:r w:rsidRPr="005E7C69">
        <w:rPr>
          <w:u w:val="single"/>
        </w:rPr>
        <w:t xml:space="preserve"> large </w:t>
      </w:r>
      <w:r w:rsidRPr="005E7C69">
        <w:rPr>
          <w:highlight w:val="yellow"/>
          <w:u w:val="single"/>
        </w:rPr>
        <w:t xml:space="preserve">uncontrolled radiation </w:t>
      </w:r>
      <w:r w:rsidRPr="005E7C69">
        <w:rPr>
          <w:u w:val="single"/>
        </w:rPr>
        <w:t xml:space="preserve">sources, such as abandoned medical or industrial equipment. (There have also been a number of accidents in experimental reactors and in one military plutonium-producing pile – at Windscale, UK, in 1957, </w:t>
      </w:r>
      <w:r w:rsidRPr="005E7C69">
        <w:rPr>
          <w:rStyle w:val="Emphasis"/>
          <w:highlight w:val="yellow"/>
        </w:rPr>
        <w:t xml:space="preserve">but none </w:t>
      </w:r>
      <w:r w:rsidRPr="005E7C69">
        <w:rPr>
          <w:rStyle w:val="Emphasis"/>
        </w:rPr>
        <w:t xml:space="preserve">of these </w:t>
      </w:r>
      <w:r w:rsidRPr="005E7C69">
        <w:rPr>
          <w:rStyle w:val="Emphasis"/>
          <w:highlight w:val="yellow"/>
        </w:rPr>
        <w:t>resulted in loss of life outside the actual plant, or long-term environmental contamination</w:t>
      </w:r>
      <w:r w:rsidRPr="005E7C69">
        <w:rPr>
          <w:sz w:val="16"/>
        </w:rPr>
        <w:t xml:space="preserve">.) See also Table 2 in Appendix. It should be emphasised that a commercial-type power reactor simply cannot under any circumstances explode like a nuclear bomb – the fuel is not enriched beyond about 5%, and much higher enrichment is needed for explosives.The International Atomic Energy Agency (IAEA) was set up by the United Nations in 1957. One of its functions was to act as an auditor of world nuclear safety, and this role was increased greatly following the Chernobyl accident. It prescribes safety procedures and the reporting of even minor incidents. Its role has been strengthened since 1996 (see later section). </w:t>
      </w:r>
      <w:r w:rsidRPr="005E7C69">
        <w:rPr>
          <w:highlight w:val="yellow"/>
          <w:u w:val="single"/>
        </w:rPr>
        <w:t>Every country which operates nuclear</w:t>
      </w:r>
      <w:r w:rsidRPr="005E7C69">
        <w:rPr>
          <w:u w:val="single"/>
        </w:rPr>
        <w:t xml:space="preserve"> power </w:t>
      </w:r>
      <w:r w:rsidRPr="005E7C69">
        <w:rPr>
          <w:highlight w:val="yellow"/>
          <w:u w:val="single"/>
        </w:rPr>
        <w:t>plants</w:t>
      </w:r>
      <w:r w:rsidRPr="005E7C69">
        <w:rPr>
          <w:u w:val="single"/>
        </w:rPr>
        <w:t xml:space="preserve"> </w:t>
      </w:r>
      <w:r w:rsidRPr="005E7C69">
        <w:rPr>
          <w:highlight w:val="yellow"/>
          <w:u w:val="single"/>
        </w:rPr>
        <w:t>has</w:t>
      </w:r>
      <w:r w:rsidRPr="005E7C69">
        <w:rPr>
          <w:u w:val="single"/>
        </w:rPr>
        <w:t xml:space="preserve"> a nuclear </w:t>
      </w:r>
      <w:r w:rsidRPr="005E7C69">
        <w:rPr>
          <w:highlight w:val="yellow"/>
          <w:u w:val="single"/>
        </w:rPr>
        <w:t>safety inspectorate</w:t>
      </w:r>
      <w:r w:rsidRPr="005E7C69">
        <w:rPr>
          <w:u w:val="single"/>
        </w:rPr>
        <w:t xml:space="preserve"> and all of these work closely with the IAEA.While nuclear power plants are designed to be safe in their operation and safe in the event of any malfunction or accident, no industrial activity can be represented as entirely risk-free. Incidents and accidents may happen, and as in other industries, </w:t>
      </w:r>
      <w:r w:rsidRPr="005E7C69">
        <w:rPr>
          <w:highlight w:val="yellow"/>
          <w:u w:val="single"/>
        </w:rPr>
        <w:t>what is learned</w:t>
      </w:r>
      <w:r w:rsidRPr="005E7C69">
        <w:rPr>
          <w:u w:val="single"/>
        </w:rPr>
        <w:t xml:space="preserve"> will </w:t>
      </w:r>
      <w:r w:rsidRPr="005E7C69">
        <w:rPr>
          <w:highlight w:val="yellow"/>
          <w:u w:val="single"/>
        </w:rPr>
        <w:t>lead</w:t>
      </w:r>
      <w:r w:rsidRPr="005E7C69">
        <w:rPr>
          <w:u w:val="single"/>
        </w:rPr>
        <w:t xml:space="preserve"> </w:t>
      </w:r>
      <w:r w:rsidRPr="005E7C69">
        <w:rPr>
          <w:highlight w:val="yellow"/>
          <w:u w:val="single"/>
        </w:rPr>
        <w:t>to</w:t>
      </w:r>
      <w:r w:rsidRPr="005E7C69">
        <w:rPr>
          <w:u w:val="single"/>
        </w:rPr>
        <w:t xml:space="preserve"> a progressive </w:t>
      </w:r>
      <w:r w:rsidRPr="005E7C69">
        <w:rPr>
          <w:highlight w:val="yellow"/>
          <w:u w:val="single"/>
        </w:rPr>
        <w:t>improvement</w:t>
      </w:r>
      <w:r w:rsidRPr="005E7C69">
        <w:rPr>
          <w:u w:val="single"/>
        </w:rPr>
        <w:t xml:space="preserve"> in safety. Those improvements are both in new designs, and in upgrading of existing plants. The long-term operation (LTO) of established plants is established by significant investment in such upgrading.The safety of operating staff is a prime concern in nuclear plants. Radiation exposure is minimised by the use of remote handling equipment for many operations in the core of the reactor.</w:t>
      </w:r>
      <w:r w:rsidRPr="005E7C69">
        <w:rPr>
          <w:sz w:val="16"/>
        </w:rPr>
        <w:t xml:space="preserve"> Other controls include physical shielding and limiting the time workers spend in areas with significant radiation levels. These are supported by continuous monitoring of individual doses and of the work environment to ensure very low radiation exposure compared with other industries.</w:t>
      </w:r>
      <w:r w:rsidRPr="005E7C69">
        <w:rPr>
          <w:rStyle w:val="Emphasis"/>
        </w:rPr>
        <w:t xml:space="preserve">The use of </w:t>
      </w:r>
      <w:r w:rsidRPr="005E7C69">
        <w:rPr>
          <w:rStyle w:val="Emphasis"/>
          <w:highlight w:val="yellow"/>
        </w:rPr>
        <w:t>nuclear energy</w:t>
      </w:r>
      <w:r w:rsidRPr="005E7C69">
        <w:rPr>
          <w:rStyle w:val="Emphasis"/>
        </w:rPr>
        <w:t xml:space="preserve"> for electricity generation </w:t>
      </w:r>
      <w:r w:rsidRPr="005E7C69">
        <w:rPr>
          <w:rStyle w:val="Emphasis"/>
          <w:highlight w:val="yellow"/>
        </w:rPr>
        <w:t>can be considered extremely safe</w:t>
      </w:r>
      <w:r w:rsidRPr="005E7C69">
        <w:rPr>
          <w:rStyle w:val="Emphasis"/>
        </w:rPr>
        <w:t>.</w:t>
      </w:r>
      <w:r w:rsidRPr="005E7C69">
        <w:rPr>
          <w:sz w:val="16"/>
        </w:rPr>
        <w:t xml:space="preserve"> </w:t>
      </w:r>
      <w:r w:rsidRPr="005E7C69">
        <w:rPr>
          <w:rStyle w:val="Emphasis"/>
        </w:rPr>
        <w:t>Every year several thousand people die in coal mines to provide this widely used fuel for electricity. There are also significant health and environmental effects arising from fossil fuel use.</w:t>
      </w:r>
      <w:r w:rsidRPr="005E7C69">
        <w:rPr>
          <w:sz w:val="16"/>
        </w:rPr>
        <w:t xml:space="preserve"> To date, even the </w:t>
      </w:r>
      <w:r w:rsidRPr="005E7C69">
        <w:rPr>
          <w:u w:val="single"/>
        </w:rPr>
        <w:t>Fukushima accident has caused no deaths,</w:t>
      </w:r>
      <w:r w:rsidRPr="005E7C69">
        <w:rPr>
          <w:sz w:val="16"/>
        </w:rPr>
        <w:t xml:space="preserve"> and the IAEA reported in June 2011: "</w:t>
      </w:r>
      <w:r w:rsidRPr="005E7C69">
        <w:rPr>
          <w:u w:val="single"/>
        </w:rPr>
        <w:t>to date, no health effects have been reported in any person as a result of radiation exposure."</w:t>
      </w:r>
      <w:r w:rsidRPr="005E7C69">
        <w:rPr>
          <w:sz w:val="16"/>
        </w:rPr>
        <w:t xml:space="preserve"> Subsequent WHO and UNSCEAR reports have supported this. Achieving safety: the reactor coreConcerning possible accidents, up to the early 1970s, some extreme assumptions were made about the possible chain of consequences. These gave rise to a genre of dramatic fiction (eg The China Syndrome) in the public domain and also some solid conservative engineering including containment structures in the industry itself. Licensing regulations were framed accordingly. </w:t>
      </w:r>
      <w:r w:rsidRPr="005E7C69">
        <w:rPr>
          <w:u w:val="single"/>
        </w:rPr>
        <w:t xml:space="preserve">It was not until the late 1970s that detailed analyses and large-scale testing, followed by the 1979 meltdown of the Three Mile Island reactor, began to make clear that </w:t>
      </w:r>
      <w:r w:rsidRPr="005E7C69">
        <w:rPr>
          <w:rStyle w:val="Emphasis"/>
          <w:highlight w:val="yellow"/>
        </w:rPr>
        <w:t xml:space="preserve">even </w:t>
      </w:r>
      <w:r w:rsidRPr="005E7C69">
        <w:rPr>
          <w:rStyle w:val="Emphasis"/>
        </w:rPr>
        <w:t xml:space="preserve">the </w:t>
      </w:r>
      <w:r w:rsidRPr="005E7C69">
        <w:rPr>
          <w:rStyle w:val="Emphasis"/>
          <w:highlight w:val="yellow"/>
        </w:rPr>
        <w:t xml:space="preserve">worst possible accident </w:t>
      </w:r>
      <w:r w:rsidRPr="005E7C69">
        <w:rPr>
          <w:rStyle w:val="Emphasis"/>
        </w:rPr>
        <w:t xml:space="preserve">in a conventional western nuclear power plant or its fuel </w:t>
      </w:r>
      <w:r w:rsidRPr="005E7C69">
        <w:rPr>
          <w:rStyle w:val="Emphasis"/>
          <w:highlight w:val="yellow"/>
        </w:rPr>
        <w:t xml:space="preserve">would not </w:t>
      </w:r>
      <w:r w:rsidRPr="005E7C69">
        <w:rPr>
          <w:rStyle w:val="Emphasis"/>
        </w:rPr>
        <w:t xml:space="preserve">be likely to </w:t>
      </w:r>
      <w:r w:rsidRPr="005E7C69">
        <w:rPr>
          <w:rStyle w:val="Emphasis"/>
          <w:highlight w:val="yellow"/>
        </w:rPr>
        <w:t xml:space="preserve">cause </w:t>
      </w:r>
      <w:r w:rsidRPr="005E7C69">
        <w:rPr>
          <w:rStyle w:val="Emphasis"/>
        </w:rPr>
        <w:t>dramatic public harm.</w:t>
      </w:r>
      <w:r w:rsidRPr="005E7C69">
        <w:rPr>
          <w:sz w:val="16"/>
        </w:rPr>
        <w:t xml:space="preserve"> The industry still works hard to minimize the probability of a meltdown accident, but it is now clear that </w:t>
      </w:r>
      <w:r w:rsidRPr="005E7C69">
        <w:rPr>
          <w:rStyle w:val="Emphasis"/>
        </w:rPr>
        <w:t xml:space="preserve">no-one need fear a potential public health </w:t>
      </w:r>
      <w:r w:rsidRPr="005E7C69">
        <w:rPr>
          <w:rStyle w:val="Emphasis"/>
          <w:highlight w:val="yellow"/>
        </w:rPr>
        <w:t xml:space="preserve">catastrophe </w:t>
      </w:r>
      <w:r w:rsidRPr="005E7C69">
        <w:rPr>
          <w:rStyle w:val="Emphasis"/>
        </w:rPr>
        <w:t>simply because a fuel meltdown happens.</w:t>
      </w:r>
      <w:r w:rsidRPr="005E7C69">
        <w:rPr>
          <w:sz w:val="16"/>
        </w:rPr>
        <w:t xml:space="preserve">  Fukushima has made that clear, with a triple meltdown causing no fatalities or serious radiation doses to anyone, while over two hundred people continued working on the site to mitigate the accident's effects.</w:t>
      </w:r>
    </w:p>
    <w:p w14:paraId="7B92A6BC" w14:textId="77777777" w:rsidR="00D60172" w:rsidRPr="005E7C69" w:rsidRDefault="00D60172" w:rsidP="00D60172"/>
    <w:p w14:paraId="44137B40" w14:textId="77777777" w:rsidR="00D60172" w:rsidRPr="005E7C69" w:rsidRDefault="00D60172" w:rsidP="00D60172">
      <w:pPr>
        <w:pStyle w:val="Heading4"/>
      </w:pPr>
      <w:r w:rsidRPr="005E7C69">
        <w:t>Next to no chance of nuclear meltdown—numerous checks</w:t>
      </w:r>
    </w:p>
    <w:p w14:paraId="3A6C10F4" w14:textId="77777777" w:rsidR="00D60172" w:rsidRPr="005E7C69" w:rsidRDefault="00D60172" w:rsidP="00D60172">
      <w:r w:rsidRPr="005E7C69">
        <w:rPr>
          <w:rStyle w:val="Style13ptBold"/>
        </w:rPr>
        <w:t>Baker</w:t>
      </w:r>
      <w:r w:rsidRPr="005E7C69">
        <w:t xml:space="preserve"> </w:t>
      </w:r>
      <w:r w:rsidRPr="005E7C69">
        <w:rPr>
          <w:rStyle w:val="Style13ptBold"/>
        </w:rPr>
        <w:t>17</w:t>
      </w:r>
      <w:r w:rsidRPr="005E7C69">
        <w:t xml:space="preserve"> (Maverick Baker—B.Eng from University of Ontario Institute of Technology, emphasis in Nuclear Engineering. “Nuclear Meltdown: What Would Happen in the Worst Case Scenario?” 6/13/17. </w:t>
      </w:r>
      <w:hyperlink r:id="rId20" w:history="1">
        <w:r w:rsidRPr="005E7C69">
          <w:rPr>
            <w:rStyle w:val="Hyperlink"/>
          </w:rPr>
          <w:t>https://interestingengineering.com/nuclear-meltdown-what-would-happen-in-the-worst-case-scenario</w:t>
        </w:r>
      </w:hyperlink>
      <w:r w:rsidRPr="005E7C69">
        <w:t>) ME.</w:t>
      </w:r>
    </w:p>
    <w:p w14:paraId="5ED33E26" w14:textId="77777777" w:rsidR="00D60172" w:rsidRPr="005E7C69" w:rsidRDefault="00D60172" w:rsidP="00D60172">
      <w:pPr>
        <w:rPr>
          <w:sz w:val="16"/>
        </w:rPr>
      </w:pPr>
      <w:r w:rsidRPr="005E7C69">
        <w:rPr>
          <w:highlight w:val="yellow"/>
          <w:u w:val="single"/>
        </w:rPr>
        <w:t>Preventing a Nuclear Meltdown</w:t>
      </w:r>
      <w:r w:rsidRPr="005E7C69">
        <w:rPr>
          <w:sz w:val="16"/>
        </w:rPr>
        <w:t xml:space="preserve"> At t  he heart of a nuclear power plant is the nuclear reactor. </w:t>
      </w:r>
      <w:r w:rsidRPr="005E7C69">
        <w:rPr>
          <w:u w:val="single"/>
        </w:rPr>
        <w:t xml:space="preserve">Water </w:t>
      </w:r>
      <w:r w:rsidRPr="005E7C69">
        <w:rPr>
          <w:highlight w:val="yellow"/>
          <w:u w:val="single"/>
        </w:rPr>
        <w:t>pumps</w:t>
      </w:r>
      <w:r w:rsidRPr="005E7C69">
        <w:rPr>
          <w:u w:val="single"/>
        </w:rPr>
        <w:t xml:space="preserve"> continually circulate coolant over the rods and through the reactor to </w:t>
      </w:r>
      <w:r w:rsidRPr="005E7C69">
        <w:rPr>
          <w:highlight w:val="yellow"/>
          <w:u w:val="single"/>
        </w:rPr>
        <w:t>ensure</w:t>
      </w:r>
      <w:r w:rsidRPr="005E7C69">
        <w:rPr>
          <w:u w:val="single"/>
        </w:rPr>
        <w:t xml:space="preserve"> the </w:t>
      </w:r>
      <w:r w:rsidRPr="005E7C69">
        <w:rPr>
          <w:highlight w:val="yellow"/>
          <w:u w:val="single"/>
        </w:rPr>
        <w:t>temp</w:t>
      </w:r>
      <w:r w:rsidRPr="005E7C69">
        <w:rPr>
          <w:u w:val="single"/>
        </w:rPr>
        <w:t xml:space="preserve">eratures are sustained </w:t>
      </w:r>
      <w:r w:rsidRPr="005E7C69">
        <w:rPr>
          <w:highlight w:val="yellow"/>
          <w:u w:val="single"/>
        </w:rPr>
        <w:t>at safe levels</w:t>
      </w:r>
      <w:r w:rsidRPr="005E7C69">
        <w:rPr>
          <w:u w:val="single"/>
        </w:rPr>
        <w:t>.</w:t>
      </w:r>
      <w:r w:rsidRPr="005E7C69">
        <w:rPr>
          <w:sz w:val="16"/>
        </w:rPr>
        <w:t xml:space="preserve"> The entire reaction process is </w:t>
      </w:r>
      <w:r w:rsidRPr="005E7C69">
        <w:rPr>
          <w:highlight w:val="yellow"/>
          <w:u w:val="single"/>
        </w:rPr>
        <w:t>contained</w:t>
      </w:r>
      <w:r w:rsidRPr="005E7C69">
        <w:rPr>
          <w:u w:val="single"/>
        </w:rPr>
        <w:t xml:space="preserve"> with</w:t>
      </w:r>
      <w:r w:rsidRPr="005E7C69">
        <w:rPr>
          <w:highlight w:val="yellow"/>
          <w:u w:val="single"/>
        </w:rPr>
        <w:t>in</w:t>
      </w:r>
      <w:r w:rsidRPr="005E7C69">
        <w:rPr>
          <w:u w:val="single"/>
        </w:rPr>
        <w:t xml:space="preserve"> the calandria, </w:t>
      </w:r>
      <w:r w:rsidRPr="005E7C69">
        <w:rPr>
          <w:highlight w:val="yellow"/>
          <w:u w:val="single"/>
        </w:rPr>
        <w:t>a</w:t>
      </w:r>
      <w:r w:rsidRPr="005E7C69">
        <w:rPr>
          <w:u w:val="single"/>
        </w:rPr>
        <w:t xml:space="preserve"> sort of highly </w:t>
      </w:r>
      <w:r w:rsidRPr="005E7C69">
        <w:rPr>
          <w:highlight w:val="yellow"/>
          <w:u w:val="single"/>
        </w:rPr>
        <w:t>reinforced shell</w:t>
      </w:r>
      <w:r w:rsidRPr="005E7C69">
        <w:rPr>
          <w:u w:val="single"/>
        </w:rPr>
        <w:t xml:space="preserve"> that completely encircles the reactor.</w:t>
      </w:r>
      <w:r w:rsidRPr="005E7C69">
        <w:rPr>
          <w:sz w:val="16"/>
        </w:rPr>
        <w:t xml:space="preserve"> Under normal operation, the reactor is controlled by increasing, decreasing or stopping the chain reaction happening inside the reactor. Control rods within the reactor core can be raised and lower to adjust the fission rate of the Uranium</w:t>
      </w:r>
      <w:r w:rsidRPr="005E7C69">
        <w:rPr>
          <w:u w:val="single"/>
        </w:rPr>
        <w:t xml:space="preserve">. Control </w:t>
      </w:r>
      <w:r w:rsidRPr="005E7C69">
        <w:rPr>
          <w:highlight w:val="yellow"/>
          <w:u w:val="single"/>
        </w:rPr>
        <w:t>rods</w:t>
      </w:r>
      <w:r w:rsidRPr="005E7C69">
        <w:rPr>
          <w:u w:val="single"/>
        </w:rPr>
        <w:t xml:space="preserve"> </w:t>
      </w:r>
      <w:r w:rsidRPr="005E7C69">
        <w:rPr>
          <w:highlight w:val="yellow"/>
          <w:u w:val="single"/>
        </w:rPr>
        <w:t>are comprised of elements</w:t>
      </w:r>
      <w:r w:rsidRPr="005E7C69">
        <w:rPr>
          <w:u w:val="single"/>
        </w:rPr>
        <w:t xml:space="preserve"> including Boron, Silver, Indium, and Cadmium - all of which are </w:t>
      </w:r>
      <w:r w:rsidRPr="005E7C69">
        <w:rPr>
          <w:highlight w:val="yellow"/>
          <w:u w:val="single"/>
        </w:rPr>
        <w:t>sufficient at absorbing neutrons</w:t>
      </w:r>
      <w:r w:rsidRPr="005E7C69">
        <w:rPr>
          <w:u w:val="single"/>
        </w:rPr>
        <w:t xml:space="preserve"> </w:t>
      </w:r>
      <w:r w:rsidRPr="005E7C69">
        <w:rPr>
          <w:sz w:val="16"/>
        </w:rPr>
        <w:t xml:space="preserve">- an important feature in slowing neutrons down (the particles that initiate and increase the chain reaction). During the reaction of Uranium, neutron radiation is released. When neutrons are ejected from Uranium during the fission process, they collide with other atoms and initiate more reactions. Since control rods are sufficient at absorbing neutrons, when introduced into the reactor core, they intercept rogue neutrons and substantially slow down the fission process. Backup safety systems However, </w:t>
      </w:r>
      <w:r w:rsidRPr="005E7C69">
        <w:rPr>
          <w:highlight w:val="yellow"/>
          <w:u w:val="single"/>
        </w:rPr>
        <w:t>should</w:t>
      </w:r>
      <w:r w:rsidRPr="005E7C69">
        <w:rPr>
          <w:u w:val="single"/>
        </w:rPr>
        <w:t xml:space="preserve"> the control </w:t>
      </w:r>
      <w:r w:rsidRPr="005E7C69">
        <w:rPr>
          <w:highlight w:val="yellow"/>
          <w:u w:val="single"/>
        </w:rPr>
        <w:t>rods fail</w:t>
      </w:r>
      <w:r w:rsidRPr="005E7C69">
        <w:rPr>
          <w:u w:val="single"/>
        </w:rPr>
        <w:t xml:space="preserve"> to slow the rate of reaction down to sustainable levels, </w:t>
      </w:r>
      <w:r w:rsidRPr="005E7C69">
        <w:rPr>
          <w:highlight w:val="yellow"/>
          <w:u w:val="single"/>
        </w:rPr>
        <w:t>a secondary safety system</w:t>
      </w:r>
      <w:r w:rsidRPr="005E7C69">
        <w:rPr>
          <w:u w:val="single"/>
        </w:rPr>
        <w:t xml:space="preserve"> </w:t>
      </w:r>
      <w:r w:rsidRPr="005E7C69">
        <w:rPr>
          <w:highlight w:val="yellow"/>
          <w:u w:val="single"/>
        </w:rPr>
        <w:t>will detect</w:t>
      </w:r>
      <w:r w:rsidRPr="005E7C69">
        <w:rPr>
          <w:u w:val="single"/>
        </w:rPr>
        <w:t xml:space="preserve"> the irregularity </w:t>
      </w:r>
      <w:r w:rsidRPr="005E7C69">
        <w:rPr>
          <w:highlight w:val="yellow"/>
          <w:u w:val="single"/>
        </w:rPr>
        <w:t>and</w:t>
      </w:r>
      <w:r w:rsidRPr="005E7C69">
        <w:rPr>
          <w:u w:val="single"/>
        </w:rPr>
        <w:t xml:space="preserve"> will automatically </w:t>
      </w:r>
      <w:r w:rsidRPr="005E7C69">
        <w:rPr>
          <w:highlight w:val="yellow"/>
          <w:u w:val="single"/>
        </w:rPr>
        <w:t>inject a poison</w:t>
      </w:r>
      <w:r w:rsidRPr="005E7C69">
        <w:rPr>
          <w:u w:val="single"/>
        </w:rPr>
        <w:t xml:space="preserve"> </w:t>
      </w:r>
      <w:r w:rsidRPr="005E7C69">
        <w:rPr>
          <w:highlight w:val="yellow"/>
          <w:u w:val="single"/>
        </w:rPr>
        <w:t>that</w:t>
      </w:r>
      <w:r w:rsidRPr="005E7C69">
        <w:rPr>
          <w:u w:val="single"/>
        </w:rPr>
        <w:t xml:space="preserve"> will immediately </w:t>
      </w:r>
      <w:r w:rsidRPr="005E7C69">
        <w:rPr>
          <w:highlight w:val="yellow"/>
          <w:u w:val="single"/>
        </w:rPr>
        <w:t>stop the chain reaction</w:t>
      </w:r>
      <w:r w:rsidRPr="005E7C69">
        <w:rPr>
          <w:u w:val="single"/>
        </w:rPr>
        <w:t>.</w:t>
      </w:r>
      <w:r w:rsidRPr="005E7C69">
        <w:rPr>
          <w:sz w:val="16"/>
        </w:rPr>
        <w:t xml:space="preserve"> The liquid poison control system introduces a solution of boron as boric anhydride, and gadolinium as gadolinium nitrate, dissolved in D2O (heavy water). Similar to the control rods, the poison intercepts neutrons, preventing a chain reaction from cascading into a nuclear meltdown. Nuclear Meltdown: What Would Happen in the Worst Case Scenario? Both the control rods and poison system act as first and secondary measures against nuclear chain reactions. The vault contains the calandria and also houses heavy water. [Image Source: Canadian Nuclear Safety Comission] Both the control rods and the poison injection system are activated automatically and function without power. However, they can also be manually controlled. The systems are regularly tested and checked under strict regulation. What happens during power failure In the event of a power failure, both the control rods and injection systems will automatically activate, stopping the chain reaction. However, the fuel rods still generate heat and require cooling. The heat produced, known as decay heat, represents a small fraction of the heat that is produced during normal operation. </w:t>
      </w:r>
      <w:r w:rsidRPr="005E7C69">
        <w:rPr>
          <w:highlight w:val="yellow"/>
          <w:u w:val="single"/>
        </w:rPr>
        <w:t>The</w:t>
      </w:r>
      <w:r w:rsidRPr="005E7C69">
        <w:rPr>
          <w:u w:val="single"/>
        </w:rPr>
        <w:t xml:space="preserve"> power </w:t>
      </w:r>
      <w:r w:rsidRPr="005E7C69">
        <w:rPr>
          <w:highlight w:val="yellow"/>
          <w:u w:val="single"/>
        </w:rPr>
        <w:t>plant has</w:t>
      </w:r>
      <w:r w:rsidRPr="005E7C69">
        <w:rPr>
          <w:u w:val="single"/>
        </w:rPr>
        <w:t xml:space="preserve"> multiple </w:t>
      </w:r>
      <w:r w:rsidRPr="005E7C69">
        <w:rPr>
          <w:highlight w:val="yellow"/>
          <w:u w:val="single"/>
        </w:rPr>
        <w:t>sources of backup power</w:t>
      </w:r>
      <w:r w:rsidRPr="005E7C69">
        <w:rPr>
          <w:u w:val="single"/>
        </w:rPr>
        <w:t xml:space="preserve"> including the power it generates itself </w:t>
      </w:r>
      <w:r w:rsidRPr="005E7C69">
        <w:rPr>
          <w:highlight w:val="yellow"/>
          <w:u w:val="single"/>
        </w:rPr>
        <w:t>to keep</w:t>
      </w:r>
      <w:r w:rsidRPr="005E7C69">
        <w:rPr>
          <w:u w:val="single"/>
        </w:rPr>
        <w:t xml:space="preserve"> the pumps circulating water and keeping </w:t>
      </w:r>
      <w:r w:rsidRPr="005E7C69">
        <w:rPr>
          <w:highlight w:val="yellow"/>
          <w:u w:val="single"/>
        </w:rPr>
        <w:t>the reactor cool</w:t>
      </w:r>
      <w:r w:rsidRPr="005E7C69">
        <w:rPr>
          <w:u w:val="single"/>
        </w:rPr>
        <w:t>.</w:t>
      </w:r>
      <w:r w:rsidRPr="005E7C69">
        <w:rPr>
          <w:sz w:val="16"/>
        </w:rPr>
        <w:t xml:space="preserve"> </w:t>
      </w:r>
      <w:r w:rsidRPr="005E7C69">
        <w:rPr>
          <w:rStyle w:val="Emphasis"/>
        </w:rPr>
        <w:t>The nuclear power plant requires just one reactor to power all of the water pumps to cool the fuel rods.</w:t>
      </w:r>
      <w:r w:rsidRPr="005E7C69">
        <w:rPr>
          <w:sz w:val="16"/>
        </w:rPr>
        <w:t xml:space="preserve"> However, </w:t>
      </w:r>
      <w:r w:rsidRPr="005E7C69">
        <w:rPr>
          <w:highlight w:val="yellow"/>
          <w:u w:val="single"/>
        </w:rPr>
        <w:t>should every reactor be shut off</w:t>
      </w:r>
      <w:r w:rsidRPr="005E7C69">
        <w:rPr>
          <w:u w:val="single"/>
        </w:rPr>
        <w:t xml:space="preserve"> with no availability to external power, </w:t>
      </w:r>
      <w:r w:rsidRPr="005E7C69">
        <w:rPr>
          <w:highlight w:val="yellow"/>
          <w:u w:val="single"/>
        </w:rPr>
        <w:t>emergency</w:t>
      </w:r>
      <w:r w:rsidRPr="005E7C69">
        <w:rPr>
          <w:u w:val="single"/>
        </w:rPr>
        <w:t xml:space="preserve"> power </w:t>
      </w:r>
      <w:r w:rsidRPr="005E7C69">
        <w:rPr>
          <w:highlight w:val="yellow"/>
          <w:u w:val="single"/>
        </w:rPr>
        <w:t>generators</w:t>
      </w:r>
      <w:r w:rsidRPr="005E7C69">
        <w:rPr>
          <w:u w:val="single"/>
        </w:rPr>
        <w:t xml:space="preserve"> are kept on-site to </w:t>
      </w:r>
      <w:r w:rsidRPr="005E7C69">
        <w:rPr>
          <w:highlight w:val="yellow"/>
          <w:u w:val="single"/>
        </w:rPr>
        <w:t>ensure</w:t>
      </w:r>
      <w:r w:rsidRPr="005E7C69">
        <w:rPr>
          <w:u w:val="single"/>
        </w:rPr>
        <w:t xml:space="preserve"> </w:t>
      </w:r>
      <w:r w:rsidRPr="005E7C69">
        <w:rPr>
          <w:highlight w:val="yellow"/>
          <w:u w:val="single"/>
        </w:rPr>
        <w:t>the</w:t>
      </w:r>
      <w:r w:rsidRPr="005E7C69">
        <w:rPr>
          <w:u w:val="single"/>
        </w:rPr>
        <w:t xml:space="preserve"> water </w:t>
      </w:r>
      <w:r w:rsidRPr="005E7C69">
        <w:rPr>
          <w:highlight w:val="yellow"/>
          <w:u w:val="single"/>
        </w:rPr>
        <w:t>pumps</w:t>
      </w:r>
      <w:r w:rsidRPr="005E7C69">
        <w:rPr>
          <w:u w:val="single"/>
        </w:rPr>
        <w:t xml:space="preserve"> </w:t>
      </w:r>
      <w:r w:rsidRPr="005E7C69">
        <w:rPr>
          <w:highlight w:val="yellow"/>
          <w:u w:val="single"/>
        </w:rPr>
        <w:t>are</w:t>
      </w:r>
      <w:r w:rsidRPr="005E7C69">
        <w:rPr>
          <w:u w:val="single"/>
        </w:rPr>
        <w:t xml:space="preserve"> continuously </w:t>
      </w:r>
      <w:r w:rsidRPr="005E7C69">
        <w:rPr>
          <w:highlight w:val="yellow"/>
          <w:u w:val="single"/>
        </w:rPr>
        <w:t>powered</w:t>
      </w:r>
      <w:r w:rsidRPr="005E7C69">
        <w:rPr>
          <w:u w:val="single"/>
        </w:rPr>
        <w:t xml:space="preserve">. </w:t>
      </w:r>
      <w:r w:rsidRPr="005E7C69">
        <w:rPr>
          <w:sz w:val="16"/>
        </w:rPr>
        <w:t xml:space="preserve">At every nuclear power plant in Canada are at least two or three standby power generators, two or three emergency power generators, and emergency batteries. </w:t>
      </w:r>
      <w:r w:rsidRPr="005E7C69">
        <w:rPr>
          <w:highlight w:val="yellow"/>
          <w:u w:val="single"/>
        </w:rPr>
        <w:t>In the extremely unlikely event of</w:t>
      </w:r>
      <w:r w:rsidRPr="005E7C69">
        <w:rPr>
          <w:u w:val="single"/>
        </w:rPr>
        <w:t xml:space="preserve"> a total station </w:t>
      </w:r>
      <w:r w:rsidRPr="005E7C69">
        <w:rPr>
          <w:highlight w:val="yellow"/>
          <w:u w:val="single"/>
        </w:rPr>
        <w:t>blackout</w:t>
      </w:r>
      <w:r w:rsidRPr="005E7C69">
        <w:rPr>
          <w:u w:val="single"/>
        </w:rPr>
        <w:t xml:space="preserve">, </w:t>
      </w:r>
      <w:r w:rsidRPr="005E7C69">
        <w:rPr>
          <w:highlight w:val="yellow"/>
          <w:u w:val="single"/>
        </w:rPr>
        <w:t>nuclear</w:t>
      </w:r>
      <w:r w:rsidRPr="005E7C69">
        <w:rPr>
          <w:u w:val="single"/>
        </w:rPr>
        <w:t xml:space="preserve"> power </w:t>
      </w:r>
      <w:r w:rsidRPr="005E7C69">
        <w:rPr>
          <w:highlight w:val="yellow"/>
          <w:u w:val="single"/>
        </w:rPr>
        <w:t>plants have even more backup systems to</w:t>
      </w:r>
      <w:r w:rsidRPr="005E7C69">
        <w:rPr>
          <w:u w:val="single"/>
        </w:rPr>
        <w:t xml:space="preserve"> ensure the plant does </w:t>
      </w:r>
      <w:r w:rsidRPr="005E7C69">
        <w:rPr>
          <w:highlight w:val="yellow"/>
          <w:u w:val="single"/>
        </w:rPr>
        <w:t>not melt down.</w:t>
      </w:r>
      <w:r w:rsidRPr="005E7C69">
        <w:rPr>
          <w:sz w:val="16"/>
        </w:rPr>
        <w:t xml:space="preserve"> Natural Circulation At this point, with no access to external power, </w:t>
      </w:r>
      <w:r w:rsidRPr="005E7C69">
        <w:rPr>
          <w:u w:val="single"/>
        </w:rPr>
        <w:t xml:space="preserve">and with the failure of multiple safety systems, emergency safety procedures would begin to initiate. </w:t>
      </w:r>
      <w:r w:rsidRPr="005E7C69">
        <w:rPr>
          <w:highlight w:val="yellow"/>
          <w:u w:val="single"/>
        </w:rPr>
        <w:t>Assuming</w:t>
      </w:r>
      <w:r w:rsidRPr="005E7C69">
        <w:rPr>
          <w:u w:val="single"/>
        </w:rPr>
        <w:t xml:space="preserve"> there is </w:t>
      </w:r>
      <w:r w:rsidRPr="005E7C69">
        <w:rPr>
          <w:highlight w:val="yellow"/>
          <w:u w:val="single"/>
        </w:rPr>
        <w:t>no</w:t>
      </w:r>
      <w:r w:rsidRPr="005E7C69">
        <w:rPr>
          <w:u w:val="single"/>
        </w:rPr>
        <w:t xml:space="preserve"> external power, internal power, and no means of </w:t>
      </w:r>
      <w:r w:rsidRPr="005E7C69">
        <w:rPr>
          <w:highlight w:val="yellow"/>
          <w:u w:val="single"/>
        </w:rPr>
        <w:t>power</w:t>
      </w:r>
      <w:r w:rsidRPr="005E7C69">
        <w:rPr>
          <w:u w:val="single"/>
        </w:rPr>
        <w:t xml:space="preserve"> from backup generators, CANDU </w:t>
      </w:r>
      <w:r w:rsidRPr="005E7C69">
        <w:rPr>
          <w:highlight w:val="yellow"/>
          <w:u w:val="single"/>
        </w:rPr>
        <w:t>reactors will continue to naturally cool</w:t>
      </w:r>
      <w:r w:rsidRPr="005E7C69">
        <w:rPr>
          <w:u w:val="single"/>
        </w:rPr>
        <w:t xml:space="preserve"> the reactors via natural circulation.</w:t>
      </w:r>
      <w:r w:rsidRPr="005E7C69">
        <w:rPr>
          <w:sz w:val="16"/>
        </w:rPr>
        <w:t xml:space="preserve"> The decay heat of the reactor core will constantly be fed a supply of water without pumps, as long as the water basin above the reactor is kept full. A backup water supply will provide water to the steam generators to maintain coolant circulation. Over prolonged periods, water will need to be continually added to the basin to ensure constant circulation. Emergency backup equipment During this time, emergency mitigation equipment is brought in to ensure the reactor is constantly cooled. In response to the Fukushima disaster, all Canadian power plants now have mobile emergency equipment on standby. Mobile pumps and fire trucks can be used to cool the reactor. Steam may be released from the steam generators to reduce the amount of heat and pressure build up. This steam comes from the secondary coolant system and is completely safe and is not radioactive. Up until this point, no radiation has been released and the reactor has sustained no damage. According to the Canadian government, the power plant can still be brought back online after undergoing a series of checks. Total System Failure: </w:t>
      </w:r>
      <w:r w:rsidRPr="005E7C69">
        <w:rPr>
          <w:u w:val="single"/>
        </w:rPr>
        <w:t xml:space="preserve">The Beginning of a Meltdown </w:t>
      </w:r>
      <w:r w:rsidRPr="005E7C69">
        <w:rPr>
          <w:highlight w:val="yellow"/>
          <w:u w:val="single"/>
        </w:rPr>
        <w:t>Assuming all backup</w:t>
      </w:r>
      <w:r w:rsidRPr="005E7C69">
        <w:rPr>
          <w:u w:val="single"/>
        </w:rPr>
        <w:t xml:space="preserve"> safety equipment </w:t>
      </w:r>
      <w:r w:rsidRPr="005E7C69">
        <w:rPr>
          <w:highlight w:val="yellow"/>
          <w:u w:val="single"/>
        </w:rPr>
        <w:t>fails</w:t>
      </w:r>
      <w:r w:rsidRPr="005E7C69">
        <w:rPr>
          <w:u w:val="single"/>
        </w:rPr>
        <w:t xml:space="preserve"> and natural circulation is not maintained, the heavy water will begin to boil within the vault. </w:t>
      </w:r>
      <w:r w:rsidRPr="005E7C69">
        <w:rPr>
          <w:highlight w:val="yellow"/>
          <w:u w:val="single"/>
        </w:rPr>
        <w:t>Radioactive steam is produced</w:t>
      </w:r>
      <w:r w:rsidRPr="005E7C69">
        <w:rPr>
          <w:u w:val="single"/>
        </w:rPr>
        <w:t xml:space="preserve">, however, </w:t>
      </w:r>
      <w:r w:rsidRPr="005E7C69">
        <w:rPr>
          <w:highlight w:val="yellow"/>
          <w:u w:val="single"/>
        </w:rPr>
        <w:t>the</w:t>
      </w:r>
      <w:r w:rsidRPr="005E7C69">
        <w:rPr>
          <w:u w:val="single"/>
        </w:rPr>
        <w:t xml:space="preserve"> reactor </w:t>
      </w:r>
      <w:r w:rsidRPr="005E7C69">
        <w:rPr>
          <w:highlight w:val="yellow"/>
          <w:u w:val="single"/>
        </w:rPr>
        <w:t>building</w:t>
      </w:r>
      <w:r w:rsidRPr="005E7C69">
        <w:rPr>
          <w:u w:val="single"/>
        </w:rPr>
        <w:t xml:space="preserve"> will </w:t>
      </w:r>
      <w:r w:rsidRPr="005E7C69">
        <w:rPr>
          <w:highlight w:val="yellow"/>
          <w:u w:val="single"/>
        </w:rPr>
        <w:t>contain all of the radiation</w:t>
      </w:r>
      <w:r w:rsidRPr="005E7C69">
        <w:rPr>
          <w:u w:val="single"/>
        </w:rPr>
        <w:t>. The heavy water will continue to boil until it completely evaporates</w:t>
      </w:r>
      <w:r w:rsidRPr="005E7C69">
        <w:rPr>
          <w:sz w:val="16"/>
        </w:rPr>
        <w:t>. The heavy water contained within the calandria would also boil, causing damage to the fuel rods. It is important to note that emergency systems can stop the damage to the reactor by adding water to the calandria. However, if no emergency measures intervene, the water will continue to boil and the reactor will sustain significant damage. More radioactive steam is generated, causing the pressures inside the reactor building to rise. Pressure reduction systems To prevent damage to the reactor building, the pressure must be lowered. In single reactor plants</w:t>
      </w:r>
      <w:r w:rsidRPr="005E7C69">
        <w:rPr>
          <w:u w:val="single"/>
        </w:rPr>
        <w:t>, emergency water is sprayed into the building</w:t>
      </w:r>
      <w:r w:rsidRPr="005E7C69">
        <w:rPr>
          <w:sz w:val="16"/>
        </w:rPr>
        <w:t>. The water cools and condenses the steam, significantly reducing the pressure. To control the internal pressure at a multi-unit reactor, pressure can be relieved by releasing steam into a massive vacuum chamber. Nuclear Meltdown: What Would Happen in the Worst Case Scenario? Cutaway of a multi-unit nuclear CANDU reactor [Image Source: Canadian Nuclear Safety Comission] Like the safety systems mentioned before, the vacuum building will still operate without power. Water can also be injected into the vacuum chamber to further reduce steam</w:t>
      </w:r>
      <w:r w:rsidRPr="005E7C69">
        <w:rPr>
          <w:u w:val="single"/>
        </w:rPr>
        <w:t xml:space="preserve">. As one of the final safety stages, </w:t>
      </w:r>
      <w:r w:rsidRPr="005E7C69">
        <w:rPr>
          <w:highlight w:val="yellow"/>
          <w:u w:val="single"/>
        </w:rPr>
        <w:t>a backup liquid nitrogen supply</w:t>
      </w:r>
      <w:r w:rsidRPr="005E7C69">
        <w:rPr>
          <w:u w:val="single"/>
        </w:rPr>
        <w:t xml:space="preserve"> will be injected to </w:t>
      </w:r>
      <w:r w:rsidRPr="005E7C69">
        <w:rPr>
          <w:highlight w:val="yellow"/>
          <w:u w:val="single"/>
        </w:rPr>
        <w:t>cool</w:t>
      </w:r>
      <w:r w:rsidRPr="005E7C69">
        <w:rPr>
          <w:u w:val="single"/>
        </w:rPr>
        <w:t xml:space="preserve"> the reactor</w:t>
      </w:r>
      <w:r w:rsidRPr="005E7C69">
        <w:rPr>
          <w:sz w:val="16"/>
        </w:rPr>
        <w:t xml:space="preserve">. If emergency operations still fail to add water to the calandria, the heavy water will completely evaporate, causing the nuclear fuel to melt. The fuel would begin to heat up the water that remains in the vault which contains the reactor. Production of Hydrogen When the Uranium melts, it produces hydrogen. Further safety devices convert some of the Hydrogen into water, preventing the explosive gas from accumulating within the reactor building. </w:t>
      </w:r>
      <w:r w:rsidRPr="005E7C69">
        <w:rPr>
          <w:u w:val="single"/>
        </w:rPr>
        <w:t xml:space="preserve">Up </w:t>
      </w:r>
      <w:r w:rsidRPr="005E7C69">
        <w:rPr>
          <w:highlight w:val="yellow"/>
          <w:u w:val="single"/>
        </w:rPr>
        <w:t>until this point</w:t>
      </w:r>
      <w:r w:rsidRPr="005E7C69">
        <w:rPr>
          <w:u w:val="single"/>
        </w:rPr>
        <w:t xml:space="preserve">, </w:t>
      </w:r>
      <w:r w:rsidRPr="005E7C69">
        <w:rPr>
          <w:highlight w:val="yellow"/>
          <w:u w:val="single"/>
        </w:rPr>
        <w:t>there have not been any radiation leaks</w:t>
      </w:r>
      <w:r w:rsidRPr="005E7C69">
        <w:rPr>
          <w:u w:val="single"/>
        </w:rPr>
        <w:t xml:space="preserve"> into the environment.</w:t>
      </w:r>
      <w:r w:rsidRPr="005E7C69">
        <w:rPr>
          <w:sz w:val="16"/>
        </w:rPr>
        <w:t xml:space="preserve"> However, at this stage, emergency operations are put into effect so controlled venting can release some of the radioactive hydrogen gas and radioactive heavy water. If sufficient emergency services are still not employed, the fuel will evaporate all of the water in the vault. The fuel will melt through the foundation onto a thick concrete slab. Evacuation procedures would have initiated to remove people around a large radius. Then, recovery operations would be put in effect to contain the site. However, </w:t>
      </w:r>
      <w:r w:rsidRPr="005E7C69">
        <w:rPr>
          <w:rStyle w:val="Emphasis"/>
          <w:highlight w:val="yellow"/>
        </w:rPr>
        <w:t>the probability of an event cascading into such a severe scenario is extremely unlikely</w:t>
      </w:r>
      <w:r w:rsidRPr="005E7C69">
        <w:rPr>
          <w:sz w:val="16"/>
        </w:rPr>
        <w:t xml:space="preserve">. In modern nuclear reactors, </w:t>
      </w:r>
      <w:r w:rsidRPr="005E7C69">
        <w:rPr>
          <w:rStyle w:val="Emphasis"/>
        </w:rPr>
        <w:t>many fail-safes ensure the utmost safety of the environment and the people around it.</w:t>
      </w:r>
    </w:p>
    <w:p w14:paraId="68CAC755" w14:textId="77777777" w:rsidR="00D60172" w:rsidRPr="005E7C69" w:rsidRDefault="00D60172" w:rsidP="006A50CE">
      <w:pPr>
        <w:rPr>
          <w:sz w:val="16"/>
        </w:rPr>
      </w:pPr>
    </w:p>
    <w:p w14:paraId="3BC906CE" w14:textId="79348BB7" w:rsidR="00BB30C9" w:rsidRDefault="00BB30C9" w:rsidP="00BB30C9">
      <w:pPr>
        <w:pStyle w:val="Heading3"/>
      </w:pPr>
      <w:r>
        <w:t>Case - Terror</w:t>
      </w:r>
    </w:p>
    <w:p w14:paraId="33E4CE9B" w14:textId="0860AA04" w:rsidR="007A2820" w:rsidRPr="005E7C69" w:rsidRDefault="007A2820" w:rsidP="00BB30C9">
      <w:pPr>
        <w:pStyle w:val="Heading4"/>
      </w:pPr>
      <w:r w:rsidRPr="005E7C69">
        <w:t>No nuclear terrorism</w:t>
      </w:r>
    </w:p>
    <w:p w14:paraId="6BD6E700" w14:textId="77777777" w:rsidR="007A2820" w:rsidRPr="005E7C69" w:rsidRDefault="007A2820" w:rsidP="007A2820">
      <w:r w:rsidRPr="005E7C69">
        <w:rPr>
          <w:rStyle w:val="Style13ptBold"/>
        </w:rPr>
        <w:t>Mueller 18</w:t>
      </w:r>
      <w:r w:rsidRPr="005E7C69">
        <w:t xml:space="preserve">—Adjunct Professor of Political Science and Woody Hayes Senior Research Scientist at Ohio State University and a Senior Fellow at the Cato Institute [John, November/December 2018, “Nuclear Weapons Don’t Matter”, Cato Institute, </w:t>
      </w:r>
      <w:hyperlink r:id="rId21" w:history="1">
        <w:r w:rsidRPr="005E7C69">
          <w:rPr>
            <w:rStyle w:val="Hyperlink"/>
          </w:rPr>
          <w:t>https://www.cato.org/publications/commentary/nuclear-weapons-dont-matter</w:t>
        </w:r>
      </w:hyperlink>
      <w:r w:rsidRPr="005E7C69">
        <w:t>] AMarb</w:t>
      </w:r>
    </w:p>
    <w:p w14:paraId="2E68CAE9" w14:textId="77777777" w:rsidR="007A2820" w:rsidRPr="005E7C69" w:rsidRDefault="007A2820" w:rsidP="007A2820">
      <w:pPr>
        <w:rPr>
          <w:sz w:val="16"/>
        </w:rPr>
      </w:pPr>
      <w:r w:rsidRPr="005E7C69">
        <w:rPr>
          <w:rStyle w:val="StyleUnderline"/>
        </w:rPr>
        <w:t>As for nuclear terrorism</w:t>
      </w:r>
      <w:r w:rsidRPr="005E7C69">
        <w:rPr>
          <w:sz w:val="16"/>
        </w:rPr>
        <w:t xml:space="preserve">, ever since al Qaeda operatives used box cutters so effectively to hijack commercial airplanes, </w:t>
      </w:r>
      <w:r w:rsidRPr="005E7C69">
        <w:rPr>
          <w:rStyle w:val="Emphasis"/>
        </w:rPr>
        <w:t>alarmists</w:t>
      </w:r>
      <w:r w:rsidRPr="005E7C69">
        <w:rPr>
          <w:rStyle w:val="StyleUnderline"/>
        </w:rPr>
        <w:t xml:space="preserve"> have warned that radical Islamist terrorists would</w:t>
      </w:r>
      <w:r w:rsidRPr="005E7C69">
        <w:rPr>
          <w:sz w:val="16"/>
        </w:rPr>
        <w:t xml:space="preserve"> soon apply equal talents in science and engineering to </w:t>
      </w:r>
      <w:r w:rsidRPr="005E7C69">
        <w:rPr>
          <w:rStyle w:val="Emphasis"/>
        </w:rPr>
        <w:t>make</w:t>
      </w:r>
      <w:r w:rsidRPr="005E7C69">
        <w:rPr>
          <w:rStyle w:val="StyleUnderline"/>
        </w:rPr>
        <w:t xml:space="preserve"> and </w:t>
      </w:r>
      <w:r w:rsidRPr="005E7C69">
        <w:rPr>
          <w:rStyle w:val="Emphasis"/>
        </w:rPr>
        <w:t>deliver nuclear weapons</w:t>
      </w:r>
      <w:r w:rsidRPr="005E7C69">
        <w:rPr>
          <w:sz w:val="16"/>
        </w:rPr>
        <w:t xml:space="preserve"> so as to destroy various so-called infidels. In practice, however, </w:t>
      </w:r>
      <w:r w:rsidRPr="005E7C69">
        <w:rPr>
          <w:rStyle w:val="StyleUnderline"/>
          <w:highlight w:val="yellow"/>
        </w:rPr>
        <w:t>terrorist</w:t>
      </w:r>
      <w:r w:rsidRPr="005E7C69">
        <w:rPr>
          <w:rStyle w:val="StyleUnderline"/>
        </w:rPr>
        <w:t xml:space="preserve"> group</w:t>
      </w:r>
      <w:r w:rsidRPr="005E7C69">
        <w:rPr>
          <w:rStyle w:val="StyleUnderline"/>
          <w:highlight w:val="yellow"/>
        </w:rPr>
        <w:t>s</w:t>
      </w:r>
      <w:r w:rsidRPr="005E7C69">
        <w:rPr>
          <w:rStyle w:val="StyleUnderline"/>
        </w:rPr>
        <w:t xml:space="preserve"> have </w:t>
      </w:r>
      <w:r w:rsidRPr="005E7C69">
        <w:rPr>
          <w:rStyle w:val="StyleUnderline"/>
          <w:highlight w:val="yellow"/>
        </w:rPr>
        <w:t>exhibited</w:t>
      </w:r>
      <w:r w:rsidRPr="005E7C69">
        <w:rPr>
          <w:rStyle w:val="StyleUnderline"/>
        </w:rPr>
        <w:t xml:space="preserve"> only a </w:t>
      </w:r>
      <w:r w:rsidRPr="005E7C69">
        <w:rPr>
          <w:rStyle w:val="Emphasis"/>
          <w:highlight w:val="yellow"/>
        </w:rPr>
        <w:t>limited desire to go nuclear</w:t>
      </w:r>
      <w:r w:rsidRPr="005E7C69">
        <w:rPr>
          <w:rStyle w:val="StyleUnderline"/>
        </w:rPr>
        <w:t xml:space="preserve"> and </w:t>
      </w:r>
      <w:r w:rsidRPr="005E7C69">
        <w:rPr>
          <w:rStyle w:val="Emphasis"/>
        </w:rPr>
        <w:t>even less progress in doing so</w:t>
      </w:r>
      <w:r w:rsidRPr="005E7C69">
        <w:rPr>
          <w:rStyle w:val="StyleUnderline"/>
        </w:rPr>
        <w:t>.</w:t>
      </w:r>
      <w:r w:rsidRPr="005E7C69">
        <w:rPr>
          <w:sz w:val="16"/>
        </w:rPr>
        <w:t xml:space="preserve"> Why? Probably because </w:t>
      </w:r>
      <w:r w:rsidRPr="005E7C69">
        <w:rPr>
          <w:rStyle w:val="StyleUnderline"/>
          <w:highlight w:val="yellow"/>
        </w:rPr>
        <w:t xml:space="preserve">developing </w:t>
      </w:r>
      <w:r w:rsidRPr="005E7C69">
        <w:rPr>
          <w:rStyle w:val="StyleUnderline"/>
        </w:rPr>
        <w:t xml:space="preserve">one’s own </w:t>
      </w:r>
      <w:r w:rsidRPr="005E7C69">
        <w:rPr>
          <w:rStyle w:val="StyleUnderline"/>
          <w:highlight w:val="yellow"/>
        </w:rPr>
        <w:t>bomb</w:t>
      </w:r>
      <w:r w:rsidRPr="005E7C69">
        <w:rPr>
          <w:rStyle w:val="StyleUnderline"/>
        </w:rPr>
        <w:t xml:space="preserve"> from scratch </w:t>
      </w:r>
      <w:r w:rsidRPr="005E7C69">
        <w:rPr>
          <w:rStyle w:val="StyleUnderline"/>
          <w:highlight w:val="yellow"/>
        </w:rPr>
        <w:t>requires</w:t>
      </w:r>
      <w:r w:rsidRPr="005E7C69">
        <w:rPr>
          <w:rStyle w:val="StyleUnderline"/>
        </w:rPr>
        <w:t xml:space="preserve"> a </w:t>
      </w:r>
      <w:r w:rsidRPr="005E7C69">
        <w:rPr>
          <w:rStyle w:val="Emphasis"/>
        </w:rPr>
        <w:t xml:space="preserve">series of </w:t>
      </w:r>
      <w:r w:rsidRPr="005E7C69">
        <w:rPr>
          <w:rStyle w:val="Emphasis"/>
          <w:highlight w:val="yellow"/>
        </w:rPr>
        <w:t>risky actions</w:t>
      </w:r>
      <w:r w:rsidRPr="005E7C69">
        <w:rPr>
          <w:rStyle w:val="StyleUnderline"/>
        </w:rPr>
        <w:t xml:space="preserve">, </w:t>
      </w:r>
      <w:r w:rsidRPr="005E7C69">
        <w:rPr>
          <w:rStyle w:val="Emphasis"/>
        </w:rPr>
        <w:t xml:space="preserve">all of which have </w:t>
      </w:r>
      <w:r w:rsidRPr="005E7C69">
        <w:rPr>
          <w:rStyle w:val="Emphasis"/>
          <w:highlight w:val="yellow"/>
        </w:rPr>
        <w:t>to go right</w:t>
      </w:r>
      <w:r w:rsidRPr="005E7C69">
        <w:rPr>
          <w:rStyle w:val="StyleUnderline"/>
        </w:rPr>
        <w:t xml:space="preserve"> for the scheme to work. </w:t>
      </w:r>
      <w:r w:rsidRPr="005E7C69">
        <w:rPr>
          <w:rStyle w:val="StyleUnderline"/>
          <w:highlight w:val="yellow"/>
        </w:rPr>
        <w:t xml:space="preserve">This includes </w:t>
      </w:r>
      <w:r w:rsidRPr="005E7C69">
        <w:rPr>
          <w:rStyle w:val="Emphasis"/>
          <w:highlight w:val="yellow"/>
        </w:rPr>
        <w:t>trusting</w:t>
      </w:r>
      <w:r w:rsidRPr="005E7C69">
        <w:rPr>
          <w:rStyle w:val="Emphasis"/>
        </w:rPr>
        <w:t xml:space="preserve"> foreign </w:t>
      </w:r>
      <w:r w:rsidRPr="005E7C69">
        <w:rPr>
          <w:rStyle w:val="Emphasis"/>
          <w:highlight w:val="yellow"/>
        </w:rPr>
        <w:t>collaborators</w:t>
      </w:r>
      <w:r w:rsidRPr="005E7C69">
        <w:rPr>
          <w:rStyle w:val="StyleUnderline"/>
        </w:rPr>
        <w:t xml:space="preserve"> and </w:t>
      </w:r>
      <w:r w:rsidRPr="005E7C69">
        <w:rPr>
          <w:rStyle w:val="Emphasis"/>
        </w:rPr>
        <w:t xml:space="preserve">other </w:t>
      </w:r>
      <w:r w:rsidRPr="005E7C69">
        <w:rPr>
          <w:rStyle w:val="Emphasis"/>
          <w:highlight w:val="yellow"/>
        </w:rPr>
        <w:t>criminals</w:t>
      </w:r>
      <w:r w:rsidRPr="005E7C69">
        <w:rPr>
          <w:rStyle w:val="StyleUnderline"/>
          <w:highlight w:val="yellow"/>
        </w:rPr>
        <w:t xml:space="preserve">; </w:t>
      </w:r>
      <w:r w:rsidRPr="005E7C69">
        <w:rPr>
          <w:rStyle w:val="Emphasis"/>
          <w:highlight w:val="yellow"/>
        </w:rPr>
        <w:t>acquiring</w:t>
      </w:r>
      <w:r w:rsidRPr="005E7C69">
        <w:rPr>
          <w:rStyle w:val="StyleUnderline"/>
          <w:highlight w:val="yellow"/>
        </w:rPr>
        <w:t xml:space="preserve"> and </w:t>
      </w:r>
      <w:r w:rsidRPr="005E7C69">
        <w:rPr>
          <w:rStyle w:val="Emphasis"/>
          <w:highlight w:val="yellow"/>
        </w:rPr>
        <w:t>transporting highly guarded fissile material</w:t>
      </w:r>
      <w:r w:rsidRPr="005E7C69">
        <w:rPr>
          <w:rStyle w:val="StyleUnderline"/>
          <w:highlight w:val="yellow"/>
        </w:rPr>
        <w:t xml:space="preserve">; </w:t>
      </w:r>
      <w:r w:rsidRPr="005E7C69">
        <w:rPr>
          <w:rStyle w:val="Emphasis"/>
          <w:highlight w:val="yellow"/>
        </w:rPr>
        <w:t>establishing a sophisticated</w:t>
      </w:r>
      <w:r w:rsidRPr="005E7C69">
        <w:rPr>
          <w:rStyle w:val="StyleUnderline"/>
        </w:rPr>
        <w:t xml:space="preserve">, </w:t>
      </w:r>
      <w:r w:rsidRPr="005E7C69">
        <w:rPr>
          <w:rStyle w:val="Emphasis"/>
        </w:rPr>
        <w:t xml:space="preserve">professional machine </w:t>
      </w:r>
      <w:r w:rsidRPr="005E7C69">
        <w:rPr>
          <w:rStyle w:val="Emphasis"/>
          <w:highlight w:val="yellow"/>
        </w:rPr>
        <w:t>shop</w:t>
      </w:r>
      <w:r w:rsidRPr="005E7C69">
        <w:rPr>
          <w:rStyle w:val="StyleUnderline"/>
          <w:highlight w:val="yellow"/>
        </w:rPr>
        <w:t xml:space="preserve">; and </w:t>
      </w:r>
      <w:r w:rsidRPr="005E7C69">
        <w:rPr>
          <w:rStyle w:val="Emphasis"/>
          <w:highlight w:val="yellow"/>
        </w:rPr>
        <w:t>moving a cumbersome</w:t>
      </w:r>
      <w:r w:rsidRPr="005E7C69">
        <w:rPr>
          <w:rStyle w:val="StyleUnderline"/>
          <w:highlight w:val="yellow"/>
        </w:rPr>
        <w:t xml:space="preserve">, </w:t>
      </w:r>
      <w:r w:rsidRPr="005E7C69">
        <w:rPr>
          <w:rStyle w:val="Emphasis"/>
          <w:highlight w:val="yellow"/>
        </w:rPr>
        <w:t>untested weapon</w:t>
      </w:r>
      <w:r w:rsidRPr="005E7C69">
        <w:rPr>
          <w:rStyle w:val="StyleUnderline"/>
        </w:rPr>
        <w:t xml:space="preserve"> into position </w:t>
      </w:r>
      <w:r w:rsidRPr="005E7C69">
        <w:rPr>
          <w:rStyle w:val="StyleUnderline"/>
          <w:highlight w:val="yellow"/>
        </w:rPr>
        <w:t>for detonation.</w:t>
      </w:r>
      <w:r w:rsidRPr="005E7C69">
        <w:rPr>
          <w:rStyle w:val="StyleUnderline"/>
        </w:rPr>
        <w:t xml:space="preserve"> And </w:t>
      </w:r>
      <w:r w:rsidRPr="005E7C69">
        <w:rPr>
          <w:rStyle w:val="StyleUnderline"/>
          <w:highlight w:val="yellow"/>
        </w:rPr>
        <w:t>all</w:t>
      </w:r>
      <w:r w:rsidRPr="005E7C69">
        <w:rPr>
          <w:rStyle w:val="StyleUnderline"/>
        </w:rPr>
        <w:t xml:space="preserve"> of this has to be done </w:t>
      </w:r>
      <w:r w:rsidRPr="005E7C69">
        <w:rPr>
          <w:rStyle w:val="Emphasis"/>
          <w:highlight w:val="yellow"/>
        </w:rPr>
        <w:t>while hiding from</w:t>
      </w:r>
      <w:r w:rsidRPr="005E7C69">
        <w:rPr>
          <w:rStyle w:val="Emphasis"/>
        </w:rPr>
        <w:t xml:space="preserve"> a vast </w:t>
      </w:r>
      <w:r w:rsidRPr="005E7C69">
        <w:rPr>
          <w:rStyle w:val="Emphasis"/>
          <w:highlight w:val="yellow"/>
        </w:rPr>
        <w:t>global surveillance</w:t>
      </w:r>
      <w:r w:rsidRPr="005E7C69">
        <w:rPr>
          <w:rStyle w:val="Emphasis"/>
        </w:rPr>
        <w:t xml:space="preserve"> net</w:t>
      </w:r>
      <w:r w:rsidRPr="005E7C69">
        <w:rPr>
          <w:sz w:val="16"/>
        </w:rPr>
        <w:t xml:space="preserve"> looking for and trying to disrupt such activities. </w:t>
      </w:r>
      <w:r w:rsidRPr="005E7C69">
        <w:rPr>
          <w:rStyle w:val="StyleUnderline"/>
        </w:rPr>
        <w:t xml:space="preserve">Terrorists are unlikely to get a bomb from a generous, like-minded nuclear patron, because </w:t>
      </w:r>
      <w:r w:rsidRPr="005E7C69">
        <w:rPr>
          <w:rStyle w:val="Emphasis"/>
          <w:highlight w:val="yellow"/>
        </w:rPr>
        <w:t>no country wants to</w:t>
      </w:r>
      <w:r w:rsidRPr="005E7C69">
        <w:rPr>
          <w:rStyle w:val="Emphasis"/>
        </w:rPr>
        <w:t xml:space="preserve"> run the </w:t>
      </w:r>
      <w:r w:rsidRPr="005E7C69">
        <w:rPr>
          <w:rStyle w:val="Emphasis"/>
          <w:highlight w:val="yellow"/>
        </w:rPr>
        <w:t xml:space="preserve">risk </w:t>
      </w:r>
      <w:r w:rsidRPr="005E7C69">
        <w:rPr>
          <w:rStyle w:val="Emphasis"/>
        </w:rPr>
        <w:t xml:space="preserve">of </w:t>
      </w:r>
      <w:r w:rsidRPr="005E7C69">
        <w:rPr>
          <w:rStyle w:val="Emphasis"/>
          <w:highlight w:val="yellow"/>
        </w:rPr>
        <w:t>being blamed</w:t>
      </w:r>
      <w:r w:rsidRPr="005E7C69">
        <w:rPr>
          <w:rStyle w:val="StyleUnderline"/>
          <w:highlight w:val="yellow"/>
        </w:rPr>
        <w:t xml:space="preserve"> (and </w:t>
      </w:r>
      <w:r w:rsidRPr="005E7C69">
        <w:rPr>
          <w:rStyle w:val="Emphasis"/>
          <w:highlight w:val="yellow"/>
        </w:rPr>
        <w:t>punished</w:t>
      </w:r>
      <w:r w:rsidRPr="005E7C69">
        <w:rPr>
          <w:rStyle w:val="StyleUnderline"/>
          <w:highlight w:val="yellow"/>
        </w:rPr>
        <w:t>) for</w:t>
      </w:r>
      <w:r w:rsidRPr="005E7C69">
        <w:rPr>
          <w:rStyle w:val="StyleUnderline"/>
        </w:rPr>
        <w:t xml:space="preserve"> a terrorist’s </w:t>
      </w:r>
      <w:r w:rsidRPr="005E7C69">
        <w:rPr>
          <w:rStyle w:val="StyleUnderline"/>
          <w:highlight w:val="yellow"/>
        </w:rPr>
        <w:t>nuclear crimes.</w:t>
      </w:r>
      <w:r w:rsidRPr="005E7C69">
        <w:rPr>
          <w:rStyle w:val="StyleUnderline"/>
        </w:rPr>
        <w:t xml:space="preserve"> </w:t>
      </w:r>
      <w:r w:rsidRPr="005E7C69">
        <w:rPr>
          <w:rStyle w:val="Emphasis"/>
        </w:rPr>
        <w:t>Nor are they likely to be able to steal one</w:t>
      </w:r>
      <w:r w:rsidRPr="005E7C69">
        <w:rPr>
          <w:rStyle w:val="StyleUnderline"/>
        </w:rPr>
        <w:t>.</w:t>
      </w:r>
      <w:r w:rsidRPr="005E7C69">
        <w:rPr>
          <w:sz w:val="16"/>
        </w:rPr>
        <w:t xml:space="preserve"> Notes Stephen Younger, the former head of nuclear weapons research and development at Los Alamos National Laboratory: “All </w:t>
      </w:r>
      <w:r w:rsidRPr="005E7C69">
        <w:rPr>
          <w:rStyle w:val="StyleUnderline"/>
        </w:rPr>
        <w:t>nuclear nations take the security of their weapons very seriously.</w:t>
      </w:r>
      <w:r w:rsidRPr="005E7C69">
        <w:rPr>
          <w:sz w:val="16"/>
        </w:rPr>
        <w:t>”</w:t>
      </w:r>
    </w:p>
    <w:p w14:paraId="16EADC3F" w14:textId="69D9959A" w:rsidR="00BB30C9" w:rsidRPr="005E7C69" w:rsidRDefault="00BB30C9" w:rsidP="00BB30C9">
      <w:pPr>
        <w:pStyle w:val="Heading4"/>
      </w:pPr>
      <w:r>
        <w:t>No</w:t>
      </w:r>
      <w:r w:rsidRPr="005E7C69">
        <w:t xml:space="preserve"> motives, expertise, means to build, or acquisition</w:t>
      </w:r>
    </w:p>
    <w:p w14:paraId="4B101190" w14:textId="77777777" w:rsidR="00BB30C9" w:rsidRPr="005E7C69" w:rsidRDefault="00BB30C9" w:rsidP="00BB30C9">
      <w:r w:rsidRPr="005E7C69">
        <w:rPr>
          <w:rStyle w:val="Style13ptBold"/>
        </w:rPr>
        <w:t>Fettweis 18</w:t>
      </w:r>
      <w:r w:rsidRPr="005E7C69">
        <w:t xml:space="preserve">—Associate professor of political science at Tulane University [Christopher J., 2018, </w:t>
      </w:r>
      <w:r w:rsidRPr="005E7C69">
        <w:rPr>
          <w:i/>
        </w:rPr>
        <w:t>Psychology of a Superpower: Security and Dominance in U.S. Foreign Policy</w:t>
      </w:r>
      <w:r w:rsidRPr="005E7C69">
        <w:t>, Chapter 2: Unipolarity and Nuclear Weapons, pgs 62-3, Columbia University Press, Accessed through the Wake Forest Library] AMarb</w:t>
      </w:r>
    </w:p>
    <w:p w14:paraId="427E8F63" w14:textId="77777777" w:rsidR="00BB30C9" w:rsidRPr="005E7C69" w:rsidRDefault="00BB30C9" w:rsidP="00BB30C9">
      <w:pPr>
        <w:rPr>
          <w:sz w:val="16"/>
        </w:rPr>
      </w:pPr>
      <w:r w:rsidRPr="005E7C69">
        <w:rPr>
          <w:sz w:val="16"/>
        </w:rPr>
        <w:t xml:space="preserve">Finally, despite the string of bleak and terrifying projections from a variety of experts, </w:t>
      </w:r>
      <w:r w:rsidRPr="005E7C69">
        <w:rPr>
          <w:rStyle w:val="StyleUnderline"/>
          <w:highlight w:val="yellow"/>
        </w:rPr>
        <w:t>nuc</w:t>
      </w:r>
      <w:r w:rsidRPr="005E7C69">
        <w:rPr>
          <w:rStyle w:val="StyleUnderline"/>
        </w:rPr>
        <w:t>lear weapon</w:t>
      </w:r>
      <w:r w:rsidRPr="005E7C69">
        <w:rPr>
          <w:rStyle w:val="StyleUnderline"/>
          <w:highlight w:val="yellow"/>
        </w:rPr>
        <w:t>s</w:t>
      </w:r>
      <w:r w:rsidRPr="005E7C69">
        <w:rPr>
          <w:rStyle w:val="StyleUnderline"/>
        </w:rPr>
        <w:t xml:space="preserve"> have </w:t>
      </w:r>
      <w:r w:rsidRPr="005E7C69">
        <w:rPr>
          <w:rStyle w:val="StyleUnderline"/>
          <w:highlight w:val="yellow"/>
        </w:rPr>
        <w:t xml:space="preserve">remained </w:t>
      </w:r>
      <w:r w:rsidRPr="005E7C69">
        <w:rPr>
          <w:rStyle w:val="Emphasis"/>
          <w:highlight w:val="yellow"/>
        </w:rPr>
        <w:t>well beyond</w:t>
      </w:r>
      <w:r w:rsidRPr="005E7C69">
        <w:rPr>
          <w:rStyle w:val="Emphasis"/>
        </w:rPr>
        <w:t xml:space="preserve"> the </w:t>
      </w:r>
      <w:r w:rsidRPr="005E7C69">
        <w:rPr>
          <w:rStyle w:val="Emphasis"/>
          <w:highlight w:val="yellow"/>
        </w:rPr>
        <w:t>capabilities</w:t>
      </w:r>
      <w:r w:rsidRPr="005E7C69">
        <w:rPr>
          <w:rStyle w:val="StyleUnderline"/>
          <w:highlight w:val="yellow"/>
        </w:rPr>
        <w:t xml:space="preserve"> </w:t>
      </w:r>
      <w:r w:rsidRPr="005E7C69">
        <w:rPr>
          <w:rStyle w:val="StyleUnderline"/>
        </w:rPr>
        <w:t xml:space="preserve">of the modern apocalyptic </w:t>
      </w:r>
      <w:r w:rsidRPr="005E7C69">
        <w:rPr>
          <w:rStyle w:val="StyleUnderline"/>
          <w:highlight w:val="yellow"/>
        </w:rPr>
        <w:t>terrorist.</w:t>
      </w:r>
      <w:r w:rsidRPr="005E7C69">
        <w:rPr>
          <w:sz w:val="16"/>
        </w:rPr>
        <w:t xml:space="preserve"> The great </w:t>
      </w:r>
      <w:r w:rsidRPr="005E7C69">
        <w:rPr>
          <w:rStyle w:val="StyleUnderline"/>
          <w:highlight w:val="yellow"/>
        </w:rPr>
        <w:t>fear</w:t>
      </w:r>
      <w:r w:rsidRPr="005E7C69">
        <w:rPr>
          <w:sz w:val="16"/>
        </w:rPr>
        <w:t xml:space="preserve"> of the SNA literature, </w:t>
      </w:r>
      <w:r w:rsidRPr="005E7C69">
        <w:rPr>
          <w:rStyle w:val="StyleUnderline"/>
          <w:highlight w:val="yellow"/>
        </w:rPr>
        <w:t xml:space="preserve">that </w:t>
      </w:r>
      <w:r w:rsidRPr="005E7C69">
        <w:rPr>
          <w:rStyle w:val="Emphasis"/>
          <w:highlight w:val="yellow"/>
        </w:rPr>
        <w:t>scientific knowledge</w:t>
      </w:r>
      <w:r w:rsidRPr="005E7C69">
        <w:rPr>
          <w:rStyle w:val="StyleUnderline"/>
          <w:highlight w:val="yellow"/>
        </w:rPr>
        <w:t xml:space="preserve"> and </w:t>
      </w:r>
      <w:r w:rsidRPr="005E7C69">
        <w:rPr>
          <w:rStyle w:val="Emphasis"/>
          <w:highlight w:val="yellow"/>
        </w:rPr>
        <w:t>tech</w:t>
      </w:r>
      <w:r w:rsidRPr="005E7C69">
        <w:rPr>
          <w:rStyle w:val="Emphasis"/>
        </w:rPr>
        <w:t>nology</w:t>
      </w:r>
      <w:r w:rsidRPr="005E7C69">
        <w:rPr>
          <w:rStyle w:val="StyleUnderline"/>
        </w:rPr>
        <w:t xml:space="preserve"> </w:t>
      </w:r>
      <w:r w:rsidRPr="005E7C69">
        <w:rPr>
          <w:rStyle w:val="StyleUnderline"/>
          <w:highlight w:val="yellow"/>
        </w:rPr>
        <w:t>would</w:t>
      </w:r>
      <w:r w:rsidRPr="005E7C69">
        <w:rPr>
          <w:rStyle w:val="StyleUnderline"/>
        </w:rPr>
        <w:t xml:space="preserve"> gradu-ally </w:t>
      </w:r>
      <w:r w:rsidRPr="005E7C69">
        <w:rPr>
          <w:rStyle w:val="StyleUnderline"/>
          <w:highlight w:val="yellow"/>
        </w:rPr>
        <w:t>become</w:t>
      </w:r>
      <w:r w:rsidRPr="005E7C69">
        <w:rPr>
          <w:rStyle w:val="StyleUnderline"/>
        </w:rPr>
        <w:t xml:space="preserve"> more </w:t>
      </w:r>
      <w:r w:rsidRPr="005E7C69">
        <w:rPr>
          <w:rStyle w:val="StyleUnderline"/>
          <w:highlight w:val="yellow"/>
        </w:rPr>
        <w:t>accessible</w:t>
      </w:r>
      <w:r w:rsidRPr="005E7C69">
        <w:rPr>
          <w:rStyle w:val="StyleUnderline"/>
        </w:rPr>
        <w:t xml:space="preserve"> to nonstate actors, has </w:t>
      </w:r>
      <w:r w:rsidRPr="005E7C69">
        <w:rPr>
          <w:rStyle w:val="Emphasis"/>
          <w:highlight w:val="yellow"/>
        </w:rPr>
        <w:t>remained</w:t>
      </w:r>
      <w:r w:rsidRPr="005E7C69">
        <w:rPr>
          <w:rStyle w:val="Emphasis"/>
        </w:rPr>
        <w:t xml:space="preserve"> only </w:t>
      </w:r>
      <w:r w:rsidRPr="005E7C69">
        <w:rPr>
          <w:rStyle w:val="Emphasis"/>
          <w:highlight w:val="yellow"/>
        </w:rPr>
        <w:t>a nightmare</w:t>
      </w:r>
      <w:r w:rsidRPr="005E7C69">
        <w:rPr>
          <w:rStyle w:val="StyleUnderline"/>
          <w:highlight w:val="yellow"/>
        </w:rPr>
        <w:t xml:space="preserve">. </w:t>
      </w:r>
      <w:r w:rsidRPr="005E7C69">
        <w:rPr>
          <w:rStyle w:val="Emphasis"/>
          <w:highlight w:val="yellow"/>
        </w:rPr>
        <w:t>Nor does there appear to be a great reservoir of fissile mate-rial</w:t>
      </w:r>
      <w:r w:rsidRPr="005E7C69">
        <w:rPr>
          <w:rStyle w:val="StyleUnderline"/>
        </w:rPr>
        <w:t xml:space="preserve"> in the world's various black markets, </w:t>
      </w:r>
      <w:r w:rsidRPr="005E7C69">
        <w:rPr>
          <w:rStyle w:val="StyleUnderline"/>
          <w:highlight w:val="yellow"/>
        </w:rPr>
        <w:t>waiting to be weaponized.</w:t>
      </w:r>
      <w:r w:rsidRPr="005E7C69">
        <w:rPr>
          <w:sz w:val="16"/>
        </w:rPr>
        <w:t xml:space="preserve">53 Just because something has not yet occurred does not mean that it cannot or will not eventually. However, it is worth noting that the </w:t>
      </w:r>
      <w:r w:rsidRPr="005E7C69">
        <w:rPr>
          <w:rStyle w:val="StyleUnderline"/>
        </w:rPr>
        <w:t>world has not experienced any close calls regarding nuclear terrorism.</w:t>
      </w:r>
      <w:r w:rsidRPr="005E7C69">
        <w:rPr>
          <w:sz w:val="16"/>
        </w:rPr>
        <w:t xml:space="preserve"> Fore-casting unique events is a necessarily dicey enterprise, but one way to improve accuracy is to examine events that have already or almost hap-pened. </w:t>
      </w:r>
      <w:r w:rsidRPr="005E7C69">
        <w:rPr>
          <w:rStyle w:val="StyleUnderline"/>
          <w:highlight w:val="yellow"/>
        </w:rPr>
        <w:t>Given</w:t>
      </w:r>
      <w:r w:rsidRPr="005E7C69">
        <w:rPr>
          <w:rStyle w:val="StyleUnderline"/>
        </w:rPr>
        <w:t xml:space="preserve"> the </w:t>
      </w:r>
      <w:r w:rsidRPr="005E7C69">
        <w:rPr>
          <w:rStyle w:val="Emphasis"/>
        </w:rPr>
        <w:t xml:space="preserve">many </w:t>
      </w:r>
      <w:r w:rsidRPr="005E7C69">
        <w:rPr>
          <w:rStyle w:val="Emphasis"/>
          <w:highlight w:val="yellow"/>
        </w:rPr>
        <w:t>complexities</w:t>
      </w:r>
      <w:r w:rsidRPr="005E7C69">
        <w:rPr>
          <w:rStyle w:val="StyleUnderline"/>
          <w:highlight w:val="yellow"/>
        </w:rPr>
        <w:t xml:space="preserve"> involved with</w:t>
      </w:r>
      <w:r w:rsidRPr="005E7C69">
        <w:rPr>
          <w:rStyle w:val="StyleUnderline"/>
        </w:rPr>
        <w:t xml:space="preserve"> nuclear </w:t>
      </w:r>
      <w:r w:rsidRPr="005E7C69">
        <w:rPr>
          <w:rStyle w:val="StyleUnderline"/>
          <w:highlight w:val="yellow"/>
        </w:rPr>
        <w:t xml:space="preserve">weapons, </w:t>
      </w:r>
      <w:r w:rsidRPr="005E7C69">
        <w:rPr>
          <w:rStyle w:val="Emphasis"/>
          <w:highlight w:val="yellow"/>
        </w:rPr>
        <w:t>especially for amateurs</w:t>
      </w:r>
      <w:r w:rsidRPr="005E7C69">
        <w:rPr>
          <w:sz w:val="16"/>
        </w:rPr>
        <w:t xml:space="preserve"> (as any terrorists would almost certainly be), </w:t>
      </w:r>
      <w:r w:rsidRPr="005E7C69">
        <w:rPr>
          <w:rStyle w:val="StyleUnderline"/>
          <w:highlight w:val="yellow"/>
        </w:rPr>
        <w:t>it is not unreasonable to expect</w:t>
      </w:r>
      <w:r w:rsidRPr="005E7C69">
        <w:rPr>
          <w:rStyle w:val="StyleUnderline"/>
        </w:rPr>
        <w:t xml:space="preserve"> a few </w:t>
      </w:r>
      <w:r w:rsidRPr="005E7C69">
        <w:rPr>
          <w:rStyle w:val="StyleUnderline"/>
          <w:highlight w:val="yellow"/>
        </w:rPr>
        <w:t>failures</w:t>
      </w:r>
      <w:r w:rsidRPr="005E7C69">
        <w:rPr>
          <w:rStyle w:val="StyleUnderline"/>
        </w:rPr>
        <w:t xml:space="preserve"> to precede success.</w:t>
      </w:r>
      <w:r w:rsidRPr="005E7C69">
        <w:rPr>
          <w:sz w:val="16"/>
        </w:rPr>
        <w:t xml:space="preserve"> While it is possible that we might not know about all the plots disrupted by inter-national law enforcement, keeping the lid on nuclear near-misses would presumably be no small task. As of this writing, the </w:t>
      </w:r>
      <w:r w:rsidRPr="005E7C69">
        <w:rPr>
          <w:rStyle w:val="StyleUnderline"/>
          <w:highlight w:val="yellow"/>
        </w:rPr>
        <w:t xml:space="preserve">public is aware of </w:t>
      </w:r>
      <w:r w:rsidRPr="005E7C69">
        <w:rPr>
          <w:rStyle w:val="Emphasis"/>
          <w:highlight w:val="yellow"/>
        </w:rPr>
        <w:t>no serious attempts to construct</w:t>
      </w:r>
      <w:r w:rsidRPr="005E7C69">
        <w:rPr>
          <w:rStyle w:val="StyleUnderline"/>
          <w:highlight w:val="yellow"/>
        </w:rPr>
        <w:t xml:space="preserve">, </w:t>
      </w:r>
      <w:r w:rsidRPr="005E7C69">
        <w:rPr>
          <w:rStyle w:val="Emphasis"/>
          <w:highlight w:val="yellow"/>
        </w:rPr>
        <w:t>steal</w:t>
      </w:r>
      <w:r w:rsidRPr="005E7C69">
        <w:rPr>
          <w:rStyle w:val="StyleUnderline"/>
          <w:highlight w:val="yellow"/>
        </w:rPr>
        <w:t xml:space="preserve">, or </w:t>
      </w:r>
      <w:r w:rsidRPr="005E7C69">
        <w:rPr>
          <w:rStyle w:val="Emphasis"/>
          <w:highlight w:val="yellow"/>
        </w:rPr>
        <w:t>purchase</w:t>
      </w:r>
      <w:r w:rsidRPr="005E7C69">
        <w:rPr>
          <w:rStyle w:val="Emphasis"/>
        </w:rPr>
        <w:t xml:space="preserve"> nuclear </w:t>
      </w:r>
      <w:r w:rsidRPr="005E7C69">
        <w:rPr>
          <w:rStyle w:val="Emphasis"/>
          <w:highlight w:val="yellow"/>
        </w:rPr>
        <w:t>weapons</w:t>
      </w:r>
      <w:r w:rsidRPr="005E7C69">
        <w:rPr>
          <w:rStyle w:val="StyleUnderline"/>
          <w:highlight w:val="yellow"/>
        </w:rPr>
        <w:t xml:space="preserve">, </w:t>
      </w:r>
      <w:r w:rsidRPr="005E7C69">
        <w:rPr>
          <w:rStyle w:val="Emphasis"/>
          <w:highlight w:val="yellow"/>
        </w:rPr>
        <w:t>much less smuggle</w:t>
      </w:r>
      <w:r w:rsidRPr="005E7C69">
        <w:rPr>
          <w:rStyle w:val="StyleUnderline"/>
          <w:highlight w:val="yellow"/>
        </w:rPr>
        <w:t xml:space="preserve"> and </w:t>
      </w:r>
      <w:r w:rsidRPr="005E7C69">
        <w:rPr>
          <w:rStyle w:val="Emphasis"/>
          <w:highlight w:val="yellow"/>
        </w:rPr>
        <w:t>detonate one</w:t>
      </w:r>
      <w:r w:rsidRPr="005E7C69">
        <w:rPr>
          <w:rStyle w:val="StyleUnderline"/>
          <w:highlight w:val="yellow"/>
        </w:rPr>
        <w:t>.</w:t>
      </w:r>
      <w:r w:rsidRPr="005E7C69">
        <w:rPr>
          <w:sz w:val="16"/>
        </w:rPr>
        <w:t xml:space="preserve"> "Leakage" does not seem to be a problem yet. Knock wood. The uniformly pessimistic projections about the second nuclear era have not, at least thus far, been borne out by events. </w:t>
      </w:r>
      <w:r w:rsidRPr="005E7C69">
        <w:rPr>
          <w:rStyle w:val="StyleUnderline"/>
        </w:rPr>
        <w:t xml:space="preserve">Post—Cold War trends have instead been generally moving in directions oppo-site to these expectations, </w:t>
      </w:r>
      <w:r w:rsidRPr="005E7C69">
        <w:rPr>
          <w:rStyle w:val="StyleUnderline"/>
          <w:highlight w:val="yellow"/>
        </w:rPr>
        <w:t xml:space="preserve">with </w:t>
      </w:r>
      <w:r w:rsidRPr="005E7C69">
        <w:rPr>
          <w:rStyle w:val="Emphasis"/>
          <w:highlight w:val="yellow"/>
        </w:rPr>
        <w:t>fewer</w:t>
      </w:r>
      <w:r w:rsidRPr="005E7C69">
        <w:rPr>
          <w:rStyle w:val="Emphasis"/>
        </w:rPr>
        <w:t xml:space="preserve"> nuclear </w:t>
      </w:r>
      <w:r w:rsidRPr="005E7C69">
        <w:rPr>
          <w:rStyle w:val="Emphasis"/>
          <w:highlight w:val="yellow"/>
        </w:rPr>
        <w:t>weapons in</w:t>
      </w:r>
      <w:r w:rsidRPr="005E7C69">
        <w:rPr>
          <w:rStyle w:val="Emphasis"/>
        </w:rPr>
        <w:t xml:space="preserve"> the hands of the same number of </w:t>
      </w:r>
      <w:r w:rsidRPr="005E7C69">
        <w:rPr>
          <w:rStyle w:val="Emphasis"/>
          <w:highlight w:val="yellow"/>
        </w:rPr>
        <w:t>countries</w:t>
      </w:r>
      <w:r w:rsidRPr="005E7C69">
        <w:rPr>
          <w:rStyle w:val="StyleUnderline"/>
          <w:highlight w:val="yellow"/>
        </w:rPr>
        <w:t xml:space="preserve"> and </w:t>
      </w:r>
      <w:r w:rsidRPr="005E7C69">
        <w:rPr>
          <w:rStyle w:val="Emphasis"/>
          <w:highlight w:val="yellow"/>
        </w:rPr>
        <w:t>none pursuing more</w:t>
      </w:r>
      <w:r w:rsidRPr="005E7C69">
        <w:rPr>
          <w:rStyle w:val="StyleUnderline"/>
          <w:highlight w:val="yellow"/>
        </w:rPr>
        <w:t>.</w:t>
      </w:r>
      <w:r w:rsidRPr="005E7C69">
        <w:rPr>
          <w:sz w:val="16"/>
        </w:rPr>
        <w:t xml:space="preserve"> Why, then, does nuclear pessimism persist? What are the roots of the current fashionable unwillingness—or even inability—to detect positive patterns in nuclear security? </w:t>
      </w:r>
    </w:p>
    <w:p w14:paraId="0C4FAD26" w14:textId="77777777" w:rsidR="00BB30C9" w:rsidRPr="00EA54F3" w:rsidRDefault="00BB30C9" w:rsidP="00BB30C9"/>
    <w:p w14:paraId="610F6E2C" w14:textId="77777777" w:rsidR="00BB30C9" w:rsidRDefault="00BB30C9">
      <w:pPr>
        <w:rPr>
          <w:rFonts w:asciiTheme="minorHAnsi" w:hAnsiTheme="minorHAnsi" w:cstheme="minorBidi"/>
        </w:rPr>
      </w:pPr>
    </w:p>
    <w:sectPr w:rsidR="00BB30C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10ACE" w14:textId="77777777" w:rsidR="008836D3" w:rsidRDefault="008836D3" w:rsidP="00066D2C">
      <w:pPr>
        <w:spacing w:after="0" w:line="240" w:lineRule="auto"/>
      </w:pPr>
      <w:r>
        <w:separator/>
      </w:r>
    </w:p>
  </w:endnote>
  <w:endnote w:type="continuationSeparator" w:id="0">
    <w:p w14:paraId="7528567B" w14:textId="77777777" w:rsidR="008836D3" w:rsidRDefault="008836D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13DB7" w14:textId="77777777" w:rsidR="008836D3" w:rsidRDefault="008836D3" w:rsidP="00066D2C">
      <w:pPr>
        <w:spacing w:after="0" w:line="240" w:lineRule="auto"/>
      </w:pPr>
      <w:r>
        <w:separator/>
      </w:r>
    </w:p>
  </w:footnote>
  <w:footnote w:type="continuationSeparator" w:id="0">
    <w:p w14:paraId="12DFA137" w14:textId="77777777" w:rsidR="008836D3" w:rsidRDefault="008836D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836D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4989"/>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0CE"/>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099"/>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2A90"/>
    <w:rsid w:val="007750DF"/>
    <w:rsid w:val="00777C19"/>
    <w:rsid w:val="00782487"/>
    <w:rsid w:val="00784C8D"/>
    <w:rsid w:val="00785E47"/>
    <w:rsid w:val="007873F5"/>
    <w:rsid w:val="0078760F"/>
    <w:rsid w:val="0079136A"/>
    <w:rsid w:val="00792AD8"/>
    <w:rsid w:val="00792D84"/>
    <w:rsid w:val="00795030"/>
    <w:rsid w:val="00795A26"/>
    <w:rsid w:val="007A00CB"/>
    <w:rsid w:val="007A2820"/>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36D3"/>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C04"/>
    <w:rsid w:val="00B77754"/>
    <w:rsid w:val="00B81054"/>
    <w:rsid w:val="00B820DB"/>
    <w:rsid w:val="00B837F0"/>
    <w:rsid w:val="00B83896"/>
    <w:rsid w:val="00B860A9"/>
    <w:rsid w:val="00B97264"/>
    <w:rsid w:val="00BA0143"/>
    <w:rsid w:val="00BA227A"/>
    <w:rsid w:val="00BA4C69"/>
    <w:rsid w:val="00BA61AF"/>
    <w:rsid w:val="00BB1630"/>
    <w:rsid w:val="00BB30C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172"/>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7415"/>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751"/>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4F3"/>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450C"/>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D98EC8"/>
  <w15:chartTrackingRefBased/>
  <w15:docId w15:val="{C66061D3-221D-4529-8FED-ADE495600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A50CE"/>
    <w:rPr>
      <w:rFonts w:ascii="Calibri" w:hAnsi="Calibri" w:cs="Calibri"/>
    </w:rPr>
  </w:style>
  <w:style w:type="paragraph" w:styleId="Heading1">
    <w:name w:val="heading 1"/>
    <w:aliases w:val="Pocket"/>
    <w:basedOn w:val="Normal"/>
    <w:next w:val="Normal"/>
    <w:link w:val="Heading1Char"/>
    <w:qFormat/>
    <w:rsid w:val="006A50C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A50C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6A50C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1 Char Char, Ch,Ch,No Spacing211,No Spacing12,no read,No Spacing2111,No Spacing4,No Spacing11111,No Spacing5,No Spacing21,No Spacing1111,Heading 2 Char2 Char,Card,No Spacing1,tags"/>
    <w:basedOn w:val="Normal"/>
    <w:next w:val="Normal"/>
    <w:link w:val="Heading4Char"/>
    <w:uiPriority w:val="3"/>
    <w:qFormat/>
    <w:rsid w:val="006A50C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A50C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A50C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50CE"/>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6A50C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A50CE"/>
    <w:rPr>
      <w:color w:val="auto"/>
      <w:u w:val="none"/>
    </w:rPr>
  </w:style>
  <w:style w:type="character" w:customStyle="1" w:styleId="Heading1Char">
    <w:name w:val="Heading 1 Char"/>
    <w:aliases w:val="Pocket Char"/>
    <w:basedOn w:val="DefaultParagraphFont"/>
    <w:link w:val="Heading1"/>
    <w:rsid w:val="006A50C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A50CE"/>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6A50C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1 Char Char Char, Ch Char,Ch Char,No Spacing211 Char,No Spacing12 Char,no read Char,No Spacing2111 Char,No Spacing4 Char,No Spacing11111 Char"/>
    <w:basedOn w:val="DefaultParagraphFont"/>
    <w:link w:val="Heading4"/>
    <w:uiPriority w:val="3"/>
    <w:rsid w:val="006A50C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6A50CE"/>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
    <w:basedOn w:val="DefaultParagraphFont"/>
    <w:uiPriority w:val="7"/>
    <w:qFormat/>
    <w:rsid w:val="006A50CE"/>
    <w:rPr>
      <w:b w:val="0"/>
      <w:sz w:val="22"/>
      <w:u w:val="single"/>
    </w:rPr>
  </w:style>
  <w:style w:type="character" w:styleId="Strong">
    <w:name w:val="Strong"/>
    <w:basedOn w:val="DefaultParagraphFont"/>
    <w:uiPriority w:val="22"/>
    <w:semiHidden/>
    <w:qFormat/>
    <w:rsid w:val="006A50CE"/>
    <w:rPr>
      <w:b/>
      <w:bCs/>
    </w:rPr>
  </w:style>
  <w:style w:type="character" w:styleId="BookTitle">
    <w:name w:val="Book Title"/>
    <w:basedOn w:val="DefaultParagraphFont"/>
    <w:uiPriority w:val="33"/>
    <w:semiHidden/>
    <w:qFormat/>
    <w:rsid w:val="006A50CE"/>
    <w:rPr>
      <w:b/>
      <w:bCs/>
      <w:i/>
      <w:iCs/>
      <w:spacing w:val="5"/>
    </w:rPr>
  </w:style>
  <w:style w:type="character" w:customStyle="1" w:styleId="Heading5Char">
    <w:name w:val="Heading 5 Char"/>
    <w:basedOn w:val="DefaultParagraphFont"/>
    <w:link w:val="Heading5"/>
    <w:uiPriority w:val="9"/>
    <w:semiHidden/>
    <w:rsid w:val="006A50C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A50CE"/>
  </w:style>
  <w:style w:type="paragraph" w:styleId="Header">
    <w:name w:val="header"/>
    <w:basedOn w:val="Normal"/>
    <w:link w:val="HeaderChar"/>
    <w:uiPriority w:val="99"/>
    <w:semiHidden/>
    <w:rsid w:val="006A50C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A50CE"/>
    <w:rPr>
      <w:rFonts w:ascii="Calibri" w:hAnsi="Calibri" w:cs="Calibri"/>
    </w:rPr>
  </w:style>
  <w:style w:type="paragraph" w:styleId="Footer">
    <w:name w:val="footer"/>
    <w:basedOn w:val="Normal"/>
    <w:link w:val="FooterChar"/>
    <w:uiPriority w:val="99"/>
    <w:semiHidden/>
    <w:rsid w:val="006A50C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A50CE"/>
    <w:rPr>
      <w:rFonts w:ascii="Calibri" w:hAnsi="Calibri" w:cs="Calibri"/>
    </w:rPr>
  </w:style>
  <w:style w:type="paragraph" w:styleId="BodyText">
    <w:name w:val="Body Text"/>
    <w:basedOn w:val="Normal"/>
    <w:link w:val="BodyTextChar"/>
    <w:uiPriority w:val="99"/>
    <w:semiHidden/>
    <w:unhideWhenUsed/>
    <w:rsid w:val="006A50CE"/>
    <w:pPr>
      <w:spacing w:after="120"/>
    </w:pPr>
  </w:style>
  <w:style w:type="character" w:customStyle="1" w:styleId="BodyTextChar">
    <w:name w:val="Body Text Char"/>
    <w:basedOn w:val="DefaultParagraphFont"/>
    <w:link w:val="BodyText"/>
    <w:uiPriority w:val="99"/>
    <w:semiHidden/>
    <w:rsid w:val="006A50CE"/>
    <w:rPr>
      <w:rFonts w:ascii="Calibri" w:hAnsi="Calibri" w:cs="Calibri"/>
    </w:rPr>
  </w:style>
  <w:style w:type="paragraph" w:styleId="NoSpacing">
    <w:name w:val="No Spacing"/>
    <w:link w:val="NoSpacingChar"/>
    <w:uiPriority w:val="99"/>
    <w:semiHidden/>
    <w:unhideWhenUsed/>
    <w:qFormat/>
    <w:rsid w:val="006A50C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A50CE"/>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Block Char1"/>
    <w:basedOn w:val="DefaultParagraphFont"/>
    <w:uiPriority w:val="99"/>
    <w:unhideWhenUsed/>
    <w:rsid w:val="006A50CE"/>
    <w:rPr>
      <w:color w:val="0563C1" w:themeColor="hyperlink"/>
      <w:u w:val="single"/>
    </w:rPr>
  </w:style>
  <w:style w:type="character" w:styleId="UnresolvedMention">
    <w:name w:val="Unresolved Mention"/>
    <w:basedOn w:val="DefaultParagraphFont"/>
    <w:uiPriority w:val="99"/>
    <w:semiHidden/>
    <w:unhideWhenUsed/>
    <w:rsid w:val="006A50CE"/>
    <w:rPr>
      <w:color w:val="605E5C"/>
      <w:shd w:val="clear" w:color="auto" w:fill="E1DFDD"/>
    </w:rPr>
  </w:style>
  <w:style w:type="paragraph" w:customStyle="1" w:styleId="textbold">
    <w:name w:val="text bold"/>
    <w:basedOn w:val="Normal"/>
    <w:link w:val="Emphasis"/>
    <w:uiPriority w:val="8"/>
    <w:qFormat/>
    <w:rsid w:val="008836D3"/>
    <w:pPr>
      <w:widowControl w:val="0"/>
      <w:ind w:left="720"/>
    </w:pPr>
    <w:rPr>
      <w:b/>
      <w:iCs/>
      <w:u w:val="single"/>
    </w:rPr>
  </w:style>
  <w:style w:type="paragraph" w:customStyle="1" w:styleId="Emphasis1">
    <w:name w:val="Emphasis1"/>
    <w:basedOn w:val="Normal"/>
    <w:autoRedefine/>
    <w:uiPriority w:val="8"/>
    <w:qFormat/>
    <w:rsid w:val="008836D3"/>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lang w:eastAsia="zh-CN"/>
      <w14:ligatures w14:val="standardContextual"/>
    </w:rPr>
  </w:style>
  <w:style w:type="character" w:customStyle="1" w:styleId="underline">
    <w:name w:val="underline"/>
    <w:basedOn w:val="DefaultParagraphFont"/>
    <w:rsid w:val="008836D3"/>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mocracyjournal.org/magazine/44/progressive-federalism-a-users-guide/" TargetMode="External"/><Relationship Id="rId13" Type="http://schemas.openxmlformats.org/officeDocument/2006/relationships/hyperlink" Target="https://thebreakthrough.org/" TargetMode="External"/><Relationship Id="rId18" Type="http://schemas.openxmlformats.org/officeDocument/2006/relationships/hyperlink" Target="https://object.cato.org/sites/cato.org/files/serials/files/cato-handbook-policymakers/2017/2/cato-handbook-for-policymakers-8th-edition-76_0.pdf" TargetMode="External"/><Relationship Id="rId3" Type="http://schemas.openxmlformats.org/officeDocument/2006/relationships/styles" Target="styles.xml"/><Relationship Id="rId21" Type="http://schemas.openxmlformats.org/officeDocument/2006/relationships/hyperlink" Target="https://www.cato.org/publications/commentary/nuclear-weapons-dont-matter" TargetMode="External"/><Relationship Id="rId7" Type="http://schemas.openxmlformats.org/officeDocument/2006/relationships/endnotes" Target="endnotes.xml"/><Relationship Id="rId12" Type="http://schemas.openxmlformats.org/officeDocument/2006/relationships/hyperlink" Target="https://thebreakthrough.imgix.net/Whitepaper-Review-of-draft-Part-53-package-Dec-2022-v2.pdf" TargetMode="External"/><Relationship Id="rId17" Type="http://schemas.openxmlformats.org/officeDocument/2006/relationships/hyperlink" Target="https://thebreakthrough.imgix.net/AERI-whitepaper-2.pdf" TargetMode="External"/><Relationship Id="rId2" Type="http://schemas.openxmlformats.org/officeDocument/2006/relationships/numbering" Target="numbering.xml"/><Relationship Id="rId16" Type="http://schemas.openxmlformats.org/officeDocument/2006/relationships/hyperlink" Target="https://www.nrc.gov/reading-rm/doc-collections/fact-sheets/3mile-isle.html" TargetMode="External"/><Relationship Id="rId20" Type="http://schemas.openxmlformats.org/officeDocument/2006/relationships/hyperlink" Target="https://interestingengineering.com/nuclear-meltdown-what-would-happen-in-the-worst-case-scenar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breakthrough.org/blog/the-nuclear-regulatory-commissions-break-with-reality" TargetMode="External"/><Relationship Id="rId5" Type="http://schemas.openxmlformats.org/officeDocument/2006/relationships/webSettings" Target="webSettings.xml"/><Relationship Id="rId15" Type="http://schemas.openxmlformats.org/officeDocument/2006/relationships/hyperlink" Target="https://www.nrc.gov/docs/ML2013/ML20133C790.pdf" TargetMode="External"/><Relationship Id="rId23" Type="http://schemas.openxmlformats.org/officeDocument/2006/relationships/theme" Target="theme/theme1.xml"/><Relationship Id="rId10" Type="http://schemas.openxmlformats.org/officeDocument/2006/relationships/hyperlink" Target="https://www.theatlantic.com/ideas/2026/01/trump-greenland-risk-global-conflict/685616/" TargetMode="External"/><Relationship Id="rId19" Type="http://schemas.openxmlformats.org/officeDocument/2006/relationships/hyperlink" Target="http://www.world-nuclear.org/information-library/safety-and-security/safety-of-plants/safety-of-nuclear-power-reactors.aspx" TargetMode="External"/><Relationship Id="rId4" Type="http://schemas.openxmlformats.org/officeDocument/2006/relationships/settings" Target="settings.xml"/><Relationship Id="rId9" Type="http://schemas.openxmlformats.org/officeDocument/2006/relationships/hyperlink" Target="https://www.foxnews.com/politics/poll-shows-which-party-has-edge-ahead-midterm-elections-congress" TargetMode="External"/><Relationship Id="rId14" Type="http://schemas.openxmlformats.org/officeDocument/2006/relationships/hyperlink" Target="https://thebreakthrough.imgix.net/AERI-whitepaper-2.pdf"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3x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24</TotalTime>
  <Pages>1</Pages>
  <Words>29862</Words>
  <Characters>165800</Characters>
  <Application>Microsoft Office Word</Application>
  <DocSecurity>0</DocSecurity>
  <Lines>1381</Lines>
  <Paragraphs>390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Alexander Prieto</dc:creator>
  <cp:keywords>6.0.0</cp:keywords>
  <dc:description/>
  <cp:lastModifiedBy>Alexander Prieto</cp:lastModifiedBy>
  <cp:revision>9</cp:revision>
  <dcterms:created xsi:type="dcterms:W3CDTF">2026-01-31T23:43:00Z</dcterms:created>
  <dcterms:modified xsi:type="dcterms:W3CDTF">2026-02-01T00:26:00Z</dcterms:modified>
</cp:coreProperties>
</file>