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281A7" w14:textId="6C48BE32" w:rsidR="007566C5" w:rsidRDefault="007566C5" w:rsidP="007566C5">
      <w:pPr>
        <w:pStyle w:val="Heading1"/>
        <w:rPr>
          <w:rFonts w:eastAsia="Times New Roman"/>
        </w:rPr>
      </w:pPr>
      <w:r>
        <w:rPr>
          <w:rFonts w:eastAsia="Times New Roman"/>
        </w:rPr>
        <w:t>1NC – BCRR R2</w:t>
      </w:r>
    </w:p>
    <w:p w14:paraId="02E9220A" w14:textId="0B502B1C" w:rsidR="007566C5" w:rsidRPr="007566C5" w:rsidRDefault="007566C5" w:rsidP="007566C5">
      <w:pPr>
        <w:keepNext/>
        <w:keepLines/>
        <w:pageBreakBefore/>
        <w:spacing w:before="40" w:after="0"/>
        <w:jc w:val="center"/>
        <w:outlineLvl w:val="1"/>
        <w:rPr>
          <w:rFonts w:eastAsia="Times New Roman" w:cs="Times New Roman"/>
          <w:b/>
          <w:sz w:val="44"/>
          <w:szCs w:val="26"/>
          <w:u w:val="double"/>
        </w:rPr>
      </w:pPr>
      <w:r w:rsidRPr="007566C5">
        <w:rPr>
          <w:rFonts w:eastAsia="Times New Roman" w:cs="Times New Roman"/>
          <w:b/>
          <w:sz w:val="44"/>
          <w:szCs w:val="26"/>
          <w:u w:val="double"/>
        </w:rPr>
        <w:t>1NC</w:t>
      </w:r>
    </w:p>
    <w:p w14:paraId="44CB8B89" w14:textId="77777777" w:rsidR="007566C5" w:rsidRPr="007566C5" w:rsidRDefault="007566C5" w:rsidP="007566C5">
      <w:pPr>
        <w:keepNext/>
        <w:keepLines/>
        <w:pageBreakBefore/>
        <w:spacing w:before="40" w:after="0"/>
        <w:jc w:val="center"/>
        <w:outlineLvl w:val="2"/>
        <w:rPr>
          <w:rFonts w:eastAsia="Times New Roman" w:cs="Times New Roman"/>
          <w:b/>
          <w:sz w:val="32"/>
          <w:szCs w:val="24"/>
          <w:u w:val="single"/>
        </w:rPr>
      </w:pPr>
      <w:r w:rsidRPr="007566C5">
        <w:rPr>
          <w:rFonts w:eastAsia="Times New Roman" w:cs="Times New Roman"/>
          <w:b/>
          <w:sz w:val="32"/>
          <w:szCs w:val="24"/>
          <w:u w:val="single"/>
        </w:rPr>
        <w:t>OFF</w:t>
      </w:r>
    </w:p>
    <w:p w14:paraId="4FB4DF90" w14:textId="77777777" w:rsidR="007566C5" w:rsidRPr="007566C5" w:rsidRDefault="007566C5" w:rsidP="007566C5">
      <w:pPr>
        <w:keepNext/>
        <w:keepLines/>
        <w:tabs>
          <w:tab w:val="left" w:pos="1173"/>
        </w:tabs>
        <w:spacing w:before="40" w:after="0"/>
        <w:outlineLvl w:val="3"/>
        <w:rPr>
          <w:rFonts w:eastAsia="Times New Roman" w:cs="Times New Roman"/>
          <w:b/>
          <w:iCs/>
          <w:sz w:val="26"/>
        </w:rPr>
      </w:pPr>
      <w:r w:rsidRPr="007566C5">
        <w:rPr>
          <w:rFonts w:eastAsia="Times New Roman" w:cs="Times New Roman"/>
          <w:b/>
          <w:iCs/>
          <w:sz w:val="26"/>
        </w:rPr>
        <w:t xml:space="preserve">The affirmative’s political project is necessarily a move toward academic validation, individuation, and neoliberal pacification for which your ballot becomes an explicit endorsement. Vote </w:t>
      </w:r>
      <w:proofErr w:type="gramStart"/>
      <w:r w:rsidRPr="007566C5">
        <w:rPr>
          <w:rFonts w:eastAsia="Times New Roman" w:cs="Times New Roman"/>
          <w:b/>
          <w:iCs/>
          <w:sz w:val="26"/>
        </w:rPr>
        <w:t>neg</w:t>
      </w:r>
      <w:proofErr w:type="gramEnd"/>
      <w:r w:rsidRPr="007566C5">
        <w:rPr>
          <w:rFonts w:eastAsia="Times New Roman" w:cs="Times New Roman"/>
          <w:b/>
          <w:iCs/>
          <w:sz w:val="26"/>
        </w:rPr>
        <w:t xml:space="preserve"> to decline affirmation of their academic project. </w:t>
      </w:r>
    </w:p>
    <w:p w14:paraId="68F16B28" w14:textId="77777777" w:rsidR="007566C5" w:rsidRPr="007566C5" w:rsidRDefault="007566C5" w:rsidP="007566C5">
      <w:pPr>
        <w:rPr>
          <w:rFonts w:eastAsia="Calibri"/>
        </w:rPr>
      </w:pPr>
      <w:r w:rsidRPr="007566C5">
        <w:rPr>
          <w:rFonts w:eastAsia="Calibri"/>
          <w:b/>
          <w:bCs/>
          <w:sz w:val="26"/>
        </w:rPr>
        <w:t xml:space="preserve">Moten &amp; Harney 4 </w:t>
      </w:r>
      <w:r w:rsidRPr="007566C5">
        <w:rPr>
          <w:rFonts w:eastAsia="Calibri"/>
        </w:rPr>
        <w:t xml:space="preserve">– Fred Moten; Stefano Harney; [“The University and the </w:t>
      </w:r>
      <w:proofErr w:type="spellStart"/>
      <w:r w:rsidRPr="007566C5">
        <w:rPr>
          <w:rFonts w:eastAsia="Calibri"/>
        </w:rPr>
        <w:t>Undercommons</w:t>
      </w:r>
      <w:proofErr w:type="spellEnd"/>
      <w:r w:rsidRPr="007566C5">
        <w:rPr>
          <w:rFonts w:eastAsia="Calibri"/>
        </w:rPr>
        <w:t xml:space="preserve">: Seven Theses”, </w:t>
      </w:r>
      <w:r w:rsidRPr="007566C5">
        <w:rPr>
          <w:rFonts w:eastAsia="Calibri"/>
          <w:i/>
          <w:iCs/>
        </w:rPr>
        <w:t>Social Text</w:t>
      </w:r>
      <w:r w:rsidRPr="007566C5">
        <w:rPr>
          <w:rFonts w:eastAsia="Calibri"/>
        </w:rPr>
        <w:t>, 79 Vol. 22, Number 2), Summer 2004, pp. 101-115, https://muse.jhu.edu/article/55785/pdf]</w:t>
      </w:r>
    </w:p>
    <w:p w14:paraId="10A8C130" w14:textId="77777777" w:rsidR="007566C5" w:rsidRPr="007566C5" w:rsidRDefault="007566C5" w:rsidP="007566C5">
      <w:pPr>
        <w:rPr>
          <w:rFonts w:eastAsia="Calibri"/>
          <w:sz w:val="16"/>
        </w:rPr>
      </w:pPr>
      <w:r w:rsidRPr="007566C5">
        <w:rPr>
          <w:rFonts w:eastAsia="Calibri"/>
          <w:b/>
          <w:u w:val="single"/>
        </w:rPr>
        <w:t xml:space="preserve">There Is No Distinction between the American University and Professionalization But </w:t>
      </w:r>
      <w:r w:rsidRPr="007566C5">
        <w:rPr>
          <w:rFonts w:eastAsia="Calibri"/>
          <w:b/>
          <w:highlight w:val="green"/>
          <w:u w:val="single"/>
        </w:rPr>
        <w:t>surely if one can write something on the surface of the university</w:t>
      </w:r>
      <w:r w:rsidRPr="007566C5">
        <w:rPr>
          <w:rFonts w:eastAsia="Calibri"/>
          <w:b/>
          <w:u w:val="single"/>
        </w:rPr>
        <w:t xml:space="preserve">, if one can write for instance in the university about singularities those events that refuse either the abstract or individual category of the bourgeois subject </w:t>
      </w:r>
      <w:r w:rsidRPr="007566C5">
        <w:rPr>
          <w:rFonts w:eastAsia="Calibri"/>
          <w:b/>
          <w:highlight w:val="green"/>
          <w:u w:val="single"/>
        </w:rPr>
        <w:t>one cannot say that there is no space in the university itself? Surely there is some space here for a theory,</w:t>
      </w:r>
      <w:r w:rsidRPr="007566C5">
        <w:rPr>
          <w:rFonts w:eastAsia="Calibri"/>
          <w:b/>
          <w:u w:val="single"/>
        </w:rPr>
        <w:t xml:space="preserve"> a conference, </w:t>
      </w:r>
      <w:r w:rsidRPr="007566C5">
        <w:rPr>
          <w:rFonts w:eastAsia="Calibri"/>
          <w:b/>
          <w:highlight w:val="green"/>
          <w:u w:val="single"/>
        </w:rPr>
        <w:t xml:space="preserve">a book, a school of </w:t>
      </w:r>
      <w:proofErr w:type="gramStart"/>
      <w:r w:rsidRPr="007566C5">
        <w:rPr>
          <w:rFonts w:eastAsia="Calibri"/>
          <w:b/>
          <w:highlight w:val="green"/>
          <w:u w:val="single"/>
        </w:rPr>
        <w:t>thought</w:t>
      </w:r>
      <w:r w:rsidRPr="007566C5">
        <w:rPr>
          <w:rFonts w:eastAsia="Calibri"/>
          <w:b/>
          <w:u w:val="single"/>
        </w:rPr>
        <w:t>?</w:t>
      </w:r>
      <w:proofErr w:type="gramEnd"/>
      <w:r w:rsidRPr="007566C5">
        <w:rPr>
          <w:rFonts w:eastAsia="Calibri"/>
          <w:b/>
          <w:u w:val="single"/>
        </w:rPr>
        <w:t xml:space="preserve"> </w:t>
      </w:r>
      <w:r w:rsidRPr="007566C5">
        <w:rPr>
          <w:rFonts w:eastAsia="Calibri"/>
          <w:sz w:val="16"/>
        </w:rPr>
        <w:t xml:space="preserve">Surely the university also makes thought </w:t>
      </w:r>
      <w:proofErr w:type="gramStart"/>
      <w:r w:rsidRPr="007566C5">
        <w:rPr>
          <w:rFonts w:eastAsia="Calibri"/>
          <w:sz w:val="16"/>
        </w:rPr>
        <w:t>possible?</w:t>
      </w:r>
      <w:proofErr w:type="gramEnd"/>
      <w:r w:rsidRPr="007566C5">
        <w:rPr>
          <w:rFonts w:eastAsia="Calibri"/>
          <w:sz w:val="16"/>
        </w:rPr>
        <w:t xml:space="preserve"> </w:t>
      </w:r>
      <w:proofErr w:type="gramStart"/>
      <w:r w:rsidRPr="007566C5">
        <w:rPr>
          <w:rFonts w:eastAsia="Calibri"/>
          <w:sz w:val="16"/>
        </w:rPr>
        <w:t>Is not</w:t>
      </w:r>
      <w:proofErr w:type="gramEnd"/>
      <w:r w:rsidRPr="007566C5">
        <w:rPr>
          <w:rFonts w:eastAsia="Calibri"/>
          <w:sz w:val="16"/>
        </w:rPr>
        <w:t xml:space="preserve"> the purpose of </w:t>
      </w:r>
      <w:proofErr w:type="gramStart"/>
      <w:r w:rsidRPr="007566C5">
        <w:rPr>
          <w:rFonts w:eastAsia="Calibri"/>
          <w:sz w:val="16"/>
        </w:rPr>
        <w:t>the university</w:t>
      </w:r>
      <w:proofErr w:type="gramEnd"/>
      <w:r w:rsidRPr="007566C5">
        <w:rPr>
          <w:rFonts w:eastAsia="Calibri"/>
          <w:sz w:val="16"/>
        </w:rPr>
        <w:t xml:space="preserve"> as Universitas, as liberal arts, to make the commons, make the public, make the nation of democratic citizenry? </w:t>
      </w:r>
      <w:r w:rsidRPr="007566C5">
        <w:rPr>
          <w:rFonts w:eastAsia="Calibri"/>
          <w:b/>
          <w:u w:val="single"/>
        </w:rPr>
        <w:t>Is it not therefore important to protect this Universitas, whatever its impurities, from professionalization in the university?</w:t>
      </w:r>
      <w:r w:rsidRPr="007566C5">
        <w:rPr>
          <w:rFonts w:eastAsia="Calibri"/>
          <w:sz w:val="16"/>
        </w:rPr>
        <w:t xml:space="preserve"> But we would ask what is already not possible in this talk in the hallways, among the buildings, in rooms of the university about possibility? How is the thought of the outside, as Gayatri Spivak means it, already not possible in this complaint?</w:t>
      </w:r>
    </w:p>
    <w:p w14:paraId="3508183E" w14:textId="77777777" w:rsidR="007566C5" w:rsidRPr="007566C5" w:rsidRDefault="007566C5" w:rsidP="007566C5">
      <w:pPr>
        <w:rPr>
          <w:rFonts w:eastAsia="Calibri"/>
          <w:b/>
          <w:iCs/>
          <w:u w:val="single"/>
          <w:bdr w:val="single" w:sz="8" w:space="0" w:color="auto"/>
        </w:rPr>
      </w:pPr>
      <w:r w:rsidRPr="007566C5">
        <w:rPr>
          <w:rFonts w:eastAsia="Calibri"/>
          <w:sz w:val="16"/>
        </w:rPr>
        <w:t xml:space="preserve">The maroons know something about possibility. They are the </w:t>
      </w:r>
      <w:proofErr w:type="gramStart"/>
      <w:r w:rsidRPr="007566C5">
        <w:rPr>
          <w:rFonts w:eastAsia="Calibri"/>
          <w:sz w:val="16"/>
        </w:rPr>
        <w:t>condition of possibility</w:t>
      </w:r>
      <w:proofErr w:type="gramEnd"/>
      <w:r w:rsidRPr="007566C5">
        <w:rPr>
          <w:rFonts w:eastAsia="Calibri"/>
          <w:sz w:val="16"/>
        </w:rPr>
        <w:t xml:space="preserve"> of production of knowledge in the university the singularities against the writers of singularity, the writers who write, publish, travel, and speak. </w:t>
      </w:r>
      <w:r w:rsidRPr="007566C5">
        <w:rPr>
          <w:rFonts w:eastAsia="Calibri"/>
          <w:b/>
          <w:u w:val="single"/>
        </w:rPr>
        <w:t xml:space="preserve">It is not merely a matter of the secret labor upon which such space is lifted, though of course such space is lifted from collective labor and by it. It is rather that </w:t>
      </w:r>
      <w:r w:rsidRPr="007566C5">
        <w:rPr>
          <w:rFonts w:eastAsia="Calibri"/>
          <w:b/>
          <w:highlight w:val="green"/>
          <w:u w:val="single"/>
        </w:rPr>
        <w:t>to be a critical academic in the university is</w:t>
      </w:r>
      <w:r w:rsidRPr="007566C5">
        <w:rPr>
          <w:rFonts w:eastAsia="Calibri"/>
          <w:b/>
          <w:u w:val="single"/>
        </w:rPr>
        <w:t xml:space="preserve"> to be against the university, and to be against the university is always to recognize it and be recognized by it, and to institute the negligence of that internal outside, that unassimilated underground, a negligence of it that is precisely, we must insist, </w:t>
      </w:r>
      <w:r w:rsidRPr="007566C5">
        <w:rPr>
          <w:rFonts w:eastAsia="Calibri"/>
          <w:b/>
          <w:highlight w:val="green"/>
          <w:u w:val="single"/>
        </w:rPr>
        <w:t>the basis of the professions</w:t>
      </w:r>
      <w:r w:rsidRPr="007566C5">
        <w:rPr>
          <w:rFonts w:eastAsia="Calibri"/>
          <w:b/>
          <w:u w:val="single"/>
        </w:rPr>
        <w:t xml:space="preserve">. And </w:t>
      </w:r>
      <w:r w:rsidRPr="007566C5">
        <w:rPr>
          <w:rFonts w:eastAsia="Calibri"/>
          <w:b/>
          <w:highlight w:val="green"/>
          <w:u w:val="single"/>
        </w:rPr>
        <w:t>this</w:t>
      </w:r>
      <w:r w:rsidRPr="007566C5">
        <w:rPr>
          <w:rFonts w:eastAsia="Calibri"/>
          <w:b/>
          <w:u w:val="single"/>
        </w:rPr>
        <w:t xml:space="preserve"> act of against </w:t>
      </w:r>
      <w:proofErr w:type="gramStart"/>
      <w:r w:rsidRPr="007566C5">
        <w:rPr>
          <w:rFonts w:eastAsia="Calibri"/>
          <w:b/>
          <w:u w:val="single"/>
        </w:rPr>
        <w:t>always already</w:t>
      </w:r>
      <w:proofErr w:type="gramEnd"/>
      <w:r w:rsidRPr="007566C5">
        <w:rPr>
          <w:rFonts w:eastAsia="Calibri"/>
          <w:b/>
          <w:u w:val="single"/>
        </w:rPr>
        <w:t xml:space="preserve"> </w:t>
      </w:r>
      <w:r w:rsidRPr="007566C5">
        <w:rPr>
          <w:rFonts w:eastAsia="Calibri"/>
          <w:b/>
          <w:highlight w:val="green"/>
          <w:u w:val="single"/>
        </w:rPr>
        <w:t>excludes the unrecognized modes of politics</w:t>
      </w:r>
      <w:r w:rsidRPr="007566C5">
        <w:rPr>
          <w:rFonts w:eastAsia="Calibri"/>
          <w:b/>
          <w:u w:val="single"/>
        </w:rPr>
        <w:t>, the beyond of politics already in motion,</w:t>
      </w:r>
      <w:r w:rsidRPr="007566C5">
        <w:rPr>
          <w:rFonts w:eastAsia="Calibri"/>
          <w:sz w:val="16"/>
        </w:rPr>
        <w:t xml:space="preserve"> the discredited criminal para-organization, what Robin Kelley might refer to as the </w:t>
      </w:r>
      <w:proofErr w:type="spellStart"/>
      <w:r w:rsidRPr="007566C5">
        <w:rPr>
          <w:rFonts w:eastAsia="Calibri"/>
          <w:sz w:val="16"/>
        </w:rPr>
        <w:t>infrapolitical</w:t>
      </w:r>
      <w:proofErr w:type="spellEnd"/>
      <w:r w:rsidRPr="007566C5">
        <w:rPr>
          <w:rFonts w:eastAsia="Calibri"/>
          <w:sz w:val="16"/>
        </w:rPr>
        <w:t xml:space="preserve"> field (and its music). </w:t>
      </w:r>
      <w:r w:rsidRPr="007566C5">
        <w:rPr>
          <w:rFonts w:eastAsia="Calibri"/>
          <w:b/>
          <w:u w:val="single"/>
        </w:rPr>
        <w:t xml:space="preserve">It is not just the labor of the maroons but their prophetic organization that is negated by the idea of intellectual space in an organization called the university. This is why </w:t>
      </w:r>
      <w:r w:rsidRPr="007566C5">
        <w:rPr>
          <w:rFonts w:eastAsia="Calibri"/>
          <w:b/>
          <w:iCs/>
          <w:highlight w:val="green"/>
          <w:u w:val="single"/>
          <w:bdr w:val="single" w:sz="8" w:space="0" w:color="auto"/>
        </w:rPr>
        <w:t xml:space="preserve">the negligence of </w:t>
      </w:r>
      <w:proofErr w:type="gramStart"/>
      <w:r w:rsidRPr="007566C5">
        <w:rPr>
          <w:rFonts w:eastAsia="Calibri"/>
          <w:b/>
          <w:iCs/>
          <w:highlight w:val="green"/>
          <w:u w:val="single"/>
          <w:bdr w:val="single" w:sz="8" w:space="0" w:color="auto"/>
        </w:rPr>
        <w:t>the critical academic</w:t>
      </w:r>
      <w:proofErr w:type="gramEnd"/>
      <w:r w:rsidRPr="007566C5">
        <w:rPr>
          <w:rFonts w:eastAsia="Calibri"/>
          <w:b/>
          <w:iCs/>
          <w:highlight w:val="green"/>
          <w:u w:val="single"/>
          <w:bdr w:val="single" w:sz="8" w:space="0" w:color="auto"/>
        </w:rPr>
        <w:t xml:space="preserve"> is always at the same time an assertion of bourgeois individualism.</w:t>
      </w:r>
    </w:p>
    <w:p w14:paraId="1296D925" w14:textId="77777777" w:rsidR="007566C5" w:rsidRPr="007566C5" w:rsidRDefault="007566C5" w:rsidP="007566C5">
      <w:pPr>
        <w:rPr>
          <w:rFonts w:eastAsia="Calibri"/>
          <w:sz w:val="16"/>
        </w:rPr>
      </w:pPr>
      <w:r w:rsidRPr="007566C5">
        <w:rPr>
          <w:rFonts w:eastAsia="Calibri"/>
          <w:b/>
          <w:highlight w:val="green"/>
          <w:u w:val="single"/>
        </w:rPr>
        <w:t>Such negligence is the essence of professionalization where it turns out professionalization is not the opposite of negligence but its mode of politics in the United States.</w:t>
      </w:r>
      <w:r w:rsidRPr="007566C5">
        <w:rPr>
          <w:rFonts w:eastAsia="Calibri"/>
          <w:sz w:val="16"/>
        </w:rPr>
        <w:t xml:space="preserve"> It takes the form of </w:t>
      </w:r>
      <w:r w:rsidRPr="007566C5">
        <w:rPr>
          <w:rFonts w:eastAsia="Calibri"/>
          <w:b/>
          <w:u w:val="single"/>
        </w:rPr>
        <w:t>a choice that excludes</w:t>
      </w:r>
      <w:r w:rsidRPr="007566C5">
        <w:rPr>
          <w:rFonts w:eastAsia="Calibri"/>
          <w:sz w:val="16"/>
        </w:rPr>
        <w:t xml:space="preserve"> the prophetic organization of </w:t>
      </w:r>
      <w:r w:rsidRPr="007566C5">
        <w:rPr>
          <w:rFonts w:eastAsia="Calibri"/>
          <w:b/>
          <w:u w:val="single"/>
        </w:rPr>
        <w:t xml:space="preserve">the </w:t>
      </w:r>
      <w:proofErr w:type="spellStart"/>
      <w:r w:rsidRPr="007566C5">
        <w:rPr>
          <w:rFonts w:eastAsia="Calibri"/>
          <w:b/>
          <w:u w:val="single"/>
        </w:rPr>
        <w:t>Undercommons</w:t>
      </w:r>
      <w:proofErr w:type="spellEnd"/>
      <w:r w:rsidRPr="007566C5">
        <w:rPr>
          <w:rFonts w:eastAsia="Calibri"/>
          <w:sz w:val="16"/>
        </w:rPr>
        <w:t xml:space="preserve">—to be against, to put into question the knowledge object, let us say in this case </w:t>
      </w:r>
      <w:r w:rsidRPr="007566C5">
        <w:rPr>
          <w:rFonts w:eastAsia="Calibri"/>
          <w:b/>
          <w:u w:val="single"/>
        </w:rPr>
        <w:t xml:space="preserve">the university, not so much without touching its foundation, </w:t>
      </w:r>
      <w:r w:rsidRPr="007566C5">
        <w:rPr>
          <w:rFonts w:eastAsia="Calibri"/>
          <w:b/>
          <w:highlight w:val="green"/>
          <w:u w:val="single"/>
        </w:rPr>
        <w:t>as without touching one’s own condition of possibility,</w:t>
      </w:r>
      <w:r w:rsidRPr="007566C5">
        <w:rPr>
          <w:rFonts w:eastAsia="Calibri"/>
          <w:sz w:val="16"/>
        </w:rPr>
        <w:t xml:space="preserve"> without admitting the </w:t>
      </w:r>
      <w:proofErr w:type="spellStart"/>
      <w:r w:rsidRPr="007566C5">
        <w:rPr>
          <w:rFonts w:eastAsia="Calibri"/>
          <w:sz w:val="16"/>
        </w:rPr>
        <w:t>Undercommons</w:t>
      </w:r>
      <w:proofErr w:type="spellEnd"/>
      <w:r w:rsidRPr="007566C5">
        <w:rPr>
          <w:rFonts w:eastAsia="Calibri"/>
          <w:sz w:val="16"/>
        </w:rPr>
        <w:t xml:space="preserve"> and being admitted to it. From this, </w:t>
      </w:r>
      <w:proofErr w:type="gramStart"/>
      <w:r w:rsidRPr="007566C5">
        <w:rPr>
          <w:rFonts w:eastAsia="Calibri"/>
          <w:b/>
          <w:highlight w:val="green"/>
          <w:u w:val="single"/>
        </w:rPr>
        <w:t>a general</w:t>
      </w:r>
      <w:proofErr w:type="gramEnd"/>
      <w:r w:rsidRPr="007566C5">
        <w:rPr>
          <w:rFonts w:eastAsia="Calibri"/>
          <w:b/>
          <w:highlight w:val="green"/>
          <w:u w:val="single"/>
        </w:rPr>
        <w:t xml:space="preserve"> negligence of condition is the only coherent position.</w:t>
      </w:r>
      <w:r w:rsidRPr="007566C5">
        <w:rPr>
          <w:rFonts w:eastAsia="Calibri"/>
          <w:sz w:val="16"/>
        </w:rPr>
        <w:t xml:space="preserve"> Not so much an </w:t>
      </w:r>
      <w:proofErr w:type="spellStart"/>
      <w:r w:rsidRPr="007566C5">
        <w:rPr>
          <w:rFonts w:eastAsia="Calibri"/>
          <w:sz w:val="16"/>
        </w:rPr>
        <w:t>antifoundationalism</w:t>
      </w:r>
      <w:proofErr w:type="spellEnd"/>
      <w:r w:rsidRPr="007566C5">
        <w:rPr>
          <w:rFonts w:eastAsia="Calibri"/>
          <w:sz w:val="16"/>
        </w:rPr>
        <w:t xml:space="preserve"> or foundationalism, as both are used against each other to avoid contact with the </w:t>
      </w:r>
      <w:proofErr w:type="spellStart"/>
      <w:r w:rsidRPr="007566C5">
        <w:rPr>
          <w:rFonts w:eastAsia="Calibri"/>
          <w:sz w:val="16"/>
        </w:rPr>
        <w:t>Undercommons</w:t>
      </w:r>
      <w:proofErr w:type="spellEnd"/>
      <w:r w:rsidRPr="007566C5">
        <w:rPr>
          <w:rFonts w:eastAsia="Calibri"/>
          <w:sz w:val="16"/>
        </w:rPr>
        <w:t xml:space="preserve">. </w:t>
      </w:r>
      <w:r w:rsidRPr="007566C5">
        <w:rPr>
          <w:rFonts w:eastAsia="Calibri"/>
          <w:b/>
          <w:u w:val="single"/>
        </w:rPr>
        <w:t xml:space="preserve">This always negligent act is what leads us to say there is no distinction between the university in the United States and professionalization. There is no point in trying to hold </w:t>
      </w:r>
      <w:proofErr w:type="gramStart"/>
      <w:r w:rsidRPr="007566C5">
        <w:rPr>
          <w:rFonts w:eastAsia="Calibri"/>
          <w:b/>
          <w:u w:val="single"/>
        </w:rPr>
        <w:t>out</w:t>
      </w:r>
      <w:proofErr w:type="gramEnd"/>
      <w:r w:rsidRPr="007566C5">
        <w:rPr>
          <w:rFonts w:eastAsia="Calibri"/>
          <w:b/>
          <w:u w:val="single"/>
        </w:rPr>
        <w:t xml:space="preserve"> the university </w:t>
      </w:r>
      <w:proofErr w:type="gramStart"/>
      <w:r w:rsidRPr="007566C5">
        <w:rPr>
          <w:rFonts w:eastAsia="Calibri"/>
          <w:b/>
          <w:u w:val="single"/>
        </w:rPr>
        <w:t>against</w:t>
      </w:r>
      <w:proofErr w:type="gramEnd"/>
      <w:r w:rsidRPr="007566C5">
        <w:rPr>
          <w:rFonts w:eastAsia="Calibri"/>
          <w:b/>
          <w:u w:val="single"/>
        </w:rPr>
        <w:t xml:space="preserve"> its professionalization. They are the same.</w:t>
      </w:r>
      <w:r w:rsidRPr="007566C5">
        <w:rPr>
          <w:rFonts w:eastAsia="Calibri"/>
          <w:sz w:val="16"/>
        </w:rPr>
        <w:t xml:space="preserve"> Yet the maroons refuse to refuse professionalization, that is, to be against the university. The university will not recognize this indecision, and thus professionalization is shaped precisely by what it cannot acknowledge, its internal antagonism, its wayward labor, its surplus. Against this wayward labor it sends the critical, sends its claim that what is left beyond the critical is waste.</w:t>
      </w:r>
    </w:p>
    <w:p w14:paraId="40151305" w14:textId="77777777" w:rsidR="007566C5" w:rsidRPr="007566C5" w:rsidRDefault="007566C5" w:rsidP="007566C5">
      <w:pPr>
        <w:rPr>
          <w:rFonts w:eastAsia="Calibri"/>
        </w:rPr>
      </w:pPr>
    </w:p>
    <w:p w14:paraId="03877199" w14:textId="77777777" w:rsidR="007566C5" w:rsidRPr="007566C5" w:rsidRDefault="007566C5" w:rsidP="007566C5">
      <w:pPr>
        <w:keepNext/>
        <w:keepLines/>
        <w:pageBreakBefore/>
        <w:spacing w:before="40" w:after="0"/>
        <w:jc w:val="center"/>
        <w:outlineLvl w:val="2"/>
        <w:rPr>
          <w:rFonts w:eastAsia="Calibri" w:cs="Times New Roman"/>
          <w:b/>
          <w:sz w:val="32"/>
          <w:szCs w:val="24"/>
          <w:u w:val="single"/>
        </w:rPr>
      </w:pPr>
      <w:r w:rsidRPr="007566C5">
        <w:rPr>
          <w:rFonts w:eastAsia="Calibri" w:cs="Times New Roman"/>
          <w:b/>
          <w:sz w:val="32"/>
          <w:szCs w:val="24"/>
          <w:u w:val="single"/>
        </w:rPr>
        <w:t>OFF</w:t>
      </w:r>
    </w:p>
    <w:p w14:paraId="7E1DB8B2" w14:textId="77777777" w:rsidR="007566C5" w:rsidRPr="007566C5" w:rsidRDefault="007566C5" w:rsidP="007566C5">
      <w:pPr>
        <w:keepNext/>
        <w:keepLines/>
        <w:spacing w:before="40" w:after="0"/>
        <w:outlineLvl w:val="3"/>
        <w:rPr>
          <w:rFonts w:eastAsia="Times New Roman"/>
          <w:b/>
          <w:iCs/>
          <w:sz w:val="26"/>
        </w:rPr>
      </w:pPr>
      <w:r w:rsidRPr="007566C5">
        <w:rPr>
          <w:rFonts w:eastAsia="Times New Roman"/>
          <w:b/>
          <w:iCs/>
          <w:sz w:val="26"/>
        </w:rPr>
        <w:t xml:space="preserve">The affirmative is riddled with leftist melancholia – debate is a massive network of scholars, activists, policymakers, all of whom can and should orient their energy toward the production of a better world. Anything else cedes the universal in favor of local, fragmented knowledge. </w:t>
      </w:r>
    </w:p>
    <w:p w14:paraId="554374C1" w14:textId="77777777" w:rsidR="007566C5" w:rsidRPr="007566C5" w:rsidRDefault="007566C5" w:rsidP="007566C5">
      <w:pPr>
        <w:rPr>
          <w:rFonts w:eastAsia="Calibri"/>
        </w:rPr>
      </w:pPr>
      <w:r w:rsidRPr="007566C5">
        <w:rPr>
          <w:rFonts w:eastAsia="Calibri"/>
          <w:b/>
          <w:bCs/>
          <w:sz w:val="26"/>
        </w:rPr>
        <w:t>Hester 17</w:t>
      </w:r>
      <w:r w:rsidRPr="007566C5">
        <w:rPr>
          <w:rFonts w:eastAsia="Calibri"/>
        </w:rPr>
        <w:br/>
      </w:r>
      <w:r w:rsidRPr="007566C5">
        <w:rPr>
          <w:rFonts w:eastAsia="Calibri"/>
          <w:sz w:val="16"/>
        </w:rPr>
        <w:t xml:space="preserve">(Helen Hester is Associate Professor of Media and Communication at the University of West London. Her research interests include </w:t>
      </w:r>
      <w:proofErr w:type="spellStart"/>
      <w:r w:rsidRPr="007566C5">
        <w:rPr>
          <w:rFonts w:eastAsia="Calibri"/>
          <w:sz w:val="16"/>
        </w:rPr>
        <w:t>technofeminism</w:t>
      </w:r>
      <w:proofErr w:type="spellEnd"/>
      <w:r w:rsidRPr="007566C5">
        <w:rPr>
          <w:rFonts w:eastAsia="Calibri"/>
          <w:sz w:val="16"/>
        </w:rPr>
        <w:t xml:space="preserve">, sexuality studies, and theories of social reproduction. She is a member of the international feminist collective </w:t>
      </w:r>
      <w:proofErr w:type="spellStart"/>
      <w:r w:rsidRPr="007566C5">
        <w:rPr>
          <w:rFonts w:eastAsia="Calibri"/>
          <w:sz w:val="16"/>
        </w:rPr>
        <w:t>Laboria</w:t>
      </w:r>
      <w:proofErr w:type="spellEnd"/>
      <w:r w:rsidRPr="007566C5">
        <w:rPr>
          <w:rFonts w:eastAsia="Calibri"/>
          <w:sz w:val="16"/>
        </w:rPr>
        <w:t xml:space="preserve"> </w:t>
      </w:r>
      <w:proofErr w:type="spellStart"/>
      <w:r w:rsidRPr="007566C5">
        <w:rPr>
          <w:rFonts w:eastAsia="Calibri"/>
          <w:sz w:val="16"/>
        </w:rPr>
        <w:t>Cuboniks</w:t>
      </w:r>
      <w:proofErr w:type="spellEnd"/>
      <w:r w:rsidRPr="007566C5">
        <w:rPr>
          <w:rFonts w:eastAsia="Calibri"/>
          <w:sz w:val="16"/>
        </w:rPr>
        <w:t xml:space="preserve">. “Promethean Labors and Domestic Realism” 25 September 2017 </w:t>
      </w:r>
      <w:hyperlink r:id="rId5" w:history="1">
        <w:r w:rsidRPr="007566C5">
          <w:rPr>
            <w:rFonts w:eastAsia="Calibri"/>
            <w:sz w:val="16"/>
          </w:rPr>
          <w:t>http://www.e-flux.com/architecture/artificial-labor/140680/promethean-labors-and-domestic-realism/</w:t>
        </w:r>
      </w:hyperlink>
      <w:r w:rsidRPr="007566C5">
        <w:rPr>
          <w:rFonts w:eastAsia="Calibri"/>
          <w:sz w:val="16"/>
        </w:rPr>
        <w:t xml:space="preserve"> </w:t>
      </w:r>
      <w:proofErr w:type="spellStart"/>
      <w:r w:rsidRPr="007566C5">
        <w:rPr>
          <w:rFonts w:eastAsia="Calibri"/>
          <w:sz w:val="16"/>
        </w:rPr>
        <w:t>rvs</w:t>
      </w:r>
      <w:proofErr w:type="spellEnd"/>
      <w:r w:rsidRPr="007566C5">
        <w:rPr>
          <w:rFonts w:eastAsia="Calibri"/>
          <w:sz w:val="16"/>
        </w:rPr>
        <w:t>)</w:t>
      </w:r>
    </w:p>
    <w:p w14:paraId="17E30621" w14:textId="77777777" w:rsidR="007566C5" w:rsidRPr="007566C5" w:rsidRDefault="007566C5" w:rsidP="007566C5">
      <w:pPr>
        <w:rPr>
          <w:rFonts w:eastAsia="Calibri"/>
          <w:sz w:val="16"/>
        </w:rPr>
      </w:pPr>
      <w:r w:rsidRPr="007566C5">
        <w:rPr>
          <w:rFonts w:eastAsia="Calibri"/>
          <w:sz w:val="16"/>
        </w:rPr>
        <w:t xml:space="preserve">There has been an excess of modesty in the feminist agendas of recent decades. Carol A. </w:t>
      </w:r>
      <w:r w:rsidRPr="007566C5">
        <w:rPr>
          <w:rFonts w:eastAsia="Calibri"/>
          <w:b/>
          <w:u w:val="single"/>
        </w:rPr>
        <w:t xml:space="preserve">Stabile is amongst those who have been critical of an absence of systemic thinking within postmodern feminisms, remarking upon </w:t>
      </w:r>
      <w:r w:rsidRPr="007566C5">
        <w:rPr>
          <w:rFonts w:eastAsia="Calibri"/>
          <w:b/>
          <w:highlight w:val="green"/>
          <w:u w:val="single"/>
        </w:rPr>
        <w:t>a “growing emphasis on fragmentations and single-issue politics.</w:t>
      </w:r>
      <w:r w:rsidRPr="007566C5">
        <w:rPr>
          <w:rFonts w:eastAsia="Calibri"/>
          <w:b/>
          <w:u w:val="single"/>
        </w:rPr>
        <w:t xml:space="preserve">”1 Stabile dismisses this kind of thinking which, </w:t>
      </w:r>
      <w:r w:rsidRPr="007566C5">
        <w:rPr>
          <w:rFonts w:eastAsia="Calibri"/>
          <w:b/>
          <w:highlight w:val="green"/>
          <w:u w:val="single"/>
        </w:rPr>
        <w:t>in</w:t>
      </w:r>
      <w:r w:rsidRPr="007566C5">
        <w:rPr>
          <w:rFonts w:eastAsia="Calibri"/>
          <w:b/>
          <w:u w:val="single"/>
        </w:rPr>
        <w:t xml:space="preserve"> “so resolutely </w:t>
      </w:r>
      <w:r w:rsidRPr="007566C5">
        <w:rPr>
          <w:rFonts w:eastAsia="Calibri"/>
          <w:b/>
          <w:highlight w:val="green"/>
          <w:u w:val="single"/>
        </w:rPr>
        <w:t>avoiding ‘totalizing’</w:t>
      </w:r>
      <w:r w:rsidRPr="007566C5">
        <w:rPr>
          <w:rFonts w:eastAsia="Calibri"/>
          <w:sz w:val="16"/>
        </w:rPr>
        <w:t xml:space="preserve">—the bête noire of contemporary critical theory—[…] </w:t>
      </w:r>
      <w:r w:rsidRPr="007566C5">
        <w:rPr>
          <w:rFonts w:eastAsia="Calibri"/>
          <w:b/>
          <w:u w:val="single"/>
        </w:rPr>
        <w:t xml:space="preserve">ignores or </w:t>
      </w:r>
      <w:r w:rsidRPr="007566C5">
        <w:rPr>
          <w:rFonts w:eastAsia="Calibri"/>
          <w:b/>
          <w:highlight w:val="green"/>
          <w:u w:val="single"/>
        </w:rPr>
        <w:t>jettisons a structural analysis of capitalism</w:t>
      </w:r>
      <w:r w:rsidRPr="007566C5">
        <w:rPr>
          <w:rFonts w:eastAsia="Calibri"/>
          <w:b/>
          <w:u w:val="single"/>
        </w:rPr>
        <w:t xml:space="preserve">.”2 </w:t>
      </w:r>
      <w:r w:rsidRPr="007566C5">
        <w:rPr>
          <w:rFonts w:eastAsia="Calibri"/>
          <w:b/>
          <w:highlight w:val="green"/>
          <w:u w:val="single"/>
        </w:rPr>
        <w:t>The difference in scope</w:t>
      </w:r>
      <w:r w:rsidRPr="007566C5">
        <w:rPr>
          <w:rFonts w:eastAsia="Calibri"/>
          <w:b/>
          <w:u w:val="single"/>
        </w:rPr>
        <w:t xml:space="preserve"> and scale </w:t>
      </w:r>
      <w:r w:rsidRPr="007566C5">
        <w:rPr>
          <w:rFonts w:eastAsia="Calibri"/>
          <w:b/>
          <w:highlight w:val="green"/>
          <w:u w:val="single"/>
        </w:rPr>
        <w:t>between that which is being opposed and the strategies being used to oppose it is generative of</w:t>
      </w:r>
      <w:r w:rsidRPr="007566C5">
        <w:rPr>
          <w:rFonts w:eastAsia="Calibri"/>
          <w:b/>
          <w:u w:val="single"/>
        </w:rPr>
        <w:t xml:space="preserve"> a sense of </w:t>
      </w:r>
      <w:r w:rsidRPr="007566C5">
        <w:rPr>
          <w:rFonts w:eastAsia="Calibri"/>
          <w:b/>
          <w:highlight w:val="green"/>
          <w:u w:val="single"/>
        </w:rPr>
        <w:t>disempowerment.</w:t>
      </w:r>
      <w:r w:rsidRPr="007566C5">
        <w:rPr>
          <w:rFonts w:eastAsia="Calibri"/>
          <w:highlight w:val="green"/>
          <w:u w:val="single"/>
        </w:rPr>
        <w:t xml:space="preserve"> </w:t>
      </w:r>
      <w:r w:rsidRPr="007566C5">
        <w:rPr>
          <w:rFonts w:eastAsia="Calibri"/>
          <w:sz w:val="16"/>
        </w:rPr>
        <w:t xml:space="preserve">On the one hand, Stabile argues, </w:t>
      </w:r>
      <w:r w:rsidRPr="007566C5">
        <w:rPr>
          <w:rFonts w:eastAsia="Calibri"/>
          <w:b/>
          <w:u w:val="single"/>
        </w:rPr>
        <w:t xml:space="preserve">postmodern social theorists “accept the systemic nature of capitalism, as made visible in its consolidation of power and its global expansion […] </w:t>
      </w:r>
      <w:r w:rsidRPr="007566C5">
        <w:rPr>
          <w:rFonts w:eastAsia="Calibri"/>
          <w:b/>
          <w:highlight w:val="green"/>
          <w:u w:val="single"/>
        </w:rPr>
        <w:t>Capitalism’s power</w:t>
      </w:r>
      <w:r w:rsidRPr="007566C5">
        <w:rPr>
          <w:rFonts w:eastAsia="Calibri"/>
          <w:b/>
          <w:u w:val="single"/>
        </w:rPr>
        <w:t xml:space="preserve"> as a system </w:t>
      </w:r>
      <w:r w:rsidRPr="007566C5">
        <w:rPr>
          <w:rFonts w:eastAsia="Calibri"/>
          <w:b/>
          <w:highlight w:val="green"/>
          <w:u w:val="single"/>
        </w:rPr>
        <w:t>is therefore identified</w:t>
      </w:r>
      <w:r w:rsidRPr="007566C5">
        <w:rPr>
          <w:rFonts w:eastAsia="Calibri"/>
          <w:b/>
          <w:u w:val="single"/>
        </w:rPr>
        <w:t xml:space="preserve"> and named </w:t>
      </w:r>
      <w:r w:rsidRPr="007566C5">
        <w:rPr>
          <w:rFonts w:eastAsia="Calibri"/>
          <w:b/>
          <w:highlight w:val="green"/>
          <w:u w:val="single"/>
        </w:rPr>
        <w:t>as a totality</w:t>
      </w:r>
      <w:r w:rsidRPr="007566C5">
        <w:rPr>
          <w:rFonts w:eastAsia="Calibri"/>
          <w:b/>
          <w:u w:val="single"/>
        </w:rPr>
        <w:t xml:space="preserve">”; </w:t>
      </w:r>
      <w:r w:rsidRPr="007566C5">
        <w:rPr>
          <w:rFonts w:eastAsia="Calibri"/>
          <w:b/>
          <w:highlight w:val="green"/>
          <w:u w:val="single"/>
        </w:rPr>
        <w:t>on the other hand, these theorists “celebrate local, fragmented, or partial forms of knowledge as the only forms</w:t>
      </w:r>
      <w:r w:rsidRPr="007566C5">
        <w:rPr>
          <w:rFonts w:eastAsia="Calibri"/>
          <w:b/>
          <w:u w:val="single"/>
        </w:rPr>
        <w:t xml:space="preserve"> of knowledge </w:t>
      </w:r>
      <w:r w:rsidRPr="007566C5">
        <w:rPr>
          <w:rFonts w:eastAsia="Calibri"/>
          <w:b/>
          <w:highlight w:val="green"/>
          <w:u w:val="single"/>
        </w:rPr>
        <w:t>available” and criticize big-picture</w:t>
      </w:r>
      <w:r w:rsidRPr="007566C5">
        <w:rPr>
          <w:rFonts w:eastAsia="Calibri"/>
          <w:b/>
          <w:u w:val="single"/>
        </w:rPr>
        <w:t xml:space="preserve"> speculative </w:t>
      </w:r>
      <w:r w:rsidRPr="007566C5">
        <w:rPr>
          <w:rFonts w:eastAsia="Calibri"/>
          <w:b/>
          <w:highlight w:val="green"/>
          <w:u w:val="single"/>
        </w:rPr>
        <w:t xml:space="preserve">thinking for its potentially oppressive </w:t>
      </w:r>
      <w:r w:rsidRPr="007566C5">
        <w:rPr>
          <w:rFonts w:eastAsia="Calibri"/>
          <w:b/>
          <w:u w:val="single"/>
        </w:rPr>
        <w:t xml:space="preserve">tendencies or </w:t>
      </w:r>
      <w:r w:rsidRPr="007566C5">
        <w:rPr>
          <w:rFonts w:eastAsia="Calibri"/>
          <w:b/>
          <w:highlight w:val="green"/>
          <w:u w:val="single"/>
        </w:rPr>
        <w:t>applications.</w:t>
      </w:r>
      <w:r w:rsidRPr="007566C5">
        <w:rPr>
          <w:rFonts w:eastAsia="Calibri"/>
          <w:sz w:val="16"/>
        </w:rPr>
        <w:t xml:space="preserve">3 Nancy Fraser, too, has addressed this apparent “shrinking of emancipatory vision at the fin de siècle,” linking this with “a major shift in the feminist imaginary” during the 1980s and 1990s—that is, with a move away from attempting to remake political economy (redistribution) and towards an effort at transforming culture (recognition).4 </w:t>
      </w:r>
      <w:r w:rsidRPr="007566C5">
        <w:rPr>
          <w:rFonts w:eastAsia="Calibri"/>
          <w:b/>
          <w:u w:val="single"/>
        </w:rPr>
        <w:t>The legacies of this kind of political theorizing</w:t>
      </w:r>
      <w:r w:rsidRPr="007566C5">
        <w:rPr>
          <w:rFonts w:eastAsia="Calibri"/>
          <w:sz w:val="16"/>
        </w:rPr>
        <w:t>—legacies some might describe as “folk political”—</w:t>
      </w:r>
      <w:r w:rsidRPr="007566C5">
        <w:rPr>
          <w:rFonts w:eastAsia="Calibri"/>
          <w:b/>
          <w:u w:val="single"/>
        </w:rPr>
        <w:t>are still being felt today, and continue to shape the perceived horizons of possibility for progressive projects</w:t>
      </w:r>
      <w:r w:rsidRPr="007566C5">
        <w:rPr>
          <w:rFonts w:eastAsia="Calibri"/>
          <w:u w:val="single"/>
        </w:rPr>
        <w:t>.</w:t>
      </w:r>
      <w:r w:rsidRPr="007566C5">
        <w:rPr>
          <w:rFonts w:eastAsia="Calibri"/>
          <w:sz w:val="16"/>
        </w:rPr>
        <w:t xml:space="preserve">5 Yet </w:t>
      </w:r>
      <w:r w:rsidRPr="007566C5">
        <w:rPr>
          <w:rFonts w:eastAsia="Calibri"/>
          <w:b/>
          <w:u w:val="single"/>
        </w:rPr>
        <w:t>these projects</w:t>
      </w:r>
      <w:r w:rsidRPr="007566C5">
        <w:rPr>
          <w:rFonts w:eastAsia="Calibri"/>
          <w:sz w:val="16"/>
        </w:rPr>
        <w:t xml:space="preserve">, which are frequently valuable, necessary, and effective on their own terms, </w:t>
      </w:r>
      <w:r w:rsidRPr="007566C5">
        <w:rPr>
          <w:rFonts w:eastAsia="Calibri"/>
          <w:b/>
          <w:u w:val="single"/>
        </w:rPr>
        <w:t>are not sufficient as ends in themselves.</w:t>
      </w:r>
      <w:r w:rsidRPr="007566C5">
        <w:rPr>
          <w:rFonts w:eastAsia="Calibri"/>
          <w:u w:val="single"/>
        </w:rPr>
        <w:t xml:space="preserve"> </w:t>
      </w:r>
      <w:r w:rsidRPr="007566C5">
        <w:rPr>
          <w:rFonts w:eastAsia="Calibri"/>
          <w:sz w:val="16"/>
        </w:rPr>
        <w:t xml:space="preserve">To the extent that they are conceptualized in detachment from an ecology of other interventions, </w:t>
      </w:r>
      <w:r w:rsidRPr="007566C5">
        <w:rPr>
          <w:rFonts w:eastAsia="Calibri"/>
          <w:b/>
          <w:u w:val="single"/>
        </w:rPr>
        <w:t xml:space="preserve">operating via a diversity of means and across a variety of scales, </w:t>
      </w:r>
      <w:r w:rsidRPr="007566C5">
        <w:rPr>
          <w:rFonts w:eastAsia="Calibri"/>
          <w:b/>
          <w:highlight w:val="green"/>
          <w:u w:val="single"/>
        </w:rPr>
        <w:t>they cannot serve as a suitable basis for any politics seeking to contest t</w:t>
      </w:r>
      <w:r w:rsidRPr="007566C5">
        <w:rPr>
          <w:rFonts w:eastAsia="Calibri"/>
          <w:b/>
          <w:u w:val="single"/>
        </w:rPr>
        <w:t xml:space="preserve">he imaginaries of the right or to contend with </w:t>
      </w:r>
      <w:r w:rsidRPr="007566C5">
        <w:rPr>
          <w:rFonts w:eastAsia="Calibri"/>
          <w:b/>
          <w:highlight w:val="green"/>
          <w:u w:val="single"/>
        </w:rPr>
        <w:t>the expansive hegemonic project of neoliberal capitalism.</w:t>
      </w:r>
      <w:r w:rsidRPr="007566C5">
        <w:rPr>
          <w:rFonts w:eastAsia="Calibri"/>
          <w:u w:val="single"/>
        </w:rPr>
        <w:t xml:space="preserve"> </w:t>
      </w:r>
      <w:r w:rsidRPr="007566C5">
        <w:rPr>
          <w:rFonts w:eastAsia="Calibri"/>
          <w:sz w:val="16"/>
        </w:rPr>
        <w:t>It is for this reason that Nick Srnicek and Alex Williams’s work positions itself as somewhat skeptical about fragmentations and single-issue politics, pointing out that problems such as “global exploitation, planetary climate change, rising surplus populations, [and] the repeated crises of capitalism are abstract in appearance, complex in structure, and non-localized.”6 As such, a</w:t>
      </w:r>
      <w:r w:rsidRPr="007566C5">
        <w:rPr>
          <w:rFonts w:eastAsia="Calibri"/>
          <w:u w:val="single"/>
        </w:rPr>
        <w:t xml:space="preserve"> </w:t>
      </w:r>
      <w:r w:rsidRPr="007566C5">
        <w:rPr>
          <w:rFonts w:eastAsia="Calibri"/>
          <w:b/>
          <w:u w:val="single"/>
        </w:rPr>
        <w:t xml:space="preserve">politics based around the ideas that “the local is ethical, simpler is better, the organic is healthy, permanence is oppressive, and progress is over” is not always the best weapon in an attempt to contend with the complex </w:t>
      </w:r>
      <w:proofErr w:type="spellStart"/>
      <w:r w:rsidRPr="007566C5">
        <w:rPr>
          <w:rFonts w:eastAsia="Calibri"/>
          <w:b/>
          <w:u w:val="single"/>
        </w:rPr>
        <w:t>technomaterial</w:t>
      </w:r>
      <w:proofErr w:type="spellEnd"/>
      <w:r w:rsidRPr="007566C5">
        <w:rPr>
          <w:rFonts w:eastAsia="Calibri"/>
          <w:b/>
          <w:u w:val="single"/>
        </w:rPr>
        <w:t xml:space="preserve"> conditions of the world as it stands.7 </w:t>
      </w:r>
      <w:r w:rsidRPr="007566C5">
        <w:rPr>
          <w:rFonts w:eastAsia="Calibri"/>
          <w:b/>
          <w:highlight w:val="green"/>
          <w:u w:val="single"/>
        </w:rPr>
        <w:t>There is a persistent kind of abstraction anxiety hanging over progressive politics</w:t>
      </w:r>
      <w:r w:rsidRPr="007566C5">
        <w:rPr>
          <w:rFonts w:eastAsia="Calibri"/>
          <w:b/>
          <w:u w:val="single"/>
        </w:rPr>
        <w:t>; an anxiety that haunts a contemporary leftist feminism still unwilling or unable to critically reappraise the tendencies</w:t>
      </w:r>
      <w:r w:rsidRPr="007566C5">
        <w:rPr>
          <w:rFonts w:eastAsia="Calibri"/>
          <w:sz w:val="16"/>
        </w:rPr>
        <w:t xml:space="preserve"> that Stabile identified in the 90s. Recently, however, </w:t>
      </w:r>
      <w:r w:rsidRPr="007566C5">
        <w:rPr>
          <w:rFonts w:eastAsia="Calibri"/>
          <w:b/>
          <w:highlight w:val="green"/>
          <w:u w:val="single"/>
        </w:rPr>
        <w:t>a renewed appetite for ambitious and future-oriented emancipatory politics has begun to make itself felt</w:t>
      </w:r>
      <w:r w:rsidRPr="007566C5">
        <w:rPr>
          <w:rFonts w:eastAsia="Calibri"/>
          <w:b/>
          <w:u w:val="single"/>
        </w:rPr>
        <w:t xml:space="preserve"> at the fringes of the left—and indeed, to gather momentum and popular support more broadly</w:t>
      </w:r>
      <w:r w:rsidRPr="007566C5">
        <w:rPr>
          <w:rFonts w:eastAsia="Calibri"/>
          <w:sz w:val="16"/>
        </w:rPr>
        <w:t xml:space="preserve">.8 Perhaps </w:t>
      </w:r>
      <w:r w:rsidRPr="007566C5">
        <w:rPr>
          <w:rFonts w:eastAsia="Calibri"/>
          <w:b/>
          <w:u w:val="single"/>
        </w:rPr>
        <w:t xml:space="preserve">the most remarkable example of this tendency within philosophically-inflected political theory circles has been </w:t>
      </w:r>
      <w:r w:rsidRPr="007566C5">
        <w:rPr>
          <w:rFonts w:eastAsia="Calibri"/>
          <w:b/>
          <w:highlight w:val="green"/>
          <w:u w:val="single"/>
        </w:rPr>
        <w:t>accelerationism,</w:t>
      </w:r>
      <w:r w:rsidRPr="007566C5">
        <w:rPr>
          <w:rFonts w:eastAsia="Calibri"/>
          <w:b/>
          <w:u w:val="single"/>
        </w:rPr>
        <w:t xml:space="preserve"> with its </w:t>
      </w:r>
      <w:r w:rsidRPr="007566C5">
        <w:rPr>
          <w:rFonts w:eastAsia="Calibri"/>
          <w:b/>
          <w:highlight w:val="green"/>
          <w:u w:val="single"/>
        </w:rPr>
        <w:t>calls to build an “intellectual infrastructure” capable of “creating a new ideology, economic and social models,</w:t>
      </w:r>
      <w:r w:rsidRPr="007566C5">
        <w:rPr>
          <w:rFonts w:eastAsia="Calibri"/>
          <w:b/>
          <w:u w:val="single"/>
        </w:rPr>
        <w:t xml:space="preserve"> and a vision of the good to replace and surpass the emaciated ideals that rule our world today.”</w:t>
      </w:r>
      <w:r w:rsidRPr="007566C5">
        <w:rPr>
          <w:rFonts w:eastAsia="Calibri"/>
          <w:sz w:val="16"/>
        </w:rPr>
        <w:t>9 These so-called “Promethean” ideas have generated widespread interest, arguably both reflecting and contributing to the changing tenor of activist discourse. Interestingly, this term has to some extent emerged in opposition to the pejorative “folk political,” acting as a shorthand for a very different set of values and perspectives. In a recent critical piece, Alexander Galloway suggests that “</w:t>
      </w:r>
      <w:proofErr w:type="spellStart"/>
      <w:r w:rsidRPr="007566C5">
        <w:rPr>
          <w:rFonts w:eastAsia="Calibri"/>
          <w:sz w:val="16"/>
        </w:rPr>
        <w:t>Prometheanism</w:t>
      </w:r>
      <w:proofErr w:type="spellEnd"/>
      <w:r w:rsidRPr="007566C5">
        <w:rPr>
          <w:rFonts w:eastAsia="Calibri"/>
          <w:sz w:val="16"/>
        </w:rPr>
        <w:t xml:space="preserve">” could be defined as “technology for humans to overcome natural limit.”10 Peter </w:t>
      </w:r>
      <w:r w:rsidRPr="007566C5">
        <w:rPr>
          <w:rFonts w:eastAsia="Calibri"/>
          <w:b/>
          <w:u w:val="single"/>
        </w:rPr>
        <w:t xml:space="preserve">Wolfendale, meanwhile, sees it as a “politics of intervention”—one that starts from the insistence that </w:t>
      </w:r>
      <w:r w:rsidRPr="007566C5">
        <w:rPr>
          <w:rFonts w:eastAsia="Calibri"/>
          <w:b/>
          <w:highlight w:val="green"/>
          <w:u w:val="single"/>
        </w:rPr>
        <w:t>nothing be exempted in advance from the enactment of re/visionary processes</w:t>
      </w:r>
      <w:r w:rsidRPr="007566C5">
        <w:rPr>
          <w:rFonts w:eastAsia="Calibri"/>
          <w:b/>
          <w:u w:val="single"/>
        </w:rPr>
        <w:t>.</w:t>
      </w:r>
      <w:r w:rsidRPr="007566C5">
        <w:rPr>
          <w:rFonts w:eastAsia="Calibri"/>
          <w:sz w:val="16"/>
        </w:rPr>
        <w:t>11</w:t>
      </w:r>
    </w:p>
    <w:p w14:paraId="7B6ED6AF" w14:textId="77777777" w:rsidR="007566C5" w:rsidRPr="007566C5" w:rsidRDefault="007566C5" w:rsidP="007566C5">
      <w:pPr>
        <w:rPr>
          <w:rFonts w:eastAsia="Aptos"/>
        </w:rPr>
      </w:pPr>
    </w:p>
    <w:p w14:paraId="662EE857" w14:textId="77777777" w:rsidR="007566C5" w:rsidRPr="007566C5" w:rsidRDefault="007566C5" w:rsidP="007566C5">
      <w:pPr>
        <w:rPr>
          <w:rFonts w:eastAsia="Aptos"/>
        </w:rPr>
      </w:pPr>
    </w:p>
    <w:p w14:paraId="309439AF" w14:textId="77777777" w:rsidR="007566C5" w:rsidRPr="007566C5" w:rsidRDefault="007566C5" w:rsidP="007566C5">
      <w:pPr>
        <w:rPr>
          <w:rFonts w:eastAsia="Aptos"/>
        </w:rPr>
      </w:pPr>
    </w:p>
    <w:p w14:paraId="4175AD84" w14:textId="77777777" w:rsidR="007566C5" w:rsidRPr="007566C5" w:rsidRDefault="007566C5" w:rsidP="007566C5">
      <w:pPr>
        <w:keepNext/>
        <w:keepLines/>
        <w:spacing w:before="40" w:after="0"/>
        <w:outlineLvl w:val="3"/>
        <w:rPr>
          <w:rFonts w:eastAsia="Times New Roman" w:cs="Times New Roman"/>
          <w:b/>
          <w:iCs/>
          <w:sz w:val="26"/>
        </w:rPr>
      </w:pPr>
      <w:r w:rsidRPr="007566C5">
        <w:rPr>
          <w:rFonts w:eastAsia="Times New Roman" w:cs="Times New Roman"/>
          <w:b/>
          <w:iCs/>
          <w:sz w:val="26"/>
        </w:rPr>
        <w:t xml:space="preserve">The </w:t>
      </w:r>
      <w:proofErr w:type="spellStart"/>
      <w:r w:rsidRPr="007566C5">
        <w:rPr>
          <w:rFonts w:eastAsia="Times New Roman" w:cs="Times New Roman"/>
          <w:b/>
          <w:iCs/>
          <w:sz w:val="26"/>
        </w:rPr>
        <w:t>aff’s</w:t>
      </w:r>
      <w:proofErr w:type="spellEnd"/>
      <w:r w:rsidRPr="007566C5">
        <w:rPr>
          <w:rFonts w:eastAsia="Times New Roman" w:cs="Times New Roman"/>
          <w:b/>
          <w:iCs/>
          <w:sz w:val="26"/>
        </w:rPr>
        <w:t xml:space="preserve"> refusal of state power and revolutionary violence abdicates the central question of authority – all revolutionary socialists impose authority, but the </w:t>
      </w:r>
      <w:proofErr w:type="spellStart"/>
      <w:r w:rsidRPr="007566C5">
        <w:rPr>
          <w:rFonts w:eastAsia="Times New Roman" w:cs="Times New Roman"/>
          <w:b/>
          <w:iCs/>
          <w:sz w:val="26"/>
        </w:rPr>
        <w:t>aff’s</w:t>
      </w:r>
      <w:proofErr w:type="spellEnd"/>
      <w:r w:rsidRPr="007566C5">
        <w:rPr>
          <w:rFonts w:eastAsia="Times New Roman" w:cs="Times New Roman"/>
          <w:b/>
          <w:iCs/>
          <w:sz w:val="26"/>
        </w:rPr>
        <w:t xml:space="preserve"> movements just take it up when it is politically convenient for them, which lacks accountability mechanisms and causes rampant interpersonal violence – prefer a democratic negotiation of justifiable vs. unjustifiable hierarchy, authority, and violence.</w:t>
      </w:r>
    </w:p>
    <w:p w14:paraId="5A8E6A9B" w14:textId="77777777" w:rsidR="007566C5" w:rsidRPr="007566C5" w:rsidRDefault="007566C5" w:rsidP="007566C5">
      <w:pPr>
        <w:rPr>
          <w:rFonts w:eastAsia="Calibri"/>
          <w:b/>
          <w:bCs/>
          <w:sz w:val="26"/>
        </w:rPr>
      </w:pPr>
      <w:r w:rsidRPr="007566C5">
        <w:rPr>
          <w:rFonts w:eastAsia="Calibri"/>
          <w:b/>
          <w:bCs/>
          <w:sz w:val="26"/>
        </w:rPr>
        <w:t>Harvey, 15</w:t>
      </w:r>
    </w:p>
    <w:p w14:paraId="249CAB5B" w14:textId="77777777" w:rsidR="007566C5" w:rsidRPr="007566C5" w:rsidRDefault="007566C5" w:rsidP="007566C5">
      <w:pPr>
        <w:rPr>
          <w:rFonts w:eastAsia="Calibri"/>
        </w:rPr>
      </w:pPr>
      <w:r w:rsidRPr="007566C5">
        <w:rPr>
          <w:rFonts w:eastAsia="Calibri"/>
        </w:rPr>
        <w:t xml:space="preserve">[David, </w:t>
      </w:r>
      <w:r w:rsidRPr="007566C5">
        <w:rPr>
          <w:rFonts w:ascii="Comic Sans MS" w:eastAsia="Calibri" w:hAnsi="Comic Sans MS"/>
        </w:rPr>
        <w:t>Distinguished</w:t>
      </w:r>
      <w:r w:rsidRPr="007566C5">
        <w:rPr>
          <w:rFonts w:eastAsia="Calibri"/>
        </w:rPr>
        <w:t xml:space="preserve"> Prof. Anthropology and Geography @ CUNY: “Consolidating Power,” Issue #0 of ROAR Magazine (Winter 2015). </w:t>
      </w:r>
      <w:hyperlink r:id="rId6" w:history="1">
        <w:r w:rsidRPr="007566C5">
          <w:rPr>
            <w:rFonts w:eastAsia="Calibri"/>
            <w:color w:val="0563C1"/>
            <w:u w:val="single"/>
          </w:rPr>
          <w:t>https://roarmag.org/magazine/david-harvey-consolidating-power/]//AD</w:t>
        </w:r>
      </w:hyperlink>
    </w:p>
    <w:p w14:paraId="29667CE1" w14:textId="77777777" w:rsidR="007566C5" w:rsidRPr="007566C5" w:rsidRDefault="007566C5" w:rsidP="007566C5">
      <w:pPr>
        <w:rPr>
          <w:rFonts w:eastAsia="Calibri"/>
        </w:rPr>
      </w:pPr>
      <w:r w:rsidRPr="007566C5">
        <w:rPr>
          <w:rFonts w:eastAsia="Calibri"/>
        </w:rPr>
        <w:t>*</w:t>
      </w:r>
      <w:proofErr w:type="gramStart"/>
      <w:r w:rsidRPr="007566C5">
        <w:rPr>
          <w:rFonts w:eastAsia="Calibri"/>
        </w:rPr>
        <w:t>edited</w:t>
      </w:r>
      <w:proofErr w:type="gramEnd"/>
      <w:r w:rsidRPr="007566C5">
        <w:rPr>
          <w:rFonts w:eastAsia="Calibri"/>
        </w:rPr>
        <w:t xml:space="preserve"> to denote speakers</w:t>
      </w:r>
    </w:p>
    <w:p w14:paraId="5BD18DC4" w14:textId="77777777" w:rsidR="007566C5" w:rsidRPr="007566C5" w:rsidRDefault="007566C5" w:rsidP="007566C5">
      <w:pPr>
        <w:rPr>
          <w:rFonts w:eastAsia="Calibri"/>
          <w:b/>
          <w:u w:val="single"/>
        </w:rPr>
      </w:pPr>
      <w:r w:rsidRPr="007566C5">
        <w:rPr>
          <w:rFonts w:eastAsia="Calibri"/>
          <w:b/>
          <w:u w:val="single"/>
        </w:rPr>
        <w:t xml:space="preserve">AK </w:t>
      </w:r>
      <w:proofErr w:type="spellStart"/>
      <w:r w:rsidRPr="007566C5">
        <w:rPr>
          <w:rFonts w:eastAsia="Calibri"/>
          <w:b/>
          <w:u w:val="single"/>
        </w:rPr>
        <w:t>Malabocas</w:t>
      </w:r>
      <w:proofErr w:type="spellEnd"/>
      <w:r w:rsidRPr="007566C5">
        <w:rPr>
          <w:rFonts w:eastAsia="Calibri"/>
          <w:b/>
          <w:u w:val="single"/>
        </w:rPr>
        <w:t>:</w:t>
      </w:r>
      <w:r w:rsidRPr="007566C5">
        <w:rPr>
          <w:rFonts w:eastAsia="Calibri"/>
          <w:sz w:val="16"/>
        </w:rPr>
        <w:t xml:space="preserve"> That might be true for the Spanish state in the 1930s, but </w:t>
      </w:r>
      <w:r w:rsidRPr="007566C5">
        <w:rPr>
          <w:rFonts w:eastAsia="Calibri"/>
          <w:b/>
          <w:u w:val="single"/>
        </w:rPr>
        <w:t>if we look at the contemporary neoliberal state and the retreat of the welfare state, what is left of the state to be conquered, to be seized?</w:t>
      </w:r>
    </w:p>
    <w:p w14:paraId="113883BA" w14:textId="77777777" w:rsidR="007566C5" w:rsidRPr="007566C5" w:rsidRDefault="007566C5" w:rsidP="007566C5">
      <w:pPr>
        <w:rPr>
          <w:rFonts w:eastAsia="Calibri"/>
          <w:b/>
          <w:u w:val="single"/>
        </w:rPr>
      </w:pPr>
      <w:r w:rsidRPr="007566C5">
        <w:rPr>
          <w:rFonts w:eastAsia="Calibri"/>
          <w:b/>
          <w:u w:val="single"/>
        </w:rPr>
        <w:t>DH:</w:t>
      </w:r>
      <w:r w:rsidRPr="007566C5">
        <w:rPr>
          <w:rFonts w:eastAsia="Calibri"/>
          <w:sz w:val="16"/>
        </w:rPr>
        <w:t xml:space="preserve"> To begin with, </w:t>
      </w:r>
      <w:r w:rsidRPr="007566C5">
        <w:rPr>
          <w:rFonts w:eastAsia="Calibri"/>
          <w:b/>
          <w:iCs/>
          <w:highlight w:val="green"/>
          <w:u w:val="single"/>
          <w:bdr w:val="single" w:sz="8" w:space="0" w:color="auto"/>
        </w:rPr>
        <w:t>the left is not</w:t>
      </w:r>
      <w:r w:rsidRPr="007566C5">
        <w:rPr>
          <w:rFonts w:eastAsia="Calibri"/>
          <w:b/>
          <w:iCs/>
          <w:u w:val="single"/>
          <w:bdr w:val="single" w:sz="8" w:space="0" w:color="auto"/>
        </w:rPr>
        <w:t xml:space="preserve"> very </w:t>
      </w:r>
      <w:r w:rsidRPr="007566C5">
        <w:rPr>
          <w:rFonts w:eastAsia="Calibri"/>
          <w:b/>
          <w:iCs/>
          <w:highlight w:val="green"/>
          <w:u w:val="single"/>
          <w:bdr w:val="single" w:sz="8" w:space="0" w:color="auto"/>
        </w:rPr>
        <w:t>good at answering</w:t>
      </w:r>
      <w:r w:rsidRPr="007566C5">
        <w:rPr>
          <w:rFonts w:eastAsia="Calibri"/>
          <w:b/>
          <w:iCs/>
          <w:u w:val="single"/>
          <w:bdr w:val="single" w:sz="8" w:space="0" w:color="auto"/>
        </w:rPr>
        <w:t xml:space="preserve"> the question of </w:t>
      </w:r>
      <w:r w:rsidRPr="007566C5">
        <w:rPr>
          <w:rFonts w:eastAsia="Calibri"/>
          <w:b/>
          <w:iCs/>
          <w:highlight w:val="green"/>
          <w:u w:val="single"/>
          <w:bdr w:val="single" w:sz="8" w:space="0" w:color="auto"/>
        </w:rPr>
        <w:t>how we build</w:t>
      </w:r>
      <w:r w:rsidRPr="007566C5">
        <w:rPr>
          <w:rFonts w:eastAsia="Calibri"/>
          <w:b/>
          <w:iCs/>
          <w:u w:val="single"/>
          <w:bdr w:val="single" w:sz="8" w:space="0" w:color="auto"/>
        </w:rPr>
        <w:t xml:space="preserve"> massive </w:t>
      </w:r>
      <w:r w:rsidRPr="007566C5">
        <w:rPr>
          <w:rFonts w:eastAsia="Calibri"/>
          <w:b/>
          <w:iCs/>
          <w:highlight w:val="green"/>
          <w:u w:val="single"/>
          <w:bdr w:val="single" w:sz="8" w:space="0" w:color="auto"/>
        </w:rPr>
        <w:t>infrastructures</w:t>
      </w:r>
      <w:r w:rsidRPr="007566C5">
        <w:rPr>
          <w:rFonts w:eastAsia="Calibri"/>
          <w:b/>
          <w:u w:val="single"/>
        </w:rPr>
        <w:t>.</w:t>
      </w:r>
      <w:r w:rsidRPr="007566C5">
        <w:rPr>
          <w:rFonts w:eastAsia="Calibri"/>
          <w:sz w:val="16"/>
        </w:rPr>
        <w:t xml:space="preserve"> How will the left build the Brooklyn bridge, for example? </w:t>
      </w:r>
      <w:proofErr w:type="gramStart"/>
      <w:r w:rsidRPr="007566C5">
        <w:rPr>
          <w:rFonts w:eastAsia="Calibri"/>
          <w:b/>
          <w:iCs/>
          <w:highlight w:val="green"/>
          <w:u w:val="single"/>
          <w:bdr w:val="single" w:sz="8" w:space="0" w:color="auto"/>
        </w:rPr>
        <w:t>Any</w:t>
      </w:r>
      <w:proofErr w:type="gramEnd"/>
      <w:r w:rsidRPr="007566C5">
        <w:rPr>
          <w:rFonts w:eastAsia="Calibri"/>
          <w:b/>
          <w:iCs/>
          <w:highlight w:val="green"/>
          <w:u w:val="single"/>
          <w:bdr w:val="single" w:sz="8" w:space="0" w:color="auto"/>
        </w:rPr>
        <w:t xml:space="preserve"> society relies on</w:t>
      </w:r>
      <w:r w:rsidRPr="007566C5">
        <w:rPr>
          <w:rFonts w:eastAsia="Calibri"/>
          <w:b/>
          <w:iCs/>
          <w:u w:val="single"/>
          <w:bdr w:val="single" w:sz="8" w:space="0" w:color="auto"/>
        </w:rPr>
        <w:t xml:space="preserve"> big infrastructures</w:t>
      </w:r>
      <w:r w:rsidRPr="007566C5">
        <w:rPr>
          <w:rFonts w:eastAsia="Calibri"/>
          <w:b/>
          <w:u w:val="single"/>
        </w:rPr>
        <w:t xml:space="preserve">, infrastructures for a whole city—like the </w:t>
      </w:r>
      <w:r w:rsidRPr="007566C5">
        <w:rPr>
          <w:rFonts w:eastAsia="Calibri"/>
          <w:b/>
          <w:highlight w:val="green"/>
          <w:u w:val="single"/>
        </w:rPr>
        <w:t>water supply, electricity and so on</w:t>
      </w:r>
      <w:r w:rsidRPr="007566C5">
        <w:rPr>
          <w:rFonts w:eastAsia="Calibri"/>
          <w:b/>
          <w:u w:val="single"/>
        </w:rPr>
        <w:t>.</w:t>
      </w:r>
      <w:r w:rsidRPr="007566C5">
        <w:rPr>
          <w:rFonts w:eastAsia="Calibri"/>
          <w:sz w:val="16"/>
        </w:rPr>
        <w:t xml:space="preserve"> </w:t>
      </w:r>
      <w:r w:rsidRPr="007566C5">
        <w:rPr>
          <w:rFonts w:eastAsia="Calibri"/>
          <w:b/>
          <w:u w:val="single"/>
        </w:rPr>
        <w:t xml:space="preserve">I think that there is a big reluctance among the left to recognize that </w:t>
      </w:r>
      <w:r w:rsidRPr="007566C5">
        <w:rPr>
          <w:rFonts w:eastAsia="Calibri"/>
          <w:b/>
          <w:iCs/>
          <w:highlight w:val="green"/>
          <w:u w:val="single"/>
          <w:bdr w:val="single" w:sz="8" w:space="0" w:color="auto"/>
        </w:rPr>
        <w:t>therefore</w:t>
      </w:r>
      <w:r w:rsidRPr="007566C5">
        <w:rPr>
          <w:rFonts w:eastAsia="Calibri"/>
          <w:b/>
          <w:highlight w:val="green"/>
          <w:u w:val="single"/>
        </w:rPr>
        <w:t xml:space="preserve"> we need</w:t>
      </w:r>
      <w:r w:rsidRPr="007566C5">
        <w:rPr>
          <w:rFonts w:eastAsia="Calibri"/>
          <w:b/>
          <w:u w:val="single"/>
        </w:rPr>
        <w:t xml:space="preserve"> some </w:t>
      </w:r>
      <w:r w:rsidRPr="007566C5">
        <w:rPr>
          <w:rFonts w:eastAsia="Calibri"/>
          <w:b/>
          <w:highlight w:val="green"/>
          <w:u w:val="single"/>
        </w:rPr>
        <w:t>different</w:t>
      </w:r>
      <w:r w:rsidRPr="007566C5">
        <w:rPr>
          <w:rFonts w:eastAsia="Calibri"/>
          <w:b/>
          <w:u w:val="single"/>
        </w:rPr>
        <w:t xml:space="preserve"> forms of </w:t>
      </w:r>
      <w:r w:rsidRPr="007566C5">
        <w:rPr>
          <w:rFonts w:eastAsia="Calibri"/>
          <w:b/>
          <w:highlight w:val="green"/>
          <w:u w:val="single"/>
        </w:rPr>
        <w:t>organization</w:t>
      </w:r>
      <w:r w:rsidRPr="007566C5">
        <w:rPr>
          <w:rFonts w:eastAsia="Calibri"/>
          <w:b/>
          <w:u w:val="single"/>
        </w:rPr>
        <w:t>.</w:t>
      </w:r>
    </w:p>
    <w:p w14:paraId="40224326" w14:textId="77777777" w:rsidR="007566C5" w:rsidRPr="007566C5" w:rsidRDefault="007566C5" w:rsidP="007566C5">
      <w:pPr>
        <w:rPr>
          <w:rFonts w:eastAsia="Calibri"/>
          <w:b/>
          <w:u w:val="single"/>
        </w:rPr>
      </w:pPr>
      <w:r w:rsidRPr="007566C5">
        <w:rPr>
          <w:rFonts w:eastAsia="Calibri"/>
          <w:b/>
          <w:u w:val="single"/>
        </w:rPr>
        <w:t xml:space="preserve">There are </w:t>
      </w:r>
      <w:r w:rsidRPr="007566C5">
        <w:rPr>
          <w:rFonts w:eastAsia="Calibri"/>
          <w:b/>
          <w:highlight w:val="green"/>
          <w:u w:val="single"/>
        </w:rPr>
        <w:t>wings of the state</w:t>
      </w:r>
      <w:r w:rsidRPr="007566C5">
        <w:rPr>
          <w:rFonts w:eastAsia="Calibri"/>
          <w:b/>
          <w:u w:val="single"/>
        </w:rPr>
        <w:t xml:space="preserve"> apparatus,</w:t>
      </w:r>
      <w:r w:rsidRPr="007566C5">
        <w:rPr>
          <w:rFonts w:eastAsia="Calibri"/>
          <w:sz w:val="16"/>
        </w:rPr>
        <w:t xml:space="preserve"> even of the neoliberal state apparatus, </w:t>
      </w:r>
      <w:r w:rsidRPr="007566C5">
        <w:rPr>
          <w:rFonts w:eastAsia="Calibri"/>
          <w:b/>
          <w:u w:val="single"/>
        </w:rPr>
        <w:t xml:space="preserve">which </w:t>
      </w:r>
      <w:r w:rsidRPr="007566C5">
        <w:rPr>
          <w:rFonts w:eastAsia="Calibri"/>
          <w:b/>
          <w:highlight w:val="green"/>
          <w:u w:val="single"/>
        </w:rPr>
        <w:t>are</w:t>
      </w:r>
      <w:r w:rsidRPr="007566C5">
        <w:rPr>
          <w:rFonts w:eastAsia="Calibri"/>
          <w:b/>
          <w:u w:val="single"/>
        </w:rPr>
        <w:t xml:space="preserve"> therefore terribly </w:t>
      </w:r>
      <w:r w:rsidRPr="007566C5">
        <w:rPr>
          <w:rFonts w:eastAsia="Calibri"/>
          <w:b/>
          <w:highlight w:val="green"/>
          <w:u w:val="single"/>
        </w:rPr>
        <w:t>important</w:t>
      </w:r>
      <w:r w:rsidRPr="007566C5">
        <w:rPr>
          <w:rFonts w:eastAsia="Calibri"/>
          <w:b/>
          <w:u w:val="single"/>
        </w:rPr>
        <w:t xml:space="preserve">—the center of disease control, for example. </w:t>
      </w:r>
      <w:r w:rsidRPr="007566C5">
        <w:rPr>
          <w:rFonts w:eastAsia="Calibri"/>
          <w:b/>
          <w:highlight w:val="green"/>
          <w:u w:val="single"/>
        </w:rPr>
        <w:t>How do we respond to</w:t>
      </w:r>
      <w:r w:rsidRPr="007566C5">
        <w:rPr>
          <w:rFonts w:eastAsia="Calibri"/>
          <w:b/>
          <w:u w:val="single"/>
        </w:rPr>
        <w:t xml:space="preserve"> global </w:t>
      </w:r>
      <w:r w:rsidRPr="007566C5">
        <w:rPr>
          <w:rFonts w:eastAsia="Calibri"/>
          <w:b/>
          <w:highlight w:val="green"/>
          <w:u w:val="single"/>
        </w:rPr>
        <w:t>epidemics</w:t>
      </w:r>
      <w:r w:rsidRPr="007566C5">
        <w:rPr>
          <w:rFonts w:eastAsia="Calibri"/>
          <w:b/>
          <w:u w:val="single"/>
        </w:rPr>
        <w:t xml:space="preserve"> </w:t>
      </w:r>
      <w:r w:rsidRPr="007566C5">
        <w:rPr>
          <w:rFonts w:eastAsia="Calibri"/>
          <w:sz w:val="16"/>
        </w:rPr>
        <w:t>such as Ebola and the like</w:t>
      </w:r>
      <w:r w:rsidRPr="007566C5">
        <w:rPr>
          <w:rFonts w:eastAsia="Calibri"/>
          <w:b/>
          <w:highlight w:val="green"/>
          <w:u w:val="single"/>
        </w:rPr>
        <w:t>?</w:t>
      </w:r>
      <w:r w:rsidRPr="007566C5">
        <w:rPr>
          <w:rFonts w:eastAsia="Calibri"/>
          <w:sz w:val="16"/>
          <w:highlight w:val="green"/>
        </w:rPr>
        <w:t xml:space="preserve"> </w:t>
      </w:r>
      <w:r w:rsidRPr="007566C5">
        <w:rPr>
          <w:rFonts w:eastAsia="Calibri"/>
          <w:b/>
          <w:iCs/>
          <w:highlight w:val="green"/>
          <w:u w:val="single"/>
          <w:bdr w:val="single" w:sz="8" w:space="0" w:color="auto"/>
        </w:rPr>
        <w:t xml:space="preserve">You can’t do </w:t>
      </w:r>
      <w:r w:rsidRPr="007566C5">
        <w:rPr>
          <w:rFonts w:eastAsia="Calibri"/>
          <w:b/>
          <w:iCs/>
          <w:u w:val="single"/>
          <w:bdr w:val="single" w:sz="8" w:space="0" w:color="auto"/>
        </w:rPr>
        <w:t xml:space="preserve">it in the </w:t>
      </w:r>
      <w:r w:rsidRPr="007566C5">
        <w:rPr>
          <w:rFonts w:eastAsia="Calibri"/>
          <w:b/>
          <w:iCs/>
          <w:highlight w:val="green"/>
          <w:u w:val="single"/>
          <w:bdr w:val="single" w:sz="8" w:space="0" w:color="auto"/>
        </w:rPr>
        <w:t>anarchist</w:t>
      </w:r>
      <w:r w:rsidRPr="007566C5">
        <w:rPr>
          <w:rFonts w:eastAsia="Calibri"/>
          <w:b/>
          <w:iCs/>
          <w:u w:val="single"/>
          <w:bdr w:val="single" w:sz="8" w:space="0" w:color="auto"/>
        </w:rPr>
        <w:t xml:space="preserve"> way of </w:t>
      </w:r>
      <w:r w:rsidRPr="007566C5">
        <w:rPr>
          <w:rFonts w:eastAsia="Calibri"/>
          <w:b/>
          <w:iCs/>
          <w:highlight w:val="green"/>
          <w:u w:val="single"/>
          <w:bdr w:val="single" w:sz="8" w:space="0" w:color="auto"/>
        </w:rPr>
        <w:t>DIY-organization.</w:t>
      </w:r>
      <w:r w:rsidRPr="007566C5">
        <w:rPr>
          <w:rFonts w:eastAsia="Calibri"/>
          <w:sz w:val="16"/>
        </w:rPr>
        <w:t xml:space="preserve"> </w:t>
      </w:r>
      <w:r w:rsidRPr="007566C5">
        <w:rPr>
          <w:rFonts w:eastAsia="Calibri"/>
          <w:b/>
          <w:u w:val="single"/>
        </w:rPr>
        <w:t xml:space="preserve">There are many instances where you need some state-like forms of infrastructure. </w:t>
      </w:r>
      <w:r w:rsidRPr="007566C5">
        <w:rPr>
          <w:rFonts w:eastAsia="Calibri"/>
          <w:b/>
          <w:iCs/>
          <w:highlight w:val="green"/>
          <w:u w:val="single"/>
          <w:bdr w:val="single" w:sz="8" w:space="0" w:color="auto"/>
        </w:rPr>
        <w:t>We can’t confront</w:t>
      </w:r>
      <w:r w:rsidRPr="007566C5">
        <w:rPr>
          <w:rFonts w:eastAsia="Calibri"/>
          <w:b/>
          <w:iCs/>
          <w:u w:val="single"/>
          <w:bdr w:val="single" w:sz="8" w:space="0" w:color="auto"/>
        </w:rPr>
        <w:t xml:space="preserve"> the problem of global </w:t>
      </w:r>
      <w:r w:rsidRPr="007566C5">
        <w:rPr>
          <w:rFonts w:eastAsia="Calibri"/>
          <w:b/>
          <w:iCs/>
          <w:highlight w:val="green"/>
          <w:u w:val="single"/>
          <w:bdr w:val="single" w:sz="8" w:space="0" w:color="auto"/>
        </w:rPr>
        <w:t>warming through decentralized</w:t>
      </w:r>
      <w:r w:rsidRPr="007566C5">
        <w:rPr>
          <w:rFonts w:eastAsia="Calibri"/>
          <w:b/>
          <w:iCs/>
          <w:u w:val="single"/>
          <w:bdr w:val="single" w:sz="8" w:space="0" w:color="auto"/>
        </w:rPr>
        <w:t xml:space="preserve"> forms of </w:t>
      </w:r>
      <w:r w:rsidRPr="007566C5">
        <w:rPr>
          <w:rFonts w:eastAsia="Calibri"/>
          <w:b/>
          <w:iCs/>
          <w:highlight w:val="green"/>
          <w:u w:val="single"/>
          <w:bdr w:val="single" w:sz="8" w:space="0" w:color="auto"/>
        </w:rPr>
        <w:t>confrontations</w:t>
      </w:r>
      <w:r w:rsidRPr="007566C5">
        <w:rPr>
          <w:rFonts w:eastAsia="Calibri"/>
          <w:b/>
          <w:iCs/>
          <w:u w:val="single"/>
          <w:bdr w:val="single" w:sz="8" w:space="0" w:color="auto"/>
        </w:rPr>
        <w:t xml:space="preserve"> and activities alone</w:t>
      </w:r>
      <w:r w:rsidRPr="007566C5">
        <w:rPr>
          <w:rFonts w:eastAsia="Calibri"/>
          <w:b/>
          <w:u w:val="single"/>
        </w:rPr>
        <w:t>.</w:t>
      </w:r>
    </w:p>
    <w:p w14:paraId="7D76D4B4" w14:textId="77777777" w:rsidR="007566C5" w:rsidRPr="007566C5" w:rsidRDefault="007566C5" w:rsidP="007566C5">
      <w:pPr>
        <w:rPr>
          <w:rFonts w:eastAsia="Calibri"/>
          <w:b/>
          <w:u w:val="single"/>
        </w:rPr>
      </w:pPr>
      <w:r w:rsidRPr="007566C5">
        <w:rPr>
          <w:rFonts w:eastAsia="Calibri"/>
          <w:sz w:val="16"/>
        </w:rPr>
        <w:t xml:space="preserve">One example that is often mentioned, despite its many problems, is </w:t>
      </w:r>
      <w:r w:rsidRPr="007566C5">
        <w:rPr>
          <w:rFonts w:eastAsia="Calibri"/>
          <w:b/>
          <w:highlight w:val="green"/>
          <w:u w:val="single"/>
        </w:rPr>
        <w:t xml:space="preserve">the Montreal Protocol to </w:t>
      </w:r>
      <w:r w:rsidRPr="007566C5">
        <w:rPr>
          <w:rFonts w:eastAsia="Calibri"/>
          <w:b/>
          <w:u w:val="single"/>
        </w:rPr>
        <w:t>phase out the use of chlorofluorocarbon</w:t>
      </w:r>
      <w:r w:rsidRPr="007566C5">
        <w:rPr>
          <w:rFonts w:eastAsia="Calibri"/>
          <w:sz w:val="16"/>
        </w:rPr>
        <w:t xml:space="preserve"> in refrigerators </w:t>
      </w:r>
      <w:r w:rsidRPr="007566C5">
        <w:rPr>
          <w:rFonts w:eastAsia="Calibri"/>
          <w:b/>
          <w:u w:val="single"/>
        </w:rPr>
        <w:t xml:space="preserve">to </w:t>
      </w:r>
      <w:r w:rsidRPr="007566C5">
        <w:rPr>
          <w:rFonts w:eastAsia="Calibri"/>
          <w:b/>
          <w:highlight w:val="green"/>
          <w:u w:val="single"/>
        </w:rPr>
        <w:t>limit</w:t>
      </w:r>
      <w:r w:rsidRPr="007566C5">
        <w:rPr>
          <w:rFonts w:eastAsia="Calibri"/>
          <w:b/>
          <w:u w:val="single"/>
        </w:rPr>
        <w:t xml:space="preserve"> the </w:t>
      </w:r>
      <w:r w:rsidRPr="007566C5">
        <w:rPr>
          <w:rFonts w:eastAsia="Calibri"/>
          <w:b/>
          <w:highlight w:val="green"/>
          <w:u w:val="single"/>
        </w:rPr>
        <w:t>depletion of</w:t>
      </w:r>
      <w:r w:rsidRPr="007566C5">
        <w:rPr>
          <w:rFonts w:eastAsia="Calibri"/>
          <w:b/>
          <w:u w:val="single"/>
        </w:rPr>
        <w:t xml:space="preserve"> the </w:t>
      </w:r>
      <w:r w:rsidRPr="007566C5">
        <w:rPr>
          <w:rFonts w:eastAsia="Calibri"/>
          <w:b/>
          <w:highlight w:val="green"/>
          <w:u w:val="single"/>
        </w:rPr>
        <w:t>ozone</w:t>
      </w:r>
      <w:r w:rsidRPr="007566C5">
        <w:rPr>
          <w:rFonts w:eastAsia="Calibri"/>
          <w:b/>
          <w:u w:val="single"/>
        </w:rPr>
        <w:t xml:space="preserve"> layer.</w:t>
      </w:r>
      <w:r w:rsidRPr="007566C5">
        <w:rPr>
          <w:rFonts w:eastAsia="Calibri"/>
          <w:sz w:val="16"/>
        </w:rPr>
        <w:t xml:space="preserve"> It </w:t>
      </w:r>
      <w:r w:rsidRPr="007566C5">
        <w:rPr>
          <w:rFonts w:eastAsia="Calibri"/>
          <w:b/>
          <w:highlight w:val="green"/>
          <w:u w:val="single"/>
        </w:rPr>
        <w:t xml:space="preserve">was </w:t>
      </w:r>
      <w:r w:rsidRPr="007566C5">
        <w:rPr>
          <w:rFonts w:eastAsia="Calibri"/>
          <w:b/>
          <w:iCs/>
          <w:highlight w:val="green"/>
          <w:u w:val="single"/>
          <w:bdr w:val="single" w:sz="8" w:space="0" w:color="auto"/>
        </w:rPr>
        <w:t>successfully enforced</w:t>
      </w:r>
      <w:r w:rsidRPr="007566C5">
        <w:rPr>
          <w:rFonts w:eastAsia="Calibri"/>
          <w:b/>
          <w:iCs/>
          <w:u w:val="single"/>
          <w:bdr w:val="single" w:sz="8" w:space="0" w:color="auto"/>
        </w:rPr>
        <w:t xml:space="preserve"> in the 1990s</w:t>
      </w:r>
      <w:r w:rsidRPr="007566C5">
        <w:rPr>
          <w:rFonts w:eastAsia="Calibri"/>
          <w:b/>
          <w:u w:val="single"/>
        </w:rPr>
        <w:t xml:space="preserve"> </w:t>
      </w:r>
      <w:r w:rsidRPr="007566C5">
        <w:rPr>
          <w:rFonts w:eastAsia="Calibri"/>
          <w:b/>
          <w:highlight w:val="green"/>
          <w:u w:val="single"/>
        </w:rPr>
        <w:t>but</w:t>
      </w:r>
      <w:r w:rsidRPr="007566C5">
        <w:rPr>
          <w:rFonts w:eastAsia="Calibri"/>
          <w:b/>
          <w:u w:val="single"/>
        </w:rPr>
        <w:t xml:space="preserve"> it </w:t>
      </w:r>
      <w:r w:rsidRPr="007566C5">
        <w:rPr>
          <w:rFonts w:eastAsia="Calibri"/>
          <w:b/>
          <w:iCs/>
          <w:highlight w:val="green"/>
          <w:u w:val="single"/>
          <w:bdr w:val="single" w:sz="8" w:space="0" w:color="auto"/>
        </w:rPr>
        <w:t>needed</w:t>
      </w:r>
      <w:r w:rsidRPr="007566C5">
        <w:rPr>
          <w:rFonts w:eastAsia="Calibri"/>
          <w:b/>
          <w:iCs/>
          <w:u w:val="single"/>
          <w:bdr w:val="single" w:sz="8" w:space="0" w:color="auto"/>
        </w:rPr>
        <w:t xml:space="preserve"> some kind of </w:t>
      </w:r>
      <w:r w:rsidRPr="007566C5">
        <w:rPr>
          <w:rFonts w:eastAsia="Calibri"/>
          <w:b/>
          <w:iCs/>
          <w:highlight w:val="green"/>
          <w:u w:val="single"/>
          <w:bdr w:val="single" w:sz="8" w:space="0" w:color="auto"/>
        </w:rPr>
        <w:t>organization</w:t>
      </w:r>
      <w:r w:rsidRPr="007566C5">
        <w:rPr>
          <w:rFonts w:eastAsia="Calibri"/>
          <w:b/>
          <w:u w:val="single"/>
        </w:rPr>
        <w:t xml:space="preserve"> that is very </w:t>
      </w:r>
      <w:r w:rsidRPr="007566C5">
        <w:rPr>
          <w:rFonts w:eastAsia="Calibri"/>
          <w:b/>
          <w:highlight w:val="green"/>
          <w:u w:val="single"/>
        </w:rPr>
        <w:t>different to</w:t>
      </w:r>
      <w:r w:rsidRPr="007566C5">
        <w:rPr>
          <w:rFonts w:eastAsia="Calibri"/>
          <w:b/>
          <w:u w:val="single"/>
        </w:rPr>
        <w:t xml:space="preserve"> the one coming out of </w:t>
      </w:r>
      <w:r w:rsidRPr="007566C5">
        <w:rPr>
          <w:rFonts w:eastAsia="Calibri"/>
          <w:b/>
          <w:highlight w:val="green"/>
          <w:u w:val="single"/>
        </w:rPr>
        <w:t>assembly</w:t>
      </w:r>
      <w:r w:rsidRPr="007566C5">
        <w:rPr>
          <w:rFonts w:eastAsia="Calibri"/>
          <w:b/>
          <w:u w:val="single"/>
        </w:rPr>
        <w:t>-based politics.</w:t>
      </w:r>
    </w:p>
    <w:p w14:paraId="52CAFDAB" w14:textId="77777777" w:rsidR="007566C5" w:rsidRPr="007566C5" w:rsidRDefault="007566C5" w:rsidP="007566C5">
      <w:pPr>
        <w:rPr>
          <w:rFonts w:eastAsia="Calibri"/>
          <w:sz w:val="16"/>
        </w:rPr>
      </w:pPr>
      <w:r w:rsidRPr="007566C5">
        <w:rPr>
          <w:rFonts w:eastAsia="Calibri"/>
          <w:sz w:val="16"/>
        </w:rPr>
        <w:t xml:space="preserve">AK </w:t>
      </w:r>
      <w:proofErr w:type="spellStart"/>
      <w:r w:rsidRPr="007566C5">
        <w:rPr>
          <w:rFonts w:eastAsia="Calibri"/>
          <w:sz w:val="16"/>
        </w:rPr>
        <w:t>Malabocas</w:t>
      </w:r>
      <w:proofErr w:type="spellEnd"/>
      <w:r w:rsidRPr="007566C5">
        <w:rPr>
          <w:rFonts w:eastAsia="Calibri"/>
          <w:sz w:val="16"/>
        </w:rPr>
        <w:t>: From an anarchist perspective, I would say that it is possible to replace even supra-national institutions like the WHO with confederal organizations which are built from the bottom up and which eventually arrive at worldwide decision-making.</w:t>
      </w:r>
    </w:p>
    <w:p w14:paraId="507261C3" w14:textId="77777777" w:rsidR="007566C5" w:rsidRPr="007566C5" w:rsidRDefault="007566C5" w:rsidP="007566C5">
      <w:pPr>
        <w:rPr>
          <w:rFonts w:eastAsia="Calibri"/>
          <w:b/>
          <w:u w:val="single"/>
        </w:rPr>
      </w:pPr>
      <w:r w:rsidRPr="007566C5">
        <w:rPr>
          <w:rFonts w:eastAsia="Calibri"/>
          <w:b/>
          <w:u w:val="single"/>
        </w:rPr>
        <w:t xml:space="preserve">DH: </w:t>
      </w:r>
      <w:r w:rsidRPr="007566C5">
        <w:rPr>
          <w:rFonts w:eastAsia="Calibri"/>
          <w:sz w:val="16"/>
        </w:rPr>
        <w:t xml:space="preserve">Maybe to a certain degree, but </w:t>
      </w:r>
      <w:r w:rsidRPr="007566C5">
        <w:rPr>
          <w:rFonts w:eastAsia="Calibri"/>
          <w:b/>
          <w:u w:val="single"/>
        </w:rPr>
        <w:t xml:space="preserve">we have to be aware that </w:t>
      </w:r>
      <w:r w:rsidRPr="007566C5">
        <w:rPr>
          <w:rFonts w:eastAsia="Calibri"/>
          <w:b/>
          <w:iCs/>
          <w:highlight w:val="green"/>
          <w:u w:val="single"/>
          <w:bdr w:val="single" w:sz="8" w:space="0" w:color="auto"/>
        </w:rPr>
        <w:t xml:space="preserve">there will always be </w:t>
      </w:r>
      <w:r w:rsidRPr="007566C5">
        <w:rPr>
          <w:rFonts w:eastAsia="Calibri"/>
          <w:b/>
          <w:iCs/>
          <w:u w:val="single"/>
          <w:bdr w:val="single" w:sz="8" w:space="0" w:color="auto"/>
        </w:rPr>
        <w:t xml:space="preserve">some kind of </w:t>
      </w:r>
      <w:proofErr w:type="gramStart"/>
      <w:r w:rsidRPr="007566C5">
        <w:rPr>
          <w:rFonts w:eastAsia="Calibri"/>
          <w:b/>
          <w:iCs/>
          <w:highlight w:val="green"/>
          <w:u w:val="single"/>
          <w:bdr w:val="single" w:sz="8" w:space="0" w:color="auto"/>
        </w:rPr>
        <w:t>hierarchies</w:t>
      </w:r>
      <w:proofErr w:type="gramEnd"/>
      <w:r w:rsidRPr="007566C5">
        <w:rPr>
          <w:rFonts w:eastAsia="Calibri"/>
          <w:b/>
          <w:highlight w:val="green"/>
          <w:u w:val="single"/>
        </w:rPr>
        <w:t xml:space="preserve"> and we will always face problems like accountability</w:t>
      </w:r>
      <w:r w:rsidRPr="007566C5">
        <w:rPr>
          <w:rFonts w:eastAsia="Calibri"/>
          <w:b/>
          <w:u w:val="single"/>
        </w:rPr>
        <w:t xml:space="preserve"> or the right of recourse.</w:t>
      </w:r>
      <w:r w:rsidRPr="007566C5">
        <w:rPr>
          <w:rFonts w:eastAsia="Calibri"/>
          <w:sz w:val="16"/>
        </w:rPr>
        <w:t xml:space="preserve"> </w:t>
      </w:r>
      <w:r w:rsidRPr="007566C5">
        <w:rPr>
          <w:rFonts w:eastAsia="Calibri"/>
          <w:b/>
          <w:u w:val="single"/>
        </w:rPr>
        <w:t>There will be complicated relationships between, for example, people dealing with the problem of global warming from the standpoint of the world as a whole and from the standpoint of a group that is on the ground</w:t>
      </w:r>
      <w:r w:rsidRPr="007566C5">
        <w:rPr>
          <w:rFonts w:eastAsia="Calibri"/>
          <w:sz w:val="16"/>
        </w:rPr>
        <w:t xml:space="preserve">, let’s say in Hanover or somewhere, </w:t>
      </w:r>
      <w:r w:rsidRPr="007566C5">
        <w:rPr>
          <w:rFonts w:eastAsia="Calibri"/>
          <w:b/>
          <w:u w:val="single"/>
        </w:rPr>
        <w:t xml:space="preserve">and that </w:t>
      </w:r>
      <w:proofErr w:type="gramStart"/>
      <w:r w:rsidRPr="007566C5">
        <w:rPr>
          <w:rFonts w:eastAsia="Calibri"/>
          <w:b/>
          <w:u w:val="single"/>
        </w:rPr>
        <w:t>wonders: ‘</w:t>
      </w:r>
      <w:proofErr w:type="gramEnd"/>
      <w:r w:rsidRPr="007566C5">
        <w:rPr>
          <w:rFonts w:eastAsia="Calibri"/>
          <w:b/>
          <w:u w:val="single"/>
        </w:rPr>
        <w:t>why should we listen to what they are saying?’</w:t>
      </w:r>
    </w:p>
    <w:p w14:paraId="4F1D4B1C" w14:textId="77777777" w:rsidR="007566C5" w:rsidRPr="007566C5" w:rsidRDefault="007566C5" w:rsidP="007566C5">
      <w:pPr>
        <w:rPr>
          <w:rFonts w:eastAsia="Calibri"/>
          <w:b/>
          <w:u w:val="single"/>
        </w:rPr>
      </w:pPr>
      <w:r w:rsidRPr="007566C5">
        <w:rPr>
          <w:rFonts w:eastAsia="Calibri"/>
          <w:sz w:val="16"/>
        </w:rPr>
        <w:t xml:space="preserve">AK </w:t>
      </w:r>
      <w:proofErr w:type="spellStart"/>
      <w:r w:rsidRPr="007566C5">
        <w:rPr>
          <w:rFonts w:eastAsia="Calibri"/>
          <w:sz w:val="16"/>
        </w:rPr>
        <w:t>Malabocas</w:t>
      </w:r>
      <w:proofErr w:type="spellEnd"/>
      <w:r w:rsidRPr="007566C5">
        <w:rPr>
          <w:rFonts w:eastAsia="Calibri"/>
          <w:sz w:val="16"/>
        </w:rPr>
        <w:t xml:space="preserve">: </w:t>
      </w:r>
      <w:proofErr w:type="gramStart"/>
      <w:r w:rsidRPr="007566C5">
        <w:rPr>
          <w:rFonts w:eastAsia="Calibri"/>
          <w:b/>
          <w:u w:val="single"/>
        </w:rPr>
        <w:t>So</w:t>
      </w:r>
      <w:proofErr w:type="gramEnd"/>
      <w:r w:rsidRPr="007566C5">
        <w:rPr>
          <w:rFonts w:eastAsia="Calibri"/>
          <w:b/>
          <w:u w:val="single"/>
        </w:rPr>
        <w:t xml:space="preserve"> you believe this would require some form of authority?</w:t>
      </w:r>
    </w:p>
    <w:p w14:paraId="31D73FC6" w14:textId="77777777" w:rsidR="007566C5" w:rsidRPr="007566C5" w:rsidRDefault="007566C5" w:rsidP="007566C5">
      <w:pPr>
        <w:rPr>
          <w:rFonts w:eastAsia="Calibri"/>
          <w:sz w:val="16"/>
        </w:rPr>
      </w:pPr>
      <w:r w:rsidRPr="007566C5">
        <w:rPr>
          <w:rFonts w:eastAsia="Calibri"/>
          <w:b/>
          <w:u w:val="single"/>
        </w:rPr>
        <w:t xml:space="preserve">DH: No, </w:t>
      </w:r>
      <w:r w:rsidRPr="007566C5">
        <w:rPr>
          <w:rFonts w:eastAsia="Calibri"/>
          <w:b/>
          <w:iCs/>
          <w:highlight w:val="green"/>
          <w:u w:val="single"/>
          <w:bdr w:val="single" w:sz="8" w:space="0" w:color="auto"/>
        </w:rPr>
        <w:t>there will be authority</w:t>
      </w:r>
      <w:r w:rsidRPr="007566C5">
        <w:rPr>
          <w:rFonts w:eastAsia="Calibri"/>
          <w:b/>
          <w:iCs/>
          <w:u w:val="single"/>
          <w:bdr w:val="single" w:sz="8" w:space="0" w:color="auto"/>
        </w:rPr>
        <w:t xml:space="preserve"> structures </w:t>
      </w:r>
      <w:proofErr w:type="gramStart"/>
      <w:r w:rsidRPr="007566C5">
        <w:rPr>
          <w:rFonts w:eastAsia="Calibri"/>
          <w:b/>
          <w:iCs/>
          <w:u w:val="single"/>
          <w:bdr w:val="single" w:sz="8" w:space="0" w:color="auto"/>
        </w:rPr>
        <w:t>anyway—</w:t>
      </w:r>
      <w:proofErr w:type="gramEnd"/>
      <w:r w:rsidRPr="007566C5">
        <w:rPr>
          <w:rFonts w:eastAsia="Calibri"/>
          <w:b/>
          <w:iCs/>
          <w:u w:val="single"/>
          <w:bdr w:val="single" w:sz="8" w:space="0" w:color="auto"/>
        </w:rPr>
        <w:t xml:space="preserve">there will </w:t>
      </w:r>
      <w:r w:rsidRPr="007566C5">
        <w:rPr>
          <w:rFonts w:eastAsia="Calibri"/>
          <w:b/>
          <w:iCs/>
          <w:highlight w:val="green"/>
          <w:u w:val="single"/>
          <w:bdr w:val="single" w:sz="8" w:space="0" w:color="auto"/>
        </w:rPr>
        <w:t>always</w:t>
      </w:r>
      <w:r w:rsidRPr="007566C5">
        <w:rPr>
          <w:rFonts w:eastAsia="Calibri"/>
          <w:b/>
          <w:iCs/>
          <w:u w:val="single"/>
          <w:bdr w:val="single" w:sz="8" w:space="0" w:color="auto"/>
        </w:rPr>
        <w:t xml:space="preserve"> be</w:t>
      </w:r>
      <w:r w:rsidRPr="007566C5">
        <w:rPr>
          <w:rFonts w:eastAsia="Calibri"/>
          <w:b/>
          <w:u w:val="single"/>
        </w:rPr>
        <w:t>.</w:t>
      </w:r>
      <w:r w:rsidRPr="007566C5">
        <w:rPr>
          <w:rFonts w:eastAsia="Calibri"/>
          <w:sz w:val="16"/>
        </w:rPr>
        <w:t xml:space="preserve"> </w:t>
      </w:r>
      <w:r w:rsidRPr="007566C5">
        <w:rPr>
          <w:rFonts w:eastAsia="Calibri"/>
          <w:b/>
          <w:highlight w:val="green"/>
          <w:u w:val="single"/>
        </w:rPr>
        <w:t xml:space="preserve">I have never been in an anarchist meeting where there was no </w:t>
      </w:r>
      <w:r w:rsidRPr="007566C5">
        <w:rPr>
          <w:rFonts w:eastAsia="Calibri"/>
          <w:b/>
          <w:iCs/>
          <w:highlight w:val="green"/>
          <w:u w:val="single"/>
          <w:bdr w:val="single" w:sz="8" w:space="0" w:color="auto"/>
        </w:rPr>
        <w:t>secret authority structure</w:t>
      </w:r>
      <w:r w:rsidRPr="007566C5">
        <w:rPr>
          <w:rFonts w:eastAsia="Calibri"/>
          <w:b/>
          <w:u w:val="single"/>
        </w:rPr>
        <w:t xml:space="preserve">. </w:t>
      </w:r>
      <w:r w:rsidRPr="007566C5">
        <w:rPr>
          <w:rFonts w:eastAsia="Calibri"/>
          <w:b/>
          <w:highlight w:val="green"/>
          <w:u w:val="single"/>
        </w:rPr>
        <w:t>There is</w:t>
      </w:r>
      <w:r w:rsidRPr="007566C5">
        <w:rPr>
          <w:rFonts w:eastAsia="Calibri"/>
          <w:b/>
          <w:u w:val="single"/>
        </w:rPr>
        <w:t xml:space="preserve"> always </w:t>
      </w:r>
      <w:r w:rsidRPr="007566C5">
        <w:rPr>
          <w:rFonts w:eastAsia="Calibri"/>
          <w:b/>
          <w:highlight w:val="green"/>
          <w:u w:val="single"/>
        </w:rPr>
        <w:t>this fantasy of everything being horizontal, but</w:t>
      </w:r>
      <w:r w:rsidRPr="007566C5">
        <w:rPr>
          <w:rFonts w:eastAsia="Calibri"/>
          <w:sz w:val="16"/>
        </w:rPr>
        <w:t xml:space="preserve"> I sit there and watch and think: ‘oh god, </w:t>
      </w:r>
      <w:r w:rsidRPr="007566C5">
        <w:rPr>
          <w:rFonts w:eastAsia="Calibri"/>
          <w:b/>
          <w:u w:val="single"/>
        </w:rPr>
        <w:t xml:space="preserve">there is </w:t>
      </w:r>
      <w:r w:rsidRPr="007566C5">
        <w:rPr>
          <w:rFonts w:eastAsia="Calibri"/>
          <w:b/>
          <w:highlight w:val="green"/>
          <w:u w:val="single"/>
        </w:rPr>
        <w:t>a whole hierarchical structure</w:t>
      </w:r>
      <w:r w:rsidRPr="007566C5">
        <w:rPr>
          <w:rFonts w:eastAsia="Calibri"/>
          <w:b/>
          <w:u w:val="single"/>
        </w:rPr>
        <w:t xml:space="preserve"> in here—but it’s </w:t>
      </w:r>
      <w:r w:rsidRPr="007566C5">
        <w:rPr>
          <w:rFonts w:eastAsia="Calibri"/>
          <w:b/>
          <w:highlight w:val="green"/>
          <w:u w:val="single"/>
        </w:rPr>
        <w:t>covert</w:t>
      </w:r>
      <w:r w:rsidRPr="007566C5">
        <w:rPr>
          <w:rFonts w:eastAsia="Calibri"/>
          <w:b/>
          <w:u w:val="single"/>
        </w:rPr>
        <w:t>.</w:t>
      </w:r>
      <w:r w:rsidRPr="007566C5">
        <w:rPr>
          <w:rFonts w:eastAsia="Calibri"/>
          <w:sz w:val="16"/>
        </w:rPr>
        <w:t>’</w:t>
      </w:r>
    </w:p>
    <w:p w14:paraId="29B6572A" w14:textId="77777777" w:rsidR="007566C5" w:rsidRPr="007566C5" w:rsidRDefault="007566C5" w:rsidP="007566C5">
      <w:pPr>
        <w:rPr>
          <w:rFonts w:eastAsia="Calibri"/>
          <w:sz w:val="16"/>
        </w:rPr>
      </w:pPr>
      <w:r w:rsidRPr="007566C5">
        <w:rPr>
          <w:rFonts w:eastAsia="Calibri"/>
          <w:sz w:val="16"/>
        </w:rPr>
        <w:t xml:space="preserve">AK </w:t>
      </w:r>
      <w:proofErr w:type="spellStart"/>
      <w:r w:rsidRPr="007566C5">
        <w:rPr>
          <w:rFonts w:eastAsia="Calibri"/>
          <w:sz w:val="16"/>
        </w:rPr>
        <w:t>Malabocas</w:t>
      </w:r>
      <w:proofErr w:type="spellEnd"/>
      <w:r w:rsidRPr="007566C5">
        <w:rPr>
          <w:rFonts w:eastAsia="Calibri"/>
          <w:sz w:val="16"/>
        </w:rPr>
        <w:t>: Coming back to the recent protests around the Mediterranean: many movements have focused on local struggles. What is the next step to take towards social transformation?</w:t>
      </w:r>
    </w:p>
    <w:p w14:paraId="533A9DA1" w14:textId="77777777" w:rsidR="007566C5" w:rsidRPr="007566C5" w:rsidRDefault="007566C5" w:rsidP="007566C5">
      <w:pPr>
        <w:rPr>
          <w:rFonts w:eastAsia="Calibri"/>
          <w:b/>
          <w:u w:val="single"/>
        </w:rPr>
      </w:pPr>
      <w:r w:rsidRPr="007566C5">
        <w:rPr>
          <w:rFonts w:eastAsia="Calibri"/>
          <w:b/>
          <w:u w:val="single"/>
        </w:rPr>
        <w:t>DH:</w:t>
      </w:r>
      <w:r w:rsidRPr="007566C5">
        <w:rPr>
          <w:rFonts w:eastAsia="Calibri"/>
          <w:sz w:val="16"/>
        </w:rPr>
        <w:t xml:space="preserve"> </w:t>
      </w:r>
      <w:r w:rsidRPr="007566C5">
        <w:rPr>
          <w:rFonts w:eastAsia="Calibri"/>
          <w:b/>
          <w:u w:val="single"/>
        </w:rPr>
        <w:t xml:space="preserve">At some point </w:t>
      </w:r>
      <w:r w:rsidRPr="007566C5">
        <w:rPr>
          <w:rFonts w:eastAsia="Calibri"/>
          <w:b/>
          <w:highlight w:val="green"/>
          <w:u w:val="single"/>
        </w:rPr>
        <w:t>we have to create organizations</w:t>
      </w:r>
      <w:r w:rsidRPr="007566C5">
        <w:rPr>
          <w:rFonts w:eastAsia="Calibri"/>
          <w:b/>
          <w:u w:val="single"/>
        </w:rPr>
        <w:t xml:space="preserve"> which are </w:t>
      </w:r>
      <w:r w:rsidRPr="007566C5">
        <w:rPr>
          <w:rFonts w:eastAsia="Calibri"/>
          <w:b/>
          <w:highlight w:val="green"/>
          <w:u w:val="single"/>
        </w:rPr>
        <w:t>able to</w:t>
      </w:r>
      <w:r w:rsidRPr="007566C5">
        <w:rPr>
          <w:rFonts w:eastAsia="Calibri"/>
          <w:b/>
          <w:u w:val="single"/>
        </w:rPr>
        <w:t xml:space="preserve"> assemble and </w:t>
      </w:r>
      <w:r w:rsidRPr="007566C5">
        <w:rPr>
          <w:rFonts w:eastAsia="Calibri"/>
          <w:b/>
          <w:highlight w:val="green"/>
          <w:u w:val="single"/>
        </w:rPr>
        <w:t xml:space="preserve">enforce </w:t>
      </w:r>
      <w:r w:rsidRPr="007566C5">
        <w:rPr>
          <w:rFonts w:eastAsia="Calibri"/>
          <w:b/>
          <w:u w:val="single"/>
        </w:rPr>
        <w:t xml:space="preserve">social </w:t>
      </w:r>
      <w:r w:rsidRPr="007566C5">
        <w:rPr>
          <w:rFonts w:eastAsia="Calibri"/>
          <w:b/>
          <w:highlight w:val="green"/>
          <w:u w:val="single"/>
        </w:rPr>
        <w:t>change on a broader scale</w:t>
      </w:r>
      <w:r w:rsidRPr="007566C5">
        <w:rPr>
          <w:rFonts w:eastAsia="Calibri"/>
          <w:b/>
          <w:u w:val="single"/>
        </w:rPr>
        <w:t>.</w:t>
      </w:r>
      <w:r w:rsidRPr="007566C5">
        <w:rPr>
          <w:rFonts w:eastAsia="Calibri"/>
          <w:sz w:val="16"/>
        </w:rPr>
        <w:t xml:space="preserve"> For example, will Podemos in Spain be able to do that? In a chaotic situation like the economic crisis of the last years, </w:t>
      </w:r>
      <w:r w:rsidRPr="007566C5">
        <w:rPr>
          <w:rFonts w:eastAsia="Calibri"/>
          <w:b/>
          <w:u w:val="single"/>
        </w:rPr>
        <w:t xml:space="preserve">it is important for the left to act. </w:t>
      </w:r>
      <w:r w:rsidRPr="007566C5">
        <w:rPr>
          <w:rFonts w:eastAsia="Calibri"/>
          <w:b/>
          <w:iCs/>
          <w:highlight w:val="green"/>
          <w:u w:val="single"/>
          <w:bdr w:val="single" w:sz="8" w:space="0" w:color="auto"/>
        </w:rPr>
        <w:t>If the left doesn’t make it</w:t>
      </w:r>
      <w:r w:rsidRPr="007566C5">
        <w:rPr>
          <w:rFonts w:eastAsia="Calibri"/>
          <w:b/>
          <w:iCs/>
          <w:u w:val="single"/>
          <w:bdr w:val="single" w:sz="8" w:space="0" w:color="auto"/>
        </w:rPr>
        <w:t xml:space="preserve">, then </w:t>
      </w:r>
      <w:r w:rsidRPr="007566C5">
        <w:rPr>
          <w:rFonts w:eastAsia="Calibri"/>
          <w:b/>
          <w:iCs/>
          <w:highlight w:val="green"/>
          <w:u w:val="single"/>
          <w:bdr w:val="single" w:sz="8" w:space="0" w:color="auto"/>
        </w:rPr>
        <w:t>the right</w:t>
      </w:r>
      <w:r w:rsidRPr="007566C5">
        <w:rPr>
          <w:rFonts w:eastAsia="Calibri"/>
          <w:b/>
          <w:iCs/>
          <w:u w:val="single"/>
          <w:bdr w:val="single" w:sz="8" w:space="0" w:color="auto"/>
        </w:rPr>
        <w:t xml:space="preserve">-wing </w:t>
      </w:r>
      <w:r w:rsidRPr="007566C5">
        <w:rPr>
          <w:rFonts w:eastAsia="Calibri"/>
          <w:b/>
          <w:iCs/>
          <w:highlight w:val="green"/>
          <w:u w:val="single"/>
          <w:bdr w:val="single" w:sz="8" w:space="0" w:color="auto"/>
        </w:rPr>
        <w:t>is the next option</w:t>
      </w:r>
      <w:r w:rsidRPr="007566C5">
        <w:rPr>
          <w:rFonts w:eastAsia="Calibri"/>
          <w:b/>
          <w:u w:val="single"/>
        </w:rPr>
        <w:t>.</w:t>
      </w:r>
      <w:r w:rsidRPr="007566C5">
        <w:rPr>
          <w:rFonts w:eastAsia="Calibri"/>
          <w:sz w:val="16"/>
        </w:rPr>
        <w:t xml:space="preserve"> I think—and I hate to say this—but I think </w:t>
      </w:r>
      <w:r w:rsidRPr="007566C5">
        <w:rPr>
          <w:rFonts w:eastAsia="Calibri"/>
          <w:b/>
          <w:u w:val="single"/>
        </w:rPr>
        <w:t>the left has to be more pragmatic in relation to the dynamics going on right now.</w:t>
      </w:r>
    </w:p>
    <w:p w14:paraId="0ABE0C3F" w14:textId="77777777" w:rsidR="007566C5" w:rsidRPr="007566C5" w:rsidRDefault="007566C5" w:rsidP="007566C5">
      <w:pPr>
        <w:rPr>
          <w:rFonts w:eastAsia="Calibri"/>
          <w:sz w:val="16"/>
        </w:rPr>
      </w:pPr>
      <w:r w:rsidRPr="007566C5">
        <w:rPr>
          <w:rFonts w:eastAsia="Calibri"/>
          <w:sz w:val="16"/>
        </w:rPr>
        <w:t xml:space="preserve">AK </w:t>
      </w:r>
      <w:proofErr w:type="spellStart"/>
      <w:r w:rsidRPr="007566C5">
        <w:rPr>
          <w:rFonts w:eastAsia="Calibri"/>
          <w:sz w:val="16"/>
        </w:rPr>
        <w:t>Malabocas</w:t>
      </w:r>
      <w:proofErr w:type="spellEnd"/>
      <w:r w:rsidRPr="007566C5">
        <w:rPr>
          <w:rFonts w:eastAsia="Calibri"/>
          <w:sz w:val="16"/>
        </w:rPr>
        <w:t>: More pragmatic in what sense?</w:t>
      </w:r>
    </w:p>
    <w:p w14:paraId="37E88FCC" w14:textId="77777777" w:rsidR="007566C5" w:rsidRPr="007566C5" w:rsidRDefault="007566C5" w:rsidP="007566C5">
      <w:pPr>
        <w:rPr>
          <w:rFonts w:eastAsia="Calibri"/>
          <w:b/>
          <w:u w:val="single"/>
        </w:rPr>
      </w:pPr>
      <w:r w:rsidRPr="007566C5">
        <w:rPr>
          <w:rFonts w:eastAsia="Calibri"/>
          <w:b/>
          <w:u w:val="single"/>
        </w:rPr>
        <w:t>DH:</w:t>
      </w:r>
      <w:r w:rsidRPr="007566C5">
        <w:rPr>
          <w:rFonts w:eastAsia="Calibri"/>
          <w:sz w:val="16"/>
        </w:rPr>
        <w:t xml:space="preserve"> Well, </w:t>
      </w:r>
      <w:r w:rsidRPr="007566C5">
        <w:rPr>
          <w:rFonts w:eastAsia="Calibri"/>
          <w:b/>
          <w:u w:val="single"/>
        </w:rPr>
        <w:t xml:space="preserve">why did I support </w:t>
      </w:r>
      <w:r w:rsidRPr="007566C5">
        <w:rPr>
          <w:rFonts w:eastAsia="Calibri"/>
          <w:b/>
          <w:highlight w:val="green"/>
          <w:u w:val="single"/>
        </w:rPr>
        <w:t>SYRIZA even though</w:t>
      </w:r>
      <w:r w:rsidRPr="007566C5">
        <w:rPr>
          <w:rFonts w:eastAsia="Calibri"/>
          <w:b/>
          <w:u w:val="single"/>
        </w:rPr>
        <w:t xml:space="preserve"> it is </w:t>
      </w:r>
      <w:r w:rsidRPr="007566C5">
        <w:rPr>
          <w:rFonts w:eastAsia="Calibri"/>
          <w:b/>
          <w:highlight w:val="green"/>
          <w:u w:val="single"/>
        </w:rPr>
        <w:t>not a rev</w:t>
      </w:r>
      <w:r w:rsidRPr="007566C5">
        <w:rPr>
          <w:rFonts w:eastAsia="Calibri"/>
          <w:b/>
          <w:u w:val="single"/>
        </w:rPr>
        <w:t xml:space="preserve">olutionary </w:t>
      </w:r>
      <w:r w:rsidRPr="007566C5">
        <w:rPr>
          <w:rFonts w:eastAsia="Calibri"/>
          <w:b/>
          <w:highlight w:val="green"/>
          <w:u w:val="single"/>
        </w:rPr>
        <w:t>party</w:t>
      </w:r>
      <w:r w:rsidRPr="007566C5">
        <w:rPr>
          <w:rFonts w:eastAsia="Calibri"/>
          <w:b/>
          <w:u w:val="single"/>
        </w:rPr>
        <w:t xml:space="preserve">? Because </w:t>
      </w:r>
      <w:r w:rsidRPr="007566C5">
        <w:rPr>
          <w:rFonts w:eastAsia="Calibri"/>
          <w:b/>
          <w:iCs/>
          <w:u w:val="single"/>
          <w:bdr w:val="single" w:sz="8" w:space="0" w:color="auto"/>
        </w:rPr>
        <w:t xml:space="preserve">it </w:t>
      </w:r>
      <w:r w:rsidRPr="007566C5">
        <w:rPr>
          <w:rFonts w:eastAsia="Calibri"/>
          <w:b/>
          <w:iCs/>
          <w:highlight w:val="green"/>
          <w:u w:val="single"/>
          <w:bdr w:val="single" w:sz="8" w:space="0" w:color="auto"/>
        </w:rPr>
        <w:t>opened</w:t>
      </w:r>
      <w:r w:rsidRPr="007566C5">
        <w:rPr>
          <w:rFonts w:eastAsia="Calibri"/>
          <w:b/>
          <w:iCs/>
          <w:u w:val="single"/>
          <w:bdr w:val="single" w:sz="8" w:space="0" w:color="auto"/>
        </w:rPr>
        <w:t xml:space="preserve"> a </w:t>
      </w:r>
      <w:r w:rsidRPr="007566C5">
        <w:rPr>
          <w:rFonts w:eastAsia="Calibri"/>
          <w:b/>
          <w:iCs/>
          <w:highlight w:val="green"/>
          <w:u w:val="single"/>
          <w:bdr w:val="single" w:sz="8" w:space="0" w:color="auto"/>
        </w:rPr>
        <w:t>space in which something different could happen</w:t>
      </w:r>
      <w:r w:rsidRPr="007566C5">
        <w:rPr>
          <w:rFonts w:eastAsia="Calibri"/>
          <w:b/>
          <w:u w:val="single"/>
        </w:rPr>
        <w:t xml:space="preserve"> and therefore it was a progressive move for me.</w:t>
      </w:r>
    </w:p>
    <w:p w14:paraId="6FE166D0" w14:textId="77777777" w:rsidR="007566C5" w:rsidRPr="007566C5" w:rsidRDefault="007566C5" w:rsidP="007566C5">
      <w:pPr>
        <w:rPr>
          <w:rFonts w:eastAsia="Calibri"/>
          <w:sz w:val="16"/>
        </w:rPr>
      </w:pPr>
      <w:r w:rsidRPr="007566C5">
        <w:rPr>
          <w:rFonts w:eastAsia="Calibri"/>
          <w:sz w:val="16"/>
        </w:rPr>
        <w:t xml:space="preserve">It is a bit like Marx </w:t>
      </w:r>
      <w:proofErr w:type="gramStart"/>
      <w:r w:rsidRPr="007566C5">
        <w:rPr>
          <w:rFonts w:eastAsia="Calibri"/>
          <w:sz w:val="16"/>
        </w:rPr>
        <w:t>saying</w:t>
      </w:r>
      <w:proofErr w:type="gramEnd"/>
      <w:r w:rsidRPr="007566C5">
        <w:rPr>
          <w:rFonts w:eastAsia="Calibri"/>
          <w:sz w:val="16"/>
        </w:rPr>
        <w:t>: the first step to freedom is the limitation of the length of the working day. Very narrow demands open up space for much more revolutionary outcomes, and even when there isn’t any possibility for any revolutionary outcomes, we have to look for compromise solutions which nevertheless roll back the neoliberal austerity nonsense and open the space where new forms of organizing can take place.</w:t>
      </w:r>
    </w:p>
    <w:p w14:paraId="3532345F" w14:textId="77777777" w:rsidR="007566C5" w:rsidRPr="007566C5" w:rsidRDefault="007566C5" w:rsidP="007566C5">
      <w:pPr>
        <w:rPr>
          <w:rFonts w:eastAsia="Calibri"/>
          <w:sz w:val="16"/>
        </w:rPr>
      </w:pPr>
      <w:r w:rsidRPr="007566C5">
        <w:rPr>
          <w:rFonts w:eastAsia="Calibri"/>
          <w:sz w:val="16"/>
        </w:rPr>
        <w:t xml:space="preserve">For example, it would be interesting if Podemos looked towards organizing forms of democratic </w:t>
      </w:r>
      <w:proofErr w:type="spellStart"/>
      <w:r w:rsidRPr="007566C5">
        <w:rPr>
          <w:rFonts w:eastAsia="Calibri"/>
          <w:sz w:val="16"/>
        </w:rPr>
        <w:t>confederalism</w:t>
      </w:r>
      <w:proofErr w:type="spellEnd"/>
      <w:r w:rsidRPr="007566C5">
        <w:rPr>
          <w:rFonts w:eastAsia="Calibri"/>
          <w:sz w:val="16"/>
        </w:rPr>
        <w:t>—because in some ways Podemos originated with lots of assembly-type meetings taking place all over Spain, so they are very experienced with the assembly structure.</w:t>
      </w:r>
    </w:p>
    <w:p w14:paraId="620FEF42" w14:textId="77777777" w:rsidR="007566C5" w:rsidRPr="007566C5" w:rsidRDefault="007566C5" w:rsidP="007566C5">
      <w:pPr>
        <w:rPr>
          <w:rFonts w:eastAsia="Calibri"/>
          <w:b/>
          <w:u w:val="single"/>
        </w:rPr>
      </w:pPr>
      <w:r w:rsidRPr="007566C5">
        <w:rPr>
          <w:rFonts w:eastAsia="Calibri"/>
          <w:b/>
          <w:u w:val="single"/>
        </w:rPr>
        <w:t>The question is how they connect the assembly-form to some permanent forms of organization</w:t>
      </w:r>
      <w:r w:rsidRPr="007566C5">
        <w:rPr>
          <w:rFonts w:eastAsia="Calibri"/>
          <w:sz w:val="16"/>
        </w:rPr>
        <w:t xml:space="preserve"> concerning their upcoming position as a strong party in Parliament. </w:t>
      </w:r>
      <w:r w:rsidRPr="007566C5">
        <w:rPr>
          <w:rFonts w:eastAsia="Calibri"/>
          <w:b/>
          <w:highlight w:val="green"/>
          <w:u w:val="single"/>
        </w:rPr>
        <w:t>This</w:t>
      </w:r>
      <w:r w:rsidRPr="007566C5">
        <w:rPr>
          <w:rFonts w:eastAsia="Calibri"/>
          <w:b/>
          <w:u w:val="single"/>
        </w:rPr>
        <w:t xml:space="preserve"> also </w:t>
      </w:r>
      <w:r w:rsidRPr="007566C5">
        <w:rPr>
          <w:rFonts w:eastAsia="Calibri"/>
          <w:b/>
          <w:highlight w:val="green"/>
          <w:u w:val="single"/>
        </w:rPr>
        <w:t xml:space="preserve">goes back to the question of </w:t>
      </w:r>
      <w:r w:rsidRPr="007566C5">
        <w:rPr>
          <w:rFonts w:eastAsia="Calibri"/>
          <w:b/>
          <w:iCs/>
          <w:highlight w:val="green"/>
          <w:u w:val="single"/>
          <w:bdr w:val="single" w:sz="8" w:space="0" w:color="auto"/>
        </w:rPr>
        <w:t>consolidating power: you have to</w:t>
      </w:r>
      <w:r w:rsidRPr="007566C5">
        <w:rPr>
          <w:rFonts w:eastAsia="Calibri"/>
          <w:b/>
          <w:iCs/>
          <w:u w:val="single"/>
          <w:bdr w:val="single" w:sz="8" w:space="0" w:color="auto"/>
        </w:rPr>
        <w:t xml:space="preserve"> find ways to do so, </w:t>
      </w:r>
      <w:r w:rsidRPr="007566C5">
        <w:rPr>
          <w:rFonts w:eastAsia="Calibri"/>
          <w:b/>
          <w:iCs/>
          <w:highlight w:val="green"/>
          <w:u w:val="single"/>
          <w:bdr w:val="single" w:sz="8" w:space="0" w:color="auto"/>
        </w:rPr>
        <w:t>because without it</w:t>
      </w:r>
      <w:r w:rsidRPr="007566C5">
        <w:rPr>
          <w:rFonts w:eastAsia="Calibri"/>
          <w:b/>
          <w:iCs/>
          <w:u w:val="single"/>
          <w:bdr w:val="single" w:sz="8" w:space="0" w:color="auto"/>
        </w:rPr>
        <w:t xml:space="preserve"> the bourgeoisie and corporate </w:t>
      </w:r>
      <w:r w:rsidRPr="007566C5">
        <w:rPr>
          <w:rFonts w:eastAsia="Calibri"/>
          <w:b/>
          <w:iCs/>
          <w:highlight w:val="green"/>
          <w:u w:val="single"/>
          <w:bdr w:val="single" w:sz="8" w:space="0" w:color="auto"/>
        </w:rPr>
        <w:t>capitalism</w:t>
      </w:r>
      <w:r w:rsidRPr="007566C5">
        <w:rPr>
          <w:rFonts w:eastAsia="Calibri"/>
          <w:b/>
          <w:iCs/>
          <w:u w:val="single"/>
          <w:bdr w:val="single" w:sz="8" w:space="0" w:color="auto"/>
        </w:rPr>
        <w:t xml:space="preserve"> are going to </w:t>
      </w:r>
      <w:r w:rsidRPr="007566C5">
        <w:rPr>
          <w:rFonts w:eastAsia="Calibri"/>
          <w:b/>
          <w:iCs/>
          <w:highlight w:val="green"/>
          <w:u w:val="single"/>
          <w:bdr w:val="single" w:sz="8" w:space="0" w:color="auto"/>
        </w:rPr>
        <w:t>find ways to reassert</w:t>
      </w:r>
      <w:r w:rsidRPr="007566C5">
        <w:rPr>
          <w:rFonts w:eastAsia="Calibri"/>
          <w:b/>
          <w:iCs/>
          <w:u w:val="single"/>
          <w:bdr w:val="single" w:sz="8" w:space="0" w:color="auto"/>
        </w:rPr>
        <w:t xml:space="preserve"> it and take </w:t>
      </w:r>
      <w:proofErr w:type="gramStart"/>
      <w:r w:rsidRPr="007566C5">
        <w:rPr>
          <w:rFonts w:eastAsia="Calibri"/>
          <w:b/>
          <w:iCs/>
          <w:u w:val="single"/>
          <w:bdr w:val="single" w:sz="8" w:space="0" w:color="auto"/>
        </w:rPr>
        <w:t xml:space="preserve">the </w:t>
      </w:r>
      <w:r w:rsidRPr="007566C5">
        <w:rPr>
          <w:rFonts w:eastAsia="Calibri"/>
          <w:b/>
          <w:iCs/>
          <w:highlight w:val="green"/>
          <w:u w:val="single"/>
          <w:bdr w:val="single" w:sz="8" w:space="0" w:color="auto"/>
        </w:rPr>
        <w:t>power</w:t>
      </w:r>
      <w:proofErr w:type="gramEnd"/>
      <w:r w:rsidRPr="007566C5">
        <w:rPr>
          <w:rFonts w:eastAsia="Calibri"/>
          <w:b/>
          <w:iCs/>
          <w:u w:val="single"/>
          <w:bdr w:val="single" w:sz="8" w:space="0" w:color="auto"/>
        </w:rPr>
        <w:t xml:space="preserve"> back</w:t>
      </w:r>
      <w:r w:rsidRPr="007566C5">
        <w:rPr>
          <w:rFonts w:eastAsia="Calibri"/>
          <w:b/>
          <w:u w:val="single"/>
        </w:rPr>
        <w:t>.</w:t>
      </w:r>
    </w:p>
    <w:p w14:paraId="185AB383" w14:textId="77777777" w:rsidR="007566C5" w:rsidRPr="007566C5" w:rsidRDefault="007566C5" w:rsidP="007566C5">
      <w:pPr>
        <w:rPr>
          <w:rFonts w:eastAsia="Calibri"/>
          <w:sz w:val="16"/>
        </w:rPr>
      </w:pPr>
      <w:r w:rsidRPr="007566C5">
        <w:rPr>
          <w:rFonts w:eastAsia="Calibri"/>
          <w:sz w:val="16"/>
        </w:rPr>
        <w:t xml:space="preserve">AK </w:t>
      </w:r>
      <w:proofErr w:type="spellStart"/>
      <w:r w:rsidRPr="007566C5">
        <w:rPr>
          <w:rFonts w:eastAsia="Calibri"/>
          <w:sz w:val="16"/>
        </w:rPr>
        <w:t>Malabocas</w:t>
      </w:r>
      <w:proofErr w:type="spellEnd"/>
      <w:r w:rsidRPr="007566C5">
        <w:rPr>
          <w:rFonts w:eastAsia="Calibri"/>
          <w:sz w:val="16"/>
        </w:rPr>
        <w:t>: What do you think about the dilemma of solidarity networks filling the void after the retreat of the welfare state and indirectly becoming a partner of neoliberalism in this way?</w:t>
      </w:r>
    </w:p>
    <w:p w14:paraId="6AA557B8" w14:textId="77777777" w:rsidR="007566C5" w:rsidRPr="007566C5" w:rsidRDefault="007566C5" w:rsidP="007566C5">
      <w:pPr>
        <w:rPr>
          <w:rFonts w:eastAsia="Calibri"/>
          <w:sz w:val="16"/>
        </w:rPr>
      </w:pPr>
      <w:r w:rsidRPr="007566C5">
        <w:rPr>
          <w:rFonts w:eastAsia="Calibri"/>
          <w:sz w:val="16"/>
        </w:rPr>
        <w:t>DH: There are two ways of organizing. One is a vast growth of the NGO sector, but a lot of that is externally funded, not grassroots, and doesn’t tackle the question of the big donors who set the agenda—which won’t be a radical agenda. Here we touch upon the privatization of the welfare state.</w:t>
      </w:r>
    </w:p>
    <w:p w14:paraId="64231159" w14:textId="77777777" w:rsidR="007566C5" w:rsidRPr="007566C5" w:rsidRDefault="007566C5" w:rsidP="007566C5">
      <w:pPr>
        <w:rPr>
          <w:rFonts w:eastAsia="Calibri"/>
          <w:sz w:val="16"/>
        </w:rPr>
      </w:pPr>
      <w:r w:rsidRPr="007566C5">
        <w:rPr>
          <w:rFonts w:eastAsia="Calibri"/>
          <w:sz w:val="16"/>
        </w:rPr>
        <w:t xml:space="preserve">This seems to me to be very different politically from grassroots organizations where people are on their own, </w:t>
      </w:r>
      <w:proofErr w:type="gramStart"/>
      <w:r w:rsidRPr="007566C5">
        <w:rPr>
          <w:rFonts w:eastAsia="Calibri"/>
          <w:sz w:val="16"/>
        </w:rPr>
        <w:t>saying: ‘</w:t>
      </w:r>
      <w:proofErr w:type="gramEnd"/>
      <w:r w:rsidRPr="007566C5">
        <w:rPr>
          <w:rFonts w:eastAsia="Calibri"/>
          <w:sz w:val="16"/>
        </w:rPr>
        <w:t>OK, the state doesn’t take care of anything, so we are going to have to take care of it by ourselves.’ That seems to me to be leading to forms of grassroots organization with a very different political status.</w:t>
      </w:r>
    </w:p>
    <w:p w14:paraId="305D6590" w14:textId="77777777" w:rsidR="007566C5" w:rsidRPr="007566C5" w:rsidRDefault="007566C5" w:rsidP="007566C5">
      <w:pPr>
        <w:rPr>
          <w:rFonts w:eastAsia="Calibri"/>
          <w:sz w:val="16"/>
        </w:rPr>
      </w:pPr>
      <w:r w:rsidRPr="007566C5">
        <w:rPr>
          <w:rFonts w:eastAsia="Calibri"/>
          <w:sz w:val="16"/>
        </w:rPr>
        <w:t xml:space="preserve">AK </w:t>
      </w:r>
      <w:proofErr w:type="spellStart"/>
      <w:r w:rsidRPr="007566C5">
        <w:rPr>
          <w:rFonts w:eastAsia="Calibri"/>
          <w:sz w:val="16"/>
        </w:rPr>
        <w:t>Malabocas</w:t>
      </w:r>
      <w:proofErr w:type="spellEnd"/>
      <w:r w:rsidRPr="007566C5">
        <w:rPr>
          <w:rFonts w:eastAsia="Calibri"/>
          <w:sz w:val="16"/>
        </w:rPr>
        <w:t>: But how to avoid filling that gap by helping, for example, unemployed people not to get squeezed out by neoliberal state?</w:t>
      </w:r>
    </w:p>
    <w:p w14:paraId="0A0E242D" w14:textId="77777777" w:rsidR="007566C5" w:rsidRPr="007566C5" w:rsidRDefault="007566C5" w:rsidP="007566C5">
      <w:pPr>
        <w:rPr>
          <w:rFonts w:eastAsia="Calibri"/>
          <w:b/>
          <w:u w:val="single"/>
        </w:rPr>
      </w:pPr>
      <w:proofErr w:type="gramStart"/>
      <w:r w:rsidRPr="007566C5">
        <w:rPr>
          <w:rFonts w:eastAsia="Calibri"/>
          <w:sz w:val="16"/>
        </w:rPr>
        <w:t>Well</w:t>
      </w:r>
      <w:proofErr w:type="gramEnd"/>
      <w:r w:rsidRPr="007566C5">
        <w:rPr>
          <w:rFonts w:eastAsia="Calibri"/>
          <w:sz w:val="16"/>
        </w:rPr>
        <w:t xml:space="preserve"> </w:t>
      </w:r>
      <w:r w:rsidRPr="007566C5">
        <w:rPr>
          <w:rFonts w:eastAsia="Calibri"/>
          <w:b/>
          <w:u w:val="single"/>
        </w:rPr>
        <w:t xml:space="preserve">there has to be </w:t>
      </w:r>
      <w:r w:rsidRPr="007566C5">
        <w:rPr>
          <w:rFonts w:eastAsia="Calibri"/>
          <w:b/>
          <w:highlight w:val="green"/>
          <w:u w:val="single"/>
        </w:rPr>
        <w:t>an anti-capitalist agenda</w:t>
      </w:r>
      <w:r w:rsidRPr="007566C5">
        <w:rPr>
          <w:rFonts w:eastAsia="Calibri"/>
          <w:b/>
          <w:u w:val="single"/>
        </w:rPr>
        <w:t>, so</w:t>
      </w:r>
      <w:r w:rsidRPr="007566C5">
        <w:rPr>
          <w:rFonts w:eastAsia="Calibri"/>
          <w:sz w:val="16"/>
        </w:rPr>
        <w:t xml:space="preserve"> that when the group works with people </w:t>
      </w:r>
      <w:r w:rsidRPr="007566C5">
        <w:rPr>
          <w:rFonts w:eastAsia="Calibri"/>
          <w:b/>
          <w:u w:val="single"/>
        </w:rPr>
        <w:t xml:space="preserve">everybody knows that it </w:t>
      </w:r>
      <w:r w:rsidRPr="007566C5">
        <w:rPr>
          <w:rFonts w:eastAsia="Calibri"/>
          <w:b/>
          <w:highlight w:val="green"/>
          <w:u w:val="single"/>
        </w:rPr>
        <w:t xml:space="preserve">is </w:t>
      </w:r>
      <w:r w:rsidRPr="007566C5">
        <w:rPr>
          <w:rFonts w:eastAsia="Calibri"/>
          <w:b/>
          <w:iCs/>
          <w:highlight w:val="green"/>
          <w:u w:val="single"/>
          <w:bdr w:val="single" w:sz="8" w:space="0" w:color="auto"/>
        </w:rPr>
        <w:t>not only about helping</w:t>
      </w:r>
      <w:r w:rsidRPr="007566C5">
        <w:rPr>
          <w:rFonts w:eastAsia="Calibri"/>
          <w:b/>
          <w:iCs/>
          <w:u w:val="single"/>
          <w:bdr w:val="single" w:sz="8" w:space="0" w:color="auto"/>
        </w:rPr>
        <w:t xml:space="preserve"> them to </w:t>
      </w:r>
      <w:r w:rsidRPr="007566C5">
        <w:rPr>
          <w:rFonts w:eastAsia="Calibri"/>
          <w:b/>
          <w:iCs/>
          <w:highlight w:val="green"/>
          <w:u w:val="single"/>
          <w:bdr w:val="single" w:sz="8" w:space="0" w:color="auto"/>
        </w:rPr>
        <w:t>cope</w:t>
      </w:r>
      <w:r w:rsidRPr="007566C5">
        <w:rPr>
          <w:rFonts w:eastAsia="Calibri"/>
          <w:b/>
          <w:highlight w:val="green"/>
          <w:u w:val="single"/>
        </w:rPr>
        <w:t xml:space="preserve"> but</w:t>
      </w:r>
      <w:r w:rsidRPr="007566C5">
        <w:rPr>
          <w:rFonts w:eastAsia="Calibri"/>
          <w:b/>
          <w:u w:val="single"/>
        </w:rPr>
        <w:t xml:space="preserve"> that there is an organized intent </w:t>
      </w:r>
      <w:r w:rsidRPr="007566C5">
        <w:rPr>
          <w:rFonts w:eastAsia="Calibri"/>
          <w:b/>
          <w:highlight w:val="green"/>
          <w:u w:val="single"/>
        </w:rPr>
        <w:t>to</w:t>
      </w:r>
      <w:r w:rsidRPr="007566C5">
        <w:rPr>
          <w:rFonts w:eastAsia="Calibri"/>
          <w:b/>
          <w:u w:val="single"/>
        </w:rPr>
        <w:t xml:space="preserve"> politically </w:t>
      </w:r>
      <w:r w:rsidRPr="007566C5">
        <w:rPr>
          <w:rFonts w:eastAsia="Calibri"/>
          <w:b/>
          <w:highlight w:val="green"/>
          <w:u w:val="single"/>
        </w:rPr>
        <w:t xml:space="preserve">change the system </w:t>
      </w:r>
      <w:r w:rsidRPr="007566C5">
        <w:rPr>
          <w:rFonts w:eastAsia="Calibri"/>
          <w:b/>
          <w:u w:val="single"/>
        </w:rPr>
        <w:t xml:space="preserve">in its entirety. </w:t>
      </w:r>
      <w:r w:rsidRPr="007566C5">
        <w:rPr>
          <w:rFonts w:eastAsia="Calibri"/>
          <w:b/>
          <w:highlight w:val="green"/>
          <w:u w:val="single"/>
        </w:rPr>
        <w:t>This means having a</w:t>
      </w:r>
      <w:r w:rsidRPr="007566C5">
        <w:rPr>
          <w:rFonts w:eastAsia="Calibri"/>
          <w:b/>
          <w:u w:val="single"/>
        </w:rPr>
        <w:t xml:space="preserve"> </w:t>
      </w:r>
      <w:r w:rsidRPr="007566C5">
        <w:rPr>
          <w:rFonts w:eastAsia="Calibri"/>
          <w:b/>
          <w:iCs/>
          <w:u w:val="single"/>
          <w:bdr w:val="single" w:sz="8" w:space="0" w:color="auto"/>
        </w:rPr>
        <w:t xml:space="preserve">very </w:t>
      </w:r>
      <w:r w:rsidRPr="007566C5">
        <w:rPr>
          <w:rFonts w:eastAsia="Calibri"/>
          <w:b/>
          <w:iCs/>
          <w:highlight w:val="green"/>
          <w:u w:val="single"/>
          <w:bdr w:val="single" w:sz="8" w:space="0" w:color="auto"/>
        </w:rPr>
        <w:t>clear political project</w:t>
      </w:r>
      <w:r w:rsidRPr="007566C5">
        <w:rPr>
          <w:rFonts w:eastAsia="Calibri"/>
          <w:b/>
          <w:highlight w:val="green"/>
          <w:u w:val="single"/>
        </w:rPr>
        <w:t xml:space="preserve">, which is </w:t>
      </w:r>
      <w:r w:rsidRPr="007566C5">
        <w:rPr>
          <w:rFonts w:eastAsia="Calibri"/>
          <w:b/>
          <w:iCs/>
          <w:highlight w:val="green"/>
          <w:u w:val="single"/>
          <w:bdr w:val="single" w:sz="8" w:space="0" w:color="auto"/>
        </w:rPr>
        <w:t>problematic with decentralized</w:t>
      </w:r>
      <w:r w:rsidRPr="007566C5">
        <w:rPr>
          <w:rFonts w:eastAsia="Calibri"/>
          <w:b/>
          <w:iCs/>
          <w:u w:val="single"/>
          <w:bdr w:val="single" w:sz="8" w:space="0" w:color="auto"/>
        </w:rPr>
        <w:t xml:space="preserve">, non-homogenous types of </w:t>
      </w:r>
      <w:r w:rsidRPr="007566C5">
        <w:rPr>
          <w:rFonts w:eastAsia="Calibri"/>
          <w:b/>
          <w:iCs/>
          <w:highlight w:val="green"/>
          <w:u w:val="single"/>
          <w:bdr w:val="single" w:sz="8" w:space="0" w:color="auto"/>
        </w:rPr>
        <w:t>movements</w:t>
      </w:r>
      <w:r w:rsidRPr="007566C5">
        <w:rPr>
          <w:rFonts w:eastAsia="Calibri"/>
          <w:b/>
          <w:highlight w:val="green"/>
          <w:u w:val="single"/>
        </w:rPr>
        <w:t xml:space="preserve"> where</w:t>
      </w:r>
      <w:r w:rsidRPr="007566C5">
        <w:rPr>
          <w:rFonts w:eastAsia="Calibri"/>
          <w:b/>
          <w:u w:val="single"/>
        </w:rPr>
        <w:t xml:space="preserve"> somebody works one way, </w:t>
      </w:r>
      <w:r w:rsidRPr="007566C5">
        <w:rPr>
          <w:rFonts w:eastAsia="Calibri"/>
          <w:b/>
          <w:highlight w:val="green"/>
          <w:u w:val="single"/>
        </w:rPr>
        <w:t>others work differently and there is no collective</w:t>
      </w:r>
      <w:r w:rsidRPr="007566C5">
        <w:rPr>
          <w:rFonts w:eastAsia="Calibri"/>
          <w:b/>
          <w:u w:val="single"/>
        </w:rPr>
        <w:t xml:space="preserve"> or common </w:t>
      </w:r>
      <w:r w:rsidRPr="007566C5">
        <w:rPr>
          <w:rFonts w:eastAsia="Calibri"/>
          <w:b/>
          <w:highlight w:val="green"/>
          <w:u w:val="single"/>
        </w:rPr>
        <w:t>project</w:t>
      </w:r>
      <w:r w:rsidRPr="007566C5">
        <w:rPr>
          <w:rFonts w:eastAsia="Calibri"/>
          <w:b/>
          <w:u w:val="single"/>
        </w:rPr>
        <w:t>.</w:t>
      </w:r>
    </w:p>
    <w:p w14:paraId="5B8E842C" w14:textId="77777777" w:rsidR="007566C5" w:rsidRPr="007566C5" w:rsidRDefault="007566C5" w:rsidP="007566C5">
      <w:pPr>
        <w:rPr>
          <w:rFonts w:eastAsia="Calibri"/>
          <w:sz w:val="16"/>
        </w:rPr>
      </w:pPr>
      <w:r w:rsidRPr="007566C5">
        <w:rPr>
          <w:rFonts w:eastAsia="Calibri"/>
          <w:sz w:val="16"/>
        </w:rPr>
        <w:t xml:space="preserve">This connects to the very first question you raised: </w:t>
      </w:r>
      <w:r w:rsidRPr="007566C5">
        <w:rPr>
          <w:rFonts w:eastAsia="Calibri"/>
          <w:b/>
          <w:u w:val="single"/>
        </w:rPr>
        <w:t xml:space="preserve">there is no coordination of what the political objectives are. And </w:t>
      </w:r>
      <w:r w:rsidRPr="007566C5">
        <w:rPr>
          <w:rFonts w:eastAsia="Calibri"/>
          <w:b/>
          <w:iCs/>
          <w:highlight w:val="green"/>
          <w:u w:val="single"/>
          <w:bdr w:val="single" w:sz="8" w:space="0" w:color="auto"/>
        </w:rPr>
        <w:t>the danger is</w:t>
      </w:r>
      <w:r w:rsidRPr="007566C5">
        <w:rPr>
          <w:rFonts w:eastAsia="Calibri"/>
          <w:b/>
          <w:iCs/>
          <w:u w:val="single"/>
          <w:bdr w:val="single" w:sz="8" w:space="0" w:color="auto"/>
        </w:rPr>
        <w:t xml:space="preserve"> that </w:t>
      </w:r>
      <w:r w:rsidRPr="007566C5">
        <w:rPr>
          <w:rFonts w:eastAsia="Calibri"/>
          <w:b/>
          <w:iCs/>
          <w:highlight w:val="green"/>
          <w:u w:val="single"/>
          <w:bdr w:val="single" w:sz="8" w:space="0" w:color="auto"/>
        </w:rPr>
        <w:t>you</w:t>
      </w:r>
      <w:r w:rsidRPr="007566C5">
        <w:rPr>
          <w:rFonts w:eastAsia="Calibri"/>
          <w:b/>
          <w:iCs/>
          <w:u w:val="single"/>
          <w:bdr w:val="single" w:sz="8" w:space="0" w:color="auto"/>
        </w:rPr>
        <w:t xml:space="preserve"> just </w:t>
      </w:r>
      <w:r w:rsidRPr="007566C5">
        <w:rPr>
          <w:rFonts w:eastAsia="Calibri"/>
          <w:b/>
          <w:iCs/>
          <w:highlight w:val="green"/>
          <w:u w:val="single"/>
          <w:bdr w:val="single" w:sz="8" w:space="0" w:color="auto"/>
        </w:rPr>
        <w:t>help people cope and</w:t>
      </w:r>
      <w:r w:rsidRPr="007566C5">
        <w:rPr>
          <w:rFonts w:eastAsia="Calibri"/>
          <w:b/>
          <w:iCs/>
          <w:u w:val="single"/>
          <w:bdr w:val="single" w:sz="8" w:space="0" w:color="auto"/>
        </w:rPr>
        <w:t xml:space="preserve"> there will be </w:t>
      </w:r>
      <w:r w:rsidRPr="007566C5">
        <w:rPr>
          <w:rFonts w:eastAsia="Calibri"/>
          <w:b/>
          <w:iCs/>
          <w:highlight w:val="green"/>
          <w:u w:val="single"/>
          <w:bdr w:val="single" w:sz="8" w:space="0" w:color="auto"/>
        </w:rPr>
        <w:t>no politics coming out of it</w:t>
      </w:r>
      <w:r w:rsidRPr="007566C5">
        <w:rPr>
          <w:rFonts w:eastAsia="Calibri"/>
          <w:b/>
          <w:u w:val="single"/>
        </w:rPr>
        <w:t>.</w:t>
      </w:r>
      <w:r w:rsidRPr="007566C5">
        <w:rPr>
          <w:rFonts w:eastAsia="Calibri"/>
          <w:sz w:val="16"/>
        </w:rPr>
        <w:t xml:space="preserve"> For example, Occupy Sandy helped people get back to their houses and they did terrific work, but in the </w:t>
      </w:r>
      <w:proofErr w:type="gramStart"/>
      <w:r w:rsidRPr="007566C5">
        <w:rPr>
          <w:rFonts w:eastAsia="Calibri"/>
          <w:sz w:val="16"/>
        </w:rPr>
        <w:t>end</w:t>
      </w:r>
      <w:proofErr w:type="gramEnd"/>
      <w:r w:rsidRPr="007566C5">
        <w:rPr>
          <w:rFonts w:eastAsia="Calibri"/>
          <w:sz w:val="16"/>
        </w:rPr>
        <w:t xml:space="preserve"> they did what the Red Cross and federal emergency services should have done.</w:t>
      </w:r>
    </w:p>
    <w:p w14:paraId="0571842C" w14:textId="77777777" w:rsidR="007566C5" w:rsidRPr="007566C5" w:rsidRDefault="007566C5" w:rsidP="007566C5">
      <w:pPr>
        <w:rPr>
          <w:rFonts w:eastAsia="Aptos"/>
        </w:rPr>
      </w:pPr>
    </w:p>
    <w:p w14:paraId="6EE84CF2" w14:textId="77777777" w:rsidR="007566C5" w:rsidRPr="007566C5" w:rsidRDefault="007566C5" w:rsidP="007566C5">
      <w:pPr>
        <w:keepNext/>
        <w:keepLines/>
        <w:spacing w:before="40" w:after="0"/>
        <w:outlineLvl w:val="3"/>
        <w:rPr>
          <w:rFonts w:eastAsia="Times New Roman" w:cs="Times New Roman"/>
          <w:b/>
          <w:iCs/>
          <w:sz w:val="26"/>
        </w:rPr>
      </w:pPr>
      <w:r w:rsidRPr="007566C5">
        <w:rPr>
          <w:rFonts w:eastAsia="Times New Roman" w:cs="Times New Roman"/>
          <w:b/>
          <w:iCs/>
          <w:sz w:val="26"/>
        </w:rPr>
        <w:t xml:space="preserve">The 1AC’s theoretical positioning of sexology and abolishing transness situates the praxis of the 1AC within an </w:t>
      </w:r>
      <w:r w:rsidRPr="007566C5">
        <w:rPr>
          <w:rFonts w:eastAsia="Times New Roman" w:cs="Times New Roman"/>
          <w:b/>
          <w:iCs/>
          <w:sz w:val="26"/>
          <w:u w:val="single"/>
        </w:rPr>
        <w:t>insular</w:t>
      </w:r>
      <w:r w:rsidRPr="007566C5">
        <w:rPr>
          <w:rFonts w:eastAsia="Times New Roman" w:cs="Times New Roman"/>
          <w:b/>
          <w:iCs/>
          <w:sz w:val="26"/>
        </w:rPr>
        <w:t xml:space="preserve"> analytic of that provides </w:t>
      </w:r>
      <w:r w:rsidRPr="007566C5">
        <w:rPr>
          <w:rFonts w:eastAsia="Times New Roman" w:cs="Times New Roman"/>
          <w:b/>
          <w:iCs/>
          <w:sz w:val="26"/>
          <w:u w:val="single"/>
        </w:rPr>
        <w:t>fleeting affective care</w:t>
      </w:r>
      <w:r w:rsidRPr="007566C5">
        <w:rPr>
          <w:rFonts w:eastAsia="Times New Roman" w:cs="Times New Roman"/>
          <w:b/>
          <w:iCs/>
          <w:sz w:val="26"/>
        </w:rPr>
        <w:t xml:space="preserve"> to supplant </w:t>
      </w:r>
      <w:r w:rsidRPr="007566C5">
        <w:rPr>
          <w:rFonts w:eastAsia="Times New Roman" w:cs="Times New Roman"/>
          <w:b/>
          <w:iCs/>
          <w:sz w:val="26"/>
          <w:u w:val="single"/>
        </w:rPr>
        <w:t>wealth redistribution</w:t>
      </w:r>
      <w:r w:rsidRPr="007566C5">
        <w:rPr>
          <w:rFonts w:eastAsia="Times New Roman" w:cs="Times New Roman"/>
          <w:b/>
          <w:iCs/>
          <w:sz w:val="26"/>
        </w:rPr>
        <w:t xml:space="preserve"> – only structural analysis of racial capitalism </w:t>
      </w:r>
      <w:r w:rsidRPr="007566C5">
        <w:rPr>
          <w:rFonts w:eastAsia="Times New Roman" w:cs="Times New Roman"/>
          <w:b/>
          <w:iCs/>
          <w:sz w:val="26"/>
          <w:u w:val="single"/>
        </w:rPr>
        <w:t>resolves</w:t>
      </w:r>
      <w:r w:rsidRPr="007566C5">
        <w:rPr>
          <w:rFonts w:eastAsia="Times New Roman" w:cs="Times New Roman"/>
          <w:b/>
          <w:iCs/>
          <w:sz w:val="26"/>
        </w:rPr>
        <w:t xml:space="preserve"> the slippages and tensions of the 1AC.</w:t>
      </w:r>
    </w:p>
    <w:p w14:paraId="60DCCC42" w14:textId="77777777" w:rsidR="007566C5" w:rsidRPr="007566C5" w:rsidRDefault="007566C5" w:rsidP="007566C5">
      <w:pPr>
        <w:rPr>
          <w:rFonts w:eastAsia="Aptos"/>
        </w:rPr>
      </w:pPr>
      <w:r w:rsidRPr="007566C5">
        <w:rPr>
          <w:rFonts w:eastAsia="Aptos"/>
          <w:b/>
          <w:bCs/>
          <w:sz w:val="26"/>
        </w:rPr>
        <w:t xml:space="preserve">Awkward-Rich &amp; Malatino, </w:t>
      </w:r>
      <w:r w:rsidRPr="007566C5">
        <w:rPr>
          <w:rFonts w:eastAsia="Aptos"/>
        </w:rPr>
        <w:t>2-1-</w:t>
      </w:r>
      <w:r w:rsidRPr="007566C5">
        <w:rPr>
          <w:rFonts w:eastAsia="Aptos"/>
          <w:b/>
          <w:bCs/>
          <w:sz w:val="26"/>
        </w:rPr>
        <w:t xml:space="preserve">2022 </w:t>
      </w:r>
      <w:r w:rsidRPr="007566C5">
        <w:rPr>
          <w:rFonts w:eastAsia="Aptos"/>
        </w:rPr>
        <w:t xml:space="preserve">(Cameron Awkward-Rich [Awkward-Rich is a poet and academic. He is the author of the full-length poetry collection Sympathetic Little Monster, a finalist for the Lambda Literary Award, and Dispatch, which won the 2018 Lexi Rudnitsky Editor's Choice Award. In addition, he has published </w:t>
      </w:r>
      <w:proofErr w:type="gramStart"/>
      <w:r w:rsidRPr="007566C5">
        <w:rPr>
          <w:rFonts w:eastAsia="Aptos"/>
        </w:rPr>
        <w:t>the chapbook</w:t>
      </w:r>
      <w:proofErr w:type="gramEnd"/>
      <w:r w:rsidRPr="007566C5">
        <w:rPr>
          <w:rFonts w:eastAsia="Aptos"/>
        </w:rPr>
        <w:t xml:space="preserve"> Transit. Awkward-Rich earned a PhD from Stanford University's program in Modern Thought and Literature and teaches women, gender, and sexuality studies at the University of Massachusetts, Amherst.] &amp; Hil Malatino [Assistant Professor of Women's, Gender, and Sexuality Studies and Philosophy &amp; Joyce L. and Douglas S. Sherwin Early Career Professor at Penn State]., “Meanwhile, t4t.” TSQ 1 February 2022; 9 (1): 1–8. </w:t>
      </w:r>
      <w:proofErr w:type="spellStart"/>
      <w:r w:rsidRPr="007566C5">
        <w:rPr>
          <w:rFonts w:eastAsia="Aptos"/>
        </w:rPr>
        <w:t>doi</w:t>
      </w:r>
      <w:proofErr w:type="spellEnd"/>
      <w:r w:rsidRPr="007566C5">
        <w:rPr>
          <w:rFonts w:eastAsia="Aptos"/>
        </w:rPr>
        <w:t xml:space="preserve">: </w:t>
      </w:r>
      <w:hyperlink r:id="rId7" w:history="1">
        <w:r w:rsidRPr="007566C5">
          <w:rPr>
            <w:rFonts w:eastAsia="Aptos"/>
            <w:color w:val="467886"/>
            <w:u w:val="single"/>
          </w:rPr>
          <w:t>https://doi.org/10.1215/23289252-9475467</w:t>
        </w:r>
      </w:hyperlink>
      <w:r w:rsidRPr="007566C5">
        <w:rPr>
          <w:rFonts w:eastAsia="Aptos"/>
        </w:rPr>
        <w:t>, accessed on 12/22/2022) WAKE BD</w:t>
      </w:r>
    </w:p>
    <w:p w14:paraId="1194F2FF" w14:textId="77777777" w:rsidR="007566C5" w:rsidRPr="007566C5" w:rsidRDefault="007566C5" w:rsidP="007566C5">
      <w:pPr>
        <w:rPr>
          <w:rFonts w:eastAsia="Aptos"/>
          <w:sz w:val="14"/>
        </w:rPr>
      </w:pPr>
      <w:r w:rsidRPr="007566C5">
        <w:rPr>
          <w:rFonts w:eastAsia="Aptos"/>
          <w:sz w:val="14"/>
        </w:rPr>
        <w:t xml:space="preserve">Anecdotally, many of us are (and have been) t4t. </w:t>
      </w:r>
      <w:r w:rsidRPr="007566C5">
        <w:rPr>
          <w:rFonts w:eastAsia="Aptos"/>
          <w:b/>
          <w:u w:val="single"/>
        </w:rPr>
        <w:t xml:space="preserve">But if you derive your sense of </w:t>
      </w:r>
      <w:r w:rsidRPr="007566C5">
        <w:rPr>
          <w:rFonts w:eastAsia="Aptos"/>
          <w:b/>
          <w:highlight w:val="green"/>
          <w:u w:val="single"/>
        </w:rPr>
        <w:t>trans worlds from academic writing and</w:t>
      </w:r>
      <w:r w:rsidRPr="007566C5">
        <w:rPr>
          <w:rFonts w:eastAsia="Aptos"/>
          <w:b/>
          <w:u w:val="single"/>
        </w:rPr>
        <w:t xml:space="preserve">/or </w:t>
      </w:r>
      <w:r w:rsidRPr="007566C5">
        <w:rPr>
          <w:rFonts w:eastAsia="Aptos"/>
          <w:b/>
          <w:highlight w:val="green"/>
          <w:u w:val="single"/>
        </w:rPr>
        <w:t>pop</w:t>
      </w:r>
      <w:r w:rsidRPr="007566C5">
        <w:rPr>
          <w:rFonts w:eastAsia="Aptos"/>
          <w:b/>
          <w:u w:val="single"/>
        </w:rPr>
        <w:t xml:space="preserve">ular </w:t>
      </w:r>
      <w:r w:rsidRPr="007566C5">
        <w:rPr>
          <w:rFonts w:eastAsia="Aptos"/>
          <w:b/>
          <w:highlight w:val="green"/>
          <w:u w:val="single"/>
        </w:rPr>
        <w:t>culture</w:t>
      </w:r>
      <w:r w:rsidRPr="007566C5">
        <w:rPr>
          <w:rFonts w:eastAsia="Aptos"/>
          <w:b/>
          <w:u w:val="single"/>
        </w:rPr>
        <w:t xml:space="preserve">, this would be easy enough to not know, </w:t>
      </w:r>
      <w:r w:rsidRPr="007566C5">
        <w:rPr>
          <w:rFonts w:eastAsia="Aptos"/>
          <w:b/>
          <w:highlight w:val="green"/>
          <w:u w:val="single"/>
        </w:rPr>
        <w:t>fixated</w:t>
      </w:r>
      <w:r w:rsidRPr="007566C5">
        <w:rPr>
          <w:rFonts w:eastAsia="Aptos"/>
          <w:b/>
          <w:u w:val="single"/>
        </w:rPr>
        <w:t xml:space="preserve"> as these genres tend to be </w:t>
      </w:r>
      <w:r w:rsidRPr="007566C5">
        <w:rPr>
          <w:rFonts w:eastAsia="Aptos"/>
          <w:b/>
          <w:highlight w:val="green"/>
          <w:u w:val="single"/>
        </w:rPr>
        <w:t>on</w:t>
      </w:r>
      <w:r w:rsidRPr="007566C5">
        <w:rPr>
          <w:rFonts w:eastAsia="Aptos"/>
          <w:b/>
          <w:u w:val="single"/>
        </w:rPr>
        <w:t xml:space="preserve"> the dramas of </w:t>
      </w:r>
      <w:r w:rsidRPr="007566C5">
        <w:rPr>
          <w:rFonts w:eastAsia="Aptos"/>
          <w:b/>
          <w:highlight w:val="green"/>
          <w:u w:val="single"/>
        </w:rPr>
        <w:t>trans people negotiating cis worlds of sense</w:t>
      </w:r>
      <w:r w:rsidRPr="007566C5">
        <w:rPr>
          <w:rFonts w:eastAsia="Aptos"/>
          <w:b/>
          <w:u w:val="single"/>
        </w:rPr>
        <w:t>.</w:t>
      </w:r>
      <w:r w:rsidRPr="007566C5">
        <w:rPr>
          <w:rFonts w:eastAsia="Aptos"/>
          <w:sz w:val="14"/>
        </w:rPr>
        <w:t xml:space="preserve"> When we proposed this special issue in late October of 2019, it was clear to us that t4t as a concept and practice organizes some of the most salient features of trans life and cultural/knowledge production but that, at the same, it is largely underthought and untheorized within the interdisciplinary spaces of trans studies. Indeed, as Cassius Adair and Aren </w:t>
      </w:r>
      <w:proofErr w:type="spellStart"/>
      <w:r w:rsidRPr="007566C5">
        <w:rPr>
          <w:rFonts w:eastAsia="Aptos"/>
          <w:sz w:val="14"/>
        </w:rPr>
        <w:t>Aizura</w:t>
      </w:r>
      <w:proofErr w:type="spellEnd"/>
      <w:r w:rsidRPr="007566C5">
        <w:rPr>
          <w:rFonts w:eastAsia="Aptos"/>
          <w:sz w:val="14"/>
        </w:rPr>
        <w:t xml:space="preserve"> point out in their contribution to this special issue, </w:t>
      </w:r>
      <w:r w:rsidRPr="007566C5">
        <w:rPr>
          <w:rFonts w:eastAsia="Aptos"/>
          <w:b/>
          <w:u w:val="single"/>
        </w:rPr>
        <w:t xml:space="preserve">the academic literature on trans sexualities has tended to assume the inevitability of trans-cis </w:t>
      </w:r>
      <w:proofErr w:type="spellStart"/>
      <w:r w:rsidRPr="007566C5">
        <w:rPr>
          <w:rFonts w:eastAsia="Aptos"/>
          <w:b/>
          <w:u w:val="single"/>
        </w:rPr>
        <w:t>partnerings</w:t>
      </w:r>
      <w:proofErr w:type="spellEnd"/>
      <w:r w:rsidRPr="007566C5">
        <w:rPr>
          <w:rFonts w:eastAsia="Aptos"/>
          <w:b/>
          <w:u w:val="single"/>
        </w:rPr>
        <w:t xml:space="preserve">, even as anyone with a basic familiarity with past and present trans scenes knows that this assumption cannot hold. </w:t>
      </w:r>
      <w:r w:rsidRPr="007566C5">
        <w:rPr>
          <w:rFonts w:eastAsia="Aptos"/>
          <w:sz w:val="14"/>
        </w:rPr>
        <w:t>Many of the insights of this issue, then, might be obvious to anyone who lives a trans life. However, given the frequency with which submissions to this issue relied on one paragraph of one of our essays, an essay that is only marginally about t4t, one of the most important things this issue might do is offer a more varied set of citations for writing about what “some kind of we” already knows (Banias 2016: 3-4).</w:t>
      </w:r>
    </w:p>
    <w:p w14:paraId="1A3ACD26" w14:textId="77777777" w:rsidR="007566C5" w:rsidRPr="007566C5" w:rsidRDefault="007566C5" w:rsidP="007566C5">
      <w:pPr>
        <w:rPr>
          <w:rFonts w:eastAsia="Aptos"/>
          <w:b/>
          <w:u w:val="single"/>
        </w:rPr>
      </w:pPr>
      <w:r w:rsidRPr="007566C5">
        <w:rPr>
          <w:rFonts w:eastAsia="Aptos"/>
          <w:sz w:val="14"/>
        </w:rPr>
        <w:t xml:space="preserve">And yet, </w:t>
      </w:r>
      <w:r w:rsidRPr="007566C5">
        <w:rPr>
          <w:rFonts w:eastAsia="Aptos"/>
          <w:b/>
          <w:u w:val="single"/>
        </w:rPr>
        <w:t xml:space="preserve">precisely because of </w:t>
      </w:r>
      <w:r w:rsidRPr="007566C5">
        <w:rPr>
          <w:rFonts w:eastAsia="Aptos"/>
          <w:b/>
          <w:highlight w:val="green"/>
          <w:u w:val="single"/>
        </w:rPr>
        <w:t>the apparent transparency</w:t>
      </w:r>
      <w:r w:rsidRPr="007566C5">
        <w:rPr>
          <w:rFonts w:eastAsia="Aptos"/>
          <w:b/>
          <w:u w:val="single"/>
        </w:rPr>
        <w:t xml:space="preserve"> of t4t </w:t>
      </w:r>
      <w:r w:rsidRPr="007566C5">
        <w:rPr>
          <w:rFonts w:eastAsia="Aptos"/>
          <w:b/>
          <w:highlight w:val="green"/>
          <w:u w:val="single"/>
        </w:rPr>
        <w:t>to anyone “in the know,”</w:t>
      </w:r>
      <w:r w:rsidRPr="007566C5">
        <w:rPr>
          <w:rFonts w:eastAsia="Aptos"/>
          <w:b/>
          <w:u w:val="single"/>
        </w:rPr>
        <w:t xml:space="preserve"> we approached</w:t>
      </w:r>
      <w:r w:rsidRPr="007566C5">
        <w:rPr>
          <w:rFonts w:eastAsia="Aptos"/>
          <w:sz w:val="14"/>
        </w:rPr>
        <w:t xml:space="preserve"> this editorial task deliberately holding the content of </w:t>
      </w:r>
      <w:r w:rsidRPr="007566C5">
        <w:rPr>
          <w:rFonts w:eastAsia="Aptos"/>
          <w:b/>
          <w:u w:val="single"/>
        </w:rPr>
        <w:t>“t4t” as an open question and,</w:t>
      </w:r>
      <w:r w:rsidRPr="007566C5">
        <w:rPr>
          <w:rFonts w:eastAsia="Aptos"/>
          <w:sz w:val="14"/>
        </w:rPr>
        <w:t xml:space="preserve"> perhaps more to the point, </w:t>
      </w:r>
      <w:r w:rsidRPr="007566C5">
        <w:rPr>
          <w:rFonts w:eastAsia="Aptos"/>
          <w:b/>
          <w:u w:val="single"/>
        </w:rPr>
        <w:t xml:space="preserve">as a problem. As a bit of trans vernacular, t4t </w:t>
      </w:r>
      <w:r w:rsidRPr="007566C5">
        <w:rPr>
          <w:rFonts w:eastAsia="Aptos"/>
          <w:b/>
          <w:highlight w:val="green"/>
          <w:u w:val="single"/>
        </w:rPr>
        <w:t>circulates</w:t>
      </w:r>
      <w:r w:rsidRPr="007566C5">
        <w:rPr>
          <w:rFonts w:eastAsia="Aptos"/>
          <w:b/>
          <w:u w:val="single"/>
        </w:rPr>
        <w:t xml:space="preserve"> with</w:t>
      </w:r>
      <w:r w:rsidRPr="007566C5">
        <w:rPr>
          <w:rFonts w:eastAsia="Aptos"/>
          <w:b/>
          <w:highlight w:val="green"/>
          <w:u w:val="single"/>
        </w:rPr>
        <w:t>in</w:t>
      </w:r>
      <w:r w:rsidRPr="007566C5">
        <w:rPr>
          <w:rFonts w:eastAsia="Aptos"/>
          <w:b/>
          <w:u w:val="single"/>
        </w:rPr>
        <w:t xml:space="preserve"> various contemporary </w:t>
      </w:r>
      <w:r w:rsidRPr="007566C5">
        <w:rPr>
          <w:rFonts w:eastAsia="Aptos"/>
          <w:b/>
          <w:highlight w:val="green"/>
          <w:u w:val="single"/>
        </w:rPr>
        <w:t>trans intimate publics as if</w:t>
      </w:r>
      <w:r w:rsidRPr="007566C5">
        <w:rPr>
          <w:rFonts w:eastAsia="Aptos"/>
          <w:b/>
          <w:u w:val="single"/>
        </w:rPr>
        <w:t xml:space="preserve"> it were </w:t>
      </w:r>
      <w:r w:rsidRPr="007566C5">
        <w:rPr>
          <w:rFonts w:eastAsia="Aptos"/>
          <w:b/>
          <w:highlight w:val="green"/>
          <w:u w:val="single"/>
        </w:rPr>
        <w:t>a neutral description of</w:t>
      </w:r>
      <w:r w:rsidRPr="007566C5">
        <w:rPr>
          <w:rFonts w:eastAsia="Aptos"/>
          <w:sz w:val="14"/>
        </w:rPr>
        <w:t xml:space="preserve">, for example, </w:t>
      </w:r>
      <w:r w:rsidRPr="007566C5">
        <w:rPr>
          <w:rFonts w:eastAsia="Aptos"/>
          <w:b/>
          <w:u w:val="single"/>
        </w:rPr>
        <w:t xml:space="preserve">sexual practice or </w:t>
      </w:r>
      <w:r w:rsidRPr="007566C5">
        <w:rPr>
          <w:rFonts w:eastAsia="Aptos"/>
          <w:b/>
          <w:highlight w:val="green"/>
          <w:u w:val="single"/>
        </w:rPr>
        <w:t>subcultural ethos</w:t>
      </w:r>
      <w:r w:rsidRPr="007566C5">
        <w:rPr>
          <w:rFonts w:eastAsia="Aptos"/>
          <w:b/>
          <w:u w:val="single"/>
        </w:rPr>
        <w:t xml:space="preserve">. </w:t>
      </w:r>
      <w:r w:rsidRPr="007566C5">
        <w:rPr>
          <w:rFonts w:eastAsia="Aptos"/>
          <w:sz w:val="14"/>
        </w:rPr>
        <w:t xml:space="preserve">T4T circulates, that is, as if it merely described and did not also construct the (trans) world. To approach t4t as, instead, a question and a problem </w:t>
      </w:r>
      <w:proofErr w:type="gramStart"/>
      <w:r w:rsidRPr="007566C5">
        <w:rPr>
          <w:rFonts w:eastAsia="Aptos"/>
          <w:sz w:val="14"/>
        </w:rPr>
        <w:t>means</w:t>
      </w:r>
      <w:proofErr w:type="gramEnd"/>
      <w:r w:rsidRPr="007566C5">
        <w:rPr>
          <w:rFonts w:eastAsia="Aptos"/>
          <w:sz w:val="14"/>
        </w:rPr>
        <w:t xml:space="preserve"> asking what it is and does and might do.</w:t>
      </w:r>
      <w:r w:rsidRPr="007566C5">
        <w:rPr>
          <w:rFonts w:eastAsia="Aptos"/>
          <w:b/>
          <w:u w:val="single"/>
        </w:rPr>
        <w:t xml:space="preserve"> Has the </w:t>
      </w:r>
      <w:r w:rsidRPr="007566C5">
        <w:rPr>
          <w:rFonts w:eastAsia="Aptos"/>
          <w:b/>
          <w:highlight w:val="green"/>
          <w:u w:val="single"/>
        </w:rPr>
        <w:t>circulation of</w:t>
      </w:r>
      <w:r w:rsidRPr="007566C5">
        <w:rPr>
          <w:rFonts w:eastAsia="Aptos"/>
          <w:sz w:val="14"/>
        </w:rPr>
        <w:t xml:space="preserve"> something called </w:t>
      </w:r>
      <w:r w:rsidRPr="007566C5">
        <w:rPr>
          <w:rFonts w:eastAsia="Aptos"/>
          <w:b/>
          <w:u w:val="single"/>
        </w:rPr>
        <w:t xml:space="preserve">t4t further reified cis/trans binaries and/or </w:t>
      </w:r>
      <w:r w:rsidRPr="007566C5">
        <w:rPr>
          <w:rFonts w:eastAsia="Aptos"/>
          <w:b/>
          <w:highlight w:val="green"/>
          <w:u w:val="single"/>
        </w:rPr>
        <w:t>certain visions of “trans community,”</w:t>
      </w:r>
      <w:r w:rsidRPr="007566C5">
        <w:rPr>
          <w:rFonts w:eastAsia="Aptos"/>
          <w:b/>
          <w:u w:val="single"/>
        </w:rPr>
        <w:t xml:space="preserve"> and to what effect? Is it useful to think about t4t as structuring practices of academic knowledge making and field habitus, something that might be </w:t>
      </w:r>
      <w:r w:rsidRPr="007566C5">
        <w:rPr>
          <w:rFonts w:eastAsia="Aptos"/>
          <w:b/>
          <w:highlight w:val="green"/>
          <w:u w:val="single"/>
        </w:rPr>
        <w:t>implicit in the</w:t>
      </w:r>
      <w:r w:rsidRPr="007566C5">
        <w:rPr>
          <w:rFonts w:eastAsia="Aptos"/>
          <w:sz w:val="14"/>
        </w:rPr>
        <w:t xml:space="preserve"> structure of TSQ and explicit in Cael Keegan’s (2020:387-88) </w:t>
      </w:r>
      <w:r w:rsidRPr="007566C5">
        <w:rPr>
          <w:rFonts w:eastAsia="Aptos"/>
          <w:b/>
          <w:highlight w:val="green"/>
          <w:u w:val="single"/>
        </w:rPr>
        <w:t>claim that “trans* studies can only thrive ... in a situation that</w:t>
      </w:r>
      <w:r w:rsidRPr="007566C5">
        <w:rPr>
          <w:rFonts w:eastAsia="Aptos"/>
          <w:b/>
          <w:u w:val="single"/>
        </w:rPr>
        <w:t xml:space="preserve"> gives it space to </w:t>
      </w:r>
      <w:r w:rsidRPr="007566C5">
        <w:rPr>
          <w:rFonts w:eastAsia="Aptos"/>
          <w:b/>
          <w:highlight w:val="green"/>
          <w:u w:val="single"/>
        </w:rPr>
        <w:t>break from</w:t>
      </w:r>
      <w:r w:rsidRPr="007566C5">
        <w:rPr>
          <w:rFonts w:eastAsia="Aptos"/>
          <w:b/>
          <w:u w:val="single"/>
        </w:rPr>
        <w:t xml:space="preserve"> the </w:t>
      </w:r>
      <w:r w:rsidRPr="007566C5">
        <w:rPr>
          <w:rFonts w:eastAsia="Aptos"/>
          <w:b/>
          <w:highlight w:val="green"/>
          <w:u w:val="single"/>
        </w:rPr>
        <w:t>epistemic structure</w:t>
      </w:r>
      <w:r w:rsidRPr="007566C5">
        <w:rPr>
          <w:rFonts w:eastAsia="Aptos"/>
          <w:b/>
          <w:u w:val="single"/>
        </w:rPr>
        <w:t xml:space="preserve"> of women’s studies and queer studies”? </w:t>
      </w:r>
      <w:r w:rsidRPr="007566C5">
        <w:rPr>
          <w:rFonts w:eastAsia="Aptos"/>
          <w:b/>
          <w:highlight w:val="green"/>
          <w:u w:val="single"/>
        </w:rPr>
        <w:t xml:space="preserve">What is the relationship between </w:t>
      </w:r>
      <w:r w:rsidRPr="007566C5">
        <w:rPr>
          <w:rFonts w:eastAsia="Aptos"/>
          <w:b/>
          <w:u w:val="single"/>
        </w:rPr>
        <w:t xml:space="preserve">t4t as </w:t>
      </w:r>
      <w:r w:rsidRPr="007566C5">
        <w:rPr>
          <w:rFonts w:eastAsia="Aptos"/>
          <w:b/>
          <w:highlight w:val="green"/>
          <w:u w:val="single"/>
        </w:rPr>
        <w:t>an interpersonal form and</w:t>
      </w:r>
      <w:r w:rsidRPr="007566C5">
        <w:rPr>
          <w:rFonts w:eastAsia="Aptos"/>
          <w:b/>
          <w:u w:val="single"/>
        </w:rPr>
        <w:t xml:space="preserve"> t4t as </w:t>
      </w:r>
      <w:r w:rsidRPr="007566C5">
        <w:rPr>
          <w:rFonts w:eastAsia="Aptos"/>
          <w:b/>
          <w:iCs/>
          <w:highlight w:val="green"/>
          <w:u w:val="single"/>
          <w:bdr w:val="single" w:sz="8" w:space="0" w:color="auto"/>
        </w:rPr>
        <w:t>an exploitable and marketable ethos</w:t>
      </w:r>
      <w:r w:rsidRPr="007566C5">
        <w:rPr>
          <w:rFonts w:eastAsia="Aptos"/>
          <w:b/>
          <w:iCs/>
          <w:u w:val="single"/>
          <w:bdr w:val="single" w:sz="8" w:space="0" w:color="auto"/>
        </w:rPr>
        <w:t xml:space="preserve"> that might be </w:t>
      </w:r>
      <w:r w:rsidRPr="007566C5">
        <w:rPr>
          <w:rFonts w:eastAsia="Aptos"/>
          <w:b/>
          <w:iCs/>
          <w:highlight w:val="green"/>
          <w:u w:val="single"/>
          <w:bdr w:val="single" w:sz="8" w:space="0" w:color="auto"/>
        </w:rPr>
        <w:t>used to capitalize on trans isolation through the promise of community, euphoria</w:t>
      </w:r>
      <w:r w:rsidRPr="007566C5">
        <w:rPr>
          <w:rFonts w:eastAsia="Aptos"/>
          <w:b/>
          <w:iCs/>
          <w:u w:val="single"/>
          <w:bdr w:val="single" w:sz="8" w:space="0" w:color="auto"/>
        </w:rPr>
        <w:t>, and bliss</w:t>
      </w:r>
      <w:r w:rsidRPr="007566C5">
        <w:rPr>
          <w:rFonts w:eastAsia="Aptos"/>
          <w:b/>
          <w:u w:val="single"/>
        </w:rPr>
        <w:t xml:space="preserve">? How is the </w:t>
      </w:r>
      <w:r w:rsidRPr="007566C5">
        <w:rPr>
          <w:rFonts w:eastAsia="Aptos"/>
          <w:b/>
          <w:highlight w:val="green"/>
          <w:u w:val="single"/>
        </w:rPr>
        <w:t xml:space="preserve">insider knowledge gleaned through </w:t>
      </w:r>
      <w:r w:rsidRPr="007566C5">
        <w:rPr>
          <w:rFonts w:eastAsia="Aptos"/>
          <w:b/>
          <w:u w:val="single"/>
        </w:rPr>
        <w:t xml:space="preserve">t4t </w:t>
      </w:r>
      <w:r w:rsidRPr="007566C5">
        <w:rPr>
          <w:rFonts w:eastAsia="Aptos"/>
          <w:b/>
          <w:highlight w:val="green"/>
          <w:u w:val="single"/>
        </w:rPr>
        <w:t>relationality</w:t>
      </w:r>
      <w:r w:rsidRPr="007566C5">
        <w:rPr>
          <w:rFonts w:eastAsia="Aptos"/>
          <w:b/>
          <w:u w:val="single"/>
        </w:rPr>
        <w:t xml:space="preserve"> being </w:t>
      </w:r>
      <w:r w:rsidRPr="007566C5">
        <w:rPr>
          <w:rFonts w:eastAsia="Aptos"/>
          <w:b/>
          <w:iCs/>
          <w:highlight w:val="green"/>
          <w:u w:val="single"/>
          <w:bdr w:val="single" w:sz="8" w:space="0" w:color="auto"/>
        </w:rPr>
        <w:t>commodified</w:t>
      </w:r>
      <w:r w:rsidRPr="007566C5">
        <w:rPr>
          <w:rFonts w:eastAsia="Aptos"/>
          <w:b/>
          <w:highlight w:val="green"/>
          <w:u w:val="single"/>
        </w:rPr>
        <w:t xml:space="preserve"> in current iterations</w:t>
      </w:r>
      <w:r w:rsidRPr="007566C5">
        <w:rPr>
          <w:rFonts w:eastAsia="Aptos"/>
          <w:b/>
          <w:u w:val="single"/>
        </w:rPr>
        <w:t xml:space="preserve"> of trans-tech</w:t>
      </w:r>
      <w:r w:rsidRPr="007566C5">
        <w:rPr>
          <w:rFonts w:eastAsia="Aptos"/>
          <w:sz w:val="14"/>
        </w:rPr>
        <w:t xml:space="preserve"> (Geffen and Howard 2021)</w:t>
      </w:r>
      <w:r w:rsidRPr="007566C5">
        <w:rPr>
          <w:rFonts w:eastAsia="Aptos"/>
          <w:b/>
          <w:u w:val="single"/>
        </w:rPr>
        <w:t>? How has the deployment</w:t>
      </w:r>
      <w:r w:rsidRPr="007566C5">
        <w:rPr>
          <w:rFonts w:eastAsia="Aptos"/>
          <w:sz w:val="14"/>
        </w:rPr>
        <w:t xml:space="preserve"> (</w:t>
      </w:r>
      <w:r w:rsidRPr="007566C5">
        <w:rPr>
          <w:rFonts w:eastAsia="Aptos"/>
          <w:b/>
          <w:u w:val="single"/>
        </w:rPr>
        <w:t>and</w:t>
      </w:r>
      <w:r w:rsidRPr="007566C5">
        <w:rPr>
          <w:rFonts w:eastAsia="Aptos"/>
          <w:sz w:val="14"/>
        </w:rPr>
        <w:t xml:space="preserve">, often, the </w:t>
      </w:r>
      <w:r w:rsidRPr="007566C5">
        <w:rPr>
          <w:rFonts w:eastAsia="Aptos"/>
          <w:b/>
          <w:highlight w:val="green"/>
          <w:u w:val="single"/>
        </w:rPr>
        <w:t>idealization</w:t>
      </w:r>
      <w:r w:rsidRPr="007566C5">
        <w:rPr>
          <w:rFonts w:eastAsia="Aptos"/>
          <w:sz w:val="14"/>
        </w:rPr>
        <w:t xml:space="preserve">) </w:t>
      </w:r>
      <w:r w:rsidRPr="007566C5">
        <w:rPr>
          <w:rFonts w:eastAsia="Aptos"/>
          <w:b/>
          <w:u w:val="single"/>
        </w:rPr>
        <w:t xml:space="preserve">of t4t distracted from or </w:t>
      </w:r>
      <w:r w:rsidRPr="007566C5">
        <w:rPr>
          <w:rFonts w:eastAsia="Aptos"/>
          <w:b/>
          <w:highlight w:val="green"/>
          <w:u w:val="single"/>
        </w:rPr>
        <w:t>covered over</w:t>
      </w:r>
      <w:r w:rsidRPr="007566C5">
        <w:rPr>
          <w:rFonts w:eastAsia="Aptos"/>
          <w:b/>
          <w:u w:val="single"/>
        </w:rPr>
        <w:t xml:space="preserve"> the significant </w:t>
      </w:r>
      <w:r w:rsidRPr="007566C5">
        <w:rPr>
          <w:rFonts w:eastAsia="Aptos"/>
          <w:b/>
          <w:iCs/>
          <w:highlight w:val="green"/>
          <w:u w:val="single"/>
          <w:bdr w:val="single" w:sz="8" w:space="0" w:color="auto"/>
        </w:rPr>
        <w:t>axes of difference</w:t>
      </w:r>
      <w:r w:rsidRPr="007566C5">
        <w:rPr>
          <w:rFonts w:eastAsia="Aptos"/>
          <w:sz w:val="14"/>
        </w:rPr>
        <w:t xml:space="preserve">, race chief among them, </w:t>
      </w:r>
      <w:r w:rsidRPr="007566C5">
        <w:rPr>
          <w:rFonts w:eastAsia="Aptos"/>
          <w:b/>
          <w:highlight w:val="green"/>
          <w:u w:val="single"/>
        </w:rPr>
        <w:t>that</w:t>
      </w:r>
      <w:r w:rsidRPr="007566C5">
        <w:rPr>
          <w:rFonts w:eastAsia="Aptos"/>
          <w:b/>
          <w:u w:val="single"/>
        </w:rPr>
        <w:t xml:space="preserve"> characterize and </w:t>
      </w:r>
      <w:r w:rsidRPr="007566C5">
        <w:rPr>
          <w:rFonts w:eastAsia="Aptos"/>
          <w:b/>
          <w:highlight w:val="green"/>
          <w:u w:val="single"/>
        </w:rPr>
        <w:t>trouble trans</w:t>
      </w:r>
      <w:r w:rsidRPr="007566C5">
        <w:rPr>
          <w:rFonts w:eastAsia="Aptos"/>
          <w:b/>
          <w:u w:val="single"/>
        </w:rPr>
        <w:t xml:space="preserve"> affinities and </w:t>
      </w:r>
      <w:r w:rsidRPr="007566C5">
        <w:rPr>
          <w:rFonts w:eastAsia="Aptos"/>
          <w:b/>
          <w:highlight w:val="green"/>
          <w:u w:val="single"/>
        </w:rPr>
        <w:t>solidarities</w:t>
      </w:r>
      <w:r w:rsidRPr="007566C5">
        <w:rPr>
          <w:rFonts w:eastAsia="Aptos"/>
          <w:b/>
          <w:u w:val="single"/>
        </w:rPr>
        <w:t>?</w:t>
      </w:r>
    </w:p>
    <w:p w14:paraId="5CDCDA3C" w14:textId="77777777" w:rsidR="007566C5" w:rsidRPr="007566C5" w:rsidRDefault="007566C5" w:rsidP="007566C5">
      <w:pPr>
        <w:rPr>
          <w:rFonts w:eastAsia="Aptos"/>
          <w:b/>
          <w:u w:val="single"/>
        </w:rPr>
      </w:pPr>
      <w:r w:rsidRPr="007566C5">
        <w:rPr>
          <w:rFonts w:eastAsia="Aptos"/>
          <w:b/>
          <w:u w:val="single"/>
        </w:rPr>
        <w:t>T4t</w:t>
      </w:r>
      <w:r w:rsidRPr="007566C5">
        <w:rPr>
          <w:rFonts w:eastAsia="Aptos"/>
          <w:sz w:val="14"/>
        </w:rPr>
        <w:t xml:space="preserve"> means, most basically</w:t>
      </w:r>
      <w:r w:rsidRPr="007566C5">
        <w:rPr>
          <w:rFonts w:eastAsia="Aptos"/>
          <w:b/>
          <w:u w:val="single"/>
        </w:rPr>
        <w:t>, trans-for-trans</w:t>
      </w:r>
      <w:r w:rsidRPr="007566C5">
        <w:rPr>
          <w:rFonts w:eastAsia="Aptos"/>
          <w:sz w:val="14"/>
        </w:rPr>
        <w:t xml:space="preserve">. The term arose in the context of early 2000s Craigslist personals, working to both sequester trans folks from the categories of “m” and “w” and enable some kind of us to find one another for hookups. However, while the term is linked to Craigslist, the overlapping things that it presently </w:t>
      </w:r>
      <w:r w:rsidRPr="007566C5">
        <w:rPr>
          <w:rFonts w:eastAsia="Aptos"/>
          <w:b/>
          <w:highlight w:val="green"/>
          <w:u w:val="single"/>
        </w:rPr>
        <w:t>names</w:t>
      </w:r>
      <w:r w:rsidRPr="007566C5">
        <w:rPr>
          <w:rFonts w:eastAsia="Aptos"/>
          <w:b/>
          <w:u w:val="single"/>
        </w:rPr>
        <w:t xml:space="preserve">—trans </w:t>
      </w:r>
      <w:r w:rsidRPr="007566C5">
        <w:rPr>
          <w:rFonts w:eastAsia="Aptos"/>
          <w:b/>
          <w:highlight w:val="green"/>
          <w:u w:val="single"/>
        </w:rPr>
        <w:t>separatist social forms,</w:t>
      </w:r>
      <w:r w:rsidRPr="007566C5">
        <w:rPr>
          <w:rFonts w:eastAsia="Aptos"/>
          <w:b/>
          <w:u w:val="single"/>
        </w:rPr>
        <w:t xml:space="preserve"> trans x trans </w:t>
      </w:r>
      <w:proofErr w:type="spellStart"/>
      <w:r w:rsidRPr="007566C5">
        <w:rPr>
          <w:rFonts w:eastAsia="Aptos"/>
          <w:b/>
          <w:highlight w:val="green"/>
          <w:u w:val="single"/>
        </w:rPr>
        <w:t>erotics</w:t>
      </w:r>
      <w:proofErr w:type="spellEnd"/>
      <w:r w:rsidRPr="007566C5">
        <w:rPr>
          <w:rFonts w:eastAsia="Aptos"/>
          <w:b/>
          <w:highlight w:val="green"/>
          <w:u w:val="single"/>
        </w:rPr>
        <w:t>,</w:t>
      </w:r>
      <w:r w:rsidRPr="007566C5">
        <w:rPr>
          <w:rFonts w:eastAsia="Aptos"/>
          <w:b/>
          <w:u w:val="single"/>
        </w:rPr>
        <w:t xml:space="preserve"> trans practices of </w:t>
      </w:r>
      <w:r w:rsidRPr="007566C5">
        <w:rPr>
          <w:rFonts w:eastAsia="Aptos"/>
          <w:b/>
          <w:iCs/>
          <w:highlight w:val="green"/>
          <w:u w:val="single"/>
          <w:bdr w:val="single" w:sz="8" w:space="0" w:color="auto"/>
        </w:rPr>
        <w:t>mutual aid</w:t>
      </w:r>
      <w:r w:rsidRPr="007566C5">
        <w:rPr>
          <w:rFonts w:eastAsia="Aptos"/>
          <w:b/>
          <w:highlight w:val="green"/>
          <w:u w:val="single"/>
        </w:rPr>
        <w:t xml:space="preserve"> and emotional support</w:t>
      </w:r>
      <w:r w:rsidRPr="007566C5">
        <w:rPr>
          <w:rFonts w:eastAsia="Aptos"/>
          <w:b/>
          <w:u w:val="single"/>
        </w:rPr>
        <w:t>—</w:t>
      </w:r>
      <w:r w:rsidRPr="007566C5">
        <w:rPr>
          <w:rFonts w:eastAsia="Aptos"/>
          <w:sz w:val="14"/>
        </w:rPr>
        <w:t xml:space="preserve">have been most robustly theorized within trans literature and other forms of cultural production that both predate and outlast the Craigslist personal, </w:t>
      </w:r>
      <w:r w:rsidRPr="007566C5">
        <w:rPr>
          <w:rFonts w:eastAsia="Aptos"/>
          <w:b/>
          <w:u w:val="single"/>
        </w:rPr>
        <w:t>from</w:t>
      </w:r>
      <w:r w:rsidRPr="007566C5">
        <w:rPr>
          <w:rFonts w:eastAsia="Aptos"/>
          <w:b/>
          <w:iCs/>
          <w:u w:val="single"/>
          <w:bdr w:val="single" w:sz="8" w:space="0" w:color="auto"/>
        </w:rPr>
        <w:t xml:space="preserve"> </w:t>
      </w:r>
      <w:r w:rsidRPr="007566C5">
        <w:rPr>
          <w:rFonts w:eastAsia="Aptos"/>
          <w:sz w:val="14"/>
        </w:rPr>
        <w:t xml:space="preserve">the mimeographed </w:t>
      </w:r>
      <w:r w:rsidRPr="007566C5">
        <w:rPr>
          <w:rFonts w:eastAsia="Aptos"/>
          <w:b/>
          <w:u w:val="single"/>
        </w:rPr>
        <w:t>trans</w:t>
      </w:r>
      <w:r w:rsidRPr="007566C5">
        <w:rPr>
          <w:rFonts w:eastAsia="Aptos"/>
          <w:sz w:val="14"/>
          <w:szCs w:val="32"/>
        </w:rPr>
        <w:t xml:space="preserve"> </w:t>
      </w:r>
      <w:r w:rsidRPr="007566C5">
        <w:rPr>
          <w:rFonts w:eastAsia="Aptos"/>
          <w:sz w:val="14"/>
        </w:rPr>
        <w:t xml:space="preserve">newsletters and </w:t>
      </w:r>
      <w:r w:rsidRPr="007566C5">
        <w:rPr>
          <w:rFonts w:eastAsia="Aptos"/>
          <w:b/>
          <w:u w:val="single"/>
        </w:rPr>
        <w:t>zines</w:t>
      </w:r>
      <w:r w:rsidRPr="007566C5">
        <w:rPr>
          <w:rFonts w:eastAsia="Aptos"/>
          <w:sz w:val="14"/>
          <w:szCs w:val="32"/>
        </w:rPr>
        <w:t xml:space="preserve"> </w:t>
      </w:r>
      <w:r w:rsidRPr="007566C5">
        <w:rPr>
          <w:rFonts w:eastAsia="Aptos"/>
          <w:sz w:val="14"/>
        </w:rPr>
        <w:t xml:space="preserve">of the latter half of the twentieth century </w:t>
      </w:r>
      <w:r w:rsidRPr="007566C5">
        <w:rPr>
          <w:rFonts w:eastAsia="Aptos"/>
          <w:b/>
          <w:u w:val="single"/>
        </w:rPr>
        <w:t>to the work of contemporary trans authors</w:t>
      </w:r>
      <w:r w:rsidRPr="007566C5">
        <w:rPr>
          <w:rFonts w:eastAsia="Aptos"/>
          <w:sz w:val="14"/>
        </w:rPr>
        <w:t xml:space="preserve"> like Casey Plett, Kai Cheng Thom, and Torrey Peters. And what is obvious from such writing—as well as the term’s </w:t>
      </w:r>
      <w:proofErr w:type="gramStart"/>
      <w:r w:rsidRPr="007566C5">
        <w:rPr>
          <w:rFonts w:eastAsia="Aptos"/>
          <w:sz w:val="14"/>
        </w:rPr>
        <w:t>origin—is</w:t>
      </w:r>
      <w:proofErr w:type="gramEnd"/>
      <w:r w:rsidRPr="007566C5">
        <w:rPr>
          <w:rFonts w:eastAsia="Aptos"/>
          <w:sz w:val="14"/>
        </w:rPr>
        <w:t xml:space="preserve"> that</w:t>
      </w:r>
      <w:r w:rsidRPr="007566C5">
        <w:rPr>
          <w:rFonts w:eastAsia="Aptos"/>
          <w:b/>
          <w:u w:val="single"/>
        </w:rPr>
        <w:t xml:space="preserve"> t4t resists idealization.</w:t>
      </w:r>
      <w:r w:rsidRPr="007566C5">
        <w:rPr>
          <w:rFonts w:eastAsia="Aptos"/>
          <w:sz w:val="14"/>
        </w:rPr>
        <w:t xml:space="preserve"> T/p sex, desire, </w:t>
      </w:r>
      <w:proofErr w:type="spellStart"/>
      <w:r w:rsidRPr="007566C5">
        <w:rPr>
          <w:rFonts w:eastAsia="Aptos"/>
          <w:sz w:val="14"/>
        </w:rPr>
        <w:t>erotics</w:t>
      </w:r>
      <w:proofErr w:type="spellEnd"/>
      <w:r w:rsidRPr="007566C5">
        <w:rPr>
          <w:rFonts w:eastAsia="Aptos"/>
          <w:sz w:val="14"/>
        </w:rPr>
        <w:t xml:space="preserve">, and social practices are nothing if not fraught, animated by tension and contradiction, riven by complex forms of triggering and </w:t>
      </w:r>
      <w:proofErr w:type="spellStart"/>
      <w:r w:rsidRPr="007566C5">
        <w:rPr>
          <w:rFonts w:eastAsia="Aptos"/>
          <w:sz w:val="14"/>
        </w:rPr>
        <w:t>retraumatization</w:t>
      </w:r>
      <w:proofErr w:type="spellEnd"/>
      <w:r w:rsidRPr="007566C5">
        <w:rPr>
          <w:rFonts w:eastAsia="Aptos"/>
          <w:sz w:val="14"/>
        </w:rPr>
        <w:t xml:space="preserve">. </w:t>
      </w:r>
      <w:r w:rsidRPr="007566C5">
        <w:rPr>
          <w:rFonts w:eastAsia="Aptos"/>
          <w:b/>
          <w:u w:val="single"/>
        </w:rPr>
        <w:t>Practices of t4t love, desire, connection, and support are simultaneously imperative and deeply difficult to cultivate and maintain.</w:t>
      </w:r>
    </w:p>
    <w:p w14:paraId="1FAD08D0" w14:textId="77777777" w:rsidR="007566C5" w:rsidRPr="007566C5" w:rsidRDefault="007566C5" w:rsidP="007566C5">
      <w:pPr>
        <w:rPr>
          <w:rFonts w:eastAsia="Aptos"/>
          <w:b/>
          <w:u w:val="single"/>
        </w:rPr>
      </w:pPr>
      <w:r w:rsidRPr="007566C5">
        <w:rPr>
          <w:rFonts w:eastAsia="Aptos"/>
          <w:sz w:val="14"/>
        </w:rPr>
        <w:t xml:space="preserve">For this reason, </w:t>
      </w:r>
      <w:r w:rsidRPr="007566C5">
        <w:rPr>
          <w:rFonts w:eastAsia="Aptos"/>
          <w:b/>
          <w:u w:val="single"/>
        </w:rPr>
        <w:t xml:space="preserve">each of our framing epigraphs is drawn from a literary scene of what might be considered </w:t>
      </w:r>
      <w:r w:rsidRPr="007566C5">
        <w:rPr>
          <w:rFonts w:eastAsia="Aptos"/>
          <w:b/>
          <w:iCs/>
          <w:u w:val="single"/>
          <w:bdr w:val="single" w:sz="8" w:space="0" w:color="auto"/>
        </w:rPr>
        <w:t>failed t4t</w:t>
      </w:r>
      <w:r w:rsidRPr="007566C5">
        <w:rPr>
          <w:rFonts w:eastAsia="Aptos"/>
          <w:b/>
          <w:u w:val="single"/>
        </w:rPr>
        <w:t xml:space="preserve">, insofar as these are scenes in which </w:t>
      </w:r>
      <w:r w:rsidRPr="007566C5">
        <w:rPr>
          <w:rFonts w:eastAsia="Aptos"/>
          <w:b/>
          <w:iCs/>
          <w:highlight w:val="green"/>
          <w:u w:val="single"/>
          <w:bdr w:val="single" w:sz="8" w:space="0" w:color="auto"/>
        </w:rPr>
        <w:t>trans sociality cannot ameliorate the</w:t>
      </w:r>
      <w:r w:rsidRPr="007566C5">
        <w:rPr>
          <w:rFonts w:eastAsia="Aptos"/>
          <w:b/>
          <w:iCs/>
          <w:u w:val="single"/>
          <w:bdr w:val="single" w:sz="8" w:space="0" w:color="auto"/>
        </w:rPr>
        <w:t xml:space="preserve"> affective and/or </w:t>
      </w:r>
      <w:r w:rsidRPr="007566C5">
        <w:rPr>
          <w:rFonts w:eastAsia="Aptos"/>
          <w:b/>
          <w:iCs/>
          <w:highlight w:val="green"/>
          <w:u w:val="single"/>
          <w:bdr w:val="single" w:sz="8" w:space="0" w:color="auto"/>
        </w:rPr>
        <w:t>material deprivation that saturates trans life under racial capitalism</w:t>
      </w:r>
      <w:r w:rsidRPr="007566C5">
        <w:rPr>
          <w:rFonts w:eastAsia="Aptos"/>
          <w:b/>
          <w:iCs/>
          <w:u w:val="single"/>
          <w:bdr w:val="single" w:sz="8" w:space="0" w:color="auto"/>
        </w:rPr>
        <w:t xml:space="preserve"> and trans antagonism</w:t>
      </w:r>
      <w:r w:rsidRPr="007566C5">
        <w:rPr>
          <w:rFonts w:eastAsia="Aptos"/>
          <w:b/>
          <w:u w:val="single"/>
        </w:rPr>
        <w:t xml:space="preserve">. </w:t>
      </w:r>
      <w:r w:rsidRPr="007566C5">
        <w:rPr>
          <w:rFonts w:eastAsia="Aptos"/>
          <w:sz w:val="14"/>
        </w:rPr>
        <w:t>In the first, Lou Sullivan (writing in the late 1980s) expresses a common impulse animating work in trans history: an attempt to ameliorate the sense of aloneness and onliness that attends many trans lives in the absence of ready-to-hand history and community. But</w:t>
      </w:r>
      <w:r w:rsidRPr="007566C5">
        <w:rPr>
          <w:rFonts w:eastAsia="Aptos"/>
          <w:b/>
          <w:u w:val="single"/>
        </w:rPr>
        <w:t xml:space="preserve"> </w:t>
      </w:r>
      <w:r w:rsidRPr="007566C5">
        <w:rPr>
          <w:rFonts w:eastAsia="Aptos"/>
          <w:b/>
          <w:highlight w:val="green"/>
          <w:u w:val="single"/>
        </w:rPr>
        <w:t>while it remains</w:t>
      </w:r>
      <w:r w:rsidRPr="007566C5">
        <w:rPr>
          <w:rFonts w:eastAsia="Aptos"/>
          <w:b/>
          <w:u w:val="single"/>
        </w:rPr>
        <w:t xml:space="preserve"> a </w:t>
      </w:r>
      <w:r w:rsidRPr="007566C5">
        <w:rPr>
          <w:rFonts w:eastAsia="Aptos"/>
          <w:b/>
          <w:highlight w:val="green"/>
          <w:u w:val="single"/>
        </w:rPr>
        <w:t xml:space="preserve">commonplace of trans history to narrate itself as a project of </w:t>
      </w:r>
      <w:r w:rsidRPr="007566C5">
        <w:rPr>
          <w:rFonts w:eastAsia="Aptos"/>
          <w:b/>
          <w:iCs/>
          <w:highlight w:val="green"/>
          <w:u w:val="single"/>
          <w:bdr w:val="single" w:sz="8" w:space="0" w:color="auto"/>
        </w:rPr>
        <w:t>caring</w:t>
      </w:r>
      <w:r w:rsidRPr="007566C5">
        <w:rPr>
          <w:rFonts w:eastAsia="Aptos"/>
          <w:b/>
          <w:u w:val="single"/>
        </w:rPr>
        <w:t xml:space="preserve"> for the trans present, Sullivan is</w:t>
      </w:r>
      <w:r w:rsidRPr="007566C5">
        <w:rPr>
          <w:rFonts w:eastAsia="Aptos"/>
          <w:sz w:val="14"/>
        </w:rPr>
        <w:t xml:space="preserve">, like Heather Love, </w:t>
      </w:r>
      <w:r w:rsidRPr="007566C5">
        <w:rPr>
          <w:rFonts w:eastAsia="Aptos"/>
          <w:b/>
          <w:highlight w:val="green"/>
          <w:u w:val="single"/>
        </w:rPr>
        <w:t>unsure about the possibility of</w:t>
      </w:r>
      <w:r w:rsidRPr="007566C5">
        <w:rPr>
          <w:rFonts w:eastAsia="Aptos"/>
          <w:b/>
          <w:iCs/>
          <w:highlight w:val="green"/>
          <w:u w:val="single"/>
          <w:bdr w:val="single" w:sz="8" w:space="0" w:color="auto"/>
        </w:rPr>
        <w:t xml:space="preserve"> “emotional rescue”</w:t>
      </w:r>
      <w:r w:rsidRPr="007566C5">
        <w:rPr>
          <w:rFonts w:eastAsia="Aptos"/>
          <w:sz w:val="14"/>
        </w:rPr>
        <w:t xml:space="preserve"> (Love 2007: 31).</w:t>
      </w:r>
      <w:r w:rsidRPr="007566C5">
        <w:rPr>
          <w:rFonts w:eastAsia="Aptos"/>
          <w:b/>
          <w:u w:val="single"/>
        </w:rPr>
        <w:t xml:space="preserve"> Researching Jack Garland and telling a story</w:t>
      </w:r>
      <w:r w:rsidRPr="007566C5">
        <w:rPr>
          <w:rFonts w:eastAsia="Aptos"/>
          <w:sz w:val="14"/>
        </w:rPr>
        <w:t xml:space="preserve"> about Garland as a proto-gay-trans-man </w:t>
      </w:r>
      <w:r w:rsidRPr="007566C5">
        <w:rPr>
          <w:rFonts w:eastAsia="Aptos"/>
          <w:b/>
          <w:u w:val="single"/>
        </w:rPr>
        <w:t>makes Sullivan</w:t>
      </w:r>
      <w:r w:rsidRPr="007566C5">
        <w:rPr>
          <w:rFonts w:eastAsia="Aptos"/>
          <w:sz w:val="14"/>
        </w:rPr>
        <w:t xml:space="preserve"> (2019:332) </w:t>
      </w:r>
      <w:r w:rsidRPr="007566C5">
        <w:rPr>
          <w:rFonts w:eastAsia="Aptos"/>
          <w:b/>
          <w:iCs/>
          <w:u w:val="single"/>
          <w:bdr w:val="single" w:sz="8" w:space="0" w:color="auto"/>
        </w:rPr>
        <w:t>“feel better”</w:t>
      </w:r>
      <w:r w:rsidRPr="007566C5">
        <w:rPr>
          <w:rFonts w:eastAsia="Aptos"/>
          <w:b/>
          <w:u w:val="single"/>
        </w:rPr>
        <w:t>—that is, less alone in the world—“but not much.”</w:t>
      </w:r>
      <w:r w:rsidRPr="007566C5">
        <w:rPr>
          <w:rFonts w:eastAsia="Aptos"/>
          <w:b/>
          <w:iCs/>
          <w:u w:val="single"/>
          <w:bdr w:val="single" w:sz="8" w:space="0" w:color="auto"/>
        </w:rPr>
        <w:t xml:space="preserve"> This “but not much” should alert us to the fact that t4t as a self-making and self-sustaining research practice both undergirds the foundations of what is now </w:t>
      </w:r>
      <w:r w:rsidRPr="007566C5">
        <w:rPr>
          <w:rFonts w:eastAsia="Aptos"/>
          <w:b/>
          <w:iCs/>
          <w:highlight w:val="green"/>
          <w:u w:val="single"/>
          <w:bdr w:val="single" w:sz="8" w:space="0" w:color="auto"/>
        </w:rPr>
        <w:t>trans studies</w:t>
      </w:r>
      <w:r w:rsidRPr="007566C5">
        <w:rPr>
          <w:rFonts w:eastAsia="Aptos"/>
          <w:b/>
          <w:iCs/>
          <w:u w:val="single"/>
          <w:bdr w:val="single" w:sz="8" w:space="0" w:color="auto"/>
        </w:rPr>
        <w:t xml:space="preserve"> and </w:t>
      </w:r>
      <w:r w:rsidRPr="007566C5">
        <w:rPr>
          <w:rFonts w:eastAsia="Aptos"/>
          <w:b/>
          <w:iCs/>
          <w:highlight w:val="green"/>
          <w:u w:val="single"/>
          <w:bdr w:val="single" w:sz="8" w:space="0" w:color="auto"/>
        </w:rPr>
        <w:t>fails to ameliorate</w:t>
      </w:r>
      <w:r w:rsidRPr="007566C5">
        <w:rPr>
          <w:rFonts w:eastAsia="Aptos"/>
          <w:b/>
          <w:iCs/>
          <w:u w:val="single"/>
          <w:bdr w:val="single" w:sz="8" w:space="0" w:color="auto"/>
        </w:rPr>
        <w:t xml:space="preserve"> the real </w:t>
      </w:r>
      <w:r w:rsidRPr="007566C5">
        <w:rPr>
          <w:rFonts w:eastAsia="Aptos"/>
          <w:b/>
          <w:iCs/>
          <w:highlight w:val="green"/>
          <w:u w:val="single"/>
          <w:bdr w:val="single" w:sz="8" w:space="0" w:color="auto"/>
        </w:rPr>
        <w:t>affective needs that drive</w:t>
      </w:r>
      <w:r w:rsidRPr="007566C5">
        <w:rPr>
          <w:rFonts w:eastAsia="Aptos"/>
          <w:b/>
          <w:iCs/>
          <w:u w:val="single"/>
          <w:bdr w:val="single" w:sz="8" w:space="0" w:color="auto"/>
        </w:rPr>
        <w:t xml:space="preserve"> so many of </w:t>
      </w:r>
      <w:r w:rsidRPr="007566C5">
        <w:rPr>
          <w:rFonts w:eastAsia="Aptos"/>
          <w:b/>
          <w:iCs/>
          <w:highlight w:val="green"/>
          <w:u w:val="single"/>
          <w:bdr w:val="single" w:sz="8" w:space="0" w:color="auto"/>
        </w:rPr>
        <w:t>us to such projects in the first place</w:t>
      </w:r>
      <w:r w:rsidRPr="007566C5">
        <w:rPr>
          <w:rFonts w:eastAsia="Aptos"/>
          <w:b/>
          <w:iCs/>
          <w:u w:val="single"/>
          <w:bdr w:val="single" w:sz="8" w:space="0" w:color="auto"/>
        </w:rPr>
        <w:t>.</w:t>
      </w:r>
      <w:r w:rsidRPr="007566C5">
        <w:rPr>
          <w:rFonts w:eastAsia="Aptos"/>
          <w:sz w:val="14"/>
        </w:rPr>
        <w:t xml:space="preserve"> </w:t>
      </w:r>
      <w:r w:rsidRPr="007566C5">
        <w:rPr>
          <w:rFonts w:eastAsia="Aptos"/>
          <w:b/>
          <w:u w:val="single"/>
        </w:rPr>
        <w:t xml:space="preserve">Such </w:t>
      </w:r>
      <w:proofErr w:type="spellStart"/>
      <w:r w:rsidRPr="007566C5">
        <w:rPr>
          <w:rFonts w:eastAsia="Aptos"/>
          <w:b/>
          <w:u w:val="single"/>
        </w:rPr>
        <w:t>reparatively</w:t>
      </w:r>
      <w:proofErr w:type="spellEnd"/>
      <w:r w:rsidRPr="007566C5">
        <w:rPr>
          <w:rFonts w:eastAsia="Aptos"/>
          <w:b/>
          <w:u w:val="single"/>
        </w:rPr>
        <w:t xml:space="preserve"> driven projects of historical recovery offer lukewarm comfort, at best; you can’t cuddle, fuck, or trauma-bond with specters. Nevertheless, t4t </w:t>
      </w:r>
      <w:proofErr w:type="spellStart"/>
      <w:r w:rsidRPr="007566C5">
        <w:rPr>
          <w:rFonts w:eastAsia="Aptos"/>
          <w:b/>
          <w:u w:val="single"/>
        </w:rPr>
        <w:t>socialities</w:t>
      </w:r>
      <w:proofErr w:type="spellEnd"/>
      <w:r w:rsidRPr="007566C5">
        <w:rPr>
          <w:rFonts w:eastAsia="Aptos"/>
          <w:b/>
          <w:u w:val="single"/>
        </w:rPr>
        <w:t xml:space="preserve"> seem to always be composed,</w:t>
      </w:r>
      <w:r w:rsidRPr="007566C5">
        <w:rPr>
          <w:rFonts w:eastAsia="Aptos"/>
          <w:sz w:val="14"/>
        </w:rPr>
        <w:t xml:space="preserve"> in part,</w:t>
      </w:r>
      <w:r w:rsidRPr="007566C5">
        <w:rPr>
          <w:rFonts w:eastAsia="Aptos"/>
          <w:b/>
          <w:u w:val="single"/>
        </w:rPr>
        <w:t xml:space="preserve"> out of intangible and virtual resources. </w:t>
      </w:r>
      <w:r w:rsidRPr="007566C5">
        <w:rPr>
          <w:rFonts w:eastAsia="Aptos"/>
          <w:sz w:val="14"/>
        </w:rPr>
        <w:t>On t4t as a form of virtual sociality and kinship, Amira Lundy-Harris’s contribution to this issue explores how</w:t>
      </w:r>
      <w:r w:rsidRPr="007566C5">
        <w:rPr>
          <w:rFonts w:eastAsia="Aptos"/>
          <w:b/>
          <w:iCs/>
          <w:u w:val="single"/>
          <w:bdr w:val="single" w:sz="8" w:space="0" w:color="auto"/>
        </w:rPr>
        <w:t xml:space="preserve"> </w:t>
      </w:r>
      <w:r w:rsidRPr="007566C5">
        <w:rPr>
          <w:rFonts w:eastAsia="Aptos"/>
          <w:sz w:val="14"/>
        </w:rPr>
        <w:t xml:space="preserve">encounters with trans textual artifacts (specifically, trans memoirs) help produce and actualize trans selves. Lundy-Harris articulates how trans folks are so often assisted in </w:t>
      </w:r>
      <w:proofErr w:type="spellStart"/>
      <w:r w:rsidRPr="007566C5">
        <w:rPr>
          <w:rFonts w:eastAsia="Aptos"/>
          <w:sz w:val="14"/>
        </w:rPr>
        <w:t>selfmaking</w:t>
      </w:r>
      <w:proofErr w:type="spellEnd"/>
      <w:r w:rsidRPr="007566C5">
        <w:rPr>
          <w:rFonts w:eastAsia="Aptos"/>
          <w:sz w:val="14"/>
        </w:rPr>
        <w:t xml:space="preserve"> by texts authored by people, both still and no longer living, that “we may never meet but who still help move us toward the trans self we know ourselves to be.” He points us to the importance of a practice of reading across trans differences in search of resonance, and he positions this practice as integral to trans becoming. We might even call it a t4t reading practice.</w:t>
      </w:r>
    </w:p>
    <w:p w14:paraId="4C37E54F" w14:textId="77777777" w:rsidR="007566C5" w:rsidRPr="007566C5" w:rsidRDefault="007566C5" w:rsidP="007566C5">
      <w:pPr>
        <w:rPr>
          <w:rFonts w:eastAsia="Aptos"/>
          <w:sz w:val="14"/>
        </w:rPr>
      </w:pPr>
      <w:r w:rsidRPr="007566C5">
        <w:rPr>
          <w:rFonts w:eastAsia="Aptos"/>
          <w:sz w:val="14"/>
        </w:rPr>
        <w:t xml:space="preserve">But Lundy-Harris also points us to the racial logic of many deployments of t4t. Namely, </w:t>
      </w:r>
      <w:r w:rsidRPr="007566C5">
        <w:rPr>
          <w:rFonts w:eastAsia="Aptos"/>
          <w:b/>
          <w:iCs/>
          <w:highlight w:val="green"/>
          <w:u w:val="single"/>
          <w:bdr w:val="single" w:sz="8" w:space="0" w:color="auto"/>
        </w:rPr>
        <w:t>when taken as</w:t>
      </w:r>
      <w:r w:rsidRPr="007566C5">
        <w:rPr>
          <w:rFonts w:eastAsia="Aptos"/>
          <w:b/>
          <w:iCs/>
          <w:u w:val="single"/>
          <w:bdr w:val="single" w:sz="8" w:space="0" w:color="auto"/>
        </w:rPr>
        <w:t xml:space="preserve"> an uncritical </w:t>
      </w:r>
      <w:r w:rsidRPr="007566C5">
        <w:rPr>
          <w:rFonts w:eastAsia="Aptos"/>
          <w:b/>
          <w:iCs/>
          <w:highlight w:val="green"/>
          <w:u w:val="single"/>
          <w:bdr w:val="single" w:sz="8" w:space="0" w:color="auto"/>
        </w:rPr>
        <w:t>utopian horizon or</w:t>
      </w:r>
      <w:r w:rsidRPr="007566C5">
        <w:rPr>
          <w:rFonts w:eastAsia="Aptos"/>
          <w:b/>
          <w:iCs/>
          <w:u w:val="single"/>
          <w:bdr w:val="single" w:sz="8" w:space="0" w:color="auto"/>
        </w:rPr>
        <w:t xml:space="preserve"> an </w:t>
      </w:r>
      <w:r w:rsidRPr="007566C5">
        <w:rPr>
          <w:rFonts w:eastAsia="Aptos"/>
          <w:b/>
          <w:iCs/>
          <w:highlight w:val="green"/>
          <w:u w:val="single"/>
          <w:bdr w:val="single" w:sz="8" w:space="0" w:color="auto"/>
        </w:rPr>
        <w:t xml:space="preserve">a priori ethical form, </w:t>
      </w:r>
      <w:r w:rsidRPr="007566C5">
        <w:rPr>
          <w:rFonts w:eastAsia="Aptos"/>
          <w:b/>
          <w:iCs/>
          <w:u w:val="single"/>
          <w:bdr w:val="single" w:sz="8" w:space="0" w:color="auto"/>
        </w:rPr>
        <w:t xml:space="preserve">t4t </w:t>
      </w:r>
      <w:r w:rsidRPr="007566C5">
        <w:rPr>
          <w:rFonts w:eastAsia="Aptos"/>
          <w:b/>
          <w:iCs/>
          <w:highlight w:val="green"/>
          <w:u w:val="single"/>
          <w:bdr w:val="single" w:sz="8" w:space="0" w:color="auto"/>
        </w:rPr>
        <w:t>can</w:t>
      </w:r>
      <w:r w:rsidRPr="007566C5">
        <w:rPr>
          <w:rFonts w:eastAsia="Aptos"/>
          <w:b/>
          <w:iCs/>
          <w:u w:val="single"/>
          <w:bdr w:val="single" w:sz="8" w:space="0" w:color="auto"/>
        </w:rPr>
        <w:t xml:space="preserve"> cover over—and so </w:t>
      </w:r>
      <w:r w:rsidRPr="007566C5">
        <w:rPr>
          <w:rFonts w:eastAsia="Aptos"/>
          <w:b/>
          <w:iCs/>
          <w:highlight w:val="green"/>
          <w:u w:val="single"/>
          <w:bdr w:val="single" w:sz="8" w:space="0" w:color="auto"/>
        </w:rPr>
        <w:t>reinforce</w:t>
      </w:r>
      <w:r w:rsidRPr="007566C5">
        <w:rPr>
          <w:rFonts w:eastAsia="Aptos"/>
          <w:b/>
          <w:iCs/>
          <w:u w:val="single"/>
          <w:bdr w:val="single" w:sz="8" w:space="0" w:color="auto"/>
        </w:rPr>
        <w:t>—</w:t>
      </w:r>
      <w:r w:rsidRPr="007566C5">
        <w:rPr>
          <w:rFonts w:eastAsia="Aptos"/>
          <w:b/>
          <w:iCs/>
          <w:highlight w:val="green"/>
          <w:u w:val="single"/>
          <w:bdr w:val="single" w:sz="8" w:space="0" w:color="auto"/>
        </w:rPr>
        <w:t>white racial dominance</w:t>
      </w:r>
      <w:r w:rsidRPr="007566C5">
        <w:rPr>
          <w:rFonts w:eastAsia="Aptos"/>
          <w:b/>
          <w:iCs/>
          <w:u w:val="single"/>
          <w:bdr w:val="single" w:sz="8" w:space="0" w:color="auto"/>
        </w:rPr>
        <w:t>.</w:t>
      </w:r>
      <w:r w:rsidRPr="007566C5">
        <w:rPr>
          <w:rFonts w:eastAsia="Aptos"/>
          <w:sz w:val="14"/>
        </w:rPr>
        <w:t xml:space="preserve"> In our second epigraph from Stone Butch Blues, for example, Leslie Feinberg’s protagonist Jess is responding to the news of a barfight that was sparked by Grant’s (a white butch) racist commentary on the Vietnam War and Martin Luther King Jr.’s assassination and Edwin’s—the lone Black butch in the novel—refusal to put up with it. The incident, in turn, resulted in the temporary barring of Black people from the bar, from the novel’s primary scene of social life. On hearing about the fight, Jess immediately deploys the ideal of t4t as a way of smoothing over differences between butches in order to preserve their we; she wants to remind Edwin, not Grant, that “we need to stick together” (Feinberg 2003:126). Although, in this scene, Jess’s longing for an uncomplicated we is portrayed as naive, it’s also true that Jess’s narrative trajectory comes at Edwin’s expense, insofar as Edwin functions throughout as a learning opportunity, a doomed device of Jess’s characterization, even as the novel glimpses the trans of Black trans studies that Lundy-Harris describes. In short, Jess and Edwin’s t4t friendship prefigures the generative and vexed dynamic highlighted in the introduction to “The Issue of Blackness” of TSQ, wherein </w:t>
      </w:r>
      <w:r w:rsidRPr="007566C5">
        <w:rPr>
          <w:rFonts w:eastAsia="Aptos"/>
          <w:b/>
          <w:u w:val="single"/>
        </w:rPr>
        <w:t>“the field of transgender studies, like other fields, seems to use this Black subject as a springboard to move toward other things, presumably white things”</w:t>
      </w:r>
      <w:r w:rsidRPr="007566C5">
        <w:rPr>
          <w:rFonts w:eastAsia="Aptos"/>
          <w:sz w:val="14"/>
        </w:rPr>
        <w:t xml:space="preserve"> (Ellison et al. 2017:162).</w:t>
      </w:r>
    </w:p>
    <w:p w14:paraId="1764E80F" w14:textId="77777777" w:rsidR="007566C5" w:rsidRPr="007566C5" w:rsidRDefault="007566C5" w:rsidP="007566C5">
      <w:pPr>
        <w:rPr>
          <w:rFonts w:eastAsia="Aptos"/>
          <w:sz w:val="14"/>
        </w:rPr>
      </w:pPr>
      <w:r w:rsidRPr="007566C5">
        <w:rPr>
          <w:rFonts w:eastAsia="Aptos"/>
          <w:sz w:val="14"/>
        </w:rPr>
        <w:t xml:space="preserve">Our third epigraph captures a similar dynamic within t4t, narrated from the trans woman of color’s perspective. In this scene, the unnamed narrator of Kai Cheng Thom’s Fierce Femmes and Notorious Liars recounts the moment that sparks her final flight within and from the novel’s frame. This time, rather than fleeing from her parents’ house to transition and live among other trans women, the narrator is fleeing from her short-lived romance with Josh, a monied, white, kind, university-bred trans man. Importantly, the narrator’s relationship with Josh was a nourishing one; it provided a holding space in which she could test out a vision of her future and experience sexual pleasure relatively unguarded by her defenses against past and potential trauma, violation, and dysphoria. At the same time, it’s clear from the quoted scene, in which the narrator has just broken Josh’s television, that Josh does not exactly relate to the narrator as a person but, rather, as an ideal, something that can do no wrong. </w:t>
      </w:r>
      <w:r w:rsidRPr="007566C5">
        <w:rPr>
          <w:rFonts w:eastAsia="Aptos"/>
          <w:b/>
          <w:u w:val="single"/>
        </w:rPr>
        <w:t xml:space="preserve">Josh’s uncritical, accepting response to her actions seems predicated on an objectifying, depersonalized lionization of trans women of color that serves as a caricature that confirms his white </w:t>
      </w:r>
      <w:proofErr w:type="spellStart"/>
      <w:r w:rsidRPr="007566C5">
        <w:rPr>
          <w:rFonts w:eastAsia="Aptos"/>
          <w:b/>
          <w:u w:val="single"/>
        </w:rPr>
        <w:t>saviorship</w:t>
      </w:r>
      <w:proofErr w:type="spellEnd"/>
      <w:r w:rsidRPr="007566C5">
        <w:rPr>
          <w:rFonts w:eastAsia="Aptos"/>
          <w:b/>
          <w:u w:val="single"/>
        </w:rPr>
        <w:t>. His lack of anger is grounded in an interpretation of her as fundamentally traumatized and perennially prone to lashing out; the situational specificity of her affective response, and his role in it, are sidelined by his overdetermined scripting of their relationship, one in which they are an interracial “trans power couple” and he is the white providential figure who saves her from herself and secures, with his intergenerational wealth, educational privilege, and benevolent support, both her financial and emotional security. No wonder she recoils. It is, again, precisely the apparent absence of conflict that marks this scene of t4t as both a site of seductive ease and of profound trouble.</w:t>
      </w:r>
    </w:p>
    <w:p w14:paraId="1527518E" w14:textId="77777777" w:rsidR="007566C5" w:rsidRPr="007566C5" w:rsidRDefault="007566C5" w:rsidP="007566C5">
      <w:pPr>
        <w:rPr>
          <w:rFonts w:eastAsia="Aptos"/>
          <w:sz w:val="16"/>
        </w:rPr>
      </w:pPr>
      <w:r w:rsidRPr="007566C5">
        <w:rPr>
          <w:rFonts w:eastAsia="Aptos"/>
          <w:sz w:val="16"/>
        </w:rPr>
        <w:t xml:space="preserve">Rather than think of all of the above as depictions of failed t4t or failures to be “properly” t4t, we might instead follow the wisdom of </w:t>
      </w:r>
      <w:proofErr w:type="spellStart"/>
      <w:r w:rsidRPr="007566C5">
        <w:rPr>
          <w:rFonts w:eastAsia="Aptos"/>
          <w:sz w:val="16"/>
        </w:rPr>
        <w:t>Peters’s</w:t>
      </w:r>
      <w:proofErr w:type="spellEnd"/>
      <w:r w:rsidRPr="007566C5">
        <w:rPr>
          <w:rFonts w:eastAsia="Aptos"/>
          <w:sz w:val="16"/>
        </w:rPr>
        <w:t xml:space="preserve"> (2016: 67, 55) Infect Your Friends and Loved Ones which insists that t4t “for real”—in an ideal or even “better” iteration—would require the end of the world but might, as a concept for the meanwhile, provide (for some of us, sometimes) places of rest, generative conflict, a bit of pleasure, scenes to run away from with a better sense of why we are running. This nonideal, </w:t>
      </w:r>
      <w:proofErr w:type="spellStart"/>
      <w:r w:rsidRPr="007566C5">
        <w:rPr>
          <w:rFonts w:eastAsia="Aptos"/>
          <w:sz w:val="16"/>
        </w:rPr>
        <w:t>nonutopic</w:t>
      </w:r>
      <w:proofErr w:type="spellEnd"/>
      <w:r w:rsidRPr="007566C5">
        <w:rPr>
          <w:rFonts w:eastAsia="Aptos"/>
          <w:sz w:val="16"/>
        </w:rPr>
        <w:t xml:space="preserve"> sense of t4t is </w:t>
      </w:r>
      <w:proofErr w:type="gramStart"/>
      <w:r w:rsidRPr="007566C5">
        <w:rPr>
          <w:rFonts w:eastAsia="Aptos"/>
          <w:sz w:val="16"/>
        </w:rPr>
        <w:t>honed in</w:t>
      </w:r>
      <w:proofErr w:type="gramEnd"/>
      <w:r w:rsidRPr="007566C5">
        <w:rPr>
          <w:rFonts w:eastAsia="Aptos"/>
          <w:sz w:val="16"/>
        </w:rPr>
        <w:t xml:space="preserve"> and through the multivalent crises of the present. The more intensively a tenuous trans we </w:t>
      </w:r>
      <w:proofErr w:type="gramStart"/>
      <w:r w:rsidRPr="007566C5">
        <w:rPr>
          <w:rFonts w:eastAsia="Aptos"/>
          <w:sz w:val="16"/>
        </w:rPr>
        <w:t>is</w:t>
      </w:r>
      <w:proofErr w:type="gramEnd"/>
      <w:r w:rsidRPr="007566C5">
        <w:rPr>
          <w:rFonts w:eastAsia="Aptos"/>
          <w:sz w:val="16"/>
        </w:rPr>
        <w:t xml:space="preserve"> structurally disenfranchised, maligned, and abandoned, the more necessary t4t praxis becomes; the more structurally disenfranchised, maligned, and abandoned this we </w:t>
      </w:r>
      <w:proofErr w:type="gramStart"/>
      <w:r w:rsidRPr="007566C5">
        <w:rPr>
          <w:rFonts w:eastAsia="Aptos"/>
          <w:sz w:val="16"/>
        </w:rPr>
        <w:t>is</w:t>
      </w:r>
      <w:proofErr w:type="gramEnd"/>
      <w:r w:rsidRPr="007566C5">
        <w:rPr>
          <w:rFonts w:eastAsia="Aptos"/>
          <w:sz w:val="16"/>
        </w:rPr>
        <w:t xml:space="preserve">, the more angst, trauma, mistrust, and fear of abandonment we bring to t4t relationalities. But this coincides with reprieve, mutual (if always partial) </w:t>
      </w:r>
      <w:proofErr w:type="spellStart"/>
      <w:r w:rsidRPr="007566C5">
        <w:rPr>
          <w:rFonts w:eastAsia="Aptos"/>
          <w:sz w:val="16"/>
        </w:rPr>
        <w:t>knownness</w:t>
      </w:r>
      <w:proofErr w:type="spellEnd"/>
      <w:r w:rsidRPr="007566C5">
        <w:rPr>
          <w:rFonts w:eastAsia="Aptos"/>
          <w:sz w:val="16"/>
        </w:rPr>
        <w:t xml:space="preserve">, and pleasure. Even the internecine friction and baggage </w:t>
      </w:r>
      <w:proofErr w:type="gramStart"/>
      <w:r w:rsidRPr="007566C5">
        <w:rPr>
          <w:rFonts w:eastAsia="Aptos"/>
          <w:sz w:val="16"/>
        </w:rPr>
        <w:t>deepens</w:t>
      </w:r>
      <w:proofErr w:type="gramEnd"/>
      <w:r w:rsidRPr="007566C5">
        <w:rPr>
          <w:rFonts w:eastAsia="Aptos"/>
          <w:sz w:val="16"/>
        </w:rPr>
        <w:t>, at least potentially, collective knowledge of the risks and limits of and barriers to intimate connection, solidarity, and coalition.</w:t>
      </w:r>
    </w:p>
    <w:p w14:paraId="207080B7" w14:textId="77777777" w:rsidR="007566C5" w:rsidRPr="007566C5" w:rsidRDefault="007566C5" w:rsidP="007566C5">
      <w:pPr>
        <w:rPr>
          <w:rFonts w:eastAsia="Aptos"/>
          <w:b/>
          <w:iCs/>
          <w:u w:val="single"/>
          <w:bdr w:val="single" w:sz="8" w:space="0" w:color="auto"/>
        </w:rPr>
      </w:pPr>
      <w:r w:rsidRPr="007566C5">
        <w:rPr>
          <w:rFonts w:eastAsia="Aptos"/>
          <w:sz w:val="14"/>
        </w:rPr>
        <w:t xml:space="preserve">Ultimately, many of the essays in this special issue regard </w:t>
      </w:r>
      <w:r w:rsidRPr="007566C5">
        <w:rPr>
          <w:rFonts w:eastAsia="Aptos"/>
          <w:b/>
          <w:u w:val="single"/>
        </w:rPr>
        <w:t>t4t</w:t>
      </w:r>
      <w:r w:rsidRPr="007566C5">
        <w:rPr>
          <w:rFonts w:eastAsia="Aptos"/>
          <w:sz w:val="14"/>
        </w:rPr>
        <w:t xml:space="preserve"> this way, </w:t>
      </w:r>
      <w:r w:rsidRPr="007566C5">
        <w:rPr>
          <w:rFonts w:eastAsia="Aptos"/>
          <w:b/>
          <w:u w:val="single"/>
        </w:rPr>
        <w:t xml:space="preserve">as a provisional, tense, sometimes violent, and always fraught form in the meanwhile. </w:t>
      </w:r>
      <w:r w:rsidRPr="007566C5">
        <w:rPr>
          <w:rFonts w:eastAsia="Aptos"/>
          <w:sz w:val="14"/>
        </w:rPr>
        <w:t>Nicholas Tyler Reich’s loving study of Tiffany Saint-Bunny’s photo project Truck Sluts, for example, turns on t4t (and t4t*) as “trouble” and techniques for staying with it. Reich reads Saint-Bunny’s aesthetic practice as multiply t4t— simultaneously “a desirous exchange... between trans media makers and trans audiences,” between trans people and trucks, and “between trans bodies, oil, and petro-machinery.” By situating Truck Sluts within a larger conversation about the interrelations of gender, fossil fuel, and climate crisis, they offer it as an archive that, through disidentifying with the “white-nationalist petro-</w:t>
      </w:r>
      <w:proofErr w:type="spellStart"/>
      <w:r w:rsidRPr="007566C5">
        <w:rPr>
          <w:rFonts w:eastAsia="Aptos"/>
          <w:sz w:val="14"/>
        </w:rPr>
        <w:t>mascu</w:t>
      </w:r>
      <w:proofErr w:type="spellEnd"/>
      <w:r w:rsidRPr="007566C5">
        <w:rPr>
          <w:rFonts w:eastAsia="Aptos"/>
          <w:sz w:val="14"/>
        </w:rPr>
        <w:t>-</w:t>
      </w:r>
      <w:proofErr w:type="spellStart"/>
      <w:r w:rsidRPr="007566C5">
        <w:rPr>
          <w:rFonts w:eastAsia="Aptos"/>
          <w:sz w:val="14"/>
        </w:rPr>
        <w:t>linit</w:t>
      </w:r>
      <w:proofErr w:type="spellEnd"/>
      <w:r w:rsidRPr="007566C5">
        <w:rPr>
          <w:rFonts w:eastAsia="Aptos"/>
          <w:sz w:val="14"/>
        </w:rPr>
        <w:t>[</w:t>
      </w:r>
      <w:proofErr w:type="spellStart"/>
      <w:r w:rsidRPr="007566C5">
        <w:rPr>
          <w:rFonts w:eastAsia="Aptos"/>
          <w:sz w:val="14"/>
        </w:rPr>
        <w:t>ies</w:t>
      </w:r>
      <w:proofErr w:type="spellEnd"/>
      <w:r w:rsidRPr="007566C5">
        <w:rPr>
          <w:rFonts w:eastAsia="Aptos"/>
          <w:sz w:val="14"/>
        </w:rPr>
        <w:t xml:space="preserve">]” that undergird the dystopias of the present, makes thinkable queer/trans “trashy environmentalisms” that take sometimes toxic enmeshment and apparently compromising pleasures seriously. The toxic and dystopian aspects of t4t itself are, in turn, explicated in Amy Marvin’s contribution, which focuses on the rise and fall of Topside Press as a scene of trans cultural production explicitly organized by the ethos of t4t. Marvin hones in on the way that </w:t>
      </w:r>
      <w:r w:rsidRPr="007566C5">
        <w:rPr>
          <w:rFonts w:eastAsia="Aptos"/>
          <w:b/>
          <w:u w:val="single"/>
        </w:rPr>
        <w:t xml:space="preserve">such idealized and institutionalized deployments of t4t often actively enable and cover over abuse, exclusion, and exploitation while claiming to contest these very things. </w:t>
      </w:r>
      <w:r w:rsidRPr="007566C5">
        <w:rPr>
          <w:rFonts w:eastAsia="Aptos"/>
          <w:sz w:val="14"/>
        </w:rPr>
        <w:t xml:space="preserve">Given this, she wisely insists that </w:t>
      </w:r>
      <w:r w:rsidRPr="007566C5">
        <w:rPr>
          <w:rFonts w:eastAsia="Aptos"/>
          <w:b/>
          <w:iCs/>
          <w:u w:val="single"/>
          <w:bdr w:val="single" w:sz="8" w:space="0" w:color="auto"/>
        </w:rPr>
        <w:t xml:space="preserve">t4t “require[s] some hesitation and caution against overreach” </w:t>
      </w:r>
      <w:r w:rsidRPr="007566C5">
        <w:rPr>
          <w:rFonts w:eastAsia="Aptos"/>
          <w:b/>
          <w:u w:val="single"/>
        </w:rPr>
        <w:t xml:space="preserve">because it cannot be understood as </w:t>
      </w:r>
      <w:r w:rsidRPr="007566C5">
        <w:rPr>
          <w:rFonts w:eastAsia="Aptos"/>
          <w:b/>
          <w:iCs/>
          <w:u w:val="single"/>
          <w:bdr w:val="single" w:sz="8" w:space="0" w:color="auto"/>
        </w:rPr>
        <w:t xml:space="preserve">“fully separable from the many ways that care can become short-circuited between trans and cis people.” </w:t>
      </w:r>
      <w:r w:rsidRPr="007566C5">
        <w:rPr>
          <w:rFonts w:eastAsia="Aptos"/>
          <w:sz w:val="14"/>
        </w:rPr>
        <w:t>Chris Barcelos likewise regards</w:t>
      </w:r>
      <w:r w:rsidRPr="007566C5">
        <w:rPr>
          <w:rFonts w:eastAsia="Aptos"/>
          <w:b/>
          <w:u w:val="single"/>
        </w:rPr>
        <w:t xml:space="preserve"> </w:t>
      </w:r>
      <w:r w:rsidRPr="007566C5">
        <w:rPr>
          <w:rFonts w:eastAsia="Aptos"/>
          <w:b/>
          <w:highlight w:val="green"/>
          <w:u w:val="single"/>
        </w:rPr>
        <w:t>trans crowdfunding</w:t>
      </w:r>
      <w:r w:rsidRPr="007566C5">
        <w:rPr>
          <w:rFonts w:eastAsia="Aptos"/>
          <w:b/>
          <w:u w:val="single"/>
        </w:rPr>
        <w:t xml:space="preserve">, a common form of potentially t4t support, </w:t>
      </w:r>
      <w:r w:rsidRPr="007566C5">
        <w:rPr>
          <w:rFonts w:eastAsia="Aptos"/>
          <w:b/>
          <w:highlight w:val="green"/>
          <w:u w:val="single"/>
        </w:rPr>
        <w:t xml:space="preserve">as </w:t>
      </w:r>
      <w:r w:rsidRPr="007566C5">
        <w:rPr>
          <w:rFonts w:eastAsia="Aptos"/>
          <w:b/>
          <w:iCs/>
          <w:highlight w:val="green"/>
          <w:u w:val="single"/>
          <w:bdr w:val="single" w:sz="8" w:space="0" w:color="auto"/>
        </w:rPr>
        <w:t>compromised</w:t>
      </w:r>
      <w:r w:rsidRPr="007566C5">
        <w:rPr>
          <w:rFonts w:eastAsia="Aptos"/>
          <w:b/>
          <w:iCs/>
          <w:u w:val="single"/>
          <w:bdr w:val="single" w:sz="8" w:space="0" w:color="auto"/>
        </w:rPr>
        <w:t xml:space="preserve"> or “complicit </w:t>
      </w:r>
      <w:r w:rsidRPr="007566C5">
        <w:rPr>
          <w:rFonts w:eastAsia="Aptos"/>
          <w:b/>
          <w:iCs/>
          <w:highlight w:val="green"/>
          <w:u w:val="single"/>
          <w:bdr w:val="single" w:sz="8" w:space="0" w:color="auto"/>
        </w:rPr>
        <w:t>care</w:t>
      </w:r>
      <w:r w:rsidRPr="007566C5">
        <w:rPr>
          <w:rFonts w:eastAsia="Aptos"/>
          <w:b/>
          <w:iCs/>
          <w:u w:val="single"/>
          <w:bdr w:val="single" w:sz="8" w:space="0" w:color="auto"/>
        </w:rPr>
        <w:t>.”</w:t>
      </w:r>
      <w:r w:rsidRPr="007566C5">
        <w:rPr>
          <w:rFonts w:eastAsia="Aptos"/>
          <w:b/>
          <w:u w:val="single"/>
        </w:rPr>
        <w:t xml:space="preserve"> </w:t>
      </w:r>
      <w:r w:rsidRPr="007566C5">
        <w:rPr>
          <w:rFonts w:eastAsia="Aptos"/>
          <w:sz w:val="14"/>
        </w:rPr>
        <w:t>Expanding on their earlier work on trans GoFundMe campaigns, Barcelos reminds us that</w:t>
      </w:r>
      <w:r w:rsidRPr="007566C5">
        <w:rPr>
          <w:rFonts w:eastAsia="Aptos"/>
          <w:b/>
          <w:u w:val="single"/>
        </w:rPr>
        <w:t xml:space="preserve"> these campaigns </w:t>
      </w:r>
      <w:r w:rsidRPr="007566C5">
        <w:rPr>
          <w:rFonts w:eastAsia="Aptos"/>
          <w:b/>
          <w:highlight w:val="green"/>
          <w:u w:val="single"/>
        </w:rPr>
        <w:t xml:space="preserve">distribute material and emotional support </w:t>
      </w:r>
      <w:r w:rsidRPr="007566C5">
        <w:rPr>
          <w:rFonts w:eastAsia="Aptos"/>
          <w:b/>
          <w:iCs/>
          <w:highlight w:val="green"/>
          <w:u w:val="single"/>
          <w:bdr w:val="single" w:sz="8" w:space="0" w:color="auto"/>
        </w:rPr>
        <w:t>unevenly</w:t>
      </w:r>
      <w:r w:rsidRPr="007566C5">
        <w:rPr>
          <w:rFonts w:eastAsia="Aptos"/>
          <w:b/>
          <w:u w:val="single"/>
        </w:rPr>
        <w:t xml:space="preserve">, in ways </w:t>
      </w:r>
      <w:r w:rsidRPr="007566C5">
        <w:rPr>
          <w:rFonts w:eastAsia="Aptos"/>
          <w:b/>
          <w:highlight w:val="green"/>
          <w:u w:val="single"/>
        </w:rPr>
        <w:t>that</w:t>
      </w:r>
      <w:r w:rsidRPr="007566C5">
        <w:rPr>
          <w:rFonts w:eastAsia="Aptos"/>
          <w:b/>
          <w:u w:val="single"/>
        </w:rPr>
        <w:t xml:space="preserve"> both mirror and </w:t>
      </w:r>
      <w:r w:rsidRPr="007566C5">
        <w:rPr>
          <w:rFonts w:eastAsia="Aptos"/>
          <w:b/>
          <w:highlight w:val="green"/>
          <w:u w:val="single"/>
        </w:rPr>
        <w:t>reproduce existing</w:t>
      </w:r>
      <w:r w:rsidRPr="007566C5">
        <w:rPr>
          <w:rFonts w:eastAsia="Aptos"/>
          <w:b/>
          <w:u w:val="single"/>
        </w:rPr>
        <w:t xml:space="preserve"> inequality and </w:t>
      </w:r>
      <w:r w:rsidRPr="007566C5">
        <w:rPr>
          <w:rFonts w:eastAsia="Aptos"/>
          <w:b/>
          <w:highlight w:val="green"/>
          <w:u w:val="single"/>
        </w:rPr>
        <w:t>structures of domination</w:t>
      </w:r>
      <w:r w:rsidRPr="007566C5">
        <w:rPr>
          <w:rFonts w:eastAsia="Aptos"/>
          <w:b/>
          <w:u w:val="single"/>
        </w:rPr>
        <w:t xml:space="preserve">. For this reason, “t4t crowdfunding is </w:t>
      </w:r>
      <w:r w:rsidRPr="007566C5">
        <w:rPr>
          <w:rFonts w:eastAsia="Aptos"/>
          <w:b/>
          <w:highlight w:val="green"/>
          <w:u w:val="single"/>
        </w:rPr>
        <w:t>more</w:t>
      </w:r>
      <w:r w:rsidRPr="007566C5">
        <w:rPr>
          <w:rFonts w:eastAsia="Aptos"/>
          <w:b/>
          <w:u w:val="single"/>
        </w:rPr>
        <w:t xml:space="preserve"> successful as</w:t>
      </w:r>
      <w:r w:rsidRPr="007566C5">
        <w:rPr>
          <w:rFonts w:eastAsia="Aptos"/>
          <w:b/>
          <w:iCs/>
          <w:u w:val="single"/>
          <w:bdr w:val="single" w:sz="8" w:space="0" w:color="auto"/>
        </w:rPr>
        <w:t xml:space="preserve"> </w:t>
      </w:r>
      <w:r w:rsidRPr="007566C5">
        <w:rPr>
          <w:rFonts w:eastAsia="Aptos"/>
          <w:b/>
          <w:iCs/>
          <w:highlight w:val="green"/>
          <w:u w:val="single"/>
          <w:bdr w:val="single" w:sz="8" w:space="0" w:color="auto"/>
        </w:rPr>
        <w:t>an affective</w:t>
      </w:r>
      <w:r w:rsidRPr="007566C5">
        <w:rPr>
          <w:rFonts w:eastAsia="Aptos"/>
          <w:b/>
          <w:iCs/>
          <w:u w:val="single"/>
          <w:bdr w:val="single" w:sz="8" w:space="0" w:color="auto"/>
        </w:rPr>
        <w:t xml:space="preserve"> care </w:t>
      </w:r>
      <w:r w:rsidRPr="007566C5">
        <w:rPr>
          <w:rFonts w:eastAsia="Aptos"/>
          <w:b/>
          <w:iCs/>
          <w:highlight w:val="green"/>
          <w:u w:val="single"/>
          <w:bdr w:val="single" w:sz="8" w:space="0" w:color="auto"/>
        </w:rPr>
        <w:t>practice than</w:t>
      </w:r>
      <w:r w:rsidRPr="007566C5">
        <w:rPr>
          <w:rFonts w:eastAsia="Aptos"/>
          <w:b/>
          <w:iCs/>
          <w:u w:val="single"/>
          <w:bdr w:val="single" w:sz="8" w:space="0" w:color="auto"/>
        </w:rPr>
        <w:t xml:space="preserve"> a </w:t>
      </w:r>
      <w:r w:rsidRPr="007566C5">
        <w:rPr>
          <w:rFonts w:eastAsia="Aptos"/>
          <w:b/>
          <w:iCs/>
          <w:highlight w:val="green"/>
          <w:u w:val="single"/>
          <w:bdr w:val="single" w:sz="8" w:space="0" w:color="auto"/>
        </w:rPr>
        <w:t>wealth redistribution</w:t>
      </w:r>
      <w:r w:rsidRPr="007566C5">
        <w:rPr>
          <w:rFonts w:eastAsia="Aptos"/>
          <w:b/>
          <w:iCs/>
          <w:u w:val="single"/>
          <w:bdr w:val="single" w:sz="8" w:space="0" w:color="auto"/>
        </w:rPr>
        <w:t xml:space="preserve"> effort</w:t>
      </w:r>
      <w:r w:rsidRPr="007566C5">
        <w:rPr>
          <w:rFonts w:eastAsia="Aptos"/>
          <w:b/>
          <w:u w:val="single"/>
        </w:rPr>
        <w:t xml:space="preserve">”; like Marvin, Barcelos invites cautious and careful thinking </w:t>
      </w:r>
      <w:r w:rsidRPr="007566C5">
        <w:rPr>
          <w:rFonts w:eastAsia="Aptos"/>
          <w:b/>
          <w:iCs/>
          <w:u w:val="single"/>
          <w:bdr w:val="single" w:sz="8" w:space="0" w:color="auto"/>
        </w:rPr>
        <w:t>“about what it can and cannot do for our collective liberation.”</w:t>
      </w:r>
    </w:p>
    <w:p w14:paraId="1706B4F0" w14:textId="77777777" w:rsidR="007566C5" w:rsidRPr="007566C5" w:rsidRDefault="007566C5" w:rsidP="007566C5">
      <w:pPr>
        <w:keepNext/>
        <w:keepLines/>
        <w:spacing w:before="40" w:after="0"/>
        <w:outlineLvl w:val="3"/>
        <w:rPr>
          <w:rFonts w:eastAsia="Times New Roman"/>
          <w:b/>
          <w:iCs/>
          <w:sz w:val="26"/>
        </w:rPr>
      </w:pPr>
      <w:r w:rsidRPr="007566C5">
        <w:rPr>
          <w:rFonts w:eastAsia="Times New Roman"/>
          <w:b/>
          <w:iCs/>
          <w:sz w:val="26"/>
        </w:rPr>
        <w:t xml:space="preserve">The 1AC’s refusal of the legal tools of revolutionary institution building </w:t>
      </w:r>
      <w:r w:rsidRPr="007566C5">
        <w:rPr>
          <w:rFonts w:eastAsia="Times New Roman"/>
          <w:b/>
          <w:iCs/>
          <w:sz w:val="26"/>
          <w:u w:val="single"/>
        </w:rPr>
        <w:t>abdicates</w:t>
      </w:r>
      <w:r w:rsidRPr="007566C5">
        <w:rPr>
          <w:rFonts w:eastAsia="Times New Roman"/>
          <w:b/>
          <w:iCs/>
          <w:sz w:val="26"/>
        </w:rPr>
        <w:t xml:space="preserve"> the potential for true communal power which is necessary in the face of climate change.</w:t>
      </w:r>
    </w:p>
    <w:p w14:paraId="77582776" w14:textId="77777777" w:rsidR="007566C5" w:rsidRPr="007566C5" w:rsidRDefault="007566C5" w:rsidP="007566C5">
      <w:pPr>
        <w:rPr>
          <w:rFonts w:eastAsia="Calibri"/>
        </w:rPr>
      </w:pPr>
      <w:r w:rsidRPr="007566C5">
        <w:rPr>
          <w:rFonts w:eastAsia="Calibri"/>
          <w:b/>
          <w:bCs/>
          <w:sz w:val="26"/>
        </w:rPr>
        <w:t>Escalante 19</w:t>
      </w:r>
      <w:r w:rsidRPr="007566C5">
        <w:rPr>
          <w:rFonts w:eastAsia="Calibri"/>
        </w:rPr>
        <w:t>. Alyson. Marxist-Leninist. Materialist Feminist and Anti-Imperialist activist. "Communism and Climate Change: A Dual Power Approach." Failing That. Invent. https://failingthatinvent.home.blog/2019/02/15/communism-and-climate-change-a-dual-power-approach.</w:t>
      </w:r>
    </w:p>
    <w:p w14:paraId="0BEED6A0" w14:textId="77777777" w:rsidR="007566C5" w:rsidRPr="007566C5" w:rsidRDefault="007566C5" w:rsidP="007566C5">
      <w:pPr>
        <w:rPr>
          <w:rFonts w:eastAsia="Calibri"/>
          <w:sz w:val="16"/>
        </w:rPr>
      </w:pPr>
      <w:r w:rsidRPr="007566C5">
        <w:rPr>
          <w:rFonts w:eastAsia="Calibri"/>
          <w:sz w:val="16"/>
        </w:rPr>
        <w:t xml:space="preserve">I have previously argued that a crucial advantage to </w:t>
      </w:r>
      <w:r w:rsidRPr="007566C5">
        <w:rPr>
          <w:rFonts w:eastAsia="Calibri"/>
          <w:b/>
          <w:iCs/>
          <w:highlight w:val="green"/>
          <w:u w:val="single"/>
        </w:rPr>
        <w:t>dual power</w:t>
      </w:r>
      <w:r w:rsidRPr="007566C5">
        <w:rPr>
          <w:rFonts w:eastAsia="Calibri"/>
          <w:highlight w:val="green"/>
          <w:u w:val="single"/>
        </w:rPr>
        <w:t xml:space="preserve"> </w:t>
      </w:r>
      <w:r w:rsidRPr="007566C5">
        <w:rPr>
          <w:rFonts w:eastAsia="Calibri"/>
          <w:b/>
          <w:iCs/>
          <w:u w:val="single"/>
        </w:rPr>
        <w:t>strategy</w:t>
      </w:r>
      <w:r w:rsidRPr="007566C5">
        <w:rPr>
          <w:rFonts w:eastAsia="Calibri"/>
          <w:sz w:val="16"/>
        </w:rPr>
        <w:t xml:space="preserve"> is that it </w:t>
      </w:r>
      <w:r w:rsidRPr="007566C5">
        <w:rPr>
          <w:rFonts w:eastAsia="Calibri"/>
          <w:highlight w:val="green"/>
          <w:u w:val="single"/>
        </w:rPr>
        <w:t>gives the masses</w:t>
      </w:r>
      <w:r w:rsidRPr="007566C5">
        <w:rPr>
          <w:rFonts w:eastAsia="Calibri"/>
          <w:u w:val="single"/>
        </w:rPr>
        <w:t xml:space="preserve"> an infrastructure of socialist</w:t>
      </w:r>
      <w:r w:rsidRPr="007566C5">
        <w:rPr>
          <w:rFonts w:eastAsia="Calibri"/>
          <w:b/>
          <w:iCs/>
          <w:u w:val="single"/>
        </w:rPr>
        <w:t xml:space="preserve"> </w:t>
      </w:r>
      <w:r w:rsidRPr="007566C5">
        <w:rPr>
          <w:rFonts w:eastAsia="Calibri"/>
          <w:b/>
          <w:iCs/>
          <w:highlight w:val="green"/>
          <w:u w:val="single"/>
        </w:rPr>
        <w:t>institutions</w:t>
      </w:r>
      <w:r w:rsidRPr="007566C5">
        <w:rPr>
          <w:rFonts w:eastAsia="Calibri"/>
          <w:u w:val="single"/>
        </w:rPr>
        <w:t xml:space="preserve"> </w:t>
      </w:r>
      <w:r w:rsidRPr="007566C5">
        <w:rPr>
          <w:rFonts w:eastAsia="Calibri"/>
          <w:highlight w:val="green"/>
          <w:u w:val="single"/>
        </w:rPr>
        <w:t xml:space="preserve">which can directly provide for </w:t>
      </w:r>
      <w:r w:rsidRPr="007566C5">
        <w:rPr>
          <w:rFonts w:eastAsia="Calibri"/>
          <w:b/>
          <w:iCs/>
          <w:highlight w:val="green"/>
          <w:u w:val="single"/>
        </w:rPr>
        <w:t>material needs</w:t>
      </w:r>
      <w:r w:rsidRPr="007566C5">
        <w:rPr>
          <w:rFonts w:eastAsia="Calibri"/>
          <w:highlight w:val="green"/>
          <w:u w:val="single"/>
        </w:rPr>
        <w:t xml:space="preserve"> in times of </w:t>
      </w:r>
      <w:r w:rsidRPr="007566C5">
        <w:rPr>
          <w:rFonts w:eastAsia="Calibri"/>
          <w:b/>
          <w:iCs/>
          <w:highlight w:val="green"/>
          <w:u w:val="single"/>
        </w:rPr>
        <w:t>capitalist crisis</w:t>
      </w:r>
      <w:r w:rsidRPr="007566C5">
        <w:rPr>
          <w:rFonts w:eastAsia="Calibri"/>
          <w:b/>
          <w:iCs/>
          <w:u w:val="single"/>
        </w:rPr>
        <w:t>.</w:t>
      </w:r>
      <w:r w:rsidRPr="007566C5">
        <w:rPr>
          <w:rFonts w:eastAsia="Calibri"/>
          <w:u w:val="single"/>
        </w:rPr>
        <w:t xml:space="preserve"> </w:t>
      </w:r>
      <w:r w:rsidRPr="007566C5">
        <w:rPr>
          <w:rFonts w:eastAsia="Calibri"/>
          <w:b/>
          <w:iCs/>
          <w:highlight w:val="green"/>
          <w:u w:val="single"/>
        </w:rPr>
        <w:t>Socialist agricultural</w:t>
      </w:r>
      <w:r w:rsidRPr="007566C5">
        <w:rPr>
          <w:rFonts w:eastAsia="Calibri"/>
          <w:highlight w:val="green"/>
          <w:u w:val="single"/>
        </w:rPr>
        <w:t xml:space="preserve"> and </w:t>
      </w:r>
      <w:r w:rsidRPr="007566C5">
        <w:rPr>
          <w:rFonts w:eastAsia="Calibri"/>
          <w:b/>
          <w:iCs/>
          <w:highlight w:val="green"/>
          <w:u w:val="single"/>
        </w:rPr>
        <w:t>food distribution programs</w:t>
      </w:r>
      <w:r w:rsidRPr="007566C5">
        <w:rPr>
          <w:rFonts w:eastAsia="Calibri"/>
          <w:highlight w:val="green"/>
          <w:u w:val="single"/>
        </w:rPr>
        <w:t xml:space="preserve"> can take ground that the </w:t>
      </w:r>
      <w:r w:rsidRPr="007566C5">
        <w:rPr>
          <w:rFonts w:eastAsia="Calibri"/>
          <w:b/>
          <w:iCs/>
          <w:highlight w:val="green"/>
          <w:u w:val="single"/>
        </w:rPr>
        <w:t>capitalist state</w:t>
      </w:r>
      <w:r w:rsidRPr="007566C5">
        <w:rPr>
          <w:rFonts w:eastAsia="Calibri"/>
          <w:highlight w:val="green"/>
          <w:u w:val="single"/>
        </w:rPr>
        <w:t xml:space="preserve"> cedes</w:t>
      </w:r>
      <w:r w:rsidRPr="007566C5">
        <w:rPr>
          <w:rFonts w:eastAsia="Calibri"/>
          <w:u w:val="single"/>
        </w:rPr>
        <w:t xml:space="preserve"> </w:t>
      </w:r>
      <w:r w:rsidRPr="007566C5">
        <w:rPr>
          <w:rFonts w:eastAsia="Calibri"/>
          <w:highlight w:val="green"/>
          <w:u w:val="single"/>
        </w:rPr>
        <w:t>by</w:t>
      </w:r>
      <w:r w:rsidRPr="007566C5">
        <w:rPr>
          <w:rFonts w:eastAsia="Calibri"/>
          <w:u w:val="single"/>
        </w:rPr>
        <w:t xml:space="preserve"> simultaneously </w:t>
      </w:r>
      <w:r w:rsidRPr="007566C5">
        <w:rPr>
          <w:rFonts w:eastAsia="Calibri"/>
          <w:highlight w:val="green"/>
          <w:u w:val="single"/>
        </w:rPr>
        <w:t>meeting the needs of the masses</w:t>
      </w:r>
      <w:r w:rsidRPr="007566C5">
        <w:rPr>
          <w:rFonts w:eastAsia="Calibri"/>
          <w:u w:val="single"/>
        </w:rPr>
        <w:t xml:space="preserve"> </w:t>
      </w:r>
      <w:r w:rsidRPr="007566C5">
        <w:rPr>
          <w:rFonts w:eastAsia="Calibri"/>
          <w:highlight w:val="green"/>
          <w:u w:val="single"/>
        </w:rPr>
        <w:t xml:space="preserve">while proving that socialist </w:t>
      </w:r>
      <w:r w:rsidRPr="007566C5">
        <w:rPr>
          <w:rFonts w:eastAsia="Calibri"/>
          <w:b/>
          <w:iCs/>
          <w:highlight w:val="green"/>
          <w:u w:val="single"/>
        </w:rPr>
        <w:t>self-management</w:t>
      </w:r>
      <w:r w:rsidRPr="007566C5">
        <w:rPr>
          <w:rFonts w:eastAsia="Calibri"/>
          <w:highlight w:val="green"/>
          <w:u w:val="single"/>
        </w:rPr>
        <w:t xml:space="preserve"> and</w:t>
      </w:r>
      <w:r w:rsidRPr="007566C5">
        <w:rPr>
          <w:rFonts w:eastAsia="Calibri"/>
          <w:b/>
          <w:iCs/>
          <w:highlight w:val="green"/>
          <w:u w:val="single"/>
        </w:rPr>
        <w:t xml:space="preserve"> political</w:t>
      </w:r>
      <w:r w:rsidRPr="007566C5">
        <w:rPr>
          <w:rFonts w:eastAsia="Calibri"/>
          <w:highlight w:val="green"/>
          <w:u w:val="single"/>
        </w:rPr>
        <w:t xml:space="preserve"> </w:t>
      </w:r>
      <w:r w:rsidRPr="007566C5">
        <w:rPr>
          <w:rFonts w:eastAsia="Calibri"/>
          <w:b/>
          <w:iCs/>
          <w:highlight w:val="green"/>
          <w:u w:val="single"/>
        </w:rPr>
        <w:t>institutions</w:t>
      </w:r>
      <w:r w:rsidRPr="007566C5">
        <w:rPr>
          <w:rFonts w:eastAsia="Calibri"/>
          <w:highlight w:val="green"/>
          <w:u w:val="single"/>
        </w:rPr>
        <w:t xml:space="preserve"> can function </w:t>
      </w:r>
      <w:r w:rsidRPr="007566C5">
        <w:rPr>
          <w:rFonts w:eastAsia="Calibri"/>
          <w:b/>
          <w:iCs/>
          <w:highlight w:val="green"/>
          <w:u w:val="single"/>
        </w:rPr>
        <w:t>independently</w:t>
      </w:r>
      <w:r w:rsidRPr="007566C5">
        <w:rPr>
          <w:rFonts w:eastAsia="Calibri"/>
          <w:highlight w:val="green"/>
          <w:u w:val="single"/>
        </w:rPr>
        <w:t xml:space="preserve"> of capitalism</w:t>
      </w:r>
      <w:r w:rsidRPr="007566C5">
        <w:rPr>
          <w:rFonts w:eastAsia="Calibri"/>
          <w:sz w:val="16"/>
        </w:rPr>
        <w:t xml:space="preserve">. This approach is </w:t>
      </w:r>
      <w:r w:rsidRPr="007566C5">
        <w:rPr>
          <w:rFonts w:eastAsia="Calibri"/>
          <w:highlight w:val="green"/>
          <w:u w:val="single"/>
        </w:rPr>
        <w:t>not only</w:t>
      </w:r>
      <w:r w:rsidRPr="007566C5">
        <w:rPr>
          <w:rFonts w:eastAsia="Calibri"/>
          <w:u w:val="single"/>
        </w:rPr>
        <w:t xml:space="preserve"> capable of </w:t>
      </w:r>
      <w:r w:rsidRPr="007566C5">
        <w:rPr>
          <w:rFonts w:eastAsia="Calibri"/>
          <w:b/>
          <w:iCs/>
          <w:highlight w:val="green"/>
          <w:u w:val="single"/>
        </w:rPr>
        <w:t>literally saving lives</w:t>
      </w:r>
      <w:r w:rsidRPr="007566C5">
        <w:rPr>
          <w:rFonts w:eastAsia="Calibri"/>
          <w:u w:val="single"/>
        </w:rPr>
        <w:t xml:space="preserve"> in</w:t>
      </w:r>
      <w:r w:rsidRPr="007566C5">
        <w:rPr>
          <w:rFonts w:eastAsia="Calibri"/>
          <w:sz w:val="16"/>
        </w:rPr>
        <w:t xml:space="preserve"> the case of </w:t>
      </w:r>
      <w:r w:rsidRPr="007566C5">
        <w:rPr>
          <w:rFonts w:eastAsia="Calibri"/>
          <w:u w:val="single"/>
        </w:rPr>
        <w:t xml:space="preserve">crisis, </w:t>
      </w:r>
      <w:r w:rsidRPr="007566C5">
        <w:rPr>
          <w:rFonts w:eastAsia="Calibri"/>
          <w:highlight w:val="green"/>
          <w:u w:val="single"/>
        </w:rPr>
        <w:t>but</w:t>
      </w:r>
      <w:r w:rsidRPr="007566C5">
        <w:rPr>
          <w:rFonts w:eastAsia="Calibri"/>
          <w:sz w:val="16"/>
        </w:rPr>
        <w:t xml:space="preserve"> of </w:t>
      </w:r>
      <w:r w:rsidRPr="007566C5">
        <w:rPr>
          <w:rFonts w:eastAsia="Calibri"/>
          <w:highlight w:val="green"/>
          <w:u w:val="single"/>
        </w:rPr>
        <w:t xml:space="preserve">demonstrating the </w:t>
      </w:r>
      <w:r w:rsidRPr="007566C5">
        <w:rPr>
          <w:rFonts w:eastAsia="Calibri"/>
          <w:b/>
          <w:iCs/>
          <w:highlight w:val="green"/>
          <w:u w:val="single"/>
        </w:rPr>
        <w:t>possibility of a revolutionary project</w:t>
      </w:r>
      <w:r w:rsidRPr="007566C5">
        <w:rPr>
          <w:rFonts w:eastAsia="Calibri"/>
          <w:u w:val="single"/>
        </w:rPr>
        <w:t xml:space="preserve"> which seeks to </w:t>
      </w:r>
      <w:r w:rsidRPr="007566C5">
        <w:rPr>
          <w:rFonts w:eastAsia="Calibri"/>
          <w:b/>
          <w:iCs/>
          <w:u w:val="single"/>
        </w:rPr>
        <w:t>destroy rather than reform</w:t>
      </w:r>
      <w:r w:rsidRPr="007566C5">
        <w:rPr>
          <w:rFonts w:eastAsia="Calibri"/>
          <w:u w:val="single"/>
        </w:rPr>
        <w:t xml:space="preserve"> capitalism. One of the most pressing</w:t>
      </w:r>
      <w:r w:rsidRPr="007566C5">
        <w:rPr>
          <w:rFonts w:eastAsia="Calibri"/>
          <w:sz w:val="16"/>
        </w:rPr>
        <w:t xml:space="preserve"> of the various </w:t>
      </w:r>
      <w:r w:rsidRPr="007566C5">
        <w:rPr>
          <w:rFonts w:eastAsia="Calibri"/>
          <w:u w:val="single"/>
        </w:rPr>
        <w:t>crises</w:t>
      </w:r>
      <w:r w:rsidRPr="007566C5">
        <w:rPr>
          <w:rFonts w:eastAsia="Calibri"/>
          <w:sz w:val="16"/>
        </w:rPr>
        <w:t xml:space="preserve"> which humanity faces today </w:t>
      </w:r>
      <w:r w:rsidRPr="007566C5">
        <w:rPr>
          <w:rFonts w:eastAsia="Calibri"/>
          <w:u w:val="single"/>
        </w:rPr>
        <w:t>is climate chang</w:t>
      </w:r>
      <w:r w:rsidRPr="007566C5">
        <w:rPr>
          <w:rFonts w:eastAsia="Calibri"/>
          <w:b/>
          <w:u w:val="single"/>
        </w:rPr>
        <w:t xml:space="preserve">e. Capitalist production has devastated the planet, and </w:t>
      </w:r>
      <w:proofErr w:type="spellStart"/>
      <w:proofErr w:type="gramStart"/>
      <w:r w:rsidRPr="007566C5">
        <w:rPr>
          <w:rFonts w:eastAsia="Calibri"/>
          <w:b/>
          <w:u w:val="single"/>
        </w:rPr>
        <w:t>everyday</w:t>
      </w:r>
      <w:proofErr w:type="spellEnd"/>
      <w:proofErr w:type="gramEnd"/>
      <w:r w:rsidRPr="007566C5">
        <w:rPr>
          <w:rFonts w:eastAsia="Calibri"/>
          <w:b/>
          <w:u w:val="single"/>
        </w:rPr>
        <w:t xml:space="preserve"> we discover that the small window of time for avoiding its most disastrous effects is shorter than previously understood. The</w:t>
      </w:r>
      <w:r w:rsidRPr="007566C5">
        <w:rPr>
          <w:rFonts w:eastAsia="Calibri"/>
          <w:u w:val="single"/>
        </w:rPr>
        <w:t xml:space="preserve"> Intergovernmental Panel on Climate Change predicts that </w:t>
      </w:r>
      <w:r w:rsidRPr="007566C5">
        <w:rPr>
          <w:rFonts w:eastAsia="Calibri"/>
          <w:highlight w:val="green"/>
          <w:u w:val="single"/>
        </w:rPr>
        <w:t xml:space="preserve">we have </w:t>
      </w:r>
      <w:r w:rsidRPr="007566C5">
        <w:rPr>
          <w:rFonts w:eastAsia="Calibri"/>
          <w:b/>
          <w:iCs/>
          <w:highlight w:val="green"/>
          <w:u w:val="single"/>
          <w:bdr w:val="single" w:sz="8" w:space="0" w:color="auto"/>
        </w:rPr>
        <w:t>12 years</w:t>
      </w:r>
      <w:r w:rsidRPr="007566C5">
        <w:rPr>
          <w:rFonts w:eastAsia="Calibri"/>
          <w:highlight w:val="green"/>
          <w:u w:val="single"/>
        </w:rPr>
        <w:t xml:space="preserve"> to limit</w:t>
      </w:r>
      <w:r w:rsidRPr="007566C5">
        <w:rPr>
          <w:rFonts w:eastAsia="Calibri"/>
          <w:u w:val="single"/>
        </w:rPr>
        <w:t xml:space="preserve"> </w:t>
      </w:r>
      <w:r w:rsidRPr="007566C5">
        <w:rPr>
          <w:rFonts w:eastAsia="Calibri"/>
          <w:sz w:val="16"/>
        </w:rPr>
        <w:t>(</w:t>
      </w:r>
      <w:r w:rsidRPr="007566C5">
        <w:rPr>
          <w:rFonts w:eastAsia="Calibri"/>
          <w:u w:val="single"/>
        </w:rPr>
        <w:t>not</w:t>
      </w:r>
      <w:r w:rsidRPr="007566C5">
        <w:rPr>
          <w:rFonts w:eastAsia="Calibri"/>
          <w:sz w:val="16"/>
        </w:rPr>
        <w:t xml:space="preserve"> even </w:t>
      </w:r>
      <w:r w:rsidRPr="007566C5">
        <w:rPr>
          <w:rFonts w:eastAsia="Calibri"/>
          <w:u w:val="single"/>
        </w:rPr>
        <w:t>prevent</w:t>
      </w:r>
      <w:r w:rsidRPr="007566C5">
        <w:rPr>
          <w:rFonts w:eastAsia="Calibri"/>
          <w:sz w:val="16"/>
        </w:rPr>
        <w:t xml:space="preserve">) the more </w:t>
      </w:r>
      <w:r w:rsidRPr="007566C5">
        <w:rPr>
          <w:rFonts w:eastAsia="Calibri"/>
          <w:highlight w:val="green"/>
          <w:u w:val="single"/>
        </w:rPr>
        <w:t>catastrophic</w:t>
      </w:r>
      <w:r w:rsidRPr="007566C5">
        <w:rPr>
          <w:rFonts w:eastAsia="Calibri"/>
          <w:sz w:val="16"/>
        </w:rPr>
        <w:t xml:space="preserve"> effects of </w:t>
      </w:r>
      <w:r w:rsidRPr="007566C5">
        <w:rPr>
          <w:rFonts w:eastAsia="Calibri"/>
          <w:highlight w:val="green"/>
          <w:u w:val="single"/>
        </w:rPr>
        <w:t>climate change</w:t>
      </w:r>
      <w:r w:rsidRPr="007566C5">
        <w:rPr>
          <w:rFonts w:eastAsia="Calibri"/>
          <w:u w:val="single"/>
        </w:rPr>
        <w:t>. The</w:t>
      </w:r>
      <w:r w:rsidRPr="007566C5">
        <w:rPr>
          <w:rFonts w:eastAsia="Calibri"/>
          <w:sz w:val="16"/>
        </w:rPr>
        <w:t xml:space="preserve"> simple, and </w:t>
      </w:r>
      <w:r w:rsidRPr="007566C5">
        <w:rPr>
          <w:rFonts w:eastAsia="Calibri"/>
          <w:u w:val="single"/>
        </w:rPr>
        <w:t>horrific, fact that we all must face is that climate change has reached a point where many</w:t>
      </w:r>
      <w:r w:rsidRPr="007566C5">
        <w:rPr>
          <w:rFonts w:eastAsia="Calibri"/>
          <w:sz w:val="16"/>
        </w:rPr>
        <w:t xml:space="preserve"> of its </w:t>
      </w:r>
      <w:r w:rsidRPr="007566C5">
        <w:rPr>
          <w:rFonts w:eastAsia="Calibri"/>
          <w:u w:val="single"/>
        </w:rPr>
        <w:t xml:space="preserve">effects are </w:t>
      </w:r>
      <w:r w:rsidRPr="007566C5">
        <w:rPr>
          <w:rFonts w:eastAsia="Calibri"/>
          <w:b/>
          <w:iCs/>
          <w:u w:val="single"/>
        </w:rPr>
        <w:t>inevitable</w:t>
      </w:r>
      <w:r w:rsidRPr="007566C5">
        <w:rPr>
          <w:rFonts w:eastAsia="Calibri"/>
          <w:u w:val="single"/>
        </w:rPr>
        <w:t xml:space="preserve">, and </w:t>
      </w:r>
      <w:r w:rsidRPr="007566C5">
        <w:rPr>
          <w:rFonts w:eastAsia="Calibri"/>
          <w:highlight w:val="green"/>
          <w:u w:val="single"/>
        </w:rPr>
        <w:t>we are</w:t>
      </w:r>
      <w:r w:rsidRPr="007566C5">
        <w:rPr>
          <w:rFonts w:eastAsia="Calibri"/>
          <w:sz w:val="16"/>
        </w:rPr>
        <w:t xml:space="preserve"> now </w:t>
      </w:r>
      <w:r w:rsidRPr="007566C5">
        <w:rPr>
          <w:rFonts w:eastAsia="Calibri"/>
          <w:highlight w:val="green"/>
          <w:u w:val="single"/>
        </w:rPr>
        <w:t xml:space="preserve">in a </w:t>
      </w:r>
      <w:r w:rsidRPr="007566C5">
        <w:rPr>
          <w:rFonts w:eastAsia="Calibri"/>
          <w:b/>
          <w:iCs/>
          <w:highlight w:val="green"/>
          <w:u w:val="single"/>
        </w:rPr>
        <w:t>post-brink world</w:t>
      </w:r>
      <w:r w:rsidRPr="007566C5">
        <w:rPr>
          <w:rFonts w:eastAsia="Calibri"/>
          <w:sz w:val="16"/>
        </w:rPr>
        <w:t xml:space="preserve">, </w:t>
      </w:r>
      <w:r w:rsidRPr="007566C5">
        <w:rPr>
          <w:rFonts w:eastAsia="Calibri"/>
          <w:u w:val="single"/>
        </w:rPr>
        <w:t xml:space="preserve">where damage control is the primary concern. </w:t>
      </w:r>
      <w:r w:rsidRPr="007566C5">
        <w:rPr>
          <w:rFonts w:eastAsia="Calibri"/>
          <w:b/>
          <w:iCs/>
          <w:highlight w:val="green"/>
          <w:u w:val="single"/>
        </w:rPr>
        <w:t>The question is not whether we can escape</w:t>
      </w:r>
      <w:r w:rsidRPr="007566C5">
        <w:rPr>
          <w:rFonts w:eastAsia="Calibri"/>
          <w:sz w:val="16"/>
        </w:rPr>
        <w:t xml:space="preserve"> a future of </w:t>
      </w:r>
      <w:r w:rsidRPr="007566C5">
        <w:rPr>
          <w:rFonts w:eastAsia="Calibri"/>
          <w:b/>
          <w:iCs/>
          <w:u w:val="single"/>
        </w:rPr>
        <w:t xml:space="preserve">climate change, </w:t>
      </w:r>
      <w:r w:rsidRPr="007566C5">
        <w:rPr>
          <w:rFonts w:eastAsia="Calibri"/>
          <w:b/>
          <w:iCs/>
          <w:highlight w:val="green"/>
          <w:u w:val="single"/>
        </w:rPr>
        <w:t xml:space="preserve">but whether we can survive </w:t>
      </w:r>
      <w:r w:rsidRPr="007566C5">
        <w:rPr>
          <w:rFonts w:eastAsia="Calibri"/>
          <w:b/>
          <w:iCs/>
          <w:u w:val="single"/>
        </w:rPr>
        <w:t>it</w:t>
      </w:r>
      <w:r w:rsidRPr="007566C5">
        <w:rPr>
          <w:rFonts w:eastAsia="Calibri"/>
          <w:u w:val="single"/>
        </w:rPr>
        <w:t>. Socialist strategy must adapt accordingly</w:t>
      </w:r>
      <w:r w:rsidRPr="007566C5">
        <w:rPr>
          <w:rFonts w:eastAsia="Calibri"/>
          <w:sz w:val="16"/>
        </w:rPr>
        <w:t xml:space="preserve">. In the face of this crisis, the </w:t>
      </w:r>
      <w:r w:rsidRPr="007566C5">
        <w:rPr>
          <w:rFonts w:eastAsia="Calibri"/>
          <w:u w:val="single"/>
        </w:rPr>
        <w:t>democratic socialists</w:t>
      </w:r>
      <w:r w:rsidRPr="007566C5">
        <w:rPr>
          <w:rFonts w:eastAsia="Calibri"/>
          <w:sz w:val="16"/>
        </w:rPr>
        <w:t xml:space="preserve"> and social democrats in the United States have </w:t>
      </w:r>
      <w:r w:rsidRPr="007566C5">
        <w:rPr>
          <w:rFonts w:eastAsia="Calibri"/>
          <w:u w:val="single"/>
        </w:rPr>
        <w:t xml:space="preserve">largely settled on </w:t>
      </w:r>
      <w:proofErr w:type="gramStart"/>
      <w:r w:rsidRPr="007566C5">
        <w:rPr>
          <w:rFonts w:eastAsia="Calibri"/>
          <w:u w:val="single"/>
        </w:rPr>
        <w:t>market</w:t>
      </w:r>
      <w:r w:rsidRPr="007566C5">
        <w:rPr>
          <w:rFonts w:eastAsia="Calibri"/>
          <w:sz w:val="16"/>
        </w:rPr>
        <w:t xml:space="preserve"> based</w:t>
      </w:r>
      <w:proofErr w:type="gramEnd"/>
      <w:r w:rsidRPr="007566C5">
        <w:rPr>
          <w:rFonts w:eastAsia="Calibri"/>
          <w:sz w:val="16"/>
        </w:rPr>
        <w:t xml:space="preserve"> </w:t>
      </w:r>
      <w:r w:rsidRPr="007566C5">
        <w:rPr>
          <w:rFonts w:eastAsia="Calibri"/>
          <w:u w:val="single"/>
        </w:rPr>
        <w:t>reforms. The Green New Deal,</w:t>
      </w:r>
      <w:r w:rsidRPr="007566C5">
        <w:rPr>
          <w:rFonts w:eastAsia="Calibri"/>
          <w:sz w:val="16"/>
        </w:rPr>
        <w:t xml:space="preserve"> championed by Alexandria Ocasio Cortez and the left wing of the Democratic Party, remains a thoroughly capitalist solution to a capitalist problem. The proposal </w:t>
      </w:r>
      <w:r w:rsidRPr="007566C5">
        <w:rPr>
          <w:rFonts w:eastAsia="Calibri"/>
          <w:u w:val="single"/>
        </w:rPr>
        <w:t>does nothing to challenge capitalism</w:t>
      </w:r>
      <w:r w:rsidRPr="007566C5">
        <w:rPr>
          <w:rFonts w:eastAsia="Calibri"/>
          <w:sz w:val="16"/>
        </w:rPr>
        <w:t xml:space="preserve"> </w:t>
      </w:r>
      <w:proofErr w:type="gramStart"/>
      <w:r w:rsidRPr="007566C5">
        <w:rPr>
          <w:rFonts w:eastAsia="Calibri"/>
          <w:sz w:val="16"/>
        </w:rPr>
        <w:t xml:space="preserve">itself, </w:t>
      </w:r>
      <w:r w:rsidRPr="007566C5">
        <w:rPr>
          <w:rFonts w:eastAsia="Calibri"/>
          <w:u w:val="single"/>
        </w:rPr>
        <w:t>but</w:t>
      </w:r>
      <w:proofErr w:type="gramEnd"/>
      <w:r w:rsidRPr="007566C5">
        <w:rPr>
          <w:rFonts w:eastAsia="Calibri"/>
          <w:sz w:val="16"/>
        </w:rPr>
        <w:t xml:space="preserve"> rather </w:t>
      </w:r>
      <w:r w:rsidRPr="007566C5">
        <w:rPr>
          <w:rFonts w:eastAsia="Calibri"/>
          <w:u w:val="single"/>
        </w:rPr>
        <w:t>seeks to subsidize market solutions to reorient</w:t>
      </w:r>
      <w:r w:rsidRPr="007566C5">
        <w:rPr>
          <w:rFonts w:eastAsia="Calibri"/>
          <w:sz w:val="16"/>
        </w:rPr>
        <w:t xml:space="preserve"> the </w:t>
      </w:r>
      <w:r w:rsidRPr="007566C5">
        <w:rPr>
          <w:rFonts w:eastAsia="Calibri"/>
          <w:u w:val="single"/>
        </w:rPr>
        <w:t>US energy infrastructure towards renewable energy</w:t>
      </w:r>
      <w:r w:rsidRPr="007566C5">
        <w:rPr>
          <w:rFonts w:eastAsia="Calibri"/>
          <w:sz w:val="16"/>
        </w:rPr>
        <w:t xml:space="preserve"> production, to develop less energy consuming transportation, </w:t>
      </w:r>
      <w:r w:rsidRPr="007566C5">
        <w:rPr>
          <w:rFonts w:eastAsia="Calibri"/>
          <w:u w:val="single"/>
        </w:rPr>
        <w:t>and</w:t>
      </w:r>
      <w:r w:rsidRPr="007566C5">
        <w:rPr>
          <w:rFonts w:eastAsia="Calibri"/>
          <w:sz w:val="16"/>
        </w:rPr>
        <w:t xml:space="preserve"> the </w:t>
      </w:r>
      <w:r w:rsidRPr="007566C5">
        <w:rPr>
          <w:rFonts w:eastAsia="Calibri"/>
          <w:u w:val="single"/>
        </w:rPr>
        <w:t>development of public investment towards these ends.</w:t>
      </w:r>
      <w:r w:rsidRPr="007566C5">
        <w:rPr>
          <w:rFonts w:eastAsia="Calibri"/>
          <w:sz w:val="16"/>
        </w:rPr>
        <w:t xml:space="preserve"> </w:t>
      </w:r>
      <w:r w:rsidRPr="007566C5">
        <w:rPr>
          <w:rFonts w:eastAsia="Calibri"/>
          <w:b/>
          <w:iCs/>
          <w:u w:val="single"/>
        </w:rPr>
        <w:t>The plan does nothing to call into question the profit incentives and endless resource consumption of capitalism which led us to this point</w:t>
      </w:r>
      <w:r w:rsidRPr="007566C5">
        <w:rPr>
          <w:rFonts w:eastAsia="Calibri"/>
          <w:sz w:val="16"/>
        </w:rPr>
        <w:t xml:space="preserve">. Rather, it </w:t>
      </w:r>
      <w:r w:rsidRPr="007566C5">
        <w:rPr>
          <w:rFonts w:eastAsia="Calibri"/>
          <w:u w:val="single"/>
        </w:rPr>
        <w:t>seeks to reorient</w:t>
      </w:r>
      <w:r w:rsidRPr="007566C5">
        <w:rPr>
          <w:rFonts w:eastAsia="Calibri"/>
          <w:sz w:val="16"/>
        </w:rPr>
        <w:t xml:space="preserve"> the </w:t>
      </w:r>
      <w:r w:rsidRPr="007566C5">
        <w:rPr>
          <w:rFonts w:eastAsia="Calibri"/>
          <w:u w:val="single"/>
        </w:rPr>
        <w:t>relentless market forces of capitalism towards slightly less destructive technological developments. While the plan would lead to a massive investment in the manufacturing and deployment of solar energy infrastructure</w:t>
      </w:r>
      <w:r w:rsidRPr="007566C5">
        <w:rPr>
          <w:rFonts w:eastAsia="Calibri"/>
          <w:sz w:val="16"/>
        </w:rPr>
        <w:t>, National Geographic reports that, “</w:t>
      </w:r>
      <w:r w:rsidRPr="007566C5">
        <w:rPr>
          <w:rFonts w:eastAsia="Calibri"/>
          <w:u w:val="single"/>
        </w:rPr>
        <w:t xml:space="preserve">Fabricating [solar] panels </w:t>
      </w:r>
      <w:r w:rsidRPr="007566C5">
        <w:rPr>
          <w:rFonts w:eastAsia="Calibri"/>
          <w:b/>
          <w:iCs/>
          <w:u w:val="single"/>
        </w:rPr>
        <w:t>requires caustic chemicals</w:t>
      </w:r>
      <w:r w:rsidRPr="007566C5">
        <w:rPr>
          <w:rFonts w:eastAsia="Calibri"/>
          <w:u w:val="single"/>
        </w:rPr>
        <w:t xml:space="preserve"> such as sodium hydroxide and hydrofluoric acid, and </w:t>
      </w:r>
      <w:r w:rsidRPr="007566C5">
        <w:rPr>
          <w:rFonts w:eastAsia="Calibri"/>
          <w:b/>
          <w:iCs/>
          <w:u w:val="single"/>
        </w:rPr>
        <w:t>the process uses water as well as electricity</w:t>
      </w:r>
      <w:r w:rsidRPr="007566C5">
        <w:rPr>
          <w:rFonts w:eastAsia="Calibri"/>
          <w:u w:val="single"/>
        </w:rPr>
        <w:t xml:space="preserve">, the production of which </w:t>
      </w:r>
      <w:r w:rsidRPr="007566C5">
        <w:rPr>
          <w:rFonts w:eastAsia="Calibri"/>
          <w:b/>
          <w:iCs/>
          <w:u w:val="single"/>
        </w:rPr>
        <w:t>emits greenhouse gases</w:t>
      </w:r>
      <w:r w:rsidRPr="007566C5">
        <w:rPr>
          <w:rFonts w:eastAsia="Calibri"/>
          <w:sz w:val="16"/>
        </w:rPr>
        <w:t xml:space="preserve">.” </w:t>
      </w:r>
      <w:r w:rsidRPr="007566C5">
        <w:rPr>
          <w:rFonts w:eastAsia="Calibri"/>
          <w:highlight w:val="green"/>
          <w:u w:val="single"/>
        </w:rPr>
        <w:t>Technology</w:t>
      </w:r>
      <w:r w:rsidRPr="007566C5">
        <w:rPr>
          <w:rFonts w:eastAsia="Calibri"/>
          <w:u w:val="single"/>
        </w:rPr>
        <w:t xml:space="preserve"> alone </w:t>
      </w:r>
      <w:r w:rsidRPr="007566C5">
        <w:rPr>
          <w:rFonts w:eastAsia="Calibri"/>
          <w:highlight w:val="green"/>
          <w:u w:val="single"/>
        </w:rPr>
        <w:t>cannot</w:t>
      </w:r>
      <w:r w:rsidRPr="007566C5">
        <w:rPr>
          <w:rFonts w:eastAsia="Calibri"/>
          <w:u w:val="single"/>
        </w:rPr>
        <w:t xml:space="preserve"> </w:t>
      </w:r>
      <w:r w:rsidRPr="007566C5">
        <w:rPr>
          <w:rFonts w:eastAsia="Calibri"/>
          <w:highlight w:val="green"/>
          <w:u w:val="single"/>
        </w:rPr>
        <w:t>sufficiently combat this crisis</w:t>
      </w:r>
      <w:r w:rsidRPr="007566C5">
        <w:rPr>
          <w:rFonts w:eastAsia="Calibri"/>
          <w:u w:val="single"/>
        </w:rPr>
        <w:t>, as the production</w:t>
      </w:r>
      <w:r w:rsidRPr="007566C5">
        <w:rPr>
          <w:rFonts w:eastAsia="Calibri"/>
          <w:sz w:val="16"/>
        </w:rPr>
        <w:t xml:space="preserve"> of such technology </w:t>
      </w:r>
      <w:r w:rsidRPr="007566C5">
        <w:rPr>
          <w:rFonts w:eastAsia="Calibri"/>
          <w:u w:val="single"/>
        </w:rPr>
        <w:t xml:space="preserve">through capitalist manufacturing infrastructure </w:t>
      </w:r>
      <w:r w:rsidRPr="007566C5">
        <w:rPr>
          <w:rFonts w:eastAsia="Calibri"/>
          <w:b/>
          <w:iCs/>
          <w:u w:val="single"/>
        </w:rPr>
        <w:t>only perpetuates environmental harm</w:t>
      </w:r>
      <w:r w:rsidRPr="007566C5">
        <w:rPr>
          <w:rFonts w:eastAsia="Calibri"/>
          <w:u w:val="single"/>
        </w:rPr>
        <w:t>.</w:t>
      </w:r>
      <w:r w:rsidRPr="007566C5">
        <w:rPr>
          <w:rFonts w:eastAsia="Calibri"/>
          <w:sz w:val="16"/>
        </w:rPr>
        <w:t xml:space="preserve"> Furthermore, </w:t>
      </w:r>
      <w:r w:rsidRPr="007566C5">
        <w:rPr>
          <w:rFonts w:eastAsia="Calibri"/>
          <w:u w:val="single"/>
        </w:rPr>
        <w:t>subsidizing and incentivizing renewable energy stops far short of actually combating the fossil fuel industry</w:t>
      </w:r>
      <w:r w:rsidRPr="007566C5">
        <w:rPr>
          <w:rFonts w:eastAsia="Calibri"/>
          <w:sz w:val="16"/>
        </w:rPr>
        <w:t xml:space="preserve"> driving the current climate crisis. The technocratic market solutions offered in the Green New Deal fail to adequately combat the driving factors of climate change. What is worse, they rely on a violent imperialist global system in order to produce their technological solutions. The </w:t>
      </w:r>
      <w:r w:rsidRPr="007566C5">
        <w:rPr>
          <w:rFonts w:eastAsia="Calibri"/>
          <w:u w:val="single"/>
        </w:rPr>
        <w:t xml:space="preserve">development of </w:t>
      </w:r>
      <w:r w:rsidRPr="007566C5">
        <w:rPr>
          <w:rFonts w:eastAsia="Calibri"/>
          <w:highlight w:val="green"/>
          <w:u w:val="single"/>
        </w:rPr>
        <w:t>high-tech</w:t>
      </w:r>
      <w:r w:rsidRPr="007566C5">
        <w:rPr>
          <w:rFonts w:eastAsia="Calibri"/>
          <w:u w:val="single"/>
        </w:rPr>
        <w:t xml:space="preserve"> energy </w:t>
      </w:r>
      <w:r w:rsidRPr="007566C5">
        <w:rPr>
          <w:rFonts w:eastAsia="Calibri"/>
          <w:highlight w:val="green"/>
          <w:u w:val="single"/>
        </w:rPr>
        <w:t>infrastructure</w:t>
      </w:r>
      <w:r w:rsidRPr="007566C5">
        <w:rPr>
          <w:rFonts w:eastAsia="Calibri"/>
          <w:u w:val="single"/>
        </w:rPr>
        <w:t xml:space="preserve"> and </w:t>
      </w:r>
      <w:r w:rsidRPr="007566C5">
        <w:rPr>
          <w:rFonts w:eastAsia="Calibri"/>
          <w:sz w:val="16"/>
        </w:rPr>
        <w:t xml:space="preserve">the development of </w:t>
      </w:r>
      <w:r w:rsidRPr="007566C5">
        <w:rPr>
          <w:rFonts w:eastAsia="Calibri"/>
          <w:u w:val="single"/>
        </w:rPr>
        <w:t>low</w:t>
      </w:r>
      <w:r w:rsidRPr="007566C5">
        <w:rPr>
          <w:rFonts w:eastAsia="Calibri"/>
          <w:sz w:val="16"/>
        </w:rPr>
        <w:t xml:space="preserve"> or zero </w:t>
      </w:r>
      <w:r w:rsidRPr="007566C5">
        <w:rPr>
          <w:rFonts w:eastAsia="Calibri"/>
          <w:u w:val="single"/>
        </w:rPr>
        <w:t xml:space="preserve">emission transportation </w:t>
      </w:r>
      <w:r w:rsidRPr="007566C5">
        <w:rPr>
          <w:rFonts w:eastAsia="Calibri"/>
          <w:highlight w:val="green"/>
          <w:u w:val="single"/>
        </w:rPr>
        <w:t>requires</w:t>
      </w:r>
      <w:r w:rsidRPr="007566C5">
        <w:rPr>
          <w:rFonts w:eastAsia="Calibri"/>
          <w:sz w:val="16"/>
        </w:rPr>
        <w:t xml:space="preserve"> the import of </w:t>
      </w:r>
      <w:r w:rsidRPr="007566C5">
        <w:rPr>
          <w:rFonts w:eastAsia="Calibri"/>
          <w:highlight w:val="green"/>
          <w:u w:val="single"/>
        </w:rPr>
        <w:t>raw material</w:t>
      </w:r>
      <w:r w:rsidRPr="007566C5">
        <w:rPr>
          <w:rFonts w:eastAsia="Calibri"/>
          <w:u w:val="single"/>
        </w:rPr>
        <w:t xml:space="preserve"> and rare earth minerals which the United States can only access because </w:t>
      </w:r>
      <w:r w:rsidRPr="007566C5">
        <w:rPr>
          <w:rFonts w:eastAsia="Calibri"/>
          <w:highlight w:val="green"/>
          <w:u w:val="single"/>
        </w:rPr>
        <w:t>of the imperial division of the Global South.</w:t>
      </w:r>
      <w:r w:rsidRPr="007566C5">
        <w:rPr>
          <w:rFonts w:eastAsia="Calibri"/>
          <w:sz w:val="16"/>
        </w:rPr>
        <w:t xml:space="preserve"> This imperial division of the world </w:t>
      </w:r>
      <w:r w:rsidRPr="007566C5">
        <w:rPr>
          <w:rFonts w:eastAsia="Calibri"/>
          <w:u w:val="single"/>
        </w:rPr>
        <w:t xml:space="preserve">requires </w:t>
      </w:r>
      <w:r w:rsidRPr="007566C5">
        <w:rPr>
          <w:rFonts w:eastAsia="Calibri"/>
          <w:highlight w:val="green"/>
          <w:u w:val="single"/>
        </w:rPr>
        <w:t xml:space="preserve">constant </w:t>
      </w:r>
      <w:r w:rsidRPr="007566C5">
        <w:rPr>
          <w:rFonts w:eastAsia="Calibri"/>
          <w:b/>
          <w:iCs/>
          <w:highlight w:val="green"/>
          <w:u w:val="single"/>
        </w:rPr>
        <w:t>militarism</w:t>
      </w:r>
      <w:r w:rsidRPr="007566C5">
        <w:rPr>
          <w:rFonts w:eastAsia="Calibri"/>
          <w:highlight w:val="green"/>
          <w:u w:val="single"/>
        </w:rPr>
        <w:t xml:space="preserve"> from</w:t>
      </w:r>
      <w:r w:rsidRPr="007566C5">
        <w:rPr>
          <w:rFonts w:eastAsia="Calibri"/>
          <w:sz w:val="16"/>
        </w:rPr>
        <w:t xml:space="preserve"> the </w:t>
      </w:r>
      <w:r w:rsidRPr="007566C5">
        <w:rPr>
          <w:rFonts w:eastAsia="Calibri"/>
          <w:u w:val="single"/>
        </w:rPr>
        <w:t>imperial core nations</w:t>
      </w:r>
      <w:r w:rsidRPr="007566C5">
        <w:rPr>
          <w:rFonts w:eastAsia="Calibri"/>
          <w:sz w:val="16"/>
        </w:rPr>
        <w:t xml:space="preserve">, and as Lenin demonstrates in Imperialism: The Highest Stage of Capitalism, </w:t>
      </w:r>
      <w:r w:rsidRPr="007566C5">
        <w:rPr>
          <w:rFonts w:eastAsia="Calibri"/>
          <w:u w:val="single"/>
        </w:rPr>
        <w:t xml:space="preserve">facilitates </w:t>
      </w:r>
      <w:r w:rsidRPr="007566C5">
        <w:rPr>
          <w:rFonts w:eastAsia="Calibri"/>
          <w:b/>
          <w:iCs/>
          <w:u w:val="single"/>
        </w:rPr>
        <w:t xml:space="preserve">constant </w:t>
      </w:r>
      <w:r w:rsidRPr="007566C5">
        <w:rPr>
          <w:rFonts w:eastAsia="Calibri"/>
          <w:b/>
          <w:iCs/>
          <w:highlight w:val="green"/>
          <w:u w:val="single"/>
        </w:rPr>
        <w:t>warfare</w:t>
      </w:r>
      <w:r w:rsidRPr="007566C5">
        <w:rPr>
          <w:rFonts w:eastAsia="Calibri"/>
          <w:highlight w:val="green"/>
          <w:u w:val="single"/>
        </w:rPr>
        <w:t xml:space="preserve"> as imperial states compete for </w:t>
      </w:r>
      <w:r w:rsidRPr="007566C5">
        <w:rPr>
          <w:rFonts w:eastAsia="Calibri"/>
          <w:b/>
          <w:iCs/>
          <w:highlight w:val="green"/>
          <w:u w:val="single"/>
        </w:rPr>
        <w:t>spheres of influence</w:t>
      </w:r>
      <w:r w:rsidRPr="007566C5">
        <w:rPr>
          <w:rFonts w:eastAsia="Calibri"/>
          <w:highlight w:val="green"/>
          <w:u w:val="single"/>
        </w:rPr>
        <w:t xml:space="preserve"> in order to facilitate cheap resource extraction</w:t>
      </w:r>
      <w:r w:rsidRPr="007566C5">
        <w:rPr>
          <w:rFonts w:eastAsia="Calibri"/>
          <w:sz w:val="16"/>
        </w:rPr>
        <w:t xml:space="preserve">. </w:t>
      </w:r>
      <w:r w:rsidRPr="007566C5">
        <w:rPr>
          <w:rFonts w:eastAsia="Calibri"/>
          <w:u w:val="single"/>
        </w:rPr>
        <w:t>The US military</w:t>
      </w:r>
      <w:r w:rsidRPr="007566C5">
        <w:rPr>
          <w:rFonts w:eastAsia="Calibri"/>
          <w:sz w:val="16"/>
        </w:rPr>
        <w:t xml:space="preserve">, one of many imperialist forces, </w:t>
      </w:r>
      <w:r w:rsidRPr="007566C5">
        <w:rPr>
          <w:rFonts w:eastAsia="Calibri"/>
          <w:u w:val="single"/>
        </w:rPr>
        <w:t>is the single largest user of petroleum</w:t>
      </w:r>
      <w:r w:rsidRPr="007566C5">
        <w:rPr>
          <w:rFonts w:eastAsia="Calibri"/>
          <w:sz w:val="16"/>
        </w:rPr>
        <w:t xml:space="preserve">, and </w:t>
      </w:r>
      <w:r w:rsidRPr="007566C5">
        <w:rPr>
          <w:rFonts w:eastAsia="Calibri"/>
          <w:u w:val="single"/>
        </w:rPr>
        <w:t>one of its main functions is to ensure oil access for the United States</w:t>
      </w:r>
      <w:r w:rsidRPr="007566C5">
        <w:rPr>
          <w:rFonts w:eastAsia="Calibri"/>
          <w:b/>
          <w:u w:val="single"/>
        </w:rPr>
        <w:t>. Without challenging this imperialist division of the world and the role of the United States military in upholding it, the Green New Deal fails even further to challenge the underlying causes of climate change.</w:t>
      </w:r>
      <w:r w:rsidRPr="007566C5">
        <w:rPr>
          <w:rFonts w:eastAsia="Calibri"/>
          <w:sz w:val="16"/>
        </w:rPr>
        <w:t xml:space="preserv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w:t>
      </w:r>
      <w:proofErr w:type="gramStart"/>
      <w:r w:rsidRPr="007566C5">
        <w:rPr>
          <w:rFonts w:eastAsia="Calibri"/>
          <w:sz w:val="16"/>
        </w:rPr>
        <w:t>12 year</w:t>
      </w:r>
      <w:proofErr w:type="gramEnd"/>
      <w:r w:rsidRPr="007566C5">
        <w:rPr>
          <w:rFonts w:eastAsia="Calibri"/>
          <w:sz w:val="16"/>
        </w:rPr>
        <w:t xml:space="preserve"> time frame. There are times for delicacy and there are times for bluntness, and we are in the latter. To put things bluntly: the </w:t>
      </w:r>
      <w:r w:rsidRPr="007566C5">
        <w:rPr>
          <w:rFonts w:eastAsia="Calibri"/>
          <w:u w:val="single"/>
        </w:rPr>
        <w:t xml:space="preserve">capitalists are not going to save us, and </w:t>
      </w:r>
      <w:r w:rsidRPr="007566C5">
        <w:rPr>
          <w:rFonts w:eastAsia="Calibri"/>
          <w:b/>
          <w:iCs/>
          <w:u w:val="single"/>
        </w:rPr>
        <w:t xml:space="preserve">if we don’t find a way to save ourselves, </w:t>
      </w:r>
      <w:r w:rsidRPr="007566C5">
        <w:rPr>
          <w:rFonts w:eastAsia="Calibri"/>
          <w:b/>
          <w:iCs/>
          <w:highlight w:val="green"/>
          <w:u w:val="single"/>
        </w:rPr>
        <w:t>the collapse of human civilization is a real possibility.</w:t>
      </w:r>
      <w:r w:rsidRPr="007566C5">
        <w:rPr>
          <w:rFonts w:eastAsia="Calibri"/>
          <w:sz w:val="16"/>
        </w:rPr>
        <w:t xml:space="preserve"> The pressing question we now face is: </w:t>
      </w:r>
      <w:r w:rsidRPr="007566C5">
        <w:rPr>
          <w:rFonts w:eastAsia="Calibri"/>
          <w:b/>
          <w:iCs/>
          <w:u w:val="single"/>
        </w:rPr>
        <w:t xml:space="preserve">how are we going to save ourselves? </w:t>
      </w:r>
      <w:r w:rsidRPr="007566C5">
        <w:rPr>
          <w:rFonts w:eastAsia="Calibri"/>
          <w:sz w:val="16"/>
        </w:rPr>
        <w:t xml:space="preserve">Revolution and Dual Power If capitalism will not be able to resolve the current encroaching climate crisis, </w:t>
      </w:r>
      <w:r w:rsidRPr="007566C5">
        <w:rPr>
          <w:rFonts w:eastAsia="Calibri"/>
          <w:u w:val="single"/>
        </w:rPr>
        <w:t>we must find a way to organize outside the confines of capitalist institutions, towards the end of overthrowing capitalism</w:t>
      </w:r>
      <w:r w:rsidRPr="007566C5">
        <w:rPr>
          <w:rFonts w:eastAsia="Calibri"/>
          <w:sz w:val="16"/>
        </w:rPr>
        <w:t xml:space="preserve">. If the Democratic Socialists of America backed candidates cannot offer real anti-capitalist solutions through the capitalist state, we should be skeptical of the possibility for any socialist organization doing so. </w:t>
      </w:r>
      <w:r w:rsidRPr="007566C5">
        <w:rPr>
          <w:rFonts w:eastAsia="Calibri"/>
          <w:u w:val="single"/>
        </w:rPr>
        <w:t>The DSA is far larger and</w:t>
      </w:r>
      <w:r w:rsidRPr="007566C5">
        <w:rPr>
          <w:rFonts w:eastAsia="Calibri"/>
          <w:sz w:val="16"/>
        </w:rPr>
        <w:t xml:space="preserve"> far more </w:t>
      </w:r>
      <w:proofErr w:type="spellStart"/>
      <w:r w:rsidRPr="007566C5">
        <w:rPr>
          <w:rFonts w:eastAsia="Calibri"/>
          <w:u w:val="single"/>
        </w:rPr>
        <w:t>well funded</w:t>
      </w:r>
      <w:proofErr w:type="spellEnd"/>
      <w:r w:rsidRPr="007566C5">
        <w:rPr>
          <w:rFonts w:eastAsia="Calibri"/>
          <w:u w:val="single"/>
        </w:rPr>
        <w:t xml:space="preserve"> than any</w:t>
      </w:r>
      <w:r w:rsidRPr="007566C5">
        <w:rPr>
          <w:rFonts w:eastAsia="Calibri"/>
          <w:sz w:val="16"/>
        </w:rPr>
        <w:t xml:space="preserve"> of the </w:t>
      </w:r>
      <w:r w:rsidRPr="007566C5">
        <w:rPr>
          <w:rFonts w:eastAsia="Calibri"/>
          <w:u w:val="single"/>
        </w:rPr>
        <w:t xml:space="preserve">other socialist organizations </w:t>
      </w:r>
      <w:r w:rsidRPr="007566C5">
        <w:rPr>
          <w:rFonts w:eastAsia="Calibri"/>
          <w:sz w:val="16"/>
        </w:rPr>
        <w:t xml:space="preserve">in the United States, </w:t>
      </w:r>
      <w:r w:rsidRPr="007566C5">
        <w:rPr>
          <w:rFonts w:eastAsia="Calibri"/>
          <w:u w:val="single"/>
        </w:rPr>
        <w:t>and</w:t>
      </w:r>
      <w:r w:rsidRPr="007566C5">
        <w:rPr>
          <w:rFonts w:eastAsia="Calibri"/>
          <w:sz w:val="16"/>
        </w:rPr>
        <w:t xml:space="preserve"> they have </w:t>
      </w:r>
      <w:r w:rsidRPr="007566C5">
        <w:rPr>
          <w:rFonts w:eastAsia="Calibri"/>
          <w:u w:val="single"/>
        </w:rPr>
        <w:t>failed to produce anything more revolutionary than the Green New Deal</w:t>
      </w:r>
      <w:r w:rsidRPr="007566C5">
        <w:rPr>
          <w:rFonts w:eastAsia="Calibri"/>
          <w:sz w:val="16"/>
        </w:rPr>
        <w:t xml:space="preserve">. </w:t>
      </w:r>
      <w:r w:rsidRPr="007566C5">
        <w:rPr>
          <w:rFonts w:eastAsia="Calibri"/>
          <w:u w:val="single"/>
        </w:rPr>
        <w:t xml:space="preserve">We have to abandon the idea that electoral strategy will be sufficient to resolve the underlying causes of this crisis within 12 years. </w:t>
      </w:r>
      <w:r w:rsidRPr="007566C5">
        <w:rPr>
          <w:rFonts w:eastAsia="Calibri"/>
          <w:sz w:val="16"/>
        </w:rPr>
        <w:t xml:space="preserve">While many radicals call for revolution instead of reform, the </w:t>
      </w:r>
      <w:r w:rsidRPr="007566C5">
        <w:rPr>
          <w:rFonts w:eastAsia="Calibri"/>
          <w:u w:val="single"/>
        </w:rPr>
        <w:t>reformists</w:t>
      </w:r>
      <w:r w:rsidRPr="007566C5">
        <w:rPr>
          <w:rFonts w:eastAsia="Calibri"/>
          <w:sz w:val="16"/>
        </w:rPr>
        <w:t xml:space="preserve"> often </w:t>
      </w:r>
      <w:r w:rsidRPr="007566C5">
        <w:rPr>
          <w:rFonts w:eastAsia="Calibri"/>
          <w:u w:val="single"/>
        </w:rPr>
        <w:t>raise the same response</w:t>
      </w:r>
      <w:r w:rsidRPr="007566C5">
        <w:rPr>
          <w:rFonts w:eastAsia="Calibri"/>
          <w:sz w:val="16"/>
        </w:rPr>
        <w:t xml:space="preserve">: revolution is well and good, but </w:t>
      </w:r>
      <w:r w:rsidRPr="007566C5">
        <w:rPr>
          <w:rFonts w:eastAsia="Calibri"/>
          <w:u w:val="single"/>
        </w:rPr>
        <w:t xml:space="preserve">what are you going to do in the </w:t>
      </w:r>
      <w:proofErr w:type="gramStart"/>
      <w:r w:rsidRPr="007566C5">
        <w:rPr>
          <w:rFonts w:eastAsia="Calibri"/>
          <w:u w:val="single"/>
        </w:rPr>
        <w:t>mean time</w:t>
      </w:r>
      <w:proofErr w:type="gramEnd"/>
      <w:r w:rsidRPr="007566C5">
        <w:rPr>
          <w:rFonts w:eastAsia="Calibri"/>
          <w:u w:val="single"/>
        </w:rPr>
        <w:t>?</w:t>
      </w:r>
      <w:r w:rsidRPr="007566C5">
        <w:rPr>
          <w:rFonts w:eastAsia="Calibri"/>
          <w:sz w:val="16"/>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7566C5">
        <w:rPr>
          <w:rFonts w:eastAsia="Calibri"/>
          <w:u w:val="single"/>
        </w:rPr>
        <w:t>we have much work to be done before a revolutionary strategy can be enacted.</w:t>
      </w:r>
      <w:r w:rsidRPr="007566C5">
        <w:rPr>
          <w:rFonts w:eastAsia="Calibri"/>
          <w:sz w:val="16"/>
        </w:rPr>
        <w:t xml:space="preserve"> This is a hard truth, but it is true. Much of </w:t>
      </w:r>
      <w:r w:rsidRPr="007566C5">
        <w:rPr>
          <w:rFonts w:eastAsia="Calibri"/>
          <w:u w:val="single"/>
        </w:rPr>
        <w:t xml:space="preserve">the left has </w:t>
      </w:r>
      <w:proofErr w:type="gramStart"/>
      <w:r w:rsidRPr="007566C5">
        <w:rPr>
          <w:rFonts w:eastAsia="Calibri"/>
          <w:u w:val="single"/>
        </w:rPr>
        <w:t>sought</w:t>
      </w:r>
      <w:proofErr w:type="gramEnd"/>
      <w:r w:rsidRPr="007566C5">
        <w:rPr>
          <w:rFonts w:eastAsia="Calibri"/>
          <w:u w:val="single"/>
        </w:rPr>
        <w:t xml:space="preserve"> to ignore this truth by embracing adventurism and violent protest theatrics, in the</w:t>
      </w:r>
      <w:r w:rsidRPr="007566C5">
        <w:rPr>
          <w:rFonts w:eastAsia="Calibri"/>
          <w:sz w:val="16"/>
        </w:rPr>
        <w:t xml:space="preserve"> </w:t>
      </w:r>
      <w:proofErr w:type="gramStart"/>
      <w:r w:rsidRPr="007566C5">
        <w:rPr>
          <w:rFonts w:eastAsia="Calibri"/>
          <w:sz w:val="16"/>
        </w:rPr>
        <w:t>vain</w:t>
      </w:r>
      <w:proofErr w:type="gramEnd"/>
      <w:r w:rsidRPr="007566C5">
        <w:rPr>
          <w:rFonts w:eastAsia="Calibri"/>
          <w:sz w:val="16"/>
        </w:rPr>
        <w:t xml:space="preserve"> </w:t>
      </w:r>
      <w:r w:rsidRPr="007566C5">
        <w:rPr>
          <w:rFonts w:eastAsia="Calibri"/>
          <w:u w:val="single"/>
        </w:rPr>
        <w:t>hope of sparking</w:t>
      </w:r>
      <w:r w:rsidRPr="007566C5">
        <w:rPr>
          <w:rFonts w:eastAsia="Calibri"/>
          <w:sz w:val="16"/>
        </w:rPr>
        <w:t xml:space="preserve"> revolutionary </w:t>
      </w:r>
      <w:r w:rsidRPr="007566C5">
        <w:rPr>
          <w:rFonts w:eastAsia="Calibri"/>
          <w:u w:val="single"/>
        </w:rPr>
        <w:t>momentum</w:t>
      </w:r>
      <w:r w:rsidRPr="007566C5">
        <w:rPr>
          <w:rFonts w:eastAsia="Calibri"/>
          <w:sz w:val="16"/>
        </w:rPr>
        <w:t xml:space="preserve"> which does not currently exist. </w:t>
      </w:r>
      <w:r w:rsidRPr="007566C5">
        <w:rPr>
          <w:rFonts w:eastAsia="Calibri"/>
          <w:u w:val="single"/>
        </w:rPr>
        <w:t xml:space="preserve">If this is the core strategy of the socialist left, </w:t>
      </w:r>
      <w:r w:rsidRPr="007566C5">
        <w:rPr>
          <w:rFonts w:eastAsia="Calibri"/>
          <w:b/>
          <w:iCs/>
          <w:u w:val="single"/>
        </w:rPr>
        <w:t>we will accomplish nothing in the next 12 years</w:t>
      </w:r>
      <w:r w:rsidRPr="007566C5">
        <w:rPr>
          <w:rFonts w:eastAsia="Calibri"/>
          <w:sz w:val="16"/>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7566C5">
        <w:rPr>
          <w:rFonts w:eastAsia="Calibri"/>
          <w:highlight w:val="green"/>
          <w:u w:val="single"/>
        </w:rPr>
        <w:t>We must</w:t>
      </w:r>
      <w:r w:rsidRPr="007566C5">
        <w:rPr>
          <w:rFonts w:eastAsia="Calibri"/>
          <w:sz w:val="16"/>
        </w:rPr>
        <w:t xml:space="preserve"> </w:t>
      </w:r>
      <w:proofErr w:type="gramStart"/>
      <w:r w:rsidRPr="007566C5">
        <w:rPr>
          <w:rFonts w:eastAsia="Calibri"/>
          <w:sz w:val="16"/>
        </w:rPr>
        <w:t>instead,</w:t>
      </w:r>
      <w:proofErr w:type="gramEnd"/>
      <w:r w:rsidRPr="007566C5">
        <w:rPr>
          <w:rFonts w:eastAsia="Calibri"/>
          <w:sz w:val="16"/>
        </w:rPr>
        <w:t xml:space="preserve"> </w:t>
      </w:r>
      <w:r w:rsidRPr="007566C5">
        <w:rPr>
          <w:rFonts w:eastAsia="Calibri"/>
          <w:highlight w:val="green"/>
          <w:u w:val="single"/>
        </w:rPr>
        <w:t>build a movement</w:t>
      </w:r>
      <w:r w:rsidRPr="007566C5">
        <w:rPr>
          <w:rFonts w:eastAsia="Calibri"/>
          <w:sz w:val="16"/>
        </w:rPr>
        <w:t xml:space="preserve">, and </w:t>
      </w:r>
      <w:r w:rsidRPr="007566C5">
        <w:rPr>
          <w:rFonts w:eastAsia="Calibri"/>
          <w:highlight w:val="green"/>
          <w:u w:val="single"/>
        </w:rPr>
        <w:t>with</w:t>
      </w:r>
      <w:r w:rsidRPr="007566C5">
        <w:rPr>
          <w:rFonts w:eastAsia="Calibri"/>
          <w:sz w:val="16"/>
        </w:rPr>
        <w:t xml:space="preserve"> it we must build </w:t>
      </w:r>
      <w:r w:rsidRPr="007566C5">
        <w:rPr>
          <w:rFonts w:eastAsia="Calibri"/>
          <w:highlight w:val="green"/>
          <w:u w:val="single"/>
        </w:rPr>
        <w:t>infrastructure which can survive revolution and provide a framework for socialist development</w:t>
      </w:r>
      <w:r w:rsidRPr="007566C5">
        <w:rPr>
          <w:rFonts w:eastAsia="Calibri"/>
          <w:sz w:val="16"/>
        </w:rPr>
        <w:t xml:space="preserve">. </w:t>
      </w:r>
      <w:r w:rsidRPr="007566C5">
        <w:rPr>
          <w:rFonts w:eastAsia="Calibri"/>
          <w:u w:val="single"/>
        </w:rPr>
        <w:t xml:space="preserve">Dual power is tooled towards this project best. </w:t>
      </w:r>
      <w:r w:rsidRPr="007566C5">
        <w:rPr>
          <w:rFonts w:eastAsia="Calibri"/>
          <w:b/>
          <w:iCs/>
          <w:u w:val="single"/>
        </w:rPr>
        <w:t>The Marxist Center</w:t>
      </w:r>
      <w:r w:rsidRPr="007566C5">
        <w:rPr>
          <w:rFonts w:eastAsia="Calibri"/>
          <w:u w:val="single"/>
        </w:rPr>
        <w:t xml:space="preserve"> network has done an impressive amount of work developing socialist institutions across the US</w:t>
      </w:r>
      <w:r w:rsidRPr="007566C5">
        <w:rPr>
          <w:rFonts w:eastAsia="Calibri"/>
          <w:sz w:val="16"/>
        </w:rPr>
        <w:t xml:space="preserve">, largely </w:t>
      </w:r>
      <w:r w:rsidRPr="007566C5">
        <w:rPr>
          <w:rFonts w:eastAsia="Calibri"/>
          <w:u w:val="single"/>
        </w:rPr>
        <w:t xml:space="preserve">through </w:t>
      </w:r>
      <w:r w:rsidRPr="007566C5">
        <w:rPr>
          <w:rFonts w:eastAsia="Calibri"/>
          <w:b/>
          <w:iCs/>
          <w:u w:val="single"/>
        </w:rPr>
        <w:t>tenants organizing</w:t>
      </w:r>
      <w:r w:rsidRPr="007566C5">
        <w:rPr>
          <w:rFonts w:eastAsia="Calibri"/>
          <w:u w:val="single"/>
        </w:rPr>
        <w:t xml:space="preserve"> and </w:t>
      </w:r>
      <w:proofErr w:type="gramStart"/>
      <w:r w:rsidRPr="007566C5">
        <w:rPr>
          <w:rFonts w:eastAsia="Calibri"/>
          <w:b/>
          <w:iCs/>
          <w:u w:val="single"/>
        </w:rPr>
        <w:t>serve</w:t>
      </w:r>
      <w:proofErr w:type="gramEnd"/>
      <w:r w:rsidRPr="007566C5">
        <w:rPr>
          <w:rFonts w:eastAsia="Calibri"/>
          <w:b/>
          <w:iCs/>
          <w:u w:val="single"/>
        </w:rPr>
        <w:t xml:space="preserve"> the people programs</w:t>
      </w:r>
      <w:r w:rsidRPr="007566C5">
        <w:rPr>
          <w:rFonts w:eastAsia="Calibri"/>
          <w:sz w:val="16"/>
        </w:rPr>
        <w:t xml:space="preserve">. The </w:t>
      </w:r>
      <w:proofErr w:type="gramStart"/>
      <w:r w:rsidRPr="007566C5">
        <w:rPr>
          <w:rFonts w:eastAsia="Calibri"/>
          <w:u w:val="single"/>
        </w:rPr>
        <w:t>left wing</w:t>
      </w:r>
      <w:proofErr w:type="gramEnd"/>
      <w:r w:rsidRPr="007566C5">
        <w:rPr>
          <w:rFonts w:eastAsia="Calibri"/>
          <w:u w:val="single"/>
        </w:rPr>
        <w:t xml:space="preserve"> factions within the DSA</w:t>
      </w:r>
      <w:r w:rsidRPr="007566C5">
        <w:rPr>
          <w:rFonts w:eastAsia="Calibri"/>
          <w:sz w:val="16"/>
        </w:rPr>
        <w:t xml:space="preserve"> itself have also begun to </w:t>
      </w:r>
      <w:r w:rsidRPr="007566C5">
        <w:rPr>
          <w:rFonts w:eastAsia="Calibri"/>
          <w:u w:val="single"/>
        </w:rPr>
        <w:t xml:space="preserve">develop </w:t>
      </w:r>
      <w:r w:rsidRPr="007566C5">
        <w:rPr>
          <w:rFonts w:eastAsia="Calibri"/>
          <w:b/>
          <w:iCs/>
          <w:u w:val="single"/>
        </w:rPr>
        <w:t>mutual aid programs</w:t>
      </w:r>
      <w:r w:rsidRPr="007566C5">
        <w:rPr>
          <w:rFonts w:eastAsia="Calibri"/>
          <w:u w:val="single"/>
        </w:rPr>
        <w:t xml:space="preserve"> that could be useful for dual power </w:t>
      </w:r>
      <w:proofErr w:type="gramStart"/>
      <w:r w:rsidRPr="007566C5">
        <w:rPr>
          <w:rFonts w:eastAsia="Calibri"/>
          <w:u w:val="single"/>
        </w:rPr>
        <w:t>strategy</w:t>
      </w:r>
      <w:proofErr w:type="gramEnd"/>
      <w:r w:rsidRPr="007566C5">
        <w:rPr>
          <w:rFonts w:eastAsia="Calibri"/>
          <w:sz w:val="16"/>
        </w:rPr>
        <w:t xml:space="preserve">. </w:t>
      </w:r>
      <w:r w:rsidRPr="007566C5">
        <w:rPr>
          <w:rFonts w:eastAsia="Calibri"/>
          <w:u w:val="single"/>
        </w:rPr>
        <w:t xml:space="preserve">At the same time, </w:t>
      </w:r>
      <w:r w:rsidRPr="007566C5">
        <w:rPr>
          <w:rFonts w:eastAsia="Calibri"/>
          <w:b/>
          <w:iCs/>
          <w:u w:val="single"/>
        </w:rPr>
        <w:t xml:space="preserve">mutual </w:t>
      </w:r>
      <w:r w:rsidRPr="007566C5">
        <w:rPr>
          <w:rFonts w:eastAsia="Calibri"/>
          <w:b/>
          <w:iCs/>
          <w:highlight w:val="green"/>
          <w:u w:val="single"/>
        </w:rPr>
        <w:t>aid is not enough</w:t>
      </w:r>
      <w:r w:rsidRPr="007566C5">
        <w:rPr>
          <w:rFonts w:eastAsia="Calibri"/>
          <w:u w:val="single"/>
        </w:rPr>
        <w:t xml:space="preserve">. </w:t>
      </w:r>
      <w:r w:rsidRPr="007566C5">
        <w:rPr>
          <w:rFonts w:eastAsia="Calibri"/>
          <w:highlight w:val="green"/>
          <w:u w:val="single"/>
        </w:rPr>
        <w:t>We cannot</w:t>
      </w:r>
      <w:r w:rsidRPr="007566C5">
        <w:rPr>
          <w:rFonts w:eastAsia="Calibri"/>
          <w:u w:val="single"/>
        </w:rPr>
        <w:t xml:space="preserve"> </w:t>
      </w:r>
      <w:r w:rsidRPr="007566C5">
        <w:rPr>
          <w:rFonts w:eastAsia="Calibri"/>
          <w:highlight w:val="green"/>
          <w:u w:val="single"/>
        </w:rPr>
        <w:t>simply</w:t>
      </w:r>
      <w:r w:rsidRPr="007566C5">
        <w:rPr>
          <w:rFonts w:eastAsia="Calibri"/>
          <w:u w:val="single"/>
        </w:rPr>
        <w:t xml:space="preserve"> build these institutions as a reform to </w:t>
      </w:r>
      <w:r w:rsidRPr="007566C5">
        <w:rPr>
          <w:rFonts w:eastAsia="Calibri"/>
          <w:highlight w:val="green"/>
          <w:u w:val="single"/>
        </w:rPr>
        <w:t>make capitalism more survivable</w:t>
      </w:r>
      <w:r w:rsidRPr="007566C5">
        <w:rPr>
          <w:rFonts w:eastAsia="Calibri"/>
          <w:u w:val="single"/>
        </w:rPr>
        <w:t>.</w:t>
      </w:r>
      <w:r w:rsidRPr="007566C5">
        <w:rPr>
          <w:rFonts w:eastAsia="Calibri"/>
          <w:sz w:val="16"/>
        </w:rPr>
        <w:t xml:space="preserve"> Rather, </w:t>
      </w:r>
      <w:r w:rsidRPr="007566C5">
        <w:rPr>
          <w:rFonts w:eastAsia="Calibri"/>
          <w:highlight w:val="green"/>
          <w:u w:val="single"/>
        </w:rPr>
        <w:t xml:space="preserve">we must make these institutions part of a </w:t>
      </w:r>
      <w:r w:rsidRPr="007566C5">
        <w:rPr>
          <w:rFonts w:eastAsia="Calibri"/>
          <w:b/>
          <w:iCs/>
          <w:highlight w:val="green"/>
          <w:u w:val="single"/>
        </w:rPr>
        <w:t>broader revolutionary movement</w:t>
      </w:r>
      <w:r w:rsidRPr="007566C5">
        <w:rPr>
          <w:rFonts w:eastAsia="Calibri"/>
          <w:u w:val="single"/>
        </w:rPr>
        <w:t xml:space="preserve"> and</w:t>
      </w:r>
      <w:r w:rsidRPr="007566C5">
        <w:rPr>
          <w:rFonts w:eastAsia="Calibri"/>
          <w:sz w:val="16"/>
        </w:rPr>
        <w:t xml:space="preserve"> </w:t>
      </w:r>
      <w:r w:rsidRPr="007566C5">
        <w:rPr>
          <w:rFonts w:eastAsia="Calibri"/>
          <w:u w:val="single"/>
        </w:rPr>
        <w:t>they ought to function as a material prefiguration to a socialist society and economy</w:t>
      </w:r>
      <w:r w:rsidRPr="007566C5">
        <w:rPr>
          <w:rFonts w:eastAsia="Calibri"/>
          <w:sz w:val="16"/>
        </w:rPr>
        <w:t xml:space="preserve">. The institutions we build as </w:t>
      </w:r>
      <w:r w:rsidRPr="007566C5">
        <w:rPr>
          <w:rFonts w:eastAsia="Calibri"/>
          <w:u w:val="single"/>
        </w:rPr>
        <w:t xml:space="preserve">dual power outside the capitalist state today ought to be structured towards revolutionary ends, such that they will someday function as the early institutions of a revolutionary socialist society. </w:t>
      </w:r>
      <w:r w:rsidRPr="007566C5">
        <w:rPr>
          <w:rFonts w:eastAsia="Calibri"/>
          <w:sz w:val="16"/>
        </w:rPr>
        <w:t xml:space="preserve">To accomplish this goal, </w:t>
      </w:r>
      <w:r w:rsidRPr="007566C5">
        <w:rPr>
          <w:rFonts w:eastAsia="Calibri"/>
          <w:highlight w:val="green"/>
          <w:u w:val="single"/>
        </w:rPr>
        <w:t>we cannot simply declare</w:t>
      </w:r>
      <w:r w:rsidRPr="007566C5">
        <w:rPr>
          <w:rFonts w:eastAsia="Calibri"/>
          <w:u w:val="single"/>
        </w:rPr>
        <w:t xml:space="preserve"> these </w:t>
      </w:r>
      <w:r w:rsidRPr="007566C5">
        <w:rPr>
          <w:rFonts w:eastAsia="Calibri"/>
          <w:highlight w:val="green"/>
          <w:u w:val="single"/>
        </w:rPr>
        <w:t>institutions to be revolutionary</w:t>
      </w:r>
      <w:r w:rsidRPr="007566C5">
        <w:rPr>
          <w:rFonts w:eastAsia="Calibri"/>
          <w:sz w:val="16"/>
        </w:rPr>
        <w:t xml:space="preserve">. Rather </w:t>
      </w:r>
      <w:r w:rsidRPr="007566C5">
        <w:rPr>
          <w:rFonts w:eastAsia="Calibri"/>
          <w:b/>
          <w:iCs/>
          <w:highlight w:val="green"/>
          <w:u w:val="single"/>
        </w:rPr>
        <w:t>they have to be linked together through an</w:t>
      </w:r>
      <w:r w:rsidRPr="007566C5">
        <w:rPr>
          <w:rFonts w:eastAsia="Calibri"/>
          <w:b/>
          <w:iCs/>
          <w:u w:val="single"/>
        </w:rPr>
        <w:t xml:space="preserve"> actual </w:t>
      </w:r>
      <w:r w:rsidRPr="007566C5">
        <w:rPr>
          <w:rFonts w:eastAsia="Calibri"/>
          <w:b/>
          <w:iCs/>
          <w:highlight w:val="green"/>
          <w:u w:val="single"/>
        </w:rPr>
        <w:t>revolutionary movement working towards revolutionary ends</w:t>
      </w:r>
      <w:r w:rsidRPr="007566C5">
        <w:rPr>
          <w:rFonts w:eastAsia="Calibri"/>
          <w:sz w:val="16"/>
        </w:rPr>
        <w:t xml:space="preserve">. </w:t>
      </w:r>
      <w:r w:rsidRPr="007566C5">
        <w:rPr>
          <w:rFonts w:eastAsia="Calibri"/>
          <w:highlight w:val="green"/>
          <w:u w:val="single"/>
        </w:rPr>
        <w:t>This means</w:t>
      </w:r>
      <w:r w:rsidRPr="007566C5">
        <w:rPr>
          <w:rFonts w:eastAsia="Calibri"/>
          <w:u w:val="single"/>
        </w:rPr>
        <w:t xml:space="preserve"> that dual power institutions cannot exist as ends in and of themselves, nor can </w:t>
      </w:r>
      <w:r w:rsidRPr="007566C5">
        <w:rPr>
          <w:rFonts w:eastAsia="Calibri"/>
          <w:b/>
          <w:bCs/>
          <w:highlight w:val="green"/>
          <w:u w:val="single"/>
        </w:rPr>
        <w:t xml:space="preserve">abstract notions of mutual </w:t>
      </w:r>
      <w:proofErr w:type="gramStart"/>
      <w:r w:rsidRPr="007566C5">
        <w:rPr>
          <w:rFonts w:eastAsia="Calibri"/>
          <w:b/>
          <w:bCs/>
          <w:highlight w:val="green"/>
          <w:u w:val="single"/>
        </w:rPr>
        <w:t xml:space="preserve">aid </w:t>
      </w:r>
      <w:r w:rsidRPr="007566C5">
        <w:rPr>
          <w:rFonts w:eastAsia="Calibri"/>
          <w:highlight w:val="green"/>
          <w:u w:val="single"/>
        </w:rPr>
        <w:t>cannot</w:t>
      </w:r>
      <w:proofErr w:type="gramEnd"/>
      <w:r w:rsidRPr="007566C5">
        <w:rPr>
          <w:rFonts w:eastAsia="Calibri"/>
          <w:highlight w:val="green"/>
          <w:u w:val="single"/>
        </w:rPr>
        <w:t xml:space="preserve"> be conceptualized as an end in itself</w:t>
      </w:r>
      <w:r w:rsidRPr="007566C5">
        <w:rPr>
          <w:rFonts w:eastAsia="Calibri"/>
          <w:sz w:val="16"/>
          <w:highlight w:val="green"/>
        </w:rPr>
        <w:t xml:space="preserve">. </w:t>
      </w:r>
      <w:r w:rsidRPr="007566C5">
        <w:rPr>
          <w:rFonts w:eastAsia="Calibri"/>
          <w:highlight w:val="green"/>
          <w:u w:val="single"/>
        </w:rPr>
        <w:t>The</w:t>
      </w:r>
      <w:r w:rsidRPr="007566C5">
        <w:rPr>
          <w:rFonts w:eastAsia="Calibri"/>
          <w:u w:val="single"/>
        </w:rPr>
        <w:t xml:space="preserve"> explicit </w:t>
      </w:r>
      <w:r w:rsidRPr="007566C5">
        <w:rPr>
          <w:rFonts w:eastAsia="Calibri"/>
          <w:highlight w:val="green"/>
          <w:u w:val="single"/>
        </w:rPr>
        <w:t>purpose</w:t>
      </w:r>
      <w:r w:rsidRPr="007566C5">
        <w:rPr>
          <w:rFonts w:eastAsia="Calibri"/>
          <w:u w:val="single"/>
        </w:rPr>
        <w:t xml:space="preserve"> of these institutions </w:t>
      </w:r>
      <w:r w:rsidRPr="007566C5">
        <w:rPr>
          <w:rFonts w:eastAsia="Calibri"/>
          <w:highlight w:val="green"/>
          <w:u w:val="single"/>
        </w:rPr>
        <w:t xml:space="preserve">has to be to </w:t>
      </w:r>
      <w:r w:rsidRPr="007566C5">
        <w:rPr>
          <w:rFonts w:eastAsia="Calibri"/>
          <w:b/>
          <w:iCs/>
          <w:highlight w:val="green"/>
          <w:u w:val="single"/>
        </w:rPr>
        <w:t>radicalize</w:t>
      </w:r>
      <w:r w:rsidRPr="007566C5">
        <w:rPr>
          <w:rFonts w:eastAsia="Calibri"/>
          <w:highlight w:val="green"/>
          <w:u w:val="single"/>
        </w:rPr>
        <w:t xml:space="preserve"> the masses through meeting </w:t>
      </w:r>
      <w:r w:rsidRPr="007566C5">
        <w:rPr>
          <w:rFonts w:eastAsia="Calibri"/>
          <w:u w:val="single"/>
        </w:rPr>
        <w:t xml:space="preserve">their </w:t>
      </w:r>
      <w:proofErr w:type="gramStart"/>
      <w:r w:rsidRPr="007566C5">
        <w:rPr>
          <w:rFonts w:eastAsia="Calibri"/>
          <w:u w:val="single"/>
        </w:rPr>
        <w:t>needs, and</w:t>
      </w:r>
      <w:proofErr w:type="gramEnd"/>
      <w:r w:rsidRPr="007566C5">
        <w:rPr>
          <w:rFonts w:eastAsia="Calibri"/>
          <w:u w:val="single"/>
        </w:rPr>
        <w:t xml:space="preserve"> providing an infrastructure for a socialist movement to meet </w:t>
      </w:r>
      <w:r w:rsidRPr="007566C5">
        <w:rPr>
          <w:rFonts w:eastAsia="Calibri"/>
          <w:b/>
          <w:iCs/>
          <w:highlight w:val="green"/>
          <w:u w:val="single"/>
        </w:rPr>
        <w:t>the needs of</w:t>
      </w:r>
      <w:r w:rsidRPr="007566C5">
        <w:rPr>
          <w:rFonts w:eastAsia="Calibri"/>
          <w:u w:val="single"/>
        </w:rPr>
        <w:t xml:space="preserve"> its members and </w:t>
      </w:r>
      <w:r w:rsidRPr="007566C5">
        <w:rPr>
          <w:rFonts w:eastAsia="Calibri"/>
          <w:highlight w:val="green"/>
          <w:u w:val="single"/>
        </w:rPr>
        <w:t xml:space="preserve">the </w:t>
      </w:r>
      <w:r w:rsidRPr="007566C5">
        <w:rPr>
          <w:rFonts w:eastAsia="Calibri"/>
          <w:b/>
          <w:iCs/>
          <w:highlight w:val="green"/>
          <w:u w:val="single"/>
        </w:rPr>
        <w:t>communities</w:t>
      </w:r>
      <w:r w:rsidRPr="007566C5">
        <w:rPr>
          <w:rFonts w:eastAsia="Calibri"/>
          <w:highlight w:val="green"/>
          <w:u w:val="single"/>
        </w:rPr>
        <w:t xml:space="preserve"> in which it operates</w:t>
      </w:r>
      <w:r w:rsidRPr="007566C5">
        <w:rPr>
          <w:rFonts w:eastAsia="Calibri"/>
          <w:u w:val="single"/>
        </w:rPr>
        <w:t xml:space="preserve">. </w:t>
      </w:r>
      <w:r w:rsidRPr="007566C5">
        <w:rPr>
          <w:rFonts w:eastAsia="Calibri"/>
          <w:b/>
          <w:iCs/>
          <w:highlight w:val="green"/>
          <w:u w:val="single"/>
        </w:rPr>
        <w:t>Revolutionary institutions</w:t>
      </w:r>
      <w:r w:rsidRPr="007566C5">
        <w:rPr>
          <w:rFonts w:eastAsia="Calibri"/>
          <w:u w:val="single"/>
        </w:rPr>
        <w:t xml:space="preserve"> that </w:t>
      </w:r>
      <w:r w:rsidRPr="007566C5">
        <w:rPr>
          <w:rFonts w:eastAsia="Calibri"/>
          <w:b/>
          <w:iCs/>
          <w:highlight w:val="green"/>
          <w:u w:val="single"/>
        </w:rPr>
        <w:t>can provide food, housing</w:t>
      </w:r>
      <w:r w:rsidRPr="007566C5">
        <w:rPr>
          <w:rFonts w:eastAsia="Calibri"/>
          <w:u w:val="single"/>
        </w:rPr>
        <w:t xml:space="preserve">, </w:t>
      </w:r>
      <w:r w:rsidRPr="007566C5">
        <w:rPr>
          <w:rFonts w:eastAsia="Calibri"/>
          <w:highlight w:val="green"/>
          <w:u w:val="single"/>
        </w:rPr>
        <w:t>and</w:t>
      </w:r>
      <w:r w:rsidRPr="007566C5">
        <w:rPr>
          <w:rFonts w:eastAsia="Calibri"/>
          <w:u w:val="single"/>
        </w:rPr>
        <w:t xml:space="preserve"> other needs for a revolutionary movement will be crucial for </w:t>
      </w:r>
      <w:r w:rsidRPr="007566C5">
        <w:rPr>
          <w:rFonts w:eastAsia="Calibri"/>
          <w:b/>
          <w:iCs/>
          <w:highlight w:val="green"/>
          <w:u w:val="single"/>
        </w:rPr>
        <w:t>build</w:t>
      </w:r>
      <w:r w:rsidRPr="007566C5">
        <w:rPr>
          <w:rFonts w:eastAsia="Calibri"/>
          <w:u w:val="single"/>
        </w:rPr>
        <w:t xml:space="preserve">ing </w:t>
      </w:r>
      <w:r w:rsidRPr="007566C5">
        <w:rPr>
          <w:rFonts w:eastAsia="Calibri"/>
          <w:b/>
          <w:iCs/>
          <w:highlight w:val="green"/>
          <w:u w:val="single"/>
        </w:rPr>
        <w:t>a base</w:t>
      </w:r>
      <w:r w:rsidRPr="007566C5">
        <w:rPr>
          <w:rFonts w:eastAsia="Calibri"/>
          <w:sz w:val="16"/>
        </w:rPr>
        <w:t xml:space="preserve"> among the masses </w:t>
      </w:r>
      <w:r w:rsidRPr="007566C5">
        <w:rPr>
          <w:rFonts w:eastAsia="Calibri"/>
          <w:u w:val="single"/>
        </w:rPr>
        <w:t>and</w:t>
      </w:r>
      <w:r w:rsidRPr="007566C5">
        <w:rPr>
          <w:rFonts w:eastAsia="Calibri"/>
          <w:sz w:val="16"/>
        </w:rPr>
        <w:t xml:space="preserve"> for </w:t>
      </w:r>
      <w:r w:rsidRPr="007566C5">
        <w:rPr>
          <w:rFonts w:eastAsia="Calibri"/>
          <w:u w:val="single"/>
        </w:rPr>
        <w:t>constructing</w:t>
      </w:r>
      <w:r w:rsidRPr="007566C5">
        <w:rPr>
          <w:rFonts w:eastAsia="Calibri"/>
          <w:sz w:val="16"/>
        </w:rPr>
        <w:t xml:space="preserve"> the </w:t>
      </w:r>
      <w:r w:rsidRPr="007566C5">
        <w:rPr>
          <w:rFonts w:eastAsia="Calibri"/>
          <w:u w:val="single"/>
        </w:rPr>
        <w:t xml:space="preserve">beginnings of a socialist infrastructure for when we </w:t>
      </w:r>
      <w:r w:rsidRPr="007566C5">
        <w:rPr>
          <w:rFonts w:eastAsia="Calibri"/>
          <w:sz w:val="16"/>
        </w:rPr>
        <w:t xml:space="preserve">eventually </w:t>
      </w:r>
      <w:r w:rsidRPr="007566C5">
        <w:rPr>
          <w:rFonts w:eastAsia="Calibri"/>
          <w:u w:val="single"/>
        </w:rPr>
        <w:t>engage in revolutionary struggle.</w:t>
      </w:r>
      <w:r w:rsidRPr="007566C5">
        <w:rPr>
          <w:rFonts w:eastAsia="Calibri"/>
          <w:sz w:val="16"/>
        </w:rPr>
        <w:t xml:space="preserve"> </w:t>
      </w:r>
    </w:p>
    <w:p w14:paraId="64AC7C3C" w14:textId="77777777" w:rsidR="007566C5" w:rsidRPr="007566C5" w:rsidRDefault="007566C5" w:rsidP="007566C5">
      <w:pPr>
        <w:rPr>
          <w:rFonts w:eastAsia="Calibri"/>
          <w:sz w:val="16"/>
        </w:rPr>
      </w:pPr>
    </w:p>
    <w:p w14:paraId="4826E7E8" w14:textId="77777777" w:rsidR="007566C5" w:rsidRPr="007566C5" w:rsidRDefault="007566C5" w:rsidP="007566C5">
      <w:pPr>
        <w:keepNext/>
        <w:keepLines/>
        <w:spacing w:before="40" w:after="0"/>
        <w:outlineLvl w:val="3"/>
        <w:rPr>
          <w:rFonts w:eastAsia="Times New Roman" w:cs="Times New Roman"/>
          <w:b/>
          <w:iCs/>
          <w:sz w:val="26"/>
        </w:rPr>
      </w:pPr>
      <w:r w:rsidRPr="007566C5">
        <w:rPr>
          <w:rFonts w:eastAsia="Times New Roman" w:cs="Times New Roman"/>
          <w:b/>
          <w:iCs/>
          <w:sz w:val="26"/>
        </w:rPr>
        <w:t xml:space="preserve">The alternative is to adopt the organizing model of the Communist Party – base-building in a trajectory of building a left institutional counterpower connects local struggles to the fight for international anti-fascist liberation – this requires a complete rejection of </w:t>
      </w:r>
      <w:r w:rsidRPr="007566C5">
        <w:rPr>
          <w:rFonts w:eastAsia="Times New Roman" w:cs="Times New Roman"/>
          <w:b/>
          <w:iCs/>
          <w:sz w:val="26"/>
          <w:u w:val="single"/>
        </w:rPr>
        <w:t>intellectual McCarthyism</w:t>
      </w:r>
      <w:r w:rsidRPr="007566C5">
        <w:rPr>
          <w:rFonts w:eastAsia="Times New Roman" w:cs="Times New Roman"/>
          <w:b/>
          <w:iCs/>
          <w:sz w:val="26"/>
        </w:rPr>
        <w:t xml:space="preserve"> in favor of </w:t>
      </w:r>
      <w:r w:rsidRPr="007566C5">
        <w:rPr>
          <w:rFonts w:eastAsia="Times New Roman" w:cs="Times New Roman"/>
          <w:b/>
          <w:iCs/>
          <w:sz w:val="26"/>
          <w:u w:val="single"/>
        </w:rPr>
        <w:t>unity across difference</w:t>
      </w:r>
      <w:r w:rsidRPr="007566C5">
        <w:rPr>
          <w:rFonts w:eastAsia="Times New Roman" w:cs="Times New Roman"/>
          <w:b/>
          <w:iCs/>
          <w:sz w:val="26"/>
        </w:rPr>
        <w:t>.</w:t>
      </w:r>
    </w:p>
    <w:p w14:paraId="179B8E85" w14:textId="77777777" w:rsidR="007566C5" w:rsidRPr="007566C5" w:rsidRDefault="007566C5" w:rsidP="007566C5">
      <w:pPr>
        <w:rPr>
          <w:rFonts w:eastAsia="Calibri"/>
          <w:b/>
          <w:bCs/>
          <w:sz w:val="26"/>
        </w:rPr>
      </w:pPr>
      <w:r w:rsidRPr="007566C5">
        <w:rPr>
          <w:rFonts w:eastAsia="Calibri"/>
          <w:b/>
          <w:bCs/>
          <w:sz w:val="26"/>
        </w:rPr>
        <w:t>Burden-Stelly et al., 22</w:t>
      </w:r>
    </w:p>
    <w:p w14:paraId="45B7329F" w14:textId="77777777" w:rsidR="007566C5" w:rsidRPr="007566C5" w:rsidRDefault="007566C5" w:rsidP="007566C5">
      <w:pPr>
        <w:rPr>
          <w:rFonts w:eastAsia="Calibri"/>
        </w:rPr>
      </w:pPr>
      <w:r w:rsidRPr="007566C5">
        <w:rPr>
          <w:rFonts w:eastAsia="Calibri"/>
        </w:rPr>
        <w:t xml:space="preserve">[Dr. Charisse, Associate Prof. African American Studies @ Wayne State; and Jodi Dean, PhD @ Columbia, Poly Sci @ Hobart and William Smith Colleges: “Introduction” in </w:t>
      </w:r>
      <w:r w:rsidRPr="007566C5">
        <w:rPr>
          <w:rFonts w:eastAsia="Calibri"/>
          <w:u w:val="single"/>
        </w:rPr>
        <w:t>Organize, Fight, Win: Black Communist Women’s Political Writing</w:t>
      </w:r>
      <w:r w:rsidRPr="007566C5">
        <w:rPr>
          <w:rFonts w:eastAsia="Calibri"/>
        </w:rPr>
        <w:t xml:space="preserve"> (Verso Books, 2022). ISBN: 978-1-83976-497-</w:t>
      </w:r>
      <w:proofErr w:type="gramStart"/>
      <w:r w:rsidRPr="007566C5">
        <w:rPr>
          <w:rFonts w:eastAsia="Calibri"/>
        </w:rPr>
        <w:t>4]/</w:t>
      </w:r>
      <w:proofErr w:type="gramEnd"/>
      <w:r w:rsidRPr="007566C5">
        <w:rPr>
          <w:rFonts w:eastAsia="Calibri"/>
        </w:rPr>
        <w:t>/AD</w:t>
      </w:r>
    </w:p>
    <w:p w14:paraId="201DE158" w14:textId="77777777" w:rsidR="007566C5" w:rsidRPr="007566C5" w:rsidRDefault="007566C5" w:rsidP="007566C5">
      <w:pPr>
        <w:rPr>
          <w:rFonts w:eastAsia="Calibri"/>
        </w:rPr>
      </w:pPr>
      <w:r w:rsidRPr="007566C5">
        <w:rPr>
          <w:rFonts w:eastAsia="Calibri"/>
        </w:rPr>
        <w:t>*Edited for language</w:t>
      </w:r>
    </w:p>
    <w:p w14:paraId="355AAFCE" w14:textId="77777777" w:rsidR="007566C5" w:rsidRPr="007566C5" w:rsidRDefault="007566C5" w:rsidP="007566C5">
      <w:pPr>
        <w:rPr>
          <w:rFonts w:eastAsia="Calibri"/>
          <w:sz w:val="12"/>
        </w:rPr>
      </w:pPr>
      <w:r w:rsidRPr="007566C5">
        <w:rPr>
          <w:rFonts w:eastAsia="Calibri"/>
          <w:sz w:val="12"/>
        </w:rPr>
        <w:t xml:space="preserve">This astute </w:t>
      </w:r>
      <w:r w:rsidRPr="007566C5">
        <w:rPr>
          <w:rFonts w:eastAsia="Calibri"/>
          <w:b/>
          <w:u w:val="single"/>
        </w:rPr>
        <w:t>analysis of</w:t>
      </w:r>
      <w:r w:rsidRPr="007566C5">
        <w:rPr>
          <w:rFonts w:eastAsia="Calibri"/>
          <w:sz w:val="12"/>
        </w:rPr>
        <w:t xml:space="preserve"> the </w:t>
      </w:r>
      <w:r w:rsidRPr="007566C5">
        <w:rPr>
          <w:rFonts w:eastAsia="Calibri"/>
          <w:b/>
          <w:u w:val="single"/>
        </w:rPr>
        <w:t>structural and material conditions of Black women had been articulated</w:t>
      </w:r>
      <w:r w:rsidRPr="007566C5">
        <w:rPr>
          <w:rFonts w:eastAsia="Calibri"/>
          <w:sz w:val="12"/>
        </w:rPr>
        <w:t xml:space="preserve"> even earlier </w:t>
      </w:r>
      <w:r w:rsidRPr="007566C5">
        <w:rPr>
          <w:rFonts w:eastAsia="Calibri"/>
          <w:b/>
          <w:u w:val="single"/>
        </w:rPr>
        <w:t>by Grace Campbell, one of the first women to join the</w:t>
      </w:r>
      <w:r w:rsidRPr="007566C5">
        <w:rPr>
          <w:rFonts w:eastAsia="Calibri"/>
          <w:sz w:val="12"/>
        </w:rPr>
        <w:t xml:space="preserve"> Communist Party of the United States of America (</w:t>
      </w:r>
      <w:r w:rsidRPr="007566C5">
        <w:rPr>
          <w:rFonts w:eastAsia="Calibri"/>
          <w:b/>
          <w:u w:val="single"/>
        </w:rPr>
        <w:t>CPUSA</w:t>
      </w:r>
      <w:r w:rsidRPr="007566C5">
        <w:rPr>
          <w:rFonts w:eastAsia="Calibri"/>
          <w:sz w:val="12"/>
        </w:rPr>
        <w:t>). In 1928 Campbell wrote:</w:t>
      </w:r>
    </w:p>
    <w:p w14:paraId="73174C92" w14:textId="77777777" w:rsidR="007566C5" w:rsidRPr="007566C5" w:rsidRDefault="007566C5" w:rsidP="007566C5">
      <w:pPr>
        <w:ind w:left="720"/>
        <w:rPr>
          <w:rFonts w:eastAsia="Calibri"/>
          <w:sz w:val="12"/>
        </w:rPr>
      </w:pPr>
      <w:r w:rsidRPr="007566C5">
        <w:rPr>
          <w:rFonts w:eastAsia="Calibri"/>
          <w:strike/>
          <w:sz w:val="12"/>
        </w:rPr>
        <w:t>Negro</w:t>
      </w:r>
      <w:r w:rsidRPr="007566C5">
        <w:rPr>
          <w:rFonts w:eastAsia="Calibri"/>
          <w:sz w:val="12"/>
        </w:rPr>
        <w:t xml:space="preserve"> </w:t>
      </w:r>
      <w:r w:rsidRPr="007566C5">
        <w:rPr>
          <w:rFonts w:eastAsia="Calibri"/>
          <w:b/>
          <w:u w:val="single"/>
        </w:rPr>
        <w:t>[Black] women workers are the most abused, exploited and discriminated against of all American workers</w:t>
      </w:r>
      <w:r w:rsidRPr="007566C5">
        <w:rPr>
          <w:rFonts w:eastAsia="Calibri"/>
          <w:sz w:val="12"/>
        </w:rPr>
        <w:t xml:space="preserve">, not only by the capitalist system and the employers, but by unenlightened race prejudice which is found even in the working class, </w:t>
      </w:r>
      <w:r w:rsidRPr="007566C5">
        <w:rPr>
          <w:rFonts w:eastAsia="Calibri"/>
          <w:b/>
          <w:u w:val="single"/>
        </w:rPr>
        <w:t>and is used by the employers to drive a wedge between the black and white workers and thus destroy their unity and fighting power.</w:t>
      </w:r>
      <w:r w:rsidRPr="007566C5">
        <w:rPr>
          <w:rFonts w:eastAsia="Calibri"/>
          <w:sz w:val="12"/>
        </w:rPr>
        <w:t>2</w:t>
      </w:r>
    </w:p>
    <w:p w14:paraId="5FE17BF7" w14:textId="77777777" w:rsidR="007566C5" w:rsidRPr="007566C5" w:rsidRDefault="007566C5" w:rsidP="007566C5">
      <w:pPr>
        <w:rPr>
          <w:rFonts w:eastAsia="Calibri"/>
          <w:sz w:val="12"/>
        </w:rPr>
      </w:pPr>
      <w:r w:rsidRPr="007566C5">
        <w:rPr>
          <w:rFonts w:eastAsia="Calibri"/>
          <w:sz w:val="12"/>
        </w:rPr>
        <w:t xml:space="preserve">Campbell was ahead of her time in </w:t>
      </w:r>
      <w:r w:rsidRPr="007566C5">
        <w:rPr>
          <w:rFonts w:eastAsia="Calibri"/>
          <w:b/>
          <w:u w:val="single"/>
        </w:rPr>
        <w:t>using</w:t>
      </w:r>
      <w:r w:rsidRPr="007566C5">
        <w:rPr>
          <w:rFonts w:eastAsia="Calibri"/>
          <w:sz w:val="12"/>
        </w:rPr>
        <w:t xml:space="preserve"> the </w:t>
      </w:r>
      <w:r w:rsidRPr="007566C5">
        <w:rPr>
          <w:rFonts w:eastAsia="Calibri"/>
          <w:b/>
          <w:highlight w:val="green"/>
          <w:u w:val="single"/>
        </w:rPr>
        <w:t>realities of Black women workers</w:t>
      </w:r>
      <w:r w:rsidRPr="007566C5">
        <w:rPr>
          <w:rFonts w:eastAsia="Calibri"/>
          <w:b/>
          <w:u w:val="single"/>
        </w:rPr>
        <w:t xml:space="preserve"> to </w:t>
      </w:r>
      <w:r w:rsidRPr="007566C5">
        <w:rPr>
          <w:rFonts w:eastAsia="Calibri"/>
          <w:b/>
          <w:highlight w:val="green"/>
          <w:u w:val="single"/>
        </w:rPr>
        <w:t>illuminate</w:t>
      </w:r>
      <w:r w:rsidRPr="007566C5">
        <w:rPr>
          <w:rFonts w:eastAsia="Calibri"/>
          <w:b/>
          <w:u w:val="single"/>
        </w:rPr>
        <w:t xml:space="preserve"> the </w:t>
      </w:r>
      <w:r w:rsidRPr="007566C5">
        <w:rPr>
          <w:rFonts w:eastAsia="Calibri"/>
          <w:b/>
          <w:highlight w:val="green"/>
          <w:u w:val="single"/>
        </w:rPr>
        <w:t>importance of struggling against capitalism and racism</w:t>
      </w:r>
      <w:r w:rsidRPr="007566C5">
        <w:rPr>
          <w:rFonts w:eastAsia="Calibri"/>
          <w:b/>
          <w:u w:val="single"/>
        </w:rPr>
        <w:t xml:space="preserve"> simultaneously </w:t>
      </w:r>
      <w:r w:rsidRPr="007566C5">
        <w:rPr>
          <w:rFonts w:eastAsia="Calibri"/>
          <w:b/>
          <w:highlight w:val="green"/>
          <w:u w:val="single"/>
        </w:rPr>
        <w:t>to shore up interracial worker unity.</w:t>
      </w:r>
      <w:r w:rsidRPr="007566C5">
        <w:rPr>
          <w:rFonts w:eastAsia="Calibri"/>
          <w:sz w:val="12"/>
        </w:rPr>
        <w:t xml:space="preserve"> </w:t>
      </w:r>
      <w:r w:rsidRPr="007566C5">
        <w:rPr>
          <w:rFonts w:eastAsia="Calibri"/>
          <w:b/>
          <w:u w:val="single"/>
        </w:rPr>
        <w:t xml:space="preserve">Black Communist women understood that </w:t>
      </w:r>
      <w:r w:rsidRPr="007566C5">
        <w:rPr>
          <w:rFonts w:eastAsia="Calibri"/>
          <w:b/>
          <w:highlight w:val="green"/>
          <w:u w:val="single"/>
        </w:rPr>
        <w:t>satisfying</w:t>
      </w:r>
      <w:r w:rsidRPr="007566C5">
        <w:rPr>
          <w:rFonts w:eastAsia="Calibri"/>
          <w:b/>
          <w:u w:val="single"/>
        </w:rPr>
        <w:t xml:space="preserve"> the </w:t>
      </w:r>
      <w:r w:rsidRPr="007566C5">
        <w:rPr>
          <w:rFonts w:eastAsia="Calibri"/>
          <w:b/>
          <w:iCs/>
          <w:highlight w:val="green"/>
          <w:u w:val="single"/>
          <w:bdr w:val="single" w:sz="8" w:space="0" w:color="auto"/>
        </w:rPr>
        <w:t>material needs</w:t>
      </w:r>
      <w:r w:rsidRPr="007566C5">
        <w:rPr>
          <w:rFonts w:eastAsia="Calibri"/>
          <w:b/>
          <w:highlight w:val="green"/>
          <w:u w:val="single"/>
        </w:rPr>
        <w:t xml:space="preserve"> of the most</w:t>
      </w:r>
      <w:r w:rsidRPr="007566C5">
        <w:rPr>
          <w:rFonts w:eastAsia="Calibri"/>
          <w:b/>
          <w:u w:val="single"/>
        </w:rPr>
        <w:t xml:space="preserve"> bitterly </w:t>
      </w:r>
      <w:r w:rsidRPr="007566C5">
        <w:rPr>
          <w:rFonts w:eastAsia="Calibri"/>
          <w:b/>
          <w:highlight w:val="green"/>
          <w:u w:val="single"/>
        </w:rPr>
        <w:t>exploited</w:t>
      </w:r>
      <w:r w:rsidRPr="007566C5">
        <w:rPr>
          <w:rFonts w:eastAsia="Calibri"/>
          <w:b/>
          <w:u w:val="single"/>
        </w:rPr>
        <w:t xml:space="preserve"> group would </w:t>
      </w:r>
      <w:r w:rsidRPr="007566C5">
        <w:rPr>
          <w:rFonts w:eastAsia="Calibri"/>
          <w:b/>
          <w:iCs/>
          <w:highlight w:val="green"/>
          <w:u w:val="single"/>
          <w:bdr w:val="single" w:sz="8" w:space="0" w:color="auto"/>
        </w:rPr>
        <w:t>strengthen</w:t>
      </w:r>
      <w:r w:rsidRPr="007566C5">
        <w:rPr>
          <w:rFonts w:eastAsia="Calibri"/>
          <w:b/>
          <w:highlight w:val="green"/>
          <w:u w:val="single"/>
        </w:rPr>
        <w:t xml:space="preserve"> the labor movement</w:t>
      </w:r>
      <w:r w:rsidRPr="007566C5">
        <w:rPr>
          <w:rFonts w:eastAsia="Calibri"/>
          <w:b/>
          <w:u w:val="single"/>
        </w:rPr>
        <w:t xml:space="preserve"> and its </w:t>
      </w:r>
      <w:r w:rsidRPr="007566C5">
        <w:rPr>
          <w:rFonts w:eastAsia="Calibri"/>
          <w:b/>
          <w:highlight w:val="green"/>
          <w:u w:val="single"/>
        </w:rPr>
        <w:t>ability to struggle against</w:t>
      </w:r>
      <w:r w:rsidRPr="007566C5">
        <w:rPr>
          <w:rFonts w:eastAsia="Calibri"/>
          <w:b/>
          <w:u w:val="single"/>
        </w:rPr>
        <w:t xml:space="preserve"> class domination and its intensification by </w:t>
      </w:r>
      <w:r w:rsidRPr="007566C5">
        <w:rPr>
          <w:rFonts w:eastAsia="Calibri"/>
          <w:b/>
          <w:iCs/>
          <w:highlight w:val="green"/>
          <w:u w:val="single"/>
          <w:bdr w:val="single" w:sz="8" w:space="0" w:color="auto"/>
        </w:rPr>
        <w:t>imperialism</w:t>
      </w:r>
      <w:r w:rsidRPr="007566C5">
        <w:rPr>
          <w:rFonts w:eastAsia="Calibri"/>
          <w:b/>
          <w:highlight w:val="green"/>
          <w:u w:val="single"/>
        </w:rPr>
        <w:t xml:space="preserve">, </w:t>
      </w:r>
      <w:r w:rsidRPr="007566C5">
        <w:rPr>
          <w:rFonts w:eastAsia="Calibri"/>
          <w:b/>
          <w:iCs/>
          <w:highlight w:val="green"/>
          <w:u w:val="single"/>
          <w:bdr w:val="single" w:sz="8" w:space="0" w:color="auto"/>
        </w:rPr>
        <w:t>war</w:t>
      </w:r>
      <w:r w:rsidRPr="007566C5">
        <w:rPr>
          <w:rFonts w:eastAsia="Calibri"/>
          <w:b/>
          <w:highlight w:val="green"/>
          <w:u w:val="single"/>
        </w:rPr>
        <w:t xml:space="preserve">, </w:t>
      </w:r>
      <w:r w:rsidRPr="007566C5">
        <w:rPr>
          <w:rFonts w:eastAsia="Calibri"/>
          <w:b/>
          <w:iCs/>
          <w:highlight w:val="green"/>
          <w:u w:val="single"/>
          <w:bdr w:val="single" w:sz="8" w:space="0" w:color="auto"/>
        </w:rPr>
        <w:t>racism</w:t>
      </w:r>
      <w:r w:rsidRPr="007566C5">
        <w:rPr>
          <w:rFonts w:eastAsia="Calibri"/>
          <w:b/>
          <w:highlight w:val="green"/>
          <w:u w:val="single"/>
        </w:rPr>
        <w:t xml:space="preserve">, and </w:t>
      </w:r>
      <w:r w:rsidRPr="007566C5">
        <w:rPr>
          <w:rFonts w:eastAsia="Calibri"/>
          <w:b/>
          <w:iCs/>
          <w:highlight w:val="green"/>
          <w:u w:val="single"/>
          <w:bdr w:val="single" w:sz="8" w:space="0" w:color="auto"/>
        </w:rPr>
        <w:t>fascism</w:t>
      </w:r>
      <w:r w:rsidRPr="007566C5">
        <w:rPr>
          <w:rFonts w:eastAsia="Calibri"/>
          <w:b/>
          <w:u w:val="single"/>
        </w:rPr>
        <w:t>, which combined all of these.</w:t>
      </w:r>
      <w:r w:rsidRPr="007566C5">
        <w:rPr>
          <w:rFonts w:eastAsia="Calibri"/>
          <w:sz w:val="12"/>
        </w:rPr>
        <w:t xml:space="preserve"> This was </w:t>
      </w:r>
      <w:r w:rsidRPr="007566C5">
        <w:rPr>
          <w:rFonts w:eastAsia="Calibri"/>
          <w:b/>
          <w:u w:val="single"/>
        </w:rPr>
        <w:t>not least because, as Claudia Jones put it, Black women were the “real active forces—the organizers and the workers” in the institutions and organizations that were central to the economic, political, and social life of Black people</w:t>
      </w:r>
      <w:r w:rsidRPr="007566C5">
        <w:rPr>
          <w:rFonts w:eastAsia="Calibri"/>
          <w:sz w:val="12"/>
        </w:rPr>
        <w:t>: addressing their special oppressed status would help to bring their militant energy to even greater heights in the fight for peace and socialism.3</w:t>
      </w:r>
    </w:p>
    <w:p w14:paraId="685DA78B" w14:textId="77777777" w:rsidR="007566C5" w:rsidRPr="007566C5" w:rsidRDefault="007566C5" w:rsidP="007566C5">
      <w:pPr>
        <w:rPr>
          <w:rFonts w:eastAsia="Calibri"/>
          <w:sz w:val="12"/>
        </w:rPr>
      </w:pPr>
      <w:r w:rsidRPr="007566C5">
        <w:rPr>
          <w:rFonts w:eastAsia="Calibri"/>
          <w:sz w:val="12"/>
        </w:rPr>
        <w:t xml:space="preserve">For several decades in the early to mid-twentieth-century United States, </w:t>
      </w:r>
      <w:r w:rsidRPr="007566C5">
        <w:rPr>
          <w:rFonts w:eastAsia="Calibri"/>
          <w:b/>
          <w:u w:val="single"/>
        </w:rPr>
        <w:t>Black Communist women organized, fought, and led mass campaigns against national oppression and economic exploitation.</w:t>
      </w:r>
      <w:r w:rsidRPr="007566C5">
        <w:rPr>
          <w:rFonts w:eastAsia="Calibri"/>
          <w:sz w:val="12"/>
        </w:rPr>
        <w:t xml:space="preserve"> Within and adjacent to the CPUSA, they highlighted the conditions facing Black women workers, placed the abolition of white supremacy at the center of the class struggle, and viewed the achievement of socialism as necessary for full social and economic equality. Their </w:t>
      </w:r>
      <w:r w:rsidRPr="007566C5">
        <w:rPr>
          <w:rFonts w:eastAsia="Calibri"/>
          <w:b/>
          <w:u w:val="single"/>
        </w:rPr>
        <w:t xml:space="preserve">explorations of </w:t>
      </w:r>
      <w:r w:rsidRPr="007566C5">
        <w:rPr>
          <w:rFonts w:eastAsia="Calibri"/>
          <w:b/>
          <w:highlight w:val="green"/>
          <w:u w:val="single"/>
        </w:rPr>
        <w:t>racialized</w:t>
      </w:r>
      <w:r w:rsidRPr="007566C5">
        <w:rPr>
          <w:rFonts w:eastAsia="Calibri"/>
          <w:b/>
          <w:u w:val="single"/>
        </w:rPr>
        <w:t xml:space="preserve"> domestic, agricultural, and industrial </w:t>
      </w:r>
      <w:r w:rsidRPr="007566C5">
        <w:rPr>
          <w:rFonts w:eastAsia="Calibri"/>
          <w:b/>
          <w:highlight w:val="green"/>
          <w:u w:val="single"/>
        </w:rPr>
        <w:t>labor demonstrate</w:t>
      </w:r>
      <w:r w:rsidRPr="007566C5">
        <w:rPr>
          <w:rFonts w:eastAsia="Calibri"/>
          <w:b/>
          <w:u w:val="single"/>
        </w:rPr>
        <w:t xml:space="preserve">d the </w:t>
      </w:r>
      <w:r w:rsidRPr="007566C5">
        <w:rPr>
          <w:rFonts w:eastAsia="Calibri"/>
          <w:b/>
          <w:highlight w:val="green"/>
          <w:u w:val="single"/>
        </w:rPr>
        <w:t>necessity of unionizing all workers</w:t>
      </w:r>
      <w:r w:rsidRPr="007566C5">
        <w:rPr>
          <w:rFonts w:eastAsia="Calibri"/>
          <w:b/>
          <w:u w:val="single"/>
        </w:rPr>
        <w:t>, with a special consideration for those who bore the brunt of racism and capitalism</w:t>
      </w:r>
      <w:r w:rsidRPr="007566C5">
        <w:rPr>
          <w:rFonts w:eastAsia="Calibri"/>
          <w:sz w:val="12"/>
        </w:rPr>
        <w:t>—</w:t>
      </w:r>
      <w:r w:rsidRPr="007566C5">
        <w:rPr>
          <w:rFonts w:eastAsia="Calibri"/>
          <w:b/>
          <w:u w:val="single"/>
        </w:rPr>
        <w:t xml:space="preserve">and </w:t>
      </w:r>
      <w:r w:rsidRPr="007566C5">
        <w:rPr>
          <w:rFonts w:eastAsia="Calibri"/>
          <w:b/>
          <w:iCs/>
          <w:u w:val="single"/>
          <w:bdr w:val="single" w:sz="8" w:space="0" w:color="auto"/>
        </w:rPr>
        <w:t>their experiences as organizers</w:t>
      </w:r>
      <w:r w:rsidRPr="007566C5">
        <w:rPr>
          <w:rFonts w:eastAsia="Calibri"/>
          <w:b/>
          <w:u w:val="single"/>
        </w:rPr>
        <w:t xml:space="preserve"> taught them just how challenging this task is.</w:t>
      </w:r>
      <w:r w:rsidRPr="007566C5">
        <w:rPr>
          <w:rFonts w:eastAsia="Calibri"/>
          <w:sz w:val="12"/>
        </w:rPr>
        <w:t xml:space="preserve"> </w:t>
      </w:r>
      <w:r w:rsidRPr="007566C5">
        <w:rPr>
          <w:rFonts w:eastAsia="Calibri"/>
          <w:b/>
          <w:highlight w:val="green"/>
          <w:u w:val="single"/>
        </w:rPr>
        <w:t>Black Communist</w:t>
      </w:r>
      <w:r w:rsidRPr="007566C5">
        <w:rPr>
          <w:rFonts w:eastAsia="Calibri"/>
          <w:b/>
          <w:u w:val="single"/>
        </w:rPr>
        <w:t xml:space="preserve"> and Communist-adjacent </w:t>
      </w:r>
      <w:r w:rsidRPr="007566C5">
        <w:rPr>
          <w:rFonts w:eastAsia="Calibri"/>
          <w:b/>
          <w:highlight w:val="green"/>
          <w:u w:val="single"/>
        </w:rPr>
        <w:t>women’s analyses of</w:t>
      </w:r>
      <w:r w:rsidRPr="007566C5">
        <w:rPr>
          <w:rFonts w:eastAsia="Calibri"/>
          <w:b/>
          <w:u w:val="single"/>
        </w:rPr>
        <w:t xml:space="preserve"> the </w:t>
      </w:r>
      <w:r w:rsidRPr="007566C5">
        <w:rPr>
          <w:rFonts w:eastAsia="Calibri"/>
          <w:b/>
          <w:highlight w:val="green"/>
          <w:u w:val="single"/>
        </w:rPr>
        <w:t>economic bases of</w:t>
      </w:r>
      <w:r w:rsidRPr="007566C5">
        <w:rPr>
          <w:rFonts w:eastAsia="Calibri"/>
          <w:b/>
          <w:u w:val="single"/>
        </w:rPr>
        <w:t xml:space="preserve"> racist segregation, discrimination, and </w:t>
      </w:r>
      <w:r w:rsidRPr="007566C5">
        <w:rPr>
          <w:rFonts w:eastAsia="Calibri"/>
          <w:b/>
          <w:highlight w:val="green"/>
          <w:u w:val="single"/>
        </w:rPr>
        <w:t>violence</w:t>
      </w:r>
      <w:r w:rsidRPr="007566C5">
        <w:rPr>
          <w:rFonts w:eastAsia="Calibri"/>
          <w:b/>
          <w:u w:val="single"/>
        </w:rPr>
        <w:t xml:space="preserve"> also </w:t>
      </w:r>
      <w:r w:rsidRPr="007566C5">
        <w:rPr>
          <w:rFonts w:eastAsia="Calibri"/>
          <w:b/>
          <w:highlight w:val="green"/>
          <w:u w:val="single"/>
        </w:rPr>
        <w:t>generated</w:t>
      </w:r>
      <w:r w:rsidRPr="007566C5">
        <w:rPr>
          <w:rFonts w:eastAsia="Calibri"/>
          <w:b/>
          <w:u w:val="single"/>
        </w:rPr>
        <w:t xml:space="preserve"> a compelling </w:t>
      </w:r>
      <w:r w:rsidRPr="007566C5">
        <w:rPr>
          <w:rFonts w:eastAsia="Calibri"/>
          <w:b/>
          <w:highlight w:val="green"/>
          <w:u w:val="single"/>
        </w:rPr>
        <w:t xml:space="preserve">theorization of fascism as the way capitalists held </w:t>
      </w:r>
      <w:r w:rsidRPr="007566C5">
        <w:rPr>
          <w:rFonts w:eastAsia="Calibri"/>
          <w:b/>
          <w:u w:val="single"/>
        </w:rPr>
        <w:t xml:space="preserve">on to </w:t>
      </w:r>
      <w:r w:rsidRPr="007566C5">
        <w:rPr>
          <w:rFonts w:eastAsia="Calibri"/>
          <w:b/>
          <w:highlight w:val="green"/>
          <w:u w:val="single"/>
        </w:rPr>
        <w:t>power</w:t>
      </w:r>
      <w:r w:rsidRPr="007566C5">
        <w:rPr>
          <w:rFonts w:eastAsia="Calibri"/>
          <w:sz w:val="12"/>
        </w:rPr>
        <w:t xml:space="preserve"> via white supremacy, militarism, male supremacy, and imperialism.4 </w:t>
      </w:r>
      <w:r w:rsidRPr="007566C5">
        <w:rPr>
          <w:rFonts w:eastAsia="Calibri"/>
          <w:b/>
          <w:u w:val="single"/>
        </w:rPr>
        <w:t xml:space="preserve">Engaged in </w:t>
      </w:r>
      <w:r w:rsidRPr="007566C5">
        <w:rPr>
          <w:rFonts w:eastAsia="Calibri"/>
          <w:b/>
          <w:iCs/>
          <w:u w:val="single"/>
          <w:bdr w:val="single" w:sz="8" w:space="0" w:color="auto"/>
        </w:rPr>
        <w:t>international struggles against fascism and colonialism</w:t>
      </w:r>
      <w:r w:rsidRPr="007566C5">
        <w:rPr>
          <w:rFonts w:eastAsia="Calibri"/>
          <w:b/>
          <w:u w:val="single"/>
        </w:rPr>
        <w:t xml:space="preserve">, </w:t>
      </w:r>
      <w:r w:rsidRPr="007566C5">
        <w:rPr>
          <w:rFonts w:eastAsia="Calibri"/>
          <w:b/>
          <w:highlight w:val="green"/>
          <w:u w:val="single"/>
        </w:rPr>
        <w:t xml:space="preserve">they </w:t>
      </w:r>
      <w:r w:rsidRPr="007566C5">
        <w:rPr>
          <w:rFonts w:eastAsia="Calibri"/>
          <w:b/>
          <w:iCs/>
          <w:highlight w:val="green"/>
          <w:u w:val="single"/>
          <w:bdr w:val="single" w:sz="8" w:space="0" w:color="auto"/>
        </w:rPr>
        <w:t>built</w:t>
      </w:r>
      <w:r w:rsidRPr="007566C5">
        <w:rPr>
          <w:rFonts w:eastAsia="Calibri"/>
          <w:b/>
          <w:iCs/>
          <w:u w:val="single"/>
          <w:bdr w:val="single" w:sz="8" w:space="0" w:color="auto"/>
        </w:rPr>
        <w:t xml:space="preserve"> new </w:t>
      </w:r>
      <w:r w:rsidRPr="007566C5">
        <w:rPr>
          <w:rFonts w:eastAsia="Calibri"/>
          <w:b/>
          <w:iCs/>
          <w:highlight w:val="green"/>
          <w:u w:val="single"/>
          <w:bdr w:val="single" w:sz="8" w:space="0" w:color="auto"/>
        </w:rPr>
        <w:t>organizations</w:t>
      </w:r>
      <w:r w:rsidRPr="007566C5">
        <w:rPr>
          <w:rFonts w:eastAsia="Calibri"/>
          <w:b/>
          <w:highlight w:val="green"/>
          <w:u w:val="single"/>
        </w:rPr>
        <w:t xml:space="preserve"> and </w:t>
      </w:r>
      <w:r w:rsidRPr="007566C5">
        <w:rPr>
          <w:rFonts w:eastAsia="Calibri"/>
          <w:b/>
          <w:iCs/>
          <w:highlight w:val="green"/>
          <w:u w:val="single"/>
          <w:bdr w:val="single" w:sz="8" w:space="0" w:color="auto"/>
        </w:rPr>
        <w:t>created</w:t>
      </w:r>
      <w:r w:rsidRPr="007566C5">
        <w:rPr>
          <w:rFonts w:eastAsia="Calibri"/>
          <w:b/>
          <w:iCs/>
          <w:u w:val="single"/>
          <w:bdr w:val="single" w:sz="8" w:space="0" w:color="auto"/>
        </w:rPr>
        <w:t xml:space="preserve"> an </w:t>
      </w:r>
      <w:r w:rsidRPr="007566C5">
        <w:rPr>
          <w:rFonts w:eastAsia="Calibri"/>
          <w:b/>
          <w:iCs/>
          <w:highlight w:val="green"/>
          <w:u w:val="single"/>
          <w:bdr w:val="single" w:sz="8" w:space="0" w:color="auto"/>
        </w:rPr>
        <w:t>international</w:t>
      </w:r>
      <w:r w:rsidRPr="007566C5">
        <w:rPr>
          <w:rFonts w:eastAsia="Calibri"/>
          <w:b/>
          <w:iCs/>
          <w:u w:val="single"/>
          <w:bdr w:val="single" w:sz="8" w:space="0" w:color="auto"/>
        </w:rPr>
        <w:t xml:space="preserve"> </w:t>
      </w:r>
      <w:r w:rsidRPr="007566C5">
        <w:rPr>
          <w:rFonts w:eastAsia="Calibri"/>
          <w:b/>
          <w:iCs/>
          <w:highlight w:val="green"/>
          <w:u w:val="single"/>
          <w:bdr w:val="single" w:sz="8" w:space="0" w:color="auto"/>
        </w:rPr>
        <w:t>movement</w:t>
      </w:r>
      <w:r w:rsidRPr="007566C5">
        <w:rPr>
          <w:rFonts w:eastAsia="Calibri"/>
          <w:b/>
          <w:iCs/>
          <w:u w:val="single"/>
          <w:bdr w:val="single" w:sz="8" w:space="0" w:color="auto"/>
        </w:rPr>
        <w:t xml:space="preserve"> for peace</w:t>
      </w:r>
      <w:r w:rsidRPr="007566C5">
        <w:rPr>
          <w:rFonts w:eastAsia="Calibri"/>
          <w:b/>
          <w:u w:val="single"/>
        </w:rPr>
        <w:t>.</w:t>
      </w:r>
      <w:r w:rsidRPr="007566C5">
        <w:rPr>
          <w:rFonts w:eastAsia="Calibri"/>
          <w:sz w:val="12"/>
        </w:rPr>
        <w:t xml:space="preserve"> Yet </w:t>
      </w:r>
      <w:r w:rsidRPr="007566C5">
        <w:rPr>
          <w:rFonts w:eastAsia="Calibri"/>
          <w:b/>
          <w:u w:val="single"/>
        </w:rPr>
        <w:t xml:space="preserve">their work </w:t>
      </w:r>
      <w:r w:rsidRPr="007566C5">
        <w:rPr>
          <w:rFonts w:eastAsia="Calibri"/>
          <w:b/>
          <w:highlight w:val="green"/>
          <w:u w:val="single"/>
        </w:rPr>
        <w:t>forging the CP</w:t>
      </w:r>
      <w:r w:rsidRPr="007566C5">
        <w:rPr>
          <w:rFonts w:eastAsia="Calibri"/>
          <w:b/>
          <w:u w:val="single"/>
        </w:rPr>
        <w:t xml:space="preserve">USA and </w:t>
      </w:r>
      <w:r w:rsidRPr="007566C5">
        <w:rPr>
          <w:rFonts w:eastAsia="Calibri"/>
          <w:b/>
          <w:highlight w:val="green"/>
          <w:u w:val="single"/>
        </w:rPr>
        <w:t>envisioning</w:t>
      </w:r>
      <w:r w:rsidRPr="007566C5">
        <w:rPr>
          <w:rFonts w:eastAsia="Calibri"/>
          <w:b/>
          <w:u w:val="single"/>
        </w:rPr>
        <w:t xml:space="preserve"> an international </w:t>
      </w:r>
      <w:r w:rsidRPr="007566C5">
        <w:rPr>
          <w:rFonts w:eastAsia="Calibri"/>
          <w:b/>
          <w:highlight w:val="green"/>
          <w:u w:val="single"/>
        </w:rPr>
        <w:t>socialism dedicated to Black liberation</w:t>
      </w:r>
      <w:r w:rsidRPr="007566C5">
        <w:rPr>
          <w:rFonts w:eastAsia="Calibri"/>
          <w:b/>
          <w:u w:val="single"/>
        </w:rPr>
        <w:t xml:space="preserve">— and Black liberation with socialism at the center—has been </w:t>
      </w:r>
      <w:r w:rsidRPr="007566C5">
        <w:rPr>
          <w:rFonts w:eastAsia="Calibri"/>
          <w:b/>
          <w:iCs/>
          <w:u w:val="single"/>
          <w:bdr w:val="single" w:sz="8" w:space="0" w:color="auto"/>
        </w:rPr>
        <w:t xml:space="preserve">largely </w:t>
      </w:r>
      <w:r w:rsidRPr="007566C5">
        <w:rPr>
          <w:rFonts w:eastAsia="Calibri"/>
          <w:b/>
          <w:iCs/>
          <w:highlight w:val="green"/>
          <w:u w:val="single"/>
          <w:bdr w:val="single" w:sz="8" w:space="0" w:color="auto"/>
        </w:rPr>
        <w:t>excluded from popular visions</w:t>
      </w:r>
      <w:r w:rsidRPr="007566C5">
        <w:rPr>
          <w:rFonts w:eastAsia="Calibri"/>
          <w:b/>
          <w:u w:val="single"/>
        </w:rPr>
        <w:t xml:space="preserve"> of twentieth century radical left politics.</w:t>
      </w:r>
      <w:r w:rsidRPr="007566C5">
        <w:rPr>
          <w:rFonts w:eastAsia="Calibri"/>
          <w:sz w:val="12"/>
        </w:rPr>
        <w:t xml:space="preserve"> </w:t>
      </w:r>
      <w:r w:rsidRPr="007566C5">
        <w:rPr>
          <w:rFonts w:eastAsia="Calibri"/>
          <w:b/>
          <w:iCs/>
          <w:highlight w:val="green"/>
          <w:u w:val="single"/>
          <w:bdr w:val="single" w:sz="8" w:space="0" w:color="auto"/>
        </w:rPr>
        <w:t>This “intellectual McCarthyism,”</w:t>
      </w:r>
      <w:r w:rsidRPr="007566C5">
        <w:rPr>
          <w:rFonts w:eastAsia="Calibri"/>
          <w:b/>
          <w:iCs/>
          <w:u w:val="single"/>
          <w:bdr w:val="single" w:sz="8" w:space="0" w:color="auto"/>
        </w:rPr>
        <w:t xml:space="preserve"> or </w:t>
      </w:r>
      <w:r w:rsidRPr="007566C5">
        <w:rPr>
          <w:rFonts w:eastAsia="Calibri"/>
          <w:b/>
          <w:iCs/>
          <w:highlight w:val="green"/>
          <w:u w:val="single"/>
          <w:bdr w:val="single" w:sz="8" w:space="0" w:color="auto"/>
        </w:rPr>
        <w:t>erasure</w:t>
      </w:r>
      <w:r w:rsidRPr="007566C5">
        <w:rPr>
          <w:rFonts w:eastAsia="Calibri"/>
          <w:b/>
          <w:iCs/>
          <w:u w:val="single"/>
          <w:bdr w:val="single" w:sz="8" w:space="0" w:color="auto"/>
        </w:rPr>
        <w:t xml:space="preserve">, suppression, and forgetting of the contributions of these theorist-organizers, </w:t>
      </w:r>
      <w:r w:rsidRPr="007566C5">
        <w:rPr>
          <w:rFonts w:eastAsia="Calibri"/>
          <w:b/>
          <w:iCs/>
          <w:highlight w:val="green"/>
          <w:u w:val="single"/>
          <w:bdr w:val="single" w:sz="8" w:space="0" w:color="auto"/>
        </w:rPr>
        <w:t>distorts</w:t>
      </w:r>
      <w:r w:rsidRPr="007566C5">
        <w:rPr>
          <w:rFonts w:eastAsia="Calibri"/>
          <w:b/>
          <w:iCs/>
          <w:u w:val="single"/>
          <w:bdr w:val="single" w:sz="8" w:space="0" w:color="auto"/>
        </w:rPr>
        <w:t xml:space="preserve"> our </w:t>
      </w:r>
      <w:r w:rsidRPr="007566C5">
        <w:rPr>
          <w:rFonts w:eastAsia="Calibri"/>
          <w:b/>
          <w:iCs/>
          <w:highlight w:val="green"/>
          <w:u w:val="single"/>
          <w:bdr w:val="single" w:sz="8" w:space="0" w:color="auto"/>
        </w:rPr>
        <w:t>understanding of organized radical politics.</w:t>
      </w:r>
      <w:r w:rsidRPr="007566C5">
        <w:rPr>
          <w:rFonts w:eastAsia="Calibri"/>
          <w:sz w:val="12"/>
        </w:rPr>
        <w:t xml:space="preserve"> In restoring the likes of Grace Campbell, </w:t>
      </w:r>
      <w:proofErr w:type="spellStart"/>
      <w:r w:rsidRPr="007566C5">
        <w:rPr>
          <w:rFonts w:eastAsia="Calibri"/>
          <w:sz w:val="12"/>
        </w:rPr>
        <w:t>Williana</w:t>
      </w:r>
      <w:proofErr w:type="spellEnd"/>
      <w:r w:rsidRPr="007566C5">
        <w:rPr>
          <w:rFonts w:eastAsia="Calibri"/>
          <w:sz w:val="12"/>
        </w:rPr>
        <w:t xml:space="preserve"> Burroughs, Maude White Katz, Thyra Edwards, Ella Baker, Marvel Cooke, Louise Thompson Patterson, Esther Cooper Jackson, Thelma Dale, Claudia Jones, Vicki Garvin, Dorothy Hunton, Lorraine Hansberry, Eslanda Goode Robeson, Dorothy Burnham, Yvonne Gregory, Charlotta Bass, and Alice Childress to their rightful place in radical left political history, this volume seeks to expand our understanding of what radical left movements have been, and what they can be.</w:t>
      </w:r>
    </w:p>
    <w:p w14:paraId="6BF16027" w14:textId="77777777" w:rsidR="007566C5" w:rsidRPr="007566C5" w:rsidRDefault="007566C5" w:rsidP="007566C5">
      <w:pPr>
        <w:rPr>
          <w:rFonts w:eastAsia="Calibri"/>
          <w:sz w:val="12"/>
        </w:rPr>
      </w:pPr>
      <w:r w:rsidRPr="007566C5">
        <w:rPr>
          <w:rFonts w:eastAsia="Calibri"/>
          <w:sz w:val="12"/>
        </w:rPr>
        <w:t xml:space="preserve">Scholars such as Dayo F. Gore, LaShawn Harris, Gerald Horne, Robin D. G. Kelly, Lydia Lindsey, Minkah Makalani, John H. McClendon III, Erik S. McDuffie, Mark Naison, Mark Solomon, and Mary Helen Washington have done crucial work bringing to life the activist milieu of Black women in and around the Communist Party in the first half of the twentieth century. Likewise, Horne, Gregg Andrews, Carole Boyce Davies, Keith Gilyard, Imani Perry, Barbara Ransby, and Sara Rzeszutek, among others, have written indispensable biographies of Shirley Graham Du Bois, Thyra Edwards, Claudia Jones, Louise Thompson Patterson, Lorraine Hansberry, Eslanda Goode Robeson, and Esther Cooper Jackson, respectively, </w:t>
      </w:r>
      <w:r w:rsidRPr="007566C5">
        <w:rPr>
          <w:rFonts w:eastAsia="Calibri"/>
          <w:b/>
          <w:u w:val="single"/>
        </w:rPr>
        <w:t xml:space="preserve">excavating how </w:t>
      </w:r>
      <w:r w:rsidRPr="007566C5">
        <w:rPr>
          <w:rFonts w:eastAsia="Calibri"/>
          <w:b/>
          <w:iCs/>
          <w:highlight w:val="green"/>
          <w:u w:val="single"/>
          <w:bdr w:val="single" w:sz="8" w:space="0" w:color="auto"/>
        </w:rPr>
        <w:t>these women shaped and were shaped by the CP</w:t>
      </w:r>
      <w:r w:rsidRPr="007566C5">
        <w:rPr>
          <w:rFonts w:eastAsia="Calibri"/>
          <w:b/>
          <w:iCs/>
          <w:u w:val="single"/>
          <w:bdr w:val="single" w:sz="8" w:space="0" w:color="auto"/>
        </w:rPr>
        <w:t>USA</w:t>
      </w:r>
      <w:r w:rsidRPr="007566C5">
        <w:rPr>
          <w:rFonts w:eastAsia="Calibri"/>
          <w:b/>
          <w:u w:val="single"/>
        </w:rPr>
        <w:t>.</w:t>
      </w:r>
      <w:r w:rsidRPr="007566C5">
        <w:rPr>
          <w:rFonts w:eastAsia="Calibri"/>
          <w:sz w:val="12"/>
        </w:rPr>
        <w:t xml:space="preserve">5 </w:t>
      </w:r>
      <w:r w:rsidRPr="007566C5">
        <w:rPr>
          <w:rFonts w:eastAsia="Calibri"/>
          <w:i/>
          <w:sz w:val="12"/>
        </w:rPr>
        <w:t xml:space="preserve">Organize, Fight, Win: Black Communist </w:t>
      </w:r>
      <w:proofErr w:type="spellStart"/>
      <w:r w:rsidRPr="007566C5">
        <w:rPr>
          <w:rFonts w:eastAsia="Calibri"/>
          <w:i/>
          <w:sz w:val="12"/>
        </w:rPr>
        <w:t>Womens</w:t>
      </w:r>
      <w:proofErr w:type="spellEnd"/>
      <w:r w:rsidRPr="007566C5">
        <w:rPr>
          <w:rFonts w:eastAsia="Calibri"/>
          <w:i/>
          <w:sz w:val="12"/>
        </w:rPr>
        <w:t xml:space="preserve"> Political Writing</w:t>
      </w:r>
      <w:r w:rsidRPr="007566C5">
        <w:rPr>
          <w:rFonts w:eastAsia="Calibri"/>
          <w:sz w:val="12"/>
        </w:rPr>
        <w:t xml:space="preserve"> builds on these scholarly contributions by compiling, for the first time, these </w:t>
      </w:r>
      <w:proofErr w:type="spellStart"/>
      <w:r w:rsidRPr="007566C5">
        <w:rPr>
          <w:rFonts w:eastAsia="Calibri"/>
          <w:sz w:val="12"/>
        </w:rPr>
        <w:t>womens</w:t>
      </w:r>
      <w:proofErr w:type="spellEnd"/>
      <w:r w:rsidRPr="007566C5">
        <w:rPr>
          <w:rFonts w:eastAsia="Calibri"/>
          <w:sz w:val="12"/>
        </w:rPr>
        <w:t xml:space="preserve"> political writing into a single volume. It </w:t>
      </w:r>
      <w:r w:rsidRPr="007566C5">
        <w:rPr>
          <w:rFonts w:eastAsia="Calibri"/>
          <w:b/>
          <w:u w:val="single"/>
        </w:rPr>
        <w:t xml:space="preserve">aims to support and supplement the path-breaking research that has </w:t>
      </w:r>
      <w:r w:rsidRPr="007566C5">
        <w:rPr>
          <w:rFonts w:eastAsia="Calibri"/>
          <w:b/>
          <w:iCs/>
          <w:highlight w:val="green"/>
          <w:u w:val="single"/>
          <w:bdr w:val="single" w:sz="8" w:space="0" w:color="auto"/>
        </w:rPr>
        <w:t>challenged</w:t>
      </w:r>
      <w:r w:rsidRPr="007566C5">
        <w:rPr>
          <w:rFonts w:eastAsia="Calibri"/>
          <w:b/>
          <w:u w:val="single"/>
        </w:rPr>
        <w:t xml:space="preserve"> liberal reductions of Black politics to</w:t>
      </w:r>
      <w:r w:rsidRPr="007566C5">
        <w:rPr>
          <w:rFonts w:eastAsia="Calibri"/>
          <w:sz w:val="12"/>
        </w:rPr>
        <w:t xml:space="preserve"> the National Association for the Advancement of Colored People, other </w:t>
      </w:r>
      <w:r w:rsidRPr="007566C5">
        <w:rPr>
          <w:rFonts w:eastAsia="Calibri"/>
          <w:b/>
          <w:u w:val="single"/>
        </w:rPr>
        <w:t xml:space="preserve">mainstream organizations, and the civil rights movement; </w:t>
      </w:r>
      <w:r w:rsidRPr="007566C5">
        <w:rPr>
          <w:rFonts w:eastAsia="Calibri"/>
          <w:b/>
          <w:iCs/>
          <w:u w:val="single"/>
          <w:bdr w:val="single" w:sz="8" w:space="0" w:color="auto"/>
        </w:rPr>
        <w:t xml:space="preserve">left </w:t>
      </w:r>
      <w:r w:rsidRPr="007566C5">
        <w:rPr>
          <w:rFonts w:eastAsia="Calibri"/>
          <w:b/>
          <w:iCs/>
          <w:highlight w:val="green"/>
          <w:u w:val="single"/>
          <w:bdr w:val="single" w:sz="8" w:space="0" w:color="auto"/>
        </w:rPr>
        <w:t xml:space="preserve">reductions of Communist politics to white </w:t>
      </w:r>
      <w:r w:rsidRPr="007566C5">
        <w:rPr>
          <w:rFonts w:eastAsia="Calibri"/>
          <w:b/>
          <w:iCs/>
          <w:u w:val="single"/>
          <w:bdr w:val="single" w:sz="8" w:space="0" w:color="auto"/>
        </w:rPr>
        <w:t xml:space="preserve">male </w:t>
      </w:r>
      <w:r w:rsidRPr="007566C5">
        <w:rPr>
          <w:rFonts w:eastAsia="Calibri"/>
          <w:b/>
          <w:iCs/>
          <w:highlight w:val="green"/>
          <w:u w:val="single"/>
          <w:bdr w:val="single" w:sz="8" w:space="0" w:color="auto"/>
        </w:rPr>
        <w:t>workers</w:t>
      </w:r>
      <w:r w:rsidRPr="007566C5">
        <w:rPr>
          <w:rFonts w:eastAsia="Calibri"/>
          <w:b/>
          <w:iCs/>
          <w:u w:val="single"/>
          <w:bdr w:val="single" w:sz="8" w:space="0" w:color="auto"/>
        </w:rPr>
        <w:t>, industrial and trade unionism</w:t>
      </w:r>
      <w:r w:rsidRPr="007566C5">
        <w:rPr>
          <w:rFonts w:eastAsia="Calibri"/>
          <w:b/>
          <w:u w:val="single"/>
        </w:rPr>
        <w:t xml:space="preserve">, and Cold War stereotypes of domination from Moscow; and feminist reductions of </w:t>
      </w:r>
      <w:proofErr w:type="spellStart"/>
      <w:r w:rsidRPr="007566C5">
        <w:rPr>
          <w:rFonts w:eastAsia="Calibri"/>
          <w:b/>
          <w:u w:val="single"/>
        </w:rPr>
        <w:t>womens</w:t>
      </w:r>
      <w:proofErr w:type="spellEnd"/>
      <w:r w:rsidRPr="007566C5">
        <w:rPr>
          <w:rFonts w:eastAsia="Calibri"/>
          <w:b/>
          <w:u w:val="single"/>
        </w:rPr>
        <w:t xml:space="preserve"> politics to white, bourgeois, idealist preoccupations</w:t>
      </w:r>
      <w:r w:rsidRPr="007566C5">
        <w:rPr>
          <w:rFonts w:eastAsia="Calibri"/>
          <w:sz w:val="12"/>
        </w:rPr>
        <w:t xml:space="preserve"> with attitude, identity, and privilege. </w:t>
      </w:r>
      <w:r w:rsidRPr="007566C5">
        <w:rPr>
          <w:rFonts w:eastAsia="Calibri"/>
          <w:b/>
          <w:highlight w:val="green"/>
          <w:u w:val="single"/>
        </w:rPr>
        <w:t>Black Communist women</w:t>
      </w:r>
      <w:r w:rsidRPr="007566C5">
        <w:rPr>
          <w:rFonts w:eastAsia="Calibri"/>
          <w:b/>
          <w:u w:val="single"/>
        </w:rPr>
        <w:t xml:space="preserve"> theorized capitalisms investment in dividing workers by race, sex, occupation, skill, and even region.</w:t>
      </w:r>
      <w:r w:rsidRPr="007566C5">
        <w:rPr>
          <w:rFonts w:eastAsia="Calibri"/>
          <w:sz w:val="12"/>
        </w:rPr>
        <w:t xml:space="preserve"> </w:t>
      </w:r>
      <w:r w:rsidRPr="007566C5">
        <w:rPr>
          <w:rFonts w:eastAsia="Calibri"/>
          <w:b/>
          <w:iCs/>
          <w:u w:val="single"/>
          <w:bdr w:val="single" w:sz="8" w:space="0" w:color="auto"/>
        </w:rPr>
        <w:t xml:space="preserve">They sought to </w:t>
      </w:r>
      <w:r w:rsidRPr="007566C5">
        <w:rPr>
          <w:rFonts w:eastAsia="Calibri"/>
          <w:b/>
          <w:iCs/>
          <w:highlight w:val="green"/>
          <w:u w:val="single"/>
          <w:bdr w:val="single" w:sz="8" w:space="0" w:color="auto"/>
        </w:rPr>
        <w:t>build power through unity and</w:t>
      </w:r>
      <w:r w:rsidRPr="007566C5">
        <w:rPr>
          <w:rFonts w:eastAsia="Calibri"/>
          <w:b/>
          <w:iCs/>
          <w:u w:val="single"/>
          <w:bdr w:val="single" w:sz="8" w:space="0" w:color="auto"/>
        </w:rPr>
        <w:t xml:space="preserve"> unity through </w:t>
      </w:r>
      <w:r w:rsidRPr="007566C5">
        <w:rPr>
          <w:rFonts w:eastAsia="Calibri"/>
          <w:b/>
          <w:iCs/>
          <w:highlight w:val="green"/>
          <w:u w:val="single"/>
          <w:bdr w:val="single" w:sz="8" w:space="0" w:color="auto"/>
        </w:rPr>
        <w:t>equality</w:t>
      </w:r>
      <w:r w:rsidRPr="007566C5">
        <w:rPr>
          <w:rFonts w:eastAsia="Calibri"/>
          <w:b/>
          <w:iCs/>
          <w:u w:val="single"/>
          <w:bdr w:val="single" w:sz="8" w:space="0" w:color="auto"/>
        </w:rPr>
        <w:t>.</w:t>
      </w:r>
    </w:p>
    <w:p w14:paraId="26029E26" w14:textId="77777777" w:rsidR="007566C5" w:rsidRPr="007566C5" w:rsidRDefault="007566C5" w:rsidP="007566C5">
      <w:pPr>
        <w:rPr>
          <w:rFonts w:eastAsia="Calibri"/>
          <w:sz w:val="12"/>
        </w:rPr>
      </w:pPr>
      <w:r w:rsidRPr="007566C5">
        <w:rPr>
          <w:rFonts w:eastAsia="Calibri"/>
          <w:i/>
          <w:sz w:val="12"/>
        </w:rPr>
        <w:t>Organize, Fight, Win</w:t>
      </w:r>
      <w:r w:rsidRPr="007566C5">
        <w:rPr>
          <w:rFonts w:eastAsia="Calibri"/>
          <w:sz w:val="12"/>
        </w:rPr>
        <w:t xml:space="preserve"> also </w:t>
      </w:r>
      <w:r w:rsidRPr="007566C5">
        <w:rPr>
          <w:rFonts w:eastAsia="Calibri"/>
          <w:b/>
          <w:u w:val="single"/>
        </w:rPr>
        <w:t xml:space="preserve">aims to </w:t>
      </w:r>
      <w:r w:rsidRPr="007566C5">
        <w:rPr>
          <w:rFonts w:eastAsia="Calibri"/>
          <w:b/>
          <w:iCs/>
          <w:u w:val="single"/>
          <w:bdr w:val="single" w:sz="8" w:space="0" w:color="auto"/>
        </w:rPr>
        <w:t>inspire contemporary activists and organizers</w:t>
      </w:r>
      <w:r w:rsidRPr="007566C5">
        <w:rPr>
          <w:rFonts w:eastAsia="Calibri"/>
          <w:b/>
          <w:u w:val="single"/>
        </w:rPr>
        <w:t xml:space="preserve"> committed to internationalist anticapitalist, anti-imperialist, antisexist, and Black liberation </w:t>
      </w:r>
      <w:proofErr w:type="gramStart"/>
      <w:r w:rsidRPr="007566C5">
        <w:rPr>
          <w:rFonts w:eastAsia="Calibri"/>
          <w:b/>
          <w:u w:val="single"/>
        </w:rPr>
        <w:t>struggle</w:t>
      </w:r>
      <w:proofErr w:type="gramEnd"/>
      <w:r w:rsidRPr="007566C5">
        <w:rPr>
          <w:rFonts w:eastAsia="Calibri"/>
          <w:b/>
          <w:u w:val="single"/>
        </w:rPr>
        <w:t>.</w:t>
      </w:r>
      <w:r w:rsidRPr="007566C5">
        <w:rPr>
          <w:rFonts w:eastAsia="Calibri"/>
          <w:sz w:val="12"/>
        </w:rPr>
        <w:t xml:space="preserve"> One of the most striking features of </w:t>
      </w:r>
      <w:r w:rsidRPr="007566C5">
        <w:rPr>
          <w:rFonts w:eastAsia="Calibri"/>
          <w:b/>
          <w:u w:val="single"/>
        </w:rPr>
        <w:t>Black Communist women’s political writing</w:t>
      </w:r>
      <w:r w:rsidRPr="007566C5">
        <w:rPr>
          <w:rFonts w:eastAsia="Calibri"/>
          <w:sz w:val="12"/>
        </w:rPr>
        <w:t xml:space="preserve"> is the way they </w:t>
      </w:r>
      <w:r w:rsidRPr="007566C5">
        <w:rPr>
          <w:rFonts w:eastAsia="Calibri"/>
          <w:b/>
          <w:iCs/>
          <w:highlight w:val="green"/>
          <w:u w:val="single"/>
          <w:bdr w:val="single" w:sz="8" w:space="0" w:color="auto"/>
        </w:rPr>
        <w:t>consistently link</w:t>
      </w:r>
      <w:r w:rsidRPr="007566C5">
        <w:rPr>
          <w:rFonts w:eastAsia="Calibri"/>
          <w:b/>
          <w:iCs/>
          <w:u w:val="single"/>
          <w:bdr w:val="single" w:sz="8" w:space="0" w:color="auto"/>
        </w:rPr>
        <w:t xml:space="preserve"> specific issues and </w:t>
      </w:r>
      <w:r w:rsidRPr="007566C5">
        <w:rPr>
          <w:rFonts w:eastAsia="Calibri"/>
          <w:b/>
          <w:iCs/>
          <w:highlight w:val="green"/>
          <w:u w:val="single"/>
          <w:bdr w:val="single" w:sz="8" w:space="0" w:color="auto"/>
        </w:rPr>
        <w:t>local conditions to international, historical</w:t>
      </w:r>
      <w:r w:rsidRPr="007566C5">
        <w:rPr>
          <w:rFonts w:eastAsia="Calibri"/>
          <w:b/>
          <w:iCs/>
          <w:u w:val="single"/>
          <w:bdr w:val="single" w:sz="8" w:space="0" w:color="auto"/>
        </w:rPr>
        <w:t xml:space="preserve">, and </w:t>
      </w:r>
      <w:r w:rsidRPr="007566C5">
        <w:rPr>
          <w:rFonts w:eastAsia="Calibri"/>
          <w:b/>
          <w:iCs/>
          <w:highlight w:val="green"/>
          <w:u w:val="single"/>
          <w:bdr w:val="single" w:sz="8" w:space="0" w:color="auto"/>
        </w:rPr>
        <w:t>structural patterns.</w:t>
      </w:r>
      <w:r w:rsidRPr="007566C5">
        <w:rPr>
          <w:rFonts w:eastAsia="Calibri"/>
          <w:sz w:val="12"/>
        </w:rPr>
        <w:t xml:space="preserve"> Their </w:t>
      </w:r>
      <w:r w:rsidRPr="007566C5">
        <w:rPr>
          <w:rFonts w:eastAsia="Calibri"/>
          <w:b/>
          <w:u w:val="single"/>
        </w:rPr>
        <w:t>focus on</w:t>
      </w:r>
      <w:r w:rsidRPr="007566C5">
        <w:rPr>
          <w:rFonts w:eastAsia="Calibri"/>
          <w:sz w:val="12"/>
        </w:rPr>
        <w:t xml:space="preserve"> local community and </w:t>
      </w:r>
      <w:r w:rsidRPr="007566C5">
        <w:rPr>
          <w:rFonts w:eastAsia="Calibri"/>
          <w:b/>
          <w:u w:val="single"/>
        </w:rPr>
        <w:t>domestic politics is inextricable from their understanding of what was occurring in other parts of the world.</w:t>
      </w:r>
      <w:r w:rsidRPr="007566C5">
        <w:rPr>
          <w:rFonts w:eastAsia="Calibri"/>
          <w:sz w:val="12"/>
        </w:rPr>
        <w:t xml:space="preserve"> </w:t>
      </w:r>
      <w:r w:rsidRPr="007566C5">
        <w:rPr>
          <w:rFonts w:eastAsia="Calibri"/>
          <w:b/>
          <w:iCs/>
          <w:highlight w:val="green"/>
          <w:u w:val="single"/>
          <w:bdr w:val="single" w:sz="8" w:space="0" w:color="auto"/>
        </w:rPr>
        <w:t>What’s happening in Ethiopia</w:t>
      </w:r>
      <w:r w:rsidRPr="007566C5">
        <w:rPr>
          <w:rFonts w:eastAsia="Calibri"/>
          <w:b/>
          <w:iCs/>
          <w:u w:val="single"/>
          <w:bdr w:val="single" w:sz="8" w:space="0" w:color="auto"/>
        </w:rPr>
        <w:t xml:space="preserve">, Spain, </w:t>
      </w:r>
      <w:r w:rsidRPr="007566C5">
        <w:rPr>
          <w:rFonts w:eastAsia="Calibri"/>
          <w:b/>
          <w:iCs/>
          <w:highlight w:val="green"/>
          <w:u w:val="single"/>
          <w:bdr w:val="single" w:sz="8" w:space="0" w:color="auto"/>
        </w:rPr>
        <w:t>China, and Korea matters for</w:t>
      </w:r>
      <w:r w:rsidRPr="007566C5">
        <w:rPr>
          <w:rFonts w:eastAsia="Calibri"/>
          <w:b/>
          <w:iCs/>
          <w:u w:val="single"/>
          <w:bdr w:val="single" w:sz="8" w:space="0" w:color="auto"/>
        </w:rPr>
        <w:t xml:space="preserve"> struggles in </w:t>
      </w:r>
      <w:r w:rsidRPr="007566C5">
        <w:rPr>
          <w:rFonts w:eastAsia="Calibri"/>
          <w:b/>
          <w:iCs/>
          <w:highlight w:val="green"/>
          <w:u w:val="single"/>
          <w:bdr w:val="single" w:sz="8" w:space="0" w:color="auto"/>
        </w:rPr>
        <w:t>the US</w:t>
      </w:r>
      <w:r w:rsidRPr="007566C5">
        <w:rPr>
          <w:rFonts w:eastAsia="Calibri"/>
          <w:b/>
          <w:iCs/>
          <w:u w:val="single"/>
          <w:bdr w:val="single" w:sz="8" w:space="0" w:color="auto"/>
        </w:rPr>
        <w:t>; struggles in the US—the “belly of the beast”—matter for the rest of the world.</w:t>
      </w:r>
      <w:r w:rsidRPr="007566C5">
        <w:rPr>
          <w:rFonts w:eastAsia="Calibri"/>
          <w:sz w:val="12"/>
        </w:rPr>
        <w:t xml:space="preserve"> In short, in their writings, </w:t>
      </w:r>
      <w:r w:rsidRPr="007566C5">
        <w:rPr>
          <w:rFonts w:eastAsia="Calibri"/>
          <w:b/>
          <w:iCs/>
          <w:u w:val="single"/>
          <w:bdr w:val="single" w:sz="8" w:space="0" w:color="auto"/>
        </w:rPr>
        <w:t>building socialism and defeating fascism are international projects.</w:t>
      </w:r>
      <w:r w:rsidRPr="007566C5">
        <w:rPr>
          <w:rFonts w:eastAsia="Calibri"/>
          <w:sz w:val="12"/>
        </w:rPr>
        <w:t xml:space="preserve"> </w:t>
      </w:r>
      <w:r w:rsidRPr="007566C5">
        <w:rPr>
          <w:rFonts w:eastAsia="Calibri"/>
          <w:b/>
          <w:u w:val="single"/>
        </w:rPr>
        <w:t xml:space="preserve">Moreover, </w:t>
      </w:r>
      <w:r w:rsidRPr="007566C5">
        <w:rPr>
          <w:rFonts w:eastAsia="Calibri"/>
          <w:b/>
          <w:highlight w:val="green"/>
          <w:u w:val="single"/>
        </w:rPr>
        <w:t>Black Communist women’s</w:t>
      </w:r>
      <w:r w:rsidRPr="007566C5">
        <w:rPr>
          <w:rFonts w:eastAsia="Calibri"/>
          <w:b/>
          <w:u w:val="single"/>
        </w:rPr>
        <w:t xml:space="preserve"> analyses emphasize the historical nature of conditions confronting Black working people, which continue from</w:t>
      </w:r>
      <w:r w:rsidRPr="007566C5">
        <w:rPr>
          <w:rFonts w:eastAsia="Calibri"/>
          <w:sz w:val="12"/>
        </w:rPr>
        <w:t xml:space="preserve"> the relations, degradations, and terror of </w:t>
      </w:r>
      <w:r w:rsidRPr="007566C5">
        <w:rPr>
          <w:rFonts w:eastAsia="Calibri"/>
          <w:b/>
          <w:u w:val="single"/>
        </w:rPr>
        <w:t>trans-Atlantic slavery.</w:t>
      </w:r>
      <w:r w:rsidRPr="007566C5">
        <w:rPr>
          <w:rFonts w:eastAsia="Calibri"/>
          <w:sz w:val="12"/>
        </w:rPr>
        <w:t xml:space="preserve"> As such, </w:t>
      </w:r>
      <w:r w:rsidRPr="007566C5">
        <w:rPr>
          <w:rFonts w:eastAsia="Calibri"/>
          <w:b/>
          <w:highlight w:val="green"/>
          <w:u w:val="single"/>
        </w:rPr>
        <w:t>resistance</w:t>
      </w:r>
      <w:r w:rsidRPr="007566C5">
        <w:rPr>
          <w:rFonts w:eastAsia="Calibri"/>
          <w:b/>
          <w:u w:val="single"/>
        </w:rPr>
        <w:t xml:space="preserve"> and fightback</w:t>
      </w:r>
      <w:r w:rsidRPr="007566C5">
        <w:rPr>
          <w:rFonts w:eastAsia="Calibri"/>
          <w:sz w:val="12"/>
        </w:rPr>
        <w:t xml:space="preserve"> are neither new nor unique; they </w:t>
      </w:r>
      <w:r w:rsidRPr="007566C5">
        <w:rPr>
          <w:rFonts w:eastAsia="Calibri"/>
          <w:b/>
          <w:highlight w:val="green"/>
          <w:u w:val="single"/>
        </w:rPr>
        <w:t>extend</w:t>
      </w:r>
      <w:r w:rsidRPr="007566C5">
        <w:rPr>
          <w:rFonts w:eastAsia="Calibri"/>
          <w:b/>
          <w:u w:val="single"/>
        </w:rPr>
        <w:t xml:space="preserve"> back through history and </w:t>
      </w:r>
      <w:r w:rsidRPr="007566C5">
        <w:rPr>
          <w:rFonts w:eastAsia="Calibri"/>
          <w:b/>
          <w:highlight w:val="green"/>
          <w:u w:val="single"/>
        </w:rPr>
        <w:t>across the globe to</w:t>
      </w:r>
      <w:r w:rsidRPr="007566C5">
        <w:rPr>
          <w:rFonts w:eastAsia="Calibri"/>
          <w:b/>
          <w:u w:val="single"/>
        </w:rPr>
        <w:t xml:space="preserve"> the </w:t>
      </w:r>
      <w:r w:rsidRPr="007566C5">
        <w:rPr>
          <w:rFonts w:eastAsia="Calibri"/>
          <w:b/>
          <w:iCs/>
          <w:highlight w:val="green"/>
          <w:u w:val="single"/>
          <w:bdr w:val="single" w:sz="8" w:space="0" w:color="auto"/>
        </w:rPr>
        <w:t>anticolonial struggles</w:t>
      </w:r>
      <w:r w:rsidRPr="007566C5">
        <w:rPr>
          <w:rFonts w:eastAsia="Calibri"/>
          <w:b/>
          <w:u w:val="single"/>
        </w:rPr>
        <w:t xml:space="preserve"> of people on the dark side of the color-line.</w:t>
      </w:r>
      <w:r w:rsidRPr="007566C5">
        <w:rPr>
          <w:rFonts w:eastAsia="Calibri"/>
          <w:sz w:val="12"/>
        </w:rPr>
        <w:t xml:space="preserve"> </w:t>
      </w:r>
      <w:r w:rsidRPr="007566C5">
        <w:rPr>
          <w:rFonts w:eastAsia="Calibri"/>
          <w:b/>
          <w:u w:val="single"/>
        </w:rPr>
        <w:t>Black Communist women were inspired by a range of struggles, from Harriet Tubman’s defiance of slavery to the Russian working women’s ignition of the February Revolution in 1917.</w:t>
      </w:r>
    </w:p>
    <w:p w14:paraId="4D79D386" w14:textId="77777777" w:rsidR="007566C5" w:rsidRPr="007566C5" w:rsidRDefault="007566C5" w:rsidP="007566C5">
      <w:pPr>
        <w:rPr>
          <w:rFonts w:eastAsia="Calibri"/>
          <w:sz w:val="12"/>
        </w:rPr>
      </w:pPr>
      <w:r w:rsidRPr="007566C5">
        <w:rPr>
          <w:rFonts w:eastAsia="Calibri"/>
          <w:sz w:val="12"/>
        </w:rPr>
        <w:t>Seeing the Patterns, Fighting the System</w:t>
      </w:r>
    </w:p>
    <w:p w14:paraId="55B48C9A" w14:textId="77777777" w:rsidR="007566C5" w:rsidRPr="007566C5" w:rsidRDefault="007566C5" w:rsidP="007566C5">
      <w:pPr>
        <w:rPr>
          <w:rFonts w:eastAsia="Calibri"/>
          <w:sz w:val="12"/>
        </w:rPr>
      </w:pPr>
      <w:r w:rsidRPr="007566C5">
        <w:rPr>
          <w:rFonts w:eastAsia="Calibri"/>
          <w:sz w:val="12"/>
        </w:rPr>
        <w:t xml:space="preserve">A </w:t>
      </w:r>
      <w:r w:rsidRPr="007566C5">
        <w:rPr>
          <w:rFonts w:eastAsia="Calibri"/>
          <w:b/>
          <w:u w:val="single"/>
        </w:rPr>
        <w:t>deep sense of</w:t>
      </w:r>
      <w:r w:rsidRPr="007566C5">
        <w:rPr>
          <w:rFonts w:eastAsia="Calibri"/>
          <w:sz w:val="12"/>
        </w:rPr>
        <w:t xml:space="preserve"> the </w:t>
      </w:r>
      <w:r w:rsidRPr="007566C5">
        <w:rPr>
          <w:rFonts w:eastAsia="Calibri"/>
          <w:b/>
          <w:iCs/>
          <w:u w:val="single"/>
          <w:bdr w:val="single" w:sz="8" w:space="0" w:color="auto"/>
        </w:rPr>
        <w:t>patterns</w:t>
      </w:r>
      <w:r w:rsidRPr="007566C5">
        <w:rPr>
          <w:rFonts w:eastAsia="Calibri"/>
          <w:b/>
          <w:u w:val="single"/>
        </w:rPr>
        <w:t xml:space="preserve"> of oppression and resistance </w:t>
      </w:r>
      <w:r w:rsidRPr="007566C5">
        <w:rPr>
          <w:rFonts w:eastAsia="Calibri"/>
          <w:b/>
          <w:iCs/>
          <w:u w:val="single"/>
          <w:bdr w:val="single" w:sz="8" w:space="0" w:color="auto"/>
        </w:rPr>
        <w:t>guided Black Communist women’s activism</w:t>
      </w:r>
      <w:r w:rsidRPr="007566C5">
        <w:rPr>
          <w:rFonts w:eastAsia="Calibri"/>
          <w:b/>
          <w:u w:val="single"/>
        </w:rPr>
        <w:t>.</w:t>
      </w:r>
      <w:r w:rsidRPr="007566C5">
        <w:rPr>
          <w:rFonts w:eastAsia="Calibri"/>
          <w:sz w:val="12"/>
        </w:rPr>
        <w:t xml:space="preserve"> </w:t>
      </w:r>
      <w:r w:rsidRPr="007566C5">
        <w:rPr>
          <w:rFonts w:eastAsia="Calibri"/>
          <w:b/>
          <w:iCs/>
          <w:highlight w:val="green"/>
          <w:u w:val="single"/>
          <w:bdr w:val="single" w:sz="8" w:space="0" w:color="auto"/>
        </w:rPr>
        <w:t>Their analyses made connections and</w:t>
      </w:r>
      <w:r w:rsidRPr="007566C5">
        <w:rPr>
          <w:rFonts w:eastAsia="Calibri"/>
          <w:b/>
          <w:iCs/>
          <w:u w:val="single"/>
          <w:bdr w:val="single" w:sz="8" w:space="0" w:color="auto"/>
        </w:rPr>
        <w:t xml:space="preserve"> their </w:t>
      </w:r>
      <w:r w:rsidRPr="007566C5">
        <w:rPr>
          <w:rFonts w:eastAsia="Calibri"/>
          <w:b/>
          <w:iCs/>
          <w:highlight w:val="green"/>
          <w:u w:val="single"/>
          <w:bdr w:val="single" w:sz="8" w:space="0" w:color="auto"/>
        </w:rPr>
        <w:t>organizing reinforced</w:t>
      </w:r>
      <w:r w:rsidRPr="007566C5">
        <w:rPr>
          <w:rFonts w:eastAsia="Calibri"/>
          <w:b/>
          <w:iCs/>
          <w:u w:val="single"/>
          <w:bdr w:val="single" w:sz="8" w:space="0" w:color="auto"/>
        </w:rPr>
        <w:t xml:space="preserve"> them.</w:t>
      </w:r>
      <w:r w:rsidRPr="007566C5">
        <w:rPr>
          <w:rFonts w:eastAsia="Calibri"/>
          <w:sz w:val="12"/>
        </w:rPr>
        <w:t xml:space="preserve"> </w:t>
      </w:r>
      <w:r w:rsidRPr="007566C5">
        <w:rPr>
          <w:rFonts w:eastAsia="Calibri"/>
          <w:b/>
          <w:highlight w:val="green"/>
          <w:u w:val="single"/>
        </w:rPr>
        <w:t>Specific issues</w:t>
      </w:r>
      <w:r w:rsidRPr="007566C5">
        <w:rPr>
          <w:rFonts w:eastAsia="Calibri"/>
          <w:sz w:val="12"/>
        </w:rPr>
        <w:t>—for example, the campaign around the “Scottsboro Boys,” nine Black youth who were wrongfully convicted of raping two white women in a freight train boxcar in Alabama in 1931—</w:t>
      </w:r>
      <w:r w:rsidRPr="007566C5">
        <w:rPr>
          <w:rFonts w:eastAsia="Calibri"/>
          <w:b/>
          <w:highlight w:val="green"/>
          <w:u w:val="single"/>
        </w:rPr>
        <w:t>served as</w:t>
      </w:r>
      <w:r w:rsidRPr="007566C5">
        <w:rPr>
          <w:rFonts w:eastAsia="Calibri"/>
          <w:b/>
          <w:u w:val="single"/>
        </w:rPr>
        <w:t xml:space="preserve"> a </w:t>
      </w:r>
      <w:r w:rsidRPr="007566C5">
        <w:rPr>
          <w:rFonts w:eastAsia="Calibri"/>
          <w:b/>
          <w:iCs/>
          <w:highlight w:val="green"/>
          <w:u w:val="single"/>
          <w:bdr w:val="single" w:sz="8" w:space="0" w:color="auto"/>
        </w:rPr>
        <w:t>catalyst</w:t>
      </w:r>
      <w:r w:rsidRPr="007566C5">
        <w:rPr>
          <w:rFonts w:eastAsia="Calibri"/>
          <w:b/>
          <w:highlight w:val="green"/>
          <w:u w:val="single"/>
        </w:rPr>
        <w:t xml:space="preserve"> for </w:t>
      </w:r>
      <w:r w:rsidRPr="007566C5">
        <w:rPr>
          <w:rFonts w:eastAsia="Calibri"/>
          <w:b/>
          <w:iCs/>
          <w:highlight w:val="green"/>
          <w:u w:val="single"/>
          <w:bdr w:val="single" w:sz="8" w:space="0" w:color="auto"/>
        </w:rPr>
        <w:t xml:space="preserve">bringing </w:t>
      </w:r>
      <w:r w:rsidRPr="007566C5">
        <w:rPr>
          <w:rFonts w:eastAsia="Calibri"/>
          <w:b/>
          <w:iCs/>
          <w:u w:val="single"/>
          <w:bdr w:val="single" w:sz="8" w:space="0" w:color="auto"/>
        </w:rPr>
        <w:t xml:space="preserve">more </w:t>
      </w:r>
      <w:r w:rsidRPr="007566C5">
        <w:rPr>
          <w:rFonts w:eastAsia="Calibri"/>
          <w:b/>
          <w:iCs/>
          <w:highlight w:val="green"/>
          <w:u w:val="single"/>
          <w:bdr w:val="single" w:sz="8" w:space="0" w:color="auto"/>
        </w:rPr>
        <w:t xml:space="preserve">people </w:t>
      </w:r>
      <w:r w:rsidRPr="007566C5">
        <w:rPr>
          <w:rFonts w:eastAsia="Calibri"/>
          <w:b/>
          <w:iCs/>
          <w:u w:val="single"/>
          <w:bdr w:val="single" w:sz="8" w:space="0" w:color="auto"/>
        </w:rPr>
        <w:t>in</w:t>
      </w:r>
      <w:r w:rsidRPr="007566C5">
        <w:rPr>
          <w:rFonts w:eastAsia="Calibri"/>
          <w:b/>
          <w:iCs/>
          <w:highlight w:val="green"/>
          <w:u w:val="single"/>
          <w:bdr w:val="single" w:sz="8" w:space="0" w:color="auto"/>
        </w:rPr>
        <w:t>to</w:t>
      </w:r>
      <w:r w:rsidRPr="007566C5">
        <w:rPr>
          <w:rFonts w:eastAsia="Calibri"/>
          <w:b/>
          <w:iCs/>
          <w:u w:val="single"/>
          <w:bdr w:val="single" w:sz="8" w:space="0" w:color="auto"/>
        </w:rPr>
        <w:t xml:space="preserve"> </w:t>
      </w:r>
      <w:r w:rsidRPr="007566C5">
        <w:rPr>
          <w:rFonts w:eastAsia="Calibri"/>
          <w:b/>
          <w:iCs/>
          <w:highlight w:val="green"/>
          <w:u w:val="single"/>
          <w:bdr w:val="single" w:sz="8" w:space="0" w:color="auto"/>
        </w:rPr>
        <w:t>organize</w:t>
      </w:r>
      <w:r w:rsidRPr="007566C5">
        <w:rPr>
          <w:rFonts w:eastAsia="Calibri"/>
          <w:b/>
          <w:iCs/>
          <w:u w:val="single"/>
          <w:bdr w:val="single" w:sz="8" w:space="0" w:color="auto"/>
        </w:rPr>
        <w:t>d struggle</w:t>
      </w:r>
      <w:r w:rsidRPr="007566C5">
        <w:rPr>
          <w:rFonts w:eastAsia="Calibri"/>
          <w:b/>
          <w:u w:val="single"/>
        </w:rPr>
        <w:t>.</w:t>
      </w:r>
      <w:r w:rsidRPr="007566C5">
        <w:rPr>
          <w:rFonts w:eastAsia="Calibri"/>
          <w:sz w:val="12"/>
        </w:rPr>
        <w:t xml:space="preserve"> </w:t>
      </w:r>
      <w:r w:rsidRPr="007566C5">
        <w:rPr>
          <w:rFonts w:eastAsia="Calibri"/>
          <w:b/>
          <w:highlight w:val="green"/>
          <w:u w:val="single"/>
        </w:rPr>
        <w:t>Through</w:t>
      </w:r>
      <w:r w:rsidRPr="007566C5">
        <w:rPr>
          <w:rFonts w:eastAsia="Calibri"/>
          <w:sz w:val="12"/>
        </w:rPr>
        <w:t xml:space="preserve"> its </w:t>
      </w:r>
      <w:r w:rsidRPr="007566C5">
        <w:rPr>
          <w:rFonts w:eastAsia="Calibri"/>
          <w:b/>
          <w:iCs/>
          <w:highlight w:val="green"/>
          <w:u w:val="single"/>
          <w:bdr w:val="single" w:sz="8" w:space="0" w:color="auto"/>
        </w:rPr>
        <w:t>militant defense</w:t>
      </w:r>
      <w:r w:rsidRPr="007566C5">
        <w:rPr>
          <w:rFonts w:eastAsia="Calibri"/>
          <w:sz w:val="12"/>
        </w:rPr>
        <w:t xml:space="preserve"> of these young men, </w:t>
      </w:r>
      <w:r w:rsidRPr="007566C5">
        <w:rPr>
          <w:rFonts w:eastAsia="Calibri"/>
          <w:b/>
          <w:u w:val="single"/>
        </w:rPr>
        <w:t>the Communist Party established itself among Black people as a leader in the struggle against Jim Crow, lynching, and white supremacy.</w:t>
      </w:r>
      <w:r w:rsidRPr="007566C5">
        <w:rPr>
          <w:rFonts w:eastAsia="Calibri"/>
          <w:sz w:val="12"/>
        </w:rPr>
        <w:t xml:space="preserve"> Attention to a specific crime exposed a general, structural injustice. The Scottsboro Boys crusade brought national and international attention to the white supremacist violence and economic deprivation of the Jim Crow South. </w:t>
      </w:r>
      <w:r w:rsidRPr="007566C5">
        <w:rPr>
          <w:rFonts w:eastAsia="Calibri"/>
          <w:b/>
          <w:u w:val="single"/>
        </w:rPr>
        <w:t>It also brought more Black</w:t>
      </w:r>
      <w:r w:rsidRPr="007566C5">
        <w:rPr>
          <w:rFonts w:eastAsia="Calibri"/>
          <w:sz w:val="12"/>
        </w:rPr>
        <w:t xml:space="preserve"> </w:t>
      </w:r>
      <w:r w:rsidRPr="007566C5">
        <w:rPr>
          <w:rFonts w:eastAsia="Calibri"/>
          <w:strike/>
          <w:sz w:val="12"/>
        </w:rPr>
        <w:t>women and men</w:t>
      </w:r>
      <w:r w:rsidRPr="007566C5">
        <w:rPr>
          <w:rFonts w:eastAsia="Calibri"/>
          <w:sz w:val="12"/>
        </w:rPr>
        <w:t xml:space="preserve"> </w:t>
      </w:r>
      <w:r w:rsidRPr="007566C5">
        <w:rPr>
          <w:rFonts w:eastAsia="Calibri"/>
          <w:b/>
          <w:u w:val="single"/>
        </w:rPr>
        <w:t>[people] into the party,</w:t>
      </w:r>
      <w:r w:rsidRPr="007566C5">
        <w:rPr>
          <w:rFonts w:eastAsia="Calibri"/>
          <w:b/>
          <w:iCs/>
          <w:u w:val="single"/>
          <w:bdr w:val="single" w:sz="8" w:space="0" w:color="auto"/>
        </w:rPr>
        <w:t xml:space="preserve"> </w:t>
      </w:r>
      <w:r w:rsidRPr="007566C5">
        <w:rPr>
          <w:rFonts w:eastAsia="Calibri"/>
          <w:b/>
          <w:iCs/>
          <w:highlight w:val="green"/>
          <w:u w:val="single"/>
          <w:bdr w:val="single" w:sz="8" w:space="0" w:color="auto"/>
        </w:rPr>
        <w:t>building</w:t>
      </w:r>
      <w:r w:rsidRPr="007566C5">
        <w:rPr>
          <w:rFonts w:eastAsia="Calibri"/>
          <w:b/>
          <w:iCs/>
          <w:u w:val="single"/>
          <w:bdr w:val="single" w:sz="8" w:space="0" w:color="auto"/>
        </w:rPr>
        <w:t xml:space="preserve"> their </w:t>
      </w:r>
      <w:r w:rsidRPr="007566C5">
        <w:rPr>
          <w:rFonts w:eastAsia="Calibri"/>
          <w:b/>
          <w:iCs/>
          <w:highlight w:val="green"/>
          <w:u w:val="single"/>
          <w:bdr w:val="single" w:sz="8" w:space="0" w:color="auto"/>
        </w:rPr>
        <w:t>capacities for</w:t>
      </w:r>
      <w:r w:rsidRPr="007566C5">
        <w:rPr>
          <w:rFonts w:eastAsia="Calibri"/>
          <w:b/>
          <w:iCs/>
          <w:u w:val="single"/>
          <w:bdr w:val="single" w:sz="8" w:space="0" w:color="auto"/>
        </w:rPr>
        <w:t xml:space="preserve"> ongoing </w:t>
      </w:r>
      <w:r w:rsidRPr="007566C5">
        <w:rPr>
          <w:rFonts w:eastAsia="Calibri"/>
          <w:b/>
          <w:iCs/>
          <w:highlight w:val="green"/>
          <w:u w:val="single"/>
          <w:bdr w:val="single" w:sz="8" w:space="0" w:color="auto"/>
        </w:rPr>
        <w:t>political work.</w:t>
      </w:r>
      <w:r w:rsidRPr="007566C5">
        <w:rPr>
          <w:rFonts w:eastAsia="Calibri"/>
          <w:sz w:val="12"/>
        </w:rPr>
        <w:t xml:space="preserve"> </w:t>
      </w:r>
      <w:r w:rsidRPr="007566C5">
        <w:rPr>
          <w:rFonts w:eastAsia="Calibri"/>
          <w:b/>
          <w:u w:val="single"/>
        </w:rPr>
        <w:t>Black Communist women</w:t>
      </w:r>
      <w:r w:rsidRPr="007566C5">
        <w:rPr>
          <w:rFonts w:eastAsia="Calibri"/>
          <w:sz w:val="12"/>
        </w:rPr>
        <w:t xml:space="preserve"> likewise </w:t>
      </w:r>
      <w:r w:rsidRPr="007566C5">
        <w:rPr>
          <w:rFonts w:eastAsia="Calibri"/>
          <w:b/>
          <w:u w:val="single"/>
        </w:rPr>
        <w:t>highlighted similarities between the situation of Black people in the “Black Belt” of the southern United States and in Ethiopia when that country was invaded by</w:t>
      </w:r>
      <w:r w:rsidRPr="007566C5">
        <w:rPr>
          <w:rFonts w:eastAsia="Calibri"/>
          <w:sz w:val="12"/>
        </w:rPr>
        <w:t xml:space="preserve"> Italy under Benito </w:t>
      </w:r>
      <w:r w:rsidRPr="007566C5">
        <w:rPr>
          <w:rFonts w:eastAsia="Calibri"/>
          <w:b/>
          <w:u w:val="single"/>
        </w:rPr>
        <w:t>Mussolini</w:t>
      </w:r>
      <w:r w:rsidRPr="007566C5">
        <w:rPr>
          <w:rFonts w:eastAsia="Calibri"/>
          <w:sz w:val="12"/>
        </w:rPr>
        <w:t xml:space="preserve"> in 1935</w:t>
      </w:r>
      <w:r w:rsidRPr="007566C5">
        <w:rPr>
          <w:rFonts w:eastAsia="Calibri"/>
          <w:b/>
          <w:u w:val="single"/>
        </w:rPr>
        <w:t>.</w:t>
      </w:r>
      <w:r w:rsidRPr="007566C5">
        <w:rPr>
          <w:rFonts w:eastAsia="Calibri"/>
          <w:sz w:val="12"/>
        </w:rPr>
        <w:t xml:space="preserve"> </w:t>
      </w:r>
      <w:r w:rsidRPr="007566C5">
        <w:rPr>
          <w:rFonts w:eastAsia="Calibri"/>
          <w:b/>
          <w:u w:val="single"/>
        </w:rPr>
        <w:t xml:space="preserve">In each instance, </w:t>
      </w:r>
      <w:r w:rsidRPr="007566C5">
        <w:rPr>
          <w:rFonts w:eastAsia="Calibri"/>
          <w:b/>
          <w:iCs/>
          <w:u w:val="single"/>
          <w:bdr w:val="single" w:sz="8" w:space="0" w:color="auto"/>
        </w:rPr>
        <w:t>defending the safety and freedom of Black people was necessary for the defeat of fascism</w:t>
      </w:r>
      <w:r w:rsidRPr="007566C5">
        <w:rPr>
          <w:rFonts w:eastAsia="Calibri"/>
          <w:sz w:val="12"/>
        </w:rPr>
        <w:t>—and neither the US government nor the League of Nations found Black lives worth defending.6</w:t>
      </w:r>
    </w:p>
    <w:p w14:paraId="0A82D062" w14:textId="77777777" w:rsidR="007566C5" w:rsidRPr="007566C5" w:rsidRDefault="007566C5" w:rsidP="007566C5">
      <w:pPr>
        <w:rPr>
          <w:rFonts w:eastAsia="Calibri"/>
          <w:sz w:val="12"/>
        </w:rPr>
      </w:pPr>
      <w:r w:rsidRPr="007566C5">
        <w:rPr>
          <w:rFonts w:eastAsia="Calibri"/>
          <w:b/>
          <w:u w:val="single"/>
        </w:rPr>
        <w:t xml:space="preserve">Black Communist women’s political writing </w:t>
      </w:r>
      <w:r w:rsidRPr="007566C5">
        <w:rPr>
          <w:rFonts w:eastAsia="Calibri"/>
          <w:b/>
          <w:iCs/>
          <w:highlight w:val="green"/>
          <w:u w:val="single"/>
          <w:bdr w:val="single" w:sz="8" w:space="0" w:color="auto"/>
        </w:rPr>
        <w:t xml:space="preserve">can teach contemporary organizers </w:t>
      </w:r>
      <w:r w:rsidRPr="007566C5">
        <w:rPr>
          <w:rFonts w:eastAsia="Calibri"/>
          <w:b/>
          <w:iCs/>
          <w:u w:val="single"/>
          <w:bdr w:val="single" w:sz="8" w:space="0" w:color="auto"/>
        </w:rPr>
        <w:t>valuable practical and theoretical lessons</w:t>
      </w:r>
      <w:r w:rsidRPr="007566C5">
        <w:rPr>
          <w:rFonts w:eastAsia="Calibri"/>
          <w:b/>
          <w:u w:val="single"/>
        </w:rPr>
        <w:t>.</w:t>
      </w:r>
      <w:r w:rsidRPr="007566C5">
        <w:rPr>
          <w:rFonts w:eastAsia="Calibri"/>
          <w:sz w:val="12"/>
        </w:rPr>
        <w:t xml:space="preserve"> </w:t>
      </w:r>
      <w:r w:rsidRPr="007566C5">
        <w:rPr>
          <w:rFonts w:eastAsia="Calibri"/>
          <w:b/>
          <w:u w:val="single"/>
        </w:rPr>
        <w:t xml:space="preserve">Practical lessons include going directly to the people to learn about their experiences, </w:t>
      </w:r>
      <w:r w:rsidRPr="007566C5">
        <w:rPr>
          <w:rFonts w:eastAsia="Calibri"/>
          <w:b/>
          <w:iCs/>
          <w:highlight w:val="green"/>
          <w:u w:val="single"/>
          <w:bdr w:val="single" w:sz="8" w:space="0" w:color="auto"/>
        </w:rPr>
        <w:t>creating opportunities for people to</w:t>
      </w:r>
      <w:r w:rsidRPr="007566C5">
        <w:rPr>
          <w:rFonts w:eastAsia="Calibri"/>
          <w:b/>
          <w:iCs/>
          <w:u w:val="single"/>
          <w:bdr w:val="single" w:sz="8" w:space="0" w:color="auto"/>
        </w:rPr>
        <w:t xml:space="preserve"> speak and </w:t>
      </w:r>
      <w:r w:rsidRPr="007566C5">
        <w:rPr>
          <w:rFonts w:eastAsia="Calibri"/>
          <w:b/>
          <w:iCs/>
          <w:highlight w:val="green"/>
          <w:u w:val="single"/>
          <w:bdr w:val="single" w:sz="8" w:space="0" w:color="auto"/>
        </w:rPr>
        <w:t>advocate</w:t>
      </w:r>
      <w:r w:rsidRPr="007566C5">
        <w:rPr>
          <w:rFonts w:eastAsia="Calibri"/>
          <w:b/>
          <w:iCs/>
          <w:u w:val="single"/>
          <w:bdr w:val="single" w:sz="8" w:space="0" w:color="auto"/>
        </w:rPr>
        <w:t xml:space="preserve"> for themselves</w:t>
      </w:r>
      <w:r w:rsidRPr="007566C5">
        <w:rPr>
          <w:rFonts w:eastAsia="Calibri"/>
          <w:b/>
          <w:u w:val="single"/>
        </w:rPr>
        <w:t xml:space="preserve">, </w:t>
      </w:r>
      <w:r w:rsidRPr="007566C5">
        <w:rPr>
          <w:rFonts w:eastAsia="Calibri"/>
          <w:b/>
          <w:highlight w:val="green"/>
          <w:u w:val="single"/>
        </w:rPr>
        <w:t xml:space="preserve">and </w:t>
      </w:r>
      <w:r w:rsidRPr="007566C5">
        <w:rPr>
          <w:rFonts w:eastAsia="Calibri"/>
          <w:b/>
          <w:iCs/>
          <w:highlight w:val="green"/>
          <w:u w:val="single"/>
          <w:bdr w:val="single" w:sz="8" w:space="0" w:color="auto"/>
        </w:rPr>
        <w:t>building</w:t>
      </w:r>
      <w:r w:rsidRPr="007566C5">
        <w:rPr>
          <w:rFonts w:eastAsia="Calibri"/>
          <w:b/>
          <w:iCs/>
          <w:u w:val="single"/>
          <w:bdr w:val="single" w:sz="8" w:space="0" w:color="auto"/>
        </w:rPr>
        <w:t xml:space="preserve"> and using </w:t>
      </w:r>
      <w:r w:rsidRPr="007566C5">
        <w:rPr>
          <w:rFonts w:eastAsia="Calibri"/>
          <w:b/>
          <w:iCs/>
          <w:highlight w:val="green"/>
          <w:u w:val="single"/>
          <w:bdr w:val="single" w:sz="8" w:space="0" w:color="auto"/>
        </w:rPr>
        <w:t>organizations to amplify power</w:t>
      </w:r>
      <w:r w:rsidRPr="007566C5">
        <w:rPr>
          <w:rFonts w:eastAsia="Calibri"/>
          <w:b/>
          <w:u w:val="single"/>
        </w:rPr>
        <w:t>.</w:t>
      </w:r>
      <w:r w:rsidRPr="007566C5">
        <w:rPr>
          <w:rFonts w:eastAsia="Calibri"/>
          <w:sz w:val="12"/>
        </w:rPr>
        <w:t xml:space="preserve"> The writings in this volume </w:t>
      </w:r>
      <w:r w:rsidRPr="007566C5">
        <w:rPr>
          <w:rFonts w:eastAsia="Calibri"/>
          <w:b/>
          <w:highlight w:val="green"/>
          <w:u w:val="single"/>
        </w:rPr>
        <w:t>prioritize</w:t>
      </w:r>
      <w:r w:rsidRPr="007566C5">
        <w:rPr>
          <w:rFonts w:eastAsia="Calibri"/>
          <w:b/>
          <w:u w:val="single"/>
        </w:rPr>
        <w:t xml:space="preserve"> the </w:t>
      </w:r>
      <w:r w:rsidRPr="007566C5">
        <w:rPr>
          <w:rFonts w:eastAsia="Calibri"/>
          <w:b/>
          <w:iCs/>
          <w:highlight w:val="green"/>
          <w:u w:val="single"/>
          <w:bdr w:val="single" w:sz="8" w:space="0" w:color="auto"/>
        </w:rPr>
        <w:t>creation of groups</w:t>
      </w:r>
      <w:r w:rsidRPr="007566C5">
        <w:rPr>
          <w:rFonts w:eastAsia="Calibri"/>
          <w:b/>
          <w:iCs/>
          <w:u w:val="single"/>
          <w:bdr w:val="single" w:sz="8" w:space="0" w:color="auto"/>
        </w:rPr>
        <w:t xml:space="preserve"> and associations </w:t>
      </w:r>
      <w:r w:rsidRPr="007566C5">
        <w:rPr>
          <w:rFonts w:eastAsia="Calibri"/>
          <w:b/>
          <w:iCs/>
          <w:highlight w:val="green"/>
          <w:u w:val="single"/>
          <w:bdr w:val="single" w:sz="8" w:space="0" w:color="auto"/>
        </w:rPr>
        <w:t>as tactics of struggle</w:t>
      </w:r>
      <w:r w:rsidRPr="007566C5">
        <w:rPr>
          <w:rFonts w:eastAsia="Calibri"/>
          <w:b/>
          <w:u w:val="single"/>
        </w:rPr>
        <w:t>.</w:t>
      </w:r>
      <w:r w:rsidRPr="007566C5">
        <w:rPr>
          <w:rFonts w:eastAsia="Calibri"/>
          <w:sz w:val="12"/>
        </w:rPr>
        <w:t xml:space="preserve"> </w:t>
      </w:r>
      <w:r w:rsidRPr="007566C5">
        <w:rPr>
          <w:rFonts w:eastAsia="Calibri"/>
          <w:b/>
          <w:u w:val="single"/>
        </w:rPr>
        <w:t>Operating with</w:t>
      </w:r>
      <w:r w:rsidRPr="007566C5">
        <w:rPr>
          <w:rFonts w:eastAsia="Calibri"/>
          <w:b/>
          <w:highlight w:val="green"/>
          <w:u w:val="single"/>
        </w:rPr>
        <w:t xml:space="preserve">in a </w:t>
      </w:r>
      <w:r w:rsidRPr="007566C5">
        <w:rPr>
          <w:rFonts w:eastAsia="Calibri"/>
          <w:b/>
          <w:iCs/>
          <w:highlight w:val="green"/>
          <w:u w:val="single"/>
          <w:bdr w:val="single" w:sz="8" w:space="0" w:color="auto"/>
        </w:rPr>
        <w:t>horizon opened</w:t>
      </w:r>
      <w:r w:rsidRPr="007566C5">
        <w:rPr>
          <w:rFonts w:eastAsia="Calibri"/>
          <w:b/>
          <w:iCs/>
          <w:u w:val="single"/>
          <w:bdr w:val="single" w:sz="8" w:space="0" w:color="auto"/>
        </w:rPr>
        <w:t xml:space="preserve"> up </w:t>
      </w:r>
      <w:r w:rsidRPr="007566C5">
        <w:rPr>
          <w:rFonts w:eastAsia="Calibri"/>
          <w:b/>
          <w:iCs/>
          <w:highlight w:val="green"/>
          <w:u w:val="single"/>
          <w:bdr w:val="single" w:sz="8" w:space="0" w:color="auto"/>
        </w:rPr>
        <w:t>by the Bolshevik</w:t>
      </w:r>
      <w:r w:rsidRPr="007566C5">
        <w:rPr>
          <w:rFonts w:eastAsia="Calibri"/>
          <w:b/>
          <w:iCs/>
          <w:u w:val="single"/>
          <w:bdr w:val="single" w:sz="8" w:space="0" w:color="auto"/>
        </w:rPr>
        <w:t xml:space="preserve"> Revolution</w:t>
      </w:r>
      <w:r w:rsidRPr="007566C5">
        <w:rPr>
          <w:rFonts w:eastAsia="Calibri"/>
          <w:b/>
          <w:u w:val="single"/>
        </w:rPr>
        <w:t xml:space="preserve">, on the one hand, </w:t>
      </w:r>
      <w:r w:rsidRPr="007566C5">
        <w:rPr>
          <w:rFonts w:eastAsia="Calibri"/>
          <w:b/>
          <w:highlight w:val="green"/>
          <w:u w:val="single"/>
        </w:rPr>
        <w:t xml:space="preserve">and </w:t>
      </w:r>
      <w:r w:rsidRPr="007566C5">
        <w:rPr>
          <w:rFonts w:eastAsia="Calibri"/>
          <w:b/>
          <w:u w:val="single"/>
        </w:rPr>
        <w:t>the rise of</w:t>
      </w:r>
      <w:r w:rsidRPr="007566C5">
        <w:rPr>
          <w:rFonts w:eastAsia="Calibri"/>
          <w:sz w:val="12"/>
        </w:rPr>
        <w:t xml:space="preserve"> New Negro </w:t>
      </w:r>
      <w:r w:rsidRPr="007566C5">
        <w:rPr>
          <w:rFonts w:eastAsia="Calibri"/>
          <w:b/>
          <w:highlight w:val="green"/>
          <w:u w:val="single"/>
        </w:rPr>
        <w:t>militancy</w:t>
      </w:r>
      <w:r w:rsidRPr="007566C5">
        <w:rPr>
          <w:rFonts w:eastAsia="Calibri"/>
          <w:b/>
          <w:u w:val="single"/>
        </w:rPr>
        <w:t xml:space="preserve"> as a result </w:t>
      </w:r>
      <w:r w:rsidRPr="007566C5">
        <w:rPr>
          <w:rFonts w:eastAsia="Calibri"/>
          <w:b/>
          <w:highlight w:val="green"/>
          <w:u w:val="single"/>
        </w:rPr>
        <w:t>of Black participation</w:t>
      </w:r>
      <w:r w:rsidRPr="007566C5">
        <w:rPr>
          <w:rFonts w:eastAsia="Calibri"/>
          <w:b/>
          <w:u w:val="single"/>
        </w:rPr>
        <w:t xml:space="preserve"> in World War I and</w:t>
      </w:r>
      <w:r w:rsidRPr="007566C5">
        <w:rPr>
          <w:rFonts w:eastAsia="Calibri"/>
          <w:sz w:val="12"/>
        </w:rPr>
        <w:t xml:space="preserve"> the flourishing of </w:t>
      </w:r>
      <w:r w:rsidRPr="007566C5">
        <w:rPr>
          <w:rFonts w:eastAsia="Calibri"/>
          <w:b/>
          <w:u w:val="single"/>
        </w:rPr>
        <w:t>the Harlem Renaissance, on the other hand, Black women in and around the CPUSA saw the party as an alternative to</w:t>
      </w:r>
      <w:r w:rsidRPr="007566C5">
        <w:rPr>
          <w:rFonts w:eastAsia="Calibri"/>
          <w:sz w:val="12"/>
        </w:rPr>
        <w:t xml:space="preserve"> the Republicans and Democrats, </w:t>
      </w:r>
      <w:r w:rsidRPr="007566C5">
        <w:rPr>
          <w:rFonts w:eastAsia="Calibri"/>
          <w:b/>
          <w:u w:val="single"/>
        </w:rPr>
        <w:t>the capitalist duopoly</w:t>
      </w:r>
      <w:r w:rsidRPr="007566C5">
        <w:rPr>
          <w:rFonts w:eastAsia="Calibri"/>
          <w:sz w:val="12"/>
        </w:rPr>
        <w:t xml:space="preserve">, both of </w:t>
      </w:r>
      <w:r w:rsidRPr="007566C5">
        <w:rPr>
          <w:rFonts w:eastAsia="Calibri"/>
          <w:b/>
          <w:u w:val="single"/>
        </w:rPr>
        <w:t>which oversaw Jim Crow segregation, overlooked lynching and racist violence, and facilitated the rise of monopoly-finance capitalism.</w:t>
      </w:r>
    </w:p>
    <w:p w14:paraId="5780EA4F" w14:textId="77777777" w:rsidR="007566C5" w:rsidRPr="007566C5" w:rsidRDefault="007566C5" w:rsidP="007566C5">
      <w:pPr>
        <w:rPr>
          <w:rFonts w:eastAsia="Calibri"/>
          <w:sz w:val="12"/>
        </w:rPr>
      </w:pPr>
      <w:r w:rsidRPr="007566C5">
        <w:rPr>
          <w:rFonts w:eastAsia="Calibri"/>
          <w:b/>
          <w:u w:val="single"/>
        </w:rPr>
        <w:t xml:space="preserve">Theoretical lessons </w:t>
      </w:r>
      <w:r w:rsidRPr="007566C5">
        <w:rPr>
          <w:rFonts w:eastAsia="Calibri"/>
          <w:b/>
          <w:highlight w:val="green"/>
          <w:u w:val="single"/>
        </w:rPr>
        <w:t>recognize</w:t>
      </w:r>
      <w:r w:rsidRPr="007566C5">
        <w:rPr>
          <w:rFonts w:eastAsia="Calibri"/>
          <w:b/>
          <w:u w:val="single"/>
        </w:rPr>
        <w:t xml:space="preserve"> the </w:t>
      </w:r>
      <w:r w:rsidRPr="007566C5">
        <w:rPr>
          <w:rFonts w:eastAsia="Calibri"/>
          <w:b/>
          <w:iCs/>
          <w:highlight w:val="green"/>
          <w:u w:val="single"/>
          <w:bdr w:val="single" w:sz="8" w:space="0" w:color="auto"/>
        </w:rPr>
        <w:t>centrality of capitalism to white supremacy</w:t>
      </w:r>
      <w:r w:rsidRPr="007566C5">
        <w:rPr>
          <w:rFonts w:eastAsia="Calibri"/>
          <w:b/>
          <w:iCs/>
          <w:u w:val="single"/>
          <w:bdr w:val="single" w:sz="8" w:space="0" w:color="auto"/>
        </w:rPr>
        <w:t xml:space="preserve"> and national oppression</w:t>
      </w:r>
      <w:r w:rsidRPr="007566C5">
        <w:rPr>
          <w:rFonts w:eastAsia="Calibri"/>
          <w:b/>
          <w:u w:val="single"/>
        </w:rPr>
        <w:t xml:space="preserve"> </w:t>
      </w:r>
      <w:r w:rsidRPr="007566C5">
        <w:rPr>
          <w:rFonts w:eastAsia="Calibri"/>
          <w:b/>
          <w:highlight w:val="green"/>
          <w:u w:val="single"/>
        </w:rPr>
        <w:t>and</w:t>
      </w:r>
      <w:r w:rsidRPr="007566C5">
        <w:rPr>
          <w:rFonts w:eastAsia="Calibri"/>
          <w:b/>
          <w:u w:val="single"/>
        </w:rPr>
        <w:t xml:space="preserve"> the </w:t>
      </w:r>
      <w:r w:rsidRPr="007566C5">
        <w:rPr>
          <w:rFonts w:eastAsia="Calibri"/>
          <w:b/>
          <w:iCs/>
          <w:highlight w:val="green"/>
          <w:u w:val="single"/>
          <w:bdr w:val="single" w:sz="8" w:space="0" w:color="auto"/>
        </w:rPr>
        <w:t>imperative of unity in</w:t>
      </w:r>
      <w:r w:rsidRPr="007566C5">
        <w:rPr>
          <w:rFonts w:eastAsia="Calibri"/>
          <w:b/>
          <w:iCs/>
          <w:u w:val="single"/>
          <w:bdr w:val="single" w:sz="8" w:space="0" w:color="auto"/>
        </w:rPr>
        <w:t xml:space="preserve"> the </w:t>
      </w:r>
      <w:r w:rsidRPr="007566C5">
        <w:rPr>
          <w:rFonts w:eastAsia="Calibri"/>
          <w:b/>
          <w:iCs/>
          <w:highlight w:val="green"/>
          <w:u w:val="single"/>
          <w:bdr w:val="single" w:sz="8" w:space="0" w:color="auto"/>
        </w:rPr>
        <w:t>struggle</w:t>
      </w:r>
      <w:r w:rsidRPr="007566C5">
        <w:rPr>
          <w:rFonts w:eastAsia="Calibri"/>
          <w:b/>
          <w:iCs/>
          <w:u w:val="single"/>
          <w:bdr w:val="single" w:sz="8" w:space="0" w:color="auto"/>
        </w:rPr>
        <w:t xml:space="preserve"> for liberation</w:t>
      </w:r>
      <w:r w:rsidRPr="007566C5">
        <w:rPr>
          <w:rFonts w:eastAsia="Calibri"/>
          <w:b/>
          <w:u w:val="single"/>
        </w:rPr>
        <w:t xml:space="preserve"> </w:t>
      </w:r>
      <w:r w:rsidRPr="007566C5">
        <w:rPr>
          <w:rFonts w:eastAsia="Calibri"/>
          <w:b/>
          <w:highlight w:val="green"/>
          <w:u w:val="single"/>
        </w:rPr>
        <w:t xml:space="preserve">at the </w:t>
      </w:r>
      <w:r w:rsidRPr="007566C5">
        <w:rPr>
          <w:rFonts w:eastAsia="Calibri"/>
          <w:b/>
          <w:iCs/>
          <w:highlight w:val="green"/>
          <w:u w:val="single"/>
          <w:bdr w:val="single" w:sz="8" w:space="0" w:color="auto"/>
        </w:rPr>
        <w:t>same time</w:t>
      </w:r>
      <w:r w:rsidRPr="007566C5">
        <w:rPr>
          <w:rFonts w:eastAsia="Calibri"/>
          <w:b/>
          <w:highlight w:val="green"/>
          <w:u w:val="single"/>
        </w:rPr>
        <w:t xml:space="preserve"> that</w:t>
      </w:r>
      <w:r w:rsidRPr="007566C5">
        <w:rPr>
          <w:rFonts w:eastAsia="Calibri"/>
          <w:b/>
          <w:u w:val="single"/>
        </w:rPr>
        <w:t xml:space="preserve"> the </w:t>
      </w:r>
      <w:r w:rsidRPr="007566C5">
        <w:rPr>
          <w:rFonts w:eastAsia="Calibri"/>
          <w:b/>
          <w:iCs/>
          <w:u w:val="single"/>
          <w:bdr w:val="single" w:sz="8" w:space="0" w:color="auto"/>
        </w:rPr>
        <w:t xml:space="preserve">special character of </w:t>
      </w:r>
      <w:r w:rsidRPr="007566C5">
        <w:rPr>
          <w:rFonts w:eastAsia="Calibri"/>
          <w:b/>
          <w:iCs/>
          <w:highlight w:val="green"/>
          <w:u w:val="single"/>
          <w:bdr w:val="single" w:sz="8" w:space="0" w:color="auto"/>
        </w:rPr>
        <w:t>anti-Black oppression is acknowledged</w:t>
      </w:r>
      <w:r w:rsidRPr="007566C5">
        <w:rPr>
          <w:rFonts w:eastAsia="Calibri"/>
          <w:b/>
          <w:u w:val="single"/>
        </w:rPr>
        <w:t>.</w:t>
      </w:r>
      <w:r w:rsidRPr="007566C5">
        <w:rPr>
          <w:rFonts w:eastAsia="Calibri"/>
          <w:sz w:val="12"/>
        </w:rPr>
        <w:t xml:space="preserve"> </w:t>
      </w:r>
      <w:r w:rsidRPr="007566C5">
        <w:rPr>
          <w:rFonts w:eastAsia="Calibri"/>
          <w:b/>
          <w:iCs/>
          <w:u w:val="single"/>
          <w:bdr w:val="single" w:sz="8" w:space="0" w:color="auto"/>
        </w:rPr>
        <w:t>Rather than emphasizing separate axes of difference or domination</w:t>
      </w:r>
      <w:r w:rsidRPr="007566C5">
        <w:rPr>
          <w:rFonts w:eastAsia="Calibri"/>
          <w:b/>
          <w:u w:val="single"/>
        </w:rPr>
        <w:t xml:space="preserve"> that they then attempt to bring together, Black Communist women</w:t>
      </w:r>
      <w:r w:rsidRPr="007566C5">
        <w:rPr>
          <w:rFonts w:eastAsia="Calibri"/>
          <w:sz w:val="12"/>
        </w:rPr>
        <w:t xml:space="preserve"> in the first half of the twentieth century </w:t>
      </w:r>
      <w:r w:rsidRPr="007566C5">
        <w:rPr>
          <w:rFonts w:eastAsia="Calibri"/>
          <w:b/>
          <w:u w:val="single"/>
        </w:rPr>
        <w:t xml:space="preserve">analyzed the ways capitalism incites race hatred and sex chauvinism in order to fragment workers and maintain class power—and how the </w:t>
      </w:r>
      <w:r w:rsidRPr="007566C5">
        <w:rPr>
          <w:rFonts w:eastAsia="Calibri"/>
          <w:b/>
          <w:iCs/>
          <w:u w:val="single"/>
          <w:bdr w:val="single" w:sz="8" w:space="0" w:color="auto"/>
        </w:rPr>
        <w:t>participation of the working class in these forms of discrimination undermines worker unity</w:t>
      </w:r>
      <w:r w:rsidRPr="007566C5">
        <w:rPr>
          <w:rFonts w:eastAsia="Calibri"/>
          <w:b/>
          <w:u w:val="single"/>
        </w:rPr>
        <w:t>.</w:t>
      </w:r>
      <w:r w:rsidRPr="007566C5">
        <w:rPr>
          <w:rFonts w:eastAsia="Calibri"/>
          <w:sz w:val="12"/>
        </w:rPr>
        <w:t xml:space="preserve"> The power of the capitalist class was always and necessarily raced and sexed, as was clear to those trying to organize workers and fight for relief aid. Shedding light on Black women’s experiences as racialized and sexed workers, </w:t>
      </w:r>
      <w:r w:rsidRPr="007566C5">
        <w:rPr>
          <w:rFonts w:eastAsia="Calibri"/>
          <w:b/>
          <w:u w:val="single"/>
        </w:rPr>
        <w:t xml:space="preserve">Black Communist women’s political writing </w:t>
      </w:r>
      <w:r w:rsidRPr="007566C5">
        <w:rPr>
          <w:rFonts w:eastAsia="Calibri"/>
          <w:b/>
          <w:highlight w:val="green"/>
          <w:u w:val="single"/>
        </w:rPr>
        <w:t>avoids</w:t>
      </w:r>
      <w:r w:rsidRPr="007566C5">
        <w:rPr>
          <w:rFonts w:eastAsia="Calibri"/>
          <w:b/>
          <w:u w:val="single"/>
        </w:rPr>
        <w:t xml:space="preserve"> identity reductionism—the </w:t>
      </w:r>
      <w:r w:rsidRPr="007566C5">
        <w:rPr>
          <w:rFonts w:eastAsia="Calibri"/>
          <w:b/>
          <w:iCs/>
          <w:highlight w:val="green"/>
          <w:u w:val="single"/>
          <w:bdr w:val="single" w:sz="8" w:space="0" w:color="auto"/>
        </w:rPr>
        <w:t>assumption</w:t>
      </w:r>
      <w:r w:rsidRPr="007566C5">
        <w:rPr>
          <w:rFonts w:eastAsia="Calibri"/>
          <w:b/>
          <w:highlight w:val="green"/>
          <w:u w:val="single"/>
        </w:rPr>
        <w:t xml:space="preserve"> that</w:t>
      </w:r>
      <w:r w:rsidRPr="007566C5">
        <w:rPr>
          <w:rFonts w:eastAsia="Calibri"/>
          <w:b/>
          <w:u w:val="single"/>
        </w:rPr>
        <w:t xml:space="preserve"> a </w:t>
      </w:r>
      <w:r w:rsidRPr="007566C5">
        <w:rPr>
          <w:rFonts w:eastAsia="Calibri"/>
          <w:b/>
          <w:iCs/>
          <w:u w:val="single"/>
          <w:bdr w:val="single" w:sz="8" w:space="0" w:color="auto"/>
        </w:rPr>
        <w:t xml:space="preserve">particular confluence of </w:t>
      </w:r>
      <w:r w:rsidRPr="007566C5">
        <w:rPr>
          <w:rFonts w:eastAsia="Calibri"/>
          <w:b/>
          <w:iCs/>
          <w:highlight w:val="green"/>
          <w:u w:val="single"/>
          <w:bdr w:val="single" w:sz="8" w:space="0" w:color="auto"/>
        </w:rPr>
        <w:t>identities objectively renders one</w:t>
      </w:r>
      <w:r w:rsidRPr="007566C5">
        <w:rPr>
          <w:rFonts w:eastAsia="Calibri"/>
          <w:b/>
          <w:iCs/>
          <w:u w:val="single"/>
          <w:bdr w:val="single" w:sz="8" w:space="0" w:color="auto"/>
        </w:rPr>
        <w:t xml:space="preserve"> the </w:t>
      </w:r>
      <w:r w:rsidRPr="007566C5">
        <w:rPr>
          <w:rFonts w:eastAsia="Calibri"/>
          <w:b/>
          <w:iCs/>
          <w:highlight w:val="green"/>
          <w:u w:val="single"/>
          <w:bdr w:val="single" w:sz="8" w:space="0" w:color="auto"/>
        </w:rPr>
        <w:t>most oppressed</w:t>
      </w:r>
      <w:r w:rsidRPr="007566C5">
        <w:rPr>
          <w:rFonts w:eastAsia="Calibri"/>
          <w:b/>
          <w:u w:val="single"/>
        </w:rPr>
        <w:t xml:space="preserve">, on the one hand, </w:t>
      </w:r>
      <w:r w:rsidRPr="007566C5">
        <w:rPr>
          <w:rFonts w:eastAsia="Calibri"/>
          <w:b/>
          <w:iCs/>
          <w:highlight w:val="green"/>
          <w:u w:val="single"/>
          <w:bdr w:val="single" w:sz="8" w:space="0" w:color="auto"/>
        </w:rPr>
        <w:t>and inherently radical</w:t>
      </w:r>
      <w:r w:rsidRPr="007566C5">
        <w:rPr>
          <w:rFonts w:eastAsia="Calibri"/>
          <w:b/>
          <w:iCs/>
          <w:u w:val="single"/>
          <w:bdr w:val="single" w:sz="8" w:space="0" w:color="auto"/>
        </w:rPr>
        <w:t xml:space="preserve"> or revolutionary</w:t>
      </w:r>
      <w:r w:rsidRPr="007566C5">
        <w:rPr>
          <w:rFonts w:eastAsia="Calibri"/>
          <w:b/>
          <w:u w:val="single"/>
        </w:rPr>
        <w:t>, on the other hand.</w:t>
      </w:r>
      <w:r w:rsidRPr="007566C5">
        <w:rPr>
          <w:rFonts w:eastAsia="Calibri"/>
          <w:sz w:val="12"/>
        </w:rPr>
        <w:t xml:space="preserve"> Rather, </w:t>
      </w:r>
      <w:r w:rsidRPr="007566C5">
        <w:rPr>
          <w:rFonts w:eastAsia="Calibri"/>
          <w:b/>
          <w:u w:val="single"/>
        </w:rPr>
        <w:t>their speeches and articles highlight the interests and experiences of Black</w:t>
      </w:r>
      <w:r w:rsidRPr="007566C5">
        <w:rPr>
          <w:rFonts w:eastAsia="Calibri"/>
          <w:sz w:val="12"/>
        </w:rPr>
        <w:t xml:space="preserve"> women and men </w:t>
      </w:r>
      <w:r w:rsidRPr="007566C5">
        <w:rPr>
          <w:rFonts w:eastAsia="Calibri"/>
          <w:b/>
          <w:u w:val="single"/>
        </w:rPr>
        <w:t xml:space="preserve">workers, </w:t>
      </w:r>
      <w:r w:rsidRPr="007566C5">
        <w:rPr>
          <w:rFonts w:eastAsia="Calibri"/>
          <w:b/>
          <w:iCs/>
          <w:u w:val="single"/>
          <w:bdr w:val="single" w:sz="8" w:space="0" w:color="auto"/>
        </w:rPr>
        <w:t>analyze them in terms of patterns of exploitation and oppression</w:t>
      </w:r>
      <w:r w:rsidRPr="007566C5">
        <w:rPr>
          <w:rFonts w:eastAsia="Calibri"/>
          <w:b/>
          <w:u w:val="single"/>
        </w:rPr>
        <w:t xml:space="preserve">, and </w:t>
      </w:r>
      <w:r w:rsidRPr="007566C5">
        <w:rPr>
          <w:rFonts w:eastAsia="Calibri"/>
          <w:b/>
          <w:iCs/>
          <w:highlight w:val="green"/>
          <w:u w:val="single"/>
          <w:bdr w:val="single" w:sz="8" w:space="0" w:color="auto"/>
        </w:rPr>
        <w:t>propose strategies for organization</w:t>
      </w:r>
      <w:r w:rsidRPr="007566C5">
        <w:rPr>
          <w:rFonts w:eastAsia="Calibri"/>
          <w:b/>
          <w:iCs/>
          <w:u w:val="single"/>
          <w:bdr w:val="single" w:sz="8" w:space="0" w:color="auto"/>
        </w:rPr>
        <w:t xml:space="preserve"> and agitation </w:t>
      </w:r>
      <w:r w:rsidRPr="007566C5">
        <w:rPr>
          <w:rFonts w:eastAsia="Calibri"/>
          <w:b/>
          <w:iCs/>
          <w:highlight w:val="green"/>
          <w:u w:val="single"/>
          <w:bdr w:val="single" w:sz="8" w:space="0" w:color="auto"/>
        </w:rPr>
        <w:t>based on</w:t>
      </w:r>
      <w:r w:rsidRPr="007566C5">
        <w:rPr>
          <w:rFonts w:eastAsia="Calibri"/>
          <w:b/>
          <w:iCs/>
          <w:u w:val="single"/>
          <w:bdr w:val="single" w:sz="8" w:space="0" w:color="auto"/>
        </w:rPr>
        <w:t xml:space="preserve"> these </w:t>
      </w:r>
      <w:r w:rsidRPr="007566C5">
        <w:rPr>
          <w:rFonts w:eastAsia="Calibri"/>
          <w:b/>
          <w:iCs/>
          <w:highlight w:val="green"/>
          <w:u w:val="single"/>
          <w:bdr w:val="single" w:sz="8" w:space="0" w:color="auto"/>
        </w:rPr>
        <w:t>analyses</w:t>
      </w:r>
      <w:r w:rsidRPr="007566C5">
        <w:rPr>
          <w:rFonts w:eastAsia="Calibri"/>
          <w:b/>
          <w:u w:val="single"/>
        </w:rPr>
        <w:t>.</w:t>
      </w:r>
      <w:r w:rsidRPr="007566C5">
        <w:rPr>
          <w:rFonts w:eastAsia="Calibri"/>
          <w:sz w:val="12"/>
        </w:rPr>
        <w:t xml:space="preserve"> </w:t>
      </w:r>
      <w:r w:rsidRPr="007566C5">
        <w:rPr>
          <w:rFonts w:eastAsia="Calibri"/>
          <w:b/>
          <w:highlight w:val="green"/>
          <w:u w:val="single"/>
        </w:rPr>
        <w:t xml:space="preserve">The </w:t>
      </w:r>
      <w:r w:rsidRPr="007566C5">
        <w:rPr>
          <w:rFonts w:eastAsia="Calibri"/>
          <w:b/>
          <w:iCs/>
          <w:highlight w:val="green"/>
          <w:u w:val="single"/>
          <w:bdr w:val="single" w:sz="8" w:space="0" w:color="auto"/>
        </w:rPr>
        <w:t>goal</w:t>
      </w:r>
      <w:r w:rsidRPr="007566C5">
        <w:rPr>
          <w:rFonts w:eastAsia="Calibri"/>
          <w:b/>
          <w:highlight w:val="green"/>
          <w:u w:val="single"/>
        </w:rPr>
        <w:t xml:space="preserve"> was </w:t>
      </w:r>
      <w:proofErr w:type="gramStart"/>
      <w:r w:rsidRPr="007566C5">
        <w:rPr>
          <w:rFonts w:eastAsia="Calibri"/>
          <w:b/>
          <w:iCs/>
          <w:highlight w:val="green"/>
          <w:u w:val="single"/>
          <w:bdr w:val="single" w:sz="8" w:space="0" w:color="auto"/>
        </w:rPr>
        <w:t>building</w:t>
      </w:r>
      <w:proofErr w:type="gramEnd"/>
      <w:r w:rsidRPr="007566C5">
        <w:rPr>
          <w:rFonts w:eastAsia="Calibri"/>
          <w:b/>
          <w:iCs/>
          <w:highlight w:val="green"/>
          <w:u w:val="single"/>
          <w:bdr w:val="single" w:sz="8" w:space="0" w:color="auto"/>
        </w:rPr>
        <w:t xml:space="preserve"> collective power capable of winning</w:t>
      </w:r>
      <w:r w:rsidRPr="007566C5">
        <w:rPr>
          <w:rFonts w:eastAsia="Calibri"/>
          <w:b/>
          <w:iCs/>
          <w:u w:val="single"/>
          <w:bdr w:val="single" w:sz="8" w:space="0" w:color="auto"/>
        </w:rPr>
        <w:t xml:space="preserve"> the struggle for </w:t>
      </w:r>
      <w:r w:rsidRPr="007566C5">
        <w:rPr>
          <w:rFonts w:eastAsia="Calibri"/>
          <w:b/>
          <w:iCs/>
          <w:highlight w:val="green"/>
          <w:u w:val="single"/>
          <w:bdr w:val="single" w:sz="8" w:space="0" w:color="auto"/>
        </w:rPr>
        <w:t>liberation</w:t>
      </w:r>
      <w:r w:rsidRPr="007566C5">
        <w:rPr>
          <w:rFonts w:eastAsia="Calibri"/>
          <w:b/>
          <w:u w:val="single"/>
        </w:rPr>
        <w:t>.</w:t>
      </w:r>
    </w:p>
    <w:p w14:paraId="07A9C713" w14:textId="77777777" w:rsidR="007566C5" w:rsidRPr="007566C5" w:rsidRDefault="007566C5" w:rsidP="007566C5">
      <w:pPr>
        <w:rPr>
          <w:rFonts w:eastAsia="Calibri"/>
          <w:sz w:val="12"/>
        </w:rPr>
      </w:pPr>
      <w:r w:rsidRPr="007566C5">
        <w:rPr>
          <w:rFonts w:eastAsia="Calibri"/>
          <w:sz w:val="12"/>
        </w:rPr>
        <w:t>About the Collection</w:t>
      </w:r>
    </w:p>
    <w:p w14:paraId="1746C65F" w14:textId="77777777" w:rsidR="007566C5" w:rsidRPr="007566C5" w:rsidRDefault="007566C5" w:rsidP="007566C5">
      <w:pPr>
        <w:rPr>
          <w:rFonts w:eastAsia="Calibri"/>
          <w:sz w:val="12"/>
        </w:rPr>
      </w:pPr>
      <w:r w:rsidRPr="007566C5">
        <w:rPr>
          <w:rFonts w:eastAsia="Calibri"/>
          <w:i/>
          <w:sz w:val="12"/>
        </w:rPr>
        <w:t>Organize, Fight, Win</w:t>
      </w:r>
      <w:r w:rsidRPr="007566C5">
        <w:rPr>
          <w:rFonts w:eastAsia="Calibri"/>
          <w:sz w:val="12"/>
        </w:rPr>
        <w:t xml:space="preserve"> compiles speeches, writings from Black and Communist publications, political reports, proclamations, and memoirs. We include writings focused on the period spanning roughly from 1919 to 1956, an era bookended by Black women such as Grace Campbell and </w:t>
      </w:r>
      <w:proofErr w:type="spellStart"/>
      <w:r w:rsidRPr="007566C5">
        <w:rPr>
          <w:rFonts w:eastAsia="Calibri"/>
          <w:sz w:val="12"/>
        </w:rPr>
        <w:t>Williana</w:t>
      </w:r>
      <w:proofErr w:type="spellEnd"/>
      <w:r w:rsidRPr="007566C5">
        <w:rPr>
          <w:rFonts w:eastAsia="Calibri"/>
          <w:sz w:val="12"/>
        </w:rPr>
        <w:t xml:space="preserve"> Burroughs joining the US Communist Party in its formative stages, and the mass exodus of Black and white Communists from the CPUSA in 1956 after Nikita Khrushchev, the general secretary of the Communist Party of the Soviet Union, gave his “Secret Speech” in February of that year condemning Joseph Stalin and revealing a number of atrocities committed under his leadership that were previously unknown to Communists. For women such as Vicki Garvin and Maude White Katz, these revelations were compounded by the rise of particularly vicious anticommunism in the form of McCarthyism, and the perception shared by a number of Black communists that the CPUSA was no longer at the forefront of the antiracist and anticolonial struggles.7</w:t>
      </w:r>
    </w:p>
    <w:p w14:paraId="1134F345" w14:textId="77777777" w:rsidR="007566C5" w:rsidRPr="007566C5" w:rsidRDefault="007566C5" w:rsidP="007566C5">
      <w:pPr>
        <w:rPr>
          <w:rFonts w:eastAsia="Calibri"/>
          <w:sz w:val="12"/>
        </w:rPr>
      </w:pPr>
      <w:r w:rsidRPr="007566C5">
        <w:rPr>
          <w:rFonts w:eastAsia="Calibri"/>
          <w:sz w:val="12"/>
        </w:rPr>
        <w:t xml:space="preserve">This collection is not exhaustive; it is a contribution, not a culmination. For reasons of space and accessibility of primary texts, not all of the influential Black women working in and around the Communist Party in the first half of the twentieth century are featured (for example, the volume does not include pieces from Audley Moore or Shirley Graham Du Bois). Not every significant piece of writing is included. Most noticeable is our omission of Claudia Jones’s influential “An End to the Neglect of the Problems of the Negro Woman!” Given that this article has been widely anthologized and is easy to find online, we feature some of Jones’s lesser-known pieces. We also chose not to include poetry and literary writing, though these are important sites of Black Communist women’s theorizing and knowledge production. Furthermore, </w:t>
      </w:r>
      <w:r w:rsidRPr="007566C5">
        <w:rPr>
          <w:rFonts w:eastAsia="Calibri"/>
          <w:i/>
          <w:sz w:val="12"/>
        </w:rPr>
        <w:t xml:space="preserve">Organize, Fight, </w:t>
      </w:r>
      <w:proofErr w:type="gramStart"/>
      <w:r w:rsidRPr="007566C5">
        <w:rPr>
          <w:rFonts w:eastAsia="Calibri"/>
          <w:i/>
          <w:sz w:val="12"/>
        </w:rPr>
        <w:t>Win</w:t>
      </w:r>
      <w:proofErr w:type="gramEnd"/>
      <w:r w:rsidRPr="007566C5">
        <w:rPr>
          <w:rFonts w:eastAsia="Calibri"/>
          <w:sz w:val="12"/>
        </w:rPr>
        <w:t xml:space="preserve"> focuses on work by named authors rather than writing about the organizing and struggles of Black women that appeared in the Communist and Black presses during the period on which this volume focuses. We hope that future volumes will fill in these gaps.</w:t>
      </w:r>
    </w:p>
    <w:p w14:paraId="37655FDB" w14:textId="77777777" w:rsidR="007566C5" w:rsidRPr="007566C5" w:rsidRDefault="007566C5" w:rsidP="007566C5">
      <w:pPr>
        <w:rPr>
          <w:rFonts w:eastAsia="Calibri"/>
          <w:sz w:val="12"/>
        </w:rPr>
      </w:pPr>
      <w:r w:rsidRPr="007566C5">
        <w:rPr>
          <w:rFonts w:eastAsia="Calibri"/>
          <w:sz w:val="12"/>
        </w:rPr>
        <w:t xml:space="preserve">The chapters in this collection are organized chronologically rather than thematically for two primary reasons. First, the chronology makes it easier to contextualize Black Communist women’s writings in twentieth-century history, especially the first Red Scare, the Great Depression, the Spanish Civil War, World War II, the Korean conflict, and the Cold War/McCarthy era. </w:t>
      </w:r>
      <w:r w:rsidRPr="007566C5">
        <w:rPr>
          <w:rFonts w:eastAsia="Calibri"/>
          <w:b/>
          <w:u w:val="single"/>
        </w:rPr>
        <w:t>Struggles for unions and against exploitation, for basic rights and against violent oppression, and for internationalism and against fascism persisted across</w:t>
      </w:r>
      <w:r w:rsidRPr="007566C5">
        <w:rPr>
          <w:rFonts w:eastAsia="Calibri"/>
          <w:sz w:val="12"/>
        </w:rPr>
        <w:t xml:space="preserve"> these </w:t>
      </w:r>
      <w:r w:rsidRPr="007566C5">
        <w:rPr>
          <w:rFonts w:eastAsia="Calibri"/>
          <w:b/>
          <w:u w:val="single"/>
        </w:rPr>
        <w:t>moments.</w:t>
      </w:r>
      <w:r w:rsidRPr="007566C5">
        <w:rPr>
          <w:rFonts w:eastAsia="Calibri"/>
          <w:sz w:val="12"/>
        </w:rPr>
        <w:t xml:space="preserve"> Second, because their analyses use specific cases and campaigns to expose the broader patterns of economic and social subjugation, nearly every piece opens up multiple themes, revealing the interactive structure of capitalism and white supremacy. The campaign on behalf of Rosa Lee Ingram illustrates this point. In 1948, Ingram and two of her sons were sentenced to death for the self-defense killing of John Ed Stratford, a white landowner who had assaulted Ingram. </w:t>
      </w:r>
      <w:r w:rsidRPr="007566C5">
        <w:rPr>
          <w:rFonts w:eastAsia="Calibri"/>
          <w:b/>
          <w:u w:val="single"/>
        </w:rPr>
        <w:t xml:space="preserve">For over a decade, </w:t>
      </w:r>
      <w:r w:rsidRPr="007566C5">
        <w:rPr>
          <w:rFonts w:eastAsia="Calibri"/>
          <w:b/>
          <w:highlight w:val="green"/>
          <w:u w:val="single"/>
        </w:rPr>
        <w:t>Black women</w:t>
      </w:r>
      <w:r w:rsidRPr="007566C5">
        <w:rPr>
          <w:rFonts w:eastAsia="Calibri"/>
          <w:b/>
          <w:u w:val="single"/>
        </w:rPr>
        <w:t xml:space="preserve"> in and </w:t>
      </w:r>
      <w:r w:rsidRPr="007566C5">
        <w:rPr>
          <w:rFonts w:eastAsia="Calibri"/>
          <w:b/>
          <w:highlight w:val="green"/>
          <w:u w:val="single"/>
        </w:rPr>
        <w:t>around the C</w:t>
      </w:r>
      <w:r w:rsidRPr="007566C5">
        <w:rPr>
          <w:rFonts w:eastAsia="Calibri"/>
          <w:b/>
          <w:u w:val="single"/>
        </w:rPr>
        <w:t xml:space="preserve">ommunist </w:t>
      </w:r>
      <w:r w:rsidRPr="007566C5">
        <w:rPr>
          <w:rFonts w:eastAsia="Calibri"/>
          <w:b/>
          <w:highlight w:val="green"/>
          <w:u w:val="single"/>
        </w:rPr>
        <w:t>P</w:t>
      </w:r>
      <w:r w:rsidRPr="007566C5">
        <w:rPr>
          <w:rFonts w:eastAsia="Calibri"/>
          <w:b/>
          <w:u w:val="single"/>
        </w:rPr>
        <w:t xml:space="preserve">arty </w:t>
      </w:r>
      <w:r w:rsidRPr="007566C5">
        <w:rPr>
          <w:rFonts w:eastAsia="Calibri"/>
          <w:b/>
          <w:highlight w:val="green"/>
          <w:u w:val="single"/>
        </w:rPr>
        <w:t>fought</w:t>
      </w:r>
      <w:r w:rsidRPr="007566C5">
        <w:rPr>
          <w:rFonts w:eastAsia="Calibri"/>
          <w:b/>
          <w:u w:val="single"/>
        </w:rPr>
        <w:t xml:space="preserve"> a campaign</w:t>
      </w:r>
      <w:r w:rsidRPr="007566C5">
        <w:rPr>
          <w:rFonts w:eastAsia="Calibri"/>
          <w:sz w:val="12"/>
        </w:rPr>
        <w:t xml:space="preserve"> in their defense, </w:t>
      </w:r>
      <w:r w:rsidRPr="007566C5">
        <w:rPr>
          <w:rFonts w:eastAsia="Calibri"/>
          <w:b/>
          <w:u w:val="single"/>
        </w:rPr>
        <w:t>drawing attention to “legal lynchings,” the lack of justice available to Black people in the Jim Crow South</w:t>
      </w:r>
      <w:r w:rsidRPr="007566C5">
        <w:rPr>
          <w:rFonts w:eastAsia="Calibri"/>
          <w:sz w:val="12"/>
        </w:rPr>
        <w:t xml:space="preserve"> (especially when juries were all white), </w:t>
      </w:r>
      <w:r w:rsidRPr="007566C5">
        <w:rPr>
          <w:rFonts w:eastAsia="Calibri"/>
          <w:b/>
          <w:iCs/>
          <w:u w:val="single"/>
          <w:bdr w:val="single" w:sz="8" w:space="0" w:color="auto"/>
        </w:rPr>
        <w:t xml:space="preserve">the </w:t>
      </w:r>
      <w:r w:rsidRPr="007566C5">
        <w:rPr>
          <w:rFonts w:eastAsia="Calibri"/>
          <w:b/>
          <w:iCs/>
          <w:highlight w:val="green"/>
          <w:u w:val="single"/>
          <w:bdr w:val="single" w:sz="8" w:space="0" w:color="auto"/>
        </w:rPr>
        <w:t>denial of Black women’s</w:t>
      </w:r>
      <w:r w:rsidRPr="007566C5">
        <w:rPr>
          <w:rFonts w:eastAsia="Calibri"/>
          <w:b/>
          <w:iCs/>
          <w:u w:val="single"/>
          <w:bdr w:val="single" w:sz="8" w:space="0" w:color="auto"/>
        </w:rPr>
        <w:t xml:space="preserve"> basic </w:t>
      </w:r>
      <w:r w:rsidRPr="007566C5">
        <w:rPr>
          <w:rFonts w:eastAsia="Calibri"/>
          <w:b/>
          <w:iCs/>
          <w:highlight w:val="green"/>
          <w:u w:val="single"/>
          <w:bdr w:val="single" w:sz="8" w:space="0" w:color="auto"/>
        </w:rPr>
        <w:t>right to defend themselves</w:t>
      </w:r>
      <w:r w:rsidRPr="007566C5">
        <w:rPr>
          <w:rFonts w:eastAsia="Calibri"/>
          <w:sz w:val="12"/>
        </w:rPr>
        <w:t xml:space="preserve"> </w:t>
      </w:r>
      <w:r w:rsidRPr="007566C5">
        <w:rPr>
          <w:rFonts w:eastAsia="Calibri"/>
          <w:b/>
          <w:u w:val="single"/>
        </w:rPr>
        <w:t>from various forms of violence and assault,</w:t>
      </w:r>
      <w:r w:rsidRPr="007566C5">
        <w:rPr>
          <w:rFonts w:eastAsia="Calibri"/>
          <w:sz w:val="12"/>
        </w:rPr>
        <w:t xml:space="preserve"> the deep inequity of the death penalty, the </w:t>
      </w:r>
      <w:proofErr w:type="spellStart"/>
      <w:r w:rsidRPr="007566C5">
        <w:rPr>
          <w:rFonts w:eastAsia="Calibri"/>
          <w:b/>
          <w:u w:val="single"/>
        </w:rPr>
        <w:t>superexploitative</w:t>
      </w:r>
      <w:proofErr w:type="spellEnd"/>
      <w:r w:rsidRPr="007566C5">
        <w:rPr>
          <w:rFonts w:eastAsia="Calibri"/>
          <w:b/>
          <w:u w:val="single"/>
        </w:rPr>
        <w:t xml:space="preserve"> conditions sharecroppers faced, and the failure of the United States to respect the basic human rights of its citizens.</w:t>
      </w:r>
      <w:r w:rsidRPr="007566C5">
        <w:rPr>
          <w:rFonts w:eastAsia="Calibri"/>
          <w:sz w:val="12"/>
        </w:rPr>
        <w:t xml:space="preserve"> </w:t>
      </w:r>
      <w:r w:rsidRPr="007566C5">
        <w:rPr>
          <w:rFonts w:eastAsia="Calibri"/>
          <w:b/>
          <w:iCs/>
          <w:u w:val="single"/>
          <w:bdr w:val="single" w:sz="8" w:space="0" w:color="auto"/>
        </w:rPr>
        <w:t>Internationalism was central</w:t>
      </w:r>
      <w:r w:rsidRPr="007566C5">
        <w:rPr>
          <w:rFonts w:eastAsia="Calibri"/>
          <w:sz w:val="12"/>
        </w:rPr>
        <w:t xml:space="preserve"> to this case, with a letter-writing campaign bringing it to the attention of the United Nations.8</w:t>
      </w:r>
    </w:p>
    <w:p w14:paraId="471B1A77" w14:textId="77777777" w:rsidR="007566C5" w:rsidRPr="007566C5" w:rsidRDefault="007566C5" w:rsidP="007566C5">
      <w:pPr>
        <w:rPr>
          <w:rFonts w:eastAsia="Calibri"/>
          <w:sz w:val="12"/>
        </w:rPr>
      </w:pPr>
      <w:r w:rsidRPr="007566C5">
        <w:rPr>
          <w:rFonts w:eastAsia="Calibri"/>
          <w:sz w:val="12"/>
        </w:rPr>
        <w:t xml:space="preserve">To organize the pieces thematically would unravel the </w:t>
      </w:r>
      <w:proofErr w:type="gramStart"/>
      <w:r w:rsidRPr="007566C5">
        <w:rPr>
          <w:rFonts w:eastAsia="Calibri"/>
          <w:sz w:val="12"/>
        </w:rPr>
        <w:t>patters</w:t>
      </w:r>
      <w:proofErr w:type="gramEnd"/>
      <w:r w:rsidRPr="007566C5">
        <w:rPr>
          <w:rFonts w:eastAsia="Calibri"/>
          <w:sz w:val="12"/>
        </w:rPr>
        <w:t xml:space="preserve"> the analyses knit together. The power of the collected writing increases with the repetition and development of themes over time insofar as they elucidate the </w:t>
      </w:r>
      <w:r w:rsidRPr="007566C5">
        <w:rPr>
          <w:rFonts w:eastAsia="Calibri"/>
          <w:i/>
          <w:sz w:val="12"/>
        </w:rPr>
        <w:t xml:space="preserve">persistence </w:t>
      </w:r>
      <w:r w:rsidRPr="007566C5">
        <w:rPr>
          <w:rFonts w:eastAsia="Calibri"/>
          <w:sz w:val="12"/>
        </w:rPr>
        <w:t xml:space="preserve">and </w:t>
      </w:r>
      <w:r w:rsidRPr="007566C5">
        <w:rPr>
          <w:rFonts w:eastAsia="Calibri"/>
          <w:i/>
          <w:sz w:val="12"/>
        </w:rPr>
        <w:t>durability</w:t>
      </w:r>
      <w:r w:rsidRPr="007566C5">
        <w:rPr>
          <w:rFonts w:eastAsia="Calibri"/>
          <w:sz w:val="12"/>
        </w:rPr>
        <w:t xml:space="preserve"> of state-sanctioned white supremacist violence against Black people, of a political economy reducing Black women to domestic and personal service, and, most important, of enduring collective courage and resistance.</w:t>
      </w:r>
    </w:p>
    <w:p w14:paraId="75D33320" w14:textId="77777777" w:rsidR="007566C5" w:rsidRPr="007566C5" w:rsidRDefault="007566C5" w:rsidP="007566C5">
      <w:pPr>
        <w:rPr>
          <w:rFonts w:eastAsia="Calibri"/>
          <w:sz w:val="12"/>
        </w:rPr>
      </w:pPr>
      <w:r w:rsidRPr="007566C5">
        <w:rPr>
          <w:rFonts w:eastAsia="Calibri"/>
          <w:sz w:val="12"/>
        </w:rPr>
        <w:t>Communists Against White Supremacy and Fascism</w:t>
      </w:r>
    </w:p>
    <w:p w14:paraId="425D420B" w14:textId="77777777" w:rsidR="007566C5" w:rsidRPr="007566C5" w:rsidRDefault="007566C5" w:rsidP="007566C5">
      <w:pPr>
        <w:rPr>
          <w:rFonts w:eastAsia="Calibri"/>
          <w:sz w:val="12"/>
        </w:rPr>
      </w:pPr>
      <w:r w:rsidRPr="007566C5">
        <w:rPr>
          <w:rFonts w:eastAsia="Calibri"/>
          <w:sz w:val="12"/>
        </w:rPr>
        <w:t xml:space="preserve">One of our most pressing concerns in collecting these texts is the continued need to combat anticommunism and the constraints of Cold War binaries on contemporary political thinking and action. Anticommunism in the United States has long been tied to </w:t>
      </w:r>
      <w:proofErr w:type="spellStart"/>
      <w:r w:rsidRPr="007566C5">
        <w:rPr>
          <w:rFonts w:eastAsia="Calibri"/>
          <w:sz w:val="12"/>
        </w:rPr>
        <w:t>antiforeignness</w:t>
      </w:r>
      <w:proofErr w:type="spellEnd"/>
      <w:r w:rsidRPr="007566C5">
        <w:rPr>
          <w:rFonts w:eastAsia="Calibri"/>
          <w:sz w:val="12"/>
        </w:rPr>
        <w:t xml:space="preserve"> and white supremacy. In the first Red Scare of 1919, fears of anarchism emanating from a slew of anarchist bombings and anxieties about Bolshevism intensified by rising labor militancy and the Seattle General Strike combined with the nationalism, anti-Germanism, and anti-immigrant sentiment of World War I. Unwarranted arrests and illegal search and seizures led to the deportation of hundreds of noncitizens. This antiradicalism also manifested in the related “Black Scare” in which Black soldiers returning home from the war and Black workers occupying “white” jobs in industrial centers encountered savage white mobs. During that violent Red Summer of 1919, Black people resisted white terror, fighting back against race rioters and lynchers. Instead of acknowledging justified Black outrage, white newspapers blamed the Bolsheviks and “outside agitators” for inciting revolt.9</w:t>
      </w:r>
    </w:p>
    <w:p w14:paraId="0EBB7DBC" w14:textId="77777777" w:rsidR="007566C5" w:rsidRPr="007566C5" w:rsidRDefault="007566C5" w:rsidP="007566C5">
      <w:pPr>
        <w:rPr>
          <w:rFonts w:eastAsia="Calibri"/>
          <w:sz w:val="12"/>
        </w:rPr>
      </w:pPr>
      <w:r w:rsidRPr="007566C5">
        <w:rPr>
          <w:rFonts w:eastAsia="Calibri"/>
          <w:sz w:val="12"/>
        </w:rPr>
        <w:t xml:space="preserve">Over subsequent decades, the US State Department consistently depicted Black internationalists as subversives, enemies of the state, and prone to foreign inspiration, presenting Black resistance not as the logical response to lynch law but as a manifestation of Black disloyalty.10 The McCarthy era is widely known as a period in US history when a paranoid fear of communism was unleashed. During this second Red Scare, state repression damaged the lives of thousands of people. Communists were arrested, imprisoned, and deported. Anticommunism knit together and intensified anti-Blackness and </w:t>
      </w:r>
      <w:proofErr w:type="spellStart"/>
      <w:proofErr w:type="gramStart"/>
      <w:r w:rsidRPr="007566C5">
        <w:rPr>
          <w:rFonts w:eastAsia="Calibri"/>
          <w:sz w:val="12"/>
        </w:rPr>
        <w:t>antiforeignness</w:t>
      </w:r>
      <w:proofErr w:type="spellEnd"/>
      <w:proofErr w:type="gramEnd"/>
      <w:r w:rsidRPr="007566C5">
        <w:rPr>
          <w:rFonts w:eastAsia="Calibri"/>
          <w:sz w:val="12"/>
        </w:rPr>
        <w:t xml:space="preserve"> and justified the violent repression of Black political leaders. Because anticolonialism, the peace movement, and desegregation were construed as dangerously un-American, leaders of the Black liberation movement came under particular attack. When communism—because of its mobilization for economic redistribution, racial equality, and Black-white labor solidarity—is presented as antithetical to legitimate political struggle, when it is rendered as totalitarian, antidemocratic, and criminal, anything that can be construed as even potentially communist, not least Black militancy, becomes akin to sedition.</w:t>
      </w:r>
    </w:p>
    <w:p w14:paraId="49D351B0" w14:textId="77777777" w:rsidR="007566C5" w:rsidRPr="007566C5" w:rsidRDefault="007566C5" w:rsidP="007566C5">
      <w:pPr>
        <w:rPr>
          <w:rFonts w:eastAsia="Calibri"/>
          <w:sz w:val="12"/>
        </w:rPr>
      </w:pPr>
      <w:r w:rsidRPr="007566C5">
        <w:rPr>
          <w:rFonts w:eastAsia="Calibri"/>
          <w:sz w:val="12"/>
        </w:rPr>
        <w:t>Anticommunism is a key plank of white supremacy because it articulates democracy with liberal capitalism and white class rule while rendering Black struggle and its challenge to racial hierarchy as a threat to the “American way of life.” These tropes are alive and well today: from the liberal and right-wing attacks on “wokeism” to the far-right scapegoating of “cultural Marxism” and “Critical Race Theory” as violent and dangerous movements undoing the fabric of US society.11 Here anticommunism persists through the association of Black radical fightback with criminality, destruction, outside agitation, and subversion.</w:t>
      </w:r>
    </w:p>
    <w:p w14:paraId="4AF1B636" w14:textId="77777777" w:rsidR="007566C5" w:rsidRPr="007566C5" w:rsidRDefault="007566C5" w:rsidP="007566C5">
      <w:pPr>
        <w:rPr>
          <w:rFonts w:eastAsia="Calibri"/>
          <w:sz w:val="12"/>
        </w:rPr>
      </w:pPr>
      <w:r w:rsidRPr="007566C5">
        <w:rPr>
          <w:rFonts w:eastAsia="Calibri"/>
          <w:sz w:val="12"/>
        </w:rPr>
        <w:t>Another version of anticommunism manifests in the refusal to acknowledge that Black people were founding members of the CPUSA, visible leaders of the party, candidates for office, and respected theoreticians, as well as leaders in party-backed mass organizations. It is assumed that such acknowledgment would stain or tarnish the legacy of these Black leaders, since communism is understood as bad or illegitimate. At the same time, such erasure allows for critics to misconstrue the CPUSA as constitutively racist and antithetical to Black interests by obscuring the central contributions of Blacks organizers and theoreticians to its program and positions. Anticommunism also manifests in the overemphasis on cracks in, and disagreement with, party positions as indications of Black integrity, independence, and innovation despite the party. This interpretation construes the latter's platforms as necessarily incorrect, and responsible thinking—especially on issues of Black liberation—as only possible in opposition to them.</w:t>
      </w:r>
    </w:p>
    <w:p w14:paraId="35E81753" w14:textId="77777777" w:rsidR="007566C5" w:rsidRPr="007566C5" w:rsidRDefault="007566C5" w:rsidP="007566C5">
      <w:pPr>
        <w:rPr>
          <w:rFonts w:eastAsia="Calibri"/>
          <w:sz w:val="12"/>
        </w:rPr>
      </w:pPr>
      <w:r w:rsidRPr="007566C5">
        <w:rPr>
          <w:rFonts w:eastAsia="Calibri"/>
          <w:sz w:val="12"/>
        </w:rPr>
        <w:t xml:space="preserve">The scholarly or activist attempt to hold communism and the CPUSA at </w:t>
      </w:r>
      <w:proofErr w:type="spellStart"/>
      <w:r w:rsidRPr="007566C5">
        <w:rPr>
          <w:rFonts w:eastAsia="Calibri"/>
          <w:sz w:val="12"/>
        </w:rPr>
        <w:t>arms length</w:t>
      </w:r>
      <w:proofErr w:type="spellEnd"/>
      <w:r w:rsidRPr="007566C5">
        <w:rPr>
          <w:rFonts w:eastAsia="Calibri"/>
          <w:sz w:val="12"/>
        </w:rPr>
        <w:t xml:space="preserve"> has sometimes been a well-meaning effort to protect people from false accusations inasmuch as Red Scare persecution menaced Communists and </w:t>
      </w:r>
      <w:proofErr w:type="spellStart"/>
      <w:r w:rsidRPr="007566C5">
        <w:rPr>
          <w:rFonts w:eastAsia="Calibri"/>
          <w:sz w:val="12"/>
        </w:rPr>
        <w:t>noncommunists</w:t>
      </w:r>
      <w:proofErr w:type="spellEnd"/>
      <w:r w:rsidRPr="007566C5">
        <w:rPr>
          <w:rFonts w:eastAsia="Calibri"/>
          <w:sz w:val="12"/>
        </w:rPr>
        <w:t xml:space="preserve"> alike. Yet avoiding communism to proffer a more “acceptable” progressive, democratic, left politics dishonestly severs communism from that very politics, presenting it as the opponent of democracy rather than as the opponent of fascism. Even worse, the separation of Black Communists from their own party work generates a mistaken view that all the communists are white and all the Blacks [Black people] are </w:t>
      </w:r>
      <w:proofErr w:type="gramStart"/>
      <w:r w:rsidRPr="007566C5">
        <w:rPr>
          <w:rFonts w:eastAsia="Calibri"/>
          <w:sz w:val="12"/>
        </w:rPr>
        <w:t>liberal, and</w:t>
      </w:r>
      <w:proofErr w:type="gramEnd"/>
      <w:r w:rsidRPr="007566C5">
        <w:rPr>
          <w:rFonts w:eastAsia="Calibri"/>
          <w:sz w:val="12"/>
        </w:rPr>
        <w:t xml:space="preserve"> breaks the links between the Black liberation struggle in the United States and international movements against fascism, colonialism, and imperialism.</w:t>
      </w:r>
    </w:p>
    <w:p w14:paraId="23D39F99" w14:textId="77777777" w:rsidR="007566C5" w:rsidRPr="007566C5" w:rsidRDefault="007566C5" w:rsidP="007566C5">
      <w:pPr>
        <w:rPr>
          <w:rFonts w:eastAsia="Calibri"/>
          <w:sz w:val="12"/>
        </w:rPr>
      </w:pPr>
      <w:r w:rsidRPr="007566C5">
        <w:rPr>
          <w:rFonts w:eastAsia="Calibri"/>
          <w:sz w:val="12"/>
        </w:rPr>
        <w:t xml:space="preserve">Indeed, antifascism—and its strong links to anti-imperialism, anticolonialism, and peace—was a key component of Black Communist women’s political work. </w:t>
      </w:r>
      <w:proofErr w:type="spellStart"/>
      <w:r w:rsidRPr="007566C5">
        <w:rPr>
          <w:rFonts w:eastAsia="Calibri"/>
          <w:sz w:val="12"/>
        </w:rPr>
        <w:t>Williana</w:t>
      </w:r>
      <w:proofErr w:type="spellEnd"/>
      <w:r w:rsidRPr="007566C5">
        <w:rPr>
          <w:rFonts w:eastAsia="Calibri"/>
          <w:sz w:val="12"/>
        </w:rPr>
        <w:t xml:space="preserve"> Burroughs made Black women’s knowledge of lynch mobs, their confinement to “the kitchens of the South under slave conditions,” the contemptible treatment of Black soldiers, and the “studied degradation of Negro Gold Star mothers” a basis for bringing Black women into the movement against war and fascism.12 Esther Cooper Jackson presented anti-Black discrimination as a direct threat to the survival of the nation as it played into the hands of the Axis powers (see chapter 17). Thyra Edwards and Louise Thompson Patterson were committed advocates for the antifascist struggle in Spain, visiting Republican Spain and writing and speaking about the war. Edwards declared, “No Force in the world today so threatens the position and security of women as does the rising force of fascism. Fascism degrades women.”13 Charlotta Bass, a newspaper editor and publisher and the Progressive Party’s candidate for vice president in 1952, observed that Black Americans had fought to “destroy Hitlerism,” but its doctrine of “race superiority and the oppression of other peoples” had taken root in the US and was justifying the oppression of people of color all over the world.14 A war to make the world “safe for democracy” had in fact made “Africa safe for exploitation by... European powers.”15</w:t>
      </w:r>
    </w:p>
    <w:p w14:paraId="089E7F43" w14:textId="77777777" w:rsidR="007566C5" w:rsidRPr="007566C5" w:rsidRDefault="007566C5" w:rsidP="007566C5">
      <w:pPr>
        <w:rPr>
          <w:rFonts w:eastAsia="Calibri"/>
          <w:sz w:val="12"/>
        </w:rPr>
      </w:pPr>
      <w:r w:rsidRPr="007566C5">
        <w:rPr>
          <w:rFonts w:eastAsia="Calibri"/>
          <w:sz w:val="12"/>
        </w:rPr>
        <w:t>As demonstrated in the texts included in this volume, Black Communist women’s theory of fascism deepened and extended the CPUSAs analysis of the oppression of Black people in the United States as national oppression. The “Black Belt” thesis held that Black people were an oppressed nation with a right to self-determination, a view Vladimir I. Lenin had already proposed to the Comintern in 1920. As theorized by Harry Haywood, Black people in the US met all the criteria for a nation: they had a common territory (the “Black Belt” in the US South, called “black” because of the dark soil), common economic life, common historical experience, and common culture. Black oppression in the US was thus a function of imperialism, as it was throughout the world. Objectively revolutionary, the Black struggle for liberation required the overthrow of imperialism and the establishment of socialism. Haywood argued that treating the Black struggle as a problem of racism downgraded its revolutionary nature, ignored its economic basis, and reduced a struggle for equality to a struggle against prejudice.16 Under party chair Earl Browder, US Communists retreated from this position, adopting the view that Black people in the US preferred integration to self-determination. Together with Thelma Dale and other comrades who excoriated such revisionism, Claudia Jones pointed out that it was the party’s thesis on national oppression that put it at the vanguard of the fight against the “imperialist ideology” of white supremacy.17 It was the basis for white workers’ recognition that joining the fight against racism was in their self-interest insofar as “white chauvinism” was how the ruling class kept workers weak and divided. Defense of Black people’s right of self-determination was likewise central to confronting “petty-bourgeois nationalism” and building proletarian internationalism.</w:t>
      </w:r>
    </w:p>
    <w:p w14:paraId="4384D62D" w14:textId="77777777" w:rsidR="007566C5" w:rsidRPr="007566C5" w:rsidRDefault="007566C5" w:rsidP="007566C5">
      <w:pPr>
        <w:rPr>
          <w:rFonts w:eastAsia="Calibri"/>
          <w:sz w:val="12"/>
        </w:rPr>
      </w:pPr>
      <w:r w:rsidRPr="007566C5">
        <w:rPr>
          <w:rFonts w:eastAsia="Calibri"/>
          <w:sz w:val="12"/>
        </w:rPr>
        <w:t>To the core premise of Black oppression as national oppression, Jones added a theorization of the impact of growing reaction on the material conditions of women following the end of World War II. She noted the “tremendous ideological campaign” put forward by Wall Street imperialism to influence popular perceptions of women.18 With its “Hitlerite” slogan that “a woman’s place is in the home,” this campaign cloaked social and economic inequalities, obscuring how the postwar push of women out of industry and into the domestic sphere was undermining gains made during the war. Working-class women were being relegated to low-paying clerical, sales, and service work. The first to be fired from industry jobs, Black women were the most heavily impacted by the reactionary intensification of a sexual division of labor. Cuts in social services, particularly of the childcare centers available for wage-earning mothers during the war, accompanied the attack on women, rendering it an attack on the whole working class. Jones argued that employers were trying to create a “sex antagonism,” to divide men and women workers as part of a large-scale offensive against wages.19 Men were encouraged to support the return of women to the kitchen because that would free up more jobs for men. Through this characteristically fascist offensive, the ruling class also attacked women’s social participation in the peace movement, not to mention their engagement in economic struggle. The more confined women are to the household, the less free they are to participate in politics.</w:t>
      </w:r>
    </w:p>
    <w:p w14:paraId="5A1955F6" w14:textId="77777777" w:rsidR="007566C5" w:rsidRPr="007566C5" w:rsidRDefault="007566C5" w:rsidP="007566C5">
      <w:pPr>
        <w:rPr>
          <w:rFonts w:eastAsia="Calibri"/>
          <w:sz w:val="12"/>
        </w:rPr>
      </w:pPr>
      <w:r w:rsidRPr="007566C5">
        <w:rPr>
          <w:rFonts w:eastAsia="Calibri"/>
          <w:sz w:val="12"/>
        </w:rPr>
        <w:t xml:space="preserve">Jones’s treatment of “sex antagonism” as fomented by bosses in an effectively fascist drive to divide working-class women and men troubles readings of Black Communist women as primarily feminists. The Black women organizing in and around the Communist Party in the first half of the twentieth century did not use the term “feminist” to name their politics. They were deeply engaged in what the socialist tradition had designated the “woman question,” sharing the socialist view that “feminism" was the politics of bourgeois, typically white, women. Those in the party pushed the CPUSA to undertake special efforts to recruit Black women and develop them as party leaders. Louise Thompson Patterson reminded her comrades that welcoming Black women into the party required that party members transform their personal as well as their political lives: they needed to challenge social oppression by not only inviting Black women to </w:t>
      </w:r>
      <w:proofErr w:type="gramStart"/>
      <w:r w:rsidRPr="007566C5">
        <w:rPr>
          <w:rFonts w:eastAsia="Calibri"/>
          <w:sz w:val="12"/>
        </w:rPr>
        <w:t>dances</w:t>
      </w:r>
      <w:proofErr w:type="gramEnd"/>
      <w:r w:rsidRPr="007566C5">
        <w:rPr>
          <w:rFonts w:eastAsia="Calibri"/>
          <w:sz w:val="12"/>
        </w:rPr>
        <w:t xml:space="preserve"> and events but also dancing with them, making sure they weren’t wallflowers (see chapter 13).</w:t>
      </w:r>
    </w:p>
    <w:p w14:paraId="1903A180" w14:textId="77777777" w:rsidR="007566C5" w:rsidRPr="007566C5" w:rsidRDefault="007566C5" w:rsidP="007566C5">
      <w:pPr>
        <w:rPr>
          <w:rFonts w:eastAsia="Calibri"/>
          <w:sz w:val="12"/>
        </w:rPr>
      </w:pPr>
      <w:r w:rsidRPr="007566C5">
        <w:rPr>
          <w:rFonts w:eastAsia="Calibri"/>
          <w:sz w:val="12"/>
        </w:rPr>
        <w:t xml:space="preserve">Black Communist and Communist-adjacent women also focused on Black women’s working conditions, whether within or blocked from industry; in unregulated domestic day labor; as sharecroppers in the slave-like, “semi-feudal” conditions of the US South; or as primary providers for their own families, concerned with housing, rents, and a sufficient supply of healthy food. Black working-class women’s social and economic position primed them for organizing; they were an intensely exploited and intensely militant segment of the labor force ready to challenge fascism, imperialism, war, and economic exploitation alike. Black Communist women organizers also appealed to Black women’s knowledge of and experience with violence, whether of lynch mobs, police, or the imperialist state. They organized Black mothers to speak out against the attacks on their sons and the disrespect leveled at their husbands. Particularly as attacks on Communist leaders intensified during the Red Scare, some Black Communist women organized specifically in defense of their husbands and comrades, using this defense as a tactic of movement building. The vocabulary associated with contemporary feminism—“gender,” “standpoint epistemology,” or “intersectionality”—did not figure into, and does not map neatly onto, their analyses. Nor did an emphasis on a division between men and women. The goal was organizing the Black working class in order to liberate Black people and the whole working class; Black women, as a key sector of the working class, were essential to this aim. Black Communist </w:t>
      </w:r>
      <w:proofErr w:type="spellStart"/>
      <w:r w:rsidRPr="007566C5">
        <w:rPr>
          <w:rFonts w:eastAsia="Calibri"/>
          <w:sz w:val="12"/>
        </w:rPr>
        <w:t>womens</w:t>
      </w:r>
      <w:proofErr w:type="spellEnd"/>
      <w:r w:rsidRPr="007566C5">
        <w:rPr>
          <w:rFonts w:eastAsia="Calibri"/>
          <w:sz w:val="12"/>
        </w:rPr>
        <w:t xml:space="preserve"> attention to concrete material conditions drives an analysis that demonstrates—in theory and practice—that “there can never be real equality for all women until Negro women are also given equality,” as Thelma Dale argued in 1947.20</w:t>
      </w:r>
    </w:p>
    <w:p w14:paraId="3B576AE4" w14:textId="77777777" w:rsidR="007566C5" w:rsidRPr="007566C5" w:rsidRDefault="007566C5" w:rsidP="007566C5">
      <w:pPr>
        <w:rPr>
          <w:rFonts w:eastAsia="Calibri"/>
          <w:sz w:val="12"/>
        </w:rPr>
      </w:pPr>
      <w:r w:rsidRPr="007566C5">
        <w:rPr>
          <w:rFonts w:eastAsia="Calibri"/>
          <w:sz w:val="12"/>
        </w:rPr>
        <w:t xml:space="preserve">Claiming radical left Black women for feminism does important work toward dismantling myths of a hegemonic white bourgeois feminism and complicating understandings of Black women’s activism. It also opens up to a better, internationalist feminism that rejects its capitalist and imperialist constraints. At the same time, describing the Black Communist women’s organizing up through the 1950s as “feminism” risks a certain anachronism as it sweeps aside the raced and classed dimensions of their interactions with non-Black women. For example, in “The Bronx Slave Market,” Ella Baker and Marvel Cooke present lower-middle- and working-class white and Jewish women as exploiters trying to get domestic help as cheaply as they can. Depression-era conditions forced Black women who had previously held better-paid jobs in industry or in the homes of the wealthy to accept cleaning jobs in lower-class white houses for below-subsistence wages as white housewives insisted on paying them less and less (a point Louise Thompson Patterson and Esther Cooper Jackson would also go on to make). That Black women seeking housework were sometimes pushed into sex work amplified the continuity with slavery. For Baker and Cooke, the “real significance of the Bronx slave market” is its implications: “the ‘market’ is but a miniature mirror of our economic battle front."21 Their materialist analysis focuses not on the singularity of the experience of Black women looking for work but rather uses a presentation of this experience to bring out the power differential between employers and job seekers. Baker and Cookes recommendation </w:t>
      </w:r>
      <w:proofErr w:type="gramStart"/>
      <w:r w:rsidRPr="007566C5">
        <w:rPr>
          <w:rFonts w:eastAsia="Calibri"/>
          <w:sz w:val="12"/>
        </w:rPr>
        <w:t>is</w:t>
      </w:r>
      <w:proofErr w:type="gramEnd"/>
      <w:r w:rsidRPr="007566C5">
        <w:rPr>
          <w:rFonts w:eastAsia="Calibri"/>
          <w:sz w:val="12"/>
        </w:rPr>
        <w:t xml:space="preserve"> neither to convince the white women to recognize ties of sisterhood or pervasive gender stereotypes nor to criminalize sex work. Their solution is to organize the domestic workers so that they can build the collective power necessary for fixing wages and abolishing the “existing evils in day labor.” This organizing task requires both combatting domestic workers’ continued attachment to the “American illusion” that determination is all it takes to get ahead and remedying organized labor’s all too limited concept of exploitation.</w:t>
      </w:r>
    </w:p>
    <w:p w14:paraId="23AC79EE" w14:textId="77777777" w:rsidR="007566C5" w:rsidRPr="007566C5" w:rsidRDefault="007566C5" w:rsidP="007566C5">
      <w:pPr>
        <w:rPr>
          <w:rFonts w:eastAsia="Calibri"/>
          <w:sz w:val="12"/>
        </w:rPr>
      </w:pPr>
      <w:r w:rsidRPr="007566C5">
        <w:rPr>
          <w:rFonts w:eastAsia="Calibri"/>
          <w:sz w:val="12"/>
        </w:rPr>
        <w:t>As mentioned above, in “Toward a Brighter Dawn,” published less than six months after “The Bronx Slave Market,” Louise Thompson Patterson offers her theory of “triple exploitation." Black women are exploited “as workers, as women, and as Negroes.”22 Combatting this exploitation demands organization and unity, the “keynote” of a broader program addressing women passed by the National Negro Congress at its assembly in Chicago in February 1936. The program emphasized unionizing domestic workers, creating housewives’ leagues, and organizing professional women. These would join together “to work for adequate social legislation, for better relief, and against war and fascism.” Claudia Jones echoes and amplifies Thompson when she calls on Communist men to combat male supremacy. “Failure to recognize the special social disabilities of women under capitalism is one of the chief manifestations of male supremacy,” Jones writes. “These special forms of oppression particularly affect the working women, the farm women, and the triply oppressed Negro women; but in varying degrees, they help to determine the inferior status of women in all classes of society.”2 ' In contrast to those feminists who foreground divisions between women and men, and for whom race and gender tend to outweigh class, Black Communist women’s attention to Black women’s triple exploitation and oppression was situated within analyses of capitalism and white supremacy. Overturning them depended on liberating Black women.</w:t>
      </w:r>
    </w:p>
    <w:p w14:paraId="2ACE75C8" w14:textId="77777777" w:rsidR="007566C5" w:rsidRPr="007566C5" w:rsidRDefault="007566C5" w:rsidP="007566C5">
      <w:pPr>
        <w:rPr>
          <w:rFonts w:eastAsia="Calibri"/>
          <w:b/>
          <w:u w:val="single"/>
        </w:rPr>
      </w:pPr>
      <w:r w:rsidRPr="007566C5">
        <w:rPr>
          <w:rFonts w:eastAsia="Calibri"/>
          <w:sz w:val="12"/>
        </w:rPr>
        <w:t xml:space="preserve">Anticommunism did not come to an end with the dissolution of the Soviet Union in 1991. It continues to animate fascist mobilization around the world, as is apparent in Ukraine, Hungary, Poland, and Brazil. It is also apparent in the assault on the US Capitol on January 6, 2021. </w:t>
      </w:r>
      <w:r w:rsidRPr="007566C5">
        <w:rPr>
          <w:rFonts w:eastAsia="Calibri"/>
          <w:b/>
          <w:u w:val="single"/>
        </w:rPr>
        <w:t>Attention to the political writing of Black Communist women helps unravel anticommunist and Cold War assumptions and the stunted political imaginary that accompanies them.</w:t>
      </w:r>
      <w:r w:rsidRPr="007566C5">
        <w:rPr>
          <w:rFonts w:eastAsia="Calibri"/>
          <w:sz w:val="12"/>
        </w:rPr>
        <w:t xml:space="preserve"> When one begins </w:t>
      </w:r>
      <w:r w:rsidRPr="007566C5">
        <w:rPr>
          <w:rFonts w:eastAsia="Calibri"/>
          <w:b/>
          <w:u w:val="single"/>
        </w:rPr>
        <w:t xml:space="preserve">from the writings of Black Communist women, one sees </w:t>
      </w:r>
      <w:r w:rsidRPr="007566C5">
        <w:rPr>
          <w:rFonts w:eastAsia="Calibri"/>
          <w:b/>
          <w:highlight w:val="green"/>
          <w:u w:val="single"/>
        </w:rPr>
        <w:t>a C</w:t>
      </w:r>
      <w:r w:rsidRPr="007566C5">
        <w:rPr>
          <w:rFonts w:eastAsia="Calibri"/>
          <w:b/>
          <w:u w:val="single"/>
        </w:rPr>
        <w:t xml:space="preserve">ommunist </w:t>
      </w:r>
      <w:r w:rsidRPr="007566C5">
        <w:rPr>
          <w:rFonts w:eastAsia="Calibri"/>
          <w:b/>
          <w:highlight w:val="green"/>
          <w:u w:val="single"/>
        </w:rPr>
        <w:t>P</w:t>
      </w:r>
      <w:r w:rsidRPr="007566C5">
        <w:rPr>
          <w:rFonts w:eastAsia="Calibri"/>
          <w:b/>
          <w:u w:val="single"/>
        </w:rPr>
        <w:t xml:space="preserve">arty being </w:t>
      </w:r>
      <w:r w:rsidRPr="007566C5">
        <w:rPr>
          <w:rFonts w:eastAsia="Calibri"/>
          <w:b/>
          <w:highlight w:val="green"/>
          <w:u w:val="single"/>
        </w:rPr>
        <w:t>created at the branch</w:t>
      </w:r>
      <w:r w:rsidRPr="007566C5">
        <w:rPr>
          <w:rFonts w:eastAsia="Calibri"/>
          <w:b/>
          <w:u w:val="single"/>
        </w:rPr>
        <w:t xml:space="preserve"> and neighborhood </w:t>
      </w:r>
      <w:r w:rsidRPr="007566C5">
        <w:rPr>
          <w:rFonts w:eastAsia="Calibri"/>
          <w:b/>
          <w:highlight w:val="green"/>
          <w:u w:val="single"/>
        </w:rPr>
        <w:t xml:space="preserve">level, </w:t>
      </w:r>
      <w:r w:rsidRPr="007566C5">
        <w:rPr>
          <w:rFonts w:eastAsia="Calibri"/>
          <w:b/>
          <w:u w:val="single"/>
        </w:rPr>
        <w:t>through</w:t>
      </w:r>
      <w:r w:rsidRPr="007566C5">
        <w:rPr>
          <w:rFonts w:eastAsia="Calibri"/>
          <w:sz w:val="12"/>
        </w:rPr>
        <w:t xml:space="preserve"> local </w:t>
      </w:r>
      <w:r w:rsidRPr="007566C5">
        <w:rPr>
          <w:rFonts w:eastAsia="Calibri"/>
          <w:b/>
          <w:iCs/>
          <w:highlight w:val="green"/>
          <w:u w:val="single"/>
          <w:bdr w:val="single" w:sz="8" w:space="0" w:color="auto"/>
        </w:rPr>
        <w:t xml:space="preserve">organizing </w:t>
      </w:r>
      <w:r w:rsidRPr="007566C5">
        <w:rPr>
          <w:rFonts w:eastAsia="Calibri"/>
          <w:b/>
          <w:iCs/>
          <w:u w:val="single"/>
          <w:bdr w:val="single" w:sz="8" w:space="0" w:color="auto"/>
        </w:rPr>
        <w:t xml:space="preserve">that recognizes itself </w:t>
      </w:r>
      <w:r w:rsidRPr="007566C5">
        <w:rPr>
          <w:rFonts w:eastAsia="Calibri"/>
          <w:b/>
          <w:iCs/>
          <w:highlight w:val="green"/>
          <w:u w:val="single"/>
          <w:bdr w:val="single" w:sz="8" w:space="0" w:color="auto"/>
        </w:rPr>
        <w:t>as part of</w:t>
      </w:r>
      <w:r w:rsidRPr="007566C5">
        <w:rPr>
          <w:rFonts w:eastAsia="Calibri"/>
          <w:b/>
          <w:iCs/>
          <w:u w:val="single"/>
          <w:bdr w:val="single" w:sz="8" w:space="0" w:color="auto"/>
        </w:rPr>
        <w:t xml:space="preserve"> an </w:t>
      </w:r>
      <w:r w:rsidRPr="007566C5">
        <w:rPr>
          <w:rFonts w:eastAsia="Calibri"/>
          <w:b/>
          <w:iCs/>
          <w:highlight w:val="green"/>
          <w:u w:val="single"/>
          <w:bdr w:val="single" w:sz="8" w:space="0" w:color="auto"/>
        </w:rPr>
        <w:t>international struggle.</w:t>
      </w:r>
      <w:r w:rsidRPr="007566C5">
        <w:rPr>
          <w:rFonts w:eastAsia="Calibri"/>
          <w:sz w:val="12"/>
        </w:rPr>
        <w:t xml:space="preserve"> </w:t>
      </w:r>
      <w:r w:rsidRPr="007566C5">
        <w:rPr>
          <w:rFonts w:eastAsia="Calibri"/>
          <w:b/>
          <w:iCs/>
          <w:u w:val="single"/>
          <w:bdr w:val="single" w:sz="8" w:space="0" w:color="auto"/>
        </w:rPr>
        <w:t xml:space="preserve">The party is </w:t>
      </w:r>
      <w:r w:rsidRPr="007566C5">
        <w:rPr>
          <w:rFonts w:eastAsia="Calibri"/>
          <w:b/>
          <w:iCs/>
          <w:highlight w:val="green"/>
          <w:u w:val="single"/>
          <w:bdr w:val="single" w:sz="8" w:space="0" w:color="auto"/>
        </w:rPr>
        <w:t>perpetually</w:t>
      </w:r>
      <w:r w:rsidRPr="007566C5">
        <w:rPr>
          <w:rFonts w:eastAsia="Calibri"/>
          <w:b/>
          <w:iCs/>
          <w:u w:val="single"/>
          <w:bdr w:val="single" w:sz="8" w:space="0" w:color="auto"/>
        </w:rPr>
        <w:t xml:space="preserve"> responding and </w:t>
      </w:r>
      <w:r w:rsidRPr="007566C5">
        <w:rPr>
          <w:rFonts w:eastAsia="Calibri"/>
          <w:b/>
          <w:iCs/>
          <w:highlight w:val="green"/>
          <w:u w:val="single"/>
          <w:bdr w:val="single" w:sz="8" w:space="0" w:color="auto"/>
        </w:rPr>
        <w:t>changing, assessing</w:t>
      </w:r>
      <w:r w:rsidRPr="007566C5">
        <w:rPr>
          <w:rFonts w:eastAsia="Calibri"/>
          <w:b/>
          <w:iCs/>
          <w:u w:val="single"/>
          <w:bdr w:val="single" w:sz="8" w:space="0" w:color="auto"/>
        </w:rPr>
        <w:t xml:space="preserve"> its </w:t>
      </w:r>
      <w:r w:rsidRPr="007566C5">
        <w:rPr>
          <w:rFonts w:eastAsia="Calibri"/>
          <w:b/>
          <w:iCs/>
          <w:highlight w:val="green"/>
          <w:u w:val="single"/>
          <w:bdr w:val="single" w:sz="8" w:space="0" w:color="auto"/>
        </w:rPr>
        <w:t>failures and pushing</w:t>
      </w:r>
      <w:r w:rsidRPr="007566C5">
        <w:rPr>
          <w:rFonts w:eastAsia="Calibri"/>
          <w:b/>
          <w:iCs/>
          <w:u w:val="single"/>
          <w:bdr w:val="single" w:sz="8" w:space="0" w:color="auto"/>
        </w:rPr>
        <w:t xml:space="preserve"> itself </w:t>
      </w:r>
      <w:r w:rsidRPr="007566C5">
        <w:rPr>
          <w:rFonts w:eastAsia="Calibri"/>
          <w:b/>
          <w:iCs/>
          <w:highlight w:val="green"/>
          <w:u w:val="single"/>
          <w:bdr w:val="single" w:sz="8" w:space="0" w:color="auto"/>
        </w:rPr>
        <w:t>to be better.</w:t>
      </w:r>
      <w:r w:rsidRPr="007566C5">
        <w:rPr>
          <w:rFonts w:eastAsia="Calibri"/>
          <w:b/>
          <w:u w:val="single"/>
        </w:rPr>
        <w:t xml:space="preserve"> The</w:t>
      </w:r>
      <w:r w:rsidRPr="007566C5">
        <w:rPr>
          <w:rFonts w:eastAsia="Calibri"/>
          <w:sz w:val="12"/>
        </w:rPr>
        <w:t xml:space="preserve"> </w:t>
      </w:r>
      <w:r w:rsidRPr="007566C5">
        <w:rPr>
          <w:rFonts w:eastAsia="Calibri"/>
          <w:b/>
          <w:iCs/>
          <w:u w:val="single"/>
          <w:bdr w:val="single" w:sz="8" w:space="0" w:color="auto"/>
        </w:rPr>
        <w:t>caricature</w:t>
      </w:r>
      <w:r w:rsidRPr="007566C5">
        <w:rPr>
          <w:rFonts w:eastAsia="Calibri"/>
          <w:sz w:val="12"/>
        </w:rPr>
        <w:t xml:space="preserve"> </w:t>
      </w:r>
      <w:r w:rsidRPr="007566C5">
        <w:rPr>
          <w:rFonts w:eastAsia="Calibri"/>
          <w:b/>
          <w:u w:val="single"/>
        </w:rPr>
        <w:t xml:space="preserve">of an all-powerful political monolith falls away before the appreciation of </w:t>
      </w:r>
      <w:r w:rsidRPr="007566C5">
        <w:rPr>
          <w:rFonts w:eastAsia="Calibri"/>
          <w:b/>
          <w:highlight w:val="green"/>
          <w:u w:val="single"/>
        </w:rPr>
        <w:t xml:space="preserve">a </w:t>
      </w:r>
      <w:r w:rsidRPr="007566C5">
        <w:rPr>
          <w:rFonts w:eastAsia="Calibri"/>
          <w:b/>
          <w:iCs/>
          <w:highlight w:val="green"/>
          <w:u w:val="single"/>
          <w:bdr w:val="single" w:sz="8" w:space="0" w:color="auto"/>
        </w:rPr>
        <w:t>vibrant organizational ecosystem</w:t>
      </w:r>
      <w:r w:rsidRPr="007566C5">
        <w:rPr>
          <w:rFonts w:eastAsia="Calibri"/>
          <w:b/>
          <w:highlight w:val="green"/>
          <w:u w:val="single"/>
        </w:rPr>
        <w:t>, with</w:t>
      </w:r>
      <w:r w:rsidRPr="007566C5">
        <w:rPr>
          <w:rFonts w:eastAsia="Calibri"/>
          <w:b/>
          <w:u w:val="single"/>
        </w:rPr>
        <w:t xml:space="preserve"> new </w:t>
      </w:r>
      <w:r w:rsidRPr="007566C5">
        <w:rPr>
          <w:rFonts w:eastAsia="Calibri"/>
          <w:b/>
          <w:iCs/>
          <w:highlight w:val="green"/>
          <w:u w:val="single"/>
          <w:bdr w:val="single" w:sz="8" w:space="0" w:color="auto"/>
        </w:rPr>
        <w:t>groups</w:t>
      </w:r>
      <w:r w:rsidRPr="007566C5">
        <w:rPr>
          <w:rFonts w:eastAsia="Calibri"/>
          <w:b/>
          <w:u w:val="single"/>
        </w:rPr>
        <w:t xml:space="preserve"> and </w:t>
      </w:r>
      <w:r w:rsidRPr="007566C5">
        <w:rPr>
          <w:rFonts w:eastAsia="Calibri"/>
          <w:b/>
          <w:iCs/>
          <w:highlight w:val="green"/>
          <w:u w:val="single"/>
          <w:bdr w:val="single" w:sz="8" w:space="0" w:color="auto"/>
        </w:rPr>
        <w:t>org</w:t>
      </w:r>
      <w:r w:rsidRPr="007566C5">
        <w:rPr>
          <w:rFonts w:eastAsia="Calibri"/>
          <w:b/>
          <w:iCs/>
          <w:u w:val="single"/>
          <w:bdr w:val="single" w:sz="8" w:space="0" w:color="auto"/>
        </w:rPr>
        <w:t>anization</w:t>
      </w:r>
      <w:r w:rsidRPr="007566C5">
        <w:rPr>
          <w:rFonts w:eastAsia="Calibri"/>
          <w:b/>
          <w:iCs/>
          <w:highlight w:val="green"/>
          <w:u w:val="single"/>
          <w:bdr w:val="single" w:sz="8" w:space="0" w:color="auto"/>
        </w:rPr>
        <w:t>s</w:t>
      </w:r>
      <w:r w:rsidRPr="007566C5">
        <w:rPr>
          <w:rFonts w:eastAsia="Calibri"/>
          <w:b/>
          <w:u w:val="single"/>
        </w:rPr>
        <w:t xml:space="preserve"> and </w:t>
      </w:r>
      <w:r w:rsidRPr="007566C5">
        <w:rPr>
          <w:rFonts w:eastAsia="Calibri"/>
          <w:b/>
          <w:iCs/>
          <w:highlight w:val="green"/>
          <w:u w:val="single"/>
          <w:bdr w:val="single" w:sz="8" w:space="0" w:color="auto"/>
        </w:rPr>
        <w:t>conferences</w:t>
      </w:r>
      <w:r w:rsidRPr="007566C5">
        <w:rPr>
          <w:rFonts w:eastAsia="Calibri"/>
          <w:b/>
          <w:highlight w:val="green"/>
          <w:u w:val="single"/>
        </w:rPr>
        <w:t xml:space="preserve"> and </w:t>
      </w:r>
      <w:r w:rsidRPr="007566C5">
        <w:rPr>
          <w:rFonts w:eastAsia="Calibri"/>
          <w:b/>
          <w:iCs/>
          <w:highlight w:val="green"/>
          <w:u w:val="single"/>
          <w:bdr w:val="single" w:sz="8" w:space="0" w:color="auto"/>
        </w:rPr>
        <w:t>campaigns</w:t>
      </w:r>
      <w:r w:rsidRPr="007566C5">
        <w:rPr>
          <w:rFonts w:eastAsia="Calibri"/>
          <w:b/>
          <w:u w:val="single"/>
        </w:rPr>
        <w:t xml:space="preserve"> created </w:t>
      </w:r>
      <w:r w:rsidRPr="007566C5">
        <w:rPr>
          <w:rFonts w:eastAsia="Calibri"/>
          <w:b/>
          <w:highlight w:val="green"/>
          <w:u w:val="single"/>
        </w:rPr>
        <w:t xml:space="preserve">to </w:t>
      </w:r>
      <w:r w:rsidRPr="007566C5">
        <w:rPr>
          <w:rFonts w:eastAsia="Calibri"/>
          <w:b/>
          <w:iCs/>
          <w:highlight w:val="green"/>
          <w:u w:val="single"/>
          <w:bdr w:val="single" w:sz="8" w:space="0" w:color="auto"/>
        </w:rPr>
        <w:t>bring</w:t>
      </w:r>
      <w:r w:rsidRPr="007566C5">
        <w:rPr>
          <w:rFonts w:eastAsia="Calibri"/>
          <w:b/>
          <w:iCs/>
          <w:u w:val="single"/>
          <w:bdr w:val="single" w:sz="8" w:space="0" w:color="auto"/>
        </w:rPr>
        <w:t xml:space="preserve"> ever </w:t>
      </w:r>
      <w:r w:rsidRPr="007566C5">
        <w:rPr>
          <w:rFonts w:eastAsia="Calibri"/>
          <w:b/>
          <w:iCs/>
          <w:highlight w:val="green"/>
          <w:u w:val="single"/>
          <w:bdr w:val="single" w:sz="8" w:space="0" w:color="auto"/>
        </w:rPr>
        <w:t>more</w:t>
      </w:r>
      <w:r w:rsidRPr="007566C5">
        <w:rPr>
          <w:rFonts w:eastAsia="Calibri"/>
          <w:b/>
          <w:iCs/>
          <w:u w:val="single"/>
          <w:bdr w:val="single" w:sz="8" w:space="0" w:color="auto"/>
        </w:rPr>
        <w:t xml:space="preserve"> people </w:t>
      </w:r>
      <w:r w:rsidRPr="007566C5">
        <w:rPr>
          <w:rFonts w:eastAsia="Calibri"/>
          <w:b/>
          <w:iCs/>
          <w:highlight w:val="green"/>
          <w:u w:val="single"/>
          <w:bdr w:val="single" w:sz="8" w:space="0" w:color="auto"/>
        </w:rPr>
        <w:t xml:space="preserve">into </w:t>
      </w:r>
      <w:r w:rsidRPr="007566C5">
        <w:rPr>
          <w:rFonts w:eastAsia="Calibri"/>
          <w:b/>
          <w:iCs/>
          <w:u w:val="single"/>
          <w:bdr w:val="single" w:sz="8" w:space="0" w:color="auto"/>
        </w:rPr>
        <w:t xml:space="preserve">the </w:t>
      </w:r>
      <w:r w:rsidRPr="007566C5">
        <w:rPr>
          <w:rFonts w:eastAsia="Calibri"/>
          <w:b/>
          <w:iCs/>
          <w:highlight w:val="green"/>
          <w:u w:val="single"/>
          <w:bdr w:val="single" w:sz="8" w:space="0" w:color="auto"/>
        </w:rPr>
        <w:t>struggle</w:t>
      </w:r>
      <w:r w:rsidRPr="007566C5">
        <w:rPr>
          <w:rFonts w:eastAsia="Calibri"/>
          <w:b/>
          <w:u w:val="single"/>
        </w:rPr>
        <w:t>.</w:t>
      </w:r>
      <w:r w:rsidRPr="007566C5">
        <w:rPr>
          <w:rFonts w:eastAsia="Calibri"/>
          <w:sz w:val="12"/>
        </w:rPr>
        <w:t xml:space="preserve"> The </w:t>
      </w:r>
      <w:r w:rsidRPr="007566C5">
        <w:rPr>
          <w:rFonts w:eastAsia="Calibri"/>
          <w:b/>
          <w:u w:val="single"/>
        </w:rPr>
        <w:t>Black Communist women of the</w:t>
      </w:r>
      <w:r w:rsidRPr="007566C5">
        <w:rPr>
          <w:rFonts w:eastAsia="Calibri"/>
          <w:sz w:val="12"/>
        </w:rPr>
        <w:t xml:space="preserve"> early to mid-</w:t>
      </w:r>
      <w:r w:rsidRPr="007566C5">
        <w:rPr>
          <w:rFonts w:eastAsia="Calibri"/>
          <w:b/>
          <w:u w:val="single"/>
        </w:rPr>
        <w:t xml:space="preserve">twentieth century have a lot to teach the contemporary radical left </w:t>
      </w:r>
      <w:r w:rsidRPr="007566C5">
        <w:rPr>
          <w:rFonts w:eastAsia="Calibri"/>
          <w:b/>
          <w:highlight w:val="green"/>
          <w:u w:val="single"/>
        </w:rPr>
        <w:t xml:space="preserve">about </w:t>
      </w:r>
      <w:r w:rsidRPr="007566C5">
        <w:rPr>
          <w:rFonts w:eastAsia="Calibri"/>
          <w:b/>
          <w:iCs/>
          <w:highlight w:val="green"/>
          <w:u w:val="single"/>
          <w:bdr w:val="single" w:sz="8" w:space="0" w:color="auto"/>
        </w:rPr>
        <w:t>concrete</w:t>
      </w:r>
      <w:r w:rsidRPr="007566C5">
        <w:rPr>
          <w:rFonts w:eastAsia="Calibri"/>
          <w:b/>
          <w:highlight w:val="green"/>
          <w:u w:val="single"/>
        </w:rPr>
        <w:t xml:space="preserve">, </w:t>
      </w:r>
      <w:r w:rsidRPr="007566C5">
        <w:rPr>
          <w:rFonts w:eastAsia="Calibri"/>
          <w:b/>
          <w:iCs/>
          <w:highlight w:val="green"/>
          <w:u w:val="single"/>
          <w:bdr w:val="single" w:sz="8" w:space="0" w:color="auto"/>
        </w:rPr>
        <w:t>action-oriented</w:t>
      </w:r>
      <w:r w:rsidRPr="007566C5">
        <w:rPr>
          <w:rFonts w:eastAsia="Calibri"/>
          <w:b/>
          <w:highlight w:val="green"/>
          <w:u w:val="single"/>
        </w:rPr>
        <w:t xml:space="preserve">, </w:t>
      </w:r>
      <w:r w:rsidRPr="007566C5">
        <w:rPr>
          <w:rFonts w:eastAsia="Calibri"/>
          <w:b/>
          <w:iCs/>
          <w:highlight w:val="green"/>
          <w:u w:val="single"/>
          <w:bdr w:val="single" w:sz="8" w:space="0" w:color="auto"/>
        </w:rPr>
        <w:t>materialist analysis</w:t>
      </w:r>
      <w:r w:rsidRPr="007566C5">
        <w:rPr>
          <w:rFonts w:eastAsia="Calibri"/>
          <w:sz w:val="12"/>
        </w:rPr>
        <w:t>—</w:t>
      </w:r>
      <w:r w:rsidRPr="007566C5">
        <w:rPr>
          <w:rFonts w:eastAsia="Calibri"/>
          <w:b/>
          <w:u w:val="single"/>
        </w:rPr>
        <w:t xml:space="preserve">and about </w:t>
      </w:r>
      <w:r w:rsidRPr="007566C5">
        <w:rPr>
          <w:rFonts w:eastAsia="Calibri"/>
          <w:b/>
          <w:iCs/>
          <w:highlight w:val="green"/>
          <w:u w:val="single"/>
          <w:bdr w:val="single" w:sz="8" w:space="0" w:color="auto"/>
        </w:rPr>
        <w:t>organizing</w:t>
      </w:r>
      <w:r w:rsidRPr="007566C5">
        <w:rPr>
          <w:rFonts w:eastAsia="Calibri"/>
          <w:b/>
          <w:highlight w:val="green"/>
          <w:u w:val="single"/>
        </w:rPr>
        <w:t xml:space="preserve"> to </w:t>
      </w:r>
      <w:r w:rsidRPr="007566C5">
        <w:rPr>
          <w:rFonts w:eastAsia="Calibri"/>
          <w:b/>
          <w:iCs/>
          <w:highlight w:val="green"/>
          <w:u w:val="single"/>
          <w:bdr w:val="single" w:sz="8" w:space="0" w:color="auto"/>
        </w:rPr>
        <w:t>fight, build, and win</w:t>
      </w:r>
      <w:r w:rsidRPr="007566C5">
        <w:rPr>
          <w:rFonts w:eastAsia="Calibri"/>
          <w:b/>
          <w:u w:val="single"/>
        </w:rPr>
        <w:t>.</w:t>
      </w:r>
    </w:p>
    <w:p w14:paraId="4D8936B9" w14:textId="77777777" w:rsidR="007566C5" w:rsidRPr="007566C5" w:rsidRDefault="007566C5" w:rsidP="007566C5">
      <w:pPr>
        <w:rPr>
          <w:rFonts w:eastAsia="Calibri"/>
          <w:sz w:val="16"/>
        </w:rPr>
      </w:pPr>
    </w:p>
    <w:p w14:paraId="24053279" w14:textId="77777777" w:rsidR="007566C5" w:rsidRPr="007566C5" w:rsidRDefault="007566C5" w:rsidP="007566C5">
      <w:pPr>
        <w:rPr>
          <w:rFonts w:eastAsia="Aptos"/>
        </w:rPr>
      </w:pPr>
    </w:p>
    <w:p w14:paraId="766E0892" w14:textId="77777777" w:rsidR="007566C5" w:rsidRPr="007566C5" w:rsidRDefault="007566C5" w:rsidP="007566C5">
      <w:pPr>
        <w:rPr>
          <w:rFonts w:eastAsia="Aptos"/>
        </w:rPr>
      </w:pPr>
    </w:p>
    <w:p w14:paraId="764BC737" w14:textId="77777777" w:rsidR="007566C5" w:rsidRPr="007566C5" w:rsidRDefault="007566C5" w:rsidP="007566C5">
      <w:pPr>
        <w:keepNext/>
        <w:keepLines/>
        <w:pageBreakBefore/>
        <w:spacing w:before="40" w:after="0"/>
        <w:jc w:val="center"/>
        <w:outlineLvl w:val="2"/>
        <w:rPr>
          <w:rFonts w:eastAsia="Times New Roman" w:cs="Times New Roman"/>
          <w:b/>
          <w:sz w:val="32"/>
          <w:szCs w:val="24"/>
          <w:u w:val="single"/>
        </w:rPr>
      </w:pPr>
      <w:r w:rsidRPr="007566C5">
        <w:rPr>
          <w:rFonts w:eastAsia="Times New Roman" w:cs="Times New Roman"/>
          <w:b/>
          <w:sz w:val="32"/>
          <w:szCs w:val="24"/>
          <w:u w:val="single"/>
        </w:rPr>
        <w:t>OFF</w:t>
      </w:r>
    </w:p>
    <w:p w14:paraId="542684B0" w14:textId="77777777" w:rsidR="007566C5" w:rsidRPr="007566C5" w:rsidRDefault="007566C5" w:rsidP="007566C5">
      <w:pPr>
        <w:keepNext/>
        <w:keepLines/>
        <w:spacing w:before="40" w:after="0"/>
        <w:outlineLvl w:val="3"/>
        <w:rPr>
          <w:rFonts w:eastAsia="Malgun Gothic" w:cs="Times New Roman"/>
          <w:b/>
          <w:iCs/>
          <w:sz w:val="26"/>
        </w:rPr>
      </w:pPr>
      <w:r w:rsidRPr="007566C5">
        <w:rPr>
          <w:rFonts w:eastAsia="Malgun Gothic" w:cs="Times New Roman"/>
          <w:b/>
          <w:iCs/>
          <w:sz w:val="26"/>
        </w:rPr>
        <w:t xml:space="preserve">‘United States federal government’ means </w:t>
      </w:r>
      <w:r w:rsidRPr="007566C5">
        <w:rPr>
          <w:rFonts w:eastAsia="Malgun Gothic" w:cs="Times New Roman"/>
          <w:b/>
          <w:iCs/>
          <w:sz w:val="26"/>
          <w:u w:val="single"/>
        </w:rPr>
        <w:t>three branches</w:t>
      </w:r>
      <w:r w:rsidRPr="007566C5">
        <w:rPr>
          <w:rFonts w:eastAsia="Malgun Gothic" w:cs="Times New Roman"/>
          <w:b/>
          <w:iCs/>
          <w:sz w:val="26"/>
        </w:rPr>
        <w:t xml:space="preserve">. </w:t>
      </w:r>
    </w:p>
    <w:p w14:paraId="64BD2994" w14:textId="77777777" w:rsidR="007566C5" w:rsidRPr="007566C5" w:rsidRDefault="007566C5" w:rsidP="007566C5">
      <w:pPr>
        <w:rPr>
          <w:rFonts w:eastAsia="Calibri"/>
        </w:rPr>
      </w:pPr>
      <w:r w:rsidRPr="007566C5">
        <w:rPr>
          <w:rFonts w:eastAsia="Calibri"/>
          <w:b/>
          <w:bCs/>
          <w:sz w:val="26"/>
        </w:rPr>
        <w:t>U.S. Legal ’16</w:t>
      </w:r>
      <w:r w:rsidRPr="007566C5">
        <w:rPr>
          <w:rFonts w:eastAsia="Calibri"/>
        </w:rPr>
        <w:t xml:space="preserve"> [U.S. Legal; 2016; Organization offering legal assistance and attorney access; U.S. Legal, “United States Federal Government Law and Legal Definition,” </w:t>
      </w:r>
      <w:hyperlink r:id="rId8" w:history="1">
        <w:r w:rsidRPr="007566C5">
          <w:rPr>
            <w:rFonts w:eastAsia="Calibri"/>
            <w:color w:val="0563C1"/>
            <w:u w:val="single"/>
          </w:rPr>
          <w:t>https://definitions.uslegal.com/u/united-states-federal-government/</w:t>
        </w:r>
      </w:hyperlink>
      <w:r w:rsidRPr="007566C5">
        <w:rPr>
          <w:rFonts w:eastAsia="Calibri"/>
        </w:rPr>
        <w:t>]</w:t>
      </w:r>
    </w:p>
    <w:p w14:paraId="47F10435" w14:textId="77777777" w:rsidR="007566C5" w:rsidRPr="007566C5" w:rsidRDefault="007566C5" w:rsidP="007566C5">
      <w:pPr>
        <w:rPr>
          <w:rFonts w:eastAsia="Calibri"/>
          <w:sz w:val="18"/>
          <w:szCs w:val="18"/>
        </w:rPr>
      </w:pPr>
      <w:r w:rsidRPr="007566C5">
        <w:rPr>
          <w:rFonts w:eastAsia="Calibri"/>
          <w:b/>
          <w:highlight w:val="green"/>
          <w:u w:val="single"/>
        </w:rPr>
        <w:t xml:space="preserve">The </w:t>
      </w:r>
      <w:r w:rsidRPr="007566C5">
        <w:rPr>
          <w:rFonts w:eastAsia="Calibri"/>
          <w:b/>
          <w:iCs/>
          <w:highlight w:val="green"/>
          <w:u w:val="single"/>
          <w:bdr w:val="single" w:sz="8" w:space="0" w:color="auto"/>
        </w:rPr>
        <w:t>U</w:t>
      </w:r>
      <w:r w:rsidRPr="007566C5">
        <w:rPr>
          <w:rFonts w:eastAsia="Calibri"/>
          <w:sz w:val="18"/>
          <w:szCs w:val="18"/>
        </w:rPr>
        <w:t xml:space="preserve">nited </w:t>
      </w:r>
      <w:r w:rsidRPr="007566C5">
        <w:rPr>
          <w:rFonts w:eastAsia="Calibri"/>
          <w:b/>
          <w:iCs/>
          <w:highlight w:val="green"/>
          <w:u w:val="single"/>
          <w:bdr w:val="single" w:sz="8" w:space="0" w:color="auto"/>
        </w:rPr>
        <w:t>S</w:t>
      </w:r>
      <w:r w:rsidRPr="007566C5">
        <w:rPr>
          <w:rFonts w:eastAsia="Calibri"/>
          <w:sz w:val="18"/>
          <w:szCs w:val="18"/>
        </w:rPr>
        <w:t xml:space="preserve">tates </w:t>
      </w:r>
      <w:r w:rsidRPr="007566C5">
        <w:rPr>
          <w:rFonts w:eastAsia="Calibri"/>
          <w:b/>
          <w:iCs/>
          <w:highlight w:val="green"/>
          <w:u w:val="single"/>
          <w:bdr w:val="single" w:sz="8" w:space="0" w:color="auto"/>
        </w:rPr>
        <w:t>F</w:t>
      </w:r>
      <w:r w:rsidRPr="007566C5">
        <w:rPr>
          <w:rFonts w:eastAsia="Calibri"/>
          <w:sz w:val="18"/>
          <w:szCs w:val="18"/>
        </w:rPr>
        <w:t xml:space="preserve">ederal </w:t>
      </w:r>
      <w:r w:rsidRPr="007566C5">
        <w:rPr>
          <w:rFonts w:eastAsia="Calibri"/>
          <w:b/>
          <w:iCs/>
          <w:highlight w:val="green"/>
          <w:u w:val="single"/>
          <w:bdr w:val="single" w:sz="8" w:space="0" w:color="auto"/>
        </w:rPr>
        <w:t>G</w:t>
      </w:r>
      <w:r w:rsidRPr="007566C5">
        <w:rPr>
          <w:rFonts w:eastAsia="Calibri"/>
          <w:sz w:val="18"/>
          <w:szCs w:val="18"/>
        </w:rPr>
        <w:t xml:space="preserve">overnment </w:t>
      </w:r>
      <w:r w:rsidRPr="007566C5">
        <w:rPr>
          <w:rFonts w:eastAsia="Calibri"/>
          <w:b/>
          <w:highlight w:val="green"/>
          <w:u w:val="single"/>
        </w:rPr>
        <w:t>is</w:t>
      </w:r>
      <w:r w:rsidRPr="007566C5">
        <w:rPr>
          <w:rFonts w:eastAsia="Calibri"/>
          <w:sz w:val="18"/>
          <w:szCs w:val="18"/>
        </w:rPr>
        <w:t xml:space="preserve"> established by the US Constitution. The Federal Government shares sovereignty over the United Sates with the individual governments of the States of US. The Federal government has </w:t>
      </w:r>
      <w:r w:rsidRPr="007566C5">
        <w:rPr>
          <w:rFonts w:eastAsia="Calibri"/>
          <w:b/>
          <w:highlight w:val="green"/>
          <w:u w:val="single"/>
        </w:rPr>
        <w:t>three branches</w:t>
      </w:r>
      <w:r w:rsidRPr="007566C5">
        <w:rPr>
          <w:rFonts w:eastAsia="Calibri"/>
          <w:b/>
          <w:u w:val="single"/>
        </w:rPr>
        <w:t xml:space="preserve">: </w:t>
      </w:r>
      <w:proofErr w:type="spellStart"/>
      <w:r w:rsidRPr="007566C5">
        <w:rPr>
          <w:rFonts w:eastAsia="Calibri"/>
          <w:b/>
          <w:u w:val="single"/>
        </w:rPr>
        <w:t>i</w:t>
      </w:r>
      <w:proofErr w:type="spellEnd"/>
      <w:r w:rsidRPr="007566C5">
        <w:rPr>
          <w:rFonts w:eastAsia="Calibri"/>
          <w:b/>
          <w:u w:val="single"/>
        </w:rPr>
        <w:t>)</w:t>
      </w:r>
      <w:r w:rsidRPr="007566C5">
        <w:rPr>
          <w:rFonts w:eastAsia="Calibri"/>
          <w:sz w:val="18"/>
          <w:szCs w:val="18"/>
        </w:rPr>
        <w:t xml:space="preserve"> the</w:t>
      </w:r>
      <w:r w:rsidRPr="007566C5">
        <w:rPr>
          <w:rFonts w:eastAsia="Calibri"/>
          <w:b/>
          <w:u w:val="single"/>
        </w:rPr>
        <w:t xml:space="preserve"> </w:t>
      </w:r>
      <w:r w:rsidRPr="007566C5">
        <w:rPr>
          <w:rFonts w:eastAsia="Calibri"/>
          <w:b/>
          <w:iCs/>
          <w:highlight w:val="green"/>
          <w:u w:val="single"/>
          <w:bdr w:val="single" w:sz="8" w:space="0" w:color="auto"/>
        </w:rPr>
        <w:t>legislature</w:t>
      </w:r>
      <w:r w:rsidRPr="007566C5">
        <w:rPr>
          <w:rFonts w:eastAsia="Calibri"/>
          <w:b/>
          <w:u w:val="single"/>
        </w:rPr>
        <w:t>, which is the</w:t>
      </w:r>
      <w:r w:rsidRPr="007566C5">
        <w:rPr>
          <w:rFonts w:eastAsia="Calibri"/>
          <w:sz w:val="18"/>
          <w:szCs w:val="18"/>
        </w:rPr>
        <w:t xml:space="preserve"> US </w:t>
      </w:r>
      <w:r w:rsidRPr="007566C5">
        <w:rPr>
          <w:rFonts w:eastAsia="Calibri"/>
          <w:b/>
          <w:u w:val="single"/>
        </w:rPr>
        <w:t xml:space="preserve">Congress, ii) </w:t>
      </w:r>
      <w:r w:rsidRPr="007566C5">
        <w:rPr>
          <w:rFonts w:eastAsia="Calibri"/>
          <w:b/>
          <w:iCs/>
          <w:highlight w:val="green"/>
          <w:u w:val="single"/>
          <w:bdr w:val="single" w:sz="8" w:space="0" w:color="auto"/>
        </w:rPr>
        <w:t>Executive</w:t>
      </w:r>
      <w:r w:rsidRPr="007566C5">
        <w:rPr>
          <w:rFonts w:eastAsia="Calibri"/>
          <w:sz w:val="18"/>
          <w:szCs w:val="18"/>
        </w:rPr>
        <w:t xml:space="preserve">, comprised of </w:t>
      </w:r>
      <w:r w:rsidRPr="007566C5">
        <w:rPr>
          <w:rFonts w:eastAsia="Calibri"/>
          <w:b/>
          <w:u w:val="single"/>
        </w:rPr>
        <w:t>the President</w:t>
      </w:r>
      <w:r w:rsidRPr="007566C5">
        <w:rPr>
          <w:rFonts w:eastAsia="Calibri"/>
          <w:sz w:val="18"/>
          <w:szCs w:val="18"/>
        </w:rPr>
        <w:t xml:space="preserve"> and Vice president of the US </w:t>
      </w:r>
      <w:r w:rsidRPr="007566C5">
        <w:rPr>
          <w:rFonts w:eastAsia="Calibri"/>
          <w:b/>
          <w:highlight w:val="green"/>
          <w:u w:val="single"/>
        </w:rPr>
        <w:t>and</w:t>
      </w:r>
      <w:r w:rsidRPr="007566C5">
        <w:rPr>
          <w:rFonts w:eastAsia="Calibri"/>
          <w:b/>
          <w:u w:val="single"/>
        </w:rPr>
        <w:t xml:space="preserve"> iii) </w:t>
      </w:r>
      <w:r w:rsidRPr="007566C5">
        <w:rPr>
          <w:rFonts w:eastAsia="Calibri"/>
          <w:b/>
          <w:iCs/>
          <w:highlight w:val="green"/>
          <w:u w:val="single"/>
          <w:bdr w:val="single" w:sz="8" w:space="0" w:color="auto"/>
        </w:rPr>
        <w:t>Judiciary</w:t>
      </w:r>
      <w:r w:rsidRPr="007566C5">
        <w:rPr>
          <w:rFonts w:eastAsia="Calibri"/>
          <w:sz w:val="18"/>
          <w:szCs w:val="18"/>
        </w:rPr>
        <w:t xml:space="preserve">. The US Constitution prescribes a system of separation of powers and ‘checks and balances’ for the smooth functioning of </w:t>
      </w:r>
      <w:proofErr w:type="gramStart"/>
      <w:r w:rsidRPr="007566C5">
        <w:rPr>
          <w:rFonts w:eastAsia="Calibri"/>
          <w:sz w:val="18"/>
          <w:szCs w:val="18"/>
        </w:rPr>
        <w:t>all the</w:t>
      </w:r>
      <w:proofErr w:type="gramEnd"/>
      <w:r w:rsidRPr="007566C5">
        <w:rPr>
          <w:rFonts w:eastAsia="Calibri"/>
          <w:sz w:val="18"/>
          <w:szCs w:val="18"/>
        </w:rPr>
        <w:t xml:space="preserve"> three branches of the Federal Government. </w:t>
      </w:r>
      <w:r w:rsidRPr="007566C5">
        <w:rPr>
          <w:rFonts w:eastAsia="Calibri"/>
          <w:b/>
          <w:u w:val="single"/>
        </w:rPr>
        <w:t>The</w:t>
      </w:r>
      <w:r w:rsidRPr="007566C5">
        <w:rPr>
          <w:rFonts w:eastAsia="Calibri"/>
          <w:sz w:val="18"/>
          <w:szCs w:val="18"/>
        </w:rPr>
        <w:t xml:space="preserve"> US </w:t>
      </w:r>
      <w:r w:rsidRPr="007566C5">
        <w:rPr>
          <w:rFonts w:eastAsia="Calibri"/>
          <w:b/>
          <w:u w:val="single"/>
        </w:rPr>
        <w:t xml:space="preserve">Constitution </w:t>
      </w:r>
      <w:r w:rsidRPr="007566C5">
        <w:rPr>
          <w:rFonts w:eastAsia="Calibri"/>
          <w:b/>
          <w:iCs/>
          <w:u w:val="single"/>
          <w:bdr w:val="single" w:sz="8" w:space="0" w:color="auto"/>
        </w:rPr>
        <w:t>limits</w:t>
      </w:r>
      <w:r w:rsidRPr="007566C5">
        <w:rPr>
          <w:rFonts w:eastAsia="Calibri"/>
          <w:sz w:val="18"/>
          <w:szCs w:val="18"/>
        </w:rPr>
        <w:t xml:space="preserve"> the powers of </w:t>
      </w:r>
      <w:r w:rsidRPr="007566C5">
        <w:rPr>
          <w:rFonts w:eastAsia="Calibri"/>
          <w:b/>
          <w:u w:val="single"/>
        </w:rPr>
        <w:t>the Federal Government</w:t>
      </w:r>
      <w:r w:rsidRPr="007566C5">
        <w:rPr>
          <w:rFonts w:eastAsia="Calibri"/>
          <w:sz w:val="18"/>
          <w:szCs w:val="18"/>
        </w:rPr>
        <w:t xml:space="preserve"> to the powers assigned to it; </w:t>
      </w:r>
      <w:r w:rsidRPr="007566C5">
        <w:rPr>
          <w:rFonts w:eastAsia="Calibri"/>
          <w:b/>
          <w:u w:val="single"/>
        </w:rPr>
        <w:t xml:space="preserve">all </w:t>
      </w:r>
      <w:r w:rsidRPr="007566C5">
        <w:rPr>
          <w:rFonts w:eastAsia="Calibri"/>
          <w:b/>
          <w:highlight w:val="green"/>
          <w:u w:val="single"/>
        </w:rPr>
        <w:t>powers not</w:t>
      </w:r>
      <w:r w:rsidRPr="007566C5">
        <w:rPr>
          <w:rFonts w:eastAsia="Calibri"/>
          <w:b/>
          <w:u w:val="single"/>
        </w:rPr>
        <w:t xml:space="preserve"> </w:t>
      </w:r>
      <w:r w:rsidRPr="007566C5">
        <w:rPr>
          <w:rFonts w:eastAsia="Calibri"/>
          <w:b/>
          <w:iCs/>
          <w:u w:val="single"/>
          <w:bdr w:val="single" w:sz="8" w:space="0" w:color="auto"/>
        </w:rPr>
        <w:t xml:space="preserve">expressly </w:t>
      </w:r>
      <w:r w:rsidRPr="007566C5">
        <w:rPr>
          <w:rFonts w:eastAsia="Calibri"/>
          <w:b/>
          <w:iCs/>
          <w:highlight w:val="green"/>
          <w:u w:val="single"/>
          <w:bdr w:val="single" w:sz="8" w:space="0" w:color="auto"/>
        </w:rPr>
        <w:t>assigned</w:t>
      </w:r>
      <w:r w:rsidRPr="007566C5">
        <w:rPr>
          <w:rFonts w:eastAsia="Calibri"/>
          <w:b/>
          <w:highlight w:val="green"/>
          <w:u w:val="single"/>
        </w:rPr>
        <w:t xml:space="preserve"> to the Federal Government are </w:t>
      </w:r>
      <w:r w:rsidRPr="007566C5">
        <w:rPr>
          <w:rFonts w:eastAsia="Calibri"/>
          <w:b/>
          <w:iCs/>
          <w:highlight w:val="green"/>
          <w:u w:val="single"/>
          <w:bdr w:val="single" w:sz="8" w:space="0" w:color="auto"/>
        </w:rPr>
        <w:t>reserved</w:t>
      </w:r>
      <w:r w:rsidRPr="007566C5">
        <w:rPr>
          <w:rFonts w:eastAsia="Calibri"/>
          <w:b/>
          <w:highlight w:val="green"/>
          <w:u w:val="single"/>
        </w:rPr>
        <w:t xml:space="preserve"> to the </w:t>
      </w:r>
      <w:r w:rsidRPr="007566C5">
        <w:rPr>
          <w:rFonts w:eastAsia="Calibri"/>
          <w:b/>
          <w:iCs/>
          <w:highlight w:val="green"/>
          <w:u w:val="single"/>
          <w:bdr w:val="single" w:sz="8" w:space="0" w:color="auto"/>
        </w:rPr>
        <w:t>States</w:t>
      </w:r>
      <w:r w:rsidRPr="007566C5">
        <w:rPr>
          <w:rFonts w:eastAsia="Calibri"/>
          <w:sz w:val="18"/>
          <w:szCs w:val="18"/>
        </w:rPr>
        <w:t xml:space="preserve"> or to the people.</w:t>
      </w:r>
    </w:p>
    <w:p w14:paraId="043B3F3F" w14:textId="77777777" w:rsidR="007566C5" w:rsidRPr="007566C5" w:rsidRDefault="007566C5" w:rsidP="007566C5">
      <w:pPr>
        <w:keepNext/>
        <w:keepLines/>
        <w:spacing w:before="40" w:after="0"/>
        <w:outlineLvl w:val="3"/>
        <w:rPr>
          <w:rFonts w:eastAsia="Malgun Gothic" w:cs="Times New Roman"/>
          <w:b/>
          <w:iCs/>
          <w:sz w:val="26"/>
        </w:rPr>
      </w:pPr>
      <w:r w:rsidRPr="007566C5">
        <w:rPr>
          <w:rFonts w:eastAsia="Malgun Gothic" w:cs="Times New Roman"/>
          <w:b/>
          <w:iCs/>
          <w:sz w:val="26"/>
        </w:rPr>
        <w:t xml:space="preserve">CBRs </w:t>
      </w:r>
      <w:r w:rsidRPr="007566C5">
        <w:rPr>
          <w:rFonts w:eastAsia="Malgun Gothic" w:cs="Times New Roman"/>
          <w:b/>
          <w:iCs/>
          <w:sz w:val="26"/>
          <w:u w:val="single"/>
        </w:rPr>
        <w:t>require</w:t>
      </w:r>
      <w:r w:rsidRPr="007566C5">
        <w:rPr>
          <w:rFonts w:eastAsia="Malgun Gothic" w:cs="Times New Roman"/>
          <w:b/>
          <w:iCs/>
          <w:sz w:val="26"/>
        </w:rPr>
        <w:t xml:space="preserve"> governmental action. </w:t>
      </w:r>
    </w:p>
    <w:p w14:paraId="6FF60D21" w14:textId="77777777" w:rsidR="007566C5" w:rsidRPr="007566C5" w:rsidRDefault="007566C5" w:rsidP="007566C5">
      <w:pPr>
        <w:rPr>
          <w:rFonts w:eastAsia="Calibri"/>
        </w:rPr>
      </w:pPr>
      <w:r w:rsidRPr="007566C5">
        <w:rPr>
          <w:rFonts w:eastAsia="Calibri"/>
          <w:b/>
          <w:bCs/>
          <w:sz w:val="26"/>
        </w:rPr>
        <w:t>Powell ’25</w:t>
      </w:r>
      <w:r w:rsidRPr="007566C5">
        <w:rPr>
          <w:rFonts w:eastAsia="Calibri"/>
        </w:rPr>
        <w:t xml:space="preserve"> [Russell; February 3; professor of law and endowed scholar at Seattle University School of Law; UC Law Business Journal, “Fallout and Fiduciary Duty,” vol. 21]</w:t>
      </w:r>
    </w:p>
    <w:p w14:paraId="4D62A280" w14:textId="77777777" w:rsidR="007566C5" w:rsidRPr="007566C5" w:rsidRDefault="007566C5" w:rsidP="007566C5">
      <w:pPr>
        <w:rPr>
          <w:rFonts w:eastAsia="Calibri"/>
          <w:sz w:val="16"/>
        </w:rPr>
      </w:pPr>
      <w:r w:rsidRPr="007566C5">
        <w:rPr>
          <w:rFonts w:eastAsia="Calibri"/>
          <w:sz w:val="16"/>
        </w:rPr>
        <w:t xml:space="preserve">Labor power has decreased over the past forty years, partly due to increasing corporate opposition to unions, which has pushed </w:t>
      </w:r>
      <w:r w:rsidRPr="007566C5">
        <w:rPr>
          <w:rFonts w:eastAsia="Calibri"/>
          <w:b/>
          <w:iCs/>
          <w:highlight w:val="green"/>
          <w:u w:val="single"/>
          <w:bdr w:val="single" w:sz="8" w:space="0" w:color="auto"/>
        </w:rPr>
        <w:t>Congress</w:t>
      </w:r>
      <w:r w:rsidRPr="007566C5">
        <w:rPr>
          <w:rFonts w:eastAsia="Calibri"/>
          <w:b/>
          <w:u w:val="single"/>
        </w:rPr>
        <w:t xml:space="preserve">, the </w:t>
      </w:r>
      <w:r w:rsidRPr="007566C5">
        <w:rPr>
          <w:rFonts w:eastAsia="Calibri"/>
          <w:b/>
          <w:iCs/>
          <w:highlight w:val="green"/>
          <w:u w:val="single"/>
          <w:bdr w:val="single" w:sz="8" w:space="0" w:color="auto"/>
        </w:rPr>
        <w:t>Exec</w:t>
      </w:r>
      <w:r w:rsidRPr="007566C5">
        <w:rPr>
          <w:rFonts w:eastAsia="Calibri"/>
          <w:b/>
          <w:iCs/>
          <w:u w:val="single"/>
          <w:bdr w:val="single" w:sz="8" w:space="0" w:color="auto"/>
        </w:rPr>
        <w:t>utive</w:t>
      </w:r>
      <w:r w:rsidRPr="007566C5">
        <w:rPr>
          <w:rFonts w:eastAsia="Calibri"/>
          <w:b/>
          <w:u w:val="single"/>
        </w:rPr>
        <w:t xml:space="preserve">, </w:t>
      </w:r>
      <w:r w:rsidRPr="007566C5">
        <w:rPr>
          <w:rFonts w:eastAsia="Calibri"/>
          <w:b/>
          <w:highlight w:val="green"/>
          <w:u w:val="single"/>
        </w:rPr>
        <w:t xml:space="preserve">and </w:t>
      </w:r>
      <w:r w:rsidRPr="007566C5">
        <w:rPr>
          <w:rFonts w:eastAsia="Calibri"/>
          <w:b/>
          <w:iCs/>
          <w:highlight w:val="green"/>
          <w:u w:val="single"/>
          <w:bdr w:val="single" w:sz="8" w:space="0" w:color="auto"/>
        </w:rPr>
        <w:t>courts</w:t>
      </w:r>
      <w:r w:rsidRPr="007566C5">
        <w:rPr>
          <w:rFonts w:eastAsia="Calibri"/>
          <w:sz w:val="16"/>
        </w:rPr>
        <w:t xml:space="preserve"> to weaken existing protections.121 </w:t>
      </w:r>
      <w:r w:rsidRPr="007566C5">
        <w:rPr>
          <w:rFonts w:eastAsia="Calibri"/>
          <w:b/>
          <w:u w:val="single"/>
        </w:rPr>
        <w:t xml:space="preserve">Efforts to </w:t>
      </w:r>
      <w:r w:rsidRPr="007566C5">
        <w:rPr>
          <w:rFonts w:eastAsia="Calibri"/>
          <w:b/>
          <w:iCs/>
          <w:highlight w:val="green"/>
          <w:u w:val="single"/>
          <w:bdr w:val="single" w:sz="8" w:space="0" w:color="auto"/>
        </w:rPr>
        <w:t>fortify labor rights</w:t>
      </w:r>
      <w:r w:rsidRPr="007566C5">
        <w:rPr>
          <w:rFonts w:eastAsia="Calibri"/>
          <w:b/>
          <w:highlight w:val="green"/>
          <w:u w:val="single"/>
        </w:rPr>
        <w:t xml:space="preserve"> might include </w:t>
      </w:r>
      <w:r w:rsidRPr="007566C5">
        <w:rPr>
          <w:rFonts w:eastAsia="Calibri"/>
          <w:b/>
          <w:iCs/>
          <w:highlight w:val="green"/>
          <w:u w:val="single"/>
          <w:bdr w:val="single" w:sz="8" w:space="0" w:color="auto"/>
        </w:rPr>
        <w:t>laws</w:t>
      </w:r>
      <w:r w:rsidRPr="007566C5">
        <w:rPr>
          <w:rFonts w:eastAsia="Calibri"/>
          <w:b/>
          <w:highlight w:val="green"/>
          <w:u w:val="single"/>
        </w:rPr>
        <w:t xml:space="preserve"> that </w:t>
      </w:r>
      <w:r w:rsidRPr="007566C5">
        <w:rPr>
          <w:rFonts w:eastAsia="Calibri"/>
          <w:b/>
          <w:iCs/>
          <w:highlight w:val="green"/>
          <w:u w:val="single"/>
          <w:bdr w:val="single" w:sz="8" w:space="0" w:color="auto"/>
        </w:rPr>
        <w:t>strengthen c</w:t>
      </w:r>
      <w:r w:rsidRPr="007566C5">
        <w:rPr>
          <w:rFonts w:eastAsia="Calibri"/>
          <w:b/>
          <w:u w:val="single"/>
        </w:rPr>
        <w:t xml:space="preserve">ollective </w:t>
      </w:r>
      <w:r w:rsidRPr="007566C5">
        <w:rPr>
          <w:rFonts w:eastAsia="Calibri"/>
          <w:b/>
          <w:iCs/>
          <w:highlight w:val="green"/>
          <w:u w:val="single"/>
          <w:bdr w:val="single" w:sz="8" w:space="0" w:color="auto"/>
        </w:rPr>
        <w:t>b</w:t>
      </w:r>
      <w:r w:rsidRPr="007566C5">
        <w:rPr>
          <w:rFonts w:eastAsia="Calibri"/>
          <w:b/>
          <w:u w:val="single"/>
        </w:rPr>
        <w:t xml:space="preserve">argaining </w:t>
      </w:r>
      <w:r w:rsidRPr="007566C5">
        <w:rPr>
          <w:rFonts w:eastAsia="Calibri"/>
          <w:b/>
          <w:iCs/>
          <w:highlight w:val="green"/>
          <w:u w:val="single"/>
          <w:bdr w:val="single" w:sz="8" w:space="0" w:color="auto"/>
        </w:rPr>
        <w:t>r</w:t>
      </w:r>
      <w:r w:rsidRPr="007566C5">
        <w:rPr>
          <w:rFonts w:eastAsia="Calibri"/>
          <w:b/>
          <w:u w:val="single"/>
        </w:rPr>
        <w:t>ights</w:t>
      </w:r>
      <w:r w:rsidRPr="007566C5">
        <w:rPr>
          <w:rFonts w:eastAsia="Calibri"/>
          <w:sz w:val="16"/>
        </w:rPr>
        <w:t xml:space="preserve">, mandate equitable pay, and enforce stricter workplace safety standards.122 Regulatory </w:t>
      </w:r>
      <w:r w:rsidRPr="007566C5">
        <w:rPr>
          <w:rFonts w:eastAsia="Calibri"/>
          <w:b/>
          <w:iCs/>
          <w:highlight w:val="green"/>
          <w:u w:val="single"/>
          <w:bdr w:val="single" w:sz="8" w:space="0" w:color="auto"/>
        </w:rPr>
        <w:t>agencies</w:t>
      </w:r>
      <w:r w:rsidRPr="007566C5">
        <w:rPr>
          <w:rFonts w:eastAsia="Calibri"/>
          <w:b/>
          <w:u w:val="single"/>
        </w:rPr>
        <w:t xml:space="preserve"> could be </w:t>
      </w:r>
      <w:r w:rsidRPr="007566C5">
        <w:rPr>
          <w:rFonts w:eastAsia="Calibri"/>
          <w:b/>
          <w:iCs/>
          <w:highlight w:val="green"/>
          <w:u w:val="single"/>
          <w:bdr w:val="single" w:sz="8" w:space="0" w:color="auto"/>
        </w:rPr>
        <w:t>empowered</w:t>
      </w:r>
      <w:r w:rsidRPr="007566C5">
        <w:rPr>
          <w:rFonts w:eastAsia="Calibri"/>
          <w:b/>
          <w:highlight w:val="green"/>
          <w:u w:val="single"/>
        </w:rPr>
        <w:t xml:space="preserve"> to provide</w:t>
      </w:r>
      <w:r w:rsidRPr="007566C5">
        <w:rPr>
          <w:rFonts w:eastAsia="Calibri"/>
          <w:b/>
          <w:u w:val="single"/>
        </w:rPr>
        <w:t xml:space="preserve"> more </w:t>
      </w:r>
      <w:r w:rsidRPr="007566C5">
        <w:rPr>
          <w:rFonts w:eastAsia="Calibri"/>
          <w:b/>
          <w:iCs/>
          <w:u w:val="single"/>
          <w:bdr w:val="single" w:sz="8" w:space="0" w:color="auto"/>
        </w:rPr>
        <w:t xml:space="preserve">rigorous </w:t>
      </w:r>
      <w:r w:rsidRPr="007566C5">
        <w:rPr>
          <w:rFonts w:eastAsia="Calibri"/>
          <w:b/>
          <w:iCs/>
          <w:highlight w:val="green"/>
          <w:u w:val="single"/>
          <w:bdr w:val="single" w:sz="8" w:space="0" w:color="auto"/>
        </w:rPr>
        <w:t>oversight</w:t>
      </w:r>
      <w:r w:rsidRPr="007566C5">
        <w:rPr>
          <w:rFonts w:eastAsia="Calibri"/>
          <w:b/>
          <w:highlight w:val="green"/>
          <w:u w:val="single"/>
        </w:rPr>
        <w:t xml:space="preserve"> and </w:t>
      </w:r>
      <w:r w:rsidRPr="007566C5">
        <w:rPr>
          <w:rFonts w:eastAsia="Calibri"/>
          <w:b/>
          <w:iCs/>
          <w:highlight w:val="green"/>
          <w:u w:val="single"/>
          <w:bdr w:val="single" w:sz="8" w:space="0" w:color="auto"/>
        </w:rPr>
        <w:t>penalize</w:t>
      </w:r>
      <w:r w:rsidRPr="007566C5">
        <w:rPr>
          <w:rFonts w:eastAsia="Calibri"/>
          <w:b/>
          <w:highlight w:val="green"/>
          <w:u w:val="single"/>
        </w:rPr>
        <w:t xml:space="preserve"> unfair labor practices</w:t>
      </w:r>
      <w:r w:rsidRPr="007566C5">
        <w:rPr>
          <w:rFonts w:eastAsia="Calibri"/>
          <w:sz w:val="16"/>
        </w:rPr>
        <w:t xml:space="preserve">, ensuring compliance with labor laws; however, recent Supreme Court decisions have significantly curtailed agency enforcement power.123 Ultimately, </w:t>
      </w:r>
      <w:r w:rsidRPr="007566C5">
        <w:rPr>
          <w:rFonts w:eastAsia="Calibri"/>
          <w:b/>
          <w:u w:val="single"/>
        </w:rPr>
        <w:t xml:space="preserve">the </w:t>
      </w:r>
      <w:r w:rsidRPr="007566C5">
        <w:rPr>
          <w:rFonts w:eastAsia="Calibri"/>
          <w:b/>
          <w:iCs/>
          <w:u w:val="single"/>
          <w:bdr w:val="single" w:sz="8" w:space="0" w:color="auto"/>
        </w:rPr>
        <w:t xml:space="preserve">Supreme </w:t>
      </w:r>
      <w:r w:rsidRPr="007566C5">
        <w:rPr>
          <w:rFonts w:eastAsia="Calibri"/>
          <w:b/>
          <w:iCs/>
          <w:highlight w:val="green"/>
          <w:u w:val="single"/>
          <w:bdr w:val="single" w:sz="8" w:space="0" w:color="auto"/>
        </w:rPr>
        <w:t>Court</w:t>
      </w:r>
      <w:r w:rsidRPr="007566C5">
        <w:rPr>
          <w:rFonts w:eastAsia="Calibri"/>
          <w:sz w:val="16"/>
        </w:rPr>
        <w:t xml:space="preserve"> would probably </w:t>
      </w:r>
      <w:r w:rsidRPr="007566C5">
        <w:rPr>
          <w:rFonts w:eastAsia="Calibri"/>
          <w:b/>
          <w:highlight w:val="green"/>
          <w:u w:val="single"/>
        </w:rPr>
        <w:t xml:space="preserve">have to </w:t>
      </w:r>
      <w:r w:rsidRPr="007566C5">
        <w:rPr>
          <w:rFonts w:eastAsia="Calibri"/>
          <w:b/>
          <w:iCs/>
          <w:highlight w:val="green"/>
          <w:u w:val="single"/>
          <w:bdr w:val="single" w:sz="8" w:space="0" w:color="auto"/>
        </w:rPr>
        <w:t>restore</w:t>
      </w:r>
      <w:r w:rsidRPr="007566C5">
        <w:rPr>
          <w:rFonts w:eastAsia="Calibri"/>
          <w:sz w:val="16"/>
        </w:rPr>
        <w:t xml:space="preserve"> or at least clarify agency authority, </w:t>
      </w:r>
      <w:r w:rsidRPr="007566C5">
        <w:rPr>
          <w:rFonts w:eastAsia="Calibri"/>
          <w:b/>
          <w:highlight w:val="green"/>
          <w:u w:val="single"/>
        </w:rPr>
        <w:t xml:space="preserve">as well as </w:t>
      </w:r>
      <w:r w:rsidRPr="007566C5">
        <w:rPr>
          <w:rFonts w:eastAsia="Calibri"/>
          <w:b/>
          <w:iCs/>
          <w:highlight w:val="green"/>
          <w:u w:val="single"/>
          <w:bdr w:val="single" w:sz="8" w:space="0" w:color="auto"/>
        </w:rPr>
        <w:t>interpret</w:t>
      </w:r>
      <w:r w:rsidRPr="007566C5">
        <w:rPr>
          <w:rFonts w:eastAsia="Calibri"/>
          <w:b/>
          <w:highlight w:val="green"/>
          <w:u w:val="single"/>
        </w:rPr>
        <w:t xml:space="preserve"> labor </w:t>
      </w:r>
      <w:r w:rsidRPr="007566C5">
        <w:rPr>
          <w:rFonts w:eastAsia="Calibri"/>
          <w:b/>
          <w:iCs/>
          <w:highlight w:val="green"/>
          <w:u w:val="single"/>
          <w:bdr w:val="single" w:sz="8" w:space="0" w:color="auto"/>
        </w:rPr>
        <w:t>statutes</w:t>
      </w:r>
      <w:r w:rsidRPr="007566C5">
        <w:rPr>
          <w:rFonts w:eastAsia="Calibri"/>
          <w:sz w:val="16"/>
        </w:rPr>
        <w:t xml:space="preserve"> more broadly to favor workers' rights.</w:t>
      </w:r>
    </w:p>
    <w:p w14:paraId="5C00D78C" w14:textId="77777777" w:rsidR="007566C5" w:rsidRPr="007566C5" w:rsidRDefault="007566C5" w:rsidP="007566C5">
      <w:pPr>
        <w:spacing w:after="0"/>
        <w:outlineLvl w:val="3"/>
        <w:rPr>
          <w:rFonts w:eastAsia="Malgun Gothic" w:cs="Times New Roman"/>
          <w:b/>
          <w:iCs/>
          <w:sz w:val="26"/>
          <w:szCs w:val="28"/>
        </w:rPr>
      </w:pPr>
      <w:r w:rsidRPr="007566C5">
        <w:rPr>
          <w:rFonts w:eastAsia="Malgun Gothic" w:cs="Times New Roman"/>
          <w:b/>
          <w:iCs/>
          <w:sz w:val="26"/>
          <w:szCs w:val="28"/>
        </w:rPr>
        <w:t xml:space="preserve">Vote negative for </w:t>
      </w:r>
      <w:r w:rsidRPr="007566C5">
        <w:rPr>
          <w:rFonts w:eastAsia="Malgun Gothic" w:cs="Times New Roman"/>
          <w:b/>
          <w:iCs/>
          <w:sz w:val="26"/>
          <w:szCs w:val="28"/>
          <w:u w:val="single"/>
        </w:rPr>
        <w:t>FAIRNESS</w:t>
      </w:r>
      <w:r w:rsidRPr="007566C5">
        <w:rPr>
          <w:rFonts w:eastAsia="Malgun Gothic" w:cs="Times New Roman"/>
          <w:b/>
          <w:iCs/>
          <w:sz w:val="26"/>
          <w:szCs w:val="28"/>
        </w:rPr>
        <w:t xml:space="preserve"> &amp; </w:t>
      </w:r>
      <w:r w:rsidRPr="007566C5">
        <w:rPr>
          <w:rFonts w:eastAsia="Malgun Gothic" w:cs="Times New Roman"/>
          <w:b/>
          <w:iCs/>
          <w:sz w:val="26"/>
          <w:szCs w:val="28"/>
          <w:u w:val="single"/>
        </w:rPr>
        <w:t>CLASH</w:t>
      </w:r>
      <w:r w:rsidRPr="007566C5">
        <w:rPr>
          <w:rFonts w:eastAsia="Malgun Gothic" w:cs="Times New Roman"/>
          <w:b/>
          <w:iCs/>
          <w:sz w:val="26"/>
          <w:szCs w:val="28"/>
        </w:rPr>
        <w:t xml:space="preserve">. </w:t>
      </w:r>
    </w:p>
    <w:p w14:paraId="275A07E7" w14:textId="77777777" w:rsidR="007566C5" w:rsidRPr="007566C5" w:rsidRDefault="007566C5" w:rsidP="007566C5">
      <w:pPr>
        <w:spacing w:after="0"/>
        <w:outlineLvl w:val="3"/>
        <w:rPr>
          <w:rFonts w:eastAsia="Malgun Gothic" w:cs="Times New Roman"/>
          <w:b/>
          <w:iCs/>
          <w:sz w:val="26"/>
          <w:szCs w:val="28"/>
        </w:rPr>
      </w:pPr>
      <w:r w:rsidRPr="007566C5">
        <w:rPr>
          <w:rFonts w:eastAsia="Malgun Gothic" w:cs="Times New Roman"/>
          <w:b/>
          <w:iCs/>
          <w:sz w:val="26"/>
          <w:szCs w:val="28"/>
          <w:u w:val="single"/>
        </w:rPr>
        <w:t>Unbounded</w:t>
      </w:r>
      <w:r w:rsidRPr="007566C5">
        <w:rPr>
          <w:rFonts w:eastAsia="Malgun Gothic" w:cs="Times New Roman"/>
          <w:b/>
          <w:iCs/>
          <w:sz w:val="26"/>
          <w:szCs w:val="28"/>
        </w:rPr>
        <w:t xml:space="preserve"> topics deny a </w:t>
      </w:r>
      <w:r w:rsidRPr="007566C5">
        <w:rPr>
          <w:rFonts w:eastAsia="Malgun Gothic" w:cs="Times New Roman"/>
          <w:b/>
          <w:iCs/>
          <w:sz w:val="26"/>
          <w:szCs w:val="28"/>
          <w:u w:val="single"/>
        </w:rPr>
        <w:t>role for negation</w:t>
      </w:r>
      <w:r w:rsidRPr="007566C5">
        <w:rPr>
          <w:rFonts w:eastAsia="Malgun Gothic" w:cs="Times New Roman"/>
          <w:b/>
          <w:iCs/>
          <w:sz w:val="26"/>
          <w:szCs w:val="28"/>
        </w:rPr>
        <w:t xml:space="preserve">---debate is </w:t>
      </w:r>
      <w:r w:rsidRPr="007566C5">
        <w:rPr>
          <w:rFonts w:eastAsia="Malgun Gothic" w:cs="Times New Roman"/>
          <w:b/>
          <w:iCs/>
          <w:sz w:val="26"/>
          <w:szCs w:val="28"/>
          <w:u w:val="single"/>
        </w:rPr>
        <w:t>innately</w:t>
      </w:r>
      <w:r w:rsidRPr="007566C5">
        <w:rPr>
          <w:rFonts w:eastAsia="Malgun Gothic" w:cs="Times New Roman"/>
          <w:b/>
          <w:iCs/>
          <w:sz w:val="26"/>
          <w:szCs w:val="28"/>
        </w:rPr>
        <w:t xml:space="preserve"> competitive, which creates an </w:t>
      </w:r>
      <w:r w:rsidRPr="007566C5">
        <w:rPr>
          <w:rFonts w:eastAsia="Malgun Gothic" w:cs="Times New Roman"/>
          <w:b/>
          <w:iCs/>
          <w:sz w:val="26"/>
          <w:szCs w:val="28"/>
          <w:u w:val="single"/>
        </w:rPr>
        <w:t>incentive</w:t>
      </w:r>
      <w:r w:rsidRPr="007566C5">
        <w:rPr>
          <w:rFonts w:eastAsia="Malgun Gothic" w:cs="Times New Roman"/>
          <w:b/>
          <w:iCs/>
          <w:sz w:val="26"/>
          <w:szCs w:val="28"/>
        </w:rPr>
        <w:t xml:space="preserve"> for teams to </w:t>
      </w:r>
      <w:r w:rsidRPr="007566C5">
        <w:rPr>
          <w:rFonts w:eastAsia="Malgun Gothic" w:cs="Times New Roman"/>
          <w:b/>
          <w:iCs/>
          <w:sz w:val="26"/>
          <w:szCs w:val="28"/>
          <w:u w:val="single"/>
        </w:rPr>
        <w:t>retreat from controversy</w:t>
      </w:r>
      <w:r w:rsidRPr="007566C5">
        <w:rPr>
          <w:rFonts w:eastAsia="Malgun Gothic" w:cs="Times New Roman"/>
          <w:b/>
          <w:iCs/>
          <w:sz w:val="26"/>
          <w:szCs w:val="28"/>
        </w:rPr>
        <w:t xml:space="preserve"> and forces the NEG to first </w:t>
      </w:r>
      <w:r w:rsidRPr="007566C5">
        <w:rPr>
          <w:rFonts w:eastAsia="Malgun Gothic" w:cs="Times New Roman"/>
          <w:b/>
          <w:iCs/>
          <w:sz w:val="26"/>
          <w:szCs w:val="28"/>
          <w:u w:val="single"/>
        </w:rPr>
        <w:t>characterize</w:t>
      </w:r>
      <w:r w:rsidRPr="007566C5">
        <w:rPr>
          <w:rFonts w:eastAsia="Malgun Gothic" w:cs="Times New Roman"/>
          <w:b/>
          <w:iCs/>
          <w:sz w:val="26"/>
          <w:szCs w:val="28"/>
        </w:rPr>
        <w:t xml:space="preserve"> the AFF and </w:t>
      </w:r>
      <w:r w:rsidRPr="007566C5">
        <w:rPr>
          <w:rFonts w:eastAsia="Malgun Gothic" w:cs="Times New Roman"/>
          <w:b/>
          <w:iCs/>
          <w:sz w:val="26"/>
          <w:szCs w:val="28"/>
          <w:u w:val="single"/>
        </w:rPr>
        <w:t>then</w:t>
      </w:r>
      <w:r w:rsidRPr="007566C5">
        <w:rPr>
          <w:rFonts w:eastAsia="Malgun Gothic" w:cs="Times New Roman"/>
          <w:b/>
          <w:iCs/>
          <w:sz w:val="26"/>
          <w:szCs w:val="28"/>
        </w:rPr>
        <w:t xml:space="preserve"> debate it, which </w:t>
      </w:r>
      <w:r w:rsidRPr="007566C5">
        <w:rPr>
          <w:rFonts w:eastAsia="Malgun Gothic" w:cs="Times New Roman"/>
          <w:b/>
          <w:iCs/>
          <w:sz w:val="26"/>
          <w:szCs w:val="28"/>
          <w:u w:val="single"/>
        </w:rPr>
        <w:t>evacuates</w:t>
      </w:r>
      <w:r w:rsidRPr="007566C5">
        <w:rPr>
          <w:rFonts w:eastAsia="Malgun Gothic" w:cs="Times New Roman"/>
          <w:b/>
          <w:iCs/>
          <w:sz w:val="26"/>
          <w:szCs w:val="28"/>
        </w:rPr>
        <w:t xml:space="preserve"> the benefits of </w:t>
      </w:r>
      <w:r w:rsidRPr="007566C5">
        <w:rPr>
          <w:rFonts w:eastAsia="Malgun Gothic" w:cs="Times New Roman"/>
          <w:b/>
          <w:iCs/>
          <w:sz w:val="26"/>
          <w:szCs w:val="28"/>
          <w:u w:val="single"/>
        </w:rPr>
        <w:t>detailed prep</w:t>
      </w:r>
      <w:r w:rsidRPr="007566C5">
        <w:rPr>
          <w:rFonts w:eastAsia="Malgun Gothic" w:cs="Times New Roman"/>
          <w:b/>
          <w:iCs/>
          <w:sz w:val="26"/>
          <w:szCs w:val="28"/>
        </w:rPr>
        <w:t xml:space="preserve"> and </w:t>
      </w:r>
      <w:r w:rsidRPr="007566C5">
        <w:rPr>
          <w:rFonts w:eastAsia="Malgun Gothic" w:cs="Times New Roman"/>
          <w:b/>
          <w:iCs/>
          <w:sz w:val="26"/>
          <w:szCs w:val="28"/>
          <w:u w:val="single"/>
        </w:rPr>
        <w:t>research</w:t>
      </w:r>
      <w:r w:rsidRPr="007566C5">
        <w:rPr>
          <w:rFonts w:eastAsia="Malgun Gothic" w:cs="Times New Roman"/>
          <w:b/>
          <w:iCs/>
          <w:sz w:val="26"/>
          <w:szCs w:val="28"/>
        </w:rPr>
        <w:t xml:space="preserve">. Any impact </w:t>
      </w:r>
      <w:r w:rsidRPr="007566C5">
        <w:rPr>
          <w:rFonts w:eastAsia="Malgun Gothic" w:cs="Times New Roman"/>
          <w:b/>
          <w:iCs/>
          <w:sz w:val="26"/>
          <w:szCs w:val="28"/>
          <w:u w:val="single"/>
        </w:rPr>
        <w:t>intrinsic</w:t>
      </w:r>
      <w:r w:rsidRPr="007566C5">
        <w:rPr>
          <w:rFonts w:eastAsia="Malgun Gothic" w:cs="Times New Roman"/>
          <w:b/>
          <w:iCs/>
          <w:sz w:val="26"/>
          <w:szCs w:val="28"/>
        </w:rPr>
        <w:t xml:space="preserve"> to debate, as opposed to </w:t>
      </w:r>
      <w:r w:rsidRPr="007566C5">
        <w:rPr>
          <w:rFonts w:eastAsia="Malgun Gothic" w:cs="Times New Roman"/>
          <w:b/>
          <w:iCs/>
          <w:sz w:val="26"/>
          <w:szCs w:val="28"/>
          <w:u w:val="single"/>
        </w:rPr>
        <w:t>discussion</w:t>
      </w:r>
      <w:r w:rsidRPr="007566C5">
        <w:rPr>
          <w:rFonts w:eastAsia="Malgun Gothic" w:cs="Times New Roman"/>
          <w:b/>
          <w:iCs/>
          <w:sz w:val="26"/>
          <w:szCs w:val="28"/>
        </w:rPr>
        <w:t xml:space="preserve">, comes from </w:t>
      </w:r>
      <w:r w:rsidRPr="007566C5">
        <w:rPr>
          <w:rFonts w:eastAsia="Malgun Gothic" w:cs="Times New Roman"/>
          <w:b/>
          <w:iCs/>
          <w:sz w:val="26"/>
          <w:szCs w:val="28"/>
          <w:u w:val="single"/>
        </w:rPr>
        <w:t>negation</w:t>
      </w:r>
      <w:r w:rsidRPr="007566C5">
        <w:rPr>
          <w:rFonts w:eastAsia="Malgun Gothic" w:cs="Times New Roman"/>
          <w:b/>
          <w:iCs/>
          <w:sz w:val="26"/>
          <w:szCs w:val="28"/>
        </w:rPr>
        <w:t xml:space="preserve">. Topical stasis produces </w:t>
      </w:r>
      <w:r w:rsidRPr="007566C5">
        <w:rPr>
          <w:rFonts w:eastAsia="Malgun Gothic" w:cs="Times New Roman"/>
          <w:b/>
          <w:iCs/>
          <w:sz w:val="26"/>
          <w:szCs w:val="28"/>
          <w:u w:val="single"/>
        </w:rPr>
        <w:t>iterative</w:t>
      </w:r>
      <w:r w:rsidRPr="007566C5">
        <w:rPr>
          <w:rFonts w:eastAsia="Malgun Gothic" w:cs="Times New Roman"/>
          <w:b/>
          <w:iCs/>
          <w:sz w:val="26"/>
          <w:szCs w:val="28"/>
        </w:rPr>
        <w:t xml:space="preserve"> and </w:t>
      </w:r>
      <w:r w:rsidRPr="007566C5">
        <w:rPr>
          <w:rFonts w:eastAsia="Malgun Gothic" w:cs="Times New Roman"/>
          <w:b/>
          <w:iCs/>
          <w:sz w:val="26"/>
          <w:szCs w:val="28"/>
          <w:u w:val="single"/>
        </w:rPr>
        <w:t>in-depth</w:t>
      </w:r>
      <w:r w:rsidRPr="007566C5">
        <w:rPr>
          <w:rFonts w:eastAsia="Malgun Gothic" w:cs="Times New Roman"/>
          <w:b/>
          <w:iCs/>
          <w:sz w:val="26"/>
          <w:szCs w:val="28"/>
        </w:rPr>
        <w:t xml:space="preserve"> strategies that are a </w:t>
      </w:r>
      <w:r w:rsidRPr="007566C5">
        <w:rPr>
          <w:rFonts w:eastAsia="Malgun Gothic" w:cs="Times New Roman"/>
          <w:b/>
          <w:iCs/>
          <w:sz w:val="26"/>
          <w:szCs w:val="28"/>
          <w:u w:val="single"/>
        </w:rPr>
        <w:t>prerequisite</w:t>
      </w:r>
      <w:r w:rsidRPr="007566C5">
        <w:rPr>
          <w:rFonts w:eastAsia="Malgun Gothic" w:cs="Times New Roman"/>
          <w:b/>
          <w:iCs/>
          <w:sz w:val="26"/>
          <w:szCs w:val="28"/>
        </w:rPr>
        <w:t xml:space="preserve"> to debate’s pedagogical value. Independently, </w:t>
      </w:r>
      <w:r w:rsidRPr="007566C5">
        <w:rPr>
          <w:rFonts w:eastAsia="Malgun Gothic" w:cs="Times New Roman"/>
          <w:b/>
          <w:iCs/>
          <w:sz w:val="26"/>
          <w:szCs w:val="28"/>
          <w:u w:val="single"/>
        </w:rPr>
        <w:t>turns case</w:t>
      </w:r>
      <w:r w:rsidRPr="007566C5">
        <w:rPr>
          <w:rFonts w:eastAsia="Malgun Gothic" w:cs="Times New Roman"/>
          <w:b/>
          <w:iCs/>
          <w:sz w:val="26"/>
          <w:szCs w:val="28"/>
        </w:rPr>
        <w:t xml:space="preserve">---well-prepared opponents create </w:t>
      </w:r>
      <w:r w:rsidRPr="007566C5">
        <w:rPr>
          <w:rFonts w:eastAsia="Malgun Gothic" w:cs="Times New Roman"/>
          <w:b/>
          <w:iCs/>
          <w:sz w:val="26"/>
          <w:szCs w:val="28"/>
          <w:u w:val="single"/>
        </w:rPr>
        <w:t>sparring partners</w:t>
      </w:r>
      <w:r w:rsidRPr="007566C5">
        <w:rPr>
          <w:rFonts w:eastAsia="Malgun Gothic" w:cs="Times New Roman"/>
          <w:b/>
          <w:iCs/>
          <w:sz w:val="26"/>
          <w:szCs w:val="28"/>
        </w:rPr>
        <w:t xml:space="preserve">. </w:t>
      </w:r>
      <w:r w:rsidRPr="007566C5">
        <w:rPr>
          <w:rFonts w:eastAsia="Malgun Gothic" w:cs="Times New Roman"/>
          <w:b/>
          <w:iCs/>
          <w:sz w:val="26"/>
          <w:szCs w:val="28"/>
          <w:u w:val="single"/>
        </w:rPr>
        <w:t>Failure</w:t>
      </w:r>
      <w:r w:rsidRPr="007566C5">
        <w:rPr>
          <w:rFonts w:eastAsia="Malgun Gothic" w:cs="Times New Roman"/>
          <w:b/>
          <w:iCs/>
          <w:sz w:val="26"/>
          <w:szCs w:val="28"/>
        </w:rPr>
        <w:t xml:space="preserve"> to iterate produces </w:t>
      </w:r>
      <w:r w:rsidRPr="007566C5">
        <w:rPr>
          <w:rFonts w:eastAsia="Malgun Gothic" w:cs="Times New Roman"/>
          <w:b/>
          <w:iCs/>
          <w:sz w:val="26"/>
          <w:szCs w:val="28"/>
          <w:u w:val="single"/>
        </w:rPr>
        <w:t>false positives</w:t>
      </w:r>
      <w:r w:rsidRPr="007566C5">
        <w:rPr>
          <w:rFonts w:eastAsia="Malgun Gothic" w:cs="Times New Roman"/>
          <w:b/>
          <w:iCs/>
          <w:sz w:val="26"/>
          <w:szCs w:val="28"/>
        </w:rPr>
        <w:t xml:space="preserve">---NEG on </w:t>
      </w:r>
      <w:r w:rsidRPr="007566C5">
        <w:rPr>
          <w:rFonts w:eastAsia="Malgun Gothic" w:cs="Times New Roman"/>
          <w:b/>
          <w:iCs/>
          <w:sz w:val="26"/>
          <w:szCs w:val="28"/>
          <w:u w:val="single"/>
        </w:rPr>
        <w:t>presumption</w:t>
      </w:r>
      <w:r w:rsidRPr="007566C5">
        <w:rPr>
          <w:rFonts w:eastAsia="Malgun Gothic" w:cs="Times New Roman"/>
          <w:b/>
          <w:iCs/>
          <w:sz w:val="26"/>
          <w:szCs w:val="28"/>
        </w:rPr>
        <w:t>.</w:t>
      </w:r>
    </w:p>
    <w:p w14:paraId="43EDEDED" w14:textId="77777777" w:rsidR="007566C5" w:rsidRPr="007566C5" w:rsidRDefault="007566C5" w:rsidP="007566C5">
      <w:pPr>
        <w:rPr>
          <w:rFonts w:eastAsia="Aptos"/>
        </w:rPr>
      </w:pPr>
    </w:p>
    <w:p w14:paraId="769D992F" w14:textId="77777777" w:rsidR="007566C5" w:rsidRDefault="007566C5" w:rsidP="007566C5">
      <w:pPr>
        <w:pStyle w:val="Heading2"/>
      </w:pPr>
      <w:r>
        <w:t>Case</w:t>
      </w:r>
    </w:p>
    <w:p w14:paraId="170A95DE" w14:textId="77777777" w:rsidR="007566C5" w:rsidRPr="00FC12CE" w:rsidRDefault="007566C5" w:rsidP="007566C5">
      <w:pPr>
        <w:keepNext/>
        <w:keepLines/>
        <w:pageBreakBefore/>
        <w:spacing w:before="40" w:after="0"/>
        <w:jc w:val="center"/>
        <w:outlineLvl w:val="2"/>
        <w:rPr>
          <w:rFonts w:eastAsia="Times New Roman" w:cs="Times New Roman"/>
          <w:b/>
          <w:sz w:val="32"/>
          <w:szCs w:val="24"/>
          <w:u w:val="single"/>
        </w:rPr>
      </w:pPr>
      <w:r w:rsidRPr="00FC12CE">
        <w:rPr>
          <w:rFonts w:eastAsia="Times New Roman" w:cs="Times New Roman"/>
          <w:b/>
          <w:sz w:val="32"/>
          <w:szCs w:val="24"/>
          <w:u w:val="single"/>
        </w:rPr>
        <w:t>Presumption---1NC</w:t>
      </w:r>
    </w:p>
    <w:p w14:paraId="0C241562" w14:textId="77777777" w:rsidR="007566C5" w:rsidRPr="00FC12CE" w:rsidRDefault="007566C5" w:rsidP="007566C5">
      <w:pPr>
        <w:keepNext/>
        <w:keepLines/>
        <w:spacing w:before="40" w:after="0"/>
        <w:outlineLvl w:val="3"/>
        <w:rPr>
          <w:rFonts w:eastAsia="Times New Roman" w:cs="Times New Roman"/>
          <w:b/>
          <w:iCs/>
          <w:sz w:val="26"/>
        </w:rPr>
      </w:pPr>
      <w:r w:rsidRPr="00FC12CE">
        <w:rPr>
          <w:rFonts w:eastAsia="Times New Roman" w:cs="Times New Roman"/>
          <w:b/>
          <w:iCs/>
          <w:sz w:val="26"/>
        </w:rPr>
        <w:t xml:space="preserve">1. Vote neg on </w:t>
      </w:r>
      <w:r w:rsidRPr="00FC12CE">
        <w:rPr>
          <w:rFonts w:eastAsia="Times New Roman" w:cs="Times New Roman"/>
          <w:b/>
          <w:iCs/>
          <w:sz w:val="26"/>
          <w:u w:val="single"/>
        </w:rPr>
        <w:t>presumption</w:t>
      </w:r>
      <w:r w:rsidRPr="00FC12CE">
        <w:rPr>
          <w:rFonts w:eastAsia="Times New Roman" w:cs="Times New Roman"/>
          <w:b/>
          <w:iCs/>
          <w:sz w:val="26"/>
        </w:rPr>
        <w:t xml:space="preserve">---their offense is </w:t>
      </w:r>
      <w:r w:rsidRPr="00FC12CE">
        <w:rPr>
          <w:rFonts w:eastAsia="Times New Roman" w:cs="Times New Roman"/>
          <w:b/>
          <w:iCs/>
          <w:sz w:val="26"/>
          <w:u w:val="single"/>
        </w:rPr>
        <w:t>non-performative</w:t>
      </w:r>
      <w:r w:rsidRPr="00FC12CE">
        <w:rPr>
          <w:rFonts w:eastAsia="Times New Roman" w:cs="Times New Roman"/>
          <w:b/>
          <w:iCs/>
          <w:sz w:val="26"/>
        </w:rPr>
        <w:t xml:space="preserve">, ballots don’t </w:t>
      </w:r>
      <w:r w:rsidRPr="00FC12CE">
        <w:rPr>
          <w:rFonts w:eastAsia="Times New Roman" w:cs="Times New Roman"/>
          <w:b/>
          <w:iCs/>
          <w:sz w:val="26"/>
          <w:u w:val="single"/>
        </w:rPr>
        <w:t>causally connect</w:t>
      </w:r>
      <w:r w:rsidRPr="00FC12CE">
        <w:rPr>
          <w:rFonts w:eastAsia="Times New Roman" w:cs="Times New Roman"/>
          <w:b/>
          <w:iCs/>
          <w:sz w:val="26"/>
        </w:rPr>
        <w:t xml:space="preserve"> to their impacts, and </w:t>
      </w:r>
      <w:r w:rsidRPr="00FC12CE">
        <w:rPr>
          <w:rFonts w:eastAsia="Times New Roman" w:cs="Times New Roman"/>
          <w:b/>
          <w:iCs/>
          <w:sz w:val="26"/>
          <w:u w:val="single"/>
        </w:rPr>
        <w:t>individual</w:t>
      </w:r>
      <w:r w:rsidRPr="00FC12CE">
        <w:rPr>
          <w:rFonts w:eastAsia="Times New Roman" w:cs="Times New Roman"/>
          <w:b/>
          <w:iCs/>
          <w:sz w:val="26"/>
        </w:rPr>
        <w:t xml:space="preserve"> debate rounds can’t wholesale inculcate climate resistance.</w:t>
      </w:r>
    </w:p>
    <w:p w14:paraId="5F54F8C3" w14:textId="77777777" w:rsidR="007566C5" w:rsidRPr="00FC12CE" w:rsidRDefault="007566C5" w:rsidP="007566C5">
      <w:pPr>
        <w:keepNext/>
        <w:keepLines/>
        <w:spacing w:before="40" w:after="0"/>
        <w:outlineLvl w:val="3"/>
        <w:rPr>
          <w:rFonts w:eastAsia="Times New Roman" w:cs="Times New Roman"/>
          <w:b/>
          <w:iCs/>
          <w:sz w:val="26"/>
        </w:rPr>
      </w:pPr>
      <w:r w:rsidRPr="00FC12CE">
        <w:rPr>
          <w:rFonts w:eastAsia="Times New Roman" w:cs="Times New Roman"/>
          <w:b/>
          <w:iCs/>
          <w:sz w:val="26"/>
        </w:rPr>
        <w:t xml:space="preserve">a. Inherency---To ensure </w:t>
      </w:r>
      <w:proofErr w:type="spellStart"/>
      <w:r w:rsidRPr="00FC12CE">
        <w:rPr>
          <w:rFonts w:eastAsia="Times New Roman" w:cs="Times New Roman"/>
          <w:b/>
          <w:iCs/>
          <w:sz w:val="26"/>
        </w:rPr>
        <w:t>debatability</w:t>
      </w:r>
      <w:proofErr w:type="spellEnd"/>
      <w:r w:rsidRPr="00FC12CE">
        <w:rPr>
          <w:rFonts w:eastAsia="Times New Roman" w:cs="Times New Roman"/>
          <w:b/>
          <w:iCs/>
          <w:sz w:val="26"/>
        </w:rPr>
        <w:t xml:space="preserve">, they </w:t>
      </w:r>
      <w:proofErr w:type="gramStart"/>
      <w:r w:rsidRPr="00FC12CE">
        <w:rPr>
          <w:rFonts w:eastAsia="Times New Roman" w:cs="Times New Roman"/>
          <w:b/>
          <w:iCs/>
          <w:sz w:val="26"/>
        </w:rPr>
        <w:t>should have to</w:t>
      </w:r>
      <w:proofErr w:type="gramEnd"/>
      <w:r w:rsidRPr="00FC12CE">
        <w:rPr>
          <w:rFonts w:eastAsia="Times New Roman" w:cs="Times New Roman"/>
          <w:b/>
          <w:iCs/>
          <w:sz w:val="26"/>
        </w:rPr>
        <w:t xml:space="preserve"> demonstrate that their method is a departure from the status quo. This is not a limit on form or content---</w:t>
      </w:r>
      <w:r>
        <w:rPr>
          <w:rFonts w:eastAsia="Times New Roman" w:cs="Times New Roman"/>
          <w:b/>
          <w:iCs/>
          <w:sz w:val="26"/>
        </w:rPr>
        <w:t>it’s</w:t>
      </w:r>
      <w:r w:rsidRPr="00FC12CE">
        <w:rPr>
          <w:rFonts w:eastAsia="Times New Roman" w:cs="Times New Roman"/>
          <w:b/>
          <w:iCs/>
          <w:sz w:val="26"/>
        </w:rPr>
        <w:t xml:space="preserve"> key to radical education. </w:t>
      </w:r>
    </w:p>
    <w:p w14:paraId="59D83877" w14:textId="77777777" w:rsidR="007566C5" w:rsidRPr="00FC12CE" w:rsidRDefault="007566C5" w:rsidP="007566C5">
      <w:pPr>
        <w:keepNext/>
        <w:keepLines/>
        <w:spacing w:before="40" w:after="0"/>
        <w:outlineLvl w:val="3"/>
        <w:rPr>
          <w:rFonts w:eastAsia="Times New Roman" w:cs="Times New Roman"/>
          <w:b/>
          <w:iCs/>
          <w:sz w:val="26"/>
        </w:rPr>
      </w:pPr>
      <w:r w:rsidRPr="00FC12CE">
        <w:rPr>
          <w:rFonts w:eastAsia="Times New Roman" w:cs="Times New Roman"/>
          <w:b/>
          <w:iCs/>
          <w:sz w:val="26"/>
        </w:rPr>
        <w:t>b. Solvency---Arguments about the weight of their solvency for in-debate impacts should be rejected unless they can demonstrate causal ballot impact calculus.</w:t>
      </w:r>
    </w:p>
    <w:p w14:paraId="56FB0F16" w14:textId="60D48BAA" w:rsidR="007566C5" w:rsidRPr="00FC12CE" w:rsidRDefault="007566C5" w:rsidP="007566C5">
      <w:pPr>
        <w:keepNext/>
        <w:keepLines/>
        <w:spacing w:before="40" w:after="0"/>
        <w:outlineLvl w:val="3"/>
        <w:rPr>
          <w:rFonts w:eastAsia="MS Gothic" w:cs="Times New Roman"/>
          <w:b/>
          <w:iCs/>
          <w:sz w:val="26"/>
        </w:rPr>
      </w:pPr>
      <w:r w:rsidRPr="00FC12CE">
        <w:rPr>
          <w:rFonts w:eastAsia="MS Gothic" w:cs="Times New Roman"/>
          <w:b/>
          <w:iCs/>
          <w:sz w:val="26"/>
        </w:rPr>
        <w:t xml:space="preserve">c. </w:t>
      </w:r>
      <w:r w:rsidR="00E97850">
        <w:rPr>
          <w:rFonts w:eastAsia="MS Gothic" w:cs="Times New Roman"/>
          <w:b/>
          <w:iCs/>
          <w:sz w:val="26"/>
        </w:rPr>
        <w:t>Logic</w:t>
      </w:r>
      <w:r w:rsidRPr="00FC12CE">
        <w:rPr>
          <w:rFonts w:eastAsia="MS Gothic" w:cs="Times New Roman"/>
          <w:b/>
          <w:iCs/>
          <w:sz w:val="26"/>
        </w:rPr>
        <w:t>---Agreement about topic is a pre-requisite to meaningful discussion</w:t>
      </w:r>
      <w:r>
        <w:rPr>
          <w:rFonts w:eastAsia="MS Gothic" w:cs="Times New Roman"/>
          <w:b/>
          <w:iCs/>
          <w:sz w:val="26"/>
        </w:rPr>
        <w:t>.</w:t>
      </w:r>
    </w:p>
    <w:p w14:paraId="787EA15F" w14:textId="77777777" w:rsidR="007566C5" w:rsidRPr="00FC12CE" w:rsidRDefault="007566C5" w:rsidP="007566C5">
      <w:pPr>
        <w:rPr>
          <w:rFonts w:eastAsia="Cambria"/>
        </w:rPr>
      </w:pPr>
      <w:r w:rsidRPr="00FC12CE">
        <w:rPr>
          <w:rFonts w:eastAsia="Cambria"/>
          <w:b/>
          <w:bCs/>
          <w:sz w:val="26"/>
        </w:rPr>
        <w:t xml:space="preserve">Shively 2k </w:t>
      </w:r>
      <w:r w:rsidRPr="00FC12CE">
        <w:rPr>
          <w:rFonts w:eastAsia="Cambria"/>
        </w:rPr>
        <w:t>– Professor of Political Science, Texas A &amp; M</w:t>
      </w:r>
      <w:r>
        <w:rPr>
          <w:rFonts w:eastAsia="Cambria"/>
          <w:b/>
          <w:bCs/>
          <w:sz w:val="26"/>
        </w:rPr>
        <w:t xml:space="preserve"> </w:t>
      </w:r>
      <w:r w:rsidRPr="00FC12CE">
        <w:rPr>
          <w:rFonts w:eastAsia="Cambria"/>
        </w:rPr>
        <w:t xml:space="preserve">(Ruth, </w:t>
      </w:r>
      <w:r w:rsidRPr="00FC12CE">
        <w:rPr>
          <w:rFonts w:eastAsia="Cambria"/>
          <w:i/>
        </w:rPr>
        <w:t>Political Theory and Partisan Politics</w:t>
      </w:r>
      <w:r w:rsidRPr="00FC12CE">
        <w:rPr>
          <w:rFonts w:eastAsia="Cambria"/>
        </w:rPr>
        <w:t>, p. 181-2)</w:t>
      </w:r>
    </w:p>
    <w:p w14:paraId="2D01A64F" w14:textId="77777777" w:rsidR="007566C5" w:rsidRPr="00FC12CE" w:rsidRDefault="007566C5" w:rsidP="007566C5">
      <w:pPr>
        <w:rPr>
          <w:rFonts w:eastAsia="Cambria"/>
          <w:sz w:val="10"/>
        </w:rPr>
      </w:pPr>
      <w:r w:rsidRPr="00FC12CE">
        <w:rPr>
          <w:rFonts w:eastAsia="Cambria"/>
          <w:sz w:val="10"/>
        </w:rPr>
        <w:t xml:space="preserve">The requirements thus far are primarily negative.  The </w:t>
      </w:r>
      <w:proofErr w:type="spellStart"/>
      <w:r w:rsidRPr="00FC12CE">
        <w:rPr>
          <w:rFonts w:eastAsia="Cambria"/>
          <w:sz w:val="10"/>
        </w:rPr>
        <w:t>ambiguists</w:t>
      </w:r>
      <w:proofErr w:type="spellEnd"/>
      <w:r w:rsidRPr="00FC12CE">
        <w:rPr>
          <w:rFonts w:eastAsia="Cambria"/>
          <w:sz w:val="10"/>
        </w:rPr>
        <w:t xml:space="preserve"> must say “no” to—they must reject and limit—some ideas and actions.  In what follows, we will also find that they must say “yes” to some things.  In particular, </w:t>
      </w:r>
      <w:r w:rsidRPr="00FC12CE">
        <w:rPr>
          <w:rFonts w:eastAsia="Cambria"/>
          <w:b/>
          <w:u w:val="single"/>
        </w:rPr>
        <w:t>they must say “yes” to the idea of rational persuasion.  This means</w:t>
      </w:r>
      <w:r w:rsidRPr="00FC12CE">
        <w:rPr>
          <w:rFonts w:eastAsia="Cambria"/>
          <w:sz w:val="10"/>
        </w:rPr>
        <w:t xml:space="preserve">, first, </w:t>
      </w:r>
      <w:r w:rsidRPr="00FC12CE">
        <w:rPr>
          <w:rFonts w:eastAsia="Cambria"/>
          <w:b/>
          <w:u w:val="single"/>
        </w:rPr>
        <w:t>that they must recognize the role of agreement in political contest, or the basic accord that is necessary to discord</w:t>
      </w:r>
      <w:r w:rsidRPr="00FC12CE">
        <w:rPr>
          <w:rFonts w:eastAsia="Cambria"/>
          <w:sz w:val="10"/>
        </w:rPr>
        <w:t xml:space="preserve">.  The mistake that the </w:t>
      </w:r>
      <w:proofErr w:type="spellStart"/>
      <w:r w:rsidRPr="00FC12CE">
        <w:rPr>
          <w:rFonts w:eastAsia="Cambria"/>
          <w:sz w:val="10"/>
        </w:rPr>
        <w:t>ambiguists</w:t>
      </w:r>
      <w:proofErr w:type="spellEnd"/>
      <w:r w:rsidRPr="00FC12CE">
        <w:rPr>
          <w:rFonts w:eastAsia="Cambria"/>
          <w:sz w:val="10"/>
        </w:rPr>
        <w:t xml:space="preserve"> make here is a common one.  The mistake in thinking that agreement marks the end of contest. In most cases, however, our agreements are highly imperfect. We agree on some matters but not on others, on generalities but not on specifics, on principles but not on their applications, and so on. And </w:t>
      </w:r>
      <w:r w:rsidRPr="00FC12CE">
        <w:rPr>
          <w:rFonts w:eastAsia="Cambria"/>
          <w:b/>
          <w:u w:val="single"/>
        </w:rPr>
        <w:t xml:space="preserve">this kind of </w:t>
      </w:r>
      <w:r w:rsidRPr="00FC12CE">
        <w:rPr>
          <w:rFonts w:eastAsia="Cambria"/>
          <w:b/>
          <w:highlight w:val="green"/>
          <w:u w:val="single"/>
        </w:rPr>
        <w:t xml:space="preserve">limited agreement is the </w:t>
      </w:r>
      <w:r w:rsidRPr="00FC12CE">
        <w:rPr>
          <w:rFonts w:eastAsia="Cambria"/>
          <w:b/>
          <w:iCs/>
          <w:highlight w:val="green"/>
          <w:u w:val="single"/>
          <w:bdr w:val="single" w:sz="8" w:space="0" w:color="auto"/>
        </w:rPr>
        <w:t>starting condition</w:t>
      </w:r>
      <w:r w:rsidRPr="00FC12CE">
        <w:rPr>
          <w:rFonts w:eastAsia="Cambria"/>
          <w:b/>
          <w:highlight w:val="green"/>
          <w:u w:val="single"/>
        </w:rPr>
        <w:t xml:space="preserve"> of</w:t>
      </w:r>
      <w:r w:rsidRPr="00FC12CE">
        <w:rPr>
          <w:rFonts w:eastAsia="Cambria"/>
          <w:b/>
          <w:u w:val="single"/>
        </w:rPr>
        <w:t xml:space="preserve"> contest and </w:t>
      </w:r>
      <w:r w:rsidRPr="00FC12CE">
        <w:rPr>
          <w:rFonts w:eastAsia="Cambria"/>
          <w:b/>
          <w:highlight w:val="green"/>
          <w:u w:val="single"/>
        </w:rPr>
        <w:t>debate</w:t>
      </w:r>
      <w:r w:rsidRPr="00FC12CE">
        <w:rPr>
          <w:rFonts w:eastAsia="Cambria"/>
          <w:sz w:val="10"/>
        </w:rPr>
        <w:t xml:space="preserve">. As John Courtney Murray writes: We hold certain truths; </w:t>
      </w:r>
      <w:proofErr w:type="gramStart"/>
      <w:r w:rsidRPr="00FC12CE">
        <w:rPr>
          <w:rFonts w:eastAsia="Cambria"/>
          <w:sz w:val="10"/>
        </w:rPr>
        <w:t>therefore</w:t>
      </w:r>
      <w:proofErr w:type="gramEnd"/>
      <w:r w:rsidRPr="00FC12CE">
        <w:rPr>
          <w:rFonts w:eastAsia="Cambria"/>
          <w:sz w:val="10"/>
        </w:rPr>
        <w:t xml:space="preserve"> we can argue about them. It seems to have been one of the corruptions of intelligence by positivism to assume that argument ends when agreement is reached. In a basic sense, the reverse is true. </w:t>
      </w:r>
      <w:r w:rsidRPr="00FC12CE">
        <w:rPr>
          <w:rFonts w:eastAsia="Cambria"/>
          <w:b/>
          <w:u w:val="single"/>
        </w:rPr>
        <w:t>There can be no agreement except on the premise</w:t>
      </w:r>
      <w:r w:rsidRPr="00FC12CE">
        <w:rPr>
          <w:rFonts w:eastAsia="Cambria"/>
          <w:sz w:val="10"/>
        </w:rPr>
        <w:t xml:space="preserve">, and within </w:t>
      </w:r>
      <w:proofErr w:type="gramStart"/>
      <w:r w:rsidRPr="00FC12CE">
        <w:rPr>
          <w:rFonts w:eastAsia="Cambria"/>
          <w:sz w:val="10"/>
        </w:rPr>
        <w:t>a context,</w:t>
      </w:r>
      <w:proofErr w:type="gramEnd"/>
      <w:r w:rsidRPr="00FC12CE">
        <w:rPr>
          <w:rFonts w:eastAsia="Cambria"/>
          <w:sz w:val="10"/>
        </w:rPr>
        <w:t xml:space="preserve"> </w:t>
      </w:r>
      <w:r w:rsidRPr="00FC12CE">
        <w:rPr>
          <w:rFonts w:eastAsia="Cambria"/>
          <w:b/>
          <w:u w:val="single"/>
        </w:rPr>
        <w:t>of agreement</w:t>
      </w:r>
      <w:r w:rsidRPr="00FC12CE">
        <w:rPr>
          <w:rFonts w:eastAsia="Cambria"/>
          <w:sz w:val="10"/>
        </w:rPr>
        <w:t xml:space="preserve">. (Murray 1960, 10) In other words, </w:t>
      </w:r>
      <w:r w:rsidRPr="00FC12CE">
        <w:rPr>
          <w:rFonts w:eastAsia="Cambria"/>
          <w:b/>
          <w:highlight w:val="green"/>
          <w:u w:val="single"/>
        </w:rPr>
        <w:t xml:space="preserve">we </w:t>
      </w:r>
      <w:r w:rsidRPr="00FC12CE">
        <w:rPr>
          <w:rFonts w:eastAsia="Cambria"/>
          <w:b/>
          <w:iCs/>
          <w:highlight w:val="green"/>
          <w:u w:val="single"/>
          <w:bdr w:val="single" w:sz="8" w:space="0" w:color="auto"/>
        </w:rPr>
        <w:t>cannot argue</w:t>
      </w:r>
      <w:r w:rsidRPr="00FC12CE">
        <w:rPr>
          <w:rFonts w:eastAsia="Cambria"/>
          <w:b/>
          <w:u w:val="single"/>
        </w:rPr>
        <w:t xml:space="preserve"> about something </w:t>
      </w:r>
      <w:r w:rsidRPr="00FC12CE">
        <w:rPr>
          <w:rFonts w:eastAsia="Cambria"/>
          <w:sz w:val="10"/>
        </w:rPr>
        <w:t xml:space="preserve">if we are not communicating: </w:t>
      </w:r>
      <w:r w:rsidRPr="00FC12CE">
        <w:rPr>
          <w:rFonts w:eastAsia="Cambria"/>
          <w:b/>
          <w:highlight w:val="green"/>
          <w:u w:val="single"/>
        </w:rPr>
        <w:t>if we</w:t>
      </w:r>
      <w:r w:rsidRPr="00FC12CE">
        <w:rPr>
          <w:rFonts w:eastAsia="Cambria"/>
          <w:b/>
          <w:u w:val="single"/>
        </w:rPr>
        <w:t xml:space="preserve"> </w:t>
      </w:r>
      <w:r w:rsidRPr="00FC12CE">
        <w:rPr>
          <w:rFonts w:eastAsia="Cambria"/>
          <w:b/>
          <w:highlight w:val="green"/>
          <w:u w:val="single"/>
        </w:rPr>
        <w:t>cannot agree on the topic and terms of argument</w:t>
      </w:r>
      <w:r w:rsidRPr="00FC12CE">
        <w:rPr>
          <w:rFonts w:eastAsia="Cambria"/>
          <w:b/>
          <w:u w:val="single"/>
        </w:rPr>
        <w:t xml:space="preserve"> </w:t>
      </w:r>
      <w:r w:rsidRPr="00FC12CE">
        <w:rPr>
          <w:rFonts w:eastAsia="Cambria"/>
          <w:sz w:val="10"/>
        </w:rPr>
        <w:t xml:space="preserve">or if we have utterly different ideas about what counts as evidence or good argument. </w:t>
      </w:r>
      <w:r w:rsidRPr="00FC12CE">
        <w:rPr>
          <w:rFonts w:eastAsia="Cambria"/>
          <w:b/>
          <w:u w:val="single"/>
        </w:rPr>
        <w:t xml:space="preserve">At the very least, we </w:t>
      </w:r>
      <w:r w:rsidRPr="00FC12CE">
        <w:rPr>
          <w:rFonts w:eastAsia="Cambria"/>
          <w:b/>
          <w:highlight w:val="green"/>
          <w:u w:val="single"/>
        </w:rPr>
        <w:t>must agree</w:t>
      </w:r>
      <w:r w:rsidRPr="00FC12CE">
        <w:rPr>
          <w:rFonts w:eastAsia="Cambria"/>
          <w:b/>
          <w:u w:val="single"/>
        </w:rPr>
        <w:t xml:space="preserve"> </w:t>
      </w:r>
      <w:r w:rsidRPr="00FC12CE">
        <w:rPr>
          <w:rFonts w:eastAsia="Cambria"/>
          <w:b/>
          <w:highlight w:val="green"/>
          <w:u w:val="single"/>
        </w:rPr>
        <w:t>about what it is that is being debated</w:t>
      </w:r>
      <w:r w:rsidRPr="00FC12CE">
        <w:rPr>
          <w:rFonts w:eastAsia="Cambria"/>
          <w:b/>
          <w:u w:val="single"/>
        </w:rPr>
        <w:t xml:space="preserve"> before we can debate it</w:t>
      </w:r>
      <w:r w:rsidRPr="00FC12CE">
        <w:rPr>
          <w:rFonts w:eastAsia="Cambria"/>
          <w:sz w:val="10"/>
        </w:rPr>
        <w:t xml:space="preserve">. For instance, </w:t>
      </w:r>
      <w:r w:rsidRPr="00FC12CE">
        <w:rPr>
          <w:rFonts w:eastAsia="Cambria"/>
          <w:b/>
          <w:highlight w:val="green"/>
          <w:u w:val="single"/>
        </w:rPr>
        <w:t>one cannot</w:t>
      </w:r>
      <w:r w:rsidRPr="00FC12CE">
        <w:rPr>
          <w:rFonts w:eastAsia="Cambria"/>
          <w:b/>
          <w:u w:val="single"/>
        </w:rPr>
        <w:t xml:space="preserve"> have an argument about euthanasia with someone who thinks euthanasia is a musical group</w:t>
      </w:r>
      <w:r w:rsidRPr="00FC12CE">
        <w:rPr>
          <w:rFonts w:eastAsia="Cambria"/>
          <w:sz w:val="10"/>
        </w:rPr>
        <w:t xml:space="preserve">. One cannot successfully stage a sit-in if one’s target audience simply thinks everyone is resting or if those doing the sitting have no complaints. </w:t>
      </w:r>
      <w:r w:rsidRPr="00FC12CE">
        <w:rPr>
          <w:rFonts w:eastAsia="Cambria"/>
          <w:b/>
          <w:u w:val="single"/>
        </w:rPr>
        <w:t xml:space="preserve">Nor can one </w:t>
      </w:r>
      <w:r w:rsidRPr="00FC12CE">
        <w:rPr>
          <w:rFonts w:eastAsia="Cambria"/>
          <w:b/>
          <w:highlight w:val="green"/>
          <w:u w:val="single"/>
        </w:rPr>
        <w:t>demonstrate</w:t>
      </w:r>
      <w:r w:rsidRPr="00FC12CE">
        <w:rPr>
          <w:rFonts w:eastAsia="Cambria"/>
          <w:b/>
          <w:u w:val="single"/>
        </w:rPr>
        <w:t xml:space="preserve"> </w:t>
      </w:r>
      <w:r w:rsidRPr="00FC12CE">
        <w:rPr>
          <w:rFonts w:eastAsia="Cambria"/>
          <w:b/>
          <w:highlight w:val="green"/>
          <w:u w:val="single"/>
        </w:rPr>
        <w:t>resistance to a policy if no one knows</w:t>
      </w:r>
      <w:r w:rsidRPr="00FC12CE">
        <w:rPr>
          <w:rFonts w:eastAsia="Cambria"/>
          <w:b/>
          <w:u w:val="single"/>
        </w:rPr>
        <w:t xml:space="preserve"> </w:t>
      </w:r>
      <w:r w:rsidRPr="00FC12CE">
        <w:rPr>
          <w:rFonts w:eastAsia="Cambria"/>
          <w:b/>
          <w:highlight w:val="green"/>
          <w:u w:val="single"/>
        </w:rPr>
        <w:t>that it is a policy</w:t>
      </w:r>
      <w:r w:rsidRPr="00FC12CE">
        <w:rPr>
          <w:rFonts w:eastAsia="Cambria"/>
          <w:b/>
          <w:u w:val="single"/>
        </w:rPr>
        <w:t xml:space="preserve">. In other words, </w:t>
      </w:r>
      <w:r w:rsidRPr="00FC12CE">
        <w:rPr>
          <w:rFonts w:eastAsia="Cambria"/>
          <w:b/>
          <w:highlight w:val="green"/>
          <w:u w:val="single"/>
        </w:rPr>
        <w:t>contest</w:t>
      </w:r>
      <w:r w:rsidRPr="00FC12CE">
        <w:rPr>
          <w:rFonts w:eastAsia="Cambria"/>
          <w:b/>
          <w:u w:val="single"/>
        </w:rPr>
        <w:t xml:space="preserve"> is </w:t>
      </w:r>
      <w:r w:rsidRPr="00FC12CE">
        <w:rPr>
          <w:rFonts w:eastAsia="Cambria"/>
          <w:b/>
          <w:highlight w:val="green"/>
          <w:u w:val="single"/>
        </w:rPr>
        <w:t>meaningless</w:t>
      </w:r>
      <w:r w:rsidRPr="00FC12CE">
        <w:rPr>
          <w:rFonts w:eastAsia="Cambria"/>
          <w:b/>
          <w:u w:val="single"/>
        </w:rPr>
        <w:t xml:space="preserve"> </w:t>
      </w:r>
      <w:r w:rsidRPr="00FC12CE">
        <w:rPr>
          <w:rFonts w:eastAsia="Cambria"/>
          <w:b/>
          <w:highlight w:val="green"/>
          <w:u w:val="single"/>
        </w:rPr>
        <w:t xml:space="preserve">if there is a lack of </w:t>
      </w:r>
      <w:r w:rsidRPr="00FC12CE">
        <w:rPr>
          <w:rFonts w:eastAsia="Cambria"/>
          <w:b/>
          <w:u w:val="single"/>
        </w:rPr>
        <w:t xml:space="preserve">agreement or </w:t>
      </w:r>
      <w:r w:rsidRPr="00FC12CE">
        <w:rPr>
          <w:rFonts w:eastAsia="Cambria"/>
          <w:b/>
          <w:highlight w:val="green"/>
          <w:u w:val="single"/>
        </w:rPr>
        <w:t>communication</w:t>
      </w:r>
      <w:r w:rsidRPr="00FC12CE">
        <w:rPr>
          <w:rFonts w:eastAsia="Cambria"/>
          <w:b/>
          <w:u w:val="single"/>
        </w:rPr>
        <w:t xml:space="preserve"> </w:t>
      </w:r>
      <w:r w:rsidRPr="00FC12CE">
        <w:rPr>
          <w:rFonts w:eastAsia="Cambria"/>
          <w:b/>
          <w:highlight w:val="green"/>
          <w:u w:val="single"/>
        </w:rPr>
        <w:t>about what is being contested</w:t>
      </w:r>
      <w:r w:rsidRPr="00FC12CE">
        <w:rPr>
          <w:rFonts w:ascii="Times New Roman" w:eastAsia="Cambria" w:hAnsi="Times New Roman"/>
          <w:bCs/>
          <w:u w:val="single"/>
        </w:rPr>
        <w:t>.</w:t>
      </w:r>
      <w:r w:rsidRPr="00FC12CE">
        <w:rPr>
          <w:rFonts w:eastAsia="Cambria"/>
          <w:sz w:val="10"/>
        </w:rPr>
        <w:t xml:space="preserve"> Registers, demonstrators, </w:t>
      </w:r>
      <w:r w:rsidRPr="00FC12CE">
        <w:rPr>
          <w:rFonts w:eastAsia="Cambria"/>
          <w:b/>
          <w:iCs/>
          <w:u w:val="single"/>
          <w:bdr w:val="single" w:sz="8" w:space="0" w:color="auto"/>
        </w:rPr>
        <w:t xml:space="preserve">and </w:t>
      </w:r>
      <w:r w:rsidRPr="00FC12CE">
        <w:rPr>
          <w:rFonts w:eastAsia="Cambria"/>
          <w:b/>
          <w:iCs/>
          <w:highlight w:val="green"/>
          <w:u w:val="single"/>
          <w:bdr w:val="single" w:sz="8" w:space="0" w:color="auto"/>
        </w:rPr>
        <w:t>debaters must have</w:t>
      </w:r>
      <w:r w:rsidRPr="00FC12CE">
        <w:rPr>
          <w:rFonts w:eastAsia="Cambria"/>
          <w:sz w:val="10"/>
        </w:rPr>
        <w:t xml:space="preserve"> some </w:t>
      </w:r>
      <w:r w:rsidRPr="00FC12CE">
        <w:rPr>
          <w:rFonts w:eastAsia="Cambria"/>
          <w:b/>
          <w:highlight w:val="green"/>
          <w:u w:val="single"/>
        </w:rPr>
        <w:t>shared ideas</w:t>
      </w:r>
      <w:r w:rsidRPr="00FC12CE">
        <w:rPr>
          <w:rFonts w:eastAsia="Cambria"/>
          <w:b/>
          <w:u w:val="single"/>
        </w:rPr>
        <w:t xml:space="preserve"> </w:t>
      </w:r>
      <w:r w:rsidRPr="00FC12CE">
        <w:rPr>
          <w:rFonts w:eastAsia="Cambria"/>
          <w:b/>
          <w:highlight w:val="green"/>
          <w:u w:val="single"/>
        </w:rPr>
        <w:t>about</w:t>
      </w:r>
      <w:r w:rsidRPr="00FC12CE">
        <w:rPr>
          <w:rFonts w:eastAsia="Cambria"/>
          <w:b/>
          <w:u w:val="single"/>
        </w:rPr>
        <w:t xml:space="preserve"> the </w:t>
      </w:r>
      <w:r w:rsidRPr="00FC12CE">
        <w:rPr>
          <w:rFonts w:eastAsia="Cambria"/>
          <w:b/>
          <w:iCs/>
          <w:highlight w:val="green"/>
          <w:u w:val="single"/>
          <w:bdr w:val="single" w:sz="8" w:space="0" w:color="auto"/>
        </w:rPr>
        <w:t>subject and</w:t>
      </w:r>
      <w:r w:rsidRPr="00FC12CE">
        <w:rPr>
          <w:rFonts w:eastAsia="Cambria"/>
          <w:sz w:val="10"/>
        </w:rPr>
        <w:t xml:space="preserve">/or </w:t>
      </w:r>
      <w:r w:rsidRPr="00FC12CE">
        <w:rPr>
          <w:rFonts w:eastAsia="Cambria"/>
          <w:b/>
          <w:iCs/>
          <w:highlight w:val="green"/>
          <w:u w:val="single"/>
          <w:bdr w:val="single" w:sz="8" w:space="0" w:color="auto"/>
        </w:rPr>
        <w:t>terms</w:t>
      </w:r>
      <w:r w:rsidRPr="00FC12CE">
        <w:rPr>
          <w:rFonts w:eastAsia="Cambria"/>
          <w:b/>
          <w:highlight w:val="green"/>
          <w:u w:val="single"/>
        </w:rPr>
        <w:t xml:space="preserve"> of</w:t>
      </w:r>
      <w:r w:rsidRPr="00FC12CE">
        <w:rPr>
          <w:rFonts w:eastAsia="Cambria"/>
          <w:b/>
          <w:u w:val="single"/>
        </w:rPr>
        <w:t xml:space="preserve"> their </w:t>
      </w:r>
      <w:r w:rsidRPr="00FC12CE">
        <w:rPr>
          <w:rFonts w:eastAsia="Cambria"/>
          <w:b/>
          <w:highlight w:val="green"/>
          <w:u w:val="single"/>
        </w:rPr>
        <w:t>disagreements</w:t>
      </w:r>
      <w:r w:rsidRPr="00FC12CE">
        <w:rPr>
          <w:rFonts w:eastAsia="Cambria"/>
          <w:sz w:val="10"/>
        </w:rPr>
        <w:t xml:space="preserve">. The participants and the target of a sit-in must share an understanding of the complaint at hand. And </w:t>
      </w:r>
      <w:proofErr w:type="gramStart"/>
      <w:r w:rsidRPr="00FC12CE">
        <w:rPr>
          <w:rFonts w:eastAsia="Cambria"/>
          <w:sz w:val="10"/>
        </w:rPr>
        <w:t>a demonstrator’s</w:t>
      </w:r>
      <w:proofErr w:type="gramEnd"/>
      <w:r w:rsidRPr="00FC12CE">
        <w:rPr>
          <w:rFonts w:eastAsia="Cambria"/>
          <w:sz w:val="10"/>
        </w:rPr>
        <w:t xml:space="preserve"> audience must know what is being resisted. In short, </w:t>
      </w:r>
      <w:r w:rsidRPr="00FC12CE">
        <w:rPr>
          <w:rFonts w:eastAsia="Cambria"/>
          <w:b/>
          <w:u w:val="single"/>
        </w:rPr>
        <w:t>the contesting of an idea presumes some agreement about what that idea is and how one might go about intelligibly contesting it</w:t>
      </w:r>
      <w:r w:rsidRPr="00FC12CE">
        <w:rPr>
          <w:rFonts w:eastAsia="Cambria"/>
          <w:sz w:val="10"/>
        </w:rPr>
        <w:t xml:space="preserve">. In other words, </w:t>
      </w:r>
      <w:r w:rsidRPr="00FC12CE">
        <w:rPr>
          <w:rFonts w:eastAsia="Cambria"/>
          <w:b/>
          <w:highlight w:val="green"/>
          <w:u w:val="single"/>
        </w:rPr>
        <w:t xml:space="preserve">contestation rests on </w:t>
      </w:r>
      <w:r w:rsidRPr="00FC12CE">
        <w:rPr>
          <w:rFonts w:eastAsia="Cambria"/>
          <w:b/>
          <w:u w:val="single"/>
        </w:rPr>
        <w:t xml:space="preserve">some basic </w:t>
      </w:r>
      <w:r w:rsidRPr="00FC12CE">
        <w:rPr>
          <w:rFonts w:eastAsia="Cambria"/>
          <w:b/>
          <w:highlight w:val="green"/>
          <w:u w:val="single"/>
        </w:rPr>
        <w:t>agreement</w:t>
      </w:r>
      <w:r w:rsidRPr="00FC12CE">
        <w:rPr>
          <w:rFonts w:eastAsia="Cambria"/>
          <w:b/>
          <w:u w:val="single"/>
        </w:rPr>
        <w:t xml:space="preserve"> or harmony</w:t>
      </w:r>
      <w:r w:rsidRPr="00FC12CE">
        <w:rPr>
          <w:rFonts w:eastAsia="Cambria"/>
          <w:sz w:val="10"/>
        </w:rPr>
        <w:t>.</w:t>
      </w:r>
      <w:r w:rsidRPr="00FC12CE">
        <w:rPr>
          <w:rFonts w:eastAsia="Cambria"/>
          <w:sz w:val="12"/>
        </w:rPr>
        <w:t>∂</w:t>
      </w:r>
      <w:r w:rsidRPr="00FC12CE">
        <w:rPr>
          <w:rFonts w:eastAsia="Cambria"/>
          <w:sz w:val="10"/>
        </w:rPr>
        <w:t xml:space="preserve"> The point may seem trite, as surely the </w:t>
      </w:r>
      <w:proofErr w:type="spellStart"/>
      <w:r w:rsidRPr="00FC12CE">
        <w:rPr>
          <w:rFonts w:eastAsia="Cambria"/>
          <w:sz w:val="10"/>
        </w:rPr>
        <w:t>ambiguists</w:t>
      </w:r>
      <w:proofErr w:type="spellEnd"/>
      <w:r w:rsidRPr="00FC12CE">
        <w:rPr>
          <w:rFonts w:eastAsia="Cambria"/>
          <w:sz w:val="10"/>
        </w:rPr>
        <w:t xml:space="preserve"> would agree that basic terms must be shared before they can be resisted and problematized. In fact, they are often very candid about this seeming paradox in their approach: the paradoxical or "parasitic" need of the subversive for an order to subvert.</w:t>
      </w:r>
      <w:r w:rsidRPr="00FC12CE">
        <w:rPr>
          <w:rFonts w:eastAsia="Cambria"/>
          <w:sz w:val="12"/>
        </w:rPr>
        <w:t>∂</w:t>
      </w:r>
      <w:r w:rsidRPr="00FC12CE">
        <w:rPr>
          <w:rFonts w:eastAsia="Cambria"/>
          <w:sz w:val="10"/>
        </w:rPr>
        <w:t xml:space="preserve"> But admitting the paradox is not helpful if, as usually happens here, its implications are ignored; or if the only implication drawn is that order or harmony is an unhappy fixture of human life. For what the paradox should tell us is that </w:t>
      </w:r>
      <w:r w:rsidRPr="00FC12CE">
        <w:rPr>
          <w:rFonts w:eastAsia="Cambria"/>
          <w:b/>
          <w:u w:val="single"/>
        </w:rPr>
        <w:t>some kinds of</w:t>
      </w:r>
      <w:r w:rsidRPr="00FC12CE">
        <w:rPr>
          <w:rFonts w:eastAsia="Cambria"/>
          <w:sz w:val="10"/>
        </w:rPr>
        <w:t xml:space="preserve"> harmonies or </w:t>
      </w:r>
      <w:r w:rsidRPr="00FC12CE">
        <w:rPr>
          <w:rFonts w:eastAsia="Cambria"/>
          <w:b/>
          <w:highlight w:val="green"/>
          <w:u w:val="single"/>
        </w:rPr>
        <w:t>order</w:t>
      </w:r>
      <w:r w:rsidRPr="00FC12CE">
        <w:rPr>
          <w:rFonts w:eastAsia="Cambria"/>
          <w:b/>
          <w:u w:val="single"/>
        </w:rPr>
        <w:t xml:space="preserve">s are, in fact, </w:t>
      </w:r>
      <w:r w:rsidRPr="00FC12CE">
        <w:rPr>
          <w:rFonts w:eastAsia="Cambria"/>
          <w:b/>
          <w:highlight w:val="green"/>
          <w:u w:val="single"/>
        </w:rPr>
        <w:t>good for resistance</w:t>
      </w:r>
      <w:r w:rsidRPr="00FC12CE">
        <w:rPr>
          <w:rFonts w:eastAsia="Cambria"/>
          <w:sz w:val="10"/>
        </w:rPr>
        <w:t xml:space="preserve">; and some ought to be fully supported. As such, it should </w:t>
      </w:r>
      <w:proofErr w:type="gramStart"/>
      <w:r w:rsidRPr="00FC12CE">
        <w:rPr>
          <w:rFonts w:eastAsia="Cambria"/>
          <w:sz w:val="10"/>
        </w:rPr>
        <w:t>counsel</w:t>
      </w:r>
      <w:proofErr w:type="gramEnd"/>
      <w:r w:rsidRPr="00FC12CE">
        <w:rPr>
          <w:rFonts w:eastAsia="Cambria"/>
          <w:sz w:val="10"/>
        </w:rPr>
        <w:t xml:space="preserve"> against the kind of careless rhetoric that lumps all orders or harmonies together as arbitrary and inhumane. Clearly some </w:t>
      </w:r>
      <w:r w:rsidRPr="00FC12CE">
        <w:rPr>
          <w:rFonts w:eastAsia="Cambria"/>
          <w:b/>
          <w:u w:val="single"/>
        </w:rPr>
        <w:t xml:space="preserve">basic accord about the terms of contest is </w:t>
      </w:r>
      <w:proofErr w:type="gramStart"/>
      <w:r w:rsidRPr="00FC12CE">
        <w:rPr>
          <w:rFonts w:eastAsia="Cambria"/>
          <w:b/>
          <w:u w:val="single"/>
        </w:rPr>
        <w:t>a necessary</w:t>
      </w:r>
      <w:proofErr w:type="gramEnd"/>
      <w:r w:rsidRPr="00FC12CE">
        <w:rPr>
          <w:rFonts w:eastAsia="Cambria"/>
          <w:b/>
          <w:u w:val="single"/>
        </w:rPr>
        <w:t xml:space="preserve"> ground for </w:t>
      </w:r>
      <w:r w:rsidRPr="00FC12CE">
        <w:rPr>
          <w:rFonts w:eastAsia="Cambria"/>
          <w:b/>
          <w:iCs/>
          <w:u w:val="single"/>
          <w:bdr w:val="single" w:sz="8" w:space="0" w:color="auto"/>
        </w:rPr>
        <w:t>all</w:t>
      </w:r>
      <w:r w:rsidRPr="00FC12CE">
        <w:rPr>
          <w:rFonts w:eastAsia="Cambria"/>
          <w:b/>
          <w:u w:val="single"/>
        </w:rPr>
        <w:t xml:space="preserve"> further </w:t>
      </w:r>
      <w:proofErr w:type="gramStart"/>
      <w:r w:rsidRPr="00FC12CE">
        <w:rPr>
          <w:rFonts w:eastAsia="Cambria"/>
          <w:b/>
          <w:u w:val="single"/>
        </w:rPr>
        <w:t>contest</w:t>
      </w:r>
      <w:proofErr w:type="gramEnd"/>
      <w:r w:rsidRPr="00FC12CE">
        <w:rPr>
          <w:rFonts w:eastAsia="Cambria"/>
          <w:b/>
          <w:u w:val="single"/>
        </w:rPr>
        <w:t xml:space="preserve">. It may be that if the </w:t>
      </w:r>
      <w:proofErr w:type="spellStart"/>
      <w:r w:rsidRPr="00FC12CE">
        <w:rPr>
          <w:rFonts w:eastAsia="Cambria"/>
          <w:b/>
          <w:u w:val="single"/>
        </w:rPr>
        <w:t>ambiguists</w:t>
      </w:r>
      <w:proofErr w:type="spellEnd"/>
      <w:r w:rsidRPr="00FC12CE">
        <w:rPr>
          <w:rFonts w:eastAsia="Cambria"/>
          <w:sz w:val="10"/>
        </w:rPr>
        <w:t xml:space="preserve"> </w:t>
      </w:r>
      <w:r w:rsidRPr="00FC12CE">
        <w:rPr>
          <w:rFonts w:eastAsia="Cambria"/>
          <w:b/>
          <w:u w:val="single"/>
        </w:rPr>
        <w:t>wish to remain full-fledged</w:t>
      </w:r>
      <w:r w:rsidRPr="00FC12CE">
        <w:rPr>
          <w:rFonts w:eastAsia="Cambria"/>
          <w:sz w:val="10"/>
        </w:rPr>
        <w:t xml:space="preserve"> </w:t>
      </w:r>
      <w:proofErr w:type="spellStart"/>
      <w:r w:rsidRPr="00FC12CE">
        <w:rPr>
          <w:rFonts w:eastAsia="Cambria"/>
          <w:sz w:val="10"/>
        </w:rPr>
        <w:t>ambiguists</w:t>
      </w:r>
      <w:proofErr w:type="spellEnd"/>
      <w:r w:rsidRPr="00FC12CE">
        <w:rPr>
          <w:rFonts w:eastAsia="Cambria"/>
          <w:sz w:val="10"/>
        </w:rPr>
        <w:t xml:space="preserve">, </w:t>
      </w:r>
      <w:r w:rsidRPr="00FC12CE">
        <w:rPr>
          <w:rFonts w:eastAsia="Cambria"/>
          <w:b/>
          <w:u w:val="single"/>
        </w:rPr>
        <w:t xml:space="preserve">they cannot admit to these implications, for </w:t>
      </w:r>
      <w:proofErr w:type="gramStart"/>
      <w:r w:rsidRPr="00FC12CE">
        <w:rPr>
          <w:rFonts w:eastAsia="Cambria"/>
          <w:b/>
          <w:u w:val="single"/>
        </w:rPr>
        <w:t>to open</w:t>
      </w:r>
      <w:proofErr w:type="gramEnd"/>
      <w:r w:rsidRPr="00FC12CE">
        <w:rPr>
          <w:rFonts w:eastAsia="Cambria"/>
          <w:b/>
          <w:u w:val="single"/>
        </w:rPr>
        <w:t xml:space="preserve"> the door to some agreements</w:t>
      </w:r>
      <w:r w:rsidRPr="00FC12CE">
        <w:rPr>
          <w:rFonts w:eastAsia="Cambria"/>
          <w:sz w:val="10"/>
        </w:rPr>
        <w:t xml:space="preserve"> or reasons as good and some orders as helpful or necessary, </w:t>
      </w:r>
      <w:r w:rsidRPr="00FC12CE">
        <w:rPr>
          <w:rFonts w:eastAsia="Cambria"/>
          <w:b/>
          <w:u w:val="single"/>
        </w:rPr>
        <w:t xml:space="preserve">is to open the door to </w:t>
      </w:r>
      <w:r w:rsidRPr="00FC12CE">
        <w:rPr>
          <w:rFonts w:eastAsia="Cambria"/>
          <w:sz w:val="10"/>
        </w:rPr>
        <w:t xml:space="preserve">some sort of </w:t>
      </w:r>
      <w:r w:rsidRPr="00FC12CE">
        <w:rPr>
          <w:rFonts w:eastAsia="Cambria"/>
          <w:b/>
          <w:u w:val="single"/>
        </w:rPr>
        <w:t>rationalism</w:t>
      </w:r>
      <w:r w:rsidRPr="00FC12CE">
        <w:rPr>
          <w:rFonts w:eastAsia="Cambria"/>
          <w:sz w:val="10"/>
        </w:rPr>
        <w:t xml:space="preserve">. Perhaps </w:t>
      </w:r>
      <w:r w:rsidRPr="00FC12CE">
        <w:rPr>
          <w:rFonts w:eastAsia="Cambria"/>
          <w:b/>
          <w:u w:val="single"/>
        </w:rPr>
        <w:t>they might just continue to insist</w:t>
      </w:r>
      <w:r w:rsidRPr="00FC12CE">
        <w:rPr>
          <w:rFonts w:eastAsia="Cambria"/>
          <w:sz w:val="10"/>
        </w:rPr>
        <w:t xml:space="preserve"> that this initial condition is ironic, but </w:t>
      </w:r>
      <w:r w:rsidRPr="00FC12CE">
        <w:rPr>
          <w:rFonts w:eastAsia="Cambria"/>
          <w:b/>
          <w:u w:val="single"/>
        </w:rPr>
        <w:t>that</w:t>
      </w:r>
      <w:r w:rsidRPr="00FC12CE">
        <w:rPr>
          <w:rFonts w:eastAsia="Cambria"/>
          <w:sz w:val="10"/>
        </w:rPr>
        <w:t xml:space="preserve"> the irony </w:t>
      </w:r>
      <w:r w:rsidRPr="00FC12CE">
        <w:rPr>
          <w:rFonts w:eastAsia="Cambria"/>
          <w:b/>
          <w:u w:val="single"/>
        </w:rPr>
        <w:t>should not stand in the way of the real business of subversion</w:t>
      </w:r>
      <w:r w:rsidRPr="00FC12CE">
        <w:rPr>
          <w:rFonts w:eastAsia="Cambria"/>
          <w:sz w:val="10"/>
        </w:rPr>
        <w:t>.</w:t>
      </w:r>
      <w:r w:rsidRPr="00FC12CE">
        <w:rPr>
          <w:rFonts w:eastAsia="Cambria"/>
          <w:sz w:val="12"/>
        </w:rPr>
        <w:t>∂</w:t>
      </w:r>
      <w:r w:rsidRPr="00FC12CE">
        <w:rPr>
          <w:rFonts w:eastAsia="Cambria"/>
          <w:sz w:val="10"/>
        </w:rPr>
        <w:t xml:space="preserve"> </w:t>
      </w:r>
      <w:r w:rsidRPr="00FC12CE">
        <w:rPr>
          <w:rFonts w:eastAsia="Cambria"/>
          <w:b/>
          <w:u w:val="single"/>
        </w:rPr>
        <w:t>Yet difficulties remain</w:t>
      </w:r>
      <w:r w:rsidRPr="00FC12CE">
        <w:rPr>
          <w:rFonts w:eastAsia="Cambria"/>
          <w:sz w:val="10"/>
        </w:rPr>
        <w:t xml:space="preserve">. For </w:t>
      </w:r>
      <w:r w:rsidRPr="00FC12CE">
        <w:rPr>
          <w:rFonts w:eastAsia="Cambria"/>
          <w:b/>
          <w:u w:val="single"/>
        </w:rPr>
        <w:t>agreement is not simply the initial condition, but the continuing ground, for contest</w:t>
      </w:r>
      <w:r w:rsidRPr="00FC12CE">
        <w:rPr>
          <w:rFonts w:eastAsia="Cambria"/>
          <w:sz w:val="10"/>
        </w:rPr>
        <w:t xml:space="preserve">. If we are to successfully communicate our disagreements, we cannot simply agree on basic terms and then proceed to debate </w:t>
      </w:r>
      <w:proofErr w:type="gramStart"/>
      <w:r w:rsidRPr="00FC12CE">
        <w:rPr>
          <w:rFonts w:eastAsia="Cambria"/>
          <w:sz w:val="10"/>
        </w:rPr>
        <w:t>without</w:t>
      </w:r>
      <w:proofErr w:type="gramEnd"/>
      <w:r w:rsidRPr="00FC12CE">
        <w:rPr>
          <w:rFonts w:eastAsia="Cambria"/>
          <w:sz w:val="10"/>
        </w:rPr>
        <w:t xml:space="preserve"> attention to further agreements. </w:t>
      </w:r>
      <w:r w:rsidRPr="00FC12CE">
        <w:rPr>
          <w:rFonts w:eastAsia="Cambria"/>
          <w:b/>
          <w:u w:val="single"/>
        </w:rPr>
        <w:t xml:space="preserve">For </w:t>
      </w:r>
      <w:r w:rsidRPr="00FC12CE">
        <w:rPr>
          <w:rFonts w:eastAsia="Cambria"/>
          <w:b/>
          <w:highlight w:val="green"/>
          <w:u w:val="single"/>
        </w:rPr>
        <w:t>debate</w:t>
      </w:r>
      <w:r w:rsidRPr="00FC12CE">
        <w:rPr>
          <w:rFonts w:eastAsia="Cambria"/>
          <w:b/>
          <w:u w:val="single"/>
        </w:rPr>
        <w:t xml:space="preserve"> and contest are forms of dialogue: that is, they are activities </w:t>
      </w:r>
      <w:r w:rsidRPr="00FC12CE">
        <w:rPr>
          <w:rFonts w:eastAsia="Cambria"/>
          <w:b/>
          <w:highlight w:val="green"/>
          <w:u w:val="single"/>
        </w:rPr>
        <w:t>premised</w:t>
      </w:r>
      <w:r w:rsidRPr="00FC12CE">
        <w:rPr>
          <w:rFonts w:eastAsia="Cambria"/>
          <w:b/>
          <w:u w:val="single"/>
        </w:rPr>
        <w:t xml:space="preserve"> </w:t>
      </w:r>
      <w:r w:rsidRPr="00FC12CE">
        <w:rPr>
          <w:rFonts w:eastAsia="Cambria"/>
          <w:b/>
          <w:highlight w:val="green"/>
          <w:u w:val="single"/>
        </w:rPr>
        <w:t xml:space="preserve">on </w:t>
      </w:r>
      <w:r w:rsidRPr="00FC12CE">
        <w:rPr>
          <w:rFonts w:eastAsia="Cambria"/>
          <w:b/>
          <w:u w:val="single"/>
        </w:rPr>
        <w:t xml:space="preserve">the </w:t>
      </w:r>
      <w:r w:rsidRPr="00FC12CE">
        <w:rPr>
          <w:rFonts w:eastAsia="Cambria"/>
          <w:b/>
          <w:highlight w:val="green"/>
          <w:u w:val="single"/>
        </w:rPr>
        <w:t>building</w:t>
      </w:r>
      <w:r w:rsidRPr="00FC12CE">
        <w:rPr>
          <w:rFonts w:eastAsia="Cambria"/>
          <w:b/>
          <w:u w:val="single"/>
        </w:rPr>
        <w:t xml:space="preserve"> of </w:t>
      </w:r>
      <w:r w:rsidRPr="00FC12CE">
        <w:rPr>
          <w:rFonts w:eastAsia="Cambria"/>
          <w:b/>
          <w:highlight w:val="green"/>
          <w:u w:val="single"/>
        </w:rPr>
        <w:t>progressive agreements</w:t>
      </w:r>
      <w:r w:rsidRPr="00FC12CE">
        <w:rPr>
          <w:rFonts w:eastAsia="Cambria"/>
          <w:sz w:val="10"/>
        </w:rPr>
        <w:t>.</w:t>
      </w:r>
      <w:r w:rsidRPr="00FC12CE">
        <w:rPr>
          <w:rFonts w:eastAsia="Cambria"/>
          <w:sz w:val="12"/>
        </w:rPr>
        <w:t>∂</w:t>
      </w:r>
      <w:r w:rsidRPr="00FC12CE">
        <w:rPr>
          <w:rFonts w:eastAsia="Cambria"/>
          <w:sz w:val="10"/>
        </w:rPr>
        <w:t xml:space="preserve"> </w:t>
      </w:r>
      <w:r w:rsidRPr="00FC12CE">
        <w:rPr>
          <w:rFonts w:eastAsia="Cambria"/>
          <w:b/>
          <w:u w:val="single"/>
        </w:rPr>
        <w:t>Imagine, for instance, that two people are having an argument about the issue of gun control</w:t>
      </w:r>
      <w:r w:rsidRPr="00FC12CE">
        <w:rPr>
          <w:rFonts w:eastAsia="Cambria"/>
          <w:sz w:val="10"/>
        </w:rPr>
        <w:t xml:space="preserve">. As noted earlier, in any argument, </w:t>
      </w:r>
      <w:r w:rsidRPr="00FC12CE">
        <w:rPr>
          <w:rFonts w:eastAsia="Cambria"/>
          <w:b/>
          <w:iCs/>
          <w:highlight w:val="green"/>
          <w:u w:val="single"/>
          <w:bdr w:val="single" w:sz="8" w:space="0" w:color="auto"/>
        </w:rPr>
        <w:t>certain initial agreements</w:t>
      </w:r>
      <w:r w:rsidRPr="00FC12CE">
        <w:rPr>
          <w:rFonts w:eastAsia="Cambria"/>
          <w:b/>
          <w:iCs/>
          <w:u w:val="single"/>
          <w:bdr w:val="single" w:sz="8" w:space="0" w:color="auto"/>
        </w:rPr>
        <w:t xml:space="preserve"> will be </w:t>
      </w:r>
      <w:r w:rsidRPr="00FC12CE">
        <w:rPr>
          <w:rFonts w:eastAsia="Cambria"/>
          <w:b/>
          <w:iCs/>
          <w:highlight w:val="green"/>
          <w:u w:val="single"/>
          <w:bdr w:val="single" w:sz="8" w:space="0" w:color="auto"/>
        </w:rPr>
        <w:t>needed just to begin the discussion</w:t>
      </w:r>
      <w:r w:rsidRPr="00FC12CE">
        <w:rPr>
          <w:rFonts w:eastAsia="Cambria"/>
          <w:sz w:val="10"/>
        </w:rPr>
        <w:t xml:space="preserve">. At the very least, </w:t>
      </w:r>
      <w:r w:rsidRPr="00FC12CE">
        <w:rPr>
          <w:rFonts w:eastAsia="Cambria"/>
          <w:b/>
          <w:u w:val="single"/>
        </w:rPr>
        <w:t xml:space="preserve">the two discussants must agree on </w:t>
      </w:r>
      <w:r w:rsidRPr="00FC12CE">
        <w:rPr>
          <w:rFonts w:eastAsia="Cambria"/>
          <w:b/>
          <w:iCs/>
          <w:u w:val="single"/>
          <w:bdr w:val="single" w:sz="8" w:space="0" w:color="auto"/>
        </w:rPr>
        <w:t>basic terms</w:t>
      </w:r>
      <w:r w:rsidRPr="00FC12CE">
        <w:rPr>
          <w:rFonts w:eastAsia="Cambria"/>
          <w:b/>
          <w:u w:val="single"/>
        </w:rPr>
        <w:t xml:space="preserve">: for example, </w:t>
      </w:r>
      <w:r w:rsidRPr="00FC12CE">
        <w:rPr>
          <w:rFonts w:eastAsia="Cambria"/>
          <w:b/>
          <w:highlight w:val="green"/>
          <w:u w:val="single"/>
        </w:rPr>
        <w:t>they must have some shared sense of what gun control is about</w:t>
      </w:r>
      <w:r w:rsidRPr="00FC12CE">
        <w:rPr>
          <w:rFonts w:eastAsia="Cambria"/>
          <w:b/>
          <w:u w:val="single"/>
        </w:rPr>
        <w:t>; what is at issue in arguing about it; what facts are being contested</w:t>
      </w:r>
      <w:r w:rsidRPr="00FC12CE">
        <w:rPr>
          <w:rFonts w:eastAsia="Cambria"/>
          <w:sz w:val="10"/>
        </w:rPr>
        <w:t>, and so on. They must also agree—and they do so simply by entering into debate—that they will not use violence or threats in making their cases and that they are willing to listen to, and to be persuaded by, good arguments. Such agreements are simply implicit in the act of argumentation.',</w:t>
      </w:r>
      <w:r w:rsidRPr="00FC12CE">
        <w:rPr>
          <w:rFonts w:eastAsia="Cambria"/>
          <w:sz w:val="12"/>
        </w:rPr>
        <w:t>∂</w:t>
      </w:r>
      <w:r w:rsidRPr="00FC12CE">
        <w:rPr>
          <w:rFonts w:eastAsia="Cambria"/>
          <w:sz w:val="12"/>
          <w:u w:val="single"/>
        </w:rPr>
        <w:t xml:space="preserve"> </w:t>
      </w:r>
      <w:r w:rsidRPr="00FC12CE">
        <w:rPr>
          <w:rFonts w:eastAsia="Cambria"/>
          <w:sz w:val="10"/>
        </w:rPr>
        <w:t>Imagine, then, that our two discussants have the following kind of exchange:</w:t>
      </w:r>
      <w:r w:rsidRPr="00FC12CE">
        <w:rPr>
          <w:rFonts w:eastAsia="Cambria"/>
          <w:sz w:val="12"/>
        </w:rPr>
        <w:t>∂</w:t>
      </w:r>
      <w:r w:rsidRPr="00FC12CE">
        <w:rPr>
          <w:rFonts w:eastAsia="Cambria"/>
          <w:sz w:val="10"/>
        </w:rPr>
        <w:t xml:space="preserve"> Mary Cuns don't kill people; people kill people.</w:t>
      </w:r>
      <w:r w:rsidRPr="00FC12CE">
        <w:rPr>
          <w:rFonts w:eastAsia="Cambria"/>
          <w:sz w:val="12"/>
        </w:rPr>
        <w:t>∂</w:t>
      </w:r>
      <w:r w:rsidRPr="00FC12CE">
        <w:rPr>
          <w:rFonts w:eastAsia="Cambria"/>
          <w:sz w:val="10"/>
        </w:rPr>
        <w:t xml:space="preserve"> Tom: Yes, but guns make it a lot easier for people to kill one another.</w:t>
      </w:r>
      <w:r w:rsidRPr="00FC12CE">
        <w:rPr>
          <w:rFonts w:eastAsia="Cambria"/>
          <w:sz w:val="12"/>
        </w:rPr>
        <w:t>∂</w:t>
      </w:r>
      <w:r w:rsidRPr="00FC12CE">
        <w:rPr>
          <w:rFonts w:eastAsia="Cambria"/>
          <w:sz w:val="10"/>
        </w:rPr>
        <w:t xml:space="preserve"> Mary: That's not necessarily true. There are lots of other murder weapons—knives or rat poison, for instance—that may be just as handy and lethal.</w:t>
      </w:r>
      <w:r w:rsidRPr="00FC12CE">
        <w:rPr>
          <w:rFonts w:eastAsia="Cambria"/>
          <w:sz w:val="12"/>
        </w:rPr>
        <w:t>∂</w:t>
      </w:r>
      <w:r w:rsidRPr="00FC12CE">
        <w:rPr>
          <w:rFonts w:eastAsia="Cambria"/>
          <w:sz w:val="10"/>
        </w:rPr>
        <w:t xml:space="preserve"> At this point, the argument reaches an impasse. Tom has </w:t>
      </w:r>
      <w:proofErr w:type="gramStart"/>
      <w:r w:rsidRPr="00FC12CE">
        <w:rPr>
          <w:rFonts w:eastAsia="Cambria"/>
          <w:sz w:val="10"/>
        </w:rPr>
        <w:t xml:space="preserve">presented </w:t>
      </w:r>
      <w:proofErr w:type="spellStart"/>
      <w:r w:rsidRPr="00FC12CE">
        <w:rPr>
          <w:rFonts w:eastAsia="Cambria"/>
          <w:sz w:val="10"/>
        </w:rPr>
        <w:t>i</w:t>
      </w:r>
      <w:proofErr w:type="spellEnd"/>
      <w:r w:rsidRPr="00FC12CE">
        <w:rPr>
          <w:rFonts w:eastAsia="Cambria"/>
          <w:sz w:val="10"/>
        </w:rPr>
        <w:t xml:space="preserve"> claim</w:t>
      </w:r>
      <w:proofErr w:type="gramEnd"/>
      <w:r w:rsidRPr="00FC12CE">
        <w:rPr>
          <w:rFonts w:eastAsia="Cambria"/>
          <w:sz w:val="10"/>
        </w:rPr>
        <w:t xml:space="preserve"> that Mary does not accept. Thus, if the argument is to continue, Tom must either find a way to convince Mary oi this claim or he must go on to a different line of argument. Let us say that, in this case, </w:t>
      </w:r>
      <w:proofErr w:type="spellStart"/>
      <w:r w:rsidRPr="00FC12CE">
        <w:rPr>
          <w:rFonts w:eastAsia="Cambria"/>
          <w:sz w:val="10"/>
        </w:rPr>
        <w:t>lorn</w:t>
      </w:r>
      <w:proofErr w:type="spellEnd"/>
      <w:r w:rsidRPr="00FC12CE">
        <w:rPr>
          <w:rFonts w:eastAsia="Cambria"/>
          <w:sz w:val="10"/>
        </w:rPr>
        <w:t xml:space="preserve"> backs up his initial claim with further evidence. Perhaps he has some evidence to show that people are less apt to survive a gunshot wound than they are to survive being stabbed or poisoned. Mary then relents on this point:</w:t>
      </w:r>
      <w:r w:rsidRPr="00FC12CE">
        <w:rPr>
          <w:rFonts w:eastAsia="Cambria"/>
          <w:sz w:val="12"/>
        </w:rPr>
        <w:t>∂</w:t>
      </w:r>
      <w:r w:rsidRPr="00FC12CE">
        <w:rPr>
          <w:rFonts w:eastAsia="Cambria"/>
          <w:sz w:val="10"/>
        </w:rPr>
        <w:t xml:space="preserve"> </w:t>
      </w:r>
      <w:r w:rsidRPr="00FC12CE">
        <w:rPr>
          <w:rFonts w:eastAsia="Cambria"/>
          <w:sz w:val="12"/>
        </w:rPr>
        <w:t>∂</w:t>
      </w:r>
      <w:r w:rsidRPr="00FC12CE">
        <w:rPr>
          <w:rFonts w:eastAsia="Cambria"/>
          <w:sz w:val="10"/>
        </w:rPr>
        <w:t xml:space="preserve"> Mary: All right, I'll grant you that </w:t>
      </w:r>
      <w:proofErr w:type="spellStart"/>
      <w:r w:rsidRPr="00FC12CE">
        <w:rPr>
          <w:rFonts w:eastAsia="Cambria"/>
          <w:sz w:val="10"/>
        </w:rPr>
        <w:t>gun shot</w:t>
      </w:r>
      <w:proofErr w:type="spellEnd"/>
      <w:r w:rsidRPr="00FC12CE">
        <w:rPr>
          <w:rFonts w:eastAsia="Cambria"/>
          <w:sz w:val="10"/>
        </w:rPr>
        <w:t xml:space="preserve"> wounds an? more apt to kill people. But that's exactly the reason I want </w:t>
      </w:r>
      <w:proofErr w:type="spellStart"/>
      <w:r w:rsidRPr="00FC12CE">
        <w:rPr>
          <w:rFonts w:eastAsia="Cambria"/>
          <w:sz w:val="10"/>
        </w:rPr>
        <w:t>lo</w:t>
      </w:r>
      <w:proofErr w:type="spellEnd"/>
      <w:r w:rsidRPr="00FC12CE">
        <w:rPr>
          <w:rFonts w:eastAsia="Cambria"/>
          <w:sz w:val="10"/>
        </w:rPr>
        <w:t xml:space="preserve"> own a gun—so I can effectively protect myself and my family.</w:t>
      </w:r>
      <w:r w:rsidRPr="00FC12CE">
        <w:rPr>
          <w:rFonts w:eastAsia="Cambria"/>
          <w:sz w:val="12"/>
        </w:rPr>
        <w:t>∂</w:t>
      </w:r>
      <w:r w:rsidRPr="00FC12CE">
        <w:rPr>
          <w:rFonts w:eastAsia="Cambria"/>
          <w:sz w:val="10"/>
        </w:rPr>
        <w:t xml:space="preserve"> Tom: </w:t>
      </w:r>
      <w:proofErr w:type="gramStart"/>
      <w:r w:rsidRPr="00FC12CE">
        <w:rPr>
          <w:rFonts w:eastAsia="Cambria"/>
          <w:sz w:val="10"/>
        </w:rPr>
        <w:t>Well</w:t>
      </w:r>
      <w:proofErr w:type="gramEnd"/>
      <w:r w:rsidRPr="00FC12CE">
        <w:rPr>
          <w:rFonts w:eastAsia="Cambria"/>
          <w:sz w:val="10"/>
        </w:rPr>
        <w:t xml:space="preserve"> I sympathize with that motive, but 1 don't think owning a gun is the best way to protect yourself. In fact, I've heard that people who own guns are more apt to get injured or killed </w:t>
      </w:r>
      <w:proofErr w:type="spellStart"/>
      <w:r w:rsidRPr="00FC12CE">
        <w:rPr>
          <w:rFonts w:eastAsia="Cambria"/>
          <w:sz w:val="10"/>
        </w:rPr>
        <w:t>them¬selves</w:t>
      </w:r>
      <w:proofErr w:type="spellEnd"/>
      <w:r w:rsidRPr="00FC12CE">
        <w:rPr>
          <w:rFonts w:eastAsia="Cambria"/>
          <w:sz w:val="10"/>
        </w:rPr>
        <w:t xml:space="preserve"> than to protect themselves against an intruder.</w:t>
      </w:r>
      <w:r w:rsidRPr="00FC12CE">
        <w:rPr>
          <w:rFonts w:eastAsia="Cambria"/>
          <w:sz w:val="12"/>
        </w:rPr>
        <w:t>∂</w:t>
      </w:r>
      <w:r w:rsidRPr="00FC12CE">
        <w:rPr>
          <w:rFonts w:eastAsia="Cambria"/>
          <w:sz w:val="10"/>
        </w:rPr>
        <w:t xml:space="preserve"> Mary: What?! I find that very difficult to believe.</w:t>
      </w:r>
      <w:r w:rsidRPr="00FC12CE">
        <w:rPr>
          <w:rFonts w:eastAsia="Cambria"/>
          <w:sz w:val="12"/>
        </w:rPr>
        <w:t>∂</w:t>
      </w:r>
      <w:r w:rsidRPr="00FC12CE">
        <w:rPr>
          <w:rFonts w:eastAsia="Cambria"/>
          <w:sz w:val="10"/>
        </w:rPr>
        <w:t xml:space="preserve"> Here, again, our </w:t>
      </w:r>
      <w:proofErr w:type="gramStart"/>
      <w:r w:rsidRPr="00FC12CE">
        <w:rPr>
          <w:rFonts w:eastAsia="Cambria"/>
          <w:sz w:val="10"/>
        </w:rPr>
        <w:t>discussants</w:t>
      </w:r>
      <w:proofErr w:type="gramEnd"/>
      <w:r w:rsidRPr="00FC12CE">
        <w:rPr>
          <w:rFonts w:eastAsia="Cambria"/>
          <w:sz w:val="10"/>
        </w:rPr>
        <w:t xml:space="preserve"> reach an impasse. If the argument is to go further, they must either find a way to agree on the disputed </w:t>
      </w:r>
      <w:proofErr w:type="gramStart"/>
      <w:r w:rsidRPr="00FC12CE">
        <w:rPr>
          <w:rFonts w:eastAsia="Cambria"/>
          <w:sz w:val="10"/>
        </w:rPr>
        <w:t>claim, or</w:t>
      </w:r>
      <w:proofErr w:type="gramEnd"/>
      <w:r w:rsidRPr="00FC12CE">
        <w:rPr>
          <w:rFonts w:eastAsia="Cambria"/>
          <w:sz w:val="10"/>
        </w:rPr>
        <w:t xml:space="preserve"> move on to another claim (if there is one). Thus, if Tom has some further evidence that Mary will find convincing, they can continue this line of reasoning; if he does not, then they must move on to something else or give up the argument completely.</w:t>
      </w:r>
      <w:r w:rsidRPr="00FC12CE">
        <w:rPr>
          <w:rFonts w:eastAsia="Cambria"/>
          <w:sz w:val="12"/>
        </w:rPr>
        <w:t>∂</w:t>
      </w:r>
      <w:r w:rsidRPr="00FC12CE">
        <w:rPr>
          <w:rFonts w:eastAsia="Cambria"/>
          <w:sz w:val="10"/>
        </w:rPr>
        <w:t xml:space="preserve"> This is the ordinary ebb and flow of debate. Argument </w:t>
      </w:r>
      <w:proofErr w:type="gramStart"/>
      <w:r w:rsidRPr="00FC12CE">
        <w:rPr>
          <w:rFonts w:eastAsia="Cambria"/>
          <w:sz w:val="10"/>
        </w:rPr>
        <w:t>continues .is</w:t>
      </w:r>
      <w:proofErr w:type="gramEnd"/>
      <w:r w:rsidRPr="00FC12CE">
        <w:rPr>
          <w:rFonts w:eastAsia="Cambria"/>
          <w:sz w:val="10"/>
        </w:rPr>
        <w:t xml:space="preserve"> long as there is some hope of progress in coming to agreement or as long as there are other lines of argument to be explored. But if there</w:t>
      </w:r>
      <w:r w:rsidRPr="00FC12CE">
        <w:rPr>
          <w:rFonts w:eastAsia="Cambria"/>
          <w:sz w:val="12"/>
        </w:rPr>
        <w:t>∂</w:t>
      </w:r>
      <w:r w:rsidRPr="00FC12CE">
        <w:rPr>
          <w:rFonts w:eastAsia="Cambria"/>
          <w:sz w:val="10"/>
        </w:rPr>
        <w:t xml:space="preserve"> </w:t>
      </w:r>
      <w:r w:rsidRPr="00FC12CE">
        <w:rPr>
          <w:rFonts w:eastAsia="Cambria"/>
          <w:sz w:val="12"/>
        </w:rPr>
        <w:t>∂</w:t>
      </w:r>
      <w:r w:rsidRPr="00FC12CE">
        <w:rPr>
          <w:rFonts w:eastAsia="Cambria"/>
          <w:sz w:val="10"/>
        </w:rPr>
        <w:t xml:space="preserve"> comes a point a I which the two sides run out of new claims or cannot </w:t>
      </w:r>
      <w:proofErr w:type="spellStart"/>
      <w:r w:rsidRPr="00FC12CE">
        <w:rPr>
          <w:rFonts w:eastAsia="Cambria"/>
          <w:sz w:val="10"/>
        </w:rPr>
        <w:t>igree</w:t>
      </w:r>
      <w:proofErr w:type="spellEnd"/>
      <w:r w:rsidRPr="00FC12CE">
        <w:rPr>
          <w:rFonts w:eastAsia="Cambria"/>
          <w:sz w:val="10"/>
        </w:rPr>
        <w:t xml:space="preserve"> about the facts supporting claims already made, the argument is effectively over. The participants may continue to shout at one </w:t>
      </w:r>
      <w:proofErr w:type="spellStart"/>
      <w:proofErr w:type="gramStart"/>
      <w:r w:rsidRPr="00FC12CE">
        <w:rPr>
          <w:rFonts w:eastAsia="Cambria"/>
          <w:sz w:val="10"/>
        </w:rPr>
        <w:t>an¬other</w:t>
      </w:r>
      <w:proofErr w:type="spellEnd"/>
      <w:proofErr w:type="gramEnd"/>
      <w:r w:rsidRPr="00FC12CE">
        <w:rPr>
          <w:rFonts w:eastAsia="Cambria"/>
          <w:sz w:val="10"/>
        </w:rPr>
        <w:t>, as they often do, but there is no longer anything positive or informative that can come from their interaction. There is nothing more to be learned and nothing that either side will find convincing.</w:t>
      </w:r>
      <w:r w:rsidRPr="00FC12CE">
        <w:rPr>
          <w:rFonts w:eastAsia="Cambria"/>
          <w:sz w:val="12"/>
        </w:rPr>
        <w:t>∂</w:t>
      </w:r>
      <w:r w:rsidRPr="00FC12CE">
        <w:rPr>
          <w:rFonts w:eastAsia="Cambria"/>
          <w:sz w:val="10"/>
        </w:rPr>
        <w:t xml:space="preserve"> The point here is that in arguing—and the point holds equally for other forms of contest—we assume that it is possible to educate or persuade one another. We assume that it is possible to come to more mutual </w:t>
      </w:r>
      <w:proofErr w:type="gramStart"/>
      <w:r w:rsidRPr="00FC12CE">
        <w:rPr>
          <w:rFonts w:eastAsia="Cambria"/>
          <w:sz w:val="10"/>
        </w:rPr>
        <w:t>understandings</w:t>
      </w:r>
      <w:proofErr w:type="gramEnd"/>
      <w:r w:rsidRPr="00FC12CE">
        <w:rPr>
          <w:rFonts w:eastAsia="Cambria"/>
          <w:sz w:val="10"/>
        </w:rPr>
        <w:t xml:space="preserve"> of an issue and that the participants in </w:t>
      </w:r>
      <w:proofErr w:type="gramStart"/>
      <w:r w:rsidRPr="00FC12CE">
        <w:rPr>
          <w:rFonts w:eastAsia="Cambria"/>
          <w:sz w:val="10"/>
        </w:rPr>
        <w:t>an</w:t>
      </w:r>
      <w:proofErr w:type="gramEnd"/>
      <w:r w:rsidRPr="00FC12CE">
        <w:rPr>
          <w:rFonts w:eastAsia="Cambria"/>
          <w:sz w:val="10"/>
        </w:rPr>
        <w:t xml:space="preserve"> argument are open to this possibility. </w:t>
      </w:r>
      <w:r w:rsidRPr="00FC12CE">
        <w:rPr>
          <w:rFonts w:eastAsia="Cambria"/>
          <w:b/>
          <w:highlight w:val="green"/>
          <w:u w:val="single"/>
        </w:rPr>
        <w:t xml:space="preserve">Otherwise, there is </w:t>
      </w:r>
      <w:r w:rsidRPr="00FC12CE">
        <w:rPr>
          <w:rFonts w:eastAsia="Cambria"/>
          <w:b/>
          <w:iCs/>
          <w:highlight w:val="green"/>
          <w:u w:val="single"/>
          <w:bdr w:val="single" w:sz="8" w:space="0" w:color="auto"/>
        </w:rPr>
        <w:t>no</w:t>
      </w:r>
      <w:r w:rsidRPr="00FC12CE">
        <w:rPr>
          <w:rFonts w:eastAsia="Cambria"/>
          <w:b/>
          <w:highlight w:val="green"/>
          <w:u w:val="single"/>
        </w:rPr>
        <w:t xml:space="preserve"> </w:t>
      </w:r>
      <w:r w:rsidRPr="00FC12CE">
        <w:rPr>
          <w:rFonts w:eastAsia="Cambria"/>
          <w:b/>
          <w:iCs/>
          <w:highlight w:val="green"/>
          <w:u w:val="single"/>
          <w:bdr w:val="single" w:sz="8" w:space="0" w:color="auto"/>
        </w:rPr>
        <w:t>point</w:t>
      </w:r>
      <w:r w:rsidRPr="00FC12CE">
        <w:rPr>
          <w:rFonts w:eastAsia="Cambria"/>
          <w:b/>
          <w:highlight w:val="green"/>
          <w:u w:val="single"/>
        </w:rPr>
        <w:t xml:space="preserve"> to the</w:t>
      </w:r>
      <w:r w:rsidRPr="00FC12CE">
        <w:rPr>
          <w:rFonts w:eastAsia="Cambria"/>
          <w:b/>
          <w:u w:val="single"/>
        </w:rPr>
        <w:t xml:space="preserve"> </w:t>
      </w:r>
      <w:r w:rsidRPr="00FC12CE">
        <w:rPr>
          <w:rFonts w:eastAsia="Cambria"/>
          <w:b/>
          <w:highlight w:val="green"/>
          <w:u w:val="single"/>
        </w:rPr>
        <w:t>exercise</w:t>
      </w:r>
      <w:r w:rsidRPr="00FC12CE">
        <w:rPr>
          <w:rFonts w:eastAsia="Cambria"/>
          <w:b/>
          <w:u w:val="single"/>
        </w:rPr>
        <w:t xml:space="preserve">; </w:t>
      </w:r>
      <w:r w:rsidRPr="00FC12CE">
        <w:rPr>
          <w:rFonts w:eastAsia="Cambria"/>
          <w:b/>
          <w:highlight w:val="green"/>
          <w:u w:val="single"/>
        </w:rPr>
        <w:t xml:space="preserve">we are </w:t>
      </w:r>
      <w:r w:rsidRPr="00FC12CE">
        <w:rPr>
          <w:rFonts w:eastAsia="Cambria"/>
          <w:b/>
          <w:iCs/>
          <w:highlight w:val="green"/>
          <w:u w:val="single"/>
          <w:bdr w:val="single" w:sz="8" w:space="0" w:color="auto"/>
        </w:rPr>
        <w:t>simply talking at or past one another</w:t>
      </w:r>
      <w:r w:rsidRPr="00FC12CE">
        <w:rPr>
          <w:rFonts w:eastAsia="Cambria"/>
          <w:sz w:val="10"/>
        </w:rPr>
        <w:t>.</w:t>
      </w:r>
      <w:r w:rsidRPr="00FC12CE">
        <w:rPr>
          <w:rFonts w:eastAsia="Cambria"/>
          <w:sz w:val="12"/>
        </w:rPr>
        <w:t>∂</w:t>
      </w:r>
      <w:r w:rsidRPr="00FC12CE">
        <w:rPr>
          <w:rFonts w:eastAsia="Cambria"/>
          <w:sz w:val="10"/>
        </w:rPr>
        <w:t xml:space="preserve"> </w:t>
      </w:r>
      <w:r w:rsidRPr="00FC12CE">
        <w:rPr>
          <w:rFonts w:eastAsia="Cambria"/>
          <w:b/>
          <w:u w:val="single"/>
        </w:rPr>
        <w:t>At this point,</w:t>
      </w:r>
      <w:r w:rsidRPr="00FC12CE">
        <w:rPr>
          <w:rFonts w:eastAsia="Cambria"/>
          <w:sz w:val="10"/>
        </w:rPr>
        <w:t xml:space="preserve"> the </w:t>
      </w:r>
      <w:proofErr w:type="spellStart"/>
      <w:r w:rsidRPr="00FC12CE">
        <w:rPr>
          <w:rFonts w:eastAsia="Cambria"/>
          <w:b/>
          <w:u w:val="single"/>
        </w:rPr>
        <w:t>ambiguists</w:t>
      </w:r>
      <w:proofErr w:type="spellEnd"/>
      <w:r w:rsidRPr="00FC12CE">
        <w:rPr>
          <w:rFonts w:eastAsia="Cambria"/>
          <w:b/>
          <w:u w:val="single"/>
        </w:rPr>
        <w:t xml:space="preserve"> might respond that, even if there are such rules of argument, they do not apply to </w:t>
      </w:r>
      <w:r w:rsidRPr="00FC12CE">
        <w:rPr>
          <w:rFonts w:eastAsia="Cambria"/>
          <w:sz w:val="10"/>
        </w:rPr>
        <w:t xml:space="preserve">the more </w:t>
      </w:r>
      <w:r w:rsidRPr="00FC12CE">
        <w:rPr>
          <w:rFonts w:eastAsia="Cambria"/>
          <w:b/>
          <w:u w:val="single"/>
        </w:rPr>
        <w:t>subversive or radical activities</w:t>
      </w:r>
      <w:r w:rsidRPr="00FC12CE">
        <w:rPr>
          <w:rFonts w:eastAsia="Cambria"/>
          <w:sz w:val="10"/>
        </w:rPr>
        <w:t xml:space="preserve"> they have in mind. Subversion is, after all, about questioning and undermining such seemingly "necessary" or universal rules of behavior.</w:t>
      </w:r>
      <w:r w:rsidRPr="00FC12CE">
        <w:rPr>
          <w:rFonts w:eastAsia="Cambria"/>
          <w:sz w:val="12"/>
        </w:rPr>
        <w:t>∂</w:t>
      </w:r>
      <w:r w:rsidRPr="00FC12CE">
        <w:rPr>
          <w:rFonts w:eastAsia="Cambria"/>
          <w:sz w:val="10"/>
        </w:rPr>
        <w:t xml:space="preserve"> </w:t>
      </w:r>
      <w:r w:rsidRPr="00FC12CE">
        <w:rPr>
          <w:rFonts w:eastAsia="Cambria"/>
          <w:b/>
          <w:iCs/>
          <w:u w:val="single"/>
          <w:bdr w:val="single" w:sz="8" w:space="0" w:color="auto"/>
        </w:rPr>
        <w:t>But</w:t>
      </w:r>
      <w:r w:rsidRPr="00FC12CE">
        <w:rPr>
          <w:rFonts w:eastAsia="Cambria"/>
          <w:sz w:val="10"/>
        </w:rPr>
        <w:t xml:space="preserve">, again, the response to the </w:t>
      </w:r>
      <w:proofErr w:type="spellStart"/>
      <w:r w:rsidRPr="00FC12CE">
        <w:rPr>
          <w:rFonts w:eastAsia="Cambria"/>
          <w:sz w:val="10"/>
        </w:rPr>
        <w:t>ambiguist</w:t>
      </w:r>
      <w:proofErr w:type="spellEnd"/>
      <w:r w:rsidRPr="00FC12CE">
        <w:rPr>
          <w:rFonts w:eastAsia="Cambria"/>
          <w:sz w:val="10"/>
        </w:rPr>
        <w:t xml:space="preserve"> must be that </w:t>
      </w:r>
      <w:r w:rsidRPr="00FC12CE">
        <w:rPr>
          <w:rFonts w:eastAsia="Cambria"/>
          <w:b/>
          <w:u w:val="single"/>
        </w:rPr>
        <w:t xml:space="preserve">the practice of </w:t>
      </w:r>
      <w:r w:rsidRPr="00FC12CE">
        <w:rPr>
          <w:rFonts w:eastAsia="Cambria"/>
          <w:b/>
          <w:highlight w:val="green"/>
          <w:u w:val="single"/>
        </w:rPr>
        <w:t>questioning</w:t>
      </w:r>
      <w:r w:rsidRPr="00FC12CE">
        <w:rPr>
          <w:rFonts w:eastAsia="Cambria"/>
          <w:sz w:val="10"/>
        </w:rPr>
        <w:t xml:space="preserve"> and undermining </w:t>
      </w:r>
      <w:r w:rsidRPr="00FC12CE">
        <w:rPr>
          <w:rFonts w:eastAsia="Cambria"/>
          <w:b/>
          <w:highlight w:val="green"/>
          <w:u w:val="single"/>
        </w:rPr>
        <w:t>rules</w:t>
      </w:r>
      <w:r w:rsidRPr="00FC12CE">
        <w:rPr>
          <w:rFonts w:eastAsia="Cambria"/>
          <w:sz w:val="10"/>
        </w:rPr>
        <w:t xml:space="preserve">, like all other social practices, </w:t>
      </w:r>
      <w:r w:rsidRPr="00FC12CE">
        <w:rPr>
          <w:rFonts w:eastAsia="Cambria"/>
          <w:b/>
          <w:iCs/>
          <w:highlight w:val="green"/>
          <w:u w:val="single"/>
          <w:bdr w:val="single" w:sz="8" w:space="0" w:color="auto"/>
        </w:rPr>
        <w:t>needs a certain order</w:t>
      </w:r>
      <w:r w:rsidRPr="00FC12CE">
        <w:rPr>
          <w:rFonts w:eastAsia="Cambria"/>
          <w:b/>
          <w:u w:val="single"/>
        </w:rPr>
        <w:t xml:space="preserve">. The subversive </w:t>
      </w:r>
      <w:r w:rsidRPr="00FC12CE">
        <w:rPr>
          <w:rFonts w:eastAsia="Cambria"/>
          <w:b/>
          <w:iCs/>
          <w:u w:val="single"/>
          <w:bdr w:val="single" w:sz="8" w:space="0" w:color="auto"/>
        </w:rPr>
        <w:t>needs rules</w:t>
      </w:r>
      <w:r w:rsidRPr="00FC12CE">
        <w:rPr>
          <w:rFonts w:eastAsia="Cambria"/>
          <w:b/>
          <w:u w:val="single"/>
        </w:rPr>
        <w:t xml:space="preserve"> to protect subversion. And when we look more closely at the rules protective of subversion, we find that they are roughly the rules of argument</w:t>
      </w:r>
      <w:r w:rsidRPr="00FC12CE">
        <w:rPr>
          <w:rFonts w:eastAsia="Cambria"/>
          <w:sz w:val="10"/>
        </w:rPr>
        <w:t xml:space="preserve"> discussed above. In fact, the rules of argument are roughly the rules of democracy or civility: the delineation of boundaries necessary to protect speech and action from violence, manipulation and other forms of tyranny.</w:t>
      </w:r>
    </w:p>
    <w:p w14:paraId="3355F4A6" w14:textId="77777777" w:rsidR="007566C5" w:rsidRPr="00FC12CE" w:rsidRDefault="007566C5" w:rsidP="007566C5">
      <w:pPr>
        <w:keepNext/>
        <w:keepLines/>
        <w:spacing w:before="40" w:after="0"/>
        <w:outlineLvl w:val="3"/>
        <w:rPr>
          <w:rFonts w:eastAsia="Times New Roman" w:cs="Times New Roman"/>
          <w:b/>
          <w:iCs/>
          <w:sz w:val="26"/>
        </w:rPr>
      </w:pPr>
      <w:r w:rsidRPr="00FC12CE">
        <w:rPr>
          <w:rFonts w:eastAsia="Times New Roman" w:cs="Times New Roman"/>
          <w:b/>
          <w:iCs/>
          <w:sz w:val="26"/>
        </w:rPr>
        <w:t xml:space="preserve">d. Ambiguity---Explaining how the speech act of the 1AC fits within a 2-hour debate with a </w:t>
      </w:r>
      <w:r w:rsidRPr="00FC12CE">
        <w:rPr>
          <w:rFonts w:eastAsia="Times New Roman" w:cs="Times New Roman"/>
          <w:b/>
          <w:iCs/>
          <w:sz w:val="26"/>
          <w:u w:val="single"/>
        </w:rPr>
        <w:t>required winner and loser</w:t>
      </w:r>
      <w:r w:rsidRPr="00FC12CE">
        <w:rPr>
          <w:rFonts w:eastAsia="Times New Roman" w:cs="Times New Roman"/>
          <w:b/>
          <w:iCs/>
          <w:sz w:val="26"/>
        </w:rPr>
        <w:t xml:space="preserve"> is a prerequisite for debate to occur. Failure to do so is a reason to vote neg. </w:t>
      </w:r>
    </w:p>
    <w:p w14:paraId="039756E1" w14:textId="77777777" w:rsidR="007566C5" w:rsidRPr="00FC12CE" w:rsidRDefault="007566C5" w:rsidP="007566C5">
      <w:pPr>
        <w:spacing w:after="0"/>
        <w:rPr>
          <w:rFonts w:eastAsia="Calibri"/>
        </w:rPr>
      </w:pPr>
      <w:r w:rsidRPr="00FC12CE">
        <w:rPr>
          <w:rFonts w:eastAsia="Calibri"/>
          <w:b/>
          <w:bCs/>
          <w:sz w:val="26"/>
        </w:rPr>
        <w:t>Shively 2K</w:t>
      </w:r>
      <w:r w:rsidRPr="00FC12CE">
        <w:rPr>
          <w:rFonts w:eastAsia="Calibri"/>
        </w:rPr>
        <w:t xml:space="preserve"> – Ruth Lessl Shively was an assistant professor of political science at Texas A&amp;M University at the time of publication (“Political Theory and the Postmodern Politics of Ambiguity,” Political Theory and Partisan Politics) Texas FL</w:t>
      </w:r>
    </w:p>
    <w:p w14:paraId="5FECAFA8" w14:textId="77777777" w:rsidR="007566C5" w:rsidRPr="00FC12CE" w:rsidRDefault="007566C5" w:rsidP="007566C5">
      <w:pPr>
        <w:spacing w:after="0"/>
        <w:rPr>
          <w:rFonts w:eastAsia="Calibri"/>
          <w:sz w:val="16"/>
        </w:rPr>
      </w:pPr>
      <w:r w:rsidRPr="00FC12CE">
        <w:rPr>
          <w:rFonts w:eastAsia="Calibri"/>
          <w:sz w:val="16"/>
        </w:rPr>
        <w:t xml:space="preserve">To sum up the argument thus far, the </w:t>
      </w:r>
      <w:proofErr w:type="spellStart"/>
      <w:r w:rsidRPr="00FC12CE">
        <w:rPr>
          <w:rFonts w:eastAsia="Calibri"/>
          <w:b/>
          <w:highlight w:val="green"/>
          <w:u w:val="single"/>
        </w:rPr>
        <w:t>ambiguists</w:t>
      </w:r>
      <w:proofErr w:type="spellEnd"/>
      <w:r w:rsidRPr="00FC12CE">
        <w:rPr>
          <w:rFonts w:eastAsia="Calibri"/>
          <w:b/>
          <w:highlight w:val="green"/>
          <w:u w:val="single"/>
        </w:rPr>
        <w:t xml:space="preserve"> cannot support</w:t>
      </w:r>
      <w:r w:rsidRPr="00FC12CE">
        <w:rPr>
          <w:rFonts w:eastAsia="Calibri"/>
          <w:sz w:val="16"/>
          <w:highlight w:val="green"/>
        </w:rPr>
        <w:t xml:space="preserve"> </w:t>
      </w:r>
      <w:r w:rsidRPr="00FC12CE">
        <w:rPr>
          <w:rFonts w:eastAsia="Calibri"/>
          <w:sz w:val="16"/>
        </w:rPr>
        <w:t xml:space="preserve">political </w:t>
      </w:r>
      <w:r w:rsidRPr="00FC12CE">
        <w:rPr>
          <w:rFonts w:eastAsia="Calibri"/>
          <w:b/>
          <w:highlight w:val="green"/>
          <w:u w:val="single"/>
        </w:rPr>
        <w:t xml:space="preserve">contest unless they </w:t>
      </w:r>
      <w:r w:rsidRPr="00FC12CE">
        <w:rPr>
          <w:rFonts w:eastAsia="Calibri"/>
          <w:b/>
          <w:u w:val="single"/>
        </w:rPr>
        <w:t xml:space="preserve">are willing to </w:t>
      </w:r>
      <w:r w:rsidRPr="00FC12CE">
        <w:rPr>
          <w:rFonts w:eastAsia="Calibri"/>
          <w:b/>
          <w:highlight w:val="green"/>
          <w:u w:val="single"/>
        </w:rPr>
        <w:t>say “no” to</w:t>
      </w:r>
      <w:r w:rsidRPr="00FC12CE">
        <w:rPr>
          <w:rFonts w:eastAsia="Calibri"/>
          <w:sz w:val="16"/>
        </w:rPr>
        <w:t>—or to bring closure to—</w:t>
      </w:r>
      <w:r w:rsidRPr="00FC12CE">
        <w:rPr>
          <w:rFonts w:eastAsia="Calibri"/>
          <w:b/>
          <w:highlight w:val="green"/>
          <w:u w:val="single"/>
        </w:rPr>
        <w:t>some activities, and</w:t>
      </w:r>
      <w:r w:rsidRPr="00FC12CE">
        <w:rPr>
          <w:rFonts w:eastAsia="Calibri"/>
          <w:sz w:val="16"/>
          <w:highlight w:val="green"/>
        </w:rPr>
        <w:t xml:space="preserve"> </w:t>
      </w:r>
      <w:r w:rsidRPr="00FC12CE">
        <w:rPr>
          <w:rFonts w:eastAsia="Calibri"/>
          <w:sz w:val="16"/>
        </w:rPr>
        <w:t xml:space="preserve">unless they are willing to </w:t>
      </w:r>
      <w:r w:rsidRPr="00FC12CE">
        <w:rPr>
          <w:rFonts w:eastAsia="Calibri"/>
          <w:b/>
          <w:u w:val="single"/>
        </w:rPr>
        <w:t xml:space="preserve">say </w:t>
      </w:r>
      <w:r w:rsidRPr="00FC12CE">
        <w:rPr>
          <w:rFonts w:eastAsia="Calibri"/>
          <w:b/>
          <w:highlight w:val="green"/>
          <w:u w:val="single"/>
        </w:rPr>
        <w:t>“yes” to</w:t>
      </w:r>
      <w:r w:rsidRPr="00FC12CE">
        <w:rPr>
          <w:rFonts w:eastAsia="Calibri"/>
          <w:sz w:val="16"/>
          <w:highlight w:val="green"/>
        </w:rPr>
        <w:t xml:space="preserve"> </w:t>
      </w:r>
      <w:r w:rsidRPr="00FC12CE">
        <w:rPr>
          <w:rFonts w:eastAsia="Calibri"/>
          <w:sz w:val="16"/>
        </w:rPr>
        <w:t xml:space="preserve">the rational </w:t>
      </w:r>
      <w:r w:rsidRPr="00FC12CE">
        <w:rPr>
          <w:rFonts w:eastAsia="Calibri"/>
          <w:b/>
          <w:highlight w:val="green"/>
          <w:u w:val="single"/>
        </w:rPr>
        <w:t>rules</w:t>
      </w:r>
      <w:r w:rsidRPr="00FC12CE">
        <w:rPr>
          <w:rFonts w:eastAsia="Calibri"/>
          <w:b/>
          <w:u w:val="single"/>
        </w:rPr>
        <w:t xml:space="preserve"> of persuasion</w:t>
      </w:r>
      <w:r w:rsidRPr="00FC12CE">
        <w:rPr>
          <w:rFonts w:eastAsia="Calibri"/>
          <w:sz w:val="16"/>
        </w:rPr>
        <w:t xml:space="preserve">. Like all other democratic theorists, </w:t>
      </w:r>
      <w:r w:rsidRPr="00FC12CE">
        <w:rPr>
          <w:rFonts w:eastAsia="Calibri"/>
          <w:b/>
          <w:highlight w:val="green"/>
          <w:u w:val="single"/>
        </w:rPr>
        <w:t xml:space="preserve">they must make </w:t>
      </w:r>
      <w:r w:rsidRPr="00FC12CE">
        <w:rPr>
          <w:rFonts w:eastAsia="Calibri"/>
          <w:b/>
          <w:u w:val="single"/>
        </w:rPr>
        <w:t xml:space="preserve">some </w:t>
      </w:r>
      <w:r w:rsidRPr="00FC12CE">
        <w:rPr>
          <w:rFonts w:eastAsia="Calibri"/>
          <w:b/>
          <w:highlight w:val="green"/>
          <w:u w:val="single"/>
        </w:rPr>
        <w:t>foundational assumptions about</w:t>
      </w:r>
      <w:r w:rsidRPr="00FC12CE">
        <w:rPr>
          <w:rFonts w:eastAsia="Calibri"/>
          <w:b/>
          <w:u w:val="single"/>
        </w:rPr>
        <w:t xml:space="preserve"> </w:t>
      </w:r>
      <w:r w:rsidRPr="00FC12CE">
        <w:rPr>
          <w:rFonts w:eastAsia="Calibri"/>
          <w:sz w:val="16"/>
        </w:rPr>
        <w:t xml:space="preserve">the goodness of self-determination, the </w:t>
      </w:r>
      <w:r w:rsidRPr="00FC12CE">
        <w:rPr>
          <w:rFonts w:eastAsia="Calibri"/>
          <w:b/>
          <w:iCs/>
          <w:highlight w:val="green"/>
          <w:u w:val="single"/>
          <w:bdr w:val="single" w:sz="8" w:space="0" w:color="auto"/>
        </w:rPr>
        <w:t>preferability of reasons over force</w:t>
      </w:r>
      <w:r w:rsidRPr="00FC12CE">
        <w:rPr>
          <w:rFonts w:eastAsia="Calibri"/>
          <w:b/>
          <w:u w:val="single"/>
        </w:rPr>
        <w:t>, and the evils of tyranny</w:t>
      </w:r>
      <w:r w:rsidRPr="00FC12CE">
        <w:rPr>
          <w:rFonts w:eastAsia="Calibri"/>
          <w:sz w:val="16"/>
        </w:rPr>
        <w:t xml:space="preserve">, among other things. All democratic visions presuppose that politics is about rational persuasion. </w:t>
      </w:r>
      <w:r w:rsidRPr="00FC12CE">
        <w:rPr>
          <w:rFonts w:eastAsia="Calibri"/>
          <w:b/>
          <w:iCs/>
          <w:u w:val="single"/>
          <w:bdr w:val="single" w:sz="8" w:space="0" w:color="auto"/>
        </w:rPr>
        <w:t xml:space="preserve">Thus, </w:t>
      </w:r>
      <w:proofErr w:type="gramStart"/>
      <w:r w:rsidRPr="00FC12CE">
        <w:rPr>
          <w:rFonts w:eastAsia="Calibri"/>
          <w:b/>
          <w:iCs/>
          <w:highlight w:val="green"/>
          <w:u w:val="single"/>
          <w:bdr w:val="single" w:sz="8" w:space="0" w:color="auto"/>
        </w:rPr>
        <w:t>talk</w:t>
      </w:r>
      <w:proofErr w:type="gramEnd"/>
      <w:r w:rsidRPr="00FC12CE">
        <w:rPr>
          <w:rFonts w:eastAsia="Calibri"/>
          <w:b/>
          <w:iCs/>
          <w:highlight w:val="green"/>
          <w:u w:val="single"/>
          <w:bdr w:val="single" w:sz="8" w:space="0" w:color="auto"/>
        </w:rPr>
        <w:t xml:space="preserve"> </w:t>
      </w:r>
      <w:proofErr w:type="gramStart"/>
      <w:r w:rsidRPr="00FC12CE">
        <w:rPr>
          <w:rFonts w:eastAsia="Calibri"/>
          <w:b/>
          <w:iCs/>
          <w:highlight w:val="green"/>
          <w:u w:val="single"/>
          <w:bdr w:val="single" w:sz="8" w:space="0" w:color="auto"/>
        </w:rPr>
        <w:t>of</w:t>
      </w:r>
      <w:proofErr w:type="gramEnd"/>
      <w:r w:rsidRPr="00FC12CE">
        <w:rPr>
          <w:rFonts w:eastAsia="Calibri"/>
          <w:b/>
          <w:iCs/>
          <w:highlight w:val="green"/>
          <w:u w:val="single"/>
          <w:bdr w:val="single" w:sz="8" w:space="0" w:color="auto"/>
        </w:rPr>
        <w:t xml:space="preserve"> resisting </w:t>
      </w:r>
      <w:r w:rsidRPr="00FC12CE">
        <w:rPr>
          <w:rFonts w:eastAsia="Calibri"/>
          <w:b/>
          <w:iCs/>
          <w:u w:val="single"/>
          <w:bdr w:val="single" w:sz="8" w:space="0" w:color="auto"/>
        </w:rPr>
        <w:t xml:space="preserve">or subverting </w:t>
      </w:r>
      <w:r w:rsidRPr="00FC12CE">
        <w:rPr>
          <w:rFonts w:eastAsia="Calibri"/>
          <w:b/>
          <w:iCs/>
          <w:highlight w:val="green"/>
          <w:u w:val="single"/>
          <w:bdr w:val="single" w:sz="8" w:space="0" w:color="auto"/>
        </w:rPr>
        <w:t xml:space="preserve">all orders </w:t>
      </w:r>
      <w:r w:rsidRPr="00FC12CE">
        <w:rPr>
          <w:rFonts w:eastAsia="Calibri"/>
          <w:b/>
          <w:iCs/>
          <w:u w:val="single"/>
          <w:bdr w:val="single" w:sz="8" w:space="0" w:color="auto"/>
        </w:rPr>
        <w:t xml:space="preserve">or all rational foundations </w:t>
      </w:r>
      <w:r w:rsidRPr="00FC12CE">
        <w:rPr>
          <w:rFonts w:eastAsia="Calibri"/>
          <w:b/>
          <w:iCs/>
          <w:highlight w:val="green"/>
          <w:u w:val="single"/>
          <w:bdr w:val="single" w:sz="8" w:space="0" w:color="auto"/>
        </w:rPr>
        <w:t>is incoherent</w:t>
      </w:r>
      <w:r w:rsidRPr="00FC12CE">
        <w:rPr>
          <w:rFonts w:eastAsia="Calibri"/>
          <w:b/>
          <w:iCs/>
          <w:u w:val="single"/>
          <w:bdr w:val="single" w:sz="8" w:space="0" w:color="auto"/>
        </w:rPr>
        <w:t>.</w:t>
      </w:r>
      <w:r w:rsidRPr="00FC12CE">
        <w:rPr>
          <w:rFonts w:eastAsia="Calibri"/>
          <w:sz w:val="16"/>
        </w:rPr>
        <w:t xml:space="preserve"> At the very least, the foundations of rational persuasion must be rigidly upheld.</w:t>
      </w:r>
    </w:p>
    <w:p w14:paraId="161BA988" w14:textId="77777777" w:rsidR="007566C5" w:rsidRPr="00FC12CE" w:rsidRDefault="007566C5" w:rsidP="007566C5">
      <w:pPr>
        <w:spacing w:after="0"/>
        <w:rPr>
          <w:rFonts w:eastAsia="Calibri"/>
          <w:sz w:val="16"/>
        </w:rPr>
      </w:pPr>
      <w:r w:rsidRPr="00FC12CE">
        <w:rPr>
          <w:rFonts w:eastAsia="Calibri"/>
          <w:sz w:val="16"/>
        </w:rPr>
        <w:t xml:space="preserve">It will not do, then, to say we simply need more contest or more “politics” and less rationality or foundationalism. </w:t>
      </w:r>
      <w:r w:rsidRPr="00FC12CE">
        <w:rPr>
          <w:rFonts w:eastAsia="Calibri"/>
          <w:b/>
          <w:u w:val="single"/>
        </w:rPr>
        <w:t xml:space="preserve">It will not do to invoke contest as a kind of talisman against the need to make </w:t>
      </w:r>
      <w:r w:rsidRPr="00FC12CE">
        <w:rPr>
          <w:rFonts w:eastAsia="Calibri"/>
          <w:sz w:val="16"/>
        </w:rPr>
        <w:t xml:space="preserve">difficult </w:t>
      </w:r>
      <w:r w:rsidRPr="00FC12CE">
        <w:rPr>
          <w:rFonts w:eastAsia="Calibri"/>
          <w:b/>
          <w:u w:val="single"/>
        </w:rPr>
        <w:t xml:space="preserve">judgments </w:t>
      </w:r>
      <w:r w:rsidRPr="00FC12CE">
        <w:rPr>
          <w:rFonts w:eastAsia="Calibri"/>
          <w:sz w:val="16"/>
        </w:rPr>
        <w:t xml:space="preserve">about good and bad, healthy and unhealthy, political actions. For inasmuch as the conditions necessary to political contest require constant support and protection and inasmuch as we require constant education and improvement in upholding and effectively applying them, the </w:t>
      </w:r>
      <w:r w:rsidRPr="00FC12CE">
        <w:rPr>
          <w:rFonts w:eastAsia="Calibri"/>
          <w:b/>
          <w:u w:val="single"/>
        </w:rPr>
        <w:t xml:space="preserve">conditions necessary to political </w:t>
      </w:r>
      <w:r w:rsidRPr="00FC12CE">
        <w:rPr>
          <w:rFonts w:eastAsia="Calibri"/>
          <w:b/>
          <w:iCs/>
          <w:highlight w:val="green"/>
          <w:u w:val="single"/>
          <w:bdr w:val="single" w:sz="8" w:space="0" w:color="auto"/>
        </w:rPr>
        <w:t xml:space="preserve">contest require </w:t>
      </w:r>
      <w:r w:rsidRPr="00FC12CE">
        <w:rPr>
          <w:rFonts w:eastAsia="Calibri"/>
          <w:sz w:val="16"/>
        </w:rPr>
        <w:t xml:space="preserve">these </w:t>
      </w:r>
      <w:r w:rsidRPr="00FC12CE">
        <w:rPr>
          <w:rFonts w:eastAsia="Calibri"/>
          <w:b/>
          <w:iCs/>
          <w:highlight w:val="green"/>
          <w:u w:val="single"/>
          <w:bdr w:val="single" w:sz="8" w:space="0" w:color="auto"/>
        </w:rPr>
        <w:t>judgments</w:t>
      </w:r>
      <w:r w:rsidRPr="00FC12CE">
        <w:rPr>
          <w:rFonts w:eastAsia="Calibri"/>
          <w:sz w:val="16"/>
        </w:rPr>
        <w:t>.</w:t>
      </w:r>
    </w:p>
    <w:p w14:paraId="3E4396A8" w14:textId="77777777" w:rsidR="007566C5" w:rsidRPr="00FC12CE" w:rsidRDefault="007566C5" w:rsidP="007566C5">
      <w:pPr>
        <w:spacing w:after="0"/>
        <w:rPr>
          <w:rFonts w:eastAsia="Calibri"/>
          <w:sz w:val="16"/>
        </w:rPr>
      </w:pPr>
      <w:r w:rsidRPr="00FC12CE">
        <w:rPr>
          <w:rFonts w:eastAsia="Calibri"/>
          <w:sz w:val="16"/>
        </w:rPr>
        <w:t>CATEGORIES OF ANTI-CATEGORIZATION</w:t>
      </w:r>
    </w:p>
    <w:p w14:paraId="41F7731D" w14:textId="77777777" w:rsidR="007566C5" w:rsidRPr="00FC12CE" w:rsidRDefault="007566C5" w:rsidP="007566C5">
      <w:pPr>
        <w:spacing w:after="0"/>
        <w:rPr>
          <w:rFonts w:eastAsia="Calibri"/>
          <w:sz w:val="16"/>
        </w:rPr>
      </w:pPr>
      <w:r w:rsidRPr="00FC12CE">
        <w:rPr>
          <w:rFonts w:eastAsia="Calibri"/>
          <w:sz w:val="16"/>
        </w:rPr>
        <w:t xml:space="preserve">In response to these arguments, the </w:t>
      </w:r>
      <w:proofErr w:type="spellStart"/>
      <w:r w:rsidRPr="00FC12CE">
        <w:rPr>
          <w:rFonts w:eastAsia="Calibri"/>
          <w:b/>
          <w:highlight w:val="green"/>
          <w:u w:val="single"/>
        </w:rPr>
        <w:t>ambiguists</w:t>
      </w:r>
      <w:proofErr w:type="spellEnd"/>
      <w:r w:rsidRPr="00FC12CE">
        <w:rPr>
          <w:rFonts w:eastAsia="Calibri"/>
          <w:b/>
          <w:u w:val="single"/>
        </w:rPr>
        <w:t xml:space="preserve"> might </w:t>
      </w:r>
      <w:r w:rsidRPr="00FC12CE">
        <w:rPr>
          <w:rFonts w:eastAsia="Calibri"/>
          <w:b/>
          <w:highlight w:val="green"/>
          <w:u w:val="single"/>
        </w:rPr>
        <w:t>counter</w:t>
      </w:r>
      <w:r w:rsidRPr="00FC12CE">
        <w:rPr>
          <w:rFonts w:eastAsia="Calibri"/>
          <w:b/>
          <w:u w:val="single"/>
        </w:rPr>
        <w:t xml:space="preserve"> that </w:t>
      </w:r>
      <w:r w:rsidRPr="00FC12CE">
        <w:rPr>
          <w:rFonts w:eastAsia="Calibri"/>
          <w:b/>
          <w:highlight w:val="green"/>
          <w:u w:val="single"/>
        </w:rPr>
        <w:t>they</w:t>
      </w:r>
      <w:r w:rsidRPr="00FC12CE">
        <w:rPr>
          <w:rFonts w:eastAsia="Calibri"/>
          <w:sz w:val="16"/>
        </w:rPr>
        <w:t xml:space="preserve"> do not mean to contest the basic structures of democracy—that they </w:t>
      </w:r>
      <w:r w:rsidRPr="00FC12CE">
        <w:rPr>
          <w:rFonts w:eastAsia="Calibri"/>
          <w:b/>
          <w:highlight w:val="green"/>
          <w:u w:val="single"/>
        </w:rPr>
        <w:t xml:space="preserve">mean simply to resist </w:t>
      </w:r>
      <w:r w:rsidRPr="00FC12CE">
        <w:rPr>
          <w:rFonts w:eastAsia="Calibri"/>
          <w:b/>
          <w:u w:val="single"/>
        </w:rPr>
        <w:t xml:space="preserve">the </w:t>
      </w:r>
      <w:r w:rsidRPr="00FC12CE">
        <w:rPr>
          <w:rFonts w:eastAsia="Calibri"/>
          <w:b/>
          <w:highlight w:val="green"/>
          <w:u w:val="single"/>
        </w:rPr>
        <w:t xml:space="preserve">cruel </w:t>
      </w:r>
      <w:r w:rsidRPr="00FC12CE">
        <w:rPr>
          <w:rFonts w:eastAsia="Calibri"/>
          <w:b/>
          <w:u w:val="single"/>
        </w:rPr>
        <w:t xml:space="preserve">and subjugating tendencies that prevail within these </w:t>
      </w:r>
      <w:r w:rsidRPr="00FC12CE">
        <w:rPr>
          <w:rFonts w:eastAsia="Calibri"/>
          <w:b/>
          <w:highlight w:val="green"/>
          <w:u w:val="single"/>
        </w:rPr>
        <w:t>structures</w:t>
      </w:r>
      <w:r w:rsidRPr="00FC12CE">
        <w:rPr>
          <w:rFonts w:eastAsia="Calibri"/>
          <w:b/>
          <w:u w:val="single"/>
        </w:rPr>
        <w:t>.</w:t>
      </w:r>
      <w:r w:rsidRPr="00FC12CE">
        <w:rPr>
          <w:rFonts w:eastAsia="Calibri"/>
          <w:sz w:val="16"/>
        </w:rPr>
        <w:t xml:space="preserve"> Thus, assuming that we live in an open, democratic society, they may simply set out to challenge our categorizations of people and behaviors as good or evil, licit or illicit, normal or abnormal, and so on. And within our given system, they may simply seek to remind us that these categories are our creations—that we need the irrational and the deviant to have our own sense of rational and communal identity. Thus, perhaps it is possible to pursue a general policy of contest and subversion—a policy designed to resist social pressure to categorize and judge others—without contesting or subverting the basic structures of openness and democracy.</w:t>
      </w:r>
    </w:p>
    <w:p w14:paraId="4D07EF55" w14:textId="77777777" w:rsidR="007566C5" w:rsidRPr="00FC12CE" w:rsidRDefault="007566C5" w:rsidP="007566C5">
      <w:pPr>
        <w:spacing w:after="0"/>
        <w:rPr>
          <w:rFonts w:eastAsia="Calibri"/>
          <w:b/>
          <w:u w:val="single"/>
        </w:rPr>
      </w:pPr>
      <w:r w:rsidRPr="00FC12CE">
        <w:rPr>
          <w:rFonts w:eastAsia="Calibri"/>
          <w:sz w:val="16"/>
        </w:rPr>
        <w:t xml:space="preserve">I would like to finish this discussion by briefly suggesting why </w:t>
      </w:r>
      <w:r w:rsidRPr="00FC12CE">
        <w:rPr>
          <w:rFonts w:eastAsia="Calibri"/>
          <w:b/>
          <w:u w:val="single"/>
        </w:rPr>
        <w:t>such a policy of general subversion is not the best answer</w:t>
      </w:r>
      <w:r w:rsidRPr="00FC12CE">
        <w:rPr>
          <w:rFonts w:eastAsia="Calibri"/>
          <w:sz w:val="16"/>
        </w:rPr>
        <w:t xml:space="preserve"> to the important issues the </w:t>
      </w:r>
      <w:proofErr w:type="spellStart"/>
      <w:r w:rsidRPr="00FC12CE">
        <w:rPr>
          <w:rFonts w:eastAsia="Calibri"/>
          <w:sz w:val="16"/>
        </w:rPr>
        <w:t>ambiguists</w:t>
      </w:r>
      <w:proofErr w:type="spellEnd"/>
      <w:r w:rsidRPr="00FC12CE">
        <w:rPr>
          <w:rFonts w:eastAsia="Calibri"/>
          <w:sz w:val="16"/>
        </w:rPr>
        <w:t xml:space="preserve"> raise, or why a policy of rational judgment is a preferable approach to these issues. The first problem with the </w:t>
      </w:r>
      <w:proofErr w:type="spellStart"/>
      <w:r w:rsidRPr="00FC12CE">
        <w:rPr>
          <w:rFonts w:eastAsia="Calibri"/>
          <w:sz w:val="16"/>
        </w:rPr>
        <w:t>ambiguists</w:t>
      </w:r>
      <w:proofErr w:type="spellEnd"/>
      <w:r w:rsidRPr="00FC12CE">
        <w:rPr>
          <w:rFonts w:eastAsia="Calibri"/>
          <w:sz w:val="16"/>
        </w:rPr>
        <w:t xml:space="preserve">’ position here is one that they typically acknowledge. The problem is that </w:t>
      </w:r>
      <w:r w:rsidRPr="00FC12CE">
        <w:rPr>
          <w:rFonts w:eastAsia="Calibri"/>
          <w:b/>
          <w:iCs/>
          <w:highlight w:val="green"/>
          <w:u w:val="single"/>
          <w:bdr w:val="single" w:sz="8" w:space="0" w:color="auto"/>
        </w:rPr>
        <w:t>it is impossible to subvert all categorizations, for</w:t>
      </w:r>
      <w:r w:rsidRPr="00FC12CE">
        <w:rPr>
          <w:rFonts w:eastAsia="Calibri"/>
          <w:b/>
          <w:iCs/>
          <w:u w:val="single"/>
          <w:bdr w:val="single" w:sz="8" w:space="0" w:color="auto"/>
        </w:rPr>
        <w:t xml:space="preserve"> in </w:t>
      </w:r>
      <w:r w:rsidRPr="00FC12CE">
        <w:rPr>
          <w:rFonts w:eastAsia="Calibri"/>
          <w:b/>
          <w:iCs/>
          <w:highlight w:val="green"/>
          <w:u w:val="single"/>
          <w:bdr w:val="single" w:sz="8" w:space="0" w:color="auto"/>
        </w:rPr>
        <w:t>subverting</w:t>
      </w:r>
      <w:r w:rsidRPr="00FC12CE">
        <w:rPr>
          <w:rFonts w:eastAsia="Calibri"/>
          <w:b/>
          <w:iCs/>
          <w:u w:val="single"/>
          <w:bdr w:val="single" w:sz="8" w:space="0" w:color="auto"/>
        </w:rPr>
        <w:t xml:space="preserve"> one categorization, one </w:t>
      </w:r>
      <w:r w:rsidRPr="00FC12CE">
        <w:rPr>
          <w:rFonts w:eastAsia="Calibri"/>
          <w:b/>
          <w:iCs/>
          <w:highlight w:val="green"/>
          <w:u w:val="single"/>
          <w:bdr w:val="single" w:sz="8" w:space="0" w:color="auto"/>
        </w:rPr>
        <w:t>necessarily embraces another</w:t>
      </w:r>
      <w:r w:rsidRPr="00FC12CE">
        <w:rPr>
          <w:rFonts w:eastAsia="Calibri"/>
          <w:b/>
          <w:u w:val="single"/>
        </w:rPr>
        <w:t>. Thus, in subverting traditional categories</w:t>
      </w:r>
      <w:r w:rsidRPr="00FC12CE">
        <w:rPr>
          <w:rFonts w:eastAsia="Calibri"/>
          <w:sz w:val="16"/>
        </w:rPr>
        <w:t xml:space="preserve">—like good versus bad, normal versus abnormal, right versus wrong— </w:t>
      </w:r>
      <w:r w:rsidRPr="00FC12CE">
        <w:rPr>
          <w:rFonts w:eastAsia="Calibri"/>
          <w:b/>
          <w:u w:val="single"/>
        </w:rPr>
        <w:t xml:space="preserve">the </w:t>
      </w:r>
      <w:proofErr w:type="spellStart"/>
      <w:r w:rsidRPr="00FC12CE">
        <w:rPr>
          <w:rFonts w:eastAsia="Calibri"/>
          <w:b/>
          <w:u w:val="single"/>
        </w:rPr>
        <w:t>ambiguists</w:t>
      </w:r>
      <w:proofErr w:type="spellEnd"/>
      <w:r w:rsidRPr="00FC12CE">
        <w:rPr>
          <w:rFonts w:eastAsia="Calibri"/>
          <w:b/>
          <w:u w:val="single"/>
        </w:rPr>
        <w:t xml:space="preserve"> necessarily embrace the alternative categories</w:t>
      </w:r>
      <w:r w:rsidRPr="00FC12CE">
        <w:rPr>
          <w:rFonts w:eastAsia="Calibri"/>
          <w:sz w:val="16"/>
        </w:rPr>
        <w:t xml:space="preserve"> of the </w:t>
      </w:r>
      <w:proofErr w:type="spellStart"/>
      <w:r w:rsidRPr="00FC12CE">
        <w:rPr>
          <w:rFonts w:eastAsia="Calibri"/>
          <w:sz w:val="16"/>
        </w:rPr>
        <w:t>ambiguist</w:t>
      </w:r>
      <w:proofErr w:type="spellEnd"/>
      <w:r w:rsidRPr="00FC12CE">
        <w:rPr>
          <w:rFonts w:eastAsia="Calibri"/>
          <w:sz w:val="16"/>
        </w:rPr>
        <w:t xml:space="preserve">: categories like those of open-mindedness versus closemindedness, flexibility versus rigidity, creativity versus conformity, skepticism versus trust, tolerance versus intolerance, and the like. Which is to say that </w:t>
      </w:r>
      <w:r w:rsidRPr="00FC12CE">
        <w:rPr>
          <w:rFonts w:eastAsia="Calibri"/>
          <w:b/>
          <w:u w:val="single"/>
        </w:rPr>
        <w:t>in denouncing anything, theorists cannot help but suggest what</w:t>
      </w:r>
      <w:r w:rsidRPr="00FC12CE">
        <w:rPr>
          <w:rFonts w:eastAsia="Calibri"/>
          <w:sz w:val="16"/>
        </w:rPr>
        <w:t xml:space="preserve"> it is that they are not denouncing—or what </w:t>
      </w:r>
      <w:r w:rsidRPr="00FC12CE">
        <w:rPr>
          <w:rFonts w:eastAsia="Calibri"/>
          <w:b/>
          <w:u w:val="single"/>
        </w:rPr>
        <w:t>they are accepting as preferable.</w:t>
      </w:r>
    </w:p>
    <w:p w14:paraId="44757AE0" w14:textId="77777777" w:rsidR="007566C5" w:rsidRPr="00FC12CE" w:rsidRDefault="007566C5" w:rsidP="007566C5">
      <w:pPr>
        <w:spacing w:after="0"/>
        <w:rPr>
          <w:rFonts w:eastAsia="Calibri"/>
          <w:sz w:val="16"/>
        </w:rPr>
      </w:pPr>
      <w:r w:rsidRPr="00FC12CE">
        <w:rPr>
          <w:rFonts w:eastAsia="Calibri"/>
          <w:b/>
          <w:u w:val="single"/>
        </w:rPr>
        <w:t>While</w:t>
      </w:r>
      <w:r w:rsidRPr="00FC12CE">
        <w:rPr>
          <w:rFonts w:eastAsia="Calibri"/>
          <w:sz w:val="16"/>
        </w:rPr>
        <w:t xml:space="preserve">, as I said, the </w:t>
      </w:r>
      <w:proofErr w:type="spellStart"/>
      <w:r w:rsidRPr="00FC12CE">
        <w:rPr>
          <w:rFonts w:eastAsia="Calibri"/>
          <w:b/>
          <w:u w:val="single"/>
        </w:rPr>
        <w:t>ambiguists</w:t>
      </w:r>
      <w:proofErr w:type="spellEnd"/>
      <w:r w:rsidRPr="00FC12CE">
        <w:rPr>
          <w:rFonts w:eastAsia="Calibri"/>
          <w:b/>
          <w:u w:val="single"/>
        </w:rPr>
        <w:t xml:space="preserve"> acknowledge the impossibility of subverting all categorizations, they do not think that this undermines their general policy of subversion</w:t>
      </w:r>
      <w:r w:rsidRPr="00FC12CE">
        <w:rPr>
          <w:rFonts w:eastAsia="Calibri"/>
          <w:sz w:val="16"/>
        </w:rPr>
        <w:t xml:space="preserve">. Rather, </w:t>
      </w:r>
      <w:r w:rsidRPr="00FC12CE">
        <w:rPr>
          <w:rFonts w:eastAsia="Calibri"/>
          <w:b/>
          <w:u w:val="single"/>
        </w:rPr>
        <w:t xml:space="preserve">they maintain </w:t>
      </w:r>
      <w:r w:rsidRPr="00FC12CE">
        <w:rPr>
          <w:rFonts w:eastAsia="Calibri"/>
          <w:sz w:val="16"/>
        </w:rPr>
        <w:t xml:space="preserve">that the acknowledgment of this fact should make us approach our own (and others’) ideas with skepticism and </w:t>
      </w:r>
      <w:r w:rsidRPr="00FC12CE">
        <w:rPr>
          <w:rFonts w:eastAsia="Calibri"/>
          <w:b/>
          <w:u w:val="single"/>
        </w:rPr>
        <w:t>flexibility,</w:t>
      </w:r>
      <w:r w:rsidRPr="00FC12CE">
        <w:rPr>
          <w:rFonts w:eastAsia="Calibri"/>
          <w:sz w:val="16"/>
        </w:rPr>
        <w:t xml:space="preserve"> prompting us to see our ideas not as justified truths but as useful positions from which </w:t>
      </w:r>
      <w:r w:rsidRPr="00FC12CE">
        <w:rPr>
          <w:rFonts w:eastAsia="Calibri"/>
          <w:b/>
          <w:u w:val="single"/>
        </w:rPr>
        <w:t xml:space="preserve">to unmask truth claims </w:t>
      </w:r>
      <w:r w:rsidRPr="00FC12CE">
        <w:rPr>
          <w:rFonts w:eastAsia="Calibri"/>
          <w:sz w:val="16"/>
        </w:rPr>
        <w:t xml:space="preserve">and not as enduring grounds for political theory but </w:t>
      </w:r>
      <w:r w:rsidRPr="00FC12CE">
        <w:rPr>
          <w:rFonts w:eastAsia="Calibri"/>
          <w:b/>
          <w:u w:val="single"/>
        </w:rPr>
        <w:t>as temporary resting points from which to unsettle others</w:t>
      </w:r>
      <w:r w:rsidRPr="00FC12CE">
        <w:rPr>
          <w:rFonts w:eastAsia="Calibri"/>
          <w:sz w:val="16"/>
        </w:rPr>
        <w:t>—points that can themselves be expected to be challenged and changed down the road.</w:t>
      </w:r>
    </w:p>
    <w:p w14:paraId="69F7CBE6" w14:textId="77777777" w:rsidR="007566C5" w:rsidRPr="00FC12CE" w:rsidRDefault="007566C5" w:rsidP="007566C5">
      <w:pPr>
        <w:spacing w:after="0"/>
        <w:rPr>
          <w:rFonts w:eastAsia="Calibri"/>
          <w:sz w:val="16"/>
        </w:rPr>
      </w:pPr>
      <w:r w:rsidRPr="00FC12CE">
        <w:rPr>
          <w:rFonts w:eastAsia="Calibri"/>
          <w:b/>
          <w:u w:val="single"/>
        </w:rPr>
        <w:t>The problem with this position is that even temporary and unstable positions need justification.</w:t>
      </w:r>
      <w:r w:rsidRPr="00FC12CE">
        <w:rPr>
          <w:rFonts w:eastAsia="Calibri"/>
          <w:sz w:val="16"/>
        </w:rPr>
        <w:t xml:space="preserve"> That is, even if we acknowledge that our categorizations are apt to be undermined and overthrown, they must be given reasons at the moment we are using them. </w:t>
      </w:r>
      <w:r w:rsidRPr="00FC12CE">
        <w:rPr>
          <w:rFonts w:eastAsia="Calibri"/>
          <w:b/>
          <w:iCs/>
          <w:u w:val="single"/>
          <w:bdr w:val="single" w:sz="8" w:space="0" w:color="auto"/>
        </w:rPr>
        <w:t>If we are denouncing others’ choices, we are necessarily commending our own and, as such, we need to say why we think our own commendable.</w:t>
      </w:r>
      <w:r w:rsidRPr="00FC12CE">
        <w:rPr>
          <w:rFonts w:eastAsia="Calibri"/>
          <w:sz w:val="16"/>
        </w:rPr>
        <w:t xml:space="preserve"> </w:t>
      </w:r>
      <w:proofErr w:type="gramStart"/>
      <w:r w:rsidRPr="00FC12CE">
        <w:rPr>
          <w:rFonts w:eastAsia="Calibri"/>
          <w:sz w:val="16"/>
        </w:rPr>
        <w:t>Likewise</w:t>
      </w:r>
      <w:proofErr w:type="gramEnd"/>
      <w:r w:rsidRPr="00FC12CE">
        <w:rPr>
          <w:rFonts w:eastAsia="Calibri"/>
          <w:sz w:val="16"/>
        </w:rPr>
        <w:t xml:space="preserve"> then, </w:t>
      </w:r>
      <w:r w:rsidRPr="00FC12CE">
        <w:rPr>
          <w:rFonts w:eastAsia="Calibri"/>
          <w:b/>
          <w:iCs/>
          <w:highlight w:val="green"/>
          <w:u w:val="single"/>
          <w:bdr w:val="single" w:sz="8" w:space="0" w:color="auto"/>
        </w:rPr>
        <w:t xml:space="preserve">in denouncing traditional </w:t>
      </w:r>
      <w:r w:rsidRPr="00FC12CE">
        <w:rPr>
          <w:rFonts w:eastAsia="Calibri"/>
          <w:b/>
          <w:iCs/>
          <w:u w:val="single"/>
          <w:bdr w:val="single" w:sz="8" w:space="0" w:color="auto"/>
        </w:rPr>
        <w:t xml:space="preserve">categories, the </w:t>
      </w:r>
      <w:proofErr w:type="spellStart"/>
      <w:r w:rsidRPr="00FC12CE">
        <w:rPr>
          <w:rFonts w:eastAsia="Calibri"/>
          <w:b/>
          <w:iCs/>
          <w:highlight w:val="green"/>
          <w:u w:val="single"/>
          <w:bdr w:val="single" w:sz="8" w:space="0" w:color="auto"/>
        </w:rPr>
        <w:t>ambiguists</w:t>
      </w:r>
      <w:proofErr w:type="spellEnd"/>
      <w:r w:rsidRPr="00FC12CE">
        <w:rPr>
          <w:rFonts w:eastAsia="Calibri"/>
          <w:b/>
          <w:iCs/>
          <w:highlight w:val="green"/>
          <w:u w:val="single"/>
          <w:bdr w:val="single" w:sz="8" w:space="0" w:color="auto"/>
        </w:rPr>
        <w:t xml:space="preserve"> cannot avoid suggesting</w:t>
      </w:r>
      <w:r w:rsidRPr="00FC12CE">
        <w:rPr>
          <w:rFonts w:eastAsia="Calibri"/>
          <w:b/>
          <w:iCs/>
          <w:u w:val="single"/>
          <w:bdr w:val="single" w:sz="8" w:space="0" w:color="auto"/>
        </w:rPr>
        <w:t xml:space="preserve"> that </w:t>
      </w:r>
      <w:r w:rsidRPr="00FC12CE">
        <w:rPr>
          <w:rFonts w:eastAsia="Calibri"/>
          <w:b/>
          <w:iCs/>
          <w:highlight w:val="green"/>
          <w:u w:val="single"/>
          <w:bdr w:val="single" w:sz="8" w:space="0" w:color="auto"/>
        </w:rPr>
        <w:t xml:space="preserve">their </w:t>
      </w:r>
      <w:r w:rsidRPr="00FC12CE">
        <w:rPr>
          <w:rFonts w:eastAsia="Calibri"/>
          <w:b/>
          <w:iCs/>
          <w:u w:val="single"/>
          <w:bdr w:val="single" w:sz="8" w:space="0" w:color="auto"/>
        </w:rPr>
        <w:t xml:space="preserve">own categories are </w:t>
      </w:r>
      <w:r w:rsidRPr="00FC12CE">
        <w:rPr>
          <w:rFonts w:eastAsia="Calibri"/>
          <w:b/>
          <w:iCs/>
          <w:highlight w:val="green"/>
          <w:u w:val="single"/>
          <w:bdr w:val="single" w:sz="8" w:space="0" w:color="auto"/>
        </w:rPr>
        <w:t>superior</w:t>
      </w:r>
      <w:r w:rsidRPr="00FC12CE">
        <w:rPr>
          <w:rFonts w:eastAsia="Calibri"/>
          <w:sz w:val="16"/>
        </w:rPr>
        <w:t>; and, as such</w:t>
      </w:r>
      <w:r w:rsidRPr="00FC12CE">
        <w:rPr>
          <w:rFonts w:eastAsia="Calibri"/>
          <w:b/>
          <w:u w:val="single"/>
        </w:rPr>
        <w:t>, they cannot avoid</w:t>
      </w:r>
      <w:r w:rsidRPr="00FC12CE">
        <w:rPr>
          <w:rFonts w:eastAsia="Calibri"/>
          <w:sz w:val="16"/>
        </w:rPr>
        <w:t xml:space="preserve"> making positive moral claims or </w:t>
      </w:r>
      <w:r w:rsidRPr="00FC12CE">
        <w:rPr>
          <w:rFonts w:eastAsia="Calibri"/>
          <w:b/>
          <w:u w:val="single"/>
        </w:rPr>
        <w:t>presenting a general, alternative theory</w:t>
      </w:r>
      <w:r w:rsidRPr="00FC12CE">
        <w:rPr>
          <w:rFonts w:eastAsia="Calibri"/>
          <w:sz w:val="16"/>
        </w:rPr>
        <w:t xml:space="preserve"> about humanity and society. </w:t>
      </w:r>
      <w:r w:rsidRPr="00FC12CE">
        <w:rPr>
          <w:rFonts w:eastAsia="Calibri"/>
          <w:b/>
          <w:iCs/>
          <w:u w:val="single"/>
          <w:bdr w:val="single" w:sz="8" w:space="0" w:color="auto"/>
        </w:rPr>
        <w:t xml:space="preserve">Thus, </w:t>
      </w:r>
      <w:r w:rsidRPr="00FC12CE">
        <w:rPr>
          <w:rFonts w:eastAsia="Calibri"/>
          <w:b/>
          <w:iCs/>
          <w:highlight w:val="green"/>
          <w:u w:val="single"/>
          <w:bdr w:val="single" w:sz="8" w:space="0" w:color="auto"/>
        </w:rPr>
        <w:t>they are obligated</w:t>
      </w:r>
      <w:r w:rsidRPr="00FC12CE">
        <w:rPr>
          <w:rFonts w:eastAsia="Calibri"/>
          <w:b/>
          <w:iCs/>
          <w:u w:val="single"/>
          <w:bdr w:val="single" w:sz="8" w:space="0" w:color="auto"/>
        </w:rPr>
        <w:t xml:space="preserve"> to present their reasons for this</w:t>
      </w:r>
      <w:r w:rsidRPr="00FC12CE">
        <w:rPr>
          <w:rFonts w:eastAsia="Calibri"/>
          <w:sz w:val="16"/>
        </w:rPr>
        <w:t xml:space="preserve"> alternative vision.</w:t>
      </w:r>
    </w:p>
    <w:p w14:paraId="62561F4D" w14:textId="77777777" w:rsidR="007566C5" w:rsidRPr="00FC12CE" w:rsidRDefault="007566C5" w:rsidP="007566C5">
      <w:pPr>
        <w:spacing w:after="0"/>
        <w:rPr>
          <w:rFonts w:eastAsia="Calibri"/>
          <w:b/>
          <w:iCs/>
          <w:u w:val="single"/>
          <w:bdr w:val="single" w:sz="8" w:space="0" w:color="auto"/>
        </w:rPr>
      </w:pPr>
      <w:r w:rsidRPr="00FC12CE">
        <w:rPr>
          <w:rFonts w:eastAsia="Calibri"/>
          <w:b/>
          <w:iCs/>
          <w:u w:val="single"/>
          <w:bdr w:val="single" w:sz="8" w:space="0" w:color="auto"/>
        </w:rPr>
        <w:t xml:space="preserve">This is why the </w:t>
      </w:r>
      <w:proofErr w:type="spellStart"/>
      <w:r w:rsidRPr="00FC12CE">
        <w:rPr>
          <w:rFonts w:eastAsia="Calibri"/>
          <w:b/>
          <w:iCs/>
          <w:u w:val="single"/>
          <w:bdr w:val="single" w:sz="8" w:space="0" w:color="auto"/>
        </w:rPr>
        <w:t>ambiguists</w:t>
      </w:r>
      <w:proofErr w:type="spellEnd"/>
      <w:r w:rsidRPr="00FC12CE">
        <w:rPr>
          <w:rFonts w:eastAsia="Calibri"/>
          <w:b/>
          <w:iCs/>
          <w:u w:val="single"/>
          <w:bdr w:val="single" w:sz="8" w:space="0" w:color="auto"/>
        </w:rPr>
        <w:t xml:space="preserve"> need </w:t>
      </w:r>
      <w:r w:rsidRPr="00FC12CE">
        <w:rPr>
          <w:rFonts w:eastAsia="Calibri"/>
          <w:b/>
          <w:iCs/>
          <w:highlight w:val="green"/>
          <w:u w:val="single"/>
          <w:bdr w:val="single" w:sz="8" w:space="0" w:color="auto"/>
        </w:rPr>
        <w:t xml:space="preserve">to do more than call for </w:t>
      </w:r>
      <w:proofErr w:type="gramStart"/>
      <w:r w:rsidRPr="00FC12CE">
        <w:rPr>
          <w:rFonts w:eastAsia="Calibri"/>
          <w:b/>
          <w:iCs/>
          <w:highlight w:val="green"/>
          <w:u w:val="single"/>
          <w:bdr w:val="single" w:sz="8" w:space="0" w:color="auto"/>
        </w:rPr>
        <w:t>a wholesale</w:t>
      </w:r>
      <w:proofErr w:type="gramEnd"/>
      <w:r w:rsidRPr="00FC12CE">
        <w:rPr>
          <w:rFonts w:eastAsia="Calibri"/>
          <w:b/>
          <w:iCs/>
          <w:highlight w:val="green"/>
          <w:u w:val="single"/>
          <w:bdr w:val="single" w:sz="8" w:space="0" w:color="auto"/>
        </w:rPr>
        <w:t xml:space="preserve"> resistance</w:t>
      </w:r>
      <w:r w:rsidRPr="00FC12CE">
        <w:rPr>
          <w:rFonts w:eastAsia="Calibri"/>
          <w:sz w:val="16"/>
        </w:rPr>
        <w:t xml:space="preserve"> to categories. Because resistance to some categorizations always involves acceptance of others, </w:t>
      </w:r>
      <w:r w:rsidRPr="00FC12CE">
        <w:rPr>
          <w:rFonts w:eastAsia="Calibri"/>
          <w:b/>
          <w:iCs/>
          <w:highlight w:val="green"/>
          <w:u w:val="single"/>
          <w:bdr w:val="single" w:sz="8" w:space="0" w:color="auto"/>
        </w:rPr>
        <w:t xml:space="preserve">they need to </w:t>
      </w:r>
      <w:r w:rsidRPr="00FC12CE">
        <w:rPr>
          <w:rFonts w:eastAsia="Calibri"/>
          <w:b/>
          <w:iCs/>
          <w:u w:val="single"/>
          <w:bdr w:val="single" w:sz="8" w:space="0" w:color="auto"/>
        </w:rPr>
        <w:t xml:space="preserve">own up to, and </w:t>
      </w:r>
      <w:r w:rsidRPr="00FC12CE">
        <w:rPr>
          <w:rFonts w:eastAsia="Calibri"/>
          <w:b/>
          <w:iCs/>
          <w:highlight w:val="green"/>
          <w:u w:val="single"/>
          <w:bdr w:val="single" w:sz="8" w:space="0" w:color="auto"/>
        </w:rPr>
        <w:t>justify</w:t>
      </w:r>
      <w:r w:rsidRPr="00FC12CE">
        <w:rPr>
          <w:rFonts w:eastAsia="Calibri"/>
          <w:b/>
          <w:iCs/>
          <w:u w:val="single"/>
          <w:bdr w:val="single" w:sz="8" w:space="0" w:color="auto"/>
        </w:rPr>
        <w:t xml:space="preserve">, their own </w:t>
      </w:r>
      <w:r w:rsidRPr="00FC12CE">
        <w:rPr>
          <w:rFonts w:eastAsia="Calibri"/>
          <w:b/>
          <w:iCs/>
          <w:highlight w:val="green"/>
          <w:u w:val="single"/>
          <w:bdr w:val="single" w:sz="8" w:space="0" w:color="auto"/>
        </w:rPr>
        <w:t>choices</w:t>
      </w:r>
      <w:r w:rsidRPr="00FC12CE">
        <w:rPr>
          <w:rFonts w:eastAsia="Calibri"/>
          <w:sz w:val="16"/>
          <w:highlight w:val="green"/>
        </w:rPr>
        <w:t>.</w:t>
      </w:r>
      <w:r w:rsidRPr="00FC12CE">
        <w:rPr>
          <w:rFonts w:eastAsia="Calibri"/>
          <w:sz w:val="16"/>
        </w:rPr>
        <w:t xml:space="preserve">6 </w:t>
      </w:r>
      <w:r w:rsidRPr="00FC12CE">
        <w:rPr>
          <w:rFonts w:eastAsia="Calibri"/>
          <w:b/>
          <w:u w:val="single"/>
        </w:rPr>
        <w:t>If they propose that we choose their</w:t>
      </w:r>
      <w:r w:rsidRPr="00FC12CE">
        <w:rPr>
          <w:rFonts w:eastAsia="Calibri"/>
          <w:sz w:val="16"/>
        </w:rPr>
        <w:t xml:space="preserve"> version of reality and their </w:t>
      </w:r>
      <w:r w:rsidRPr="00FC12CE">
        <w:rPr>
          <w:rFonts w:eastAsia="Calibri"/>
          <w:b/>
          <w:u w:val="single"/>
        </w:rPr>
        <w:t>favored categorizations, they must give us reasons</w:t>
      </w:r>
      <w:r w:rsidRPr="00FC12CE">
        <w:rPr>
          <w:rFonts w:eastAsia="Calibri"/>
          <w:sz w:val="16"/>
        </w:rPr>
        <w:t xml:space="preserve">. If they think we ought to be skeptical </w:t>
      </w:r>
      <w:proofErr w:type="spellStart"/>
      <w:r w:rsidRPr="00FC12CE">
        <w:rPr>
          <w:rFonts w:eastAsia="Calibri"/>
          <w:sz w:val="16"/>
        </w:rPr>
        <w:t>ambiguists</w:t>
      </w:r>
      <w:proofErr w:type="spellEnd"/>
      <w:r w:rsidRPr="00FC12CE">
        <w:rPr>
          <w:rFonts w:eastAsia="Calibri"/>
          <w:sz w:val="16"/>
        </w:rPr>
        <w:t xml:space="preserve"> rather than truth- or harmony-seekers, they must make a case for this prescription. </w:t>
      </w:r>
      <w:r w:rsidRPr="00FC12CE">
        <w:rPr>
          <w:rFonts w:eastAsia="Calibri"/>
          <w:b/>
          <w:iCs/>
          <w:highlight w:val="green"/>
          <w:u w:val="single"/>
          <w:bdr w:val="single" w:sz="8" w:space="0" w:color="auto"/>
        </w:rPr>
        <w:t xml:space="preserve">Simply being against </w:t>
      </w:r>
      <w:r w:rsidRPr="00FC12CE">
        <w:rPr>
          <w:rFonts w:eastAsia="Calibri"/>
          <w:b/>
          <w:iCs/>
          <w:u w:val="single"/>
          <w:bdr w:val="single" w:sz="8" w:space="0" w:color="auto"/>
        </w:rPr>
        <w:t xml:space="preserve">established categories </w:t>
      </w:r>
      <w:r w:rsidRPr="00FC12CE">
        <w:rPr>
          <w:rFonts w:eastAsia="Calibri"/>
          <w:b/>
          <w:iCs/>
          <w:highlight w:val="green"/>
          <w:u w:val="single"/>
          <w:bdr w:val="single" w:sz="8" w:space="0" w:color="auto"/>
        </w:rPr>
        <w:t>is disingenuous when the argument is designed to</w:t>
      </w:r>
      <w:r w:rsidRPr="00FC12CE">
        <w:rPr>
          <w:rFonts w:eastAsia="Calibri"/>
          <w:b/>
          <w:iCs/>
          <w:u w:val="single"/>
          <w:bdr w:val="single" w:sz="8" w:space="0" w:color="auto"/>
        </w:rPr>
        <w:t xml:space="preserve"> establish new categories in </w:t>
      </w:r>
      <w:proofErr w:type="gramStart"/>
      <w:r w:rsidRPr="00FC12CE">
        <w:rPr>
          <w:rFonts w:eastAsia="Calibri"/>
          <w:b/>
          <w:iCs/>
          <w:highlight w:val="green"/>
          <w:u w:val="single"/>
          <w:bdr w:val="single" w:sz="8" w:space="0" w:color="auto"/>
        </w:rPr>
        <w:t>replace</w:t>
      </w:r>
      <w:proofErr w:type="gramEnd"/>
      <w:r w:rsidRPr="00FC12CE">
        <w:rPr>
          <w:rFonts w:eastAsia="Calibri"/>
          <w:b/>
          <w:iCs/>
          <w:u w:val="single"/>
          <w:bdr w:val="single" w:sz="8" w:space="0" w:color="auto"/>
        </w:rPr>
        <w:t xml:space="preserve"> of </w:t>
      </w:r>
      <w:r w:rsidRPr="00FC12CE">
        <w:rPr>
          <w:rFonts w:eastAsia="Calibri"/>
          <w:b/>
          <w:iCs/>
          <w:highlight w:val="green"/>
          <w:u w:val="single"/>
          <w:bdr w:val="single" w:sz="8" w:space="0" w:color="auto"/>
        </w:rPr>
        <w:t>the old</w:t>
      </w:r>
      <w:r w:rsidRPr="00FC12CE">
        <w:rPr>
          <w:rFonts w:eastAsia="Calibri"/>
          <w:b/>
          <w:iCs/>
          <w:u w:val="single"/>
          <w:bdr w:val="single" w:sz="8" w:space="0" w:color="auto"/>
        </w:rPr>
        <w:t>.</w:t>
      </w:r>
    </w:p>
    <w:p w14:paraId="1CFBCAA1" w14:textId="77777777" w:rsidR="007566C5" w:rsidRPr="00FC12CE" w:rsidRDefault="007566C5" w:rsidP="007566C5">
      <w:pPr>
        <w:spacing w:after="0"/>
        <w:rPr>
          <w:rFonts w:eastAsia="Calibri"/>
          <w:b/>
          <w:u w:val="single"/>
        </w:rPr>
      </w:pPr>
      <w:r w:rsidRPr="00FC12CE">
        <w:rPr>
          <w:rFonts w:eastAsia="Calibri"/>
          <w:sz w:val="16"/>
        </w:rPr>
        <w:t xml:space="preserve">We are brought back, then, to the issues of rational judgment and persuasion. Earlier I argued that political contest rests on certain uncontested foundations or rational conditions. Here I have added that the policy of anti-categorization rests on certain stable categories of its own. Thus, </w:t>
      </w:r>
      <w:r w:rsidRPr="00FC12CE">
        <w:rPr>
          <w:rFonts w:eastAsia="Calibri"/>
          <w:b/>
          <w:u w:val="single"/>
        </w:rPr>
        <w:t>the subversives are not free from the responsibility of</w:t>
      </w:r>
      <w:r w:rsidRPr="00FC12CE">
        <w:rPr>
          <w:rFonts w:eastAsia="Calibri"/>
          <w:sz w:val="16"/>
        </w:rPr>
        <w:t xml:space="preserve"> choosing and </w:t>
      </w:r>
      <w:r w:rsidRPr="00FC12CE">
        <w:rPr>
          <w:rFonts w:eastAsia="Calibri"/>
          <w:b/>
          <w:u w:val="single"/>
        </w:rPr>
        <w:t>justifying the subversive categories that define and guide them</w:t>
      </w:r>
      <w:r w:rsidRPr="00FC12CE">
        <w:rPr>
          <w:rFonts w:eastAsia="Calibri"/>
          <w:sz w:val="16"/>
        </w:rPr>
        <w:t xml:space="preserve">. For once we recognize the inescapability of choosing categories, we see that subversion or any other political project is a matter of choosing the right categories, not of escaping them. Thus, </w:t>
      </w:r>
      <w:r w:rsidRPr="00FC12CE">
        <w:rPr>
          <w:rFonts w:eastAsia="Calibri"/>
          <w:b/>
          <w:highlight w:val="green"/>
          <w:u w:val="single"/>
        </w:rPr>
        <w:t xml:space="preserve">to be truly subversive requires </w:t>
      </w:r>
      <w:r w:rsidRPr="00FC12CE">
        <w:rPr>
          <w:rFonts w:eastAsia="Calibri"/>
          <w:b/>
          <w:u w:val="single"/>
        </w:rPr>
        <w:t xml:space="preserve">taking a stand: </w:t>
      </w:r>
      <w:r w:rsidRPr="00FC12CE">
        <w:rPr>
          <w:rFonts w:eastAsia="Calibri"/>
          <w:b/>
          <w:highlight w:val="green"/>
          <w:u w:val="single"/>
        </w:rPr>
        <w:t xml:space="preserve">judging what is </w:t>
      </w:r>
      <w:r w:rsidRPr="00FC12CE">
        <w:rPr>
          <w:rFonts w:eastAsia="Calibri"/>
          <w:b/>
          <w:u w:val="single"/>
        </w:rPr>
        <w:t>good and bad,</w:t>
      </w:r>
      <w:r w:rsidRPr="00FC12CE">
        <w:rPr>
          <w:rFonts w:eastAsia="Calibri"/>
          <w:sz w:val="16"/>
        </w:rPr>
        <w:t xml:space="preserve"> legitimate and illegitimate, </w:t>
      </w:r>
      <w:r w:rsidRPr="00FC12CE">
        <w:rPr>
          <w:rFonts w:eastAsia="Calibri"/>
          <w:b/>
          <w:iCs/>
          <w:highlight w:val="green"/>
          <w:u w:val="single"/>
          <w:bdr w:val="single" w:sz="8" w:space="0" w:color="auto"/>
        </w:rPr>
        <w:t>allowed and disallowed, in the best subversive society.</w:t>
      </w:r>
    </w:p>
    <w:p w14:paraId="02994D6C" w14:textId="77777777" w:rsidR="007566C5" w:rsidRPr="00FC12CE" w:rsidRDefault="007566C5" w:rsidP="007566C5">
      <w:pPr>
        <w:spacing w:after="0"/>
        <w:rPr>
          <w:rFonts w:eastAsia="Calibri"/>
          <w:sz w:val="16"/>
        </w:rPr>
      </w:pPr>
      <w:r w:rsidRPr="00FC12CE">
        <w:rPr>
          <w:rFonts w:eastAsia="Calibri"/>
          <w:sz w:val="16"/>
        </w:rPr>
        <w:t>The desire to avoid this sort of judgment is understandable, for it tends to be associated with intolerant and oppressive attitudes and behaviors. And the situations within which we must judge are often dauntingly complex and uncertain. Rarely can we be certain that our judgments are right.</w:t>
      </w:r>
    </w:p>
    <w:p w14:paraId="4E3BCDEC" w14:textId="77777777" w:rsidR="007566C5" w:rsidRPr="00FC12CE" w:rsidRDefault="007566C5" w:rsidP="007566C5">
      <w:pPr>
        <w:spacing w:after="0"/>
        <w:rPr>
          <w:rFonts w:eastAsia="Calibri"/>
          <w:b/>
          <w:u w:val="single"/>
        </w:rPr>
      </w:pPr>
      <w:r w:rsidRPr="00FC12CE">
        <w:rPr>
          <w:rFonts w:eastAsia="Calibri"/>
          <w:sz w:val="16"/>
        </w:rPr>
        <w:t xml:space="preserve">Nonetheless, </w:t>
      </w:r>
      <w:r w:rsidRPr="00FC12CE">
        <w:rPr>
          <w:rFonts w:eastAsia="Calibri"/>
          <w:b/>
          <w:u w:val="single"/>
        </w:rPr>
        <w:t>judgments must be made</w:t>
      </w:r>
      <w:r w:rsidRPr="00FC12CE">
        <w:rPr>
          <w:rFonts w:eastAsia="Calibri"/>
          <w:sz w:val="16"/>
        </w:rPr>
        <w:t xml:space="preserve">—not only in the development of political theory, but also </w:t>
      </w:r>
      <w:r w:rsidRPr="00FC12CE">
        <w:rPr>
          <w:rFonts w:eastAsia="Calibri"/>
          <w:b/>
          <w:u w:val="single"/>
        </w:rPr>
        <w:t>in</w:t>
      </w:r>
      <w:r w:rsidRPr="00FC12CE">
        <w:rPr>
          <w:rFonts w:eastAsia="Calibri"/>
          <w:sz w:val="16"/>
        </w:rPr>
        <w:t xml:space="preserve"> confronting the </w:t>
      </w:r>
      <w:r w:rsidRPr="00FC12CE">
        <w:rPr>
          <w:rFonts w:eastAsia="Calibri"/>
          <w:b/>
          <w:u w:val="single"/>
        </w:rPr>
        <w:t>decisions of everyday political life</w:t>
      </w:r>
      <w:r w:rsidRPr="00FC12CE">
        <w:rPr>
          <w:rFonts w:eastAsia="Calibri"/>
          <w:sz w:val="16"/>
        </w:rPr>
        <w:t xml:space="preserve">. Thus, </w:t>
      </w:r>
      <w:r w:rsidRPr="00FC12CE">
        <w:rPr>
          <w:rFonts w:eastAsia="Calibri"/>
          <w:b/>
          <w:u w:val="single"/>
        </w:rPr>
        <w:t>even in the face of great uncertainty and ambiguity, we are compelled to act and</w:t>
      </w:r>
      <w:r w:rsidRPr="00FC12CE">
        <w:rPr>
          <w:rFonts w:eastAsia="Calibri"/>
          <w:sz w:val="16"/>
        </w:rPr>
        <w:t xml:space="preserve">, in so doing, to </w:t>
      </w:r>
      <w:r w:rsidRPr="00FC12CE">
        <w:rPr>
          <w:rFonts w:eastAsia="Calibri"/>
          <w:b/>
          <w:u w:val="single"/>
        </w:rPr>
        <w:t>judge what is good and bad</w:t>
      </w:r>
      <w:r w:rsidRPr="00FC12CE">
        <w:rPr>
          <w:rFonts w:eastAsia="Calibri"/>
          <w:sz w:val="16"/>
        </w:rPr>
        <w:t xml:space="preserve">, reasonable and unreasonable, and so on. The </w:t>
      </w:r>
      <w:r w:rsidRPr="00FC12CE">
        <w:rPr>
          <w:rFonts w:eastAsia="Calibri"/>
          <w:b/>
          <w:iCs/>
          <w:highlight w:val="green"/>
          <w:u w:val="single"/>
          <w:bdr w:val="single" w:sz="8" w:space="0" w:color="auto"/>
        </w:rPr>
        <w:t>ambiguity</w:t>
      </w:r>
      <w:r w:rsidRPr="00FC12CE">
        <w:rPr>
          <w:rFonts w:eastAsia="Calibri"/>
          <w:b/>
          <w:iCs/>
          <w:u w:val="single"/>
          <w:bdr w:val="single" w:sz="8" w:space="0" w:color="auto"/>
        </w:rPr>
        <w:t xml:space="preserve"> of our situation </w:t>
      </w:r>
      <w:r w:rsidRPr="00FC12CE">
        <w:rPr>
          <w:rFonts w:eastAsia="Calibri"/>
          <w:b/>
          <w:iCs/>
          <w:highlight w:val="green"/>
          <w:u w:val="single"/>
          <w:bdr w:val="single" w:sz="8" w:space="0" w:color="auto"/>
        </w:rPr>
        <w:t>does nothing</w:t>
      </w:r>
      <w:r w:rsidRPr="00FC12CE">
        <w:rPr>
          <w:rFonts w:eastAsia="Calibri"/>
          <w:b/>
          <w:iCs/>
          <w:u w:val="single"/>
          <w:bdr w:val="single" w:sz="8" w:space="0" w:color="auto"/>
        </w:rPr>
        <w:t xml:space="preserve">, as such, </w:t>
      </w:r>
      <w:r w:rsidRPr="00FC12CE">
        <w:rPr>
          <w:rFonts w:eastAsia="Calibri"/>
          <w:b/>
          <w:iCs/>
          <w:highlight w:val="green"/>
          <w:u w:val="single"/>
          <w:bdr w:val="single" w:sz="8" w:space="0" w:color="auto"/>
        </w:rPr>
        <w:t>to alter the need for judgment</w:t>
      </w:r>
      <w:r w:rsidRPr="00FC12CE">
        <w:rPr>
          <w:rFonts w:eastAsia="Calibri"/>
          <w:b/>
          <w:u w:val="single"/>
        </w:rPr>
        <w:t>.</w:t>
      </w:r>
    </w:p>
    <w:p w14:paraId="6757BE96" w14:textId="77777777" w:rsidR="007566C5" w:rsidRDefault="007566C5" w:rsidP="007566C5">
      <w:pPr>
        <w:rPr>
          <w:rFonts w:eastAsia="Aptos"/>
        </w:rPr>
      </w:pPr>
    </w:p>
    <w:p w14:paraId="2C3767E5" w14:textId="77777777" w:rsidR="007566C5" w:rsidRDefault="007566C5" w:rsidP="007566C5">
      <w:pPr>
        <w:rPr>
          <w:rFonts w:eastAsia="Aptos"/>
        </w:rPr>
      </w:pPr>
    </w:p>
    <w:p w14:paraId="64998924" w14:textId="77777777" w:rsidR="007566C5" w:rsidRPr="007306D6" w:rsidRDefault="007566C5" w:rsidP="007566C5">
      <w:pPr>
        <w:keepNext/>
        <w:keepLines/>
        <w:pageBreakBefore/>
        <w:spacing w:before="40" w:after="0"/>
        <w:jc w:val="center"/>
        <w:outlineLvl w:val="2"/>
        <w:rPr>
          <w:rFonts w:eastAsia="Aptos" w:cs="Times New Roman"/>
          <w:b/>
          <w:sz w:val="32"/>
          <w:szCs w:val="24"/>
          <w:u w:val="single"/>
        </w:rPr>
      </w:pPr>
      <w:r w:rsidRPr="007306D6">
        <w:rPr>
          <w:rFonts w:eastAsia="Aptos" w:cs="Times New Roman"/>
          <w:b/>
          <w:sz w:val="32"/>
          <w:szCs w:val="24"/>
          <w:u w:val="single"/>
        </w:rPr>
        <w:t>Turn---1NC</w:t>
      </w:r>
    </w:p>
    <w:p w14:paraId="712F18D2" w14:textId="77777777" w:rsidR="007566C5" w:rsidRPr="007306D6" w:rsidRDefault="007566C5" w:rsidP="007566C5">
      <w:pPr>
        <w:keepNext/>
        <w:keepLines/>
        <w:spacing w:before="40" w:after="0"/>
        <w:outlineLvl w:val="3"/>
        <w:rPr>
          <w:rFonts w:eastAsia="DengXian Light"/>
          <w:b/>
          <w:iCs/>
          <w:sz w:val="26"/>
        </w:rPr>
      </w:pPr>
      <w:r w:rsidRPr="007306D6">
        <w:rPr>
          <w:rFonts w:eastAsia="DengXian Light"/>
          <w:b/>
          <w:iCs/>
          <w:sz w:val="26"/>
        </w:rPr>
        <w:t xml:space="preserve">Evaluation of the direction and effectiveness of their political project is </w:t>
      </w:r>
      <w:r w:rsidRPr="007306D6">
        <w:rPr>
          <w:rFonts w:eastAsia="DengXian Light"/>
          <w:b/>
          <w:iCs/>
          <w:sz w:val="26"/>
          <w:u w:val="single"/>
        </w:rPr>
        <w:t>logically prior</w:t>
      </w:r>
      <w:r w:rsidRPr="007306D6">
        <w:rPr>
          <w:rFonts w:eastAsia="DengXian Light"/>
          <w:b/>
          <w:iCs/>
          <w:sz w:val="26"/>
        </w:rPr>
        <w:t xml:space="preserve"> to the impact of introducing the 1AC. </w:t>
      </w:r>
    </w:p>
    <w:p w14:paraId="36D81BF6" w14:textId="77777777" w:rsidR="007566C5" w:rsidRPr="007306D6" w:rsidRDefault="007566C5" w:rsidP="007566C5">
      <w:pPr>
        <w:rPr>
          <w:rFonts w:eastAsia="Aptos"/>
        </w:rPr>
      </w:pPr>
      <w:r w:rsidRPr="007306D6">
        <w:rPr>
          <w:rFonts w:eastAsia="Aptos"/>
          <w:b/>
          <w:bCs/>
          <w:sz w:val="26"/>
        </w:rPr>
        <w:t>Stryker</w:t>
      </w:r>
      <w:r w:rsidRPr="007306D6">
        <w:rPr>
          <w:rFonts w:eastAsia="Aptos"/>
        </w:rPr>
        <w:t xml:space="preserve"> &amp; Hayashi </w:t>
      </w:r>
      <w:r w:rsidRPr="007306D6">
        <w:rPr>
          <w:rFonts w:eastAsia="Aptos"/>
          <w:b/>
          <w:bCs/>
          <w:sz w:val="26"/>
        </w:rPr>
        <w:t>8</w:t>
      </w:r>
      <w:r w:rsidRPr="007306D6">
        <w:rPr>
          <w:rFonts w:eastAsia="Aptos"/>
        </w:rPr>
        <w:t xml:space="preserve"> [Susan Stryker is Ruth Wynn Woodward Professor of Women’s Studies for 2007–2008 at Simon Fraser University, Burnaby, British Columbia. Kris Hayashi was part of Youth United for Community Action (YUCA), an organization in California led by young people of color organizing for justice. As YUCA’s executive director, Kris managed two offices and a budget of over half a million dollars. Kris has been active in various social justice organizing campaigns for more than 10 years and has served as executive director for the Audre Lorde Project (ALP) for 4 years. "Stepping Back, Looking Outward: Situating Transgender Activism and Transgender Studies—Kris Hayashi, Matt Richardson, and Susan Stryker Frame the Movement." Evidence is from a </w:t>
      </w:r>
      <w:proofErr w:type="gramStart"/>
      <w:r w:rsidRPr="007306D6">
        <w:rPr>
          <w:rFonts w:eastAsia="Aptos"/>
        </w:rPr>
        <w:t>Round-Table</w:t>
      </w:r>
      <w:proofErr w:type="gramEnd"/>
      <w:r w:rsidRPr="007306D6">
        <w:rPr>
          <w:rFonts w:eastAsia="Aptos"/>
        </w:rPr>
        <w:t>, cited according to speaker. http://www.deanspade.net/wp-content/uploads/2010/08/roundtable.pdf]</w:t>
      </w:r>
    </w:p>
    <w:p w14:paraId="1BB586F5" w14:textId="77777777" w:rsidR="007566C5" w:rsidRPr="007306D6" w:rsidRDefault="007566C5" w:rsidP="007566C5">
      <w:pPr>
        <w:rPr>
          <w:rFonts w:eastAsia="Aptos"/>
          <w:sz w:val="16"/>
        </w:rPr>
      </w:pPr>
      <w:r w:rsidRPr="007306D6">
        <w:rPr>
          <w:rFonts w:eastAsia="Aptos"/>
          <w:sz w:val="16"/>
        </w:rPr>
        <w:t xml:space="preserve">Transgender </w:t>
      </w:r>
      <w:r w:rsidRPr="007306D6">
        <w:rPr>
          <w:rFonts w:eastAsia="Aptos"/>
          <w:b/>
          <w:u w:val="single"/>
        </w:rPr>
        <w:t xml:space="preserve">activism can function as a </w:t>
      </w:r>
      <w:r w:rsidRPr="007306D6">
        <w:rPr>
          <w:rFonts w:eastAsia="Aptos"/>
          <w:b/>
          <w:iCs/>
          <w:u w:val="single"/>
          <w:bdr w:val="single" w:sz="8" w:space="0" w:color="auto"/>
        </w:rPr>
        <w:t>vital critique</w:t>
      </w:r>
      <w:r w:rsidRPr="007306D6">
        <w:rPr>
          <w:rFonts w:eastAsia="Aptos"/>
          <w:b/>
          <w:u w:val="single"/>
        </w:rPr>
        <w:t xml:space="preserve"> of this new </w:t>
      </w:r>
      <w:r w:rsidRPr="007306D6">
        <w:rPr>
          <w:rFonts w:eastAsia="Aptos"/>
          <w:b/>
          <w:iCs/>
          <w:u w:val="single"/>
          <w:bdr w:val="single" w:sz="8" w:space="0" w:color="auto"/>
        </w:rPr>
        <w:t>homonormativity</w:t>
      </w:r>
      <w:r w:rsidRPr="007306D6">
        <w:rPr>
          <w:rFonts w:eastAsia="Aptos"/>
          <w:sz w:val="16"/>
        </w:rPr>
        <w:t xml:space="preserve">. It brings into visibility at least one incipient norm present in U.S. gay and lesbian political movements since the 1950s—that is, the extent to which these gay and lesbian social formations have predicated their minority sexual-orientation identities on the gender-normative notions of man and woman that homosexual subcultures tend to share with the heteronormative societies of Eurocentric modernity. When this gender-normative, assimilationist brand of homosexuality circulates internationally with the privileges of its first-world point of origin, it all too readily becomes the primary template through which human rights are secured, or resources for living are accessed, by people rooted in nonheteronormative formations of </w:t>
      </w:r>
      <w:proofErr w:type="spellStart"/>
      <w:r w:rsidRPr="007306D6">
        <w:rPr>
          <w:rFonts w:eastAsia="Aptos"/>
          <w:sz w:val="16"/>
        </w:rPr>
        <w:t>sexgender</w:t>
      </w:r>
      <w:proofErr w:type="spellEnd"/>
      <w:r w:rsidRPr="007306D6">
        <w:rPr>
          <w:rFonts w:eastAsia="Aptos"/>
          <w:sz w:val="16"/>
        </w:rPr>
        <w:t xml:space="preserve">-sexuality that have developed from </w:t>
      </w:r>
      <w:proofErr w:type="spellStart"/>
      <w:r w:rsidRPr="007306D6">
        <w:rPr>
          <w:rFonts w:eastAsia="Aptos"/>
          <w:sz w:val="16"/>
        </w:rPr>
        <w:t>nonEurocentric</w:t>
      </w:r>
      <w:proofErr w:type="spellEnd"/>
      <w:r w:rsidRPr="007306D6">
        <w:rPr>
          <w:rFonts w:eastAsia="Aptos"/>
          <w:sz w:val="16"/>
        </w:rPr>
        <w:t xml:space="preserve"> traditions in diverse locations around the world—gay, in other words, has the power to colonize. </w:t>
      </w:r>
      <w:r w:rsidRPr="007306D6">
        <w:rPr>
          <w:rFonts w:eastAsia="Aptos"/>
          <w:b/>
          <w:u w:val="single"/>
        </w:rPr>
        <w:t>Transgender poses a similar risk</w:t>
      </w:r>
      <w:r w:rsidRPr="007306D6">
        <w:rPr>
          <w:rFonts w:eastAsia="Aptos"/>
          <w:sz w:val="16"/>
        </w:rPr>
        <w:t xml:space="preserve">, but </w:t>
      </w:r>
      <w:r w:rsidRPr="007306D6">
        <w:rPr>
          <w:rFonts w:eastAsia="Aptos"/>
          <w:b/>
          <w:u w:val="single"/>
        </w:rPr>
        <w:t xml:space="preserve">to the extent that transgender </w:t>
      </w:r>
      <w:r w:rsidRPr="007306D6">
        <w:rPr>
          <w:rFonts w:eastAsia="Aptos"/>
          <w:b/>
          <w:highlight w:val="green"/>
          <w:u w:val="single"/>
        </w:rPr>
        <w:t>activism can distinguish itself</w:t>
      </w:r>
      <w:r w:rsidRPr="007306D6">
        <w:rPr>
          <w:rFonts w:eastAsia="Aptos"/>
          <w:b/>
          <w:u w:val="single"/>
        </w:rPr>
        <w:t xml:space="preserve"> </w:t>
      </w:r>
      <w:r w:rsidRPr="007306D6">
        <w:rPr>
          <w:rFonts w:eastAsia="Aptos"/>
          <w:b/>
          <w:highlight w:val="green"/>
          <w:u w:val="single"/>
        </w:rPr>
        <w:t xml:space="preserve">from </w:t>
      </w:r>
      <w:r w:rsidRPr="007306D6">
        <w:rPr>
          <w:rFonts w:eastAsia="Aptos"/>
          <w:b/>
          <w:iCs/>
          <w:highlight w:val="green"/>
          <w:u w:val="single"/>
          <w:bdr w:val="single" w:sz="8" w:space="0" w:color="auto"/>
        </w:rPr>
        <w:t>homonormative neoliberalism</w:t>
      </w:r>
      <w:r w:rsidRPr="007306D6">
        <w:rPr>
          <w:rFonts w:eastAsia="Aptos"/>
          <w:b/>
          <w:u w:val="single"/>
        </w:rPr>
        <w:t xml:space="preserve">, it can </w:t>
      </w:r>
      <w:r w:rsidRPr="007306D6">
        <w:rPr>
          <w:rFonts w:eastAsia="Aptos"/>
          <w:b/>
          <w:highlight w:val="green"/>
          <w:u w:val="single"/>
        </w:rPr>
        <w:t>help create</w:t>
      </w:r>
      <w:r w:rsidRPr="007306D6">
        <w:rPr>
          <w:rFonts w:eastAsia="Aptos"/>
          <w:b/>
          <w:u w:val="single"/>
        </w:rPr>
        <w:t xml:space="preserve"> a different set of </w:t>
      </w:r>
      <w:r w:rsidRPr="007306D6">
        <w:rPr>
          <w:rFonts w:eastAsia="Aptos"/>
          <w:b/>
          <w:highlight w:val="green"/>
          <w:u w:val="single"/>
        </w:rPr>
        <w:t>openings for resisting</w:t>
      </w:r>
      <w:r w:rsidRPr="007306D6">
        <w:rPr>
          <w:rFonts w:eastAsia="Aptos"/>
          <w:b/>
          <w:u w:val="single"/>
        </w:rPr>
        <w:t xml:space="preserve"> the </w:t>
      </w:r>
      <w:r w:rsidRPr="007306D6">
        <w:rPr>
          <w:rFonts w:eastAsia="Aptos"/>
          <w:b/>
          <w:iCs/>
          <w:u w:val="single"/>
          <w:bdr w:val="single" w:sz="8" w:space="0" w:color="auto"/>
        </w:rPr>
        <w:t>homogenizing</w:t>
      </w:r>
      <w:r w:rsidRPr="007306D6">
        <w:rPr>
          <w:rFonts w:eastAsia="Aptos"/>
          <w:b/>
          <w:u w:val="single"/>
        </w:rPr>
        <w:t xml:space="preserve"> forces of </w:t>
      </w:r>
      <w:r w:rsidRPr="007306D6">
        <w:rPr>
          <w:rFonts w:eastAsia="Aptos"/>
          <w:b/>
          <w:iCs/>
          <w:highlight w:val="green"/>
          <w:u w:val="single"/>
          <w:bdr w:val="single" w:sz="8" w:space="0" w:color="auto"/>
        </w:rPr>
        <w:t>global capital</w:t>
      </w:r>
      <w:r w:rsidRPr="007306D6">
        <w:rPr>
          <w:rFonts w:eastAsia="Aptos"/>
          <w:sz w:val="16"/>
        </w:rPr>
        <w:t xml:space="preserve"> than those that have circulated through the categories lesbian, gay, or homosexual. </w:t>
      </w:r>
    </w:p>
    <w:p w14:paraId="1E072FA3" w14:textId="77777777" w:rsidR="007566C5" w:rsidRPr="007306D6" w:rsidRDefault="007566C5" w:rsidP="007566C5">
      <w:pPr>
        <w:rPr>
          <w:rFonts w:eastAsia="Aptos"/>
          <w:sz w:val="16"/>
        </w:rPr>
      </w:pPr>
      <w:r w:rsidRPr="007306D6">
        <w:rPr>
          <w:rFonts w:eastAsia="Aptos"/>
          <w:sz w:val="16"/>
        </w:rPr>
        <w:t xml:space="preserve">Kris Hayashi: I appreciate Susan starting us off with the history of our communities’ activism and organizing; I also believe it’s important to recognize, remember, and honor that our communities as trans and gender-nonconforming (TGNC) people have organized and fought back against injustice throughout history— individually and collectively, as part of trans movements and as part of many other movements both within and outside of the United States. I also appreciate the recognition of the ways in which Euro-centrism shapes who and what we claim </w:t>
      </w:r>
      <w:proofErr w:type="gramStart"/>
      <w:r w:rsidRPr="007306D6">
        <w:rPr>
          <w:rFonts w:eastAsia="Aptos"/>
          <w:sz w:val="16"/>
        </w:rPr>
        <w:t>as</w:t>
      </w:r>
      <w:proofErr w:type="gramEnd"/>
      <w:r w:rsidRPr="007306D6">
        <w:rPr>
          <w:rFonts w:eastAsia="Aptos"/>
          <w:sz w:val="16"/>
        </w:rPr>
        <w:t xml:space="preserve"> part of this history. Often, within TGNC communities of color, it has been important to seek out and claim the histories and cultures within our countries of origin, often </w:t>
      </w:r>
      <w:proofErr w:type="spellStart"/>
      <w:r w:rsidRPr="007306D6">
        <w:rPr>
          <w:rFonts w:eastAsia="Aptos"/>
          <w:sz w:val="16"/>
        </w:rPr>
        <w:t>precolonization</w:t>
      </w:r>
      <w:proofErr w:type="spellEnd"/>
      <w:r w:rsidRPr="007306D6">
        <w:rPr>
          <w:rFonts w:eastAsia="Aptos"/>
          <w:sz w:val="16"/>
        </w:rPr>
        <w:t xml:space="preserve">, of people with multiple and complicated understandings of gender. </w:t>
      </w:r>
    </w:p>
    <w:p w14:paraId="14BB3066" w14:textId="77777777" w:rsidR="007566C5" w:rsidRPr="007306D6" w:rsidRDefault="007566C5" w:rsidP="007566C5">
      <w:pPr>
        <w:rPr>
          <w:rFonts w:eastAsia="Aptos"/>
          <w:b/>
          <w:u w:val="single"/>
        </w:rPr>
      </w:pPr>
      <w:r w:rsidRPr="007306D6">
        <w:rPr>
          <w:rFonts w:eastAsia="Aptos"/>
          <w:b/>
          <w:highlight w:val="green"/>
          <w:u w:val="single"/>
        </w:rPr>
        <w:t>The</w:t>
      </w:r>
      <w:r w:rsidRPr="007306D6">
        <w:rPr>
          <w:rFonts w:eastAsia="Aptos"/>
          <w:sz w:val="16"/>
          <w:highlight w:val="green"/>
        </w:rPr>
        <w:t xml:space="preserve"> </w:t>
      </w:r>
      <w:r w:rsidRPr="007306D6">
        <w:rPr>
          <w:rFonts w:eastAsia="Aptos"/>
          <w:b/>
          <w:iCs/>
          <w:highlight w:val="green"/>
          <w:u w:val="single"/>
          <w:bdr w:val="single" w:sz="8" w:space="0" w:color="auto"/>
        </w:rPr>
        <w:t>trans movement</w:t>
      </w:r>
      <w:r w:rsidRPr="007306D6">
        <w:rPr>
          <w:rFonts w:eastAsia="Aptos"/>
          <w:sz w:val="16"/>
        </w:rPr>
        <w:t xml:space="preserve"> in the United States </w:t>
      </w:r>
      <w:r w:rsidRPr="007306D6">
        <w:rPr>
          <w:rFonts w:eastAsia="Aptos"/>
          <w:b/>
          <w:u w:val="single"/>
        </w:rPr>
        <w:t xml:space="preserve">today </w:t>
      </w:r>
      <w:r w:rsidRPr="007306D6">
        <w:rPr>
          <w:rFonts w:eastAsia="Aptos"/>
          <w:b/>
          <w:highlight w:val="green"/>
          <w:u w:val="single"/>
        </w:rPr>
        <w:t>is</w:t>
      </w:r>
      <w:r w:rsidRPr="007306D6">
        <w:rPr>
          <w:rFonts w:eastAsia="Aptos"/>
          <w:b/>
          <w:u w:val="single"/>
        </w:rPr>
        <w:t xml:space="preserve">, as are most movements, </w:t>
      </w:r>
      <w:r w:rsidRPr="007306D6">
        <w:rPr>
          <w:rFonts w:eastAsia="Aptos"/>
          <w:b/>
          <w:highlight w:val="green"/>
          <w:u w:val="single"/>
        </w:rPr>
        <w:t>diverse</w:t>
      </w:r>
      <w:r w:rsidRPr="007306D6">
        <w:rPr>
          <w:rFonts w:eastAsia="Aptos"/>
          <w:b/>
          <w:u w:val="single"/>
        </w:rPr>
        <w:t>, multifaceted</w:t>
      </w:r>
      <w:r w:rsidRPr="007306D6">
        <w:rPr>
          <w:rFonts w:eastAsia="Aptos"/>
          <w:b/>
          <w:highlight w:val="green"/>
          <w:u w:val="single"/>
        </w:rPr>
        <w:t xml:space="preserve">, and continually </w:t>
      </w:r>
      <w:r w:rsidRPr="007306D6">
        <w:rPr>
          <w:rFonts w:eastAsia="Aptos"/>
          <w:b/>
          <w:iCs/>
          <w:highlight w:val="green"/>
          <w:u w:val="single"/>
          <w:bdr w:val="single" w:sz="8" w:space="0" w:color="auto"/>
        </w:rPr>
        <w:t>changing</w:t>
      </w:r>
      <w:r w:rsidRPr="007306D6">
        <w:rPr>
          <w:rFonts w:eastAsia="Aptos"/>
          <w:b/>
          <w:u w:val="single"/>
        </w:rPr>
        <w:t xml:space="preserve"> and </w:t>
      </w:r>
      <w:r w:rsidRPr="007306D6">
        <w:rPr>
          <w:rFonts w:eastAsia="Aptos"/>
          <w:b/>
          <w:iCs/>
          <w:u w:val="single"/>
          <w:bdr w:val="single" w:sz="8" w:space="0" w:color="auto"/>
        </w:rPr>
        <w:t>shifting</w:t>
      </w:r>
      <w:r w:rsidRPr="007306D6">
        <w:rPr>
          <w:rFonts w:eastAsia="Aptos"/>
          <w:sz w:val="16"/>
        </w:rPr>
        <w:t xml:space="preserve">. If we are looking at an overall picture of those working individually and collectively to meet the needs of TGNC communities and fight for justice for TGNC communities, this picture is broad. It encompasses a wide range of structures and organization including, but not limited to groups and projects that are part of larger organizations such as </w:t>
      </w:r>
      <w:proofErr w:type="spellStart"/>
      <w:r w:rsidRPr="007306D6">
        <w:rPr>
          <w:rFonts w:eastAsia="Aptos"/>
          <w:sz w:val="16"/>
        </w:rPr>
        <w:t>TransJustice</w:t>
      </w:r>
      <w:proofErr w:type="spellEnd"/>
      <w:r w:rsidRPr="007306D6">
        <w:rPr>
          <w:rFonts w:eastAsia="Aptos"/>
          <w:sz w:val="16"/>
        </w:rPr>
        <w:t xml:space="preserve">, a TGNC organizing project for people of color; LGBT organizations with strong TGNC leadership reflected in the work of the organization, such as the Center for Lesbian and Gay Studies, FIERCE!, and Q-TEAM (the latter two are both organizing projects for lesbian, gay, bisexual, two-spirit, transgender, and queer youth of color); various grassroots groups such as </w:t>
      </w:r>
      <w:proofErr w:type="spellStart"/>
      <w:r w:rsidRPr="007306D6">
        <w:rPr>
          <w:rFonts w:eastAsia="Aptos"/>
          <w:sz w:val="16"/>
        </w:rPr>
        <w:t>Transsistahs</w:t>
      </w:r>
      <w:proofErr w:type="spellEnd"/>
      <w:r w:rsidRPr="007306D6">
        <w:rPr>
          <w:rFonts w:eastAsia="Aptos"/>
          <w:sz w:val="16"/>
        </w:rPr>
        <w:t xml:space="preserve"> and </w:t>
      </w:r>
      <w:proofErr w:type="spellStart"/>
      <w:r w:rsidRPr="007306D6">
        <w:rPr>
          <w:rFonts w:eastAsia="Aptos"/>
          <w:sz w:val="16"/>
        </w:rPr>
        <w:t>Transbrothas</w:t>
      </w:r>
      <w:proofErr w:type="spellEnd"/>
      <w:r w:rsidRPr="007306D6">
        <w:rPr>
          <w:rFonts w:eastAsia="Aptos"/>
          <w:sz w:val="16"/>
        </w:rPr>
        <w:t xml:space="preserve">, a group of African American transgender people in Kentucky who organize a national conference; communities within the House Ball scene; local nonprofits, such as the Sylvia Rivera Law Project, the Transgender, Gender Variant, and Intersex Justice Project; and a few national nonprofits, such as the National Center for Transgender Equality. Additionally, this picture includes the countless numbers of individual TGNC people who fight injustice and discrimination through daily interaction with institutions and communities and the various </w:t>
      </w:r>
      <w:proofErr w:type="spellStart"/>
      <w:r w:rsidRPr="007306D6">
        <w:rPr>
          <w:rFonts w:eastAsia="Aptos"/>
          <w:sz w:val="16"/>
        </w:rPr>
        <w:t>webbased</w:t>
      </w:r>
      <w:proofErr w:type="spellEnd"/>
      <w:r w:rsidRPr="007306D6">
        <w:rPr>
          <w:rFonts w:eastAsia="Aptos"/>
          <w:sz w:val="16"/>
        </w:rPr>
        <w:t xml:space="preserve"> forums and electronic mailing lists. </w:t>
      </w:r>
      <w:r w:rsidRPr="007306D6">
        <w:rPr>
          <w:rFonts w:eastAsia="Aptos"/>
          <w:b/>
          <w:u w:val="single"/>
        </w:rPr>
        <w:t xml:space="preserve">These organizations, </w:t>
      </w:r>
      <w:r w:rsidRPr="007306D6">
        <w:rPr>
          <w:rFonts w:eastAsia="Aptos"/>
          <w:b/>
          <w:highlight w:val="green"/>
          <w:u w:val="single"/>
        </w:rPr>
        <w:t>groups</w:t>
      </w:r>
      <w:r w:rsidRPr="007306D6">
        <w:rPr>
          <w:rFonts w:eastAsia="Aptos"/>
          <w:b/>
          <w:u w:val="single"/>
        </w:rPr>
        <w:t xml:space="preserve">, and individuals </w:t>
      </w:r>
      <w:r w:rsidRPr="007306D6">
        <w:rPr>
          <w:rFonts w:eastAsia="Aptos"/>
          <w:b/>
          <w:highlight w:val="green"/>
          <w:u w:val="single"/>
        </w:rPr>
        <w:t xml:space="preserve">engage in </w:t>
      </w:r>
      <w:r w:rsidRPr="007306D6">
        <w:rPr>
          <w:rFonts w:eastAsia="Aptos"/>
          <w:b/>
          <w:iCs/>
          <w:highlight w:val="green"/>
          <w:u w:val="single"/>
          <w:bdr w:val="single" w:sz="8" w:space="0" w:color="auto"/>
        </w:rPr>
        <w:t>multiple strategies</w:t>
      </w:r>
      <w:r w:rsidRPr="007306D6">
        <w:rPr>
          <w:rFonts w:eastAsia="Aptos"/>
          <w:b/>
          <w:u w:val="single"/>
        </w:rPr>
        <w:t xml:space="preserve"> including direct </w:t>
      </w:r>
      <w:r w:rsidRPr="007306D6">
        <w:rPr>
          <w:rFonts w:eastAsia="Aptos"/>
          <w:b/>
          <w:iCs/>
          <w:u w:val="single"/>
          <w:bdr w:val="single" w:sz="8" w:space="0" w:color="auto"/>
        </w:rPr>
        <w:t>services</w:t>
      </w:r>
      <w:r w:rsidRPr="007306D6">
        <w:rPr>
          <w:rFonts w:eastAsia="Aptos"/>
          <w:b/>
          <w:u w:val="single"/>
        </w:rPr>
        <w:t xml:space="preserve">, </w:t>
      </w:r>
      <w:r w:rsidRPr="007306D6">
        <w:rPr>
          <w:rFonts w:eastAsia="Aptos"/>
          <w:b/>
          <w:highlight w:val="green"/>
          <w:u w:val="single"/>
        </w:rPr>
        <w:t xml:space="preserve">community building, </w:t>
      </w:r>
      <w:r w:rsidRPr="007306D6">
        <w:rPr>
          <w:rFonts w:eastAsia="Aptos"/>
          <w:b/>
          <w:iCs/>
          <w:highlight w:val="green"/>
          <w:u w:val="single"/>
          <w:bdr w:val="single" w:sz="8" w:space="0" w:color="auto"/>
        </w:rPr>
        <w:t>advocacy</w:t>
      </w:r>
      <w:r w:rsidRPr="007306D6">
        <w:rPr>
          <w:rFonts w:eastAsia="Aptos"/>
          <w:b/>
          <w:u w:val="single"/>
        </w:rPr>
        <w:t xml:space="preserve">, education, academics, </w:t>
      </w:r>
      <w:r w:rsidRPr="007306D6">
        <w:rPr>
          <w:rFonts w:eastAsia="Aptos"/>
          <w:b/>
          <w:iCs/>
          <w:u w:val="single"/>
          <w:bdr w:val="single" w:sz="8" w:space="0" w:color="auto"/>
        </w:rPr>
        <w:t>leadership</w:t>
      </w:r>
      <w:r w:rsidRPr="007306D6">
        <w:rPr>
          <w:rFonts w:eastAsia="Aptos"/>
          <w:b/>
          <w:u w:val="single"/>
        </w:rPr>
        <w:t xml:space="preserve"> development, cultural work, </w:t>
      </w:r>
      <w:r w:rsidRPr="007306D6">
        <w:rPr>
          <w:rFonts w:eastAsia="Aptos"/>
          <w:b/>
          <w:iCs/>
          <w:highlight w:val="green"/>
          <w:u w:val="single"/>
          <w:bdr w:val="single" w:sz="8" w:space="0" w:color="auto"/>
        </w:rPr>
        <w:t>legal services</w:t>
      </w:r>
      <w:r w:rsidRPr="007306D6">
        <w:rPr>
          <w:rFonts w:eastAsia="Aptos"/>
          <w:b/>
          <w:highlight w:val="green"/>
          <w:u w:val="single"/>
        </w:rPr>
        <w:t xml:space="preserve">, and </w:t>
      </w:r>
      <w:r w:rsidRPr="007306D6">
        <w:rPr>
          <w:rFonts w:eastAsia="Aptos"/>
          <w:b/>
          <w:iCs/>
          <w:highlight w:val="green"/>
          <w:u w:val="single"/>
          <w:bdr w:val="single" w:sz="8" w:space="0" w:color="auto"/>
        </w:rPr>
        <w:t>organizing</w:t>
      </w:r>
      <w:r w:rsidRPr="007306D6">
        <w:rPr>
          <w:rFonts w:eastAsia="Aptos"/>
          <w:b/>
          <w:highlight w:val="green"/>
          <w:u w:val="single"/>
        </w:rPr>
        <w:t>.</w:t>
      </w:r>
      <w:r w:rsidRPr="007306D6">
        <w:rPr>
          <w:rFonts w:eastAsia="Aptos"/>
          <w:b/>
          <w:u w:val="single"/>
        </w:rPr>
        <w:t xml:space="preserve"> </w:t>
      </w:r>
    </w:p>
    <w:p w14:paraId="6C3C64A9" w14:textId="77777777" w:rsidR="007566C5" w:rsidRPr="007306D6" w:rsidRDefault="007566C5" w:rsidP="007566C5">
      <w:pPr>
        <w:rPr>
          <w:rFonts w:eastAsia="Aptos"/>
          <w:sz w:val="16"/>
        </w:rPr>
      </w:pPr>
      <w:r w:rsidRPr="007306D6">
        <w:rPr>
          <w:rFonts w:eastAsia="Aptos"/>
          <w:sz w:val="16"/>
        </w:rPr>
        <w:t xml:space="preserve">Yet, the need of TGNC communities is much greater than the resources that exist. Funding for TGNC work is limited because few funders include TGNC communities within their funding. LGBT organizations in general have not prioritized the needs of TGNC communities and, within other social justice organizations, the needs of TGNC communities are often invisible. </w:t>
      </w:r>
    </w:p>
    <w:p w14:paraId="63EE9CA8" w14:textId="77777777" w:rsidR="007566C5" w:rsidRPr="007306D6" w:rsidRDefault="007566C5" w:rsidP="007566C5">
      <w:pPr>
        <w:rPr>
          <w:rFonts w:eastAsia="Aptos"/>
          <w:sz w:val="16"/>
        </w:rPr>
      </w:pPr>
      <w:r w:rsidRPr="007306D6">
        <w:rPr>
          <w:rFonts w:eastAsia="Aptos"/>
          <w:sz w:val="16"/>
        </w:rPr>
        <w:t xml:space="preserve">Moreover, it is still the case that our communities are pathologized and viewed as in need of services, not as leaders and organizers. Thus, there is a clear lack of programs focused on organizing and leadership development. Furthermore, there are only a handful of efforts that prioritize the leadership of TGNC people with the least access to resources, such as communities of color, </w:t>
      </w:r>
      <w:proofErr w:type="spellStart"/>
      <w:r w:rsidRPr="007306D6">
        <w:rPr>
          <w:rFonts w:eastAsia="Aptos"/>
          <w:sz w:val="16"/>
        </w:rPr>
        <w:t>lowincome</w:t>
      </w:r>
      <w:proofErr w:type="spellEnd"/>
      <w:r w:rsidRPr="007306D6">
        <w:rPr>
          <w:rFonts w:eastAsia="Aptos"/>
          <w:sz w:val="16"/>
        </w:rPr>
        <w:t xml:space="preserve"> communities, immigrants, youth, elders, rural communities, differently abled individuals, and so forth. </w:t>
      </w:r>
    </w:p>
    <w:p w14:paraId="53FCBD36" w14:textId="77777777" w:rsidR="007566C5" w:rsidRPr="007306D6" w:rsidRDefault="007566C5" w:rsidP="007566C5">
      <w:pPr>
        <w:rPr>
          <w:rFonts w:eastAsia="Aptos"/>
          <w:sz w:val="16"/>
        </w:rPr>
      </w:pPr>
      <w:r w:rsidRPr="007306D6">
        <w:rPr>
          <w:rFonts w:eastAsia="Aptos"/>
          <w:b/>
          <w:u w:val="single"/>
        </w:rPr>
        <w:t xml:space="preserve">The answer to the question of </w:t>
      </w:r>
      <w:r w:rsidRPr="007306D6">
        <w:rPr>
          <w:rFonts w:eastAsia="Aptos"/>
          <w:b/>
          <w:highlight w:val="green"/>
          <w:u w:val="single"/>
        </w:rPr>
        <w:t>how the</w:t>
      </w:r>
      <w:r w:rsidRPr="007306D6">
        <w:rPr>
          <w:rFonts w:eastAsia="Aptos"/>
          <w:b/>
          <w:u w:val="single"/>
        </w:rPr>
        <w:t xml:space="preserve"> </w:t>
      </w:r>
      <w:r w:rsidRPr="007306D6">
        <w:rPr>
          <w:rFonts w:eastAsia="Aptos"/>
          <w:b/>
          <w:iCs/>
          <w:u w:val="single"/>
          <w:bdr w:val="single" w:sz="8" w:space="0" w:color="auto"/>
        </w:rPr>
        <w:t>trans</w:t>
      </w:r>
      <w:r w:rsidRPr="007306D6">
        <w:rPr>
          <w:rFonts w:eastAsia="Aptos"/>
          <w:sz w:val="16"/>
        </w:rPr>
        <w:t xml:space="preserve"> </w:t>
      </w:r>
      <w:r w:rsidRPr="007306D6">
        <w:rPr>
          <w:rFonts w:eastAsia="Aptos"/>
          <w:b/>
          <w:highlight w:val="green"/>
          <w:u w:val="single"/>
        </w:rPr>
        <w:t xml:space="preserve">movement fits into a </w:t>
      </w:r>
      <w:r w:rsidRPr="007306D6">
        <w:rPr>
          <w:rFonts w:eastAsia="Aptos"/>
          <w:b/>
          <w:iCs/>
          <w:highlight w:val="green"/>
          <w:u w:val="single"/>
          <w:bdr w:val="single" w:sz="8" w:space="0" w:color="auto"/>
        </w:rPr>
        <w:t>broader struggle</w:t>
      </w:r>
      <w:r w:rsidRPr="007306D6">
        <w:rPr>
          <w:rFonts w:eastAsia="Aptos"/>
          <w:sz w:val="16"/>
          <w:highlight w:val="green"/>
        </w:rPr>
        <w:t xml:space="preserve"> </w:t>
      </w:r>
      <w:r w:rsidRPr="007306D6">
        <w:rPr>
          <w:rFonts w:eastAsia="Aptos"/>
          <w:b/>
          <w:highlight w:val="green"/>
          <w:u w:val="single"/>
        </w:rPr>
        <w:t>for social justice</w:t>
      </w:r>
      <w:r w:rsidRPr="007306D6">
        <w:rPr>
          <w:rFonts w:eastAsia="Aptos"/>
          <w:b/>
          <w:u w:val="single"/>
        </w:rPr>
        <w:t xml:space="preserve"> </w:t>
      </w:r>
      <w:r w:rsidRPr="007306D6">
        <w:rPr>
          <w:rFonts w:eastAsia="Aptos"/>
          <w:b/>
          <w:iCs/>
          <w:u w:val="single"/>
          <w:bdr w:val="single" w:sz="8" w:space="0" w:color="auto"/>
        </w:rPr>
        <w:t>domestically</w:t>
      </w:r>
      <w:r w:rsidRPr="007306D6">
        <w:rPr>
          <w:rFonts w:eastAsia="Aptos"/>
          <w:b/>
          <w:u w:val="single"/>
        </w:rPr>
        <w:t xml:space="preserve"> and </w:t>
      </w:r>
      <w:r w:rsidRPr="007306D6">
        <w:rPr>
          <w:rFonts w:eastAsia="Aptos"/>
          <w:b/>
          <w:iCs/>
          <w:u w:val="single"/>
          <w:bdr w:val="single" w:sz="8" w:space="0" w:color="auto"/>
        </w:rPr>
        <w:t>globally</w:t>
      </w:r>
      <w:r w:rsidRPr="007306D6">
        <w:rPr>
          <w:rFonts w:eastAsia="Aptos"/>
          <w:b/>
          <w:u w:val="single"/>
        </w:rPr>
        <w:t xml:space="preserve"> is </w:t>
      </w:r>
      <w:r w:rsidRPr="007306D6">
        <w:rPr>
          <w:rFonts w:eastAsia="Aptos"/>
          <w:b/>
          <w:highlight w:val="green"/>
          <w:u w:val="single"/>
        </w:rPr>
        <w:t>affected by</w:t>
      </w:r>
      <w:r w:rsidRPr="007306D6">
        <w:rPr>
          <w:rFonts w:eastAsia="Aptos"/>
          <w:b/>
          <w:u w:val="single"/>
        </w:rPr>
        <w:t xml:space="preserve"> the ways in which </w:t>
      </w:r>
      <w:r w:rsidRPr="007306D6">
        <w:rPr>
          <w:rFonts w:eastAsia="Aptos"/>
          <w:b/>
          <w:highlight w:val="green"/>
          <w:u w:val="single"/>
        </w:rPr>
        <w:t>racism</w:t>
      </w:r>
      <w:r w:rsidRPr="007306D6">
        <w:rPr>
          <w:rFonts w:eastAsia="Aptos"/>
          <w:b/>
          <w:u w:val="single"/>
        </w:rPr>
        <w:t xml:space="preserve">, patriarchy, </w:t>
      </w:r>
      <w:r w:rsidRPr="007306D6">
        <w:rPr>
          <w:rFonts w:eastAsia="Aptos"/>
          <w:b/>
          <w:iCs/>
          <w:highlight w:val="green"/>
          <w:u w:val="single"/>
          <w:bdr w:val="single" w:sz="8" w:space="0" w:color="auto"/>
        </w:rPr>
        <w:t>economic</w:t>
      </w:r>
      <w:r w:rsidRPr="007306D6">
        <w:rPr>
          <w:rFonts w:eastAsia="Aptos"/>
          <w:b/>
          <w:highlight w:val="green"/>
          <w:u w:val="single"/>
        </w:rPr>
        <w:t xml:space="preserve"> injustice</w:t>
      </w:r>
      <w:r w:rsidRPr="007306D6">
        <w:rPr>
          <w:rFonts w:eastAsia="Aptos"/>
          <w:b/>
          <w:u w:val="single"/>
        </w:rPr>
        <w:t xml:space="preserve">, ageism, </w:t>
      </w:r>
      <w:r w:rsidRPr="007306D6">
        <w:rPr>
          <w:rFonts w:eastAsia="Aptos"/>
          <w:b/>
          <w:highlight w:val="green"/>
          <w:u w:val="single"/>
        </w:rPr>
        <w:t>ableism</w:t>
      </w:r>
      <w:r w:rsidRPr="007306D6">
        <w:rPr>
          <w:rFonts w:eastAsia="Aptos"/>
          <w:b/>
          <w:u w:val="single"/>
        </w:rPr>
        <w:t xml:space="preserve">, and geography have </w:t>
      </w:r>
      <w:r w:rsidRPr="007306D6">
        <w:rPr>
          <w:rFonts w:eastAsia="Aptos"/>
          <w:b/>
          <w:iCs/>
          <w:u w:val="single"/>
          <w:bdr w:val="single" w:sz="8" w:space="0" w:color="auto"/>
        </w:rPr>
        <w:t>shaped our priorities</w:t>
      </w:r>
      <w:r w:rsidRPr="007306D6">
        <w:rPr>
          <w:rFonts w:eastAsia="Aptos"/>
          <w:sz w:val="16"/>
        </w:rPr>
        <w:t xml:space="preserve">. </w:t>
      </w:r>
      <w:r w:rsidRPr="007306D6">
        <w:rPr>
          <w:rFonts w:eastAsia="Aptos"/>
          <w:b/>
          <w:u w:val="single"/>
        </w:rPr>
        <w:t>TGNC</w:t>
      </w:r>
      <w:r w:rsidRPr="007306D6">
        <w:rPr>
          <w:rFonts w:eastAsia="Aptos"/>
          <w:sz w:val="16"/>
        </w:rPr>
        <w:t xml:space="preserve"> communities </w:t>
      </w:r>
      <w:r w:rsidRPr="007306D6">
        <w:rPr>
          <w:rFonts w:eastAsia="Aptos"/>
          <w:b/>
          <w:u w:val="single"/>
        </w:rPr>
        <w:t xml:space="preserve">include communities of color, immigrants, youth, elders, rural communities, and differently abled communities. Thus, </w:t>
      </w:r>
      <w:r w:rsidRPr="007306D6">
        <w:rPr>
          <w:rFonts w:eastAsia="Aptos"/>
          <w:b/>
          <w:highlight w:val="green"/>
          <w:u w:val="single"/>
        </w:rPr>
        <w:t xml:space="preserve">how a </w:t>
      </w:r>
      <w:r w:rsidRPr="007306D6">
        <w:rPr>
          <w:rFonts w:eastAsia="Aptos"/>
          <w:b/>
          <w:iCs/>
          <w:highlight w:val="green"/>
          <w:u w:val="single"/>
          <w:bdr w:val="single" w:sz="8" w:space="0" w:color="auto"/>
        </w:rPr>
        <w:t>trans movement</w:t>
      </w:r>
      <w:r w:rsidRPr="007306D6">
        <w:rPr>
          <w:rFonts w:eastAsia="Aptos"/>
          <w:b/>
          <w:highlight w:val="green"/>
          <w:u w:val="single"/>
        </w:rPr>
        <w:t xml:space="preserve"> fits</w:t>
      </w:r>
      <w:r w:rsidRPr="007306D6">
        <w:rPr>
          <w:rFonts w:eastAsia="Aptos"/>
          <w:b/>
          <w:u w:val="single"/>
        </w:rPr>
        <w:t xml:space="preserve"> into a broader struggle </w:t>
      </w:r>
      <w:r w:rsidRPr="007306D6">
        <w:rPr>
          <w:rFonts w:eastAsia="Aptos"/>
          <w:b/>
          <w:highlight w:val="green"/>
          <w:u w:val="single"/>
        </w:rPr>
        <w:t xml:space="preserve">is </w:t>
      </w:r>
      <w:r w:rsidRPr="007306D6">
        <w:rPr>
          <w:rFonts w:eastAsia="Aptos"/>
          <w:b/>
          <w:iCs/>
          <w:highlight w:val="green"/>
          <w:u w:val="single"/>
          <w:bdr w:val="single" w:sz="8" w:space="0" w:color="auto"/>
        </w:rPr>
        <w:t>clear</w:t>
      </w:r>
      <w:r w:rsidRPr="007306D6">
        <w:rPr>
          <w:rFonts w:eastAsia="Aptos"/>
          <w:sz w:val="16"/>
        </w:rPr>
        <w:t xml:space="preserve">. For example, as TGNC communities of color, we view our struggles as one and the same as broader struggles for social justice domestically and directly connected—if not the same as—struggles for social justice globally. Members of </w:t>
      </w:r>
      <w:proofErr w:type="spellStart"/>
      <w:r w:rsidRPr="007306D6">
        <w:rPr>
          <w:rFonts w:eastAsia="Aptos"/>
          <w:sz w:val="16"/>
        </w:rPr>
        <w:t>TransJustice</w:t>
      </w:r>
      <w:proofErr w:type="spellEnd"/>
      <w:r w:rsidRPr="007306D6">
        <w:rPr>
          <w:rFonts w:eastAsia="Aptos"/>
          <w:sz w:val="16"/>
        </w:rPr>
        <w:t xml:space="preserve">, a community organizing group led and run by TGNC people of color that is part of ALP, stated in its Points of Unity, a document written for the 2006 Trans Day of Action in New York City: As Trans and Gender Non-Conforming (TGNC) people of color, we see that our struggle today is directly linked to many struggles here in the US and around the world. We view </w:t>
      </w:r>
      <w:proofErr w:type="gramStart"/>
      <w:r w:rsidRPr="007306D6">
        <w:rPr>
          <w:rFonts w:eastAsia="Aptos"/>
          <w:sz w:val="16"/>
        </w:rPr>
        <w:t>The</w:t>
      </w:r>
      <w:proofErr w:type="gramEnd"/>
      <w:r w:rsidRPr="007306D6">
        <w:rPr>
          <w:rFonts w:eastAsia="Aptos"/>
          <w:sz w:val="16"/>
        </w:rPr>
        <w:t xml:space="preserve"> 2nd Annual Trans Day of Action for Social and Economic Justice on June 23, 2006, as a day to stand in solidarity with all peoples and movements fighting against oppression and inequality. We view this action as following the legacy of our Trans People of Color warriors, such as Sylvia Rivera and Marsha P. Johnson, and others who with extreme determination fought not only for the rights of all trans and gender non-conforming </w:t>
      </w:r>
      <w:proofErr w:type="gramStart"/>
      <w:r w:rsidRPr="007306D6">
        <w:rPr>
          <w:rFonts w:eastAsia="Aptos"/>
          <w:sz w:val="16"/>
        </w:rPr>
        <w:t>people, but</w:t>
      </w:r>
      <w:proofErr w:type="gramEnd"/>
      <w:r w:rsidRPr="007306D6">
        <w:rPr>
          <w:rFonts w:eastAsia="Aptos"/>
          <w:sz w:val="16"/>
        </w:rPr>
        <w:t xml:space="preserve"> also were on the frontlines for the liberation of all oppressed peoples. (</w:t>
      </w:r>
      <w:proofErr w:type="spellStart"/>
      <w:r w:rsidRPr="007306D6">
        <w:rPr>
          <w:rFonts w:eastAsia="Aptos"/>
          <w:sz w:val="16"/>
        </w:rPr>
        <w:t>TransJustice</w:t>
      </w:r>
      <w:proofErr w:type="spellEnd"/>
      <w:r w:rsidRPr="007306D6">
        <w:rPr>
          <w:rFonts w:eastAsia="Aptos"/>
          <w:sz w:val="16"/>
        </w:rPr>
        <w:t xml:space="preserve">, 2006) For example, as stated by </w:t>
      </w:r>
      <w:proofErr w:type="spellStart"/>
      <w:r w:rsidRPr="007306D6">
        <w:rPr>
          <w:rFonts w:eastAsia="Aptos"/>
          <w:sz w:val="16"/>
        </w:rPr>
        <w:t>TransJustice</w:t>
      </w:r>
      <w:proofErr w:type="spellEnd"/>
      <w:r w:rsidRPr="007306D6">
        <w:rPr>
          <w:rFonts w:eastAsia="Aptos"/>
          <w:sz w:val="16"/>
        </w:rPr>
        <w:t xml:space="preserve"> in its 2005 Points of Unity document, TGNC communities of color face injustices similar to those that oppressed communities face: The specific issues that TGNC people of color face mirror those faced by broader communities of color in NYC: police brutality and harassment; racist and xenophobic immigration policies; lack of access to living wage employment, adequate affordable housing, quality education, and basic healthcare; and; the impacts of US imperialism and the so-called US “war on terrorism” being waged against people at home and abroad. These issues are compounded for TGNC people of color by the fact that homophobia and transphobia is so pervasive in society. As a result, our community is disproportionately represented in homeless shelters, in foster care agencies, in jails and prisons. (</w:t>
      </w:r>
      <w:proofErr w:type="spellStart"/>
      <w:r w:rsidRPr="007306D6">
        <w:rPr>
          <w:rFonts w:eastAsia="Aptos"/>
          <w:sz w:val="16"/>
        </w:rPr>
        <w:t>TransJustice</w:t>
      </w:r>
      <w:proofErr w:type="spellEnd"/>
      <w:r w:rsidRPr="007306D6">
        <w:rPr>
          <w:rFonts w:eastAsia="Aptos"/>
          <w:sz w:val="16"/>
        </w:rPr>
        <w:t xml:space="preserve">, 2005) The Transgender, Gender Variant and Intersex Justice Project (TGIJP) </w:t>
      </w:r>
      <w:proofErr w:type="gramStart"/>
      <w:r w:rsidRPr="007306D6">
        <w:rPr>
          <w:rFonts w:eastAsia="Aptos"/>
          <w:sz w:val="16"/>
        </w:rPr>
        <w:t>is</w:t>
      </w:r>
      <w:proofErr w:type="gramEnd"/>
      <w:r w:rsidRPr="007306D6">
        <w:rPr>
          <w:rFonts w:eastAsia="Aptos"/>
          <w:sz w:val="16"/>
        </w:rPr>
        <w:t xml:space="preserve"> a </w:t>
      </w:r>
      <w:proofErr w:type="gramStart"/>
      <w:r w:rsidRPr="007306D6">
        <w:rPr>
          <w:rFonts w:eastAsia="Aptos"/>
          <w:sz w:val="16"/>
        </w:rPr>
        <w:t>legal services</w:t>
      </w:r>
      <w:proofErr w:type="gramEnd"/>
      <w:r w:rsidRPr="007306D6">
        <w:rPr>
          <w:rFonts w:eastAsia="Aptos"/>
          <w:sz w:val="16"/>
        </w:rPr>
        <w:t xml:space="preserve"> and </w:t>
      </w:r>
      <w:proofErr w:type="spellStart"/>
      <w:r w:rsidRPr="007306D6">
        <w:rPr>
          <w:rFonts w:eastAsia="Aptos"/>
          <w:sz w:val="16"/>
        </w:rPr>
        <w:t>communityorganizing</w:t>
      </w:r>
      <w:proofErr w:type="spellEnd"/>
      <w:r w:rsidRPr="007306D6">
        <w:rPr>
          <w:rFonts w:eastAsia="Aptos"/>
          <w:sz w:val="16"/>
        </w:rPr>
        <w:t xml:space="preserve"> project that is primarily led and run by TGNC people of color and that prioritizes the leadership of TGI prisoners and former prisoners. According to its mission statement, TGIJP seeks to challenge and end the human rights abuses committed against transgender, gender variant/ genderqueer and intersex (TGI) people in California prisons and beyond. </w:t>
      </w:r>
      <w:r w:rsidRPr="007306D6">
        <w:rPr>
          <w:rFonts w:eastAsia="Aptos"/>
          <w:b/>
          <w:u w:val="single"/>
        </w:rPr>
        <w:t xml:space="preserve">Recognizing that </w:t>
      </w:r>
      <w:r w:rsidRPr="007306D6">
        <w:rPr>
          <w:rFonts w:eastAsia="Aptos"/>
          <w:b/>
          <w:iCs/>
          <w:u w:val="single"/>
          <w:bdr w:val="single" w:sz="8" w:space="0" w:color="auto"/>
        </w:rPr>
        <w:t>poverty</w:t>
      </w:r>
      <w:r w:rsidRPr="007306D6">
        <w:rPr>
          <w:rFonts w:eastAsia="Aptos"/>
          <w:b/>
          <w:u w:val="single"/>
        </w:rPr>
        <w:t xml:space="preserve"> borne from profound and pervasive </w:t>
      </w:r>
      <w:r w:rsidRPr="007306D6">
        <w:rPr>
          <w:rFonts w:eastAsia="Aptos"/>
          <w:b/>
          <w:iCs/>
          <w:u w:val="single"/>
          <w:bdr w:val="single" w:sz="8" w:space="0" w:color="auto"/>
        </w:rPr>
        <w:t>discrimination</w:t>
      </w:r>
      <w:r w:rsidRPr="007306D6">
        <w:rPr>
          <w:rFonts w:eastAsia="Aptos"/>
          <w:b/>
          <w:u w:val="single"/>
        </w:rPr>
        <w:t xml:space="preserve"> and </w:t>
      </w:r>
      <w:r w:rsidRPr="007306D6">
        <w:rPr>
          <w:rFonts w:eastAsia="Aptos"/>
          <w:b/>
          <w:iCs/>
          <w:u w:val="single"/>
          <w:bdr w:val="single" w:sz="8" w:space="0" w:color="auto"/>
        </w:rPr>
        <w:t>marginalization</w:t>
      </w:r>
      <w:r w:rsidRPr="007306D6">
        <w:rPr>
          <w:rFonts w:eastAsia="Aptos"/>
          <w:b/>
          <w:u w:val="single"/>
        </w:rPr>
        <w:t xml:space="preserve"> of TGI people</w:t>
      </w:r>
      <w:r w:rsidRPr="007306D6">
        <w:rPr>
          <w:rFonts w:eastAsia="Aptos"/>
          <w:sz w:val="16"/>
        </w:rPr>
        <w:t xml:space="preserve"> </w:t>
      </w:r>
      <w:r w:rsidRPr="007306D6">
        <w:rPr>
          <w:rFonts w:eastAsia="Aptos"/>
          <w:b/>
          <w:u w:val="single"/>
        </w:rPr>
        <w:t>is a major underlying cause of why TGI people end up in prison</w:t>
      </w:r>
      <w:r w:rsidRPr="007306D6">
        <w:rPr>
          <w:rFonts w:eastAsia="Aptos"/>
          <w:sz w:val="16"/>
        </w:rPr>
        <w:t xml:space="preserve">, </w:t>
      </w:r>
      <w:r w:rsidRPr="007306D6">
        <w:rPr>
          <w:rFonts w:eastAsia="Aptos"/>
          <w:b/>
          <w:u w:val="single"/>
        </w:rPr>
        <w:t>TGIJP</w:t>
      </w:r>
      <w:r w:rsidRPr="007306D6">
        <w:rPr>
          <w:rFonts w:eastAsia="Aptos"/>
          <w:sz w:val="16"/>
        </w:rPr>
        <w:t xml:space="preserve"> </w:t>
      </w:r>
      <w:r w:rsidRPr="007306D6">
        <w:rPr>
          <w:rFonts w:eastAsia="Aptos"/>
          <w:b/>
          <w:u w:val="single"/>
        </w:rPr>
        <w:t xml:space="preserve">addresses human rights abuses against TGI prisoners through strategies that effect </w:t>
      </w:r>
      <w:r w:rsidRPr="007306D6">
        <w:rPr>
          <w:rFonts w:eastAsia="Aptos"/>
          <w:b/>
          <w:iCs/>
          <w:u w:val="single"/>
          <w:bdr w:val="single" w:sz="8" w:space="0" w:color="auto"/>
        </w:rPr>
        <w:t>systemic change</w:t>
      </w:r>
      <w:r w:rsidRPr="007306D6">
        <w:rPr>
          <w:rFonts w:eastAsia="Aptos"/>
          <w:sz w:val="16"/>
        </w:rPr>
        <w:t>.…Because of the profound and complex impact the prison industrial complex has had on the disabled, poor communities, communities of color and TGI communities, TGIJP operates at the intersections of race, gender, sex, class, sexual orientation, intersexuality, and ability, among others. (TGIJP, 2007)</w:t>
      </w:r>
    </w:p>
    <w:p w14:paraId="21F394D7" w14:textId="77777777" w:rsidR="007566C5" w:rsidRPr="007306D6" w:rsidRDefault="007566C5" w:rsidP="007566C5">
      <w:pPr>
        <w:rPr>
          <w:rFonts w:eastAsia="Aptos"/>
          <w:sz w:val="16"/>
        </w:rPr>
      </w:pPr>
      <w:r w:rsidRPr="007306D6">
        <w:rPr>
          <w:rFonts w:eastAsia="Aptos"/>
          <w:b/>
          <w:u w:val="single"/>
        </w:rPr>
        <w:t>During a period of time when</w:t>
      </w:r>
      <w:r w:rsidRPr="007306D6">
        <w:rPr>
          <w:rFonts w:eastAsia="Aptos"/>
          <w:sz w:val="16"/>
        </w:rPr>
        <w:t xml:space="preserve"> U.S. </w:t>
      </w:r>
      <w:r w:rsidRPr="007306D6">
        <w:rPr>
          <w:rFonts w:eastAsia="Aptos"/>
          <w:b/>
          <w:iCs/>
          <w:highlight w:val="green"/>
          <w:u w:val="single"/>
          <w:bdr w:val="single" w:sz="8" w:space="0" w:color="auto"/>
        </w:rPr>
        <w:t>imperialism</w:t>
      </w:r>
      <w:r w:rsidRPr="007306D6">
        <w:rPr>
          <w:rFonts w:eastAsia="Aptos"/>
          <w:sz w:val="16"/>
          <w:highlight w:val="green"/>
        </w:rPr>
        <w:t xml:space="preserve"> </w:t>
      </w:r>
      <w:r w:rsidRPr="007306D6">
        <w:rPr>
          <w:rFonts w:eastAsia="Aptos"/>
          <w:b/>
          <w:highlight w:val="green"/>
          <w:u w:val="single"/>
        </w:rPr>
        <w:t>and</w:t>
      </w:r>
      <w:r w:rsidRPr="007306D6">
        <w:rPr>
          <w:rFonts w:eastAsia="Aptos"/>
          <w:sz w:val="16"/>
          <w:highlight w:val="green"/>
        </w:rPr>
        <w:t xml:space="preserve"> </w:t>
      </w:r>
      <w:r w:rsidRPr="007306D6">
        <w:rPr>
          <w:rFonts w:eastAsia="Aptos"/>
          <w:b/>
          <w:iCs/>
          <w:highlight w:val="green"/>
          <w:u w:val="single"/>
          <w:bdr w:val="single" w:sz="8" w:space="0" w:color="auto"/>
        </w:rPr>
        <w:t>corporate power</w:t>
      </w:r>
      <w:r w:rsidRPr="007306D6">
        <w:rPr>
          <w:rFonts w:eastAsia="Aptos"/>
          <w:sz w:val="16"/>
        </w:rPr>
        <w:t xml:space="preserve"> </w:t>
      </w:r>
      <w:r w:rsidRPr="007306D6">
        <w:rPr>
          <w:rFonts w:eastAsia="Aptos"/>
          <w:b/>
          <w:u w:val="single"/>
        </w:rPr>
        <w:t xml:space="preserve">continue to </w:t>
      </w:r>
      <w:r w:rsidRPr="007306D6">
        <w:rPr>
          <w:rFonts w:eastAsia="Aptos"/>
          <w:b/>
          <w:highlight w:val="green"/>
          <w:u w:val="single"/>
        </w:rPr>
        <w:t>destroy communities</w:t>
      </w:r>
      <w:r w:rsidRPr="007306D6">
        <w:rPr>
          <w:rFonts w:eastAsia="Aptos"/>
          <w:b/>
          <w:u w:val="single"/>
        </w:rPr>
        <w:t xml:space="preserve"> and lives </w:t>
      </w:r>
      <w:r w:rsidRPr="007306D6">
        <w:rPr>
          <w:rFonts w:eastAsia="Aptos"/>
          <w:b/>
          <w:highlight w:val="green"/>
          <w:u w:val="single"/>
        </w:rPr>
        <w:t xml:space="preserve">on a </w:t>
      </w:r>
      <w:r w:rsidRPr="007306D6">
        <w:rPr>
          <w:rFonts w:eastAsia="Aptos"/>
          <w:b/>
          <w:iCs/>
          <w:highlight w:val="green"/>
          <w:u w:val="single"/>
          <w:bdr w:val="single" w:sz="8" w:space="0" w:color="auto"/>
        </w:rPr>
        <w:t>global scale</w:t>
      </w:r>
      <w:r w:rsidRPr="007306D6">
        <w:rPr>
          <w:rFonts w:eastAsia="Aptos"/>
          <w:sz w:val="16"/>
        </w:rPr>
        <w:t xml:space="preserve">, </w:t>
      </w:r>
      <w:r w:rsidRPr="007306D6">
        <w:rPr>
          <w:rFonts w:eastAsia="Aptos"/>
          <w:b/>
          <w:u w:val="single"/>
        </w:rPr>
        <w:t xml:space="preserve">as </w:t>
      </w:r>
      <w:r w:rsidRPr="007306D6">
        <w:rPr>
          <w:rFonts w:eastAsia="Aptos"/>
          <w:b/>
          <w:highlight w:val="green"/>
          <w:u w:val="single"/>
        </w:rPr>
        <w:t>TGNC people</w:t>
      </w:r>
      <w:r w:rsidRPr="007306D6">
        <w:rPr>
          <w:rFonts w:eastAsia="Aptos"/>
          <w:b/>
          <w:u w:val="single"/>
        </w:rPr>
        <w:t xml:space="preserve"> within the</w:t>
      </w:r>
      <w:r w:rsidRPr="007306D6">
        <w:rPr>
          <w:rFonts w:eastAsia="Aptos"/>
          <w:sz w:val="16"/>
        </w:rPr>
        <w:t xml:space="preserve"> </w:t>
      </w:r>
      <w:r w:rsidRPr="007306D6">
        <w:rPr>
          <w:rFonts w:eastAsia="Aptos"/>
          <w:b/>
          <w:iCs/>
          <w:u w:val="single"/>
          <w:bdr w:val="single" w:sz="8" w:space="0" w:color="auto"/>
        </w:rPr>
        <w:t>U</w:t>
      </w:r>
      <w:r w:rsidRPr="007306D6">
        <w:rPr>
          <w:rFonts w:eastAsia="Aptos"/>
          <w:sz w:val="16"/>
        </w:rPr>
        <w:t xml:space="preserve">nited </w:t>
      </w:r>
      <w:r w:rsidRPr="007306D6">
        <w:rPr>
          <w:rFonts w:eastAsia="Aptos"/>
          <w:b/>
          <w:iCs/>
          <w:u w:val="single"/>
          <w:bdr w:val="single" w:sz="8" w:space="0" w:color="auto"/>
        </w:rPr>
        <w:t>S</w:t>
      </w:r>
      <w:r w:rsidRPr="007306D6">
        <w:rPr>
          <w:rFonts w:eastAsia="Aptos"/>
          <w:sz w:val="16"/>
        </w:rPr>
        <w:t xml:space="preserve">tates, </w:t>
      </w:r>
      <w:r w:rsidRPr="007306D6">
        <w:rPr>
          <w:rFonts w:eastAsia="Aptos"/>
          <w:b/>
          <w:u w:val="single"/>
        </w:rPr>
        <w:t xml:space="preserve">we </w:t>
      </w:r>
      <w:r w:rsidRPr="007306D6">
        <w:rPr>
          <w:rFonts w:eastAsia="Aptos"/>
          <w:b/>
          <w:highlight w:val="green"/>
          <w:u w:val="single"/>
        </w:rPr>
        <w:t>have a responsibility to act in solidarity</w:t>
      </w:r>
      <w:r w:rsidRPr="007306D6">
        <w:rPr>
          <w:rFonts w:eastAsia="Aptos"/>
          <w:b/>
          <w:u w:val="single"/>
        </w:rPr>
        <w:t xml:space="preserve"> with global struggles and act in solidarity or </w:t>
      </w:r>
      <w:r w:rsidRPr="007306D6">
        <w:rPr>
          <w:rFonts w:eastAsia="Aptos"/>
          <w:b/>
          <w:highlight w:val="green"/>
          <w:u w:val="single"/>
        </w:rPr>
        <w:t>as</w:t>
      </w:r>
      <w:r w:rsidRPr="007306D6">
        <w:rPr>
          <w:rFonts w:eastAsia="Aptos"/>
          <w:b/>
          <w:u w:val="single"/>
        </w:rPr>
        <w:t xml:space="preserve"> a </w:t>
      </w:r>
      <w:r w:rsidRPr="007306D6">
        <w:rPr>
          <w:rFonts w:eastAsia="Aptos"/>
          <w:b/>
          <w:highlight w:val="green"/>
          <w:u w:val="single"/>
        </w:rPr>
        <w:t xml:space="preserve">part of </w:t>
      </w:r>
      <w:r w:rsidRPr="007306D6">
        <w:rPr>
          <w:rFonts w:eastAsia="Aptos"/>
          <w:b/>
          <w:iCs/>
          <w:highlight w:val="green"/>
          <w:u w:val="single"/>
          <w:bdr w:val="single" w:sz="8" w:space="0" w:color="auto"/>
        </w:rPr>
        <w:t>broader</w:t>
      </w:r>
      <w:r w:rsidRPr="007306D6">
        <w:rPr>
          <w:rFonts w:eastAsia="Aptos"/>
          <w:b/>
          <w:u w:val="single"/>
        </w:rPr>
        <w:t xml:space="preserve"> domestic </w:t>
      </w:r>
      <w:r w:rsidRPr="007306D6">
        <w:rPr>
          <w:rFonts w:eastAsia="Aptos"/>
          <w:b/>
          <w:iCs/>
          <w:highlight w:val="green"/>
          <w:u w:val="single"/>
          <w:bdr w:val="single" w:sz="8" w:space="0" w:color="auto"/>
        </w:rPr>
        <w:t>struggles</w:t>
      </w:r>
      <w:r w:rsidRPr="007306D6">
        <w:rPr>
          <w:rFonts w:eastAsia="Aptos"/>
          <w:sz w:val="16"/>
          <w:highlight w:val="green"/>
        </w:rPr>
        <w:t xml:space="preserve"> </w:t>
      </w:r>
      <w:r w:rsidRPr="007306D6">
        <w:rPr>
          <w:rFonts w:eastAsia="Aptos"/>
          <w:b/>
          <w:highlight w:val="green"/>
          <w:u w:val="single"/>
        </w:rPr>
        <w:t xml:space="preserve">for social and </w:t>
      </w:r>
      <w:r w:rsidRPr="007306D6">
        <w:rPr>
          <w:rFonts w:eastAsia="Aptos"/>
          <w:b/>
          <w:iCs/>
          <w:highlight w:val="green"/>
          <w:u w:val="single"/>
          <w:bdr w:val="single" w:sz="8" w:space="0" w:color="auto"/>
        </w:rPr>
        <w:t>economic injustice</w:t>
      </w:r>
      <w:r w:rsidRPr="007306D6">
        <w:rPr>
          <w:rFonts w:eastAsia="Aptos"/>
          <w:sz w:val="16"/>
        </w:rPr>
        <w:t>.</w:t>
      </w:r>
    </w:p>
    <w:p w14:paraId="18A1B5E1" w14:textId="77777777" w:rsidR="007566C5" w:rsidRPr="007306D6" w:rsidRDefault="007566C5" w:rsidP="007566C5">
      <w:pPr>
        <w:keepNext/>
        <w:keepLines/>
        <w:spacing w:before="40" w:after="0"/>
        <w:outlineLvl w:val="3"/>
        <w:rPr>
          <w:rFonts w:eastAsia="DengXian Light"/>
          <w:b/>
          <w:iCs/>
          <w:sz w:val="26"/>
        </w:rPr>
      </w:pPr>
      <w:r w:rsidRPr="007306D6">
        <w:rPr>
          <w:rFonts w:eastAsia="DengXian Light"/>
          <w:b/>
          <w:iCs/>
          <w:sz w:val="26"/>
        </w:rPr>
        <w:t xml:space="preserve">Abolishing transness </w:t>
      </w:r>
      <w:r w:rsidRPr="007306D6">
        <w:rPr>
          <w:rFonts w:eastAsia="DengXian Light"/>
          <w:b/>
          <w:iCs/>
          <w:sz w:val="26"/>
          <w:u w:val="single"/>
        </w:rPr>
        <w:t>replicates</w:t>
      </w:r>
      <w:r w:rsidRPr="007306D6">
        <w:rPr>
          <w:rFonts w:eastAsia="DengXian Light"/>
          <w:b/>
          <w:iCs/>
          <w:sz w:val="26"/>
        </w:rPr>
        <w:t xml:space="preserve"> the cycles of institutional assimilation the 1AC critiques. </w:t>
      </w:r>
    </w:p>
    <w:p w14:paraId="0ECB2DF1" w14:textId="77777777" w:rsidR="007566C5" w:rsidRPr="007306D6" w:rsidRDefault="007566C5" w:rsidP="007566C5">
      <w:pPr>
        <w:rPr>
          <w:rFonts w:eastAsia="Aptos"/>
        </w:rPr>
      </w:pPr>
      <w:r w:rsidRPr="007306D6">
        <w:rPr>
          <w:rFonts w:eastAsia="Aptos"/>
          <w:b/>
          <w:bCs/>
          <w:sz w:val="26"/>
        </w:rPr>
        <w:t>Billard</w:t>
      </w:r>
      <w:r w:rsidRPr="007306D6">
        <w:rPr>
          <w:rFonts w:eastAsia="Aptos"/>
        </w:rPr>
        <w:t xml:space="preserve"> et al </w:t>
      </w:r>
      <w:r w:rsidRPr="007306D6">
        <w:rPr>
          <w:rFonts w:eastAsia="Aptos"/>
          <w:b/>
          <w:bCs/>
          <w:sz w:val="26"/>
        </w:rPr>
        <w:t>22</w:t>
      </w:r>
      <w:r w:rsidRPr="007306D6">
        <w:rPr>
          <w:rFonts w:eastAsia="Aptos"/>
        </w:rPr>
        <w:t xml:space="preserve"> [TJ Billard is an assistant professor in the School of Communication and, by courtesy, the Department of Sociology at Northwestern University, where they are affiliated with the Center for Communication &amp; Public Policy and the Institute for Sexual and Gender Minority Health and Wellbeing. Dr. Avery R. Everhart is a social &amp; spatial scientist with expertise in transgender health &amp; human rights, and intersectional approaches to addressing inequality. Erique Zhang, PhD candidate in the Media, Technology, and Society program in Northwestern University's School of Communication. "Whither Trans Studies? On Fields, Post-Disciplines, and the Need for an Applied Transgender Studies." https://bulletin.appliedtransstudies.org/article/1/1-2/1/]</w:t>
      </w:r>
    </w:p>
    <w:p w14:paraId="23AE28AE" w14:textId="77777777" w:rsidR="007566C5" w:rsidRPr="007306D6" w:rsidRDefault="007566C5" w:rsidP="007566C5">
      <w:pPr>
        <w:rPr>
          <w:rFonts w:eastAsia="Aptos"/>
          <w:sz w:val="16"/>
        </w:rPr>
      </w:pPr>
      <w:r w:rsidRPr="007306D6">
        <w:rPr>
          <w:rFonts w:eastAsia="Aptos"/>
          <w:sz w:val="16"/>
        </w:rPr>
        <w:t xml:space="preserve">We have argued that if the field of </w:t>
      </w:r>
      <w:r w:rsidRPr="007306D6">
        <w:rPr>
          <w:rFonts w:eastAsia="Aptos"/>
          <w:b/>
          <w:iCs/>
          <w:highlight w:val="green"/>
          <w:u w:val="single"/>
          <w:bdr w:val="single" w:sz="8" w:space="0" w:color="auto"/>
        </w:rPr>
        <w:t>trans</w:t>
      </w:r>
      <w:r w:rsidRPr="007306D6">
        <w:rPr>
          <w:rFonts w:eastAsia="Aptos"/>
          <w:sz w:val="16"/>
        </w:rPr>
        <w:t xml:space="preserve">gender </w:t>
      </w:r>
      <w:r w:rsidRPr="007306D6">
        <w:rPr>
          <w:rFonts w:eastAsia="Aptos"/>
          <w:b/>
          <w:highlight w:val="green"/>
          <w:u w:val="single"/>
        </w:rPr>
        <w:t>studies</w:t>
      </w:r>
      <w:r w:rsidRPr="007306D6">
        <w:rPr>
          <w:rFonts w:eastAsia="Aptos"/>
          <w:b/>
          <w:u w:val="single"/>
        </w:rPr>
        <w:t xml:space="preserve"> </w:t>
      </w:r>
      <w:r w:rsidRPr="007306D6">
        <w:rPr>
          <w:rFonts w:eastAsia="Aptos"/>
          <w:b/>
          <w:highlight w:val="green"/>
          <w:u w:val="single"/>
        </w:rPr>
        <w:t>has been institutionalized</w:t>
      </w:r>
      <w:r w:rsidRPr="007306D6">
        <w:rPr>
          <w:rFonts w:eastAsia="Aptos"/>
          <w:sz w:val="16"/>
        </w:rPr>
        <w:t xml:space="preserve">, it has happened </w:t>
      </w:r>
      <w:r w:rsidRPr="007306D6">
        <w:rPr>
          <w:rFonts w:eastAsia="Aptos"/>
          <w:b/>
          <w:u w:val="single"/>
        </w:rPr>
        <w:t>within the</w:t>
      </w:r>
      <w:r w:rsidRPr="007306D6">
        <w:rPr>
          <w:rFonts w:eastAsia="Aptos"/>
          <w:sz w:val="16"/>
        </w:rPr>
        <w:t xml:space="preserve"> interdisciplinary </w:t>
      </w:r>
      <w:r w:rsidRPr="007306D6">
        <w:rPr>
          <w:rFonts w:eastAsia="Aptos"/>
          <w:b/>
          <w:iCs/>
          <w:u w:val="single"/>
          <w:bdr w:val="single" w:sz="8" w:space="0" w:color="auto"/>
        </w:rPr>
        <w:t>humanities</w:t>
      </w:r>
      <w:r w:rsidRPr="007306D6">
        <w:rPr>
          <w:rFonts w:eastAsia="Aptos"/>
          <w:sz w:val="16"/>
        </w:rPr>
        <w:t xml:space="preserve"> </w:t>
      </w:r>
      <w:r w:rsidRPr="007306D6">
        <w:rPr>
          <w:rFonts w:eastAsia="Aptos"/>
          <w:b/>
          <w:u w:val="single"/>
        </w:rPr>
        <w:t xml:space="preserve">and that this </w:t>
      </w:r>
      <w:r w:rsidRPr="007306D6">
        <w:rPr>
          <w:rFonts w:eastAsia="Aptos"/>
          <w:b/>
          <w:iCs/>
          <w:u w:val="single"/>
          <w:bdr w:val="single" w:sz="8" w:space="0" w:color="auto"/>
        </w:rPr>
        <w:t>disciplining</w:t>
      </w:r>
      <w:r w:rsidRPr="007306D6">
        <w:rPr>
          <w:rFonts w:eastAsia="Aptos"/>
          <w:b/>
          <w:u w:val="single"/>
        </w:rPr>
        <w:t xml:space="preserve"> of trans studies is not only </w:t>
      </w:r>
      <w:r w:rsidRPr="007306D6">
        <w:rPr>
          <w:rFonts w:eastAsia="Aptos"/>
          <w:b/>
          <w:iCs/>
          <w:highlight w:val="green"/>
          <w:u w:val="single"/>
          <w:bdr w:val="single" w:sz="8" w:space="0" w:color="auto"/>
        </w:rPr>
        <w:t>at odds with its goals</w:t>
      </w:r>
      <w:r w:rsidRPr="007306D6">
        <w:rPr>
          <w:rFonts w:eastAsia="Aptos"/>
          <w:sz w:val="16"/>
        </w:rPr>
        <w:t xml:space="preserve"> </w:t>
      </w:r>
      <w:r w:rsidRPr="007306D6">
        <w:rPr>
          <w:rFonts w:eastAsia="Aptos"/>
          <w:b/>
          <w:u w:val="single"/>
        </w:rPr>
        <w:t xml:space="preserve">but has </w:t>
      </w:r>
      <w:r w:rsidRPr="007306D6">
        <w:rPr>
          <w:rFonts w:eastAsia="Aptos"/>
          <w:b/>
          <w:highlight w:val="green"/>
          <w:u w:val="single"/>
        </w:rPr>
        <w:t>also</w:t>
      </w:r>
      <w:r w:rsidRPr="007306D6">
        <w:rPr>
          <w:rFonts w:eastAsia="Aptos"/>
          <w:b/>
          <w:u w:val="single"/>
        </w:rPr>
        <w:t xml:space="preserve"> </w:t>
      </w:r>
      <w:r w:rsidRPr="007306D6">
        <w:rPr>
          <w:rFonts w:eastAsia="Aptos"/>
          <w:b/>
          <w:iCs/>
          <w:highlight w:val="green"/>
          <w:u w:val="single"/>
          <w:bdr w:val="single" w:sz="8" w:space="0" w:color="auto"/>
        </w:rPr>
        <w:t>limited</w:t>
      </w:r>
      <w:r w:rsidRPr="007306D6">
        <w:rPr>
          <w:rFonts w:eastAsia="Aptos"/>
          <w:b/>
          <w:u w:val="single"/>
        </w:rPr>
        <w:t xml:space="preserve"> the </w:t>
      </w:r>
      <w:r w:rsidRPr="007306D6">
        <w:rPr>
          <w:rFonts w:eastAsia="Aptos"/>
          <w:b/>
          <w:iCs/>
          <w:highlight w:val="green"/>
          <w:u w:val="single"/>
          <w:bdr w:val="single" w:sz="8" w:space="0" w:color="auto"/>
        </w:rPr>
        <w:t>scope and focus</w:t>
      </w:r>
      <w:r w:rsidRPr="007306D6">
        <w:rPr>
          <w:rFonts w:eastAsia="Aptos"/>
          <w:sz w:val="16"/>
        </w:rPr>
        <w:t xml:space="preserve"> </w:t>
      </w:r>
      <w:r w:rsidRPr="007306D6">
        <w:rPr>
          <w:rFonts w:eastAsia="Aptos"/>
          <w:b/>
          <w:u w:val="single"/>
        </w:rPr>
        <w:t>of the field.</w:t>
      </w:r>
      <w:r w:rsidRPr="007306D6">
        <w:rPr>
          <w:rFonts w:eastAsia="Aptos"/>
          <w:sz w:val="16"/>
        </w:rPr>
        <w:t xml:space="preserve"> We then argued for the benefits of a </w:t>
      </w:r>
      <w:proofErr w:type="spellStart"/>
      <w:r w:rsidRPr="007306D6">
        <w:rPr>
          <w:rFonts w:eastAsia="Aptos"/>
          <w:sz w:val="16"/>
        </w:rPr>
        <w:t>postdisciplinary</w:t>
      </w:r>
      <w:proofErr w:type="spellEnd"/>
      <w:r w:rsidRPr="007306D6">
        <w:rPr>
          <w:rFonts w:eastAsia="Aptos"/>
          <w:sz w:val="16"/>
        </w:rPr>
        <w:t xml:space="preserve"> approach to scholarly organization, as evidenced by a number of extant areas of academic inquiry. That then brings us to the task of outlining what a post-discipline of transgender studies would look like and detailing how a prospective post-discipline of transgender studies would be preferable to the currently emerging discipline of transgender studies.</w:t>
      </w:r>
    </w:p>
    <w:p w14:paraId="6B5B628A" w14:textId="77777777" w:rsidR="007566C5" w:rsidRPr="007306D6" w:rsidRDefault="007566C5" w:rsidP="007566C5">
      <w:pPr>
        <w:rPr>
          <w:rFonts w:eastAsia="Aptos"/>
          <w:b/>
          <w:u w:val="single"/>
        </w:rPr>
      </w:pPr>
      <w:r w:rsidRPr="007306D6">
        <w:rPr>
          <w:rFonts w:eastAsia="Aptos"/>
          <w:sz w:val="16"/>
        </w:rPr>
        <w:t xml:space="preserve">First, a post-discipline of transgender </w:t>
      </w:r>
      <w:r w:rsidRPr="007306D6">
        <w:rPr>
          <w:rFonts w:eastAsia="Aptos"/>
          <w:b/>
          <w:highlight w:val="green"/>
          <w:u w:val="single"/>
        </w:rPr>
        <w:t>studies must have</w:t>
      </w:r>
      <w:r w:rsidRPr="007306D6">
        <w:rPr>
          <w:rFonts w:eastAsia="Aptos"/>
          <w:sz w:val="16"/>
        </w:rPr>
        <w:t xml:space="preserve"> a </w:t>
      </w:r>
      <w:r w:rsidRPr="007306D6">
        <w:rPr>
          <w:rFonts w:eastAsia="Aptos"/>
          <w:b/>
          <w:highlight w:val="green"/>
          <w:u w:val="single"/>
        </w:rPr>
        <w:t>clear</w:t>
      </w:r>
      <w:r w:rsidRPr="007306D6">
        <w:rPr>
          <w:rFonts w:eastAsia="Aptos"/>
          <w:b/>
          <w:u w:val="single"/>
        </w:rPr>
        <w:t xml:space="preserve"> and unwavering</w:t>
      </w:r>
      <w:r w:rsidRPr="007306D6">
        <w:rPr>
          <w:rFonts w:eastAsia="Aptos"/>
          <w:sz w:val="16"/>
        </w:rPr>
        <w:t xml:space="preserve"> set of </w:t>
      </w:r>
      <w:r w:rsidRPr="007306D6">
        <w:rPr>
          <w:rFonts w:eastAsia="Aptos"/>
          <w:b/>
          <w:iCs/>
          <w:highlight w:val="green"/>
          <w:u w:val="single"/>
          <w:bdr w:val="single" w:sz="8" w:space="0" w:color="auto"/>
        </w:rPr>
        <w:t>political investments</w:t>
      </w:r>
      <w:r w:rsidRPr="007306D6">
        <w:rPr>
          <w:rFonts w:eastAsia="Aptos"/>
          <w:sz w:val="16"/>
        </w:rPr>
        <w:t xml:space="preserve">. Thankfully, the field has, from its outset, had a clear politics, invested as it is in work that “[contests] the objectification, pathologization, and exoticization of transgender lives” (Duke University Press n.d.). Yet not all scholarship about trans people, especially scholarship by interlocutors who lack lived experience or by those invested in pathologization, has met this low political bar. At the same time, </w:t>
      </w:r>
      <w:r w:rsidRPr="007306D6">
        <w:rPr>
          <w:rFonts w:eastAsia="Aptos"/>
          <w:b/>
          <w:u w:val="single"/>
        </w:rPr>
        <w:t xml:space="preserve">trans studies </w:t>
      </w:r>
      <w:proofErr w:type="gramStart"/>
      <w:r w:rsidRPr="007306D6">
        <w:rPr>
          <w:rFonts w:eastAsia="Aptos"/>
          <w:b/>
          <w:u w:val="single"/>
        </w:rPr>
        <w:t>has</w:t>
      </w:r>
      <w:proofErr w:type="gramEnd"/>
      <w:r w:rsidRPr="007306D6">
        <w:rPr>
          <w:rFonts w:eastAsia="Aptos"/>
          <w:b/>
          <w:u w:val="single"/>
        </w:rPr>
        <w:t xml:space="preserve"> a very </w:t>
      </w:r>
      <w:r w:rsidRPr="007306D6">
        <w:rPr>
          <w:rFonts w:eastAsia="Aptos"/>
          <w:b/>
          <w:iCs/>
          <w:u w:val="single"/>
          <w:bdr w:val="single" w:sz="8" w:space="0" w:color="auto"/>
        </w:rPr>
        <w:t>particular kind of politics</w:t>
      </w:r>
      <w:r w:rsidRPr="007306D6">
        <w:rPr>
          <w:rFonts w:eastAsia="Aptos"/>
          <w:sz w:val="16"/>
        </w:rPr>
        <w:t xml:space="preserve">: </w:t>
      </w:r>
      <w:r w:rsidRPr="007306D6">
        <w:rPr>
          <w:rFonts w:eastAsia="Aptos"/>
          <w:b/>
          <w:u w:val="single"/>
        </w:rPr>
        <w:t xml:space="preserve">a politics of </w:t>
      </w:r>
      <w:r w:rsidRPr="007306D6">
        <w:rPr>
          <w:rFonts w:eastAsia="Aptos"/>
          <w:b/>
          <w:iCs/>
          <w:u w:val="single"/>
          <w:bdr w:val="single" w:sz="8" w:space="0" w:color="auto"/>
        </w:rPr>
        <w:t>theory</w:t>
      </w:r>
      <w:r w:rsidRPr="007306D6">
        <w:rPr>
          <w:rFonts w:eastAsia="Aptos"/>
          <w:sz w:val="16"/>
        </w:rPr>
        <w:t xml:space="preserve"> </w:t>
      </w:r>
      <w:r w:rsidRPr="007306D6">
        <w:rPr>
          <w:rFonts w:eastAsia="Aptos"/>
          <w:b/>
          <w:u w:val="single"/>
        </w:rPr>
        <w:t xml:space="preserve">that concerns itself with the </w:t>
      </w:r>
      <w:r w:rsidRPr="007306D6">
        <w:rPr>
          <w:rFonts w:eastAsia="Aptos"/>
          <w:b/>
          <w:iCs/>
          <w:u w:val="single"/>
          <w:bdr w:val="single" w:sz="8" w:space="0" w:color="auto"/>
        </w:rPr>
        <w:t>rectitude</w:t>
      </w:r>
      <w:r w:rsidRPr="007306D6">
        <w:rPr>
          <w:rFonts w:eastAsia="Aptos"/>
          <w:b/>
          <w:u w:val="single"/>
        </w:rPr>
        <w:t xml:space="preserve"> of critical </w:t>
      </w:r>
      <w:r w:rsidRPr="007306D6">
        <w:rPr>
          <w:rFonts w:eastAsia="Aptos"/>
          <w:b/>
          <w:iCs/>
          <w:u w:val="single"/>
          <w:bdr w:val="single" w:sz="8" w:space="0" w:color="auto"/>
        </w:rPr>
        <w:t>inquiry</w:t>
      </w:r>
      <w:r w:rsidRPr="007306D6">
        <w:rPr>
          <w:rFonts w:eastAsia="Aptos"/>
          <w:sz w:val="16"/>
        </w:rPr>
        <w:t xml:space="preserve">. But </w:t>
      </w:r>
      <w:r w:rsidRPr="007306D6">
        <w:rPr>
          <w:rFonts w:eastAsia="Aptos"/>
          <w:b/>
          <w:highlight w:val="green"/>
          <w:u w:val="single"/>
        </w:rPr>
        <w:t xml:space="preserve">what is </w:t>
      </w:r>
      <w:r w:rsidRPr="007306D6">
        <w:rPr>
          <w:rFonts w:eastAsia="Aptos"/>
          <w:b/>
          <w:iCs/>
          <w:highlight w:val="green"/>
          <w:u w:val="single"/>
          <w:bdr w:val="single" w:sz="8" w:space="0" w:color="auto"/>
        </w:rPr>
        <w:t>missing</w:t>
      </w:r>
      <w:r w:rsidRPr="007306D6">
        <w:rPr>
          <w:rFonts w:eastAsia="Aptos"/>
          <w:sz w:val="16"/>
        </w:rPr>
        <w:t xml:space="preserve"> from the field—</w:t>
      </w:r>
      <w:r w:rsidRPr="007306D6">
        <w:rPr>
          <w:rFonts w:eastAsia="Aptos"/>
          <w:b/>
          <w:u w:val="single"/>
        </w:rPr>
        <w:t>and</w:t>
      </w:r>
      <w:r w:rsidRPr="007306D6">
        <w:rPr>
          <w:rFonts w:eastAsia="Aptos"/>
          <w:sz w:val="16"/>
        </w:rPr>
        <w:t xml:space="preserve"> what is </w:t>
      </w:r>
      <w:r w:rsidRPr="007306D6">
        <w:rPr>
          <w:rFonts w:eastAsia="Aptos"/>
          <w:b/>
          <w:u w:val="single"/>
        </w:rPr>
        <w:t>demanded by a post-discipline</w:t>
      </w:r>
      <w:r w:rsidRPr="007306D6">
        <w:rPr>
          <w:rFonts w:eastAsia="Aptos"/>
          <w:sz w:val="16"/>
        </w:rPr>
        <w:t>—</w:t>
      </w:r>
      <w:r w:rsidRPr="007306D6">
        <w:rPr>
          <w:rFonts w:eastAsia="Aptos"/>
          <w:b/>
          <w:highlight w:val="green"/>
          <w:u w:val="single"/>
        </w:rPr>
        <w:t>is</w:t>
      </w:r>
      <w:r w:rsidRPr="007306D6">
        <w:rPr>
          <w:rFonts w:eastAsia="Aptos"/>
          <w:b/>
          <w:u w:val="single"/>
        </w:rPr>
        <w:t xml:space="preserve"> a </w:t>
      </w:r>
      <w:r w:rsidRPr="007306D6">
        <w:rPr>
          <w:rFonts w:eastAsia="Aptos"/>
          <w:b/>
          <w:highlight w:val="green"/>
          <w:u w:val="single"/>
        </w:rPr>
        <w:t xml:space="preserve">politics of </w:t>
      </w:r>
      <w:r w:rsidRPr="007306D6">
        <w:rPr>
          <w:rFonts w:eastAsia="Aptos"/>
          <w:b/>
          <w:iCs/>
          <w:highlight w:val="green"/>
          <w:u w:val="single"/>
          <w:bdr w:val="single" w:sz="8" w:space="0" w:color="auto"/>
        </w:rPr>
        <w:t>everyday life</w:t>
      </w:r>
      <w:r w:rsidRPr="007306D6">
        <w:rPr>
          <w:rFonts w:eastAsia="Aptos"/>
          <w:b/>
          <w:u w:val="single"/>
        </w:rPr>
        <w:t xml:space="preserve"> </w:t>
      </w:r>
      <w:r w:rsidRPr="007306D6">
        <w:rPr>
          <w:rFonts w:eastAsia="Aptos"/>
          <w:b/>
          <w:highlight w:val="green"/>
          <w:u w:val="single"/>
        </w:rPr>
        <w:t>that concerns itself with</w:t>
      </w:r>
      <w:r w:rsidRPr="007306D6">
        <w:rPr>
          <w:rFonts w:eastAsia="Aptos"/>
          <w:b/>
          <w:u w:val="single"/>
        </w:rPr>
        <w:t xml:space="preserve"> “contributing our specialized skills and knowledge toward the </w:t>
      </w:r>
      <w:r w:rsidRPr="007306D6">
        <w:rPr>
          <w:rFonts w:eastAsia="Aptos"/>
          <w:b/>
          <w:iCs/>
          <w:highlight w:val="green"/>
          <w:u w:val="single"/>
          <w:bdr w:val="single" w:sz="8" w:space="0" w:color="auto"/>
        </w:rPr>
        <w:t>mitigation</w:t>
      </w:r>
      <w:r w:rsidRPr="007306D6">
        <w:rPr>
          <w:rFonts w:eastAsia="Aptos"/>
          <w:b/>
          <w:highlight w:val="green"/>
          <w:u w:val="single"/>
        </w:rPr>
        <w:t xml:space="preserve"> of </w:t>
      </w:r>
      <w:r w:rsidRPr="007306D6">
        <w:rPr>
          <w:rFonts w:eastAsia="Aptos"/>
          <w:b/>
          <w:iCs/>
          <w:highlight w:val="green"/>
          <w:u w:val="single"/>
          <w:bdr w:val="single" w:sz="8" w:space="0" w:color="auto"/>
        </w:rPr>
        <w:t>social problems</w:t>
      </w:r>
      <w:r w:rsidRPr="007306D6">
        <w:rPr>
          <w:rFonts w:eastAsia="Aptos"/>
          <w:sz w:val="16"/>
        </w:rPr>
        <w:t>” (Billard 2019, 3514). As the prolific sociologist and advocate for public scholarship Michael Burawoy (</w:t>
      </w:r>
      <w:proofErr w:type="spellStart"/>
      <w:r w:rsidRPr="007306D6">
        <w:rPr>
          <w:rFonts w:eastAsia="Aptos"/>
          <w:sz w:val="16"/>
        </w:rPr>
        <w:t>Burawoy</w:t>
      </w:r>
      <w:proofErr w:type="spellEnd"/>
      <w:r w:rsidRPr="007306D6">
        <w:rPr>
          <w:rFonts w:eastAsia="Aptos"/>
          <w:sz w:val="16"/>
        </w:rPr>
        <w:t xml:space="preserve"> et al. 2004, 104) writes, </w:t>
      </w:r>
      <w:r w:rsidRPr="007306D6">
        <w:rPr>
          <w:rFonts w:eastAsia="Aptos"/>
          <w:b/>
          <w:highlight w:val="green"/>
          <w:u w:val="single"/>
        </w:rPr>
        <w:t>researchers must carry</w:t>
      </w:r>
      <w:r w:rsidRPr="007306D6">
        <w:rPr>
          <w:rFonts w:eastAsia="Aptos"/>
          <w:b/>
          <w:u w:val="single"/>
        </w:rPr>
        <w:t xml:space="preserve"> their </w:t>
      </w:r>
      <w:r w:rsidRPr="007306D6">
        <w:rPr>
          <w:rFonts w:eastAsia="Aptos"/>
          <w:b/>
          <w:highlight w:val="green"/>
          <w:u w:val="single"/>
        </w:rPr>
        <w:t>scholarship “</w:t>
      </w:r>
      <w:r w:rsidRPr="007306D6">
        <w:rPr>
          <w:rFonts w:eastAsia="Aptos"/>
          <w:b/>
          <w:iCs/>
          <w:highlight w:val="green"/>
          <w:u w:val="single"/>
          <w:bdr w:val="single" w:sz="8" w:space="0" w:color="auto"/>
        </w:rPr>
        <w:t>into the trenches</w:t>
      </w:r>
      <w:r w:rsidRPr="007306D6">
        <w:rPr>
          <w:rFonts w:eastAsia="Aptos"/>
          <w:sz w:val="16"/>
        </w:rPr>
        <w:t xml:space="preserve"> </w:t>
      </w:r>
      <w:r w:rsidRPr="007306D6">
        <w:rPr>
          <w:rFonts w:eastAsia="Aptos"/>
          <w:b/>
          <w:u w:val="single"/>
        </w:rPr>
        <w:t>of civil society</w:t>
      </w:r>
      <w:r w:rsidRPr="007306D6">
        <w:rPr>
          <w:rFonts w:eastAsia="Aptos"/>
          <w:sz w:val="16"/>
        </w:rPr>
        <w:t xml:space="preserve">, where publics are more visible, thick, active, and local, or </w:t>
      </w:r>
      <w:r w:rsidRPr="007306D6">
        <w:rPr>
          <w:rFonts w:eastAsia="Aptos"/>
          <w:b/>
          <w:u w:val="single"/>
        </w:rPr>
        <w:t>where</w:t>
      </w:r>
      <w:r w:rsidRPr="007306D6">
        <w:rPr>
          <w:rFonts w:eastAsia="Aptos"/>
          <w:sz w:val="16"/>
        </w:rPr>
        <w:t xml:space="preserve"> indeed </w:t>
      </w:r>
      <w:r w:rsidRPr="007306D6">
        <w:rPr>
          <w:rFonts w:eastAsia="Aptos"/>
          <w:b/>
          <w:u w:val="single"/>
        </w:rPr>
        <w:t xml:space="preserve">publics have yet to be constituted.” </w:t>
      </w:r>
      <w:r w:rsidRPr="007306D6">
        <w:rPr>
          <w:rFonts w:eastAsia="Aptos"/>
          <w:b/>
          <w:highlight w:val="green"/>
          <w:u w:val="single"/>
        </w:rPr>
        <w:t>If we study</w:t>
      </w:r>
      <w:r w:rsidRPr="007306D6">
        <w:rPr>
          <w:rFonts w:eastAsia="Aptos"/>
          <w:b/>
          <w:u w:val="single"/>
        </w:rPr>
        <w:t xml:space="preserve"> issues of </w:t>
      </w:r>
      <w:r w:rsidRPr="007306D6">
        <w:rPr>
          <w:rFonts w:eastAsia="Aptos"/>
          <w:b/>
          <w:iCs/>
          <w:highlight w:val="green"/>
          <w:u w:val="single"/>
          <w:bdr w:val="single" w:sz="8" w:space="0" w:color="auto"/>
        </w:rPr>
        <w:t>domination</w:t>
      </w:r>
      <w:r w:rsidRPr="007306D6">
        <w:rPr>
          <w:rFonts w:eastAsia="Aptos"/>
          <w:sz w:val="16"/>
        </w:rPr>
        <w:t xml:space="preserve">, marginalization, and social injustice, </w:t>
      </w:r>
      <w:r w:rsidRPr="007306D6">
        <w:rPr>
          <w:rFonts w:eastAsia="Aptos"/>
          <w:b/>
          <w:highlight w:val="green"/>
          <w:u w:val="single"/>
        </w:rPr>
        <w:t xml:space="preserve">but do not </w:t>
      </w:r>
      <w:r w:rsidRPr="007306D6">
        <w:rPr>
          <w:rFonts w:eastAsia="Aptos"/>
          <w:b/>
          <w:iCs/>
          <w:highlight w:val="green"/>
          <w:u w:val="single"/>
          <w:bdr w:val="single" w:sz="8" w:space="0" w:color="auto"/>
        </w:rPr>
        <w:t>orient</w:t>
      </w:r>
      <w:r w:rsidRPr="007306D6">
        <w:rPr>
          <w:rFonts w:eastAsia="Aptos"/>
          <w:b/>
          <w:iCs/>
          <w:u w:val="single"/>
          <w:bdr w:val="single" w:sz="8" w:space="0" w:color="auto"/>
        </w:rPr>
        <w:t xml:space="preserve"> our </w:t>
      </w:r>
      <w:r w:rsidRPr="007306D6">
        <w:rPr>
          <w:rFonts w:eastAsia="Aptos"/>
          <w:b/>
          <w:iCs/>
          <w:highlight w:val="green"/>
          <w:u w:val="single"/>
          <w:bdr w:val="single" w:sz="8" w:space="0" w:color="auto"/>
        </w:rPr>
        <w:t>work</w:t>
      </w:r>
      <w:r w:rsidRPr="007306D6">
        <w:rPr>
          <w:rFonts w:eastAsia="Aptos"/>
          <w:b/>
          <w:highlight w:val="green"/>
          <w:u w:val="single"/>
        </w:rPr>
        <w:t xml:space="preserve"> toward</w:t>
      </w:r>
      <w:r w:rsidRPr="007306D6">
        <w:rPr>
          <w:rFonts w:eastAsia="Aptos"/>
          <w:sz w:val="16"/>
          <w:highlight w:val="green"/>
        </w:rPr>
        <w:t xml:space="preserve"> </w:t>
      </w:r>
      <w:r w:rsidRPr="007306D6">
        <w:rPr>
          <w:rFonts w:eastAsia="Aptos"/>
          <w:b/>
          <w:iCs/>
          <w:highlight w:val="green"/>
          <w:u w:val="single"/>
          <w:bdr w:val="single" w:sz="8" w:space="0" w:color="auto"/>
        </w:rPr>
        <w:t>alleviating them</w:t>
      </w:r>
      <w:r w:rsidRPr="007306D6">
        <w:rPr>
          <w:rFonts w:eastAsia="Aptos"/>
          <w:b/>
          <w:iCs/>
          <w:u w:val="single"/>
          <w:bdr w:val="single" w:sz="8" w:space="0" w:color="auto"/>
        </w:rPr>
        <w:t xml:space="preserve"> in real</w:t>
      </w:r>
      <w:r w:rsidRPr="007306D6">
        <w:rPr>
          <w:rFonts w:eastAsia="Aptos"/>
          <w:sz w:val="16"/>
        </w:rPr>
        <w:t xml:space="preserve">, </w:t>
      </w:r>
      <w:r w:rsidRPr="007306D6">
        <w:rPr>
          <w:rFonts w:eastAsia="Aptos"/>
          <w:b/>
          <w:u w:val="single"/>
        </w:rPr>
        <w:t xml:space="preserve">material ways, our </w:t>
      </w:r>
      <w:r w:rsidRPr="007306D6">
        <w:rPr>
          <w:rFonts w:eastAsia="Aptos"/>
          <w:b/>
          <w:highlight w:val="green"/>
          <w:u w:val="single"/>
        </w:rPr>
        <w:t>scholarship</w:t>
      </w:r>
      <w:r w:rsidRPr="007306D6">
        <w:rPr>
          <w:rFonts w:eastAsia="Aptos"/>
          <w:b/>
          <w:u w:val="single"/>
        </w:rPr>
        <w:t xml:space="preserve"> may </w:t>
      </w:r>
      <w:r w:rsidRPr="007306D6">
        <w:rPr>
          <w:rFonts w:eastAsia="Aptos"/>
          <w:b/>
          <w:iCs/>
          <w:highlight w:val="green"/>
          <w:u w:val="single"/>
          <w:bdr w:val="single" w:sz="8" w:space="0" w:color="auto"/>
        </w:rPr>
        <w:t>benefit our careers</w:t>
      </w:r>
      <w:r w:rsidRPr="007306D6">
        <w:rPr>
          <w:rFonts w:eastAsia="Aptos"/>
          <w:b/>
          <w:highlight w:val="green"/>
          <w:u w:val="single"/>
        </w:rPr>
        <w:t xml:space="preserve"> at the expense of</w:t>
      </w:r>
      <w:r w:rsidRPr="007306D6">
        <w:rPr>
          <w:rFonts w:eastAsia="Aptos"/>
          <w:b/>
          <w:u w:val="single"/>
        </w:rPr>
        <w:t xml:space="preserve"> the </w:t>
      </w:r>
      <w:r w:rsidRPr="007306D6">
        <w:rPr>
          <w:rFonts w:eastAsia="Aptos"/>
          <w:b/>
          <w:iCs/>
          <w:u w:val="single"/>
          <w:bdr w:val="single" w:sz="8" w:space="0" w:color="auto"/>
        </w:rPr>
        <w:t xml:space="preserve">very </w:t>
      </w:r>
      <w:r w:rsidRPr="007306D6">
        <w:rPr>
          <w:rFonts w:eastAsia="Aptos"/>
          <w:b/>
          <w:iCs/>
          <w:highlight w:val="green"/>
          <w:u w:val="single"/>
          <w:bdr w:val="single" w:sz="8" w:space="0" w:color="auto"/>
        </w:rPr>
        <w:t>communities</w:t>
      </w:r>
      <w:r w:rsidRPr="007306D6">
        <w:rPr>
          <w:rFonts w:eastAsia="Aptos"/>
          <w:sz w:val="16"/>
        </w:rPr>
        <w:t xml:space="preserve"> </w:t>
      </w:r>
      <w:r w:rsidRPr="007306D6">
        <w:rPr>
          <w:rFonts w:eastAsia="Aptos"/>
          <w:b/>
          <w:u w:val="single"/>
        </w:rPr>
        <w:t>we research.</w:t>
      </w:r>
    </w:p>
    <w:p w14:paraId="2BE04557" w14:textId="77777777" w:rsidR="007566C5" w:rsidRPr="007306D6" w:rsidRDefault="007566C5" w:rsidP="007566C5">
      <w:pPr>
        <w:rPr>
          <w:rFonts w:eastAsia="Calibri"/>
        </w:rPr>
      </w:pPr>
    </w:p>
    <w:p w14:paraId="55D0E229" w14:textId="77777777" w:rsidR="007566C5" w:rsidRPr="007306D6" w:rsidRDefault="007566C5" w:rsidP="007566C5">
      <w:pPr>
        <w:keepNext/>
        <w:keepLines/>
        <w:pageBreakBefore/>
        <w:spacing w:before="40" w:after="0"/>
        <w:jc w:val="center"/>
        <w:outlineLvl w:val="2"/>
        <w:rPr>
          <w:rFonts w:eastAsia="Aptos" w:cs="Times New Roman"/>
          <w:b/>
          <w:sz w:val="32"/>
          <w:szCs w:val="24"/>
          <w:u w:val="single"/>
        </w:rPr>
      </w:pPr>
      <w:r>
        <w:rPr>
          <w:rFonts w:eastAsia="Aptos" w:cs="Times New Roman"/>
          <w:b/>
          <w:sz w:val="32"/>
          <w:szCs w:val="24"/>
          <w:u w:val="single"/>
        </w:rPr>
        <w:t>Labor</w:t>
      </w:r>
      <w:r w:rsidRPr="007306D6">
        <w:rPr>
          <w:rFonts w:eastAsia="Aptos" w:cs="Times New Roman"/>
          <w:b/>
          <w:sz w:val="32"/>
          <w:szCs w:val="24"/>
          <w:u w:val="single"/>
        </w:rPr>
        <w:t>---1NC</w:t>
      </w:r>
    </w:p>
    <w:p w14:paraId="49812AA4" w14:textId="77777777" w:rsidR="007566C5" w:rsidRPr="007306D6" w:rsidRDefault="007566C5" w:rsidP="007566C5">
      <w:pPr>
        <w:keepNext/>
        <w:keepLines/>
        <w:spacing w:before="40" w:after="0"/>
        <w:outlineLvl w:val="3"/>
        <w:rPr>
          <w:rFonts w:eastAsia="Times New Roman" w:cs="Times New Roman"/>
          <w:b/>
          <w:iCs/>
          <w:sz w:val="26"/>
        </w:rPr>
      </w:pPr>
      <w:r w:rsidRPr="007306D6">
        <w:rPr>
          <w:rFonts w:eastAsia="Times New Roman" w:cs="Times New Roman"/>
          <w:b/>
          <w:iCs/>
          <w:sz w:val="26"/>
        </w:rPr>
        <w:t xml:space="preserve">Labor organization and unionism must be central to building political power. Their claims that labor is effectively less essential than gender is </w:t>
      </w:r>
      <w:r w:rsidRPr="007306D6">
        <w:rPr>
          <w:rFonts w:eastAsia="Times New Roman" w:cs="Times New Roman"/>
          <w:b/>
          <w:iCs/>
          <w:sz w:val="26"/>
          <w:u w:val="single"/>
        </w:rPr>
        <w:t>irrelevant</w:t>
      </w:r>
      <w:r w:rsidRPr="007306D6">
        <w:rPr>
          <w:rFonts w:eastAsia="Times New Roman" w:cs="Times New Roman"/>
          <w:b/>
          <w:iCs/>
          <w:sz w:val="26"/>
        </w:rPr>
        <w:t>.</w:t>
      </w:r>
    </w:p>
    <w:p w14:paraId="7B4DB70E" w14:textId="77777777" w:rsidR="007566C5" w:rsidRPr="007306D6" w:rsidRDefault="007566C5" w:rsidP="007566C5">
      <w:pPr>
        <w:rPr>
          <w:rFonts w:eastAsia="Calibri"/>
        </w:rPr>
      </w:pPr>
      <w:r w:rsidRPr="007306D6">
        <w:rPr>
          <w:rFonts w:eastAsia="Calibri"/>
          <w:b/>
          <w:bCs/>
          <w:sz w:val="26"/>
        </w:rPr>
        <w:t>Toussaint 24</w:t>
      </w:r>
      <w:r w:rsidRPr="007306D6">
        <w:rPr>
          <w:rFonts w:eastAsia="Calibri"/>
        </w:rPr>
        <w:t xml:space="preserve"> – Etienne C. Toussaint is a private law scholar who studies the historical development of poverty, food insecurity, and environmental injustice in the US context; [“Afrofuturism at Work: Critique and Praxis”, </w:t>
      </w:r>
      <w:r w:rsidRPr="007306D6">
        <w:rPr>
          <w:rFonts w:eastAsia="Calibri"/>
          <w:i/>
          <w:iCs/>
        </w:rPr>
        <w:t>Georgetown Law Journal</w:t>
      </w:r>
      <w:r w:rsidRPr="007306D6">
        <w:rPr>
          <w:rFonts w:eastAsia="Calibri"/>
        </w:rPr>
        <w:t xml:space="preserve">, Vol. 112, Issue 6, June 2024, https://heinonline.org/HOL/Page?public=true&amp;handle=hein.journals/glj112&amp;div=46&amp;start_page=1491&amp;collection=journals&amp;set_as_cursor=13&amp;men_tab=srchresults] </w:t>
      </w:r>
    </w:p>
    <w:p w14:paraId="6F74A059" w14:textId="77777777" w:rsidR="007566C5" w:rsidRPr="007306D6" w:rsidRDefault="007566C5" w:rsidP="007566C5">
      <w:pPr>
        <w:rPr>
          <w:rFonts w:eastAsia="Calibri"/>
          <w:sz w:val="16"/>
        </w:rPr>
      </w:pPr>
      <w:r w:rsidRPr="007306D6">
        <w:rPr>
          <w:rFonts w:eastAsia="Calibri"/>
          <w:sz w:val="16"/>
        </w:rPr>
        <w:t>Marx saw communism as the solution to capitalism's workplace alienation: a classless society that might serve as "the genuine resolution of the conflict between man and nature and between man and man the true resolution of the [*1506] strife between existence and essence, . . . between freedom and necessity."93 In his view, when people labor in a noncompetitive manner, free from the compulsions of necessity and the forces of human greed, true freedom can manifest.</w:t>
      </w:r>
    </w:p>
    <w:p w14:paraId="683877BB" w14:textId="77777777" w:rsidR="007566C5" w:rsidRPr="007306D6" w:rsidRDefault="007566C5" w:rsidP="007566C5">
      <w:pPr>
        <w:rPr>
          <w:rFonts w:eastAsia="Calibri"/>
          <w:sz w:val="16"/>
        </w:rPr>
      </w:pPr>
      <w:r w:rsidRPr="007306D6">
        <w:rPr>
          <w:rFonts w:eastAsia="Calibri"/>
          <w:sz w:val="16"/>
        </w:rPr>
        <w:t xml:space="preserve">The United States largely rejected the Marxist critique of capitalism during the Cold War.94 Instead, </w:t>
      </w:r>
      <w:r w:rsidRPr="007306D6">
        <w:rPr>
          <w:rFonts w:eastAsia="Calibri"/>
          <w:highlight w:val="green"/>
          <w:u w:val="single"/>
        </w:rPr>
        <w:t>wealth has concentrated into the hands of an elite propertied class,</w:t>
      </w:r>
      <w:r w:rsidRPr="007306D6">
        <w:rPr>
          <w:rFonts w:eastAsia="Calibri"/>
          <w:u w:val="single"/>
        </w:rPr>
        <w:t xml:space="preserve"> a trend amplified by the rise of neoliberalism.</w:t>
      </w:r>
      <w:r w:rsidRPr="007306D6">
        <w:rPr>
          <w:rFonts w:eastAsia="Calibri"/>
          <w:sz w:val="16"/>
        </w:rPr>
        <w:t xml:space="preserve">95 </w:t>
      </w:r>
      <w:r w:rsidRPr="007306D6">
        <w:rPr>
          <w:rFonts w:eastAsia="Calibri"/>
          <w:u w:val="single"/>
        </w:rPr>
        <w:t xml:space="preserve">As </w:t>
      </w:r>
      <w:r w:rsidRPr="007306D6">
        <w:rPr>
          <w:rFonts w:eastAsia="Calibri"/>
          <w:highlight w:val="green"/>
          <w:u w:val="single"/>
        </w:rPr>
        <w:t>labor has become increasingly automated</w:t>
      </w:r>
      <w:r w:rsidRPr="007306D6">
        <w:rPr>
          <w:rFonts w:eastAsia="Calibri"/>
          <w:u w:val="single"/>
        </w:rPr>
        <w:t xml:space="preserve"> through technological advancements, income generated from labor whether manual, managerial, or mental labor has become</w:t>
      </w:r>
      <w:r w:rsidRPr="007306D6">
        <w:rPr>
          <w:rFonts w:eastAsia="Calibri"/>
          <w:sz w:val="16"/>
        </w:rPr>
        <w:t xml:space="preserve"> a </w:t>
      </w:r>
      <w:r w:rsidRPr="007306D6">
        <w:rPr>
          <w:rFonts w:eastAsia="Calibri"/>
          <w:u w:val="single"/>
        </w:rPr>
        <w:t>less promising</w:t>
      </w:r>
      <w:r w:rsidRPr="007306D6">
        <w:rPr>
          <w:rFonts w:eastAsia="Calibri"/>
          <w:sz w:val="16"/>
        </w:rPr>
        <w:t xml:space="preserve"> pathway for wealth generation.96 Moreover, aside from the global inflation produced by supply chain interruptions during the COVID-19 pandemic, </w:t>
      </w:r>
      <w:r w:rsidRPr="007306D6">
        <w:rPr>
          <w:rFonts w:eastAsia="Calibri"/>
          <w:u w:val="single"/>
        </w:rPr>
        <w:t>real wages for most U.S. workers today have the same purchasing power they had in the 1970s.</w:t>
      </w:r>
      <w:r w:rsidRPr="007306D6">
        <w:rPr>
          <w:rFonts w:eastAsia="Calibri"/>
          <w:sz w:val="16"/>
        </w:rPr>
        <w:t xml:space="preserve">97 </w:t>
      </w:r>
      <w:r w:rsidRPr="007306D6">
        <w:rPr>
          <w:rFonts w:eastAsia="Calibri"/>
          <w:u w:val="single"/>
        </w:rPr>
        <w:t>Most wage gains have gone to the highest earners in the workforce, rising 15.7% for workers in the top tenth percentile since 2000.</w:t>
      </w:r>
      <w:r w:rsidRPr="007306D6">
        <w:rPr>
          <w:rFonts w:eastAsia="Calibri"/>
          <w:sz w:val="16"/>
        </w:rPr>
        <w:t xml:space="preserve">98 As a result, some </w:t>
      </w:r>
      <w:r w:rsidRPr="007306D6">
        <w:rPr>
          <w:rFonts w:eastAsia="Calibri"/>
          <w:b/>
          <w:iCs/>
          <w:highlight w:val="green"/>
          <w:u w:val="single"/>
        </w:rPr>
        <w:t>workers have endured workplace indignities as a matter of sheer survival</w:t>
      </w:r>
      <w:r w:rsidRPr="007306D6">
        <w:rPr>
          <w:rFonts w:eastAsia="Calibri"/>
          <w:u w:val="single"/>
        </w:rPr>
        <w:t xml:space="preserve">, such as the </w:t>
      </w:r>
      <w:r w:rsidRPr="007306D6">
        <w:rPr>
          <w:rFonts w:eastAsia="Calibri"/>
          <w:highlight w:val="green"/>
          <w:u w:val="single"/>
        </w:rPr>
        <w:t>Amazon</w:t>
      </w:r>
      <w:r w:rsidRPr="007306D6">
        <w:rPr>
          <w:rFonts w:eastAsia="Calibri"/>
          <w:u w:val="single"/>
        </w:rPr>
        <w:t xml:space="preserve"> package </w:t>
      </w:r>
      <w:r w:rsidRPr="007306D6">
        <w:rPr>
          <w:rFonts w:eastAsia="Calibri"/>
          <w:highlight w:val="green"/>
          <w:u w:val="single"/>
        </w:rPr>
        <w:t xml:space="preserve">deliverers </w:t>
      </w:r>
      <w:r w:rsidRPr="007306D6">
        <w:rPr>
          <w:rFonts w:eastAsia="Calibri"/>
          <w:u w:val="single"/>
        </w:rPr>
        <w:t xml:space="preserve">who </w:t>
      </w:r>
      <w:r w:rsidRPr="007306D6">
        <w:rPr>
          <w:rFonts w:eastAsia="Calibri"/>
          <w:b/>
          <w:iCs/>
          <w:highlight w:val="green"/>
          <w:u w:val="single"/>
        </w:rPr>
        <w:t>urinated and defecated</w:t>
      </w:r>
      <w:r w:rsidRPr="007306D6">
        <w:rPr>
          <w:rFonts w:eastAsia="Calibri"/>
          <w:highlight w:val="green"/>
          <w:u w:val="single"/>
        </w:rPr>
        <w:t xml:space="preserve"> in company trucks</w:t>
      </w:r>
      <w:r w:rsidRPr="007306D6">
        <w:rPr>
          <w:rFonts w:eastAsia="Calibri"/>
          <w:u w:val="single"/>
        </w:rPr>
        <w:t xml:space="preserve"> to meet quotas during the COVID-19 pandemic.</w:t>
      </w:r>
      <w:r w:rsidRPr="007306D6">
        <w:rPr>
          <w:rFonts w:eastAsia="Calibri"/>
          <w:sz w:val="16"/>
        </w:rPr>
        <w:t>99</w:t>
      </w:r>
    </w:p>
    <w:p w14:paraId="59563572" w14:textId="77777777" w:rsidR="007566C5" w:rsidRPr="007306D6" w:rsidRDefault="007566C5" w:rsidP="007566C5">
      <w:pPr>
        <w:rPr>
          <w:rFonts w:eastAsia="Calibri"/>
          <w:sz w:val="16"/>
        </w:rPr>
      </w:pPr>
      <w:r w:rsidRPr="007306D6">
        <w:rPr>
          <w:rFonts w:eastAsia="Calibri"/>
          <w:u w:val="single"/>
        </w:rPr>
        <w:t xml:space="preserve">This sense of unfreedom in the </w:t>
      </w:r>
      <w:proofErr w:type="gramStart"/>
      <w:r w:rsidRPr="007306D6">
        <w:rPr>
          <w:rFonts w:eastAsia="Calibri"/>
          <w:u w:val="single"/>
        </w:rPr>
        <w:t>workplace</w:t>
      </w:r>
      <w:proofErr w:type="gramEnd"/>
      <w:r w:rsidRPr="007306D6">
        <w:rPr>
          <w:rFonts w:eastAsia="Calibri"/>
          <w:u w:val="single"/>
        </w:rPr>
        <w:t xml:space="preserve"> the act of working under coercion</w:t>
      </w:r>
      <w:r w:rsidRPr="007306D6">
        <w:rPr>
          <w:rFonts w:eastAsia="Calibri"/>
          <w:sz w:val="16"/>
        </w:rPr>
        <w:t xml:space="preserve">100 </w:t>
      </w:r>
      <w:r w:rsidRPr="007306D6">
        <w:rPr>
          <w:rFonts w:eastAsia="Calibri"/>
          <w:u w:val="single"/>
        </w:rPr>
        <w:t>contradicts the fundamental tenets of liberal democracy. An individual worker, as a sovereign entity, cannot alienate their agency. They can only delegate their decision-making authority to an agent while remaining liable as a principal.</w:t>
      </w:r>
      <w:r w:rsidRPr="007306D6">
        <w:rPr>
          <w:rFonts w:eastAsia="Calibri"/>
          <w:sz w:val="16"/>
        </w:rPr>
        <w:t xml:space="preserve">101 Therefore, </w:t>
      </w:r>
      <w:r w:rsidRPr="007306D6">
        <w:rPr>
          <w:rFonts w:eastAsia="Calibri"/>
          <w:u w:val="single"/>
        </w:rPr>
        <w:t>any workplace role that denies workers their</w:t>
      </w:r>
      <w:r w:rsidRPr="007306D6">
        <w:rPr>
          <w:rFonts w:eastAsia="Calibri"/>
          <w:sz w:val="16"/>
        </w:rPr>
        <w:t xml:space="preserve"> [*1507] </w:t>
      </w:r>
      <w:r w:rsidRPr="007306D6">
        <w:rPr>
          <w:rFonts w:eastAsia="Calibri"/>
          <w:u w:val="single"/>
        </w:rPr>
        <w:t>decision-making authority as individual principals should be deemed illegitimate</w:t>
      </w:r>
      <w:r w:rsidRPr="007306D6">
        <w:rPr>
          <w:rFonts w:eastAsia="Calibri"/>
          <w:sz w:val="16"/>
        </w:rPr>
        <w:t xml:space="preserve"> under classical liberal theory.102 Legitimate political and economic institutions coordinate human behavior by consent, not coercion. Yet, </w:t>
      </w:r>
      <w:r w:rsidRPr="007306D6">
        <w:rPr>
          <w:rFonts w:eastAsia="Calibri"/>
          <w:u w:val="single"/>
        </w:rPr>
        <w:t xml:space="preserve">throughout U.S. history, </w:t>
      </w:r>
      <w:r w:rsidRPr="007306D6">
        <w:rPr>
          <w:rFonts w:eastAsia="Calibri"/>
          <w:highlight w:val="green"/>
          <w:u w:val="single"/>
        </w:rPr>
        <w:t>workers have been granted limited bargaining power and decision-making authority</w:t>
      </w:r>
      <w:r w:rsidRPr="007306D6">
        <w:rPr>
          <w:rFonts w:eastAsia="Calibri"/>
          <w:u w:val="single"/>
        </w:rPr>
        <w:t xml:space="preserve"> in the workplace.</w:t>
      </w:r>
      <w:r w:rsidRPr="007306D6">
        <w:rPr>
          <w:rFonts w:eastAsia="Calibri"/>
          <w:sz w:val="16"/>
        </w:rPr>
        <w:t xml:space="preserve"> Furthermore, </w:t>
      </w:r>
      <w:r w:rsidRPr="007306D6">
        <w:rPr>
          <w:rFonts w:eastAsia="Calibri"/>
          <w:u w:val="single"/>
        </w:rPr>
        <w:t>unionization and collective bargaining have routinely fallen short as expressions of collective consent and cooperative engagement in workplace governance.</w:t>
      </w:r>
      <w:r w:rsidRPr="007306D6">
        <w:rPr>
          <w:rFonts w:eastAsia="Calibri"/>
          <w:sz w:val="16"/>
        </w:rPr>
        <w:t xml:space="preserve">103 </w:t>
      </w:r>
      <w:r w:rsidRPr="007306D6">
        <w:rPr>
          <w:rFonts w:eastAsia="Calibri"/>
          <w:u w:val="single"/>
        </w:rPr>
        <w:t>Even unionized workers continue to experience many of the same indignities, dangers, and meager wages as their nonunionized counterparts</w:t>
      </w:r>
      <w:r w:rsidRPr="007306D6">
        <w:rPr>
          <w:rFonts w:eastAsia="Calibri"/>
          <w:sz w:val="16"/>
        </w:rPr>
        <w:t>.104</w:t>
      </w:r>
    </w:p>
    <w:p w14:paraId="5B4D418F" w14:textId="77777777" w:rsidR="007566C5" w:rsidRPr="007306D6" w:rsidRDefault="007566C5" w:rsidP="007566C5">
      <w:pPr>
        <w:rPr>
          <w:rFonts w:eastAsia="Calibri"/>
          <w:sz w:val="16"/>
        </w:rPr>
      </w:pPr>
      <w:r w:rsidRPr="007306D6">
        <w:rPr>
          <w:rFonts w:eastAsia="Calibri"/>
          <w:sz w:val="16"/>
        </w:rPr>
        <w:t>C. AFROFUTURISM'S APPEAL TO EGALITARIANISM</w:t>
      </w:r>
    </w:p>
    <w:p w14:paraId="3DD90169" w14:textId="77777777" w:rsidR="007566C5" w:rsidRPr="007306D6" w:rsidRDefault="007566C5" w:rsidP="007566C5">
      <w:pPr>
        <w:rPr>
          <w:rFonts w:eastAsia="Calibri"/>
          <w:sz w:val="16"/>
        </w:rPr>
      </w:pPr>
      <w:r w:rsidRPr="007306D6">
        <w:rPr>
          <w:rFonts w:eastAsia="Calibri"/>
          <w:sz w:val="16"/>
        </w:rPr>
        <w:t xml:space="preserve">While </w:t>
      </w:r>
      <w:r w:rsidRPr="007306D6">
        <w:rPr>
          <w:rFonts w:eastAsia="Calibri"/>
          <w:u w:val="single"/>
        </w:rPr>
        <w:t>Afrofuturism</w:t>
      </w:r>
      <w:r w:rsidRPr="007306D6">
        <w:rPr>
          <w:rFonts w:eastAsia="Calibri"/>
          <w:sz w:val="16"/>
        </w:rPr>
        <w:t xml:space="preserve"> is centrally concerned with the future, it also </w:t>
      </w:r>
      <w:r w:rsidRPr="007306D6">
        <w:rPr>
          <w:rFonts w:eastAsia="Calibri"/>
          <w:u w:val="single"/>
        </w:rPr>
        <w:t xml:space="preserve">contemplates the evolution of history, much like the Marxist critique of political economy. Afrofuturism's historical analysis reveals how minoritized racial and ethnic groups have long been subjected to workplace indignities that predetermine Black futures. </w:t>
      </w:r>
      <w:r w:rsidRPr="007306D6">
        <w:rPr>
          <w:rFonts w:eastAsia="Calibri"/>
          <w:highlight w:val="green"/>
          <w:u w:val="single"/>
        </w:rPr>
        <w:t xml:space="preserve">The Afrofuturist critique urges us to consider how </w:t>
      </w:r>
      <w:r w:rsidRPr="007306D6">
        <w:rPr>
          <w:rFonts w:eastAsia="Calibri"/>
          <w:b/>
          <w:iCs/>
          <w:highlight w:val="green"/>
          <w:u w:val="single"/>
        </w:rPr>
        <w:t>dismantling identity-based hierarchies</w:t>
      </w:r>
      <w:r w:rsidRPr="007306D6">
        <w:rPr>
          <w:rFonts w:eastAsia="Calibri"/>
          <w:u w:val="single"/>
        </w:rPr>
        <w:t xml:space="preserve"> in the workplace can </w:t>
      </w:r>
      <w:r w:rsidRPr="007306D6">
        <w:rPr>
          <w:rFonts w:eastAsia="Calibri"/>
          <w:b/>
          <w:iCs/>
          <w:highlight w:val="green"/>
          <w:u w:val="single"/>
        </w:rPr>
        <w:t>minimize</w:t>
      </w:r>
      <w:r w:rsidRPr="007306D6">
        <w:rPr>
          <w:rFonts w:eastAsia="Calibri"/>
          <w:highlight w:val="green"/>
          <w:u w:val="single"/>
        </w:rPr>
        <w:t xml:space="preserve"> social, </w:t>
      </w:r>
      <w:r w:rsidRPr="007306D6">
        <w:rPr>
          <w:rFonts w:eastAsia="Calibri"/>
          <w:u w:val="single"/>
        </w:rPr>
        <w:t xml:space="preserve">economic, </w:t>
      </w:r>
      <w:r w:rsidRPr="007306D6">
        <w:rPr>
          <w:rFonts w:eastAsia="Calibri"/>
          <w:highlight w:val="green"/>
          <w:u w:val="single"/>
        </w:rPr>
        <w:t xml:space="preserve">and ecological </w:t>
      </w:r>
      <w:r w:rsidRPr="007306D6">
        <w:rPr>
          <w:rFonts w:eastAsia="Calibri"/>
          <w:b/>
          <w:iCs/>
          <w:highlight w:val="green"/>
          <w:u w:val="single"/>
        </w:rPr>
        <w:t>harms in the future.</w:t>
      </w:r>
    </w:p>
    <w:p w14:paraId="4917F9A7" w14:textId="77777777" w:rsidR="007566C5" w:rsidRPr="007306D6" w:rsidRDefault="007566C5" w:rsidP="007566C5">
      <w:pPr>
        <w:rPr>
          <w:rFonts w:eastAsia="Calibri"/>
          <w:sz w:val="16"/>
        </w:rPr>
      </w:pPr>
      <w:r w:rsidRPr="007306D6">
        <w:rPr>
          <w:rFonts w:eastAsia="Calibri"/>
          <w:sz w:val="16"/>
        </w:rPr>
        <w:t xml:space="preserve">From the dawn of the colonial era, </w:t>
      </w:r>
      <w:r w:rsidRPr="007306D6">
        <w:rPr>
          <w:rFonts w:eastAsia="Calibri"/>
          <w:highlight w:val="green"/>
          <w:u w:val="single"/>
        </w:rPr>
        <w:t>Black laborers in the United States</w:t>
      </w:r>
      <w:r w:rsidRPr="007306D6">
        <w:rPr>
          <w:rFonts w:eastAsia="Calibri"/>
          <w:u w:val="single"/>
        </w:rPr>
        <w:t xml:space="preserve"> have persistently </w:t>
      </w:r>
      <w:r w:rsidRPr="007306D6">
        <w:rPr>
          <w:rFonts w:eastAsia="Calibri"/>
          <w:highlight w:val="green"/>
          <w:u w:val="single"/>
        </w:rPr>
        <w:t>fought for dignity in the workplace, exemplified by</w:t>
      </w:r>
      <w:r w:rsidRPr="007306D6">
        <w:rPr>
          <w:rFonts w:eastAsia="Calibri"/>
          <w:u w:val="single"/>
        </w:rPr>
        <w:t xml:space="preserve"> the continuous </w:t>
      </w:r>
      <w:r w:rsidRPr="007306D6">
        <w:rPr>
          <w:rFonts w:eastAsia="Calibri"/>
          <w:highlight w:val="green"/>
          <w:u w:val="single"/>
        </w:rPr>
        <w:t>slave revolts leading up to the Civil War.</w:t>
      </w:r>
      <w:r w:rsidRPr="007306D6">
        <w:rPr>
          <w:rFonts w:eastAsia="Calibri"/>
          <w:sz w:val="16"/>
        </w:rPr>
        <w:t xml:space="preserve"> At the turn of the twentieth century, </w:t>
      </w:r>
      <w:r w:rsidRPr="007306D6">
        <w:rPr>
          <w:rFonts w:eastAsia="Calibri"/>
          <w:u w:val="single"/>
        </w:rPr>
        <w:t>even as millions of Black Americans fled poverty and racial terrorism in the South for economic opportunities in Northern cities like Philadelphia, Detroit, and New York, they continued to experience racial discrimination.</w:t>
      </w:r>
      <w:r w:rsidRPr="007306D6">
        <w:rPr>
          <w:rFonts w:eastAsia="Calibri"/>
          <w:sz w:val="16"/>
        </w:rPr>
        <w:t xml:space="preserve">105 </w:t>
      </w:r>
      <w:r w:rsidRPr="007306D6">
        <w:rPr>
          <w:rFonts w:eastAsia="Calibri"/>
          <w:b/>
          <w:iCs/>
          <w:highlight w:val="green"/>
          <w:u w:val="single"/>
        </w:rPr>
        <w:t>Labor organizing became a vital tool</w:t>
      </w:r>
      <w:r w:rsidRPr="007306D6">
        <w:rPr>
          <w:rFonts w:eastAsia="Calibri"/>
          <w:highlight w:val="green"/>
          <w:u w:val="single"/>
        </w:rPr>
        <w:t xml:space="preserve"> for disempowered workers</w:t>
      </w:r>
      <w:r w:rsidRPr="007306D6">
        <w:rPr>
          <w:rFonts w:eastAsia="Calibri"/>
          <w:u w:val="single"/>
        </w:rPr>
        <w:t xml:space="preserve"> to voice dissent, </w:t>
      </w:r>
      <w:r w:rsidRPr="007306D6">
        <w:rPr>
          <w:rFonts w:eastAsia="Calibri"/>
          <w:b/>
          <w:iCs/>
          <w:highlight w:val="green"/>
          <w:u w:val="single"/>
        </w:rPr>
        <w:t>epitomized by the labor strike</w:t>
      </w:r>
      <w:r w:rsidRPr="007306D6">
        <w:rPr>
          <w:rFonts w:eastAsia="Calibri"/>
          <w:u w:val="single"/>
        </w:rPr>
        <w:t xml:space="preserve"> coordinated </w:t>
      </w:r>
      <w:r w:rsidRPr="007306D6">
        <w:rPr>
          <w:rFonts w:eastAsia="Calibri"/>
          <w:highlight w:val="green"/>
          <w:u w:val="single"/>
        </w:rPr>
        <w:t>by</w:t>
      </w:r>
      <w:r w:rsidRPr="007306D6">
        <w:rPr>
          <w:rFonts w:eastAsia="Calibri"/>
          <w:u w:val="single"/>
        </w:rPr>
        <w:t xml:space="preserve"> African-American </w:t>
      </w:r>
      <w:r w:rsidRPr="007306D6">
        <w:rPr>
          <w:rFonts w:eastAsia="Calibri"/>
          <w:b/>
          <w:iCs/>
          <w:highlight w:val="green"/>
          <w:u w:val="single"/>
        </w:rPr>
        <w:t>washerwomen in</w:t>
      </w:r>
      <w:r w:rsidRPr="007306D6">
        <w:rPr>
          <w:rFonts w:eastAsia="Calibri"/>
          <w:u w:val="single"/>
        </w:rPr>
        <w:t xml:space="preserve"> 1881 in </w:t>
      </w:r>
      <w:r w:rsidRPr="007306D6">
        <w:rPr>
          <w:rFonts w:eastAsia="Calibri"/>
          <w:b/>
          <w:iCs/>
          <w:highlight w:val="green"/>
          <w:u w:val="single"/>
        </w:rPr>
        <w:t>Atlanta</w:t>
      </w:r>
      <w:r w:rsidRPr="007306D6">
        <w:rPr>
          <w:rFonts w:eastAsia="Calibri"/>
          <w:u w:val="single"/>
        </w:rPr>
        <w:t>, Georgia, advocating for better pay and respect on the job.</w:t>
      </w:r>
      <w:r w:rsidRPr="007306D6">
        <w:rPr>
          <w:rFonts w:eastAsia="Calibri"/>
          <w:sz w:val="16"/>
        </w:rPr>
        <w:t xml:space="preserve">106 To be sure, low-income White workers and other racial and ethnic groups also [*1508] suffered. </w:t>
      </w:r>
      <w:r w:rsidRPr="007306D6">
        <w:rPr>
          <w:rFonts w:eastAsia="Calibri"/>
          <w:u w:val="single"/>
        </w:rPr>
        <w:t>The Industrial Workers of the World (IWW), established in 1905, quickly grew into one of the most diverse and radical unions in the country, providing a platform for marginalized Black workers and White immigrants alike to protest unjust labor practices.</w:t>
      </w:r>
      <w:r w:rsidRPr="007306D6">
        <w:rPr>
          <w:rFonts w:eastAsia="Calibri"/>
          <w:sz w:val="16"/>
        </w:rPr>
        <w:t>107</w:t>
      </w:r>
    </w:p>
    <w:p w14:paraId="37D153B6" w14:textId="77777777" w:rsidR="007566C5" w:rsidRPr="007306D6" w:rsidRDefault="007566C5" w:rsidP="007566C5">
      <w:pPr>
        <w:rPr>
          <w:rFonts w:eastAsia="Calibri"/>
          <w:sz w:val="16"/>
        </w:rPr>
      </w:pPr>
      <w:r w:rsidRPr="007306D6">
        <w:rPr>
          <w:rFonts w:eastAsia="Calibri"/>
          <w:u w:val="single"/>
        </w:rPr>
        <w:t xml:space="preserve">Under the leadership of socialists like Eugene Debs, Mary Harris "Mother" Jones, "Big Bill" Haywood, and Lucy Parsons, </w:t>
      </w:r>
      <w:r w:rsidRPr="007306D6">
        <w:rPr>
          <w:rFonts w:eastAsia="Calibri"/>
          <w:highlight w:val="green"/>
          <w:u w:val="single"/>
        </w:rPr>
        <w:t>the IWW organized its members</w:t>
      </w:r>
      <w:r w:rsidRPr="007306D6">
        <w:rPr>
          <w:rFonts w:eastAsia="Calibri"/>
          <w:u w:val="single"/>
        </w:rPr>
        <w:t xml:space="preserve"> affectionately called Wobblies to stage strikes calling for improvements in workplace conditions, with the long-term goal of workers taking possession of the means of production and abolishing the wage system.</w:t>
      </w:r>
      <w:r w:rsidRPr="007306D6">
        <w:rPr>
          <w:rFonts w:eastAsia="Calibri"/>
          <w:sz w:val="16"/>
        </w:rPr>
        <w:t xml:space="preserve">108 In 1913, </w:t>
      </w:r>
      <w:r w:rsidRPr="007306D6">
        <w:rPr>
          <w:rFonts w:eastAsia="Calibri"/>
          <w:u w:val="single"/>
        </w:rPr>
        <w:t xml:space="preserve">the IWW </w:t>
      </w:r>
      <w:r w:rsidRPr="007306D6">
        <w:rPr>
          <w:rFonts w:eastAsia="Calibri"/>
          <w:highlight w:val="green"/>
          <w:u w:val="single"/>
        </w:rPr>
        <w:t>helped coordinate a two-week strike of thousands of dockworkers</w:t>
      </w:r>
      <w:r w:rsidRPr="007306D6">
        <w:rPr>
          <w:rFonts w:eastAsia="Calibri"/>
          <w:u w:val="single"/>
        </w:rPr>
        <w:t xml:space="preserve"> and other workers in Philadelphia to advocate for a local union and higher wages.</w:t>
      </w:r>
      <w:r w:rsidRPr="007306D6">
        <w:rPr>
          <w:rFonts w:eastAsia="Calibri"/>
          <w:sz w:val="16"/>
        </w:rPr>
        <w:t xml:space="preserve">109 </w:t>
      </w:r>
      <w:r w:rsidRPr="007306D6">
        <w:rPr>
          <w:rFonts w:eastAsia="Calibri"/>
          <w:u w:val="single"/>
        </w:rPr>
        <w:t xml:space="preserve">This </w:t>
      </w:r>
      <w:r w:rsidRPr="007306D6">
        <w:rPr>
          <w:rFonts w:eastAsia="Calibri"/>
          <w:highlight w:val="green"/>
          <w:u w:val="single"/>
        </w:rPr>
        <w:t xml:space="preserve">display of </w:t>
      </w:r>
      <w:r w:rsidRPr="007306D6">
        <w:rPr>
          <w:rFonts w:eastAsia="Calibri"/>
          <w:b/>
          <w:iCs/>
          <w:highlight w:val="green"/>
          <w:u w:val="single"/>
        </w:rPr>
        <w:t>interracial solidarity</w:t>
      </w:r>
      <w:r w:rsidRPr="007306D6">
        <w:rPr>
          <w:rFonts w:eastAsia="Calibri"/>
          <w:u w:val="single"/>
        </w:rPr>
        <w:t xml:space="preserve"> demonstrated the intersectionality of economic and racial justice.</w:t>
      </w:r>
      <w:r w:rsidRPr="007306D6">
        <w:rPr>
          <w:rFonts w:eastAsia="Calibri"/>
          <w:sz w:val="16"/>
        </w:rPr>
        <w:t xml:space="preserve"> Unfortunately, the IWW's protest of World War I, critiques of capitalism, and association with the Communist Party led to the arrest of many Wobblies under claims of espionage and sedition.110 </w:t>
      </w:r>
      <w:proofErr w:type="gramStart"/>
      <w:r w:rsidRPr="007306D6">
        <w:rPr>
          <w:rFonts w:eastAsia="Calibri"/>
          <w:sz w:val="16"/>
        </w:rPr>
        <w:t>These arrests</w:t>
      </w:r>
      <w:proofErr w:type="gramEnd"/>
      <w:r w:rsidRPr="007306D6">
        <w:rPr>
          <w:rFonts w:eastAsia="Calibri"/>
          <w:sz w:val="16"/>
        </w:rPr>
        <w:t xml:space="preserve"> weakened the power and influence of unions more broadly.111</w:t>
      </w:r>
    </w:p>
    <w:p w14:paraId="74853100" w14:textId="77777777" w:rsidR="007566C5" w:rsidRPr="007306D6" w:rsidRDefault="007566C5" w:rsidP="007566C5">
      <w:pPr>
        <w:rPr>
          <w:rFonts w:eastAsia="Calibri"/>
          <w:sz w:val="16"/>
        </w:rPr>
      </w:pPr>
      <w:r w:rsidRPr="007306D6">
        <w:rPr>
          <w:rFonts w:eastAsia="Calibri"/>
          <w:u w:val="single"/>
        </w:rPr>
        <w:t xml:space="preserve">Even as </w:t>
      </w:r>
      <w:r w:rsidRPr="007306D6">
        <w:rPr>
          <w:rFonts w:eastAsia="Calibri"/>
          <w:highlight w:val="green"/>
          <w:u w:val="single"/>
        </w:rPr>
        <w:t>union organizing</w:t>
      </w:r>
      <w:r w:rsidRPr="007306D6">
        <w:rPr>
          <w:rFonts w:eastAsia="Calibri"/>
          <w:u w:val="single"/>
        </w:rPr>
        <w:t xml:space="preserve"> waned leading up to the civil rights movement, it </w:t>
      </w:r>
      <w:r w:rsidRPr="007306D6">
        <w:rPr>
          <w:rFonts w:eastAsia="Calibri"/>
          <w:highlight w:val="green"/>
          <w:u w:val="single"/>
        </w:rPr>
        <w:t xml:space="preserve">remained an important tool for marginalized workers to fight for workplace </w:t>
      </w:r>
      <w:proofErr w:type="gramStart"/>
      <w:r w:rsidRPr="007306D6">
        <w:rPr>
          <w:rFonts w:eastAsia="Calibri"/>
          <w:highlight w:val="green"/>
          <w:u w:val="single"/>
        </w:rPr>
        <w:t>freedoms</w:t>
      </w:r>
      <w:proofErr w:type="gramEnd"/>
      <w:r w:rsidRPr="007306D6">
        <w:rPr>
          <w:rFonts w:eastAsia="Calibri"/>
          <w:u w:val="single"/>
        </w:rPr>
        <w:t xml:space="preserve">. Civil rights activists like Martin Luther King, Jr., Ella Baker, Fred Hampton, and Angela Davis helped to build </w:t>
      </w:r>
      <w:r w:rsidRPr="007306D6">
        <w:rPr>
          <w:rFonts w:eastAsia="Calibri"/>
          <w:b/>
          <w:iCs/>
          <w:u w:val="single"/>
        </w:rPr>
        <w:t>grassroots labor movements</w:t>
      </w:r>
      <w:r w:rsidRPr="007306D6">
        <w:rPr>
          <w:rFonts w:eastAsia="Calibri"/>
          <w:u w:val="single"/>
        </w:rPr>
        <w:t>, echoing the activism of earlier union organizing efforts.</w:t>
      </w:r>
      <w:r w:rsidRPr="007306D6">
        <w:rPr>
          <w:rFonts w:eastAsia="Calibri"/>
          <w:sz w:val="16"/>
        </w:rPr>
        <w:t xml:space="preserve">112 As King declared, "[T]he coalition that can have the greatest impact in the struggle for human dignity here in America is that of the Negro and the forces of labor, because their fortunes are so closely intertwined."113 </w:t>
      </w:r>
      <w:r w:rsidRPr="007306D6">
        <w:rPr>
          <w:rFonts w:eastAsia="Calibri"/>
          <w:u w:val="single"/>
        </w:rPr>
        <w:t>King was assassinated in Memphis, Tennessee, in 1968, while on a trip to support Black sanitation workers protesting their poor working</w:t>
      </w:r>
      <w:r w:rsidRPr="007306D6">
        <w:rPr>
          <w:rFonts w:eastAsia="Calibri"/>
          <w:sz w:val="16"/>
        </w:rPr>
        <w:t xml:space="preserve"> [*1509] </w:t>
      </w:r>
      <w:r w:rsidRPr="007306D6">
        <w:rPr>
          <w:rFonts w:eastAsia="Calibri"/>
          <w:u w:val="single"/>
        </w:rPr>
        <w:t>conditions</w:t>
      </w:r>
      <w:r w:rsidRPr="007306D6">
        <w:rPr>
          <w:rFonts w:eastAsia="Calibri"/>
          <w:sz w:val="16"/>
        </w:rPr>
        <w:t xml:space="preserve">.114 </w:t>
      </w:r>
      <w:r w:rsidRPr="007306D6">
        <w:rPr>
          <w:rFonts w:eastAsia="Calibri"/>
          <w:u w:val="single"/>
        </w:rPr>
        <w:t>The strike was organized in response to the deaths of two Black sanitation workers who were crushed to death in the back of a malfunctioning garbage compactor while sheltering themselves from the rain.</w:t>
      </w:r>
      <w:r w:rsidRPr="007306D6">
        <w:rPr>
          <w:rFonts w:eastAsia="Calibri"/>
          <w:sz w:val="16"/>
        </w:rPr>
        <w:t>115 The tragic event and its aftermath the family did not receive compensation from the city sparked the Memphis sanitation workers' strike.116</w:t>
      </w:r>
    </w:p>
    <w:p w14:paraId="34B5BC92" w14:textId="77777777" w:rsidR="007566C5" w:rsidRPr="007306D6" w:rsidRDefault="007566C5" w:rsidP="007566C5">
      <w:pPr>
        <w:rPr>
          <w:rFonts w:eastAsia="Calibri"/>
        </w:rPr>
      </w:pPr>
    </w:p>
    <w:p w14:paraId="3B0FF259" w14:textId="77777777" w:rsidR="007566C5" w:rsidRPr="007306D6" w:rsidRDefault="007566C5" w:rsidP="007566C5">
      <w:pPr>
        <w:rPr>
          <w:rFonts w:eastAsia="Calibri"/>
          <w:sz w:val="16"/>
        </w:rPr>
      </w:pPr>
    </w:p>
    <w:p w14:paraId="6DD11AD8" w14:textId="77777777" w:rsidR="007566C5" w:rsidRPr="007306D6" w:rsidRDefault="007566C5" w:rsidP="007566C5">
      <w:pPr>
        <w:keepNext/>
        <w:keepLines/>
        <w:spacing w:before="40" w:after="0"/>
        <w:outlineLvl w:val="3"/>
        <w:rPr>
          <w:rFonts w:eastAsia="Times New Roman" w:cs="Times New Roman"/>
          <w:bCs/>
          <w:iCs/>
          <w:sz w:val="26"/>
        </w:rPr>
      </w:pPr>
      <w:r w:rsidRPr="007306D6">
        <w:rPr>
          <w:rFonts w:eastAsia="Times New Roman" w:cs="Times New Roman"/>
          <w:b/>
          <w:iCs/>
          <w:sz w:val="26"/>
        </w:rPr>
        <w:t xml:space="preserve">Labor rights advocacy is </w:t>
      </w:r>
      <w:r w:rsidRPr="007306D6">
        <w:rPr>
          <w:rFonts w:eastAsia="Times New Roman" w:cs="Times New Roman"/>
          <w:b/>
          <w:iCs/>
          <w:sz w:val="26"/>
          <w:u w:val="single"/>
        </w:rPr>
        <w:t>transformative</w:t>
      </w:r>
      <w:r w:rsidRPr="007306D6">
        <w:rPr>
          <w:rFonts w:eastAsia="Times New Roman" w:cs="Times New Roman"/>
          <w:b/>
          <w:iCs/>
          <w:sz w:val="26"/>
        </w:rPr>
        <w:t xml:space="preserve"> and </w:t>
      </w:r>
      <w:r w:rsidRPr="007306D6">
        <w:rPr>
          <w:rFonts w:eastAsia="Times New Roman" w:cs="Times New Roman"/>
          <w:b/>
          <w:iCs/>
          <w:sz w:val="26"/>
          <w:u w:val="single"/>
        </w:rPr>
        <w:t>empowering</w:t>
      </w:r>
      <w:r w:rsidRPr="007306D6">
        <w:rPr>
          <w:rFonts w:eastAsia="Times New Roman" w:cs="Times New Roman"/>
          <w:b/>
          <w:iCs/>
          <w:sz w:val="26"/>
        </w:rPr>
        <w:t xml:space="preserve"> even if the rights paradigm is </w:t>
      </w:r>
      <w:r w:rsidRPr="007306D6">
        <w:rPr>
          <w:rFonts w:eastAsia="Times New Roman" w:cs="Times New Roman"/>
          <w:b/>
          <w:iCs/>
          <w:sz w:val="26"/>
          <w:u w:val="single"/>
        </w:rPr>
        <w:t>historically fraught</w:t>
      </w:r>
      <w:r w:rsidRPr="007306D6">
        <w:rPr>
          <w:rFonts w:eastAsia="Times New Roman" w:cs="Times New Roman"/>
          <w:b/>
          <w:iCs/>
          <w:sz w:val="26"/>
        </w:rPr>
        <w:t xml:space="preserve">. </w:t>
      </w:r>
      <w:r w:rsidRPr="007306D6">
        <w:rPr>
          <w:rFonts w:eastAsia="Times New Roman" w:cs="Times New Roman"/>
          <w:bCs/>
          <w:iCs/>
          <w:sz w:val="26"/>
        </w:rPr>
        <w:t xml:space="preserve">Advocating for rights doesn’t require </w:t>
      </w:r>
      <w:r w:rsidRPr="007306D6">
        <w:rPr>
          <w:rFonts w:eastAsia="Times New Roman" w:cs="Times New Roman"/>
          <w:bCs/>
          <w:iCs/>
          <w:sz w:val="26"/>
          <w:u w:val="single"/>
        </w:rPr>
        <w:t>accepting</w:t>
      </w:r>
      <w:r w:rsidRPr="007306D6">
        <w:rPr>
          <w:rFonts w:eastAsia="Times New Roman" w:cs="Times New Roman"/>
          <w:bCs/>
          <w:iCs/>
          <w:sz w:val="26"/>
        </w:rPr>
        <w:t xml:space="preserve"> the rights paradigm as good.</w:t>
      </w:r>
    </w:p>
    <w:p w14:paraId="09FFBA7F" w14:textId="77777777" w:rsidR="007566C5" w:rsidRPr="007306D6" w:rsidRDefault="007566C5" w:rsidP="007566C5">
      <w:pPr>
        <w:rPr>
          <w:rFonts w:eastAsia="Calibri"/>
        </w:rPr>
      </w:pPr>
      <w:r w:rsidRPr="007306D6">
        <w:rPr>
          <w:rFonts w:eastAsia="Calibri"/>
          <w:b/>
          <w:bCs/>
          <w:sz w:val="26"/>
        </w:rPr>
        <w:t>McCann and Lovell, 20</w:t>
      </w:r>
      <w:r w:rsidRPr="007306D6">
        <w:rPr>
          <w:rFonts w:eastAsia="Calibri"/>
        </w:rP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7306D6">
        <w:rPr>
          <w:rFonts w:eastAsia="Calibri"/>
          <w:i/>
          <w:iCs/>
        </w:rPr>
        <w:t>Union by Law: Filipino American Labor Activists, Rights Radicalism, and Racial Capitalism</w:t>
      </w:r>
      <w:r w:rsidRPr="007306D6">
        <w:rPr>
          <w:rFonts w:eastAsia="Calibri"/>
        </w:rPr>
        <w:t xml:space="preserve">, Conclusion, pp. 390-394, brackets in original, </w:t>
      </w:r>
      <w:proofErr w:type="spellStart"/>
      <w:r w:rsidRPr="007306D6">
        <w:rPr>
          <w:rFonts w:eastAsia="Calibri"/>
        </w:rPr>
        <w:t>dml</w:t>
      </w:r>
      <w:proofErr w:type="spellEnd"/>
      <w:r w:rsidRPr="007306D6">
        <w:rPr>
          <w:rFonts w:eastAsia="Calibri"/>
        </w:rPr>
        <w:t>)</w:t>
      </w:r>
    </w:p>
    <w:p w14:paraId="32A24E83" w14:textId="77777777" w:rsidR="007566C5" w:rsidRPr="007306D6" w:rsidRDefault="007566C5" w:rsidP="007566C5">
      <w:pPr>
        <w:rPr>
          <w:rFonts w:eastAsia="Calibri"/>
          <w:sz w:val="14"/>
        </w:rPr>
      </w:pPr>
      <w:r w:rsidRPr="007306D6">
        <w:rPr>
          <w:rFonts w:eastAsia="Calibri"/>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7306D6">
        <w:rPr>
          <w:rFonts w:eastAsia="Calibri"/>
          <w:b/>
          <w:u w:val="single"/>
        </w:rPr>
        <w:t xml:space="preserve">it would be </w:t>
      </w:r>
      <w:r w:rsidRPr="007306D6">
        <w:rPr>
          <w:rFonts w:eastAsia="Calibri"/>
          <w:b/>
          <w:highlight w:val="green"/>
          <w:u w:val="single"/>
        </w:rPr>
        <w:t xml:space="preserve">a </w:t>
      </w:r>
      <w:r w:rsidRPr="007306D6">
        <w:rPr>
          <w:rFonts w:eastAsia="Calibri"/>
          <w:b/>
          <w:iCs/>
          <w:highlight w:val="green"/>
          <w:u w:val="single"/>
          <w:bdr w:val="single" w:sz="8" w:space="0" w:color="auto"/>
        </w:rPr>
        <w:t>mistake</w:t>
      </w:r>
      <w:r w:rsidRPr="007306D6">
        <w:rPr>
          <w:rFonts w:eastAsia="Calibri"/>
          <w:b/>
          <w:highlight w:val="green"/>
          <w:u w:val="single"/>
        </w:rPr>
        <w:t xml:space="preserve"> to </w:t>
      </w:r>
      <w:r w:rsidRPr="007306D6">
        <w:rPr>
          <w:rFonts w:eastAsia="Calibri"/>
          <w:b/>
          <w:iCs/>
          <w:highlight w:val="green"/>
          <w:u w:val="single"/>
          <w:bdr w:val="single" w:sz="8" w:space="0" w:color="auto"/>
        </w:rPr>
        <w:t>dismiss</w:t>
      </w:r>
      <w:r w:rsidRPr="007306D6">
        <w:rPr>
          <w:rFonts w:eastAsia="Calibri"/>
          <w:b/>
          <w:u w:val="single"/>
        </w:rPr>
        <w:t xml:space="preserve"> the possibilities for political and legal mobilization as </w:t>
      </w:r>
      <w:r w:rsidRPr="007306D6">
        <w:rPr>
          <w:rFonts w:eastAsia="Calibri"/>
          <w:b/>
          <w:iCs/>
          <w:u w:val="single"/>
          <w:bdr w:val="single" w:sz="8" w:space="0" w:color="auto"/>
        </w:rPr>
        <w:t>empty quests</w:t>
      </w:r>
      <w:r w:rsidRPr="007306D6">
        <w:rPr>
          <w:rFonts w:eastAsia="Calibri"/>
          <w:sz w:val="14"/>
        </w:rPr>
        <w:t xml:space="preserve">, </w:t>
      </w:r>
      <w:r w:rsidRPr="007306D6">
        <w:rPr>
          <w:rFonts w:eastAsia="Calibri"/>
          <w:b/>
          <w:u w:val="single"/>
        </w:rPr>
        <w:t>to accept</w:t>
      </w:r>
      <w:r w:rsidRPr="007306D6">
        <w:rPr>
          <w:rFonts w:eastAsia="Calibri"/>
          <w:sz w:val="14"/>
        </w:rPr>
        <w:t xml:space="preserve"> fully Marx’s image of citizen </w:t>
      </w:r>
      <w:r w:rsidRPr="007306D6">
        <w:rPr>
          <w:rFonts w:eastAsia="Calibri"/>
          <w:b/>
          <w:iCs/>
          <w:highlight w:val="green"/>
          <w:u w:val="single"/>
          <w:bdr w:val="single" w:sz="8" w:space="0" w:color="auto"/>
        </w:rPr>
        <w:t>rights</w:t>
      </w:r>
      <w:r w:rsidRPr="007306D6">
        <w:rPr>
          <w:rFonts w:eastAsia="Calibri"/>
          <w:sz w:val="14"/>
        </w:rPr>
        <w:t xml:space="preserve"> status and participation in the public sphere </w:t>
      </w:r>
      <w:r w:rsidRPr="007306D6">
        <w:rPr>
          <w:rFonts w:eastAsia="Calibri"/>
          <w:b/>
          <w:u w:val="single"/>
        </w:rPr>
        <w:t xml:space="preserve">as just a </w:t>
      </w:r>
      <w:r w:rsidRPr="007306D6">
        <w:rPr>
          <w:rFonts w:eastAsia="Calibri"/>
          <w:b/>
          <w:iCs/>
          <w:u w:val="single"/>
          <w:bdr w:val="single" w:sz="8" w:space="0" w:color="auto"/>
        </w:rPr>
        <w:t>feeble</w:t>
      </w:r>
      <w:r w:rsidRPr="007306D6">
        <w:rPr>
          <w:rFonts w:eastAsia="Calibri"/>
          <w:sz w:val="14"/>
        </w:rPr>
        <w:t xml:space="preserve"> political </w:t>
      </w:r>
      <w:r w:rsidRPr="007306D6">
        <w:rPr>
          <w:rFonts w:eastAsia="Calibri"/>
          <w:b/>
          <w:iCs/>
          <w:u w:val="single"/>
          <w:bdr w:val="single" w:sz="8" w:space="0" w:color="auto"/>
        </w:rPr>
        <w:t>lion’s skin</w:t>
      </w:r>
      <w:r w:rsidRPr="007306D6">
        <w:rPr>
          <w:rFonts w:eastAsia="Calibri"/>
          <w:sz w:val="14"/>
        </w:rPr>
        <w:t xml:space="preserve">. We warily join other legal mobilization scholars in underlining that, </w:t>
      </w:r>
      <w:r w:rsidRPr="007306D6">
        <w:rPr>
          <w:rFonts w:eastAsia="Calibri"/>
          <w:b/>
          <w:u w:val="single"/>
        </w:rPr>
        <w:t>even in the current era of retrenchment</w:t>
      </w:r>
      <w:r w:rsidRPr="007306D6">
        <w:rPr>
          <w:rFonts w:eastAsia="Calibri"/>
          <w:sz w:val="14"/>
        </w:rPr>
        <w:t xml:space="preserve"> in the racial capitalist order, </w:t>
      </w:r>
      <w:r w:rsidRPr="007306D6">
        <w:rPr>
          <w:rFonts w:eastAsia="Calibri"/>
          <w:b/>
          <w:highlight w:val="green"/>
          <w:u w:val="single"/>
        </w:rPr>
        <w:t>law</w:t>
      </w:r>
      <w:r w:rsidRPr="007306D6">
        <w:rPr>
          <w:rFonts w:eastAsia="Calibri"/>
          <w:b/>
          <w:u w:val="single"/>
        </w:rPr>
        <w:t xml:space="preserve"> still </w:t>
      </w:r>
      <w:r w:rsidRPr="007306D6">
        <w:rPr>
          <w:rFonts w:eastAsia="Calibri"/>
          <w:b/>
          <w:highlight w:val="green"/>
          <w:u w:val="single"/>
        </w:rPr>
        <w:t>provides</w:t>
      </w:r>
      <w:r w:rsidRPr="007306D6">
        <w:rPr>
          <w:rFonts w:eastAsia="Calibri"/>
          <w:b/>
          <w:u w:val="single"/>
        </w:rPr>
        <w:t xml:space="preserve"> one of the </w:t>
      </w:r>
      <w:r w:rsidRPr="007306D6">
        <w:rPr>
          <w:rFonts w:eastAsia="Calibri"/>
          <w:b/>
          <w:iCs/>
          <w:sz w:val="30"/>
          <w:szCs w:val="30"/>
          <w:highlight w:val="green"/>
          <w:u w:val="single"/>
          <w:bdr w:val="single" w:sz="8" w:space="0" w:color="auto"/>
        </w:rPr>
        <w:t>most important institutionalized sites</w:t>
      </w:r>
      <w:r w:rsidRPr="007306D6">
        <w:rPr>
          <w:rFonts w:eastAsia="Calibri"/>
          <w:b/>
          <w:highlight w:val="green"/>
          <w:u w:val="single"/>
        </w:rPr>
        <w:t xml:space="preserve"> and </w:t>
      </w:r>
      <w:r w:rsidRPr="007306D6">
        <w:rPr>
          <w:rFonts w:eastAsia="Calibri"/>
          <w:b/>
          <w:iCs/>
          <w:sz w:val="30"/>
          <w:szCs w:val="30"/>
          <w:highlight w:val="green"/>
          <w:u w:val="single"/>
          <w:bdr w:val="single" w:sz="8" w:space="0" w:color="auto"/>
        </w:rPr>
        <w:t>discursive resources</w:t>
      </w:r>
      <w:r w:rsidRPr="007306D6">
        <w:rPr>
          <w:rFonts w:eastAsia="Calibri"/>
          <w:b/>
          <w:highlight w:val="green"/>
          <w:u w:val="single"/>
        </w:rPr>
        <w:t xml:space="preserve"> for</w:t>
      </w:r>
      <w:r w:rsidRPr="007306D6">
        <w:rPr>
          <w:rFonts w:eastAsia="Calibri"/>
          <w:sz w:val="14"/>
        </w:rPr>
        <w:t xml:space="preserve"> subaltern group </w:t>
      </w:r>
      <w:r w:rsidRPr="007306D6">
        <w:rPr>
          <w:rFonts w:eastAsia="Calibri"/>
          <w:b/>
          <w:iCs/>
          <w:highlight w:val="green"/>
          <w:u w:val="single"/>
          <w:bdr w:val="single" w:sz="8" w:space="0" w:color="auto"/>
        </w:rPr>
        <w:t>resistance</w:t>
      </w:r>
      <w:r w:rsidRPr="007306D6">
        <w:rPr>
          <w:rFonts w:eastAsia="Calibri"/>
          <w:b/>
          <w:u w:val="single"/>
        </w:rPr>
        <w:t xml:space="preserve"> to and </w:t>
      </w:r>
      <w:r w:rsidRPr="007306D6">
        <w:rPr>
          <w:rFonts w:eastAsia="Calibri"/>
          <w:b/>
          <w:iCs/>
          <w:u w:val="single"/>
          <w:bdr w:val="single" w:sz="8" w:space="0" w:color="auto"/>
        </w:rPr>
        <w:t>contestation</w:t>
      </w:r>
      <w:r w:rsidRPr="007306D6">
        <w:rPr>
          <w:rFonts w:eastAsia="Calibri"/>
          <w:b/>
          <w:u w:val="single"/>
        </w:rPr>
        <w:t xml:space="preserve"> over hegemonic policies</w:t>
      </w:r>
      <w:r w:rsidRPr="007306D6">
        <w:rPr>
          <w:rFonts w:eastAsia="Calibri"/>
          <w:sz w:val="14"/>
        </w:rPr>
        <w:t xml:space="preserve">, </w:t>
      </w:r>
      <w:r w:rsidRPr="007306D6">
        <w:rPr>
          <w:rFonts w:eastAsia="Calibri"/>
          <w:b/>
          <w:u w:val="single"/>
        </w:rPr>
        <w:t>practices</w:t>
      </w:r>
      <w:r w:rsidRPr="007306D6">
        <w:rPr>
          <w:rFonts w:eastAsia="Calibri"/>
          <w:sz w:val="14"/>
        </w:rPr>
        <w:t xml:space="preserve">, </w:t>
      </w:r>
      <w:r w:rsidRPr="007306D6">
        <w:rPr>
          <w:rFonts w:eastAsia="Calibri"/>
          <w:b/>
          <w:u w:val="single"/>
        </w:rPr>
        <w:t>and relationships in both state and society</w:t>
      </w:r>
      <w:r w:rsidRPr="007306D6">
        <w:rPr>
          <w:rFonts w:eastAsia="Calibri"/>
          <w:sz w:val="14"/>
        </w:rPr>
        <w:t xml:space="preserve">. After all, our </w:t>
      </w:r>
      <w:r w:rsidRPr="007306D6">
        <w:rPr>
          <w:rFonts w:eastAsia="Calibri"/>
          <w:b/>
          <w:u w:val="single"/>
        </w:rPr>
        <w:t>historical</w:t>
      </w:r>
      <w:r w:rsidRPr="007306D6">
        <w:rPr>
          <w:rFonts w:eastAsia="Calibri"/>
          <w:sz w:val="14"/>
        </w:rPr>
        <w:t xml:space="preserve"> study chronicled not just the legally authorized exploitation of </w:t>
      </w:r>
      <w:r w:rsidRPr="007306D6">
        <w:rPr>
          <w:rFonts w:eastAsia="Calibri"/>
          <w:b/>
          <w:highlight w:val="green"/>
          <w:u w:val="single"/>
        </w:rPr>
        <w:t>immigrant and nonwhite workers</w:t>
      </w:r>
      <w:r w:rsidRPr="007306D6">
        <w:rPr>
          <w:rFonts w:eastAsia="Calibri"/>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proofErr w:type="gramStart"/>
      <w:r w:rsidRPr="007306D6">
        <w:rPr>
          <w:rFonts w:eastAsia="Calibri"/>
          <w:b/>
          <w:highlight w:val="green"/>
          <w:u w:val="single"/>
        </w:rPr>
        <w:t>remained</w:t>
      </w:r>
      <w:proofErr w:type="gramEnd"/>
      <w:r w:rsidRPr="007306D6">
        <w:rPr>
          <w:rFonts w:eastAsia="Calibri"/>
          <w:b/>
          <w:highlight w:val="green"/>
          <w:u w:val="single"/>
        </w:rPr>
        <w:t xml:space="preserve"> </w:t>
      </w:r>
      <w:r w:rsidRPr="007306D6">
        <w:rPr>
          <w:rFonts w:eastAsia="Calibri"/>
          <w:b/>
          <w:iCs/>
          <w:highlight w:val="green"/>
          <w:u w:val="single"/>
          <w:bdr w:val="single" w:sz="8" w:space="0" w:color="auto"/>
        </w:rPr>
        <w:t>committed reformers</w:t>
      </w:r>
      <w:r w:rsidRPr="007306D6">
        <w:rPr>
          <w:rFonts w:eastAsia="Calibri"/>
          <w:sz w:val="14"/>
        </w:rPr>
        <w:t xml:space="preserve"> all their lives, </w:t>
      </w:r>
      <w:r w:rsidRPr="007306D6">
        <w:rPr>
          <w:rFonts w:eastAsia="Calibri"/>
          <w:b/>
          <w:u w:val="single"/>
        </w:rPr>
        <w:t>and</w:t>
      </w:r>
      <w:r w:rsidRPr="007306D6">
        <w:rPr>
          <w:rFonts w:eastAsia="Calibri"/>
          <w:sz w:val="14"/>
        </w:rPr>
        <w:t xml:space="preserve"> many in the second generation remain so </w:t>
      </w:r>
      <w:proofErr w:type="gramStart"/>
      <w:r w:rsidRPr="007306D6">
        <w:rPr>
          <w:rFonts w:eastAsia="Calibri"/>
          <w:sz w:val="14"/>
        </w:rPr>
        <w:t>through</w:t>
      </w:r>
      <w:proofErr w:type="gramEnd"/>
      <w:r w:rsidRPr="007306D6">
        <w:rPr>
          <w:rFonts w:eastAsia="Calibri"/>
          <w:sz w:val="14"/>
        </w:rPr>
        <w:t xml:space="preserve"> the present period. Indeed, most of them </w:t>
      </w:r>
      <w:r w:rsidRPr="007306D6">
        <w:rPr>
          <w:rFonts w:eastAsia="Calibri"/>
          <w:b/>
          <w:u w:val="single"/>
        </w:rPr>
        <w:t xml:space="preserve">continued to be </w:t>
      </w:r>
      <w:r w:rsidRPr="007306D6">
        <w:rPr>
          <w:rFonts w:eastAsia="Calibri"/>
          <w:b/>
          <w:iCs/>
          <w:u w:val="single"/>
          <w:bdr w:val="single" w:sz="8" w:space="0" w:color="auto"/>
        </w:rPr>
        <w:t>progressive leaders</w:t>
      </w:r>
      <w:r w:rsidRPr="007306D6">
        <w:rPr>
          <w:rFonts w:eastAsia="Calibri"/>
          <w:b/>
          <w:u w:val="single"/>
        </w:rPr>
        <w:t xml:space="preserve"> in unions</w:t>
      </w:r>
      <w:r w:rsidRPr="007306D6">
        <w:rPr>
          <w:rFonts w:eastAsia="Calibri"/>
          <w:sz w:val="14"/>
        </w:rPr>
        <w:t xml:space="preserve">, </w:t>
      </w:r>
      <w:r w:rsidRPr="007306D6">
        <w:rPr>
          <w:rFonts w:eastAsia="Calibri"/>
          <w:b/>
          <w:u w:val="single"/>
        </w:rPr>
        <w:t>local government</w:t>
      </w:r>
      <w:r w:rsidRPr="007306D6">
        <w:rPr>
          <w:rFonts w:eastAsia="Calibri"/>
          <w:sz w:val="14"/>
        </w:rPr>
        <w:t xml:space="preserve">, </w:t>
      </w:r>
      <w:r w:rsidRPr="007306D6">
        <w:rPr>
          <w:rFonts w:eastAsia="Calibri"/>
          <w:b/>
          <w:u w:val="single"/>
        </w:rPr>
        <w:t>community organizations</w:t>
      </w:r>
      <w:r w:rsidRPr="007306D6">
        <w:rPr>
          <w:rFonts w:eastAsia="Calibri"/>
          <w:sz w:val="14"/>
        </w:rPr>
        <w:t xml:space="preserve">, </w:t>
      </w:r>
      <w:r w:rsidRPr="007306D6">
        <w:rPr>
          <w:rFonts w:eastAsia="Calibri"/>
          <w:b/>
          <w:u w:val="single"/>
        </w:rPr>
        <w:t>immigrant and women’s rights groups</w:t>
      </w:r>
      <w:r w:rsidRPr="007306D6">
        <w:rPr>
          <w:rFonts w:eastAsia="Calibri"/>
          <w:sz w:val="14"/>
        </w:rPr>
        <w:t xml:space="preserve">, low-cost </w:t>
      </w:r>
      <w:r w:rsidRPr="007306D6">
        <w:rPr>
          <w:rFonts w:eastAsia="Calibri"/>
          <w:b/>
          <w:u w:val="single"/>
        </w:rPr>
        <w:t>housing</w:t>
      </w:r>
      <w:r w:rsidRPr="007306D6">
        <w:rPr>
          <w:rFonts w:eastAsia="Calibri"/>
          <w:sz w:val="14"/>
        </w:rPr>
        <w:t xml:space="preserve"> development, </w:t>
      </w:r>
      <w:r w:rsidRPr="007306D6">
        <w:rPr>
          <w:rFonts w:eastAsia="Calibri"/>
          <w:b/>
          <w:u w:val="single"/>
        </w:rPr>
        <w:t>journalism</w:t>
      </w:r>
      <w:r w:rsidRPr="007306D6">
        <w:rPr>
          <w:rFonts w:eastAsia="Calibri"/>
          <w:sz w:val="14"/>
        </w:rPr>
        <w:t xml:space="preserve">, </w:t>
      </w:r>
      <w:r w:rsidRPr="007306D6">
        <w:rPr>
          <w:rFonts w:eastAsia="Calibri"/>
          <w:b/>
          <w:u w:val="single"/>
        </w:rPr>
        <w:t>education</w:t>
      </w:r>
      <w:r w:rsidRPr="007306D6">
        <w:rPr>
          <w:rFonts w:eastAsia="Calibri"/>
          <w:sz w:val="14"/>
        </w:rPr>
        <w:t xml:space="preserve">, </w:t>
      </w:r>
      <w:r w:rsidRPr="007306D6">
        <w:rPr>
          <w:rFonts w:eastAsia="Calibri"/>
          <w:b/>
          <w:u w:val="single"/>
        </w:rPr>
        <w:t>and the like</w:t>
      </w:r>
      <w:r w:rsidRPr="007306D6">
        <w:rPr>
          <w:rFonts w:eastAsia="Calibri"/>
          <w:sz w:val="14"/>
        </w:rPr>
        <w:t xml:space="preserve">. </w:t>
      </w:r>
      <w:r w:rsidRPr="007306D6">
        <w:rPr>
          <w:rFonts w:eastAsia="Calibri"/>
          <w:b/>
          <w:u w:val="single"/>
        </w:rPr>
        <w:t>They</w:t>
      </w:r>
      <w:r w:rsidRPr="007306D6">
        <w:rPr>
          <w:rFonts w:eastAsia="Calibri"/>
          <w:sz w:val="14"/>
        </w:rPr>
        <w:t xml:space="preserve"> all have </w:t>
      </w:r>
      <w:r w:rsidRPr="007306D6">
        <w:rPr>
          <w:rFonts w:eastAsia="Calibri"/>
          <w:b/>
          <w:u w:val="single"/>
        </w:rPr>
        <w:t xml:space="preserve">continued to </w:t>
      </w:r>
      <w:r w:rsidRPr="007306D6">
        <w:rPr>
          <w:rFonts w:eastAsia="Calibri"/>
          <w:b/>
          <w:highlight w:val="green"/>
          <w:u w:val="single"/>
        </w:rPr>
        <w:t>fight against</w:t>
      </w:r>
      <w:r w:rsidRPr="007306D6">
        <w:rPr>
          <w:rFonts w:eastAsia="Calibri"/>
          <w:sz w:val="14"/>
        </w:rPr>
        <w:t xml:space="preserve"> the interconnected </w:t>
      </w:r>
      <w:r w:rsidRPr="007306D6">
        <w:rPr>
          <w:rFonts w:eastAsia="Calibri"/>
          <w:b/>
          <w:u w:val="single"/>
        </w:rPr>
        <w:t xml:space="preserve">manifestations of </w:t>
      </w:r>
      <w:r w:rsidRPr="007306D6">
        <w:rPr>
          <w:rFonts w:eastAsia="Calibri"/>
          <w:b/>
          <w:iCs/>
          <w:highlight w:val="green"/>
          <w:u w:val="single"/>
          <w:bdr w:val="single" w:sz="8" w:space="0" w:color="auto"/>
        </w:rPr>
        <w:t>repressive</w:t>
      </w:r>
      <w:r w:rsidRPr="007306D6">
        <w:rPr>
          <w:rFonts w:eastAsia="Calibri"/>
          <w:b/>
          <w:highlight w:val="green"/>
          <w:u w:val="single"/>
        </w:rPr>
        <w:t xml:space="preserve"> </w:t>
      </w:r>
      <w:proofErr w:type="gramStart"/>
      <w:r w:rsidRPr="007306D6">
        <w:rPr>
          <w:rFonts w:eastAsia="Calibri"/>
          <w:b/>
          <w:highlight w:val="green"/>
          <w:u w:val="single"/>
        </w:rPr>
        <w:t>law</w:t>
      </w:r>
      <w:r w:rsidRPr="007306D6">
        <w:rPr>
          <w:rFonts w:eastAsia="Calibri"/>
          <w:sz w:val="14"/>
        </w:rPr>
        <w:t>—</w:t>
      </w:r>
      <w:proofErr w:type="gramEnd"/>
      <w:r w:rsidRPr="007306D6">
        <w:rPr>
          <w:rFonts w:eastAsia="Calibri"/>
          <w:sz w:val="14"/>
        </w:rPr>
        <w:t xml:space="preserve">the penal-industrial complex, </w:t>
      </w:r>
      <w:proofErr w:type="spellStart"/>
      <w:r w:rsidRPr="007306D6">
        <w:rPr>
          <w:rFonts w:eastAsia="Calibri"/>
          <w:sz w:val="14"/>
        </w:rPr>
        <w:t>crimmigration</w:t>
      </w:r>
      <w:proofErr w:type="spellEnd"/>
      <w:r w:rsidRPr="007306D6">
        <w:rPr>
          <w:rFonts w:eastAsia="Calibri"/>
          <w:sz w:val="14"/>
        </w:rPr>
        <w:t xml:space="preserve">, workplace injustice, inadequate and segregated housing, and more— </w:t>
      </w:r>
      <w:r w:rsidRPr="007306D6">
        <w:rPr>
          <w:rFonts w:eastAsia="Calibri"/>
          <w:b/>
          <w:u w:val="single"/>
        </w:rPr>
        <w:t xml:space="preserve">and for </w:t>
      </w:r>
      <w:r w:rsidRPr="007306D6">
        <w:rPr>
          <w:rFonts w:eastAsia="Calibri"/>
          <w:b/>
          <w:iCs/>
          <w:u w:val="single"/>
          <w:bdr w:val="single" w:sz="8" w:space="0" w:color="auto"/>
        </w:rPr>
        <w:t>transformative</w:t>
      </w:r>
      <w:r w:rsidRPr="007306D6">
        <w:rPr>
          <w:rFonts w:eastAsia="Calibri"/>
          <w:b/>
          <w:u w:val="single"/>
        </w:rPr>
        <w:t xml:space="preserve"> causes of social justice and human rights</w:t>
      </w:r>
      <w:r w:rsidRPr="007306D6">
        <w:rPr>
          <w:rFonts w:eastAsia="Calibri"/>
          <w:sz w:val="14"/>
        </w:rPr>
        <w:t xml:space="preserve">. </w:t>
      </w:r>
      <w:r w:rsidRPr="007306D6">
        <w:rPr>
          <w:rFonts w:eastAsia="Calibri"/>
          <w:b/>
          <w:u w:val="single"/>
        </w:rPr>
        <w:t xml:space="preserve">And they have done so </w:t>
      </w:r>
      <w:r w:rsidRPr="007306D6">
        <w:rPr>
          <w:rFonts w:eastAsia="Calibri"/>
          <w:b/>
          <w:highlight w:val="green"/>
          <w:u w:val="single"/>
        </w:rPr>
        <w:t xml:space="preserve">with </w:t>
      </w:r>
      <w:r w:rsidRPr="007306D6">
        <w:rPr>
          <w:rFonts w:eastAsia="Calibri"/>
          <w:b/>
          <w:iCs/>
          <w:highlight w:val="green"/>
          <w:u w:val="single"/>
          <w:bdr w:val="single" w:sz="8" w:space="0" w:color="auto"/>
        </w:rPr>
        <w:t>clear</w:t>
      </w:r>
      <w:r w:rsidRPr="007306D6">
        <w:rPr>
          <w:rFonts w:eastAsia="Calibri"/>
          <w:b/>
          <w:iCs/>
          <w:u w:val="single"/>
          <w:bdr w:val="single" w:sz="8" w:space="0" w:color="auto"/>
        </w:rPr>
        <w:t xml:space="preserve">-eyed </w:t>
      </w:r>
      <w:r w:rsidRPr="007306D6">
        <w:rPr>
          <w:rFonts w:eastAsia="Calibri"/>
          <w:b/>
          <w:iCs/>
          <w:highlight w:val="green"/>
          <w:u w:val="single"/>
          <w:bdr w:val="single" w:sz="8" w:space="0" w:color="auto"/>
        </w:rPr>
        <w:t>understanding</w:t>
      </w:r>
      <w:r w:rsidRPr="007306D6">
        <w:rPr>
          <w:rFonts w:eastAsia="Calibri"/>
          <w:b/>
          <w:highlight w:val="green"/>
          <w:u w:val="single"/>
        </w:rPr>
        <w:t xml:space="preserve"> about</w:t>
      </w:r>
      <w:r w:rsidRPr="007306D6">
        <w:rPr>
          <w:rFonts w:eastAsia="Calibri"/>
          <w:b/>
          <w:u w:val="single"/>
        </w:rPr>
        <w:t xml:space="preserve"> the </w:t>
      </w:r>
      <w:r w:rsidRPr="007306D6">
        <w:rPr>
          <w:rFonts w:eastAsia="Calibri"/>
          <w:b/>
          <w:iCs/>
          <w:u w:val="single"/>
          <w:bdr w:val="single" w:sz="8" w:space="0" w:color="auto"/>
        </w:rPr>
        <w:t>limits</w:t>
      </w:r>
      <w:r w:rsidRPr="007306D6">
        <w:rPr>
          <w:rFonts w:eastAsia="Calibri"/>
          <w:b/>
          <w:u w:val="single"/>
        </w:rPr>
        <w:t xml:space="preserve"> and </w:t>
      </w:r>
      <w:r w:rsidRPr="007306D6">
        <w:rPr>
          <w:rFonts w:eastAsia="Calibri"/>
          <w:b/>
          <w:iCs/>
          <w:u w:val="single"/>
          <w:bdr w:val="single" w:sz="8" w:space="0" w:color="auto"/>
        </w:rPr>
        <w:t>costs</w:t>
      </w:r>
      <w:r w:rsidRPr="007306D6">
        <w:rPr>
          <w:rFonts w:eastAsia="Calibri"/>
          <w:b/>
          <w:u w:val="single"/>
        </w:rPr>
        <w:t xml:space="preserve"> of litigation as well as </w:t>
      </w:r>
      <w:r w:rsidRPr="007306D6">
        <w:rPr>
          <w:rFonts w:eastAsia="Calibri"/>
          <w:b/>
          <w:highlight w:val="green"/>
          <w:u w:val="single"/>
        </w:rPr>
        <w:t xml:space="preserve">the most </w:t>
      </w:r>
      <w:r w:rsidRPr="007306D6">
        <w:rPr>
          <w:rFonts w:eastAsia="Calibri"/>
          <w:b/>
          <w:iCs/>
          <w:highlight w:val="green"/>
          <w:u w:val="single"/>
          <w:bdr w:val="single" w:sz="8" w:space="0" w:color="auto"/>
        </w:rPr>
        <w:t>promising</w:t>
      </w:r>
      <w:r w:rsidRPr="007306D6">
        <w:rPr>
          <w:rFonts w:eastAsia="Calibri"/>
          <w:sz w:val="14"/>
        </w:rPr>
        <w:t xml:space="preserve">, </w:t>
      </w:r>
      <w:r w:rsidRPr="007306D6">
        <w:rPr>
          <w:rFonts w:eastAsia="Calibri"/>
          <w:b/>
          <w:u w:val="single"/>
        </w:rPr>
        <w:t xml:space="preserve">if </w:t>
      </w:r>
      <w:r w:rsidRPr="007306D6">
        <w:rPr>
          <w:rFonts w:eastAsia="Calibri"/>
          <w:b/>
          <w:iCs/>
          <w:highlight w:val="green"/>
          <w:u w:val="single"/>
          <w:bdr w:val="single" w:sz="8" w:space="0" w:color="auto"/>
        </w:rPr>
        <w:t>contingent</w:t>
      </w:r>
      <w:r w:rsidRPr="007306D6">
        <w:rPr>
          <w:rFonts w:eastAsia="Calibri"/>
          <w:sz w:val="14"/>
          <w:highlight w:val="green"/>
        </w:rPr>
        <w:t xml:space="preserve">, </w:t>
      </w:r>
      <w:r w:rsidRPr="007306D6">
        <w:rPr>
          <w:rFonts w:eastAsia="Calibri"/>
          <w:b/>
          <w:highlight w:val="green"/>
          <w:u w:val="single"/>
        </w:rPr>
        <w:t>strategies of political action</w:t>
      </w:r>
      <w:r w:rsidRPr="007306D6">
        <w:rPr>
          <w:rFonts w:eastAsia="Calibri"/>
          <w:b/>
          <w:u w:val="single"/>
        </w:rPr>
        <w:t xml:space="preserve"> </w:t>
      </w:r>
      <w:r w:rsidRPr="007306D6">
        <w:rPr>
          <w:rFonts w:eastAsia="Calibri"/>
          <w:b/>
          <w:iCs/>
          <w:u w:val="single"/>
          <w:bdr w:val="single" w:sz="8" w:space="0" w:color="auto"/>
        </w:rPr>
        <w:t>beyond</w:t>
      </w:r>
      <w:r w:rsidRPr="007306D6">
        <w:rPr>
          <w:rFonts w:eastAsia="Calibri"/>
          <w:b/>
          <w:u w:val="single"/>
        </w:rPr>
        <w:t xml:space="preserve"> litigation</w:t>
      </w:r>
      <w:r w:rsidRPr="007306D6">
        <w:rPr>
          <w:rFonts w:eastAsia="Calibri"/>
          <w:sz w:val="14"/>
        </w:rPr>
        <w:t>.</w:t>
      </w:r>
    </w:p>
    <w:p w14:paraId="17AAD028" w14:textId="77777777" w:rsidR="007566C5" w:rsidRPr="007306D6" w:rsidRDefault="007566C5" w:rsidP="007566C5">
      <w:pPr>
        <w:rPr>
          <w:rFonts w:eastAsia="Calibri"/>
          <w:sz w:val="14"/>
        </w:rPr>
      </w:pPr>
      <w:r w:rsidRPr="007306D6">
        <w:rPr>
          <w:rFonts w:eastAsia="Calibri"/>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7306D6">
        <w:rPr>
          <w:rFonts w:eastAsia="Calibri"/>
          <w:b/>
          <w:highlight w:val="green"/>
          <w:u w:val="single"/>
        </w:rPr>
        <w:t>Legal norms</w:t>
      </w:r>
      <w:r w:rsidRPr="007306D6">
        <w:rPr>
          <w:rFonts w:eastAsia="Calibri"/>
          <w:b/>
          <w:u w:val="single"/>
        </w:rPr>
        <w:t xml:space="preserve"> and ideas</w:t>
      </w:r>
      <w:r w:rsidRPr="007306D6">
        <w:rPr>
          <w:rFonts w:eastAsia="Calibri"/>
          <w:sz w:val="14"/>
        </w:rPr>
        <w:t xml:space="preserve">, we noted earlier, </w:t>
      </w:r>
      <w:r w:rsidRPr="007306D6">
        <w:rPr>
          <w:rFonts w:eastAsia="Calibri"/>
          <w:b/>
          <w:iCs/>
          <w:highlight w:val="green"/>
          <w:u w:val="single"/>
          <w:bdr w:val="single" w:sz="8" w:space="0" w:color="auto"/>
        </w:rPr>
        <w:t>saturate</w:t>
      </w:r>
      <w:r w:rsidRPr="007306D6">
        <w:rPr>
          <w:rFonts w:eastAsia="Calibri"/>
          <w:b/>
          <w:highlight w:val="green"/>
          <w:u w:val="single"/>
        </w:rPr>
        <w:t xml:space="preserve"> society</w:t>
      </w:r>
      <w:r w:rsidRPr="007306D6">
        <w:rPr>
          <w:rFonts w:eastAsia="Calibri"/>
          <w:b/>
          <w:u w:val="single"/>
        </w:rPr>
        <w:t xml:space="preserve"> and the state alike</w:t>
      </w:r>
      <w:r w:rsidRPr="007306D6">
        <w:rPr>
          <w:rFonts w:eastAsia="Calibri"/>
          <w:sz w:val="14"/>
        </w:rPr>
        <w:t xml:space="preserve">, </w:t>
      </w:r>
      <w:r w:rsidRPr="007306D6">
        <w:rPr>
          <w:rFonts w:eastAsia="Calibri"/>
          <w:b/>
          <w:u w:val="single"/>
        </w:rPr>
        <w:t xml:space="preserve">constituting relations </w:t>
      </w:r>
      <w:r w:rsidRPr="007306D6">
        <w:rPr>
          <w:rFonts w:eastAsia="Calibri"/>
          <w:b/>
          <w:highlight w:val="green"/>
          <w:u w:val="single"/>
        </w:rPr>
        <w:t xml:space="preserve">at </w:t>
      </w:r>
      <w:r w:rsidRPr="007306D6">
        <w:rPr>
          <w:rFonts w:eastAsia="Calibri"/>
          <w:b/>
          <w:iCs/>
          <w:highlight w:val="green"/>
          <w:u w:val="single"/>
          <w:bdr w:val="single" w:sz="8" w:space="0" w:color="auto"/>
        </w:rPr>
        <w:t>many levels</w:t>
      </w:r>
      <w:r w:rsidRPr="007306D6">
        <w:rPr>
          <w:rFonts w:eastAsia="Calibri"/>
          <w:b/>
          <w:u w:val="single"/>
        </w:rPr>
        <w:t xml:space="preserve"> of practice</w:t>
      </w:r>
      <w:r w:rsidRPr="007306D6">
        <w:rPr>
          <w:rFonts w:eastAsia="Calibri"/>
          <w:sz w:val="14"/>
        </w:rPr>
        <w:t xml:space="preserve">. </w:t>
      </w:r>
      <w:r w:rsidRPr="007306D6">
        <w:rPr>
          <w:rFonts w:eastAsia="Calibri"/>
          <w:b/>
          <w:highlight w:val="green"/>
          <w:u w:val="single"/>
        </w:rPr>
        <w:t>Law</w:t>
      </w:r>
      <w:r w:rsidRPr="007306D6">
        <w:rPr>
          <w:rFonts w:eastAsia="Calibri"/>
          <w:b/>
          <w:u w:val="single"/>
        </w:rPr>
        <w:t xml:space="preserve"> as ideology can be viewed both </w:t>
      </w:r>
      <w:r w:rsidRPr="007306D6">
        <w:rPr>
          <w:rFonts w:eastAsia="Calibri"/>
          <w:b/>
          <w:iCs/>
          <w:u w:val="single"/>
          <w:bdr w:val="single" w:sz="8" w:space="0" w:color="auto"/>
        </w:rPr>
        <w:t>instrumentally</w:t>
      </w:r>
      <w:r w:rsidRPr="007306D6">
        <w:rPr>
          <w:rFonts w:eastAsia="Calibri"/>
          <w:sz w:val="14"/>
        </w:rPr>
        <w:t xml:space="preserve">, </w:t>
      </w:r>
      <w:r w:rsidRPr="007306D6">
        <w:rPr>
          <w:rFonts w:eastAsia="Calibri"/>
          <w:b/>
          <w:u w:val="single"/>
        </w:rPr>
        <w:t>as</w:t>
      </w:r>
      <w:r w:rsidRPr="007306D6">
        <w:rPr>
          <w:rFonts w:eastAsia="Calibri"/>
          <w:sz w:val="14"/>
        </w:rPr>
        <w:t xml:space="preserve"> “</w:t>
      </w:r>
      <w:r w:rsidRPr="007306D6">
        <w:rPr>
          <w:rFonts w:eastAsia="Calibri"/>
          <w:b/>
          <w:u w:val="single"/>
        </w:rPr>
        <w:t>mediating and reinforcing</w:t>
      </w:r>
      <w:r w:rsidRPr="007306D6">
        <w:rPr>
          <w:rFonts w:eastAsia="Calibri"/>
          <w:sz w:val="14"/>
        </w:rPr>
        <w:t xml:space="preserve">” </w:t>
      </w:r>
      <w:r w:rsidRPr="007306D6">
        <w:rPr>
          <w:rFonts w:eastAsia="Calibri"/>
          <w:b/>
          <w:u w:val="single"/>
        </w:rPr>
        <w:t xml:space="preserve">as well as </w:t>
      </w:r>
      <w:r w:rsidRPr="007306D6">
        <w:rPr>
          <w:rFonts w:eastAsia="Calibri"/>
          <w:b/>
          <w:iCs/>
          <w:u w:val="single"/>
          <w:bdr w:val="single" w:sz="8" w:space="0" w:color="auto"/>
        </w:rPr>
        <w:t>challenging</w:t>
      </w:r>
      <w:r w:rsidRPr="007306D6">
        <w:rPr>
          <w:rFonts w:eastAsia="Calibri"/>
          <w:b/>
          <w:u w:val="single"/>
        </w:rPr>
        <w:t xml:space="preserve"> hierarchical power relations</w:t>
      </w:r>
      <w:r w:rsidRPr="007306D6">
        <w:rPr>
          <w:rFonts w:eastAsia="Calibri"/>
          <w:sz w:val="14"/>
        </w:rPr>
        <w:t xml:space="preserve">, </w:t>
      </w:r>
      <w:r w:rsidRPr="007306D6">
        <w:rPr>
          <w:rFonts w:eastAsia="Calibri"/>
          <w:b/>
          <w:u w:val="single"/>
        </w:rPr>
        <w:t xml:space="preserve">and </w:t>
      </w:r>
      <w:r w:rsidRPr="007306D6">
        <w:rPr>
          <w:rFonts w:eastAsia="Calibri"/>
          <w:b/>
          <w:iCs/>
          <w:u w:val="single"/>
          <w:bdr w:val="single" w:sz="8" w:space="0" w:color="auto"/>
        </w:rPr>
        <w:t>structurally</w:t>
      </w:r>
      <w:r w:rsidRPr="007306D6">
        <w:rPr>
          <w:rFonts w:eastAsia="Calibri"/>
          <w:sz w:val="14"/>
        </w:rPr>
        <w:t xml:space="preserve">, </w:t>
      </w:r>
      <w:r w:rsidRPr="007306D6">
        <w:rPr>
          <w:rFonts w:eastAsia="Calibri"/>
          <w:b/>
          <w:u w:val="single"/>
        </w:rPr>
        <w:t xml:space="preserve">as a </w:t>
      </w:r>
      <w:r w:rsidRPr="007306D6">
        <w:rPr>
          <w:rFonts w:eastAsia="Calibri"/>
          <w:b/>
          <w:iCs/>
          <w:u w:val="single"/>
          <w:bdr w:val="single" w:sz="8" w:space="0" w:color="auto"/>
        </w:rPr>
        <w:t>metalevel</w:t>
      </w:r>
      <w:r w:rsidRPr="007306D6">
        <w:rPr>
          <w:rFonts w:eastAsia="Calibri"/>
          <w:sz w:val="14"/>
        </w:rPr>
        <w:t xml:space="preserve"> intersubjective </w:t>
      </w:r>
      <w:r w:rsidRPr="007306D6">
        <w:rPr>
          <w:rFonts w:eastAsia="Calibri"/>
          <w:b/>
          <w:iCs/>
          <w:u w:val="single"/>
          <w:bdr w:val="single" w:sz="8" w:space="0" w:color="auto"/>
        </w:rPr>
        <w:t>terrain</w:t>
      </w:r>
      <w:r w:rsidRPr="007306D6">
        <w:rPr>
          <w:rFonts w:eastAsia="Calibri"/>
          <w:b/>
          <w:u w:val="single"/>
        </w:rPr>
        <w:t xml:space="preserve"> for constructing and justifying those relations</w:t>
      </w:r>
      <w:r w:rsidRPr="007306D6">
        <w:rPr>
          <w:rFonts w:eastAsia="Calibri"/>
          <w:sz w:val="14"/>
        </w:rPr>
        <w:t xml:space="preserve">. </w:t>
      </w:r>
      <w:r w:rsidRPr="007306D6">
        <w:rPr>
          <w:rFonts w:eastAsia="Calibri"/>
          <w:b/>
          <w:u w:val="single"/>
        </w:rPr>
        <w:t xml:space="preserve">Legal justification </w:t>
      </w:r>
      <w:r w:rsidRPr="007306D6">
        <w:rPr>
          <w:rFonts w:eastAsia="Calibri"/>
          <w:b/>
          <w:highlight w:val="green"/>
          <w:u w:val="single"/>
        </w:rPr>
        <w:t xml:space="preserve">should </w:t>
      </w:r>
      <w:r w:rsidRPr="007306D6">
        <w:rPr>
          <w:rFonts w:eastAsia="Calibri"/>
          <w:b/>
          <w:iCs/>
          <w:highlight w:val="green"/>
          <w:u w:val="single"/>
          <w:bdr w:val="single" w:sz="8" w:space="0" w:color="auto"/>
        </w:rPr>
        <w:t>not</w:t>
      </w:r>
      <w:r w:rsidRPr="007306D6">
        <w:rPr>
          <w:rFonts w:eastAsia="Calibri"/>
          <w:sz w:val="14"/>
        </w:rPr>
        <w:t xml:space="preserve">, Thompson insisted, </w:t>
      </w:r>
      <w:r w:rsidRPr="007306D6">
        <w:rPr>
          <w:rFonts w:eastAsia="Calibri"/>
          <w:b/>
          <w:highlight w:val="green"/>
          <w:u w:val="single"/>
        </w:rPr>
        <w:t>be viewed</w:t>
      </w:r>
      <w:r w:rsidRPr="007306D6">
        <w:rPr>
          <w:rFonts w:eastAsia="Calibri"/>
          <w:sz w:val="14"/>
        </w:rPr>
        <w:t xml:space="preserve"> primarily </w:t>
      </w:r>
      <w:r w:rsidRPr="007306D6">
        <w:rPr>
          <w:rFonts w:eastAsia="Calibri"/>
          <w:b/>
          <w:highlight w:val="green"/>
          <w:u w:val="single"/>
        </w:rPr>
        <w:t xml:space="preserve">as </w:t>
      </w:r>
      <w:r w:rsidRPr="007306D6">
        <w:rPr>
          <w:rFonts w:eastAsia="Calibri"/>
          <w:b/>
          <w:iCs/>
          <w:highlight w:val="green"/>
          <w:u w:val="single"/>
          <w:bdr w:val="single" w:sz="8" w:space="0" w:color="auto"/>
        </w:rPr>
        <w:t>mystification</w:t>
      </w:r>
      <w:r w:rsidRPr="007306D6">
        <w:rPr>
          <w:rFonts w:eastAsia="Calibri"/>
          <w:sz w:val="14"/>
        </w:rPr>
        <w:t xml:space="preserve">, </w:t>
      </w:r>
      <w:r w:rsidRPr="007306D6">
        <w:rPr>
          <w:rFonts w:eastAsia="Calibri"/>
          <w:b/>
          <w:u w:val="single"/>
        </w:rPr>
        <w:t xml:space="preserve">as </w:t>
      </w:r>
      <w:proofErr w:type="gramStart"/>
      <w:r w:rsidRPr="007306D6">
        <w:rPr>
          <w:rFonts w:eastAsia="Calibri"/>
          <w:b/>
          <w:u w:val="single"/>
        </w:rPr>
        <w:t xml:space="preserve">a </w:t>
      </w:r>
      <w:r w:rsidRPr="007306D6">
        <w:rPr>
          <w:rFonts w:eastAsia="Calibri"/>
          <w:b/>
          <w:iCs/>
          <w:u w:val="single"/>
          <w:bdr w:val="single" w:sz="8" w:space="0" w:color="auto"/>
        </w:rPr>
        <w:t>mask</w:t>
      </w:r>
      <w:r w:rsidRPr="007306D6">
        <w:rPr>
          <w:rFonts w:eastAsia="Calibri"/>
          <w:b/>
          <w:u w:val="single"/>
        </w:rPr>
        <w:t xml:space="preserve"> obscuring material relations</w:t>
      </w:r>
      <w:proofErr w:type="gramEnd"/>
      <w:r w:rsidRPr="007306D6">
        <w:rPr>
          <w:rFonts w:eastAsia="Calibri"/>
          <w:b/>
          <w:u w:val="single"/>
        </w:rPr>
        <w:t xml:space="preserve"> in the consciousness of ordinary subjects</w:t>
      </w:r>
      <w:r w:rsidRPr="007306D6">
        <w:rPr>
          <w:rFonts w:eastAsia="Calibri"/>
          <w:sz w:val="14"/>
        </w:rPr>
        <w:t xml:space="preserve">. Rather, </w:t>
      </w:r>
      <w:r w:rsidRPr="007306D6">
        <w:rPr>
          <w:rFonts w:eastAsia="Calibri"/>
          <w:b/>
          <w:u w:val="single"/>
        </w:rPr>
        <w:t>legal ideology is</w:t>
      </w:r>
      <w:r w:rsidRPr="007306D6">
        <w:rPr>
          <w:rFonts w:eastAsia="Calibri"/>
          <w:sz w:val="14"/>
        </w:rPr>
        <w:t xml:space="preserve"> routinely on display in the (racialized and gen-</w:t>
      </w:r>
      <w:proofErr w:type="spellStart"/>
      <w:r w:rsidRPr="007306D6">
        <w:rPr>
          <w:rFonts w:eastAsia="Calibri"/>
          <w:sz w:val="14"/>
        </w:rPr>
        <w:t>dered</w:t>
      </w:r>
      <w:proofErr w:type="spellEnd"/>
      <w:r w:rsidRPr="007306D6">
        <w:rPr>
          <w:rFonts w:eastAsia="Calibri"/>
          <w:sz w:val="14"/>
        </w:rPr>
        <w:t xml:space="preserve">) “class theatre” but </w:t>
      </w:r>
      <w:r w:rsidRPr="007306D6">
        <w:rPr>
          <w:rFonts w:eastAsia="Calibri"/>
          <w:b/>
          <w:iCs/>
          <w:u w:val="single"/>
          <w:bdr w:val="single" w:sz="8" w:space="0" w:color="auto"/>
        </w:rPr>
        <w:t>rife with contradictions</w:t>
      </w:r>
      <w:r w:rsidRPr="007306D6">
        <w:rPr>
          <w:rFonts w:eastAsia="Calibri"/>
          <w:sz w:val="14"/>
        </w:rPr>
        <w:t xml:space="preserve">, </w:t>
      </w:r>
      <w:r w:rsidRPr="007306D6">
        <w:rPr>
          <w:rFonts w:eastAsia="Calibri"/>
          <w:b/>
          <w:u w:val="single"/>
        </w:rPr>
        <w:t xml:space="preserve">and it is law’s ideological tensions and indeterminacy that provide </w:t>
      </w:r>
      <w:r w:rsidRPr="007306D6">
        <w:rPr>
          <w:rFonts w:eastAsia="Calibri"/>
          <w:b/>
          <w:iCs/>
          <w:u w:val="single"/>
          <w:bdr w:val="single" w:sz="8" w:space="0" w:color="auto"/>
        </w:rPr>
        <w:t>spaces</w:t>
      </w:r>
      <w:r w:rsidRPr="007306D6">
        <w:rPr>
          <w:rFonts w:eastAsia="Calibri"/>
          <w:b/>
          <w:u w:val="single"/>
        </w:rPr>
        <w:t xml:space="preserve"> and </w:t>
      </w:r>
      <w:r w:rsidRPr="007306D6">
        <w:rPr>
          <w:rFonts w:eastAsia="Calibri"/>
          <w:b/>
          <w:iCs/>
          <w:u w:val="single"/>
          <w:bdr w:val="single" w:sz="8" w:space="0" w:color="auto"/>
        </w:rPr>
        <w:t>resources</w:t>
      </w:r>
      <w:r w:rsidRPr="007306D6">
        <w:rPr>
          <w:rFonts w:eastAsia="Calibri"/>
          <w:b/>
          <w:u w:val="single"/>
        </w:rPr>
        <w:t xml:space="preserve"> for contestation</w:t>
      </w:r>
      <w:r w:rsidRPr="007306D6">
        <w:rPr>
          <w:rFonts w:eastAsia="Calibri"/>
          <w:sz w:val="14"/>
        </w:rPr>
        <w:t xml:space="preserve">. To cite Thompson’s very famous but arguably underappreciated words, </w:t>
      </w:r>
      <w:proofErr w:type="gramStart"/>
      <w:r w:rsidRPr="007306D6">
        <w:rPr>
          <w:rFonts w:eastAsia="Calibri"/>
          <w:sz w:val="14"/>
        </w:rPr>
        <w:t>The</w:t>
      </w:r>
      <w:proofErr w:type="gramEnd"/>
      <w:r w:rsidRPr="007306D6">
        <w:rPr>
          <w:rFonts w:eastAsia="Calibri"/>
          <w:sz w:val="14"/>
        </w:rPr>
        <w:t xml:space="preserve"> rhetoric and the rules of </w:t>
      </w:r>
      <w:proofErr w:type="gramStart"/>
      <w:r w:rsidRPr="007306D6">
        <w:rPr>
          <w:rFonts w:eastAsia="Calibri"/>
          <w:sz w:val="14"/>
        </w:rPr>
        <w:t>a society</w:t>
      </w:r>
      <w:proofErr w:type="gramEnd"/>
      <w:r w:rsidRPr="007306D6">
        <w:rPr>
          <w:rFonts w:eastAsia="Calibri"/>
          <w:sz w:val="14"/>
        </w:rPr>
        <w:t xml:space="preserve"> are something a great deal more than </w:t>
      </w:r>
      <w:proofErr w:type="gramStart"/>
      <w:r w:rsidRPr="007306D6">
        <w:rPr>
          <w:rFonts w:eastAsia="Calibri"/>
          <w:sz w:val="14"/>
        </w:rPr>
        <w:t>sham</w:t>
      </w:r>
      <w:proofErr w:type="gramEnd"/>
      <w:r w:rsidRPr="007306D6">
        <w:rPr>
          <w:rFonts w:eastAsia="Calibri"/>
          <w:sz w:val="14"/>
        </w:rPr>
        <w:t xml:space="preserve">. </w:t>
      </w:r>
      <w:r w:rsidRPr="007306D6">
        <w:rPr>
          <w:rFonts w:eastAsia="Calibri"/>
          <w:b/>
          <w:u w:val="single"/>
        </w:rPr>
        <w:t xml:space="preserve">In the </w:t>
      </w:r>
      <w:r w:rsidRPr="007306D6">
        <w:rPr>
          <w:rFonts w:eastAsia="Calibri"/>
          <w:b/>
          <w:iCs/>
          <w:u w:val="single"/>
          <w:bdr w:val="single" w:sz="8" w:space="0" w:color="auto"/>
        </w:rPr>
        <w:t>same moment</w:t>
      </w:r>
      <w:r w:rsidRPr="007306D6">
        <w:rPr>
          <w:rFonts w:eastAsia="Calibri"/>
          <w:b/>
          <w:u w:val="single"/>
        </w:rPr>
        <w:t xml:space="preserve"> they may </w:t>
      </w:r>
      <w:r w:rsidRPr="007306D6">
        <w:rPr>
          <w:rFonts w:eastAsia="Calibri"/>
          <w:b/>
          <w:iCs/>
          <w:u w:val="single"/>
          <w:bdr w:val="single" w:sz="8" w:space="0" w:color="auto"/>
        </w:rPr>
        <w:t>modify</w:t>
      </w:r>
      <w:r w:rsidRPr="007306D6">
        <w:rPr>
          <w:rFonts w:eastAsia="Calibri"/>
          <w:sz w:val="14"/>
        </w:rPr>
        <w:t xml:space="preserve">, in profound ways, </w:t>
      </w:r>
      <w:r w:rsidRPr="007306D6">
        <w:rPr>
          <w:rFonts w:eastAsia="Calibri"/>
          <w:b/>
          <w:u w:val="single"/>
        </w:rPr>
        <w:t>the behavior of the powerful</w:t>
      </w:r>
      <w:r w:rsidRPr="007306D6">
        <w:rPr>
          <w:rFonts w:eastAsia="Calibri"/>
          <w:sz w:val="14"/>
        </w:rPr>
        <w:t xml:space="preserve">, </w:t>
      </w:r>
      <w:r w:rsidRPr="007306D6">
        <w:rPr>
          <w:rFonts w:eastAsia="Calibri"/>
          <w:b/>
          <w:u w:val="single"/>
        </w:rPr>
        <w:t xml:space="preserve">and </w:t>
      </w:r>
      <w:r w:rsidRPr="007306D6">
        <w:rPr>
          <w:rFonts w:eastAsia="Calibri"/>
          <w:b/>
          <w:iCs/>
          <w:u w:val="single"/>
          <w:bdr w:val="single" w:sz="8" w:space="0" w:color="auto"/>
        </w:rPr>
        <w:t>mystify</w:t>
      </w:r>
      <w:r w:rsidRPr="007306D6">
        <w:rPr>
          <w:rFonts w:eastAsia="Calibri"/>
          <w:b/>
          <w:u w:val="single"/>
        </w:rPr>
        <w:t xml:space="preserve"> the powerless</w:t>
      </w:r>
      <w:r w:rsidRPr="007306D6">
        <w:rPr>
          <w:rFonts w:eastAsia="Calibri"/>
          <w:sz w:val="14"/>
        </w:rPr>
        <w:t xml:space="preserve">. </w:t>
      </w:r>
      <w:r w:rsidRPr="007306D6">
        <w:rPr>
          <w:rFonts w:eastAsia="Calibri"/>
          <w:b/>
          <w:highlight w:val="green"/>
          <w:u w:val="single"/>
        </w:rPr>
        <w:t xml:space="preserve">They may </w:t>
      </w:r>
      <w:r w:rsidRPr="007306D6">
        <w:rPr>
          <w:rFonts w:eastAsia="Calibri"/>
          <w:b/>
          <w:iCs/>
          <w:highlight w:val="green"/>
          <w:u w:val="single"/>
          <w:bdr w:val="single" w:sz="8" w:space="0" w:color="auto"/>
        </w:rPr>
        <w:t>disguise</w:t>
      </w:r>
      <w:r w:rsidRPr="007306D6">
        <w:rPr>
          <w:rFonts w:eastAsia="Calibri"/>
          <w:b/>
          <w:u w:val="single"/>
        </w:rPr>
        <w:t xml:space="preserve"> the true realities of </w:t>
      </w:r>
      <w:r w:rsidRPr="007306D6">
        <w:rPr>
          <w:rFonts w:eastAsia="Calibri"/>
          <w:b/>
          <w:highlight w:val="green"/>
          <w:u w:val="single"/>
        </w:rPr>
        <w:t>power</w:t>
      </w:r>
      <w:r w:rsidRPr="007306D6">
        <w:rPr>
          <w:rFonts w:eastAsia="Calibri"/>
          <w:sz w:val="14"/>
          <w:highlight w:val="green"/>
        </w:rPr>
        <w:t xml:space="preserve">, </w:t>
      </w:r>
      <w:r w:rsidRPr="007306D6">
        <w:rPr>
          <w:rFonts w:eastAsia="Calibri"/>
          <w:b/>
          <w:highlight w:val="green"/>
          <w:u w:val="single"/>
        </w:rPr>
        <w:t>but</w:t>
      </w:r>
      <w:r w:rsidRPr="007306D6">
        <w:rPr>
          <w:rFonts w:eastAsia="Calibri"/>
          <w:sz w:val="14"/>
          <w:highlight w:val="green"/>
        </w:rPr>
        <w:t xml:space="preserve">, </w:t>
      </w:r>
      <w:r w:rsidRPr="007306D6">
        <w:rPr>
          <w:rFonts w:eastAsia="Calibri"/>
          <w:b/>
          <w:iCs/>
          <w:sz w:val="30"/>
          <w:szCs w:val="30"/>
          <w:highlight w:val="green"/>
          <w:u w:val="single"/>
          <w:bdr w:val="single" w:sz="8" w:space="0" w:color="auto"/>
        </w:rPr>
        <w:t>at the same time</w:t>
      </w:r>
      <w:r w:rsidRPr="007306D6">
        <w:rPr>
          <w:rFonts w:eastAsia="Calibri"/>
          <w:sz w:val="14"/>
        </w:rPr>
        <w:t xml:space="preserve">, </w:t>
      </w:r>
      <w:r w:rsidRPr="007306D6">
        <w:rPr>
          <w:rFonts w:eastAsia="Calibri"/>
          <w:b/>
          <w:u w:val="single"/>
        </w:rPr>
        <w:t xml:space="preserve">they may </w:t>
      </w:r>
      <w:r w:rsidRPr="007306D6">
        <w:rPr>
          <w:rFonts w:eastAsia="Calibri"/>
          <w:b/>
          <w:iCs/>
          <w:highlight w:val="green"/>
          <w:u w:val="single"/>
          <w:bdr w:val="single" w:sz="8" w:space="0" w:color="auto"/>
        </w:rPr>
        <w:t>curb</w:t>
      </w:r>
      <w:r w:rsidRPr="007306D6">
        <w:rPr>
          <w:rFonts w:eastAsia="Calibri"/>
          <w:b/>
          <w:highlight w:val="green"/>
          <w:u w:val="single"/>
        </w:rPr>
        <w:t xml:space="preserve"> that power and </w:t>
      </w:r>
      <w:r w:rsidRPr="007306D6">
        <w:rPr>
          <w:rFonts w:eastAsia="Calibri"/>
          <w:b/>
          <w:iCs/>
          <w:highlight w:val="green"/>
          <w:u w:val="single"/>
          <w:bdr w:val="single" w:sz="8" w:space="0" w:color="auto"/>
        </w:rPr>
        <w:t>check</w:t>
      </w:r>
      <w:r w:rsidRPr="007306D6">
        <w:rPr>
          <w:rFonts w:eastAsia="Calibri"/>
          <w:b/>
          <w:u w:val="single"/>
        </w:rPr>
        <w:t xml:space="preserve"> its intrusions</w:t>
      </w:r>
      <w:r w:rsidRPr="007306D6">
        <w:rPr>
          <w:rFonts w:eastAsia="Calibri"/>
          <w:sz w:val="14"/>
        </w:rPr>
        <w:t xml:space="preserve">. </w:t>
      </w:r>
      <w:r w:rsidRPr="007306D6">
        <w:rPr>
          <w:rFonts w:eastAsia="Calibri"/>
          <w:b/>
          <w:u w:val="single"/>
        </w:rPr>
        <w:t xml:space="preserve">And it is </w:t>
      </w:r>
      <w:r w:rsidRPr="007306D6">
        <w:rPr>
          <w:rFonts w:eastAsia="Calibri"/>
          <w:b/>
          <w:highlight w:val="green"/>
          <w:u w:val="single"/>
        </w:rPr>
        <w:t xml:space="preserve">often from </w:t>
      </w:r>
      <w:r w:rsidRPr="007306D6">
        <w:rPr>
          <w:rFonts w:eastAsia="Calibri"/>
          <w:b/>
          <w:iCs/>
          <w:highlight w:val="green"/>
          <w:u w:val="single"/>
          <w:bdr w:val="single" w:sz="8" w:space="0" w:color="auto"/>
        </w:rPr>
        <w:t>within</w:t>
      </w:r>
      <w:r w:rsidRPr="007306D6">
        <w:rPr>
          <w:rFonts w:eastAsia="Calibri"/>
          <w:sz w:val="14"/>
        </w:rPr>
        <w:t xml:space="preserve"> that very rhetoric (of </w:t>
      </w:r>
      <w:r w:rsidRPr="007306D6">
        <w:rPr>
          <w:rFonts w:eastAsia="Calibri"/>
          <w:b/>
          <w:u w:val="single"/>
        </w:rPr>
        <w:t>law</w:t>
      </w:r>
      <w:r w:rsidRPr="007306D6">
        <w:rPr>
          <w:rFonts w:eastAsia="Calibri"/>
          <w:sz w:val="14"/>
        </w:rPr>
        <w:t xml:space="preserve">) </w:t>
      </w:r>
      <w:r w:rsidRPr="007306D6">
        <w:rPr>
          <w:rFonts w:eastAsia="Calibri"/>
          <w:b/>
          <w:highlight w:val="green"/>
          <w:u w:val="single"/>
        </w:rPr>
        <w:t>that</w:t>
      </w:r>
      <w:r w:rsidRPr="007306D6">
        <w:rPr>
          <w:rFonts w:eastAsia="Calibri"/>
          <w:b/>
          <w:u w:val="single"/>
        </w:rPr>
        <w:t xml:space="preserve"> a </w:t>
      </w:r>
      <w:r w:rsidRPr="007306D6">
        <w:rPr>
          <w:rFonts w:eastAsia="Calibri"/>
          <w:b/>
          <w:iCs/>
          <w:highlight w:val="green"/>
          <w:u w:val="single"/>
          <w:bdr w:val="single" w:sz="8" w:space="0" w:color="auto"/>
        </w:rPr>
        <w:t>radical critique</w:t>
      </w:r>
      <w:r w:rsidRPr="007306D6">
        <w:rPr>
          <w:rFonts w:eastAsia="Calibri"/>
          <w:b/>
          <w:u w:val="single"/>
        </w:rPr>
        <w:t xml:space="preserve"> of the practice</w:t>
      </w:r>
      <w:r w:rsidRPr="007306D6">
        <w:rPr>
          <w:rFonts w:eastAsia="Calibri"/>
          <w:sz w:val="14"/>
        </w:rPr>
        <w:t xml:space="preserve"> of </w:t>
      </w:r>
      <w:proofErr w:type="gramStart"/>
      <w:r w:rsidRPr="007306D6">
        <w:rPr>
          <w:rFonts w:eastAsia="Calibri"/>
          <w:sz w:val="14"/>
        </w:rPr>
        <w:t>the society</w:t>
      </w:r>
      <w:proofErr w:type="gramEnd"/>
      <w:r w:rsidRPr="007306D6">
        <w:rPr>
          <w:rFonts w:eastAsia="Calibri"/>
          <w:sz w:val="14"/>
        </w:rPr>
        <w:t xml:space="preserve"> </w:t>
      </w:r>
      <w:r w:rsidRPr="007306D6">
        <w:rPr>
          <w:rFonts w:eastAsia="Calibri"/>
          <w:b/>
          <w:highlight w:val="green"/>
          <w:u w:val="single"/>
        </w:rPr>
        <w:t>is developed</w:t>
      </w:r>
      <w:r w:rsidRPr="007306D6">
        <w:rPr>
          <w:rFonts w:eastAsia="Calibri"/>
          <w:sz w:val="14"/>
        </w:rPr>
        <w:t>. (265)18</w:t>
      </w:r>
    </w:p>
    <w:p w14:paraId="0F005CD6" w14:textId="77777777" w:rsidR="007566C5" w:rsidRPr="007306D6" w:rsidRDefault="007566C5" w:rsidP="007566C5">
      <w:pPr>
        <w:rPr>
          <w:rFonts w:eastAsia="Calibri"/>
          <w:sz w:val="14"/>
        </w:rPr>
      </w:pPr>
      <w:r w:rsidRPr="007306D6">
        <w:rPr>
          <w:rFonts w:eastAsia="Calibri"/>
          <w:sz w:val="14"/>
        </w:rPr>
        <w:t xml:space="preserve">We add, however, that the possibilities for and modes of strategic legal contestation tend to vary with the forms of law (discussed earlier) that govern specific institutional contexts and constructions of contending subjects. </w:t>
      </w:r>
      <w:r w:rsidRPr="007306D6">
        <w:rPr>
          <w:rFonts w:eastAsia="Calibri"/>
          <w:b/>
          <w:u w:val="single"/>
        </w:rPr>
        <w:t>Much legal contestation takes place among recognized rights-bearing citizen subjects and groups</w:t>
      </w:r>
      <w:r w:rsidRPr="007306D6">
        <w:rPr>
          <w:rFonts w:eastAsia="Calibri"/>
          <w:sz w:val="14"/>
        </w:rPr>
        <w:t xml:space="preserve">, usually represented by legal or political elites, </w:t>
      </w:r>
      <w:r w:rsidRPr="007306D6">
        <w:rPr>
          <w:rFonts w:eastAsia="Calibri"/>
          <w:b/>
          <w:u w:val="single"/>
        </w:rPr>
        <w:t xml:space="preserve">over </w:t>
      </w:r>
      <w:r w:rsidRPr="007306D6">
        <w:rPr>
          <w:rFonts w:eastAsia="Calibri"/>
          <w:b/>
          <w:iCs/>
          <w:u w:val="single"/>
          <w:bdr w:val="single" w:sz="8" w:space="0" w:color="auto"/>
        </w:rPr>
        <w:t>means</w:t>
      </w:r>
      <w:r w:rsidRPr="007306D6">
        <w:rPr>
          <w:rFonts w:eastAsia="Calibri"/>
          <w:b/>
          <w:u w:val="single"/>
        </w:rPr>
        <w:t xml:space="preserve"> and </w:t>
      </w:r>
      <w:r w:rsidRPr="007306D6">
        <w:rPr>
          <w:rFonts w:eastAsia="Calibri"/>
          <w:b/>
          <w:iCs/>
          <w:u w:val="single"/>
          <w:bdr w:val="single" w:sz="8" w:space="0" w:color="auto"/>
        </w:rPr>
        <w:t>degrees</w:t>
      </w:r>
      <w:r w:rsidRPr="007306D6">
        <w:rPr>
          <w:rFonts w:eastAsia="Calibri"/>
          <w:b/>
          <w:u w:val="single"/>
        </w:rPr>
        <w:t xml:space="preserve"> of legal enforcement or</w:t>
      </w:r>
      <w:r w:rsidRPr="007306D6">
        <w:rPr>
          <w:rFonts w:eastAsia="Calibri"/>
          <w:sz w:val="14"/>
        </w:rPr>
        <w:t xml:space="preserve"> the authoritative meaning of general, often clashing, liberal </w:t>
      </w:r>
      <w:r w:rsidRPr="007306D6">
        <w:rPr>
          <w:rFonts w:eastAsia="Calibri"/>
          <w:b/>
          <w:u w:val="single"/>
        </w:rPr>
        <w:t>legal principles</w:t>
      </w:r>
      <w:r w:rsidRPr="007306D6">
        <w:rPr>
          <w:rFonts w:eastAsia="Calibri"/>
          <w:sz w:val="14"/>
        </w:rPr>
        <w:t xml:space="preserve">, for example, between property rights and equal protection, between religious freedom and invidious racial or sexual </w:t>
      </w:r>
      <w:proofErr w:type="spellStart"/>
      <w:r w:rsidRPr="007306D6">
        <w:rPr>
          <w:rFonts w:eastAsia="Calibri"/>
          <w:sz w:val="14"/>
        </w:rPr>
        <w:t>discriminaton</w:t>
      </w:r>
      <w:proofErr w:type="spellEnd"/>
      <w:r w:rsidRPr="007306D6">
        <w:rPr>
          <w:rFonts w:eastAsia="Calibri"/>
          <w:sz w:val="14"/>
        </w:rPr>
        <w:t xml:space="preserve">, between free speech and police power, or over the proper scope of police violence. This is the stuff of </w:t>
      </w:r>
      <w:r w:rsidRPr="007306D6">
        <w:rPr>
          <w:rFonts w:eastAsia="Calibri"/>
          <w:b/>
          <w:iCs/>
          <w:highlight w:val="green"/>
          <w:u w:val="single"/>
          <w:bdr w:val="single" w:sz="8" w:space="0" w:color="auto"/>
        </w:rPr>
        <w:t>routine</w:t>
      </w:r>
      <w:r w:rsidRPr="007306D6">
        <w:rPr>
          <w:rFonts w:eastAsia="Calibri"/>
          <w:sz w:val="14"/>
        </w:rPr>
        <w:t xml:space="preserve"> “liberal” </w:t>
      </w:r>
      <w:r w:rsidRPr="007306D6">
        <w:rPr>
          <w:rFonts w:eastAsia="Calibri"/>
          <w:b/>
          <w:iCs/>
          <w:highlight w:val="green"/>
          <w:u w:val="single"/>
          <w:bdr w:val="single" w:sz="8" w:space="0" w:color="auto"/>
        </w:rPr>
        <w:t>legal</w:t>
      </w:r>
      <w:r w:rsidRPr="007306D6">
        <w:rPr>
          <w:rFonts w:eastAsia="Calibri"/>
          <w:sz w:val="14"/>
        </w:rPr>
        <w:t xml:space="preserve"> mobilization </w:t>
      </w:r>
      <w:r w:rsidRPr="007306D6">
        <w:rPr>
          <w:rFonts w:eastAsia="Calibri"/>
          <w:b/>
          <w:iCs/>
          <w:highlight w:val="green"/>
          <w:u w:val="single"/>
          <w:bdr w:val="single" w:sz="8" w:space="0" w:color="auto"/>
        </w:rPr>
        <w:t>policy analysis</w:t>
      </w:r>
      <w:r w:rsidRPr="007306D6">
        <w:rPr>
          <w:rFonts w:eastAsia="Calibri"/>
          <w:sz w:val="14"/>
        </w:rPr>
        <w:t xml:space="preserve">, and it </w:t>
      </w:r>
      <w:r w:rsidRPr="007306D6">
        <w:rPr>
          <w:rFonts w:eastAsia="Calibri"/>
          <w:b/>
          <w:highlight w:val="green"/>
          <w:u w:val="single"/>
        </w:rPr>
        <w:t xml:space="preserve">is </w:t>
      </w:r>
      <w:r w:rsidRPr="007306D6">
        <w:rPr>
          <w:rFonts w:eastAsia="Calibri"/>
          <w:b/>
          <w:iCs/>
          <w:highlight w:val="green"/>
          <w:u w:val="single"/>
          <w:bdr w:val="single" w:sz="8" w:space="0" w:color="auto"/>
        </w:rPr>
        <w:t>important</w:t>
      </w:r>
      <w:r w:rsidRPr="007306D6">
        <w:rPr>
          <w:rFonts w:eastAsia="Calibri"/>
          <w:sz w:val="14"/>
        </w:rPr>
        <w:t xml:space="preserve">. </w:t>
      </w:r>
      <w:r w:rsidRPr="007306D6">
        <w:rPr>
          <w:rFonts w:eastAsia="Calibri"/>
          <w:b/>
          <w:u w:val="single"/>
        </w:rPr>
        <w:t>Scholarly study of variable institutional opportunities and unequal instrumental group resources thus makes sense</w:t>
      </w:r>
      <w:r w:rsidRPr="007306D6">
        <w:rPr>
          <w:rFonts w:eastAsia="Calibri"/>
          <w:sz w:val="14"/>
        </w:rPr>
        <w:t xml:space="preserve">, the legal analog of analyzing interest group politics (Epp 1998, 2010; Paris 2010). Yet </w:t>
      </w:r>
      <w:r w:rsidRPr="007306D6">
        <w:rPr>
          <w:rFonts w:eastAsia="Calibri"/>
          <w:b/>
          <w:u w:val="single"/>
        </w:rPr>
        <w:t>other struggles</w:t>
      </w:r>
      <w:r w:rsidRPr="007306D6">
        <w:rPr>
          <w:rFonts w:eastAsia="Calibri"/>
          <w:sz w:val="14"/>
        </w:rPr>
        <w:t xml:space="preserve"> are less over competing constructions of liberal principles than over challenges to practices that depart from or undermine officially promulgated liberal principles and rules. This is closer to </w:t>
      </w:r>
      <w:proofErr w:type="spellStart"/>
      <w:r w:rsidRPr="007306D6">
        <w:rPr>
          <w:rFonts w:eastAsia="Calibri"/>
          <w:sz w:val="14"/>
        </w:rPr>
        <w:t>Scheingold’s</w:t>
      </w:r>
      <w:proofErr w:type="spellEnd"/>
      <w:r w:rsidRPr="007306D6">
        <w:rPr>
          <w:rFonts w:eastAsia="Calibri"/>
          <w:sz w:val="14"/>
        </w:rPr>
        <w:t xml:space="preserve"> classic argument about how the “myth of rights” often is deployed through an aspirational “politics of rights” to close the gaps between principle and practice (</w:t>
      </w:r>
      <w:proofErr w:type="spellStart"/>
      <w:r w:rsidRPr="007306D6">
        <w:rPr>
          <w:rFonts w:eastAsia="Calibri"/>
          <w:sz w:val="14"/>
        </w:rPr>
        <w:t>Scheingold</w:t>
      </w:r>
      <w:proofErr w:type="spellEnd"/>
      <w:r w:rsidRPr="007306D6">
        <w:rPr>
          <w:rFonts w:eastAsia="Calibri"/>
          <w:sz w:val="14"/>
        </w:rPr>
        <w:t xml:space="preserve"> 1974; Epp 1998; Gould and Barclay 2012; Paris 2010).</w:t>
      </w:r>
    </w:p>
    <w:p w14:paraId="1BF62A1A" w14:textId="77777777" w:rsidR="007566C5" w:rsidRPr="007306D6" w:rsidRDefault="007566C5" w:rsidP="007566C5">
      <w:pPr>
        <w:rPr>
          <w:rFonts w:eastAsia="Calibri"/>
          <w:sz w:val="14"/>
        </w:rPr>
      </w:pPr>
      <w:r w:rsidRPr="007306D6">
        <w:rPr>
          <w:rFonts w:eastAsia="Calibri"/>
          <w:sz w:val="14"/>
        </w:rPr>
        <w:t xml:space="preserve">But much contestation instead </w:t>
      </w:r>
      <w:r w:rsidRPr="007306D6">
        <w:rPr>
          <w:rFonts w:eastAsia="Calibri"/>
          <w:b/>
          <w:u w:val="single"/>
        </w:rPr>
        <w:t xml:space="preserve">involves efforts by </w:t>
      </w:r>
      <w:r w:rsidRPr="007306D6">
        <w:rPr>
          <w:rFonts w:eastAsia="Calibri"/>
          <w:b/>
          <w:highlight w:val="green"/>
          <w:u w:val="single"/>
        </w:rPr>
        <w:t>subaltern</w:t>
      </w:r>
      <w:r w:rsidRPr="007306D6">
        <w:rPr>
          <w:rFonts w:eastAsia="Calibri"/>
          <w:sz w:val="14"/>
        </w:rPr>
        <w:t xml:space="preserve"> </w:t>
      </w:r>
      <w:proofErr w:type="spellStart"/>
      <w:proofErr w:type="gramStart"/>
      <w:r w:rsidRPr="007306D6">
        <w:rPr>
          <w:rFonts w:eastAsia="Calibri"/>
          <w:sz w:val="14"/>
        </w:rPr>
        <w:t>semifree</w:t>
      </w:r>
      <w:proofErr w:type="spellEnd"/>
      <w:proofErr w:type="gramEnd"/>
      <w:r w:rsidRPr="007306D6">
        <w:rPr>
          <w:rFonts w:eastAsia="Calibri"/>
          <w:sz w:val="14"/>
        </w:rPr>
        <w:t xml:space="preserve"> or unfree </w:t>
      </w:r>
      <w:r w:rsidRPr="007306D6">
        <w:rPr>
          <w:rFonts w:eastAsia="Calibri"/>
          <w:b/>
          <w:highlight w:val="green"/>
          <w:u w:val="single"/>
        </w:rPr>
        <w:t>groups</w:t>
      </w:r>
      <w:r w:rsidRPr="007306D6">
        <w:rPr>
          <w:rFonts w:eastAsia="Calibri"/>
          <w:b/>
          <w:u w:val="single"/>
        </w:rPr>
        <w:t xml:space="preserve"> to </w:t>
      </w:r>
      <w:r w:rsidRPr="007306D6">
        <w:rPr>
          <w:rFonts w:eastAsia="Calibri"/>
          <w:b/>
          <w:highlight w:val="green"/>
          <w:u w:val="single"/>
        </w:rPr>
        <w:t>mobilize</w:t>
      </w:r>
      <w:r w:rsidRPr="007306D6">
        <w:rPr>
          <w:rFonts w:eastAsia="Calibri"/>
          <w:b/>
          <w:u w:val="single"/>
        </w:rPr>
        <w:t xml:space="preserve"> </w:t>
      </w:r>
      <w:r w:rsidRPr="007306D6">
        <w:rPr>
          <w:rFonts w:eastAsia="Calibri"/>
          <w:b/>
          <w:iCs/>
          <w:u w:val="single"/>
          <w:bdr w:val="single" w:sz="8" w:space="0" w:color="auto"/>
        </w:rPr>
        <w:t xml:space="preserve">liberal </w:t>
      </w:r>
      <w:r w:rsidRPr="007306D6">
        <w:rPr>
          <w:rFonts w:eastAsia="Calibri"/>
          <w:b/>
          <w:iCs/>
          <w:highlight w:val="green"/>
          <w:u w:val="single"/>
          <w:bdr w:val="single" w:sz="8" w:space="0" w:color="auto"/>
        </w:rPr>
        <w:t>legal principles</w:t>
      </w:r>
      <w:r w:rsidRPr="007306D6">
        <w:rPr>
          <w:rFonts w:eastAsia="Calibri"/>
          <w:sz w:val="14"/>
        </w:rPr>
        <w:t xml:space="preserve"> of equal treatment </w:t>
      </w:r>
      <w:r w:rsidRPr="007306D6">
        <w:rPr>
          <w:rFonts w:eastAsia="Calibri"/>
          <w:b/>
          <w:u w:val="single"/>
        </w:rPr>
        <w:t xml:space="preserve">to </w:t>
      </w:r>
      <w:r w:rsidRPr="007306D6">
        <w:rPr>
          <w:rFonts w:eastAsia="Calibri"/>
          <w:b/>
          <w:iCs/>
          <w:u w:val="single"/>
          <w:bdr w:val="single" w:sz="8" w:space="0" w:color="auto"/>
        </w:rPr>
        <w:t>challenge</w:t>
      </w:r>
      <w:r w:rsidRPr="007306D6">
        <w:rPr>
          <w:rFonts w:eastAsia="Calibri"/>
          <w:b/>
          <w:u w:val="single"/>
        </w:rPr>
        <w:t xml:space="preserve"> the overtly repressive forms of institutionalized social control and domination in various zones of society</w:t>
      </w:r>
      <w:r w:rsidRPr="007306D6">
        <w:rPr>
          <w:rFonts w:eastAsia="Calibri"/>
          <w:sz w:val="14"/>
        </w:rPr>
        <w:t xml:space="preserve">, thus </w:t>
      </w:r>
      <w:r w:rsidRPr="007306D6">
        <w:rPr>
          <w:rFonts w:eastAsia="Calibri"/>
          <w:b/>
          <w:u w:val="single"/>
        </w:rPr>
        <w:t xml:space="preserve">endeavoring </w:t>
      </w:r>
      <w:r w:rsidRPr="007306D6">
        <w:rPr>
          <w:rFonts w:eastAsia="Calibri"/>
          <w:b/>
          <w:highlight w:val="green"/>
          <w:u w:val="single"/>
        </w:rPr>
        <w:t xml:space="preserve">to </w:t>
      </w:r>
      <w:r w:rsidRPr="007306D6">
        <w:rPr>
          <w:rFonts w:eastAsia="Calibri"/>
          <w:b/>
          <w:iCs/>
          <w:highlight w:val="green"/>
          <w:u w:val="single"/>
          <w:bdr w:val="single" w:sz="8" w:space="0" w:color="auto"/>
        </w:rPr>
        <w:t>expand</w:t>
      </w:r>
      <w:r w:rsidRPr="007306D6">
        <w:rPr>
          <w:rFonts w:eastAsia="Calibri"/>
          <w:b/>
          <w:u w:val="single"/>
        </w:rPr>
        <w:t xml:space="preserve"> the promises of </w:t>
      </w:r>
      <w:r w:rsidRPr="007306D6">
        <w:rPr>
          <w:rFonts w:eastAsia="Calibri"/>
          <w:b/>
          <w:iCs/>
          <w:u w:val="single"/>
          <w:bdr w:val="single" w:sz="8" w:space="0" w:color="auto"/>
        </w:rPr>
        <w:t xml:space="preserve">liberal </w:t>
      </w:r>
      <w:r w:rsidRPr="007306D6">
        <w:rPr>
          <w:rFonts w:eastAsia="Calibri"/>
          <w:b/>
          <w:iCs/>
          <w:highlight w:val="green"/>
          <w:u w:val="single"/>
          <w:bdr w:val="single" w:sz="8" w:space="0" w:color="auto"/>
        </w:rPr>
        <w:t>legal equality</w:t>
      </w:r>
      <w:r w:rsidRPr="007306D6">
        <w:rPr>
          <w:rFonts w:eastAsia="Calibri"/>
          <w:b/>
          <w:u w:val="single"/>
        </w:rPr>
        <w:t xml:space="preserve"> to historically marginalized subjects and illiberally governed institutional spaces</w:t>
      </w:r>
      <w:r w:rsidRPr="007306D6">
        <w:rPr>
          <w:rFonts w:eastAsia="Calibri"/>
          <w:sz w:val="14"/>
        </w:rPr>
        <w:t xml:space="preserve">. The history of </w:t>
      </w:r>
      <w:r w:rsidRPr="007306D6">
        <w:rPr>
          <w:rFonts w:eastAsia="Calibri"/>
          <w:b/>
          <w:iCs/>
          <w:highlight w:val="green"/>
          <w:u w:val="single"/>
          <w:bdr w:val="single" w:sz="8" w:space="0" w:color="auto"/>
        </w:rPr>
        <w:t>workers’ class struggles</w:t>
      </w:r>
      <w:r w:rsidRPr="007306D6">
        <w:rPr>
          <w:rFonts w:eastAsia="Calibri"/>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7306D6">
        <w:rPr>
          <w:rFonts w:eastAsia="Calibri"/>
          <w:b/>
          <w:u w:val="single"/>
        </w:rPr>
        <w:t xml:space="preserve">routinely </w:t>
      </w:r>
      <w:r w:rsidRPr="007306D6">
        <w:rPr>
          <w:rFonts w:eastAsia="Calibri"/>
          <w:b/>
          <w:highlight w:val="green"/>
          <w:u w:val="single"/>
        </w:rPr>
        <w:t>take this</w:t>
      </w:r>
      <w:r w:rsidRPr="007306D6">
        <w:rPr>
          <w:rFonts w:eastAsia="Calibri"/>
          <w:b/>
          <w:u w:val="single"/>
        </w:rPr>
        <w:t xml:space="preserve"> more ambitious</w:t>
      </w:r>
      <w:r w:rsidRPr="007306D6">
        <w:rPr>
          <w:rFonts w:eastAsia="Calibri"/>
          <w:sz w:val="14"/>
        </w:rPr>
        <w:t xml:space="preserve">, </w:t>
      </w:r>
      <w:r w:rsidRPr="007306D6">
        <w:rPr>
          <w:rFonts w:eastAsia="Calibri"/>
          <w:b/>
          <w:u w:val="single"/>
        </w:rPr>
        <w:t xml:space="preserve">systematically </w:t>
      </w:r>
      <w:r w:rsidRPr="007306D6">
        <w:rPr>
          <w:rFonts w:eastAsia="Calibri"/>
          <w:b/>
          <w:iCs/>
          <w:highlight w:val="green"/>
          <w:u w:val="single"/>
          <w:bdr w:val="single" w:sz="8" w:space="0" w:color="auto"/>
        </w:rPr>
        <w:t>reform-oriented</w:t>
      </w:r>
      <w:r w:rsidRPr="007306D6">
        <w:rPr>
          <w:rFonts w:eastAsia="Calibri"/>
          <w:b/>
          <w:highlight w:val="green"/>
          <w:u w:val="single"/>
        </w:rPr>
        <w:t xml:space="preserve"> character</w:t>
      </w:r>
      <w:r w:rsidRPr="007306D6">
        <w:rPr>
          <w:rFonts w:eastAsia="Calibri"/>
          <w:sz w:val="14"/>
        </w:rPr>
        <w:t xml:space="preserve"> as well (Smith 1997). For example, </w:t>
      </w:r>
      <w:r w:rsidRPr="007306D6">
        <w:rPr>
          <w:rFonts w:eastAsia="Calibri"/>
          <w:b/>
          <w:u w:val="single"/>
        </w:rPr>
        <w:t xml:space="preserve">liberal equality principles have provided </w:t>
      </w:r>
      <w:r w:rsidRPr="007306D6">
        <w:rPr>
          <w:rFonts w:eastAsia="Calibri"/>
          <w:b/>
          <w:iCs/>
          <w:u w:val="single"/>
          <w:bdr w:val="single" w:sz="8" w:space="0" w:color="auto"/>
        </w:rPr>
        <w:t>useful</w:t>
      </w:r>
      <w:r w:rsidRPr="007306D6">
        <w:rPr>
          <w:rFonts w:eastAsia="Calibri"/>
          <w:b/>
          <w:u w:val="single"/>
        </w:rPr>
        <w:t xml:space="preserve"> if </w:t>
      </w:r>
      <w:r w:rsidRPr="007306D6">
        <w:rPr>
          <w:rFonts w:eastAsia="Calibri"/>
          <w:b/>
          <w:iCs/>
          <w:u w:val="single"/>
          <w:bdr w:val="single" w:sz="8" w:space="0" w:color="auto"/>
        </w:rPr>
        <w:t>limited</w:t>
      </w:r>
      <w:r w:rsidRPr="007306D6">
        <w:rPr>
          <w:rFonts w:eastAsia="Calibri"/>
          <w:b/>
          <w:u w:val="single"/>
        </w:rPr>
        <w:t xml:space="preserve"> resources for challenges to de facto as well as de jure </w:t>
      </w:r>
      <w:r w:rsidRPr="007306D6">
        <w:rPr>
          <w:rFonts w:eastAsia="Calibri"/>
          <w:b/>
          <w:iCs/>
          <w:u w:val="single"/>
          <w:bdr w:val="single" w:sz="8" w:space="0" w:color="auto"/>
        </w:rPr>
        <w:t>racial segregation</w:t>
      </w:r>
      <w:r w:rsidRPr="007306D6">
        <w:rPr>
          <w:rFonts w:eastAsia="Calibri"/>
          <w:sz w:val="14"/>
        </w:rPr>
        <w:t xml:space="preserve"> in public and workplace institutions </w:t>
      </w:r>
      <w:r w:rsidRPr="007306D6">
        <w:rPr>
          <w:rFonts w:eastAsia="Calibri"/>
          <w:b/>
          <w:u w:val="single"/>
        </w:rPr>
        <w:t xml:space="preserve">as well as racially targeted </w:t>
      </w:r>
      <w:r w:rsidRPr="007306D6">
        <w:rPr>
          <w:rFonts w:eastAsia="Calibri"/>
          <w:b/>
          <w:iCs/>
          <w:u w:val="single"/>
          <w:bdr w:val="single" w:sz="8" w:space="0" w:color="auto"/>
        </w:rPr>
        <w:t>police violence</w:t>
      </w:r>
      <w:r w:rsidRPr="007306D6">
        <w:rPr>
          <w:rFonts w:eastAsia="Calibri"/>
          <w:sz w:val="14"/>
        </w:rPr>
        <w:t xml:space="preserve">—a classic manifestation of repressive law—over the last century, </w:t>
      </w:r>
      <w:r w:rsidRPr="007306D6">
        <w:rPr>
          <w:rFonts w:eastAsia="Calibri"/>
          <w:b/>
          <w:highlight w:val="green"/>
          <w:u w:val="single"/>
        </w:rPr>
        <w:t>from</w:t>
      </w:r>
      <w:r w:rsidRPr="007306D6">
        <w:rPr>
          <w:rFonts w:eastAsia="Calibri"/>
          <w:b/>
          <w:u w:val="single"/>
        </w:rPr>
        <w:t xml:space="preserve"> the</w:t>
      </w:r>
      <w:r w:rsidRPr="007306D6">
        <w:rPr>
          <w:rFonts w:eastAsia="Calibri"/>
          <w:sz w:val="14"/>
        </w:rPr>
        <w:t xml:space="preserve"> early </w:t>
      </w:r>
      <w:r w:rsidRPr="007306D6">
        <w:rPr>
          <w:rFonts w:eastAsia="Calibri"/>
          <w:b/>
          <w:iCs/>
          <w:highlight w:val="green"/>
          <w:u w:val="single"/>
          <w:bdr w:val="single" w:sz="8" w:space="0" w:color="auto"/>
        </w:rPr>
        <w:t>NAACP</w:t>
      </w:r>
      <w:r w:rsidRPr="007306D6">
        <w:rPr>
          <w:rFonts w:eastAsia="Calibri"/>
          <w:sz w:val="14"/>
        </w:rPr>
        <w:t xml:space="preserve"> </w:t>
      </w:r>
      <w:r w:rsidRPr="007306D6">
        <w:rPr>
          <w:rFonts w:eastAsia="Calibri"/>
          <w:b/>
          <w:u w:val="single"/>
        </w:rPr>
        <w:t>through</w:t>
      </w:r>
      <w:r w:rsidRPr="007306D6">
        <w:rPr>
          <w:rFonts w:eastAsia="Calibri"/>
          <w:sz w:val="14"/>
        </w:rPr>
        <w:t xml:space="preserve"> the </w:t>
      </w:r>
      <w:r w:rsidRPr="007306D6">
        <w:rPr>
          <w:rFonts w:eastAsia="Calibri"/>
          <w:b/>
          <w:iCs/>
          <w:highlight w:val="green"/>
          <w:u w:val="single"/>
          <w:bdr w:val="single" w:sz="8" w:space="0" w:color="auto"/>
        </w:rPr>
        <w:t>B</w:t>
      </w:r>
      <w:r w:rsidRPr="007306D6">
        <w:rPr>
          <w:rFonts w:eastAsia="Calibri"/>
          <w:sz w:val="14"/>
        </w:rPr>
        <w:t xml:space="preserve">lack </w:t>
      </w:r>
      <w:r w:rsidRPr="007306D6">
        <w:rPr>
          <w:rFonts w:eastAsia="Calibri"/>
          <w:b/>
          <w:iCs/>
          <w:highlight w:val="green"/>
          <w:u w:val="single"/>
          <w:bdr w:val="single" w:sz="8" w:space="0" w:color="auto"/>
        </w:rPr>
        <w:t>L</w:t>
      </w:r>
      <w:r w:rsidRPr="007306D6">
        <w:rPr>
          <w:rFonts w:eastAsia="Calibri"/>
          <w:sz w:val="14"/>
        </w:rPr>
        <w:t xml:space="preserve">ives </w:t>
      </w:r>
      <w:r w:rsidRPr="007306D6">
        <w:rPr>
          <w:rFonts w:eastAsia="Calibri"/>
          <w:b/>
          <w:iCs/>
          <w:highlight w:val="green"/>
          <w:u w:val="single"/>
          <w:bdr w:val="single" w:sz="8" w:space="0" w:color="auto"/>
        </w:rPr>
        <w:t>M</w:t>
      </w:r>
      <w:r w:rsidRPr="007306D6">
        <w:rPr>
          <w:rFonts w:eastAsia="Calibri"/>
          <w:sz w:val="14"/>
        </w:rPr>
        <w:t xml:space="preserve">atter movement (Francis 2014; see also Epp 2010). Similarly, the </w:t>
      </w:r>
      <w:r w:rsidRPr="007306D6">
        <w:rPr>
          <w:rFonts w:eastAsia="Calibri"/>
          <w:b/>
          <w:u w:val="single"/>
        </w:rPr>
        <w:t xml:space="preserve">appeals </w:t>
      </w:r>
      <w:r w:rsidRPr="007306D6">
        <w:rPr>
          <w:rFonts w:eastAsia="Calibri"/>
          <w:b/>
          <w:highlight w:val="green"/>
          <w:u w:val="single"/>
        </w:rPr>
        <w:t>to</w:t>
      </w:r>
      <w:r w:rsidRPr="007306D6">
        <w:rPr>
          <w:rFonts w:eastAsia="Calibri"/>
          <w:sz w:val="14"/>
        </w:rPr>
        <w:t xml:space="preserve"> liberal principles of equal </w:t>
      </w:r>
      <w:r w:rsidRPr="007306D6">
        <w:rPr>
          <w:rFonts w:eastAsia="Calibri"/>
          <w:b/>
          <w:u w:val="single"/>
        </w:rPr>
        <w:t>rights provided</w:t>
      </w:r>
      <w:r w:rsidRPr="007306D6">
        <w:rPr>
          <w:rFonts w:eastAsia="Calibri"/>
          <w:sz w:val="14"/>
        </w:rPr>
        <w:t xml:space="preserve"> unfairly compensated </w:t>
      </w:r>
      <w:r w:rsidRPr="007306D6">
        <w:rPr>
          <w:rFonts w:eastAsia="Calibri"/>
          <w:b/>
          <w:highlight w:val="green"/>
          <w:u w:val="single"/>
        </w:rPr>
        <w:t>women in</w:t>
      </w:r>
      <w:r w:rsidRPr="007306D6">
        <w:rPr>
          <w:rFonts w:eastAsia="Calibri"/>
          <w:b/>
          <w:u w:val="single"/>
        </w:rPr>
        <w:t xml:space="preserve"> gender-segregated occupations grounds for</w:t>
      </w:r>
      <w:r w:rsidRPr="007306D6">
        <w:rPr>
          <w:rFonts w:eastAsia="Calibri"/>
          <w:sz w:val="14"/>
        </w:rPr>
        <w:t xml:space="preserve"> potentially </w:t>
      </w:r>
      <w:r w:rsidRPr="007306D6">
        <w:rPr>
          <w:rFonts w:eastAsia="Calibri"/>
          <w:b/>
          <w:u w:val="single"/>
        </w:rPr>
        <w:t xml:space="preserve">transformative challenges in </w:t>
      </w:r>
      <w:r w:rsidRPr="007306D6">
        <w:rPr>
          <w:rFonts w:eastAsia="Calibri"/>
          <w:b/>
          <w:highlight w:val="green"/>
          <w:u w:val="single"/>
        </w:rPr>
        <w:t xml:space="preserve">the </w:t>
      </w:r>
      <w:r w:rsidRPr="007306D6">
        <w:rPr>
          <w:rFonts w:eastAsia="Calibri"/>
          <w:b/>
          <w:iCs/>
          <w:highlight w:val="green"/>
          <w:u w:val="single"/>
          <w:bdr w:val="single" w:sz="8" w:space="0" w:color="auto"/>
        </w:rPr>
        <w:t>wage-equity movement</w:t>
      </w:r>
      <w:r w:rsidRPr="007306D6">
        <w:rPr>
          <w:rFonts w:eastAsia="Calibri"/>
          <w:sz w:val="14"/>
        </w:rPr>
        <w:t xml:space="preserve"> during the 1970s and 1980s (McCann 1994). </w:t>
      </w:r>
      <w:r w:rsidRPr="007306D6">
        <w:rPr>
          <w:rFonts w:eastAsia="Calibri"/>
          <w:b/>
          <w:u w:val="single"/>
        </w:rPr>
        <w:t xml:space="preserve">Efforts to expand and fortify </w:t>
      </w:r>
      <w:r w:rsidRPr="007306D6">
        <w:rPr>
          <w:rFonts w:eastAsia="Calibri"/>
          <w:b/>
          <w:highlight w:val="green"/>
          <w:u w:val="single"/>
        </w:rPr>
        <w:t xml:space="preserve">rights for victims of </w:t>
      </w:r>
      <w:r w:rsidRPr="007306D6">
        <w:rPr>
          <w:rFonts w:eastAsia="Calibri"/>
          <w:b/>
          <w:iCs/>
          <w:highlight w:val="green"/>
          <w:u w:val="single"/>
          <w:bdr w:val="single" w:sz="8" w:space="0" w:color="auto"/>
        </w:rPr>
        <w:t>d</w:t>
      </w:r>
      <w:r w:rsidRPr="007306D6">
        <w:rPr>
          <w:rFonts w:eastAsia="Calibri"/>
          <w:b/>
          <w:iCs/>
          <w:u w:val="single"/>
          <w:bdr w:val="single" w:sz="8" w:space="0" w:color="auto"/>
        </w:rPr>
        <w:t xml:space="preserve">omestic </w:t>
      </w:r>
      <w:r w:rsidRPr="007306D6">
        <w:rPr>
          <w:rFonts w:eastAsia="Calibri"/>
          <w:b/>
          <w:iCs/>
          <w:highlight w:val="green"/>
          <w:u w:val="single"/>
          <w:bdr w:val="single" w:sz="8" w:space="0" w:color="auto"/>
        </w:rPr>
        <w:t>v</w:t>
      </w:r>
      <w:r w:rsidRPr="007306D6">
        <w:rPr>
          <w:rFonts w:eastAsia="Calibri"/>
          <w:b/>
          <w:iCs/>
          <w:u w:val="single"/>
          <w:bdr w:val="single" w:sz="8" w:space="0" w:color="auto"/>
        </w:rPr>
        <w:t>iolence</w:t>
      </w:r>
      <w:r w:rsidRPr="007306D6">
        <w:rPr>
          <w:rFonts w:eastAsia="Calibri"/>
          <w:b/>
          <w:u w:val="single"/>
        </w:rPr>
        <w:t xml:space="preserve"> fit the tradition of activism as well</w:t>
      </w:r>
      <w:r w:rsidRPr="007306D6">
        <w:rPr>
          <w:rFonts w:eastAsia="Calibri"/>
          <w:sz w:val="14"/>
        </w:rPr>
        <w:t xml:space="preserve"> (A.-M. Marshall 2016; Merry 2000, 2003). Finally, our historical story about how unfree, noncitizen </w:t>
      </w:r>
      <w:r w:rsidRPr="007306D6">
        <w:rPr>
          <w:rFonts w:eastAsia="Calibri"/>
          <w:b/>
          <w:iCs/>
          <w:highlight w:val="green"/>
          <w:u w:val="single"/>
          <w:bdr w:val="single" w:sz="8" w:space="0" w:color="auto"/>
        </w:rPr>
        <w:t>Filipino nationals</w:t>
      </w:r>
      <w:r w:rsidRPr="007306D6">
        <w:rPr>
          <w:rFonts w:eastAsia="Calibri"/>
          <w:b/>
          <w:u w:val="single"/>
        </w:rPr>
        <w:t xml:space="preserve"> struggled to expand</w:t>
      </w:r>
      <w:r w:rsidRPr="007306D6">
        <w:rPr>
          <w:rFonts w:eastAsia="Calibri"/>
          <w:sz w:val="14"/>
        </w:rPr>
        <w:t xml:space="preserve"> basic equal-protection </w:t>
      </w:r>
      <w:r w:rsidRPr="007306D6">
        <w:rPr>
          <w:rFonts w:eastAsia="Calibri"/>
          <w:b/>
          <w:u w:val="single"/>
        </w:rPr>
        <w:t>rights and to challenge multiple manifestations of repressive law at and beyond work</w:t>
      </w:r>
      <w:r w:rsidRPr="007306D6">
        <w:rPr>
          <w:rFonts w:eastAsia="Calibri"/>
          <w:sz w:val="14"/>
        </w:rPr>
        <w:t xml:space="preserve"> provides an especially important, if complex, historical model for rights “mobilization under illegality” today by undocumented immigrants (including </w:t>
      </w:r>
      <w:proofErr w:type="spellStart"/>
      <w:r w:rsidRPr="007306D6">
        <w:rPr>
          <w:rFonts w:eastAsia="Calibri"/>
          <w:sz w:val="14"/>
        </w:rPr>
        <w:t>DREAMers</w:t>
      </w:r>
      <w:proofErr w:type="spellEnd"/>
      <w:r w:rsidRPr="007306D6">
        <w:rPr>
          <w:rFonts w:eastAsia="Calibri"/>
          <w:sz w:val="14"/>
        </w:rPr>
        <w:t xml:space="preserve">), day laborers, asylum seekers, deportees, felons, the homeless and generally poor, and other struggling </w:t>
      </w:r>
      <w:proofErr w:type="spellStart"/>
      <w:r w:rsidRPr="007306D6">
        <w:rPr>
          <w:rFonts w:eastAsia="Calibri"/>
          <w:sz w:val="14"/>
        </w:rPr>
        <w:t>workingclass</w:t>
      </w:r>
      <w:proofErr w:type="spellEnd"/>
      <w:r w:rsidRPr="007306D6">
        <w:rPr>
          <w:rFonts w:eastAsia="Calibri"/>
          <w:sz w:val="14"/>
        </w:rPr>
        <w:t xml:space="preserve"> and devalued people (Venkatesh 2016).</w:t>
      </w:r>
    </w:p>
    <w:p w14:paraId="4DB9EF4D" w14:textId="77777777" w:rsidR="007566C5" w:rsidRPr="007306D6" w:rsidRDefault="007566C5" w:rsidP="007566C5">
      <w:pPr>
        <w:rPr>
          <w:rFonts w:eastAsia="Calibri"/>
          <w:sz w:val="14"/>
        </w:rPr>
      </w:pPr>
      <w:r w:rsidRPr="007306D6">
        <w:rPr>
          <w:rFonts w:eastAsia="Calibri"/>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w:t>
      </w:r>
      <w:proofErr w:type="gramStart"/>
      <w:r w:rsidRPr="007306D6">
        <w:rPr>
          <w:rFonts w:eastAsia="Calibri"/>
          <w:sz w:val="14"/>
        </w:rPr>
        <w:t>claims</w:t>
      </w:r>
      <w:proofErr w:type="gramEnd"/>
      <w:r w:rsidRPr="007306D6">
        <w:rPr>
          <w:rFonts w:eastAsia="Calibri"/>
          <w:sz w:val="14"/>
        </w:rPr>
        <w:t xml:space="preserve">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7306D6">
        <w:rPr>
          <w:rFonts w:eastAsia="Calibri"/>
          <w:b/>
          <w:u w:val="single"/>
        </w:rPr>
        <w:t>legal mobilization</w:t>
      </w:r>
      <w:r w:rsidRPr="007306D6">
        <w:rPr>
          <w:rFonts w:eastAsia="Calibri"/>
          <w:sz w:val="14"/>
        </w:rPr>
        <w:t xml:space="preserve"> in practice </w:t>
      </w:r>
      <w:r w:rsidRPr="007306D6">
        <w:rPr>
          <w:rFonts w:eastAsia="Calibri"/>
          <w:b/>
          <w:iCs/>
          <w:highlight w:val="green"/>
          <w:u w:val="single"/>
          <w:bdr w:val="single" w:sz="8" w:space="0" w:color="auto"/>
        </w:rPr>
        <w:t>does not require</w:t>
      </w:r>
      <w:r w:rsidRPr="007306D6">
        <w:rPr>
          <w:rFonts w:eastAsia="Calibri"/>
          <w:b/>
          <w:u w:val="single"/>
        </w:rPr>
        <w:t xml:space="preserve"> subaltern </w:t>
      </w:r>
      <w:r w:rsidRPr="007306D6">
        <w:rPr>
          <w:rFonts w:eastAsia="Calibri"/>
          <w:b/>
          <w:highlight w:val="green"/>
          <w:u w:val="single"/>
        </w:rPr>
        <w:t xml:space="preserve">groups to </w:t>
      </w:r>
      <w:r w:rsidRPr="007306D6">
        <w:rPr>
          <w:rFonts w:eastAsia="Calibri"/>
          <w:b/>
          <w:iCs/>
          <w:highlight w:val="green"/>
          <w:u w:val="single"/>
          <w:bdr w:val="single" w:sz="8" w:space="0" w:color="auto"/>
        </w:rPr>
        <w:t>completely accept</w:t>
      </w:r>
      <w:r w:rsidRPr="007306D6">
        <w:rPr>
          <w:rFonts w:eastAsia="Calibri"/>
          <w:b/>
          <w:u w:val="single"/>
        </w:rPr>
        <w:t xml:space="preserve"> prevailing liberal</w:t>
      </w:r>
      <w:r w:rsidRPr="007306D6">
        <w:rPr>
          <w:rFonts w:eastAsia="Calibri"/>
          <w:sz w:val="14"/>
        </w:rPr>
        <w:t xml:space="preserve">, </w:t>
      </w:r>
      <w:r w:rsidRPr="007306D6">
        <w:rPr>
          <w:rFonts w:eastAsia="Calibri"/>
          <w:b/>
          <w:u w:val="single"/>
        </w:rPr>
        <w:t xml:space="preserve">process-based </w:t>
      </w:r>
      <w:r w:rsidRPr="007306D6">
        <w:rPr>
          <w:rFonts w:eastAsia="Calibri"/>
          <w:b/>
          <w:highlight w:val="green"/>
          <w:u w:val="single"/>
        </w:rPr>
        <w:t>legal norms</w:t>
      </w:r>
      <w:r w:rsidRPr="007306D6">
        <w:rPr>
          <w:rFonts w:eastAsia="Calibri"/>
          <w:b/>
          <w:u w:val="single"/>
        </w:rPr>
        <w:t xml:space="preserve"> sustaining hierarchical order</w:t>
      </w:r>
      <w:r w:rsidRPr="007306D6">
        <w:rPr>
          <w:rFonts w:eastAsia="Calibri"/>
          <w:sz w:val="14"/>
        </w:rPr>
        <w:t xml:space="preserve">. After all, </w:t>
      </w:r>
      <w:r w:rsidRPr="007306D6">
        <w:rPr>
          <w:rFonts w:eastAsia="Calibri"/>
          <w:b/>
          <w:u w:val="single"/>
        </w:rPr>
        <w:t xml:space="preserve">moderate claims that may be resonant </w:t>
      </w:r>
      <w:r w:rsidRPr="007306D6">
        <w:rPr>
          <w:rFonts w:eastAsia="Calibri"/>
          <w:b/>
          <w:highlight w:val="green"/>
          <w:u w:val="single"/>
        </w:rPr>
        <w:t xml:space="preserve">at </w:t>
      </w:r>
      <w:r w:rsidRPr="007306D6">
        <w:rPr>
          <w:rFonts w:eastAsia="Calibri"/>
          <w:b/>
          <w:iCs/>
          <w:highlight w:val="green"/>
          <w:u w:val="single"/>
          <w:bdr w:val="single" w:sz="8" w:space="0" w:color="auto"/>
        </w:rPr>
        <w:t>one</w:t>
      </w:r>
      <w:r w:rsidRPr="007306D6">
        <w:rPr>
          <w:rFonts w:eastAsia="Calibri"/>
          <w:b/>
          <w:highlight w:val="green"/>
          <w:u w:val="single"/>
        </w:rPr>
        <w:t xml:space="preserve"> moment can be</w:t>
      </w:r>
      <w:r w:rsidRPr="007306D6">
        <w:rPr>
          <w:rFonts w:eastAsia="Calibri"/>
          <w:b/>
          <w:u w:val="single"/>
        </w:rPr>
        <w:t xml:space="preserve">come more </w:t>
      </w:r>
      <w:r w:rsidRPr="007306D6">
        <w:rPr>
          <w:rFonts w:eastAsia="Calibri"/>
          <w:b/>
          <w:iCs/>
          <w:highlight w:val="green"/>
          <w:u w:val="single"/>
          <w:bdr w:val="single" w:sz="8" w:space="0" w:color="auto"/>
        </w:rPr>
        <w:t>radical</w:t>
      </w:r>
      <w:r w:rsidRPr="007306D6">
        <w:rPr>
          <w:rFonts w:eastAsia="Calibri"/>
          <w:b/>
          <w:highlight w:val="green"/>
          <w:u w:val="single"/>
        </w:rPr>
        <w:t xml:space="preserve"> and</w:t>
      </w:r>
      <w:r w:rsidRPr="007306D6">
        <w:rPr>
          <w:rFonts w:eastAsia="Calibri"/>
          <w:b/>
          <w:u w:val="single"/>
        </w:rPr>
        <w:t xml:space="preserve"> potentially </w:t>
      </w:r>
      <w:r w:rsidRPr="007306D6">
        <w:rPr>
          <w:rFonts w:eastAsia="Calibri"/>
          <w:b/>
          <w:iCs/>
          <w:u w:val="single"/>
          <w:bdr w:val="single" w:sz="8" w:space="0" w:color="auto"/>
        </w:rPr>
        <w:t>transformative</w:t>
      </w:r>
      <w:r w:rsidRPr="007306D6">
        <w:rPr>
          <w:rFonts w:eastAsia="Calibri"/>
          <w:b/>
          <w:u w:val="single"/>
        </w:rPr>
        <w:t xml:space="preserve"> at </w:t>
      </w:r>
      <w:r w:rsidRPr="007306D6">
        <w:rPr>
          <w:rFonts w:eastAsia="Calibri"/>
          <w:b/>
          <w:iCs/>
          <w:u w:val="single"/>
          <w:bdr w:val="single" w:sz="8" w:space="0" w:color="auto"/>
        </w:rPr>
        <w:t>another</w:t>
      </w:r>
      <w:r w:rsidRPr="007306D6">
        <w:rPr>
          <w:rFonts w:eastAsia="Calibri"/>
          <w:b/>
          <w:u w:val="single"/>
        </w:rPr>
        <w:t xml:space="preserve"> juncture</w:t>
      </w:r>
      <w:r w:rsidRPr="007306D6">
        <w:rPr>
          <w:rFonts w:eastAsia="Calibri"/>
          <w:sz w:val="14"/>
        </w:rPr>
        <w:t xml:space="preserve">, </w:t>
      </w:r>
      <w:r w:rsidRPr="007306D6">
        <w:rPr>
          <w:rFonts w:eastAsia="Calibri"/>
          <w:b/>
          <w:u w:val="single"/>
        </w:rPr>
        <w:t xml:space="preserve">and </w:t>
      </w:r>
      <w:r w:rsidRPr="007306D6">
        <w:rPr>
          <w:rFonts w:eastAsia="Calibri"/>
          <w:b/>
          <w:iCs/>
          <w:u w:val="single"/>
          <w:bdr w:val="single" w:sz="8" w:space="0" w:color="auto"/>
        </w:rPr>
        <w:t>vice versa</w:t>
      </w:r>
      <w:r w:rsidRPr="007306D6">
        <w:rPr>
          <w:rFonts w:eastAsia="Calibri"/>
          <w:sz w:val="14"/>
        </w:rPr>
        <w:t xml:space="preserve">. </w:t>
      </w:r>
      <w:r w:rsidRPr="007306D6">
        <w:rPr>
          <w:rFonts w:eastAsia="Calibri"/>
          <w:b/>
          <w:u w:val="single"/>
        </w:rPr>
        <w:t>This</w:t>
      </w:r>
      <w:r w:rsidRPr="007306D6">
        <w:rPr>
          <w:rFonts w:eastAsia="Calibri"/>
          <w:sz w:val="14"/>
        </w:rPr>
        <w:t xml:space="preserve"> was E. P. Thompson’s core theoretical point. And it </w:t>
      </w:r>
      <w:r w:rsidRPr="007306D6">
        <w:rPr>
          <w:rFonts w:eastAsia="Calibri"/>
          <w:b/>
          <w:u w:val="single"/>
        </w:rPr>
        <w:t>has been illustrated by</w:t>
      </w:r>
      <w:r w:rsidRPr="007306D6">
        <w:rPr>
          <w:rFonts w:eastAsia="Calibri"/>
          <w:sz w:val="14"/>
        </w:rPr>
        <w:t xml:space="preserve"> our historical narrative regarding both </w:t>
      </w:r>
      <w:r w:rsidRPr="007306D6">
        <w:rPr>
          <w:rFonts w:eastAsia="Calibri"/>
          <w:b/>
          <w:u w:val="single"/>
        </w:rPr>
        <w:t xml:space="preserve">generations of </w:t>
      </w:r>
      <w:r w:rsidRPr="007306D6">
        <w:rPr>
          <w:rFonts w:eastAsia="Calibri"/>
          <w:b/>
          <w:iCs/>
          <w:u w:val="single"/>
          <w:bdr w:val="single" w:sz="8" w:space="0" w:color="auto"/>
        </w:rPr>
        <w:t>Filipino labor activists</w:t>
      </w:r>
      <w:r w:rsidRPr="007306D6">
        <w:rPr>
          <w:rFonts w:eastAsia="Calibri"/>
          <w:b/>
          <w:u w:val="single"/>
        </w:rPr>
        <w:t xml:space="preserve"> who </w:t>
      </w:r>
      <w:r w:rsidRPr="007306D6">
        <w:rPr>
          <w:rFonts w:eastAsia="Calibri"/>
          <w:b/>
          <w:iCs/>
          <w:u w:val="single"/>
          <w:bdr w:val="single" w:sz="8" w:space="0" w:color="auto"/>
        </w:rPr>
        <w:t>persistently mobilized</w:t>
      </w:r>
      <w:r w:rsidRPr="007306D6">
        <w:rPr>
          <w:rFonts w:eastAsia="Calibri"/>
          <w:b/>
          <w:u w:val="single"/>
        </w:rPr>
        <w:t xml:space="preserve"> conventional rights for reconstructive purposes and </w:t>
      </w:r>
      <w:r w:rsidRPr="007306D6">
        <w:rPr>
          <w:rFonts w:eastAsia="Calibri"/>
          <w:b/>
          <w:iCs/>
          <w:u w:val="single"/>
          <w:bdr w:val="single" w:sz="8" w:space="0" w:color="auto"/>
        </w:rPr>
        <w:t>reconfigured</w:t>
      </w:r>
      <w:r w:rsidRPr="007306D6">
        <w:rPr>
          <w:rFonts w:eastAsia="Calibri"/>
          <w:b/>
          <w:u w:val="single"/>
        </w:rPr>
        <w:t xml:space="preserve"> familiar rights into new</w:t>
      </w:r>
      <w:r w:rsidRPr="007306D6">
        <w:rPr>
          <w:rFonts w:eastAsia="Calibri"/>
          <w:sz w:val="14"/>
        </w:rPr>
        <w:t xml:space="preserve">, </w:t>
      </w:r>
      <w:r w:rsidRPr="007306D6">
        <w:rPr>
          <w:rFonts w:eastAsia="Calibri"/>
          <w:b/>
          <w:u w:val="single"/>
        </w:rPr>
        <w:t>substantively radical visions for action</w:t>
      </w:r>
      <w:r w:rsidRPr="007306D6">
        <w:rPr>
          <w:rFonts w:eastAsia="Calibri"/>
          <w:sz w:val="14"/>
        </w:rPr>
        <w:t xml:space="preserve">. Indeed, previous pages have shown that </w:t>
      </w:r>
      <w:r w:rsidRPr="007306D6">
        <w:rPr>
          <w:rFonts w:eastAsia="Calibri"/>
          <w:b/>
          <w:u w:val="single"/>
        </w:rPr>
        <w:t>struggles on behalf of transformative rights claims</w:t>
      </w:r>
      <w:r w:rsidRPr="007306D6">
        <w:rPr>
          <w:rFonts w:eastAsia="Calibri"/>
          <w:sz w:val="14"/>
        </w:rPr>
        <w:t xml:space="preserve"> by defiant activists—including migrant noncitizens, </w:t>
      </w:r>
      <w:proofErr w:type="spellStart"/>
      <w:r w:rsidRPr="007306D6">
        <w:rPr>
          <w:rFonts w:eastAsia="Calibri"/>
          <w:sz w:val="14"/>
        </w:rPr>
        <w:t>semifree</w:t>
      </w:r>
      <w:proofErr w:type="spellEnd"/>
      <w:r w:rsidRPr="007306D6">
        <w:rPr>
          <w:rFonts w:eastAsia="Calibri"/>
          <w:sz w:val="14"/>
        </w:rPr>
        <w:t xml:space="preserv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7306D6">
        <w:rPr>
          <w:rFonts w:eastAsia="Calibri"/>
          <w:b/>
          <w:iCs/>
          <w:highlight w:val="green"/>
          <w:u w:val="single"/>
          <w:bdr w:val="single" w:sz="8" w:space="0" w:color="auto"/>
        </w:rPr>
        <w:t>contest</w:t>
      </w:r>
      <w:r w:rsidRPr="007306D6">
        <w:rPr>
          <w:rFonts w:eastAsia="Calibri"/>
          <w:b/>
          <w:u w:val="single"/>
        </w:rPr>
        <w:t xml:space="preserve"> the </w:t>
      </w:r>
      <w:proofErr w:type="spellStart"/>
      <w:r w:rsidRPr="007306D6">
        <w:rPr>
          <w:rFonts w:eastAsia="Calibri"/>
          <w:b/>
          <w:iCs/>
          <w:u w:val="single"/>
          <w:bdr w:val="single" w:sz="8" w:space="0" w:color="auto"/>
        </w:rPr>
        <w:t>proprietarian</w:t>
      </w:r>
      <w:proofErr w:type="spellEnd"/>
      <w:r w:rsidRPr="007306D6">
        <w:rPr>
          <w:rFonts w:eastAsia="Calibri"/>
          <w:sz w:val="14"/>
        </w:rPr>
        <w:t xml:space="preserve">, </w:t>
      </w:r>
      <w:r w:rsidRPr="007306D6">
        <w:rPr>
          <w:rFonts w:eastAsia="Calibri"/>
          <w:b/>
          <w:iCs/>
          <w:u w:val="single"/>
          <w:bdr w:val="single" w:sz="8" w:space="0" w:color="auto"/>
        </w:rPr>
        <w:t xml:space="preserve">profit-based </w:t>
      </w:r>
      <w:r w:rsidRPr="007306D6">
        <w:rPr>
          <w:rFonts w:eastAsia="Calibri"/>
          <w:b/>
          <w:iCs/>
          <w:highlight w:val="green"/>
          <w:u w:val="single"/>
          <w:bdr w:val="single" w:sz="8" w:space="0" w:color="auto"/>
        </w:rPr>
        <w:t>principles</w:t>
      </w:r>
      <w:r w:rsidRPr="007306D6">
        <w:rPr>
          <w:rFonts w:eastAsia="Calibri"/>
          <w:b/>
          <w:highlight w:val="green"/>
          <w:u w:val="single"/>
        </w:rPr>
        <w:t xml:space="preserve"> of cap</w:t>
      </w:r>
      <w:r w:rsidRPr="007306D6">
        <w:rPr>
          <w:rFonts w:eastAsia="Calibri"/>
          <w:b/>
          <w:u w:val="single"/>
        </w:rPr>
        <w:t>italism and</w:t>
      </w:r>
      <w:r w:rsidRPr="007306D6">
        <w:rPr>
          <w:rFonts w:eastAsia="Calibri"/>
          <w:sz w:val="14"/>
        </w:rPr>
        <w:t xml:space="preserve"> to </w:t>
      </w:r>
      <w:r w:rsidRPr="007306D6">
        <w:rPr>
          <w:rFonts w:eastAsia="Calibri"/>
          <w:b/>
          <w:iCs/>
          <w:highlight w:val="green"/>
          <w:u w:val="single"/>
          <w:bdr w:val="single" w:sz="8" w:space="0" w:color="auto"/>
        </w:rPr>
        <w:t>challenge</w:t>
      </w:r>
      <w:r w:rsidRPr="007306D6">
        <w:rPr>
          <w:rFonts w:eastAsia="Calibri"/>
          <w:b/>
          <w:u w:val="single"/>
        </w:rPr>
        <w:t xml:space="preserve"> the </w:t>
      </w:r>
      <w:r w:rsidRPr="007306D6">
        <w:rPr>
          <w:rFonts w:eastAsia="Calibri"/>
          <w:b/>
          <w:iCs/>
          <w:u w:val="single"/>
          <w:bdr w:val="single" w:sz="8" w:space="0" w:color="auto"/>
        </w:rPr>
        <w:t xml:space="preserve">directly </w:t>
      </w:r>
      <w:r w:rsidRPr="007306D6">
        <w:rPr>
          <w:rFonts w:eastAsia="Calibri"/>
          <w:b/>
          <w:iCs/>
          <w:highlight w:val="green"/>
          <w:u w:val="single"/>
          <w:bdr w:val="single" w:sz="8" w:space="0" w:color="auto"/>
        </w:rPr>
        <w:t>unequal</w:t>
      </w:r>
      <w:r w:rsidRPr="007306D6">
        <w:rPr>
          <w:rFonts w:eastAsia="Calibri"/>
          <w:b/>
          <w:iCs/>
          <w:u w:val="single"/>
          <w:bdr w:val="single" w:sz="8" w:space="0" w:color="auto"/>
        </w:rPr>
        <w:t xml:space="preserve"> material </w:t>
      </w:r>
      <w:r w:rsidRPr="007306D6">
        <w:rPr>
          <w:rFonts w:eastAsia="Calibri"/>
          <w:b/>
          <w:iCs/>
          <w:highlight w:val="green"/>
          <w:u w:val="single"/>
          <w:bdr w:val="single" w:sz="8" w:space="0" w:color="auto"/>
        </w:rPr>
        <w:t>resource distribution</w:t>
      </w:r>
      <w:r w:rsidRPr="007306D6">
        <w:rPr>
          <w:rFonts w:eastAsia="Calibri"/>
          <w:b/>
          <w:u w:val="single"/>
        </w:rPr>
        <w:t xml:space="preserve"> and </w:t>
      </w:r>
      <w:r w:rsidRPr="007306D6">
        <w:rPr>
          <w:rFonts w:eastAsia="Calibri"/>
          <w:b/>
          <w:iCs/>
          <w:u w:val="single"/>
          <w:bdr w:val="single" w:sz="8" w:space="0" w:color="auto"/>
        </w:rPr>
        <w:t>intersectional</w:t>
      </w:r>
      <w:r w:rsidRPr="007306D6">
        <w:rPr>
          <w:rFonts w:eastAsia="Calibri"/>
          <w:sz w:val="14"/>
        </w:rPr>
        <w:t xml:space="preserve"> race/class/ gender </w:t>
      </w:r>
      <w:r w:rsidRPr="007306D6">
        <w:rPr>
          <w:rFonts w:eastAsia="Calibri"/>
          <w:b/>
          <w:iCs/>
          <w:u w:val="single"/>
          <w:bdr w:val="single" w:sz="8" w:space="0" w:color="auto"/>
        </w:rPr>
        <w:t>exploitation</w:t>
      </w:r>
      <w:r w:rsidRPr="007306D6">
        <w:rPr>
          <w:rFonts w:eastAsia="Calibri"/>
          <w:b/>
          <w:u w:val="single"/>
        </w:rPr>
        <w:t xml:space="preserve"> at the </w:t>
      </w:r>
      <w:r w:rsidRPr="007306D6">
        <w:rPr>
          <w:rFonts w:eastAsia="Calibri"/>
          <w:b/>
          <w:iCs/>
          <w:u w:val="single"/>
          <w:bdr w:val="single" w:sz="8" w:space="0" w:color="auto"/>
        </w:rPr>
        <w:t>heart</w:t>
      </w:r>
      <w:r w:rsidRPr="007306D6">
        <w:rPr>
          <w:rFonts w:eastAsia="Calibri"/>
          <w:b/>
          <w:u w:val="single"/>
        </w:rPr>
        <w:t xml:space="preserve"> of the liberal legal system</w:t>
      </w:r>
      <w:r w:rsidRPr="007306D6">
        <w:rPr>
          <w:rFonts w:eastAsia="Calibri"/>
          <w:sz w:val="14"/>
        </w:rPr>
        <w:t xml:space="preserve"> (W. Brown 2002; Smith 1997; </w:t>
      </w:r>
      <w:proofErr w:type="gramStart"/>
      <w:r w:rsidRPr="007306D6">
        <w:rPr>
          <w:rFonts w:eastAsia="Calibri"/>
          <w:sz w:val="14"/>
        </w:rPr>
        <w:t>also</w:t>
      </w:r>
      <w:proofErr w:type="gramEnd"/>
      <w:r w:rsidRPr="007306D6">
        <w:rPr>
          <w:rFonts w:eastAsia="Calibri"/>
          <w:sz w:val="14"/>
        </w:rPr>
        <w:t xml:space="preserve"> Kelley 2015). Such “novel” egalitarian </w:t>
      </w:r>
      <w:r w:rsidRPr="007306D6">
        <w:rPr>
          <w:rFonts w:eastAsia="Calibri"/>
          <w:b/>
          <w:u w:val="single"/>
        </w:rPr>
        <w:t>rights claims</w:t>
      </w:r>
      <w:r w:rsidRPr="007306D6">
        <w:rPr>
          <w:rFonts w:eastAsia="Calibri"/>
          <w:sz w:val="14"/>
        </w:rPr>
        <w:t xml:space="preserve"> (Polletta 2000) </w:t>
      </w:r>
      <w:r w:rsidRPr="007306D6">
        <w:rPr>
          <w:rFonts w:eastAsia="Calibri"/>
          <w:b/>
          <w:u w:val="single"/>
        </w:rPr>
        <w:t>express</w:t>
      </w:r>
      <w:r w:rsidRPr="007306D6">
        <w:rPr>
          <w:rFonts w:eastAsia="Calibri"/>
          <w:sz w:val="14"/>
        </w:rPr>
        <w:t xml:space="preserve"> “</w:t>
      </w:r>
      <w:r w:rsidRPr="007306D6">
        <w:rPr>
          <w:rFonts w:eastAsia="Calibri"/>
          <w:b/>
          <w:iCs/>
          <w:u w:val="single"/>
          <w:bdr w:val="single" w:sz="8" w:space="0" w:color="auto"/>
        </w:rPr>
        <w:t>radical ideas</w:t>
      </w:r>
      <w:r w:rsidRPr="007306D6">
        <w:rPr>
          <w:rFonts w:eastAsia="Calibri"/>
          <w:sz w:val="14"/>
        </w:rPr>
        <w:t xml:space="preserve"> [</w:t>
      </w:r>
      <w:r w:rsidRPr="007306D6">
        <w:rPr>
          <w:rFonts w:eastAsia="Calibri"/>
          <w:b/>
          <w:u w:val="single"/>
        </w:rPr>
        <w:t>that</w:t>
      </w:r>
      <w:r w:rsidRPr="007306D6">
        <w:rPr>
          <w:rFonts w:eastAsia="Calibri"/>
          <w:sz w:val="14"/>
        </w:rPr>
        <w:t xml:space="preserve">] </w:t>
      </w:r>
      <w:r w:rsidRPr="007306D6">
        <w:rPr>
          <w:rFonts w:eastAsia="Calibri"/>
          <w:b/>
          <w:u w:val="single"/>
        </w:rPr>
        <w:t>are attractive to movement actors who seek a restructuring of hegemonic ideas</w:t>
      </w:r>
      <w:r w:rsidRPr="007306D6">
        <w:rPr>
          <w:rFonts w:eastAsia="Calibri"/>
          <w:sz w:val="14"/>
        </w:rPr>
        <w:t xml:space="preserve"> and the interests they express and support” (Ferree 2003, 305– 6).</w:t>
      </w:r>
    </w:p>
    <w:p w14:paraId="711E3E3A" w14:textId="77777777" w:rsidR="007566C5" w:rsidRPr="007306D6" w:rsidRDefault="007566C5" w:rsidP="007566C5">
      <w:pPr>
        <w:rPr>
          <w:rFonts w:eastAsia="Calibri"/>
        </w:rPr>
      </w:pPr>
      <w:r w:rsidRPr="007306D6">
        <w:rPr>
          <w:rFonts w:eastAsia="Calibri"/>
          <w:sz w:val="14"/>
        </w:rPr>
        <w:t xml:space="preserve">The latter types of </w:t>
      </w:r>
      <w:r w:rsidRPr="007306D6">
        <w:rPr>
          <w:rFonts w:eastAsia="Calibri"/>
          <w:b/>
          <w:u w:val="single"/>
        </w:rPr>
        <w:t>novel</w:t>
      </w:r>
      <w:r w:rsidRPr="007306D6">
        <w:rPr>
          <w:rFonts w:eastAsia="Calibri"/>
          <w:sz w:val="14"/>
        </w:rPr>
        <w:t xml:space="preserve"> egalitarian, </w:t>
      </w:r>
      <w:r w:rsidRPr="007306D6">
        <w:rPr>
          <w:rFonts w:eastAsia="Calibri"/>
          <w:b/>
          <w:u w:val="single"/>
        </w:rPr>
        <w:t xml:space="preserve">class-based </w:t>
      </w:r>
      <w:r w:rsidRPr="007306D6">
        <w:rPr>
          <w:rFonts w:eastAsia="Calibri"/>
          <w:b/>
          <w:highlight w:val="green"/>
          <w:u w:val="single"/>
        </w:rPr>
        <w:t>rights</w:t>
      </w:r>
      <w:r w:rsidRPr="007306D6">
        <w:rPr>
          <w:rFonts w:eastAsia="Calibri"/>
          <w:b/>
          <w:u w:val="single"/>
        </w:rPr>
        <w:t xml:space="preserve"> </w:t>
      </w:r>
      <w:proofErr w:type="gramStart"/>
      <w:r w:rsidRPr="007306D6">
        <w:rPr>
          <w:rFonts w:eastAsia="Calibri"/>
          <w:b/>
          <w:u w:val="single"/>
        </w:rPr>
        <w:t>claims</w:t>
      </w:r>
      <w:proofErr w:type="gramEnd"/>
      <w:r w:rsidRPr="007306D6">
        <w:rPr>
          <w:rFonts w:eastAsia="Calibri"/>
          <w:sz w:val="14"/>
        </w:rPr>
        <w:t xml:space="preserve"> most </w:t>
      </w:r>
      <w:r w:rsidRPr="007306D6">
        <w:rPr>
          <w:rFonts w:eastAsia="Calibri"/>
          <w:b/>
          <w:u w:val="single"/>
        </w:rPr>
        <w:t xml:space="preserve">often </w:t>
      </w:r>
      <w:r w:rsidRPr="007306D6">
        <w:rPr>
          <w:rFonts w:eastAsia="Calibri"/>
          <w:b/>
          <w:highlight w:val="green"/>
          <w:u w:val="single"/>
        </w:rPr>
        <w:t>develop from</w:t>
      </w:r>
      <w:r w:rsidRPr="007306D6">
        <w:rPr>
          <w:rFonts w:eastAsia="Calibri"/>
          <w:sz w:val="14"/>
        </w:rPr>
        <w:t xml:space="preserve"> a nomos born of </w:t>
      </w:r>
      <w:r w:rsidRPr="007306D6">
        <w:rPr>
          <w:rFonts w:eastAsia="Calibri"/>
          <w:b/>
          <w:u w:val="single"/>
        </w:rPr>
        <w:t xml:space="preserve">cultural </w:t>
      </w:r>
      <w:r w:rsidRPr="007306D6">
        <w:rPr>
          <w:rFonts w:eastAsia="Calibri"/>
          <w:b/>
          <w:highlight w:val="green"/>
          <w:u w:val="single"/>
        </w:rPr>
        <w:t xml:space="preserve">experiences </w:t>
      </w:r>
      <w:r w:rsidRPr="007306D6">
        <w:rPr>
          <w:rFonts w:eastAsia="Calibri"/>
          <w:b/>
          <w:iCs/>
          <w:highlight w:val="green"/>
          <w:u w:val="single"/>
          <w:bdr w:val="single" w:sz="8" w:space="0" w:color="auto"/>
        </w:rPr>
        <w:t>distant</w:t>
      </w:r>
      <w:r w:rsidRPr="007306D6">
        <w:rPr>
          <w:rFonts w:eastAsia="Calibri"/>
          <w:b/>
          <w:highlight w:val="green"/>
          <w:u w:val="single"/>
        </w:rPr>
        <w:t xml:space="preserve"> from</w:t>
      </w:r>
      <w:r w:rsidRPr="007306D6">
        <w:rPr>
          <w:rFonts w:eastAsia="Calibri"/>
          <w:b/>
          <w:u w:val="single"/>
        </w:rPr>
        <w:t xml:space="preserve"> national </w:t>
      </w:r>
      <w:r w:rsidRPr="007306D6">
        <w:rPr>
          <w:rFonts w:eastAsia="Calibri"/>
          <w:b/>
          <w:highlight w:val="green"/>
          <w:u w:val="single"/>
        </w:rPr>
        <w:t>legal institutions</w:t>
      </w:r>
      <w:r w:rsidRPr="007306D6">
        <w:rPr>
          <w:rFonts w:eastAsia="Calibri"/>
          <w:b/>
          <w:u w:val="single"/>
        </w:rPr>
        <w:t xml:space="preserve"> and centers of power</w:t>
      </w:r>
      <w:r w:rsidRPr="007306D6">
        <w:rPr>
          <w:rFonts w:eastAsia="Calibri"/>
          <w:sz w:val="14"/>
        </w:rPr>
        <w:t xml:space="preserve"> (Polletta 2000). They may emanate </w:t>
      </w:r>
      <w:r w:rsidRPr="007306D6">
        <w:rPr>
          <w:rFonts w:eastAsia="Calibri"/>
          <w:b/>
          <w:highlight w:val="green"/>
          <w:u w:val="single"/>
        </w:rPr>
        <w:t>from</w:t>
      </w:r>
      <w:r w:rsidRPr="007306D6">
        <w:rPr>
          <w:rFonts w:eastAsia="Calibri"/>
          <w:b/>
          <w:u w:val="single"/>
        </w:rPr>
        <w:t xml:space="preserve"> minority </w:t>
      </w:r>
      <w:r w:rsidRPr="007306D6">
        <w:rPr>
          <w:rFonts w:eastAsia="Calibri"/>
          <w:b/>
          <w:highlight w:val="green"/>
          <w:u w:val="single"/>
        </w:rPr>
        <w:t>group</w:t>
      </w:r>
      <w:r w:rsidRPr="007306D6">
        <w:rPr>
          <w:rFonts w:eastAsia="Calibri"/>
          <w:b/>
          <w:u w:val="single"/>
        </w:rPr>
        <w:t xml:space="preserve"> experiences</w:t>
      </w:r>
      <w:r w:rsidRPr="007306D6">
        <w:rPr>
          <w:rFonts w:eastAsia="Calibri"/>
          <w:sz w:val="14"/>
        </w:rPr>
        <w:t xml:space="preserve"> “</w:t>
      </w:r>
      <w:r w:rsidRPr="007306D6">
        <w:rPr>
          <w:rFonts w:eastAsia="Calibri"/>
          <w:b/>
          <w:iCs/>
          <w:highlight w:val="green"/>
          <w:u w:val="single"/>
          <w:bdr w:val="single" w:sz="8" w:space="0" w:color="auto"/>
        </w:rPr>
        <w:t>below</w:t>
      </w:r>
      <w:r w:rsidRPr="007306D6">
        <w:rPr>
          <w:rFonts w:eastAsia="Calibri"/>
          <w:sz w:val="14"/>
        </w:rPr>
        <w:t xml:space="preserve">,” at local peripheries removed from central </w:t>
      </w:r>
      <w:r w:rsidRPr="007306D6">
        <w:rPr>
          <w:rFonts w:eastAsia="Calibri"/>
          <w:b/>
          <w:u w:val="single"/>
        </w:rPr>
        <w:t>state power</w:t>
      </w:r>
      <w:r w:rsidRPr="007306D6">
        <w:rPr>
          <w:rFonts w:eastAsia="Calibri"/>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7306D6">
        <w:rPr>
          <w:rFonts w:eastAsia="Calibri"/>
          <w:b/>
          <w:u w:val="single"/>
        </w:rPr>
        <w:t xml:space="preserve">hybrid oppositional </w:t>
      </w:r>
      <w:r w:rsidRPr="007306D6">
        <w:rPr>
          <w:rFonts w:eastAsia="Calibri"/>
          <w:b/>
          <w:highlight w:val="green"/>
          <w:u w:val="single"/>
        </w:rPr>
        <w:t>legal consciousness</w:t>
      </w:r>
      <w:r w:rsidRPr="007306D6">
        <w:rPr>
          <w:rFonts w:eastAsia="Calibri"/>
          <w:b/>
          <w:u w:val="single"/>
        </w:rPr>
        <w:t xml:space="preserve"> was </w:t>
      </w:r>
      <w:r w:rsidRPr="007306D6">
        <w:rPr>
          <w:rFonts w:eastAsia="Calibri"/>
          <w:b/>
          <w:highlight w:val="green"/>
          <w:u w:val="single"/>
        </w:rPr>
        <w:t>grounded</w:t>
      </w:r>
      <w:r w:rsidRPr="007306D6">
        <w:rPr>
          <w:rFonts w:eastAsia="Calibri"/>
          <w:b/>
          <w:u w:val="single"/>
        </w:rPr>
        <w:t xml:space="preserve"> </w:t>
      </w:r>
      <w:r w:rsidRPr="007306D6">
        <w:rPr>
          <w:rFonts w:eastAsia="Calibri"/>
          <w:b/>
          <w:iCs/>
          <w:u w:val="single"/>
          <w:bdr w:val="single" w:sz="8" w:space="0" w:color="auto"/>
        </w:rPr>
        <w:t>fundamentally</w:t>
      </w:r>
      <w:r w:rsidRPr="007306D6">
        <w:rPr>
          <w:rFonts w:eastAsia="Calibri"/>
          <w:b/>
          <w:u w:val="single"/>
        </w:rPr>
        <w:t xml:space="preserve"> </w:t>
      </w:r>
      <w:r w:rsidRPr="007306D6">
        <w:rPr>
          <w:rFonts w:eastAsia="Calibri"/>
          <w:b/>
          <w:highlight w:val="green"/>
          <w:u w:val="single"/>
        </w:rPr>
        <w:t xml:space="preserve">in </w:t>
      </w:r>
      <w:r w:rsidRPr="007306D6">
        <w:rPr>
          <w:rFonts w:eastAsia="Calibri"/>
          <w:b/>
          <w:iCs/>
          <w:highlight w:val="green"/>
          <w:u w:val="single"/>
          <w:bdr w:val="single" w:sz="8" w:space="0" w:color="auto"/>
        </w:rPr>
        <w:t>experience-based understandings</w:t>
      </w:r>
      <w:r w:rsidRPr="007306D6">
        <w:rPr>
          <w:rFonts w:eastAsia="Calibri"/>
          <w:b/>
          <w:u w:val="single"/>
        </w:rPr>
        <w:t xml:space="preserve"> about</w:t>
      </w:r>
      <w:r w:rsidRPr="007306D6">
        <w:rPr>
          <w:rFonts w:eastAsia="Calibri"/>
          <w:sz w:val="14"/>
        </w:rPr>
        <w:t xml:space="preserve"> the workings of class, race, and gender </w:t>
      </w:r>
      <w:r w:rsidRPr="007306D6">
        <w:rPr>
          <w:rFonts w:eastAsia="Calibri"/>
          <w:b/>
          <w:u w:val="single"/>
        </w:rPr>
        <w:t>inequality</w:t>
      </w:r>
      <w:r w:rsidRPr="007306D6">
        <w:rPr>
          <w:rFonts w:eastAsia="Calibri"/>
          <w:sz w:val="14"/>
        </w:rPr>
        <w:t xml:space="preserve">. We reiterate that </w:t>
      </w:r>
      <w:r w:rsidRPr="007306D6">
        <w:rPr>
          <w:rFonts w:eastAsia="Calibri"/>
          <w:b/>
          <w:u w:val="single"/>
        </w:rPr>
        <w:t xml:space="preserve">the </w:t>
      </w:r>
      <w:r w:rsidRPr="007306D6">
        <w:rPr>
          <w:rFonts w:eastAsia="Calibri"/>
          <w:b/>
          <w:highlight w:val="green"/>
          <w:u w:val="single"/>
        </w:rPr>
        <w:t>authors</w:t>
      </w:r>
      <w:r w:rsidRPr="007306D6">
        <w:rPr>
          <w:rFonts w:eastAsia="Calibri"/>
          <w:b/>
          <w:u w:val="single"/>
        </w:rPr>
        <w:t xml:space="preserve"> of these claims </w:t>
      </w:r>
      <w:r w:rsidRPr="007306D6">
        <w:rPr>
          <w:rFonts w:eastAsia="Calibri"/>
          <w:b/>
          <w:highlight w:val="green"/>
          <w:u w:val="single"/>
        </w:rPr>
        <w:t>were</w:t>
      </w:r>
      <w:r w:rsidRPr="007306D6">
        <w:rPr>
          <w:rFonts w:eastAsia="Calibri"/>
          <w:b/>
          <w:u w:val="single"/>
        </w:rPr>
        <w:t xml:space="preserve"> </w:t>
      </w:r>
      <w:r w:rsidRPr="007306D6">
        <w:rPr>
          <w:rFonts w:eastAsia="Calibri"/>
          <w:b/>
          <w:iCs/>
          <w:u w:val="single"/>
          <w:bdr w:val="single" w:sz="8" w:space="0" w:color="auto"/>
        </w:rPr>
        <w:t>not privileged elites</w:t>
      </w:r>
      <w:r w:rsidRPr="007306D6">
        <w:rPr>
          <w:rFonts w:eastAsia="Calibri"/>
          <w:b/>
          <w:u w:val="single"/>
        </w:rPr>
        <w:t xml:space="preserve"> but</w:t>
      </w:r>
      <w:r w:rsidRPr="007306D6">
        <w:rPr>
          <w:rFonts w:eastAsia="Calibri"/>
          <w:sz w:val="14"/>
        </w:rPr>
        <w:t xml:space="preserve"> were “ordinary” </w:t>
      </w:r>
      <w:r w:rsidRPr="007306D6">
        <w:rPr>
          <w:rFonts w:eastAsia="Calibri"/>
          <w:b/>
          <w:iCs/>
          <w:highlight w:val="green"/>
          <w:u w:val="single"/>
          <w:bdr w:val="single" w:sz="8" w:space="0" w:color="auto"/>
        </w:rPr>
        <w:t>working-class activists</w:t>
      </w:r>
      <w:r w:rsidRPr="007306D6">
        <w:rPr>
          <w:rFonts w:eastAsia="Calibri"/>
          <w:b/>
          <w:u w:val="single"/>
        </w:rPr>
        <w:t xml:space="preserve"> enacting aspirations born of long-standing oppression and marginalization</w:t>
      </w:r>
      <w:r w:rsidRPr="007306D6">
        <w:rPr>
          <w:rFonts w:eastAsia="Calibri"/>
        </w:rPr>
        <w:t>.</w:t>
      </w:r>
    </w:p>
    <w:p w14:paraId="30462E6F" w14:textId="77777777" w:rsidR="007566C5" w:rsidRPr="007306D6" w:rsidRDefault="007566C5" w:rsidP="007566C5">
      <w:pPr>
        <w:keepNext/>
        <w:keepLines/>
        <w:spacing w:before="40" w:after="0"/>
        <w:outlineLvl w:val="3"/>
        <w:rPr>
          <w:rFonts w:eastAsia="Times New Roman" w:cs="Times New Roman"/>
          <w:b/>
          <w:iCs/>
          <w:sz w:val="26"/>
        </w:rPr>
      </w:pPr>
      <w:r w:rsidRPr="007306D6">
        <w:rPr>
          <w:rFonts w:eastAsia="Times New Roman" w:cs="Times New Roman"/>
          <w:b/>
          <w:iCs/>
          <w:sz w:val="26"/>
        </w:rPr>
        <w:t xml:space="preserve">No turns case! Rights struggles catalyze social transformations and future movements </w:t>
      </w:r>
      <w:r w:rsidRPr="007306D6">
        <w:rPr>
          <w:rFonts w:eastAsia="Times New Roman" w:cs="Times New Roman"/>
          <w:b/>
          <w:iCs/>
          <w:sz w:val="26"/>
          <w:u w:val="single"/>
        </w:rPr>
        <w:t>even when they fail</w:t>
      </w:r>
      <w:r w:rsidRPr="007306D6">
        <w:rPr>
          <w:rFonts w:eastAsia="Times New Roman" w:cs="Times New Roman"/>
          <w:b/>
          <w:iCs/>
          <w:sz w:val="26"/>
        </w:rPr>
        <w:t>.</w:t>
      </w:r>
    </w:p>
    <w:p w14:paraId="0F701971" w14:textId="77777777" w:rsidR="007566C5" w:rsidRPr="007306D6" w:rsidRDefault="007566C5" w:rsidP="007566C5">
      <w:pPr>
        <w:rPr>
          <w:rFonts w:eastAsia="Calibri"/>
        </w:rPr>
      </w:pPr>
      <w:r w:rsidRPr="007306D6">
        <w:rPr>
          <w:rFonts w:eastAsia="Calibri"/>
          <w:b/>
          <w:bCs/>
          <w:sz w:val="26"/>
        </w:rPr>
        <w:t>McCann and Lovell, 20</w:t>
      </w:r>
      <w:r w:rsidRPr="007306D6">
        <w:rPr>
          <w:rFonts w:eastAsia="Calibri"/>
        </w:rP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7306D6">
        <w:rPr>
          <w:rFonts w:eastAsia="Calibri"/>
          <w:i/>
          <w:iCs/>
        </w:rPr>
        <w:t>Union by Law: Filipino American Labor Activists, Rights Radicalism, and Racial Capitalism</w:t>
      </w:r>
      <w:r w:rsidRPr="007306D6">
        <w:rPr>
          <w:rFonts w:eastAsia="Calibri"/>
        </w:rPr>
        <w:t xml:space="preserve">, Conclusion, pp. 397-399, </w:t>
      </w:r>
      <w:proofErr w:type="spellStart"/>
      <w:r w:rsidRPr="007306D6">
        <w:rPr>
          <w:rFonts w:eastAsia="Calibri"/>
        </w:rPr>
        <w:t>dml</w:t>
      </w:r>
      <w:proofErr w:type="spellEnd"/>
      <w:r w:rsidRPr="007306D6">
        <w:rPr>
          <w:rFonts w:eastAsia="Calibri"/>
        </w:rPr>
        <w:t>)</w:t>
      </w:r>
    </w:p>
    <w:p w14:paraId="5A8CB19B" w14:textId="77777777" w:rsidR="007566C5" w:rsidRPr="007306D6" w:rsidRDefault="007566C5" w:rsidP="007566C5">
      <w:pPr>
        <w:rPr>
          <w:rFonts w:eastAsia="Calibri"/>
          <w:sz w:val="14"/>
        </w:rPr>
      </w:pPr>
      <w:r w:rsidRPr="007306D6">
        <w:rPr>
          <w:rFonts w:eastAsia="Calibri"/>
          <w:sz w:val="14"/>
        </w:rPr>
        <w:t xml:space="preserve">Our focus on </w:t>
      </w:r>
      <w:r w:rsidRPr="007306D6">
        <w:rPr>
          <w:rFonts w:eastAsia="Calibri"/>
          <w:b/>
          <w:u w:val="single"/>
        </w:rPr>
        <w:t xml:space="preserve">these complexities of power in a host of different struggles over rights has led us to </w:t>
      </w:r>
      <w:r w:rsidRPr="007306D6">
        <w:rPr>
          <w:rFonts w:eastAsia="Calibri"/>
          <w:b/>
          <w:iCs/>
          <w:u w:val="single"/>
          <w:bdr w:val="single" w:sz="8" w:space="0" w:color="auto"/>
        </w:rPr>
        <w:t>sidestep</w:t>
      </w:r>
      <w:r w:rsidRPr="007306D6">
        <w:rPr>
          <w:rFonts w:eastAsia="Calibri"/>
          <w:sz w:val="14"/>
        </w:rPr>
        <w:t xml:space="preserve"> attempts to develop or deploy </w:t>
      </w:r>
      <w:r w:rsidRPr="007306D6">
        <w:rPr>
          <w:rFonts w:eastAsia="Calibri"/>
          <w:b/>
          <w:u w:val="single"/>
        </w:rPr>
        <w:t xml:space="preserve">systematic assessments regarding the balance of </w:t>
      </w:r>
      <w:r w:rsidRPr="007306D6">
        <w:rPr>
          <w:rFonts w:eastAsia="Calibri"/>
          <w:b/>
          <w:iCs/>
          <w:u w:val="single"/>
          <w:bdr w:val="single" w:sz="8" w:space="0" w:color="auto"/>
        </w:rPr>
        <w:t>gains</w:t>
      </w:r>
      <w:r w:rsidRPr="007306D6">
        <w:rPr>
          <w:rFonts w:eastAsia="Calibri"/>
          <w:b/>
          <w:u w:val="single"/>
        </w:rPr>
        <w:t xml:space="preserve"> and </w:t>
      </w:r>
      <w:r w:rsidRPr="007306D6">
        <w:rPr>
          <w:rFonts w:eastAsia="Calibri"/>
          <w:b/>
          <w:iCs/>
          <w:u w:val="single"/>
          <w:bdr w:val="single" w:sz="8" w:space="0" w:color="auto"/>
        </w:rPr>
        <w:t>setbacks</w:t>
      </w:r>
      <w:r w:rsidRPr="007306D6">
        <w:rPr>
          <w:rFonts w:eastAsia="Calibri"/>
          <w:b/>
          <w:u w:val="single"/>
        </w:rPr>
        <w:t xml:space="preserve"> that </w:t>
      </w:r>
      <w:r w:rsidRPr="007306D6">
        <w:rPr>
          <w:rFonts w:eastAsia="Calibri"/>
          <w:b/>
          <w:iCs/>
          <w:u w:val="single"/>
          <w:bdr w:val="single" w:sz="8" w:space="0" w:color="auto"/>
        </w:rPr>
        <w:t>specific episodes</w:t>
      </w:r>
      <w:r w:rsidRPr="007306D6">
        <w:rPr>
          <w:rFonts w:eastAsia="Calibri"/>
          <w:b/>
          <w:u w:val="single"/>
        </w:rPr>
        <w:t xml:space="preserve"> of legal contestation generated for</w:t>
      </w:r>
      <w:r w:rsidRPr="007306D6">
        <w:rPr>
          <w:rFonts w:eastAsia="Calibri"/>
          <w:sz w:val="14"/>
        </w:rPr>
        <w:t xml:space="preserve"> the </w:t>
      </w:r>
      <w:r w:rsidRPr="007306D6">
        <w:rPr>
          <w:rFonts w:eastAsia="Calibri"/>
          <w:b/>
          <w:u w:val="single"/>
        </w:rPr>
        <w:t>working-class minority subjects</w:t>
      </w:r>
      <w:r w:rsidRPr="007306D6">
        <w:rPr>
          <w:rFonts w:eastAsia="Calibri"/>
          <w:sz w:val="14"/>
        </w:rPr>
        <w:t xml:space="preserve"> at the heart of our story. </w:t>
      </w:r>
      <w:r w:rsidRPr="007306D6">
        <w:rPr>
          <w:rFonts w:eastAsia="Calibri"/>
          <w:b/>
          <w:u w:val="single"/>
        </w:rPr>
        <w:t xml:space="preserve">An abundant and rich scholarly literature has been dedicated to evaluating </w:t>
      </w:r>
      <w:r w:rsidRPr="007306D6">
        <w:rPr>
          <w:rFonts w:eastAsia="Calibri"/>
          <w:b/>
          <w:iCs/>
          <w:u w:val="single"/>
          <w:bdr w:val="single" w:sz="8" w:space="0" w:color="auto"/>
        </w:rPr>
        <w:t>winning</w:t>
      </w:r>
      <w:r w:rsidRPr="007306D6">
        <w:rPr>
          <w:rFonts w:eastAsia="Calibri"/>
          <w:b/>
          <w:u w:val="single"/>
        </w:rPr>
        <w:t xml:space="preserve"> and </w:t>
      </w:r>
      <w:r w:rsidRPr="007306D6">
        <w:rPr>
          <w:rFonts w:eastAsia="Calibri"/>
          <w:b/>
          <w:iCs/>
          <w:u w:val="single"/>
          <w:bdr w:val="single" w:sz="8" w:space="0" w:color="auto"/>
        </w:rPr>
        <w:t>losing</w:t>
      </w:r>
      <w:r w:rsidRPr="007306D6">
        <w:rPr>
          <w:rFonts w:eastAsia="Calibri"/>
          <w:b/>
          <w:u w:val="single"/>
        </w:rPr>
        <w:t xml:space="preserve"> in legal battles</w:t>
      </w:r>
      <w:r w:rsidRPr="007306D6">
        <w:rPr>
          <w:rFonts w:eastAsia="Calibri"/>
          <w:sz w:val="14"/>
        </w:rPr>
        <w:t xml:space="preserve">, </w:t>
      </w:r>
      <w:r w:rsidRPr="007306D6">
        <w:rPr>
          <w:rFonts w:eastAsia="Calibri"/>
          <w:b/>
          <w:u w:val="single"/>
        </w:rPr>
        <w:t>including the propensity for</w:t>
      </w:r>
      <w:r w:rsidRPr="007306D6">
        <w:rPr>
          <w:rFonts w:eastAsia="Calibri"/>
          <w:sz w:val="14"/>
        </w:rPr>
        <w:t xml:space="preserve"> “</w:t>
      </w:r>
      <w:r w:rsidRPr="007306D6">
        <w:rPr>
          <w:rFonts w:eastAsia="Calibri"/>
          <w:b/>
          <w:iCs/>
          <w:u w:val="single"/>
          <w:bdr w:val="single" w:sz="8" w:space="0" w:color="auto"/>
        </w:rPr>
        <w:t>backlash</w:t>
      </w:r>
      <w:r w:rsidRPr="007306D6">
        <w:rPr>
          <w:rFonts w:eastAsia="Calibri"/>
          <w:sz w:val="14"/>
        </w:rPr>
        <w:t xml:space="preserve">” (Albiston 2010; Cummings 2018; Keck 2009; Lobel 2003; </w:t>
      </w:r>
      <w:proofErr w:type="spellStart"/>
      <w:r w:rsidRPr="007306D6">
        <w:rPr>
          <w:rFonts w:eastAsia="Calibri"/>
          <w:sz w:val="14"/>
        </w:rPr>
        <w:t>NeJaimes</w:t>
      </w:r>
      <w:proofErr w:type="spellEnd"/>
      <w:r w:rsidRPr="007306D6">
        <w:rPr>
          <w:rFonts w:eastAsia="Calibri"/>
          <w:sz w:val="14"/>
        </w:rPr>
        <w:t xml:space="preserve"> 2011); we have contributed to these inquiries elsewhere. But </w:t>
      </w:r>
      <w:r w:rsidRPr="007306D6">
        <w:rPr>
          <w:rFonts w:eastAsia="Calibri"/>
          <w:b/>
          <w:u w:val="single"/>
        </w:rPr>
        <w:t xml:space="preserve">we are </w:t>
      </w:r>
      <w:r w:rsidRPr="007306D6">
        <w:rPr>
          <w:rFonts w:eastAsia="Calibri"/>
          <w:b/>
          <w:iCs/>
          <w:highlight w:val="green"/>
          <w:u w:val="single"/>
          <w:bdr w:val="single" w:sz="8" w:space="0" w:color="auto"/>
        </w:rPr>
        <w:t>not inclined</w:t>
      </w:r>
      <w:r w:rsidRPr="007306D6">
        <w:rPr>
          <w:rFonts w:eastAsia="Calibri"/>
          <w:sz w:val="14"/>
        </w:rPr>
        <w:t xml:space="preserve"> here </w:t>
      </w:r>
      <w:r w:rsidRPr="007306D6">
        <w:rPr>
          <w:rFonts w:eastAsia="Calibri"/>
          <w:b/>
          <w:highlight w:val="green"/>
          <w:u w:val="single"/>
        </w:rPr>
        <w:t xml:space="preserve">to endorse </w:t>
      </w:r>
      <w:r w:rsidRPr="007306D6">
        <w:rPr>
          <w:rFonts w:eastAsia="Calibri"/>
          <w:b/>
          <w:iCs/>
          <w:sz w:val="30"/>
          <w:szCs w:val="30"/>
          <w:highlight w:val="green"/>
          <w:u w:val="single"/>
          <w:bdr w:val="single" w:sz="8" w:space="0" w:color="auto"/>
        </w:rPr>
        <w:t>judging rights</w:t>
      </w:r>
      <w:r w:rsidRPr="007306D6">
        <w:rPr>
          <w:rFonts w:eastAsia="Calibri"/>
          <w:b/>
          <w:iCs/>
          <w:sz w:val="30"/>
          <w:szCs w:val="30"/>
          <w:u w:val="single"/>
          <w:bdr w:val="single" w:sz="8" w:space="0" w:color="auto"/>
        </w:rPr>
        <w:t>-based group activism</w:t>
      </w:r>
      <w:r w:rsidRPr="007306D6">
        <w:rPr>
          <w:rFonts w:eastAsia="Calibri"/>
          <w:b/>
          <w:u w:val="single"/>
        </w:rPr>
        <w:t xml:space="preserve"> </w:t>
      </w:r>
      <w:r w:rsidRPr="007306D6">
        <w:rPr>
          <w:rFonts w:eastAsia="Calibri"/>
          <w:b/>
          <w:highlight w:val="green"/>
          <w:u w:val="single"/>
        </w:rPr>
        <w:t>by</w:t>
      </w:r>
      <w:r w:rsidRPr="007306D6">
        <w:rPr>
          <w:rFonts w:eastAsia="Calibri"/>
          <w:b/>
          <w:u w:val="single"/>
        </w:rPr>
        <w:t xml:space="preserve"> the </w:t>
      </w:r>
      <w:r w:rsidRPr="007306D6">
        <w:rPr>
          <w:rFonts w:eastAsia="Calibri"/>
          <w:b/>
          <w:highlight w:val="green"/>
          <w:u w:val="single"/>
        </w:rPr>
        <w:t xml:space="preserve">standards of </w:t>
      </w:r>
      <w:r w:rsidRPr="007306D6">
        <w:rPr>
          <w:rFonts w:eastAsia="Calibri"/>
          <w:b/>
          <w:iCs/>
          <w:highlight w:val="green"/>
          <w:u w:val="single"/>
          <w:bdr w:val="single" w:sz="8" w:space="0" w:color="auto"/>
        </w:rPr>
        <w:t>wins</w:t>
      </w:r>
      <w:r w:rsidRPr="007306D6">
        <w:rPr>
          <w:rFonts w:eastAsia="Calibri"/>
          <w:b/>
          <w:highlight w:val="green"/>
          <w:u w:val="single"/>
        </w:rPr>
        <w:t xml:space="preserve"> and </w:t>
      </w:r>
      <w:r w:rsidRPr="007306D6">
        <w:rPr>
          <w:rFonts w:eastAsia="Calibri"/>
          <w:b/>
          <w:iCs/>
          <w:highlight w:val="green"/>
          <w:u w:val="single"/>
          <w:bdr w:val="single" w:sz="8" w:space="0" w:color="auto"/>
        </w:rPr>
        <w:t>losses</w:t>
      </w:r>
      <w:r w:rsidRPr="007306D6">
        <w:rPr>
          <w:rFonts w:eastAsia="Calibri"/>
          <w:b/>
          <w:u w:val="single"/>
        </w:rPr>
        <w:t xml:space="preserve"> in </w:t>
      </w:r>
      <w:r w:rsidRPr="007306D6">
        <w:rPr>
          <w:rFonts w:eastAsia="Calibri"/>
          <w:b/>
          <w:iCs/>
          <w:u w:val="single"/>
          <w:bdr w:val="single" w:sz="8" w:space="0" w:color="auto"/>
        </w:rPr>
        <w:t>discrete disputing episodes</w:t>
      </w:r>
      <w:r w:rsidRPr="007306D6">
        <w:rPr>
          <w:rFonts w:eastAsia="Calibri"/>
          <w:sz w:val="14"/>
        </w:rPr>
        <w:t xml:space="preserve">, </w:t>
      </w:r>
      <w:r w:rsidRPr="007306D6">
        <w:rPr>
          <w:rFonts w:eastAsia="Calibri"/>
          <w:b/>
          <w:iCs/>
          <w:sz w:val="30"/>
          <w:szCs w:val="30"/>
          <w:highlight w:val="green"/>
          <w:u w:val="single"/>
          <w:bdr w:val="single" w:sz="8" w:space="0" w:color="auto"/>
        </w:rPr>
        <w:t>as if the quest</w:t>
      </w:r>
      <w:r w:rsidRPr="007306D6">
        <w:rPr>
          <w:rFonts w:eastAsia="Calibri"/>
          <w:b/>
          <w:iCs/>
          <w:sz w:val="30"/>
          <w:szCs w:val="30"/>
          <w:u w:val="single"/>
          <w:bdr w:val="single" w:sz="8" w:space="0" w:color="auto"/>
        </w:rPr>
        <w:t xml:space="preserve"> for justice </w:t>
      </w:r>
      <w:r w:rsidRPr="007306D6">
        <w:rPr>
          <w:rFonts w:eastAsia="Calibri"/>
          <w:b/>
          <w:iCs/>
          <w:sz w:val="30"/>
          <w:szCs w:val="30"/>
          <w:highlight w:val="green"/>
          <w:u w:val="single"/>
          <w:bdr w:val="single" w:sz="8" w:space="0" w:color="auto"/>
        </w:rPr>
        <w:t>was a sports event</w:t>
      </w:r>
      <w:r w:rsidRPr="007306D6">
        <w:rPr>
          <w:rFonts w:eastAsia="Calibri"/>
          <w:sz w:val="14"/>
        </w:rPr>
        <w:t xml:space="preserve">. Rather, </w:t>
      </w:r>
      <w:r w:rsidRPr="007306D6">
        <w:rPr>
          <w:rFonts w:eastAsia="Calibri"/>
          <w:b/>
          <w:u w:val="single"/>
        </w:rPr>
        <w:t>we</w:t>
      </w:r>
      <w:r w:rsidRPr="007306D6">
        <w:rPr>
          <w:rFonts w:eastAsia="Calibri"/>
          <w:sz w:val="14"/>
        </w:rPr>
        <w:t xml:space="preserve"> follow Gramsci in </w:t>
      </w:r>
      <w:r w:rsidRPr="007306D6">
        <w:rPr>
          <w:rFonts w:eastAsia="Calibri"/>
          <w:b/>
          <w:highlight w:val="green"/>
          <w:u w:val="single"/>
        </w:rPr>
        <w:t>imagin</w:t>
      </w:r>
      <w:r w:rsidRPr="007306D6">
        <w:rPr>
          <w:rFonts w:eastAsia="Calibri"/>
          <w:sz w:val="14"/>
        </w:rPr>
        <w:t xml:space="preserve">ing </w:t>
      </w:r>
      <w:r w:rsidRPr="007306D6">
        <w:rPr>
          <w:rFonts w:eastAsia="Calibri"/>
          <w:b/>
          <w:highlight w:val="green"/>
          <w:u w:val="single"/>
        </w:rPr>
        <w:t>campaigns</w:t>
      </w:r>
      <w:r w:rsidRPr="007306D6">
        <w:rPr>
          <w:rFonts w:eastAsia="Calibri"/>
          <w:b/>
          <w:u w:val="single"/>
        </w:rPr>
        <w:t xml:space="preserve"> for social justice </w:t>
      </w:r>
      <w:r w:rsidRPr="007306D6">
        <w:rPr>
          <w:rFonts w:eastAsia="Calibri"/>
          <w:b/>
          <w:highlight w:val="green"/>
          <w:u w:val="single"/>
        </w:rPr>
        <w:t xml:space="preserve">as </w:t>
      </w:r>
      <w:r w:rsidRPr="007306D6">
        <w:rPr>
          <w:rFonts w:eastAsia="Calibri"/>
          <w:b/>
          <w:iCs/>
          <w:highlight w:val="green"/>
          <w:u w:val="single"/>
          <w:bdr w:val="single" w:sz="8" w:space="0" w:color="auto"/>
        </w:rPr>
        <w:t>ongoing</w:t>
      </w:r>
      <w:r w:rsidRPr="007306D6">
        <w:rPr>
          <w:rFonts w:eastAsia="Calibri"/>
          <w:b/>
          <w:iCs/>
          <w:u w:val="single"/>
          <w:bdr w:val="single" w:sz="8" w:space="0" w:color="auto"/>
        </w:rPr>
        <w:t xml:space="preserve"> trench </w:t>
      </w:r>
      <w:r w:rsidRPr="007306D6">
        <w:rPr>
          <w:rFonts w:eastAsia="Calibri"/>
          <w:b/>
          <w:iCs/>
          <w:highlight w:val="green"/>
          <w:u w:val="single"/>
          <w:bdr w:val="single" w:sz="8" w:space="0" w:color="auto"/>
        </w:rPr>
        <w:t>battles</w:t>
      </w:r>
      <w:r w:rsidRPr="007306D6">
        <w:rPr>
          <w:rFonts w:eastAsia="Calibri"/>
          <w:b/>
          <w:u w:val="single"/>
        </w:rPr>
        <w:t xml:space="preserve"> in larger</w:t>
      </w:r>
      <w:r w:rsidRPr="007306D6">
        <w:rPr>
          <w:rFonts w:eastAsia="Calibri"/>
          <w:sz w:val="14"/>
        </w:rPr>
        <w:t xml:space="preserve">, </w:t>
      </w:r>
      <w:r w:rsidRPr="007306D6">
        <w:rPr>
          <w:rFonts w:eastAsia="Calibri"/>
          <w:b/>
          <w:u w:val="single"/>
        </w:rPr>
        <w:t>sustained historical struggles</w:t>
      </w:r>
      <w:r w:rsidRPr="007306D6">
        <w:rPr>
          <w:rFonts w:eastAsia="Calibri"/>
          <w:sz w:val="14"/>
        </w:rPr>
        <w:t xml:space="preserve"> (McCann 1994). As such, </w:t>
      </w:r>
      <w:r w:rsidRPr="007306D6">
        <w:rPr>
          <w:rFonts w:eastAsia="Calibri"/>
          <w:b/>
          <w:u w:val="single"/>
        </w:rPr>
        <w:t xml:space="preserve">one of the </w:t>
      </w:r>
      <w:r w:rsidRPr="007306D6">
        <w:rPr>
          <w:rFonts w:eastAsia="Calibri"/>
          <w:b/>
          <w:iCs/>
          <w:u w:val="single"/>
          <w:bdr w:val="single" w:sz="8" w:space="0" w:color="auto"/>
        </w:rPr>
        <w:t xml:space="preserve">primary </w:t>
      </w:r>
      <w:r w:rsidRPr="007306D6">
        <w:rPr>
          <w:rFonts w:eastAsia="Calibri"/>
          <w:b/>
          <w:iCs/>
          <w:highlight w:val="green"/>
          <w:u w:val="single"/>
          <w:bdr w:val="single" w:sz="8" w:space="0" w:color="auto"/>
        </w:rPr>
        <w:t>criteria</w:t>
      </w:r>
      <w:r w:rsidRPr="007306D6">
        <w:rPr>
          <w:rFonts w:eastAsia="Calibri"/>
          <w:b/>
          <w:u w:val="single"/>
        </w:rPr>
        <w:t xml:space="preserve"> by which </w:t>
      </w:r>
      <w:r w:rsidRPr="007306D6">
        <w:rPr>
          <w:rFonts w:eastAsia="Calibri"/>
          <w:b/>
          <w:iCs/>
          <w:sz w:val="30"/>
          <w:szCs w:val="30"/>
          <w:u w:val="single"/>
          <w:bdr w:val="single" w:sz="8" w:space="0" w:color="auto"/>
        </w:rPr>
        <w:t xml:space="preserve">each aspirational act should be </w:t>
      </w:r>
      <w:r w:rsidRPr="007306D6">
        <w:rPr>
          <w:rFonts w:eastAsia="Calibri"/>
          <w:b/>
          <w:iCs/>
          <w:sz w:val="30"/>
          <w:szCs w:val="30"/>
          <w:highlight w:val="green"/>
          <w:u w:val="single"/>
          <w:bdr w:val="single" w:sz="8" w:space="0" w:color="auto"/>
        </w:rPr>
        <w:t>judged</w:t>
      </w:r>
      <w:r w:rsidRPr="007306D6">
        <w:rPr>
          <w:rFonts w:eastAsia="Calibri"/>
          <w:b/>
          <w:highlight w:val="green"/>
          <w:u w:val="single"/>
        </w:rPr>
        <w:t xml:space="preserve"> is</w:t>
      </w:r>
      <w:r w:rsidRPr="007306D6">
        <w:rPr>
          <w:rFonts w:eastAsia="Calibri"/>
          <w:b/>
          <w:u w:val="single"/>
        </w:rPr>
        <w:t xml:space="preserve"> the </w:t>
      </w:r>
      <w:r w:rsidRPr="007306D6">
        <w:rPr>
          <w:rFonts w:eastAsia="Calibri"/>
          <w:b/>
          <w:highlight w:val="green"/>
          <w:u w:val="single"/>
        </w:rPr>
        <w:t xml:space="preserve">degree to which it becomes a </w:t>
      </w:r>
      <w:r w:rsidRPr="007306D6">
        <w:rPr>
          <w:rFonts w:eastAsia="Calibri"/>
          <w:b/>
          <w:iCs/>
          <w:highlight w:val="green"/>
          <w:u w:val="single"/>
          <w:bdr w:val="single" w:sz="8" w:space="0" w:color="auto"/>
        </w:rPr>
        <w:t>resource</w:t>
      </w:r>
      <w:r w:rsidRPr="007306D6">
        <w:rPr>
          <w:rFonts w:eastAsia="Calibri"/>
          <w:b/>
          <w:u w:val="single"/>
        </w:rPr>
        <w:t xml:space="preserve"> and </w:t>
      </w:r>
      <w:r w:rsidRPr="007306D6">
        <w:rPr>
          <w:rFonts w:eastAsia="Calibri"/>
          <w:b/>
          <w:iCs/>
          <w:u w:val="single"/>
          <w:bdr w:val="single" w:sz="8" w:space="0" w:color="auto"/>
        </w:rPr>
        <w:t>inspiration</w:t>
      </w:r>
      <w:r w:rsidRPr="007306D6">
        <w:rPr>
          <w:rFonts w:eastAsia="Calibri"/>
          <w:b/>
          <w:u w:val="single"/>
        </w:rPr>
        <w:t xml:space="preserve"> </w:t>
      </w:r>
      <w:r w:rsidRPr="007306D6">
        <w:rPr>
          <w:rFonts w:eastAsia="Calibri"/>
          <w:b/>
          <w:highlight w:val="green"/>
          <w:u w:val="single"/>
        </w:rPr>
        <w:t>for</w:t>
      </w:r>
      <w:r w:rsidRPr="007306D6">
        <w:rPr>
          <w:rFonts w:eastAsia="Calibri"/>
          <w:b/>
          <w:u w:val="single"/>
        </w:rPr>
        <w:t xml:space="preserve"> subsequent contentious </w:t>
      </w:r>
      <w:r w:rsidRPr="007306D6">
        <w:rPr>
          <w:rFonts w:eastAsia="Calibri"/>
          <w:b/>
          <w:highlight w:val="green"/>
          <w:u w:val="single"/>
        </w:rPr>
        <w:t>action</w:t>
      </w:r>
      <w:r w:rsidRPr="007306D6">
        <w:rPr>
          <w:rFonts w:eastAsia="Calibri"/>
          <w:sz w:val="14"/>
        </w:rPr>
        <w:t xml:space="preserve">. Public </w:t>
      </w:r>
      <w:r w:rsidRPr="007306D6">
        <w:rPr>
          <w:rFonts w:eastAsia="Calibri"/>
          <w:b/>
          <w:highlight w:val="green"/>
          <w:u w:val="single"/>
        </w:rPr>
        <w:t>contests</w:t>
      </w:r>
      <w:r w:rsidRPr="007306D6">
        <w:rPr>
          <w:rFonts w:eastAsia="Calibri"/>
          <w:b/>
          <w:u w:val="single"/>
        </w:rPr>
        <w:t xml:space="preserve"> over legal principles and practices</w:t>
      </w:r>
      <w:r w:rsidRPr="007306D6">
        <w:rPr>
          <w:rFonts w:eastAsia="Calibri"/>
          <w:sz w:val="14"/>
        </w:rPr>
        <w:t xml:space="preserve">, </w:t>
      </w:r>
      <w:r w:rsidRPr="007306D6">
        <w:rPr>
          <w:rFonts w:eastAsia="Calibri"/>
          <w:b/>
          <w:u w:val="single"/>
        </w:rPr>
        <w:t xml:space="preserve">whether </w:t>
      </w:r>
      <w:r w:rsidRPr="007306D6">
        <w:rPr>
          <w:rFonts w:eastAsia="Calibri"/>
          <w:b/>
          <w:iCs/>
          <w:highlight w:val="green"/>
          <w:u w:val="single"/>
          <w:bdr w:val="single" w:sz="8" w:space="0" w:color="auto"/>
        </w:rPr>
        <w:t>within</w:t>
      </w:r>
      <w:r w:rsidRPr="007306D6">
        <w:rPr>
          <w:rFonts w:eastAsia="Calibri"/>
          <w:b/>
          <w:highlight w:val="green"/>
          <w:u w:val="single"/>
        </w:rPr>
        <w:t xml:space="preserve"> or </w:t>
      </w:r>
      <w:r w:rsidRPr="007306D6">
        <w:rPr>
          <w:rFonts w:eastAsia="Calibri"/>
          <w:b/>
          <w:iCs/>
          <w:highlight w:val="green"/>
          <w:u w:val="single"/>
          <w:bdr w:val="single" w:sz="8" w:space="0" w:color="auto"/>
        </w:rPr>
        <w:t>outside</w:t>
      </w:r>
      <w:r w:rsidRPr="007306D6">
        <w:rPr>
          <w:rFonts w:eastAsia="Calibri"/>
          <w:b/>
          <w:u w:val="single"/>
        </w:rPr>
        <w:t xml:space="preserve"> of official legal institutions</w:t>
      </w:r>
      <w:r w:rsidRPr="007306D6">
        <w:rPr>
          <w:rFonts w:eastAsia="Calibri"/>
          <w:sz w:val="14"/>
        </w:rPr>
        <w:t xml:space="preserve">, </w:t>
      </w:r>
      <w:r w:rsidRPr="007306D6">
        <w:rPr>
          <w:rFonts w:eastAsia="Calibri"/>
          <w:b/>
          <w:u w:val="single"/>
        </w:rPr>
        <w:t xml:space="preserve">often </w:t>
      </w:r>
      <w:r w:rsidRPr="007306D6">
        <w:rPr>
          <w:rFonts w:eastAsia="Calibri"/>
          <w:b/>
          <w:highlight w:val="green"/>
          <w:u w:val="single"/>
        </w:rPr>
        <w:t>generate</w:t>
      </w:r>
      <w:r w:rsidRPr="007306D6">
        <w:rPr>
          <w:rFonts w:eastAsia="Calibri"/>
          <w:sz w:val="14"/>
          <w:highlight w:val="green"/>
        </w:rPr>
        <w:t xml:space="preserve"> “</w:t>
      </w:r>
      <w:r w:rsidRPr="007306D6">
        <w:rPr>
          <w:rFonts w:eastAsia="Calibri"/>
          <w:b/>
          <w:iCs/>
          <w:highlight w:val="green"/>
          <w:u w:val="single"/>
          <w:bdr w:val="single" w:sz="8" w:space="0" w:color="auto"/>
        </w:rPr>
        <w:t>forums of protest</w:t>
      </w:r>
      <w:r w:rsidRPr="007306D6">
        <w:rPr>
          <w:rFonts w:eastAsia="Calibri"/>
          <w:sz w:val="14"/>
        </w:rPr>
        <w:t xml:space="preserve">” </w:t>
      </w:r>
      <w:r w:rsidRPr="007306D6">
        <w:rPr>
          <w:rFonts w:eastAsia="Calibri"/>
          <w:b/>
          <w:u w:val="single"/>
        </w:rPr>
        <w:t xml:space="preserve">that can </w:t>
      </w:r>
      <w:r w:rsidRPr="007306D6">
        <w:rPr>
          <w:rFonts w:eastAsia="Calibri"/>
          <w:b/>
          <w:iCs/>
          <w:highlight w:val="green"/>
          <w:u w:val="single"/>
          <w:bdr w:val="single" w:sz="8" w:space="0" w:color="auto"/>
        </w:rPr>
        <w:t>keep alive</w:t>
      </w:r>
      <w:r w:rsidRPr="007306D6">
        <w:rPr>
          <w:rFonts w:eastAsia="Calibri"/>
          <w:b/>
          <w:u w:val="single"/>
        </w:rPr>
        <w:t xml:space="preserve"> alternative ideas and </w:t>
      </w:r>
      <w:r w:rsidRPr="007306D6">
        <w:rPr>
          <w:rFonts w:eastAsia="Calibri"/>
          <w:b/>
          <w:highlight w:val="green"/>
          <w:u w:val="single"/>
        </w:rPr>
        <w:t>ideals</w:t>
      </w:r>
      <w:r w:rsidRPr="007306D6">
        <w:rPr>
          <w:rFonts w:eastAsia="Calibri"/>
          <w:sz w:val="14"/>
          <w:highlight w:val="green"/>
        </w:rPr>
        <w:t xml:space="preserve">, </w:t>
      </w:r>
      <w:r w:rsidRPr="007306D6">
        <w:rPr>
          <w:rFonts w:eastAsia="Calibri"/>
          <w:b/>
          <w:iCs/>
          <w:highlight w:val="green"/>
          <w:u w:val="single"/>
          <w:bdr w:val="single" w:sz="8" w:space="0" w:color="auto"/>
        </w:rPr>
        <w:t>inspire</w:t>
      </w:r>
      <w:r w:rsidRPr="007306D6">
        <w:rPr>
          <w:rFonts w:eastAsia="Calibri"/>
          <w:b/>
          <w:u w:val="single"/>
        </w:rPr>
        <w:t xml:space="preserve"> and </w:t>
      </w:r>
      <w:r w:rsidRPr="007306D6">
        <w:rPr>
          <w:rFonts w:eastAsia="Calibri"/>
          <w:b/>
          <w:iCs/>
          <w:u w:val="single"/>
          <w:bdr w:val="single" w:sz="8" w:space="0" w:color="auto"/>
        </w:rPr>
        <w:t>hotwire</w:t>
      </w:r>
      <w:r w:rsidRPr="007306D6">
        <w:rPr>
          <w:rFonts w:eastAsia="Calibri"/>
          <w:b/>
          <w:u w:val="single"/>
        </w:rPr>
        <w:t xml:space="preserve"> </w:t>
      </w:r>
      <w:r w:rsidRPr="007306D6">
        <w:rPr>
          <w:rFonts w:eastAsia="Calibri"/>
          <w:b/>
          <w:highlight w:val="green"/>
          <w:u w:val="single"/>
        </w:rPr>
        <w:t>mobilization</w:t>
      </w:r>
      <w:r w:rsidRPr="007306D6">
        <w:rPr>
          <w:rFonts w:eastAsia="Calibri"/>
          <w:b/>
          <w:u w:val="single"/>
        </w:rPr>
        <w:t xml:space="preserve"> for new forms of advocacy</w:t>
      </w:r>
      <w:r w:rsidRPr="007306D6">
        <w:rPr>
          <w:rFonts w:eastAsia="Calibri"/>
          <w:sz w:val="14"/>
        </w:rPr>
        <w:t xml:space="preserve">, </w:t>
      </w:r>
      <w:r w:rsidRPr="007306D6">
        <w:rPr>
          <w:rFonts w:eastAsia="Calibri"/>
          <w:b/>
          <w:iCs/>
          <w:highlight w:val="green"/>
          <w:u w:val="single"/>
          <w:bdr w:val="single" w:sz="8" w:space="0" w:color="auto"/>
        </w:rPr>
        <w:t>keep pressure</w:t>
      </w:r>
      <w:r w:rsidRPr="007306D6">
        <w:rPr>
          <w:rFonts w:eastAsia="Calibri"/>
          <w:b/>
          <w:highlight w:val="green"/>
          <w:u w:val="single"/>
        </w:rPr>
        <w:t xml:space="preserve"> on dominant groups</w:t>
      </w:r>
      <w:r w:rsidRPr="007306D6">
        <w:rPr>
          <w:rFonts w:eastAsia="Calibri"/>
          <w:b/>
          <w:u w:val="single"/>
        </w:rPr>
        <w:t xml:space="preserve"> to reassess their interests in conceding changes that benefit marginalized people</w:t>
      </w:r>
      <w:r w:rsidRPr="007306D6">
        <w:rPr>
          <w:rFonts w:eastAsia="Calibri"/>
          <w:sz w:val="14"/>
        </w:rPr>
        <w:t xml:space="preserve">, </w:t>
      </w:r>
      <w:r w:rsidRPr="007306D6">
        <w:rPr>
          <w:rFonts w:eastAsia="Calibri"/>
          <w:b/>
          <w:highlight w:val="green"/>
          <w:u w:val="single"/>
        </w:rPr>
        <w:t>and</w:t>
      </w:r>
      <w:r w:rsidRPr="007306D6">
        <w:rPr>
          <w:rFonts w:eastAsia="Calibri"/>
          <w:b/>
          <w:u w:val="single"/>
        </w:rPr>
        <w:t xml:space="preserve"> thus sometimes </w:t>
      </w:r>
      <w:r w:rsidRPr="007306D6">
        <w:rPr>
          <w:rFonts w:eastAsia="Calibri"/>
          <w:b/>
          <w:iCs/>
          <w:sz w:val="30"/>
          <w:szCs w:val="30"/>
          <w:highlight w:val="green"/>
          <w:u w:val="single"/>
          <w:bdr w:val="single" w:sz="8" w:space="0" w:color="auto"/>
        </w:rPr>
        <w:t>alter</w:t>
      </w:r>
      <w:r w:rsidRPr="007306D6">
        <w:rPr>
          <w:rFonts w:eastAsia="Calibri"/>
          <w:b/>
          <w:iCs/>
          <w:sz w:val="30"/>
          <w:szCs w:val="30"/>
          <w:u w:val="single"/>
          <w:bdr w:val="single" w:sz="8" w:space="0" w:color="auto"/>
        </w:rPr>
        <w:t xml:space="preserve"> at least slightly </w:t>
      </w:r>
      <w:r w:rsidRPr="007306D6">
        <w:rPr>
          <w:rFonts w:eastAsia="Calibri"/>
          <w:b/>
          <w:iCs/>
          <w:sz w:val="30"/>
          <w:szCs w:val="30"/>
          <w:highlight w:val="green"/>
          <w:u w:val="single"/>
          <w:bdr w:val="single" w:sz="8" w:space="0" w:color="auto"/>
        </w:rPr>
        <w:t>the balance of power</w:t>
      </w:r>
      <w:r w:rsidRPr="007306D6">
        <w:rPr>
          <w:rFonts w:eastAsia="Calibri"/>
          <w:b/>
          <w:u w:val="single"/>
        </w:rPr>
        <w:t xml:space="preserve"> among social groups</w:t>
      </w:r>
      <w:r w:rsidRPr="007306D6">
        <w:rPr>
          <w:rFonts w:eastAsia="Calibri"/>
          <w:sz w:val="14"/>
        </w:rPr>
        <w:t xml:space="preserve">. </w:t>
      </w:r>
      <w:r w:rsidRPr="007306D6">
        <w:rPr>
          <w:rFonts w:eastAsia="Calibri"/>
          <w:b/>
          <w:highlight w:val="green"/>
          <w:u w:val="single"/>
        </w:rPr>
        <w:t xml:space="preserve">Even </w:t>
      </w:r>
      <w:r w:rsidRPr="007306D6">
        <w:rPr>
          <w:rFonts w:eastAsia="Calibri"/>
          <w:b/>
          <w:iCs/>
          <w:highlight w:val="green"/>
          <w:u w:val="single"/>
          <w:bdr w:val="single" w:sz="8" w:space="0" w:color="auto"/>
        </w:rPr>
        <w:t>losing</w:t>
      </w:r>
      <w:r w:rsidRPr="007306D6">
        <w:rPr>
          <w:rFonts w:eastAsia="Calibri"/>
          <w:b/>
          <w:u w:val="single"/>
        </w:rPr>
        <w:t xml:space="preserve"> a battle in an official legal court</w:t>
      </w:r>
      <w:r w:rsidRPr="007306D6">
        <w:rPr>
          <w:rFonts w:eastAsia="Calibri"/>
          <w:sz w:val="14"/>
        </w:rPr>
        <w:t xml:space="preserve">, </w:t>
      </w:r>
      <w:r w:rsidRPr="007306D6">
        <w:rPr>
          <w:rFonts w:eastAsia="Calibri"/>
          <w:b/>
          <w:u w:val="single"/>
        </w:rPr>
        <w:t>or in the court of public opinion</w:t>
      </w:r>
      <w:r w:rsidRPr="007306D6">
        <w:rPr>
          <w:rFonts w:eastAsia="Calibri"/>
          <w:sz w:val="14"/>
        </w:rPr>
        <w:t xml:space="preserve">, </w:t>
      </w:r>
      <w:r w:rsidRPr="007306D6">
        <w:rPr>
          <w:rFonts w:eastAsia="Calibri"/>
          <w:b/>
          <w:highlight w:val="green"/>
          <w:u w:val="single"/>
        </w:rPr>
        <w:t xml:space="preserve">can leave a </w:t>
      </w:r>
      <w:r w:rsidRPr="007306D6">
        <w:rPr>
          <w:rFonts w:eastAsia="Calibri"/>
          <w:b/>
          <w:iCs/>
          <w:highlight w:val="green"/>
          <w:u w:val="single"/>
          <w:bdr w:val="single" w:sz="8" w:space="0" w:color="auto"/>
        </w:rPr>
        <w:t>positive</w:t>
      </w:r>
      <w:r w:rsidRPr="007306D6">
        <w:rPr>
          <w:rFonts w:eastAsia="Calibri"/>
          <w:sz w:val="14"/>
        </w:rPr>
        <w:t xml:space="preserve">, </w:t>
      </w:r>
      <w:r w:rsidRPr="007306D6">
        <w:rPr>
          <w:rFonts w:eastAsia="Calibri"/>
          <w:b/>
          <w:u w:val="single"/>
        </w:rPr>
        <w:t xml:space="preserve">potentially </w:t>
      </w:r>
      <w:r w:rsidRPr="007306D6">
        <w:rPr>
          <w:rFonts w:eastAsia="Calibri"/>
          <w:b/>
          <w:iCs/>
          <w:highlight w:val="green"/>
          <w:u w:val="single"/>
          <w:bdr w:val="single" w:sz="8" w:space="0" w:color="auto"/>
        </w:rPr>
        <w:t>catalyzing</w:t>
      </w:r>
      <w:r w:rsidRPr="007306D6">
        <w:rPr>
          <w:rFonts w:eastAsia="Calibri"/>
          <w:b/>
          <w:highlight w:val="green"/>
          <w:u w:val="single"/>
        </w:rPr>
        <w:t xml:space="preserve"> legacy</w:t>
      </w:r>
      <w:r w:rsidRPr="007306D6">
        <w:rPr>
          <w:rFonts w:eastAsia="Calibri"/>
          <w:sz w:val="14"/>
        </w:rPr>
        <w:t xml:space="preserve"> (Depoorter 2013). As Jules Lobel (2003, 2006) has argued repeatedly and eloquently, </w:t>
      </w:r>
      <w:r w:rsidRPr="007306D6">
        <w:rPr>
          <w:rFonts w:eastAsia="Calibri"/>
          <w:b/>
          <w:u w:val="single"/>
        </w:rPr>
        <w:t>struggle for more just alternative worlds is often</w:t>
      </w:r>
      <w:r w:rsidRPr="007306D6">
        <w:rPr>
          <w:rFonts w:eastAsia="Calibri"/>
          <w:sz w:val="14"/>
        </w:rPr>
        <w:t xml:space="preserve"> a </w:t>
      </w:r>
      <w:r w:rsidRPr="007306D6">
        <w:rPr>
          <w:rFonts w:eastAsia="Calibri"/>
          <w:b/>
          <w:iCs/>
          <w:u w:val="single"/>
          <w:bdr w:val="single" w:sz="8" w:space="0" w:color="auto"/>
        </w:rPr>
        <w:t>Sisyphean</w:t>
      </w:r>
      <w:r w:rsidRPr="007306D6">
        <w:rPr>
          <w:rFonts w:eastAsia="Calibri"/>
          <w:sz w:val="14"/>
        </w:rPr>
        <w:t xml:space="preserve"> quest, </w:t>
      </w:r>
      <w:r w:rsidRPr="007306D6">
        <w:rPr>
          <w:rFonts w:eastAsia="Calibri"/>
          <w:b/>
          <w:u w:val="single"/>
        </w:rPr>
        <w:t xml:space="preserve">an expression of </w:t>
      </w:r>
      <w:r w:rsidRPr="007306D6">
        <w:rPr>
          <w:rFonts w:eastAsia="Calibri"/>
          <w:b/>
          <w:iCs/>
          <w:u w:val="single"/>
          <w:bdr w:val="single" w:sz="8" w:space="0" w:color="auto"/>
        </w:rPr>
        <w:t>faith</w:t>
      </w:r>
      <w:r w:rsidRPr="007306D6">
        <w:rPr>
          <w:rFonts w:eastAsia="Calibri"/>
          <w:b/>
          <w:u w:val="single"/>
        </w:rPr>
        <w:t xml:space="preserve"> and </w:t>
      </w:r>
      <w:r w:rsidRPr="007306D6">
        <w:rPr>
          <w:rFonts w:eastAsia="Calibri"/>
          <w:b/>
          <w:iCs/>
          <w:u w:val="single"/>
          <w:bdr w:val="single" w:sz="8" w:space="0" w:color="auto"/>
        </w:rPr>
        <w:t>courage</w:t>
      </w:r>
      <w:r w:rsidRPr="007306D6">
        <w:rPr>
          <w:rFonts w:eastAsia="Calibri"/>
          <w:sz w:val="14"/>
        </w:rPr>
        <w:t xml:space="preserve">, </w:t>
      </w:r>
      <w:r w:rsidRPr="007306D6">
        <w:rPr>
          <w:rFonts w:eastAsia="Calibri"/>
          <w:b/>
          <w:iCs/>
          <w:u w:val="single"/>
          <w:bdr w:val="single" w:sz="8" w:space="0" w:color="auto"/>
        </w:rPr>
        <w:t>sometimes</w:t>
      </w:r>
      <w:r w:rsidRPr="007306D6">
        <w:rPr>
          <w:rFonts w:eastAsia="Calibri"/>
          <w:b/>
          <w:u w:val="single"/>
        </w:rPr>
        <w:t xml:space="preserve"> but not always attended by hopeful expectation</w:t>
      </w:r>
      <w:r w:rsidRPr="007306D6">
        <w:rPr>
          <w:rFonts w:eastAsia="Calibri"/>
          <w:sz w:val="14"/>
        </w:rPr>
        <w:t xml:space="preserve">. </w:t>
      </w:r>
      <w:r w:rsidRPr="007306D6">
        <w:rPr>
          <w:rFonts w:eastAsia="Calibri"/>
          <w:b/>
          <w:u w:val="single"/>
        </w:rPr>
        <w:t xml:space="preserve">But such </w:t>
      </w:r>
      <w:r w:rsidRPr="007306D6">
        <w:rPr>
          <w:rFonts w:eastAsia="Calibri"/>
          <w:b/>
          <w:highlight w:val="green"/>
          <w:u w:val="single"/>
        </w:rPr>
        <w:t>quests are</w:t>
      </w:r>
      <w:r w:rsidRPr="007306D6">
        <w:rPr>
          <w:rFonts w:eastAsia="Calibri"/>
          <w:b/>
          <w:u w:val="single"/>
        </w:rPr>
        <w:t xml:space="preserve"> also</w:t>
      </w:r>
      <w:r w:rsidRPr="007306D6">
        <w:rPr>
          <w:rFonts w:eastAsia="Calibri"/>
          <w:sz w:val="14"/>
        </w:rPr>
        <w:t xml:space="preserve"> can be “</w:t>
      </w:r>
      <w:r w:rsidRPr="007306D6">
        <w:rPr>
          <w:rFonts w:eastAsia="Calibri"/>
          <w:b/>
          <w:iCs/>
          <w:highlight w:val="green"/>
          <w:u w:val="single"/>
          <w:bdr w:val="single" w:sz="8" w:space="0" w:color="auto"/>
        </w:rPr>
        <w:t>prophetic</w:t>
      </w:r>
      <w:r w:rsidRPr="007306D6">
        <w:rPr>
          <w:rFonts w:eastAsia="Calibri"/>
          <w:sz w:val="14"/>
        </w:rPr>
        <w:t xml:space="preserve">,” in that </w:t>
      </w:r>
      <w:r w:rsidRPr="007306D6">
        <w:rPr>
          <w:rFonts w:eastAsia="Calibri"/>
          <w:b/>
          <w:u w:val="single"/>
        </w:rPr>
        <w:t xml:space="preserve">they </w:t>
      </w:r>
      <w:r w:rsidRPr="007306D6">
        <w:rPr>
          <w:rFonts w:eastAsia="Calibri"/>
          <w:b/>
          <w:highlight w:val="green"/>
          <w:u w:val="single"/>
        </w:rPr>
        <w:t>imagine possibilities</w:t>
      </w:r>
      <w:r w:rsidRPr="007306D6">
        <w:rPr>
          <w:rFonts w:eastAsia="Calibri"/>
          <w:b/>
          <w:u w:val="single"/>
        </w:rPr>
        <w:t xml:space="preserve"> that </w:t>
      </w:r>
      <w:r w:rsidRPr="007306D6">
        <w:rPr>
          <w:rFonts w:eastAsia="Calibri"/>
          <w:b/>
          <w:highlight w:val="green"/>
          <w:u w:val="single"/>
        </w:rPr>
        <w:t>provide the</w:t>
      </w:r>
      <w:r w:rsidRPr="007306D6">
        <w:rPr>
          <w:rFonts w:eastAsia="Calibri"/>
          <w:b/>
          <w:u w:val="single"/>
        </w:rPr>
        <w:t xml:space="preserve"> </w:t>
      </w:r>
      <w:r w:rsidRPr="007306D6">
        <w:rPr>
          <w:rFonts w:eastAsia="Calibri"/>
          <w:b/>
          <w:iCs/>
          <w:u w:val="single"/>
          <w:bdr w:val="single" w:sz="8" w:space="0" w:color="auto"/>
        </w:rPr>
        <w:t>inspiration</w:t>
      </w:r>
      <w:r w:rsidRPr="007306D6">
        <w:rPr>
          <w:rFonts w:eastAsia="Calibri"/>
          <w:b/>
          <w:u w:val="single"/>
        </w:rPr>
        <w:t xml:space="preserve"> and </w:t>
      </w:r>
      <w:r w:rsidRPr="007306D6">
        <w:rPr>
          <w:rFonts w:eastAsia="Calibri"/>
          <w:b/>
          <w:iCs/>
          <w:highlight w:val="green"/>
          <w:u w:val="single"/>
          <w:bdr w:val="single" w:sz="8" w:space="0" w:color="auto"/>
        </w:rPr>
        <w:t>templates</w:t>
      </w:r>
      <w:r w:rsidRPr="007306D6">
        <w:rPr>
          <w:rFonts w:eastAsia="Calibri"/>
          <w:b/>
          <w:highlight w:val="green"/>
          <w:u w:val="single"/>
        </w:rPr>
        <w:t xml:space="preserve"> for</w:t>
      </w:r>
      <w:r w:rsidRPr="007306D6">
        <w:rPr>
          <w:rFonts w:eastAsia="Calibri"/>
          <w:b/>
          <w:u w:val="single"/>
        </w:rPr>
        <w:t xml:space="preserve"> transformations that </w:t>
      </w:r>
      <w:r w:rsidRPr="007306D6">
        <w:rPr>
          <w:rFonts w:eastAsia="Calibri"/>
          <w:b/>
          <w:highlight w:val="green"/>
          <w:u w:val="single"/>
        </w:rPr>
        <w:t>others</w:t>
      </w:r>
      <w:r w:rsidRPr="007306D6">
        <w:rPr>
          <w:rFonts w:eastAsia="Calibri"/>
          <w:b/>
          <w:u w:val="single"/>
        </w:rPr>
        <w:t xml:space="preserve"> act on in </w:t>
      </w:r>
      <w:r w:rsidRPr="007306D6">
        <w:rPr>
          <w:rFonts w:eastAsia="Calibri"/>
          <w:b/>
          <w:iCs/>
          <w:u w:val="single"/>
          <w:bdr w:val="single" w:sz="8" w:space="0" w:color="auto"/>
        </w:rPr>
        <w:t>future times</w:t>
      </w:r>
      <w:r w:rsidRPr="007306D6">
        <w:rPr>
          <w:rFonts w:eastAsia="Calibri"/>
          <w:b/>
          <w:u w:val="single"/>
        </w:rPr>
        <w:t xml:space="preserve"> or </w:t>
      </w:r>
      <w:r w:rsidRPr="007306D6">
        <w:rPr>
          <w:rFonts w:eastAsia="Calibri"/>
          <w:b/>
          <w:iCs/>
          <w:u w:val="single"/>
          <w:bdr w:val="single" w:sz="8" w:space="0" w:color="auto"/>
        </w:rPr>
        <w:t>other places</w:t>
      </w:r>
      <w:r w:rsidRPr="007306D6">
        <w:rPr>
          <w:rFonts w:eastAsia="Calibri"/>
          <w:sz w:val="14"/>
        </w:rPr>
        <w:t>.</w:t>
      </w:r>
    </w:p>
    <w:p w14:paraId="628671EE" w14:textId="77777777" w:rsidR="007566C5" w:rsidRPr="007306D6" w:rsidRDefault="007566C5" w:rsidP="007566C5">
      <w:pPr>
        <w:rPr>
          <w:rFonts w:eastAsia="Calibri"/>
          <w:sz w:val="14"/>
        </w:rPr>
      </w:pPr>
      <w:r w:rsidRPr="007306D6">
        <w:rPr>
          <w:rFonts w:eastAsia="Calibri"/>
          <w:sz w:val="14"/>
        </w:rPr>
        <w:t>The previous pages accounted for several generations of Filipino-led cannery workers engaged in such aspirational political contests over and through law. These jurisprudential struggles have been, in Guinier and Torres’s (2014) evocative terms, “</w:t>
      </w:r>
      <w:proofErr w:type="spellStart"/>
      <w:r w:rsidRPr="007306D6">
        <w:rPr>
          <w:rFonts w:eastAsia="Calibri"/>
          <w:sz w:val="14"/>
        </w:rPr>
        <w:t>demosprudential</w:t>
      </w:r>
      <w:proofErr w:type="spellEnd"/>
      <w:r w:rsidRPr="007306D6">
        <w:rPr>
          <w:rFonts w:eastAsia="Calibri"/>
          <w:sz w:val="14"/>
        </w:rPr>
        <w:t xml:space="preserve">” in that they introduced “new forms of representation” that disrupted the dominance of narrowly divided elite groups and actually worked to “bring the voices and bodies of non-elites into the discourse” (Torres 2007, 142). It is important in this regard not to equate official legal maiming, taming, and even killing of such rival nomoi with simple affirmation of the status quo. </w:t>
      </w:r>
      <w:r w:rsidRPr="007306D6">
        <w:rPr>
          <w:rFonts w:eastAsia="Calibri"/>
          <w:b/>
          <w:u w:val="single"/>
        </w:rPr>
        <w:t>When judges or other legal officials reject some claims and uphold others</w:t>
      </w:r>
      <w:r w:rsidRPr="007306D6">
        <w:rPr>
          <w:rFonts w:eastAsia="Calibri"/>
          <w:sz w:val="14"/>
        </w:rPr>
        <w:t xml:space="preserve">, </w:t>
      </w:r>
      <w:r w:rsidRPr="007306D6">
        <w:rPr>
          <w:rFonts w:eastAsia="Calibri"/>
          <w:b/>
          <w:u w:val="single"/>
        </w:rPr>
        <w:t>the preexisting dominant legal community is generally sustained</w:t>
      </w:r>
      <w:r w:rsidRPr="007306D6">
        <w:rPr>
          <w:rFonts w:eastAsia="Calibri"/>
          <w:sz w:val="14"/>
        </w:rPr>
        <w:t xml:space="preserve">. </w:t>
      </w:r>
      <w:r w:rsidRPr="007306D6">
        <w:rPr>
          <w:rFonts w:eastAsia="Calibri"/>
          <w:b/>
          <w:iCs/>
          <w:u w:val="single"/>
          <w:bdr w:val="single" w:sz="8" w:space="0" w:color="auto"/>
        </w:rPr>
        <w:t>At the same time</w:t>
      </w:r>
      <w:r w:rsidRPr="007306D6">
        <w:rPr>
          <w:rFonts w:eastAsia="Calibri"/>
          <w:sz w:val="14"/>
        </w:rPr>
        <w:t xml:space="preserve">, though, </w:t>
      </w:r>
      <w:r w:rsidRPr="007306D6">
        <w:rPr>
          <w:rFonts w:eastAsia="Calibri"/>
          <w:b/>
          <w:u w:val="single"/>
        </w:rPr>
        <w:t xml:space="preserve">the larger community’s discursive conventions and institutional forms are often </w:t>
      </w:r>
      <w:r w:rsidRPr="007306D6">
        <w:rPr>
          <w:rFonts w:eastAsia="Calibri"/>
          <w:b/>
          <w:iCs/>
          <w:u w:val="single"/>
          <w:bdr w:val="single" w:sz="8" w:space="0" w:color="auto"/>
        </w:rPr>
        <w:t>transformed</w:t>
      </w:r>
      <w:r w:rsidRPr="007306D6">
        <w:rPr>
          <w:rFonts w:eastAsia="Calibri"/>
          <w:b/>
          <w:u w:val="single"/>
        </w:rPr>
        <w:t xml:space="preserve"> in the process</w:t>
      </w:r>
      <w:r w:rsidRPr="007306D6">
        <w:rPr>
          <w:rFonts w:eastAsia="Calibri"/>
          <w:sz w:val="14"/>
        </w:rPr>
        <w:t xml:space="preserve">. </w:t>
      </w:r>
      <w:r w:rsidRPr="007306D6">
        <w:rPr>
          <w:rFonts w:eastAsia="Calibri"/>
          <w:b/>
          <w:highlight w:val="green"/>
          <w:u w:val="single"/>
        </w:rPr>
        <w:t xml:space="preserve">When </w:t>
      </w:r>
      <w:r w:rsidRPr="007306D6">
        <w:rPr>
          <w:rFonts w:eastAsia="Calibri"/>
          <w:b/>
          <w:iCs/>
          <w:highlight w:val="green"/>
          <w:u w:val="single"/>
          <w:bdr w:val="single" w:sz="8" w:space="0" w:color="auto"/>
        </w:rPr>
        <w:t>new groups</w:t>
      </w:r>
      <w:r w:rsidRPr="007306D6">
        <w:rPr>
          <w:rFonts w:eastAsia="Calibri"/>
          <w:b/>
          <w:u w:val="single"/>
        </w:rPr>
        <w:t xml:space="preserve"> are </w:t>
      </w:r>
      <w:r w:rsidRPr="007306D6">
        <w:rPr>
          <w:rFonts w:eastAsia="Calibri"/>
          <w:b/>
          <w:highlight w:val="green"/>
          <w:u w:val="single"/>
        </w:rPr>
        <w:t xml:space="preserve">recognized as </w:t>
      </w:r>
      <w:r w:rsidRPr="007306D6">
        <w:rPr>
          <w:rFonts w:eastAsia="Calibri"/>
          <w:b/>
          <w:iCs/>
          <w:highlight w:val="green"/>
          <w:u w:val="single"/>
          <w:bdr w:val="single" w:sz="8" w:space="0" w:color="auto"/>
        </w:rPr>
        <w:t>rights-bearing</w:t>
      </w:r>
      <w:r w:rsidRPr="007306D6">
        <w:rPr>
          <w:rFonts w:eastAsia="Calibri"/>
          <w:b/>
          <w:iCs/>
          <w:u w:val="single"/>
          <w:bdr w:val="single" w:sz="8" w:space="0" w:color="auto"/>
        </w:rPr>
        <w:t xml:space="preserve"> </w:t>
      </w:r>
      <w:proofErr w:type="gramStart"/>
      <w:r w:rsidRPr="007306D6">
        <w:rPr>
          <w:rFonts w:eastAsia="Calibri"/>
          <w:b/>
          <w:iCs/>
          <w:u w:val="single"/>
          <w:bdr w:val="single" w:sz="8" w:space="0" w:color="auto"/>
        </w:rPr>
        <w:t>members</w:t>
      </w:r>
      <w:r w:rsidRPr="007306D6">
        <w:rPr>
          <w:rFonts w:eastAsia="Calibri"/>
          <w:sz w:val="14"/>
        </w:rPr>
        <w:t xml:space="preserve">, </w:t>
      </w:r>
      <w:r w:rsidRPr="007306D6">
        <w:rPr>
          <w:rFonts w:eastAsia="Calibri"/>
          <w:b/>
          <w:highlight w:val="green"/>
          <w:u w:val="single"/>
        </w:rPr>
        <w:t>or</w:t>
      </w:r>
      <w:proofErr w:type="gramEnd"/>
      <w:r w:rsidRPr="007306D6">
        <w:rPr>
          <w:rFonts w:eastAsia="Calibri"/>
          <w:b/>
          <w:highlight w:val="green"/>
          <w:u w:val="single"/>
        </w:rPr>
        <w:t xml:space="preserve"> demands</w:t>
      </w:r>
      <w:r w:rsidRPr="007306D6">
        <w:rPr>
          <w:rFonts w:eastAsia="Calibri"/>
          <w:b/>
          <w:u w:val="single"/>
        </w:rPr>
        <w:t xml:space="preserve"> for </w:t>
      </w:r>
      <w:r w:rsidRPr="007306D6">
        <w:rPr>
          <w:rFonts w:eastAsia="Calibri"/>
          <w:b/>
          <w:iCs/>
          <w:u w:val="single"/>
          <w:bdr w:val="single" w:sz="8" w:space="0" w:color="auto"/>
        </w:rPr>
        <w:t>new types of rights entitlement</w:t>
      </w:r>
      <w:r w:rsidRPr="007306D6">
        <w:rPr>
          <w:rFonts w:eastAsia="Calibri"/>
          <w:b/>
          <w:u w:val="single"/>
        </w:rPr>
        <w:t xml:space="preserve"> </w:t>
      </w:r>
      <w:r w:rsidRPr="007306D6">
        <w:rPr>
          <w:rFonts w:eastAsia="Calibri"/>
          <w:b/>
          <w:highlight w:val="green"/>
          <w:u w:val="single"/>
        </w:rPr>
        <w:t xml:space="preserve">are at least </w:t>
      </w:r>
      <w:r w:rsidRPr="007306D6">
        <w:rPr>
          <w:rFonts w:eastAsia="Calibri"/>
          <w:b/>
          <w:iCs/>
          <w:highlight w:val="green"/>
          <w:u w:val="single"/>
          <w:bdr w:val="single" w:sz="8" w:space="0" w:color="auto"/>
        </w:rPr>
        <w:t>acknowledged</w:t>
      </w:r>
      <w:r w:rsidRPr="007306D6">
        <w:rPr>
          <w:rFonts w:eastAsia="Calibri"/>
          <w:sz w:val="14"/>
        </w:rPr>
        <w:t xml:space="preserve">, </w:t>
      </w:r>
      <w:r w:rsidRPr="007306D6">
        <w:rPr>
          <w:rFonts w:eastAsia="Calibri"/>
          <w:b/>
          <w:u w:val="single"/>
        </w:rPr>
        <w:t xml:space="preserve">the community </w:t>
      </w:r>
      <w:proofErr w:type="gramStart"/>
      <w:r w:rsidRPr="007306D6">
        <w:rPr>
          <w:rFonts w:eastAsia="Calibri"/>
          <w:b/>
          <w:u w:val="single"/>
        </w:rPr>
        <w:t>nomos</w:t>
      </w:r>
      <w:proofErr w:type="gramEnd"/>
      <w:r w:rsidRPr="007306D6">
        <w:rPr>
          <w:rFonts w:eastAsia="Calibri"/>
          <w:b/>
          <w:u w:val="single"/>
        </w:rPr>
        <w:t xml:space="preserve"> and </w:t>
      </w:r>
      <w:r w:rsidRPr="007306D6">
        <w:rPr>
          <w:rFonts w:eastAsia="Calibri"/>
          <w:b/>
          <w:highlight w:val="green"/>
          <w:u w:val="single"/>
        </w:rPr>
        <w:t>legal ordering are</w:t>
      </w:r>
      <w:r w:rsidRPr="007306D6">
        <w:rPr>
          <w:rFonts w:eastAsia="Calibri"/>
          <w:b/>
          <w:u w:val="single"/>
        </w:rPr>
        <w:t xml:space="preserve"> </w:t>
      </w:r>
      <w:r w:rsidRPr="007306D6">
        <w:rPr>
          <w:rFonts w:eastAsia="Calibri"/>
          <w:b/>
          <w:iCs/>
          <w:sz w:val="30"/>
          <w:szCs w:val="30"/>
          <w:u w:val="single"/>
          <w:bdr w:val="single" w:sz="8" w:space="0" w:color="auto"/>
        </w:rPr>
        <w:t xml:space="preserve">to some degree </w:t>
      </w:r>
      <w:r w:rsidRPr="007306D6">
        <w:rPr>
          <w:rFonts w:eastAsia="Calibri"/>
          <w:b/>
          <w:iCs/>
          <w:sz w:val="30"/>
          <w:szCs w:val="30"/>
          <w:highlight w:val="green"/>
          <w:u w:val="single"/>
          <w:bdr w:val="single" w:sz="8" w:space="0" w:color="auto"/>
        </w:rPr>
        <w:t>reconstituted</w:t>
      </w:r>
      <w:r w:rsidRPr="007306D6">
        <w:rPr>
          <w:rFonts w:eastAsia="Calibri"/>
          <w:sz w:val="14"/>
        </w:rPr>
        <w:t xml:space="preserve">. This is especially true in the types of struggles over citizenship, civil rights, civil liberties, and fundamental social relations that we have addressed in this book. Documenting this aspirational, </w:t>
      </w:r>
      <w:proofErr w:type="spellStart"/>
      <w:r w:rsidRPr="007306D6">
        <w:rPr>
          <w:rFonts w:eastAsia="Calibri"/>
          <w:sz w:val="14"/>
        </w:rPr>
        <w:t>demosprudential</w:t>
      </w:r>
      <w:proofErr w:type="spellEnd"/>
      <w:r w:rsidRPr="007306D6">
        <w:rPr>
          <w:rFonts w:eastAsia="Calibri"/>
          <w:sz w:val="14"/>
        </w:rPr>
        <w:t xml:space="preserve"> form of politics has been our core quest, while assessing the complex ways that the activists did and did not succeed in changing hegemonic relations has remained an important but secondary task (e.g., Cummings 2018). Both analytical projects are vital for scholars interested in calling attention to movements striving for more democratic, substantively just political orders, including the campaigns of activists who deemphasize or eschew rights-claiming and legal mobilization strategies.</w:t>
      </w:r>
    </w:p>
    <w:p w14:paraId="5ACDA382" w14:textId="77777777" w:rsidR="007566C5" w:rsidRPr="007306D6" w:rsidRDefault="007566C5" w:rsidP="007566C5">
      <w:pPr>
        <w:rPr>
          <w:rFonts w:eastAsia="Calibri"/>
        </w:rPr>
      </w:pPr>
    </w:p>
    <w:p w14:paraId="1E068939" w14:textId="77777777" w:rsidR="007566C5" w:rsidRPr="00223FBA" w:rsidRDefault="007566C5" w:rsidP="007566C5"/>
    <w:p w14:paraId="7D34E8F1" w14:textId="77777777" w:rsidR="00A61DF9" w:rsidRDefault="00A61DF9"/>
    <w:sectPr w:rsidR="00A61D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mic Sans MS">
    <w:panose1 w:val="030F0702030302020204"/>
    <w:charset w:val="00"/>
    <w:family w:val="script"/>
    <w:pitch w:val="variable"/>
    <w:sig w:usb0="00000687" w:usb1="00000013"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6C5"/>
    <w:rsid w:val="00191ACF"/>
    <w:rsid w:val="003436F1"/>
    <w:rsid w:val="004B06B4"/>
    <w:rsid w:val="00625388"/>
    <w:rsid w:val="00743D38"/>
    <w:rsid w:val="007566C5"/>
    <w:rsid w:val="00A61DF9"/>
    <w:rsid w:val="00AF0AF8"/>
    <w:rsid w:val="00B2248F"/>
    <w:rsid w:val="00DB2320"/>
    <w:rsid w:val="00E978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02303"/>
  <w15:chartTrackingRefBased/>
  <w15:docId w15:val="{FE7491B5-04DA-482E-8F7E-F6A32B8F6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97850"/>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E9785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E9785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 Char Char Char Char Char Char Char,Char Char Char Char Char Char Char,Text 7,Tags v 2,Block Writing,Index Headers,no,Bold Cite,Heading 3 Char1 Char Char,Heading 3 Char Char,Char1 Char,Char1 Char + Left:  2.54 cm,Char1, Char"/>
    <w:basedOn w:val="Normal"/>
    <w:next w:val="Normal"/>
    <w:link w:val="Heading3Char"/>
    <w:uiPriority w:val="2"/>
    <w:qFormat/>
    <w:rsid w:val="00E9785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Ch,Heading 2 Char2 Char,Heading 2 Char1 Char Char,No Spacing211,No Spacing12,No Spacing2111,ta,small space,t,no read,TAG,No Spacing4,No Spacing11111,Heading 41,No Spacing1121,No Spacing21,T, Ch"/>
    <w:basedOn w:val="Normal"/>
    <w:next w:val="Normal"/>
    <w:link w:val="Heading4Char"/>
    <w:uiPriority w:val="3"/>
    <w:qFormat/>
    <w:rsid w:val="00E9785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97850"/>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566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66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66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66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9785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97850"/>
  </w:style>
  <w:style w:type="character" w:customStyle="1" w:styleId="Heading1Char">
    <w:name w:val="Heading 1 Char"/>
    <w:aliases w:val="Pocket Char"/>
    <w:basedOn w:val="DefaultParagraphFont"/>
    <w:link w:val="Heading1"/>
    <w:rsid w:val="00E97850"/>
    <w:rPr>
      <w:rFonts w:ascii="Calibri" w:eastAsiaTheme="majorEastAsia" w:hAnsi="Calibri" w:cstheme="majorBidi"/>
      <w:b/>
      <w:kern w:val="0"/>
      <w:sz w:val="52"/>
      <w:szCs w:val="32"/>
      <w14:ligatures w14:val="none"/>
    </w:rPr>
  </w:style>
  <w:style w:type="character" w:customStyle="1" w:styleId="Heading2Char">
    <w:name w:val="Heading 2 Char"/>
    <w:aliases w:val="Hat Char, Char Char Char Char Char Char Char1,Heading 2 Char Char1 Char Char,Heading 2 Char1 Char1 Char,Heading 2 Char Char Char1 Char, Char Char Char Char1 Char,Char Char Char Char1 Char Char,Char Char Char Char1 Char1"/>
    <w:basedOn w:val="DefaultParagraphFont"/>
    <w:link w:val="Heading2"/>
    <w:uiPriority w:val="1"/>
    <w:rsid w:val="00E97850"/>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3: Cite Char,Char Char, Char Char Char Char Char Char Char Char,Char Char Char Char Char Char Char Char,Text 7 Char,Tags v 2 Char,Block Writing Char,Index Headers Char,no Char,Bold Cite Char,Heading 3 Char1 Char Char Char"/>
    <w:basedOn w:val="DefaultParagraphFont"/>
    <w:link w:val="Heading3"/>
    <w:uiPriority w:val="2"/>
    <w:rsid w:val="00E97850"/>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Normal Tag Char,Big card Char,heading 2 Char,body Char,Ch Char,Heading 2 Char2 Char Char,Heading 2 Char1 Char Char Char,No Spacing211 Char,No Spacing12 Char,No Spacing2111 Char,ta Char,small space Char,t Char"/>
    <w:basedOn w:val="DefaultParagraphFont"/>
    <w:link w:val="Heading4"/>
    <w:uiPriority w:val="3"/>
    <w:rsid w:val="00E97850"/>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E97850"/>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7566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66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66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66C5"/>
    <w:rPr>
      <w:rFonts w:eastAsiaTheme="majorEastAsia" w:cstheme="majorBidi"/>
      <w:color w:val="272727" w:themeColor="text1" w:themeTint="D8"/>
    </w:rPr>
  </w:style>
  <w:style w:type="paragraph" w:styleId="Title">
    <w:name w:val="Title"/>
    <w:basedOn w:val="Normal"/>
    <w:next w:val="Normal"/>
    <w:link w:val="TitleChar"/>
    <w:uiPriority w:val="10"/>
    <w:qFormat/>
    <w:rsid w:val="007566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66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66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66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66C5"/>
    <w:pPr>
      <w:spacing w:before="160"/>
      <w:jc w:val="center"/>
    </w:pPr>
    <w:rPr>
      <w:i/>
      <w:iCs/>
      <w:color w:val="404040" w:themeColor="text1" w:themeTint="BF"/>
    </w:rPr>
  </w:style>
  <w:style w:type="character" w:customStyle="1" w:styleId="QuoteChar">
    <w:name w:val="Quote Char"/>
    <w:basedOn w:val="DefaultParagraphFont"/>
    <w:link w:val="Quote"/>
    <w:uiPriority w:val="29"/>
    <w:rsid w:val="007566C5"/>
    <w:rPr>
      <w:i/>
      <w:iCs/>
      <w:color w:val="404040" w:themeColor="text1" w:themeTint="BF"/>
    </w:rPr>
  </w:style>
  <w:style w:type="paragraph" w:styleId="ListParagraph">
    <w:name w:val="List Paragraph"/>
    <w:basedOn w:val="Normal"/>
    <w:uiPriority w:val="34"/>
    <w:qFormat/>
    <w:rsid w:val="007566C5"/>
    <w:pPr>
      <w:ind w:left="720"/>
      <w:contextualSpacing/>
    </w:pPr>
  </w:style>
  <w:style w:type="character" w:styleId="IntenseEmphasis">
    <w:name w:val="Intense Emphasis"/>
    <w:basedOn w:val="DefaultParagraphFont"/>
    <w:uiPriority w:val="21"/>
    <w:qFormat/>
    <w:rsid w:val="007566C5"/>
    <w:rPr>
      <w:i/>
      <w:iCs/>
      <w:color w:val="0F4761" w:themeColor="accent1" w:themeShade="BF"/>
    </w:rPr>
  </w:style>
  <w:style w:type="paragraph" w:styleId="IntenseQuote">
    <w:name w:val="Intense Quote"/>
    <w:basedOn w:val="Normal"/>
    <w:next w:val="Normal"/>
    <w:link w:val="IntenseQuoteChar"/>
    <w:uiPriority w:val="30"/>
    <w:qFormat/>
    <w:rsid w:val="007566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66C5"/>
    <w:rPr>
      <w:i/>
      <w:iCs/>
      <w:color w:val="0F4761" w:themeColor="accent1" w:themeShade="BF"/>
    </w:rPr>
  </w:style>
  <w:style w:type="character" w:styleId="IntenseReference">
    <w:name w:val="Intense Reference"/>
    <w:basedOn w:val="DefaultParagraphFont"/>
    <w:uiPriority w:val="32"/>
    <w:qFormat/>
    <w:rsid w:val="007566C5"/>
    <w:rPr>
      <w:b/>
      <w:bCs/>
      <w:smallCaps/>
      <w:color w:val="0F4761" w:themeColor="accent1" w:themeShade="BF"/>
      <w:spacing w:val="5"/>
    </w:rPr>
  </w:style>
  <w:style w:type="character" w:styleId="Emphasis">
    <w:name w:val="Emphasis"/>
    <w:basedOn w:val="DefaultParagraphFont"/>
    <w:uiPriority w:val="8"/>
    <w:qFormat/>
    <w:rsid w:val="00E9785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97850"/>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E97850"/>
    <w:rPr>
      <w:b/>
      <w:bCs/>
      <w:sz w:val="26"/>
      <w:u w:val="none"/>
    </w:rPr>
  </w:style>
  <w:style w:type="character" w:customStyle="1" w:styleId="StyleUnderline">
    <w:name w:val="Style Underline"/>
    <w:aliases w:val="Underline"/>
    <w:basedOn w:val="DefaultParagraphFont"/>
    <w:uiPriority w:val="7"/>
    <w:qFormat/>
    <w:rsid w:val="00E97850"/>
    <w:rPr>
      <w:b w:val="0"/>
      <w:sz w:val="22"/>
      <w:u w:val="single"/>
    </w:rPr>
  </w:style>
  <w:style w:type="character" w:styleId="Strong">
    <w:name w:val="Strong"/>
    <w:basedOn w:val="DefaultParagraphFont"/>
    <w:uiPriority w:val="22"/>
    <w:qFormat/>
    <w:rsid w:val="00E97850"/>
    <w:rPr>
      <w:b/>
      <w:bCs/>
    </w:rPr>
  </w:style>
  <w:style w:type="character" w:styleId="BookTitle">
    <w:name w:val="Book Title"/>
    <w:basedOn w:val="DefaultParagraphFont"/>
    <w:uiPriority w:val="33"/>
    <w:qFormat/>
    <w:rsid w:val="00E97850"/>
    <w:rPr>
      <w:b/>
      <w:bCs/>
      <w:i/>
      <w:iCs/>
      <w:spacing w:val="5"/>
    </w:rPr>
  </w:style>
  <w:style w:type="numbering" w:styleId="111111">
    <w:name w:val="Outline List 2"/>
    <w:basedOn w:val="NoList"/>
    <w:uiPriority w:val="99"/>
    <w:semiHidden/>
    <w:unhideWhenUsed/>
    <w:rsid w:val="00E97850"/>
  </w:style>
  <w:style w:type="paragraph" w:styleId="Header">
    <w:name w:val="header"/>
    <w:basedOn w:val="Normal"/>
    <w:link w:val="HeaderChar"/>
    <w:uiPriority w:val="99"/>
    <w:semiHidden/>
    <w:rsid w:val="00E9785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97850"/>
    <w:rPr>
      <w:rFonts w:ascii="Calibri" w:hAnsi="Calibri" w:cs="Calibri"/>
      <w:kern w:val="0"/>
      <w:sz w:val="22"/>
      <w:szCs w:val="22"/>
      <w14:ligatures w14:val="none"/>
    </w:rPr>
  </w:style>
  <w:style w:type="paragraph" w:styleId="Footer">
    <w:name w:val="footer"/>
    <w:basedOn w:val="Normal"/>
    <w:link w:val="FooterChar"/>
    <w:uiPriority w:val="99"/>
    <w:semiHidden/>
    <w:rsid w:val="00E9785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97850"/>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E97850"/>
    <w:pPr>
      <w:spacing w:after="120"/>
    </w:pPr>
  </w:style>
  <w:style w:type="character" w:customStyle="1" w:styleId="BodyTextChar">
    <w:name w:val="Body Text Char"/>
    <w:basedOn w:val="DefaultParagraphFont"/>
    <w:link w:val="BodyText"/>
    <w:uiPriority w:val="99"/>
    <w:semiHidden/>
    <w:rsid w:val="00E97850"/>
    <w:rPr>
      <w:rFonts w:ascii="Calibri" w:hAnsi="Calibri" w:cs="Calibri"/>
      <w:kern w:val="0"/>
      <w:sz w:val="22"/>
      <w:szCs w:val="22"/>
      <w14:ligatures w14:val="none"/>
    </w:rPr>
  </w:style>
  <w:style w:type="paragraph" w:styleId="NoSpacing">
    <w:name w:val="No Spacing"/>
    <w:link w:val="NoSpacingChar"/>
    <w:uiPriority w:val="99"/>
    <w:unhideWhenUsed/>
    <w:qFormat/>
    <w:rsid w:val="00E97850"/>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E97850"/>
    <w:rPr>
      <w:rFonts w:ascii="Calibri" w:hAnsi="Calibri" w:cs="Calibri"/>
      <w:kern w:val="0"/>
      <w:sz w:val="22"/>
      <w:szCs w:val="22"/>
      <w14:ligatures w14:val="none"/>
    </w:rPr>
  </w:style>
  <w:style w:type="character" w:styleId="Hyperlink">
    <w:name w:val="Hyperlink"/>
    <w:basedOn w:val="DefaultParagraphFont"/>
    <w:uiPriority w:val="99"/>
    <w:unhideWhenUsed/>
    <w:rsid w:val="00E97850"/>
    <w:rPr>
      <w:color w:val="467886" w:themeColor="hyperlink"/>
      <w:u w:val="single"/>
    </w:rPr>
  </w:style>
  <w:style w:type="character" w:styleId="UnresolvedMention">
    <w:name w:val="Unresolved Mention"/>
    <w:basedOn w:val="DefaultParagraphFont"/>
    <w:uiPriority w:val="99"/>
    <w:semiHidden/>
    <w:unhideWhenUsed/>
    <w:rsid w:val="00E978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3" Type="http://schemas.openxmlformats.org/officeDocument/2006/relationships/settings" Target="settings.xml"/><Relationship Id="rId7" Type="http://schemas.openxmlformats.org/officeDocument/2006/relationships/hyperlink" Target="https://doi.org/10.1215/23289252-947546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oarmag.org/magazine/david-harvey-consolidating-power/%5d//AD" TargetMode="External"/><Relationship Id="rId5" Type="http://schemas.openxmlformats.org/officeDocument/2006/relationships/hyperlink" Target="http://www.e-flux.com/architecture/artificial-labor/140680/promethean-labors-and-domestic-realis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d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19671</Words>
  <Characters>108529</Characters>
  <Application>Microsoft Office Word</Application>
  <DocSecurity>0</DocSecurity>
  <Lines>1109</Lines>
  <Paragraphs>150</Paragraphs>
  <ScaleCrop>false</ScaleCrop>
  <Company/>
  <LinksUpToDate>false</LinksUpToDate>
  <CharactersWithSpaces>127986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Feinstein, Lindsay J</dc:creator>
  <cp:keywords/>
  <dc:description/>
  <cp:lastModifiedBy>Feinstein, Lindsay J</cp:lastModifiedBy>
  <cp:revision>3</cp:revision>
  <dcterms:created xsi:type="dcterms:W3CDTF">2026-01-17T17:10:00Z</dcterms:created>
  <dcterms:modified xsi:type="dcterms:W3CDTF">2026-01-17T17:44:00Z</dcterms:modified>
</cp:coreProperties>
</file>