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13B8" w14:textId="77777777" w:rsidR="009C6893" w:rsidRPr="009C6893" w:rsidRDefault="009C6893" w:rsidP="009C6893">
      <w:pPr>
        <w:keepNext/>
        <w:keepLines/>
        <w:pageBreakBefore/>
        <w:spacing w:before="40" w:after="0" w:line="259" w:lineRule="auto"/>
        <w:jc w:val="center"/>
        <w:outlineLvl w:val="1"/>
        <w:rPr>
          <w:rFonts w:ascii="Calibri" w:eastAsia="Times New Roman" w:hAnsi="Calibri" w:cs="Calibri"/>
          <w:b/>
          <w:kern w:val="0"/>
          <w:sz w:val="44"/>
          <w:szCs w:val="26"/>
          <w:u w:val="double"/>
          <w14:ligatures w14:val="none"/>
        </w:rPr>
      </w:pPr>
      <w:r w:rsidRPr="009C6893">
        <w:rPr>
          <w:rFonts w:ascii="Calibri" w:eastAsia="Times New Roman" w:hAnsi="Calibri" w:cs="Calibri"/>
          <w:b/>
          <w:kern w:val="0"/>
          <w:sz w:val="44"/>
          <w:szCs w:val="26"/>
          <w:u w:val="double"/>
          <w14:ligatures w14:val="none"/>
        </w:rPr>
        <w:t>1NC</w:t>
      </w:r>
    </w:p>
    <w:p w14:paraId="4C62320A" w14:textId="77777777" w:rsidR="009C6893" w:rsidRPr="009C6893" w:rsidRDefault="009C6893" w:rsidP="009C6893">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9C6893">
        <w:rPr>
          <w:rFonts w:ascii="Calibri" w:eastAsia="Times New Roman" w:hAnsi="Calibri" w:cs="Calibri"/>
          <w:b/>
          <w:kern w:val="0"/>
          <w:sz w:val="32"/>
          <w:u w:val="single"/>
          <w14:ligatures w14:val="none"/>
        </w:rPr>
        <w:lastRenderedPageBreak/>
        <w:t>K</w:t>
      </w:r>
    </w:p>
    <w:p w14:paraId="6E268C50" w14:textId="77777777" w:rsidR="009C6893" w:rsidRPr="009C6893" w:rsidRDefault="009C6893" w:rsidP="009C6893">
      <w:pPr>
        <w:keepNext/>
        <w:keepLines/>
        <w:spacing w:before="40" w:after="0" w:line="259" w:lineRule="auto"/>
        <w:outlineLvl w:val="3"/>
        <w:rPr>
          <w:rFonts w:ascii="Calibri" w:eastAsia="Times New Roman" w:hAnsi="Calibri" w:cs="Times New Roman"/>
          <w:b/>
          <w:iCs/>
          <w:kern w:val="0"/>
          <w:sz w:val="26"/>
          <w:szCs w:val="22"/>
          <w14:ligatures w14:val="none"/>
        </w:rPr>
      </w:pPr>
      <w:r w:rsidRPr="009C6893">
        <w:rPr>
          <w:rFonts w:ascii="Calibri" w:eastAsia="Times New Roman" w:hAnsi="Calibri" w:cs="Times New Roman"/>
          <w:b/>
          <w:iCs/>
          <w:kern w:val="0"/>
          <w:sz w:val="26"/>
          <w:szCs w:val="22"/>
          <w14:ligatures w14:val="none"/>
        </w:rPr>
        <w:t xml:space="preserve">No slave, no world; no slave in the world.  Blackness is a </w:t>
      </w:r>
      <w:r w:rsidRPr="009C6893">
        <w:rPr>
          <w:rFonts w:ascii="Calibri" w:eastAsia="Times New Roman" w:hAnsi="Calibri" w:cs="Times New Roman"/>
          <w:b/>
          <w:iCs/>
          <w:kern w:val="0"/>
          <w:sz w:val="26"/>
          <w:szCs w:val="22"/>
          <w:u w:val="single"/>
          <w14:ligatures w14:val="none"/>
        </w:rPr>
        <w:t>paradigm</w:t>
      </w:r>
      <w:r w:rsidRPr="009C6893">
        <w:rPr>
          <w:rFonts w:ascii="Calibri" w:eastAsia="Times New Roman" w:hAnsi="Calibri" w:cs="Times New Roman"/>
          <w:b/>
          <w:iCs/>
          <w:kern w:val="0"/>
          <w:sz w:val="26"/>
          <w:szCs w:val="22"/>
          <w14:ligatures w14:val="none"/>
        </w:rPr>
        <w:t xml:space="preserve"> coterminous with the </w:t>
      </w:r>
      <w:r w:rsidRPr="009C6893">
        <w:rPr>
          <w:rFonts w:ascii="Calibri" w:eastAsia="Times New Roman" w:hAnsi="Calibri" w:cs="Times New Roman"/>
          <w:b/>
          <w:iCs/>
          <w:kern w:val="0"/>
          <w:sz w:val="26"/>
          <w:szCs w:val="22"/>
          <w:u w:val="single"/>
          <w14:ligatures w14:val="none"/>
        </w:rPr>
        <w:t>historical stillness</w:t>
      </w:r>
      <w:r w:rsidRPr="009C6893">
        <w:rPr>
          <w:rFonts w:ascii="Calibri" w:eastAsia="Times New Roman" w:hAnsi="Calibri" w:cs="Times New Roman"/>
          <w:b/>
          <w:iCs/>
          <w:kern w:val="0"/>
          <w:sz w:val="26"/>
          <w:szCs w:val="22"/>
          <w14:ligatures w14:val="none"/>
        </w:rPr>
        <w:t xml:space="preserve"> of slavery, not a racial </w:t>
      </w:r>
      <w:r w:rsidRPr="009C6893">
        <w:rPr>
          <w:rFonts w:ascii="Calibri" w:eastAsia="Times New Roman" w:hAnsi="Calibri" w:cs="Times New Roman"/>
          <w:b/>
          <w:iCs/>
          <w:kern w:val="0"/>
          <w:sz w:val="26"/>
          <w:szCs w:val="22"/>
          <w:u w:val="single"/>
          <w14:ligatures w14:val="none"/>
        </w:rPr>
        <w:t>identity</w:t>
      </w:r>
      <w:r w:rsidRPr="009C6893">
        <w:rPr>
          <w:rFonts w:ascii="Calibri" w:eastAsia="Times New Roman" w:hAnsi="Calibri" w:cs="Times New Roman"/>
          <w:b/>
          <w:iCs/>
          <w:kern w:val="0"/>
          <w:sz w:val="26"/>
          <w:szCs w:val="22"/>
          <w14:ligatures w14:val="none"/>
        </w:rPr>
        <w:t xml:space="preserve"> to collectivize social grammars around – the 1AC is </w:t>
      </w:r>
      <w:r w:rsidRPr="009C6893">
        <w:rPr>
          <w:rFonts w:ascii="Calibri" w:eastAsia="Times New Roman" w:hAnsi="Calibri" w:cs="Times New Roman"/>
          <w:b/>
          <w:iCs/>
          <w:kern w:val="0"/>
          <w:sz w:val="26"/>
          <w:szCs w:val="22"/>
          <w:u w:val="single"/>
          <w14:ligatures w14:val="none"/>
        </w:rPr>
        <w:t>complicit</w:t>
      </w:r>
      <w:r w:rsidRPr="009C6893">
        <w:rPr>
          <w:rFonts w:ascii="Calibri" w:eastAsia="Times New Roman" w:hAnsi="Calibri" w:cs="Times New Roman"/>
          <w:b/>
          <w:iCs/>
          <w:kern w:val="0"/>
          <w:sz w:val="26"/>
          <w:szCs w:val="22"/>
          <w14:ligatures w14:val="none"/>
        </w:rPr>
        <w:t xml:space="preserve"> in an anti-black cognitive map that coheres them as </w:t>
      </w:r>
      <w:r w:rsidRPr="009C6893">
        <w:rPr>
          <w:rFonts w:ascii="Calibri" w:eastAsia="Times New Roman" w:hAnsi="Calibri" w:cs="Times New Roman"/>
          <w:b/>
          <w:iCs/>
          <w:kern w:val="0"/>
          <w:sz w:val="26"/>
          <w:szCs w:val="22"/>
          <w:u w:val="single"/>
          <w14:ligatures w14:val="none"/>
        </w:rPr>
        <w:t>protagonists</w:t>
      </w:r>
      <w:r w:rsidRPr="009C6893">
        <w:rPr>
          <w:rFonts w:ascii="Calibri" w:eastAsia="Times New Roman" w:hAnsi="Calibri" w:cs="Times New Roman"/>
          <w:b/>
          <w:iCs/>
          <w:kern w:val="0"/>
          <w:sz w:val="26"/>
          <w:szCs w:val="22"/>
          <w14:ligatures w14:val="none"/>
        </w:rPr>
        <w:t xml:space="preserve"> of the method that moves a vanquished subaltern from </w:t>
      </w:r>
      <w:r w:rsidRPr="009C6893">
        <w:rPr>
          <w:rFonts w:ascii="Calibri" w:eastAsia="Times New Roman" w:hAnsi="Calibri" w:cs="Times New Roman"/>
          <w:b/>
          <w:iCs/>
          <w:kern w:val="0"/>
          <w:sz w:val="26"/>
          <w:szCs w:val="22"/>
          <w:u w:val="single"/>
          <w14:ligatures w14:val="none"/>
        </w:rPr>
        <w:t>disequilibrium</w:t>
      </w:r>
      <w:r w:rsidRPr="009C6893">
        <w:rPr>
          <w:rFonts w:ascii="Calibri" w:eastAsia="Times New Roman" w:hAnsi="Calibri" w:cs="Times New Roman"/>
          <w:b/>
          <w:iCs/>
          <w:kern w:val="0"/>
          <w:sz w:val="26"/>
          <w:szCs w:val="22"/>
          <w14:ligatures w14:val="none"/>
        </w:rPr>
        <w:t xml:space="preserve"> to the </w:t>
      </w:r>
      <w:r w:rsidRPr="009C6893">
        <w:rPr>
          <w:rFonts w:ascii="Calibri" w:eastAsia="Times New Roman" w:hAnsi="Calibri" w:cs="Times New Roman"/>
          <w:b/>
          <w:iCs/>
          <w:kern w:val="0"/>
          <w:sz w:val="26"/>
          <w:szCs w:val="22"/>
          <w:u w:val="single"/>
          <w14:ligatures w14:val="none"/>
        </w:rPr>
        <w:t>faux</w:t>
      </w:r>
      <w:r w:rsidRPr="009C6893">
        <w:rPr>
          <w:rFonts w:ascii="Calibri" w:eastAsia="Times New Roman" w:hAnsi="Calibri" w:cs="Times New Roman"/>
          <w:b/>
          <w:iCs/>
          <w:kern w:val="0"/>
          <w:sz w:val="26"/>
          <w:szCs w:val="22"/>
          <w14:ligatures w14:val="none"/>
        </w:rPr>
        <w:t xml:space="preserve"> equilibrium of a world </w:t>
      </w:r>
      <w:r w:rsidRPr="009C6893">
        <w:rPr>
          <w:rFonts w:ascii="Calibri" w:eastAsia="Times New Roman" w:hAnsi="Calibri" w:cs="Times New Roman"/>
          <w:b/>
          <w:iCs/>
          <w:kern w:val="0"/>
          <w:sz w:val="26"/>
          <w:szCs w:val="22"/>
          <w:u w:val="single"/>
          <w14:ligatures w14:val="none"/>
        </w:rPr>
        <w:t>improved</w:t>
      </w:r>
      <w:r w:rsidRPr="009C6893">
        <w:rPr>
          <w:rFonts w:ascii="Calibri" w:eastAsia="Times New Roman" w:hAnsi="Calibri" w:cs="Times New Roman"/>
          <w:b/>
          <w:iCs/>
          <w:kern w:val="0"/>
          <w:sz w:val="26"/>
          <w:szCs w:val="22"/>
          <w14:ligatures w14:val="none"/>
        </w:rPr>
        <w:t xml:space="preserve"> from the </w:t>
      </w:r>
      <w:proofErr w:type="spellStart"/>
      <w:r w:rsidRPr="009C6893">
        <w:rPr>
          <w:rFonts w:ascii="Calibri" w:eastAsia="Times New Roman" w:hAnsi="Calibri" w:cs="Times New Roman"/>
          <w:b/>
          <w:iCs/>
          <w:kern w:val="0"/>
          <w:sz w:val="26"/>
          <w:szCs w:val="22"/>
          <w14:ligatures w14:val="none"/>
        </w:rPr>
        <w:t>squo</w:t>
      </w:r>
      <w:proofErr w:type="spellEnd"/>
      <w:r w:rsidRPr="009C6893">
        <w:rPr>
          <w:rFonts w:ascii="Calibri" w:eastAsia="Times New Roman" w:hAnsi="Calibri" w:cs="Times New Roman"/>
          <w:b/>
          <w:iCs/>
          <w:kern w:val="0"/>
          <w:sz w:val="26"/>
          <w:szCs w:val="22"/>
          <w14:ligatures w14:val="none"/>
        </w:rPr>
        <w:t>.</w:t>
      </w:r>
    </w:p>
    <w:p w14:paraId="57E1BB5E" w14:textId="77777777" w:rsidR="009C6893" w:rsidRPr="009C6893" w:rsidRDefault="009C6893" w:rsidP="009C6893">
      <w:pPr>
        <w:spacing w:line="259" w:lineRule="auto"/>
        <w:rPr>
          <w:rFonts w:ascii="Calibri" w:eastAsia="Calibri" w:hAnsi="Calibri" w:cs="Times New Roman"/>
          <w:kern w:val="0"/>
          <w:sz w:val="22"/>
          <w:szCs w:val="22"/>
          <w14:ligatures w14:val="none"/>
        </w:rPr>
      </w:pPr>
      <w:r w:rsidRPr="009C6893">
        <w:rPr>
          <w:rFonts w:ascii="Calibri" w:eastAsia="Calibri" w:hAnsi="Calibri" w:cs="Times New Roman"/>
          <w:b/>
          <w:bCs/>
          <w:kern w:val="0"/>
          <w:sz w:val="26"/>
          <w:szCs w:val="22"/>
          <w14:ligatures w14:val="none"/>
        </w:rPr>
        <w:t>Wilderson 20</w:t>
      </w:r>
      <w:r w:rsidRPr="009C6893">
        <w:rPr>
          <w:rFonts w:ascii="Calibri" w:eastAsia="Calibri" w:hAnsi="Calibri" w:cs="Times New Roman"/>
          <w:kern w:val="0"/>
          <w:sz w:val="22"/>
          <w:szCs w:val="22"/>
          <w14:ligatures w14:val="none"/>
        </w:rPr>
        <w:t xml:space="preserve"> </w:t>
      </w:r>
      <w:r w:rsidRPr="009C6893">
        <w:rPr>
          <w:rFonts w:ascii="Calibri" w:eastAsia="Calibri" w:hAnsi="Calibri" w:cs="Times New Roman"/>
          <w:kern w:val="0"/>
          <w:sz w:val="16"/>
          <w:szCs w:val="16"/>
          <w14:ligatures w14:val="none"/>
        </w:rPr>
        <w:t xml:space="preserve">(Frank B Wilderson III (born April 11, 1956) is an American writer, dramatist, filmmaker and critic. He is a full professor of Drama and African American studies at the University of California, Irvine. </w:t>
      </w:r>
      <w:proofErr w:type="spellStart"/>
      <w:r w:rsidRPr="009C6893">
        <w:rPr>
          <w:rFonts w:ascii="Calibri" w:eastAsia="Calibri" w:hAnsi="Calibri" w:cs="Times New Roman"/>
          <w:kern w:val="0"/>
          <w:sz w:val="16"/>
          <w:szCs w:val="16"/>
          <w14:ligatures w14:val="none"/>
        </w:rPr>
        <w:t>Afropessimism</w:t>
      </w:r>
      <w:proofErr w:type="spellEnd"/>
      <w:r w:rsidRPr="009C6893">
        <w:rPr>
          <w:rFonts w:ascii="Calibri" w:eastAsia="Calibri" w:hAnsi="Calibri" w:cs="Times New Roman"/>
          <w:kern w:val="0"/>
          <w:sz w:val="16"/>
          <w:szCs w:val="16"/>
          <w14:ligatures w14:val="none"/>
        </w:rPr>
        <w:t>. LIVERIGHT PUBLISHING CORPORATION A DIVISION OF W. W. NORTON &amp; COMPANY. P 225- 229//</w:t>
      </w:r>
      <w:proofErr w:type="spellStart"/>
      <w:r w:rsidRPr="009C6893">
        <w:rPr>
          <w:rFonts w:ascii="Calibri" w:eastAsia="Calibri" w:hAnsi="Calibri" w:cs="Times New Roman"/>
          <w:kern w:val="0"/>
          <w:sz w:val="16"/>
          <w:szCs w:val="16"/>
          <w14:ligatures w14:val="none"/>
        </w:rPr>
        <w:t>shree</w:t>
      </w:r>
      <w:proofErr w:type="spellEnd"/>
      <w:r w:rsidRPr="009C6893">
        <w:rPr>
          <w:rFonts w:ascii="Calibri" w:eastAsia="Calibri" w:hAnsi="Calibri" w:cs="Times New Roman"/>
          <w:kern w:val="0"/>
          <w:sz w:val="16"/>
          <w:szCs w:val="16"/>
          <w14:ligatures w14:val="none"/>
        </w:rPr>
        <w:t>)</w:t>
      </w:r>
    </w:p>
    <w:p w14:paraId="09DDEAFB" w14:textId="77777777" w:rsidR="009C6893" w:rsidRPr="009C6893" w:rsidRDefault="009C6893" w:rsidP="009C6893">
      <w:pPr>
        <w:spacing w:line="259" w:lineRule="auto"/>
        <w:rPr>
          <w:rFonts w:ascii="Calibri" w:eastAsia="Calibri" w:hAnsi="Calibri" w:cs="Times New Roman"/>
          <w:kern w:val="0"/>
          <w:sz w:val="14"/>
          <w:szCs w:val="22"/>
          <w14:ligatures w14:val="none"/>
        </w:rPr>
      </w:pPr>
      <w:proofErr w:type="spellStart"/>
      <w:r w:rsidRPr="009C6893">
        <w:rPr>
          <w:rFonts w:ascii="Calibri" w:eastAsia="Calibri" w:hAnsi="Calibri" w:cs="Times New Roman"/>
          <w:kern w:val="0"/>
          <w:sz w:val="22"/>
          <w:szCs w:val="22"/>
          <w:u w:val="single"/>
          <w14:ligatures w14:val="none"/>
        </w:rPr>
        <w:t>Afropessimism</w:t>
      </w:r>
      <w:proofErr w:type="spellEnd"/>
      <w:r w:rsidRPr="009C6893">
        <w:rPr>
          <w:rFonts w:ascii="Calibri" w:eastAsia="Calibri" w:hAnsi="Calibri" w:cs="Times New Roman"/>
          <w:kern w:val="0"/>
          <w:sz w:val="22"/>
          <w:szCs w:val="22"/>
          <w:u w:val="single"/>
          <w14:ligatures w14:val="none"/>
        </w:rPr>
        <w:t xml:space="preserve"> is premised on an </w:t>
      </w:r>
      <w:r w:rsidRPr="009C6893">
        <w:rPr>
          <w:rFonts w:ascii="Calibri" w:eastAsia="Calibri" w:hAnsi="Calibri" w:cs="Times New Roman"/>
          <w:b/>
          <w:iCs/>
          <w:kern w:val="0"/>
          <w:sz w:val="22"/>
          <w:szCs w:val="22"/>
          <w:u w:val="single"/>
          <w14:ligatures w14:val="none"/>
        </w:rPr>
        <w:t>iconoclastic</w:t>
      </w:r>
      <w:r w:rsidRPr="009C6893">
        <w:rPr>
          <w:rFonts w:ascii="Calibri" w:eastAsia="Calibri" w:hAnsi="Calibri" w:cs="Times New Roman"/>
          <w:kern w:val="0"/>
          <w:sz w:val="22"/>
          <w:szCs w:val="22"/>
          <w:u w:val="single"/>
          <w14:ligatures w14:val="none"/>
        </w:rPr>
        <w:t xml:space="preserve"> claim</w:t>
      </w:r>
      <w:r w:rsidRPr="009C6893">
        <w:rPr>
          <w:rFonts w:ascii="Calibri" w:eastAsia="Calibri" w:hAnsi="Calibri" w:cs="Times New Roman"/>
          <w:kern w:val="0"/>
          <w:sz w:val="14"/>
          <w:szCs w:val="22"/>
          <w14:ligatures w14:val="none"/>
        </w:rPr>
        <w:t xml:space="preserve">: that </w:t>
      </w:r>
      <w:r w:rsidRPr="009C6893">
        <w:rPr>
          <w:rFonts w:ascii="Calibri" w:eastAsia="Calibri" w:hAnsi="Calibri" w:cs="Times New Roman"/>
          <w:b/>
          <w:iCs/>
          <w:kern w:val="0"/>
          <w:sz w:val="22"/>
          <w:szCs w:val="22"/>
          <w:u w:val="single"/>
          <w14:ligatures w14:val="none"/>
        </w:rPr>
        <w:t xml:space="preserve">Blackness is coterminous with </w:t>
      </w:r>
      <w:proofErr w:type="spellStart"/>
      <w:r w:rsidRPr="009C6893">
        <w:rPr>
          <w:rFonts w:ascii="Calibri" w:eastAsia="Calibri" w:hAnsi="Calibri" w:cs="Times New Roman"/>
          <w:b/>
          <w:iCs/>
          <w:kern w:val="0"/>
          <w:sz w:val="22"/>
          <w:szCs w:val="22"/>
          <w:u w:val="single"/>
          <w14:ligatures w14:val="none"/>
        </w:rPr>
        <w:t>Slaveness</w:t>
      </w:r>
      <w:proofErr w:type="spellEnd"/>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u w:val="single"/>
          <w14:ligatures w14:val="none"/>
        </w:rPr>
        <w:t>Blackness is social death</w:t>
      </w:r>
      <w:r w:rsidRPr="009C6893">
        <w:rPr>
          <w:rFonts w:ascii="Calibri" w:eastAsia="Calibri" w:hAnsi="Calibri" w:cs="Times New Roman"/>
          <w:kern w:val="0"/>
          <w:sz w:val="14"/>
          <w:szCs w:val="22"/>
          <w14:ligatures w14:val="none"/>
        </w:rPr>
        <w:t xml:space="preserve">, which is to say that </w:t>
      </w:r>
      <w:r w:rsidRPr="009C6893">
        <w:rPr>
          <w:rFonts w:ascii="Calibri" w:eastAsia="Calibri" w:hAnsi="Calibri" w:cs="Times New Roman"/>
          <w:kern w:val="0"/>
          <w:sz w:val="22"/>
          <w:szCs w:val="22"/>
          <w:u w:val="single"/>
          <w14:ligatures w14:val="none"/>
        </w:rPr>
        <w:t>there was never a prior moment of plenitude, never a moment of equilibrium, never a moment of social life</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highlight w:val="green"/>
          <w:u w:val="single"/>
          <w14:ligatures w14:val="none"/>
        </w:rPr>
        <w:t>Blackness</w:t>
      </w:r>
      <w:r w:rsidRPr="009C6893">
        <w:rPr>
          <w:rFonts w:ascii="Calibri" w:eastAsia="Calibri" w:hAnsi="Calibri" w:cs="Times New Roman"/>
          <w:kern w:val="0"/>
          <w:sz w:val="22"/>
          <w:szCs w:val="22"/>
          <w:u w:val="single"/>
          <w14:ligatures w14:val="none"/>
        </w:rPr>
        <w:t xml:space="preserve">, </w:t>
      </w:r>
      <w:r w:rsidRPr="009C6893">
        <w:rPr>
          <w:rFonts w:ascii="Calibri" w:eastAsia="Calibri" w:hAnsi="Calibri" w:cs="Times New Roman"/>
          <w:kern w:val="0"/>
          <w:sz w:val="22"/>
          <w:szCs w:val="22"/>
          <w:highlight w:val="green"/>
          <w:u w:val="single"/>
          <w14:ligatures w14:val="none"/>
        </w:rPr>
        <w:t xml:space="preserve">as a </w:t>
      </w:r>
      <w:r w:rsidRPr="009C6893">
        <w:rPr>
          <w:rFonts w:ascii="Calibri" w:eastAsia="Calibri" w:hAnsi="Calibri" w:cs="Times New Roman"/>
          <w:b/>
          <w:iCs/>
          <w:kern w:val="0"/>
          <w:sz w:val="22"/>
          <w:szCs w:val="22"/>
          <w:highlight w:val="green"/>
          <w:u w:val="single"/>
          <w14:ligatures w14:val="none"/>
        </w:rPr>
        <w:t>paradigm</w:t>
      </w:r>
      <w:r w:rsidRPr="009C6893">
        <w:rPr>
          <w:rFonts w:ascii="Calibri" w:eastAsia="Calibri" w:hAnsi="Calibri" w:cs="Times New Roman"/>
          <w:b/>
          <w:iCs/>
          <w:kern w:val="0"/>
          <w:sz w:val="22"/>
          <w:szCs w:val="22"/>
          <w:u w:val="single"/>
          <w14:ligatures w14:val="none"/>
        </w:rPr>
        <w:t>atic position</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b/>
          <w:iCs/>
          <w:kern w:val="0"/>
          <w:sz w:val="22"/>
          <w:szCs w:val="22"/>
          <w:highlight w:val="green"/>
          <w:u w:val="single"/>
          <w14:ligatures w14:val="none"/>
        </w:rPr>
        <w:t>rather than as</w:t>
      </w:r>
      <w:r w:rsidRPr="009C6893">
        <w:rPr>
          <w:rFonts w:ascii="Calibri" w:eastAsia="Calibri" w:hAnsi="Calibri" w:cs="Times New Roman"/>
          <w:b/>
          <w:iCs/>
          <w:kern w:val="0"/>
          <w:sz w:val="22"/>
          <w:szCs w:val="22"/>
          <w:u w:val="single"/>
          <w14:ligatures w14:val="none"/>
        </w:rPr>
        <w:t xml:space="preserve"> </w:t>
      </w:r>
      <w:r w:rsidRPr="009C6893">
        <w:rPr>
          <w:rFonts w:ascii="Calibri" w:eastAsia="Calibri" w:hAnsi="Calibri" w:cs="Times New Roman"/>
          <w:kern w:val="0"/>
          <w:sz w:val="22"/>
          <w:szCs w:val="22"/>
          <w:u w:val="single"/>
          <w14:ligatures w14:val="none"/>
        </w:rPr>
        <w:t xml:space="preserve">an ensemble of </w:t>
      </w:r>
      <w:r w:rsidRPr="009C6893">
        <w:rPr>
          <w:rFonts w:ascii="Calibri" w:eastAsia="Calibri" w:hAnsi="Calibri" w:cs="Times New Roman"/>
          <w:b/>
          <w:iCs/>
          <w:kern w:val="0"/>
          <w:sz w:val="22"/>
          <w:szCs w:val="22"/>
          <w:highlight w:val="green"/>
          <w:u w:val="single"/>
          <w14:ligatures w14:val="none"/>
        </w:rPr>
        <w:t>identities</w:t>
      </w:r>
      <w:r w:rsidRPr="009C6893">
        <w:rPr>
          <w:rFonts w:ascii="Calibri" w:eastAsia="Calibri" w:hAnsi="Calibri" w:cs="Times New Roman"/>
          <w:kern w:val="0"/>
          <w:sz w:val="14"/>
          <w:szCs w:val="22"/>
          <w14:ligatures w14:val="none"/>
        </w:rPr>
        <w:t xml:space="preserve">, cultural practices, or anthropological accoutrements), </w:t>
      </w:r>
      <w:r w:rsidRPr="009C6893">
        <w:rPr>
          <w:rFonts w:ascii="Calibri" w:eastAsia="Calibri" w:hAnsi="Calibri" w:cs="Times New Roman"/>
          <w:kern w:val="0"/>
          <w:sz w:val="22"/>
          <w:szCs w:val="22"/>
          <w:highlight w:val="green"/>
          <w:u w:val="single"/>
          <w14:ligatures w14:val="none"/>
        </w:rPr>
        <w:t xml:space="preserve">cannot be </w:t>
      </w:r>
      <w:proofErr w:type="spellStart"/>
      <w:r w:rsidRPr="009C6893">
        <w:rPr>
          <w:rFonts w:ascii="Calibri" w:eastAsia="Calibri" w:hAnsi="Calibri" w:cs="Times New Roman"/>
          <w:kern w:val="0"/>
          <w:sz w:val="22"/>
          <w:szCs w:val="22"/>
          <w:highlight w:val="green"/>
          <w:u w:val="single"/>
          <w14:ligatures w14:val="none"/>
        </w:rPr>
        <w:t>disimbricated</w:t>
      </w:r>
      <w:proofErr w:type="spellEnd"/>
      <w:r w:rsidRPr="009C6893">
        <w:rPr>
          <w:rFonts w:ascii="Calibri" w:eastAsia="Calibri" w:hAnsi="Calibri" w:cs="Times New Roman"/>
          <w:kern w:val="0"/>
          <w:sz w:val="22"/>
          <w:szCs w:val="22"/>
          <w:highlight w:val="green"/>
          <w:u w:val="single"/>
          <w14:ligatures w14:val="none"/>
        </w:rPr>
        <w:t xml:space="preserve"> from slavery</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highlight w:val="green"/>
          <w:u w:val="single"/>
          <w14:ligatures w14:val="none"/>
        </w:rPr>
        <w:t xml:space="preserve">The narrative arc of the </w:t>
      </w:r>
      <w:r w:rsidRPr="009C6893">
        <w:rPr>
          <w:rFonts w:ascii="Calibri" w:eastAsia="Calibri" w:hAnsi="Calibri" w:cs="Times New Roman"/>
          <w:kern w:val="0"/>
          <w:sz w:val="22"/>
          <w:szCs w:val="22"/>
          <w:u w:val="single"/>
          <w14:ligatures w14:val="none"/>
        </w:rPr>
        <w:t xml:space="preserve">slave who is </w:t>
      </w:r>
      <w:r w:rsidRPr="009C6893">
        <w:rPr>
          <w:rFonts w:ascii="Calibri" w:eastAsia="Calibri" w:hAnsi="Calibri" w:cs="Times New Roman"/>
          <w:kern w:val="0"/>
          <w:sz w:val="22"/>
          <w:szCs w:val="22"/>
          <w:highlight w:val="green"/>
          <w:u w:val="single"/>
          <w14:ligatures w14:val="none"/>
        </w:rPr>
        <w:t>Black</w:t>
      </w:r>
      <w:r w:rsidRPr="009C6893">
        <w:rPr>
          <w:rFonts w:ascii="Calibri" w:eastAsia="Calibri" w:hAnsi="Calibri" w:cs="Times New Roman"/>
          <w:kern w:val="0"/>
          <w:sz w:val="14"/>
          <w:szCs w:val="22"/>
          <w14:ligatures w14:val="none"/>
        </w:rPr>
        <w:t xml:space="preserve"> (unlike the generic slave who may be of any race) </w:t>
      </w:r>
      <w:r w:rsidRPr="009C6893">
        <w:rPr>
          <w:rFonts w:ascii="Calibri" w:eastAsia="Calibri" w:hAnsi="Calibri" w:cs="Times New Roman"/>
          <w:kern w:val="0"/>
          <w:sz w:val="22"/>
          <w:szCs w:val="22"/>
          <w:highlight w:val="green"/>
          <w:u w:val="single"/>
          <w14:ligatures w14:val="none"/>
        </w:rPr>
        <w:t>is</w:t>
      </w:r>
      <w:r w:rsidRPr="009C6893">
        <w:rPr>
          <w:rFonts w:ascii="Calibri" w:eastAsia="Calibri" w:hAnsi="Calibri" w:cs="Times New Roman"/>
          <w:kern w:val="0"/>
          <w:sz w:val="22"/>
          <w:szCs w:val="22"/>
          <w:u w:val="single"/>
          <w14:ligatures w14:val="none"/>
        </w:rPr>
        <w:t xml:space="preserve"> not a narrative arc at all, but a flat line of “</w:t>
      </w:r>
      <w:r w:rsidRPr="009C6893">
        <w:rPr>
          <w:rFonts w:ascii="Calibri" w:eastAsia="Calibri" w:hAnsi="Calibri" w:cs="Times New Roman"/>
          <w:b/>
          <w:iCs/>
          <w:kern w:val="0"/>
          <w:sz w:val="22"/>
          <w:szCs w:val="22"/>
          <w:highlight w:val="green"/>
          <w:u w:val="single"/>
          <w14:ligatures w14:val="none"/>
        </w:rPr>
        <w:t>historical stillness</w:t>
      </w:r>
      <w:r w:rsidRPr="009C6893">
        <w:rPr>
          <w:rFonts w:ascii="Calibri" w:eastAsia="Calibri" w:hAnsi="Calibri" w:cs="Times New Roman"/>
          <w:kern w:val="0"/>
          <w:sz w:val="22"/>
          <w:szCs w:val="22"/>
          <w:u w:val="single"/>
          <w14:ligatures w14:val="none"/>
        </w:rPr>
        <w:t xml:space="preserve">”: a flat line </w:t>
      </w:r>
      <w:r w:rsidRPr="009C6893">
        <w:rPr>
          <w:rFonts w:ascii="Calibri" w:eastAsia="Calibri" w:hAnsi="Calibri" w:cs="Times New Roman"/>
          <w:kern w:val="0"/>
          <w:sz w:val="22"/>
          <w:szCs w:val="22"/>
          <w:highlight w:val="green"/>
          <w:u w:val="single"/>
          <w14:ligatures w14:val="none"/>
        </w:rPr>
        <w:t xml:space="preserve">that “moves” from </w:t>
      </w:r>
      <w:r w:rsidRPr="009C6893">
        <w:rPr>
          <w:rFonts w:ascii="Calibri" w:eastAsia="Calibri" w:hAnsi="Calibri" w:cs="Times New Roman"/>
          <w:b/>
          <w:iCs/>
          <w:kern w:val="0"/>
          <w:sz w:val="22"/>
          <w:szCs w:val="22"/>
          <w:highlight w:val="green"/>
          <w:u w:val="single"/>
          <w14:ligatures w14:val="none"/>
        </w:rPr>
        <w:t>disequilibrium</w:t>
      </w:r>
      <w:r w:rsidRPr="009C6893">
        <w:rPr>
          <w:rFonts w:ascii="Calibri" w:eastAsia="Calibri" w:hAnsi="Calibri" w:cs="Times New Roman"/>
          <w:kern w:val="0"/>
          <w:sz w:val="22"/>
          <w:szCs w:val="22"/>
          <w:highlight w:val="green"/>
          <w:u w:val="single"/>
          <w14:ligatures w14:val="none"/>
        </w:rPr>
        <w:t xml:space="preserve"> to</w:t>
      </w:r>
      <w:r w:rsidRPr="009C6893">
        <w:rPr>
          <w:rFonts w:ascii="Calibri" w:eastAsia="Calibri" w:hAnsi="Calibri" w:cs="Times New Roman"/>
          <w:kern w:val="0"/>
          <w:sz w:val="22"/>
          <w:szCs w:val="22"/>
          <w:u w:val="single"/>
          <w14:ligatures w14:val="none"/>
        </w:rPr>
        <w:t xml:space="preserve"> a moment in the narrative of </w:t>
      </w:r>
      <w:proofErr w:type="gramStart"/>
      <w:r w:rsidRPr="009C6893">
        <w:rPr>
          <w:rFonts w:ascii="Calibri" w:eastAsia="Calibri" w:hAnsi="Calibri" w:cs="Times New Roman"/>
          <w:b/>
          <w:iCs/>
          <w:kern w:val="0"/>
          <w:sz w:val="22"/>
          <w:szCs w:val="22"/>
          <w:highlight w:val="green"/>
          <w:u w:val="single"/>
          <w14:ligatures w14:val="none"/>
        </w:rPr>
        <w:t>faux-equilibrium</w:t>
      </w:r>
      <w:proofErr w:type="gramEnd"/>
      <w:r w:rsidRPr="009C6893">
        <w:rPr>
          <w:rFonts w:ascii="Calibri" w:eastAsia="Calibri" w:hAnsi="Calibri" w:cs="Times New Roman"/>
          <w:kern w:val="0"/>
          <w:sz w:val="22"/>
          <w:szCs w:val="22"/>
          <w:u w:val="single"/>
          <w14:ligatures w14:val="none"/>
        </w:rPr>
        <w:t xml:space="preserve">, </w:t>
      </w:r>
      <w:r w:rsidRPr="009C6893">
        <w:rPr>
          <w:rFonts w:ascii="Calibri" w:eastAsia="Calibri" w:hAnsi="Calibri" w:cs="Times New Roman"/>
          <w:b/>
          <w:iCs/>
          <w:kern w:val="0"/>
          <w:sz w:val="22"/>
          <w:szCs w:val="22"/>
          <w:highlight w:val="green"/>
          <w:u w:val="single"/>
          <w14:ligatures w14:val="none"/>
        </w:rPr>
        <w:t>to disequilibrium</w:t>
      </w:r>
      <w:r w:rsidRPr="009C6893">
        <w:rPr>
          <w:rFonts w:ascii="Calibri" w:eastAsia="Calibri" w:hAnsi="Calibri" w:cs="Times New Roman"/>
          <w:kern w:val="0"/>
          <w:sz w:val="22"/>
          <w:szCs w:val="22"/>
          <w:u w:val="single"/>
          <w14:ligatures w14:val="none"/>
        </w:rPr>
        <w:t xml:space="preserve"> restored and/or </w:t>
      </w:r>
      <w:r w:rsidRPr="009C6893">
        <w:rPr>
          <w:rFonts w:ascii="Calibri" w:eastAsia="Calibri" w:hAnsi="Calibri" w:cs="Times New Roman"/>
          <w:b/>
          <w:iCs/>
          <w:kern w:val="0"/>
          <w:sz w:val="22"/>
          <w:szCs w:val="22"/>
          <w:highlight w:val="green"/>
          <w:u w:val="single"/>
          <w14:ligatures w14:val="none"/>
        </w:rPr>
        <w:t>rearticulated</w:t>
      </w:r>
      <w:r w:rsidRPr="009C6893">
        <w:rPr>
          <w:rFonts w:ascii="Calibri" w:eastAsia="Calibri" w:hAnsi="Calibri" w:cs="Times New Roman"/>
          <w:kern w:val="0"/>
          <w:sz w:val="22"/>
          <w:szCs w:val="22"/>
          <w:u w:val="single"/>
          <w14:ligatures w14:val="none"/>
        </w:rPr>
        <w:t>.</w:t>
      </w:r>
    </w:p>
    <w:p w14:paraId="218C4CE4" w14:textId="77777777" w:rsidR="009C6893" w:rsidRPr="009C6893" w:rsidRDefault="009C6893" w:rsidP="009C6893">
      <w:pPr>
        <w:spacing w:line="259" w:lineRule="auto"/>
        <w:rPr>
          <w:rFonts w:ascii="Calibri" w:eastAsia="Calibri" w:hAnsi="Calibri" w:cs="Times New Roman"/>
          <w:kern w:val="0"/>
          <w:sz w:val="14"/>
          <w:szCs w:val="22"/>
          <w14:ligatures w14:val="none"/>
        </w:rPr>
      </w:pPr>
      <w:r w:rsidRPr="009C6893">
        <w:rPr>
          <w:rFonts w:ascii="Calibri" w:eastAsia="Calibri" w:hAnsi="Calibri" w:cs="Times New Roman"/>
          <w:kern w:val="0"/>
          <w:sz w:val="14"/>
          <w:szCs w:val="22"/>
          <w14:ligatures w14:val="none"/>
        </w:rPr>
        <w:t xml:space="preserve">To put it differently, </w:t>
      </w:r>
      <w:r w:rsidRPr="009C6893">
        <w:rPr>
          <w:rFonts w:ascii="Calibri" w:eastAsia="Calibri" w:hAnsi="Calibri" w:cs="Times New Roman"/>
          <w:kern w:val="0"/>
          <w:sz w:val="22"/>
          <w:szCs w:val="22"/>
          <w:highlight w:val="green"/>
          <w:u w:val="single"/>
          <w14:ligatures w14:val="none"/>
        </w:rPr>
        <w:t>the violence that</w:t>
      </w:r>
      <w:r w:rsidRPr="009C6893">
        <w:rPr>
          <w:rFonts w:ascii="Calibri" w:eastAsia="Calibri" w:hAnsi="Calibri" w:cs="Times New Roman"/>
          <w:kern w:val="0"/>
          <w:sz w:val="22"/>
          <w:szCs w:val="22"/>
          <w:u w:val="single"/>
          <w14:ligatures w14:val="none"/>
        </w:rPr>
        <w:t xml:space="preserve"> both </w:t>
      </w:r>
      <w:r w:rsidRPr="009C6893">
        <w:rPr>
          <w:rFonts w:ascii="Calibri" w:eastAsia="Calibri" w:hAnsi="Calibri" w:cs="Times New Roman"/>
          <w:b/>
          <w:iCs/>
          <w:kern w:val="0"/>
          <w:sz w:val="22"/>
          <w:szCs w:val="22"/>
          <w:u w:val="single"/>
          <w14:ligatures w14:val="none"/>
        </w:rPr>
        <w:t>elaborates</w:t>
      </w:r>
      <w:r w:rsidRPr="009C6893">
        <w:rPr>
          <w:rFonts w:ascii="Calibri" w:eastAsia="Calibri" w:hAnsi="Calibri" w:cs="Times New Roman"/>
          <w:kern w:val="0"/>
          <w:sz w:val="22"/>
          <w:szCs w:val="22"/>
          <w:u w:val="single"/>
          <w14:ligatures w14:val="none"/>
        </w:rPr>
        <w:t xml:space="preserve"> and </w:t>
      </w:r>
      <w:r w:rsidRPr="009C6893">
        <w:rPr>
          <w:rFonts w:ascii="Calibri" w:eastAsia="Calibri" w:hAnsi="Calibri" w:cs="Times New Roman"/>
          <w:b/>
          <w:iCs/>
          <w:kern w:val="0"/>
          <w:sz w:val="22"/>
          <w:szCs w:val="22"/>
          <w:highlight w:val="green"/>
          <w:u w:val="single"/>
          <w14:ligatures w14:val="none"/>
        </w:rPr>
        <w:t>saturates</w:t>
      </w:r>
      <w:r w:rsidRPr="009C6893">
        <w:rPr>
          <w:rFonts w:ascii="Calibri" w:eastAsia="Calibri" w:hAnsi="Calibri" w:cs="Times New Roman"/>
          <w:kern w:val="0"/>
          <w:sz w:val="22"/>
          <w:szCs w:val="22"/>
          <w:highlight w:val="green"/>
          <w:u w:val="single"/>
          <w14:ligatures w14:val="none"/>
        </w:rPr>
        <w:t xml:space="preserve"> Black “life” is </w:t>
      </w:r>
      <w:r w:rsidRPr="009C6893">
        <w:rPr>
          <w:rFonts w:ascii="Calibri" w:eastAsia="Calibri" w:hAnsi="Calibri" w:cs="Times New Roman"/>
          <w:b/>
          <w:iCs/>
          <w:kern w:val="0"/>
          <w:sz w:val="22"/>
          <w:szCs w:val="22"/>
          <w:highlight w:val="green"/>
          <w:u w:val="single"/>
          <w14:ligatures w14:val="none"/>
        </w:rPr>
        <w:t>totalizing</w:t>
      </w:r>
      <w:r w:rsidRPr="009C6893">
        <w:rPr>
          <w:rFonts w:ascii="Calibri" w:eastAsia="Calibri" w:hAnsi="Calibri" w:cs="Times New Roman"/>
          <w:kern w:val="0"/>
          <w:sz w:val="22"/>
          <w:szCs w:val="22"/>
          <w:u w:val="single"/>
          <w14:ligatures w14:val="none"/>
        </w:rPr>
        <w:t xml:space="preserve">, so much so as </w:t>
      </w:r>
      <w:r w:rsidRPr="009C6893">
        <w:rPr>
          <w:rFonts w:ascii="Calibri" w:eastAsia="Calibri" w:hAnsi="Calibri" w:cs="Times New Roman"/>
          <w:kern w:val="0"/>
          <w:sz w:val="22"/>
          <w:szCs w:val="22"/>
          <w:highlight w:val="green"/>
          <w:u w:val="single"/>
          <w14:ligatures w14:val="none"/>
        </w:rPr>
        <w:t xml:space="preserve">to make </w:t>
      </w:r>
      <w:r w:rsidRPr="009C6893">
        <w:rPr>
          <w:rFonts w:ascii="Calibri" w:eastAsia="Calibri" w:hAnsi="Calibri" w:cs="Times New Roman"/>
          <w:kern w:val="0"/>
          <w:sz w:val="22"/>
          <w:szCs w:val="22"/>
          <w:u w:val="single"/>
          <w14:ligatures w14:val="none"/>
        </w:rPr>
        <w:t xml:space="preserve">narrative </w:t>
      </w:r>
      <w:r w:rsidRPr="009C6893">
        <w:rPr>
          <w:rFonts w:ascii="Calibri" w:eastAsia="Calibri" w:hAnsi="Calibri" w:cs="Times New Roman"/>
          <w:b/>
          <w:iCs/>
          <w:kern w:val="0"/>
          <w:sz w:val="22"/>
          <w:szCs w:val="22"/>
          <w:highlight w:val="green"/>
          <w:u w:val="single"/>
          <w14:ligatures w14:val="none"/>
        </w:rPr>
        <w:t>inaccessible</w:t>
      </w:r>
      <w:r w:rsidRPr="009C6893">
        <w:rPr>
          <w:rFonts w:ascii="Calibri" w:eastAsia="Calibri" w:hAnsi="Calibri" w:cs="Times New Roman"/>
          <w:kern w:val="0"/>
          <w:sz w:val="22"/>
          <w:szCs w:val="22"/>
          <w:u w:val="single"/>
          <w14:ligatures w14:val="none"/>
        </w:rPr>
        <w:t xml:space="preserve"> to Blacks</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u w:val="single"/>
          <w14:ligatures w14:val="none"/>
        </w:rPr>
        <w:t>This is not simply a problem for Black people. It is a problem for the organizational calculus of critical theory and radical politics writ large</w:t>
      </w:r>
      <w:r w:rsidRPr="009C6893">
        <w:rPr>
          <w:rFonts w:ascii="Calibri" w:eastAsia="Calibri" w:hAnsi="Calibri" w:cs="Times New Roman"/>
          <w:kern w:val="0"/>
          <w:sz w:val="14"/>
          <w:szCs w:val="22"/>
          <w14:ligatures w14:val="none"/>
        </w:rPr>
        <w:t>.</w:t>
      </w:r>
    </w:p>
    <w:p w14:paraId="1E6E9907" w14:textId="77777777" w:rsidR="009C6893" w:rsidRPr="009C6893" w:rsidRDefault="009C6893" w:rsidP="009C6893">
      <w:pPr>
        <w:spacing w:line="259" w:lineRule="auto"/>
        <w:rPr>
          <w:rFonts w:ascii="Calibri" w:eastAsia="Calibri" w:hAnsi="Calibri" w:cs="Times New Roman"/>
          <w:kern w:val="0"/>
          <w:sz w:val="14"/>
          <w:szCs w:val="22"/>
          <w14:ligatures w14:val="none"/>
        </w:rPr>
      </w:pPr>
      <w:r w:rsidRPr="009C6893">
        <w:rPr>
          <w:rFonts w:ascii="Calibri" w:eastAsia="Calibri" w:hAnsi="Calibri" w:cs="Times New Roman"/>
          <w:kern w:val="0"/>
          <w:sz w:val="22"/>
          <w:szCs w:val="22"/>
          <w:u w:val="single"/>
          <w14:ligatures w14:val="none"/>
        </w:rPr>
        <w:t xml:space="preserve">Foundational to </w:t>
      </w:r>
      <w:r w:rsidRPr="009C6893">
        <w:rPr>
          <w:rFonts w:ascii="Calibri" w:eastAsia="Calibri" w:hAnsi="Calibri" w:cs="Times New Roman"/>
          <w:kern w:val="0"/>
          <w:sz w:val="22"/>
          <w:szCs w:val="22"/>
          <w:highlight w:val="green"/>
          <w:u w:val="single"/>
          <w14:ligatures w14:val="none"/>
        </w:rPr>
        <w:t>the cognitive maps of</w:t>
      </w:r>
      <w:r w:rsidRPr="009C6893">
        <w:rPr>
          <w:rFonts w:ascii="Calibri" w:eastAsia="Calibri" w:hAnsi="Calibri" w:cs="Times New Roman"/>
          <w:kern w:val="0"/>
          <w:sz w:val="22"/>
          <w:szCs w:val="22"/>
          <w:u w:val="single"/>
          <w14:ligatures w14:val="none"/>
        </w:rPr>
        <w:t xml:space="preserve"> radical </w:t>
      </w:r>
      <w:r w:rsidRPr="009C6893">
        <w:rPr>
          <w:rFonts w:ascii="Calibri" w:eastAsia="Calibri" w:hAnsi="Calibri" w:cs="Times New Roman"/>
          <w:kern w:val="0"/>
          <w:sz w:val="22"/>
          <w:szCs w:val="22"/>
          <w:highlight w:val="green"/>
          <w:u w:val="single"/>
          <w14:ligatures w14:val="none"/>
        </w:rPr>
        <w:t>politics</w:t>
      </w:r>
      <w:r w:rsidRPr="009C6893">
        <w:rPr>
          <w:rFonts w:ascii="Calibri" w:eastAsia="Calibri" w:hAnsi="Calibri" w:cs="Times New Roman"/>
          <w:kern w:val="0"/>
          <w:sz w:val="22"/>
          <w:szCs w:val="22"/>
          <w:u w:val="single"/>
          <w14:ligatures w14:val="none"/>
        </w:rPr>
        <w:t xml:space="preserve"> is the belief </w:t>
      </w:r>
      <w:r w:rsidRPr="009C6893">
        <w:rPr>
          <w:rFonts w:ascii="Calibri" w:eastAsia="Calibri" w:hAnsi="Calibri" w:cs="Times New Roman"/>
          <w:kern w:val="0"/>
          <w:sz w:val="22"/>
          <w:szCs w:val="22"/>
          <w:highlight w:val="green"/>
          <w:u w:val="single"/>
          <w14:ligatures w14:val="none"/>
        </w:rPr>
        <w:t>that all</w:t>
      </w:r>
      <w:r w:rsidRPr="009C6893">
        <w:rPr>
          <w:rFonts w:ascii="Calibri" w:eastAsia="Calibri" w:hAnsi="Calibri" w:cs="Times New Roman"/>
          <w:kern w:val="0"/>
          <w:sz w:val="22"/>
          <w:szCs w:val="22"/>
          <w:u w:val="single"/>
          <w14:ligatures w14:val="none"/>
        </w:rPr>
        <w:t xml:space="preserve"> sentient </w:t>
      </w:r>
      <w:r w:rsidRPr="009C6893">
        <w:rPr>
          <w:rFonts w:ascii="Calibri" w:eastAsia="Calibri" w:hAnsi="Calibri" w:cs="Times New Roman"/>
          <w:kern w:val="0"/>
          <w:sz w:val="22"/>
          <w:szCs w:val="22"/>
          <w:highlight w:val="green"/>
          <w:u w:val="single"/>
          <w14:ligatures w14:val="none"/>
        </w:rPr>
        <w:t xml:space="preserve">beings can be </w:t>
      </w:r>
      <w:r w:rsidRPr="009C6893">
        <w:rPr>
          <w:rFonts w:ascii="Calibri" w:eastAsia="Calibri" w:hAnsi="Calibri" w:cs="Times New Roman"/>
          <w:b/>
          <w:iCs/>
          <w:kern w:val="0"/>
          <w:sz w:val="22"/>
          <w:szCs w:val="22"/>
          <w:highlight w:val="green"/>
          <w:u w:val="single"/>
          <w14:ligatures w14:val="none"/>
        </w:rPr>
        <w:t>protagonists</w:t>
      </w:r>
      <w:r w:rsidRPr="009C6893">
        <w:rPr>
          <w:rFonts w:ascii="Calibri" w:eastAsia="Calibri" w:hAnsi="Calibri" w:cs="Times New Roman"/>
          <w:kern w:val="0"/>
          <w:sz w:val="22"/>
          <w:szCs w:val="22"/>
          <w:u w:val="single"/>
          <w14:ligatures w14:val="none"/>
        </w:rPr>
        <w:t xml:space="preserve"> within a</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u w:val="single"/>
          <w14:ligatures w14:val="none"/>
        </w:rPr>
        <w:t>political</w:t>
      </w:r>
      <w:r w:rsidRPr="009C6893">
        <w:rPr>
          <w:rFonts w:ascii="Calibri" w:eastAsia="Calibri" w:hAnsi="Calibri" w:cs="Times New Roman"/>
          <w:kern w:val="0"/>
          <w:sz w:val="14"/>
          <w:szCs w:val="22"/>
          <w14:ligatures w14:val="none"/>
        </w:rPr>
        <w:t xml:space="preserve"> or personal) </w:t>
      </w:r>
      <w:r w:rsidRPr="009C6893">
        <w:rPr>
          <w:rFonts w:ascii="Calibri" w:eastAsia="Calibri" w:hAnsi="Calibri" w:cs="Times New Roman"/>
          <w:kern w:val="0"/>
          <w:sz w:val="22"/>
          <w:szCs w:val="22"/>
          <w:u w:val="single"/>
          <w14:ligatures w14:val="none"/>
        </w:rPr>
        <w:t>narrative</w:t>
      </w:r>
      <w:r w:rsidRPr="009C6893">
        <w:rPr>
          <w:rFonts w:ascii="Calibri" w:eastAsia="Calibri" w:hAnsi="Calibri" w:cs="Times New Roman"/>
          <w:kern w:val="0"/>
          <w:sz w:val="14"/>
          <w:szCs w:val="22"/>
          <w14:ligatures w14:val="none"/>
        </w:rPr>
        <w:t xml:space="preserve">; that every sentient being arrives with a history. This belief is underwritten by another idea that constitutes narrative: that all sentient beings can be redeemed. </w:t>
      </w:r>
      <w:r w:rsidRPr="009C6893">
        <w:rPr>
          <w:rFonts w:ascii="Calibri" w:eastAsia="Calibri" w:hAnsi="Calibri" w:cs="Times New Roman"/>
          <w:kern w:val="0"/>
          <w:sz w:val="22"/>
          <w:szCs w:val="22"/>
          <w:u w:val="single"/>
          <w14:ligatures w14:val="none"/>
        </w:rPr>
        <w:t>History and redemption are the weave</w:t>
      </w:r>
      <w:r w:rsidRPr="009C6893">
        <w:rPr>
          <w:rFonts w:ascii="Calibri" w:eastAsia="Calibri" w:hAnsi="Calibri" w:cs="Times New Roman"/>
          <w:kern w:val="0"/>
          <w:sz w:val="14"/>
          <w:szCs w:val="22"/>
          <w14:ligatures w14:val="none"/>
        </w:rPr>
        <w:t xml:space="preserve"> of narrative. As provocative as it may sound, </w:t>
      </w:r>
      <w:r w:rsidRPr="009C6893">
        <w:rPr>
          <w:rFonts w:ascii="Calibri" w:eastAsia="Calibri" w:hAnsi="Calibri" w:cs="Times New Roman"/>
          <w:b/>
          <w:iCs/>
          <w:kern w:val="0"/>
          <w:sz w:val="22"/>
          <w:szCs w:val="22"/>
          <w:highlight w:val="green"/>
          <w:u w:val="single"/>
          <w14:ligatures w14:val="none"/>
        </w:rPr>
        <w:t>history</w:t>
      </w:r>
      <w:r w:rsidRPr="009C6893">
        <w:rPr>
          <w:rFonts w:ascii="Calibri" w:eastAsia="Calibri" w:hAnsi="Calibri" w:cs="Times New Roman"/>
          <w:kern w:val="0"/>
          <w:sz w:val="22"/>
          <w:szCs w:val="22"/>
          <w:highlight w:val="green"/>
          <w:u w:val="single"/>
          <w14:ligatures w14:val="none"/>
        </w:rPr>
        <w:t xml:space="preserve"> and </w:t>
      </w:r>
      <w:r w:rsidRPr="009C6893">
        <w:rPr>
          <w:rFonts w:ascii="Calibri" w:eastAsia="Calibri" w:hAnsi="Calibri" w:cs="Times New Roman"/>
          <w:b/>
          <w:iCs/>
          <w:kern w:val="0"/>
          <w:sz w:val="22"/>
          <w:szCs w:val="22"/>
          <w:highlight w:val="green"/>
          <w:u w:val="single"/>
          <w14:ligatures w14:val="none"/>
        </w:rPr>
        <w:t>redemption</w:t>
      </w:r>
      <w:r w:rsidRPr="009C6893">
        <w:rPr>
          <w:rFonts w:ascii="Calibri" w:eastAsia="Calibri" w:hAnsi="Calibri" w:cs="Times New Roman"/>
          <w:kern w:val="0"/>
          <w:sz w:val="14"/>
          <w:szCs w:val="22"/>
          <w14:ligatures w14:val="none"/>
        </w:rPr>
        <w:t xml:space="preserve"> (and therefore narrative itself) </w:t>
      </w:r>
      <w:r w:rsidRPr="009C6893">
        <w:rPr>
          <w:rFonts w:ascii="Calibri" w:eastAsia="Calibri" w:hAnsi="Calibri" w:cs="Times New Roman"/>
          <w:kern w:val="0"/>
          <w:sz w:val="22"/>
          <w:szCs w:val="22"/>
          <w:highlight w:val="green"/>
          <w:u w:val="single"/>
          <w14:ligatures w14:val="none"/>
        </w:rPr>
        <w:t>are</w:t>
      </w:r>
      <w:r w:rsidRPr="009C6893">
        <w:rPr>
          <w:rFonts w:ascii="Calibri" w:eastAsia="Calibri" w:hAnsi="Calibri" w:cs="Times New Roman"/>
          <w:kern w:val="0"/>
          <w:sz w:val="22"/>
          <w:szCs w:val="22"/>
          <w:u w:val="single"/>
          <w14:ligatures w14:val="none"/>
        </w:rPr>
        <w:t xml:space="preserve"> inherently </w:t>
      </w:r>
      <w:proofErr w:type="spellStart"/>
      <w:r w:rsidRPr="009C6893">
        <w:rPr>
          <w:rFonts w:ascii="Calibri" w:eastAsia="Calibri" w:hAnsi="Calibri" w:cs="Times New Roman"/>
          <w:kern w:val="0"/>
          <w:sz w:val="22"/>
          <w:szCs w:val="22"/>
          <w:highlight w:val="green"/>
          <w:u w:val="single"/>
          <w14:ligatures w14:val="none"/>
        </w:rPr>
        <w:t>antiBlack</w:t>
      </w:r>
      <w:proofErr w:type="spellEnd"/>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highlight w:val="green"/>
          <w:u w:val="single"/>
          <w14:ligatures w14:val="none"/>
        </w:rPr>
        <w:t>Without the presence of a being who is</w:t>
      </w:r>
      <w:r w:rsidRPr="009C6893">
        <w:rPr>
          <w:rFonts w:ascii="Calibri" w:eastAsia="Calibri" w:hAnsi="Calibri" w:cs="Times New Roman"/>
          <w:kern w:val="0"/>
          <w:sz w:val="14"/>
          <w:szCs w:val="22"/>
          <w14:ligatures w14:val="none"/>
        </w:rPr>
        <w:t xml:space="preserve">, ab initio, </w:t>
      </w:r>
      <w:r w:rsidRPr="009C6893">
        <w:rPr>
          <w:rFonts w:ascii="Calibri" w:eastAsia="Calibri" w:hAnsi="Calibri" w:cs="Times New Roman"/>
          <w:kern w:val="0"/>
          <w:sz w:val="22"/>
          <w:szCs w:val="22"/>
          <w:u w:val="single"/>
          <w14:ligatures w14:val="none"/>
        </w:rPr>
        <w:t>barred from redemption</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u w:val="single"/>
          <w14:ligatures w14:val="none"/>
        </w:rPr>
        <w:t xml:space="preserve">(a being that is </w:t>
      </w:r>
      <w:r w:rsidRPr="009C6893">
        <w:rPr>
          <w:rFonts w:ascii="Calibri" w:eastAsia="Calibri" w:hAnsi="Calibri" w:cs="Times New Roman"/>
          <w:kern w:val="0"/>
          <w:sz w:val="22"/>
          <w:szCs w:val="22"/>
          <w:highlight w:val="green"/>
          <w:u w:val="single"/>
          <w14:ligatures w14:val="none"/>
        </w:rPr>
        <w:t xml:space="preserve">generally dishonored, </w:t>
      </w:r>
      <w:proofErr w:type="spellStart"/>
      <w:r w:rsidRPr="009C6893">
        <w:rPr>
          <w:rFonts w:ascii="Calibri" w:eastAsia="Calibri" w:hAnsi="Calibri" w:cs="Times New Roman"/>
          <w:kern w:val="0"/>
          <w:sz w:val="22"/>
          <w:szCs w:val="22"/>
          <w:highlight w:val="green"/>
          <w:u w:val="single"/>
          <w14:ligatures w14:val="none"/>
        </w:rPr>
        <w:t>natally</w:t>
      </w:r>
      <w:proofErr w:type="spellEnd"/>
      <w:r w:rsidRPr="009C6893">
        <w:rPr>
          <w:rFonts w:ascii="Calibri" w:eastAsia="Calibri" w:hAnsi="Calibri" w:cs="Times New Roman"/>
          <w:kern w:val="0"/>
          <w:sz w:val="22"/>
          <w:szCs w:val="22"/>
          <w:highlight w:val="green"/>
          <w:u w:val="single"/>
          <w14:ligatures w14:val="none"/>
        </w:rPr>
        <w:t xml:space="preserve"> alienated, and open to </w:t>
      </w:r>
      <w:r w:rsidRPr="009C6893">
        <w:rPr>
          <w:rFonts w:ascii="Calibri" w:eastAsia="Calibri" w:hAnsi="Calibri" w:cs="Times New Roman"/>
          <w:kern w:val="0"/>
          <w:sz w:val="22"/>
          <w:szCs w:val="22"/>
          <w:u w:val="single"/>
          <w14:ligatures w14:val="none"/>
        </w:rPr>
        <w:t xml:space="preserve">naked </w:t>
      </w:r>
      <w:r w:rsidRPr="009C6893">
        <w:rPr>
          <w:rFonts w:ascii="Calibri" w:eastAsia="Calibri" w:hAnsi="Calibri" w:cs="Times New Roman"/>
          <w:kern w:val="0"/>
          <w:sz w:val="22"/>
          <w:szCs w:val="22"/>
          <w:highlight w:val="green"/>
          <w:u w:val="single"/>
          <w14:ligatures w14:val="none"/>
        </w:rPr>
        <w:t>violence</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u w:val="single"/>
          <w14:ligatures w14:val="none"/>
        </w:rPr>
        <w:t xml:space="preserve">history and </w:t>
      </w:r>
      <w:r w:rsidRPr="009C6893">
        <w:rPr>
          <w:rFonts w:ascii="Calibri" w:eastAsia="Calibri" w:hAnsi="Calibri" w:cs="Times New Roman"/>
          <w:kern w:val="0"/>
          <w:sz w:val="22"/>
          <w:szCs w:val="22"/>
          <w:highlight w:val="green"/>
          <w:u w:val="single"/>
          <w14:ligatures w14:val="none"/>
        </w:rPr>
        <w:t>narrative would lack</w:t>
      </w:r>
      <w:r w:rsidRPr="009C6893">
        <w:rPr>
          <w:rFonts w:ascii="Calibri" w:eastAsia="Calibri" w:hAnsi="Calibri" w:cs="Times New Roman"/>
          <w:kern w:val="0"/>
          <w:sz w:val="22"/>
          <w:szCs w:val="22"/>
          <w:u w:val="single"/>
          <w14:ligatures w14:val="none"/>
        </w:rPr>
        <w:t xml:space="preserve"> their touchstones of </w:t>
      </w:r>
      <w:r w:rsidRPr="009C6893">
        <w:rPr>
          <w:rFonts w:ascii="Calibri" w:eastAsia="Calibri" w:hAnsi="Calibri" w:cs="Times New Roman"/>
          <w:b/>
          <w:iCs/>
          <w:kern w:val="0"/>
          <w:sz w:val="22"/>
          <w:szCs w:val="22"/>
          <w:highlight w:val="green"/>
          <w:u w:val="single"/>
          <w14:ligatures w14:val="none"/>
        </w:rPr>
        <w:t>cohesion</w:t>
      </w:r>
      <w:r w:rsidRPr="009C6893">
        <w:rPr>
          <w:rFonts w:ascii="Calibri" w:eastAsia="Calibri" w:hAnsi="Calibri" w:cs="Times New Roman"/>
          <w:kern w:val="0"/>
          <w:sz w:val="22"/>
          <w:szCs w:val="22"/>
          <w:u w:val="single"/>
          <w14:ligatures w14:val="none"/>
        </w:rPr>
        <w:t>. Without the Black, one would not be able to know what a world devoid of redemption looks like</w:t>
      </w:r>
      <w:r w:rsidRPr="009C6893">
        <w:rPr>
          <w:rFonts w:ascii="Calibri" w:eastAsia="Calibri" w:hAnsi="Calibri" w:cs="Times New Roman"/>
          <w:kern w:val="0"/>
          <w:sz w:val="14"/>
          <w:szCs w:val="22"/>
          <w14:ligatures w14:val="none"/>
        </w:rPr>
        <w:t>—and if one could not conceive of the absence of redemption, then redemption would be inconceivable as well.</w:t>
      </w:r>
    </w:p>
    <w:p w14:paraId="13F15EFD" w14:textId="77777777" w:rsidR="009C6893" w:rsidRPr="009C6893" w:rsidRDefault="009C6893" w:rsidP="009C6893">
      <w:pPr>
        <w:spacing w:line="259" w:lineRule="auto"/>
        <w:rPr>
          <w:rFonts w:ascii="Calibri" w:eastAsia="Calibri" w:hAnsi="Calibri" w:cs="Times New Roman"/>
          <w:kern w:val="0"/>
          <w:sz w:val="14"/>
          <w:szCs w:val="22"/>
          <w14:ligatures w14:val="none"/>
        </w:rPr>
      </w:pPr>
      <w:r w:rsidRPr="009C6893">
        <w:rPr>
          <w:rFonts w:ascii="Calibri" w:eastAsia="Calibri" w:hAnsi="Calibri" w:cs="Times New Roman"/>
          <w:kern w:val="0"/>
          <w:sz w:val="14"/>
          <w:szCs w:val="22"/>
          <w14:ligatures w14:val="none"/>
        </w:rPr>
        <w:t xml:space="preserve">At the heart of my argument is the assertion that </w:t>
      </w:r>
      <w:r w:rsidRPr="009C6893">
        <w:rPr>
          <w:rFonts w:ascii="Calibri" w:eastAsia="Calibri" w:hAnsi="Calibri" w:cs="Times New Roman"/>
          <w:kern w:val="0"/>
          <w:sz w:val="22"/>
          <w:szCs w:val="22"/>
          <w:u w:val="single"/>
          <w14:ligatures w14:val="none"/>
        </w:rPr>
        <w:t xml:space="preserve">Black </w:t>
      </w:r>
      <w:proofErr w:type="spellStart"/>
      <w:r w:rsidRPr="009C6893">
        <w:rPr>
          <w:rFonts w:ascii="Calibri" w:eastAsia="Calibri" w:hAnsi="Calibri" w:cs="Times New Roman"/>
          <w:kern w:val="0"/>
          <w:sz w:val="22"/>
          <w:szCs w:val="22"/>
          <w:u w:val="single"/>
          <w14:ligatures w14:val="none"/>
        </w:rPr>
        <w:t>emplotment</w:t>
      </w:r>
      <w:proofErr w:type="spellEnd"/>
      <w:r w:rsidRPr="009C6893">
        <w:rPr>
          <w:rFonts w:ascii="Calibri" w:eastAsia="Calibri" w:hAnsi="Calibri" w:cs="Times New Roman"/>
          <w:kern w:val="0"/>
          <w:sz w:val="22"/>
          <w:szCs w:val="22"/>
          <w:u w:val="single"/>
          <w14:ligatures w14:val="none"/>
        </w:rPr>
        <w:t xml:space="preserve"> is a catastrophe for narrative at a metalevel </w:t>
      </w:r>
      <w:r w:rsidRPr="009C6893">
        <w:rPr>
          <w:rFonts w:ascii="Calibri" w:eastAsia="Calibri" w:hAnsi="Calibri" w:cs="Times New Roman"/>
          <w:kern w:val="0"/>
          <w:sz w:val="14"/>
          <w:szCs w:val="22"/>
          <w14:ligatures w14:val="none"/>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9C6893">
        <w:rPr>
          <w:rFonts w:ascii="Calibri" w:eastAsia="Calibri" w:hAnsi="Calibri" w:cs="Times New Roman"/>
          <w:kern w:val="0"/>
          <w:sz w:val="22"/>
          <w:szCs w:val="22"/>
          <w:u w:val="single"/>
          <w14:ligatures w14:val="none"/>
        </w:rPr>
        <w:t>For the Slave</w:t>
      </w:r>
      <w:r w:rsidRPr="009C6893">
        <w:rPr>
          <w:rFonts w:ascii="Calibri" w:eastAsia="Calibri" w:hAnsi="Calibri" w:cs="Times New Roman"/>
          <w:kern w:val="0"/>
          <w:sz w:val="14"/>
          <w:szCs w:val="22"/>
          <w14:ligatures w14:val="none"/>
        </w:rPr>
        <w:t xml:space="preserve">, historical </w:t>
      </w:r>
      <w:r w:rsidRPr="009C6893">
        <w:rPr>
          <w:rFonts w:ascii="Calibri" w:eastAsia="Calibri" w:hAnsi="Calibri" w:cs="Times New Roman"/>
          <w:b/>
          <w:iCs/>
          <w:kern w:val="0"/>
          <w:sz w:val="22"/>
          <w:szCs w:val="22"/>
          <w:u w:val="single"/>
          <w14:ligatures w14:val="none"/>
        </w:rPr>
        <w:t>‘time’ is not possible</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b/>
          <w:iCs/>
          <w:kern w:val="0"/>
          <w:sz w:val="22"/>
          <w:szCs w:val="22"/>
          <w:highlight w:val="green"/>
          <w:u w:val="single"/>
          <w14:ligatures w14:val="none"/>
        </w:rPr>
        <w:t>Social death bars the Slave from access to</w:t>
      </w:r>
      <w:r w:rsidRPr="009C6893">
        <w:rPr>
          <w:rFonts w:ascii="Calibri" w:eastAsia="Calibri" w:hAnsi="Calibri" w:cs="Times New Roman"/>
          <w:kern w:val="0"/>
          <w:sz w:val="14"/>
          <w:szCs w:val="22"/>
          <w14:ligatures w14:val="none"/>
        </w:rPr>
        <w:t xml:space="preserve"> narrative at the level of </w:t>
      </w:r>
      <w:r w:rsidRPr="009C6893">
        <w:rPr>
          <w:rFonts w:ascii="Calibri" w:eastAsia="Calibri" w:hAnsi="Calibri" w:cs="Times New Roman"/>
          <w:b/>
          <w:iCs/>
          <w:kern w:val="0"/>
          <w:sz w:val="22"/>
          <w:szCs w:val="22"/>
          <w:highlight w:val="green"/>
          <w:u w:val="single"/>
          <w14:ligatures w14:val="none"/>
        </w:rPr>
        <w:t>temporality</w:t>
      </w:r>
      <w:r w:rsidRPr="009C6893">
        <w:rPr>
          <w:rFonts w:ascii="Calibri" w:eastAsia="Calibri" w:hAnsi="Calibri" w:cs="Times New Roman"/>
          <w:kern w:val="0"/>
          <w:sz w:val="14"/>
          <w:szCs w:val="22"/>
          <w14:ligatures w14:val="none"/>
        </w:rPr>
        <w:t>; but it also does so at the level of spatiality. The other element that constitutes narrative is setting, or mise-</w:t>
      </w:r>
      <w:proofErr w:type="spellStart"/>
      <w:r w:rsidRPr="009C6893">
        <w:rPr>
          <w:rFonts w:ascii="Calibri" w:eastAsia="Calibri" w:hAnsi="Calibri" w:cs="Times New Roman"/>
          <w:kern w:val="0"/>
          <w:sz w:val="14"/>
          <w:szCs w:val="22"/>
          <w14:ligatures w14:val="none"/>
        </w:rPr>
        <w:t>en</w:t>
      </w:r>
      <w:proofErr w:type="spellEnd"/>
      <w:r w:rsidRPr="009C6893">
        <w:rPr>
          <w:rFonts w:ascii="Calibri" w:eastAsia="Calibri" w:hAnsi="Calibri" w:cs="Times New Roman"/>
          <w:kern w:val="0"/>
          <w:sz w:val="14"/>
          <w:szCs w:val="22"/>
          <w14:ligatures w14:val="none"/>
        </w:rPr>
        <w:t>-</w:t>
      </w:r>
      <w:proofErr w:type="spellStart"/>
      <w:r w:rsidRPr="009C6893">
        <w:rPr>
          <w:rFonts w:ascii="Calibri" w:eastAsia="Calibri" w:hAnsi="Calibri" w:cs="Times New Roman"/>
          <w:kern w:val="0"/>
          <w:sz w:val="14"/>
          <w:szCs w:val="22"/>
          <w14:ligatures w14:val="none"/>
        </w:rPr>
        <w:t>scène</w:t>
      </w:r>
      <w:proofErr w:type="spellEnd"/>
      <w:r w:rsidRPr="009C6893">
        <w:rPr>
          <w:rFonts w:ascii="Calibri" w:eastAsia="Calibri" w:hAnsi="Calibri" w:cs="Times New Roman"/>
          <w:kern w:val="0"/>
          <w:sz w:val="14"/>
          <w:szCs w:val="22"/>
          <w14:ligatures w14:val="none"/>
        </w:rPr>
        <w:t xml:space="preserve">, or for a larger conceptualization, we might follow H. Porter Abbott and </w:t>
      </w:r>
      <w:proofErr w:type="gramStart"/>
      <w:r w:rsidRPr="009C6893">
        <w:rPr>
          <w:rFonts w:ascii="Calibri" w:eastAsia="Calibri" w:hAnsi="Calibri" w:cs="Times New Roman"/>
          <w:kern w:val="0"/>
          <w:sz w:val="14"/>
          <w:szCs w:val="22"/>
          <w14:ligatures w14:val="none"/>
        </w:rPr>
        <w:t>say</w:t>
      </w:r>
      <w:proofErr w:type="gramEnd"/>
      <w:r w:rsidRPr="009C6893">
        <w:rPr>
          <w:rFonts w:ascii="Calibri" w:eastAsia="Calibri" w:hAnsi="Calibri" w:cs="Times New Roman"/>
          <w:kern w:val="0"/>
          <w:sz w:val="14"/>
          <w:szCs w:val="22"/>
          <w14:ligatures w14:val="none"/>
        </w:rPr>
        <w:t xml:space="preserve"> “story world.” But just as there is no time for the Slave, </w:t>
      </w:r>
      <w:r w:rsidRPr="009C6893">
        <w:rPr>
          <w:rFonts w:ascii="Calibri" w:eastAsia="Calibri" w:hAnsi="Calibri" w:cs="Times New Roman"/>
          <w:b/>
          <w:iCs/>
          <w:kern w:val="0"/>
          <w:sz w:val="22"/>
          <w:szCs w:val="22"/>
          <w:highlight w:val="green"/>
          <w:u w:val="single"/>
          <w14:ligatures w14:val="none"/>
        </w:rPr>
        <w:t>there is also no place</w:t>
      </w:r>
      <w:r w:rsidRPr="009C6893">
        <w:rPr>
          <w:rFonts w:ascii="Calibri" w:eastAsia="Calibri" w:hAnsi="Calibri" w:cs="Times New Roman"/>
          <w:kern w:val="0"/>
          <w:sz w:val="14"/>
          <w:szCs w:val="22"/>
          <w14:ligatures w14:val="none"/>
        </w:rPr>
        <w:t xml:space="preserve"> of the Slave. </w:t>
      </w:r>
      <w:r w:rsidRPr="009C6893">
        <w:rPr>
          <w:rFonts w:ascii="Calibri" w:eastAsia="Calibri" w:hAnsi="Calibri" w:cs="Times New Roman"/>
          <w:kern w:val="0"/>
          <w:sz w:val="22"/>
          <w:szCs w:val="22"/>
          <w:highlight w:val="green"/>
          <w:u w:val="single"/>
          <w14:ligatures w14:val="none"/>
        </w:rPr>
        <w:t>The Slave’s reference to</w:t>
      </w:r>
      <w:r w:rsidRPr="009C6893">
        <w:rPr>
          <w:rFonts w:ascii="Calibri" w:eastAsia="Calibri" w:hAnsi="Calibri" w:cs="Times New Roman"/>
          <w:kern w:val="0"/>
          <w:sz w:val="14"/>
          <w:szCs w:val="22"/>
          <w14:ligatures w14:val="none"/>
        </w:rPr>
        <w:t xml:space="preserve"> his or her quarters as </w:t>
      </w:r>
      <w:r w:rsidRPr="009C6893">
        <w:rPr>
          <w:rFonts w:ascii="Calibri" w:eastAsia="Calibri" w:hAnsi="Calibri" w:cs="Times New Roman"/>
          <w:b/>
          <w:iCs/>
          <w:kern w:val="0"/>
          <w:sz w:val="22"/>
          <w:szCs w:val="22"/>
          <w:highlight w:val="green"/>
          <w:u w:val="single"/>
          <w14:ligatures w14:val="none"/>
        </w:rPr>
        <w:t>a “home”</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kern w:val="0"/>
          <w:sz w:val="22"/>
          <w:szCs w:val="22"/>
          <w:highlight w:val="green"/>
          <w:u w:val="single"/>
          <w14:ligatures w14:val="none"/>
        </w:rPr>
        <w:t>does not change the fact that it is a</w:t>
      </w:r>
      <w:r w:rsidRPr="009C6893">
        <w:rPr>
          <w:rFonts w:ascii="Calibri" w:eastAsia="Calibri" w:hAnsi="Calibri" w:cs="Times New Roman"/>
          <w:kern w:val="0"/>
          <w:sz w:val="14"/>
          <w:szCs w:val="22"/>
          <w14:ligatures w14:val="none"/>
        </w:rPr>
        <w:t xml:space="preserve"> spatial </w:t>
      </w:r>
      <w:r w:rsidRPr="009C6893">
        <w:rPr>
          <w:rFonts w:ascii="Calibri" w:eastAsia="Calibri" w:hAnsi="Calibri" w:cs="Times New Roman"/>
          <w:b/>
          <w:iCs/>
          <w:kern w:val="0"/>
          <w:sz w:val="22"/>
          <w:szCs w:val="22"/>
          <w:highlight w:val="green"/>
          <w:u w:val="single"/>
          <w14:ligatures w14:val="none"/>
        </w:rPr>
        <w:t>extension of the master’s dominion</w:t>
      </w:r>
      <w:r w:rsidRPr="009C6893">
        <w:rPr>
          <w:rFonts w:ascii="Calibri" w:eastAsia="Calibri" w:hAnsi="Calibri" w:cs="Times New Roman"/>
          <w:kern w:val="0"/>
          <w:sz w:val="14"/>
          <w:szCs w:val="22"/>
          <w14:ligatures w14:val="none"/>
        </w:rPr>
        <w:t>.</w:t>
      </w:r>
    </w:p>
    <w:p w14:paraId="2DD5C14A" w14:textId="77777777" w:rsidR="009C6893" w:rsidRPr="009C6893" w:rsidRDefault="009C6893" w:rsidP="009C6893">
      <w:pPr>
        <w:spacing w:line="259" w:lineRule="auto"/>
        <w:rPr>
          <w:rFonts w:ascii="Calibri" w:eastAsia="Calibri" w:hAnsi="Calibri" w:cs="Times New Roman"/>
          <w:kern w:val="0"/>
          <w:sz w:val="14"/>
          <w:szCs w:val="22"/>
          <w14:ligatures w14:val="none"/>
        </w:rPr>
      </w:pPr>
      <w:r w:rsidRPr="009C6893">
        <w:rPr>
          <w:rFonts w:ascii="Calibri" w:eastAsia="Calibri" w:hAnsi="Calibri" w:cs="Times New Roman"/>
          <w:kern w:val="0"/>
          <w:sz w:val="22"/>
          <w:szCs w:val="22"/>
          <w:u w:val="single"/>
          <w14:ligatures w14:val="none"/>
        </w:rPr>
        <w:t>The three constituent elements of slavery—naked (or gratuitous) violence, general dishonor, and natal alienation</w:t>
      </w:r>
      <w:r w:rsidRPr="009C6893">
        <w:rPr>
          <w:rFonts w:ascii="Calibri" w:eastAsia="Calibri" w:hAnsi="Calibri" w:cs="Times New Roman"/>
          <w:kern w:val="0"/>
          <w:sz w:val="14"/>
          <w:szCs w:val="22"/>
          <w14:ligatures w14:val="none"/>
        </w:rPr>
        <w:t>—</w:t>
      </w:r>
      <w:r w:rsidRPr="009C6893">
        <w:rPr>
          <w:rFonts w:ascii="Calibri" w:eastAsia="Calibri" w:hAnsi="Calibri" w:cs="Times New Roman"/>
          <w:kern w:val="0"/>
          <w:sz w:val="22"/>
          <w:szCs w:val="22"/>
          <w:u w:val="single"/>
          <w14:ligatures w14:val="none"/>
        </w:rPr>
        <w:t>make the temporal and spatial logic of the entity</w:t>
      </w:r>
      <w:r w:rsidRPr="009C6893">
        <w:rPr>
          <w:rFonts w:ascii="Calibri" w:eastAsia="Calibri" w:hAnsi="Calibri" w:cs="Times New Roman"/>
          <w:kern w:val="0"/>
          <w:sz w:val="14"/>
          <w:szCs w:val="22"/>
          <w14:ligatures w14:val="none"/>
        </w:rPr>
        <w:t xml:space="preserve"> (a character or persona in a narrative) </w:t>
      </w:r>
      <w:r w:rsidRPr="009C6893">
        <w:rPr>
          <w:rFonts w:ascii="Calibri" w:eastAsia="Calibri" w:hAnsi="Calibri" w:cs="Times New Roman"/>
          <w:kern w:val="0"/>
          <w:sz w:val="22"/>
          <w:szCs w:val="22"/>
          <w:u w:val="single"/>
          <w14:ligatures w14:val="none"/>
        </w:rPr>
        <w:t>and of setting untenable</w:t>
      </w:r>
      <w:r w:rsidRPr="009C6893">
        <w:rPr>
          <w:rFonts w:ascii="Calibri" w:eastAsia="Calibri" w:hAnsi="Calibri" w:cs="Times New Roman"/>
          <w:kern w:val="0"/>
          <w:sz w:val="14"/>
          <w:szCs w:val="22"/>
          <w14:ligatures w14:val="none"/>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w:t>
      </w:r>
      <w:proofErr w:type="spellStart"/>
      <w:r w:rsidRPr="009C6893">
        <w:rPr>
          <w:rFonts w:ascii="Calibri" w:eastAsia="Calibri" w:hAnsi="Calibri" w:cs="Times New Roman"/>
          <w:kern w:val="0"/>
          <w:sz w:val="14"/>
          <w:szCs w:val="22"/>
          <w14:ligatures w14:val="none"/>
        </w:rPr>
        <w:t>natally</w:t>
      </w:r>
      <w:proofErr w:type="spellEnd"/>
      <w:r w:rsidRPr="009C6893">
        <w:rPr>
          <w:rFonts w:ascii="Calibri" w:eastAsia="Calibri" w:hAnsi="Calibri" w:cs="Times New Roman"/>
          <w:kern w:val="0"/>
          <w:sz w:val="14"/>
          <w:szCs w:val="22"/>
          <w14:ligatures w14:val="none"/>
        </w:rPr>
        <w:t xml:space="preserve"> alienated, she is never an entity in the metanarrative genealogy.</w:t>
      </w:r>
    </w:p>
    <w:p w14:paraId="7C650241" w14:textId="77777777" w:rsidR="009C6893" w:rsidRPr="009C6893" w:rsidRDefault="009C6893" w:rsidP="009C6893">
      <w:pPr>
        <w:spacing w:line="259" w:lineRule="auto"/>
        <w:rPr>
          <w:rFonts w:ascii="Calibri" w:eastAsia="Calibri" w:hAnsi="Calibri" w:cs="Times New Roman"/>
          <w:kern w:val="0"/>
          <w:sz w:val="16"/>
          <w:szCs w:val="22"/>
          <w14:ligatures w14:val="none"/>
        </w:rPr>
      </w:pPr>
      <w:proofErr w:type="spellStart"/>
      <w:r w:rsidRPr="009C6893">
        <w:rPr>
          <w:rFonts w:ascii="Calibri" w:eastAsia="Calibri" w:hAnsi="Calibri" w:cs="Times New Roman"/>
          <w:kern w:val="0"/>
          <w:sz w:val="22"/>
          <w:szCs w:val="22"/>
          <w:highlight w:val="green"/>
          <w:u w:val="single"/>
          <w14:ligatures w14:val="none"/>
        </w:rPr>
        <w:lastRenderedPageBreak/>
        <w:t>Afropessimism</w:t>
      </w:r>
      <w:proofErr w:type="spellEnd"/>
      <w:r w:rsidRPr="009C6893">
        <w:rPr>
          <w:rFonts w:ascii="Calibri" w:eastAsia="Calibri" w:hAnsi="Calibri" w:cs="Times New Roman"/>
          <w:kern w:val="0"/>
          <w:sz w:val="16"/>
          <w:szCs w:val="22"/>
          <w14:ligatures w14:val="none"/>
        </w:rPr>
        <w:t xml:space="preserve"> is a theoretical lens that </w:t>
      </w:r>
      <w:r w:rsidRPr="009C6893">
        <w:rPr>
          <w:rFonts w:ascii="Calibri" w:eastAsia="Calibri" w:hAnsi="Calibri" w:cs="Times New Roman"/>
          <w:kern w:val="0"/>
          <w:sz w:val="22"/>
          <w:szCs w:val="22"/>
          <w:highlight w:val="green"/>
          <w:u w:val="single"/>
          <w14:ligatures w14:val="none"/>
        </w:rPr>
        <w:t xml:space="preserve">clarifies the </w:t>
      </w:r>
      <w:r w:rsidRPr="009C6893">
        <w:rPr>
          <w:rFonts w:ascii="Calibri" w:eastAsia="Calibri" w:hAnsi="Calibri" w:cs="Times New Roman"/>
          <w:b/>
          <w:iCs/>
          <w:kern w:val="0"/>
          <w:sz w:val="22"/>
          <w:szCs w:val="22"/>
          <w:highlight w:val="green"/>
          <w:u w:val="single"/>
          <w14:ligatures w14:val="none"/>
        </w:rPr>
        <w:t>irreconcilable</w:t>
      </w:r>
      <w:r w:rsidRPr="009C6893">
        <w:rPr>
          <w:rFonts w:ascii="Calibri" w:eastAsia="Calibri" w:hAnsi="Calibri" w:cs="Times New Roman"/>
          <w:kern w:val="0"/>
          <w:sz w:val="22"/>
          <w:szCs w:val="22"/>
          <w:highlight w:val="green"/>
          <w:u w:val="single"/>
          <w14:ligatures w14:val="none"/>
        </w:rPr>
        <w:t xml:space="preserve"> difference between</w:t>
      </w:r>
      <w:r w:rsidRPr="009C6893">
        <w:rPr>
          <w:rFonts w:ascii="Calibri" w:eastAsia="Calibri" w:hAnsi="Calibri" w:cs="Times New Roman"/>
          <w:kern w:val="0"/>
          <w:sz w:val="16"/>
          <w:szCs w:val="22"/>
          <w14:ligatures w14:val="none"/>
        </w:rPr>
        <w:t xml:space="preserve">, on the one hand, the violence of </w:t>
      </w:r>
      <w:r w:rsidRPr="009C6893">
        <w:rPr>
          <w:rFonts w:ascii="Calibri" w:eastAsia="Calibri" w:hAnsi="Calibri" w:cs="Times New Roman"/>
          <w:b/>
          <w:iCs/>
          <w:kern w:val="0"/>
          <w:sz w:val="22"/>
          <w:szCs w:val="22"/>
          <w:highlight w:val="green"/>
          <w:u w:val="single"/>
          <w14:ligatures w14:val="none"/>
        </w:rPr>
        <w:t>capitalism</w:t>
      </w:r>
      <w:r w:rsidRPr="009C6893">
        <w:rPr>
          <w:rFonts w:ascii="Calibri" w:eastAsia="Calibri" w:hAnsi="Calibri" w:cs="Times New Roman"/>
          <w:kern w:val="0"/>
          <w:sz w:val="16"/>
          <w:szCs w:val="22"/>
          <w14:ligatures w14:val="none"/>
        </w:rPr>
        <w:t xml:space="preserve">, </w:t>
      </w:r>
      <w:r w:rsidRPr="009C6893">
        <w:rPr>
          <w:rFonts w:ascii="Calibri" w:eastAsia="Calibri" w:hAnsi="Calibri" w:cs="Times New Roman"/>
          <w:b/>
          <w:iCs/>
          <w:kern w:val="0"/>
          <w:sz w:val="22"/>
          <w:szCs w:val="22"/>
          <w:highlight w:val="green"/>
          <w:u w:val="single"/>
          <w14:ligatures w14:val="none"/>
        </w:rPr>
        <w:t>gender</w:t>
      </w:r>
      <w:r w:rsidRPr="009C6893">
        <w:rPr>
          <w:rFonts w:ascii="Calibri" w:eastAsia="Calibri" w:hAnsi="Calibri" w:cs="Times New Roman"/>
          <w:kern w:val="0"/>
          <w:sz w:val="22"/>
          <w:szCs w:val="22"/>
          <w:highlight w:val="green"/>
          <w:u w:val="single"/>
          <w14:ligatures w14:val="none"/>
        </w:rPr>
        <w:t xml:space="preserve"> oppression</w:t>
      </w:r>
      <w:r w:rsidRPr="009C6893">
        <w:rPr>
          <w:rFonts w:ascii="Calibri" w:eastAsia="Calibri" w:hAnsi="Calibri" w:cs="Times New Roman"/>
          <w:kern w:val="0"/>
          <w:sz w:val="16"/>
          <w:szCs w:val="22"/>
          <w14:ligatures w14:val="none"/>
        </w:rPr>
        <w:t xml:space="preserve">, </w:t>
      </w:r>
      <w:r w:rsidRPr="009C6893">
        <w:rPr>
          <w:rFonts w:ascii="Calibri" w:eastAsia="Calibri" w:hAnsi="Calibri" w:cs="Times New Roman"/>
          <w:kern w:val="0"/>
          <w:sz w:val="22"/>
          <w:szCs w:val="22"/>
          <w:highlight w:val="green"/>
          <w:u w:val="single"/>
          <w14:ligatures w14:val="none"/>
        </w:rPr>
        <w:t xml:space="preserve">and </w:t>
      </w:r>
      <w:r w:rsidRPr="009C6893">
        <w:rPr>
          <w:rFonts w:ascii="Calibri" w:eastAsia="Calibri" w:hAnsi="Calibri" w:cs="Times New Roman"/>
          <w:b/>
          <w:iCs/>
          <w:kern w:val="0"/>
          <w:sz w:val="22"/>
          <w:szCs w:val="22"/>
          <w:highlight w:val="green"/>
          <w:u w:val="single"/>
          <w14:ligatures w14:val="none"/>
        </w:rPr>
        <w:t>White supremacy</w:t>
      </w:r>
      <w:r w:rsidRPr="009C6893">
        <w:rPr>
          <w:rFonts w:ascii="Calibri" w:eastAsia="Calibri" w:hAnsi="Calibri" w:cs="Times New Roman"/>
          <w:kern w:val="0"/>
          <w:sz w:val="16"/>
          <w:szCs w:val="22"/>
          <w14:ligatures w14:val="none"/>
        </w:rPr>
        <w:t xml:space="preserve"> (such as the colonial utility of the Palestinian Nakba or the Sand Creek massacre*) </w:t>
      </w:r>
      <w:r w:rsidRPr="009C6893">
        <w:rPr>
          <w:rFonts w:ascii="Calibri" w:eastAsia="Calibri" w:hAnsi="Calibri" w:cs="Times New Roman"/>
          <w:kern w:val="0"/>
          <w:sz w:val="22"/>
          <w:szCs w:val="22"/>
          <w:highlight w:val="green"/>
          <w:u w:val="single"/>
          <w14:ligatures w14:val="none"/>
        </w:rPr>
        <w:t>and</w:t>
      </w:r>
      <w:r w:rsidRPr="009C6893">
        <w:rPr>
          <w:rFonts w:ascii="Calibri" w:eastAsia="Calibri" w:hAnsi="Calibri" w:cs="Times New Roman"/>
          <w:kern w:val="0"/>
          <w:sz w:val="16"/>
          <w:szCs w:val="22"/>
          <w14:ligatures w14:val="none"/>
        </w:rPr>
        <w:t xml:space="preserve">, on the other hand, the violence of </w:t>
      </w:r>
      <w:r w:rsidRPr="009C6893">
        <w:rPr>
          <w:rFonts w:ascii="Calibri" w:eastAsia="Calibri" w:hAnsi="Calibri" w:cs="Times New Roman"/>
          <w:b/>
          <w:iCs/>
          <w:kern w:val="0"/>
          <w:sz w:val="22"/>
          <w:szCs w:val="22"/>
          <w:highlight w:val="green"/>
          <w:u w:val="single"/>
          <w14:ligatures w14:val="none"/>
        </w:rPr>
        <w:t>anti-Blackness</w:t>
      </w:r>
      <w:r w:rsidRPr="009C6893">
        <w:rPr>
          <w:rFonts w:ascii="Calibri" w:eastAsia="Calibri" w:hAnsi="Calibri" w:cs="Times New Roman"/>
          <w:kern w:val="0"/>
          <w:sz w:val="16"/>
          <w:szCs w:val="22"/>
          <w14:ligatures w14:val="none"/>
        </w:rPr>
        <w:t xml:space="preserve"> (the Human necessity for violence against Black people).</w:t>
      </w:r>
    </w:p>
    <w:p w14:paraId="4A1477AA" w14:textId="77777777" w:rsidR="009C6893" w:rsidRPr="009C6893" w:rsidRDefault="009C6893" w:rsidP="009C6893">
      <w:pPr>
        <w:spacing w:line="259" w:lineRule="auto"/>
        <w:rPr>
          <w:rFonts w:ascii="Calibri" w:eastAsia="Calibri" w:hAnsi="Calibri" w:cs="Times New Roman"/>
          <w:kern w:val="0"/>
          <w:sz w:val="22"/>
          <w:szCs w:val="22"/>
          <w14:ligatures w14:val="none"/>
        </w:rPr>
      </w:pPr>
      <w:r w:rsidRPr="009C6893">
        <w:rPr>
          <w:rFonts w:ascii="Calibri" w:eastAsia="Calibri" w:hAnsi="Calibri" w:cs="Times New Roman"/>
          <w:kern w:val="0"/>
          <w:sz w:val="22"/>
          <w:szCs w:val="22"/>
          <w:u w:val="single"/>
          <w14:ligatures w14:val="none"/>
        </w:rPr>
        <w:t>The antagonism between the postcolonial subject and the settler cannot</w:t>
      </w:r>
      <w:r w:rsidRPr="009C6893">
        <w:rPr>
          <w:rFonts w:ascii="Calibri" w:eastAsia="Calibri" w:hAnsi="Calibri" w:cs="Times New Roman"/>
          <w:kern w:val="0"/>
          <w:sz w:val="14"/>
          <w:szCs w:val="14"/>
          <w14:ligatures w14:val="none"/>
        </w:rPr>
        <w:t>—and should not—</w:t>
      </w:r>
      <w:r w:rsidRPr="009C6893">
        <w:rPr>
          <w:rFonts w:ascii="Calibri" w:eastAsia="Calibri" w:hAnsi="Calibri" w:cs="Times New Roman"/>
          <w:kern w:val="0"/>
          <w:sz w:val="22"/>
          <w:szCs w:val="22"/>
          <w:u w:val="single"/>
          <w14:ligatures w14:val="none"/>
        </w:rPr>
        <w:t>be analogized with the violence of social death</w:t>
      </w:r>
      <w:r w:rsidRPr="009C6893">
        <w:rPr>
          <w:rFonts w:ascii="Calibri" w:eastAsia="Calibri" w:hAnsi="Calibri" w:cs="Times New Roman"/>
          <w:kern w:val="0"/>
          <w:sz w:val="14"/>
          <w:szCs w:val="14"/>
          <w14:ligatures w14:val="none"/>
        </w:rPr>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9C6893">
        <w:rPr>
          <w:rFonts w:ascii="Calibri" w:eastAsia="Calibri" w:hAnsi="Calibri" w:cs="Times New Roman"/>
          <w:kern w:val="0"/>
          <w:sz w:val="14"/>
          <w:szCs w:val="14"/>
          <w14:ligatures w14:val="none"/>
        </w:rPr>
        <w:t>Afropessimism</w:t>
      </w:r>
      <w:proofErr w:type="spellEnd"/>
      <w:r w:rsidRPr="009C6893">
        <w:rPr>
          <w:rFonts w:ascii="Calibri" w:eastAsia="Calibri" w:hAnsi="Calibri" w:cs="Times New Roman"/>
          <w:kern w:val="0"/>
          <w:sz w:val="14"/>
          <w:szCs w:val="14"/>
          <w14:ligatures w14:val="none"/>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9C6893">
        <w:rPr>
          <w:rFonts w:ascii="Calibri" w:eastAsia="Calibri" w:hAnsi="Calibri" w:cs="Times New Roman"/>
          <w:kern w:val="0"/>
          <w:sz w:val="14"/>
          <w:szCs w:val="14"/>
          <w14:ligatures w14:val="none"/>
        </w:rPr>
        <w:t>Afropessimism</w:t>
      </w:r>
      <w:proofErr w:type="spellEnd"/>
      <w:r w:rsidRPr="009C6893">
        <w:rPr>
          <w:rFonts w:ascii="Calibri" w:eastAsia="Calibri" w:hAnsi="Calibri" w:cs="Times New Roman"/>
          <w:kern w:val="0"/>
          <w:sz w:val="14"/>
          <w:szCs w:val="14"/>
          <w14:ligatures w14:val="none"/>
        </w:rPr>
        <w:t xml:space="preserve"> labors to throw this mystification into relief—without fear of the faults and fissures that are revealed in the process</w:t>
      </w:r>
      <w:r w:rsidRPr="009C6893">
        <w:rPr>
          <w:rFonts w:ascii="Calibri" w:eastAsia="Calibri" w:hAnsi="Calibri" w:cs="Times New Roman"/>
          <w:kern w:val="0"/>
          <w:sz w:val="22"/>
          <w:szCs w:val="22"/>
          <w14:ligatures w14:val="none"/>
        </w:rPr>
        <w:t>.</w:t>
      </w:r>
    </w:p>
    <w:p w14:paraId="0E3F9EEF" w14:textId="77777777" w:rsidR="009C6893" w:rsidRPr="009C6893" w:rsidRDefault="009C6893" w:rsidP="009C6893">
      <w:pPr>
        <w:spacing w:line="259" w:lineRule="auto"/>
        <w:rPr>
          <w:rFonts w:ascii="Calibri" w:eastAsia="Calibri" w:hAnsi="Calibri" w:cs="Times New Roman"/>
          <w:kern w:val="0"/>
          <w:sz w:val="14"/>
          <w:szCs w:val="22"/>
          <w14:ligatures w14:val="none"/>
        </w:rPr>
      </w:pPr>
      <w:r w:rsidRPr="009C6893">
        <w:rPr>
          <w:rFonts w:ascii="Calibri" w:eastAsia="Calibri" w:hAnsi="Calibri" w:cs="Times New Roman"/>
          <w:kern w:val="0"/>
          <w:sz w:val="14"/>
          <w:szCs w:val="22"/>
          <w14:ligatures w14:val="none"/>
        </w:rPr>
        <w:t xml:space="preserve">Let me put it another way: </w:t>
      </w:r>
      <w:r w:rsidRPr="009C6893">
        <w:rPr>
          <w:rFonts w:ascii="Calibri" w:eastAsia="Calibri" w:hAnsi="Calibri" w:cs="Times New Roman"/>
          <w:b/>
          <w:iCs/>
          <w:kern w:val="0"/>
          <w:sz w:val="22"/>
          <w:szCs w:val="22"/>
          <w:highlight w:val="green"/>
          <w:u w:val="single"/>
          <w14:ligatures w14:val="none"/>
        </w:rPr>
        <w:t>Human Life is dependent on Black death for</w:t>
      </w:r>
      <w:r w:rsidRPr="009C6893">
        <w:rPr>
          <w:rFonts w:ascii="Calibri" w:eastAsia="Calibri" w:hAnsi="Calibri" w:cs="Times New Roman"/>
          <w:kern w:val="0"/>
          <w:sz w:val="14"/>
          <w:szCs w:val="22"/>
          <w14:ligatures w14:val="none"/>
        </w:rPr>
        <w:t xml:space="preserve"> its </w:t>
      </w:r>
      <w:r w:rsidRPr="009C6893">
        <w:rPr>
          <w:rFonts w:ascii="Calibri" w:eastAsia="Calibri" w:hAnsi="Calibri" w:cs="Times New Roman"/>
          <w:b/>
          <w:iCs/>
          <w:kern w:val="0"/>
          <w:sz w:val="22"/>
          <w:szCs w:val="22"/>
          <w:highlight w:val="green"/>
          <w:u w:val="single"/>
          <w14:ligatures w14:val="none"/>
        </w:rPr>
        <w:t>existence</w:t>
      </w:r>
      <w:r w:rsidRPr="009C6893">
        <w:rPr>
          <w:rFonts w:ascii="Calibri" w:eastAsia="Calibri" w:hAnsi="Calibri" w:cs="Times New Roman"/>
          <w:kern w:val="0"/>
          <w:sz w:val="14"/>
          <w:szCs w:val="22"/>
          <w14:ligatures w14:val="none"/>
        </w:rPr>
        <w:t xml:space="preserve"> and for its conceptual coherence. </w:t>
      </w:r>
      <w:r w:rsidRPr="009C6893">
        <w:rPr>
          <w:rFonts w:ascii="Calibri" w:eastAsia="Calibri" w:hAnsi="Calibri" w:cs="Times New Roman"/>
          <w:b/>
          <w:iCs/>
          <w:kern w:val="0"/>
          <w:sz w:val="22"/>
          <w:szCs w:val="22"/>
          <w:highlight w:val="green"/>
          <w:u w:val="single"/>
          <w14:ligatures w14:val="none"/>
        </w:rPr>
        <w:t>There is no world without Blacks</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b/>
          <w:iCs/>
          <w:kern w:val="0"/>
          <w:sz w:val="22"/>
          <w:szCs w:val="22"/>
          <w:highlight w:val="green"/>
          <w:u w:val="single"/>
          <w14:ligatures w14:val="none"/>
        </w:rPr>
        <w:t>yet there are no Blacks</w:t>
      </w:r>
      <w:r w:rsidRPr="009C6893">
        <w:rPr>
          <w:rFonts w:ascii="Calibri" w:eastAsia="Calibri" w:hAnsi="Calibri" w:cs="Times New Roman"/>
          <w:kern w:val="0"/>
          <w:sz w:val="14"/>
          <w:szCs w:val="22"/>
          <w14:ligatures w14:val="none"/>
        </w:rPr>
        <w:t xml:space="preserve"> who are </w:t>
      </w:r>
      <w:r w:rsidRPr="009C6893">
        <w:rPr>
          <w:rFonts w:ascii="Calibri" w:eastAsia="Calibri" w:hAnsi="Calibri" w:cs="Times New Roman"/>
          <w:b/>
          <w:iCs/>
          <w:kern w:val="0"/>
          <w:sz w:val="22"/>
          <w:szCs w:val="22"/>
          <w:highlight w:val="green"/>
          <w:u w:val="single"/>
          <w14:ligatures w14:val="none"/>
        </w:rPr>
        <w:t>in the world</w:t>
      </w:r>
      <w:r w:rsidRPr="009C6893">
        <w:rPr>
          <w:rFonts w:ascii="Calibri" w:eastAsia="Calibri" w:hAnsi="Calibri" w:cs="Times New Roman"/>
          <w:kern w:val="0"/>
          <w:sz w:val="14"/>
          <w:szCs w:val="22"/>
          <w14:ligatures w14:val="none"/>
        </w:rPr>
        <w:t xml:space="preserve">. The Black is indeed a sentient being, but </w:t>
      </w:r>
      <w:r w:rsidRPr="009C6893">
        <w:rPr>
          <w:rFonts w:ascii="Calibri" w:eastAsia="Calibri" w:hAnsi="Calibri" w:cs="Times New Roman"/>
          <w:kern w:val="0"/>
          <w:sz w:val="22"/>
          <w:szCs w:val="22"/>
          <w:u w:val="single"/>
          <w14:ligatures w14:val="none"/>
        </w:rPr>
        <w:t xml:space="preserve">the hobble of </w:t>
      </w:r>
      <w:r w:rsidRPr="009C6893">
        <w:rPr>
          <w:rFonts w:ascii="Calibri" w:eastAsia="Calibri" w:hAnsi="Calibri" w:cs="Times New Roman"/>
          <w:kern w:val="0"/>
          <w:sz w:val="22"/>
          <w:szCs w:val="22"/>
          <w:highlight w:val="green"/>
          <w:u w:val="single"/>
          <w14:ligatures w14:val="none"/>
        </w:rPr>
        <w:t>Humanist thought is</w:t>
      </w:r>
      <w:r w:rsidRPr="009C6893">
        <w:rPr>
          <w:rFonts w:ascii="Calibri" w:eastAsia="Calibri" w:hAnsi="Calibri" w:cs="Times New Roman"/>
          <w:kern w:val="0"/>
          <w:sz w:val="14"/>
          <w:szCs w:val="22"/>
          <w14:ligatures w14:val="none"/>
        </w:rPr>
        <w:t xml:space="preserve"> a constitutive disavowal of Blackness as social death, </w:t>
      </w:r>
      <w:r w:rsidRPr="009C6893">
        <w:rPr>
          <w:rFonts w:ascii="Calibri" w:eastAsia="Calibri" w:hAnsi="Calibri" w:cs="Times New Roman"/>
          <w:kern w:val="0"/>
          <w:sz w:val="22"/>
          <w:szCs w:val="22"/>
          <w:highlight w:val="green"/>
          <w:u w:val="single"/>
          <w14:ligatures w14:val="none"/>
        </w:rPr>
        <w:t xml:space="preserve">a disavowal that theorizes the Black as </w:t>
      </w:r>
      <w:r w:rsidRPr="009C6893">
        <w:rPr>
          <w:rFonts w:ascii="Calibri" w:eastAsia="Calibri" w:hAnsi="Calibri" w:cs="Times New Roman"/>
          <w:b/>
          <w:iCs/>
          <w:kern w:val="0"/>
          <w:sz w:val="22"/>
          <w:szCs w:val="22"/>
          <w:highlight w:val="green"/>
          <w:u w:val="single"/>
          <w14:ligatures w14:val="none"/>
        </w:rPr>
        <w:t>degraded human</w:t>
      </w:r>
      <w:r w:rsidRPr="009C6893">
        <w:rPr>
          <w:rFonts w:ascii="Calibri" w:eastAsia="Calibri" w:hAnsi="Calibri" w:cs="Times New Roman"/>
          <w:kern w:val="0"/>
          <w:sz w:val="14"/>
          <w:szCs w:val="22"/>
          <w14:ligatures w14:val="none"/>
        </w:rPr>
        <w:t xml:space="preserve"> entity (for example, as </w:t>
      </w:r>
      <w:r w:rsidRPr="009C6893">
        <w:rPr>
          <w:rFonts w:ascii="Calibri" w:eastAsia="Calibri" w:hAnsi="Calibri" w:cs="Times New Roman"/>
          <w:b/>
          <w:iCs/>
          <w:kern w:val="0"/>
          <w:sz w:val="22"/>
          <w:szCs w:val="22"/>
          <w:highlight w:val="green"/>
          <w:u w:val="single"/>
          <w14:ligatures w14:val="none"/>
        </w:rPr>
        <w:t>an oppressed worker</w:t>
      </w:r>
      <w:r w:rsidRPr="009C6893">
        <w:rPr>
          <w:rFonts w:ascii="Calibri" w:eastAsia="Calibri" w:hAnsi="Calibri" w:cs="Times New Roman"/>
          <w:kern w:val="0"/>
          <w:sz w:val="14"/>
          <w:szCs w:val="22"/>
          <w14:ligatures w14:val="none"/>
        </w:rPr>
        <w:t xml:space="preserve">, </w:t>
      </w:r>
      <w:r w:rsidRPr="009C6893">
        <w:rPr>
          <w:rFonts w:ascii="Calibri" w:eastAsia="Calibri" w:hAnsi="Calibri" w:cs="Times New Roman"/>
          <w:b/>
          <w:iCs/>
          <w:kern w:val="0"/>
          <w:sz w:val="22"/>
          <w:szCs w:val="22"/>
          <w:highlight w:val="green"/>
          <w:u w:val="single"/>
          <w14:ligatures w14:val="none"/>
        </w:rPr>
        <w:t>a vanquished</w:t>
      </w:r>
      <w:r w:rsidRPr="009C6893">
        <w:rPr>
          <w:rFonts w:ascii="Calibri" w:eastAsia="Calibri" w:hAnsi="Calibri" w:cs="Times New Roman"/>
          <w:kern w:val="0"/>
          <w:sz w:val="14"/>
          <w:szCs w:val="22"/>
          <w14:ligatures w14:val="none"/>
        </w:rPr>
        <w:t xml:space="preserve"> postcolonial </w:t>
      </w:r>
      <w:r w:rsidRPr="009C6893">
        <w:rPr>
          <w:rFonts w:ascii="Calibri" w:eastAsia="Calibri" w:hAnsi="Calibri" w:cs="Times New Roman"/>
          <w:b/>
          <w:iCs/>
          <w:kern w:val="0"/>
          <w:sz w:val="22"/>
          <w:szCs w:val="22"/>
          <w:highlight w:val="green"/>
          <w:u w:val="single"/>
          <w14:ligatures w14:val="none"/>
        </w:rPr>
        <w:t>subaltern</w:t>
      </w:r>
      <w:r w:rsidRPr="009C6893">
        <w:rPr>
          <w:rFonts w:ascii="Calibri" w:eastAsia="Calibri" w:hAnsi="Calibri" w:cs="Times New Roman"/>
          <w:kern w:val="0"/>
          <w:sz w:val="14"/>
          <w:szCs w:val="22"/>
          <w14:ligatures w14:val="none"/>
        </w:rPr>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9C6893">
        <w:rPr>
          <w:rFonts w:ascii="Calibri" w:eastAsia="Calibri" w:hAnsi="Calibri" w:cs="Times New Roman"/>
          <w:kern w:val="0"/>
          <w:sz w:val="14"/>
          <w:szCs w:val="22"/>
          <w14:ligatures w14:val="none"/>
        </w:rPr>
        <w:t>Slaveness</w:t>
      </w:r>
      <w:proofErr w:type="spellEnd"/>
      <w:r w:rsidRPr="009C6893">
        <w:rPr>
          <w:rFonts w:ascii="Calibri" w:eastAsia="Calibri" w:hAnsi="Calibri" w:cs="Times New Roman"/>
          <w:kern w:val="0"/>
          <w:sz w:val="14"/>
          <w:szCs w:val="22"/>
          <w14:ligatures w14:val="none"/>
        </w:rPr>
        <w:t xml:space="preserve"> are inextricably bound in such a way that whereas </w:t>
      </w:r>
      <w:proofErr w:type="spellStart"/>
      <w:r w:rsidRPr="009C6893">
        <w:rPr>
          <w:rFonts w:ascii="Calibri" w:eastAsia="Calibri" w:hAnsi="Calibri" w:cs="Times New Roman"/>
          <w:kern w:val="0"/>
          <w:sz w:val="14"/>
          <w:szCs w:val="22"/>
          <w14:ligatures w14:val="none"/>
        </w:rPr>
        <w:t>Slaveness</w:t>
      </w:r>
      <w:proofErr w:type="spellEnd"/>
      <w:r w:rsidRPr="009C6893">
        <w:rPr>
          <w:rFonts w:ascii="Calibri" w:eastAsia="Calibri" w:hAnsi="Calibri" w:cs="Times New Roman"/>
          <w:kern w:val="0"/>
          <w:sz w:val="14"/>
          <w:szCs w:val="22"/>
          <w14:ligatures w14:val="none"/>
        </w:rPr>
        <w:t xml:space="preserve"> can be </w:t>
      </w:r>
      <w:proofErr w:type="spellStart"/>
      <w:r w:rsidRPr="009C6893">
        <w:rPr>
          <w:rFonts w:ascii="Calibri" w:eastAsia="Calibri" w:hAnsi="Calibri" w:cs="Times New Roman"/>
          <w:kern w:val="0"/>
          <w:sz w:val="14"/>
          <w:szCs w:val="22"/>
          <w14:ligatures w14:val="none"/>
        </w:rPr>
        <w:t>disimbricated</w:t>
      </w:r>
      <w:proofErr w:type="spellEnd"/>
      <w:r w:rsidRPr="009C6893">
        <w:rPr>
          <w:rFonts w:ascii="Calibri" w:eastAsia="Calibri" w:hAnsi="Calibri" w:cs="Times New Roman"/>
          <w:kern w:val="0"/>
          <w:sz w:val="14"/>
          <w:szCs w:val="22"/>
          <w14:ligatures w14:val="none"/>
        </w:rPr>
        <w:t xml:space="preserve"> from Blackness, Blackness cannot exist as other than </w:t>
      </w:r>
      <w:proofErr w:type="spellStart"/>
      <w:r w:rsidRPr="009C6893">
        <w:rPr>
          <w:rFonts w:ascii="Calibri" w:eastAsia="Calibri" w:hAnsi="Calibri" w:cs="Times New Roman"/>
          <w:kern w:val="0"/>
          <w:sz w:val="14"/>
          <w:szCs w:val="22"/>
          <w14:ligatures w14:val="none"/>
        </w:rPr>
        <w:t>Slaveness</w:t>
      </w:r>
      <w:proofErr w:type="spellEnd"/>
      <w:r w:rsidRPr="009C6893">
        <w:rPr>
          <w:rFonts w:ascii="Calibri" w:eastAsia="Calibri" w:hAnsi="Calibri" w:cs="Times New Roman"/>
          <w:kern w:val="0"/>
          <w:sz w:val="14"/>
          <w:szCs w:val="22"/>
          <w14:ligatures w14:val="none"/>
        </w:rPr>
        <w:t>.</w:t>
      </w:r>
    </w:p>
    <w:p w14:paraId="625DB19A" w14:textId="77777777" w:rsidR="00931FEA" w:rsidRPr="00931FEA" w:rsidRDefault="00931FEA" w:rsidP="00931FEA">
      <w:pPr>
        <w:keepNext/>
        <w:keepLines/>
        <w:spacing w:before="40" w:after="0" w:line="259" w:lineRule="auto"/>
        <w:outlineLvl w:val="3"/>
        <w:rPr>
          <w:rFonts w:ascii="Calibri" w:eastAsia="Times New Roman" w:hAnsi="Calibri" w:cs="Times New Roman"/>
          <w:b/>
          <w:iCs/>
          <w:kern w:val="0"/>
          <w:sz w:val="26"/>
          <w:szCs w:val="22"/>
          <w14:ligatures w14:val="none"/>
        </w:rPr>
      </w:pPr>
      <w:r w:rsidRPr="00931FEA">
        <w:rPr>
          <w:rFonts w:ascii="Calibri" w:eastAsia="Times New Roman" w:hAnsi="Calibri" w:cs="Times New Roman"/>
          <w:b/>
          <w:iCs/>
          <w:kern w:val="0"/>
          <w:sz w:val="26"/>
          <w:szCs w:val="22"/>
          <w14:ligatures w14:val="none"/>
        </w:rPr>
        <w:t xml:space="preserve">Their understanding of social life is political escapism that obfuscates the overwhelming magnitude of anti-black violence. Their Humanist frame imagines a "Human" political subject who can </w:t>
      </w:r>
      <w:r w:rsidRPr="00931FEA">
        <w:rPr>
          <w:rFonts w:ascii="Calibri" w:eastAsia="Times New Roman" w:hAnsi="Calibri" w:cs="Times New Roman"/>
          <w:b/>
          <w:i/>
          <w:iCs/>
          <w:kern w:val="0"/>
          <w:sz w:val="26"/>
          <w:szCs w:val="22"/>
          <w14:ligatures w14:val="none"/>
        </w:rPr>
        <w:t>struggle</w:t>
      </w:r>
      <w:r w:rsidRPr="00931FEA">
        <w:rPr>
          <w:rFonts w:ascii="Calibri" w:eastAsia="Times New Roman" w:hAnsi="Calibri" w:cs="Times New Roman"/>
          <w:b/>
          <w:iCs/>
          <w:kern w:val="0"/>
          <w:sz w:val="26"/>
          <w:szCs w:val="22"/>
          <w14:ligatures w14:val="none"/>
        </w:rPr>
        <w:t xml:space="preserve"> for recognition. This </w:t>
      </w:r>
      <w:r w:rsidRPr="00931FEA">
        <w:rPr>
          <w:rFonts w:ascii="Calibri" w:eastAsia="Times New Roman" w:hAnsi="Calibri" w:cs="Times New Roman"/>
          <w:b/>
          <w:i/>
          <w:iCs/>
          <w:kern w:val="0"/>
          <w:sz w:val="26"/>
          <w:szCs w:val="22"/>
          <w14:ligatures w14:val="none"/>
        </w:rPr>
        <w:t>evades</w:t>
      </w:r>
      <w:r w:rsidRPr="00931FEA">
        <w:rPr>
          <w:rFonts w:ascii="Calibri" w:eastAsia="Times New Roman" w:hAnsi="Calibri" w:cs="Times New Roman"/>
          <w:b/>
          <w:iCs/>
          <w:kern w:val="0"/>
          <w:sz w:val="26"/>
          <w:szCs w:val="22"/>
          <w14:ligatures w14:val="none"/>
        </w:rPr>
        <w:t xml:space="preserve"> the 1NC's ontological claim that the Black/Slave is </w:t>
      </w:r>
      <w:r w:rsidRPr="00931FEA">
        <w:rPr>
          <w:rFonts w:ascii="Calibri" w:eastAsia="Times New Roman" w:hAnsi="Calibri" w:cs="Times New Roman"/>
          <w:b/>
          <w:i/>
          <w:iCs/>
          <w:kern w:val="0"/>
          <w:sz w:val="26"/>
          <w:szCs w:val="22"/>
          <w14:ligatures w14:val="none"/>
        </w:rPr>
        <w:t>socially dead</w:t>
      </w:r>
      <w:r w:rsidRPr="00931FEA">
        <w:rPr>
          <w:rFonts w:ascii="Calibri" w:eastAsia="Times New Roman" w:hAnsi="Calibri" w:cs="Times New Roman"/>
          <w:b/>
          <w:iCs/>
          <w:kern w:val="0"/>
          <w:sz w:val="26"/>
          <w:szCs w:val="22"/>
          <w14:ligatures w14:val="none"/>
        </w:rPr>
        <w:t xml:space="preserve"> and exists </w:t>
      </w:r>
      <w:r w:rsidRPr="00931FEA">
        <w:rPr>
          <w:rFonts w:ascii="Calibri" w:eastAsia="Times New Roman" w:hAnsi="Calibri" w:cs="Times New Roman"/>
          <w:b/>
          <w:i/>
          <w:iCs/>
          <w:kern w:val="0"/>
          <w:sz w:val="26"/>
          <w:szCs w:val="22"/>
          <w14:ligatures w14:val="none"/>
        </w:rPr>
        <w:t>outside</w:t>
      </w:r>
      <w:r w:rsidRPr="00931FEA">
        <w:rPr>
          <w:rFonts w:ascii="Calibri" w:eastAsia="Times New Roman" w:hAnsi="Calibri" w:cs="Times New Roman"/>
          <w:b/>
          <w:iCs/>
          <w:kern w:val="0"/>
          <w:sz w:val="26"/>
          <w:szCs w:val="22"/>
          <w14:ligatures w14:val="none"/>
        </w:rPr>
        <w:t xml:space="preserve"> of "social life" as its </w:t>
      </w:r>
      <w:r w:rsidRPr="00931FEA">
        <w:rPr>
          <w:rFonts w:ascii="Calibri" w:eastAsia="Times New Roman" w:hAnsi="Calibri" w:cs="Times New Roman"/>
          <w:b/>
          <w:i/>
          <w:iCs/>
          <w:kern w:val="0"/>
          <w:sz w:val="26"/>
          <w:szCs w:val="22"/>
          <w14:ligatures w14:val="none"/>
        </w:rPr>
        <w:t>constitutive</w:t>
      </w:r>
      <w:r w:rsidRPr="00931FEA">
        <w:rPr>
          <w:rFonts w:ascii="Calibri" w:eastAsia="Times New Roman" w:hAnsi="Calibri" w:cs="Times New Roman"/>
          <w:b/>
          <w:iCs/>
          <w:kern w:val="0"/>
          <w:sz w:val="26"/>
          <w:szCs w:val="22"/>
          <w14:ligatures w14:val="none"/>
        </w:rPr>
        <w:t xml:space="preserve"> negation.</w:t>
      </w:r>
    </w:p>
    <w:p w14:paraId="3F734CFE" w14:textId="77777777" w:rsidR="00931FEA" w:rsidRPr="00931FEA" w:rsidRDefault="00931FEA" w:rsidP="00931FEA">
      <w:pPr>
        <w:spacing w:line="259" w:lineRule="auto"/>
        <w:rPr>
          <w:rFonts w:ascii="Times New Roman" w:eastAsia="Calibri" w:hAnsi="Times New Roman" w:cs="Times New Roman"/>
          <w:kern w:val="0"/>
          <w:sz w:val="22"/>
          <w:szCs w:val="22"/>
          <w14:ligatures w14:val="none"/>
        </w:rPr>
      </w:pPr>
      <w:r w:rsidRPr="00931FEA">
        <w:rPr>
          <w:rFonts w:ascii="Calibri" w:eastAsia="Calibri" w:hAnsi="Calibri" w:cs="Times New Roman"/>
          <w:b/>
          <w:bCs/>
          <w:kern w:val="0"/>
          <w:sz w:val="26"/>
          <w:szCs w:val="22"/>
          <w14:ligatures w14:val="none"/>
        </w:rPr>
        <w:t xml:space="preserve">Marriott </w:t>
      </w:r>
      <w:r w:rsidRPr="00931FEA">
        <w:rPr>
          <w:rFonts w:ascii="Times New Roman" w:eastAsia="Calibri" w:hAnsi="Times New Roman" w:cs="Times New Roman"/>
          <w:kern w:val="0"/>
          <w:sz w:val="22"/>
          <w:szCs w:val="22"/>
          <w14:ligatures w14:val="none"/>
        </w:rPr>
        <w:t>20</w:t>
      </w:r>
      <w:r w:rsidRPr="00931FEA">
        <w:rPr>
          <w:rFonts w:ascii="Calibri" w:eastAsia="Calibri" w:hAnsi="Calibri" w:cs="Times New Roman"/>
          <w:b/>
          <w:bCs/>
          <w:kern w:val="0"/>
          <w:sz w:val="26"/>
          <w:szCs w:val="22"/>
          <w14:ligatures w14:val="none"/>
        </w:rPr>
        <w:t>16</w:t>
      </w:r>
      <w:r w:rsidRPr="00931FEA">
        <w:rPr>
          <w:rFonts w:ascii="Times New Roman" w:eastAsia="Calibri" w:hAnsi="Times New Roman" w:cs="Times New Roman"/>
          <w:kern w:val="0"/>
          <w:sz w:val="22"/>
          <w:szCs w:val="22"/>
          <w14:ligatures w14:val="none"/>
        </w:rPr>
        <w:t xml:space="preserve"> – David Marriott is a Professor at UCSC (“Judging Fanon,” Rhizomes 29) </w:t>
      </w:r>
      <w:proofErr w:type="spellStart"/>
      <w:r w:rsidRPr="00931FEA">
        <w:rPr>
          <w:rFonts w:ascii="Times New Roman" w:eastAsia="Calibri" w:hAnsi="Times New Roman" w:cs="Times New Roman"/>
          <w:kern w:val="0"/>
          <w:sz w:val="22"/>
          <w:szCs w:val="22"/>
          <w14:ligatures w14:val="none"/>
        </w:rPr>
        <w:t>bhb</w:t>
      </w:r>
      <w:proofErr w:type="spellEnd"/>
    </w:p>
    <w:p w14:paraId="455D8344" w14:textId="77777777" w:rsidR="00931FEA" w:rsidRPr="00931FEA" w:rsidRDefault="00931FEA" w:rsidP="00931FEA">
      <w:pPr>
        <w:spacing w:line="259" w:lineRule="auto"/>
        <w:rPr>
          <w:rFonts w:ascii="Times New Roman" w:eastAsia="Calibri" w:hAnsi="Times New Roman" w:cs="Times New Roman"/>
          <w:kern w:val="0"/>
          <w:sz w:val="16"/>
          <w:szCs w:val="22"/>
          <w14:ligatures w14:val="none"/>
        </w:rPr>
      </w:pPr>
      <w:r w:rsidRPr="00931FEA">
        <w:rPr>
          <w:rFonts w:ascii="Times New Roman" w:eastAsia="Calibri" w:hAnsi="Times New Roman" w:cs="Times New Roman"/>
          <w:kern w:val="0"/>
          <w:sz w:val="16"/>
          <w:szCs w:val="22"/>
          <w14:ligatures w14:val="none"/>
        </w:rPr>
        <w:t xml:space="preserve"> [10] In Sexton's reading, which is my second powerful example of how to read Fanon, the oddness of this disavowal is that it must take into account the necessity of black social life as lived fugitivity (in the form of the case, the aesthetic-political): he goes on to elaborate this question in terms of an essential 'affirmation' inhabiting blackness in its constitutively pathological drive to be the case, the movement of escape, which cannot be lived as such. Blackness has an essential relation to social death even when read optimistically, and this consecution is neither to be simply celebrated nor simply deplored. And, more crucially, at some point blackness must attempt to take itself as a case without naively compromising its defense or execution, stating the law of blackness as law (as case), but knowing that this 'law' is caused in the first instance by the kinds of social death at work in black social life. In the case of Moten, blackness's relation to law cannot act as a case, in that it precedes or is not reducible to a 'simple interdiction nor bare transgression' of law: whether this be figured in terms of pathology or not, it is clearly a situation of theft, if only in that it is stolen from the law as the very possibility of its jurisdiction. </w:t>
      </w:r>
      <w:r w:rsidRPr="00931FEA">
        <w:rPr>
          <w:rFonts w:ascii="Calibri" w:eastAsia="Calibri" w:hAnsi="Calibri" w:cs="Times New Roman"/>
          <w:kern w:val="0"/>
          <w:sz w:val="22"/>
          <w:szCs w:val="22"/>
          <w:highlight w:val="green"/>
          <w:u w:val="single"/>
          <w14:ligatures w14:val="none"/>
        </w:rPr>
        <w:t>In the</w:t>
      </w:r>
      <w:r w:rsidRPr="00931FEA">
        <w:rPr>
          <w:rFonts w:ascii="Calibri" w:eastAsia="Calibri" w:hAnsi="Calibri" w:cs="Times New Roman"/>
          <w:kern w:val="0"/>
          <w:sz w:val="22"/>
          <w:szCs w:val="22"/>
          <w:u w:val="single"/>
          <w14:ligatures w14:val="none"/>
        </w:rPr>
        <w:t xml:space="preserve"> paradoxical </w:t>
      </w:r>
      <w:r w:rsidRPr="00931FEA">
        <w:rPr>
          <w:rFonts w:ascii="Calibri" w:eastAsia="Calibri" w:hAnsi="Calibri" w:cs="Times New Roman"/>
          <w:kern w:val="0"/>
          <w:sz w:val="22"/>
          <w:szCs w:val="22"/>
          <w:highlight w:val="green"/>
          <w:u w:val="single"/>
          <w14:ligatures w14:val="none"/>
        </w:rPr>
        <w:t>terms</w:t>
      </w:r>
      <w:r w:rsidRPr="00931FEA">
        <w:rPr>
          <w:rFonts w:ascii="Calibri" w:eastAsia="Calibri" w:hAnsi="Calibri" w:cs="Times New Roman"/>
          <w:kern w:val="0"/>
          <w:sz w:val="22"/>
          <w:szCs w:val="22"/>
          <w:u w:val="single"/>
          <w14:ligatures w14:val="none"/>
        </w:rPr>
        <w:t xml:space="preserve"> which </w:t>
      </w:r>
      <w:r w:rsidRPr="00931FEA">
        <w:rPr>
          <w:rFonts w:ascii="Calibri" w:eastAsia="Calibri" w:hAnsi="Calibri" w:cs="Times New Roman"/>
          <w:kern w:val="0"/>
          <w:sz w:val="22"/>
          <w:szCs w:val="22"/>
          <w:highlight w:val="green"/>
          <w:u w:val="single"/>
          <w14:ligatures w14:val="none"/>
        </w:rPr>
        <w:t>Moten finds</w:t>
      </w:r>
      <w:r w:rsidRPr="00931FEA">
        <w:rPr>
          <w:rFonts w:ascii="Calibri" w:eastAsia="Calibri" w:hAnsi="Calibri" w:cs="Times New Roman"/>
          <w:kern w:val="0"/>
          <w:sz w:val="22"/>
          <w:szCs w:val="22"/>
          <w:u w:val="single"/>
          <w14:ligatures w14:val="none"/>
        </w:rPr>
        <w:t xml:space="preserve"> in any attempt </w:t>
      </w:r>
      <w:r w:rsidRPr="00931FEA">
        <w:rPr>
          <w:rFonts w:ascii="Calibri" w:eastAsia="Calibri" w:hAnsi="Calibri" w:cs="Times New Roman"/>
          <w:kern w:val="0"/>
          <w:sz w:val="22"/>
          <w:szCs w:val="22"/>
          <w:highlight w:val="green"/>
          <w:u w:val="single"/>
          <w14:ligatures w14:val="none"/>
        </w:rPr>
        <w:t>to</w:t>
      </w:r>
      <w:r w:rsidRPr="00931FEA">
        <w:rPr>
          <w:rFonts w:ascii="Calibri" w:eastAsia="Calibri" w:hAnsi="Calibri" w:cs="Times New Roman"/>
          <w:kern w:val="0"/>
          <w:sz w:val="22"/>
          <w:szCs w:val="22"/>
          <w:u w:val="single"/>
          <w14:ligatures w14:val="none"/>
        </w:rPr>
        <w:t xml:space="preserve"> derive or </w:t>
      </w:r>
      <w:r w:rsidRPr="00931FEA">
        <w:rPr>
          <w:rFonts w:ascii="Calibri" w:eastAsia="Calibri" w:hAnsi="Calibri" w:cs="Times New Roman"/>
          <w:kern w:val="0"/>
          <w:sz w:val="22"/>
          <w:szCs w:val="22"/>
          <w:highlight w:val="green"/>
          <w:u w:val="single"/>
          <w14:ligatures w14:val="none"/>
        </w:rPr>
        <w:t>legitimate black pathology</w:t>
      </w:r>
      <w:r w:rsidRPr="00931FEA">
        <w:rPr>
          <w:rFonts w:ascii="Times New Roman" w:eastAsia="Calibri" w:hAnsi="Times New Roman" w:cs="Times New Roman"/>
          <w:kern w:val="0"/>
          <w:sz w:val="16"/>
          <w:szCs w:val="22"/>
          <w14:ligatures w14:val="none"/>
        </w:rPr>
        <w:t xml:space="preserve"> (see section 1), </w:t>
      </w:r>
      <w:r w:rsidRPr="00931FEA">
        <w:rPr>
          <w:rFonts w:ascii="Calibri" w:eastAsia="Calibri" w:hAnsi="Calibri" w:cs="Times New Roman"/>
          <w:kern w:val="0"/>
          <w:sz w:val="22"/>
          <w:szCs w:val="22"/>
          <w:highlight w:val="green"/>
          <w:u w:val="single"/>
          <w14:ligatures w14:val="none"/>
        </w:rPr>
        <w:t>his disavowal can only</w:t>
      </w:r>
      <w:r w:rsidRPr="00931FEA">
        <w:rPr>
          <w:rFonts w:ascii="Times New Roman" w:eastAsia="Calibri" w:hAnsi="Times New Roman" w:cs="Times New Roman"/>
          <w:kern w:val="0"/>
          <w:sz w:val="16"/>
          <w:szCs w:val="22"/>
          <w14:ligatures w14:val="none"/>
        </w:rPr>
        <w:t xml:space="preserve">, as Sexton suggests, </w:t>
      </w:r>
      <w:r w:rsidRPr="00931FEA">
        <w:rPr>
          <w:rFonts w:ascii="Calibri" w:eastAsia="Calibri" w:hAnsi="Calibri" w:cs="Times New Roman"/>
          <w:kern w:val="0"/>
          <w:sz w:val="22"/>
          <w:szCs w:val="22"/>
          <w:highlight w:val="green"/>
          <w:u w:val="single"/>
          <w14:ligatures w14:val="none"/>
        </w:rPr>
        <w:t>produce simultaneously a</w:t>
      </w:r>
      <w:r w:rsidRPr="00931FEA">
        <w:rPr>
          <w:rFonts w:ascii="Calibri" w:eastAsia="Calibri" w:hAnsi="Calibri" w:cs="Times New Roman"/>
          <w:kern w:val="0"/>
          <w:sz w:val="22"/>
          <w:szCs w:val="22"/>
          <w:u w:val="single"/>
          <w14:ligatures w14:val="none"/>
        </w:rPr>
        <w:t xml:space="preserve"> denial or a </w:t>
      </w:r>
      <w:r w:rsidRPr="00931FEA">
        <w:rPr>
          <w:rFonts w:ascii="Calibri" w:eastAsia="Calibri" w:hAnsi="Calibri" w:cs="Times New Roman"/>
          <w:kern w:val="0"/>
          <w:sz w:val="22"/>
          <w:szCs w:val="22"/>
          <w:highlight w:val="green"/>
          <w:u w:val="single"/>
          <w14:ligatures w14:val="none"/>
        </w:rPr>
        <w:t>refusal of the</w:t>
      </w:r>
      <w:r w:rsidRPr="00931FEA">
        <w:rPr>
          <w:rFonts w:ascii="Calibri" w:eastAsia="Calibri" w:hAnsi="Calibri" w:cs="Times New Roman"/>
          <w:kern w:val="0"/>
          <w:sz w:val="22"/>
          <w:szCs w:val="22"/>
          <w:u w:val="single"/>
          <w14:ligatures w14:val="none"/>
        </w:rPr>
        <w:t xml:space="preserve"> very </w:t>
      </w:r>
      <w:r w:rsidRPr="00931FEA">
        <w:rPr>
          <w:rFonts w:ascii="Calibri" w:eastAsia="Calibri" w:hAnsi="Calibri" w:cs="Times New Roman"/>
          <w:kern w:val="0"/>
          <w:sz w:val="22"/>
          <w:szCs w:val="22"/>
          <w:highlight w:val="green"/>
          <w:u w:val="single"/>
          <w14:ligatures w14:val="none"/>
        </w:rPr>
        <w:t xml:space="preserve">institution of blackness (as socially dead), which allows that disavowal to be made. To do so he has to absolve the violence which presides over the anti-black world, and in so doing do violence to the freedom made possible by that violence: this is Moten's command to avow the social life of blackness and its aesthetic affirmation. </w:t>
      </w:r>
      <w:r w:rsidRPr="00931FEA">
        <w:rPr>
          <w:rFonts w:ascii="Times New Roman" w:eastAsia="Calibri" w:hAnsi="Times New Roman" w:cs="Times New Roman"/>
          <w:b/>
          <w:iCs/>
          <w:kern w:val="0"/>
          <w:sz w:val="22"/>
          <w:szCs w:val="22"/>
          <w:highlight w:val="green"/>
          <w:u w:val="single"/>
          <w14:ligatures w14:val="none"/>
        </w:rPr>
        <w:t>This violent secondary attempt to erase primary anti-black violence can be presumably repeated indefinitely as anti-blackness continues to rule the world.</w:t>
      </w:r>
      <w:r w:rsidRPr="00931FEA">
        <w:rPr>
          <w:rFonts w:ascii="Times New Roman" w:eastAsia="Calibri" w:hAnsi="Times New Roman" w:cs="Times New Roman"/>
          <w:kern w:val="0"/>
          <w:sz w:val="16"/>
          <w:szCs w:val="22"/>
          <w14:ligatures w14:val="none"/>
        </w:rPr>
        <w:t xml:space="preserve"> (As such, writes Sexton, this is a theft 'that creates the crime and its alibi at once'[21]).</w:t>
      </w:r>
    </w:p>
    <w:p w14:paraId="2F819D1F" w14:textId="77777777" w:rsidR="00931FEA" w:rsidRPr="00931FEA" w:rsidRDefault="00931FEA" w:rsidP="00931FEA">
      <w:pPr>
        <w:spacing w:line="259" w:lineRule="auto"/>
        <w:rPr>
          <w:rFonts w:ascii="Times New Roman" w:eastAsia="Calibri" w:hAnsi="Times New Roman" w:cs="Times New Roman"/>
          <w:kern w:val="0"/>
          <w:sz w:val="22"/>
          <w:szCs w:val="22"/>
          <w14:ligatures w14:val="none"/>
        </w:rPr>
      </w:pPr>
    </w:p>
    <w:p w14:paraId="1A758ACD" w14:textId="77777777" w:rsidR="00931FEA" w:rsidRPr="00931FEA" w:rsidRDefault="00931FEA" w:rsidP="00931FEA">
      <w:pPr>
        <w:keepNext/>
        <w:keepLines/>
        <w:spacing w:before="40" w:after="0" w:line="259" w:lineRule="auto"/>
        <w:outlineLvl w:val="3"/>
        <w:rPr>
          <w:rFonts w:ascii="Times New Roman" w:eastAsia="Times New Roman" w:hAnsi="Times New Roman" w:cs="Times New Roman"/>
          <w:b/>
          <w:iCs/>
          <w:kern w:val="0"/>
          <w:sz w:val="26"/>
          <w:szCs w:val="22"/>
          <w14:ligatures w14:val="none"/>
        </w:rPr>
      </w:pPr>
      <w:r w:rsidRPr="00931FEA">
        <w:rPr>
          <w:rFonts w:ascii="Calibri" w:eastAsia="Times New Roman" w:hAnsi="Calibri" w:cs="Times New Roman"/>
          <w:b/>
          <w:iCs/>
          <w:kern w:val="0"/>
          <w:sz w:val="26"/>
          <w:szCs w:val="22"/>
          <w14:ligatures w14:val="none"/>
        </w:rPr>
        <w:t xml:space="preserve">They perform the Ruse of Analogy throughout the 1AC. The </w:t>
      </w:r>
      <w:proofErr w:type="spellStart"/>
      <w:r w:rsidRPr="00931FEA">
        <w:rPr>
          <w:rFonts w:ascii="Calibri" w:eastAsia="Times New Roman" w:hAnsi="Calibri" w:cs="Times New Roman"/>
          <w:b/>
          <w:iCs/>
          <w:kern w:val="0"/>
          <w:sz w:val="26"/>
          <w:szCs w:val="22"/>
          <w14:ligatures w14:val="none"/>
        </w:rPr>
        <w:t>aff’s</w:t>
      </w:r>
      <w:proofErr w:type="spellEnd"/>
      <w:r w:rsidRPr="00931FEA">
        <w:rPr>
          <w:rFonts w:ascii="Calibri" w:eastAsia="Times New Roman" w:hAnsi="Calibri" w:cs="Times New Roman"/>
          <w:b/>
          <w:iCs/>
          <w:kern w:val="0"/>
          <w:sz w:val="26"/>
          <w:szCs w:val="22"/>
          <w14:ligatures w14:val="none"/>
        </w:rPr>
        <w:t xml:space="preserve"> narrative of an entity denied freedom seeking emancipation reproduces a grammar of suffering built on the Black body. This process of fungibility reproduces anti-black violence, transforming the structural position of the Black body into a </w:t>
      </w:r>
      <w:r w:rsidRPr="00931FEA">
        <w:rPr>
          <w:rFonts w:ascii="Calibri" w:eastAsia="Times New Roman" w:hAnsi="Calibri" w:cs="Times New Roman"/>
          <w:b/>
          <w:i/>
          <w:kern w:val="0"/>
          <w:sz w:val="26"/>
          <w:szCs w:val="22"/>
          <w14:ligatures w14:val="none"/>
        </w:rPr>
        <w:t>status</w:t>
      </w:r>
      <w:r w:rsidRPr="00931FEA">
        <w:rPr>
          <w:rFonts w:ascii="Calibri" w:eastAsia="Times New Roman" w:hAnsi="Calibri" w:cs="Times New Roman"/>
          <w:b/>
          <w:iCs/>
          <w:kern w:val="0"/>
          <w:sz w:val="26"/>
          <w:szCs w:val="22"/>
          <w14:ligatures w14:val="none"/>
        </w:rPr>
        <w:t xml:space="preserve"> to be manipulated by those groups designated as Human, while rendering invisible the paradigmatic status of anti-black violence.</w:t>
      </w:r>
    </w:p>
    <w:p w14:paraId="2A5A9A77" w14:textId="77777777" w:rsidR="00931FEA" w:rsidRPr="00931FEA" w:rsidRDefault="00931FEA" w:rsidP="00931FEA">
      <w:pPr>
        <w:spacing w:line="259" w:lineRule="auto"/>
        <w:rPr>
          <w:rFonts w:ascii="Calibri" w:eastAsia="Calibri" w:hAnsi="Calibri" w:cs="Times New Roman"/>
          <w:b/>
          <w:bCs/>
          <w:kern w:val="0"/>
          <w:sz w:val="26"/>
          <w:szCs w:val="22"/>
          <w14:ligatures w14:val="none"/>
        </w:rPr>
      </w:pPr>
      <w:r w:rsidRPr="00931FEA">
        <w:rPr>
          <w:rFonts w:ascii="Calibri" w:eastAsia="Calibri" w:hAnsi="Calibri" w:cs="Times New Roman"/>
          <w:b/>
          <w:bCs/>
          <w:kern w:val="0"/>
          <w:sz w:val="26"/>
          <w:szCs w:val="22"/>
          <w14:ligatures w14:val="none"/>
        </w:rPr>
        <w:t>Taylor 13</w:t>
      </w:r>
    </w:p>
    <w:p w14:paraId="70E47F59" w14:textId="77777777" w:rsidR="00931FEA" w:rsidRPr="00931FEA" w:rsidRDefault="00931FEA" w:rsidP="00931FEA">
      <w:pPr>
        <w:spacing w:line="259" w:lineRule="auto"/>
        <w:rPr>
          <w:rFonts w:ascii="Times New Roman" w:eastAsia="Calibri" w:hAnsi="Times New Roman" w:cs="Times New Roman"/>
          <w:kern w:val="0"/>
          <w:sz w:val="22"/>
          <w:szCs w:val="22"/>
          <w14:ligatures w14:val="none"/>
        </w:rPr>
      </w:pPr>
      <w:r w:rsidRPr="00931FEA">
        <w:rPr>
          <w:rFonts w:ascii="Times New Roman" w:eastAsia="Calibri" w:hAnsi="Times New Roman" w:cs="Times New Roman"/>
          <w:kern w:val="0"/>
          <w:sz w:val="22"/>
          <w:szCs w:val="22"/>
          <w14:ligatures w14:val="none"/>
        </w:rPr>
        <w:t xml:space="preserve">(Terrell, MA in English from Georgetown, “OPTIMISM AND PESSIMISM IN TWENTIETH CENTURY AFRICAN AMERICAN LITERATURE”, Thesis Submitted to Georgetown English Dept, </w:t>
      </w:r>
      <w:hyperlink r:id="rId4" w:history="1">
        <w:r w:rsidRPr="00931FEA">
          <w:rPr>
            <w:rFonts w:ascii="Times New Roman" w:eastAsia="Calibri" w:hAnsi="Times New Roman" w:cs="Times New Roman"/>
            <w:kern w:val="0"/>
            <w:sz w:val="22"/>
            <w:szCs w:val="22"/>
            <w14:ligatures w14:val="none"/>
          </w:rPr>
          <w:t>http://repository.library.georgetown.edu/bitstream/handle/10822/558275/Taylor_georgetown_0076M_12322.pdf?sequence=1</w:t>
        </w:r>
      </w:hyperlink>
      <w:r w:rsidRPr="00931FEA">
        <w:rPr>
          <w:rFonts w:ascii="Times New Roman" w:eastAsia="Calibri" w:hAnsi="Times New Roman" w:cs="Times New Roman"/>
          <w:kern w:val="0"/>
          <w:sz w:val="22"/>
          <w:szCs w:val="22"/>
          <w14:ligatures w14:val="none"/>
        </w:rPr>
        <w:t>, pgs. 5-7)</w:t>
      </w:r>
    </w:p>
    <w:p w14:paraId="08F67B69" w14:textId="77777777" w:rsidR="00931FEA" w:rsidRPr="00931FEA" w:rsidRDefault="00931FEA" w:rsidP="00931FEA">
      <w:pPr>
        <w:spacing w:line="259" w:lineRule="auto"/>
        <w:rPr>
          <w:rFonts w:ascii="Times New Roman" w:eastAsia="Calibri" w:hAnsi="Times New Roman" w:cs="Times New Roman"/>
          <w:b/>
          <w:iCs/>
          <w:kern w:val="0"/>
          <w:sz w:val="22"/>
          <w:szCs w:val="22"/>
          <w:u w:val="single"/>
          <w14:ligatures w14:val="none"/>
        </w:rPr>
      </w:pPr>
      <w:r w:rsidRPr="00931FEA">
        <w:rPr>
          <w:rFonts w:ascii="Times New Roman" w:eastAsia="Calibri" w:hAnsi="Times New Roman" w:cs="Times New Roman"/>
          <w:kern w:val="0"/>
          <w:sz w:val="16"/>
          <w:szCs w:val="22"/>
          <w14:ligatures w14:val="none"/>
        </w:rPr>
        <w:t xml:space="preserve">Wilderson contends that this Anti-blackness is at the heart of American institutions, even within those who are “sympathetic” to blackness. Wilderson looks to the work of Antonio Gramsci as an example of a leftist emancipatory discourse that seeks to explain alienation and exploitation. Noting that Gramsci explains oppression not as an instance of coercion or use of force, but as a use of hegemony, where institutions, norms, and apparatuses normalize oppression such that force and coercion are not necessary, Wilderson claims that this framing does not account for forceful and coercive act of enslaving Africans (Gramsci’s Black Marx...228-229). This shortcoming renders the structures of anti-blackness </w:t>
      </w:r>
      <w:proofErr w:type="gramStart"/>
      <w:r w:rsidRPr="00931FEA">
        <w:rPr>
          <w:rFonts w:ascii="Times New Roman" w:eastAsia="Calibri" w:hAnsi="Times New Roman" w:cs="Times New Roman"/>
          <w:kern w:val="0"/>
          <w:sz w:val="16"/>
          <w:szCs w:val="22"/>
          <w14:ligatures w14:val="none"/>
        </w:rPr>
        <w:t>invisible, and</w:t>
      </w:r>
      <w:proofErr w:type="gramEnd"/>
      <w:r w:rsidRPr="00931FEA">
        <w:rPr>
          <w:rFonts w:ascii="Times New Roman" w:eastAsia="Calibri" w:hAnsi="Times New Roman" w:cs="Times New Roman"/>
          <w:kern w:val="0"/>
          <w:sz w:val="16"/>
          <w:szCs w:val="22"/>
          <w14:ligatures w14:val="none"/>
        </w:rPr>
        <w:t xml:space="preserve"> ensures that revolutions and politics that rely upon Gramsci's framework will replicate anti- blackness. Furthermore, </w:t>
      </w:r>
      <w:r w:rsidRPr="00931FEA">
        <w:rPr>
          <w:rFonts w:ascii="Calibri" w:eastAsia="Calibri" w:hAnsi="Calibri" w:cs="Times New Roman"/>
          <w:kern w:val="0"/>
          <w:sz w:val="22"/>
          <w:szCs w:val="22"/>
          <w:highlight w:val="yellow"/>
          <w:u w:val="single"/>
          <w14:ligatures w14:val="none"/>
        </w:rPr>
        <w:t>violence towards black subjects is better explained through</w:t>
      </w:r>
      <w:r w:rsidRPr="00931FEA">
        <w:rPr>
          <w:rFonts w:ascii="Calibri" w:eastAsia="Calibri" w:hAnsi="Calibri" w:cs="Times New Roman"/>
          <w:kern w:val="0"/>
          <w:sz w:val="22"/>
          <w:szCs w:val="22"/>
          <w:u w:val="single"/>
          <w14:ligatures w14:val="none"/>
        </w:rPr>
        <w:t xml:space="preserve"> a rubric of </w:t>
      </w:r>
      <w:r w:rsidRPr="00931FEA">
        <w:rPr>
          <w:rFonts w:ascii="Times New Roman" w:eastAsia="Calibri" w:hAnsi="Times New Roman" w:cs="Times New Roman"/>
          <w:b/>
          <w:iCs/>
          <w:kern w:val="0"/>
          <w:sz w:val="22"/>
          <w:szCs w:val="22"/>
          <w:highlight w:val="yellow"/>
          <w:u w:val="single"/>
          <w14:ligatures w14:val="none"/>
        </w:rPr>
        <w:t>accumulation and fungibility</w:t>
      </w:r>
      <w:r w:rsidRPr="00931FEA">
        <w:rPr>
          <w:rFonts w:ascii="Times New Roman" w:eastAsia="Calibri" w:hAnsi="Times New Roman" w:cs="Times New Roman"/>
          <w:kern w:val="0"/>
          <w:sz w:val="16"/>
          <w:szCs w:val="22"/>
          <w14:ligatures w14:val="none"/>
        </w:rPr>
        <w:t xml:space="preserve">. </w:t>
      </w:r>
      <w:r w:rsidRPr="00931FEA">
        <w:rPr>
          <w:rFonts w:ascii="Calibri" w:eastAsia="Calibri" w:hAnsi="Calibri" w:cs="Times New Roman"/>
          <w:kern w:val="0"/>
          <w:sz w:val="22"/>
          <w:szCs w:val="22"/>
          <w:u w:val="single"/>
          <w14:ligatures w14:val="none"/>
        </w:rPr>
        <w:t xml:space="preserve">Accumulation differs from exploitation, as </w:t>
      </w:r>
      <w:r w:rsidRPr="00931FEA">
        <w:rPr>
          <w:rFonts w:ascii="Calibri" w:eastAsia="Calibri" w:hAnsi="Calibri" w:cs="Times New Roman"/>
          <w:kern w:val="0"/>
          <w:sz w:val="22"/>
          <w:szCs w:val="22"/>
          <w:highlight w:val="yellow"/>
          <w:u w:val="single"/>
          <w14:ligatures w14:val="none"/>
        </w:rPr>
        <w:t>accumulating black bodies does not imply a rational gain of capital</w:t>
      </w:r>
      <w:r w:rsidRPr="00931FEA">
        <w:rPr>
          <w:rFonts w:ascii="Times New Roman" w:eastAsia="Calibri" w:hAnsi="Times New Roman" w:cs="Times New Roman"/>
          <w:kern w:val="0"/>
          <w:sz w:val="16"/>
          <w:szCs w:val="22"/>
          <w14:ligatures w14:val="none"/>
        </w:rPr>
        <w:t xml:space="preserve">. Wilderson contends that </w:t>
      </w:r>
      <w:r w:rsidRPr="00931FEA">
        <w:rPr>
          <w:rFonts w:ascii="Calibri" w:eastAsia="Calibri" w:hAnsi="Calibri" w:cs="Times New Roman"/>
          <w:kern w:val="0"/>
          <w:sz w:val="22"/>
          <w:szCs w:val="22"/>
          <w:u w:val="single"/>
          <w14:ligatures w14:val="none"/>
        </w:rPr>
        <w:t>the slave trade was not the most economic option for free labor</w:t>
      </w:r>
      <w:r w:rsidRPr="00931FEA">
        <w:rPr>
          <w:rFonts w:ascii="Times New Roman" w:eastAsia="Calibri" w:hAnsi="Times New Roman" w:cs="Times New Roman"/>
          <w:kern w:val="0"/>
          <w:sz w:val="16"/>
          <w:szCs w:val="22"/>
          <w14:ligatures w14:val="none"/>
        </w:rPr>
        <w:t xml:space="preserve"> (noting that enslaving Europeans would have been cheaper) (Red, White &amp; Black 13-14). </w:t>
      </w:r>
      <w:r w:rsidRPr="00931FEA">
        <w:rPr>
          <w:rFonts w:ascii="Calibri" w:eastAsia="Calibri" w:hAnsi="Calibri" w:cs="Times New Roman"/>
          <w:kern w:val="0"/>
          <w:sz w:val="22"/>
          <w:szCs w:val="22"/>
          <w:highlight w:val="yellow"/>
          <w:u w:val="single"/>
          <w14:ligatures w14:val="none"/>
        </w:rPr>
        <w:t>Fungibility differs from alienation</w:t>
      </w:r>
      <w:r w:rsidRPr="00931FEA">
        <w:rPr>
          <w:rFonts w:ascii="Calibri" w:eastAsia="Calibri" w:hAnsi="Calibri" w:cs="Times New Roman"/>
          <w:kern w:val="0"/>
          <w:sz w:val="22"/>
          <w:szCs w:val="22"/>
          <w:u w:val="single"/>
          <w14:ligatures w14:val="none"/>
        </w:rPr>
        <w:t xml:space="preserve"> in that instead of lacking a familiarity with life</w:t>
      </w:r>
      <w:r w:rsidRPr="00931FEA">
        <w:rPr>
          <w:rFonts w:ascii="Times New Roman" w:eastAsia="Calibri" w:hAnsi="Times New Roman" w:cs="Times New Roman"/>
          <w:kern w:val="0"/>
          <w:sz w:val="16"/>
          <w:szCs w:val="22"/>
          <w14:ligatures w14:val="none"/>
        </w:rPr>
        <w:t xml:space="preserve"> or society, </w:t>
      </w:r>
      <w:r w:rsidRPr="00931FEA">
        <w:rPr>
          <w:rFonts w:ascii="Times New Roman" w:eastAsia="Calibri" w:hAnsi="Times New Roman" w:cs="Times New Roman"/>
          <w:b/>
          <w:iCs/>
          <w:kern w:val="0"/>
          <w:sz w:val="22"/>
          <w:szCs w:val="22"/>
          <w:highlight w:val="yellow"/>
          <w:u w:val="single"/>
          <w14:ligatures w14:val="none"/>
        </w:rPr>
        <w:t>black subjects are appropriated for the uses of others</w:t>
      </w:r>
      <w:r w:rsidRPr="00931FEA">
        <w:rPr>
          <w:rFonts w:ascii="Times New Roman" w:eastAsia="Calibri" w:hAnsi="Times New Roman" w:cs="Times New Roman"/>
          <w:kern w:val="0"/>
          <w:sz w:val="16"/>
          <w:szCs w:val="22"/>
          <w14:ligatures w14:val="none"/>
        </w:rPr>
        <w:t xml:space="preserve">. Wilderson particularly notes that </w:t>
      </w:r>
      <w:r w:rsidRPr="00931FEA">
        <w:rPr>
          <w:rFonts w:ascii="Times New Roman" w:eastAsia="Calibri" w:hAnsi="Times New Roman" w:cs="Times New Roman"/>
          <w:b/>
          <w:iCs/>
          <w:kern w:val="0"/>
          <w:sz w:val="22"/>
          <w:szCs w:val="22"/>
          <w:highlight w:val="yellow"/>
          <w:u w:val="single"/>
          <w14:ligatures w14:val="none"/>
        </w:rPr>
        <w:t>emancipatory discourses use the metaphor of an entity denied freedom</w:t>
      </w:r>
      <w:r w:rsidRPr="00931FEA">
        <w:rPr>
          <w:rFonts w:ascii="Times New Roman" w:eastAsia="Calibri" w:hAnsi="Times New Roman" w:cs="Times New Roman"/>
          <w:b/>
          <w:iCs/>
          <w:kern w:val="0"/>
          <w:sz w:val="22"/>
          <w:szCs w:val="22"/>
          <w:u w:val="single"/>
          <w14:ligatures w14:val="none"/>
        </w:rPr>
        <w:t xml:space="preserve"> (the slave) </w:t>
      </w:r>
      <w:r w:rsidRPr="00931FEA">
        <w:rPr>
          <w:rFonts w:ascii="Times New Roman" w:eastAsia="Calibri" w:hAnsi="Times New Roman" w:cs="Times New Roman"/>
          <w:b/>
          <w:iCs/>
          <w:kern w:val="0"/>
          <w:sz w:val="22"/>
          <w:szCs w:val="22"/>
          <w:highlight w:val="yellow"/>
          <w:u w:val="single"/>
          <w14:ligatures w14:val="none"/>
        </w:rPr>
        <w:t>to motivate and explicate political projects</w:t>
      </w:r>
      <w:r w:rsidRPr="00931FEA">
        <w:rPr>
          <w:rFonts w:ascii="Times New Roman" w:eastAsia="Calibri" w:hAnsi="Times New Roman" w:cs="Times New Roman"/>
          <w:kern w:val="0"/>
          <w:sz w:val="16"/>
          <w:szCs w:val="22"/>
          <w14:ligatures w14:val="none"/>
        </w:rPr>
        <w:t xml:space="preserve"> (such as feminist aims for freedom from gender roles and gendered violence, and Marxist goals for freedom from economic injustice) and that </w:t>
      </w:r>
      <w:r w:rsidRPr="00931FEA">
        <w:rPr>
          <w:rFonts w:ascii="Times New Roman" w:eastAsia="Calibri" w:hAnsi="Times New Roman" w:cs="Times New Roman"/>
          <w:b/>
          <w:iCs/>
          <w:kern w:val="0"/>
          <w:sz w:val="22"/>
          <w:szCs w:val="22"/>
          <w:u w:val="single"/>
          <w14:ligatures w14:val="none"/>
        </w:rPr>
        <w:t>such discourses use the slave as a vehicle for exercising political agency</w:t>
      </w:r>
      <w:r w:rsidRPr="00931FEA">
        <w:rPr>
          <w:rFonts w:ascii="Times New Roman" w:eastAsia="Calibri" w:hAnsi="Times New Roman" w:cs="Times New Roman"/>
          <w:kern w:val="0"/>
          <w:sz w:val="16"/>
          <w:szCs w:val="22"/>
          <w14:ligatures w14:val="none"/>
        </w:rPr>
        <w:t xml:space="preserve"> (the pursuit of abolition provides a mode of expression of freedom for the activist just as much as it pursues the freedom of the slave)(Red, White &amp; Black 23-24). Wilderson goes through the labor of elaborating this framework of anti-blackness for two particular reasons. First, </w:t>
      </w:r>
      <w:r w:rsidRPr="00931FEA">
        <w:rPr>
          <w:rFonts w:ascii="Calibri" w:eastAsia="Calibri" w:hAnsi="Calibri" w:cs="Times New Roman"/>
          <w:kern w:val="0"/>
          <w:sz w:val="22"/>
          <w:szCs w:val="22"/>
          <w:highlight w:val="yellow"/>
          <w:u w:val="single"/>
          <w14:ligatures w14:val="none"/>
        </w:rPr>
        <w:t>illuminating the function of anti-blackness is necessary to reveal how deeply embedded it is in with civil society</w:t>
      </w:r>
      <w:r w:rsidRPr="00931FEA">
        <w:rPr>
          <w:rFonts w:ascii="Times New Roman" w:eastAsia="Calibri" w:hAnsi="Times New Roman" w:cs="Times New Roman"/>
          <w:kern w:val="0"/>
          <w:sz w:val="16"/>
          <w:szCs w:val="22"/>
          <w14:ligatures w14:val="none"/>
        </w:rPr>
        <w:t xml:space="preserve">, and to highlight the ways that Marxism and other leftist discourses are misguided in targeting capitalism and other structures of oppression as contingent facts of civil society. Second, </w:t>
      </w:r>
      <w:r w:rsidRPr="00931FEA">
        <w:rPr>
          <w:rFonts w:ascii="Calibri" w:eastAsia="Calibri" w:hAnsi="Calibri" w:cs="Times New Roman"/>
          <w:kern w:val="0"/>
          <w:sz w:val="22"/>
          <w:szCs w:val="22"/>
          <w:u w:val="single"/>
          <w14:ligatures w14:val="none"/>
        </w:rPr>
        <w:t xml:space="preserve">Wilderson's theoretical exposition reveals the way that </w:t>
      </w:r>
      <w:r w:rsidRPr="00931FEA">
        <w:rPr>
          <w:rFonts w:ascii="Calibri" w:eastAsia="Calibri" w:hAnsi="Calibri" w:cs="Times New Roman"/>
          <w:kern w:val="0"/>
          <w:sz w:val="22"/>
          <w:szCs w:val="22"/>
          <w:highlight w:val="yellow"/>
          <w:u w:val="single"/>
          <w14:ligatures w14:val="none"/>
        </w:rPr>
        <w:t xml:space="preserve">leftist discourses not only misunderstand </w:t>
      </w:r>
      <w:proofErr w:type="gramStart"/>
      <w:r w:rsidRPr="00931FEA">
        <w:rPr>
          <w:rFonts w:ascii="Calibri" w:eastAsia="Calibri" w:hAnsi="Calibri" w:cs="Times New Roman"/>
          <w:kern w:val="0"/>
          <w:sz w:val="22"/>
          <w:szCs w:val="22"/>
          <w:highlight w:val="yellow"/>
          <w:u w:val="single"/>
          <w14:ligatures w14:val="none"/>
        </w:rPr>
        <w:t>racism, but</w:t>
      </w:r>
      <w:proofErr w:type="gramEnd"/>
      <w:r w:rsidRPr="00931FEA">
        <w:rPr>
          <w:rFonts w:ascii="Calibri" w:eastAsia="Calibri" w:hAnsi="Calibri" w:cs="Times New Roman"/>
          <w:kern w:val="0"/>
          <w:sz w:val="22"/>
          <w:szCs w:val="22"/>
          <w:highlight w:val="yellow"/>
          <w:u w:val="single"/>
          <w14:ligatures w14:val="none"/>
        </w:rPr>
        <w:t xml:space="preserve"> also </w:t>
      </w:r>
      <w:r w:rsidRPr="00931FEA">
        <w:rPr>
          <w:rFonts w:ascii="Times New Roman" w:eastAsia="Calibri" w:hAnsi="Times New Roman" w:cs="Times New Roman"/>
          <w:b/>
          <w:iCs/>
          <w:kern w:val="0"/>
          <w:sz w:val="22"/>
          <w:szCs w:val="22"/>
          <w:highlight w:val="yellow"/>
          <w:u w:val="single"/>
          <w14:ligatures w14:val="none"/>
        </w:rPr>
        <w:t>benefit from anti-blackness</w:t>
      </w:r>
      <w:r w:rsidRPr="00931FEA">
        <w:rPr>
          <w:rFonts w:ascii="Times New Roman" w:eastAsia="Calibri" w:hAnsi="Times New Roman" w:cs="Times New Roman"/>
          <w:kern w:val="0"/>
          <w:sz w:val="16"/>
          <w:szCs w:val="22"/>
          <w14:ligatures w14:val="none"/>
        </w:rPr>
        <w:t xml:space="preserve">. </w:t>
      </w:r>
      <w:r w:rsidRPr="00931FEA">
        <w:rPr>
          <w:rFonts w:ascii="Calibri" w:eastAsia="Calibri" w:hAnsi="Calibri" w:cs="Times New Roman"/>
          <w:kern w:val="0"/>
          <w:sz w:val="22"/>
          <w:szCs w:val="22"/>
          <w:highlight w:val="yellow"/>
          <w:u w:val="single"/>
          <w14:ligatures w14:val="none"/>
        </w:rPr>
        <w:t>These discourses are guilty of appropriating the conditions of African Americans for their particular causes</w:t>
      </w:r>
      <w:r w:rsidRPr="00931FEA">
        <w:rPr>
          <w:rFonts w:ascii="Calibri" w:eastAsia="Calibri" w:hAnsi="Calibri" w:cs="Times New Roman"/>
          <w:kern w:val="0"/>
          <w:sz w:val="22"/>
          <w:szCs w:val="22"/>
          <w:u w:val="single"/>
          <w14:ligatures w14:val="none"/>
        </w:rPr>
        <w:t xml:space="preserve">, using the situation of black people within civil society as a podium upon which to further their own ends, </w:t>
      </w:r>
      <w:r w:rsidRPr="00931FEA">
        <w:rPr>
          <w:rFonts w:ascii="Calibri" w:eastAsia="Calibri" w:hAnsi="Calibri" w:cs="Times New Roman"/>
          <w:kern w:val="0"/>
          <w:sz w:val="22"/>
          <w:szCs w:val="22"/>
          <w:highlight w:val="yellow"/>
          <w:u w:val="single"/>
          <w14:ligatures w14:val="none"/>
        </w:rPr>
        <w:t>rendering black people fungible by appropriating them for their own narratives</w:t>
      </w:r>
      <w:r w:rsidRPr="00931FEA">
        <w:rPr>
          <w:rFonts w:ascii="Calibri" w:eastAsia="Calibri" w:hAnsi="Calibri" w:cs="Times New Roman"/>
          <w:kern w:val="0"/>
          <w:sz w:val="22"/>
          <w:szCs w:val="22"/>
          <w:u w:val="single"/>
          <w14:ligatures w14:val="none"/>
        </w:rPr>
        <w:t xml:space="preserve"> and denying blacks the right to articulate their own</w:t>
      </w:r>
      <w:r w:rsidRPr="00931FEA">
        <w:rPr>
          <w:rFonts w:ascii="Times New Roman" w:eastAsia="Calibri" w:hAnsi="Times New Roman" w:cs="Times New Roman"/>
          <w:kern w:val="0"/>
          <w:sz w:val="16"/>
          <w:szCs w:val="22"/>
          <w14:ligatures w14:val="none"/>
        </w:rPr>
        <w:t xml:space="preserve">. Additionally, </w:t>
      </w:r>
      <w:r w:rsidRPr="00931FEA">
        <w:rPr>
          <w:rFonts w:ascii="Calibri" w:eastAsia="Calibri" w:hAnsi="Calibri" w:cs="Times New Roman"/>
          <w:kern w:val="0"/>
          <w:sz w:val="22"/>
          <w:szCs w:val="22"/>
          <w:u w:val="single"/>
          <w14:ligatures w14:val="none"/>
        </w:rPr>
        <w:t xml:space="preserve">leftist discourses are unable to realize that </w:t>
      </w:r>
      <w:r w:rsidRPr="00931FEA">
        <w:rPr>
          <w:rFonts w:ascii="Calibri" w:eastAsia="Calibri" w:hAnsi="Calibri" w:cs="Times New Roman"/>
          <w:kern w:val="0"/>
          <w:sz w:val="22"/>
          <w:szCs w:val="22"/>
          <w:highlight w:val="yellow"/>
          <w:u w:val="single"/>
          <w14:ligatures w14:val="none"/>
        </w:rPr>
        <w:t>using the metaphor of slavery to make their own political demands legible eliminates the only language to speak to the ontological condition of slavery</w:t>
      </w:r>
      <w:r w:rsidRPr="00931FEA">
        <w:rPr>
          <w:rFonts w:ascii="Times New Roman" w:eastAsia="Calibri" w:hAnsi="Times New Roman" w:cs="Times New Roman"/>
          <w:kern w:val="0"/>
          <w:sz w:val="16"/>
          <w:szCs w:val="22"/>
          <w14:ligatures w14:val="none"/>
        </w:rPr>
        <w:t xml:space="preserve">. </w:t>
      </w:r>
      <w:r w:rsidRPr="00931FEA">
        <w:rPr>
          <w:rFonts w:ascii="Calibri" w:eastAsia="Calibri" w:hAnsi="Calibri" w:cs="Times New Roman"/>
          <w:kern w:val="0"/>
          <w:sz w:val="22"/>
          <w:szCs w:val="22"/>
          <w:u w:val="single"/>
          <w14:ligatures w14:val="none"/>
        </w:rPr>
        <w:t xml:space="preserve">Because slavery is now a rhetorical move used to clarify the political demands of various groups, </w:t>
      </w:r>
      <w:r w:rsidRPr="00931FEA">
        <w:rPr>
          <w:rFonts w:ascii="Times New Roman" w:eastAsia="Calibri" w:hAnsi="Times New Roman" w:cs="Times New Roman"/>
          <w:b/>
          <w:iCs/>
          <w:kern w:val="0"/>
          <w:sz w:val="22"/>
          <w:szCs w:val="22"/>
          <w:highlight w:val="yellow"/>
          <w:u w:val="single"/>
          <w14:ligatures w14:val="none"/>
        </w:rPr>
        <w:t>it makes the presence of slavery within the present unthinkable and invisible.</w:t>
      </w:r>
    </w:p>
    <w:p w14:paraId="72E92B35" w14:textId="77777777" w:rsidR="00931FEA" w:rsidRPr="00931FEA" w:rsidRDefault="00931FEA" w:rsidP="00931FEA">
      <w:pPr>
        <w:spacing w:line="259" w:lineRule="auto"/>
        <w:rPr>
          <w:rFonts w:ascii="Times New Roman" w:eastAsia="Calibri" w:hAnsi="Times New Roman" w:cs="Times New Roman"/>
          <w:kern w:val="0"/>
          <w:sz w:val="22"/>
          <w:szCs w:val="22"/>
          <w14:ligatures w14:val="none"/>
        </w:rPr>
      </w:pPr>
    </w:p>
    <w:p w14:paraId="26FE4E41" w14:textId="77777777" w:rsidR="009C6893" w:rsidRPr="009C6893" w:rsidRDefault="009C6893" w:rsidP="009C6893">
      <w:pPr>
        <w:spacing w:line="259" w:lineRule="auto"/>
        <w:rPr>
          <w:rFonts w:ascii="Calibri" w:eastAsia="Calibri" w:hAnsi="Calibri" w:cs="Calibri"/>
          <w:kern w:val="0"/>
          <w:sz w:val="22"/>
          <w:szCs w:val="22"/>
          <w14:ligatures w14:val="none"/>
        </w:rPr>
      </w:pPr>
    </w:p>
    <w:p w14:paraId="41E302C3" w14:textId="77777777" w:rsidR="009C6893" w:rsidRPr="009C6893" w:rsidRDefault="009C6893" w:rsidP="009C6893">
      <w:pPr>
        <w:spacing w:line="259" w:lineRule="auto"/>
        <w:rPr>
          <w:rFonts w:ascii="Times New Roman" w:eastAsia="Calibri" w:hAnsi="Times New Roman" w:cs="Times New Roman"/>
          <w:kern w:val="0"/>
          <w:sz w:val="22"/>
          <w:szCs w:val="22"/>
          <w14:ligatures w14:val="none"/>
        </w:rPr>
      </w:pPr>
    </w:p>
    <w:p w14:paraId="3CEDDC0A" w14:textId="77777777" w:rsidR="009C6893" w:rsidRPr="009C6893" w:rsidRDefault="009C6893" w:rsidP="009C6893">
      <w:pPr>
        <w:keepNext/>
        <w:keepLines/>
        <w:spacing w:before="40" w:after="0" w:line="259" w:lineRule="auto"/>
        <w:outlineLvl w:val="3"/>
        <w:rPr>
          <w:rFonts w:ascii="Times New Roman" w:eastAsia="Times New Roman" w:hAnsi="Times New Roman" w:cs="Times New Roman"/>
          <w:b/>
          <w:iCs/>
          <w:kern w:val="0"/>
          <w:sz w:val="26"/>
          <w:szCs w:val="22"/>
          <w14:ligatures w14:val="none"/>
        </w:rPr>
      </w:pPr>
      <w:r w:rsidRPr="009C6893">
        <w:rPr>
          <w:rFonts w:ascii="Times New Roman" w:eastAsia="Times New Roman" w:hAnsi="Times New Roman" w:cs="Times New Roman"/>
          <w:b/>
          <w:iCs/>
          <w:kern w:val="0"/>
          <w:sz w:val="26"/>
          <w:szCs w:val="22"/>
          <w14:ligatures w14:val="none"/>
        </w:rPr>
        <w:t xml:space="preserve">They perform the </w:t>
      </w:r>
      <w:r w:rsidRPr="009C6893">
        <w:rPr>
          <w:rFonts w:ascii="Times New Roman" w:eastAsia="Times New Roman" w:hAnsi="Times New Roman" w:cs="Times New Roman"/>
          <w:b/>
          <w:i/>
          <w:iCs/>
          <w:kern w:val="0"/>
          <w:sz w:val="26"/>
          <w:szCs w:val="22"/>
          <w:u w:val="single"/>
          <w14:ligatures w14:val="none"/>
        </w:rPr>
        <w:t>ruse of analogy</w:t>
      </w:r>
      <w:r w:rsidRPr="009C6893">
        <w:rPr>
          <w:rFonts w:ascii="Times New Roman" w:eastAsia="Times New Roman" w:hAnsi="Times New Roman" w:cs="Times New Roman"/>
          <w:b/>
          <w:iCs/>
          <w:kern w:val="0"/>
          <w:sz w:val="26"/>
          <w:szCs w:val="22"/>
          <w14:ligatures w14:val="none"/>
        </w:rPr>
        <w:t xml:space="preserve"> throughout the 1ac – The </w:t>
      </w:r>
      <w:proofErr w:type="spellStart"/>
      <w:r w:rsidRPr="009C6893">
        <w:rPr>
          <w:rFonts w:ascii="Times New Roman" w:eastAsia="Times New Roman" w:hAnsi="Times New Roman" w:cs="Times New Roman"/>
          <w:b/>
          <w:iCs/>
          <w:kern w:val="0"/>
          <w:sz w:val="26"/>
          <w:szCs w:val="22"/>
          <w14:ligatures w14:val="none"/>
        </w:rPr>
        <w:t>aff’s</w:t>
      </w:r>
      <w:proofErr w:type="spellEnd"/>
      <w:r w:rsidRPr="009C6893">
        <w:rPr>
          <w:rFonts w:ascii="Times New Roman" w:eastAsia="Times New Roman" w:hAnsi="Times New Roman" w:cs="Times New Roman"/>
          <w:b/>
          <w:iCs/>
          <w:kern w:val="0"/>
          <w:sz w:val="26"/>
          <w:szCs w:val="22"/>
          <w14:ligatures w14:val="none"/>
        </w:rPr>
        <w:t xml:space="preserve"> narrative of an entity denied freedom seeking emancipation reproduces a </w:t>
      </w:r>
      <w:r w:rsidRPr="009C6893">
        <w:rPr>
          <w:rFonts w:ascii="Times New Roman" w:eastAsia="Times New Roman" w:hAnsi="Times New Roman" w:cs="Times New Roman"/>
          <w:b/>
          <w:i/>
          <w:iCs/>
          <w:kern w:val="0"/>
          <w:sz w:val="26"/>
          <w:szCs w:val="22"/>
          <w:u w:val="single"/>
          <w14:ligatures w14:val="none"/>
        </w:rPr>
        <w:t>grammar of suffering</w:t>
      </w:r>
      <w:r w:rsidRPr="009C6893">
        <w:rPr>
          <w:rFonts w:ascii="Times New Roman" w:eastAsia="Times New Roman" w:hAnsi="Times New Roman" w:cs="Times New Roman"/>
          <w:b/>
          <w:iCs/>
          <w:kern w:val="0"/>
          <w:sz w:val="26"/>
          <w:szCs w:val="22"/>
          <w14:ligatures w14:val="none"/>
        </w:rPr>
        <w:t xml:space="preserve"> built on the black body – this process of </w:t>
      </w:r>
      <w:r w:rsidRPr="009C6893">
        <w:rPr>
          <w:rFonts w:ascii="Times New Roman" w:eastAsia="Times New Roman" w:hAnsi="Times New Roman" w:cs="Times New Roman"/>
          <w:b/>
          <w:i/>
          <w:iCs/>
          <w:kern w:val="0"/>
          <w:sz w:val="26"/>
          <w:szCs w:val="22"/>
          <w:u w:val="single"/>
          <w14:ligatures w14:val="none"/>
        </w:rPr>
        <w:t>fungibility</w:t>
      </w:r>
      <w:r w:rsidRPr="009C6893">
        <w:rPr>
          <w:rFonts w:ascii="Times New Roman" w:eastAsia="Times New Roman" w:hAnsi="Times New Roman" w:cs="Times New Roman"/>
          <w:b/>
          <w:iCs/>
          <w:kern w:val="0"/>
          <w:sz w:val="26"/>
          <w:szCs w:val="22"/>
          <w14:ligatures w14:val="none"/>
        </w:rPr>
        <w:t xml:space="preserve"> reproduces anti-black violence, transforming the structural position of the black body into a status to be manipulated by those groups designated as human, while rendering invisible the paradigmatic status of anti-black violence</w:t>
      </w:r>
    </w:p>
    <w:p w14:paraId="0C1F4660" w14:textId="77777777" w:rsidR="009C6893" w:rsidRPr="009C6893" w:rsidRDefault="009C6893" w:rsidP="009C6893">
      <w:pPr>
        <w:spacing w:line="259" w:lineRule="auto"/>
        <w:rPr>
          <w:rFonts w:ascii="Calibri" w:eastAsia="Calibri" w:hAnsi="Calibri" w:cs="Times New Roman"/>
          <w:b/>
          <w:bCs/>
          <w:kern w:val="0"/>
          <w:sz w:val="26"/>
          <w:szCs w:val="22"/>
          <w14:ligatures w14:val="none"/>
        </w:rPr>
      </w:pPr>
      <w:r w:rsidRPr="009C6893">
        <w:rPr>
          <w:rFonts w:ascii="Calibri" w:eastAsia="Calibri" w:hAnsi="Calibri" w:cs="Times New Roman"/>
          <w:b/>
          <w:bCs/>
          <w:kern w:val="0"/>
          <w:sz w:val="26"/>
          <w:szCs w:val="22"/>
          <w14:ligatures w14:val="none"/>
        </w:rPr>
        <w:t>Taylor 13</w:t>
      </w:r>
    </w:p>
    <w:p w14:paraId="26DB8314" w14:textId="77777777" w:rsidR="009C6893" w:rsidRPr="009C6893" w:rsidRDefault="009C6893" w:rsidP="009C6893">
      <w:pPr>
        <w:spacing w:line="259" w:lineRule="auto"/>
        <w:rPr>
          <w:rFonts w:ascii="Times New Roman" w:eastAsia="Calibri" w:hAnsi="Times New Roman" w:cs="Times New Roman"/>
          <w:kern w:val="0"/>
          <w:sz w:val="22"/>
          <w:szCs w:val="22"/>
          <w14:ligatures w14:val="none"/>
        </w:rPr>
      </w:pPr>
      <w:r w:rsidRPr="009C6893">
        <w:rPr>
          <w:rFonts w:ascii="Times New Roman" w:eastAsia="Calibri" w:hAnsi="Times New Roman" w:cs="Times New Roman"/>
          <w:kern w:val="0"/>
          <w:sz w:val="22"/>
          <w:szCs w:val="22"/>
          <w14:ligatures w14:val="none"/>
        </w:rPr>
        <w:lastRenderedPageBreak/>
        <w:t xml:space="preserve">(Terrell, MA in English from Georgetown, “OPTIMISM AND PESSIMISM IN TWENTIETH CENTURY AFRICAN AMERICAN LITERATURE”, Thesis Submitted to Georgetown English Dept, </w:t>
      </w:r>
      <w:hyperlink r:id="rId5" w:history="1">
        <w:r w:rsidRPr="009C6893">
          <w:rPr>
            <w:rFonts w:ascii="Times New Roman" w:eastAsia="Calibri" w:hAnsi="Times New Roman" w:cs="Times New Roman"/>
            <w:kern w:val="0"/>
            <w:sz w:val="22"/>
            <w:szCs w:val="22"/>
            <w14:ligatures w14:val="none"/>
          </w:rPr>
          <w:t>http://repository.library.georgetown.edu/bitstream/handle/10822/558275/Taylor_georgetown_0076M_12322.pdf?sequence=1</w:t>
        </w:r>
      </w:hyperlink>
      <w:r w:rsidRPr="009C6893">
        <w:rPr>
          <w:rFonts w:ascii="Times New Roman" w:eastAsia="Calibri" w:hAnsi="Times New Roman" w:cs="Times New Roman"/>
          <w:kern w:val="0"/>
          <w:sz w:val="22"/>
          <w:szCs w:val="22"/>
          <w14:ligatures w14:val="none"/>
        </w:rPr>
        <w:t>, pgs. 5-7)</w:t>
      </w:r>
    </w:p>
    <w:p w14:paraId="4E406491" w14:textId="77777777" w:rsidR="009C6893" w:rsidRPr="009C6893" w:rsidRDefault="009C6893" w:rsidP="009C6893">
      <w:pPr>
        <w:spacing w:line="259" w:lineRule="auto"/>
        <w:rPr>
          <w:rFonts w:ascii="Times New Roman" w:eastAsia="Calibri" w:hAnsi="Times New Roman" w:cs="Times New Roman"/>
          <w:b/>
          <w:iCs/>
          <w:kern w:val="0"/>
          <w:sz w:val="22"/>
          <w:szCs w:val="22"/>
          <w:u w:val="single"/>
          <w14:ligatures w14:val="none"/>
        </w:rPr>
      </w:pPr>
      <w:r w:rsidRPr="009C6893">
        <w:rPr>
          <w:rFonts w:ascii="Times New Roman" w:eastAsia="Calibri" w:hAnsi="Times New Roman" w:cs="Times New Roman"/>
          <w:kern w:val="0"/>
          <w:sz w:val="16"/>
          <w:szCs w:val="22"/>
          <w14:ligatures w14:val="none"/>
        </w:rPr>
        <w:t xml:space="preserve">Wilderson contends that this Anti-blackness is at the heart of American institutions, even within those who are “sympathetic” to blackness. Wilderson looks to the work of Antonio Gramsci as an example of a leftist emancipatory discourse that seeks to explain alienation and exploitation. Noting that Gramsci explains oppression not as an instance of coercion or use of force, but as a use of hegemony, where institutions, norms, and apparatuses normalize oppression such that force and coercion are not necessary, Wilderson claims that this framing does not account for forceful and coercive act of enslaving Africans (Gramsci’s Black Marx...228-229). This shortcoming renders the structures of anti-blackness </w:t>
      </w:r>
      <w:proofErr w:type="gramStart"/>
      <w:r w:rsidRPr="009C6893">
        <w:rPr>
          <w:rFonts w:ascii="Times New Roman" w:eastAsia="Calibri" w:hAnsi="Times New Roman" w:cs="Times New Roman"/>
          <w:kern w:val="0"/>
          <w:sz w:val="16"/>
          <w:szCs w:val="22"/>
          <w14:ligatures w14:val="none"/>
        </w:rPr>
        <w:t>invisible, and</w:t>
      </w:r>
      <w:proofErr w:type="gramEnd"/>
      <w:r w:rsidRPr="009C6893">
        <w:rPr>
          <w:rFonts w:ascii="Times New Roman" w:eastAsia="Calibri" w:hAnsi="Times New Roman" w:cs="Times New Roman"/>
          <w:kern w:val="0"/>
          <w:sz w:val="16"/>
          <w:szCs w:val="22"/>
          <w14:ligatures w14:val="none"/>
        </w:rPr>
        <w:t xml:space="preserve"> ensures that revolutions and politics that rely upon Gramsci's framework will replicate anti- blackness. Furthermore, </w:t>
      </w:r>
      <w:r w:rsidRPr="009C6893">
        <w:rPr>
          <w:rFonts w:ascii="Calibri" w:eastAsia="Calibri" w:hAnsi="Calibri" w:cs="Times New Roman"/>
          <w:kern w:val="0"/>
          <w:sz w:val="22"/>
          <w:szCs w:val="22"/>
          <w:highlight w:val="yellow"/>
          <w:u w:val="single"/>
          <w14:ligatures w14:val="none"/>
        </w:rPr>
        <w:t>violence towards black subjects is better explained through</w:t>
      </w:r>
      <w:r w:rsidRPr="009C6893">
        <w:rPr>
          <w:rFonts w:ascii="Calibri" w:eastAsia="Calibri" w:hAnsi="Calibri" w:cs="Times New Roman"/>
          <w:kern w:val="0"/>
          <w:sz w:val="22"/>
          <w:szCs w:val="22"/>
          <w:u w:val="single"/>
          <w14:ligatures w14:val="none"/>
        </w:rPr>
        <w:t xml:space="preserve"> a rubric of </w:t>
      </w:r>
      <w:r w:rsidRPr="009C6893">
        <w:rPr>
          <w:rFonts w:ascii="Times New Roman" w:eastAsia="Calibri" w:hAnsi="Times New Roman" w:cs="Times New Roman"/>
          <w:b/>
          <w:iCs/>
          <w:kern w:val="0"/>
          <w:sz w:val="22"/>
          <w:szCs w:val="22"/>
          <w:highlight w:val="yellow"/>
          <w:u w:val="single"/>
          <w14:ligatures w14:val="none"/>
        </w:rPr>
        <w:t>accumulation and fungibility</w:t>
      </w:r>
      <w:r w:rsidRPr="009C6893">
        <w:rPr>
          <w:rFonts w:ascii="Times New Roman" w:eastAsia="Calibri" w:hAnsi="Times New Roman" w:cs="Times New Roman"/>
          <w:kern w:val="0"/>
          <w:sz w:val="16"/>
          <w:szCs w:val="22"/>
          <w14:ligatures w14:val="none"/>
        </w:rPr>
        <w:t xml:space="preserve">. </w:t>
      </w:r>
      <w:r w:rsidRPr="009C6893">
        <w:rPr>
          <w:rFonts w:ascii="Calibri" w:eastAsia="Calibri" w:hAnsi="Calibri" w:cs="Times New Roman"/>
          <w:kern w:val="0"/>
          <w:sz w:val="22"/>
          <w:szCs w:val="22"/>
          <w:u w:val="single"/>
          <w14:ligatures w14:val="none"/>
        </w:rPr>
        <w:t xml:space="preserve">Accumulation differs from exploitation, as </w:t>
      </w:r>
      <w:r w:rsidRPr="009C6893">
        <w:rPr>
          <w:rFonts w:ascii="Calibri" w:eastAsia="Calibri" w:hAnsi="Calibri" w:cs="Times New Roman"/>
          <w:kern w:val="0"/>
          <w:sz w:val="22"/>
          <w:szCs w:val="22"/>
          <w:highlight w:val="yellow"/>
          <w:u w:val="single"/>
          <w14:ligatures w14:val="none"/>
        </w:rPr>
        <w:t>accumulating black bodies does not imply a rational gain of capital</w:t>
      </w:r>
      <w:r w:rsidRPr="009C6893">
        <w:rPr>
          <w:rFonts w:ascii="Times New Roman" w:eastAsia="Calibri" w:hAnsi="Times New Roman" w:cs="Times New Roman"/>
          <w:kern w:val="0"/>
          <w:sz w:val="16"/>
          <w:szCs w:val="22"/>
          <w14:ligatures w14:val="none"/>
        </w:rPr>
        <w:t xml:space="preserve">. Wilderson contends that </w:t>
      </w:r>
      <w:r w:rsidRPr="009C6893">
        <w:rPr>
          <w:rFonts w:ascii="Calibri" w:eastAsia="Calibri" w:hAnsi="Calibri" w:cs="Times New Roman"/>
          <w:kern w:val="0"/>
          <w:sz w:val="22"/>
          <w:szCs w:val="22"/>
          <w:u w:val="single"/>
          <w14:ligatures w14:val="none"/>
        </w:rPr>
        <w:t>the slave trade was not the most economic option for free labor</w:t>
      </w:r>
      <w:r w:rsidRPr="009C6893">
        <w:rPr>
          <w:rFonts w:ascii="Times New Roman" w:eastAsia="Calibri" w:hAnsi="Times New Roman" w:cs="Times New Roman"/>
          <w:kern w:val="0"/>
          <w:sz w:val="16"/>
          <w:szCs w:val="22"/>
          <w14:ligatures w14:val="none"/>
        </w:rPr>
        <w:t xml:space="preserve"> (noting that enslaving Europeans would have been cheaper) (Red, White &amp; Black 13-14). </w:t>
      </w:r>
      <w:r w:rsidRPr="009C6893">
        <w:rPr>
          <w:rFonts w:ascii="Calibri" w:eastAsia="Calibri" w:hAnsi="Calibri" w:cs="Times New Roman"/>
          <w:kern w:val="0"/>
          <w:sz w:val="22"/>
          <w:szCs w:val="22"/>
          <w:highlight w:val="yellow"/>
          <w:u w:val="single"/>
          <w14:ligatures w14:val="none"/>
        </w:rPr>
        <w:t>Fungibility differs from alienation</w:t>
      </w:r>
      <w:r w:rsidRPr="009C6893">
        <w:rPr>
          <w:rFonts w:ascii="Calibri" w:eastAsia="Calibri" w:hAnsi="Calibri" w:cs="Times New Roman"/>
          <w:kern w:val="0"/>
          <w:sz w:val="22"/>
          <w:szCs w:val="22"/>
          <w:u w:val="single"/>
          <w14:ligatures w14:val="none"/>
        </w:rPr>
        <w:t xml:space="preserve"> in that instead of lacking a familiarity with life</w:t>
      </w:r>
      <w:r w:rsidRPr="009C6893">
        <w:rPr>
          <w:rFonts w:ascii="Times New Roman" w:eastAsia="Calibri" w:hAnsi="Times New Roman" w:cs="Times New Roman"/>
          <w:kern w:val="0"/>
          <w:sz w:val="16"/>
          <w:szCs w:val="22"/>
          <w14:ligatures w14:val="none"/>
        </w:rPr>
        <w:t xml:space="preserve"> or society, </w:t>
      </w:r>
      <w:r w:rsidRPr="009C6893">
        <w:rPr>
          <w:rFonts w:ascii="Times New Roman" w:eastAsia="Calibri" w:hAnsi="Times New Roman" w:cs="Times New Roman"/>
          <w:b/>
          <w:iCs/>
          <w:kern w:val="0"/>
          <w:sz w:val="22"/>
          <w:szCs w:val="22"/>
          <w:highlight w:val="yellow"/>
          <w:u w:val="single"/>
          <w14:ligatures w14:val="none"/>
        </w:rPr>
        <w:t>black subjects are appropriated for the uses of others</w:t>
      </w:r>
      <w:r w:rsidRPr="009C6893">
        <w:rPr>
          <w:rFonts w:ascii="Times New Roman" w:eastAsia="Calibri" w:hAnsi="Times New Roman" w:cs="Times New Roman"/>
          <w:kern w:val="0"/>
          <w:sz w:val="16"/>
          <w:szCs w:val="22"/>
          <w14:ligatures w14:val="none"/>
        </w:rPr>
        <w:t xml:space="preserve">. Wilderson particularly notes that </w:t>
      </w:r>
      <w:r w:rsidRPr="009C6893">
        <w:rPr>
          <w:rFonts w:ascii="Times New Roman" w:eastAsia="Calibri" w:hAnsi="Times New Roman" w:cs="Times New Roman"/>
          <w:b/>
          <w:iCs/>
          <w:kern w:val="0"/>
          <w:sz w:val="22"/>
          <w:szCs w:val="22"/>
          <w:highlight w:val="yellow"/>
          <w:u w:val="single"/>
          <w14:ligatures w14:val="none"/>
        </w:rPr>
        <w:t>emancipatory discourses use the metaphor of an entity denied freedom</w:t>
      </w:r>
      <w:r w:rsidRPr="009C6893">
        <w:rPr>
          <w:rFonts w:ascii="Times New Roman" w:eastAsia="Calibri" w:hAnsi="Times New Roman" w:cs="Times New Roman"/>
          <w:b/>
          <w:iCs/>
          <w:kern w:val="0"/>
          <w:sz w:val="22"/>
          <w:szCs w:val="22"/>
          <w:u w:val="single"/>
          <w14:ligatures w14:val="none"/>
        </w:rPr>
        <w:t xml:space="preserve"> (the slave) </w:t>
      </w:r>
      <w:r w:rsidRPr="009C6893">
        <w:rPr>
          <w:rFonts w:ascii="Times New Roman" w:eastAsia="Calibri" w:hAnsi="Times New Roman" w:cs="Times New Roman"/>
          <w:b/>
          <w:iCs/>
          <w:kern w:val="0"/>
          <w:sz w:val="22"/>
          <w:szCs w:val="22"/>
          <w:highlight w:val="yellow"/>
          <w:u w:val="single"/>
          <w14:ligatures w14:val="none"/>
        </w:rPr>
        <w:t>to motivate and explicate political projects</w:t>
      </w:r>
      <w:r w:rsidRPr="009C6893">
        <w:rPr>
          <w:rFonts w:ascii="Times New Roman" w:eastAsia="Calibri" w:hAnsi="Times New Roman" w:cs="Times New Roman"/>
          <w:kern w:val="0"/>
          <w:sz w:val="16"/>
          <w:szCs w:val="22"/>
          <w14:ligatures w14:val="none"/>
        </w:rPr>
        <w:t xml:space="preserve"> (such as feminist aims for freedom from gender roles and gendered violence, and Marxist goals</w:t>
      </w:r>
      <w:r w:rsidRPr="009C6893">
        <w:rPr>
          <w:rFonts w:ascii="Times New Roman" w:eastAsia="Calibri" w:hAnsi="Times New Roman" w:cs="Times New Roman"/>
          <w:kern w:val="0"/>
          <w:sz w:val="16"/>
          <w:szCs w:val="22"/>
          <w14:ligatures w14:val="none"/>
        </w:rPr>
        <w:lastRenderedPageBreak/>
        <w:t xml:space="preserve"> for freedom from economic injustice) and that </w:t>
      </w:r>
      <w:r w:rsidRPr="009C6893">
        <w:rPr>
          <w:rFonts w:ascii="Times New Roman" w:eastAsia="Calibri" w:hAnsi="Times New Roman" w:cs="Times New Roman"/>
          <w:b/>
          <w:iCs/>
          <w:kern w:val="0"/>
          <w:sz w:val="22"/>
          <w:szCs w:val="22"/>
          <w:u w:val="single"/>
          <w14:ligatures w14:val="none"/>
        </w:rPr>
        <w:t>such discourses use the slave as a vehicle for exercising political agency</w:t>
      </w:r>
      <w:r w:rsidRPr="009C6893">
        <w:rPr>
          <w:rFonts w:ascii="Times New Roman" w:eastAsia="Calibri" w:hAnsi="Times New Roman" w:cs="Times New Roman"/>
          <w:kern w:val="0"/>
          <w:sz w:val="16"/>
          <w:szCs w:val="22"/>
          <w14:ligatures w14:val="none"/>
        </w:rPr>
        <w:t xml:space="preserve"> (the pursuit of abolition provides a mode of expression of freedom for the activist just as much as it pursues the freedom of the slave)(Red, White &amp; Black 23-24). Wilderson goes through the labor of elaborating this framework of anti-blackness for two particular reasons. First, </w:t>
      </w:r>
      <w:r w:rsidRPr="009C6893">
        <w:rPr>
          <w:rFonts w:ascii="Calibri" w:eastAsia="Calibri" w:hAnsi="Calibri" w:cs="Times New Roman"/>
          <w:kern w:val="0"/>
          <w:sz w:val="22"/>
          <w:szCs w:val="22"/>
          <w:highlight w:val="yellow"/>
          <w:u w:val="single"/>
          <w14:ligatures w14:val="none"/>
        </w:rPr>
        <w:t>illuminating the function of anti-blackness is necessary to reveal how deeply embedded it is in with civil society</w:t>
      </w:r>
      <w:r w:rsidRPr="009C6893">
        <w:rPr>
          <w:rFonts w:ascii="Times New Roman" w:eastAsia="Calibri" w:hAnsi="Times New Roman" w:cs="Times New Roman"/>
          <w:kern w:val="0"/>
          <w:sz w:val="16"/>
          <w:szCs w:val="22"/>
          <w14:ligatures w14:val="none"/>
        </w:rPr>
        <w:t xml:space="preserve">, and to highlight the ways that Marxism and other leftist discourses are misguided in targeting capitalism and other structures of oppression as contingent facts of civil society. Second, </w:t>
      </w:r>
      <w:r w:rsidRPr="009C6893">
        <w:rPr>
          <w:rFonts w:ascii="Calibri" w:eastAsia="Calibri" w:hAnsi="Calibri" w:cs="Times New Roman"/>
          <w:kern w:val="0"/>
          <w:sz w:val="22"/>
          <w:szCs w:val="22"/>
          <w:u w:val="single"/>
          <w14:ligatures w14:val="none"/>
        </w:rPr>
        <w:t xml:space="preserve">Wilderson's theoretical exposition reveals the way that </w:t>
      </w:r>
      <w:r w:rsidRPr="009C6893">
        <w:rPr>
          <w:rFonts w:ascii="Calibri" w:eastAsia="Calibri" w:hAnsi="Calibri" w:cs="Times New Roman"/>
          <w:kern w:val="0"/>
          <w:sz w:val="22"/>
          <w:szCs w:val="22"/>
          <w:highlight w:val="yellow"/>
          <w:u w:val="single"/>
          <w14:ligatures w14:val="none"/>
        </w:rPr>
        <w:t xml:space="preserve">leftist discourses not only misunderstand </w:t>
      </w:r>
      <w:proofErr w:type="gramStart"/>
      <w:r w:rsidRPr="009C6893">
        <w:rPr>
          <w:rFonts w:ascii="Calibri" w:eastAsia="Calibri" w:hAnsi="Calibri" w:cs="Times New Roman"/>
          <w:kern w:val="0"/>
          <w:sz w:val="22"/>
          <w:szCs w:val="22"/>
          <w:highlight w:val="yellow"/>
          <w:u w:val="single"/>
          <w14:ligatures w14:val="none"/>
        </w:rPr>
        <w:t>racism, but</w:t>
      </w:r>
      <w:proofErr w:type="gramEnd"/>
      <w:r w:rsidRPr="009C6893">
        <w:rPr>
          <w:rFonts w:ascii="Calibri" w:eastAsia="Calibri" w:hAnsi="Calibri" w:cs="Times New Roman"/>
          <w:kern w:val="0"/>
          <w:sz w:val="22"/>
          <w:szCs w:val="22"/>
          <w:highlight w:val="yellow"/>
          <w:u w:val="single"/>
          <w14:ligatures w14:val="none"/>
        </w:rPr>
        <w:t xml:space="preserve"> also </w:t>
      </w:r>
      <w:r w:rsidRPr="009C6893">
        <w:rPr>
          <w:rFonts w:ascii="Times New Roman" w:eastAsia="Calibri" w:hAnsi="Times New Roman" w:cs="Times New Roman"/>
          <w:b/>
          <w:iCs/>
          <w:kern w:val="0"/>
          <w:sz w:val="22"/>
          <w:szCs w:val="22"/>
          <w:highlight w:val="yellow"/>
          <w:u w:val="single"/>
          <w14:ligatures w14:val="none"/>
        </w:rPr>
        <w:t>benefit from anti-blackness</w:t>
      </w:r>
      <w:r w:rsidRPr="009C6893">
        <w:rPr>
          <w:rFonts w:ascii="Times New Roman" w:eastAsia="Calibri" w:hAnsi="Times New Roman" w:cs="Times New Roman"/>
          <w:kern w:val="0"/>
          <w:sz w:val="16"/>
          <w:szCs w:val="22"/>
          <w14:ligatures w14:val="none"/>
        </w:rPr>
        <w:t xml:space="preserve">. </w:t>
      </w:r>
      <w:r w:rsidRPr="009C6893">
        <w:rPr>
          <w:rFonts w:ascii="Calibri" w:eastAsia="Calibri" w:hAnsi="Calibri" w:cs="Times New Roman"/>
          <w:kern w:val="0"/>
          <w:sz w:val="22"/>
          <w:szCs w:val="22"/>
          <w:highlight w:val="yellow"/>
          <w:u w:val="single"/>
          <w14:ligatures w14:val="none"/>
        </w:rPr>
        <w:t>These discourses are guilty of appropriating the conditions of African Americans for their particular causes</w:t>
      </w:r>
      <w:r w:rsidRPr="009C6893">
        <w:rPr>
          <w:rFonts w:ascii="Calibri" w:eastAsia="Calibri" w:hAnsi="Calibri" w:cs="Times New Roman"/>
          <w:kern w:val="0"/>
          <w:sz w:val="22"/>
          <w:szCs w:val="22"/>
          <w:u w:val="single"/>
          <w14:ligatures w14:val="none"/>
        </w:rPr>
        <w:t xml:space="preserve">, using the situation of black people within civil society as a podium upon which to further their own ends, </w:t>
      </w:r>
      <w:r w:rsidRPr="009C6893">
        <w:rPr>
          <w:rFonts w:ascii="Calibri" w:eastAsia="Calibri" w:hAnsi="Calibri" w:cs="Times New Roman"/>
          <w:kern w:val="0"/>
          <w:sz w:val="22"/>
          <w:szCs w:val="22"/>
          <w:highlight w:val="yellow"/>
          <w:u w:val="single"/>
          <w14:ligatures w14:val="none"/>
        </w:rPr>
        <w:t>rendering black people fungible by appropriating them for their own narratives</w:t>
      </w:r>
      <w:r w:rsidRPr="009C6893">
        <w:rPr>
          <w:rFonts w:ascii="Calibri" w:eastAsia="Calibri" w:hAnsi="Calibri" w:cs="Times New Roman"/>
          <w:kern w:val="0"/>
          <w:sz w:val="22"/>
          <w:szCs w:val="22"/>
          <w:u w:val="single"/>
          <w14:ligatures w14:val="none"/>
        </w:rPr>
        <w:t xml:space="preserve"> and denying blacks the right to articulate their own</w:t>
      </w:r>
      <w:r w:rsidRPr="009C6893">
        <w:rPr>
          <w:rFonts w:ascii="Times New Roman" w:eastAsia="Calibri" w:hAnsi="Times New Roman" w:cs="Times New Roman"/>
          <w:kern w:val="0"/>
          <w:sz w:val="16"/>
          <w:szCs w:val="22"/>
          <w14:ligatures w14:val="none"/>
        </w:rPr>
        <w:t xml:space="preserve">. Additionally, </w:t>
      </w:r>
      <w:r w:rsidRPr="009C6893">
        <w:rPr>
          <w:rFonts w:ascii="Calibri" w:eastAsia="Calibri" w:hAnsi="Calibri" w:cs="Times New Roman"/>
          <w:kern w:val="0"/>
          <w:sz w:val="22"/>
          <w:szCs w:val="22"/>
          <w:u w:val="single"/>
          <w14:ligatures w14:val="none"/>
        </w:rPr>
        <w:t xml:space="preserve">leftist discourses are unable to realize that </w:t>
      </w:r>
      <w:r w:rsidRPr="009C6893">
        <w:rPr>
          <w:rFonts w:ascii="Calibri" w:eastAsia="Calibri" w:hAnsi="Calibri" w:cs="Times New Roman"/>
          <w:kern w:val="0"/>
          <w:sz w:val="22"/>
          <w:szCs w:val="22"/>
          <w:highlight w:val="yellow"/>
          <w:u w:val="single"/>
          <w14:ligatures w14:val="none"/>
        </w:rPr>
        <w:t>using the metaphor of slavery to make their own political demands legible eliminates the only language to speak to the ontological condition of slavery</w:t>
      </w:r>
      <w:r w:rsidRPr="009C6893">
        <w:rPr>
          <w:rFonts w:ascii="Times New Roman" w:eastAsia="Calibri" w:hAnsi="Times New Roman" w:cs="Times New Roman"/>
          <w:kern w:val="0"/>
          <w:sz w:val="16"/>
          <w:szCs w:val="22"/>
          <w14:ligatures w14:val="none"/>
        </w:rPr>
        <w:t xml:space="preserve">. </w:t>
      </w:r>
      <w:r w:rsidRPr="009C6893">
        <w:rPr>
          <w:rFonts w:ascii="Calibri" w:eastAsia="Calibri" w:hAnsi="Calibri" w:cs="Times New Roman"/>
          <w:kern w:val="0"/>
          <w:sz w:val="22"/>
          <w:szCs w:val="22"/>
          <w:u w:val="single"/>
          <w14:ligatures w14:val="none"/>
        </w:rPr>
        <w:t xml:space="preserve">Because slavery is now a rhetorical move used to clarify the political demands of various groups, </w:t>
      </w:r>
      <w:r w:rsidRPr="009C6893">
        <w:rPr>
          <w:rFonts w:ascii="Times New Roman" w:eastAsia="Calibri" w:hAnsi="Times New Roman" w:cs="Times New Roman"/>
          <w:b/>
          <w:iCs/>
          <w:kern w:val="0"/>
          <w:sz w:val="22"/>
          <w:szCs w:val="22"/>
          <w:highlight w:val="yellow"/>
          <w:u w:val="single"/>
          <w14:ligatures w14:val="none"/>
        </w:rPr>
        <w:t>it makes the presence of slavery within the present unthinkable and invisible.</w:t>
      </w:r>
    </w:p>
    <w:p w14:paraId="175EE166" w14:textId="77777777" w:rsidR="009C6893" w:rsidRPr="009C6893" w:rsidRDefault="009C6893" w:rsidP="009C6893">
      <w:pPr>
        <w:spacing w:line="259" w:lineRule="auto"/>
        <w:rPr>
          <w:rFonts w:ascii="Times New Roman" w:eastAsia="Calibri" w:hAnsi="Times New Roman" w:cs="Times New Roman"/>
          <w:kern w:val="0"/>
          <w:sz w:val="22"/>
          <w:szCs w:val="22"/>
          <w14:ligatures w14:val="none"/>
        </w:rPr>
      </w:pPr>
    </w:p>
    <w:p w14:paraId="2DF9CDEA" w14:textId="77777777" w:rsidR="009C6893" w:rsidRPr="009C6893" w:rsidRDefault="009C6893" w:rsidP="009C6893">
      <w:pPr>
        <w:keepNext/>
        <w:keepLines/>
        <w:spacing w:before="40" w:after="0" w:line="259" w:lineRule="auto"/>
        <w:outlineLvl w:val="3"/>
        <w:rPr>
          <w:rFonts w:ascii="Calibri" w:eastAsia="MS Gothic" w:hAnsi="Calibri" w:cs="Calibri"/>
          <w:b/>
          <w:iCs/>
          <w:color w:val="000000"/>
          <w:kern w:val="0"/>
          <w:sz w:val="26"/>
          <w:szCs w:val="22"/>
          <w14:ligatures w14:val="none"/>
        </w:rPr>
      </w:pPr>
      <w:bookmarkStart w:id="0" w:name="_Hlk84839561"/>
      <w:r w:rsidRPr="009C6893">
        <w:rPr>
          <w:rFonts w:ascii="Calibri" w:eastAsia="MS Gothic" w:hAnsi="Calibri" w:cs="Calibri"/>
          <w:b/>
          <w:iCs/>
          <w:color w:val="000000"/>
          <w:kern w:val="0"/>
          <w:sz w:val="26"/>
          <w:szCs w:val="22"/>
          <w14:ligatures w14:val="none"/>
        </w:rPr>
        <w:t xml:space="preserve">Investment in </w:t>
      </w:r>
      <w:r w:rsidRPr="009C6893">
        <w:rPr>
          <w:rFonts w:ascii="Calibri" w:eastAsia="MS Gothic" w:hAnsi="Calibri" w:cs="Calibri"/>
          <w:b/>
          <w:iCs/>
          <w:color w:val="000000"/>
          <w:kern w:val="0"/>
          <w:sz w:val="26"/>
          <w:szCs w:val="22"/>
          <w:u w:val="single"/>
          <w14:ligatures w14:val="none"/>
        </w:rPr>
        <w:t>political strategies</w:t>
      </w:r>
      <w:r w:rsidRPr="009C6893">
        <w:rPr>
          <w:rFonts w:ascii="Calibri" w:eastAsia="MS Gothic" w:hAnsi="Calibri" w:cs="Calibri"/>
          <w:b/>
          <w:iCs/>
          <w:color w:val="000000"/>
          <w:kern w:val="0"/>
          <w:sz w:val="26"/>
          <w:szCs w:val="22"/>
          <w14:ligatures w14:val="none"/>
        </w:rPr>
        <w:t xml:space="preserve"> creates a </w:t>
      </w:r>
      <w:r w:rsidRPr="009C6893">
        <w:rPr>
          <w:rFonts w:ascii="Calibri" w:eastAsia="MS Gothic" w:hAnsi="Calibri" w:cs="Calibri"/>
          <w:b/>
          <w:iCs/>
          <w:color w:val="000000"/>
          <w:kern w:val="0"/>
          <w:sz w:val="26"/>
          <w:szCs w:val="22"/>
          <w:u w:val="single"/>
          <w14:ligatures w14:val="none"/>
        </w:rPr>
        <w:t>cruel optimism</w:t>
      </w:r>
      <w:r w:rsidRPr="009C6893">
        <w:rPr>
          <w:rFonts w:ascii="Calibri" w:eastAsia="MS Gothic" w:hAnsi="Calibri" w:cs="Calibri"/>
          <w:b/>
          <w:iCs/>
          <w:color w:val="000000"/>
          <w:kern w:val="0"/>
          <w:sz w:val="26"/>
          <w:szCs w:val="22"/>
          <w14:ligatures w14:val="none"/>
        </w:rPr>
        <w:t xml:space="preserve"> for </w:t>
      </w:r>
      <w:r w:rsidRPr="009C6893">
        <w:rPr>
          <w:rFonts w:ascii="Calibri" w:eastAsia="MS Gothic" w:hAnsi="Calibri" w:cs="Calibri"/>
          <w:b/>
          <w:iCs/>
          <w:color w:val="000000"/>
          <w:kern w:val="0"/>
          <w:sz w:val="26"/>
          <w:szCs w:val="22"/>
          <w:u w:val="single"/>
          <w14:ligatures w14:val="none"/>
        </w:rPr>
        <w:t>black folk</w:t>
      </w:r>
      <w:r w:rsidRPr="009C6893">
        <w:rPr>
          <w:rFonts w:ascii="Calibri" w:eastAsia="MS Gothic" w:hAnsi="Calibri" w:cs="Calibri"/>
          <w:b/>
          <w:iCs/>
          <w:color w:val="000000"/>
          <w:kern w:val="0"/>
          <w:sz w:val="26"/>
          <w:szCs w:val="22"/>
          <w14:ligatures w14:val="none"/>
        </w:rPr>
        <w:t xml:space="preserve"> through narratives of progress that play into a </w:t>
      </w:r>
      <w:r w:rsidRPr="009C6893">
        <w:rPr>
          <w:rFonts w:ascii="Calibri" w:eastAsia="MS Gothic" w:hAnsi="Calibri" w:cs="Calibri"/>
          <w:b/>
          <w:iCs/>
          <w:color w:val="000000"/>
          <w:kern w:val="0"/>
          <w:sz w:val="26"/>
          <w:szCs w:val="22"/>
          <w:u w:val="single"/>
          <w14:ligatures w14:val="none"/>
        </w:rPr>
        <w:t>trick-of-time</w:t>
      </w:r>
      <w:r w:rsidRPr="009C6893">
        <w:rPr>
          <w:rFonts w:ascii="Calibri" w:eastAsia="MS Gothic" w:hAnsi="Calibri" w:cs="Calibri"/>
          <w:b/>
          <w:iCs/>
          <w:color w:val="000000"/>
          <w:kern w:val="0"/>
          <w:sz w:val="26"/>
          <w:szCs w:val="22"/>
          <w14:ligatures w14:val="none"/>
        </w:rPr>
        <w:t xml:space="preserve"> that forces them to invest in the </w:t>
      </w:r>
      <w:r w:rsidRPr="009C6893">
        <w:rPr>
          <w:rFonts w:ascii="Calibri" w:eastAsia="MS Gothic" w:hAnsi="Calibri" w:cs="Calibri"/>
          <w:b/>
          <w:iCs/>
          <w:color w:val="000000"/>
          <w:kern w:val="0"/>
          <w:sz w:val="26"/>
          <w:szCs w:val="22"/>
          <w:u w:val="single"/>
          <w14:ligatures w14:val="none"/>
        </w:rPr>
        <w:t>pursuit of their own death</w:t>
      </w:r>
      <w:r w:rsidRPr="009C6893">
        <w:rPr>
          <w:rFonts w:ascii="Calibri" w:eastAsia="MS Gothic" w:hAnsi="Calibri" w:cs="Calibri"/>
          <w:b/>
          <w:iCs/>
          <w:color w:val="000000"/>
          <w:kern w:val="0"/>
          <w:sz w:val="26"/>
          <w:szCs w:val="22"/>
          <w14:ligatures w14:val="none"/>
        </w:rPr>
        <w:t>.</w:t>
      </w:r>
    </w:p>
    <w:p w14:paraId="635D44E6" w14:textId="77777777" w:rsidR="009C6893" w:rsidRPr="009C6893" w:rsidRDefault="009C6893" w:rsidP="009C6893">
      <w:pPr>
        <w:widowControl w:val="0"/>
        <w:spacing w:line="259" w:lineRule="auto"/>
        <w:rPr>
          <w:rFonts w:ascii="Calibri" w:eastAsia="Cambria" w:hAnsi="Calibri" w:cs="Calibri"/>
          <w:color w:val="000000"/>
          <w:kern w:val="0"/>
          <w:sz w:val="22"/>
          <w:szCs w:val="22"/>
          <w14:ligatures w14:val="none"/>
        </w:rPr>
      </w:pPr>
      <w:r w:rsidRPr="009C6893">
        <w:rPr>
          <w:rFonts w:ascii="Calibri" w:eastAsia="Calibri" w:hAnsi="Calibri" w:cs="Calibri"/>
          <w:b/>
          <w:bCs/>
          <w:kern w:val="0"/>
          <w:sz w:val="26"/>
          <w:szCs w:val="22"/>
          <w14:ligatures w14:val="none"/>
        </w:rPr>
        <w:t>Warren 15</w:t>
      </w:r>
      <w:r w:rsidRPr="009C6893">
        <w:rPr>
          <w:rFonts w:ascii="Calibri" w:eastAsia="Cambria" w:hAnsi="Calibri" w:cs="Calibri"/>
          <w:color w:val="000000"/>
          <w:kern w:val="0"/>
          <w:sz w:val="22"/>
          <w:szCs w:val="22"/>
          <w14:ligatures w14:val="none"/>
        </w:rPr>
        <w:t xml:space="preserve"> Calvin L., Black Nihilism and the Politics of Hope; Source: CR: The New Centennial Review, Vol. 15, No. 1, Derrida and French Hegelianism (Spring 2015), XMT, pp. 215-248 Published by: Michigan State University Press Stable URL: http://www.jstor.org/stable/10.14321/crnewcentrevi.15.1.0215</w:t>
      </w:r>
    </w:p>
    <w:p w14:paraId="0C2922EB" w14:textId="77777777" w:rsidR="009C6893" w:rsidRPr="009C6893" w:rsidRDefault="009C6893" w:rsidP="009C6893">
      <w:pPr>
        <w:spacing w:line="259" w:lineRule="auto"/>
        <w:rPr>
          <w:rFonts w:ascii="Calibri" w:eastAsia="Cambria" w:hAnsi="Calibri" w:cs="Calibri"/>
          <w:color w:val="000000"/>
          <w:kern w:val="0"/>
          <w:sz w:val="22"/>
          <w:szCs w:val="22"/>
          <w:u w:val="single"/>
          <w14:ligatures w14:val="none"/>
        </w:rPr>
      </w:pPr>
      <w:r w:rsidRPr="009C6893">
        <w:rPr>
          <w:rFonts w:ascii="Calibri" w:eastAsia="Cambria" w:hAnsi="Calibri" w:cs="Calibri"/>
          <w:color w:val="000000"/>
          <w:kern w:val="0"/>
          <w:sz w:val="22"/>
          <w:szCs w:val="22"/>
          <w:highlight w:val="green"/>
          <w:u w:val="single"/>
          <w14:ligatures w14:val="none"/>
        </w:rPr>
        <w:t>The politics of hope</w:t>
      </w:r>
      <w:r w:rsidRPr="009C6893">
        <w:rPr>
          <w:rFonts w:ascii="Calibri" w:eastAsia="Cambria" w:hAnsi="Calibri" w:cs="Calibri"/>
          <w:color w:val="000000"/>
          <w:kern w:val="0"/>
          <w:sz w:val="22"/>
          <w:szCs w:val="22"/>
          <w:u w:val="single"/>
          <w14:ligatures w14:val="none"/>
        </w:rPr>
        <w:t xml:space="preserve">, then, </w:t>
      </w:r>
      <w:r w:rsidRPr="009C6893">
        <w:rPr>
          <w:rFonts w:ascii="Calibri" w:eastAsia="Cambria" w:hAnsi="Calibri" w:cs="Calibri"/>
          <w:color w:val="000000"/>
          <w:kern w:val="0"/>
          <w:sz w:val="22"/>
          <w:szCs w:val="22"/>
          <w:highlight w:val="green"/>
          <w:u w:val="single"/>
          <w14:ligatures w14:val="none"/>
        </w:rPr>
        <w:t>constitutes</w:t>
      </w:r>
      <w:r w:rsidRPr="009C6893">
        <w:rPr>
          <w:rFonts w:ascii="Calibri" w:eastAsia="Cambria" w:hAnsi="Calibri" w:cs="Calibri"/>
          <w:color w:val="000000"/>
          <w:kern w:val="0"/>
          <w:sz w:val="22"/>
          <w:szCs w:val="22"/>
          <w:u w:val="single"/>
          <w14:ligatures w14:val="none"/>
        </w:rPr>
        <w:t xml:space="preserve"> what Lauren Berlant would call “</w:t>
      </w:r>
      <w:r w:rsidRPr="009C6893">
        <w:rPr>
          <w:rFonts w:ascii="Calibri" w:eastAsia="Cambria" w:hAnsi="Calibri" w:cs="Calibri"/>
          <w:color w:val="000000"/>
          <w:kern w:val="0"/>
          <w:sz w:val="22"/>
          <w:szCs w:val="22"/>
          <w:highlight w:val="green"/>
          <w:u w:val="single"/>
          <w14:ligatures w14:val="none"/>
        </w:rPr>
        <w:t>cruel optimism” for blacks</w:t>
      </w:r>
      <w:r w:rsidRPr="009C6893">
        <w:rPr>
          <w:rFonts w:ascii="Calibri" w:eastAsia="Cambria" w:hAnsi="Calibri" w:cs="Calibri"/>
          <w:color w:val="000000"/>
          <w:kern w:val="0"/>
          <w:sz w:val="22"/>
          <w:szCs w:val="22"/>
          <w:u w:val="single"/>
          <w14:ligatures w14:val="none"/>
        </w:rPr>
        <w:t xml:space="preserve"> </w:t>
      </w:r>
      <w:r w:rsidRPr="009C6893">
        <w:rPr>
          <w:rFonts w:ascii="Calibri" w:eastAsia="Cambria" w:hAnsi="Calibri" w:cs="Calibri"/>
          <w:color w:val="000000"/>
          <w:kern w:val="0"/>
          <w:sz w:val="16"/>
          <w:szCs w:val="22"/>
          <w14:ligatures w14:val="none"/>
        </w:rPr>
        <w:t xml:space="preserve">(Berlant 2011). It bundles certain </w:t>
      </w:r>
      <w:r w:rsidRPr="009C6893">
        <w:rPr>
          <w:rFonts w:ascii="Calibri" w:eastAsia="Cambria" w:hAnsi="Calibri" w:cs="Calibri"/>
          <w:color w:val="000000"/>
          <w:kern w:val="0"/>
          <w:sz w:val="22"/>
          <w:szCs w:val="22"/>
          <w:highlight w:val="green"/>
          <w:u w:val="single"/>
          <w14:ligatures w14:val="none"/>
        </w:rPr>
        <w:t xml:space="preserve">promises </w:t>
      </w:r>
      <w:r w:rsidRPr="009C6893">
        <w:rPr>
          <w:rFonts w:ascii="Calibri" w:eastAsia="Cambria" w:hAnsi="Calibri" w:cs="Calibri"/>
          <w:color w:val="000000"/>
          <w:kern w:val="0"/>
          <w:sz w:val="22"/>
          <w:szCs w:val="22"/>
          <w:u w:val="single"/>
          <w14:ligatures w14:val="none"/>
        </w:rPr>
        <w:t xml:space="preserve">about redress, equality, freedom, justice, and progress into a political object </w:t>
      </w:r>
      <w:r w:rsidRPr="009C6893">
        <w:rPr>
          <w:rFonts w:ascii="Calibri" w:eastAsia="Cambria" w:hAnsi="Calibri" w:cs="Calibri"/>
          <w:color w:val="000000"/>
          <w:kern w:val="0"/>
          <w:sz w:val="22"/>
          <w:szCs w:val="22"/>
          <w:highlight w:val="green"/>
          <w:u w:val="single"/>
          <w14:ligatures w14:val="none"/>
        </w:rPr>
        <w:t>that always lies beyond reach.</w:t>
      </w:r>
      <w:r w:rsidRPr="009C6893">
        <w:rPr>
          <w:rFonts w:ascii="Calibri" w:eastAsia="Cambria" w:hAnsi="Calibri" w:cs="Calibri"/>
          <w:color w:val="000000"/>
          <w:kern w:val="0"/>
          <w:sz w:val="16"/>
          <w:szCs w:val="22"/>
          <w14:ligatures w14:val="none"/>
        </w:rPr>
        <w:t xml:space="preserve"> The objective of the Political is to keep blacks in a relation to this political object—in an unending pursuit of it. </w:t>
      </w:r>
      <w:r w:rsidRPr="009C6893">
        <w:rPr>
          <w:rFonts w:ascii="Calibri" w:eastAsia="Cambria" w:hAnsi="Calibri" w:cs="Calibri"/>
          <w:color w:val="000000"/>
          <w:kern w:val="0"/>
          <w:sz w:val="22"/>
          <w:szCs w:val="22"/>
          <w:highlight w:val="green"/>
          <w:u w:val="single"/>
          <w14:ligatures w14:val="none"/>
        </w:rPr>
        <w:t>This pursuit</w:t>
      </w:r>
      <w:r w:rsidRPr="009C6893">
        <w:rPr>
          <w:rFonts w:ascii="Calibri" w:eastAsia="Cambria" w:hAnsi="Calibri" w:cs="Calibri"/>
          <w:color w:val="000000"/>
          <w:kern w:val="0"/>
          <w:sz w:val="22"/>
          <w:szCs w:val="22"/>
          <w:u w:val="single"/>
          <w14:ligatures w14:val="none"/>
        </w:rPr>
        <w:t xml:space="preserve">, however, is detrimental because it </w:t>
      </w:r>
      <w:r w:rsidRPr="009C6893">
        <w:rPr>
          <w:rFonts w:ascii="Calibri" w:eastAsia="Cambria" w:hAnsi="Calibri" w:cs="Calibri"/>
          <w:color w:val="000000"/>
          <w:kern w:val="0"/>
          <w:sz w:val="22"/>
          <w:szCs w:val="22"/>
          <w:highlight w:val="green"/>
          <w:u w:val="single"/>
          <w14:ligatures w14:val="none"/>
        </w:rPr>
        <w:t xml:space="preserve">strengthens the </w:t>
      </w:r>
      <w:r w:rsidRPr="009C6893">
        <w:rPr>
          <w:rFonts w:ascii="Calibri" w:eastAsia="Cambria" w:hAnsi="Calibri" w:cs="Calibri"/>
          <w:color w:val="000000"/>
          <w:kern w:val="0"/>
          <w:sz w:val="22"/>
          <w:szCs w:val="22"/>
          <w:u w:val="single"/>
          <w14:ligatures w14:val="none"/>
        </w:rPr>
        <w:t xml:space="preserve">very </w:t>
      </w:r>
      <w:r w:rsidRPr="009C6893">
        <w:rPr>
          <w:rFonts w:ascii="Calibri" w:eastAsia="Cambria" w:hAnsi="Calibri" w:cs="Calibri"/>
          <w:color w:val="000000"/>
          <w:kern w:val="0"/>
          <w:sz w:val="22"/>
          <w:szCs w:val="22"/>
          <w:highlight w:val="green"/>
          <w:u w:val="single"/>
          <w14:ligatures w14:val="none"/>
        </w:rPr>
        <w:t xml:space="preserve">anti-black system that would </w:t>
      </w:r>
      <w:r w:rsidRPr="009C6893">
        <w:rPr>
          <w:rFonts w:ascii="Calibri" w:eastAsia="Cambria" w:hAnsi="Calibri" w:cs="Calibri"/>
          <w:b/>
          <w:iCs/>
          <w:color w:val="000000"/>
          <w:kern w:val="0"/>
          <w:sz w:val="26"/>
          <w:szCs w:val="22"/>
          <w:highlight w:val="green"/>
          <w:u w:val="single"/>
          <w14:ligatures w14:val="none"/>
        </w:rPr>
        <w:t>pulverize black being.</w:t>
      </w:r>
      <w:r w:rsidRPr="009C6893">
        <w:rPr>
          <w:rFonts w:ascii="Calibri" w:eastAsia="Cambria" w:hAnsi="Calibri" w:cs="Calibri"/>
          <w:color w:val="000000"/>
          <w:kern w:val="0"/>
          <w:sz w:val="22"/>
          <w:szCs w:val="22"/>
          <w:u w:val="single"/>
          <w14:ligatures w14:val="none"/>
        </w:rPr>
        <w:t xml:space="preserve"> </w:t>
      </w:r>
      <w:r w:rsidRPr="009C6893">
        <w:rPr>
          <w:rFonts w:ascii="Calibri" w:eastAsia="Cambria" w:hAnsi="Calibri" w:cs="Calibri"/>
          <w:color w:val="000000"/>
          <w:kern w:val="0"/>
          <w:sz w:val="16"/>
          <w:szCs w:val="22"/>
          <w14:ligatures w14:val="none"/>
        </w:rPr>
        <w:t xml:space="preserve">The pursuit of the object certainly has an “irrational” aspect to it, as </w:t>
      </w:r>
      <w:proofErr w:type="spellStart"/>
      <w:r w:rsidRPr="009C6893">
        <w:rPr>
          <w:rFonts w:ascii="Calibri" w:eastAsia="Cambria" w:hAnsi="Calibri" w:cs="Calibri"/>
          <w:color w:val="000000"/>
          <w:kern w:val="0"/>
          <w:sz w:val="16"/>
          <w:szCs w:val="22"/>
          <w14:ligatures w14:val="none"/>
        </w:rPr>
        <w:t>Farred</w:t>
      </w:r>
      <w:proofErr w:type="spellEnd"/>
      <w:r w:rsidRPr="009C6893">
        <w:rPr>
          <w:rFonts w:ascii="Calibri" w:eastAsia="Cambria" w:hAnsi="Calibri" w:cs="Calibri"/>
          <w:color w:val="000000"/>
          <w:kern w:val="0"/>
          <w:sz w:val="16"/>
          <w:szCs w:val="22"/>
          <w14:ligatures w14:val="none"/>
        </w:rPr>
        <w:t xml:space="preserve"> details, but it is not </w:t>
      </w:r>
      <w:r w:rsidRPr="009C6893">
        <w:rPr>
          <w:rFonts w:ascii="Calibri" w:eastAsia="Cambria" w:hAnsi="Calibri" w:cs="Calibri"/>
          <w:color w:val="000000"/>
          <w:kern w:val="0"/>
          <w:sz w:val="16"/>
          <w:szCs w:val="22"/>
          <w14:ligatures w14:val="none"/>
        </w:rPr>
        <w:lastRenderedPageBreak/>
        <w:t>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Black nihilism is a “</w:t>
      </w:r>
      <w:proofErr w:type="spellStart"/>
      <w:r w:rsidRPr="009C6893">
        <w:rPr>
          <w:rFonts w:ascii="Calibri" w:eastAsia="Cambria" w:hAnsi="Calibri" w:cs="Calibri"/>
          <w:color w:val="000000"/>
          <w:kern w:val="0"/>
          <w:sz w:val="16"/>
          <w:szCs w:val="22"/>
          <w14:ligatures w14:val="none"/>
        </w:rPr>
        <w:t>demythifying</w:t>
      </w:r>
      <w:proofErr w:type="spellEnd"/>
      <w:r w:rsidRPr="009C6893">
        <w:rPr>
          <w:rFonts w:ascii="Calibri" w:eastAsia="Cambria" w:hAnsi="Calibri" w:cs="Calibri"/>
          <w:color w:val="000000"/>
          <w:kern w:val="0"/>
          <w:sz w:val="16"/>
          <w:szCs w:val="22"/>
          <w14:ligatures w14:val="none"/>
        </w:rPr>
        <w:t xml:space="preserve">” practice, in the Nietzschean vein, that uncovers the subjugating strategies of political hope and de-idealizes its fantastical object. </w:t>
      </w:r>
      <w:r w:rsidRPr="009C6893">
        <w:rPr>
          <w:rFonts w:ascii="Calibri" w:eastAsia="Cambria" w:hAnsi="Calibri" w:cs="Calibri"/>
          <w:color w:val="000000"/>
          <w:kern w:val="0"/>
          <w:sz w:val="22"/>
          <w:szCs w:val="22"/>
          <w:highlight w:val="green"/>
          <w:u w:val="single"/>
          <w14:ligatures w14:val="none"/>
        </w:rPr>
        <w:t xml:space="preserve">Once we denude political hope </w:t>
      </w:r>
      <w:r w:rsidRPr="009C6893">
        <w:rPr>
          <w:rFonts w:ascii="Calibri" w:eastAsia="Cambria" w:hAnsi="Calibri" w:cs="Calibri"/>
          <w:color w:val="000000"/>
          <w:kern w:val="0"/>
          <w:sz w:val="22"/>
          <w:szCs w:val="22"/>
          <w:u w:val="single"/>
          <w14:ligatures w14:val="none"/>
        </w:rPr>
        <w:t xml:space="preserve">of its axiological and ethical veneer, </w:t>
      </w:r>
      <w:r w:rsidRPr="009C6893">
        <w:rPr>
          <w:rFonts w:ascii="Calibri" w:eastAsia="Cambria" w:hAnsi="Calibri" w:cs="Calibri"/>
          <w:color w:val="000000"/>
          <w:kern w:val="0"/>
          <w:sz w:val="22"/>
          <w:szCs w:val="22"/>
          <w:highlight w:val="green"/>
          <w:u w:val="single"/>
          <w14:ligatures w14:val="none"/>
        </w:rPr>
        <w:t>we see that it operates through certain strategies</w:t>
      </w:r>
      <w:r w:rsidRPr="009C6893">
        <w:rPr>
          <w:rFonts w:ascii="Calibri" w:eastAsia="Cambria" w:hAnsi="Calibri" w:cs="Calibri"/>
          <w:color w:val="000000"/>
          <w:kern w:val="0"/>
          <w:sz w:val="22"/>
          <w:szCs w:val="22"/>
          <w:u w:val="single"/>
          <w14:ligatures w14:val="none"/>
        </w:rPr>
        <w:t>:</w:t>
      </w:r>
      <w:r w:rsidRPr="009C6893">
        <w:rPr>
          <w:rFonts w:ascii="Calibri" w:eastAsia="Cambria" w:hAnsi="Calibri" w:cs="Calibri"/>
          <w:color w:val="000000"/>
          <w:kern w:val="0"/>
          <w:sz w:val="16"/>
          <w:szCs w:val="22"/>
          <w14:ligatures w14:val="none"/>
        </w:rPr>
        <w:t xml:space="preserve"> 1) positing itself as the only alternative to the problem of anti-blackness, 2) shielding this alternative [End Page 221] from rigorous historical/philosophical critique by placing it in an unknown future, 3) </w:t>
      </w:r>
      <w:r w:rsidRPr="009C6893">
        <w:rPr>
          <w:rFonts w:ascii="Calibri" w:eastAsia="Cambria" w:hAnsi="Calibri" w:cs="Calibri"/>
          <w:color w:val="000000"/>
          <w:kern w:val="0"/>
          <w:sz w:val="22"/>
          <w:szCs w:val="22"/>
          <w:highlight w:val="green"/>
          <w:u w:val="single"/>
          <w14:ligatures w14:val="none"/>
        </w:rPr>
        <w:t xml:space="preserve">delimiting </w:t>
      </w:r>
      <w:r w:rsidRPr="009C6893">
        <w:rPr>
          <w:rFonts w:ascii="Calibri" w:eastAsia="Cambria" w:hAnsi="Calibri" w:cs="Calibri"/>
          <w:color w:val="000000"/>
          <w:kern w:val="0"/>
          <w:sz w:val="22"/>
          <w:szCs w:val="22"/>
          <w:u w:val="single"/>
          <w14:ligatures w14:val="none"/>
        </w:rPr>
        <w:t xml:space="preserve">the field of </w:t>
      </w:r>
      <w:r w:rsidRPr="009C6893">
        <w:rPr>
          <w:rFonts w:ascii="Calibri" w:eastAsia="Cambria" w:hAnsi="Calibri" w:cs="Calibri"/>
          <w:color w:val="000000"/>
          <w:kern w:val="0"/>
          <w:sz w:val="22"/>
          <w:szCs w:val="22"/>
          <w:highlight w:val="green"/>
          <w:u w:val="single"/>
          <w14:ligatures w14:val="none"/>
        </w:rPr>
        <w:t xml:space="preserve">action to include only activity recognized </w:t>
      </w:r>
      <w:r w:rsidRPr="009C6893">
        <w:rPr>
          <w:rFonts w:ascii="Calibri" w:eastAsia="Cambria" w:hAnsi="Calibri" w:cs="Calibri"/>
          <w:color w:val="000000"/>
          <w:kern w:val="0"/>
          <w:sz w:val="22"/>
          <w:szCs w:val="22"/>
          <w:u w:val="single"/>
          <w14:ligatures w14:val="none"/>
        </w:rPr>
        <w:t xml:space="preserve">and </w:t>
      </w:r>
      <w:r w:rsidRPr="009C6893">
        <w:rPr>
          <w:rFonts w:ascii="Calibri" w:eastAsia="Cambria" w:hAnsi="Calibri" w:cs="Calibri"/>
          <w:b/>
          <w:iCs/>
          <w:color w:val="000000"/>
          <w:kern w:val="0"/>
          <w:sz w:val="26"/>
          <w:szCs w:val="22"/>
          <w:u w:val="single"/>
          <w14:ligatures w14:val="none"/>
        </w:rPr>
        <w:t xml:space="preserve">legitimated </w:t>
      </w:r>
      <w:r w:rsidRPr="009C6893">
        <w:rPr>
          <w:rFonts w:ascii="Calibri" w:eastAsia="Cambria" w:hAnsi="Calibri" w:cs="Calibri"/>
          <w:b/>
          <w:iCs/>
          <w:color w:val="000000"/>
          <w:kern w:val="0"/>
          <w:sz w:val="26"/>
          <w:szCs w:val="22"/>
          <w:highlight w:val="green"/>
          <w:u w:val="single"/>
          <w14:ligatures w14:val="none"/>
        </w:rPr>
        <w:t>by the Political</w:t>
      </w:r>
      <w:r w:rsidRPr="009C6893">
        <w:rPr>
          <w:rFonts w:ascii="Calibri" w:eastAsia="Cambria" w:hAnsi="Calibri" w:cs="Calibri"/>
          <w:color w:val="000000"/>
          <w:kern w:val="0"/>
          <w:sz w:val="22"/>
          <w:szCs w:val="22"/>
          <w:highlight w:val="green"/>
          <w:u w:val="single"/>
          <w14:ligatures w14:val="none"/>
        </w:rPr>
        <w:t>,</w:t>
      </w:r>
      <w:r w:rsidRPr="009C6893">
        <w:rPr>
          <w:rFonts w:ascii="Calibri" w:eastAsia="Cambria" w:hAnsi="Calibri" w:cs="Calibri"/>
          <w:color w:val="000000"/>
          <w:kern w:val="0"/>
          <w:sz w:val="22"/>
          <w:szCs w:val="22"/>
          <w:u w:val="single"/>
          <w14:ligatures w14:val="none"/>
        </w:rPr>
        <w:t xml:space="preserve"> </w:t>
      </w:r>
      <w:r w:rsidRPr="009C6893">
        <w:rPr>
          <w:rFonts w:ascii="Calibri" w:eastAsia="Cambria" w:hAnsi="Calibri" w:cs="Calibri"/>
          <w:color w:val="000000"/>
          <w:kern w:val="0"/>
          <w:sz w:val="22"/>
          <w:szCs w:val="22"/>
          <w:highlight w:val="green"/>
          <w:u w:val="single"/>
          <w14:ligatures w14:val="none"/>
        </w:rPr>
        <w:t>and</w:t>
      </w:r>
      <w:r w:rsidRPr="009C6893">
        <w:rPr>
          <w:rFonts w:ascii="Calibri" w:eastAsia="Cambria" w:hAnsi="Calibri" w:cs="Calibri"/>
          <w:color w:val="000000"/>
          <w:kern w:val="0"/>
          <w:sz w:val="22"/>
          <w:szCs w:val="22"/>
          <w:u w:val="single"/>
          <w14:ligatures w14:val="none"/>
        </w:rPr>
        <w:t xml:space="preserve"> 4) </w:t>
      </w:r>
      <w:r w:rsidRPr="009C6893">
        <w:rPr>
          <w:rFonts w:ascii="Calibri" w:eastAsia="Cambria" w:hAnsi="Calibri" w:cs="Calibri"/>
          <w:color w:val="000000"/>
          <w:kern w:val="0"/>
          <w:sz w:val="22"/>
          <w:szCs w:val="22"/>
          <w:highlight w:val="green"/>
          <w:u w:val="single"/>
          <w14:ligatures w14:val="none"/>
        </w:rPr>
        <w:t xml:space="preserve">demonizing critiques </w:t>
      </w:r>
      <w:r w:rsidRPr="009C6893">
        <w:rPr>
          <w:rFonts w:ascii="Calibri" w:eastAsia="Cambria" w:hAnsi="Calibri" w:cs="Calibri"/>
          <w:color w:val="000000"/>
          <w:kern w:val="0"/>
          <w:sz w:val="22"/>
          <w:szCs w:val="22"/>
          <w:u w:val="single"/>
          <w14:ligatures w14:val="none"/>
        </w:rPr>
        <w:t xml:space="preserve">or different philosophical perspectives. </w:t>
      </w:r>
      <w:r w:rsidRPr="009C6893">
        <w:rPr>
          <w:rFonts w:ascii="Calibri" w:eastAsia="Cambria" w:hAnsi="Calibri" w:cs="Calibri"/>
          <w:color w:val="000000"/>
          <w:kern w:val="0"/>
          <w:sz w:val="22"/>
          <w:szCs w:val="22"/>
          <w:highlight w:val="green"/>
          <w:u w:val="single"/>
          <w14:ligatures w14:val="none"/>
        </w:rPr>
        <w:t xml:space="preserve">The politics of hope masks a </w:t>
      </w:r>
      <w:r w:rsidRPr="009C6893">
        <w:rPr>
          <w:rFonts w:ascii="Calibri" w:eastAsia="Cambria" w:hAnsi="Calibri" w:cs="Calibri"/>
          <w:color w:val="000000"/>
          <w:kern w:val="0"/>
          <w:sz w:val="22"/>
          <w:szCs w:val="22"/>
          <w:u w:val="single"/>
          <w14:ligatures w14:val="none"/>
        </w:rPr>
        <w:t xml:space="preserve">particular </w:t>
      </w:r>
      <w:r w:rsidRPr="009C6893">
        <w:rPr>
          <w:rFonts w:ascii="Calibri" w:eastAsia="Cambria" w:hAnsi="Calibri" w:cs="Calibri"/>
          <w:color w:val="000000"/>
          <w:kern w:val="0"/>
          <w:sz w:val="22"/>
          <w:szCs w:val="22"/>
          <w:highlight w:val="green"/>
          <w:u w:val="single"/>
          <w14:ligatures w14:val="none"/>
        </w:rPr>
        <w:t xml:space="preserve">cruelty under the auspices of </w:t>
      </w:r>
      <w:r w:rsidRPr="009C6893">
        <w:rPr>
          <w:rFonts w:ascii="Calibri" w:eastAsia="Cambria" w:hAnsi="Calibri" w:cs="Calibri"/>
          <w:color w:val="000000"/>
          <w:kern w:val="0"/>
          <w:sz w:val="22"/>
          <w:szCs w:val="22"/>
          <w:u w:val="single"/>
          <w14:ligatures w14:val="none"/>
        </w:rPr>
        <w:t xml:space="preserve">“happiness” and </w:t>
      </w:r>
      <w:r w:rsidRPr="009C6893">
        <w:rPr>
          <w:rFonts w:ascii="Calibri" w:eastAsia="Cambria" w:hAnsi="Calibri" w:cs="Calibri"/>
          <w:color w:val="000000"/>
          <w:kern w:val="0"/>
          <w:sz w:val="22"/>
          <w:szCs w:val="22"/>
          <w:highlight w:val="green"/>
          <w:u w:val="single"/>
          <w14:ligatures w14:val="none"/>
        </w:rPr>
        <w:t>“life.” It terrifies with the dread of “no alternative</w:t>
      </w:r>
      <w:r w:rsidRPr="009C6893">
        <w:rPr>
          <w:rFonts w:ascii="Calibri" w:eastAsia="Cambria" w:hAnsi="Calibri" w:cs="Calibri"/>
          <w:color w:val="000000"/>
          <w:kern w:val="0"/>
          <w:sz w:val="22"/>
          <w:szCs w:val="22"/>
          <w:u w:val="single"/>
          <w14:ligatures w14:val="none"/>
        </w:rPr>
        <w:t xml:space="preserve">.” </w:t>
      </w:r>
      <w:r w:rsidRPr="009C6893">
        <w:rPr>
          <w:rFonts w:ascii="Calibri" w:eastAsia="Cambria" w:hAnsi="Calibri" w:cs="Calibri"/>
          <w:color w:val="000000"/>
          <w:kern w:val="0"/>
          <w:sz w:val="16"/>
          <w:szCs w:val="22"/>
          <w14:ligatures w14:val="none"/>
        </w:rPr>
        <w:t xml:space="preserve">“Life” itself needs the security of the alternative, and, through this logic, life becomes untenable without it. 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 The terror of the “no alternative”—the ultimate space of decay, suffering, and death—depends on two additional binaries: “problem/solution” and “action/inaction.” According to this politics, all problems have solutions, and hope provides the accessibility and realization of these solutions. </w:t>
      </w:r>
      <w:r w:rsidRPr="009C6893">
        <w:rPr>
          <w:rFonts w:ascii="Calibri" w:eastAsia="Cambria" w:hAnsi="Calibri" w:cs="Calibri"/>
          <w:color w:val="000000"/>
          <w:kern w:val="0"/>
          <w:sz w:val="22"/>
          <w:szCs w:val="22"/>
          <w:u w:val="single"/>
          <w14:ligatures w14:val="none"/>
        </w:rPr>
        <w:t>The solu</w:t>
      </w:r>
      <w:r w:rsidRPr="009C6893">
        <w:rPr>
          <w:rFonts w:ascii="Calibri" w:eastAsia="Cambria" w:hAnsi="Calibri" w:cs="Calibri"/>
          <w:color w:val="000000"/>
          <w:kern w:val="0"/>
          <w:sz w:val="22"/>
          <w:szCs w:val="22"/>
          <w:u w:val="single"/>
          <w14:ligatures w14:val="none"/>
        </w:rPr>
        <w:lastRenderedPageBreak/>
        <w:t xml:space="preserve">tion establishes itself as the elimination of “the problem”; the solution, in fact, transcends the problem and realizes Hegel’s </w:t>
      </w:r>
      <w:proofErr w:type="spellStart"/>
      <w:r w:rsidRPr="009C6893">
        <w:rPr>
          <w:rFonts w:ascii="Calibri" w:eastAsia="Cambria" w:hAnsi="Calibri" w:cs="Calibri"/>
          <w:color w:val="000000"/>
          <w:kern w:val="0"/>
          <w:sz w:val="22"/>
          <w:szCs w:val="22"/>
          <w:u w:val="single"/>
          <w14:ligatures w14:val="none"/>
        </w:rPr>
        <w:t>aufheben</w:t>
      </w:r>
      <w:proofErr w:type="spellEnd"/>
      <w:r w:rsidRPr="009C6893">
        <w:rPr>
          <w:rFonts w:ascii="Calibri" w:eastAsia="Cambria" w:hAnsi="Calibri" w:cs="Calibri"/>
          <w:color w:val="000000"/>
          <w:kern w:val="0"/>
          <w:sz w:val="22"/>
          <w:szCs w:val="22"/>
          <w:u w:val="single"/>
          <w14:ligatures w14:val="none"/>
        </w:rPr>
        <w:t xml:space="preserve"> in its constant attempt to </w:t>
      </w:r>
      <w:r w:rsidRPr="009C6893">
        <w:rPr>
          <w:rFonts w:ascii="Calibri" w:eastAsia="Cambria" w:hAnsi="Calibri" w:cs="Calibri"/>
          <w:b/>
          <w:iCs/>
          <w:color w:val="000000"/>
          <w:kern w:val="0"/>
          <w:sz w:val="26"/>
          <w:szCs w:val="22"/>
          <w:u w:val="single"/>
          <w14:ligatures w14:val="none"/>
        </w:rPr>
        <w:t>sublate the dirtiness of the “problem” with the pristine being of the solution</w:t>
      </w:r>
      <w:r w:rsidRPr="009C6893">
        <w:rPr>
          <w:rFonts w:ascii="Calibri" w:eastAsia="Cambria" w:hAnsi="Calibri" w:cs="Calibri"/>
          <w:color w:val="000000"/>
          <w:kern w:val="0"/>
          <w:sz w:val="22"/>
          <w:szCs w:val="22"/>
          <w:u w:val="single"/>
          <w14:ligatures w14:val="none"/>
        </w:rPr>
        <w:t>. No problem is outside the reach of hope’s solution—every problem is connected to the kernel of its own eradication.</w:t>
      </w:r>
      <w:r w:rsidRPr="009C6893">
        <w:rPr>
          <w:rFonts w:ascii="Calibri" w:eastAsia="Cambria" w:hAnsi="Calibri" w:cs="Calibri"/>
          <w:color w:val="000000"/>
          <w:kern w:val="0"/>
          <w:sz w:val="16"/>
          <w:szCs w:val="22"/>
          <w14:ligatures w14:val="none"/>
        </w:rPr>
        <w:t xml:space="preserve"> </w:t>
      </w:r>
      <w:r w:rsidRPr="009C6893">
        <w:rPr>
          <w:rFonts w:ascii="Calibri" w:eastAsia="Cambria" w:hAnsi="Calibri" w:cs="Calibri"/>
          <w:color w:val="000000"/>
          <w:kern w:val="0"/>
          <w:sz w:val="16"/>
          <w:szCs w:val="8"/>
          <w14:ligatures w14:val="none"/>
        </w:rPr>
        <w:t xml:space="preserve">The politics of hope must actively refuse the possibility that the “solution” is, in fact, another problem in disguised form; the idea of a “solution” is nothing more than the repetition and disavowal of the problem itself. The solution relies on what we might call the “trick of time” to fortify itself from the deconstruction of its binary. 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w:t>
      </w:r>
      <w:proofErr w:type="gramStart"/>
      <w:r w:rsidRPr="009C6893">
        <w:rPr>
          <w:rFonts w:ascii="Calibri" w:eastAsia="Cambria" w:hAnsi="Calibri" w:cs="Calibri"/>
          <w:color w:val="000000"/>
          <w:kern w:val="0"/>
          <w:sz w:val="16"/>
          <w:szCs w:val="8"/>
          <w14:ligatures w14:val="none"/>
        </w:rPr>
        <w:t>rigors</w:t>
      </w:r>
      <w:proofErr w:type="gramEnd"/>
      <w:r w:rsidRPr="009C6893">
        <w:rPr>
          <w:rFonts w:ascii="Calibri" w:eastAsia="Cambria" w:hAnsi="Calibri" w:cs="Calibri"/>
          <w:color w:val="000000"/>
          <w:kern w:val="0"/>
          <w:sz w:val="16"/>
          <w:szCs w:val="8"/>
          <w14:ligatures w14:val="none"/>
        </w:rPr>
        <w:t xml:space="preserve">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w:t>
      </w:r>
      <w:r w:rsidRPr="009C6893">
        <w:rPr>
          <w:rFonts w:ascii="Calibri" w:eastAsia="Cambria" w:hAnsi="Calibri" w:cs="Calibri"/>
          <w:color w:val="000000"/>
          <w:kern w:val="0"/>
          <w:sz w:val="16"/>
          <w:szCs w:val="22"/>
          <w14:ligatures w14:val="none"/>
        </w:rPr>
        <w:t xml:space="preserve"> </w:t>
      </w:r>
      <w:r w:rsidRPr="009C6893">
        <w:rPr>
          <w:rFonts w:ascii="Calibri" w:eastAsia="Cambria" w:hAnsi="Calibri" w:cs="Calibri"/>
          <w:color w:val="000000"/>
          <w:kern w:val="0"/>
          <w:sz w:val="22"/>
          <w:szCs w:val="22"/>
          <w:highlight w:val="green"/>
          <w:u w:val="single"/>
          <w14:ligatures w14:val="none"/>
        </w:rPr>
        <w:t xml:space="preserve">The politics of hope, </w:t>
      </w:r>
      <w:r w:rsidRPr="009C6893">
        <w:rPr>
          <w:rFonts w:ascii="Calibri" w:eastAsia="Cambria" w:hAnsi="Calibri" w:cs="Calibri"/>
          <w:color w:val="000000"/>
          <w:kern w:val="0"/>
          <w:sz w:val="22"/>
          <w:szCs w:val="22"/>
          <w:u w:val="single"/>
          <w14:ligatures w14:val="none"/>
        </w:rPr>
        <w:t xml:space="preserve">then, </w:t>
      </w:r>
      <w:r w:rsidRPr="009C6893">
        <w:rPr>
          <w:rFonts w:ascii="Calibri" w:eastAsia="Cambria" w:hAnsi="Calibri" w:cs="Calibri"/>
          <w:color w:val="000000"/>
          <w:kern w:val="0"/>
          <w:sz w:val="22"/>
          <w:szCs w:val="22"/>
          <w:highlight w:val="green"/>
          <w:u w:val="single"/>
          <w14:ligatures w14:val="none"/>
        </w:rPr>
        <w:t xml:space="preserve">depends on the </w:t>
      </w:r>
      <w:r w:rsidRPr="009C6893">
        <w:rPr>
          <w:rFonts w:ascii="Calibri" w:eastAsia="Cambria" w:hAnsi="Calibri" w:cs="Calibri"/>
          <w:b/>
          <w:iCs/>
          <w:color w:val="000000"/>
          <w:kern w:val="0"/>
          <w:sz w:val="26"/>
          <w:szCs w:val="22"/>
          <w:highlight w:val="green"/>
          <w:u w:val="single"/>
          <w14:ligatures w14:val="none"/>
        </w:rPr>
        <w:t>incessant (re)production</w:t>
      </w:r>
      <w:r w:rsidRPr="009C6893">
        <w:rPr>
          <w:rFonts w:ascii="Calibri" w:eastAsia="Cambria" w:hAnsi="Calibri" w:cs="Calibri"/>
          <w:color w:val="000000"/>
          <w:kern w:val="0"/>
          <w:sz w:val="22"/>
          <w:szCs w:val="22"/>
          <w:highlight w:val="green"/>
          <w:u w:val="single"/>
          <w14:ligatures w14:val="none"/>
        </w:rPr>
        <w:t xml:space="preserve"> </w:t>
      </w:r>
      <w:r w:rsidRPr="009C6893">
        <w:rPr>
          <w:rFonts w:ascii="Calibri" w:eastAsia="Cambria" w:hAnsi="Calibri" w:cs="Calibri"/>
          <w:color w:val="000000"/>
          <w:kern w:val="0"/>
          <w:sz w:val="22"/>
          <w:szCs w:val="22"/>
          <w:u w:val="single"/>
          <w14:ligatures w14:val="none"/>
        </w:rPr>
        <w:t xml:space="preserve">and proliferation </w:t>
      </w:r>
      <w:r w:rsidRPr="009C6893">
        <w:rPr>
          <w:rFonts w:ascii="Calibri" w:eastAsia="Cambria" w:hAnsi="Calibri" w:cs="Calibri"/>
          <w:color w:val="000000"/>
          <w:kern w:val="0"/>
          <w:sz w:val="22"/>
          <w:szCs w:val="22"/>
          <w:highlight w:val="green"/>
          <w:u w:val="single"/>
          <w14:ligatures w14:val="none"/>
        </w:rPr>
        <w:t xml:space="preserve">of problems to justify its existence. Solutions cannot really exist within the politics of hope, just the illusion of a different order in a future tense. </w:t>
      </w:r>
      <w:r w:rsidRPr="009C6893">
        <w:rPr>
          <w:rFonts w:ascii="Calibri" w:eastAsia="Cambria" w:hAnsi="Calibri" w:cs="Calibri"/>
          <w:b/>
          <w:iCs/>
          <w:color w:val="000000"/>
          <w:kern w:val="0"/>
          <w:sz w:val="26"/>
          <w:szCs w:val="22"/>
          <w:highlight w:val="green"/>
          <w:u w:val="single"/>
          <w14:ligatures w14:val="none"/>
        </w:rPr>
        <w:t>The “trick” of time</w:t>
      </w:r>
      <w:r w:rsidRPr="009C6893">
        <w:rPr>
          <w:rFonts w:ascii="Calibri" w:eastAsia="Cambria" w:hAnsi="Calibri" w:cs="Calibri"/>
          <w:color w:val="000000"/>
          <w:kern w:val="0"/>
          <w:sz w:val="16"/>
          <w:szCs w:val="22"/>
          <w14:ligatures w14:val="none"/>
        </w:rPr>
        <w:t xml:space="preserv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 inaction silences critical engagement 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(a “zero-state” as Julia Kristeva [1982] might call it). Black nihilism rejects this “trick of time” and the lure of emancipatory solutions. </w:t>
      </w:r>
      <w:r w:rsidRPr="009C6893">
        <w:rPr>
          <w:rFonts w:ascii="Calibri" w:eastAsia="Cambria" w:hAnsi="Calibri" w:cs="Calibri"/>
          <w:color w:val="000000"/>
          <w:kern w:val="0"/>
          <w:sz w:val="22"/>
          <w:szCs w:val="22"/>
          <w:highlight w:val="green"/>
          <w:u w:val="single"/>
          <w14:ligatures w14:val="none"/>
        </w:rPr>
        <w:t xml:space="preserve">To refuse to “do politics” </w:t>
      </w:r>
      <w:r w:rsidRPr="009C6893">
        <w:rPr>
          <w:rFonts w:ascii="Calibri" w:eastAsia="Cambria" w:hAnsi="Calibri" w:cs="Calibri"/>
          <w:color w:val="000000"/>
          <w:kern w:val="0"/>
          <w:sz w:val="22"/>
          <w:szCs w:val="22"/>
          <w:u w:val="single"/>
          <w14:ligatures w14:val="none"/>
        </w:rPr>
        <w:t>and to reject the fantastical object of politics</w:t>
      </w:r>
      <w:r w:rsidRPr="009C6893">
        <w:rPr>
          <w:rFonts w:ascii="Calibri" w:eastAsia="Cambria" w:hAnsi="Calibri" w:cs="Calibri"/>
          <w:color w:val="000000"/>
          <w:kern w:val="0"/>
          <w:sz w:val="22"/>
          <w:szCs w:val="22"/>
          <w:highlight w:val="green"/>
          <w:u w:val="single"/>
          <w14:ligatures w14:val="none"/>
        </w:rPr>
        <w:t xml:space="preserve"> is the only “hope” for blackness in an antiblack world.</w:t>
      </w:r>
    </w:p>
    <w:bookmarkEnd w:id="0"/>
    <w:p w14:paraId="212D5269" w14:textId="77777777" w:rsidR="009C6893" w:rsidRPr="009C6893" w:rsidRDefault="009C6893" w:rsidP="009C6893">
      <w:pPr>
        <w:spacing w:line="259" w:lineRule="auto"/>
        <w:rPr>
          <w:rFonts w:ascii="Times New Roman" w:eastAsia="Calibri" w:hAnsi="Times New Roman" w:cs="Times New Roman"/>
          <w:kern w:val="0"/>
          <w:sz w:val="22"/>
          <w:szCs w:val="22"/>
          <w14:ligatures w14:val="none"/>
        </w:rPr>
      </w:pPr>
    </w:p>
    <w:p w14:paraId="62BF5318" w14:textId="77777777" w:rsidR="009C6893" w:rsidRPr="009C6893" w:rsidRDefault="009C6893" w:rsidP="009C6893">
      <w:pPr>
        <w:keepNext/>
        <w:keepLines/>
        <w:spacing w:before="40" w:after="0" w:line="259" w:lineRule="auto"/>
        <w:outlineLvl w:val="3"/>
        <w:rPr>
          <w:rFonts w:ascii="Calibri" w:eastAsia="Times New Roman" w:hAnsi="Calibri" w:cs="Calibri"/>
          <w:b/>
          <w:iCs/>
          <w:kern w:val="0"/>
          <w:sz w:val="26"/>
          <w:szCs w:val="22"/>
          <w:u w:val="single"/>
          <w14:ligatures w14:val="none"/>
        </w:rPr>
      </w:pPr>
      <w:r w:rsidRPr="009C6893">
        <w:rPr>
          <w:rFonts w:ascii="Calibri" w:eastAsia="Times New Roman" w:hAnsi="Calibri" w:cs="Calibri"/>
          <w:b/>
          <w:iCs/>
          <w:kern w:val="0"/>
          <w:sz w:val="26"/>
          <w:szCs w:val="22"/>
          <w:u w:val="single"/>
          <w14:ligatures w14:val="none"/>
        </w:rPr>
        <w:lastRenderedPageBreak/>
        <w:t>The alternative is active passivity</w:t>
      </w:r>
    </w:p>
    <w:p w14:paraId="60E3AE76" w14:textId="77777777" w:rsidR="009C6893" w:rsidRPr="009C6893" w:rsidRDefault="009C6893" w:rsidP="009C6893">
      <w:pPr>
        <w:keepNext/>
        <w:keepLines/>
        <w:spacing w:before="40" w:after="0" w:line="259" w:lineRule="auto"/>
        <w:outlineLvl w:val="3"/>
        <w:rPr>
          <w:rFonts w:ascii="Calibri" w:eastAsia="MS Gothic" w:hAnsi="Calibri" w:cs="Calibri"/>
          <w:b/>
          <w:iCs/>
          <w:color w:val="000000"/>
          <w:kern w:val="0"/>
          <w:sz w:val="26"/>
          <w:szCs w:val="22"/>
          <w14:ligatures w14:val="none"/>
        </w:rPr>
      </w:pPr>
      <w:r w:rsidRPr="009C6893">
        <w:rPr>
          <w:rFonts w:ascii="Calibri" w:eastAsia="MS Gothic" w:hAnsi="Calibri" w:cs="Calibri"/>
          <w:b/>
          <w:iCs/>
          <w:color w:val="000000"/>
          <w:kern w:val="0"/>
          <w:sz w:val="26"/>
          <w:szCs w:val="22"/>
          <w14:ligatures w14:val="none"/>
        </w:rPr>
        <w:t xml:space="preserve">The alternative’s </w:t>
      </w:r>
      <w:r w:rsidRPr="009C6893">
        <w:rPr>
          <w:rFonts w:ascii="Calibri" w:eastAsia="MS Gothic" w:hAnsi="Calibri" w:cs="Calibri"/>
          <w:b/>
          <w:iCs/>
          <w:color w:val="000000"/>
          <w:kern w:val="0"/>
          <w:sz w:val="26"/>
          <w:szCs w:val="22"/>
          <w:u w:val="single"/>
          <w14:ligatures w14:val="none"/>
        </w:rPr>
        <w:t>radical negativity</w:t>
      </w:r>
      <w:r w:rsidRPr="009C6893">
        <w:rPr>
          <w:rFonts w:ascii="Calibri" w:eastAsia="MS Gothic" w:hAnsi="Calibri" w:cs="Calibri"/>
          <w:b/>
          <w:iCs/>
          <w:color w:val="000000"/>
          <w:kern w:val="0"/>
          <w:sz w:val="26"/>
          <w:szCs w:val="22"/>
          <w14:ligatures w14:val="none"/>
        </w:rPr>
        <w:t xml:space="preserve"> refuses questions of </w:t>
      </w:r>
      <w:r w:rsidRPr="009C6893">
        <w:rPr>
          <w:rFonts w:ascii="Calibri" w:eastAsia="MS Gothic" w:hAnsi="Calibri" w:cs="Calibri"/>
          <w:b/>
          <w:iCs/>
          <w:color w:val="000000"/>
          <w:kern w:val="0"/>
          <w:sz w:val="26"/>
          <w:szCs w:val="22"/>
          <w:u w:val="single"/>
          <w14:ligatures w14:val="none"/>
        </w:rPr>
        <w:t>political feasibility</w:t>
      </w:r>
      <w:r w:rsidRPr="009C6893">
        <w:rPr>
          <w:rFonts w:ascii="Calibri" w:eastAsia="MS Gothic" w:hAnsi="Calibri" w:cs="Calibri"/>
          <w:b/>
          <w:iCs/>
          <w:color w:val="000000"/>
          <w:kern w:val="0"/>
          <w:sz w:val="26"/>
          <w:szCs w:val="22"/>
          <w14:ligatures w14:val="none"/>
        </w:rPr>
        <w:t xml:space="preserve"> and liberal choice in favor of changing the </w:t>
      </w:r>
      <w:r w:rsidRPr="009C6893">
        <w:rPr>
          <w:rFonts w:ascii="Calibri" w:eastAsia="MS Gothic" w:hAnsi="Calibri" w:cs="Calibri"/>
          <w:b/>
          <w:iCs/>
          <w:color w:val="000000"/>
          <w:kern w:val="0"/>
          <w:sz w:val="26"/>
          <w:szCs w:val="22"/>
          <w:u w:val="single"/>
          <w14:ligatures w14:val="none"/>
        </w:rPr>
        <w:t>coordinates of politics</w:t>
      </w:r>
      <w:r w:rsidRPr="009C6893">
        <w:rPr>
          <w:rFonts w:ascii="Calibri" w:eastAsia="MS Gothic" w:hAnsi="Calibri" w:cs="Calibri"/>
          <w:b/>
          <w:iCs/>
          <w:color w:val="000000"/>
          <w:kern w:val="0"/>
          <w:sz w:val="26"/>
          <w:szCs w:val="22"/>
          <w14:ligatures w14:val="none"/>
        </w:rPr>
        <w:t xml:space="preserve"> so as to pose a </w:t>
      </w:r>
      <w:r w:rsidRPr="009C6893">
        <w:rPr>
          <w:rFonts w:ascii="Calibri" w:eastAsia="MS Gothic" w:hAnsi="Calibri" w:cs="Calibri"/>
          <w:b/>
          <w:iCs/>
          <w:color w:val="000000"/>
          <w:kern w:val="0"/>
          <w:sz w:val="26"/>
          <w:szCs w:val="22"/>
          <w:u w:val="single"/>
          <w14:ligatures w14:val="none"/>
        </w:rPr>
        <w:t>demand in excess</w:t>
      </w:r>
      <w:r w:rsidRPr="009C6893">
        <w:rPr>
          <w:rFonts w:ascii="Calibri" w:eastAsia="MS Gothic" w:hAnsi="Calibri" w:cs="Calibri"/>
          <w:b/>
          <w:iCs/>
          <w:color w:val="000000"/>
          <w:kern w:val="0"/>
          <w:sz w:val="26"/>
          <w:szCs w:val="22"/>
          <w14:ligatures w14:val="none"/>
        </w:rPr>
        <w:t xml:space="preserve"> of any </w:t>
      </w:r>
      <w:r w:rsidRPr="009C6893">
        <w:rPr>
          <w:rFonts w:ascii="Calibri" w:eastAsia="MS Gothic" w:hAnsi="Calibri" w:cs="Calibri"/>
          <w:b/>
          <w:iCs/>
          <w:color w:val="000000"/>
          <w:kern w:val="0"/>
          <w:sz w:val="26"/>
          <w:szCs w:val="22"/>
          <w:u w:val="single"/>
          <w14:ligatures w14:val="none"/>
        </w:rPr>
        <w:t>present imagination</w:t>
      </w:r>
      <w:r w:rsidRPr="009C6893">
        <w:rPr>
          <w:rFonts w:ascii="Calibri" w:eastAsia="MS Gothic" w:hAnsi="Calibri" w:cs="Calibri"/>
          <w:b/>
          <w:iCs/>
          <w:color w:val="000000"/>
          <w:kern w:val="0"/>
          <w:sz w:val="26"/>
          <w:szCs w:val="22"/>
          <w14:ligatures w14:val="none"/>
        </w:rPr>
        <w:t xml:space="preserve"> – </w:t>
      </w:r>
      <w:proofErr w:type="spellStart"/>
      <w:r w:rsidRPr="009C6893">
        <w:rPr>
          <w:rFonts w:ascii="Calibri" w:eastAsia="MS Gothic" w:hAnsi="Calibri" w:cs="Calibri"/>
          <w:b/>
          <w:iCs/>
          <w:color w:val="000000"/>
          <w:kern w:val="0"/>
          <w:sz w:val="26"/>
          <w:szCs w:val="22"/>
          <w14:ligatures w14:val="none"/>
        </w:rPr>
        <w:t>Afropessimism</w:t>
      </w:r>
      <w:proofErr w:type="spellEnd"/>
      <w:r w:rsidRPr="009C6893">
        <w:rPr>
          <w:rFonts w:ascii="Calibri" w:eastAsia="MS Gothic" w:hAnsi="Calibri" w:cs="Calibri"/>
          <w:b/>
          <w:iCs/>
          <w:color w:val="000000"/>
          <w:kern w:val="0"/>
          <w:sz w:val="26"/>
          <w:szCs w:val="22"/>
          <w14:ligatures w14:val="none"/>
        </w:rPr>
        <w:t xml:space="preserve"> is an </w:t>
      </w:r>
      <w:r w:rsidRPr="009C6893">
        <w:rPr>
          <w:rFonts w:ascii="Calibri" w:eastAsia="MS Gothic" w:hAnsi="Calibri" w:cs="Calibri"/>
          <w:b/>
          <w:iCs/>
          <w:color w:val="000000"/>
          <w:kern w:val="0"/>
          <w:sz w:val="26"/>
          <w:szCs w:val="22"/>
          <w:u w:val="single"/>
          <w14:ligatures w14:val="none"/>
        </w:rPr>
        <w:t>ethics</w:t>
      </w:r>
      <w:r w:rsidRPr="009C6893">
        <w:rPr>
          <w:rFonts w:ascii="Calibri" w:eastAsia="MS Gothic" w:hAnsi="Calibri" w:cs="Calibri"/>
          <w:b/>
          <w:iCs/>
          <w:color w:val="000000"/>
          <w:kern w:val="0"/>
          <w:sz w:val="26"/>
          <w:szCs w:val="22"/>
          <w14:ligatures w14:val="none"/>
        </w:rPr>
        <w:t xml:space="preserve"> of the real which insists on </w:t>
      </w:r>
      <w:r w:rsidRPr="009C6893">
        <w:rPr>
          <w:rFonts w:ascii="Calibri" w:eastAsia="MS Gothic" w:hAnsi="Calibri" w:cs="Calibri"/>
          <w:b/>
          <w:iCs/>
          <w:color w:val="000000"/>
          <w:kern w:val="0"/>
          <w:sz w:val="26"/>
          <w:szCs w:val="22"/>
          <w:u w:val="single"/>
          <w14:ligatures w14:val="none"/>
        </w:rPr>
        <w:t>abolition</w:t>
      </w:r>
      <w:r w:rsidRPr="009C6893">
        <w:rPr>
          <w:rFonts w:ascii="Calibri" w:eastAsia="MS Gothic" w:hAnsi="Calibri" w:cs="Calibri"/>
          <w:b/>
          <w:iCs/>
          <w:color w:val="000000"/>
          <w:kern w:val="0"/>
          <w:sz w:val="26"/>
          <w:szCs w:val="22"/>
          <w14:ligatures w14:val="none"/>
        </w:rPr>
        <w:t xml:space="preserve"> as the </w:t>
      </w:r>
      <w:r w:rsidRPr="009C6893">
        <w:rPr>
          <w:rFonts w:ascii="Calibri" w:eastAsia="MS Gothic" w:hAnsi="Calibri" w:cs="Calibri"/>
          <w:b/>
          <w:iCs/>
          <w:color w:val="000000"/>
          <w:kern w:val="0"/>
          <w:sz w:val="26"/>
          <w:szCs w:val="22"/>
          <w:u w:val="single"/>
          <w14:ligatures w14:val="none"/>
        </w:rPr>
        <w:t>foundation</w:t>
      </w:r>
      <w:r w:rsidRPr="009C6893">
        <w:rPr>
          <w:rFonts w:ascii="Calibri" w:eastAsia="MS Gothic" w:hAnsi="Calibri" w:cs="Calibri"/>
          <w:b/>
          <w:iCs/>
          <w:color w:val="000000"/>
          <w:kern w:val="0"/>
          <w:sz w:val="26"/>
          <w:szCs w:val="22"/>
          <w14:ligatures w14:val="none"/>
        </w:rPr>
        <w:t xml:space="preserve"> for ending the world.</w:t>
      </w:r>
    </w:p>
    <w:p w14:paraId="19A8D08B" w14:textId="77777777" w:rsidR="009C6893" w:rsidRPr="009C6893" w:rsidRDefault="009C6893" w:rsidP="009C6893">
      <w:pPr>
        <w:shd w:val="clear" w:color="auto" w:fill="FFFFFF"/>
        <w:spacing w:after="150" w:line="240" w:lineRule="auto"/>
        <w:rPr>
          <w:rFonts w:ascii="Calibri" w:eastAsia="Calibri" w:hAnsi="Calibri" w:cs="Calibri"/>
          <w:kern w:val="0"/>
          <w:sz w:val="22"/>
          <w:szCs w:val="22"/>
          <w14:ligatures w14:val="none"/>
        </w:rPr>
      </w:pPr>
      <w:r w:rsidRPr="009C6893">
        <w:rPr>
          <w:rFonts w:ascii="Calibri" w:eastAsia="Calibri" w:hAnsi="Calibri" w:cs="Calibri"/>
          <w:b/>
          <w:bCs/>
          <w:kern w:val="0"/>
          <w:sz w:val="26"/>
          <w:szCs w:val="22"/>
          <w14:ligatures w14:val="none"/>
        </w:rPr>
        <w:t>Barber &amp; Sexton 17</w:t>
      </w:r>
      <w:r w:rsidRPr="009C6893">
        <w:rPr>
          <w:rFonts w:ascii="Calibri" w:eastAsia="Calibri" w:hAnsi="Calibri" w:cs="Calibri"/>
          <w:kern w:val="0"/>
          <w:sz w:val="22"/>
          <w:szCs w:val="22"/>
          <w14:ligatures w14:val="none"/>
        </w:rPr>
        <w:t> – Jared, Associate Professor of African American Studies and Film and Media Studies at the University of California, Irvine; Daniel, Fellow at the ICI Berlin Institute for Cultural Inquiry, "On Black Negativity, or the Affirmation of Nothing," https://www.societyandspace.org/articles/on-black-negativity-or-the-affirmation-of-nothing</w:t>
      </w:r>
    </w:p>
    <w:p w14:paraId="7C5518A5" w14:textId="77777777" w:rsidR="009C6893" w:rsidRPr="009C6893" w:rsidRDefault="009C6893" w:rsidP="009C6893">
      <w:pPr>
        <w:spacing w:line="259" w:lineRule="auto"/>
        <w:rPr>
          <w:rFonts w:ascii="Calibri" w:eastAsia="Calibri" w:hAnsi="Calibri" w:cs="Calibri"/>
          <w:kern w:val="0"/>
          <w:sz w:val="16"/>
          <w:szCs w:val="22"/>
          <w14:ligatures w14:val="none"/>
        </w:rPr>
      </w:pPr>
      <w:r w:rsidRPr="009C6893">
        <w:rPr>
          <w:rFonts w:ascii="Calibri" w:eastAsia="Calibri" w:hAnsi="Calibri" w:cs="Calibri"/>
          <w:kern w:val="0"/>
          <w:sz w:val="22"/>
          <w:szCs w:val="22"/>
          <w:u w:val="single"/>
          <w14:ligatures w14:val="none"/>
        </w:rPr>
        <w:t xml:space="preserve">There is </w:t>
      </w:r>
      <w:r w:rsidRPr="009C6893">
        <w:rPr>
          <w:rFonts w:ascii="Calibri" w:eastAsia="Calibri" w:hAnsi="Calibri" w:cs="Calibri"/>
          <w:b/>
          <w:iCs/>
          <w:kern w:val="0"/>
          <w:sz w:val="22"/>
          <w:szCs w:val="22"/>
          <w:u w:val="single"/>
          <w14:ligatures w14:val="none"/>
        </w:rPr>
        <w:t>no such thing as a positive aggressive strength</w:t>
      </w:r>
      <w:r w:rsidRPr="009C6893">
        <w:rPr>
          <w:rFonts w:ascii="Calibri" w:eastAsia="Calibri" w:hAnsi="Calibri" w:cs="Calibri"/>
          <w:kern w:val="0"/>
          <w:sz w:val="22"/>
          <w:szCs w:val="22"/>
          <w:u w:val="single"/>
          <w14:ligatures w14:val="none"/>
        </w:rPr>
        <w:t>, only a negative defensive one.</w:t>
      </w:r>
      <w:r w:rsidRPr="009C6893">
        <w:rPr>
          <w:rFonts w:ascii="Calibri" w:eastAsia="Calibri" w:hAnsi="Calibri" w:cs="Calibri"/>
          <w:kern w:val="0"/>
          <w:sz w:val="16"/>
          <w:szCs w:val="22"/>
          <w14:ligatures w14:val="none"/>
        </w:rPr>
        <w:t xml:space="preserve"> </w:t>
      </w:r>
      <w:r w:rsidRPr="009C6893">
        <w:rPr>
          <w:rFonts w:ascii="Calibri" w:eastAsia="Calibri" w:hAnsi="Calibri" w:cs="Calibri"/>
          <w:b/>
          <w:iCs/>
          <w:kern w:val="0"/>
          <w:sz w:val="22"/>
          <w:szCs w:val="22"/>
          <w:u w:val="single"/>
          <w14:ligatures w14:val="none"/>
        </w:rPr>
        <w:t>Attackers always only attack themselves</w:t>
      </w:r>
      <w:r w:rsidRPr="009C6893">
        <w:rPr>
          <w:rFonts w:ascii="Calibri" w:eastAsia="Calibri" w:hAnsi="Calibri" w:cs="Calibri"/>
          <w:kern w:val="0"/>
          <w:sz w:val="16"/>
          <w:szCs w:val="22"/>
          <w14:ligatures w14:val="none"/>
        </w:rPr>
        <w:t xml:space="preserve">. </w:t>
      </w:r>
      <w:r w:rsidRPr="009C6893">
        <w:rPr>
          <w:rFonts w:ascii="Calibri" w:eastAsia="Calibri" w:hAnsi="Calibri" w:cs="Calibri"/>
          <w:kern w:val="0"/>
          <w:sz w:val="22"/>
          <w:szCs w:val="22"/>
          <w:highlight w:val="green"/>
          <w:u w:val="single"/>
          <w14:ligatures w14:val="none"/>
        </w:rPr>
        <w:t>We can</w:t>
      </w:r>
      <w:r w:rsidRPr="009C6893">
        <w:rPr>
          <w:rFonts w:ascii="Calibri" w:eastAsia="Calibri" w:hAnsi="Calibri" w:cs="Calibri"/>
          <w:kern w:val="0"/>
          <w:sz w:val="16"/>
          <w:szCs w:val="22"/>
          <w14:ligatures w14:val="none"/>
        </w:rPr>
        <w:t xml:space="preserve"> truly </w:t>
      </w:r>
      <w:r w:rsidRPr="009C6893">
        <w:rPr>
          <w:rFonts w:ascii="Calibri" w:eastAsia="Calibri" w:hAnsi="Calibri" w:cs="Calibri"/>
          <w:kern w:val="0"/>
          <w:sz w:val="22"/>
          <w:szCs w:val="22"/>
          <w:highlight w:val="green"/>
          <w:u w:val="single"/>
          <w14:ligatures w14:val="none"/>
        </w:rPr>
        <w:t>approach another only in the experience of our mutual weakness</w:t>
      </w:r>
      <w:r w:rsidRPr="009C6893">
        <w:rPr>
          <w:rFonts w:ascii="Calibri" w:eastAsia="Calibri" w:hAnsi="Calibri" w:cs="Calibri"/>
          <w:kern w:val="0"/>
          <w:sz w:val="14"/>
          <w:szCs w:val="22"/>
          <w:highlight w:val="green"/>
          <w:u w:val="single"/>
          <w14:ligatures w14:val="none"/>
        </w:rPr>
        <w:t>.</w:t>
      </w:r>
      <w:r w:rsidRPr="009C6893">
        <w:rPr>
          <w:rFonts w:ascii="Calibri" w:eastAsia="Calibri" w:hAnsi="Calibri" w:cs="Calibri"/>
          <w:kern w:val="0"/>
          <w:sz w:val="16"/>
          <w:szCs w:val="22"/>
          <w14:ligatures w14:val="none"/>
        </w:rPr>
        <w:t xml:space="preserve"> (This is something I’ve discussed over the years with Jaye Austin Williams, who is now teaching at Bucknell University. Her research and writing on black feminist playwrights Kia Corthron, Lynne Nottage, and Suzan-Lori Parks is animated, in part, by her own martial arts background. In addition to her work as scholar-educator, writer-director, and actor-singer, she’s also a 4th Dan </w:t>
      </w:r>
      <w:proofErr w:type="spellStart"/>
      <w:r w:rsidRPr="009C6893">
        <w:rPr>
          <w:rFonts w:ascii="Calibri" w:eastAsia="Calibri" w:hAnsi="Calibri" w:cs="Calibri"/>
          <w:kern w:val="0"/>
          <w:sz w:val="16"/>
          <w:szCs w:val="22"/>
          <w14:ligatures w14:val="none"/>
        </w:rPr>
        <w:t>aikidoist</w:t>
      </w:r>
      <w:proofErr w:type="spellEnd"/>
      <w:r w:rsidRPr="009C6893">
        <w:rPr>
          <w:rFonts w:ascii="Calibri" w:eastAsia="Calibri" w:hAnsi="Calibri" w:cs="Calibri"/>
          <w:kern w:val="0"/>
          <w:sz w:val="16"/>
          <w:szCs w:val="22"/>
          <w14:ligatures w14:val="none"/>
        </w:rPr>
        <w:t xml:space="preserve">.) This is the crucial distinction: </w:t>
      </w:r>
      <w:r w:rsidRPr="009C6893">
        <w:rPr>
          <w:rFonts w:ascii="Calibri" w:eastAsia="Calibri" w:hAnsi="Calibri" w:cs="Calibri"/>
          <w:kern w:val="0"/>
          <w:sz w:val="22"/>
          <w:szCs w:val="22"/>
          <w:u w:val="single"/>
          <w14:ligatures w14:val="none"/>
        </w:rPr>
        <w:t xml:space="preserve">the baseless, centered outreach of tenderness, and the </w:t>
      </w:r>
      <w:proofErr w:type="spellStart"/>
      <w:r w:rsidRPr="009C6893">
        <w:rPr>
          <w:rFonts w:ascii="Calibri" w:eastAsia="Calibri" w:hAnsi="Calibri" w:cs="Calibri"/>
          <w:kern w:val="0"/>
          <w:sz w:val="22"/>
          <w:szCs w:val="22"/>
          <w:u w:val="single"/>
          <w14:ligatures w14:val="none"/>
        </w:rPr>
        <w:t>well founded</w:t>
      </w:r>
      <w:proofErr w:type="spellEnd"/>
      <w:r w:rsidRPr="009C6893">
        <w:rPr>
          <w:rFonts w:ascii="Calibri" w:eastAsia="Calibri" w:hAnsi="Calibri" w:cs="Calibri"/>
          <w:kern w:val="0"/>
          <w:sz w:val="16"/>
          <w:szCs w:val="22"/>
          <w14:ligatures w14:val="none"/>
        </w:rPr>
        <w:t xml:space="preserve">, off-center overreach of aggression. Is it any surprise, </w:t>
      </w:r>
      <w:r w:rsidRPr="009C6893">
        <w:rPr>
          <w:rFonts w:ascii="Calibri" w:eastAsia="Calibri" w:hAnsi="Calibri" w:cs="Calibri"/>
          <w:b/>
          <w:iCs/>
          <w:kern w:val="0"/>
          <w:sz w:val="22"/>
          <w:szCs w:val="22"/>
          <w:u w:val="single"/>
          <w14:ligatures w14:val="none"/>
        </w:rPr>
        <w:t>in an anti-black world, that these gestures are confused by so many, those that mistake an invitation for a threat?</w:t>
      </w:r>
      <w:r w:rsidRPr="009C6893">
        <w:rPr>
          <w:rFonts w:ascii="Calibri" w:eastAsia="Calibri" w:hAnsi="Calibri" w:cs="Calibri"/>
          <w:kern w:val="0"/>
          <w:sz w:val="16"/>
          <w:szCs w:val="22"/>
          <w14:ligatures w14:val="none"/>
        </w:rPr>
        <w:t xml:space="preserve"> How many have resented the invitation blackness makes and defended themselves against it with lethal consequence? </w:t>
      </w:r>
      <w:r w:rsidRPr="009C6893">
        <w:rPr>
          <w:rFonts w:ascii="Calibri" w:eastAsia="Calibri" w:hAnsi="Calibri" w:cs="Calibri"/>
          <w:kern w:val="0"/>
          <w:sz w:val="22"/>
          <w:szCs w:val="22"/>
          <w:highlight w:val="green"/>
          <w:u w:val="single"/>
          <w14:ligatures w14:val="none"/>
        </w:rPr>
        <w:t xml:space="preserve">The </w:t>
      </w:r>
      <w:r w:rsidRPr="009C6893">
        <w:rPr>
          <w:rFonts w:ascii="Calibri" w:eastAsia="Calibri" w:hAnsi="Calibri" w:cs="Calibri"/>
          <w:b/>
          <w:bCs/>
          <w:kern w:val="0"/>
          <w:sz w:val="22"/>
          <w:szCs w:val="22"/>
          <w:highlight w:val="green"/>
          <w:u w:val="single"/>
          <w14:ligatures w14:val="none"/>
        </w:rPr>
        <w:t>intensification</w:t>
      </w:r>
      <w:r w:rsidRPr="009C6893">
        <w:rPr>
          <w:rFonts w:ascii="Calibri" w:eastAsia="Calibri" w:hAnsi="Calibri" w:cs="Calibri"/>
          <w:kern w:val="0"/>
          <w:sz w:val="22"/>
          <w:szCs w:val="22"/>
          <w:highlight w:val="green"/>
          <w:u w:val="single"/>
          <w14:ligatures w14:val="none"/>
        </w:rPr>
        <w:t xml:space="preserve"> of </w:t>
      </w:r>
      <w:r w:rsidRPr="009C6893">
        <w:rPr>
          <w:rFonts w:ascii="Calibri" w:eastAsia="Calibri" w:hAnsi="Calibri" w:cs="Calibri"/>
          <w:b/>
          <w:bCs/>
          <w:kern w:val="0"/>
          <w:sz w:val="22"/>
          <w:szCs w:val="22"/>
          <w:highlight w:val="green"/>
          <w:u w:val="single"/>
          <w14:ligatures w14:val="none"/>
        </w:rPr>
        <w:t>negativity</w:t>
      </w:r>
      <w:r w:rsidRPr="009C6893">
        <w:rPr>
          <w:rFonts w:ascii="Calibri" w:eastAsia="Calibri" w:hAnsi="Calibri" w:cs="Calibri"/>
          <w:kern w:val="0"/>
          <w:sz w:val="22"/>
          <w:szCs w:val="22"/>
          <w:highlight w:val="green"/>
          <w:u w:val="single"/>
          <w14:ligatures w14:val="none"/>
        </w:rPr>
        <w:t xml:space="preserve"> is a way of </w:t>
      </w:r>
      <w:r w:rsidRPr="009C6893">
        <w:rPr>
          <w:rFonts w:ascii="Calibri" w:eastAsia="Calibri" w:hAnsi="Calibri" w:cs="Calibri"/>
          <w:b/>
          <w:bCs/>
          <w:kern w:val="0"/>
          <w:sz w:val="22"/>
          <w:szCs w:val="22"/>
          <w:highlight w:val="green"/>
          <w:u w:val="single"/>
          <w14:ligatures w14:val="none"/>
        </w:rPr>
        <w:t>thinking seriously</w:t>
      </w:r>
      <w:r w:rsidRPr="009C6893">
        <w:rPr>
          <w:rFonts w:ascii="Calibri" w:eastAsia="Calibri" w:hAnsi="Calibri" w:cs="Calibri"/>
          <w:kern w:val="0"/>
          <w:sz w:val="22"/>
          <w:szCs w:val="22"/>
          <w:highlight w:val="green"/>
          <w:u w:val="single"/>
          <w14:ligatures w14:val="none"/>
        </w:rPr>
        <w:t xml:space="preserve"> </w:t>
      </w:r>
      <w:r w:rsidRPr="009C6893">
        <w:rPr>
          <w:rFonts w:ascii="Calibri" w:eastAsia="Calibri" w:hAnsi="Calibri" w:cs="Calibri"/>
          <w:kern w:val="0"/>
          <w:sz w:val="22"/>
          <w:szCs w:val="22"/>
          <w:u w:val="single"/>
          <w14:ligatures w14:val="none"/>
        </w:rPr>
        <w:t>with and through the various black colloquialisms to “break it down.”</w:t>
      </w:r>
      <w:r w:rsidRPr="009C6893">
        <w:rPr>
          <w:rFonts w:ascii="Calibri" w:eastAsia="Calibri" w:hAnsi="Calibri" w:cs="Calibri"/>
          <w:kern w:val="0"/>
          <w:sz w:val="16"/>
          <w:szCs w:val="22"/>
          <w14:ligatures w14:val="none"/>
        </w:rPr>
        <w:t xml:space="preserve"> </w:t>
      </w:r>
      <w:r w:rsidRPr="009C6893">
        <w:rPr>
          <w:rFonts w:ascii="Calibri" w:eastAsia="Calibri" w:hAnsi="Calibri" w:cs="Calibri"/>
          <w:kern w:val="0"/>
          <w:sz w:val="22"/>
          <w:szCs w:val="22"/>
          <w:u w:val="single"/>
          <w14:ligatures w14:val="none"/>
        </w:rPr>
        <w:t>Blackness might be that spirit of inquiry and argumentation that, borrowing a phrase from Public Enemy</w:t>
      </w:r>
      <w:r w:rsidRPr="009C6893">
        <w:rPr>
          <w:rFonts w:ascii="Calibri" w:eastAsia="Calibri" w:hAnsi="Calibri" w:cs="Calibri"/>
          <w:kern w:val="0"/>
          <w:sz w:val="16"/>
          <w:szCs w:val="22"/>
          <w14:ligatures w14:val="none"/>
        </w:rPr>
        <w:t xml:space="preserve">, says “bring that beat back,” a gesture that says you didn’t really understand all there is yet to understand, feel all there is yet to feel, hear all there is yet to hear—within your own experience. We have no trouble seeing how black musical forms have not only done right by the diverse aesthetic practices they have engaged around the </w:t>
      </w:r>
      <w:proofErr w:type="gramStart"/>
      <w:r w:rsidRPr="009C6893">
        <w:rPr>
          <w:rFonts w:ascii="Calibri" w:eastAsia="Calibri" w:hAnsi="Calibri" w:cs="Calibri"/>
          <w:kern w:val="0"/>
          <w:sz w:val="16"/>
          <w:szCs w:val="22"/>
          <w14:ligatures w14:val="none"/>
        </w:rPr>
        <w:t xml:space="preserve">world, </w:t>
      </w:r>
      <w:r w:rsidRPr="009C6893">
        <w:rPr>
          <w:rFonts w:ascii="Calibri" w:eastAsia="Calibri" w:hAnsi="Calibri" w:cs="Calibri"/>
          <w:b/>
          <w:iCs/>
          <w:kern w:val="0"/>
          <w:sz w:val="22"/>
          <w:szCs w:val="22"/>
          <w:u w:val="single"/>
          <w14:ligatures w14:val="none"/>
        </w:rPr>
        <w:t>but</w:t>
      </w:r>
      <w:proofErr w:type="gramEnd"/>
      <w:r w:rsidRPr="009C6893">
        <w:rPr>
          <w:rFonts w:ascii="Calibri" w:eastAsia="Calibri" w:hAnsi="Calibri" w:cs="Calibri"/>
          <w:b/>
          <w:iCs/>
          <w:kern w:val="0"/>
          <w:sz w:val="22"/>
          <w:szCs w:val="22"/>
          <w:u w:val="single"/>
          <w14:ligatures w14:val="none"/>
        </w:rPr>
        <w:t xml:space="preserve"> have also often improved upon or enhanced the source material.</w:t>
      </w:r>
      <w:r w:rsidRPr="009C6893">
        <w:rPr>
          <w:rFonts w:ascii="Calibri" w:eastAsia="Calibri" w:hAnsi="Calibri" w:cs="Calibri"/>
          <w:kern w:val="0"/>
          <w:sz w:val="16"/>
          <w:szCs w:val="22"/>
          <w14:ligatures w14:val="none"/>
        </w:rPr>
        <w:t xml:space="preserve"> They have at the very least made something else beautiful and discerning right alongside: complement, supplement, compliment. The global histories of jazz and hip-hop and the increasingly visible itinerary of black art song are just several of the more prominent examples. Could we develop a similar sensibility for appreciating how black thought attempts something kindred? So, too, black political movement. Sylvia Wynter (2006) has that fantastic line in her interview with the journal Proud Flesh: “When I write, I want to sound in theory the way Aretha Franklin sounds in song.” By that she means not only—</w:t>
      </w:r>
      <w:proofErr w:type="gramStart"/>
      <w:r w:rsidRPr="009C6893">
        <w:rPr>
          <w:rFonts w:ascii="Calibri" w:eastAsia="Calibri" w:hAnsi="Calibri" w:cs="Calibri"/>
          <w:kern w:val="0"/>
          <w:sz w:val="16"/>
          <w:szCs w:val="22"/>
          <w14:ligatures w14:val="none"/>
        </w:rPr>
        <w:t>only!—</w:t>
      </w:r>
      <w:proofErr w:type="gramEnd"/>
      <w:r w:rsidRPr="009C6893">
        <w:rPr>
          <w:rFonts w:ascii="Calibri" w:eastAsia="Calibri" w:hAnsi="Calibri" w:cs="Calibri"/>
          <w:kern w:val="0"/>
          <w:sz w:val="16"/>
          <w:szCs w:val="22"/>
          <w14:ligatures w14:val="none"/>
        </w:rPr>
        <w:t xml:space="preserve">that she wants all that she writes to be </w:t>
      </w:r>
      <w:r w:rsidRPr="009C6893">
        <w:rPr>
          <w:rFonts w:ascii="Calibri" w:eastAsia="Calibri" w:hAnsi="Calibri" w:cs="Calibri"/>
          <w:kern w:val="0"/>
          <w:sz w:val="22"/>
          <w:szCs w:val="22"/>
          <w:u w:val="single"/>
          <w14:ligatures w14:val="none"/>
        </w:rPr>
        <w:t>liberating, but also that she wants to allow her thinking to unfold in a non-linear, creative fashion</w:t>
      </w:r>
      <w:r w:rsidRPr="009C6893">
        <w:rPr>
          <w:rFonts w:ascii="Calibri" w:eastAsia="Calibri" w:hAnsi="Calibri" w:cs="Calibri"/>
          <w:kern w:val="0"/>
          <w:sz w:val="16"/>
          <w:szCs w:val="22"/>
          <w14:ligatures w14:val="none"/>
        </w:rPr>
        <w:t xml:space="preserve">, as a poesis of thought. Many have waxed romantic about this poesis of late, but it is a process that involves all of the destructive and violent </w:t>
      </w:r>
      <w:proofErr w:type="gramStart"/>
      <w:r w:rsidRPr="009C6893">
        <w:rPr>
          <w:rFonts w:ascii="Calibri" w:eastAsia="Calibri" w:hAnsi="Calibri" w:cs="Calibri"/>
          <w:kern w:val="0"/>
          <w:sz w:val="16"/>
          <w:szCs w:val="22"/>
          <w14:ligatures w14:val="none"/>
        </w:rPr>
        <w:t>counter-forces</w:t>
      </w:r>
      <w:proofErr w:type="gramEnd"/>
      <w:r w:rsidRPr="009C6893">
        <w:rPr>
          <w:rFonts w:ascii="Calibri" w:eastAsia="Calibri" w:hAnsi="Calibri" w:cs="Calibri"/>
          <w:kern w:val="0"/>
          <w:sz w:val="16"/>
          <w:szCs w:val="22"/>
          <w14:ligatures w14:val="none"/>
        </w:rPr>
        <w:t xml:space="preserve"> of a peaceful martial art that can destroy your joints and break your bones and even end your life if you don’t figure out how to go with the flow. DB: “</w:t>
      </w:r>
      <w:r w:rsidRPr="009C6893">
        <w:rPr>
          <w:rFonts w:ascii="Calibri" w:eastAsia="Calibri" w:hAnsi="Calibri" w:cs="Calibri"/>
          <w:b/>
          <w:iCs/>
          <w:kern w:val="0"/>
          <w:sz w:val="28"/>
          <w:szCs w:val="28"/>
          <w:highlight w:val="green"/>
          <w:u w:val="single"/>
          <w14:ligatures w14:val="none"/>
        </w:rPr>
        <w:t>There is no such thing as</w:t>
      </w:r>
      <w:r w:rsidRPr="009C6893">
        <w:rPr>
          <w:rFonts w:ascii="Calibri" w:eastAsia="Calibri" w:hAnsi="Calibri" w:cs="Calibri"/>
          <w:bCs/>
          <w:iCs/>
          <w:kern w:val="0"/>
          <w:sz w:val="22"/>
          <w:szCs w:val="22"/>
          <w:u w:val="single"/>
          <w14:ligatures w14:val="none"/>
        </w:rPr>
        <w:t xml:space="preserve"> a</w:t>
      </w:r>
      <w:r w:rsidRPr="009C6893">
        <w:rPr>
          <w:rFonts w:ascii="Calibri" w:eastAsia="Calibri" w:hAnsi="Calibri" w:cs="Calibri"/>
          <w:b/>
          <w:iCs/>
          <w:kern w:val="0"/>
          <w:sz w:val="22"/>
          <w:szCs w:val="22"/>
          <w:u w:val="single"/>
          <w14:ligatures w14:val="none"/>
        </w:rPr>
        <w:t xml:space="preserve"> </w:t>
      </w:r>
      <w:r w:rsidRPr="009C6893">
        <w:rPr>
          <w:rFonts w:ascii="Calibri" w:eastAsia="Calibri" w:hAnsi="Calibri" w:cs="Calibri"/>
          <w:b/>
          <w:iCs/>
          <w:kern w:val="0"/>
          <w:sz w:val="28"/>
          <w:szCs w:val="28"/>
          <w:highlight w:val="green"/>
          <w:u w:val="single"/>
          <w14:ligatures w14:val="none"/>
        </w:rPr>
        <w:t>positive aggressive strength</w:t>
      </w:r>
      <w:r w:rsidRPr="009C6893">
        <w:rPr>
          <w:rFonts w:ascii="Calibri" w:eastAsia="Calibri" w:hAnsi="Calibri" w:cs="Calibri"/>
          <w:b/>
          <w:iCs/>
          <w:kern w:val="0"/>
          <w:sz w:val="22"/>
          <w:szCs w:val="22"/>
          <w:highlight w:val="green"/>
          <w:u w:val="single"/>
          <w14:ligatures w14:val="none"/>
        </w:rPr>
        <w:t xml:space="preserve">, </w:t>
      </w:r>
      <w:r w:rsidRPr="009C6893">
        <w:rPr>
          <w:rFonts w:ascii="Calibri" w:eastAsia="Calibri" w:hAnsi="Calibri" w:cs="Calibri"/>
          <w:b/>
          <w:iCs/>
          <w:kern w:val="0"/>
          <w:sz w:val="28"/>
          <w:szCs w:val="28"/>
          <w:highlight w:val="green"/>
          <w:u w:val="single"/>
          <w14:ligatures w14:val="none"/>
        </w:rPr>
        <w:t>only</w:t>
      </w:r>
      <w:r w:rsidRPr="009C6893">
        <w:rPr>
          <w:rFonts w:ascii="Calibri" w:eastAsia="Calibri" w:hAnsi="Calibri" w:cs="Calibri"/>
          <w:bCs/>
          <w:iCs/>
          <w:kern w:val="0"/>
          <w:sz w:val="28"/>
          <w:szCs w:val="28"/>
          <w:u w:val="single"/>
          <w14:ligatures w14:val="none"/>
        </w:rPr>
        <w:t xml:space="preserve"> </w:t>
      </w:r>
      <w:r w:rsidRPr="009C6893">
        <w:rPr>
          <w:rFonts w:ascii="Calibri" w:eastAsia="Calibri" w:hAnsi="Calibri" w:cs="Calibri"/>
          <w:bCs/>
          <w:iCs/>
          <w:kern w:val="0"/>
          <w:sz w:val="22"/>
          <w:szCs w:val="22"/>
          <w:u w:val="single"/>
          <w14:ligatures w14:val="none"/>
        </w:rPr>
        <w:t xml:space="preserve">a </w:t>
      </w:r>
      <w:r w:rsidRPr="009C6893">
        <w:rPr>
          <w:rFonts w:ascii="Calibri" w:eastAsia="Calibri" w:hAnsi="Calibri" w:cs="Calibri"/>
          <w:b/>
          <w:iCs/>
          <w:kern w:val="0"/>
          <w:sz w:val="28"/>
          <w:szCs w:val="28"/>
          <w:highlight w:val="green"/>
          <w:u w:val="single"/>
          <w14:ligatures w14:val="none"/>
        </w:rPr>
        <w:t>negative defensive one</w:t>
      </w:r>
      <w:r w:rsidRPr="009C6893">
        <w:rPr>
          <w:rFonts w:ascii="Calibri" w:eastAsia="Calibri" w:hAnsi="Calibri" w:cs="Calibri"/>
          <w:kern w:val="0"/>
          <w:sz w:val="16"/>
          <w:szCs w:val="22"/>
          <w14:ligatures w14:val="none"/>
        </w:rPr>
        <w:t xml:space="preserve">.” This remark, as index of </w:t>
      </w:r>
      <w:r w:rsidRPr="009C6893">
        <w:rPr>
          <w:rFonts w:ascii="Calibri" w:eastAsia="Calibri" w:hAnsi="Calibri" w:cs="Calibri"/>
          <w:b/>
          <w:iCs/>
          <w:kern w:val="0"/>
          <w:sz w:val="22"/>
          <w:szCs w:val="22"/>
          <w:u w:val="single"/>
          <w14:ligatures w14:val="none"/>
        </w:rPr>
        <w:t>an aikido according to blackness, brings to mind a question</w:t>
      </w:r>
      <w:r w:rsidRPr="009C6893">
        <w:rPr>
          <w:rFonts w:ascii="Calibri" w:eastAsia="Calibri" w:hAnsi="Calibri" w:cs="Calibri"/>
          <w:kern w:val="0"/>
          <w:sz w:val="16"/>
          <w:szCs w:val="22"/>
          <w14:ligatures w14:val="none"/>
        </w:rPr>
        <w:t xml:space="preserve"> you ask in one of your recently published articles: </w:t>
      </w:r>
      <w:r w:rsidRPr="009C6893">
        <w:rPr>
          <w:rFonts w:ascii="Calibri" w:eastAsia="Calibri" w:hAnsi="Calibri" w:cs="Calibri"/>
          <w:kern w:val="0"/>
          <w:sz w:val="22"/>
          <w:szCs w:val="22"/>
          <w:highlight w:val="green"/>
          <w:u w:val="single"/>
          <w14:ligatures w14:val="none"/>
        </w:rPr>
        <w:t>is there not a way to think</w:t>
      </w:r>
      <w:r w:rsidRPr="009C6893">
        <w:rPr>
          <w:rFonts w:ascii="Calibri" w:eastAsia="Calibri" w:hAnsi="Calibri" w:cs="Calibri"/>
          <w:kern w:val="0"/>
          <w:sz w:val="22"/>
          <w:szCs w:val="22"/>
          <w:u w:val="single"/>
          <w14:ligatures w14:val="none"/>
        </w:rPr>
        <w:t xml:space="preserve"> … </w:t>
      </w:r>
      <w:r w:rsidRPr="009C6893">
        <w:rPr>
          <w:rFonts w:ascii="Calibri" w:eastAsia="Calibri" w:hAnsi="Calibri" w:cs="Calibri"/>
          <w:kern w:val="0"/>
          <w:sz w:val="22"/>
          <w:szCs w:val="22"/>
          <w:highlight w:val="green"/>
          <w:u w:val="single"/>
          <w14:ligatures w14:val="none"/>
        </w:rPr>
        <w:t xml:space="preserve">about a </w:t>
      </w:r>
      <w:r w:rsidRPr="009C6893">
        <w:rPr>
          <w:rFonts w:ascii="Calibri" w:eastAsia="Calibri" w:hAnsi="Calibri" w:cs="Calibri"/>
          <w:b/>
          <w:bCs/>
          <w:kern w:val="0"/>
          <w:sz w:val="22"/>
          <w:szCs w:val="22"/>
          <w:highlight w:val="green"/>
          <w:u w:val="single"/>
          <w14:ligatures w14:val="none"/>
        </w:rPr>
        <w:t>violence indifferent to hope</w:t>
      </w:r>
      <w:r w:rsidRPr="009C6893">
        <w:rPr>
          <w:rFonts w:ascii="Calibri" w:eastAsia="Calibri" w:hAnsi="Calibri" w:cs="Calibri"/>
          <w:kern w:val="0"/>
          <w:sz w:val="22"/>
          <w:szCs w:val="22"/>
          <w:highlight w:val="green"/>
          <w:u w:val="single"/>
          <w14:ligatures w14:val="none"/>
        </w:rPr>
        <w:t xml:space="preserve">, </w:t>
      </w:r>
      <w:r w:rsidRPr="009C6893">
        <w:rPr>
          <w:rFonts w:ascii="Calibri" w:eastAsia="Calibri" w:hAnsi="Calibri" w:cs="Calibri"/>
          <w:kern w:val="0"/>
          <w:sz w:val="22"/>
          <w:szCs w:val="22"/>
          <w:u w:val="single"/>
          <w14:ligatures w14:val="none"/>
        </w:rPr>
        <w:t xml:space="preserve">violence </w:t>
      </w:r>
      <w:r w:rsidRPr="009C6893">
        <w:rPr>
          <w:rFonts w:ascii="Calibri" w:eastAsia="Calibri" w:hAnsi="Calibri" w:cs="Calibri"/>
          <w:b/>
          <w:bCs/>
          <w:kern w:val="0"/>
          <w:sz w:val="22"/>
          <w:szCs w:val="22"/>
          <w:highlight w:val="green"/>
          <w:u w:val="single"/>
          <w14:ligatures w14:val="none"/>
        </w:rPr>
        <w:t>unmotivated by rage</w:t>
      </w:r>
      <w:r w:rsidRPr="009C6893">
        <w:rPr>
          <w:rFonts w:ascii="Calibri" w:eastAsia="Calibri" w:hAnsi="Calibri" w:cs="Calibri"/>
          <w:kern w:val="0"/>
          <w:sz w:val="22"/>
          <w:szCs w:val="22"/>
          <w:highlight w:val="green"/>
          <w:u w:val="single"/>
          <w14:ligatures w14:val="none"/>
        </w:rPr>
        <w:t xml:space="preserve">, </w:t>
      </w:r>
      <w:r w:rsidRPr="009C6893">
        <w:rPr>
          <w:rFonts w:ascii="Calibri" w:eastAsia="Calibri" w:hAnsi="Calibri" w:cs="Calibri"/>
          <w:kern w:val="0"/>
          <w:sz w:val="22"/>
          <w:szCs w:val="22"/>
          <w:u w:val="single"/>
          <w14:ligatures w14:val="none"/>
        </w:rPr>
        <w:t xml:space="preserve">violence </w:t>
      </w:r>
      <w:r w:rsidRPr="009C6893">
        <w:rPr>
          <w:rFonts w:ascii="Calibri" w:eastAsia="Calibri" w:hAnsi="Calibri" w:cs="Calibri"/>
          <w:kern w:val="0"/>
          <w:sz w:val="22"/>
          <w:szCs w:val="22"/>
          <w:highlight w:val="green"/>
          <w:u w:val="single"/>
          <w14:ligatures w14:val="none"/>
        </w:rPr>
        <w:t>irreducible to the dialectics of love and hate</w:t>
      </w:r>
      <w:r w:rsidRPr="009C6893">
        <w:rPr>
          <w:rFonts w:ascii="Calibri" w:eastAsia="Calibri" w:hAnsi="Calibri" w:cs="Calibri"/>
          <w:kern w:val="0"/>
          <w:sz w:val="22"/>
          <w:szCs w:val="22"/>
          <w:u w:val="single"/>
          <w14:ligatures w14:val="none"/>
        </w:rPr>
        <w:t xml:space="preserve">? Is there </w:t>
      </w:r>
      <w:r w:rsidRPr="009C6893">
        <w:rPr>
          <w:rFonts w:ascii="Calibri" w:eastAsia="Calibri" w:hAnsi="Calibri" w:cs="Calibri"/>
          <w:kern w:val="0"/>
          <w:sz w:val="22"/>
          <w:szCs w:val="22"/>
          <w:highlight w:val="green"/>
          <w:u w:val="single"/>
          <w14:ligatures w14:val="none"/>
        </w:rPr>
        <w:t>a violence that</w:t>
      </w:r>
      <w:r w:rsidRPr="009C6893">
        <w:rPr>
          <w:rFonts w:ascii="Calibri" w:eastAsia="Calibri" w:hAnsi="Calibri" w:cs="Calibri"/>
          <w:kern w:val="0"/>
          <w:sz w:val="16"/>
          <w:szCs w:val="22"/>
          <w14:ligatures w14:val="none"/>
        </w:rPr>
        <w:t>, as Nikki Giovanni once said, simply ‘</w:t>
      </w:r>
      <w:r w:rsidRPr="009C6893">
        <w:rPr>
          <w:rFonts w:ascii="Calibri" w:eastAsia="Calibri" w:hAnsi="Calibri" w:cs="Calibri"/>
          <w:kern w:val="0"/>
          <w:sz w:val="22"/>
          <w:szCs w:val="22"/>
          <w:highlight w:val="green"/>
          <w:u w:val="single"/>
          <w14:ligatures w14:val="none"/>
        </w:rPr>
        <w:t>cannot take the weight of a constant degradation</w:t>
      </w:r>
      <w:r w:rsidRPr="009C6893">
        <w:rPr>
          <w:rFonts w:ascii="Calibri" w:eastAsia="Calibri" w:hAnsi="Calibri" w:cs="Calibri"/>
          <w:kern w:val="0"/>
          <w:sz w:val="22"/>
          <w:szCs w:val="22"/>
          <w:u w:val="single"/>
          <w14:ligatures w14:val="none"/>
        </w:rPr>
        <w:t>’</w:t>
      </w:r>
      <w:r w:rsidRPr="009C6893">
        <w:rPr>
          <w:rFonts w:ascii="Calibri" w:eastAsia="Calibri" w:hAnsi="Calibri" w:cs="Calibri"/>
          <w:kern w:val="0"/>
          <w:sz w:val="16"/>
          <w:szCs w:val="22"/>
          <w14:ligatures w14:val="none"/>
        </w:rPr>
        <w:t xml:space="preserve"> (Fowler, 1992: 96), a violence that operates as a response per se, as what we might call defense without positive content? (2016a). I wonder whether it would make sense </w:t>
      </w:r>
      <w:r w:rsidRPr="009C6893">
        <w:rPr>
          <w:rFonts w:ascii="Calibri" w:eastAsia="Calibri" w:hAnsi="Calibri" w:cs="Calibri"/>
          <w:kern w:val="0"/>
          <w:sz w:val="22"/>
          <w:szCs w:val="22"/>
          <w:u w:val="single"/>
          <w14:ligatures w14:val="none"/>
        </w:rPr>
        <w:t>to connect the line of thought you’re pursuing here to the question of</w:t>
      </w:r>
      <w:r w:rsidRPr="009C6893">
        <w:rPr>
          <w:rFonts w:ascii="Calibri" w:eastAsia="Calibri" w:hAnsi="Calibri" w:cs="Calibri"/>
          <w:kern w:val="0"/>
          <w:sz w:val="16"/>
          <w:szCs w:val="22"/>
          <w14:ligatures w14:val="none"/>
        </w:rPr>
        <w:t>—the question that is</w:t>
      </w:r>
      <w:proofErr w:type="gramStart"/>
      <w:r w:rsidRPr="009C6893">
        <w:rPr>
          <w:rFonts w:ascii="Calibri" w:eastAsia="Calibri" w:hAnsi="Calibri" w:cs="Calibri"/>
          <w:kern w:val="0"/>
          <w:sz w:val="16"/>
          <w:szCs w:val="22"/>
          <w14:ligatures w14:val="none"/>
        </w:rPr>
        <w:t>—“</w:t>
      </w:r>
      <w:proofErr w:type="gramEnd"/>
      <w:r w:rsidRPr="009C6893">
        <w:rPr>
          <w:rFonts w:ascii="Calibri" w:eastAsia="Calibri" w:hAnsi="Calibri" w:cs="Calibri"/>
          <w:b/>
          <w:iCs/>
          <w:kern w:val="0"/>
          <w:sz w:val="22"/>
          <w:szCs w:val="22"/>
          <w:u w:val="single"/>
          <w14:ligatures w14:val="none"/>
        </w:rPr>
        <w:t>the relation between defense and the outstretched hand</w:t>
      </w:r>
      <w:r w:rsidRPr="009C6893">
        <w:rPr>
          <w:rFonts w:ascii="Calibri" w:eastAsia="Calibri" w:hAnsi="Calibri" w:cs="Calibri"/>
          <w:kern w:val="0"/>
          <w:sz w:val="16"/>
          <w:szCs w:val="22"/>
          <w14:ligatures w14:val="none"/>
        </w:rPr>
        <w:t xml:space="preserve">.” I’m also struck by the resonance between your emphasis, following Wynter, on a mode of thinking that “unfold[s] in a non-linear fashion” and your articulation of negativity within the context of your writing. Such </w:t>
      </w:r>
      <w:r w:rsidRPr="009C6893">
        <w:rPr>
          <w:rFonts w:ascii="Calibri" w:eastAsia="Calibri" w:hAnsi="Calibri" w:cs="Calibri"/>
          <w:b/>
          <w:iCs/>
          <w:kern w:val="0"/>
          <w:sz w:val="32"/>
          <w:szCs w:val="32"/>
          <w:highlight w:val="green"/>
          <w:u w:val="single"/>
          <w14:ligatures w14:val="none"/>
        </w:rPr>
        <w:t>negativity is inseparable from the demand</w:t>
      </w:r>
      <w:r w:rsidRPr="009C6893">
        <w:rPr>
          <w:rFonts w:ascii="Calibri" w:eastAsia="Calibri" w:hAnsi="Calibri" w:cs="Calibri"/>
          <w:kern w:val="0"/>
          <w:sz w:val="16"/>
          <w:szCs w:val="22"/>
          <w14:ligatures w14:val="none"/>
        </w:rPr>
        <w:t>—which is “</w:t>
      </w:r>
      <w:r w:rsidRPr="009C6893">
        <w:rPr>
          <w:rFonts w:ascii="Calibri" w:eastAsia="Calibri" w:hAnsi="Calibri" w:cs="Calibri"/>
          <w:kern w:val="0"/>
          <w:sz w:val="22"/>
          <w:szCs w:val="22"/>
          <w:u w:val="single"/>
          <w14:ligatures w14:val="none"/>
        </w:rPr>
        <w:t>so much bigger</w:t>
      </w:r>
      <w:r w:rsidRPr="009C6893">
        <w:rPr>
          <w:rFonts w:ascii="Calibri" w:eastAsia="Calibri" w:hAnsi="Calibri" w:cs="Calibri"/>
          <w:kern w:val="0"/>
          <w:sz w:val="16"/>
          <w:szCs w:val="22"/>
          <w14:ligatures w14:val="none"/>
        </w:rPr>
        <w:t xml:space="preserve">”—in that it insists, amidst delimitative aggression, on this demand’s unfolding. If one means of </w:t>
      </w:r>
      <w:r w:rsidRPr="009C6893">
        <w:rPr>
          <w:rFonts w:ascii="Calibri" w:eastAsia="Calibri" w:hAnsi="Calibri" w:cs="Calibri"/>
          <w:b/>
          <w:iCs/>
          <w:kern w:val="0"/>
          <w:sz w:val="32"/>
          <w:szCs w:val="32"/>
          <w:highlight w:val="green"/>
          <w:u w:val="single"/>
          <w14:ligatures w14:val="none"/>
        </w:rPr>
        <w:t xml:space="preserve">delimiting this demand is </w:t>
      </w:r>
      <w:r w:rsidRPr="009C6893">
        <w:rPr>
          <w:rFonts w:ascii="Calibri" w:eastAsia="Calibri" w:hAnsi="Calibri" w:cs="Calibri"/>
          <w:b/>
          <w:iCs/>
          <w:kern w:val="0"/>
          <w:sz w:val="22"/>
          <w:szCs w:val="22"/>
          <w:u w:val="single"/>
          <w14:ligatures w14:val="none"/>
        </w:rPr>
        <w:t xml:space="preserve">imposed by </w:t>
      </w:r>
      <w:r w:rsidRPr="009C6893">
        <w:rPr>
          <w:rFonts w:ascii="Calibri" w:eastAsia="Calibri" w:hAnsi="Calibri" w:cs="Calibri"/>
          <w:b/>
          <w:iCs/>
          <w:kern w:val="0"/>
          <w:sz w:val="22"/>
          <w:szCs w:val="22"/>
          <w:highlight w:val="green"/>
          <w:u w:val="single"/>
          <w14:ligatures w14:val="none"/>
        </w:rPr>
        <w:t xml:space="preserve">the </w:t>
      </w:r>
      <w:r w:rsidRPr="009C6893">
        <w:rPr>
          <w:rFonts w:ascii="Calibri" w:eastAsia="Calibri" w:hAnsi="Calibri" w:cs="Calibri"/>
          <w:b/>
          <w:iCs/>
          <w:kern w:val="0"/>
          <w:sz w:val="22"/>
          <w:szCs w:val="22"/>
          <w:u w:val="single"/>
          <w14:ligatures w14:val="none"/>
        </w:rPr>
        <w:t>linearity of an “</w:t>
      </w:r>
      <w:r w:rsidRPr="009C6893">
        <w:rPr>
          <w:rFonts w:ascii="Calibri" w:eastAsia="Calibri" w:hAnsi="Calibri" w:cs="Calibri"/>
          <w:b/>
          <w:iCs/>
          <w:kern w:val="0"/>
          <w:sz w:val="22"/>
          <w:szCs w:val="22"/>
          <w:highlight w:val="green"/>
          <w:u w:val="single"/>
          <w14:ligatures w14:val="none"/>
        </w:rPr>
        <w:t>expectation of realization</w:t>
      </w:r>
      <w:r w:rsidRPr="009C6893">
        <w:rPr>
          <w:rFonts w:ascii="Calibri" w:eastAsia="Calibri" w:hAnsi="Calibri" w:cs="Calibri"/>
          <w:b/>
          <w:iCs/>
          <w:kern w:val="0"/>
          <w:sz w:val="22"/>
          <w:szCs w:val="22"/>
          <w:u w:val="single"/>
          <w14:ligatures w14:val="none"/>
        </w:rPr>
        <w:t xml:space="preserve">”—by </w:t>
      </w:r>
      <w:r w:rsidRPr="009C6893">
        <w:rPr>
          <w:rFonts w:ascii="Calibri" w:eastAsia="Calibri" w:hAnsi="Calibri" w:cs="Calibri"/>
          <w:b/>
          <w:iCs/>
          <w:kern w:val="0"/>
          <w:sz w:val="32"/>
          <w:szCs w:val="32"/>
          <w:highlight w:val="green"/>
          <w:u w:val="single"/>
          <w14:ligatures w14:val="none"/>
        </w:rPr>
        <w:t>investment in linear temporality</w:t>
      </w:r>
      <w:r w:rsidRPr="009C6893">
        <w:rPr>
          <w:rFonts w:ascii="Calibri" w:eastAsia="Calibri" w:hAnsi="Calibri" w:cs="Calibri"/>
          <w:b/>
          <w:iCs/>
          <w:kern w:val="0"/>
          <w:sz w:val="22"/>
          <w:szCs w:val="22"/>
          <w:u w:val="single"/>
          <w14:ligatures w14:val="none"/>
        </w:rPr>
        <w:t>, a horizon of the historically successive and successful—then negativity insists on, or as, a question of time</w:t>
      </w:r>
      <w:r w:rsidRPr="009C6893">
        <w:rPr>
          <w:rFonts w:ascii="Calibri" w:eastAsia="Calibri" w:hAnsi="Calibri" w:cs="Calibri"/>
          <w:kern w:val="0"/>
          <w:sz w:val="16"/>
          <w:szCs w:val="22"/>
          <w14:ligatures w14:val="none"/>
        </w:rPr>
        <w:t xml:space="preserve">. </w:t>
      </w:r>
      <w:r w:rsidRPr="009C6893">
        <w:rPr>
          <w:rFonts w:ascii="Calibri" w:eastAsia="Calibri" w:hAnsi="Calibri" w:cs="Calibri"/>
          <w:kern w:val="0"/>
          <w:sz w:val="22"/>
          <w:szCs w:val="22"/>
          <w:u w:val="single"/>
          <w14:ligatures w14:val="none"/>
        </w:rPr>
        <w:t xml:space="preserve">Specifically, it asks not whether the demand is realizable, but rather why the demand must be </w:t>
      </w:r>
      <w:r w:rsidRPr="009C6893">
        <w:rPr>
          <w:rFonts w:ascii="Calibri" w:eastAsia="Calibri" w:hAnsi="Calibri" w:cs="Calibri"/>
          <w:kern w:val="0"/>
          <w:sz w:val="22"/>
          <w:szCs w:val="22"/>
          <w:u w:val="single"/>
          <w14:ligatures w14:val="none"/>
        </w:rPr>
        <w:lastRenderedPageBreak/>
        <w:t>thought within, delimited by, the terms of realizability. In this moment</w:t>
      </w:r>
      <w:r w:rsidRPr="009C6893">
        <w:rPr>
          <w:rFonts w:ascii="Calibri" w:eastAsia="Calibri" w:hAnsi="Calibri" w:cs="Calibri"/>
          <w:kern w:val="0"/>
          <w:sz w:val="16"/>
          <w:szCs w:val="22"/>
          <w14:ligatures w14:val="none"/>
        </w:rPr>
        <w:t>, “</w:t>
      </w:r>
      <w:r w:rsidRPr="009C6893">
        <w:rPr>
          <w:rFonts w:ascii="Calibri" w:eastAsia="Calibri" w:hAnsi="Calibri" w:cs="Calibri"/>
          <w:b/>
          <w:iCs/>
          <w:kern w:val="0"/>
          <w:sz w:val="22"/>
          <w:szCs w:val="22"/>
          <w:u w:val="single"/>
          <w14:ligatures w14:val="none"/>
        </w:rPr>
        <w:t xml:space="preserve">the </w:t>
      </w:r>
      <w:r w:rsidRPr="009C6893">
        <w:rPr>
          <w:rFonts w:ascii="Calibri" w:eastAsia="Calibri" w:hAnsi="Calibri" w:cs="Calibri"/>
          <w:b/>
          <w:iCs/>
          <w:kern w:val="0"/>
          <w:sz w:val="22"/>
          <w:szCs w:val="22"/>
          <w:highlight w:val="green"/>
          <w:u w:val="single"/>
          <w14:ligatures w14:val="none"/>
        </w:rPr>
        <w:t>question posed by</w:t>
      </w:r>
      <w:r w:rsidRPr="009C6893">
        <w:rPr>
          <w:rFonts w:ascii="Calibri" w:eastAsia="Calibri" w:hAnsi="Calibri" w:cs="Calibri"/>
          <w:b/>
          <w:iCs/>
          <w:kern w:val="0"/>
          <w:sz w:val="22"/>
          <w:szCs w:val="22"/>
          <w:u w:val="single"/>
          <w14:ligatures w14:val="none"/>
        </w:rPr>
        <w:t xml:space="preserve"> and as </w:t>
      </w:r>
      <w:r w:rsidRPr="009C6893">
        <w:rPr>
          <w:rFonts w:ascii="Calibri" w:eastAsia="Calibri" w:hAnsi="Calibri" w:cs="Calibri"/>
          <w:b/>
          <w:iCs/>
          <w:kern w:val="0"/>
          <w:sz w:val="22"/>
          <w:szCs w:val="22"/>
          <w:highlight w:val="green"/>
          <w:u w:val="single"/>
          <w14:ligatures w14:val="none"/>
        </w:rPr>
        <w:t>blackness</w:t>
      </w:r>
      <w:r w:rsidRPr="009C6893">
        <w:rPr>
          <w:rFonts w:ascii="Calibri" w:eastAsia="Calibri" w:hAnsi="Calibri" w:cs="Calibri"/>
          <w:b/>
          <w:iCs/>
          <w:kern w:val="0"/>
          <w:sz w:val="22"/>
          <w:szCs w:val="22"/>
          <w:u w:val="single"/>
          <w14:ligatures w14:val="none"/>
        </w:rPr>
        <w:t xml:space="preserve">” seems to </w:t>
      </w:r>
      <w:r w:rsidRPr="009C6893">
        <w:rPr>
          <w:rFonts w:ascii="Calibri" w:eastAsia="Calibri" w:hAnsi="Calibri" w:cs="Calibri"/>
          <w:b/>
          <w:iCs/>
          <w:kern w:val="0"/>
          <w:sz w:val="22"/>
          <w:szCs w:val="22"/>
          <w:highlight w:val="green"/>
          <w:u w:val="single"/>
          <w14:ligatures w14:val="none"/>
        </w:rPr>
        <w:t xml:space="preserve">emerge as </w:t>
      </w:r>
      <w:r w:rsidRPr="009C6893">
        <w:rPr>
          <w:rFonts w:ascii="Calibri" w:eastAsia="Calibri" w:hAnsi="Calibri" w:cs="Calibri"/>
          <w:b/>
          <w:iCs/>
          <w:kern w:val="0"/>
          <w:sz w:val="22"/>
          <w:szCs w:val="22"/>
          <w:u w:val="single"/>
          <w14:ligatures w14:val="none"/>
        </w:rPr>
        <w:t xml:space="preserve">the seeking, asking, desiring—the offering—of </w:t>
      </w:r>
      <w:r w:rsidRPr="009C6893">
        <w:rPr>
          <w:rFonts w:ascii="Calibri" w:eastAsia="Calibri" w:hAnsi="Calibri" w:cs="Calibri"/>
          <w:b/>
          <w:iCs/>
          <w:kern w:val="0"/>
          <w:sz w:val="22"/>
          <w:szCs w:val="22"/>
          <w:highlight w:val="green"/>
          <w:u w:val="single"/>
          <w14:ligatures w14:val="none"/>
        </w:rPr>
        <w:t>time itself</w:t>
      </w:r>
      <w:r w:rsidRPr="009C6893">
        <w:rPr>
          <w:rFonts w:ascii="Calibri" w:eastAsia="Calibri" w:hAnsi="Calibri" w:cs="Calibri"/>
          <w:kern w:val="0"/>
          <w:sz w:val="16"/>
          <w:szCs w:val="22"/>
          <w14:ligatures w14:val="none"/>
        </w:rPr>
        <w:t xml:space="preserve">. One of the ways in which I see your work posing this </w:t>
      </w:r>
      <w:r w:rsidRPr="009C6893">
        <w:rPr>
          <w:rFonts w:ascii="Calibri" w:eastAsia="Calibri" w:hAnsi="Calibri" w:cs="Calibri"/>
          <w:kern w:val="0"/>
          <w:sz w:val="22"/>
          <w:szCs w:val="22"/>
          <w:u w:val="single"/>
          <w14:ligatures w14:val="none"/>
        </w:rPr>
        <w:t>questioning of time, or offering this time of questioning</w:t>
      </w:r>
      <w:r w:rsidRPr="009C6893">
        <w:rPr>
          <w:rFonts w:ascii="Calibri" w:eastAsia="Calibri" w:hAnsi="Calibri" w:cs="Calibri"/>
          <w:kern w:val="0"/>
          <w:sz w:val="16"/>
          <w:szCs w:val="22"/>
          <w14:ligatures w14:val="none"/>
        </w:rPr>
        <w:t xml:space="preserve">, is through the motif of “interminability.” In fact, I sense that such </w:t>
      </w:r>
      <w:r w:rsidRPr="009C6893">
        <w:rPr>
          <w:rFonts w:ascii="Calibri" w:eastAsia="Calibri" w:hAnsi="Calibri" w:cs="Calibri"/>
          <w:kern w:val="0"/>
          <w:sz w:val="22"/>
          <w:szCs w:val="22"/>
          <w:highlight w:val="green"/>
          <w:u w:val="single"/>
          <w14:ligatures w14:val="none"/>
        </w:rPr>
        <w:t>interminability is</w:t>
      </w:r>
      <w:r w:rsidRPr="009C6893">
        <w:rPr>
          <w:rFonts w:ascii="Calibri" w:eastAsia="Calibri" w:hAnsi="Calibri" w:cs="Calibri"/>
          <w:kern w:val="0"/>
          <w:sz w:val="16"/>
          <w:szCs w:val="22"/>
          <w14:ligatures w14:val="none"/>
        </w:rPr>
        <w:t xml:space="preserve"> at issue in what you’ve here described as “</w:t>
      </w:r>
      <w:r w:rsidRPr="009C6893">
        <w:rPr>
          <w:rFonts w:ascii="Calibri" w:eastAsia="Calibri" w:hAnsi="Calibri" w:cs="Calibri"/>
          <w:kern w:val="0"/>
          <w:sz w:val="22"/>
          <w:szCs w:val="22"/>
          <w:highlight w:val="green"/>
          <w:u w:val="single"/>
          <w14:ligatures w14:val="none"/>
        </w:rPr>
        <w:t>a ceaselessly universalizing universality</w:t>
      </w:r>
      <w:r w:rsidRPr="009C6893">
        <w:rPr>
          <w:rFonts w:ascii="Calibri" w:eastAsia="Calibri" w:hAnsi="Calibri" w:cs="Calibri"/>
          <w:kern w:val="0"/>
          <w:sz w:val="16"/>
          <w:szCs w:val="22"/>
          <w14:ligatures w14:val="none"/>
        </w:rPr>
        <w:t xml:space="preserve">” or, once again, as </w:t>
      </w:r>
      <w:r w:rsidRPr="009C6893">
        <w:rPr>
          <w:rFonts w:ascii="Calibri" w:eastAsia="Calibri" w:hAnsi="Calibri" w:cs="Calibri"/>
          <w:b/>
          <w:iCs/>
          <w:kern w:val="0"/>
          <w:sz w:val="22"/>
          <w:szCs w:val="22"/>
          <w:u w:val="single"/>
          <w14:ligatures w14:val="none"/>
        </w:rPr>
        <w:t>a demand in excess of any presently imaginable form of realization</w:t>
      </w:r>
      <w:r w:rsidRPr="009C6893">
        <w:rPr>
          <w:rFonts w:ascii="Calibri" w:eastAsia="Calibri" w:hAnsi="Calibri" w:cs="Calibri"/>
          <w:kern w:val="0"/>
          <w:sz w:val="16"/>
          <w:szCs w:val="22"/>
          <w14:ligatures w14:val="none"/>
        </w:rPr>
        <w:t xml:space="preserve">. The </w:t>
      </w:r>
      <w:r w:rsidRPr="009C6893">
        <w:rPr>
          <w:rFonts w:ascii="Calibri" w:eastAsia="Calibri" w:hAnsi="Calibri" w:cs="Calibri"/>
          <w:kern w:val="0"/>
          <w:sz w:val="22"/>
          <w:szCs w:val="22"/>
          <w:u w:val="single"/>
          <w14:ligatures w14:val="none"/>
        </w:rPr>
        <w:t>absence of a term adequate to the demand is also the absence of a terminus and of the calculability that such a point of arrival could claim to make possible</w:t>
      </w:r>
      <w:r w:rsidRPr="009C6893">
        <w:rPr>
          <w:rFonts w:ascii="Calibri" w:eastAsia="Calibri" w:hAnsi="Calibri" w:cs="Calibri"/>
          <w:kern w:val="0"/>
          <w:sz w:val="16"/>
          <w:szCs w:val="22"/>
          <w14:ligatures w14:val="none"/>
        </w:rPr>
        <w:t>. In this vein, you’ve described abolition as “the interminable radicalization of every radical movement” (2016b: 593) and invoked “</w:t>
      </w:r>
      <w:r w:rsidRPr="009C6893">
        <w:rPr>
          <w:rFonts w:ascii="Calibri" w:eastAsia="Calibri" w:hAnsi="Calibri" w:cs="Calibri"/>
          <w:kern w:val="0"/>
          <w:sz w:val="22"/>
          <w:szCs w:val="22"/>
          <w:u w:val="single"/>
          <w14:ligatures w14:val="none"/>
        </w:rPr>
        <w:t>an ethics of the real, a politics of the imperative, engaged in its interminably downward movement</w:t>
      </w:r>
      <w:r w:rsidRPr="009C6893">
        <w:rPr>
          <w:rFonts w:ascii="Calibri" w:eastAsia="Calibri" w:hAnsi="Calibri" w:cs="Calibri"/>
          <w:kern w:val="0"/>
          <w:sz w:val="16"/>
          <w:szCs w:val="22"/>
          <w14:ligatures w14:val="none"/>
        </w:rPr>
        <w:t>” (2016a). Your elaboration of this downward—one might say unfathomable—itinerary draws on an engagement with David Marriott’s account of the subjection of black persons to “</w:t>
      </w:r>
      <w:r w:rsidRPr="009C6893">
        <w:rPr>
          <w:rFonts w:ascii="Calibri" w:eastAsia="Calibri" w:hAnsi="Calibri" w:cs="Calibri"/>
          <w:b/>
          <w:iCs/>
          <w:kern w:val="0"/>
          <w:sz w:val="22"/>
          <w:szCs w:val="22"/>
          <w:highlight w:val="green"/>
          <w:u w:val="single"/>
          <w14:ligatures w14:val="none"/>
        </w:rPr>
        <w:t>the interminable time of meaningless, impersonal dying</w:t>
      </w:r>
      <w:r w:rsidRPr="009C6893">
        <w:rPr>
          <w:rFonts w:ascii="Calibri" w:eastAsia="Calibri" w:hAnsi="Calibri" w:cs="Calibri"/>
          <w:kern w:val="0"/>
          <w:sz w:val="16"/>
          <w:szCs w:val="22"/>
          <w14:ligatures w14:val="none"/>
        </w:rPr>
        <w:t xml:space="preserve">” (Marriott, 2007: 230; cited, with emphasis added, in Sexton, 2015: 168). I mention this particularly in view of your remark that the real according to which interminability unfolds is a matter of non-life. JS: I think you’re right to draw this link between “an aikido according to [or with] blackness” and my earlier, speculative thoughts on black feminist violence as a practice of “response per se, a defense without positive content.” We are, in a very basic way, always responding to the world, to ourselves, to the world in ourselves, to ourselves in the world, more than we are initiating, in thought and action. </w:t>
      </w:r>
      <w:r w:rsidRPr="009C6893">
        <w:rPr>
          <w:rFonts w:ascii="Calibri" w:eastAsia="Calibri" w:hAnsi="Calibri" w:cs="Calibri"/>
          <w:kern w:val="0"/>
          <w:sz w:val="22"/>
          <w:szCs w:val="22"/>
          <w:u w:val="single"/>
          <w14:ligatures w14:val="none"/>
        </w:rPr>
        <w:t>Any initiative or initiation would seem to be marked as such by a kind of permanent time lag or belatedness</w:t>
      </w:r>
      <w:r w:rsidRPr="009C6893">
        <w:rPr>
          <w:rFonts w:ascii="Calibri" w:eastAsia="Calibri" w:hAnsi="Calibri" w:cs="Calibri"/>
          <w:kern w:val="0"/>
          <w:sz w:val="16"/>
          <w:szCs w:val="22"/>
          <w14:ligatures w14:val="none"/>
        </w:rPr>
        <w:t xml:space="preserve"> in which </w:t>
      </w:r>
      <w:r w:rsidRPr="009C6893">
        <w:rPr>
          <w:rFonts w:ascii="Calibri" w:eastAsia="Calibri" w:hAnsi="Calibri" w:cs="Calibri"/>
          <w:b/>
          <w:iCs/>
          <w:kern w:val="0"/>
          <w:sz w:val="22"/>
          <w:szCs w:val="22"/>
          <w:highlight w:val="green"/>
          <w:u w:val="single"/>
          <w14:ligatures w14:val="none"/>
        </w:rPr>
        <w:t>all thought is afterthought and all action is retroaction</w:t>
      </w:r>
      <w:r w:rsidRPr="009C6893">
        <w:rPr>
          <w:rFonts w:ascii="Calibri" w:eastAsia="Calibri" w:hAnsi="Calibri" w:cs="Calibri"/>
          <w:b/>
          <w:iCs/>
          <w:kern w:val="0"/>
          <w:sz w:val="22"/>
          <w:szCs w:val="22"/>
          <w:u w:val="single"/>
          <w14:ligatures w14:val="none"/>
        </w:rPr>
        <w:t>.</w:t>
      </w:r>
      <w:r w:rsidRPr="009C6893">
        <w:rPr>
          <w:rFonts w:ascii="Calibri" w:eastAsia="Calibri" w:hAnsi="Calibri" w:cs="Calibri"/>
          <w:kern w:val="0"/>
          <w:sz w:val="16"/>
          <w:szCs w:val="22"/>
          <w14:ligatures w14:val="none"/>
        </w:rPr>
        <w:t xml:space="preserve"> </w:t>
      </w:r>
      <w:proofErr w:type="gramStart"/>
      <w:r w:rsidRPr="009C6893">
        <w:rPr>
          <w:rFonts w:ascii="Calibri" w:eastAsia="Calibri" w:hAnsi="Calibri" w:cs="Calibri"/>
          <w:kern w:val="0"/>
          <w:sz w:val="16"/>
          <w:szCs w:val="22"/>
          <w14:ligatures w14:val="none"/>
        </w:rPr>
        <w:t>But,</w:t>
      </w:r>
      <w:proofErr w:type="gramEnd"/>
      <w:r w:rsidRPr="009C6893">
        <w:rPr>
          <w:rFonts w:ascii="Calibri" w:eastAsia="Calibri" w:hAnsi="Calibri" w:cs="Calibri"/>
          <w:kern w:val="0"/>
          <w:sz w:val="16"/>
          <w:szCs w:val="22"/>
          <w14:ligatures w14:val="none"/>
        </w:rPr>
        <w:t xml:space="preserve"> then, </w:t>
      </w:r>
      <w:r w:rsidRPr="009C6893">
        <w:rPr>
          <w:rFonts w:ascii="Calibri" w:eastAsia="Calibri" w:hAnsi="Calibri" w:cs="Calibri"/>
          <w:b/>
          <w:iCs/>
          <w:kern w:val="0"/>
          <w:sz w:val="22"/>
          <w:szCs w:val="22"/>
          <w:u w:val="single"/>
          <w14:ligatures w14:val="none"/>
        </w:rPr>
        <w:t>we are also always active</w:t>
      </w:r>
      <w:r w:rsidRPr="009C6893">
        <w:rPr>
          <w:rFonts w:ascii="Calibri" w:eastAsia="Calibri" w:hAnsi="Calibri" w:cs="Calibri"/>
          <w:kern w:val="0"/>
          <w:sz w:val="16"/>
          <w:szCs w:val="22"/>
          <w14:ligatures w14:val="none"/>
        </w:rPr>
        <w:t xml:space="preserve"> in that fundamental responsiveness, </w:t>
      </w:r>
      <w:r w:rsidRPr="009C6893">
        <w:rPr>
          <w:rFonts w:ascii="Calibri" w:eastAsia="Calibri" w:hAnsi="Calibri" w:cs="Calibri"/>
          <w:b/>
          <w:iCs/>
          <w:kern w:val="0"/>
          <w:sz w:val="22"/>
          <w:szCs w:val="22"/>
          <w:u w:val="single"/>
          <w14:ligatures w14:val="none"/>
        </w:rPr>
        <w:t>so much so that even passivity</w:t>
      </w:r>
      <w:r w:rsidRPr="009C6893">
        <w:rPr>
          <w:rFonts w:ascii="Calibri" w:eastAsia="Calibri" w:hAnsi="Calibri" w:cs="Calibri"/>
          <w:kern w:val="0"/>
          <w:sz w:val="16"/>
          <w:szCs w:val="22"/>
          <w14:ligatures w14:val="none"/>
        </w:rPr>
        <w:t xml:space="preserve"> (whether waiting or resting or languishing) </w:t>
      </w:r>
      <w:r w:rsidRPr="009C6893">
        <w:rPr>
          <w:rFonts w:ascii="Calibri" w:eastAsia="Calibri" w:hAnsi="Calibri" w:cs="Calibri"/>
          <w:b/>
          <w:iCs/>
          <w:kern w:val="0"/>
          <w:sz w:val="22"/>
          <w:szCs w:val="22"/>
          <w:u w:val="single"/>
          <w14:ligatures w14:val="none"/>
        </w:rPr>
        <w:t>is a type of activity, that of our active being, that which brings forth life from the non-life with which it is commingled.</w:t>
      </w:r>
      <w:r w:rsidRPr="009C6893">
        <w:rPr>
          <w:rFonts w:ascii="Calibri" w:eastAsia="Calibri" w:hAnsi="Calibri" w:cs="Calibri"/>
          <w:kern w:val="0"/>
          <w:sz w:val="16"/>
          <w:szCs w:val="22"/>
          <w14:ligatures w14:val="none"/>
        </w:rPr>
        <w:t xml:space="preserve"> </w:t>
      </w:r>
      <w:r w:rsidRPr="009C6893">
        <w:rPr>
          <w:rFonts w:ascii="Calibri" w:eastAsia="Calibri" w:hAnsi="Calibri" w:cs="Calibri"/>
          <w:kern w:val="0"/>
          <w:sz w:val="22"/>
          <w:szCs w:val="22"/>
          <w:u w:val="single"/>
          <w14:ligatures w14:val="none"/>
        </w:rPr>
        <w:t>Our being is active, but that doesn’t mean our being is always in-action</w:t>
      </w:r>
      <w:r w:rsidRPr="009C6893">
        <w:rPr>
          <w:rFonts w:ascii="Calibri" w:eastAsia="Calibri" w:hAnsi="Calibri" w:cs="Calibri"/>
          <w:kern w:val="0"/>
          <w:sz w:val="16"/>
          <w:szCs w:val="22"/>
          <w14:ligatures w14:val="none"/>
        </w:rPr>
        <w:t xml:space="preserve">. </w:t>
      </w:r>
      <w:r w:rsidRPr="009C6893">
        <w:rPr>
          <w:rFonts w:ascii="Calibri" w:eastAsia="Calibri" w:hAnsi="Calibri" w:cs="Calibri"/>
          <w:b/>
          <w:bCs/>
          <w:kern w:val="0"/>
          <w:sz w:val="32"/>
          <w:szCs w:val="32"/>
          <w:highlight w:val="green"/>
          <w:u w:val="single"/>
          <w14:ligatures w14:val="none"/>
        </w:rPr>
        <w:t>Why</w:t>
      </w:r>
      <w:r w:rsidRPr="009C6893">
        <w:rPr>
          <w:rFonts w:ascii="Calibri" w:eastAsia="Calibri" w:hAnsi="Calibri" w:cs="Calibri"/>
          <w:kern w:val="0"/>
          <w:sz w:val="22"/>
          <w:szCs w:val="22"/>
          <w:highlight w:val="green"/>
          <w:u w:val="single"/>
          <w14:ligatures w14:val="none"/>
        </w:rPr>
        <w:t>, in our political and intellectual circles</w:t>
      </w:r>
      <w:r w:rsidRPr="009C6893">
        <w:rPr>
          <w:rFonts w:ascii="Calibri" w:eastAsia="Calibri" w:hAnsi="Calibri" w:cs="Calibri"/>
          <w:kern w:val="0"/>
          <w:sz w:val="22"/>
          <w:szCs w:val="22"/>
          <w:u w:val="single"/>
          <w14:ligatures w14:val="none"/>
        </w:rPr>
        <w:t xml:space="preserve">, </w:t>
      </w:r>
      <w:r w:rsidRPr="009C6893">
        <w:rPr>
          <w:rFonts w:ascii="Calibri" w:eastAsia="Calibri" w:hAnsi="Calibri" w:cs="Calibri"/>
          <w:b/>
          <w:bCs/>
          <w:kern w:val="0"/>
          <w:sz w:val="32"/>
          <w:szCs w:val="32"/>
          <w:highlight w:val="green"/>
          <w:u w:val="single"/>
          <w14:ligatures w14:val="none"/>
        </w:rPr>
        <w:t>all the</w:t>
      </w:r>
      <w:r w:rsidRPr="009C6893">
        <w:rPr>
          <w:rFonts w:ascii="Calibri" w:eastAsia="Calibri" w:hAnsi="Calibri" w:cs="Calibri"/>
          <w:b/>
          <w:bCs/>
          <w:kern w:val="0"/>
          <w:sz w:val="32"/>
          <w:szCs w:val="32"/>
          <w:u w:val="single"/>
          <w14:ligatures w14:val="none"/>
        </w:rPr>
        <w:t xml:space="preserve"> </w:t>
      </w:r>
      <w:r w:rsidRPr="009C6893">
        <w:rPr>
          <w:rFonts w:ascii="Calibri" w:eastAsia="Calibri" w:hAnsi="Calibri" w:cs="Calibri"/>
          <w:kern w:val="0"/>
          <w:sz w:val="22"/>
          <w:szCs w:val="22"/>
          <w:u w:val="single"/>
          <w14:ligatures w14:val="none"/>
        </w:rPr>
        <w:t xml:space="preserve">pointed </w:t>
      </w:r>
      <w:r w:rsidRPr="009C6893">
        <w:rPr>
          <w:rFonts w:ascii="Calibri" w:eastAsia="Calibri" w:hAnsi="Calibri" w:cs="Calibri"/>
          <w:b/>
          <w:bCs/>
          <w:kern w:val="0"/>
          <w:sz w:val="32"/>
          <w:szCs w:val="32"/>
          <w:highlight w:val="green"/>
          <w:u w:val="single"/>
          <w14:ligatures w14:val="none"/>
        </w:rPr>
        <w:t>concern about activity</w:t>
      </w:r>
      <w:r w:rsidRPr="009C6893">
        <w:rPr>
          <w:rFonts w:ascii="Calibri" w:eastAsia="Calibri" w:hAnsi="Calibri" w:cs="Calibri"/>
          <w:kern w:val="0"/>
          <w:sz w:val="22"/>
          <w:szCs w:val="22"/>
          <w:highlight w:val="green"/>
          <w:u w:val="single"/>
          <w14:ligatures w14:val="none"/>
        </w:rPr>
        <w:t xml:space="preserve">, </w:t>
      </w:r>
      <w:r w:rsidRPr="009C6893">
        <w:rPr>
          <w:rFonts w:ascii="Calibri" w:eastAsia="Calibri" w:hAnsi="Calibri" w:cs="Calibri"/>
          <w:b/>
          <w:bCs/>
          <w:kern w:val="0"/>
          <w:sz w:val="32"/>
          <w:szCs w:val="32"/>
          <w:highlight w:val="green"/>
          <w:u w:val="single"/>
          <w14:ligatures w14:val="none"/>
        </w:rPr>
        <w:t xml:space="preserve">why </w:t>
      </w:r>
      <w:r w:rsidRPr="009C6893">
        <w:rPr>
          <w:rFonts w:ascii="Calibri" w:eastAsia="Calibri" w:hAnsi="Calibri" w:cs="Calibri"/>
          <w:kern w:val="0"/>
          <w:sz w:val="22"/>
          <w:szCs w:val="22"/>
          <w:u w:val="single"/>
          <w14:ligatures w14:val="none"/>
        </w:rPr>
        <w:t xml:space="preserve">the </w:t>
      </w:r>
      <w:r w:rsidRPr="009C6893">
        <w:rPr>
          <w:rFonts w:ascii="Calibri" w:eastAsia="Calibri" w:hAnsi="Calibri" w:cs="Calibri"/>
          <w:b/>
          <w:bCs/>
          <w:kern w:val="0"/>
          <w:sz w:val="32"/>
          <w:szCs w:val="32"/>
          <w:highlight w:val="green"/>
          <w:u w:val="single"/>
          <w14:ligatures w14:val="none"/>
        </w:rPr>
        <w:t>worry</w:t>
      </w:r>
      <w:r w:rsidRPr="009C6893">
        <w:rPr>
          <w:rFonts w:ascii="Calibri" w:eastAsia="Calibri" w:hAnsi="Calibri" w:cs="Calibri"/>
          <w:kern w:val="0"/>
          <w:sz w:val="22"/>
          <w:szCs w:val="22"/>
          <w:highlight w:val="green"/>
          <w:u w:val="single"/>
          <w14:ligatures w14:val="none"/>
        </w:rPr>
        <w:t xml:space="preserve">, </w:t>
      </w:r>
      <w:r w:rsidRPr="009C6893">
        <w:rPr>
          <w:rFonts w:ascii="Calibri" w:eastAsia="Calibri" w:hAnsi="Calibri" w:cs="Calibri"/>
          <w:b/>
          <w:bCs/>
          <w:kern w:val="0"/>
          <w:sz w:val="32"/>
          <w:szCs w:val="32"/>
          <w:highlight w:val="green"/>
          <w:u w:val="single"/>
          <w14:ligatures w14:val="none"/>
        </w:rPr>
        <w:t>or fear</w:t>
      </w:r>
      <w:r w:rsidRPr="009C6893">
        <w:rPr>
          <w:rFonts w:ascii="Calibri" w:eastAsia="Calibri" w:hAnsi="Calibri" w:cs="Calibri"/>
          <w:kern w:val="0"/>
          <w:sz w:val="22"/>
          <w:szCs w:val="22"/>
          <w:highlight w:val="green"/>
          <w:u w:val="single"/>
          <w14:ligatures w14:val="none"/>
        </w:rPr>
        <w:t xml:space="preserve">, </w:t>
      </w:r>
      <w:r w:rsidRPr="009C6893">
        <w:rPr>
          <w:rFonts w:ascii="Calibri" w:eastAsia="Calibri" w:hAnsi="Calibri" w:cs="Calibri"/>
          <w:b/>
          <w:bCs/>
          <w:kern w:val="0"/>
          <w:sz w:val="32"/>
          <w:szCs w:val="32"/>
          <w:highlight w:val="green"/>
          <w:u w:val="single"/>
          <w14:ligatures w14:val="none"/>
        </w:rPr>
        <w:t xml:space="preserve">about being </w:t>
      </w:r>
      <w:r w:rsidRPr="009C6893">
        <w:rPr>
          <w:rFonts w:ascii="Calibri" w:eastAsia="Calibri" w:hAnsi="Calibri" w:cs="Calibri"/>
          <w:kern w:val="0"/>
          <w:sz w:val="22"/>
          <w:szCs w:val="22"/>
          <w:u w:val="single"/>
          <w14:ligatures w14:val="none"/>
        </w:rPr>
        <w:t xml:space="preserve">misunderstood as </w:t>
      </w:r>
      <w:r w:rsidRPr="009C6893">
        <w:rPr>
          <w:rFonts w:ascii="Calibri" w:eastAsia="Calibri" w:hAnsi="Calibri" w:cs="Calibri"/>
          <w:b/>
          <w:bCs/>
          <w:kern w:val="0"/>
          <w:sz w:val="32"/>
          <w:szCs w:val="32"/>
          <w:highlight w:val="green"/>
          <w:u w:val="single"/>
          <w14:ligatures w14:val="none"/>
        </w:rPr>
        <w:t>passive, individually and collectively?</w:t>
      </w:r>
      <w:r w:rsidRPr="009C6893">
        <w:rPr>
          <w:rFonts w:ascii="Calibri" w:eastAsia="Calibri" w:hAnsi="Calibri" w:cs="Calibri"/>
          <w:kern w:val="0"/>
          <w:sz w:val="16"/>
          <w:szCs w:val="22"/>
          <w14:ligatures w14:val="none"/>
        </w:rPr>
        <w:t xml:space="preserve"> </w:t>
      </w:r>
      <w:r w:rsidRPr="009C6893">
        <w:rPr>
          <w:rFonts w:ascii="Calibri" w:eastAsia="Calibri" w:hAnsi="Calibri" w:cs="Calibri"/>
          <w:kern w:val="0"/>
          <w:sz w:val="22"/>
          <w:szCs w:val="22"/>
          <w:u w:val="single"/>
          <w14:ligatures w14:val="none"/>
        </w:rPr>
        <w:t>And why the close association between being passive and being victim or between passive-being and victim-being?</w:t>
      </w:r>
      <w:r w:rsidRPr="009C6893">
        <w:rPr>
          <w:rFonts w:ascii="Calibri" w:eastAsia="Calibri" w:hAnsi="Calibri" w:cs="Calibri"/>
          <w:kern w:val="0"/>
          <w:sz w:val="16"/>
          <w:szCs w:val="22"/>
          <w14:ligatures w14:val="none"/>
        </w:rPr>
        <w:t xml:space="preserve"> Indeed, that </w:t>
      </w:r>
      <w:r w:rsidRPr="009C6893">
        <w:rPr>
          <w:rFonts w:ascii="Calibri" w:eastAsia="Calibri" w:hAnsi="Calibri" w:cs="Calibri"/>
          <w:kern w:val="0"/>
          <w:sz w:val="22"/>
          <w:szCs w:val="22"/>
          <w:highlight w:val="green"/>
          <w:u w:val="single"/>
          <w14:ligatures w14:val="none"/>
        </w:rPr>
        <w:t xml:space="preserve">tension between active/passive states provides the </w:t>
      </w:r>
      <w:r w:rsidRPr="009C6893">
        <w:rPr>
          <w:rFonts w:ascii="Calibri" w:eastAsia="Calibri" w:hAnsi="Calibri" w:cs="Calibri"/>
          <w:kern w:val="0"/>
          <w:sz w:val="22"/>
          <w:szCs w:val="22"/>
          <w:u w:val="single"/>
          <w14:ligatures w14:val="none"/>
        </w:rPr>
        <w:t xml:space="preserve">principal </w:t>
      </w:r>
      <w:r w:rsidRPr="009C6893">
        <w:rPr>
          <w:rFonts w:ascii="Calibri" w:eastAsia="Calibri" w:hAnsi="Calibri" w:cs="Calibri"/>
          <w:kern w:val="0"/>
          <w:sz w:val="22"/>
          <w:szCs w:val="22"/>
          <w:highlight w:val="green"/>
          <w:u w:val="single"/>
          <w14:ligatures w14:val="none"/>
        </w:rPr>
        <w:t>ground for the symbolic and material production of differences of race, gender, sexuality, class</w:t>
      </w:r>
      <w:r w:rsidRPr="009C6893">
        <w:rPr>
          <w:rFonts w:ascii="Calibri" w:eastAsia="Calibri" w:hAnsi="Calibri" w:cs="Calibri"/>
          <w:kern w:val="0"/>
          <w:sz w:val="16"/>
          <w:szCs w:val="22"/>
          <w14:ligatures w14:val="none"/>
        </w:rPr>
        <w:t xml:space="preserve">—all differently arrayed for different reasons, of course. I’m reminded, on that note, of a question Wilderson asked me years ago about an </w:t>
      </w:r>
      <w:proofErr w:type="gramStart"/>
      <w:r w:rsidRPr="009C6893">
        <w:rPr>
          <w:rFonts w:ascii="Calibri" w:eastAsia="Calibri" w:hAnsi="Calibri" w:cs="Calibri"/>
          <w:kern w:val="0"/>
          <w:sz w:val="16"/>
          <w:szCs w:val="22"/>
          <w14:ligatures w14:val="none"/>
        </w:rPr>
        <w:t>often overlooked</w:t>
      </w:r>
      <w:proofErr w:type="gramEnd"/>
      <w:r w:rsidRPr="009C6893">
        <w:rPr>
          <w:rFonts w:ascii="Calibri" w:eastAsia="Calibri" w:hAnsi="Calibri" w:cs="Calibri"/>
          <w:kern w:val="0"/>
          <w:sz w:val="16"/>
          <w:szCs w:val="22"/>
          <w14:ligatures w14:val="none"/>
        </w:rPr>
        <w:t xml:space="preserve"> passage in Fanon, from his critique of Octave </w:t>
      </w:r>
      <w:proofErr w:type="spellStart"/>
      <w:r w:rsidRPr="009C6893">
        <w:rPr>
          <w:rFonts w:ascii="Calibri" w:eastAsia="Calibri" w:hAnsi="Calibri" w:cs="Calibri"/>
          <w:kern w:val="0"/>
          <w:sz w:val="16"/>
          <w:szCs w:val="22"/>
          <w14:ligatures w14:val="none"/>
        </w:rPr>
        <w:t>Mannoni</w:t>
      </w:r>
      <w:proofErr w:type="spellEnd"/>
      <w:r w:rsidRPr="009C6893">
        <w:rPr>
          <w:rFonts w:ascii="Calibri" w:eastAsia="Calibri" w:hAnsi="Calibri" w:cs="Calibri"/>
          <w:kern w:val="0"/>
          <w:sz w:val="16"/>
          <w:szCs w:val="22"/>
          <w14:ligatures w14:val="none"/>
        </w:rPr>
        <w:t xml:space="preserve"> in Chapter 4 of Black Skin, White Masks, where Fanon is meditating on the aim of his vocation as a politically </w:t>
      </w:r>
      <w:proofErr w:type="spellStart"/>
      <w:r w:rsidRPr="009C6893">
        <w:rPr>
          <w:rFonts w:ascii="Calibri" w:eastAsia="Calibri" w:hAnsi="Calibri" w:cs="Calibri"/>
          <w:kern w:val="0"/>
          <w:sz w:val="16"/>
          <w:szCs w:val="22"/>
          <w14:ligatures w14:val="none"/>
        </w:rPr>
        <w:t>engagé</w:t>
      </w:r>
      <w:proofErr w:type="spellEnd"/>
      <w:r w:rsidRPr="009C6893">
        <w:rPr>
          <w:rFonts w:ascii="Calibri" w:eastAsia="Calibri" w:hAnsi="Calibri" w:cs="Calibri"/>
          <w:kern w:val="0"/>
          <w:sz w:val="16"/>
          <w:szCs w:val="22"/>
          <w14:ligatures w14:val="none"/>
        </w:rPr>
        <w:t xml:space="preserve"> mental health clinician. (I have some thoughts, by the way, on what I think Fanon misses in his reading of </w:t>
      </w:r>
      <w:proofErr w:type="spellStart"/>
      <w:r w:rsidRPr="009C6893">
        <w:rPr>
          <w:rFonts w:ascii="Calibri" w:eastAsia="Calibri" w:hAnsi="Calibri" w:cs="Calibri"/>
          <w:kern w:val="0"/>
          <w:sz w:val="16"/>
          <w:szCs w:val="22"/>
          <w14:ligatures w14:val="none"/>
        </w:rPr>
        <w:t>Mannoni</w:t>
      </w:r>
      <w:proofErr w:type="spellEnd"/>
      <w:r w:rsidRPr="009C6893">
        <w:rPr>
          <w:rFonts w:ascii="Calibri" w:eastAsia="Calibri" w:hAnsi="Calibri" w:cs="Calibri"/>
          <w:kern w:val="0"/>
          <w:sz w:val="16"/>
          <w:szCs w:val="22"/>
          <w14:ligatures w14:val="none"/>
        </w:rPr>
        <w:t xml:space="preserve"> in my article, “Curtain of the Sky”). Here’s the passage: As a psychoanalyst, I should help my patient to </w:t>
      </w:r>
      <w:r w:rsidRPr="009C6893">
        <w:rPr>
          <w:rFonts w:ascii="Calibri" w:eastAsia="Calibri" w:hAnsi="Calibri" w:cs="Calibri"/>
          <w:kern w:val="0"/>
          <w:sz w:val="22"/>
          <w:szCs w:val="22"/>
          <w:u w:val="single"/>
          <w14:ligatures w14:val="none"/>
        </w:rPr>
        <w:t>become conscious of his unconscious and abandon his attempts at a hallucinatory whitening, but also to act in the direction of a change in the social structure.</w:t>
      </w:r>
      <w:r w:rsidRPr="009C6893">
        <w:rPr>
          <w:rFonts w:ascii="Calibri" w:eastAsia="Calibri" w:hAnsi="Calibri" w:cs="Calibri"/>
          <w:kern w:val="0"/>
          <w:sz w:val="16"/>
          <w:szCs w:val="22"/>
          <w14:ligatures w14:val="none"/>
        </w:rPr>
        <w:t xml:space="preserve"> In other words, </w:t>
      </w:r>
      <w:r w:rsidRPr="009C6893">
        <w:rPr>
          <w:rFonts w:ascii="Calibri" w:eastAsia="Calibri" w:hAnsi="Calibri" w:cs="Calibri"/>
          <w:b/>
          <w:iCs/>
          <w:kern w:val="0"/>
          <w:sz w:val="22"/>
          <w:szCs w:val="22"/>
          <w:u w:val="single"/>
          <w14:ligatures w14:val="none"/>
        </w:rPr>
        <w:t>the black man</w:t>
      </w:r>
      <w:r w:rsidRPr="009C6893">
        <w:rPr>
          <w:rFonts w:ascii="Calibri" w:eastAsia="Calibri" w:hAnsi="Calibri" w:cs="Calibri"/>
          <w:kern w:val="0"/>
          <w:sz w:val="16"/>
          <w:szCs w:val="22"/>
          <w14:ligatures w14:val="none"/>
        </w:rPr>
        <w:t xml:space="preserve"> should no longer be confronted by the dilemma, turn white or disappear; but he </w:t>
      </w:r>
      <w:r w:rsidRPr="009C6893">
        <w:rPr>
          <w:rFonts w:ascii="Calibri" w:eastAsia="Calibri" w:hAnsi="Calibri" w:cs="Calibri"/>
          <w:b/>
          <w:iCs/>
          <w:kern w:val="0"/>
          <w:sz w:val="22"/>
          <w:szCs w:val="22"/>
          <w:u w:val="single"/>
          <w14:ligatures w14:val="none"/>
        </w:rPr>
        <w:t>should be able to take cognizance of a possibility of existence</w:t>
      </w:r>
      <w:r w:rsidRPr="009C6893">
        <w:rPr>
          <w:rFonts w:ascii="Calibri" w:eastAsia="Calibri" w:hAnsi="Calibri" w:cs="Calibri"/>
          <w:kern w:val="0"/>
          <w:sz w:val="16"/>
          <w:szCs w:val="22"/>
          <w14:ligatures w14:val="none"/>
        </w:rPr>
        <w:t xml:space="preserve">. In still other words, if society makes difficulties for him because of his color, </w:t>
      </w:r>
      <w:r w:rsidRPr="009C6893">
        <w:rPr>
          <w:rFonts w:ascii="Calibri" w:eastAsia="Calibri" w:hAnsi="Calibri" w:cs="Calibri"/>
          <w:kern w:val="0"/>
          <w:sz w:val="22"/>
          <w:szCs w:val="22"/>
          <w:u w:val="single"/>
          <w14:ligatures w14:val="none"/>
        </w:rPr>
        <w:t>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w:t>
      </w:r>
      <w:r w:rsidRPr="009C6893">
        <w:rPr>
          <w:rFonts w:ascii="Calibri" w:eastAsia="Calibri" w:hAnsi="Calibri" w:cs="Calibri"/>
          <w:kern w:val="0"/>
          <w:sz w:val="16"/>
          <w:szCs w:val="22"/>
          <w14:ligatures w14:val="none"/>
        </w:rPr>
        <w:t xml:space="preserve"> with respect to the real source of the conflict—that is, toward the social structures (Fanon, 2008b: 74-75). So, </w:t>
      </w:r>
      <w:r w:rsidRPr="009C6893">
        <w:rPr>
          <w:rFonts w:ascii="Calibri" w:eastAsia="Calibri" w:hAnsi="Calibri" w:cs="Calibri"/>
          <w:kern w:val="0"/>
          <w:sz w:val="22"/>
          <w:szCs w:val="22"/>
          <w:highlight w:val="green"/>
          <w:u w:val="single"/>
          <w14:ligatures w14:val="none"/>
        </w:rPr>
        <w:t>Fanon</w:t>
      </w:r>
      <w:r w:rsidRPr="009C6893">
        <w:rPr>
          <w:rFonts w:ascii="Calibri" w:eastAsia="Calibri" w:hAnsi="Calibri" w:cs="Calibri"/>
          <w:kern w:val="0"/>
          <w:sz w:val="22"/>
          <w:szCs w:val="22"/>
          <w:u w:val="single"/>
          <w14:ligatures w14:val="none"/>
        </w:rPr>
        <w:t xml:space="preserve"> moves initially from this deceptively recognizable psycho-political activist guideline</w:t>
      </w:r>
      <w:r w:rsidRPr="009C6893">
        <w:rPr>
          <w:rFonts w:ascii="Calibri" w:eastAsia="Calibri" w:hAnsi="Calibri" w:cs="Calibri"/>
          <w:kern w:val="0"/>
          <w:sz w:val="16"/>
          <w:szCs w:val="22"/>
          <w14:ligatures w14:val="none"/>
        </w:rPr>
        <w:t xml:space="preserve">, where the unreason of alienated compliance gives way to the reason of </w:t>
      </w:r>
      <w:proofErr w:type="spellStart"/>
      <w:r w:rsidRPr="009C6893">
        <w:rPr>
          <w:rFonts w:ascii="Calibri" w:eastAsia="Calibri" w:hAnsi="Calibri" w:cs="Calibri"/>
          <w:kern w:val="0"/>
          <w:sz w:val="16"/>
          <w:szCs w:val="22"/>
          <w14:ligatures w14:val="none"/>
        </w:rPr>
        <w:t>disalienated</w:t>
      </w:r>
      <w:proofErr w:type="spellEnd"/>
      <w:r w:rsidRPr="009C6893">
        <w:rPr>
          <w:rFonts w:ascii="Calibri" w:eastAsia="Calibri" w:hAnsi="Calibri" w:cs="Calibri"/>
          <w:kern w:val="0"/>
          <w:sz w:val="16"/>
          <w:szCs w:val="22"/>
          <w14:ligatures w14:val="none"/>
        </w:rPr>
        <w:t xml:space="preserve"> resistance, to a parenthetical clinical modulation, where </w:t>
      </w:r>
      <w:r w:rsidRPr="009C6893">
        <w:rPr>
          <w:rFonts w:ascii="Calibri" w:eastAsia="Calibri" w:hAnsi="Calibri" w:cs="Calibri"/>
          <w:kern w:val="0"/>
          <w:sz w:val="22"/>
          <w:szCs w:val="22"/>
          <w:u w:val="single"/>
          <w14:ligatures w14:val="none"/>
        </w:rPr>
        <w:t xml:space="preserve">he </w:t>
      </w:r>
      <w:r w:rsidRPr="009C6893">
        <w:rPr>
          <w:rFonts w:ascii="Calibri" w:eastAsia="Calibri" w:hAnsi="Calibri" w:cs="Calibri"/>
          <w:kern w:val="0"/>
          <w:sz w:val="22"/>
          <w:szCs w:val="22"/>
          <w:highlight w:val="green"/>
          <w:u w:val="single"/>
          <w14:ligatures w14:val="none"/>
        </w:rPr>
        <w:t>no longer seeks to enable action</w:t>
      </w:r>
      <w:r w:rsidRPr="009C6893">
        <w:rPr>
          <w:rFonts w:ascii="Calibri" w:eastAsia="Calibri" w:hAnsi="Calibri" w:cs="Calibri"/>
          <w:kern w:val="0"/>
          <w:sz w:val="16"/>
          <w:szCs w:val="22"/>
          <w14:ligatures w14:val="none"/>
        </w:rPr>
        <w:t xml:space="preserve"> per se, and action in a particular direction at that, </w:t>
      </w:r>
      <w:r w:rsidRPr="009C6893">
        <w:rPr>
          <w:rFonts w:ascii="Calibri" w:eastAsia="Calibri" w:hAnsi="Calibri" w:cs="Calibri"/>
          <w:kern w:val="0"/>
          <w:sz w:val="22"/>
          <w:szCs w:val="22"/>
          <w:highlight w:val="green"/>
          <w:u w:val="single"/>
          <w14:ligatures w14:val="none"/>
        </w:rPr>
        <w:t>but rather decision</w:t>
      </w:r>
      <w:r w:rsidRPr="009C6893">
        <w:rPr>
          <w:rFonts w:ascii="Calibri" w:eastAsia="Calibri" w:hAnsi="Calibri" w:cs="Calibri"/>
          <w:kern w:val="0"/>
          <w:sz w:val="16"/>
          <w:szCs w:val="22"/>
          <w14:ligatures w14:val="none"/>
        </w:rPr>
        <w:t>; decision in the proper sense, rather than the forced choice, the vel, of hallucinatory whiteness: “</w:t>
      </w:r>
      <w:r w:rsidRPr="009C6893">
        <w:rPr>
          <w:rFonts w:ascii="Calibri" w:eastAsia="Calibri" w:hAnsi="Calibri" w:cs="Calibri"/>
          <w:b/>
          <w:iCs/>
          <w:kern w:val="0"/>
          <w:sz w:val="22"/>
          <w:szCs w:val="22"/>
          <w:highlight w:val="green"/>
          <w:u w:val="single"/>
          <w14:ligatures w14:val="none"/>
        </w:rPr>
        <w:t>turn white or disappear</w:t>
      </w:r>
      <w:r w:rsidRPr="009C6893">
        <w:rPr>
          <w:rFonts w:ascii="Calibri" w:eastAsia="Calibri" w:hAnsi="Calibri" w:cs="Calibri"/>
          <w:kern w:val="0"/>
          <w:sz w:val="16"/>
          <w:szCs w:val="22"/>
          <w14:ligatures w14:val="none"/>
        </w:rPr>
        <w:t>.”</w:t>
      </w:r>
      <w:r w:rsidRPr="009C6893">
        <w:rPr>
          <w:rFonts w:ascii="Calibri" w:eastAsia="Calibri" w:hAnsi="Calibri" w:cs="Calibri"/>
          <w:b/>
          <w:iCs/>
          <w:kern w:val="0"/>
          <w:sz w:val="22"/>
          <w:szCs w:val="22"/>
          <w:u w:val="single"/>
          <w14:ligatures w14:val="none"/>
        </w:rPr>
        <w:t xml:space="preserve"> </w:t>
      </w:r>
      <w:r w:rsidRPr="009C6893">
        <w:rPr>
          <w:rFonts w:ascii="Calibri" w:eastAsia="Calibri" w:hAnsi="Calibri" w:cs="Calibri"/>
          <w:b/>
          <w:iCs/>
          <w:kern w:val="0"/>
          <w:sz w:val="28"/>
          <w:szCs w:val="28"/>
          <w:highlight w:val="green"/>
          <w:u w:val="single"/>
          <w14:ligatures w14:val="none"/>
        </w:rPr>
        <w:t>No decision can be made within the terms of a forced choice</w:t>
      </w:r>
      <w:r w:rsidRPr="009C6893">
        <w:rPr>
          <w:rFonts w:ascii="Calibri" w:eastAsia="Calibri" w:hAnsi="Calibri" w:cs="Calibri"/>
          <w:kern w:val="0"/>
          <w:sz w:val="16"/>
          <w:szCs w:val="22"/>
          <w14:ligatures w14:val="none"/>
        </w:rPr>
        <w:t xml:space="preserve">, Fanon reveals, only a decision about the terms of its imposition. (Aside: the Philcox translation has it as: “whiten or perish.” I like the Markmann phrasing better here because it stays with the dynamics of hyper/in/visibility that Fanon is exploring, the peculiar </w:t>
      </w:r>
      <w:r w:rsidRPr="009C6893">
        <w:rPr>
          <w:rFonts w:ascii="Calibri" w:eastAsia="Calibri" w:hAnsi="Calibri" w:cs="Calibri"/>
          <w:b/>
          <w:iCs/>
          <w:kern w:val="0"/>
          <w:sz w:val="22"/>
          <w:szCs w:val="22"/>
          <w:u w:val="single"/>
          <w14:ligatures w14:val="none"/>
        </w:rPr>
        <w:t>problem of overdetermination from without</w:t>
      </w:r>
      <w:r w:rsidRPr="009C6893">
        <w:rPr>
          <w:rFonts w:ascii="Calibri" w:eastAsia="Calibri" w:hAnsi="Calibri" w:cs="Calibri"/>
          <w:kern w:val="0"/>
          <w:sz w:val="16"/>
          <w:szCs w:val="22"/>
          <w14:ligatures w14:val="none"/>
        </w:rPr>
        <w:t xml:space="preserve">, which is to say of </w:t>
      </w:r>
      <w:r w:rsidRPr="009C6893">
        <w:rPr>
          <w:rFonts w:ascii="Calibri" w:eastAsia="Calibri" w:hAnsi="Calibri" w:cs="Calibri"/>
          <w:b/>
          <w:iCs/>
          <w:kern w:val="0"/>
          <w:sz w:val="22"/>
          <w:szCs w:val="22"/>
          <w:u w:val="single"/>
          <w14:ligatures w14:val="none"/>
        </w:rPr>
        <w:t xml:space="preserve">anti-black racialization, of victimized appearance, but also of a certain ethics or aesthetics of </w:t>
      </w:r>
      <w:r w:rsidRPr="009C6893">
        <w:rPr>
          <w:rFonts w:ascii="Calibri" w:eastAsia="Calibri" w:hAnsi="Calibri" w:cs="Calibri"/>
          <w:b/>
          <w:iCs/>
          <w:kern w:val="0"/>
          <w:sz w:val="22"/>
          <w:szCs w:val="22"/>
          <w:u w:val="single"/>
          <w14:ligatures w14:val="none"/>
        </w:rPr>
        <w:lastRenderedPageBreak/>
        <w:t>disappearance that we can glean from a reading of Fanon</w:t>
      </w:r>
      <w:r w:rsidRPr="009C6893">
        <w:rPr>
          <w:rFonts w:ascii="Calibri" w:eastAsia="Calibri" w:hAnsi="Calibri" w:cs="Calibri"/>
          <w:kern w:val="0"/>
          <w:sz w:val="16"/>
          <w:szCs w:val="22"/>
          <w14:ligatures w14:val="none"/>
        </w:rPr>
        <w:t xml:space="preserve">. Kara Keeling (2007) and Huey Copeland (2013) and Simone Browne (2015) have elaborated on this nexus generatively in their respective work.) Wilderson’s question was to the effect of: </w:t>
      </w:r>
      <w:r w:rsidRPr="009C6893">
        <w:rPr>
          <w:rFonts w:ascii="Calibri" w:eastAsia="Calibri" w:hAnsi="Calibri" w:cs="Calibri"/>
          <w:kern w:val="0"/>
          <w:sz w:val="22"/>
          <w:szCs w:val="22"/>
          <w:u w:val="single"/>
          <w14:ligatures w14:val="none"/>
        </w:rPr>
        <w:t>What would a properly decided, freely chosen, passivity toward the social structure look like</w:t>
      </w:r>
      <w:r w:rsidRPr="009C6893">
        <w:rPr>
          <w:rFonts w:ascii="Calibri" w:eastAsia="Calibri" w:hAnsi="Calibri" w:cs="Calibri"/>
          <w:kern w:val="0"/>
          <w:sz w:val="16"/>
          <w:szCs w:val="22"/>
          <w14:ligatures w14:val="none"/>
        </w:rPr>
        <w:t xml:space="preserve">? </w:t>
      </w:r>
      <w:r w:rsidRPr="009C6893">
        <w:rPr>
          <w:rFonts w:ascii="Calibri" w:eastAsia="Calibri" w:hAnsi="Calibri" w:cs="Calibri"/>
          <w:b/>
          <w:iCs/>
          <w:kern w:val="0"/>
          <w:sz w:val="22"/>
          <w:szCs w:val="22"/>
          <w:u w:val="single"/>
          <w14:ligatures w14:val="none"/>
        </w:rPr>
        <w:t>Is there such a thing</w:t>
      </w:r>
      <w:r w:rsidRPr="009C6893">
        <w:rPr>
          <w:rFonts w:ascii="Calibri" w:eastAsia="Calibri" w:hAnsi="Calibri" w:cs="Calibri"/>
          <w:kern w:val="0"/>
          <w:sz w:val="16"/>
          <w:szCs w:val="22"/>
          <w14:ligatures w14:val="none"/>
        </w:rPr>
        <w:t>—ethically, politically—</w:t>
      </w:r>
      <w:r w:rsidRPr="009C6893">
        <w:rPr>
          <w:rFonts w:ascii="Calibri" w:eastAsia="Calibri" w:hAnsi="Calibri" w:cs="Calibri"/>
          <w:b/>
          <w:iCs/>
          <w:kern w:val="0"/>
          <w:sz w:val="22"/>
          <w:szCs w:val="22"/>
          <w:u w:val="single"/>
          <w14:ligatures w14:val="none"/>
        </w:rPr>
        <w:t>as radical passivity</w:t>
      </w:r>
      <w:r w:rsidRPr="009C6893">
        <w:rPr>
          <w:rFonts w:ascii="Calibri" w:eastAsia="Calibri" w:hAnsi="Calibri" w:cs="Calibri"/>
          <w:kern w:val="0"/>
          <w:sz w:val="16"/>
          <w:szCs w:val="22"/>
          <w14:ligatures w14:val="none"/>
        </w:rPr>
        <w:t xml:space="preserve">? (I ended my first book with a slightly modified reference from Thomas Carl Wall’s (1999) text bearing that very title. I wonder about this genuinely still and tend to think, yes, there is such a thing.) </w:t>
      </w:r>
      <w:r w:rsidRPr="009C6893">
        <w:rPr>
          <w:rFonts w:ascii="Calibri" w:eastAsia="Calibri" w:hAnsi="Calibri" w:cs="Calibri"/>
          <w:kern w:val="0"/>
          <w:sz w:val="22"/>
          <w:szCs w:val="22"/>
          <w:u w:val="single"/>
          <w14:ligatures w14:val="none"/>
        </w:rPr>
        <w:t>Žižek</w:t>
      </w:r>
      <w:r w:rsidRPr="009C6893">
        <w:rPr>
          <w:rFonts w:ascii="Calibri" w:eastAsia="Calibri" w:hAnsi="Calibri" w:cs="Calibri"/>
          <w:kern w:val="0"/>
          <w:sz w:val="16"/>
          <w:szCs w:val="22"/>
          <w14:ligatures w14:val="none"/>
        </w:rPr>
        <w:t xml:space="preserve">, to take another well-known example, </w:t>
      </w:r>
      <w:r w:rsidRPr="009C6893">
        <w:rPr>
          <w:rFonts w:ascii="Calibri" w:eastAsia="Calibri" w:hAnsi="Calibri" w:cs="Calibri"/>
          <w:kern w:val="0"/>
          <w:sz w:val="22"/>
          <w:szCs w:val="22"/>
          <w:u w:val="single"/>
          <w14:ligatures w14:val="none"/>
        </w:rPr>
        <w:t>has played on the pop psychological notion of “passive aggressive behavior” in his withering critique of so much leftist activism today</w:t>
      </w:r>
      <w:r w:rsidRPr="009C6893">
        <w:rPr>
          <w:rFonts w:ascii="Calibri" w:eastAsia="Calibri" w:hAnsi="Calibri" w:cs="Calibri"/>
          <w:kern w:val="0"/>
          <w:sz w:val="16"/>
          <w:szCs w:val="22"/>
          <w14:ligatures w14:val="none"/>
        </w:rPr>
        <w:t xml:space="preserve">. In The Parallax View, he </w:t>
      </w:r>
      <w:proofErr w:type="gramStart"/>
      <w:r w:rsidRPr="009C6893">
        <w:rPr>
          <w:rFonts w:ascii="Calibri" w:eastAsia="Calibri" w:hAnsi="Calibri" w:cs="Calibri"/>
          <w:kern w:val="0"/>
          <w:sz w:val="16"/>
          <w:szCs w:val="22"/>
          <w14:ligatures w14:val="none"/>
        </w:rPr>
        <w:t>writes:</w:t>
      </w:r>
      <w:proofErr w:type="gramEnd"/>
      <w:r w:rsidRPr="009C6893">
        <w:rPr>
          <w:rFonts w:ascii="Calibri" w:eastAsia="Calibri" w:hAnsi="Calibri" w:cs="Calibri"/>
          <w:kern w:val="0"/>
          <w:sz w:val="16"/>
          <w:szCs w:val="22"/>
          <w14:ligatures w14:val="none"/>
        </w:rPr>
        <w:t xml:space="preserve"> perhaps, </w:t>
      </w:r>
      <w:r w:rsidRPr="009C6893">
        <w:rPr>
          <w:rFonts w:ascii="Calibri" w:eastAsia="Calibri" w:hAnsi="Calibri" w:cs="Calibri"/>
          <w:kern w:val="0"/>
          <w:sz w:val="22"/>
          <w:szCs w:val="22"/>
          <w:u w:val="single"/>
          <w14:ligatures w14:val="none"/>
        </w:rPr>
        <w:t>one should assert this attitude of passive aggressivity as a proper radical political gesture, in contrast to aggressive passivity</w:t>
      </w:r>
      <w:r w:rsidRPr="009C6893">
        <w:rPr>
          <w:rFonts w:ascii="Calibri" w:eastAsia="Calibri" w:hAnsi="Calibri" w:cs="Calibri"/>
          <w:kern w:val="0"/>
          <w:sz w:val="16"/>
          <w:szCs w:val="22"/>
          <w14:ligatures w14:val="none"/>
        </w:rPr>
        <w:t>, the standard ‘</w:t>
      </w:r>
      <w:proofErr w:type="spellStart"/>
      <w:r w:rsidRPr="009C6893">
        <w:rPr>
          <w:rFonts w:ascii="Calibri" w:eastAsia="Calibri" w:hAnsi="Calibri" w:cs="Calibri"/>
          <w:kern w:val="0"/>
          <w:sz w:val="16"/>
          <w:szCs w:val="22"/>
          <w14:ligatures w14:val="none"/>
        </w:rPr>
        <w:t>interpassive</w:t>
      </w:r>
      <w:proofErr w:type="spellEnd"/>
      <w:r w:rsidRPr="009C6893">
        <w:rPr>
          <w:rFonts w:ascii="Calibri" w:eastAsia="Calibri" w:hAnsi="Calibri" w:cs="Calibri"/>
          <w:kern w:val="0"/>
          <w:sz w:val="16"/>
          <w:szCs w:val="22"/>
          <w14:ligatures w14:val="none"/>
        </w:rPr>
        <w:t xml:space="preserve">’ mode of </w:t>
      </w:r>
      <w:r w:rsidRPr="009C6893">
        <w:rPr>
          <w:rFonts w:ascii="Calibri" w:eastAsia="Calibri" w:hAnsi="Calibri" w:cs="Calibri"/>
          <w:kern w:val="0"/>
          <w:sz w:val="22"/>
          <w:szCs w:val="22"/>
          <w:u w:val="single"/>
          <w14:ligatures w14:val="none"/>
        </w:rPr>
        <w:t>our participation in socio-ideological</w:t>
      </w:r>
      <w:r w:rsidRPr="009C6893">
        <w:rPr>
          <w:rFonts w:ascii="Calibri" w:eastAsia="Calibri" w:hAnsi="Calibri" w:cs="Calibri"/>
          <w:kern w:val="0"/>
          <w:sz w:val="16"/>
          <w:szCs w:val="22"/>
          <w14:ligatures w14:val="none"/>
        </w:rPr>
        <w:t xml:space="preserve"> life in which </w:t>
      </w:r>
      <w:r w:rsidRPr="009C6893">
        <w:rPr>
          <w:rFonts w:ascii="Calibri" w:eastAsia="Calibri" w:hAnsi="Calibri" w:cs="Calibri"/>
          <w:kern w:val="0"/>
          <w:sz w:val="22"/>
          <w:szCs w:val="22"/>
          <w:u w:val="single"/>
          <w14:ligatures w14:val="none"/>
        </w:rPr>
        <w:t>we are active all the time in order to make it sure that nothing will happen</w:t>
      </w:r>
      <w:r w:rsidRPr="009C6893">
        <w:rPr>
          <w:rFonts w:ascii="Calibri" w:eastAsia="Calibri" w:hAnsi="Calibri" w:cs="Calibri"/>
          <w:kern w:val="0"/>
          <w:sz w:val="16"/>
          <w:szCs w:val="22"/>
          <w14:ligatures w14:val="none"/>
        </w:rPr>
        <w:t xml:space="preserve">, that </w:t>
      </w:r>
      <w:r w:rsidRPr="009C6893">
        <w:rPr>
          <w:rFonts w:ascii="Calibri" w:eastAsia="Calibri" w:hAnsi="Calibri" w:cs="Calibri"/>
          <w:kern w:val="0"/>
          <w:sz w:val="22"/>
          <w:szCs w:val="22"/>
          <w:u w:val="single"/>
          <w14:ligatures w14:val="none"/>
        </w:rPr>
        <w:t>nothing will really change</w:t>
      </w:r>
      <w:r w:rsidRPr="009C6893">
        <w:rPr>
          <w:rFonts w:ascii="Calibri" w:eastAsia="Calibri" w:hAnsi="Calibri" w:cs="Calibri"/>
          <w:kern w:val="0"/>
          <w:sz w:val="16"/>
          <w:szCs w:val="22"/>
          <w14:ligatures w14:val="none"/>
        </w:rPr>
        <w:t xml:space="preserve">. In such a constellation, the first truly critical (‘aggressive’, violent) step is to withdraw into passivity, to refuse to participate—Bartleby’s ‘I would prefer not to’ is the necessary first step which as it were clears the ground for a true activity, for an act that will effectively change the coordinates of the constellation (Žižek, 2009: 342). Now, Zizek’s “Bartleby politics” are obviously not quietist, insofar as they are meant to prepare the way for a true political act. (Frédéric </w:t>
      </w:r>
      <w:proofErr w:type="spellStart"/>
      <w:r w:rsidRPr="009C6893">
        <w:rPr>
          <w:rFonts w:ascii="Calibri" w:eastAsia="Calibri" w:hAnsi="Calibri" w:cs="Calibri"/>
          <w:kern w:val="0"/>
          <w:sz w:val="16"/>
          <w:szCs w:val="22"/>
          <w14:ligatures w14:val="none"/>
        </w:rPr>
        <w:t>Neyrat</w:t>
      </w:r>
      <w:proofErr w:type="spellEnd"/>
      <w:r w:rsidRPr="009C6893">
        <w:rPr>
          <w:rFonts w:ascii="Calibri" w:eastAsia="Calibri" w:hAnsi="Calibri" w:cs="Calibri"/>
          <w:kern w:val="0"/>
          <w:sz w:val="16"/>
          <w:szCs w:val="22"/>
          <w14:ligatures w14:val="none"/>
        </w:rPr>
        <w:t xml:space="preserve"> [2014] has a related conception: “</w:t>
      </w:r>
      <w:r w:rsidRPr="009C6893">
        <w:rPr>
          <w:rFonts w:ascii="Calibri" w:eastAsia="Calibri" w:hAnsi="Calibri" w:cs="Calibri"/>
          <w:b/>
          <w:iCs/>
          <w:kern w:val="0"/>
          <w:sz w:val="22"/>
          <w:szCs w:val="22"/>
          <w:highlight w:val="green"/>
          <w:u w:val="single"/>
          <w14:ligatures w14:val="none"/>
        </w:rPr>
        <w:t>Rather than its heart, passivity should be the skin of politics</w:t>
      </w:r>
      <w:r w:rsidRPr="009C6893">
        <w:rPr>
          <w:rFonts w:ascii="Calibri" w:eastAsia="Calibri" w:hAnsi="Calibri" w:cs="Calibri"/>
          <w:kern w:val="0"/>
          <w:sz w:val="16"/>
          <w:szCs w:val="22"/>
          <w14:ligatures w14:val="none"/>
        </w:rPr>
        <w:t xml:space="preserve">. </w:t>
      </w:r>
      <w:r w:rsidRPr="009C6893">
        <w:rPr>
          <w:rFonts w:ascii="Calibri" w:eastAsia="Calibri" w:hAnsi="Calibri" w:cs="Calibri"/>
          <w:kern w:val="0"/>
          <w:sz w:val="22"/>
          <w:szCs w:val="22"/>
          <w:highlight w:val="green"/>
          <w:u w:val="single"/>
          <w14:ligatures w14:val="none"/>
        </w:rPr>
        <w:t>Without passivity, without a ‘negative capability,</w:t>
      </w:r>
      <w:r w:rsidRPr="009C6893">
        <w:rPr>
          <w:rFonts w:ascii="Calibri" w:eastAsia="Calibri" w:hAnsi="Calibri" w:cs="Calibri"/>
          <w:kern w:val="0"/>
          <w:sz w:val="16"/>
          <w:szCs w:val="22"/>
          <w14:ligatures w14:val="none"/>
        </w:rPr>
        <w:t xml:space="preserve">’ to refer to Keats’s notion, </w:t>
      </w:r>
      <w:r w:rsidRPr="009C6893">
        <w:rPr>
          <w:rFonts w:ascii="Calibri" w:eastAsia="Calibri" w:hAnsi="Calibri" w:cs="Calibri"/>
          <w:kern w:val="0"/>
          <w:sz w:val="22"/>
          <w:szCs w:val="22"/>
          <w:highlight w:val="green"/>
          <w:u w:val="single"/>
          <w14:ligatures w14:val="none"/>
        </w:rPr>
        <w:t>there isn’t any creative imagination</w:t>
      </w:r>
      <w:r w:rsidRPr="009C6893">
        <w:rPr>
          <w:rFonts w:ascii="Calibri" w:eastAsia="Calibri" w:hAnsi="Calibri" w:cs="Calibri"/>
          <w:kern w:val="0"/>
          <w:sz w:val="16"/>
          <w:szCs w:val="22"/>
          <w14:ligatures w14:val="none"/>
        </w:rPr>
        <w:t xml:space="preserve">, this </w:t>
      </w:r>
      <w:r w:rsidRPr="009C6893">
        <w:rPr>
          <w:rFonts w:ascii="Calibri" w:eastAsia="Calibri" w:hAnsi="Calibri" w:cs="Calibri"/>
          <w:kern w:val="0"/>
          <w:sz w:val="22"/>
          <w:szCs w:val="22"/>
          <w:highlight w:val="green"/>
          <w:u w:val="single"/>
          <w14:ligatures w14:val="none"/>
        </w:rPr>
        <w:t>chaotic imagination</w:t>
      </w:r>
      <w:r w:rsidRPr="009C6893">
        <w:rPr>
          <w:rFonts w:ascii="Calibri" w:eastAsia="Calibri" w:hAnsi="Calibri" w:cs="Calibri"/>
          <w:kern w:val="0"/>
          <w:sz w:val="16"/>
          <w:szCs w:val="22"/>
          <w:highlight w:val="green"/>
          <w14:ligatures w14:val="none"/>
        </w:rPr>
        <w:t xml:space="preserve"> </w:t>
      </w:r>
      <w:r w:rsidRPr="009C6893">
        <w:rPr>
          <w:rFonts w:ascii="Calibri" w:eastAsia="Calibri" w:hAnsi="Calibri" w:cs="Calibri"/>
          <w:kern w:val="0"/>
          <w:sz w:val="16"/>
          <w:szCs w:val="22"/>
          <w14:ligatures w14:val="none"/>
        </w:rPr>
        <w:t xml:space="preserve">that </w:t>
      </w:r>
      <w:r w:rsidRPr="009C6893">
        <w:rPr>
          <w:rFonts w:ascii="Calibri" w:eastAsia="Calibri" w:hAnsi="Calibri" w:cs="Calibri"/>
          <w:kern w:val="0"/>
          <w:sz w:val="22"/>
          <w:szCs w:val="22"/>
          <w:highlight w:val="green"/>
          <w:u w:val="single"/>
          <w14:ligatures w14:val="none"/>
        </w:rPr>
        <w:t>generates the promises of new worlds</w:t>
      </w:r>
      <w:r w:rsidRPr="009C6893">
        <w:rPr>
          <w:rFonts w:ascii="Calibri" w:eastAsia="Calibri" w:hAnsi="Calibri" w:cs="Calibri"/>
          <w:kern w:val="0"/>
          <w:sz w:val="16"/>
          <w:szCs w:val="22"/>
          <w14:ligatures w14:val="none"/>
        </w:rPr>
        <w:t xml:space="preserve">.” And, not for nothing, Hortense Spillers (2003) makes another, earlier argument for “negative capability” in a pair of essays first published in the 1990s, “The Crisis of the Negro Intellectual: A Post-Date” and “All </w:t>
      </w:r>
      <w:proofErr w:type="gramStart"/>
      <w:r w:rsidRPr="009C6893">
        <w:rPr>
          <w:rFonts w:ascii="Calibri" w:eastAsia="Calibri" w:hAnsi="Calibri" w:cs="Calibri"/>
          <w:kern w:val="0"/>
          <w:sz w:val="16"/>
          <w:szCs w:val="22"/>
          <w14:ligatures w14:val="none"/>
        </w:rPr>
        <w:t>The</w:t>
      </w:r>
      <w:proofErr w:type="gramEnd"/>
      <w:r w:rsidRPr="009C6893">
        <w:rPr>
          <w:rFonts w:ascii="Calibri" w:eastAsia="Calibri" w:hAnsi="Calibri" w:cs="Calibri"/>
          <w:kern w:val="0"/>
          <w:sz w:val="16"/>
          <w:szCs w:val="22"/>
          <w14:ligatures w14:val="none"/>
        </w:rPr>
        <w:t xml:space="preserve"> Things You Could Be </w:t>
      </w:r>
      <w:proofErr w:type="gramStart"/>
      <w:r w:rsidRPr="009C6893">
        <w:rPr>
          <w:rFonts w:ascii="Calibri" w:eastAsia="Calibri" w:hAnsi="Calibri" w:cs="Calibri"/>
          <w:kern w:val="0"/>
          <w:sz w:val="16"/>
          <w:szCs w:val="22"/>
          <w14:ligatures w14:val="none"/>
        </w:rPr>
        <w:t>By</w:t>
      </w:r>
      <w:proofErr w:type="gramEnd"/>
      <w:r w:rsidRPr="009C6893">
        <w:rPr>
          <w:rFonts w:ascii="Calibri" w:eastAsia="Calibri" w:hAnsi="Calibri" w:cs="Calibri"/>
          <w:kern w:val="0"/>
          <w:sz w:val="16"/>
          <w:szCs w:val="22"/>
          <w14:ligatures w14:val="none"/>
        </w:rPr>
        <w:t xml:space="preserve"> Now If Sigmund Freud’s Wife Was Your Mother: Psychoanalysis and Race.” But the </w:t>
      </w:r>
      <w:r w:rsidRPr="009C6893">
        <w:rPr>
          <w:rFonts w:ascii="Calibri" w:eastAsia="Calibri" w:hAnsi="Calibri" w:cs="Calibri"/>
          <w:kern w:val="0"/>
          <w:sz w:val="22"/>
          <w:szCs w:val="22"/>
          <w:highlight w:val="green"/>
          <w:u w:val="single"/>
          <w14:ligatures w14:val="none"/>
        </w:rPr>
        <w:t xml:space="preserve">interregnum </w:t>
      </w:r>
      <w:r w:rsidRPr="009C6893">
        <w:rPr>
          <w:rFonts w:ascii="Calibri" w:eastAsia="Calibri" w:hAnsi="Calibri" w:cs="Calibri"/>
          <w:kern w:val="0"/>
          <w:sz w:val="22"/>
          <w:szCs w:val="22"/>
          <w:u w:val="single"/>
          <w14:ligatures w14:val="none"/>
        </w:rPr>
        <w:t>that opens up between the frenetic, aggressively passive “activism” of the current socio-ideological constellation</w:t>
      </w:r>
      <w:r w:rsidRPr="009C6893">
        <w:rPr>
          <w:rFonts w:ascii="Calibri" w:eastAsia="Calibri" w:hAnsi="Calibri" w:cs="Calibri"/>
          <w:kern w:val="0"/>
          <w:sz w:val="16"/>
          <w:szCs w:val="22"/>
          <w14:ligatures w14:val="none"/>
        </w:rPr>
        <w:t xml:space="preserve">—in which “the anxious expectation that nothing will happen” </w:t>
      </w:r>
      <w:r w:rsidRPr="009C6893">
        <w:rPr>
          <w:rFonts w:ascii="Calibri" w:eastAsia="Calibri" w:hAnsi="Calibri" w:cs="Calibri"/>
          <w:kern w:val="0"/>
          <w:sz w:val="22"/>
          <w:szCs w:val="22"/>
          <w:highlight w:val="green"/>
          <w:u w:val="single"/>
          <w14:ligatures w14:val="none"/>
        </w:rPr>
        <w:t>competes with “the desperate demand to do something</w:t>
      </w:r>
      <w:r w:rsidRPr="009C6893">
        <w:rPr>
          <w:rFonts w:ascii="Calibri" w:eastAsia="Calibri" w:hAnsi="Calibri" w:cs="Calibri"/>
          <w:kern w:val="0"/>
          <w:sz w:val="22"/>
          <w:szCs w:val="22"/>
          <w:u w:val="single"/>
          <w14:ligatures w14:val="none"/>
        </w:rPr>
        <w:t>”</w:t>
      </w:r>
      <w:r w:rsidRPr="009C6893">
        <w:rPr>
          <w:rFonts w:ascii="Calibri" w:eastAsia="Calibri" w:hAnsi="Calibri" w:cs="Calibri"/>
          <w:kern w:val="0"/>
          <w:sz w:val="16"/>
          <w:szCs w:val="22"/>
          <w14:ligatures w14:val="none"/>
        </w:rPr>
        <w:t xml:space="preserve">—and </w:t>
      </w:r>
      <w:r w:rsidRPr="009C6893">
        <w:rPr>
          <w:rFonts w:ascii="Calibri" w:eastAsia="Calibri" w:hAnsi="Calibri" w:cs="Calibri"/>
          <w:b/>
          <w:iCs/>
          <w:kern w:val="0"/>
          <w:sz w:val="22"/>
          <w:szCs w:val="22"/>
          <w:u w:val="single"/>
          <w14:ligatures w14:val="none"/>
        </w:rPr>
        <w:t xml:space="preserve">that new constellation brought into being by the introduction of some fundamental </w:t>
      </w:r>
      <w:proofErr w:type="spellStart"/>
      <w:r w:rsidRPr="009C6893">
        <w:rPr>
          <w:rFonts w:ascii="Calibri" w:eastAsia="Calibri" w:hAnsi="Calibri" w:cs="Calibri"/>
          <w:b/>
          <w:iCs/>
          <w:kern w:val="0"/>
          <w:sz w:val="22"/>
          <w:szCs w:val="22"/>
          <w:u w:val="single"/>
          <w14:ligatures w14:val="none"/>
        </w:rPr>
        <w:t>indeterminancy</w:t>
      </w:r>
      <w:proofErr w:type="spellEnd"/>
      <w:r w:rsidRPr="009C6893">
        <w:rPr>
          <w:rFonts w:ascii="Calibri" w:eastAsia="Calibri" w:hAnsi="Calibri" w:cs="Calibri"/>
          <w:b/>
          <w:iCs/>
          <w:kern w:val="0"/>
          <w:sz w:val="22"/>
          <w:szCs w:val="22"/>
          <w:u w:val="single"/>
          <w14:ligatures w14:val="none"/>
        </w:rPr>
        <w:t>—a negativity that is, as you rightly note above, strictly unfathomable</w:t>
      </w:r>
      <w:r w:rsidRPr="009C6893">
        <w:rPr>
          <w:rFonts w:ascii="Calibri" w:eastAsia="Calibri" w:hAnsi="Calibri" w:cs="Calibri"/>
          <w:kern w:val="0"/>
          <w:sz w:val="16"/>
          <w:szCs w:val="22"/>
          <w14:ligatures w14:val="none"/>
        </w:rPr>
        <w:t xml:space="preserve">—that </w:t>
      </w:r>
      <w:r w:rsidRPr="009C6893">
        <w:rPr>
          <w:rFonts w:ascii="Calibri" w:eastAsia="Calibri" w:hAnsi="Calibri" w:cs="Calibri"/>
          <w:kern w:val="0"/>
          <w:sz w:val="22"/>
          <w:szCs w:val="22"/>
          <w:u w:val="single"/>
          <w14:ligatures w14:val="none"/>
        </w:rPr>
        <w:t>interregnum would seem to require the cultivation of an oxymoronic passive activity</w:t>
      </w:r>
      <w:r w:rsidRPr="009C6893">
        <w:rPr>
          <w:rFonts w:ascii="Calibri" w:eastAsia="Calibri" w:hAnsi="Calibri" w:cs="Calibri"/>
          <w:kern w:val="0"/>
          <w:sz w:val="16"/>
          <w:szCs w:val="22"/>
          <w14:ligatures w14:val="none"/>
        </w:rPr>
        <w:t xml:space="preserve">. Does it make sense to speak of a need for “passivism” (not to be confused with the homophonic term “pacifism”)? </w:t>
      </w:r>
      <w:r w:rsidRPr="009C6893">
        <w:rPr>
          <w:rFonts w:ascii="Calibri" w:eastAsia="Calibri" w:hAnsi="Calibri" w:cs="Calibri"/>
          <w:kern w:val="0"/>
          <w:sz w:val="22"/>
          <w:szCs w:val="22"/>
          <w:u w:val="single"/>
          <w14:ligatures w14:val="none"/>
        </w:rPr>
        <w:t>Think of the performative contradiction of trying to relax</w:t>
      </w:r>
      <w:r w:rsidRPr="009C6893">
        <w:rPr>
          <w:rFonts w:ascii="Calibri" w:eastAsia="Calibri" w:hAnsi="Calibri" w:cs="Calibri"/>
          <w:kern w:val="0"/>
          <w:sz w:val="16"/>
          <w:szCs w:val="22"/>
          <w14:ligatures w14:val="none"/>
        </w:rPr>
        <w:t xml:space="preserve">; </w:t>
      </w:r>
      <w:r w:rsidRPr="009C6893">
        <w:rPr>
          <w:rFonts w:ascii="Calibri" w:eastAsia="Calibri" w:hAnsi="Calibri" w:cs="Calibri"/>
          <w:b/>
          <w:iCs/>
          <w:kern w:val="0"/>
          <w:sz w:val="22"/>
          <w:szCs w:val="22"/>
          <w:highlight w:val="green"/>
          <w:u w:val="single"/>
          <w14:ligatures w14:val="none"/>
        </w:rPr>
        <w:t>the harder you try to attain it, the more it evades you</w:t>
      </w:r>
      <w:r w:rsidRPr="009C6893">
        <w:rPr>
          <w:rFonts w:ascii="Calibri" w:eastAsia="Calibri" w:hAnsi="Calibri" w:cs="Calibri"/>
          <w:kern w:val="0"/>
          <w:sz w:val="16"/>
          <w:szCs w:val="22"/>
          <w14:ligatures w14:val="none"/>
        </w:rPr>
        <w:t xml:space="preserve">. As every athlete worth their salt knows, </w:t>
      </w:r>
      <w:r w:rsidRPr="009C6893">
        <w:rPr>
          <w:rFonts w:ascii="Calibri" w:eastAsia="Calibri" w:hAnsi="Calibri" w:cs="Calibri"/>
          <w:kern w:val="0"/>
          <w:sz w:val="22"/>
          <w:szCs w:val="22"/>
          <w:u w:val="single"/>
          <w14:ligatures w14:val="none"/>
        </w:rPr>
        <w:t>your best performance requires your least effort</w:t>
      </w:r>
      <w:r w:rsidRPr="009C6893">
        <w:rPr>
          <w:rFonts w:ascii="Calibri" w:eastAsia="Calibri" w:hAnsi="Calibri" w:cs="Calibri"/>
          <w:kern w:val="0"/>
          <w:sz w:val="16"/>
          <w:szCs w:val="22"/>
          <w14:ligatures w14:val="none"/>
        </w:rPr>
        <w:t xml:space="preserve">. </w:t>
      </w:r>
      <w:r w:rsidRPr="009C6893">
        <w:rPr>
          <w:rFonts w:ascii="Calibri" w:eastAsia="Calibri" w:hAnsi="Calibri" w:cs="Calibri"/>
          <w:b/>
          <w:iCs/>
          <w:kern w:val="0"/>
          <w:sz w:val="22"/>
          <w:szCs w:val="22"/>
          <w:u w:val="single"/>
          <w14:ligatures w14:val="none"/>
        </w:rPr>
        <w:t>The more you relax</w:t>
      </w:r>
      <w:r w:rsidRPr="009C6893">
        <w:rPr>
          <w:rFonts w:ascii="Calibri" w:eastAsia="Calibri" w:hAnsi="Calibri" w:cs="Calibri"/>
          <w:kern w:val="0"/>
          <w:sz w:val="16"/>
          <w:szCs w:val="22"/>
          <w14:ligatures w14:val="none"/>
        </w:rPr>
        <w:t xml:space="preserve">, </w:t>
      </w:r>
      <w:r w:rsidRPr="009C6893">
        <w:rPr>
          <w:rFonts w:ascii="Calibri" w:eastAsia="Calibri" w:hAnsi="Calibri" w:cs="Calibri"/>
          <w:b/>
          <w:iCs/>
          <w:kern w:val="0"/>
          <w:sz w:val="22"/>
          <w:szCs w:val="22"/>
          <w:u w:val="single"/>
          <w14:ligatures w14:val="none"/>
        </w:rPr>
        <w:t>the more intensely you can exert yourself</w:t>
      </w:r>
      <w:r w:rsidRPr="009C6893">
        <w:rPr>
          <w:rFonts w:ascii="Calibri" w:eastAsia="Calibri" w:hAnsi="Calibri" w:cs="Calibri"/>
          <w:kern w:val="0"/>
          <w:sz w:val="16"/>
          <w:szCs w:val="22"/>
          <w14:ligatures w14:val="none"/>
        </w:rPr>
        <w:t xml:space="preserve">. In this scenario, </w:t>
      </w:r>
      <w:r w:rsidRPr="009C6893">
        <w:rPr>
          <w:rFonts w:ascii="Calibri" w:eastAsia="Calibri" w:hAnsi="Calibri" w:cs="Calibri"/>
          <w:kern w:val="0"/>
          <w:sz w:val="22"/>
          <w:szCs w:val="22"/>
          <w:u w:val="single"/>
          <w14:ligatures w14:val="none"/>
        </w:rPr>
        <w:t>you do more the less you try</w:t>
      </w:r>
      <w:r w:rsidRPr="009C6893">
        <w:rPr>
          <w:rFonts w:ascii="Calibri" w:eastAsia="Calibri" w:hAnsi="Calibri" w:cs="Calibri"/>
          <w:kern w:val="0"/>
          <w:sz w:val="16"/>
          <w:szCs w:val="22"/>
          <w14:ligatures w14:val="none"/>
        </w:rPr>
        <w:t xml:space="preserve">. It’s worth thinking about this seriously in the Trump era (using Trump here as a symbol for the consolidation of a whole post-civil rights, post-cold war, post-9/11 dispensation), given how greatly the </w:t>
      </w:r>
      <w:r w:rsidRPr="009C6893">
        <w:rPr>
          <w:rFonts w:ascii="Calibri" w:eastAsia="Calibri" w:hAnsi="Calibri" w:cs="Calibri"/>
          <w:kern w:val="0"/>
          <w:sz w:val="22"/>
          <w:szCs w:val="22"/>
          <w:u w:val="single"/>
          <w14:ligatures w14:val="none"/>
        </w:rPr>
        <w:t>ongoing reactionary campaign benefits from and requires any and all imagery of protest, political or pedestrian, as evidence</w:t>
      </w:r>
      <w:r w:rsidRPr="009C6893">
        <w:rPr>
          <w:rFonts w:ascii="Calibri" w:eastAsia="Calibri" w:hAnsi="Calibri" w:cs="Calibri"/>
          <w:kern w:val="0"/>
          <w:sz w:val="16"/>
          <w:szCs w:val="22"/>
          <w14:ligatures w14:val="none"/>
        </w:rPr>
        <w:t xml:space="preserve">—“alternative factual evidence”—supporting a narrative, ultimately, of white victimization and oppressive black power (and all the </w:t>
      </w:r>
      <w:r w:rsidRPr="009C6893">
        <w:rPr>
          <w:rFonts w:ascii="Calibri" w:eastAsia="Calibri" w:hAnsi="Calibri" w:cs="Calibri"/>
          <w:b/>
          <w:iCs/>
          <w:kern w:val="0"/>
          <w:sz w:val="22"/>
          <w:szCs w:val="22"/>
          <w:u w:val="single"/>
          <w14:ligatures w14:val="none"/>
        </w:rPr>
        <w:t>conflictual transliterations of this antagonism seen today</w:t>
      </w:r>
      <w:r w:rsidRPr="009C6893">
        <w:rPr>
          <w:rFonts w:ascii="Calibri" w:eastAsia="Calibri" w:hAnsi="Calibri" w:cs="Calibri"/>
          <w:kern w:val="0"/>
          <w:sz w:val="16"/>
          <w:szCs w:val="22"/>
          <w14:ligatures w14:val="none"/>
        </w:rPr>
        <w:t xml:space="preserve">—from the land and resource battles in the heartland to the travel bans at the borders). Given, that is, how frustratingly ineffective that protest seems to be in the face of an entire infrastructure that not only absorbs resistance, but solicits it too. </w:t>
      </w:r>
      <w:r w:rsidRPr="009C6893">
        <w:rPr>
          <w:rFonts w:ascii="Calibri" w:eastAsia="Calibri" w:hAnsi="Calibri" w:cs="Calibri"/>
          <w:kern w:val="0"/>
          <w:sz w:val="22"/>
          <w:szCs w:val="22"/>
          <w:u w:val="single"/>
          <w14:ligatures w14:val="none"/>
        </w:rPr>
        <w:t>It makes you nostalgic for the days of good old-fashioned repression and co-optation</w:t>
      </w:r>
      <w:r w:rsidRPr="009C6893">
        <w:rPr>
          <w:rFonts w:ascii="Calibri" w:eastAsia="Calibri" w:hAnsi="Calibri" w:cs="Calibri"/>
          <w:kern w:val="0"/>
          <w:sz w:val="16"/>
          <w:szCs w:val="22"/>
          <w14:ligatures w14:val="none"/>
        </w:rPr>
        <w:t xml:space="preserve"> (days which, of course, never really existed in black), </w:t>
      </w:r>
      <w:r w:rsidRPr="009C6893">
        <w:rPr>
          <w:rFonts w:ascii="Calibri" w:eastAsia="Calibri" w:hAnsi="Calibri" w:cs="Calibri"/>
          <w:kern w:val="0"/>
          <w:sz w:val="22"/>
          <w:szCs w:val="22"/>
          <w:u w:val="single"/>
          <w14:ligatures w14:val="none"/>
        </w:rPr>
        <w:t>because at least then you knew you were on to something truly oppositional, subversive, alternate</w:t>
      </w:r>
      <w:r w:rsidRPr="009C6893">
        <w:rPr>
          <w:rFonts w:ascii="Calibri" w:eastAsia="Calibri" w:hAnsi="Calibri" w:cs="Calibri"/>
          <w:kern w:val="0"/>
          <w:sz w:val="16"/>
          <w:szCs w:val="22"/>
          <w14:ligatures w14:val="none"/>
        </w:rPr>
        <w:t xml:space="preserve">. I don’t think it’s a coincidence that, under such conditions, </w:t>
      </w:r>
      <w:r w:rsidRPr="009C6893">
        <w:rPr>
          <w:rFonts w:ascii="Calibri" w:eastAsia="Calibri" w:hAnsi="Calibri" w:cs="Calibri"/>
          <w:kern w:val="0"/>
          <w:sz w:val="22"/>
          <w:szCs w:val="22"/>
          <w:u w:val="single"/>
          <w14:ligatures w14:val="none"/>
        </w:rPr>
        <w:t xml:space="preserve">black </w:t>
      </w:r>
      <w:r w:rsidRPr="009C6893">
        <w:rPr>
          <w:rFonts w:ascii="Calibri" w:eastAsia="Calibri" w:hAnsi="Calibri" w:cs="Calibri"/>
          <w:kern w:val="0"/>
          <w:sz w:val="16"/>
          <w:szCs w:val="22"/>
          <w14:ligatures w14:val="none"/>
        </w:rPr>
        <w:t xml:space="preserve">(or blackened) </w:t>
      </w:r>
      <w:r w:rsidRPr="009C6893">
        <w:rPr>
          <w:rFonts w:ascii="Calibri" w:eastAsia="Calibri" w:hAnsi="Calibri" w:cs="Calibri"/>
          <w:kern w:val="0"/>
          <w:sz w:val="22"/>
          <w:szCs w:val="22"/>
          <w:u w:val="single"/>
          <w14:ligatures w14:val="none"/>
        </w:rPr>
        <w:t>artists are drawn with some regularity to paradoxical ideas about fighting anti-blackness by over-identifying with its desire to disappear or distort or disfigure blackness, essentially taking it over and enforcing it hyperbolically, satirically, even vindictively.</w:t>
      </w:r>
      <w:r w:rsidRPr="009C6893">
        <w:rPr>
          <w:rFonts w:ascii="Calibri" w:eastAsia="Calibri" w:hAnsi="Calibri" w:cs="Calibri"/>
          <w:kern w:val="0"/>
          <w:sz w:val="16"/>
          <w:szCs w:val="22"/>
          <w14:ligatures w14:val="none"/>
        </w:rPr>
        <w:t xml:space="preserve">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w:t>
      </w:r>
      <w:proofErr w:type="spellStart"/>
      <w:r w:rsidRPr="009C6893">
        <w:rPr>
          <w:rFonts w:ascii="Calibri" w:eastAsia="Calibri" w:hAnsi="Calibri" w:cs="Calibri"/>
          <w:kern w:val="0"/>
          <w:sz w:val="16"/>
          <w:szCs w:val="22"/>
          <w14:ligatures w14:val="none"/>
        </w:rPr>
        <w:t>Manderlay</w:t>
      </w:r>
      <w:proofErr w:type="spellEnd"/>
      <w:r w:rsidRPr="009C6893">
        <w:rPr>
          <w:rFonts w:ascii="Calibri" w:eastAsia="Calibri" w:hAnsi="Calibri" w:cs="Calibri"/>
          <w:kern w:val="0"/>
          <w:sz w:val="16"/>
          <w:szCs w:val="22"/>
          <w14:ligatures w14:val="none"/>
        </w:rPr>
        <w:t xml:space="preserve"> (2005) and Jordan Peele’s Get Out (2017). I don’t want to get too much into the weeds of the current conjuncture and lose track of </w:t>
      </w:r>
      <w:r w:rsidRPr="009C6893">
        <w:rPr>
          <w:rFonts w:ascii="Calibri" w:eastAsia="Calibri" w:hAnsi="Calibri" w:cs="Calibri"/>
          <w:b/>
          <w:iCs/>
          <w:kern w:val="0"/>
          <w:sz w:val="22"/>
          <w:szCs w:val="22"/>
          <w:u w:val="single"/>
          <w14:ligatures w14:val="none"/>
        </w:rPr>
        <w:t>the larger structural problem posed by blackness and anti-blackness, a problem that confounds the very distinction between structure and conjuncture in the first place</w:t>
      </w:r>
      <w:r w:rsidRPr="009C6893">
        <w:rPr>
          <w:rFonts w:ascii="Calibri" w:eastAsia="Calibri" w:hAnsi="Calibri" w:cs="Calibri"/>
          <w:kern w:val="0"/>
          <w:sz w:val="16"/>
          <w:szCs w:val="22"/>
          <w14:ligatures w14:val="none"/>
        </w:rPr>
        <w:t xml:space="preserve">. It is not just the exigencies of the present moment or the strategic and tactical challenges facing the Movement for Black Lives that raise the question of how to intervene, of how to introduce “invention into existence,” as Fanon put it. What I’ve called “a groundless or baseless politics that does not proceed from a margin of power, a politics with no (final) recourse to foundations of any sort, a politics forged from critical resources immanent to the situation, </w:t>
      </w:r>
      <w:r w:rsidRPr="009C6893">
        <w:rPr>
          <w:rFonts w:ascii="Calibri" w:eastAsia="Calibri" w:hAnsi="Calibri" w:cs="Calibri"/>
          <w:kern w:val="0"/>
          <w:sz w:val="22"/>
          <w:szCs w:val="22"/>
          <w:u w:val="single"/>
          <w14:ligatures w14:val="none"/>
        </w:rPr>
        <w:t>resources from anywhere and anyone</w:t>
      </w:r>
      <w:r w:rsidRPr="009C6893">
        <w:rPr>
          <w:rFonts w:ascii="Calibri" w:eastAsia="Calibri" w:hAnsi="Calibri" w:cs="Calibri"/>
          <w:kern w:val="0"/>
          <w:sz w:val="16"/>
          <w:szCs w:val="22"/>
          <w14:ligatures w14:val="none"/>
        </w:rPr>
        <w:t xml:space="preserve">, which is to say from </w:t>
      </w:r>
      <w:r w:rsidRPr="009C6893">
        <w:rPr>
          <w:rFonts w:ascii="Calibri" w:eastAsia="Calibri" w:hAnsi="Calibri" w:cs="Calibri"/>
          <w:kern w:val="0"/>
          <w:sz w:val="22"/>
          <w:szCs w:val="22"/>
          <w:u w:val="single"/>
          <w14:ligatures w14:val="none"/>
        </w:rPr>
        <w:t>nowhere and no one in particular</w:t>
      </w:r>
      <w:r w:rsidRPr="009C6893">
        <w:rPr>
          <w:rFonts w:ascii="Calibri" w:eastAsia="Calibri" w:hAnsi="Calibri" w:cs="Calibri"/>
          <w:kern w:val="0"/>
          <w:sz w:val="16"/>
          <w:szCs w:val="22"/>
          <w14:ligatures w14:val="none"/>
        </w:rPr>
        <w:t xml:space="preserve">” </w:t>
      </w:r>
      <w:r w:rsidRPr="009C6893">
        <w:rPr>
          <w:rFonts w:ascii="Calibri" w:eastAsia="Calibri" w:hAnsi="Calibri" w:cs="Calibri"/>
          <w:kern w:val="0"/>
          <w:sz w:val="16"/>
          <w:szCs w:val="22"/>
          <w14:ligatures w14:val="none"/>
        </w:rPr>
        <w:lastRenderedPageBreak/>
        <w:t xml:space="preserve">(Sexton, 2016b: 589); this </w:t>
      </w:r>
      <w:r w:rsidRPr="009C6893">
        <w:rPr>
          <w:rFonts w:ascii="Calibri" w:eastAsia="Calibri" w:hAnsi="Calibri" w:cs="Calibri"/>
          <w:kern w:val="0"/>
          <w:sz w:val="22"/>
          <w:szCs w:val="22"/>
          <w:u w:val="single"/>
          <w14:ligatures w14:val="none"/>
        </w:rPr>
        <w:t>approach to politics would seem to entail a total rejection of transcendence</w:t>
      </w:r>
      <w:r w:rsidRPr="009C6893">
        <w:rPr>
          <w:rFonts w:ascii="Calibri" w:eastAsia="Calibri" w:hAnsi="Calibri" w:cs="Calibri"/>
          <w:kern w:val="0"/>
          <w:sz w:val="16"/>
          <w:szCs w:val="22"/>
          <w14:ligatures w14:val="none"/>
        </w:rPr>
        <w:t xml:space="preserve">, a </w:t>
      </w:r>
      <w:r w:rsidRPr="009C6893">
        <w:rPr>
          <w:rFonts w:ascii="Calibri" w:eastAsia="Calibri" w:hAnsi="Calibri" w:cs="Calibri"/>
          <w:b/>
          <w:iCs/>
          <w:kern w:val="0"/>
          <w:sz w:val="22"/>
          <w:szCs w:val="22"/>
          <w:u w:val="single"/>
          <w14:ligatures w14:val="none"/>
        </w:rPr>
        <w:t>politics of pure immanence without the Archimedean point</w:t>
      </w:r>
      <w:r w:rsidRPr="009C6893">
        <w:rPr>
          <w:rFonts w:ascii="Calibri" w:eastAsia="Calibri" w:hAnsi="Calibri" w:cs="Calibri"/>
          <w:kern w:val="0"/>
          <w:sz w:val="16"/>
          <w:szCs w:val="22"/>
          <w14:ligatures w14:val="none"/>
        </w:rPr>
        <w:t xml:space="preserve">. And in one sense it is, </w:t>
      </w:r>
      <w:r w:rsidRPr="009C6893">
        <w:rPr>
          <w:rFonts w:ascii="Calibri" w:eastAsia="Calibri" w:hAnsi="Calibri" w:cs="Calibri"/>
          <w:kern w:val="0"/>
          <w:sz w:val="22"/>
          <w:szCs w:val="22"/>
          <w:u w:val="single"/>
          <w14:ligatures w14:val="none"/>
        </w:rPr>
        <w:t xml:space="preserve">but I am attuned to the </w:t>
      </w:r>
      <w:r w:rsidRPr="009C6893">
        <w:rPr>
          <w:rFonts w:ascii="Calibri" w:eastAsia="Calibri" w:hAnsi="Calibri" w:cs="Calibri"/>
          <w:b/>
          <w:iCs/>
          <w:kern w:val="0"/>
          <w:sz w:val="22"/>
          <w:szCs w:val="22"/>
          <w:highlight w:val="green"/>
          <w:u w:val="single"/>
          <w14:ligatures w14:val="none"/>
        </w:rPr>
        <w:t>difficulties aris</w:t>
      </w:r>
      <w:r w:rsidRPr="009C6893">
        <w:rPr>
          <w:rFonts w:ascii="Calibri" w:eastAsia="Calibri" w:hAnsi="Calibri" w:cs="Calibri"/>
          <w:kern w:val="0"/>
          <w:sz w:val="22"/>
          <w:szCs w:val="22"/>
          <w:u w:val="single"/>
          <w14:ligatures w14:val="none"/>
        </w:rPr>
        <w:t xml:space="preserve">ing </w:t>
      </w:r>
      <w:r w:rsidRPr="009C6893">
        <w:rPr>
          <w:rFonts w:ascii="Calibri" w:eastAsia="Calibri" w:hAnsi="Calibri" w:cs="Calibri"/>
          <w:b/>
          <w:iCs/>
          <w:kern w:val="0"/>
          <w:sz w:val="22"/>
          <w:szCs w:val="22"/>
          <w:highlight w:val="green"/>
          <w:u w:val="single"/>
          <w14:ligatures w14:val="none"/>
        </w:rPr>
        <w:t>from an abandonment of the negative in our enthusiasm for the affirmative</w:t>
      </w:r>
      <w:r w:rsidRPr="009C6893">
        <w:rPr>
          <w:rFonts w:ascii="Calibri" w:eastAsia="Calibri" w:hAnsi="Calibri" w:cs="Calibri"/>
          <w:kern w:val="0"/>
          <w:sz w:val="22"/>
          <w:szCs w:val="22"/>
          <w:u w:val="single"/>
          <w14:ligatures w14:val="none"/>
        </w:rPr>
        <w:t>,</w:t>
      </w:r>
      <w:r w:rsidRPr="009C6893">
        <w:rPr>
          <w:rFonts w:ascii="Calibri" w:eastAsia="Calibri" w:hAnsi="Calibri" w:cs="Calibri"/>
          <w:kern w:val="0"/>
          <w:sz w:val="16"/>
          <w:szCs w:val="22"/>
          <w14:ligatures w14:val="none"/>
        </w:rPr>
        <w:t xml:space="preserve"> and so I want to think not so much about transcendence viz. immanence as about the various forms or modalities of transcendence and immanence that can be mobilized.</w:t>
      </w:r>
    </w:p>
    <w:p w14:paraId="679F5BF6" w14:textId="77777777" w:rsidR="009C6893" w:rsidRPr="009C6893" w:rsidRDefault="009C6893" w:rsidP="009C6893">
      <w:pPr>
        <w:keepNext/>
        <w:keepLines/>
        <w:spacing w:before="40" w:after="0" w:line="259" w:lineRule="auto"/>
        <w:outlineLvl w:val="3"/>
        <w:rPr>
          <w:rFonts w:ascii="Calibri" w:eastAsia="MS Gothic" w:hAnsi="Calibri" w:cs="Calibri"/>
          <w:b/>
          <w:iCs/>
          <w:color w:val="000000"/>
          <w:kern w:val="0"/>
          <w:sz w:val="26"/>
          <w:szCs w:val="22"/>
          <w14:ligatures w14:val="none"/>
        </w:rPr>
      </w:pPr>
      <w:r w:rsidRPr="009C6893">
        <w:rPr>
          <w:rFonts w:ascii="Calibri" w:eastAsia="MS Gothic" w:hAnsi="Calibri" w:cs="Calibri"/>
          <w:b/>
          <w:iCs/>
          <w:color w:val="000000"/>
          <w:kern w:val="0"/>
          <w:sz w:val="26"/>
          <w:szCs w:val="22"/>
          <w14:ligatures w14:val="none"/>
        </w:rPr>
        <w:t xml:space="preserve">Debate is structured by an </w:t>
      </w:r>
      <w:r w:rsidRPr="009C6893">
        <w:rPr>
          <w:rFonts w:ascii="Calibri" w:eastAsia="MS Gothic" w:hAnsi="Calibri" w:cs="Calibri"/>
          <w:b/>
          <w:iCs/>
          <w:color w:val="000000"/>
          <w:kern w:val="0"/>
          <w:sz w:val="26"/>
          <w:szCs w:val="22"/>
          <w:u w:val="single"/>
          <w14:ligatures w14:val="none"/>
        </w:rPr>
        <w:t>arch of redemption</w:t>
      </w:r>
      <w:r w:rsidRPr="009C6893">
        <w:rPr>
          <w:rFonts w:ascii="Calibri" w:eastAsia="MS Gothic" w:hAnsi="Calibri" w:cs="Calibri"/>
          <w:b/>
          <w:iCs/>
          <w:color w:val="000000"/>
          <w:kern w:val="0"/>
          <w:sz w:val="26"/>
          <w:szCs w:val="22"/>
          <w14:ligatures w14:val="none"/>
        </w:rPr>
        <w:t xml:space="preserve"> built around the axis of </w:t>
      </w:r>
      <w:r w:rsidRPr="009C6893">
        <w:rPr>
          <w:rFonts w:ascii="Calibri" w:eastAsia="MS Gothic" w:hAnsi="Calibri" w:cs="Calibri"/>
          <w:b/>
          <w:iCs/>
          <w:color w:val="000000"/>
          <w:kern w:val="0"/>
          <w:sz w:val="26"/>
          <w:szCs w:val="22"/>
          <w:u w:val="single"/>
          <w14:ligatures w14:val="none"/>
        </w:rPr>
        <w:t>black subjugation</w:t>
      </w:r>
      <w:r w:rsidRPr="009C6893">
        <w:rPr>
          <w:rFonts w:ascii="Calibri" w:eastAsia="MS Gothic" w:hAnsi="Calibri" w:cs="Calibri"/>
          <w:b/>
          <w:iCs/>
          <w:color w:val="000000"/>
          <w:kern w:val="0"/>
          <w:sz w:val="26"/>
          <w:szCs w:val="22"/>
          <w14:ligatures w14:val="none"/>
        </w:rPr>
        <w:t xml:space="preserve"> – responses to political </w:t>
      </w:r>
      <w:r w:rsidRPr="009C6893">
        <w:rPr>
          <w:rFonts w:ascii="Calibri" w:eastAsia="MS Gothic" w:hAnsi="Calibri" w:cs="Calibri"/>
          <w:b/>
          <w:iCs/>
          <w:color w:val="000000"/>
          <w:kern w:val="0"/>
          <w:sz w:val="26"/>
          <w:szCs w:val="22"/>
          <w:u w:val="single"/>
          <w14:ligatures w14:val="none"/>
        </w:rPr>
        <w:t>questions</w:t>
      </w:r>
      <w:r w:rsidRPr="009C6893">
        <w:rPr>
          <w:rFonts w:ascii="Calibri" w:eastAsia="MS Gothic" w:hAnsi="Calibri" w:cs="Calibri"/>
          <w:b/>
          <w:iCs/>
          <w:color w:val="000000"/>
          <w:kern w:val="0"/>
          <w:sz w:val="26"/>
          <w:szCs w:val="22"/>
          <w14:ligatures w14:val="none"/>
        </w:rPr>
        <w:t xml:space="preserve"> </w:t>
      </w:r>
      <w:r w:rsidRPr="009C6893">
        <w:rPr>
          <w:rFonts w:ascii="Calibri" w:eastAsia="MS Gothic" w:hAnsi="Calibri" w:cs="Calibri"/>
          <w:b/>
          <w:iCs/>
          <w:color w:val="000000"/>
          <w:kern w:val="0"/>
          <w:sz w:val="26"/>
          <w:szCs w:val="22"/>
          <w:u w:val="single"/>
          <w14:ligatures w14:val="none"/>
        </w:rPr>
        <w:t>prefigures</w:t>
      </w:r>
      <w:r w:rsidRPr="009C6893">
        <w:rPr>
          <w:rFonts w:ascii="Calibri" w:eastAsia="MS Gothic" w:hAnsi="Calibri" w:cs="Calibri"/>
          <w:b/>
          <w:iCs/>
          <w:color w:val="000000"/>
          <w:kern w:val="0"/>
          <w:sz w:val="26"/>
          <w:szCs w:val="22"/>
          <w14:ligatures w14:val="none"/>
        </w:rPr>
        <w:t xml:space="preserve"> the argumentative protocols that crowd out a </w:t>
      </w:r>
      <w:r w:rsidRPr="009C6893">
        <w:rPr>
          <w:rFonts w:ascii="Calibri" w:eastAsia="MS Gothic" w:hAnsi="Calibri" w:cs="Calibri"/>
          <w:b/>
          <w:iCs/>
          <w:color w:val="000000"/>
          <w:kern w:val="0"/>
          <w:sz w:val="26"/>
          <w:szCs w:val="22"/>
          <w:u w:val="single"/>
          <w14:ligatures w14:val="none"/>
        </w:rPr>
        <w:t>grammar of suffering</w:t>
      </w:r>
      <w:r w:rsidRPr="009C6893">
        <w:rPr>
          <w:rFonts w:ascii="Calibri" w:eastAsia="MS Gothic" w:hAnsi="Calibri" w:cs="Calibri"/>
          <w:b/>
          <w:iCs/>
          <w:color w:val="000000"/>
          <w:kern w:val="0"/>
          <w:sz w:val="26"/>
          <w:szCs w:val="22"/>
          <w14:ligatures w14:val="none"/>
        </w:rPr>
        <w:t xml:space="preserve"> that can speak to the violence that </w:t>
      </w:r>
      <w:r w:rsidRPr="009C6893">
        <w:rPr>
          <w:rFonts w:ascii="Calibri" w:eastAsia="MS Gothic" w:hAnsi="Calibri" w:cs="Calibri"/>
          <w:b/>
          <w:iCs/>
          <w:color w:val="000000"/>
          <w:kern w:val="0"/>
          <w:sz w:val="26"/>
          <w:szCs w:val="22"/>
          <w:u w:val="single"/>
          <w14:ligatures w14:val="none"/>
        </w:rPr>
        <w:t>repetitiously</w:t>
      </w:r>
      <w:r w:rsidRPr="009C6893">
        <w:rPr>
          <w:rFonts w:ascii="Calibri" w:eastAsia="MS Gothic" w:hAnsi="Calibri" w:cs="Calibri"/>
          <w:b/>
          <w:iCs/>
          <w:color w:val="000000"/>
          <w:kern w:val="0"/>
          <w:sz w:val="26"/>
          <w:szCs w:val="22"/>
          <w14:ligatures w14:val="none"/>
        </w:rPr>
        <w:t xml:space="preserve"> destroys black being – the rhetorical form of the </w:t>
      </w:r>
      <w:r w:rsidRPr="009C6893">
        <w:rPr>
          <w:rFonts w:ascii="Calibri" w:eastAsia="MS Gothic" w:hAnsi="Calibri" w:cs="Calibri"/>
          <w:b/>
          <w:iCs/>
          <w:color w:val="000000"/>
          <w:kern w:val="0"/>
          <w:sz w:val="26"/>
          <w:szCs w:val="22"/>
          <w:u w:val="single"/>
          <w14:ligatures w14:val="none"/>
        </w:rPr>
        <w:t>1AC siphons energy</w:t>
      </w:r>
      <w:r w:rsidRPr="009C6893">
        <w:rPr>
          <w:rFonts w:ascii="Calibri" w:eastAsia="MS Gothic" w:hAnsi="Calibri" w:cs="Calibri"/>
          <w:b/>
          <w:iCs/>
          <w:color w:val="000000"/>
          <w:kern w:val="0"/>
          <w:sz w:val="26"/>
          <w:szCs w:val="22"/>
          <w14:ligatures w14:val="none"/>
        </w:rPr>
        <w:t xml:space="preserve"> into </w:t>
      </w:r>
      <w:r w:rsidRPr="009C6893">
        <w:rPr>
          <w:rFonts w:ascii="Calibri" w:eastAsia="MS Gothic" w:hAnsi="Calibri" w:cs="Calibri"/>
          <w:b/>
          <w:iCs/>
          <w:color w:val="000000"/>
          <w:kern w:val="0"/>
          <w:sz w:val="26"/>
          <w:szCs w:val="22"/>
          <w:u w:val="single"/>
          <w14:ligatures w14:val="none"/>
        </w:rPr>
        <w:t>modalities of humanist redress</w:t>
      </w:r>
      <w:r w:rsidRPr="009C6893">
        <w:rPr>
          <w:rFonts w:ascii="Calibri" w:eastAsia="MS Gothic" w:hAnsi="Calibri" w:cs="Calibri"/>
          <w:b/>
          <w:iCs/>
          <w:color w:val="000000"/>
          <w:kern w:val="0"/>
          <w:sz w:val="26"/>
          <w:szCs w:val="22"/>
          <w14:ligatures w14:val="none"/>
        </w:rPr>
        <w:t xml:space="preserve"> that are parasitic on </w:t>
      </w:r>
      <w:r w:rsidRPr="009C6893">
        <w:rPr>
          <w:rFonts w:ascii="Calibri" w:eastAsia="MS Gothic" w:hAnsi="Calibri" w:cs="Calibri"/>
          <w:b/>
          <w:iCs/>
          <w:color w:val="000000"/>
          <w:kern w:val="0"/>
          <w:sz w:val="26"/>
          <w:szCs w:val="22"/>
          <w:u w:val="single"/>
          <w14:ligatures w14:val="none"/>
        </w:rPr>
        <w:t>black suffering</w:t>
      </w:r>
      <w:r w:rsidRPr="009C6893">
        <w:rPr>
          <w:rFonts w:ascii="Calibri" w:eastAsia="MS Gothic" w:hAnsi="Calibri" w:cs="Calibri"/>
          <w:b/>
          <w:iCs/>
          <w:color w:val="000000"/>
          <w:kern w:val="0"/>
          <w:sz w:val="26"/>
          <w:szCs w:val="22"/>
          <w14:ligatures w14:val="none"/>
        </w:rPr>
        <w:t>.</w:t>
      </w:r>
    </w:p>
    <w:p w14:paraId="6797ED77" w14:textId="77777777" w:rsidR="009C6893" w:rsidRPr="009C6893" w:rsidRDefault="009C6893" w:rsidP="009C6893">
      <w:pPr>
        <w:spacing w:line="259" w:lineRule="auto"/>
        <w:rPr>
          <w:rFonts w:ascii="Calibri" w:eastAsia="Cambria" w:hAnsi="Calibri" w:cs="Calibri"/>
          <w:color w:val="000000"/>
          <w:kern w:val="0"/>
          <w:sz w:val="22"/>
          <w:szCs w:val="22"/>
          <w14:ligatures w14:val="none"/>
        </w:rPr>
      </w:pPr>
      <w:r w:rsidRPr="009C6893">
        <w:rPr>
          <w:rFonts w:ascii="Calibri" w:eastAsia="Cambria" w:hAnsi="Calibri" w:cs="Calibri"/>
          <w:b/>
          <w:bCs/>
          <w:color w:val="000000"/>
          <w:kern w:val="0"/>
          <w:sz w:val="26"/>
          <w:szCs w:val="22"/>
          <w14:ligatures w14:val="none"/>
        </w:rPr>
        <w:t>Wilderson 16</w:t>
      </w:r>
      <w:r w:rsidRPr="009C6893">
        <w:rPr>
          <w:rFonts w:ascii="Calibri" w:eastAsia="Cambria" w:hAnsi="Calibri" w:cs="Calibri"/>
          <w:color w:val="000000"/>
          <w:kern w:val="0"/>
          <w:sz w:val="22"/>
          <w:szCs w:val="22"/>
          <w14:ligatures w14:val="none"/>
        </w:rPr>
        <w:t xml:space="preserve"> (Frank B Wilderson III, associate professor of African American Studies and Drama at UC Irvine, PhD in Rhetoric and Film Studies from UC Berkeley, February 25</w:t>
      </w:r>
      <w:proofErr w:type="gramStart"/>
      <w:r w:rsidRPr="009C6893">
        <w:rPr>
          <w:rFonts w:ascii="Calibri" w:eastAsia="Cambria" w:hAnsi="Calibri" w:cs="Calibri"/>
          <w:color w:val="000000"/>
          <w:kern w:val="0"/>
          <w:sz w:val="22"/>
          <w:szCs w:val="22"/>
          <w14:ligatures w14:val="none"/>
        </w:rPr>
        <w:t xml:space="preserve"> 2016</w:t>
      </w:r>
      <w:proofErr w:type="gramEnd"/>
      <w:r w:rsidRPr="009C6893">
        <w:rPr>
          <w:rFonts w:ascii="Calibri" w:eastAsia="Cambria" w:hAnsi="Calibri" w:cs="Calibri"/>
          <w:color w:val="000000"/>
          <w:kern w:val="0"/>
          <w:sz w:val="22"/>
          <w:szCs w:val="22"/>
          <w14:ligatures w14:val="none"/>
        </w:rPr>
        <w:t xml:space="preserve">, “HSI Podcast 52,” http://www.podcastgarden.com/episode/hsi-podcast-52_71843, transcribed from audio 5:33-12:25, modified) </w:t>
      </w:r>
      <w:proofErr w:type="spellStart"/>
      <w:r w:rsidRPr="009C6893">
        <w:rPr>
          <w:rFonts w:ascii="Calibri" w:eastAsia="Cambria" w:hAnsi="Calibri" w:cs="Calibri"/>
          <w:color w:val="000000"/>
          <w:kern w:val="0"/>
          <w:sz w:val="22"/>
          <w:szCs w:val="22"/>
          <w14:ligatures w14:val="none"/>
        </w:rPr>
        <w:t>gz</w:t>
      </w:r>
      <w:proofErr w:type="spellEnd"/>
    </w:p>
    <w:p w14:paraId="028997D4" w14:textId="4A7DED29" w:rsidR="00B56801" w:rsidRDefault="009C6893" w:rsidP="009C6893">
      <w:pPr>
        <w:rPr>
          <w:rFonts w:ascii="Calibri" w:eastAsia="Cambria" w:hAnsi="Calibri" w:cs="Calibri"/>
          <w:b/>
          <w:iCs/>
          <w:color w:val="000000"/>
          <w:kern w:val="0"/>
          <w:sz w:val="26"/>
          <w:szCs w:val="22"/>
          <w:u w:val="single"/>
          <w14:ligatures w14:val="none"/>
        </w:rPr>
      </w:pPr>
      <w:r w:rsidRPr="009C6893">
        <w:rPr>
          <w:rFonts w:ascii="Calibri" w:eastAsia="Cambria" w:hAnsi="Calibri" w:cs="Calibri"/>
          <w:color w:val="000000"/>
          <w:kern w:val="0"/>
          <w:sz w:val="22"/>
          <w:szCs w:val="22"/>
          <w14:ligatures w14:val="none"/>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9C6893">
        <w:rPr>
          <w:rFonts w:ascii="Calibri" w:eastAsia="Cambria" w:hAnsi="Calibri" w:cs="Calibri"/>
          <w:b/>
          <w:iCs/>
          <w:color w:val="000000"/>
          <w:kern w:val="0"/>
          <w:sz w:val="26"/>
          <w:szCs w:val="22"/>
          <w:highlight w:val="green"/>
          <w:u w:val="single"/>
          <w14:ligatures w14:val="none"/>
        </w:rPr>
        <w:t>the power to pose the question is the greatest power of all</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 xml:space="preserve">And </w:t>
      </w:r>
      <w:r w:rsidRPr="009C6893">
        <w:rPr>
          <w:rFonts w:ascii="Calibri" w:eastAsia="Cambria" w:hAnsi="Calibri" w:cs="Calibri"/>
          <w:color w:val="000000"/>
          <w:kern w:val="0"/>
          <w:sz w:val="22"/>
          <w:szCs w:val="22"/>
          <w:highlight w:val="green"/>
          <w:u w:val="single"/>
          <w14:ligatures w14:val="none"/>
        </w:rPr>
        <w:t>the way</w:t>
      </w:r>
      <w:r w:rsidRPr="009C6893">
        <w:rPr>
          <w:rFonts w:ascii="Calibri" w:eastAsia="Cambria" w:hAnsi="Calibri" w:cs="Calibri"/>
          <w:color w:val="000000"/>
          <w:kern w:val="0"/>
          <w:sz w:val="22"/>
          <w:szCs w:val="22"/>
          <w:u w:val="single"/>
          <w14:ligatures w14:val="none"/>
        </w:rPr>
        <w:t xml:space="preserve"> that </w:t>
      </w:r>
      <w:r w:rsidRPr="009C6893">
        <w:rPr>
          <w:rFonts w:ascii="Calibri" w:eastAsia="Cambria" w:hAnsi="Calibri" w:cs="Calibri"/>
          <w:color w:val="000000"/>
          <w:kern w:val="0"/>
          <w:sz w:val="22"/>
          <w:szCs w:val="22"/>
          <w:highlight w:val="green"/>
          <w:u w:val="single"/>
          <w14:ligatures w14:val="none"/>
        </w:rPr>
        <w:t xml:space="preserve">the question is posed </w:t>
      </w:r>
      <w:r w:rsidRPr="009C6893">
        <w:rPr>
          <w:rFonts w:ascii="Calibri" w:eastAsia="Cambria" w:hAnsi="Calibri" w:cs="Calibri"/>
          <w:b/>
          <w:iCs/>
          <w:color w:val="000000"/>
          <w:kern w:val="0"/>
          <w:sz w:val="26"/>
          <w:szCs w:val="22"/>
          <w:highlight w:val="green"/>
          <w:u w:val="single"/>
          <w14:ligatures w14:val="none"/>
        </w:rPr>
        <w:t xml:space="preserve">in </w:t>
      </w:r>
      <w:r w:rsidRPr="009C6893">
        <w:rPr>
          <w:rFonts w:ascii="Calibri" w:eastAsia="Cambria" w:hAnsi="Calibri" w:cs="Calibri"/>
          <w:b/>
          <w:iCs/>
          <w:color w:val="000000"/>
          <w:kern w:val="0"/>
          <w:sz w:val="26"/>
          <w:szCs w:val="22"/>
          <w:u w:val="single"/>
          <w14:ligatures w14:val="none"/>
        </w:rPr>
        <w:t xml:space="preserve">the world of </w:t>
      </w:r>
      <w:r w:rsidRPr="009C6893">
        <w:rPr>
          <w:rFonts w:ascii="Calibri" w:eastAsia="Cambria" w:hAnsi="Calibri" w:cs="Calibri"/>
          <w:b/>
          <w:iCs/>
          <w:color w:val="000000"/>
          <w:kern w:val="0"/>
          <w:sz w:val="26"/>
          <w:szCs w:val="22"/>
          <w:highlight w:val="green"/>
          <w:u w:val="single"/>
          <w14:ligatures w14:val="none"/>
        </w:rPr>
        <w:t>debate</w:t>
      </w:r>
      <w:r w:rsidRPr="009C6893">
        <w:rPr>
          <w:rFonts w:ascii="Calibri" w:eastAsia="Cambria" w:hAnsi="Calibri" w:cs="Calibri"/>
          <w:color w:val="000000"/>
          <w:kern w:val="0"/>
          <w:sz w:val="22"/>
          <w:szCs w:val="22"/>
          <w14:ligatures w14:val="none"/>
        </w:rPr>
        <w:t xml:space="preserve"> in January—</w:t>
      </w:r>
      <w:r w:rsidRPr="009C6893">
        <w:rPr>
          <w:rFonts w:ascii="Calibri" w:eastAsia="Cambria" w:hAnsi="Calibri" w:cs="Calibri"/>
          <w:color w:val="000000"/>
          <w:kern w:val="0"/>
          <w:sz w:val="22"/>
          <w:szCs w:val="22"/>
          <w:u w:val="single"/>
          <w14:ligatures w14:val="none"/>
        </w:rPr>
        <w:t>the question that carries one through the entire twelve months</w:t>
      </w:r>
      <w:r w:rsidRPr="009C6893">
        <w:rPr>
          <w:rFonts w:ascii="Calibri" w:eastAsia="Cambria" w:hAnsi="Calibri" w:cs="Calibri"/>
          <w:color w:val="000000"/>
          <w:kern w:val="0"/>
          <w:sz w:val="22"/>
          <w:szCs w:val="22"/>
          <w14:ligatures w14:val="none"/>
        </w:rPr>
        <w:t xml:space="preserve">—is posed in a way that </w:t>
      </w:r>
      <w:r w:rsidRPr="009C6893">
        <w:rPr>
          <w:rFonts w:ascii="Calibri" w:eastAsia="Cambria" w:hAnsi="Calibri" w:cs="Calibri"/>
          <w:b/>
          <w:iCs/>
          <w:color w:val="000000"/>
          <w:kern w:val="0"/>
          <w:sz w:val="26"/>
          <w:szCs w:val="22"/>
          <w:highlight w:val="green"/>
          <w:u w:val="single"/>
          <w14:ligatures w14:val="none"/>
        </w:rPr>
        <w:t>cannot be reconciled with</w:t>
      </w:r>
      <w:r w:rsidRPr="009C6893">
        <w:rPr>
          <w:rFonts w:ascii="Calibri" w:eastAsia="Cambria" w:hAnsi="Calibri" w:cs="Calibri"/>
          <w:b/>
          <w:iCs/>
          <w:color w:val="000000"/>
          <w:kern w:val="0"/>
          <w:sz w:val="26"/>
          <w:szCs w:val="22"/>
          <w:u w:val="single"/>
          <w14:ligatures w14:val="none"/>
        </w:rPr>
        <w:t xml:space="preserve"> the basic lens of interpretation of </w:t>
      </w:r>
      <w:proofErr w:type="spellStart"/>
      <w:r w:rsidRPr="009C6893">
        <w:rPr>
          <w:rFonts w:ascii="Calibri" w:eastAsia="Cambria" w:hAnsi="Calibri" w:cs="Calibri"/>
          <w:b/>
          <w:iCs/>
          <w:color w:val="000000"/>
          <w:kern w:val="0"/>
          <w:sz w:val="26"/>
          <w:szCs w:val="22"/>
          <w:highlight w:val="green"/>
          <w:u w:val="single"/>
          <w14:ligatures w14:val="none"/>
        </w:rPr>
        <w:t>Afropessimism</w:t>
      </w:r>
      <w:proofErr w:type="spellEnd"/>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highlight w:val="green"/>
          <w:u w:val="single"/>
          <w14:ligatures w14:val="none"/>
        </w:rPr>
        <w:t>The question is always posed on</w:t>
      </w:r>
      <w:r w:rsidRPr="009C6893">
        <w:rPr>
          <w:rFonts w:ascii="Calibri" w:eastAsia="Cambria" w:hAnsi="Calibri" w:cs="Calibri"/>
          <w:color w:val="000000"/>
          <w:kern w:val="0"/>
          <w:sz w:val="22"/>
          <w:szCs w:val="22"/>
          <w14:ligatures w14:val="none"/>
        </w:rPr>
        <w:t xml:space="preserve"> what I </w:t>
      </w:r>
      <w:proofErr w:type="gramStart"/>
      <w:r w:rsidRPr="009C6893">
        <w:rPr>
          <w:rFonts w:ascii="Calibri" w:eastAsia="Cambria" w:hAnsi="Calibri" w:cs="Calibri"/>
          <w:color w:val="000000"/>
          <w:kern w:val="0"/>
          <w:sz w:val="22"/>
          <w:szCs w:val="22"/>
          <w14:ligatures w14:val="none"/>
        </w:rPr>
        <w:t>call</w:t>
      </w:r>
      <w:proofErr w:type="gramEnd"/>
      <w:r w:rsidRPr="009C6893">
        <w:rPr>
          <w:rFonts w:ascii="Calibri" w:eastAsia="Cambria" w:hAnsi="Calibri" w:cs="Calibri"/>
          <w:color w:val="000000"/>
          <w:kern w:val="0"/>
          <w:sz w:val="22"/>
          <w:szCs w:val="22"/>
          <w14:ligatures w14:val="none"/>
        </w:rPr>
        <w:t xml:space="preserve"> and others call </w:t>
      </w:r>
      <w:r w:rsidRPr="009C6893">
        <w:rPr>
          <w:rFonts w:ascii="Calibri" w:eastAsia="Cambria" w:hAnsi="Calibri" w:cs="Calibri"/>
          <w:b/>
          <w:iCs/>
          <w:color w:val="000000"/>
          <w:kern w:val="0"/>
          <w:sz w:val="26"/>
          <w:szCs w:val="22"/>
          <w:highlight w:val="green"/>
          <w:u w:val="single"/>
          <w14:ligatures w14:val="none"/>
        </w:rPr>
        <w:t>an arch of redemption</w:t>
      </w:r>
      <w:r w:rsidRPr="009C6893">
        <w:rPr>
          <w:rFonts w:ascii="Calibri" w:eastAsia="Cambria" w:hAnsi="Calibri" w:cs="Calibri"/>
          <w:color w:val="000000"/>
          <w:kern w:val="0"/>
          <w:sz w:val="22"/>
          <w:szCs w:val="22"/>
          <w14:ligatures w14:val="none"/>
        </w:rPr>
        <w:t xml:space="preserve">. In other words, </w:t>
      </w:r>
      <w:r w:rsidRPr="009C6893">
        <w:rPr>
          <w:rFonts w:ascii="Calibri" w:eastAsia="Cambria" w:hAnsi="Calibri" w:cs="Calibri"/>
          <w:color w:val="000000"/>
          <w:kern w:val="0"/>
          <w:sz w:val="22"/>
          <w:szCs w:val="22"/>
          <w:u w:val="single"/>
          <w14:ligatures w14:val="none"/>
        </w:rPr>
        <w:t xml:space="preserve">the question </w:t>
      </w:r>
      <w:r w:rsidRPr="009C6893">
        <w:rPr>
          <w:rFonts w:ascii="Calibri" w:eastAsia="Cambria" w:hAnsi="Calibri" w:cs="Calibri"/>
          <w:b/>
          <w:iCs/>
          <w:color w:val="000000"/>
          <w:kern w:val="0"/>
          <w:sz w:val="26"/>
          <w:szCs w:val="22"/>
          <w:highlight w:val="green"/>
          <w:u w:val="single"/>
          <w14:ligatures w14:val="none"/>
        </w:rPr>
        <w:t xml:space="preserve">assumes an instance of </w:t>
      </w:r>
      <w:r w:rsidRPr="009C6893">
        <w:rPr>
          <w:rFonts w:ascii="Calibri" w:eastAsia="Cambria" w:hAnsi="Calibri" w:cs="Calibri"/>
          <w:b/>
          <w:iCs/>
          <w:color w:val="000000"/>
          <w:kern w:val="0"/>
          <w:sz w:val="26"/>
          <w:szCs w:val="22"/>
          <w:u w:val="single"/>
          <w14:ligatures w14:val="none"/>
        </w:rPr>
        <w:t>plenitude</w:t>
      </w:r>
      <w:r w:rsidRPr="009C6893">
        <w:rPr>
          <w:rFonts w:ascii="Calibri" w:eastAsia="Cambria" w:hAnsi="Calibri" w:cs="Calibri"/>
          <w:color w:val="000000"/>
          <w:kern w:val="0"/>
          <w:sz w:val="22"/>
          <w:szCs w:val="22"/>
          <w:u w:val="single"/>
          <w14:ligatures w14:val="none"/>
        </w:rPr>
        <w:t>, say, the free association and</w:t>
      </w:r>
      <w:r w:rsidRPr="009C6893">
        <w:rPr>
          <w:rFonts w:ascii="Calibri" w:eastAsia="Cambria" w:hAnsi="Calibri" w:cs="Calibri"/>
          <w:color w:val="000000"/>
          <w:kern w:val="0"/>
          <w:sz w:val="22"/>
          <w:szCs w:val="22"/>
          <w14:ligatures w14:val="none"/>
        </w:rPr>
        <w:t xml:space="preserve"> the free assembly—</w:t>
      </w:r>
      <w:r w:rsidRPr="009C6893">
        <w:rPr>
          <w:rFonts w:ascii="Calibri" w:eastAsia="Cambria" w:hAnsi="Calibri" w:cs="Calibri"/>
          <w:color w:val="000000"/>
          <w:kern w:val="0"/>
          <w:sz w:val="22"/>
          <w:szCs w:val="22"/>
          <w:u w:val="single"/>
          <w14:ligatures w14:val="none"/>
        </w:rPr>
        <w:t>the right to free assembly</w:t>
      </w:r>
      <w:r w:rsidRPr="009C6893">
        <w:rPr>
          <w:rFonts w:ascii="Calibri" w:eastAsia="Cambria" w:hAnsi="Calibri" w:cs="Calibri"/>
          <w:color w:val="000000"/>
          <w:kern w:val="0"/>
          <w:sz w:val="22"/>
          <w:szCs w:val="22"/>
          <w14:ligatures w14:val="none"/>
        </w:rPr>
        <w:t>—</w:t>
      </w:r>
      <w:r w:rsidRPr="009C6893">
        <w:rPr>
          <w:rFonts w:ascii="Calibri" w:eastAsia="Cambria" w:hAnsi="Calibri" w:cs="Calibri"/>
          <w:color w:val="000000"/>
          <w:kern w:val="0"/>
          <w:sz w:val="22"/>
          <w:szCs w:val="22"/>
          <w:u w:val="single"/>
          <w14:ligatures w14:val="none"/>
        </w:rPr>
        <w:t>of citizens, and then it moves from that assumption to a rupture</w:t>
      </w:r>
      <w:r w:rsidRPr="009C6893">
        <w:rPr>
          <w:rFonts w:ascii="Calibri" w:eastAsia="Cambria" w:hAnsi="Calibri" w:cs="Calibri"/>
          <w:color w:val="000000"/>
          <w:kern w:val="0"/>
          <w:sz w:val="22"/>
          <w:szCs w:val="22"/>
          <w14:ligatures w14:val="none"/>
        </w:rPr>
        <w:t xml:space="preserve">. </w:t>
      </w:r>
      <w:proofErr w:type="gramStart"/>
      <w:r w:rsidRPr="009C6893">
        <w:rPr>
          <w:rFonts w:ascii="Calibri" w:eastAsia="Cambria" w:hAnsi="Calibri" w:cs="Calibri"/>
          <w:color w:val="000000"/>
          <w:kern w:val="0"/>
          <w:sz w:val="22"/>
          <w:szCs w:val="22"/>
          <w14:ligatures w14:val="none"/>
        </w:rPr>
        <w:t>So</w:t>
      </w:r>
      <w:proofErr w:type="gramEnd"/>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b/>
          <w:iCs/>
          <w:color w:val="000000"/>
          <w:kern w:val="0"/>
          <w:sz w:val="26"/>
          <w:szCs w:val="22"/>
          <w:u w:val="single"/>
          <w14:ligatures w14:val="none"/>
        </w:rPr>
        <w:t xml:space="preserve">it moves from </w:t>
      </w:r>
      <w:r w:rsidRPr="009C6893">
        <w:rPr>
          <w:rFonts w:ascii="Calibri" w:eastAsia="Cambria" w:hAnsi="Calibri" w:cs="Calibri"/>
          <w:b/>
          <w:iCs/>
          <w:color w:val="000000"/>
          <w:kern w:val="0"/>
          <w:sz w:val="26"/>
          <w:szCs w:val="22"/>
          <w:highlight w:val="green"/>
          <w:u w:val="single"/>
          <w14:ligatures w14:val="none"/>
        </w:rPr>
        <w:t>equilibrium to disequilibrium</w:t>
      </w:r>
      <w:r w:rsidRPr="009C6893">
        <w:rPr>
          <w:rFonts w:ascii="Calibri" w:eastAsia="Cambria" w:hAnsi="Calibri" w:cs="Calibri"/>
          <w:color w:val="000000"/>
          <w:kern w:val="0"/>
          <w:sz w:val="22"/>
          <w:szCs w:val="22"/>
          <w14:ligatures w14:val="none"/>
        </w:rPr>
        <w:t xml:space="preserve">, which is to say the manifestation of the surveillance state. And </w:t>
      </w:r>
      <w:proofErr w:type="gramStart"/>
      <w:r w:rsidRPr="009C6893">
        <w:rPr>
          <w:rFonts w:ascii="Calibri" w:eastAsia="Cambria" w:hAnsi="Calibri" w:cs="Calibri"/>
          <w:color w:val="000000"/>
          <w:kern w:val="0"/>
          <w:sz w:val="22"/>
          <w:szCs w:val="22"/>
          <w14:ligatures w14:val="none"/>
        </w:rPr>
        <w:t>so</w:t>
      </w:r>
      <w:proofErr w:type="gramEnd"/>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highlight w:val="green"/>
          <w:u w:val="single"/>
          <w14:ligatures w14:val="none"/>
        </w:rPr>
        <w:t>the third move in the tripartite arc of narrative is</w:t>
      </w:r>
      <w:r w:rsidRPr="009C6893">
        <w:rPr>
          <w:rFonts w:ascii="Calibri" w:eastAsia="Cambria" w:hAnsi="Calibri" w:cs="Calibri"/>
          <w:color w:val="000000"/>
          <w:kern w:val="0"/>
          <w:sz w:val="22"/>
          <w:szCs w:val="22"/>
          <w14:ligatures w14:val="none"/>
        </w:rPr>
        <w:t xml:space="preserve">, of course, </w:t>
      </w:r>
      <w:r w:rsidRPr="009C6893">
        <w:rPr>
          <w:rFonts w:ascii="Calibri" w:eastAsia="Cambria" w:hAnsi="Calibri" w:cs="Calibri"/>
          <w:b/>
          <w:iCs/>
          <w:color w:val="000000"/>
          <w:kern w:val="0"/>
          <w:sz w:val="26"/>
          <w:szCs w:val="22"/>
          <w:highlight w:val="green"/>
          <w:u w:val="single"/>
          <w14:ligatures w14:val="none"/>
        </w:rPr>
        <w:t>the move of redemption</w:t>
      </w:r>
      <w:r w:rsidRPr="009C6893">
        <w:rPr>
          <w:rFonts w:ascii="Calibri" w:eastAsia="Cambria" w:hAnsi="Calibri" w:cs="Calibri"/>
          <w:color w:val="000000"/>
          <w:kern w:val="0"/>
          <w:sz w:val="22"/>
          <w:szCs w:val="22"/>
          <w:u w:val="single"/>
          <w14:ligatures w14:val="none"/>
        </w:rPr>
        <w:t>, which is to say how can the plenitude</w:t>
      </w:r>
      <w:r w:rsidRPr="009C6893">
        <w:rPr>
          <w:rFonts w:ascii="Calibri" w:eastAsia="Cambria" w:hAnsi="Calibri" w:cs="Calibri"/>
          <w:color w:val="000000"/>
          <w:kern w:val="0"/>
          <w:sz w:val="22"/>
          <w:szCs w:val="22"/>
          <w14:ligatures w14:val="none"/>
        </w:rPr>
        <w:t>—</w:t>
      </w:r>
      <w:r w:rsidRPr="009C6893">
        <w:rPr>
          <w:rFonts w:ascii="Calibri" w:eastAsia="Cambria" w:hAnsi="Calibri" w:cs="Calibri"/>
          <w:color w:val="000000"/>
          <w:kern w:val="0"/>
          <w:sz w:val="22"/>
          <w:szCs w:val="22"/>
          <w:u w:val="single"/>
          <w14:ligatures w14:val="none"/>
        </w:rPr>
        <w:t>whether it’s a historical materialist plenitude, a social formation having its rights and liberties disrupted</w:t>
      </w:r>
      <w:r w:rsidRPr="009C6893">
        <w:rPr>
          <w:rFonts w:ascii="Calibri" w:eastAsia="Cambria" w:hAnsi="Calibri" w:cs="Calibri"/>
          <w:color w:val="000000"/>
          <w:kern w:val="0"/>
          <w:sz w:val="22"/>
          <w:szCs w:val="22"/>
          <w14:ligatures w14:val="none"/>
        </w:rPr>
        <w:t>—</w:t>
      </w:r>
      <w:r w:rsidRPr="009C6893">
        <w:rPr>
          <w:rFonts w:ascii="Calibri" w:eastAsia="Cambria" w:hAnsi="Calibri" w:cs="Calibri"/>
          <w:color w:val="000000"/>
          <w:kern w:val="0"/>
          <w:sz w:val="22"/>
          <w:szCs w:val="22"/>
          <w:u w:val="single"/>
          <w14:ligatures w14:val="none"/>
        </w:rPr>
        <w:t>how can that be restored</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 xml:space="preserve">It’s that movement </w:t>
      </w:r>
      <w:r w:rsidRPr="009C6893">
        <w:rPr>
          <w:rFonts w:ascii="Calibri" w:eastAsia="Cambria" w:hAnsi="Calibri" w:cs="Calibri"/>
          <w:b/>
          <w:iCs/>
          <w:color w:val="000000"/>
          <w:kern w:val="0"/>
          <w:sz w:val="26"/>
          <w:szCs w:val="22"/>
          <w:u w:val="single"/>
          <w14:ligatures w14:val="none"/>
        </w:rPr>
        <w:t>from equilibrium to disequilibrium to equilibrium restored</w:t>
      </w:r>
      <w:r w:rsidRPr="009C6893">
        <w:rPr>
          <w:rFonts w:ascii="Calibri" w:eastAsia="Cambria" w:hAnsi="Calibri" w:cs="Calibri"/>
          <w:color w:val="000000"/>
          <w:kern w:val="0"/>
          <w:sz w:val="22"/>
          <w:szCs w:val="22"/>
          <w:u w:val="single"/>
          <w14:ligatures w14:val="none"/>
        </w:rPr>
        <w:t xml:space="preserve"> which is precisely at the center of the critique of </w:t>
      </w:r>
      <w:proofErr w:type="spellStart"/>
      <w:r w:rsidRPr="009C6893">
        <w:rPr>
          <w:rFonts w:ascii="Calibri" w:eastAsia="Cambria" w:hAnsi="Calibri" w:cs="Calibri"/>
          <w:color w:val="000000"/>
          <w:kern w:val="0"/>
          <w:sz w:val="22"/>
          <w:szCs w:val="22"/>
          <w:u w:val="single"/>
          <w14:ligatures w14:val="none"/>
        </w:rPr>
        <w:t>Afropessimism</w:t>
      </w:r>
      <w:proofErr w:type="spellEnd"/>
      <w:r w:rsidRPr="009C6893">
        <w:rPr>
          <w:rFonts w:ascii="Calibri" w:eastAsia="Cambria" w:hAnsi="Calibri" w:cs="Calibri"/>
          <w:color w:val="000000"/>
          <w:kern w:val="0"/>
          <w:sz w:val="22"/>
          <w:szCs w:val="22"/>
          <w14:ligatures w14:val="none"/>
        </w:rPr>
        <w:t xml:space="preserve">. </w:t>
      </w:r>
      <w:proofErr w:type="spellStart"/>
      <w:r w:rsidRPr="009C6893">
        <w:rPr>
          <w:rFonts w:ascii="Calibri" w:eastAsia="Cambria" w:hAnsi="Calibri" w:cs="Calibri"/>
          <w:b/>
          <w:iCs/>
          <w:color w:val="000000"/>
          <w:kern w:val="0"/>
          <w:sz w:val="26"/>
          <w:szCs w:val="22"/>
          <w:highlight w:val="green"/>
          <w:u w:val="single"/>
          <w14:ligatures w14:val="none"/>
        </w:rPr>
        <w:t>Afropessimism</w:t>
      </w:r>
      <w:proofErr w:type="spellEnd"/>
      <w:r w:rsidRPr="009C6893">
        <w:rPr>
          <w:rFonts w:ascii="Calibri" w:eastAsia="Cambria" w:hAnsi="Calibri" w:cs="Calibri"/>
          <w:b/>
          <w:iCs/>
          <w:color w:val="000000"/>
          <w:kern w:val="0"/>
          <w:sz w:val="26"/>
          <w:szCs w:val="22"/>
          <w:highlight w:val="green"/>
          <w:u w:val="single"/>
          <w14:ligatures w14:val="none"/>
        </w:rPr>
        <w:t xml:space="preserve"> is not</w:t>
      </w:r>
      <w:r w:rsidRPr="009C6893">
        <w:rPr>
          <w:rFonts w:ascii="Calibri" w:eastAsia="Cambria" w:hAnsi="Calibri" w:cs="Calibri"/>
          <w:b/>
          <w:iCs/>
          <w:color w:val="000000"/>
          <w:kern w:val="0"/>
          <w:sz w:val="26"/>
          <w:szCs w:val="22"/>
          <w:u w:val="single"/>
          <w14:ligatures w14:val="none"/>
        </w:rPr>
        <w:t xml:space="preserve"> an </w:t>
      </w:r>
      <w:r w:rsidRPr="009C6893">
        <w:rPr>
          <w:rFonts w:ascii="Calibri" w:eastAsia="Cambria" w:hAnsi="Calibri" w:cs="Calibri"/>
          <w:b/>
          <w:iCs/>
          <w:color w:val="000000"/>
          <w:kern w:val="0"/>
          <w:sz w:val="26"/>
          <w:szCs w:val="22"/>
          <w:highlight w:val="green"/>
          <w:u w:val="single"/>
          <w14:ligatures w14:val="none"/>
        </w:rPr>
        <w:t>offering</w:t>
      </w:r>
      <w:r w:rsidRPr="009C6893">
        <w:rPr>
          <w:rFonts w:ascii="Calibri" w:eastAsia="Cambria" w:hAnsi="Calibri" w:cs="Calibri"/>
          <w:b/>
          <w:iCs/>
          <w:color w:val="000000"/>
          <w:kern w:val="0"/>
          <w:sz w:val="26"/>
          <w:szCs w:val="22"/>
          <w:u w:val="single"/>
          <w14:ligatures w14:val="none"/>
        </w:rPr>
        <w:t xml:space="preserve"> for </w:t>
      </w:r>
      <w:r w:rsidRPr="009C6893">
        <w:rPr>
          <w:rFonts w:ascii="Calibri" w:eastAsia="Cambria" w:hAnsi="Calibri" w:cs="Calibri"/>
          <w:b/>
          <w:iCs/>
          <w:color w:val="000000"/>
          <w:kern w:val="0"/>
          <w:sz w:val="26"/>
          <w:szCs w:val="22"/>
          <w:highlight w:val="green"/>
          <w:u w:val="single"/>
          <w14:ligatures w14:val="none"/>
        </w:rPr>
        <w:t>historical redemption</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b/>
          <w:iCs/>
          <w:color w:val="000000"/>
          <w:kern w:val="0"/>
          <w:sz w:val="26"/>
          <w:szCs w:val="22"/>
          <w:u w:val="single"/>
          <w14:ligatures w14:val="none"/>
        </w:rPr>
        <w:t xml:space="preserve">it’s not an offering for </w:t>
      </w:r>
      <w:r w:rsidRPr="009C6893">
        <w:rPr>
          <w:rFonts w:ascii="Calibri" w:eastAsia="Cambria" w:hAnsi="Calibri" w:cs="Calibri"/>
          <w:b/>
          <w:iCs/>
          <w:color w:val="000000"/>
          <w:kern w:val="0"/>
          <w:sz w:val="26"/>
          <w:szCs w:val="22"/>
          <w:highlight w:val="green"/>
          <w:u w:val="single"/>
          <w14:ligatures w14:val="none"/>
        </w:rPr>
        <w:t>the restoration of a body in need of redress</w:t>
      </w:r>
      <w:r w:rsidRPr="009C6893">
        <w:rPr>
          <w:rFonts w:ascii="Calibri" w:eastAsia="Cambria" w:hAnsi="Calibri" w:cs="Calibri"/>
          <w:color w:val="000000"/>
          <w:kern w:val="0"/>
          <w:sz w:val="22"/>
          <w:szCs w:val="22"/>
          <w:u w:val="single"/>
          <w14:ligatures w14:val="none"/>
        </w:rPr>
        <w:t xml:space="preserve"> the way that postcolonialism is, the way that Marxism is, the way that radical feminism is, the way that indigenism is</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b/>
          <w:iCs/>
          <w:color w:val="000000"/>
          <w:kern w:val="0"/>
          <w:sz w:val="26"/>
          <w:szCs w:val="22"/>
          <w:u w:val="single"/>
          <w14:ligatures w14:val="none"/>
        </w:rPr>
        <w:t>It’s a critique of the rhetorical structure of those lenses of interpretation</w:t>
      </w:r>
      <w:r w:rsidRPr="009C6893">
        <w:rPr>
          <w:rFonts w:ascii="Calibri" w:eastAsia="Cambria" w:hAnsi="Calibri" w:cs="Calibri"/>
          <w:color w:val="000000"/>
          <w:kern w:val="0"/>
          <w:sz w:val="22"/>
          <w:szCs w:val="22"/>
          <w:u w:val="single"/>
          <w14:ligatures w14:val="none"/>
        </w:rPr>
        <w:t>, critiquing them as to</w:t>
      </w:r>
      <w:r w:rsidRPr="009C6893">
        <w:rPr>
          <w:rFonts w:ascii="Calibri" w:eastAsia="Cambria" w:hAnsi="Calibri" w:cs="Calibri"/>
          <w:color w:val="000000"/>
          <w:kern w:val="0"/>
          <w:sz w:val="22"/>
          <w:szCs w:val="22"/>
          <w14:ligatures w14:val="none"/>
        </w:rPr>
        <w:t xml:space="preserve"> a) </w:t>
      </w:r>
      <w:r w:rsidRPr="009C6893">
        <w:rPr>
          <w:rFonts w:ascii="Calibri" w:eastAsia="Cambria" w:hAnsi="Calibri" w:cs="Calibri"/>
          <w:color w:val="000000"/>
          <w:kern w:val="0"/>
          <w:sz w:val="22"/>
          <w:szCs w:val="22"/>
          <w:u w:val="single"/>
          <w14:ligatures w14:val="none"/>
        </w:rPr>
        <w:t xml:space="preserve">what they </w:t>
      </w:r>
      <w:r w:rsidRPr="009C6893">
        <w:rPr>
          <w:rFonts w:ascii="Calibri" w:eastAsia="Cambria" w:hAnsi="Calibri" w:cs="Calibri"/>
          <w:b/>
          <w:iCs/>
          <w:color w:val="000000"/>
          <w:kern w:val="0"/>
          <w:sz w:val="26"/>
          <w:szCs w:val="22"/>
          <w:u w:val="single"/>
          <w14:ligatures w14:val="none"/>
        </w:rPr>
        <w:t>don’t or are unable to say about the violence that subjugates and positions Blacks</w:t>
      </w:r>
      <w:r w:rsidRPr="009C6893">
        <w:rPr>
          <w:rFonts w:ascii="Calibri" w:eastAsia="Cambria" w:hAnsi="Calibri" w:cs="Calibri"/>
          <w:color w:val="000000"/>
          <w:kern w:val="0"/>
          <w:sz w:val="22"/>
          <w:szCs w:val="22"/>
          <w:u w:val="single"/>
          <w14:ligatures w14:val="none"/>
        </w:rPr>
        <w:t xml:space="preserve"> and</w:t>
      </w:r>
      <w:r w:rsidRPr="009C6893">
        <w:rPr>
          <w:rFonts w:ascii="Calibri" w:eastAsia="Cambria" w:hAnsi="Calibri" w:cs="Calibri"/>
          <w:color w:val="000000"/>
          <w:kern w:val="0"/>
          <w:sz w:val="22"/>
          <w:szCs w:val="22"/>
          <w14:ligatures w14:val="none"/>
        </w:rPr>
        <w:t xml:space="preserve"> b) </w:t>
      </w:r>
      <w:r w:rsidRPr="009C6893">
        <w:rPr>
          <w:rFonts w:ascii="Calibri" w:eastAsia="Cambria" w:hAnsi="Calibri" w:cs="Calibri"/>
          <w:color w:val="000000"/>
          <w:kern w:val="0"/>
          <w:sz w:val="22"/>
          <w:szCs w:val="22"/>
          <w:u w:val="single"/>
          <w14:ligatures w14:val="none"/>
        </w:rPr>
        <w:t xml:space="preserve">why it is that </w:t>
      </w:r>
      <w:r w:rsidRPr="009C6893">
        <w:rPr>
          <w:rFonts w:ascii="Calibri" w:eastAsia="Cambria" w:hAnsi="Calibri" w:cs="Calibri"/>
          <w:b/>
          <w:iCs/>
          <w:color w:val="000000"/>
          <w:kern w:val="0"/>
          <w:sz w:val="26"/>
          <w:szCs w:val="22"/>
          <w:u w:val="single"/>
          <w14:ligatures w14:val="none"/>
        </w:rPr>
        <w:t xml:space="preserve">they actually need Blackness as </w:t>
      </w:r>
      <w:proofErr w:type="spellStart"/>
      <w:r w:rsidRPr="009C6893">
        <w:rPr>
          <w:rFonts w:ascii="Calibri" w:eastAsia="Cambria" w:hAnsi="Calibri" w:cs="Calibri"/>
          <w:b/>
          <w:iCs/>
          <w:color w:val="000000"/>
          <w:kern w:val="0"/>
          <w:sz w:val="26"/>
          <w:szCs w:val="22"/>
          <w:u w:val="single"/>
          <w14:ligatures w14:val="none"/>
        </w:rPr>
        <w:t>slaveness</w:t>
      </w:r>
      <w:proofErr w:type="spellEnd"/>
      <w:r w:rsidRPr="009C6893">
        <w:rPr>
          <w:rFonts w:ascii="Calibri" w:eastAsia="Cambria" w:hAnsi="Calibri" w:cs="Calibri"/>
          <w:b/>
          <w:iCs/>
          <w:color w:val="000000"/>
          <w:kern w:val="0"/>
          <w:sz w:val="26"/>
          <w:szCs w:val="22"/>
          <w:u w:val="single"/>
          <w14:ligatures w14:val="none"/>
        </w:rPr>
        <w:t xml:space="preserve"> to be outside of their lens of interpretation</w:t>
      </w:r>
      <w:r w:rsidRPr="009C6893">
        <w:rPr>
          <w:rFonts w:ascii="Calibri" w:eastAsia="Cambria" w:hAnsi="Calibri" w:cs="Calibri"/>
          <w:color w:val="000000"/>
          <w:kern w:val="0"/>
          <w:sz w:val="22"/>
          <w:szCs w:val="22"/>
          <w14:ligatures w14:val="none"/>
        </w:rPr>
        <w:t xml:space="preserve">. </w:t>
      </w:r>
      <w:proofErr w:type="gramStart"/>
      <w:r w:rsidRPr="009C6893">
        <w:rPr>
          <w:rFonts w:ascii="Calibri" w:eastAsia="Cambria" w:hAnsi="Calibri" w:cs="Calibri"/>
          <w:color w:val="000000"/>
          <w:kern w:val="0"/>
          <w:sz w:val="22"/>
          <w:szCs w:val="22"/>
          <w14:ligatures w14:val="none"/>
        </w:rPr>
        <w:t>So</w:t>
      </w:r>
      <w:proofErr w:type="gramEnd"/>
      <w:r w:rsidRPr="009C6893">
        <w:rPr>
          <w:rFonts w:ascii="Calibri" w:eastAsia="Cambria" w:hAnsi="Calibri" w:cs="Calibri"/>
          <w:color w:val="000000"/>
          <w:kern w:val="0"/>
          <w:sz w:val="22"/>
          <w:szCs w:val="22"/>
          <w14:ligatures w14:val="none"/>
        </w:rPr>
        <w:t xml:space="preserve"> there’s a way in which—to come full circle to where I started—</w:t>
      </w:r>
      <w:r w:rsidRPr="009C6893">
        <w:rPr>
          <w:rFonts w:ascii="Calibri" w:eastAsia="Cambria" w:hAnsi="Calibri" w:cs="Calibri"/>
          <w:color w:val="000000"/>
          <w:kern w:val="0"/>
          <w:sz w:val="22"/>
          <w:szCs w:val="22"/>
          <w:u w:val="single"/>
          <w14:ligatures w14:val="none"/>
        </w:rPr>
        <w:t xml:space="preserve">there’s a way in which </w:t>
      </w:r>
      <w:r w:rsidRPr="009C6893">
        <w:rPr>
          <w:rFonts w:ascii="Calibri" w:eastAsia="Cambria" w:hAnsi="Calibri" w:cs="Calibri"/>
          <w:color w:val="000000"/>
          <w:kern w:val="0"/>
          <w:sz w:val="22"/>
          <w:szCs w:val="22"/>
          <w:highlight w:val="green"/>
          <w:u w:val="single"/>
          <w14:ligatures w14:val="none"/>
        </w:rPr>
        <w:t xml:space="preserve">the </w:t>
      </w:r>
      <w:r w:rsidRPr="009C6893">
        <w:rPr>
          <w:rFonts w:ascii="Calibri" w:eastAsia="Cambria" w:hAnsi="Calibri" w:cs="Calibri"/>
          <w:b/>
          <w:iCs/>
          <w:color w:val="000000"/>
          <w:kern w:val="0"/>
          <w:sz w:val="26"/>
          <w:szCs w:val="22"/>
          <w:highlight w:val="green"/>
          <w:u w:val="single"/>
          <w14:ligatures w14:val="none"/>
        </w:rPr>
        <w:t>rhetorical structure of debate</w:t>
      </w:r>
      <w:r w:rsidRPr="009C6893">
        <w:rPr>
          <w:rFonts w:ascii="Calibri" w:eastAsia="Cambria" w:hAnsi="Calibri" w:cs="Calibri"/>
          <w:color w:val="000000"/>
          <w:kern w:val="0"/>
          <w:sz w:val="22"/>
          <w:szCs w:val="22"/>
          <w:highlight w:val="green"/>
          <w:u w:val="single"/>
          <w14:ligatures w14:val="none"/>
        </w:rPr>
        <w:t xml:space="preserve">, the </w:t>
      </w:r>
      <w:r w:rsidRPr="009C6893">
        <w:rPr>
          <w:rFonts w:ascii="Calibri" w:eastAsia="Cambria" w:hAnsi="Calibri" w:cs="Calibri"/>
          <w:b/>
          <w:iCs/>
          <w:color w:val="000000"/>
          <w:kern w:val="0"/>
          <w:sz w:val="26"/>
          <w:szCs w:val="22"/>
          <w:highlight w:val="green"/>
          <w:u w:val="single"/>
          <w14:ligatures w14:val="none"/>
        </w:rPr>
        <w:t>demand of debate</w:t>
      </w:r>
      <w:r w:rsidRPr="009C6893">
        <w:rPr>
          <w:rFonts w:ascii="Calibri" w:eastAsia="Cambria" w:hAnsi="Calibri" w:cs="Calibri"/>
          <w:color w:val="000000"/>
          <w:kern w:val="0"/>
          <w:sz w:val="22"/>
          <w:szCs w:val="22"/>
          <w:highlight w:val="green"/>
          <w:u w:val="single"/>
          <w14:ligatures w14:val="none"/>
        </w:rPr>
        <w:t xml:space="preserve">, the </w:t>
      </w:r>
      <w:r w:rsidRPr="009C6893">
        <w:rPr>
          <w:rFonts w:ascii="Calibri" w:eastAsia="Cambria" w:hAnsi="Calibri" w:cs="Calibri"/>
          <w:b/>
          <w:iCs/>
          <w:color w:val="000000"/>
          <w:kern w:val="0"/>
          <w:sz w:val="26"/>
          <w:szCs w:val="22"/>
          <w:highlight w:val="green"/>
          <w:u w:val="single"/>
          <w14:ligatures w14:val="none"/>
        </w:rPr>
        <w:t>protocols</w:t>
      </w:r>
      <w:r w:rsidRPr="009C6893">
        <w:rPr>
          <w:rFonts w:ascii="Calibri" w:eastAsia="Cambria" w:hAnsi="Calibri" w:cs="Calibri"/>
          <w:color w:val="000000"/>
          <w:kern w:val="0"/>
          <w:sz w:val="22"/>
          <w:szCs w:val="22"/>
          <w:highlight w:val="green"/>
          <w:u w:val="single"/>
          <w14:ligatures w14:val="none"/>
        </w:rPr>
        <w:t xml:space="preserve"> are </w:t>
      </w:r>
      <w:r w:rsidRPr="009C6893">
        <w:rPr>
          <w:rFonts w:ascii="Calibri" w:eastAsia="Cambria" w:hAnsi="Calibri" w:cs="Calibri"/>
          <w:b/>
          <w:iCs/>
          <w:color w:val="000000"/>
          <w:kern w:val="0"/>
          <w:sz w:val="26"/>
          <w:szCs w:val="22"/>
          <w:highlight w:val="green"/>
          <w:u w:val="single"/>
          <w14:ligatures w14:val="none"/>
        </w:rPr>
        <w:t>already ideologically laden</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 xml:space="preserve">It doesn’t matter what question you pour into those </w:t>
      </w:r>
      <w:r w:rsidRPr="009C6893">
        <w:rPr>
          <w:rFonts w:ascii="Calibri" w:eastAsia="Cambria" w:hAnsi="Calibri" w:cs="Calibri"/>
          <w:color w:val="000000"/>
          <w:kern w:val="0"/>
          <w:sz w:val="22"/>
          <w:szCs w:val="22"/>
          <w:u w:val="single"/>
          <w14:ligatures w14:val="none"/>
        </w:rPr>
        <w:lastRenderedPageBreak/>
        <w:t>protocols</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 xml:space="preserve">The protocols, themselves, are all </w:t>
      </w:r>
      <w:r w:rsidRPr="009C6893">
        <w:rPr>
          <w:rFonts w:ascii="Calibri" w:eastAsia="Cambria" w:hAnsi="Calibri" w:cs="Calibri"/>
          <w:b/>
          <w:iCs/>
          <w:color w:val="000000"/>
          <w:kern w:val="0"/>
          <w:sz w:val="26"/>
          <w:szCs w:val="22"/>
          <w:u w:val="single"/>
          <w14:ligatures w14:val="none"/>
        </w:rPr>
        <w:t>ideological</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strike/>
          <w:color w:val="000000"/>
          <w:kern w:val="0"/>
          <w:sz w:val="22"/>
          <w:szCs w:val="22"/>
          <w14:ligatures w14:val="none"/>
        </w:rPr>
        <w:t>straightjackets</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b/>
          <w:iCs/>
          <w:color w:val="000000"/>
          <w:kern w:val="0"/>
          <w:sz w:val="26"/>
          <w:szCs w:val="22"/>
          <w:u w:val="single"/>
          <w14:ligatures w14:val="none"/>
        </w:rPr>
        <w:t>constrictions</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 xml:space="preserve">which </w:t>
      </w:r>
      <w:r w:rsidRPr="009C6893">
        <w:rPr>
          <w:rFonts w:ascii="Calibri" w:eastAsia="Cambria" w:hAnsi="Calibri" w:cs="Calibri"/>
          <w:b/>
          <w:iCs/>
          <w:color w:val="000000"/>
          <w:kern w:val="0"/>
          <w:sz w:val="26"/>
          <w:szCs w:val="22"/>
          <w:u w:val="single"/>
          <w14:ligatures w14:val="none"/>
        </w:rPr>
        <w:t>preclude</w:t>
      </w:r>
      <w:r w:rsidRPr="009C6893">
        <w:rPr>
          <w:rFonts w:ascii="Calibri" w:eastAsia="Cambria" w:hAnsi="Calibri" w:cs="Calibri"/>
          <w:color w:val="000000"/>
          <w:kern w:val="0"/>
          <w:sz w:val="22"/>
          <w:szCs w:val="22"/>
          <w:u w:val="single"/>
          <w14:ligatures w14:val="none"/>
        </w:rPr>
        <w:t xml:space="preserve"> the</w:t>
      </w:r>
      <w:r w:rsidRPr="009C6893">
        <w:rPr>
          <w:rFonts w:ascii="Calibri" w:eastAsia="Cambria" w:hAnsi="Calibri" w:cs="Calibri"/>
          <w:color w:val="000000"/>
          <w:kern w:val="0"/>
          <w:sz w:val="22"/>
          <w:szCs w:val="22"/>
          <w14:ligatures w14:val="none"/>
        </w:rPr>
        <w:t xml:space="preserve"> kind of </w:t>
      </w:r>
      <w:r w:rsidRPr="009C6893">
        <w:rPr>
          <w:rFonts w:ascii="Calibri" w:eastAsia="Cambria" w:hAnsi="Calibri" w:cs="Calibri"/>
          <w:color w:val="000000"/>
          <w:kern w:val="0"/>
          <w:sz w:val="22"/>
          <w:szCs w:val="22"/>
          <w:u w:val="single"/>
          <w14:ligatures w14:val="none"/>
        </w:rPr>
        <w:t>investigation of suffering</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b/>
          <w:iCs/>
          <w:color w:val="000000"/>
          <w:kern w:val="0"/>
          <w:sz w:val="26"/>
          <w:szCs w:val="22"/>
          <w:u w:val="single"/>
          <w14:ligatures w14:val="none"/>
        </w:rPr>
        <w:t xml:space="preserve">In </w:t>
      </w:r>
      <w:r w:rsidRPr="009C6893">
        <w:rPr>
          <w:rFonts w:ascii="Calibri" w:eastAsia="Cambria" w:hAnsi="Calibri" w:cs="Calibri"/>
          <w:b/>
          <w:iCs/>
          <w:color w:val="000000"/>
          <w:kern w:val="0"/>
          <w:sz w:val="26"/>
          <w:szCs w:val="22"/>
          <w:highlight w:val="green"/>
          <w:u w:val="single"/>
          <w14:ligatures w14:val="none"/>
        </w:rPr>
        <w:t>order for Black suffering to be part of the debate question, it would have to go through a structural adjustment to</w:t>
      </w:r>
      <w:r w:rsidRPr="009C6893">
        <w:rPr>
          <w:rFonts w:ascii="Calibri" w:eastAsia="Cambria" w:hAnsi="Calibri" w:cs="Calibri"/>
          <w:b/>
          <w:iCs/>
          <w:color w:val="000000"/>
          <w:kern w:val="0"/>
          <w:sz w:val="26"/>
          <w:szCs w:val="22"/>
          <w:u w:val="single"/>
          <w14:ligatures w14:val="none"/>
        </w:rPr>
        <w:t xml:space="preserve"> begin to </w:t>
      </w:r>
      <w:r w:rsidRPr="009C6893">
        <w:rPr>
          <w:rFonts w:ascii="Calibri" w:eastAsia="Cambria" w:hAnsi="Calibri" w:cs="Calibri"/>
          <w:b/>
          <w:iCs/>
          <w:color w:val="000000"/>
          <w:kern w:val="0"/>
          <w:sz w:val="26"/>
          <w:szCs w:val="22"/>
          <w:highlight w:val="green"/>
          <w:u w:val="single"/>
          <w14:ligatures w14:val="none"/>
        </w:rPr>
        <w:t>look like the suffering of some other group</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The way Hartman talks about this is by suggesting that</w:t>
      </w:r>
      <w:r w:rsidRPr="009C6893">
        <w:rPr>
          <w:rFonts w:ascii="Calibri" w:eastAsia="Cambria" w:hAnsi="Calibri" w:cs="Calibri"/>
          <w:color w:val="000000"/>
          <w:kern w:val="0"/>
          <w:sz w:val="22"/>
          <w:szCs w:val="22"/>
          <w14:ligatures w14:val="none"/>
        </w:rPr>
        <w:t xml:space="preserve"> what you have </w:t>
      </w:r>
      <w:r w:rsidRPr="009C6893">
        <w:rPr>
          <w:rFonts w:ascii="Calibri" w:eastAsia="Cambria" w:hAnsi="Calibri" w:cs="Calibri"/>
          <w:color w:val="000000"/>
          <w:kern w:val="0"/>
          <w:sz w:val="22"/>
          <w:szCs w:val="22"/>
          <w:u w:val="single"/>
          <w14:ligatures w14:val="none"/>
        </w:rPr>
        <w:t>in the world of subalterns</w:t>
      </w:r>
      <w:r w:rsidRPr="009C6893">
        <w:rPr>
          <w:rFonts w:ascii="Calibri" w:eastAsia="Cambria" w:hAnsi="Calibri" w:cs="Calibri"/>
          <w:color w:val="000000"/>
          <w:kern w:val="0"/>
          <w:sz w:val="22"/>
          <w:szCs w:val="22"/>
          <w14:ligatures w14:val="none"/>
        </w:rPr>
        <w:t>—</w:t>
      </w:r>
      <w:r w:rsidRPr="009C6893">
        <w:rPr>
          <w:rFonts w:ascii="Calibri" w:eastAsia="Cambria" w:hAnsi="Calibri" w:cs="Calibri"/>
          <w:color w:val="000000"/>
          <w:kern w:val="0"/>
          <w:sz w:val="22"/>
          <w:szCs w:val="22"/>
          <w:u w:val="single"/>
          <w14:ligatures w14:val="none"/>
        </w:rPr>
        <w:t>degraded humans who suffer</w:t>
      </w:r>
      <w:r w:rsidRPr="009C6893">
        <w:rPr>
          <w:rFonts w:ascii="Calibri" w:eastAsia="Cambria" w:hAnsi="Calibri" w:cs="Calibri"/>
          <w:color w:val="000000"/>
          <w:kern w:val="0"/>
          <w:sz w:val="22"/>
          <w:szCs w:val="22"/>
          <w14:ligatures w14:val="none"/>
        </w:rPr>
        <w:t>—</w:t>
      </w:r>
      <w:r w:rsidRPr="009C6893">
        <w:rPr>
          <w:rFonts w:ascii="Calibri" w:eastAsia="Cambria" w:hAnsi="Calibri" w:cs="Calibri"/>
          <w:color w:val="000000"/>
          <w:kern w:val="0"/>
          <w:sz w:val="22"/>
          <w:szCs w:val="22"/>
          <w:highlight w:val="green"/>
          <w:u w:val="single"/>
          <w14:ligatures w14:val="none"/>
        </w:rPr>
        <w:t>you have narratives of</w:t>
      </w:r>
      <w:r w:rsidRPr="009C6893">
        <w:rPr>
          <w:rFonts w:ascii="Calibri" w:eastAsia="Cambria" w:hAnsi="Calibri" w:cs="Calibri"/>
          <w:color w:val="000000"/>
          <w:kern w:val="0"/>
          <w:sz w:val="22"/>
          <w:szCs w:val="22"/>
          <w:u w:val="single"/>
          <w14:ligatures w14:val="none"/>
        </w:rPr>
        <w:t xml:space="preserve"> the possibility of </w:t>
      </w:r>
      <w:r w:rsidRPr="009C6893">
        <w:rPr>
          <w:rFonts w:ascii="Calibri" w:eastAsia="Cambria" w:hAnsi="Calibri" w:cs="Calibri"/>
          <w:color w:val="000000"/>
          <w:kern w:val="0"/>
          <w:sz w:val="22"/>
          <w:szCs w:val="22"/>
          <w:highlight w:val="green"/>
          <w:u w:val="single"/>
          <w14:ligatures w14:val="none"/>
        </w:rPr>
        <w:t>real or imagined redemption</w:t>
      </w:r>
      <w:r w:rsidRPr="009C6893">
        <w:rPr>
          <w:rFonts w:ascii="Calibri" w:eastAsia="Cambria" w:hAnsi="Calibri" w:cs="Calibri"/>
          <w:color w:val="000000"/>
          <w:kern w:val="0"/>
          <w:sz w:val="22"/>
          <w:szCs w:val="22"/>
          <w14:ligatures w14:val="none"/>
        </w:rPr>
        <w:t xml:space="preserve">, which is to say, </w:t>
      </w:r>
      <w:r w:rsidRPr="009C6893">
        <w:rPr>
          <w:rFonts w:ascii="Calibri" w:eastAsia="Cambria" w:hAnsi="Calibri" w:cs="Calibri"/>
          <w:color w:val="000000"/>
          <w:kern w:val="0"/>
          <w:sz w:val="22"/>
          <w:szCs w:val="22"/>
          <w:u w:val="single"/>
          <w14:ligatures w14:val="none"/>
        </w:rPr>
        <w:t xml:space="preserve">narratives which are </w:t>
      </w:r>
      <w:r w:rsidRPr="009C6893">
        <w:rPr>
          <w:rFonts w:ascii="Calibri" w:eastAsia="Cambria" w:hAnsi="Calibri" w:cs="Calibri"/>
          <w:color w:val="000000"/>
          <w:kern w:val="0"/>
          <w:sz w:val="22"/>
          <w:szCs w:val="22"/>
          <w:highlight w:val="green"/>
          <w:u w:val="single"/>
          <w14:ligatures w14:val="none"/>
        </w:rPr>
        <w:t xml:space="preserve">structured around the question of how to relieve the suffering that didn’t happen before </w:t>
      </w:r>
      <w:r w:rsidRPr="009C6893">
        <w:rPr>
          <w:rFonts w:ascii="Calibri" w:eastAsia="Cambria" w:hAnsi="Calibri" w:cs="Calibri"/>
          <w:color w:val="000000"/>
          <w:kern w:val="0"/>
          <w:sz w:val="22"/>
          <w:szCs w:val="22"/>
          <w:u w:val="single"/>
          <w14:ligatures w14:val="none"/>
        </w:rPr>
        <w:t>the invasion</w:t>
      </w:r>
      <w:r w:rsidRPr="009C6893">
        <w:rPr>
          <w:rFonts w:ascii="Calibri" w:eastAsia="Cambria" w:hAnsi="Calibri" w:cs="Calibri"/>
          <w:color w:val="000000"/>
          <w:kern w:val="0"/>
          <w:sz w:val="22"/>
          <w:szCs w:val="22"/>
          <w14:ligatures w14:val="none"/>
        </w:rPr>
        <w:t xml:space="preserve"> of some sorts. </w:t>
      </w:r>
      <w:r w:rsidRPr="009C6893">
        <w:rPr>
          <w:rFonts w:ascii="Calibri" w:eastAsia="Cambria" w:hAnsi="Calibri" w:cs="Calibri"/>
          <w:color w:val="000000"/>
          <w:kern w:val="0"/>
          <w:sz w:val="22"/>
          <w:szCs w:val="22"/>
          <w:highlight w:val="green"/>
          <w:u w:val="single"/>
          <w14:ligatures w14:val="none"/>
        </w:rPr>
        <w:t>But</w:t>
      </w:r>
      <w:r w:rsidRPr="009C6893">
        <w:rPr>
          <w:rFonts w:ascii="Calibri" w:eastAsia="Cambria" w:hAnsi="Calibri" w:cs="Calibri"/>
          <w:color w:val="000000"/>
          <w:kern w:val="0"/>
          <w:sz w:val="22"/>
          <w:szCs w:val="22"/>
          <w:u w:val="single"/>
          <w14:ligatures w14:val="none"/>
        </w:rPr>
        <w:t xml:space="preserve"> what she says </w:t>
      </w:r>
      <w:r w:rsidRPr="009C6893">
        <w:rPr>
          <w:rFonts w:ascii="Calibri" w:eastAsia="Cambria" w:hAnsi="Calibri" w:cs="Calibri"/>
          <w:color w:val="000000"/>
          <w:kern w:val="0"/>
          <w:sz w:val="22"/>
          <w:szCs w:val="22"/>
          <w:highlight w:val="green"/>
          <w:u w:val="single"/>
          <w14:ligatures w14:val="none"/>
        </w:rPr>
        <w:t>with respect to Blacks</w:t>
      </w:r>
      <w:r w:rsidRPr="009C6893">
        <w:rPr>
          <w:rFonts w:ascii="Calibri" w:eastAsia="Cambria" w:hAnsi="Calibri" w:cs="Calibri"/>
          <w:color w:val="000000"/>
          <w:kern w:val="0"/>
          <w:sz w:val="22"/>
          <w:szCs w:val="22"/>
          <w:u w:val="single"/>
          <w14:ligatures w14:val="none"/>
        </w:rPr>
        <w:t xml:space="preserve"> is that </w:t>
      </w:r>
      <w:r w:rsidRPr="009C6893">
        <w:rPr>
          <w:rFonts w:ascii="Calibri" w:eastAsia="Cambria" w:hAnsi="Calibri" w:cs="Calibri"/>
          <w:b/>
          <w:iCs/>
          <w:color w:val="000000"/>
          <w:kern w:val="0"/>
          <w:sz w:val="26"/>
          <w:szCs w:val="22"/>
          <w:highlight w:val="green"/>
          <w:u w:val="single"/>
          <w14:ligatures w14:val="none"/>
        </w:rPr>
        <w:t>you cannot tell the story of before the invasion, before the destruction</w:t>
      </w:r>
      <w:r w:rsidRPr="009C6893">
        <w:rPr>
          <w:rFonts w:ascii="Calibri" w:eastAsia="Cambria" w:hAnsi="Calibri" w:cs="Calibri"/>
          <w:color w:val="000000"/>
          <w:kern w:val="0"/>
          <w:sz w:val="22"/>
          <w:szCs w:val="22"/>
          <w14:ligatures w14:val="none"/>
        </w:rPr>
        <w:t xml:space="preserve">. So, </w:t>
      </w:r>
      <w:r w:rsidRPr="009C6893">
        <w:rPr>
          <w:rFonts w:ascii="Calibri" w:eastAsia="Cambria" w:hAnsi="Calibri" w:cs="Calibri"/>
          <w:color w:val="000000"/>
          <w:kern w:val="0"/>
          <w:sz w:val="22"/>
          <w:szCs w:val="22"/>
          <w:highlight w:val="green"/>
          <w:u w:val="single"/>
          <w14:ligatures w14:val="none"/>
        </w:rPr>
        <w:t>without</w:t>
      </w:r>
      <w:r w:rsidRPr="009C6893">
        <w:rPr>
          <w:rFonts w:ascii="Calibri" w:eastAsia="Cambria" w:hAnsi="Calibri" w:cs="Calibri"/>
          <w:color w:val="000000"/>
          <w:kern w:val="0"/>
          <w:sz w:val="22"/>
          <w:szCs w:val="22"/>
          <w:u w:val="single"/>
          <w14:ligatures w14:val="none"/>
        </w:rPr>
        <w:t xml:space="preserve"> being able to do </w:t>
      </w:r>
      <w:r w:rsidRPr="009C6893">
        <w:rPr>
          <w:rFonts w:ascii="Calibri" w:eastAsia="Cambria" w:hAnsi="Calibri" w:cs="Calibri"/>
          <w:color w:val="000000"/>
          <w:kern w:val="0"/>
          <w:sz w:val="22"/>
          <w:szCs w:val="22"/>
          <w:highlight w:val="green"/>
          <w:u w:val="single"/>
          <w14:ligatures w14:val="none"/>
        </w:rPr>
        <w:t>that</w:t>
      </w:r>
      <w:r w:rsidRPr="009C6893">
        <w:rPr>
          <w:rFonts w:ascii="Calibri" w:eastAsia="Cambria" w:hAnsi="Calibri" w:cs="Calibri"/>
          <w:color w:val="000000"/>
          <w:kern w:val="0"/>
          <w:sz w:val="22"/>
          <w:szCs w:val="22"/>
          <w14:ligatures w14:val="none"/>
        </w:rPr>
        <w:t xml:space="preserve">, she says </w:t>
      </w:r>
      <w:r w:rsidRPr="009C6893">
        <w:rPr>
          <w:rFonts w:ascii="Calibri" w:eastAsia="Cambria" w:hAnsi="Calibri" w:cs="Calibri"/>
          <w:color w:val="000000"/>
          <w:kern w:val="0"/>
          <w:sz w:val="22"/>
          <w:szCs w:val="22"/>
          <w:u w:val="single"/>
          <w14:ligatures w14:val="none"/>
        </w:rPr>
        <w:t xml:space="preserve">when you think of narrating Blackness, </w:t>
      </w:r>
      <w:r w:rsidRPr="009C6893">
        <w:rPr>
          <w:rFonts w:ascii="Calibri" w:eastAsia="Cambria" w:hAnsi="Calibri" w:cs="Calibri"/>
          <w:b/>
          <w:iCs/>
          <w:color w:val="000000"/>
          <w:kern w:val="0"/>
          <w:sz w:val="26"/>
          <w:szCs w:val="22"/>
          <w:highlight w:val="green"/>
          <w:u w:val="single"/>
          <w14:ligatures w14:val="none"/>
        </w:rPr>
        <w:t>you have to think of repetition as opposed to redemption</w:t>
      </w:r>
      <w:r w:rsidRPr="009C6893">
        <w:rPr>
          <w:rFonts w:ascii="Calibri" w:eastAsia="Cambria" w:hAnsi="Calibri" w:cs="Calibri"/>
          <w:color w:val="000000"/>
          <w:kern w:val="0"/>
          <w:sz w:val="22"/>
          <w:szCs w:val="22"/>
          <w14:ligatures w14:val="none"/>
        </w:rPr>
        <w:t xml:space="preserve">. And </w:t>
      </w:r>
      <w:proofErr w:type="gramStart"/>
      <w:r w:rsidRPr="009C6893">
        <w:rPr>
          <w:rFonts w:ascii="Calibri" w:eastAsia="Cambria" w:hAnsi="Calibri" w:cs="Calibri"/>
          <w:color w:val="000000"/>
          <w:kern w:val="0"/>
          <w:sz w:val="22"/>
          <w:szCs w:val="22"/>
          <w14:ligatures w14:val="none"/>
        </w:rPr>
        <w:t>so</w:t>
      </w:r>
      <w:proofErr w:type="gramEnd"/>
      <w:r w:rsidRPr="009C6893">
        <w:rPr>
          <w:rFonts w:ascii="Calibri" w:eastAsia="Cambria" w:hAnsi="Calibri" w:cs="Calibri"/>
          <w:color w:val="000000"/>
          <w:kern w:val="0"/>
          <w:sz w:val="22"/>
          <w:szCs w:val="22"/>
          <w14:ligatures w14:val="none"/>
        </w:rPr>
        <w:t xml:space="preserve"> when we were off the air, one of the things I said to Marquis and to Josh is that </w:t>
      </w:r>
      <w:r w:rsidRPr="009C6893">
        <w:rPr>
          <w:rFonts w:ascii="Calibri" w:eastAsia="Cambria" w:hAnsi="Calibri" w:cs="Calibri"/>
          <w:color w:val="000000"/>
          <w:kern w:val="0"/>
          <w:sz w:val="22"/>
          <w:szCs w:val="22"/>
          <w:u w:val="single"/>
          <w14:ligatures w14:val="none"/>
        </w:rPr>
        <w:t xml:space="preserve">one of the foreseeable problems with the future of </w:t>
      </w:r>
      <w:proofErr w:type="spellStart"/>
      <w:r w:rsidRPr="009C6893">
        <w:rPr>
          <w:rFonts w:ascii="Calibri" w:eastAsia="Cambria" w:hAnsi="Calibri" w:cs="Calibri"/>
          <w:color w:val="000000"/>
          <w:kern w:val="0"/>
          <w:sz w:val="22"/>
          <w:szCs w:val="22"/>
          <w:u w:val="single"/>
          <w14:ligatures w14:val="none"/>
        </w:rPr>
        <w:t>Afropessimism</w:t>
      </w:r>
      <w:proofErr w:type="spellEnd"/>
      <w:r w:rsidRPr="009C6893">
        <w:rPr>
          <w:rFonts w:ascii="Calibri" w:eastAsia="Cambria" w:hAnsi="Calibri" w:cs="Calibri"/>
          <w:color w:val="000000"/>
          <w:kern w:val="0"/>
          <w:sz w:val="22"/>
          <w:szCs w:val="22"/>
          <w:u w:val="single"/>
          <w14:ligatures w14:val="none"/>
        </w:rPr>
        <w:t xml:space="preserve"> is people</w:t>
      </w:r>
      <w:r w:rsidRPr="009C6893">
        <w:rPr>
          <w:rFonts w:ascii="Calibri" w:eastAsia="Cambria" w:hAnsi="Calibri" w:cs="Calibri"/>
          <w:color w:val="000000"/>
          <w:kern w:val="0"/>
          <w:sz w:val="22"/>
          <w:szCs w:val="22"/>
          <w14:ligatures w14:val="none"/>
        </w:rPr>
        <w:t xml:space="preserve"> kind of </w:t>
      </w:r>
      <w:r w:rsidRPr="009C6893">
        <w:rPr>
          <w:rFonts w:ascii="Calibri" w:eastAsia="Cambria" w:hAnsi="Calibri" w:cs="Calibri"/>
          <w:b/>
          <w:iCs/>
          <w:color w:val="000000"/>
          <w:kern w:val="0"/>
          <w:sz w:val="26"/>
          <w:szCs w:val="22"/>
          <w:u w:val="single"/>
          <w14:ligatures w14:val="none"/>
        </w:rPr>
        <w:t>cherry-picking from it to enhance the explanatory power of their own suffering</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 xml:space="preserve">And </w:t>
      </w:r>
      <w:r w:rsidRPr="009C6893">
        <w:rPr>
          <w:rFonts w:ascii="Calibri" w:eastAsia="Cambria" w:hAnsi="Calibri" w:cs="Calibri"/>
          <w:b/>
          <w:iCs/>
          <w:color w:val="000000"/>
          <w:kern w:val="0"/>
          <w:sz w:val="26"/>
          <w:szCs w:val="22"/>
          <w:u w:val="single"/>
          <w14:ligatures w14:val="none"/>
        </w:rPr>
        <w:t xml:space="preserve">that cherry-picking will actually, inevitably, leave by the wayside the very deliberate absence in </w:t>
      </w:r>
      <w:proofErr w:type="spellStart"/>
      <w:r w:rsidRPr="009C6893">
        <w:rPr>
          <w:rFonts w:ascii="Calibri" w:eastAsia="Cambria" w:hAnsi="Calibri" w:cs="Calibri"/>
          <w:b/>
          <w:iCs/>
          <w:color w:val="000000"/>
          <w:kern w:val="0"/>
          <w:sz w:val="26"/>
          <w:szCs w:val="22"/>
          <w:u w:val="single"/>
          <w14:ligatures w14:val="none"/>
        </w:rPr>
        <w:t>Afropessimism</w:t>
      </w:r>
      <w:proofErr w:type="spellEnd"/>
      <w:r w:rsidRPr="009C6893">
        <w:rPr>
          <w:rFonts w:ascii="Calibri" w:eastAsia="Cambria" w:hAnsi="Calibri" w:cs="Calibri"/>
          <w:color w:val="000000"/>
          <w:kern w:val="0"/>
          <w:sz w:val="22"/>
          <w:szCs w:val="22"/>
          <w14:ligatures w14:val="none"/>
        </w:rPr>
        <w:t xml:space="preserve">, and that is the absence </w:t>
      </w:r>
      <w:r w:rsidRPr="009C6893">
        <w:rPr>
          <w:rFonts w:ascii="Calibri" w:eastAsia="Cambria" w:hAnsi="Calibri" w:cs="Calibri"/>
          <w:b/>
          <w:iCs/>
          <w:color w:val="000000"/>
          <w:kern w:val="0"/>
          <w:sz w:val="26"/>
          <w:szCs w:val="22"/>
          <w:u w:val="single"/>
          <w14:ligatures w14:val="none"/>
        </w:rPr>
        <w:t>of redemptive theorization</w:t>
      </w:r>
      <w:r w:rsidRPr="009C6893">
        <w:rPr>
          <w:rFonts w:ascii="Calibri" w:eastAsia="Cambria" w:hAnsi="Calibri" w:cs="Calibri"/>
          <w:color w:val="000000"/>
          <w:kern w:val="0"/>
          <w:sz w:val="22"/>
          <w:szCs w:val="22"/>
          <w:u w:val="single"/>
          <w14:ligatures w14:val="none"/>
        </w:rPr>
        <w:t>, which is present in everything else</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 xml:space="preserve">Redemptive theorization is theorized through all three volumes of </w:t>
      </w:r>
      <w:r w:rsidRPr="009C6893">
        <w:rPr>
          <w:rFonts w:ascii="Calibri" w:eastAsia="Cambria" w:hAnsi="Calibri" w:cs="Calibri"/>
          <w:i/>
          <w:color w:val="000000"/>
          <w:kern w:val="0"/>
          <w:sz w:val="22"/>
          <w:szCs w:val="22"/>
          <w:u w:val="single"/>
          <w14:ligatures w14:val="none"/>
        </w:rPr>
        <w:t>Das Kapital</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it’s theorized in the psychoanalytic feminism of</w:t>
      </w:r>
      <w:r w:rsidRPr="009C6893">
        <w:rPr>
          <w:rFonts w:ascii="Calibri" w:eastAsia="Cambria" w:hAnsi="Calibri" w:cs="Calibri"/>
          <w:color w:val="000000"/>
          <w:kern w:val="0"/>
          <w:sz w:val="22"/>
          <w:szCs w:val="22"/>
          <w14:ligatures w14:val="none"/>
        </w:rPr>
        <w:t xml:space="preserve"> Hartman and people like </w:t>
      </w:r>
      <w:r w:rsidRPr="009C6893">
        <w:rPr>
          <w:rFonts w:ascii="Calibri" w:eastAsia="Cambria" w:hAnsi="Calibri" w:cs="Calibri"/>
          <w:color w:val="000000"/>
          <w:kern w:val="0"/>
          <w:sz w:val="22"/>
          <w:szCs w:val="22"/>
          <w:u w:val="single"/>
          <w14:ligatures w14:val="none"/>
        </w:rPr>
        <w:t>Julia Kristeva</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it’s theorized in the work of Ward Churchill and Vine Deloria</w:t>
      </w:r>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color w:val="000000"/>
          <w:kern w:val="0"/>
          <w:sz w:val="22"/>
          <w:szCs w:val="22"/>
          <w:u w:val="single"/>
          <w14:ligatures w14:val="none"/>
        </w:rPr>
        <w:t>It’s not only theorized</w:t>
      </w:r>
      <w:r w:rsidRPr="009C6893">
        <w:rPr>
          <w:rFonts w:ascii="Calibri" w:eastAsia="Cambria" w:hAnsi="Calibri" w:cs="Calibri"/>
          <w:color w:val="000000"/>
          <w:kern w:val="0"/>
          <w:sz w:val="22"/>
          <w:szCs w:val="22"/>
          <w14:ligatures w14:val="none"/>
        </w:rPr>
        <w:t xml:space="preserve">. I should take a step back. </w:t>
      </w:r>
      <w:r w:rsidRPr="009C6893">
        <w:rPr>
          <w:rFonts w:ascii="Calibri" w:eastAsia="Cambria" w:hAnsi="Calibri" w:cs="Calibri"/>
          <w:b/>
          <w:iCs/>
          <w:color w:val="000000"/>
          <w:kern w:val="0"/>
          <w:sz w:val="26"/>
          <w:szCs w:val="22"/>
          <w:u w:val="single"/>
          <w14:ligatures w14:val="none"/>
        </w:rPr>
        <w:t>It’s assumed</w:t>
      </w:r>
      <w:r w:rsidRPr="009C6893">
        <w:rPr>
          <w:rFonts w:ascii="Calibri" w:eastAsia="Cambria" w:hAnsi="Calibri" w:cs="Calibri"/>
          <w:color w:val="000000"/>
          <w:kern w:val="0"/>
          <w:sz w:val="22"/>
          <w:szCs w:val="22"/>
          <w14:ligatures w14:val="none"/>
        </w:rPr>
        <w:t xml:space="preserve">. It’s assumed. And so, </w:t>
      </w:r>
      <w:r w:rsidRPr="009C6893">
        <w:rPr>
          <w:rFonts w:ascii="Calibri" w:eastAsia="Cambria" w:hAnsi="Calibri" w:cs="Calibri"/>
          <w:color w:val="000000"/>
          <w:kern w:val="0"/>
          <w:sz w:val="22"/>
          <w:szCs w:val="22"/>
          <w:u w:val="single"/>
          <w14:ligatures w14:val="none"/>
        </w:rPr>
        <w:t>these are metacritiques of relationality</w:t>
      </w:r>
      <w:r w:rsidRPr="009C6893">
        <w:rPr>
          <w:rFonts w:ascii="Calibri" w:eastAsia="Cambria" w:hAnsi="Calibri" w:cs="Calibri"/>
          <w:color w:val="000000"/>
          <w:kern w:val="0"/>
          <w:sz w:val="22"/>
          <w:szCs w:val="22"/>
          <w14:ligatures w14:val="none"/>
        </w:rPr>
        <w:t xml:space="preserve">. What </w:t>
      </w:r>
      <w:proofErr w:type="spellStart"/>
      <w:r w:rsidRPr="009C6893">
        <w:rPr>
          <w:rFonts w:ascii="Calibri" w:eastAsia="Cambria" w:hAnsi="Calibri" w:cs="Calibri"/>
          <w:color w:val="000000"/>
          <w:kern w:val="0"/>
          <w:sz w:val="22"/>
          <w:szCs w:val="22"/>
          <w:u w:val="single"/>
          <w14:ligatures w14:val="none"/>
        </w:rPr>
        <w:t>Afropessimism</w:t>
      </w:r>
      <w:proofErr w:type="spellEnd"/>
      <w:r w:rsidRPr="009C6893">
        <w:rPr>
          <w:rFonts w:ascii="Calibri" w:eastAsia="Cambria" w:hAnsi="Calibri" w:cs="Calibri"/>
          <w:color w:val="000000"/>
          <w:kern w:val="0"/>
          <w:sz w:val="22"/>
          <w:szCs w:val="22"/>
          <w:u w:val="single"/>
          <w14:ligatures w14:val="none"/>
        </w:rPr>
        <w:t xml:space="preserve"> is</w:t>
      </w:r>
      <w:r w:rsidRPr="009C6893">
        <w:rPr>
          <w:rFonts w:ascii="Calibri" w:eastAsia="Cambria" w:hAnsi="Calibri" w:cs="Calibri"/>
          <w:color w:val="000000"/>
          <w:kern w:val="0"/>
          <w:sz w:val="22"/>
          <w:szCs w:val="22"/>
          <w14:ligatures w14:val="none"/>
        </w:rPr>
        <w:t xml:space="preserve"> </w:t>
      </w:r>
      <w:proofErr w:type="spellStart"/>
      <w:r w:rsidRPr="009C6893">
        <w:rPr>
          <w:rFonts w:ascii="Calibri" w:eastAsia="Cambria" w:hAnsi="Calibri" w:cs="Calibri"/>
          <w:color w:val="000000"/>
          <w:kern w:val="0"/>
          <w:sz w:val="22"/>
          <w:szCs w:val="22"/>
          <w14:ligatures w14:val="none"/>
        </w:rPr>
        <w:t>is</w:t>
      </w:r>
      <w:proofErr w:type="spellEnd"/>
      <w:r w:rsidRPr="009C6893">
        <w:rPr>
          <w:rFonts w:ascii="Calibri" w:eastAsia="Cambria" w:hAnsi="Calibri" w:cs="Calibri"/>
          <w:color w:val="000000"/>
          <w:kern w:val="0"/>
          <w:sz w:val="22"/>
          <w:szCs w:val="22"/>
          <w14:ligatures w14:val="none"/>
        </w:rPr>
        <w:t xml:space="preserve"> </w:t>
      </w:r>
      <w:r w:rsidRPr="009C6893">
        <w:rPr>
          <w:rFonts w:ascii="Calibri" w:eastAsia="Cambria" w:hAnsi="Calibri" w:cs="Calibri"/>
          <w:b/>
          <w:iCs/>
          <w:color w:val="000000"/>
          <w:kern w:val="0"/>
          <w:sz w:val="26"/>
          <w:szCs w:val="22"/>
          <w:u w:val="single"/>
          <w14:ligatures w14:val="none"/>
        </w:rPr>
        <w:t>a metacritique of the metacritique</w:t>
      </w:r>
      <w:r w:rsidRPr="009C6893">
        <w:rPr>
          <w:rFonts w:ascii="Calibri" w:eastAsia="Cambria" w:hAnsi="Calibri" w:cs="Calibri"/>
          <w:color w:val="000000"/>
          <w:kern w:val="0"/>
          <w:sz w:val="22"/>
          <w:szCs w:val="22"/>
          <w:u w:val="single"/>
          <w14:ligatures w14:val="none"/>
        </w:rPr>
        <w:t xml:space="preserve">, to show how </w:t>
      </w:r>
      <w:r w:rsidRPr="009C6893">
        <w:rPr>
          <w:rFonts w:ascii="Calibri" w:eastAsia="Cambria" w:hAnsi="Calibri" w:cs="Calibri"/>
          <w:b/>
          <w:iCs/>
          <w:color w:val="000000"/>
          <w:kern w:val="0"/>
          <w:sz w:val="26"/>
          <w:szCs w:val="22"/>
          <w:u w:val="single"/>
          <w14:ligatures w14:val="none"/>
        </w:rPr>
        <w:t>pure and simple relations are dependent upon</w:t>
      </w:r>
      <w:r w:rsidRPr="009C6893">
        <w:rPr>
          <w:rFonts w:ascii="Calibri" w:eastAsia="Cambria" w:hAnsi="Calibri" w:cs="Calibri"/>
          <w:color w:val="000000"/>
          <w:kern w:val="0"/>
          <w:sz w:val="22"/>
          <w:szCs w:val="22"/>
          <w14:ligatures w14:val="none"/>
        </w:rPr>
        <w:t>—they’re parasitic—</w:t>
      </w:r>
      <w:r w:rsidRPr="009C6893">
        <w:rPr>
          <w:rFonts w:ascii="Calibri" w:eastAsia="Cambria" w:hAnsi="Calibri" w:cs="Calibri"/>
          <w:b/>
          <w:iCs/>
          <w:color w:val="000000"/>
          <w:kern w:val="0"/>
          <w:sz w:val="26"/>
          <w:szCs w:val="22"/>
          <w:u w:val="single"/>
          <w14:ligatures w14:val="none"/>
        </w:rPr>
        <w:t>using blacks as a parasitic host</w:t>
      </w:r>
    </w:p>
    <w:p w14:paraId="05D82CB0" w14:textId="77777777" w:rsidR="009210C2" w:rsidRDefault="009210C2" w:rsidP="009C6893">
      <w:pPr>
        <w:rPr>
          <w:rFonts w:ascii="Calibri" w:eastAsia="Cambria" w:hAnsi="Calibri" w:cs="Calibri"/>
          <w:b/>
          <w:iCs/>
          <w:color w:val="000000"/>
          <w:kern w:val="0"/>
          <w:sz w:val="26"/>
          <w:szCs w:val="22"/>
          <w:u w:val="single"/>
          <w14:ligatures w14:val="none"/>
        </w:rPr>
      </w:pPr>
    </w:p>
    <w:p w14:paraId="44BA383A" w14:textId="79142F3C" w:rsidR="009210C2" w:rsidRPr="009C6893" w:rsidRDefault="009210C2" w:rsidP="009210C2">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Pr>
          <w:rFonts w:ascii="Calibri" w:eastAsia="Times New Roman" w:hAnsi="Calibri" w:cs="Calibri"/>
          <w:b/>
          <w:kern w:val="0"/>
          <w:sz w:val="32"/>
          <w:u w:val="single"/>
          <w14:ligatures w14:val="none"/>
        </w:rPr>
        <w:lastRenderedPageBreak/>
        <w:t>Case</w:t>
      </w:r>
    </w:p>
    <w:p w14:paraId="44D90795" w14:textId="77777777" w:rsidR="00277E6B" w:rsidRPr="007A274C" w:rsidRDefault="00277E6B" w:rsidP="00277E6B">
      <w:pPr>
        <w:keepNext/>
        <w:keepLines/>
        <w:spacing w:before="40"/>
        <w:outlineLvl w:val="3"/>
        <w:rPr>
          <w:rFonts w:ascii="Times New Roman" w:eastAsia="Times New Roman" w:hAnsi="Times New Roman" w:cs="Times New Roman"/>
          <w:b/>
          <w:iCs/>
        </w:rPr>
      </w:pPr>
      <w:r w:rsidRPr="007A274C">
        <w:rPr>
          <w:rFonts w:ascii="Times New Roman" w:eastAsia="Times New Roman" w:hAnsi="Times New Roman" w:cs="Times New Roman"/>
          <w:b/>
          <w:iCs/>
        </w:rPr>
        <w:t>in order to fashion oneself as a desiring and consenting subject, one must efface the very violence that marks their position as a slave in order to make such a notion of consent intelligible to a non-Black audience. the narrative of affirmation and survival put forward by the affirmative is incapable of carving out autonomous space that exists outside the violence of the world, only the radical negation of the entire social order</w:t>
      </w:r>
    </w:p>
    <w:p w14:paraId="5504B4FF" w14:textId="77777777" w:rsidR="00277E6B" w:rsidRPr="007A274C" w:rsidRDefault="00277E6B" w:rsidP="00277E6B">
      <w:pPr>
        <w:rPr>
          <w:rStyle w:val="StyleStyleBold12pt"/>
          <w:rFonts w:cs="Times New Roman"/>
        </w:rPr>
      </w:pPr>
      <w:r w:rsidRPr="007A274C">
        <w:rPr>
          <w:rStyle w:val="StyleStyleBold12pt"/>
          <w:rFonts w:cs="Times New Roman"/>
        </w:rPr>
        <w:t>Hartman and Wilderson, 2003</w:t>
      </w:r>
    </w:p>
    <w:p w14:paraId="30A07A9F" w14:textId="77777777" w:rsidR="00277E6B" w:rsidRPr="007A274C" w:rsidRDefault="00277E6B" w:rsidP="00277E6B">
      <w:pPr>
        <w:rPr>
          <w:rFonts w:ascii="Times New Roman" w:eastAsia="Calibri" w:hAnsi="Times New Roman" w:cs="Times New Roman"/>
          <w:sz w:val="20"/>
        </w:rPr>
      </w:pPr>
      <w:proofErr w:type="spellStart"/>
      <w:r w:rsidRPr="007A274C">
        <w:rPr>
          <w:rFonts w:ascii="Times New Roman" w:eastAsia="Calibri" w:hAnsi="Times New Roman" w:cs="Times New Roman"/>
          <w:sz w:val="20"/>
        </w:rPr>
        <w:t>Saidiya</w:t>
      </w:r>
      <w:proofErr w:type="spellEnd"/>
      <w:r w:rsidRPr="007A274C">
        <w:rPr>
          <w:rFonts w:ascii="Times New Roman" w:eastAsia="Calibri" w:hAnsi="Times New Roman" w:cs="Times New Roman"/>
          <w:sz w:val="20"/>
        </w:rPr>
        <w:t xml:space="preserve"> Hartman and Frank Wilderson, “Position of the Unthought: an Interview with </w:t>
      </w:r>
      <w:proofErr w:type="spellStart"/>
      <w:r w:rsidRPr="007A274C">
        <w:rPr>
          <w:rFonts w:ascii="Times New Roman" w:eastAsia="Calibri" w:hAnsi="Times New Roman" w:cs="Times New Roman"/>
          <w:sz w:val="20"/>
        </w:rPr>
        <w:t>Saidiya</w:t>
      </w:r>
      <w:proofErr w:type="spellEnd"/>
      <w:r w:rsidRPr="007A274C">
        <w:rPr>
          <w:rFonts w:ascii="Times New Roman" w:eastAsia="Calibri" w:hAnsi="Times New Roman" w:cs="Times New Roman"/>
          <w:sz w:val="20"/>
        </w:rPr>
        <w:t xml:space="preserve"> Hartman conducted by Frank Wilderson,” </w:t>
      </w:r>
      <w:r w:rsidRPr="007A274C">
        <w:rPr>
          <w:rFonts w:ascii="Times New Roman" w:eastAsia="Calibri" w:hAnsi="Times New Roman" w:cs="Times New Roman"/>
          <w:i/>
          <w:sz w:val="20"/>
        </w:rPr>
        <w:t>Qui Parle</w:t>
      </w:r>
      <w:r w:rsidRPr="007A274C">
        <w:rPr>
          <w:rFonts w:ascii="Times New Roman" w:eastAsia="Calibri" w:hAnsi="Times New Roman" w:cs="Times New Roman"/>
          <w:sz w:val="20"/>
        </w:rPr>
        <w:t xml:space="preserve">, 13(2) 2003. </w:t>
      </w:r>
    </w:p>
    <w:p w14:paraId="178CF364" w14:textId="77777777" w:rsidR="00277E6B" w:rsidRPr="007A274C" w:rsidRDefault="00277E6B" w:rsidP="00277E6B">
      <w:pPr>
        <w:widowControl w:val="0"/>
        <w:spacing w:after="116" w:line="264" w:lineRule="exact"/>
        <w:ind w:firstLine="42"/>
        <w:jc w:val="both"/>
        <w:rPr>
          <w:rFonts w:ascii="Times New Roman" w:eastAsia="AppleMyungjo" w:hAnsi="Times New Roman" w:cs="Times New Roman"/>
          <w:sz w:val="18"/>
          <w:szCs w:val="18"/>
        </w:rPr>
      </w:pPr>
      <w:r w:rsidRPr="007A274C">
        <w:rPr>
          <w:rFonts w:ascii="Times New Roman" w:eastAsia="AppleMyungjo" w:hAnsi="Times New Roman" w:cs="Times New Roman"/>
          <w:i/>
          <w:iCs/>
          <w:color w:val="000000"/>
          <w:spacing w:val="-10"/>
          <w:sz w:val="18"/>
          <w:szCs w:val="18"/>
          <w:lang w:bidi="en-US"/>
        </w:rPr>
        <w:t>S.V.H.</w:t>
      </w:r>
      <w:r w:rsidRPr="007A274C">
        <w:rPr>
          <w:rFonts w:ascii="Times New Roman" w:eastAsia="AppleMyungjo" w:hAnsi="Times New Roman" w:cs="Times New Roman"/>
          <w:color w:val="000000"/>
          <w:sz w:val="18"/>
          <w:szCs w:val="18"/>
          <w:lang w:bidi="en-US"/>
        </w:rPr>
        <w:t xml:space="preserve"> — But I think there's a certain integrationist rights agenda that subjects who are variously positioned on the color line can take up. And </w:t>
      </w:r>
      <w:r w:rsidRPr="007A274C">
        <w:rPr>
          <w:rFonts w:ascii="Times New Roman" w:eastAsia="AppleMyungjo" w:hAnsi="Times New Roman" w:cs="Times New Roman"/>
          <w:b/>
          <w:color w:val="000000"/>
          <w:u w:val="single"/>
          <w:lang w:bidi="en-US"/>
        </w:rPr>
        <w:t xml:space="preserve">that project is something I consider obscene: </w:t>
      </w:r>
      <w:r w:rsidRPr="007A274C">
        <w:rPr>
          <w:rFonts w:ascii="Times New Roman" w:eastAsia="AppleMyungjo" w:hAnsi="Times New Roman" w:cs="Times New Roman"/>
          <w:b/>
          <w:color w:val="000000"/>
          <w:highlight w:val="green"/>
          <w:u w:val="single"/>
          <w:lang w:bidi="en-US"/>
        </w:rPr>
        <w:t>the attempt to make the narrative of defeat into an opportunity for celebration</w:t>
      </w:r>
      <w:r w:rsidRPr="007A274C">
        <w:rPr>
          <w:rFonts w:ascii="Times New Roman" w:eastAsia="AppleMyungjo" w:hAnsi="Times New Roman" w:cs="Times New Roman"/>
          <w:b/>
          <w:color w:val="000000"/>
          <w:u w:val="single"/>
          <w:lang w:bidi="en-US"/>
        </w:rPr>
        <w:t xml:space="preserve">, </w:t>
      </w:r>
      <w:r w:rsidRPr="007A274C">
        <w:rPr>
          <w:rFonts w:ascii="Times New Roman" w:eastAsia="AppleMyungjo" w:hAnsi="Times New Roman" w:cs="Times New Roman"/>
          <w:b/>
          <w:color w:val="000000"/>
          <w:highlight w:val="green"/>
          <w:u w:val="single"/>
          <w:lang w:bidi="en-US"/>
        </w:rPr>
        <w:t>the desire to look at the ravages</w:t>
      </w:r>
      <w:r w:rsidRPr="007A274C">
        <w:rPr>
          <w:rFonts w:ascii="Times New Roman" w:eastAsia="AppleMyungjo" w:hAnsi="Times New Roman" w:cs="Times New Roman"/>
          <w:b/>
          <w:color w:val="000000"/>
          <w:u w:val="single"/>
          <w:lang w:bidi="en-US"/>
        </w:rPr>
        <w:t xml:space="preserve"> and the brutality of the last few centuries, </w:t>
      </w:r>
      <w:r w:rsidRPr="007A274C">
        <w:rPr>
          <w:rFonts w:ascii="Times New Roman" w:eastAsia="AppleMyungjo" w:hAnsi="Times New Roman" w:cs="Times New Roman"/>
          <w:b/>
          <w:color w:val="000000"/>
          <w:highlight w:val="green"/>
          <w:u w:val="single"/>
          <w:lang w:bidi="en-US"/>
        </w:rPr>
        <w:t>but to still find a way to feel good about ourselves</w:t>
      </w:r>
      <w:r w:rsidRPr="007A274C">
        <w:rPr>
          <w:rFonts w:ascii="Times New Roman" w:eastAsia="AppleMyungjo" w:hAnsi="Times New Roman" w:cs="Times New Roman"/>
          <w:color w:val="000000"/>
          <w:sz w:val="18"/>
          <w:szCs w:val="18"/>
          <w:highlight w:val="green"/>
          <w:lang w:bidi="en-US"/>
        </w:rPr>
        <w:t>.</w:t>
      </w:r>
      <w:r w:rsidRPr="007A274C">
        <w:rPr>
          <w:rFonts w:ascii="Times New Roman" w:eastAsia="AppleMyungjo" w:hAnsi="Times New Roman" w:cs="Times New Roman"/>
          <w:color w:val="000000"/>
          <w:sz w:val="18"/>
          <w:szCs w:val="18"/>
          <w:lang w:bidi="en-US"/>
        </w:rPr>
        <w:t xml:space="preserve"> That's not my project at all, though I think it's actually the project of a number of people. Unfortunately, </w:t>
      </w:r>
      <w:r w:rsidRPr="007A274C">
        <w:rPr>
          <w:rFonts w:ascii="Times New Roman" w:eastAsia="AppleMyungjo" w:hAnsi="Times New Roman" w:cs="Times New Roman"/>
          <w:b/>
          <w:color w:val="000000"/>
          <w:u w:val="single"/>
          <w:lang w:bidi="en-US"/>
        </w:rPr>
        <w:t>the kind of social revisionist history</w:t>
      </w:r>
      <w:r w:rsidRPr="007A274C">
        <w:rPr>
          <w:rFonts w:ascii="Times New Roman" w:eastAsia="AppleMyungjo" w:hAnsi="Times New Roman" w:cs="Times New Roman"/>
          <w:color w:val="000000"/>
          <w:sz w:val="18"/>
          <w:szCs w:val="18"/>
          <w:lang w:bidi="en-US"/>
        </w:rPr>
        <w:t xml:space="preserve"> undertaken by many leftists in the 1970s, who were </w:t>
      </w:r>
      <w:r w:rsidRPr="007A274C">
        <w:rPr>
          <w:rFonts w:ascii="Times New Roman" w:eastAsia="AppleMyungjo" w:hAnsi="Times New Roman" w:cs="Times New Roman"/>
          <w:b/>
          <w:color w:val="000000"/>
          <w:highlight w:val="green"/>
          <w:u w:val="single"/>
          <w:lang w:bidi="en-US"/>
        </w:rPr>
        <w:t>trying to locate the agency of dominated groups, resulted in celebratory narratives of the oppressed</w:t>
      </w:r>
      <w:r w:rsidRPr="007A274C">
        <w:rPr>
          <w:rFonts w:ascii="Times New Roman" w:eastAsia="AppleMyungjo" w:hAnsi="Times New Roman" w:cs="Times New Roman"/>
          <w:b/>
          <w:color w:val="000000"/>
          <w:u w:val="single"/>
          <w:lang w:bidi="en-US"/>
        </w:rPr>
        <w:t>.</w:t>
      </w:r>
      <w:r w:rsidRPr="007A274C">
        <w:rPr>
          <w:rFonts w:ascii="Times New Roman" w:eastAsia="AppleMyungjo" w:hAnsi="Times New Roman" w:cs="Times New Roman"/>
          <w:color w:val="000000"/>
          <w:sz w:val="18"/>
          <w:szCs w:val="18"/>
          <w:vertAlign w:val="superscript"/>
          <w:lang w:bidi="en-US"/>
        </w:rPr>
        <w:t>4</w:t>
      </w:r>
      <w:r w:rsidRPr="007A274C">
        <w:rPr>
          <w:rFonts w:ascii="Times New Roman" w:eastAsia="AppleMyungjo" w:hAnsi="Times New Roman" w:cs="Times New Roman"/>
          <w:color w:val="000000"/>
          <w:sz w:val="18"/>
          <w:szCs w:val="18"/>
          <w:lang w:bidi="en-US"/>
        </w:rPr>
        <w:t xml:space="preserve"> Ultimately, it bled into this </w:t>
      </w:r>
      <w:r w:rsidRPr="007A274C">
        <w:rPr>
          <w:rFonts w:ascii="Times New Roman" w:eastAsia="AppleMyungjo" w:hAnsi="Times New Roman" w:cs="Times New Roman"/>
          <w:noProof/>
          <w:sz w:val="18"/>
          <w:szCs w:val="18"/>
        </w:rPr>
        <mc:AlternateContent>
          <mc:Choice Requires="wps">
            <w:drawing>
              <wp:anchor distT="0" distB="0" distL="63500" distR="63500" simplePos="0" relativeHeight="251659264" behindDoc="1" locked="0" layoutInCell="1" allowOverlap="1" wp14:anchorId="6B4E829C" wp14:editId="3DF5788F">
                <wp:simplePos x="0" y="0"/>
                <wp:positionH relativeFrom="margin">
                  <wp:posOffset>-381000</wp:posOffset>
                </wp:positionH>
                <wp:positionV relativeFrom="margin">
                  <wp:posOffset>-8255</wp:posOffset>
                </wp:positionV>
                <wp:extent cx="173990" cy="101600"/>
                <wp:effectExtent l="3810" t="127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01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B4938A8" w14:textId="77777777" w:rsidR="00277E6B" w:rsidRDefault="00277E6B" w:rsidP="00277E6B">
                            <w:pPr>
                              <w:pStyle w:val="Bodytext10"/>
                              <w:shd w:val="clear" w:color="auto" w:fill="auto"/>
                              <w:spacing w:line="160" w:lineRule="exact"/>
                            </w:pPr>
                            <w:r>
                              <w:rPr>
                                <w:color w:val="000000"/>
                                <w:lang w:bidi="en-US"/>
                              </w:rPr>
                              <w:t>186</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4E829C" id="_x0000_t202" coordsize="21600,21600" o:spt="202" path="m,l,21600r21600,l21600,xe">
                <v:stroke joinstyle="miter"/>
                <v:path gradientshapeok="t" o:connecttype="rect"/>
              </v:shapetype>
              <v:shape id="Text Box 2" o:spid="_x0000_s1026" type="#_x0000_t202" style="position:absolute;left:0;text-align:left;margin-left:-30pt;margin-top:-.65pt;width:13.7pt;height:8pt;z-index:-251657216;visibility:visible;mso-wrap-style:square;mso-width-percent:0;mso-height-percent:0;mso-wrap-distance-left:5pt;mso-wrap-distance-top:0;mso-wrap-distance-right: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" filled="f" stroked="f">
                <v:textbox style="mso-fit-shape-to-text:t" inset="0,0,0,0">
                  <w:txbxContent>
                    <w:p w14:paraId="7B4938A8" w14:textId="77777777" w:rsidR="00277E6B" w:rsidRDefault="00277E6B" w:rsidP="00277E6B">
                      <w:pPr>
                        <w:pStyle w:val="Bodytext10"/>
                        <w:shd w:val="clear" w:color="auto" w:fill="auto"/>
                        <w:spacing w:line="160" w:lineRule="exact"/>
                      </w:pPr>
                      <w:r>
                        <w:rPr>
                          <w:color w:val="000000"/>
                          <w:lang w:bidi="en-US"/>
                        </w:rPr>
                        <w:t>186</w:t>
                      </w:r>
                    </w:p>
                  </w:txbxContent>
                </v:textbox>
                <w10:wrap type="topAndBottom" anchorx="margin" anchory="margin"/>
              </v:shape>
            </w:pict>
          </mc:Fallback>
        </mc:AlternateContent>
      </w:r>
      <w:r w:rsidRPr="007A274C">
        <w:rPr>
          <w:rFonts w:ascii="Times New Roman" w:eastAsia="AppleMyungjo" w:hAnsi="Times New Roman" w:cs="Times New Roman"/>
          <w:color w:val="000000"/>
          <w:sz w:val="18"/>
          <w:szCs w:val="18"/>
          <w:lang w:bidi="en-US"/>
        </w:rPr>
        <w:t xml:space="preserve">celebration, </w:t>
      </w:r>
      <w:r w:rsidRPr="007A274C">
        <w:rPr>
          <w:rFonts w:ascii="Times New Roman" w:eastAsia="AppleMyungjo" w:hAnsi="Times New Roman" w:cs="Times New Roman"/>
          <w:b/>
          <w:color w:val="000000"/>
          <w:highlight w:val="green"/>
          <w:u w:val="single"/>
          <w:lang w:bidi="en-US"/>
        </w:rPr>
        <w:t>as if there was a space</w:t>
      </w:r>
      <w:r w:rsidRPr="007A274C">
        <w:rPr>
          <w:rFonts w:ascii="Times New Roman" w:eastAsia="AppleMyungjo" w:hAnsi="Times New Roman" w:cs="Times New Roman"/>
          <w:b/>
          <w:color w:val="000000"/>
          <w:u w:val="single"/>
          <w:lang w:bidi="en-US"/>
        </w:rPr>
        <w:t xml:space="preserve"> you could carve out of the terrorizing state apparatus in order </w:t>
      </w:r>
      <w:r w:rsidRPr="007A274C">
        <w:rPr>
          <w:rFonts w:ascii="Times New Roman" w:eastAsia="AppleMyungjo" w:hAnsi="Times New Roman" w:cs="Times New Roman"/>
          <w:b/>
          <w:color w:val="000000"/>
          <w:highlight w:val="green"/>
          <w:u w:val="single"/>
          <w:lang w:bidi="en-US"/>
        </w:rPr>
        <w:t>to exist outside its clutches and forge some autonomy</w:t>
      </w:r>
      <w:r w:rsidRPr="007A274C">
        <w:rPr>
          <w:rFonts w:ascii="Times New Roman" w:eastAsia="AppleMyungjo" w:hAnsi="Times New Roman" w:cs="Times New Roman"/>
          <w:b/>
          <w:color w:val="000000"/>
          <w:u w:val="single"/>
          <w:lang w:bidi="en-US"/>
        </w:rPr>
        <w:t xml:space="preserve">. My project is a different one. And in particular, one of my hidden polemics in the book was an argument against the notion of hegemony, and how that notion has been taken up in the context of looking at the status of the slave. </w:t>
      </w:r>
      <w:r w:rsidRPr="007A274C">
        <w:rPr>
          <w:rFonts w:ascii="Times New Roman" w:eastAsia="AppleMyungjo" w:hAnsi="Times New Roman" w:cs="Times New Roman"/>
          <w:i/>
          <w:iCs/>
          <w:color w:val="000000"/>
          <w:spacing w:val="-10"/>
          <w:sz w:val="18"/>
          <w:szCs w:val="18"/>
          <w:lang w:bidi="en-US"/>
        </w:rPr>
        <w:t>F.W.</w:t>
      </w:r>
      <w:r w:rsidRPr="007A274C">
        <w:rPr>
          <w:rFonts w:ascii="Times New Roman" w:eastAsia="AppleMyungjo" w:hAnsi="Times New Roman" w:cs="Times New Roman"/>
          <w:color w:val="000000"/>
          <w:sz w:val="18"/>
          <w:szCs w:val="18"/>
          <w:lang w:bidi="en-US"/>
        </w:rPr>
        <w:t xml:space="preserve"> — That's very interesting, because it's something I've been thinking about also in respect to Gramsci. Because Anne </w:t>
      </w:r>
      <w:proofErr w:type="spellStart"/>
      <w:r w:rsidRPr="007A274C">
        <w:rPr>
          <w:rFonts w:ascii="Times New Roman" w:eastAsia="AppleMyungjo" w:hAnsi="Times New Roman" w:cs="Times New Roman"/>
          <w:color w:val="000000"/>
          <w:sz w:val="18"/>
          <w:szCs w:val="18"/>
          <w:lang w:bidi="en-US"/>
        </w:rPr>
        <w:t>Showstack</w:t>
      </w:r>
      <w:proofErr w:type="spellEnd"/>
      <w:r w:rsidRPr="007A274C">
        <w:rPr>
          <w:rFonts w:ascii="Times New Roman" w:eastAsia="AppleMyungjo" w:hAnsi="Times New Roman" w:cs="Times New Roman"/>
          <w:color w:val="000000"/>
          <w:sz w:val="18"/>
          <w:szCs w:val="18"/>
          <w:lang w:bidi="en-US"/>
        </w:rPr>
        <w:t xml:space="preserve"> Sassoon suggests that </w:t>
      </w:r>
      <w:r w:rsidRPr="007A274C">
        <w:rPr>
          <w:rFonts w:ascii="Times New Roman" w:eastAsia="AppleMyungjo" w:hAnsi="Times New Roman" w:cs="Times New Roman"/>
          <w:b/>
          <w:color w:val="000000"/>
          <w:u w:val="single"/>
          <w:lang w:bidi="en-US"/>
        </w:rPr>
        <w:t>Gramsci breaks down hegemony into three categories: influence, leadership, and consent.5</w:t>
      </w:r>
      <w:r w:rsidRPr="007A274C">
        <w:rPr>
          <w:rFonts w:ascii="Times New Roman" w:eastAsia="AppleMyungjo" w:hAnsi="Times New Roman" w:cs="Times New Roman"/>
          <w:color w:val="000000"/>
          <w:sz w:val="18"/>
          <w:szCs w:val="18"/>
          <w:lang w:bidi="en-US"/>
        </w:rPr>
        <w:t xml:space="preserve"> Maybe we could bring the discussion back to your text then, using the examples of Harriet Jacobs,</w:t>
      </w:r>
      <w:r w:rsidRPr="007A274C">
        <w:rPr>
          <w:rFonts w:ascii="Times New Roman" w:eastAsia="AppleMyungjo" w:hAnsi="Times New Roman" w:cs="Times New Roman"/>
          <w:color w:val="000000"/>
          <w:sz w:val="18"/>
          <w:szCs w:val="18"/>
          <w:vertAlign w:val="superscript"/>
          <w:lang w:bidi="en-US"/>
        </w:rPr>
        <w:t>6</w:t>
      </w:r>
      <w:r w:rsidRPr="007A274C">
        <w:rPr>
          <w:rFonts w:ascii="Times New Roman" w:eastAsia="AppleMyungjo" w:hAnsi="Times New Roman" w:cs="Times New Roman"/>
          <w:color w:val="000000"/>
          <w:sz w:val="18"/>
          <w:szCs w:val="18"/>
          <w:lang w:bidi="en-US"/>
        </w:rPr>
        <w:t xml:space="preserve"> a slave, and John Rankin,</w:t>
      </w:r>
      <w:r w:rsidRPr="007A274C">
        <w:rPr>
          <w:rFonts w:ascii="Times New Roman" w:eastAsia="AppleMyungjo" w:hAnsi="Times New Roman" w:cs="Times New Roman"/>
          <w:color w:val="000000"/>
          <w:sz w:val="18"/>
          <w:szCs w:val="18"/>
          <w:vertAlign w:val="superscript"/>
          <w:lang w:bidi="en-US"/>
        </w:rPr>
        <w:t>7</w:t>
      </w:r>
      <w:r w:rsidRPr="007A274C">
        <w:rPr>
          <w:rFonts w:ascii="Times New Roman" w:eastAsia="AppleMyungjo" w:hAnsi="Times New Roman" w:cs="Times New Roman"/>
          <w:color w:val="000000"/>
          <w:sz w:val="18"/>
          <w:szCs w:val="18"/>
          <w:lang w:bidi="en-US"/>
        </w:rPr>
        <w:t xml:space="preserve"> a white anti-slavery Northerner, as ways in which to talk about this. Now, what's really interesting is that in your chapter "Seduction and the Ruses of Power," you not only explain how the positionality of black women and white women differs, but you also suggest how </w:t>
      </w:r>
      <w:r w:rsidRPr="007A274C">
        <w:rPr>
          <w:rFonts w:ascii="Times New Roman" w:eastAsia="AppleMyungjo" w:hAnsi="Times New Roman" w:cs="Times New Roman"/>
          <w:b/>
          <w:color w:val="000000"/>
          <w:highlight w:val="green"/>
          <w:u w:val="single"/>
          <w:lang w:bidi="en-US"/>
        </w:rPr>
        <w:t>blackness disarticulates the notion of consent, if we are to think of that notion as universal</w:t>
      </w:r>
      <w:r w:rsidRPr="007A274C">
        <w:rPr>
          <w:rFonts w:ascii="Times New Roman" w:eastAsia="AppleMyungjo" w:hAnsi="Times New Roman" w:cs="Times New Roman"/>
          <w:b/>
          <w:color w:val="000000"/>
          <w:sz w:val="18"/>
          <w:szCs w:val="18"/>
          <w:u w:val="single"/>
          <w:lang w:bidi="en-US"/>
        </w:rPr>
        <w:t>.</w:t>
      </w:r>
      <w:r w:rsidRPr="007A274C">
        <w:rPr>
          <w:rFonts w:ascii="Times New Roman" w:eastAsia="AppleMyungjo" w:hAnsi="Times New Roman" w:cs="Times New Roman"/>
          <w:color w:val="000000"/>
          <w:sz w:val="18"/>
          <w:szCs w:val="18"/>
          <w:lang w:bidi="en-US"/>
        </w:rPr>
        <w:t xml:space="preserve"> You write: "[</w:t>
      </w:r>
      <w:proofErr w:type="spellStart"/>
      <w:r w:rsidRPr="007A274C">
        <w:rPr>
          <w:rFonts w:ascii="Times New Roman" w:eastAsia="AppleMyungjo" w:hAnsi="Times New Roman" w:cs="Times New Roman"/>
          <w:color w:val="000000"/>
          <w:sz w:val="18"/>
          <w:szCs w:val="18"/>
          <w:lang w:bidi="en-US"/>
        </w:rPr>
        <w:t>BJeing</w:t>
      </w:r>
      <w:proofErr w:type="spellEnd"/>
      <w:r w:rsidRPr="007A274C">
        <w:rPr>
          <w:rFonts w:ascii="Times New Roman" w:eastAsia="AppleMyungjo" w:hAnsi="Times New Roman" w:cs="Times New Roman"/>
          <w:color w:val="000000"/>
          <w:sz w:val="18"/>
          <w:szCs w:val="18"/>
          <w:lang w:bidi="en-US"/>
        </w:rPr>
        <w:t xml:space="preserve"> forced to submit to the will of the master in all things defines the predicament of slavery" (5, 110). In other words, </w:t>
      </w:r>
      <w:r w:rsidRPr="007A274C">
        <w:rPr>
          <w:rFonts w:ascii="Times New Roman" w:eastAsia="AppleMyungjo" w:hAnsi="Times New Roman" w:cs="Times New Roman"/>
          <w:b/>
          <w:color w:val="000000"/>
          <w:highlight w:val="green"/>
          <w:u w:val="single"/>
          <w:lang w:bidi="en-US"/>
        </w:rPr>
        <w:t>the female slave is a possessed, accumulated, and fungible object</w:t>
      </w:r>
      <w:r w:rsidRPr="007A274C">
        <w:rPr>
          <w:rFonts w:ascii="Times New Roman" w:eastAsia="AppleMyungjo" w:hAnsi="Times New Roman" w:cs="Times New Roman"/>
          <w:b/>
          <w:color w:val="000000"/>
          <w:u w:val="single"/>
          <w:lang w:bidi="en-US"/>
        </w:rPr>
        <w:t>, which is to say that she is ontologically different than a</w:t>
      </w:r>
      <w:r w:rsidRPr="007A274C">
        <w:rPr>
          <w:rFonts w:ascii="Times New Roman" w:eastAsia="AppleMyungjo" w:hAnsi="Times New Roman" w:cs="Times New Roman"/>
          <w:color w:val="000000"/>
          <w:sz w:val="18"/>
          <w:szCs w:val="18"/>
          <w:lang w:bidi="en-US"/>
        </w:rPr>
        <w:t xml:space="preserve"> white woman who may, as a house servant or indentured laborer, be a </w:t>
      </w:r>
      <w:r w:rsidRPr="007A274C">
        <w:rPr>
          <w:rFonts w:ascii="Times New Roman" w:eastAsia="AppleMyungjo" w:hAnsi="Times New Roman" w:cs="Times New Roman"/>
          <w:b/>
          <w:color w:val="000000"/>
          <w:u w:val="single"/>
          <w:lang w:bidi="en-US"/>
        </w:rPr>
        <w:t xml:space="preserve">subordinated subject. </w:t>
      </w:r>
      <w:r w:rsidRPr="007A274C">
        <w:rPr>
          <w:rFonts w:ascii="Times New Roman" w:eastAsia="AppleMyungjo" w:hAnsi="Times New Roman" w:cs="Times New Roman"/>
          <w:color w:val="000000"/>
          <w:sz w:val="18"/>
          <w:szCs w:val="18"/>
          <w:lang w:bidi="en-US"/>
        </w:rPr>
        <w:t>You go on to say, "The opportunity for nonconsent [as regards, in this case, sex] is required to establish consent, for consent is meaningless if refusal is not an option</w:t>
      </w:r>
      <w:proofErr w:type="gramStart"/>
      <w:r w:rsidRPr="007A274C">
        <w:rPr>
          <w:rFonts w:ascii="Times New Roman" w:eastAsia="AppleMyungjo" w:hAnsi="Times New Roman" w:cs="Times New Roman"/>
          <w:color w:val="000000"/>
          <w:sz w:val="18"/>
          <w:szCs w:val="18"/>
          <w:lang w:bidi="en-US"/>
        </w:rPr>
        <w:t>. . . .</w:t>
      </w:r>
      <w:proofErr w:type="gramEnd"/>
      <w:r w:rsidRPr="007A274C">
        <w:rPr>
          <w:rFonts w:ascii="Times New Roman" w:eastAsia="AppleMyungjo" w:hAnsi="Times New Roman" w:cs="Times New Roman"/>
          <w:color w:val="000000"/>
          <w:sz w:val="18"/>
          <w:szCs w:val="18"/>
          <w:lang w:bidi="en-US"/>
        </w:rPr>
        <w:t xml:space="preserve"> Consent is unseemly in a context in which the very notion of subjectivity is predicated upon the negation of will" (5, 111).</w:t>
      </w:r>
      <w:r w:rsidRPr="007A274C">
        <w:rPr>
          <w:rFonts w:ascii="Times New Roman" w:eastAsia="AppleMyungjo" w:hAnsi="Times New Roman" w:cs="Times New Roman"/>
          <w:sz w:val="18"/>
          <w:szCs w:val="18"/>
        </w:rPr>
        <w:t xml:space="preserve"> </w:t>
      </w:r>
      <w:r w:rsidRPr="007A274C">
        <w:rPr>
          <w:rFonts w:ascii="Times New Roman" w:eastAsia="AppleMyungjo" w:hAnsi="Times New Roman" w:cs="Times New Roman"/>
          <w:i/>
          <w:iCs/>
          <w:color w:val="000000"/>
          <w:spacing w:val="-10"/>
          <w:sz w:val="18"/>
          <w:szCs w:val="18"/>
          <w:lang w:bidi="en-US"/>
        </w:rPr>
        <w:t>S.V.H.</w:t>
      </w:r>
      <w:r w:rsidRPr="007A274C">
        <w:rPr>
          <w:rFonts w:ascii="Times New Roman" w:eastAsia="AppleMyungjo" w:hAnsi="Times New Roman" w:cs="Times New Roman"/>
          <w:color w:val="000000"/>
          <w:sz w:val="18"/>
          <w:szCs w:val="18"/>
          <w:lang w:bidi="en-US"/>
        </w:rPr>
        <w:t xml:space="preserve"> — Once again, trying to fit into the other's shoes becomes the very possibility of narration. In the chapter "A Perilous Passage in the Slave Girl's Life," </w:t>
      </w:r>
      <w:r w:rsidRPr="007A274C">
        <w:rPr>
          <w:rFonts w:ascii="Times New Roman" w:eastAsia="AppleMyungjo" w:hAnsi="Times New Roman" w:cs="Times New Roman"/>
          <w:b/>
          <w:color w:val="000000"/>
          <w:highlight w:val="green"/>
          <w:u w:val="single"/>
          <w:lang w:bidi="en-US"/>
        </w:rPr>
        <w:t>the question for Jacobs is how she can tell her story</w:t>
      </w:r>
      <w:r w:rsidRPr="007A274C">
        <w:rPr>
          <w:rFonts w:ascii="Times New Roman" w:eastAsia="AppleMyungjo" w:hAnsi="Times New Roman" w:cs="Times New Roman"/>
          <w:color w:val="000000"/>
          <w:sz w:val="18"/>
          <w:szCs w:val="18"/>
          <w:lang w:bidi="en-US"/>
        </w:rPr>
        <w:t xml:space="preserve"> in a way that's going to solicit her white readership </w:t>
      </w:r>
      <w:r w:rsidRPr="007A274C">
        <w:rPr>
          <w:rFonts w:ascii="Times New Roman" w:eastAsia="AppleMyungjo" w:hAnsi="Times New Roman" w:cs="Times New Roman"/>
          <w:b/>
          <w:color w:val="000000"/>
          <w:highlight w:val="green"/>
          <w:u w:val="single"/>
          <w:lang w:bidi="en-US"/>
        </w:rPr>
        <w:t>when she has to efface her very condition in order to make that story intelligible</w:t>
      </w:r>
      <w:r w:rsidRPr="007A274C">
        <w:rPr>
          <w:rFonts w:ascii="Times New Roman" w:eastAsia="AppleMyungjo" w:hAnsi="Times New Roman" w:cs="Times New Roman"/>
          <w:color w:val="000000"/>
          <w:sz w:val="18"/>
          <w:szCs w:val="18"/>
          <w:lang w:bidi="en-US"/>
        </w:rPr>
        <w:t xml:space="preserve"> to them. I look at this messy moment as kind of a vortex in Jacobs' narrative, where </w:t>
      </w:r>
      <w:r w:rsidRPr="007A274C">
        <w:rPr>
          <w:rFonts w:ascii="Times New Roman" w:eastAsia="AppleMyungjo" w:hAnsi="Times New Roman" w:cs="Times New Roman"/>
          <w:b/>
          <w:color w:val="000000"/>
          <w:u w:val="single"/>
          <w:lang w:bidi="en-US"/>
        </w:rPr>
        <w:t xml:space="preserve">in order to fashion herself as a desiring subject, </w:t>
      </w:r>
      <w:r w:rsidRPr="007A274C">
        <w:rPr>
          <w:rFonts w:ascii="Times New Roman" w:eastAsia="AppleMyungjo" w:hAnsi="Times New Roman" w:cs="Times New Roman"/>
          <w:b/>
          <w:color w:val="000000"/>
          <w:highlight w:val="green"/>
          <w:u w:val="single"/>
          <w:lang w:bidi="en-US"/>
        </w:rPr>
        <w:t>she has to deny the</w:t>
      </w:r>
      <w:r w:rsidRPr="007A274C">
        <w:rPr>
          <w:rFonts w:ascii="Times New Roman" w:eastAsia="AppleMyungjo" w:hAnsi="Times New Roman" w:cs="Times New Roman"/>
          <w:b/>
          <w:color w:val="000000"/>
          <w:u w:val="single"/>
          <w:lang w:bidi="en-US"/>
        </w:rPr>
        <w:t xml:space="preserve"> very </w:t>
      </w:r>
      <w:r w:rsidRPr="007A274C">
        <w:rPr>
          <w:rFonts w:ascii="Times New Roman" w:eastAsia="AppleMyungjo" w:hAnsi="Times New Roman" w:cs="Times New Roman"/>
          <w:b/>
          <w:color w:val="000000"/>
          <w:highlight w:val="green"/>
          <w:u w:val="single"/>
          <w:lang w:bidi="en-US"/>
        </w:rPr>
        <w:t>violence, which</w:t>
      </w:r>
      <w:r w:rsidRPr="007A274C">
        <w:rPr>
          <w:rFonts w:ascii="Times New Roman" w:eastAsia="AppleMyungjo" w:hAnsi="Times New Roman" w:cs="Times New Roman"/>
          <w:color w:val="000000"/>
          <w:sz w:val="18"/>
          <w:szCs w:val="18"/>
          <w:lang w:bidi="en-US"/>
        </w:rPr>
        <w:t xml:space="preserve"> elsewhere she said </w:t>
      </w:r>
      <w:r w:rsidRPr="007A274C">
        <w:rPr>
          <w:rFonts w:ascii="Times New Roman" w:eastAsia="AppleMyungjo" w:hAnsi="Times New Roman" w:cs="Times New Roman"/>
          <w:b/>
          <w:color w:val="000000"/>
          <w:highlight w:val="green"/>
          <w:u w:val="single"/>
          <w:lang w:bidi="en-US"/>
        </w:rPr>
        <w:t>defines her position as a slave</w:t>
      </w:r>
      <w:r w:rsidRPr="007A274C">
        <w:rPr>
          <w:rFonts w:ascii="Times New Roman" w:eastAsia="AppleMyungjo" w:hAnsi="Times New Roman" w:cs="Times New Roman"/>
          <w:b/>
          <w:color w:val="000000"/>
          <w:u w:val="single"/>
          <w:lang w:bidi="en-US"/>
        </w:rPr>
        <w:t>: her status as a thing and the negation of her will.</w:t>
      </w:r>
      <w:r w:rsidRPr="007A274C">
        <w:rPr>
          <w:rFonts w:ascii="Times New Roman" w:eastAsia="AppleMyungjo" w:hAnsi="Times New Roman" w:cs="Times New Roman"/>
          <w:color w:val="000000"/>
          <w:sz w:val="18"/>
          <w:szCs w:val="18"/>
          <w:lang w:bidi="en-US"/>
        </w:rPr>
        <w:t xml:space="preserve"> In one sense, she has to bracket that so she can tell a story about sexuality that's meaningful in a white dominant frame. And I think this is why someone like Hortense Spillers raises the question of whether gender and sexuality are at all applicable to the condition of the captive community.</w:t>
      </w:r>
      <w:r w:rsidRPr="007A274C">
        <w:rPr>
          <w:rFonts w:ascii="Times New Roman" w:eastAsia="AppleMyungjo" w:hAnsi="Times New Roman" w:cs="Times New Roman"/>
          <w:color w:val="000000"/>
          <w:sz w:val="18"/>
          <w:szCs w:val="18"/>
          <w:vertAlign w:val="superscript"/>
          <w:lang w:bidi="en-US"/>
        </w:rPr>
        <w:t>8</w:t>
      </w:r>
      <w:r w:rsidRPr="007A274C">
        <w:rPr>
          <w:rFonts w:ascii="Times New Roman" w:eastAsia="AppleMyungjo" w:hAnsi="Times New Roman" w:cs="Times New Roman"/>
          <w:sz w:val="18"/>
          <w:szCs w:val="18"/>
        </w:rPr>
        <w:t xml:space="preserve"> </w:t>
      </w:r>
      <w:r w:rsidRPr="007A274C">
        <w:rPr>
          <w:rFonts w:ascii="Times New Roman" w:eastAsia="AppleMyungjo" w:hAnsi="Times New Roman" w:cs="Times New Roman"/>
          <w:color w:val="000000"/>
          <w:sz w:val="18"/>
          <w:szCs w:val="18"/>
          <w:lang w:bidi="en-US"/>
        </w:rPr>
        <w:t xml:space="preserve">That's what I was working with there, </w:t>
      </w:r>
      <w:r w:rsidRPr="007A274C">
        <w:rPr>
          <w:rFonts w:ascii="Times New Roman" w:eastAsia="AppleMyungjo" w:hAnsi="Times New Roman" w:cs="Times New Roman"/>
          <w:b/>
          <w:color w:val="000000"/>
          <w:highlight w:val="green"/>
          <w:u w:val="single"/>
          <w:lang w:bidi="en-US"/>
        </w:rPr>
        <w:t>that impossibility</w:t>
      </w:r>
      <w:r w:rsidRPr="007A274C">
        <w:rPr>
          <w:rFonts w:ascii="Times New Roman" w:eastAsia="AppleMyungjo" w:hAnsi="Times New Roman" w:cs="Times New Roman"/>
          <w:b/>
          <w:color w:val="000000"/>
          <w:u w:val="single"/>
          <w:lang w:bidi="en-US"/>
        </w:rPr>
        <w:t xml:space="preserve"> </w:t>
      </w:r>
      <w:r w:rsidRPr="007A274C">
        <w:rPr>
          <w:rFonts w:ascii="Times New Roman" w:eastAsia="AppleMyungjo" w:hAnsi="Times New Roman" w:cs="Times New Roman"/>
          <w:color w:val="000000"/>
          <w:sz w:val="18"/>
          <w:szCs w:val="18"/>
          <w:lang w:bidi="en-US"/>
        </w:rPr>
        <w:t xml:space="preserve">or tension </w:t>
      </w:r>
      <w:r w:rsidRPr="007A274C">
        <w:rPr>
          <w:rFonts w:ascii="Times New Roman" w:eastAsia="AppleMyungjo" w:hAnsi="Times New Roman" w:cs="Times New Roman"/>
          <w:b/>
          <w:color w:val="000000"/>
          <w:highlight w:val="green"/>
          <w:u w:val="single"/>
          <w:lang w:bidi="en-US"/>
        </w:rPr>
        <w:t>between Jacobs as an agent</w:t>
      </w:r>
      <w:r w:rsidRPr="007A274C">
        <w:rPr>
          <w:rFonts w:ascii="Times New Roman" w:eastAsia="AppleMyungjo" w:hAnsi="Times New Roman" w:cs="Times New Roman"/>
          <w:b/>
          <w:color w:val="000000"/>
          <w:u w:val="single"/>
          <w:lang w:bidi="en-US"/>
        </w:rPr>
        <w:t xml:space="preserve"> versus the objective conditions in which she finds herself.</w:t>
      </w:r>
      <w:r w:rsidRPr="007A274C">
        <w:rPr>
          <w:rFonts w:ascii="Times New Roman" w:eastAsia="AppleMyungjo" w:hAnsi="Times New Roman" w:cs="Times New Roman"/>
          <w:color w:val="000000"/>
          <w:sz w:val="18"/>
          <w:szCs w:val="18"/>
          <w:lang w:bidi="en-US"/>
        </w:rPr>
        <w:t xml:space="preserve"> This is something you talk about in your work as well, </w:t>
      </w:r>
      <w:r w:rsidRPr="007A274C">
        <w:rPr>
          <w:rFonts w:ascii="Times New Roman" w:eastAsia="AppleMyungjo" w:hAnsi="Times New Roman" w:cs="Times New Roman"/>
          <w:b/>
          <w:color w:val="000000"/>
          <w:highlight w:val="green"/>
          <w:u w:val="single"/>
          <w:lang w:bidi="en-US"/>
        </w:rPr>
        <w:t>this existence in the space of death, where negation is the captive's central possibility for action</w:t>
      </w:r>
      <w:r w:rsidRPr="007A274C">
        <w:rPr>
          <w:rFonts w:ascii="Times New Roman" w:eastAsia="AppleMyungjo" w:hAnsi="Times New Roman" w:cs="Times New Roman"/>
          <w:b/>
          <w:color w:val="000000"/>
          <w:u w:val="single"/>
          <w:lang w:bidi="en-US"/>
        </w:rPr>
        <w:t xml:space="preserve">, whether we think of that as a radical refusal of the terms of the social order or these acts that are sometimes called suicide or self-destruction, but which are really </w:t>
      </w:r>
      <w:r w:rsidRPr="007A274C">
        <w:rPr>
          <w:rFonts w:ascii="Times New Roman" w:eastAsia="AppleMyungjo" w:hAnsi="Times New Roman" w:cs="Times New Roman"/>
          <w:b/>
          <w:color w:val="000000"/>
          <w:highlight w:val="green"/>
          <w:u w:val="single"/>
          <w:lang w:bidi="en-US"/>
        </w:rPr>
        <w:t>an embrace of death</w:t>
      </w:r>
      <w:r w:rsidRPr="007A274C">
        <w:rPr>
          <w:rFonts w:ascii="Times New Roman" w:eastAsia="AppleMyungjo" w:hAnsi="Times New Roman" w:cs="Times New Roman"/>
          <w:color w:val="000000"/>
          <w:sz w:val="18"/>
          <w:szCs w:val="18"/>
          <w:lang w:bidi="en-US"/>
        </w:rPr>
        <w:t xml:space="preserve">. </w:t>
      </w:r>
      <w:proofErr w:type="gramStart"/>
      <w:r w:rsidRPr="007A274C">
        <w:rPr>
          <w:rFonts w:ascii="Times New Roman" w:eastAsia="AppleMyungjo" w:hAnsi="Times New Roman" w:cs="Times New Roman"/>
          <w:color w:val="000000"/>
          <w:sz w:val="18"/>
          <w:szCs w:val="18"/>
          <w:lang w:bidi="en-US"/>
        </w:rPr>
        <w:t>Ultimately</w:t>
      </w:r>
      <w:proofErr w:type="gramEnd"/>
      <w:r w:rsidRPr="007A274C">
        <w:rPr>
          <w:rFonts w:ascii="Times New Roman" w:eastAsia="AppleMyungjo" w:hAnsi="Times New Roman" w:cs="Times New Roman"/>
          <w:color w:val="000000"/>
          <w:sz w:val="18"/>
          <w:szCs w:val="18"/>
          <w:lang w:bidi="en-US"/>
        </w:rPr>
        <w:t xml:space="preserve"> </w:t>
      </w:r>
      <w:r w:rsidRPr="007A274C">
        <w:rPr>
          <w:rFonts w:ascii="Times New Roman" w:eastAsia="AppleMyungjo" w:hAnsi="Times New Roman" w:cs="Times New Roman"/>
          <w:b/>
          <w:color w:val="000000"/>
          <w:u w:val="single"/>
          <w:lang w:bidi="en-US"/>
        </w:rPr>
        <w:t>it's about the paradox of agency</w:t>
      </w:r>
      <w:r w:rsidRPr="007A274C">
        <w:rPr>
          <w:rFonts w:ascii="Times New Roman" w:eastAsia="AppleMyungjo" w:hAnsi="Times New Roman" w:cs="Times New Roman"/>
          <w:color w:val="000000"/>
          <w:sz w:val="18"/>
          <w:szCs w:val="18"/>
          <w:lang w:bidi="en-US"/>
        </w:rPr>
        <w:t xml:space="preserve"> for those who are in these extreme circumstances. And basically, </w:t>
      </w:r>
      <w:r w:rsidRPr="007A274C">
        <w:rPr>
          <w:rFonts w:ascii="Times New Roman" w:eastAsia="AppleMyungjo" w:hAnsi="Times New Roman" w:cs="Times New Roman"/>
          <w:b/>
          <w:color w:val="000000"/>
          <w:u w:val="single"/>
          <w:lang w:bidi="en-US"/>
        </w:rPr>
        <w:t xml:space="preserve">there are very few political narratives that can account for that. </w:t>
      </w:r>
      <w:r w:rsidRPr="007A274C">
        <w:rPr>
          <w:rFonts w:ascii="Times New Roman" w:eastAsia="AppleMyungjo" w:hAnsi="Times New Roman" w:cs="Times New Roman"/>
          <w:i/>
          <w:iCs/>
          <w:color w:val="000000"/>
          <w:spacing w:val="-10"/>
          <w:sz w:val="18"/>
          <w:szCs w:val="18"/>
          <w:lang w:bidi="en-US"/>
        </w:rPr>
        <w:t>F.W.</w:t>
      </w:r>
      <w:r w:rsidRPr="007A274C">
        <w:rPr>
          <w:rFonts w:ascii="Times New Roman" w:eastAsia="AppleMyungjo" w:hAnsi="Times New Roman" w:cs="Times New Roman"/>
          <w:color w:val="000000"/>
          <w:sz w:val="18"/>
          <w:szCs w:val="18"/>
          <w:lang w:bidi="en-US"/>
        </w:rPr>
        <w:t xml:space="preserve"> —And we have to ask why. In my own work, obviously</w:t>
      </w:r>
      <w:r w:rsidRPr="007A274C">
        <w:rPr>
          <w:rFonts w:ascii="Times New Roman" w:eastAsia="AppleMyungjo" w:hAnsi="Times New Roman" w:cs="Times New Roman"/>
          <w:b/>
          <w:color w:val="000000"/>
          <w:u w:val="single"/>
          <w:lang w:bidi="en-US"/>
        </w:rPr>
        <w:t xml:space="preserve"> I'm not saying</w:t>
      </w:r>
      <w:r w:rsidRPr="007A274C">
        <w:rPr>
          <w:rFonts w:ascii="Times New Roman" w:eastAsia="AppleMyungjo" w:hAnsi="Times New Roman" w:cs="Times New Roman"/>
          <w:color w:val="000000"/>
          <w:sz w:val="18"/>
          <w:szCs w:val="18"/>
          <w:lang w:bidi="en-US"/>
        </w:rPr>
        <w:t xml:space="preserve"> that in this space of negation, which is blackness, </w:t>
      </w:r>
      <w:r w:rsidRPr="007A274C">
        <w:rPr>
          <w:rFonts w:ascii="Times New Roman" w:eastAsia="AppleMyungjo" w:hAnsi="Times New Roman" w:cs="Times New Roman"/>
          <w:b/>
          <w:color w:val="000000"/>
          <w:u w:val="single"/>
          <w:lang w:bidi="en-US"/>
        </w:rPr>
        <w:t>there is no life</w:t>
      </w:r>
      <w:r w:rsidRPr="007A274C">
        <w:rPr>
          <w:rFonts w:ascii="Times New Roman" w:eastAsia="AppleMyungjo" w:hAnsi="Times New Roman" w:cs="Times New Roman"/>
          <w:color w:val="000000"/>
          <w:sz w:val="18"/>
          <w:szCs w:val="18"/>
          <w:lang w:bidi="en-US"/>
        </w:rPr>
        <w:t>. We have tremendous life</w:t>
      </w:r>
      <w:r w:rsidRPr="007A274C">
        <w:rPr>
          <w:rFonts w:ascii="Times New Roman" w:eastAsia="AppleMyungjo" w:hAnsi="Times New Roman" w:cs="Times New Roman"/>
          <w:b/>
          <w:color w:val="000000"/>
          <w:u w:val="single"/>
          <w:lang w:bidi="en-US"/>
        </w:rPr>
        <w:t xml:space="preserve">. But this </w:t>
      </w:r>
      <w:r w:rsidRPr="007A274C">
        <w:rPr>
          <w:rFonts w:ascii="Times New Roman" w:eastAsia="AppleMyungjo" w:hAnsi="Times New Roman" w:cs="Times New Roman"/>
          <w:b/>
          <w:color w:val="000000"/>
          <w:highlight w:val="green"/>
          <w:u w:val="single"/>
          <w:lang w:bidi="en-US"/>
        </w:rPr>
        <w:t xml:space="preserve">life </w:t>
      </w:r>
      <w:r w:rsidRPr="007A274C">
        <w:rPr>
          <w:rFonts w:ascii="Times New Roman" w:eastAsia="AppleMyungjo" w:hAnsi="Times New Roman" w:cs="Times New Roman"/>
          <w:b/>
          <w:color w:val="000000"/>
          <w:u w:val="single"/>
          <w:lang w:bidi="en-US"/>
        </w:rPr>
        <w:t>is not analogous to those touchstones of cohesion that hold civil society together</w:t>
      </w:r>
      <w:r w:rsidRPr="007A274C">
        <w:rPr>
          <w:rFonts w:ascii="Times New Roman" w:eastAsia="AppleMyungjo" w:hAnsi="Times New Roman" w:cs="Times New Roman"/>
          <w:color w:val="000000"/>
          <w:sz w:val="18"/>
          <w:szCs w:val="18"/>
          <w:lang w:bidi="en-US"/>
        </w:rPr>
        <w:t xml:space="preserve">. In fact, the trajectory of our life (within our terrain of civil death) is bound up in claiming — sometimes individually, sometimes collectively — the violence which Fanon writes about in </w:t>
      </w:r>
      <w:r w:rsidRPr="007A274C">
        <w:rPr>
          <w:rFonts w:ascii="Times New Roman" w:eastAsia="AppleMyungjo" w:hAnsi="Times New Roman" w:cs="Times New Roman"/>
          <w:i/>
          <w:iCs/>
          <w:color w:val="000000"/>
          <w:spacing w:val="-10"/>
          <w:sz w:val="18"/>
          <w:szCs w:val="18"/>
          <w:lang w:bidi="en-US"/>
        </w:rPr>
        <w:t xml:space="preserve">The Wretched of the Earth, </w:t>
      </w:r>
      <w:r w:rsidRPr="007A274C">
        <w:rPr>
          <w:rFonts w:ascii="Times New Roman" w:eastAsia="AppleMyungjo" w:hAnsi="Times New Roman" w:cs="Times New Roman"/>
          <w:color w:val="000000"/>
          <w:sz w:val="18"/>
          <w:szCs w:val="18"/>
          <w:lang w:bidi="en-US"/>
        </w:rPr>
        <w:t>that trajectory which, as he says, is "a splinter to the heart of the world"</w:t>
      </w:r>
      <w:r w:rsidRPr="007A274C">
        <w:rPr>
          <w:rFonts w:ascii="Times New Roman" w:eastAsia="AppleMyungjo" w:hAnsi="Times New Roman" w:cs="Times New Roman"/>
          <w:color w:val="000000"/>
          <w:sz w:val="18"/>
          <w:szCs w:val="18"/>
          <w:vertAlign w:val="superscript"/>
          <w:lang w:bidi="en-US"/>
        </w:rPr>
        <w:t>9</w:t>
      </w:r>
      <w:r w:rsidRPr="007A274C">
        <w:rPr>
          <w:rFonts w:ascii="Times New Roman" w:eastAsia="AppleMyungjo" w:hAnsi="Times New Roman" w:cs="Times New Roman"/>
          <w:color w:val="000000"/>
          <w:sz w:val="18"/>
          <w:szCs w:val="18"/>
          <w:lang w:bidi="en-US"/>
        </w:rPr>
        <w:t xml:space="preserve"> and "puts the settler out of the picture."</w:t>
      </w:r>
      <w:r w:rsidRPr="007A274C">
        <w:rPr>
          <w:rFonts w:ascii="Times New Roman" w:eastAsia="AppleMyungjo" w:hAnsi="Times New Roman" w:cs="Times New Roman"/>
          <w:color w:val="000000"/>
          <w:sz w:val="18"/>
          <w:szCs w:val="18"/>
          <w:vertAlign w:val="superscript"/>
          <w:lang w:bidi="en-US"/>
        </w:rPr>
        <w:t>10</w:t>
      </w:r>
      <w:r w:rsidRPr="007A274C">
        <w:rPr>
          <w:rFonts w:ascii="Times New Roman" w:eastAsia="AppleMyungjo" w:hAnsi="Times New Roman" w:cs="Times New Roman"/>
          <w:color w:val="000000"/>
          <w:sz w:val="18"/>
          <w:szCs w:val="18"/>
          <w:lang w:bidi="en-US"/>
        </w:rPr>
        <w:t xml:space="preserve"> So, </w:t>
      </w:r>
      <w:r w:rsidRPr="007A274C">
        <w:rPr>
          <w:rFonts w:ascii="Times New Roman" w:eastAsia="AppleMyungjo" w:hAnsi="Times New Roman" w:cs="Times New Roman"/>
          <w:b/>
          <w:color w:val="000000"/>
          <w:u w:val="single"/>
          <w:lang w:bidi="en-US"/>
        </w:rPr>
        <w:t xml:space="preserve">it </w:t>
      </w:r>
      <w:r w:rsidRPr="007A274C">
        <w:rPr>
          <w:rFonts w:ascii="Times New Roman" w:eastAsia="AppleMyungjo" w:hAnsi="Times New Roman" w:cs="Times New Roman"/>
          <w:b/>
          <w:color w:val="000000"/>
          <w:highlight w:val="green"/>
          <w:u w:val="single"/>
          <w:lang w:bidi="en-US"/>
        </w:rPr>
        <w:t>doesn't help us politically or psychologically to try to find ways</w:t>
      </w:r>
      <w:r w:rsidRPr="007A274C">
        <w:rPr>
          <w:rFonts w:ascii="Times New Roman" w:eastAsia="AppleMyungjo" w:hAnsi="Times New Roman" w:cs="Times New Roman"/>
          <w:b/>
          <w:color w:val="000000"/>
          <w:u w:val="single"/>
          <w:lang w:bidi="en-US"/>
        </w:rPr>
        <w:t xml:space="preserve"> in which </w:t>
      </w:r>
      <w:r w:rsidRPr="007A274C">
        <w:rPr>
          <w:rFonts w:ascii="Times New Roman" w:eastAsia="AppleMyungjo" w:hAnsi="Times New Roman" w:cs="Times New Roman"/>
          <w:b/>
          <w:color w:val="000000"/>
          <w:highlight w:val="green"/>
          <w:u w:val="single"/>
          <w:lang w:bidi="en-US"/>
        </w:rPr>
        <w:t>how we live</w:t>
      </w:r>
      <w:r w:rsidRPr="007A274C">
        <w:rPr>
          <w:rFonts w:ascii="Times New Roman" w:eastAsia="AppleMyungjo" w:hAnsi="Times New Roman" w:cs="Times New Roman"/>
          <w:b/>
          <w:color w:val="000000"/>
          <w:u w:val="single"/>
          <w:lang w:bidi="en-US"/>
        </w:rPr>
        <w:t xml:space="preserve"> is analogous to how white positionality</w:t>
      </w:r>
      <w:r w:rsidRPr="007A274C">
        <w:rPr>
          <w:rFonts w:ascii="Times New Roman" w:eastAsia="AppleMyungjo" w:hAnsi="Times New Roman" w:cs="Times New Roman"/>
          <w:color w:val="000000"/>
          <w:sz w:val="18"/>
          <w:szCs w:val="18"/>
          <w:lang w:bidi="en-US"/>
        </w:rPr>
        <w:t xml:space="preserve"> lives, because, as I think your book suggests, </w:t>
      </w:r>
      <w:r w:rsidRPr="007A274C">
        <w:rPr>
          <w:rFonts w:ascii="Times New Roman" w:eastAsia="AppleMyungjo" w:hAnsi="Times New Roman" w:cs="Times New Roman"/>
          <w:b/>
          <w:color w:val="000000"/>
          <w:u w:val="single"/>
          <w:lang w:bidi="en-US"/>
        </w:rPr>
        <w:t>whites gain their coherence by knowing what they are not</w:t>
      </w:r>
      <w:r w:rsidRPr="007A274C">
        <w:rPr>
          <w:rFonts w:ascii="Times New Roman" w:eastAsia="AppleMyungjo" w:hAnsi="Times New Roman" w:cs="Times New Roman"/>
          <w:color w:val="000000"/>
          <w:sz w:val="18"/>
          <w:szCs w:val="18"/>
          <w:lang w:bidi="en-US"/>
        </w:rPr>
        <w:t>. There is tremendous diversity on the side of whiteness and tremendous conflict between white men and white women, between Jews and gentiles, and between classes, but that conflict, even in its articulation, has a certain solidarity. And I think that solidarity comes from a near or far relation to the black body or bodies. We give the nation its coherence because we're its underbelly.</w:t>
      </w:r>
      <w:r w:rsidRPr="007A274C">
        <w:rPr>
          <w:rFonts w:ascii="Times New Roman" w:eastAsia="AppleMyungjo" w:hAnsi="Times New Roman" w:cs="Times New Roman"/>
          <w:color w:val="000000"/>
          <w:sz w:val="18"/>
          <w:szCs w:val="18"/>
          <w:vertAlign w:val="superscript"/>
          <w:lang w:bidi="en-US"/>
        </w:rPr>
        <w:t xml:space="preserve">11 </w:t>
      </w:r>
      <w:r w:rsidRPr="007A274C">
        <w:rPr>
          <w:rFonts w:ascii="Times New Roman" w:eastAsia="AppleMyungjo" w:hAnsi="Times New Roman" w:cs="Times New Roman"/>
          <w:i/>
          <w:iCs/>
          <w:color w:val="000000"/>
          <w:spacing w:val="-10"/>
          <w:sz w:val="18"/>
          <w:szCs w:val="18"/>
          <w:lang w:bidi="en-US"/>
        </w:rPr>
        <w:t>S.V.H.</w:t>
      </w:r>
      <w:r w:rsidRPr="007A274C">
        <w:rPr>
          <w:rFonts w:ascii="Times New Roman" w:eastAsia="AppleMyungjo" w:hAnsi="Times New Roman" w:cs="Times New Roman"/>
          <w:color w:val="000000"/>
          <w:sz w:val="18"/>
          <w:szCs w:val="18"/>
          <w:lang w:bidi="en-US"/>
        </w:rPr>
        <w:t xml:space="preserve"> — That's what's so interesting for me about Achille Mbembe's work, the way he thinks about the position of the formerly colonized subject along the lines of the slave as an essential way of defining the predicament. Essentially, he says, the slave is the object to whom anything can be done, whose life can be squandered with impunity.</w:t>
      </w:r>
      <w:r w:rsidRPr="007A274C">
        <w:rPr>
          <w:rFonts w:ascii="Times New Roman" w:eastAsia="AppleMyungjo" w:hAnsi="Times New Roman" w:cs="Times New Roman"/>
          <w:color w:val="000000"/>
          <w:sz w:val="18"/>
          <w:szCs w:val="18"/>
          <w:vertAlign w:val="superscript"/>
          <w:lang w:bidi="en-US"/>
        </w:rPr>
        <w:t>12</w:t>
      </w:r>
      <w:r w:rsidRPr="007A274C">
        <w:rPr>
          <w:rFonts w:ascii="Times New Roman" w:eastAsia="AppleMyungjo" w:hAnsi="Times New Roman" w:cs="Times New Roman"/>
          <w:sz w:val="18"/>
          <w:szCs w:val="18"/>
        </w:rPr>
        <w:t xml:space="preserve"> </w:t>
      </w:r>
      <w:r w:rsidRPr="007A274C">
        <w:rPr>
          <w:rFonts w:ascii="Times New Roman" w:eastAsia="AppleMyungjo" w:hAnsi="Times New Roman" w:cs="Times New Roman"/>
          <w:i/>
          <w:iCs/>
          <w:color w:val="000000"/>
          <w:spacing w:val="-10"/>
          <w:sz w:val="18"/>
          <w:szCs w:val="18"/>
          <w:lang w:bidi="en-US"/>
        </w:rPr>
        <w:t>F.W.</w:t>
      </w:r>
      <w:r w:rsidRPr="007A274C">
        <w:rPr>
          <w:rFonts w:ascii="Times New Roman" w:eastAsia="AppleMyungjo" w:hAnsi="Times New Roman" w:cs="Times New Roman"/>
          <w:color w:val="000000"/>
          <w:sz w:val="18"/>
          <w:szCs w:val="18"/>
          <w:lang w:bidi="en-US"/>
        </w:rPr>
        <w:t xml:space="preserve"> — And he's suggesting that </w:t>
      </w:r>
      <w:r w:rsidRPr="007A274C">
        <w:rPr>
          <w:rFonts w:ascii="Times New Roman" w:eastAsia="AppleMyungjo" w:hAnsi="Times New Roman" w:cs="Times New Roman"/>
          <w:b/>
          <w:color w:val="000000"/>
          <w:u w:val="single"/>
          <w:lang w:bidi="en-US"/>
        </w:rPr>
        <w:t>what it means to be a slave is to be subject to a kind of complete appropriation, what you call "property of enjoyment.</w:t>
      </w:r>
      <w:r w:rsidRPr="007A274C">
        <w:rPr>
          <w:rFonts w:ascii="Times New Roman" w:eastAsia="AppleMyungjo" w:hAnsi="Times New Roman" w:cs="Times New Roman"/>
          <w:color w:val="000000"/>
          <w:sz w:val="18"/>
          <w:szCs w:val="18"/>
          <w:lang w:bidi="en-US"/>
        </w:rPr>
        <w:t xml:space="preserve">" Your book illustrates the "myriad and nefarious uses of slave property" and then demonstrates how </w:t>
      </w:r>
      <w:r w:rsidRPr="007A274C">
        <w:rPr>
          <w:rFonts w:ascii="Times New Roman" w:eastAsia="AppleMyungjo" w:hAnsi="Times New Roman" w:cs="Times New Roman"/>
          <w:b/>
          <w:color w:val="000000"/>
          <w:u w:val="single"/>
          <w:lang w:bidi="en-US"/>
        </w:rPr>
        <w:t>"there was no relation to blackness outside the terms of this use of, entitlement to, and occupation of the captive body, for even the status of free blacks was shaped and compromised by the existence of slavery</w:t>
      </w:r>
      <w:r w:rsidRPr="007A274C">
        <w:rPr>
          <w:rFonts w:ascii="Times New Roman" w:eastAsia="AppleMyungjo" w:hAnsi="Times New Roman" w:cs="Times New Roman"/>
          <w:color w:val="000000"/>
          <w:sz w:val="18"/>
          <w:szCs w:val="18"/>
          <w:lang w:bidi="en-US"/>
        </w:rPr>
        <w:t xml:space="preserve">" (5, 24). So. Not only are formally enslaved </w:t>
      </w:r>
      <w:proofErr w:type="gramStart"/>
      <w:r w:rsidRPr="007A274C">
        <w:rPr>
          <w:rFonts w:ascii="Times New Roman" w:eastAsia="AppleMyungjo" w:hAnsi="Times New Roman" w:cs="Times New Roman"/>
          <w:color w:val="000000"/>
          <w:sz w:val="18"/>
          <w:szCs w:val="18"/>
          <w:lang w:bidi="en-US"/>
        </w:rPr>
        <w:t>blacks</w:t>
      </w:r>
      <w:proofErr w:type="gramEnd"/>
      <w:r w:rsidRPr="007A274C">
        <w:rPr>
          <w:rFonts w:ascii="Times New Roman" w:eastAsia="AppleMyungjo" w:hAnsi="Times New Roman" w:cs="Times New Roman"/>
          <w:color w:val="000000"/>
          <w:sz w:val="18"/>
          <w:szCs w:val="18"/>
          <w:lang w:bidi="en-US"/>
        </w:rPr>
        <w:t xml:space="preserve"> property, but so are formally free blacks. One could say that the possibility of becoming property is one of the essential elements that draws the line between blackness and whiteness. But what's most intriguing about your argument is the way in which you demonstrate how</w:t>
      </w:r>
      <w:r w:rsidRPr="007A274C">
        <w:rPr>
          <w:rFonts w:ascii="Times New Roman" w:eastAsia="AppleMyungjo" w:hAnsi="Times New Roman" w:cs="Times New Roman"/>
          <w:b/>
          <w:color w:val="000000"/>
          <w:u w:val="single"/>
          <w:lang w:bidi="en-US"/>
        </w:rPr>
        <w:t xml:space="preserve"> </w:t>
      </w:r>
      <w:r w:rsidRPr="007A274C">
        <w:rPr>
          <w:rFonts w:ascii="Times New Roman" w:eastAsia="AppleMyungjo" w:hAnsi="Times New Roman" w:cs="Times New Roman"/>
          <w:b/>
          <w:color w:val="000000"/>
          <w:highlight w:val="green"/>
          <w:u w:val="single"/>
          <w:lang w:bidi="en-US"/>
        </w:rPr>
        <w:t>not only is the slave's performance</w:t>
      </w:r>
      <w:r w:rsidRPr="007A274C">
        <w:rPr>
          <w:rFonts w:ascii="Times New Roman" w:eastAsia="AppleMyungjo" w:hAnsi="Times New Roman" w:cs="Times New Roman"/>
          <w:b/>
          <w:color w:val="000000"/>
          <w:u w:val="single"/>
          <w:lang w:bidi="en-US"/>
        </w:rPr>
        <w:t xml:space="preserve"> (dance, music, etc.) the </w:t>
      </w:r>
      <w:r w:rsidRPr="007A274C">
        <w:rPr>
          <w:rFonts w:ascii="Times New Roman" w:eastAsia="AppleMyungjo" w:hAnsi="Times New Roman" w:cs="Times New Roman"/>
          <w:b/>
          <w:color w:val="000000"/>
          <w:highlight w:val="green"/>
          <w:u w:val="single"/>
          <w:lang w:bidi="en-US"/>
        </w:rPr>
        <w:t xml:space="preserve">property of white </w:t>
      </w:r>
      <w:proofErr w:type="gramStart"/>
      <w:r w:rsidRPr="007A274C">
        <w:rPr>
          <w:rFonts w:ascii="Times New Roman" w:eastAsia="AppleMyungjo" w:hAnsi="Times New Roman" w:cs="Times New Roman"/>
          <w:b/>
          <w:color w:val="000000"/>
          <w:highlight w:val="green"/>
          <w:u w:val="single"/>
          <w:lang w:bidi="en-US"/>
        </w:rPr>
        <w:t>enjoyment, but</w:t>
      </w:r>
      <w:proofErr w:type="gramEnd"/>
      <w:r w:rsidRPr="007A274C">
        <w:rPr>
          <w:rFonts w:ascii="Times New Roman" w:eastAsia="AppleMyungjo" w:hAnsi="Times New Roman" w:cs="Times New Roman"/>
          <w:b/>
          <w:color w:val="000000"/>
          <w:highlight w:val="green"/>
          <w:u w:val="single"/>
          <w:lang w:bidi="en-US"/>
        </w:rPr>
        <w:t xml:space="preserve"> so is</w:t>
      </w:r>
      <w:r w:rsidRPr="007A274C">
        <w:rPr>
          <w:rFonts w:ascii="Times New Roman" w:eastAsia="AppleMyungjo" w:hAnsi="Times New Roman" w:cs="Times New Roman"/>
          <w:b/>
          <w:color w:val="000000"/>
          <w:u w:val="single"/>
          <w:lang w:bidi="en-US"/>
        </w:rPr>
        <w:t xml:space="preserve"> — and this is really key — </w:t>
      </w:r>
      <w:r w:rsidRPr="007A274C">
        <w:rPr>
          <w:rFonts w:ascii="Times New Roman" w:eastAsia="AppleMyungjo" w:hAnsi="Times New Roman" w:cs="Times New Roman"/>
          <w:b/>
          <w:color w:val="000000"/>
          <w:highlight w:val="green"/>
          <w:u w:val="single"/>
          <w:lang w:bidi="en-US"/>
        </w:rPr>
        <w:t>the slave's own enjoyment of his/her performance: that too belongs to white people</w:t>
      </w:r>
      <w:r w:rsidRPr="007A274C">
        <w:rPr>
          <w:rFonts w:ascii="Times New Roman" w:eastAsia="AppleMyungjo" w:hAnsi="Times New Roman" w:cs="Times New Roman"/>
          <w:b/>
          <w:color w:val="000000"/>
          <w:u w:val="single"/>
          <w:lang w:bidi="en-US"/>
        </w:rPr>
        <w:t>.13</w:t>
      </w:r>
    </w:p>
    <w:p w14:paraId="1561FDB3" w14:textId="77777777" w:rsidR="00277E6B" w:rsidRPr="007A274C" w:rsidRDefault="00277E6B" w:rsidP="00277E6B">
      <w:pPr>
        <w:rPr>
          <w:rFonts w:ascii="Times New Roman" w:eastAsia="Calibri" w:hAnsi="Times New Roman" w:cs="Times New Roman"/>
          <w:sz w:val="16"/>
          <w:szCs w:val="16"/>
        </w:rPr>
      </w:pPr>
      <w:r w:rsidRPr="007A274C">
        <w:rPr>
          <w:rFonts w:ascii="Times New Roman" w:eastAsia="Calibri" w:hAnsi="Times New Roman" w:cs="Times New Roman"/>
          <w:sz w:val="20"/>
        </w:rPr>
        <w:t xml:space="preserve"> </w:t>
      </w:r>
    </w:p>
    <w:p w14:paraId="486E2625" w14:textId="77777777" w:rsidR="009210C2" w:rsidRDefault="009210C2" w:rsidP="009C6893"/>
    <w:sectPr w:rsidR="00921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Myungjo">
    <w:panose1 w:val="00000000000000000000"/>
    <w:charset w:val="81"/>
    <w:family w:val="auto"/>
    <w:pitch w:val="variable"/>
    <w:sig w:usb0="00000001" w:usb1="09060000" w:usb2="00000010" w:usb3="00000000" w:csb0="002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5F"/>
    <w:rsid w:val="001331C6"/>
    <w:rsid w:val="00202C99"/>
    <w:rsid w:val="00277E6B"/>
    <w:rsid w:val="0034315F"/>
    <w:rsid w:val="005A1A87"/>
    <w:rsid w:val="006562EF"/>
    <w:rsid w:val="007F1292"/>
    <w:rsid w:val="009210C2"/>
    <w:rsid w:val="00931FEA"/>
    <w:rsid w:val="009C6893"/>
    <w:rsid w:val="00B56801"/>
    <w:rsid w:val="00D92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78110"/>
  <w15:chartTrackingRefBased/>
  <w15:docId w15:val="{7B1673D3-57C4-EB45-AD79-9170998D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Debate Text, "/>
    <w:basedOn w:val="Normal"/>
    <w:next w:val="Normal"/>
    <w:link w:val="Heading4Char"/>
    <w:uiPriority w:val="3"/>
    <w:unhideWhenUsed/>
    <w:qFormat/>
    <w:rsid w:val="00343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15F"/>
    <w:rPr>
      <w:rFonts w:eastAsiaTheme="majorEastAsia" w:cstheme="majorBidi"/>
      <w:color w:val="0F4761" w:themeColor="accent1" w:themeShade="BF"/>
      <w:sz w:val="28"/>
      <w:szCs w:val="28"/>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343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15F"/>
    <w:rPr>
      <w:rFonts w:eastAsiaTheme="majorEastAsia" w:cstheme="majorBidi"/>
      <w:color w:val="272727" w:themeColor="text1" w:themeTint="D8"/>
    </w:rPr>
  </w:style>
  <w:style w:type="paragraph" w:styleId="Title">
    <w:name w:val="Title"/>
    <w:basedOn w:val="Normal"/>
    <w:next w:val="Normal"/>
    <w:link w:val="TitleChar"/>
    <w:uiPriority w:val="10"/>
    <w:qFormat/>
    <w:rsid w:val="00343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15F"/>
    <w:pPr>
      <w:spacing w:before="160"/>
      <w:jc w:val="center"/>
    </w:pPr>
    <w:rPr>
      <w:i/>
      <w:iCs/>
      <w:color w:val="404040" w:themeColor="text1" w:themeTint="BF"/>
    </w:rPr>
  </w:style>
  <w:style w:type="character" w:customStyle="1" w:styleId="QuoteChar">
    <w:name w:val="Quote Char"/>
    <w:basedOn w:val="DefaultParagraphFont"/>
    <w:link w:val="Quote"/>
    <w:uiPriority w:val="29"/>
    <w:rsid w:val="0034315F"/>
    <w:rPr>
      <w:i/>
      <w:iCs/>
      <w:color w:val="404040" w:themeColor="text1" w:themeTint="BF"/>
    </w:rPr>
  </w:style>
  <w:style w:type="paragraph" w:styleId="ListParagraph">
    <w:name w:val="List Paragraph"/>
    <w:basedOn w:val="Normal"/>
    <w:uiPriority w:val="34"/>
    <w:qFormat/>
    <w:rsid w:val="0034315F"/>
    <w:pPr>
      <w:ind w:left="720"/>
      <w:contextualSpacing/>
    </w:pPr>
  </w:style>
  <w:style w:type="character" w:styleId="IntenseEmphasis">
    <w:name w:val="Intense Emphasis"/>
    <w:basedOn w:val="DefaultParagraphFont"/>
    <w:uiPriority w:val="21"/>
    <w:qFormat/>
    <w:rsid w:val="0034315F"/>
    <w:rPr>
      <w:i/>
      <w:iCs/>
      <w:color w:val="0F4761" w:themeColor="accent1" w:themeShade="BF"/>
    </w:rPr>
  </w:style>
  <w:style w:type="paragraph" w:styleId="IntenseQuote">
    <w:name w:val="Intense Quote"/>
    <w:basedOn w:val="Normal"/>
    <w:next w:val="Normal"/>
    <w:link w:val="IntenseQuoteChar"/>
    <w:uiPriority w:val="30"/>
    <w:qFormat/>
    <w:rsid w:val="00343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15F"/>
    <w:rPr>
      <w:i/>
      <w:iCs/>
      <w:color w:val="0F4761" w:themeColor="accent1" w:themeShade="BF"/>
    </w:rPr>
  </w:style>
  <w:style w:type="character" w:styleId="IntenseReference">
    <w:name w:val="Intense Reference"/>
    <w:basedOn w:val="DefaultParagraphFont"/>
    <w:uiPriority w:val="32"/>
    <w:qFormat/>
    <w:rsid w:val="0034315F"/>
    <w:rPr>
      <w:b/>
      <w:bCs/>
      <w:smallCaps/>
      <w:color w:val="0F4761" w:themeColor="accent1" w:themeShade="BF"/>
      <w:spacing w:val="5"/>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Not.,Not"/>
    <w:basedOn w:val="DefaultParagraphFont"/>
    <w:uiPriority w:val="6"/>
    <w:qFormat/>
    <w:rsid w:val="00277E6B"/>
    <w:rPr>
      <w:b/>
      <w:bCs/>
      <w:sz w:val="26"/>
      <w:u w:val="none"/>
    </w:rPr>
  </w:style>
  <w:style w:type="character" w:customStyle="1" w:styleId="Bodytext10Exact">
    <w:name w:val="Body text (10) Exact"/>
    <w:basedOn w:val="DefaultParagraphFont"/>
    <w:link w:val="Bodytext10"/>
    <w:rsid w:val="00277E6B"/>
    <w:rPr>
      <w:rFonts w:ascii="Times New Roman" w:eastAsia="Times New Roman" w:hAnsi="Times New Roman" w:cs="Times New Roman"/>
      <w:sz w:val="16"/>
      <w:szCs w:val="16"/>
      <w:shd w:val="clear" w:color="auto" w:fill="FFFFFF"/>
    </w:rPr>
  </w:style>
  <w:style w:type="paragraph" w:customStyle="1" w:styleId="Bodytext10">
    <w:name w:val="Body text (10)"/>
    <w:basedOn w:val="Normal"/>
    <w:link w:val="Bodytext10Exact"/>
    <w:rsid w:val="00277E6B"/>
    <w:pPr>
      <w:widowControl w:val="0"/>
      <w:shd w:val="clear" w:color="auto" w:fill="FFFFFF"/>
      <w:spacing w:line="0" w:lineRule="atLeast"/>
      <w:ind w:firstLine="29"/>
    </w:pPr>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epository.library.georgetown.edu/bitstream/handle/10822/558275/Taylor_georgetown_0076M_12322.pdf?sequence=1" TargetMode="External"/><Relationship Id="rId4" Type="http://schemas.openxmlformats.org/officeDocument/2006/relationships/hyperlink" Target="http://repository.library.georgetown.edu/bitstream/handle/10822/558275/Taylor_georgetown_0076M_12322.pdf?sequenc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7877</Words>
  <Characters>44904</Characters>
  <Application>Microsoft Office Word</Application>
  <DocSecurity>0</DocSecurity>
  <Lines>374</Lines>
  <Paragraphs>105</Paragraphs>
  <ScaleCrop>false</ScaleCrop>
  <Company/>
  <LinksUpToDate>false</LinksUpToDate>
  <CharactersWithSpaces>52676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8</cp:revision>
  <dcterms:created xsi:type="dcterms:W3CDTF">2025-11-15T23:45:00Z</dcterms:created>
  <dcterms:modified xsi:type="dcterms:W3CDTF">2025-11-15T23:59:00Z</dcterms:modified>
</cp:coreProperties>
</file>