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B7094" w14:textId="7EBEF61E" w:rsidR="00920422" w:rsidRDefault="00920422" w:rsidP="0033150E">
      <w:pPr>
        <w:pStyle w:val="Heading1"/>
      </w:pPr>
      <w:r>
        <w:t>Wiki Doc---Round 7---Northwestern</w:t>
      </w:r>
    </w:p>
    <w:p w14:paraId="42CF1611" w14:textId="0990E705" w:rsidR="0033150E" w:rsidRDefault="0033150E" w:rsidP="0033150E">
      <w:pPr>
        <w:pStyle w:val="Heading1"/>
      </w:pPr>
      <w:r>
        <w:t>1AC</w:t>
      </w:r>
    </w:p>
    <w:p w14:paraId="266061A0" w14:textId="77777777" w:rsidR="0033150E" w:rsidRDefault="0033150E" w:rsidP="0033150E">
      <w:pPr>
        <w:pStyle w:val="Heading3"/>
      </w:pPr>
      <w:r>
        <w:t xml:space="preserve">1AC---Data Economy </w:t>
      </w:r>
    </w:p>
    <w:p w14:paraId="5A8DF8FC" w14:textId="77777777" w:rsidR="0033150E" w:rsidRDefault="0033150E" w:rsidP="001F0FAE">
      <w:pPr>
        <w:pStyle w:val="Heading4"/>
        <w:rPr>
          <w:rFonts w:eastAsia="Times New Roman"/>
        </w:rPr>
      </w:pPr>
      <w:r w:rsidRPr="00AD520B">
        <w:rPr>
          <w:rFonts w:eastAsia="Times New Roman"/>
        </w:rPr>
        <w:t xml:space="preserve">Advantage 1---is the </w:t>
      </w:r>
      <w:r w:rsidRPr="00AD520B">
        <w:rPr>
          <w:rFonts w:eastAsia="Times New Roman"/>
          <w:u w:val="single"/>
        </w:rPr>
        <w:t>DATA ECONOMY</w:t>
      </w:r>
      <w:r w:rsidRPr="00AD520B">
        <w:rPr>
          <w:rFonts w:eastAsia="Times New Roman"/>
        </w:rPr>
        <w:t xml:space="preserve">: </w:t>
      </w:r>
    </w:p>
    <w:p w14:paraId="1395CECA" w14:textId="77777777" w:rsidR="0033150E" w:rsidRPr="00AD520B" w:rsidRDefault="0033150E" w:rsidP="0033150E"/>
    <w:p w14:paraId="752ADCCB" w14:textId="3FB92AFF" w:rsidR="0033150E" w:rsidRPr="00286599" w:rsidRDefault="0033150E" w:rsidP="001F0FAE">
      <w:pPr>
        <w:pStyle w:val="Heading4"/>
      </w:pPr>
      <w:r w:rsidRPr="00286599">
        <w:t xml:space="preserve">Data </w:t>
      </w:r>
      <w:r w:rsidRPr="00B86EED">
        <w:rPr>
          <w:u w:val="single"/>
        </w:rPr>
        <w:t>harvesting</w:t>
      </w:r>
      <w:r w:rsidRPr="00286599">
        <w:t xml:space="preserve"> is only accessible to the </w:t>
      </w:r>
      <w:r w:rsidRPr="00286599">
        <w:rPr>
          <w:u w:val="single"/>
        </w:rPr>
        <w:t xml:space="preserve">extremely </w:t>
      </w:r>
      <w:proofErr w:type="gramStart"/>
      <w:r w:rsidRPr="00286599">
        <w:rPr>
          <w:u w:val="single"/>
        </w:rPr>
        <w:t>wealthy</w:t>
      </w:r>
      <w:proofErr w:type="gramEnd"/>
      <w:r w:rsidR="00B86EED">
        <w:t xml:space="preserve"> </w:t>
      </w:r>
      <w:r w:rsidRPr="00286599">
        <w:t xml:space="preserve">pushing </w:t>
      </w:r>
      <w:r w:rsidRPr="00286599">
        <w:rPr>
          <w:u w:val="single"/>
        </w:rPr>
        <w:t>new models</w:t>
      </w:r>
      <w:r w:rsidRPr="00286599">
        <w:t xml:space="preserve"> away from </w:t>
      </w:r>
      <w:r w:rsidRPr="00286599">
        <w:rPr>
          <w:u w:val="single"/>
        </w:rPr>
        <w:t>social good</w:t>
      </w:r>
      <w:r w:rsidRPr="00286599">
        <w:t xml:space="preserve">. </w:t>
      </w:r>
      <w:r w:rsidR="00B86EED">
        <w:t>Only c</w:t>
      </w:r>
      <w:r w:rsidRPr="00286599">
        <w:t xml:space="preserve">ollective bargaining over information can be </w:t>
      </w:r>
      <w:r w:rsidRPr="00286599">
        <w:rPr>
          <w:u w:val="single"/>
        </w:rPr>
        <w:t>widespread</w:t>
      </w:r>
      <w:r w:rsidRPr="00286599">
        <w:t xml:space="preserve"> in time to stop </w:t>
      </w:r>
      <w:r w:rsidRPr="00286599">
        <w:rPr>
          <w:u w:val="single"/>
        </w:rPr>
        <w:t>AI lock-in</w:t>
      </w:r>
      <w:r w:rsidRPr="00286599">
        <w:t xml:space="preserve">. </w:t>
      </w:r>
    </w:p>
    <w:p w14:paraId="0865478B" w14:textId="77777777" w:rsidR="0033150E" w:rsidRPr="00783613" w:rsidRDefault="0033150E" w:rsidP="0033150E">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w:t>
      </w:r>
      <w:proofErr w:type="spellStart"/>
      <w:r w:rsidRPr="00783613">
        <w:t>RadicalxChange</w:t>
      </w:r>
      <w:proofErr w:type="spellEnd"/>
      <w:r w:rsidRPr="00783613">
        <w:t>. Hanlin Li; University of Texas at Austin. Jun 12, 2025. “Collective Bargaining in the Information Economy Can Address AI-Driven Power Concentration” https://arxiv.org/pdf/2506.10272. Minion]</w:t>
      </w:r>
    </w:p>
    <w:p w14:paraId="30765346" w14:textId="77777777" w:rsidR="0033150E" w:rsidRPr="00AD520B" w:rsidRDefault="0033150E" w:rsidP="0033150E">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46656B9D" w14:textId="77777777" w:rsidR="0033150E" w:rsidRPr="00AD520B" w:rsidRDefault="0033150E" w:rsidP="0033150E">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3BDE2EF1" w14:textId="77777777" w:rsidR="0033150E" w:rsidRPr="00AD520B" w:rsidRDefault="0033150E" w:rsidP="0033150E">
      <w:pPr>
        <w:spacing w:line="256" w:lineRule="auto"/>
        <w:rPr>
          <w:rFonts w:eastAsia="Calibri"/>
          <w:u w:val="single"/>
        </w:rPr>
      </w:pPr>
      <w:r w:rsidRPr="00AD520B">
        <w:rPr>
          <w:rFonts w:eastAsia="Calibri"/>
          <w:sz w:val="14"/>
        </w:rPr>
        <w:t xml:space="preserve">More optimistically, society might embark upon the project of establishing an intentionally </w:t>
      </w:r>
      <w:proofErr w:type="spellStart"/>
      <w:r w:rsidRPr="00AD520B">
        <w:rPr>
          <w:rFonts w:eastAsia="Calibri"/>
          <w:sz w:val="14"/>
        </w:rPr>
        <w:t>lessconcentrated</w:t>
      </w:r>
      <w:proofErr w:type="spellEnd"/>
      <w:r w:rsidRPr="00AD520B">
        <w:rPr>
          <w:rFonts w:eastAsia="Calibri"/>
          <w:sz w:val="14"/>
        </w:rPr>
        <w:t xml:space="preserve">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w:t>
      </w:r>
      <w:proofErr w:type="gramStart"/>
      <w:r w:rsidRPr="00DC7E0C">
        <w:rPr>
          <w:rFonts w:eastAsia="Calibri"/>
          <w:u w:val="single"/>
        </w:rPr>
        <w:t>power</w:t>
      </w:r>
      <w:r w:rsidRPr="00AD520B">
        <w:rPr>
          <w:rFonts w:eastAsia="Calibri"/>
          <w:sz w:val="14"/>
        </w:rPr>
        <w:t xml:space="preserve">, </w:t>
      </w:r>
      <w:r w:rsidRPr="00AD520B">
        <w:rPr>
          <w:rFonts w:eastAsia="Calibri"/>
          <w:u w:val="single"/>
        </w:rPr>
        <w:t>and</w:t>
      </w:r>
      <w:proofErr w:type="gramEnd"/>
      <w:r w:rsidRPr="00AD520B">
        <w:rPr>
          <w:rFonts w:eastAsia="Calibri"/>
          <w:u w:val="single"/>
        </w:rPr>
        <w:t xml:space="preserve">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55BBA346" w14:textId="77777777" w:rsidR="0033150E" w:rsidRPr="00AD520B" w:rsidRDefault="0033150E" w:rsidP="0033150E">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1A739876" w14:textId="77777777" w:rsidR="0033150E" w:rsidRPr="00AD520B" w:rsidRDefault="0033150E" w:rsidP="0033150E">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xml:space="preserve">. Companies acquire valuable data by exploiting their bargaining power in billions of seemingly low-stakes data-for-service transactions with individuals. The work mentioned </w:t>
      </w:r>
      <w:proofErr w:type="gramStart"/>
      <w:r w:rsidRPr="00AD520B">
        <w:rPr>
          <w:rFonts w:eastAsia="Calibri"/>
          <w:sz w:val="14"/>
        </w:rPr>
        <w:t>above</w:t>
      </w:r>
      <w:proofErr w:type="gramEnd"/>
      <w:r w:rsidRPr="00AD520B">
        <w:rPr>
          <w:rFonts w:eastAsia="Calibri"/>
          <w:sz w:val="14"/>
        </w:rPr>
        <w:t xml:space="preser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5FACAD26" w14:textId="77777777" w:rsidR="0033150E" w:rsidRPr="00AD520B" w:rsidRDefault="0033150E" w:rsidP="0033150E">
      <w:pPr>
        <w:spacing w:line="256" w:lineRule="auto"/>
        <w:rPr>
          <w:rFonts w:eastAsia="Calibri"/>
          <w:sz w:val="14"/>
        </w:rPr>
      </w:pPr>
      <w:r w:rsidRPr="00AD520B">
        <w:rPr>
          <w:rFonts w:eastAsia="Calibri"/>
          <w:sz w:val="14"/>
        </w:rPr>
        <w:t xml:space="preserve">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w:t>
      </w:r>
      <w:proofErr w:type="gramStart"/>
      <w:r w:rsidRPr="00AD520B">
        <w:rPr>
          <w:rFonts w:eastAsia="Calibri"/>
          <w:sz w:val="14"/>
        </w:rPr>
        <w:t>in light of</w:t>
      </w:r>
      <w:proofErr w:type="gramEnd"/>
      <w:r w:rsidRPr="00AD520B">
        <w:rPr>
          <w:rFonts w:eastAsia="Calibri"/>
          <w:sz w:val="14"/>
        </w:rPr>
        <w:t xml:space="preserve">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7E7B732D" w14:textId="77777777" w:rsidR="0033150E" w:rsidRPr="00AD520B" w:rsidRDefault="0033150E" w:rsidP="0033150E">
      <w:pPr>
        <w:spacing w:line="256" w:lineRule="auto"/>
        <w:rPr>
          <w:rFonts w:eastAsia="Calibri"/>
          <w:sz w:val="14"/>
        </w:rPr>
      </w:pPr>
      <w:r w:rsidRPr="00AD520B">
        <w:rPr>
          <w:rFonts w:eastAsia="Calibri"/>
          <w:sz w:val="14"/>
        </w:rPr>
        <w:t>1.3 Target Audience</w:t>
      </w:r>
    </w:p>
    <w:p w14:paraId="60FE8686" w14:textId="77777777" w:rsidR="0033150E" w:rsidRPr="002440F5" w:rsidRDefault="0033150E" w:rsidP="0033150E">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1F7BA237" w14:textId="77777777" w:rsidR="0033150E" w:rsidRPr="002440F5" w:rsidRDefault="0033150E" w:rsidP="0033150E">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650AE228" w14:textId="77777777" w:rsidR="0033150E" w:rsidRPr="00AD520B" w:rsidRDefault="0033150E" w:rsidP="0033150E">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6D9311FD" w14:textId="77777777" w:rsidR="0033150E" w:rsidRPr="00AD520B" w:rsidRDefault="0033150E" w:rsidP="0033150E">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3E26019C" w14:textId="77777777" w:rsidR="0033150E" w:rsidRPr="00AD520B" w:rsidRDefault="0033150E" w:rsidP="0033150E">
      <w:pPr>
        <w:spacing w:line="256" w:lineRule="auto"/>
        <w:rPr>
          <w:rFonts w:eastAsia="Calibri"/>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w:t>
      </w:r>
      <w:proofErr w:type="gramStart"/>
      <w:r w:rsidRPr="00AD520B">
        <w:rPr>
          <w:rFonts w:eastAsia="Calibri"/>
          <w:u w:val="single"/>
        </w:rPr>
        <w:t xml:space="preserve">actually </w:t>
      </w:r>
      <w:r w:rsidRPr="00286599">
        <w:rPr>
          <w:rStyle w:val="Emphasis"/>
          <w:highlight w:val="cyan"/>
        </w:rPr>
        <w:t>lead</w:t>
      </w:r>
      <w:proofErr w:type="gramEnd"/>
      <w:r w:rsidRPr="00286599">
        <w:rPr>
          <w:rStyle w:val="Emphasis"/>
          <w:highlight w:val="cyan"/>
        </w:rPr>
        <w:t xml:space="preserve">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53188A53" w14:textId="68844866" w:rsidR="0033150E" w:rsidRPr="00286599" w:rsidRDefault="0033150E" w:rsidP="0033150E">
      <w:pPr>
        <w:pStyle w:val="Heading4"/>
      </w:pPr>
      <w:r w:rsidRPr="00286599">
        <w:t xml:space="preserve">Lock in causes </w:t>
      </w:r>
      <w:r w:rsidRPr="00286599">
        <w:rPr>
          <w:u w:val="single"/>
        </w:rPr>
        <w:t>extinction</w:t>
      </w:r>
      <w:r>
        <w:t xml:space="preserve"> from </w:t>
      </w:r>
      <w:r w:rsidRPr="00286599">
        <w:rPr>
          <w:u w:val="single"/>
        </w:rPr>
        <w:t>non-linear</w:t>
      </w:r>
      <w:r w:rsidRPr="00286599">
        <w:t xml:space="preserve"> feedback loops. </w:t>
      </w:r>
      <w:r w:rsidR="00B86EED">
        <w:t>CBI</w:t>
      </w:r>
      <w:r w:rsidRPr="00286599">
        <w:t xml:space="preserve"> puts people </w:t>
      </w:r>
      <w:r w:rsidRPr="00286599">
        <w:rPr>
          <w:u w:val="single"/>
        </w:rPr>
        <w:t>at the table</w:t>
      </w:r>
      <w:r w:rsidR="00B86EED">
        <w:t>.</w:t>
      </w:r>
    </w:p>
    <w:p w14:paraId="6F7F6505" w14:textId="77777777" w:rsidR="0033150E" w:rsidRPr="00AD520B" w:rsidRDefault="0033150E" w:rsidP="0033150E">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05536CFA" w14:textId="77777777" w:rsidR="0033150E" w:rsidRPr="00AD520B" w:rsidRDefault="0033150E" w:rsidP="0033150E">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w:t>
      </w:r>
      <w:proofErr w:type="gramStart"/>
      <w:r w:rsidRPr="00AD520B">
        <w:rPr>
          <w:rFonts w:eastAsia="Calibri"/>
          <w:sz w:val="12"/>
        </w:rPr>
        <w:t>in light of</w:t>
      </w:r>
      <w:proofErr w:type="gramEnd"/>
      <w:r w:rsidRPr="00AD520B">
        <w:rPr>
          <w:rFonts w:eastAsia="Calibri"/>
          <w:sz w:val="12"/>
        </w:rPr>
        <w:t xml:space="preserve">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proofErr w:type="gramStart"/>
      <w:r w:rsidRPr="00286599">
        <w:rPr>
          <w:rStyle w:val="Emphasis"/>
          <w:highlight w:val="cyan"/>
        </w:rPr>
        <w:t>maximally-empowered</w:t>
      </w:r>
      <w:proofErr w:type="gramEnd"/>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6C88658B" w14:textId="77777777" w:rsidR="0033150E" w:rsidRPr="00AD520B" w:rsidRDefault="0033150E" w:rsidP="0033150E">
      <w:pPr>
        <w:spacing w:line="256" w:lineRule="auto"/>
        <w:rPr>
          <w:rFonts w:eastAsia="Calibri"/>
          <w:sz w:val="12"/>
        </w:rPr>
      </w:pPr>
      <w:r w:rsidRPr="00AD520B">
        <w:rPr>
          <w:rFonts w:eastAsia="Calibri"/>
          <w:sz w:val="12"/>
        </w:rPr>
        <w:t>3 Harms from AI-driven Power Concentration</w:t>
      </w:r>
    </w:p>
    <w:p w14:paraId="47AC8493" w14:textId="77777777" w:rsidR="0033150E" w:rsidRPr="00AD520B" w:rsidRDefault="0033150E" w:rsidP="0033150E">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w:t>
      </w:r>
      <w:proofErr w:type="gramStart"/>
      <w:r w:rsidRPr="00AD520B">
        <w:rPr>
          <w:rFonts w:eastAsia="Calibri"/>
          <w:sz w:val="12"/>
        </w:rPr>
        <w:t>concentration,</w:t>
      </w:r>
      <w:proofErr w:type="gramEnd"/>
      <w:r w:rsidRPr="00AD520B">
        <w:rPr>
          <w:rFonts w:eastAsia="Calibri"/>
          <w:sz w:val="12"/>
        </w:rPr>
        <w:t xml:space="preserve"> we now expand on why this is undesirable.</w:t>
      </w:r>
    </w:p>
    <w:p w14:paraId="4066D7A4" w14:textId="77777777" w:rsidR="0033150E" w:rsidRPr="00286599" w:rsidRDefault="0033150E" w:rsidP="0033150E">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 xml:space="preserve">moral </w:t>
      </w:r>
      <w:proofErr w:type="gramStart"/>
      <w:r w:rsidRPr="00286599">
        <w:rPr>
          <w:rStyle w:val="Emphasis"/>
          <w:highlight w:val="cyan"/>
        </w:rPr>
        <w:t>harms</w:t>
      </w:r>
      <w:proofErr w:type="gramEnd"/>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446B790F" w14:textId="77777777" w:rsidR="0033150E" w:rsidRPr="000A60E8" w:rsidRDefault="0033150E" w:rsidP="0033150E">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6A0FFD0D" w14:textId="77777777" w:rsidR="0033150E" w:rsidRPr="00AD520B" w:rsidRDefault="0033150E" w:rsidP="0033150E">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w:t>
      </w:r>
      <w:proofErr w:type="gramStart"/>
      <w:r w:rsidRPr="00AD520B">
        <w:rPr>
          <w:rFonts w:eastAsia="Calibri"/>
          <w:u w:val="single"/>
        </w:rPr>
        <w:t>low quality</w:t>
      </w:r>
      <w:proofErr w:type="gramEnd"/>
      <w:r w:rsidRPr="00AD520B">
        <w:rPr>
          <w:rFonts w:eastAsia="Calibri"/>
          <w:u w:val="single"/>
        </w:rPr>
        <w:t xml:space="preserve"> information.</w:t>
      </w:r>
    </w:p>
    <w:p w14:paraId="026BDC4E" w14:textId="77777777" w:rsidR="0033150E" w:rsidRPr="00AD520B" w:rsidRDefault="0033150E" w:rsidP="0033150E">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 xml:space="preserve">empower </w:t>
      </w:r>
      <w:proofErr w:type="spellStart"/>
      <w:r w:rsidRPr="00286599">
        <w:rPr>
          <w:rStyle w:val="Emphasis"/>
          <w:highlight w:val="cyan"/>
        </w:rPr>
        <w:t>hyperpowerful</w:t>
      </w:r>
      <w:proofErr w:type="spellEnd"/>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7EEF441F" w14:textId="77777777" w:rsidR="0033150E" w:rsidRPr="00AD520B" w:rsidRDefault="0033150E" w:rsidP="0033150E">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w:t>
      </w:r>
      <w:proofErr w:type="gramStart"/>
      <w:r w:rsidRPr="00AD520B">
        <w:rPr>
          <w:rFonts w:eastAsia="Calibri"/>
          <w:sz w:val="12"/>
        </w:rPr>
        <w:t xml:space="preserve">groups as a </w:t>
      </w:r>
      <w:r w:rsidRPr="00AD520B">
        <w:rPr>
          <w:rFonts w:eastAsia="Calibri"/>
          <w:sz w:val="16"/>
        </w:rPr>
        <w:t>whole</w:t>
      </w:r>
      <w:proofErr w:type="gramEnd"/>
      <w:r w:rsidRPr="00AD520B">
        <w:rPr>
          <w:rFonts w:eastAsia="Calibri"/>
          <w:sz w:val="16"/>
        </w:rPr>
        <w:t>.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3C154469" w14:textId="77777777" w:rsidR="0033150E" w:rsidRPr="00AD520B" w:rsidRDefault="0033150E" w:rsidP="0033150E">
      <w:pPr>
        <w:spacing w:line="256" w:lineRule="auto"/>
        <w:rPr>
          <w:rFonts w:eastAsia="Calibri"/>
          <w:sz w:val="12"/>
        </w:rPr>
      </w:pPr>
      <w:r w:rsidRPr="00AD520B">
        <w:rPr>
          <w:rFonts w:eastAsia="Calibri"/>
          <w:sz w:val="12"/>
        </w:rPr>
        <w:t xml:space="preserve">Risks of unpredicted </w:t>
      </w:r>
      <w:proofErr w:type="gramStart"/>
      <w:r w:rsidRPr="00AD520B">
        <w:rPr>
          <w:rFonts w:eastAsia="Calibri"/>
          <w:sz w:val="12"/>
        </w:rPr>
        <w:t>harms</w:t>
      </w:r>
      <w:proofErr w:type="gramEnd"/>
      <w:r w:rsidRPr="00AD520B">
        <w:rPr>
          <w:rFonts w:eastAsia="Calibri"/>
          <w:sz w:val="12"/>
        </w:rPr>
        <w:t xml:space="preserve">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w:t>
      </w:r>
      <w:proofErr w:type="gramStart"/>
      <w:r w:rsidRPr="00286599">
        <w:rPr>
          <w:rStyle w:val="StyleUnderline"/>
          <w:highlight w:val="cyan"/>
        </w:rPr>
        <w:t xml:space="preserve">more </w:t>
      </w:r>
      <w:r w:rsidRPr="007B2151">
        <w:rPr>
          <w:rStyle w:val="Emphasis"/>
          <w:highlight w:val="cyan"/>
        </w:rPr>
        <w:t>opaque</w:t>
      </w:r>
      <w:proofErr w:type="gramEnd"/>
      <w:r w:rsidRPr="00AD520B">
        <w:rPr>
          <w:rFonts w:eastAsia="Calibri"/>
          <w:u w:val="single"/>
        </w:rPr>
        <w:t xml:space="preserve"> and as a result, </w:t>
      </w:r>
      <w:r w:rsidRPr="007B2151">
        <w:rPr>
          <w:rStyle w:val="Emphasis"/>
          <w:highlight w:val="cyan"/>
        </w:rPr>
        <w:t xml:space="preserve">predicting </w:t>
      </w:r>
      <w:proofErr w:type="gramStart"/>
      <w:r w:rsidRPr="007B2151">
        <w:rPr>
          <w:rStyle w:val="Emphasis"/>
          <w:highlight w:val="cyan"/>
        </w:rPr>
        <w:t>harms</w:t>
      </w:r>
      <w:proofErr w:type="gramEnd"/>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xml:space="preserve">. Moreover, as the selected few </w:t>
      </w:r>
      <w:proofErr w:type="gramStart"/>
      <w:r w:rsidRPr="00AD520B">
        <w:rPr>
          <w:rFonts w:eastAsia="Calibri"/>
          <w:sz w:val="12"/>
        </w:rPr>
        <w:t>gain</w:t>
      </w:r>
      <w:proofErr w:type="gramEnd"/>
      <w:r w:rsidRPr="00AD520B">
        <w:rPr>
          <w:rFonts w:eastAsia="Calibri"/>
          <w:sz w:val="12"/>
        </w:rPr>
        <w:t xml:space="preserve"> more computational power, they will gain nearly exclusive control over AI models.</w:t>
      </w:r>
    </w:p>
    <w:p w14:paraId="16EE5753" w14:textId="77777777" w:rsidR="0033150E" w:rsidRPr="00AD520B" w:rsidRDefault="0033150E" w:rsidP="0033150E">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5098C333" w14:textId="77777777" w:rsidR="0033150E" w:rsidRPr="00AD520B" w:rsidRDefault="0033150E" w:rsidP="0033150E">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w:t>
      </w:r>
      <w:proofErr w:type="gramStart"/>
      <w:r w:rsidRPr="00AD520B">
        <w:rPr>
          <w:rFonts w:eastAsia="Calibri"/>
          <w:u w:val="single"/>
        </w:rPr>
        <w:t xml:space="preserve">in order </w:t>
      </w:r>
      <w:r w:rsidRPr="00AD520B">
        <w:rPr>
          <w:rFonts w:eastAsia="Calibri"/>
          <w:highlight w:val="cyan"/>
          <w:u w:val="single"/>
        </w:rPr>
        <w:t>to</w:t>
      </w:r>
      <w:proofErr w:type="gramEnd"/>
      <w:r w:rsidRPr="00AD520B">
        <w:rPr>
          <w:rFonts w:eastAsia="Calibri"/>
          <w:highlight w:val="cyan"/>
          <w:u w:val="single"/>
        </w:rPr>
        <w:t xml:space="preserve">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0F855046" w14:textId="77777777" w:rsidR="0033150E" w:rsidRPr="00AD520B" w:rsidRDefault="0033150E" w:rsidP="0033150E">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w:t>
      </w:r>
      <w:proofErr w:type="gramStart"/>
      <w:r w:rsidRPr="00AD520B">
        <w:rPr>
          <w:rFonts w:eastAsia="Calibri"/>
          <w:sz w:val="12"/>
        </w:rPr>
        <w:t>inherently, and</w:t>
      </w:r>
      <w:proofErr w:type="gramEnd"/>
      <w:r w:rsidRPr="00AD520B">
        <w:rPr>
          <w:rFonts w:eastAsia="Calibri"/>
          <w:sz w:val="12"/>
        </w:rPr>
        <w:t xml:space="preserve">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0865519E" w14:textId="77777777" w:rsidR="0033150E" w:rsidRDefault="0033150E" w:rsidP="0033150E">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xml:space="preserve">, </w:t>
      </w:r>
      <w:proofErr w:type="gramStart"/>
      <w:r w:rsidRPr="00AD520B">
        <w:rPr>
          <w:rFonts w:eastAsia="Calibri"/>
          <w:u w:val="single"/>
        </w:rPr>
        <w:t>similar to</w:t>
      </w:r>
      <w:proofErr w:type="gramEnd"/>
      <w:r w:rsidRPr="00AD520B">
        <w:rPr>
          <w:rFonts w:eastAsia="Calibri"/>
          <w:u w:val="single"/>
        </w:rPr>
        <w:t xml:space="preserve"> how studies of algorithmic biases were carried out. If all or most </w:t>
      </w:r>
      <w:proofErr w:type="gramStart"/>
      <w:r w:rsidRPr="00AD520B">
        <w:rPr>
          <w:rFonts w:eastAsia="Calibri"/>
          <w:u w:val="single"/>
        </w:rPr>
        <w:t>economically-significant</w:t>
      </w:r>
      <w:proofErr w:type="gramEnd"/>
      <w:r w:rsidRPr="00AD520B">
        <w:rPr>
          <w:rFonts w:eastAsia="Calibri"/>
          <w:u w:val="single"/>
        </w:rPr>
        <w:t xml:space="preserve"> information is held by </w:t>
      </w:r>
      <w:proofErr w:type="gramStart"/>
      <w:r w:rsidRPr="00AD520B">
        <w:rPr>
          <w:rFonts w:eastAsia="Calibri"/>
          <w:u w:val="single"/>
        </w:rPr>
        <w:t>economically-motivated</w:t>
      </w:r>
      <w:proofErr w:type="gramEnd"/>
      <w:r w:rsidRPr="00AD520B">
        <w:rPr>
          <w:rFonts w:eastAsia="Calibri"/>
          <w:u w:val="single"/>
        </w:rPr>
        <w:t xml:space="preserve"> actors, these actors will seek to merge </w:t>
      </w:r>
      <w:proofErr w:type="gramStart"/>
      <w:r w:rsidRPr="00AD520B">
        <w:rPr>
          <w:rFonts w:eastAsia="Calibri"/>
          <w:u w:val="single"/>
        </w:rPr>
        <w:t>into</w:t>
      </w:r>
      <w:proofErr w:type="gramEnd"/>
      <w:r w:rsidRPr="00AD520B">
        <w:rPr>
          <w:rFonts w:eastAsia="Calibri"/>
          <w:u w:val="single"/>
        </w:rPr>
        <w:t xml:space="preserve"> each other, eliminating the possibility of leveraging privately held information to gauge AI safety.</w:t>
      </w:r>
    </w:p>
    <w:p w14:paraId="31F8D91D" w14:textId="16187572" w:rsidR="0033150E" w:rsidRPr="007B2151" w:rsidRDefault="0033150E" w:rsidP="0033150E">
      <w:pPr>
        <w:pStyle w:val="Heading4"/>
        <w:rPr>
          <w:b w:val="0"/>
          <w:bCs/>
        </w:rPr>
      </w:pPr>
      <w:bookmarkStart w:id="0" w:name="_Hlk207560965"/>
      <w:r>
        <w:t xml:space="preserve">Social disruptions </w:t>
      </w:r>
      <w:r w:rsidRPr="007B2151">
        <w:rPr>
          <w:u w:val="single"/>
        </w:rPr>
        <w:t>accumulate</w:t>
      </w:r>
      <w:r>
        <w:t xml:space="preserve"> and cascade </w:t>
      </w:r>
      <w:r w:rsidRPr="007B2151">
        <w:rPr>
          <w:u w:val="single"/>
        </w:rPr>
        <w:t>unpredictabl</w:t>
      </w:r>
      <w:r w:rsidR="00AB75A0">
        <w:rPr>
          <w:u w:val="single"/>
        </w:rPr>
        <w:t>y</w:t>
      </w:r>
      <w:r w:rsidR="00AB75A0" w:rsidRPr="00AB75A0">
        <w:t>---extinction</w:t>
      </w:r>
      <w:r w:rsidRPr="00AB75A0">
        <w:t>.</w:t>
      </w:r>
      <w:r>
        <w:t xml:space="preserv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32AE08A6" w14:textId="77777777" w:rsidR="0033150E" w:rsidRDefault="0033150E" w:rsidP="0033150E">
      <w:proofErr w:type="spellStart"/>
      <w:r w:rsidRPr="00621276">
        <w:rPr>
          <w:rStyle w:val="Style13ptBold"/>
        </w:rPr>
        <w:t>Kasirzadeh</w:t>
      </w:r>
      <w:proofErr w:type="spellEnd"/>
      <w:r w:rsidRPr="00621276">
        <w:rPr>
          <w:rStyle w:val="Style13ptBold"/>
        </w:rPr>
        <w:t xml:space="preserve"> 25</w:t>
      </w:r>
      <w:r w:rsidRPr="00621276">
        <w:t xml:space="preserve"> [Atoosa </w:t>
      </w:r>
      <w:proofErr w:type="spellStart"/>
      <w:r w:rsidRPr="00621276">
        <w:t>Kasirzadeh</w:t>
      </w:r>
      <w:proofErr w:type="spellEnd"/>
      <w:r w:rsidRPr="00621276">
        <w:t>; Carnegie Mellon University. “Two types of AI existential risk: decisive and accumulative” Philosophical Studies 182: 1975-2003, https://link.springer.com/article/10.1007/s11098-025-02301-3. Minion]</w:t>
      </w:r>
    </w:p>
    <w:p w14:paraId="598E9D59" w14:textId="77777777" w:rsidR="0033150E" w:rsidRPr="000B21CB" w:rsidRDefault="0033150E" w:rsidP="0033150E">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xml:space="preserve">) systems.1 Central to this debate is a concern about the mechanisms by which AI could cause existential catastrophes. In direct response to this concern, this paper explores: What are the distinct types of </w:t>
      </w:r>
      <w:proofErr w:type="gramStart"/>
      <w:r w:rsidRPr="000B21CB">
        <w:rPr>
          <w:sz w:val="8"/>
        </w:rPr>
        <w:t>pathway</w:t>
      </w:r>
      <w:proofErr w:type="gramEnd"/>
      <w:r w:rsidRPr="000B21CB">
        <w:rPr>
          <w:sz w:val="8"/>
        </w:rPr>
        <w:t xml:space="preserve">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4F373F64" w14:textId="77777777" w:rsidR="0033150E" w:rsidRPr="000B21CB" w:rsidRDefault="0033150E" w:rsidP="0033150E">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r w:rsidRPr="00162C8D">
        <w:rPr>
          <w:rStyle w:val="StyleUnderline"/>
        </w:rPr>
        <w:t>civilizational</w:t>
      </w:r>
      <w:r w:rsidRPr="000B21CB">
        <w:rPr>
          <w:sz w:val="8"/>
        </w:rPr>
        <w:t xml:space="preserve"> </w:t>
      </w:r>
      <w:r w:rsidRPr="000B21CB">
        <w:rPr>
          <w:rStyle w:val="Emphasis"/>
          <w:highlight w:val="cyan"/>
        </w:rPr>
        <w:t>collapse</w:t>
      </w:r>
      <w:r w:rsidRPr="000B21CB">
        <w:rPr>
          <w:sz w:val="8"/>
        </w:rPr>
        <w:t xml:space="preserve">. </w:t>
      </w:r>
    </w:p>
    <w:p w14:paraId="1587B3ED" w14:textId="77777777" w:rsidR="0033150E" w:rsidRPr="008007D1" w:rsidRDefault="0033150E" w:rsidP="0033150E">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w:t>
      </w:r>
      <w:proofErr w:type="gramStart"/>
      <w:r w:rsidRPr="008007D1">
        <w:rPr>
          <w:sz w:val="8"/>
          <w:szCs w:val="8"/>
        </w:rPr>
        <w:t>risk, and</w:t>
      </w:r>
      <w:proofErr w:type="gramEnd"/>
      <w:r w:rsidRPr="008007D1">
        <w:rPr>
          <w:sz w:val="8"/>
          <w:szCs w:val="8"/>
        </w:rPr>
        <w:t xml:space="preserve">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120E4159" w14:textId="77777777" w:rsidR="0033150E" w:rsidRPr="008007D1" w:rsidRDefault="0033150E" w:rsidP="0033150E">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47EDBA4A" w14:textId="77777777" w:rsidR="0033150E" w:rsidRPr="008007D1" w:rsidRDefault="0033150E" w:rsidP="0033150E">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06108340" w14:textId="77777777" w:rsidR="0033150E" w:rsidRPr="008007D1" w:rsidRDefault="0033150E" w:rsidP="0033150E">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4287E3F9" w14:textId="77777777" w:rsidR="0033150E" w:rsidRPr="008007D1" w:rsidRDefault="0033150E" w:rsidP="0033150E">
      <w:pPr>
        <w:rPr>
          <w:sz w:val="8"/>
          <w:szCs w:val="8"/>
        </w:rPr>
      </w:pPr>
      <w:r w:rsidRPr="008007D1">
        <w:rPr>
          <w:sz w:val="8"/>
          <w:szCs w:val="8"/>
        </w:rPr>
        <w:t>More concretely, risk has been analyzed through at least four distinct, though not mutually exclusive, interpretations.</w:t>
      </w:r>
    </w:p>
    <w:p w14:paraId="7241AA5C" w14:textId="77777777" w:rsidR="0033150E" w:rsidRPr="008007D1" w:rsidRDefault="0033150E" w:rsidP="0033150E">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5C3182A2" w14:textId="77777777" w:rsidR="0033150E" w:rsidRPr="008007D1" w:rsidRDefault="0033150E" w:rsidP="0033150E">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 xml:space="preserve">Ord, 2020a).2 Existential catastrophes are a class of potential events that may originate from natural causes, such as a </w:t>
      </w:r>
      <w:proofErr w:type="spellStart"/>
      <w:r w:rsidRPr="008007D1">
        <w:rPr>
          <w:sz w:val="8"/>
          <w:szCs w:val="8"/>
        </w:rPr>
        <w:t>supervolcanic</w:t>
      </w:r>
      <w:proofErr w:type="spellEnd"/>
      <w:r w:rsidRPr="008007D1">
        <w:rPr>
          <w:sz w:val="8"/>
          <w:szCs w:val="8"/>
        </w:rPr>
        <w:t xml:space="preserve"> eruption; anthropogenic sources, like nuclear conflict; or emerging threats, such as misaligned artificial superintelligence.3 This paper concentrates on existential catastrophes induced by AI (AI x-catastrophes) and their associated risks.</w:t>
      </w:r>
    </w:p>
    <w:p w14:paraId="726D5A63" w14:textId="77777777" w:rsidR="0033150E" w:rsidRPr="008007D1" w:rsidRDefault="0033150E" w:rsidP="0033150E">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 xml:space="preserve">x-catastrophe), drawing on a broad range of perspectives to analyze AI x-catastrophes and their associated risks. While I employ the causal interpretation of AI x-risk for illustrative purposes, alternative interpretations could remain equally </w:t>
      </w:r>
      <w:proofErr w:type="gramStart"/>
      <w:r w:rsidRPr="008007D1">
        <w:rPr>
          <w:sz w:val="8"/>
          <w:szCs w:val="8"/>
        </w:rPr>
        <w:t>valid;</w:t>
      </w:r>
      <w:proofErr w:type="gramEnd"/>
      <w:r w:rsidRPr="008007D1">
        <w:rPr>
          <w:sz w:val="8"/>
          <w:szCs w:val="8"/>
        </w:rPr>
        <w:t xml:space="preserve"> though </w:t>
      </w:r>
      <w:proofErr w:type="spellStart"/>
      <w:r w:rsidRPr="008007D1">
        <w:rPr>
          <w:sz w:val="8"/>
          <w:szCs w:val="8"/>
        </w:rPr>
        <w:t>thehe</w:t>
      </w:r>
      <w:proofErr w:type="spellEnd"/>
      <w:r w:rsidRPr="008007D1">
        <w:rPr>
          <w:sz w:val="8"/>
          <w:szCs w:val="8"/>
        </w:rPr>
        <w:t xml:space="preserv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68318A7D" w14:textId="77777777" w:rsidR="0033150E" w:rsidRPr="008007D1" w:rsidRDefault="0033150E" w:rsidP="0033150E">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w:t>
      </w:r>
      <w:proofErr w:type="spellStart"/>
      <w:r w:rsidRPr="008007D1">
        <w:rPr>
          <w:sz w:val="8"/>
          <w:szCs w:val="8"/>
        </w:rPr>
        <w:t>ultraintelligent</w:t>
      </w:r>
      <w:proofErr w:type="spellEnd"/>
      <w:r w:rsidRPr="008007D1">
        <w:rPr>
          <w:sz w:val="8"/>
          <w:szCs w:val="8"/>
        </w:rPr>
        <w:t xml:space="preserve"> machines.”</w:t>
      </w:r>
    </w:p>
    <w:p w14:paraId="4F9AC76F" w14:textId="77777777" w:rsidR="0033150E" w:rsidRPr="008007D1" w:rsidRDefault="0033150E" w:rsidP="0033150E">
      <w:pPr>
        <w:rPr>
          <w:sz w:val="8"/>
          <w:szCs w:val="8"/>
        </w:rPr>
      </w:pPr>
      <w:r w:rsidRPr="008007D1">
        <w:rPr>
          <w:sz w:val="8"/>
          <w:szCs w:val="8"/>
        </w:rPr>
        <w:t>More recently, philosophers like Nick Bostrom (2002,</w:t>
      </w:r>
      <w:r>
        <w:rPr>
          <w:sz w:val="8"/>
          <w:szCs w:val="8"/>
        </w:rPr>
        <w:t xml:space="preserve"> </w:t>
      </w:r>
      <w:r w:rsidRPr="008007D1">
        <w:rPr>
          <w:sz w:val="8"/>
          <w:szCs w:val="8"/>
        </w:rPr>
        <w:t xml:space="preserve">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w:t>
      </w:r>
      <w:proofErr w:type="spellStart"/>
      <w:r w:rsidRPr="008007D1">
        <w:rPr>
          <w:sz w:val="8"/>
          <w:szCs w:val="8"/>
        </w:rPr>
        <w:t>Tegmark</w:t>
      </w:r>
      <w:proofErr w:type="spellEnd"/>
      <w:r w:rsidRPr="008007D1">
        <w:rPr>
          <w:sz w:val="8"/>
          <w:szCs w:val="8"/>
        </w:rPr>
        <w:t xml:space="preserve"> (2018) echoed similar concerns, stressing the x-risks of ASI beyond human control. Such views about ASI x-risk frequently hinge on two key theses: orthogonality and instrumental convergence (Bostrom, 2012, 2014).8</w:t>
      </w:r>
    </w:p>
    <w:p w14:paraId="7FE1C7FC" w14:textId="77777777" w:rsidR="0033150E" w:rsidRPr="008007D1" w:rsidRDefault="0033150E" w:rsidP="0033150E">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13C20683" w14:textId="77777777" w:rsidR="0033150E" w:rsidRPr="008007D1" w:rsidRDefault="0033150E" w:rsidP="0033150E">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15807BBA" w14:textId="77777777" w:rsidR="0033150E" w:rsidRPr="008007D1" w:rsidRDefault="0033150E" w:rsidP="0033150E">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7D174185" w14:textId="77777777" w:rsidR="0033150E" w:rsidRPr="008007D1" w:rsidRDefault="0033150E" w:rsidP="0033150E">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003978F1" w14:textId="77777777" w:rsidR="0033150E" w:rsidRPr="008007D1" w:rsidRDefault="0033150E" w:rsidP="0033150E">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37E15F23" w14:textId="77777777" w:rsidR="0033150E" w:rsidRPr="008007D1" w:rsidRDefault="0033150E" w:rsidP="0033150E">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5C0B9449" w14:textId="77777777" w:rsidR="0033150E" w:rsidRPr="008007D1" w:rsidRDefault="0033150E" w:rsidP="0033150E">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4344A330" w14:textId="77777777" w:rsidR="0033150E" w:rsidRPr="008007D1" w:rsidRDefault="0033150E" w:rsidP="0033150E">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3B354D24" w14:textId="77777777" w:rsidR="0033150E" w:rsidRPr="008007D1" w:rsidRDefault="0033150E" w:rsidP="0033150E">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06DD3CB7" w14:textId="77777777" w:rsidR="0033150E" w:rsidRPr="000B21CB" w:rsidRDefault="0033150E" w:rsidP="0033150E">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706EFBC3" w14:textId="77777777" w:rsidR="0033150E" w:rsidRPr="000B21CB" w:rsidRDefault="0033150E" w:rsidP="0033150E">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severity—i.e.,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6CBD6C63" w14:textId="77777777" w:rsidR="0033150E" w:rsidRPr="000B21CB" w:rsidRDefault="0033150E" w:rsidP="0033150E">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 xml:space="preserve">al., 2020; </w:t>
      </w:r>
      <w:proofErr w:type="spellStart"/>
      <w:r w:rsidRPr="000B21CB">
        <w:rPr>
          <w:sz w:val="8"/>
        </w:rPr>
        <w:t>Deldjoo</w:t>
      </w:r>
      <w:proofErr w:type="spellEnd"/>
      <w:r w:rsidRPr="000B21CB">
        <w:rPr>
          <w:sz w:val="8"/>
        </w:rPr>
        <w:t xml:space="preserve">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39F3F83E" w14:textId="77777777" w:rsidR="0033150E" w:rsidRPr="000B21CB" w:rsidRDefault="0033150E" w:rsidP="0033150E">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proofErr w:type="spellStart"/>
      <w:r w:rsidRPr="002D4E23">
        <w:rPr>
          <w:rStyle w:val="Emphasis"/>
          <w:highlight w:val="cyan"/>
        </w:rPr>
        <w:t>cyber attacks</w:t>
      </w:r>
      <w:proofErr w:type="spellEnd"/>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w:t>
      </w:r>
      <w:proofErr w:type="spellStart"/>
      <w:r w:rsidRPr="000B21CB">
        <w:rPr>
          <w:sz w:val="8"/>
        </w:rPr>
        <w:t>Buolamwini</w:t>
      </w:r>
      <w:proofErr w:type="spellEnd"/>
      <w:r w:rsidRPr="000B21CB">
        <w:rPr>
          <w:sz w:val="8"/>
        </w:rPr>
        <w:t xml:space="preserve">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 xml:space="preserve">systems (Korinek &amp; Stiglitz, 2018; </w:t>
      </w:r>
      <w:proofErr w:type="spellStart"/>
      <w:r w:rsidRPr="000B21CB">
        <w:rPr>
          <w:sz w:val="8"/>
        </w:rPr>
        <w:t>Pashentsev</w:t>
      </w:r>
      <w:proofErr w:type="spellEnd"/>
      <w:r w:rsidRPr="000B21CB">
        <w:rPr>
          <w:sz w:val="8"/>
        </w:rPr>
        <w:t>, 2021; Perrigo (2023); Eloundou et</w:t>
      </w:r>
      <w:r>
        <w:rPr>
          <w:sz w:val="8"/>
        </w:rPr>
        <w:t xml:space="preserve"> </w:t>
      </w:r>
      <w:r w:rsidRPr="000B21CB">
        <w:rPr>
          <w:sz w:val="8"/>
        </w:rPr>
        <w:t>al., 2024).</w:t>
      </w:r>
    </w:p>
    <w:p w14:paraId="5F873A1D" w14:textId="77777777" w:rsidR="0033150E" w:rsidRPr="002D4E23" w:rsidRDefault="0033150E" w:rsidP="0033150E">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61CD5156" w14:textId="77777777" w:rsidR="0033150E" w:rsidRPr="002D4E23" w:rsidRDefault="0033150E" w:rsidP="0033150E">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1CB6322D" w14:textId="77777777" w:rsidR="0033150E" w:rsidRPr="002D4E23" w:rsidRDefault="0033150E" w:rsidP="0033150E">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14AFAB56" w14:textId="77777777" w:rsidR="0033150E" w:rsidRPr="000B21CB" w:rsidRDefault="0033150E" w:rsidP="0033150E">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324CC48E" w14:textId="77777777" w:rsidR="0033150E" w:rsidRPr="000B21CB" w:rsidRDefault="0033150E" w:rsidP="0033150E">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461D4BE9" w14:textId="77777777" w:rsidR="0033150E" w:rsidRPr="000B21CB" w:rsidRDefault="0033150E" w:rsidP="0033150E">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6CF5F8B1" w14:textId="77777777" w:rsidR="0033150E" w:rsidRPr="000B21CB" w:rsidRDefault="0033150E" w:rsidP="0033150E">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 xml:space="preserve">the two distinct pathways that could lead to AI x-catastrophes. The decisive pathway </w:t>
      </w:r>
      <w:proofErr w:type="gramStart"/>
      <w:r w:rsidRPr="000B21CB">
        <w:rPr>
          <w:sz w:val="8"/>
        </w:rPr>
        <w:t>is based on the</w:t>
      </w:r>
      <w:r>
        <w:rPr>
          <w:sz w:val="8"/>
        </w:rPr>
        <w:t xml:space="preserve"> </w:t>
      </w:r>
      <w:r w:rsidRPr="000B21CB">
        <w:rPr>
          <w:sz w:val="8"/>
        </w:rPr>
        <w:t>assumption</w:t>
      </w:r>
      <w:proofErr w:type="gramEnd"/>
      <w:r w:rsidRPr="000B21CB">
        <w:rPr>
          <w:sz w:val="8"/>
        </w:rPr>
        <w:t xml:space="preserve">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 xml:space="preserve">between multiple AI-driven disruptions. This </w:t>
      </w:r>
      <w:proofErr w:type="gramStart"/>
      <w:r w:rsidRPr="000B21CB">
        <w:rPr>
          <w:sz w:val="8"/>
        </w:rPr>
        <w:t>systems</w:t>
      </w:r>
      <w:proofErr w:type="gramEnd"/>
      <w:r>
        <w:rPr>
          <w:sz w:val="8"/>
        </w:rPr>
        <w:t xml:space="preserve"> </w:t>
      </w:r>
      <w:r w:rsidRPr="000B21CB">
        <w:rPr>
          <w:sz w:val="8"/>
        </w:rPr>
        <w:t>analysis perspective allows us to formulate the key assumptions underlying each hypothesis</w:t>
      </w:r>
      <w:r>
        <w:rPr>
          <w:sz w:val="8"/>
        </w:rPr>
        <w:t xml:space="preserve"> </w:t>
      </w:r>
      <w:r w:rsidRPr="000B21CB">
        <w:rPr>
          <w:sz w:val="8"/>
        </w:rPr>
        <w:t xml:space="preserve">in greater </w:t>
      </w:r>
      <w:proofErr w:type="gramStart"/>
      <w:r w:rsidRPr="000B21CB">
        <w:rPr>
          <w:sz w:val="8"/>
        </w:rPr>
        <w:t>detail, and</w:t>
      </w:r>
      <w:proofErr w:type="gramEnd"/>
      <w:r w:rsidRPr="000B21CB">
        <w:rPr>
          <w:sz w:val="8"/>
        </w:rPr>
        <w:t xml:space="preserve">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33529058" w14:textId="77777777" w:rsidR="0033150E" w:rsidRPr="000B21CB" w:rsidRDefault="0033150E" w:rsidP="0033150E">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proofErr w:type="spellStart"/>
      <w:r w:rsidRPr="000B21CB">
        <w:rPr>
          <w:sz w:val="8"/>
        </w:rPr>
        <w:t>accumulativetype</w:t>
      </w:r>
      <w:proofErr w:type="spellEnd"/>
      <w:r>
        <w:rPr>
          <w:sz w:val="8"/>
        </w:rPr>
        <w:t xml:space="preserve"> </w:t>
      </w:r>
      <w:r w:rsidRPr="000B21CB">
        <w:rPr>
          <w:sz w:val="8"/>
        </w:rPr>
        <w:t xml:space="preserve">hypothesis (see, for example, Bucknall and Dori-Hacohen (2022), Hendrycks and Mazeika (2022), </w:t>
      </w:r>
      <w:proofErr w:type="spellStart"/>
      <w:r w:rsidRPr="000B21CB">
        <w:rPr>
          <w:sz w:val="8"/>
        </w:rPr>
        <w:t>Shevlane</w:t>
      </w:r>
      <w:proofErr w:type="spellEnd"/>
      <w:r w:rsidRPr="000B21CB">
        <w:rPr>
          <w:sz w:val="8"/>
        </w:rPr>
        <w:t xml:space="preserv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01784522" w14:textId="77777777" w:rsidR="0033150E" w:rsidRPr="000B21CB" w:rsidRDefault="0033150E" w:rsidP="0033150E">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7E00CF90" w14:textId="77777777" w:rsidR="0033150E" w:rsidRPr="000B21CB" w:rsidRDefault="0033150E" w:rsidP="0033150E">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0027B995" w14:textId="77777777" w:rsidR="0033150E" w:rsidRPr="000B21CB" w:rsidRDefault="0033150E" w:rsidP="0033150E">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0F07484C" w14:textId="77777777" w:rsidR="0033150E" w:rsidRPr="000B21CB" w:rsidRDefault="0033150E" w:rsidP="0033150E">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 xml:space="preserve">x-risk, which also has a global nature. </w:t>
      </w:r>
      <w:proofErr w:type="gramStart"/>
      <w:r w:rsidRPr="000B21CB">
        <w:rPr>
          <w:sz w:val="8"/>
        </w:rPr>
        <w:t>But,</w:t>
      </w:r>
      <w:proofErr w:type="gramEnd"/>
      <w:r w:rsidRPr="000B21CB">
        <w:rPr>
          <w:sz w:val="8"/>
        </w:rPr>
        <w:t xml:space="preserve"> what is </w:t>
      </w:r>
      <w:proofErr w:type="gramStart"/>
      <w:r w:rsidRPr="000B21CB">
        <w:rPr>
          <w:sz w:val="8"/>
        </w:rPr>
        <w:t>a system</w:t>
      </w:r>
      <w:proofErr w:type="gramEnd"/>
      <w:r w:rsidRPr="000B21CB">
        <w:rPr>
          <w:sz w:val="8"/>
        </w:rPr>
        <w:t>?</w:t>
      </w:r>
    </w:p>
    <w:p w14:paraId="256D43CF" w14:textId="77777777" w:rsidR="0033150E" w:rsidRPr="000B21CB" w:rsidRDefault="0033150E" w:rsidP="0033150E">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6BCF26E2" w14:textId="77777777" w:rsidR="0033150E" w:rsidRPr="000B21CB" w:rsidRDefault="0033150E" w:rsidP="0033150E">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0513917C" w14:textId="77777777" w:rsidR="0033150E" w:rsidRPr="000A60E8" w:rsidRDefault="0033150E" w:rsidP="0033150E">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5AC0EC61" w14:textId="77777777" w:rsidR="0033150E" w:rsidRPr="000B21CB" w:rsidRDefault="0033150E" w:rsidP="0033150E">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36393721" w14:textId="77777777" w:rsidR="0033150E" w:rsidRPr="000B21CB" w:rsidRDefault="0033150E" w:rsidP="0033150E">
      <w:pPr>
        <w:rPr>
          <w:sz w:val="8"/>
        </w:rPr>
      </w:pPr>
      <w:r w:rsidRPr="000B21CB">
        <w:rPr>
          <w:sz w:val="8"/>
        </w:rPr>
        <w:t xml:space="preserve">Third, systems analysis reveals cascade dynamics, where initial perturbations trigger chains of events with amplifying effects. </w:t>
      </w:r>
      <w:proofErr w:type="spellStart"/>
      <w:r w:rsidRPr="000B21CB">
        <w:rPr>
          <w:sz w:val="8"/>
        </w:rPr>
        <w:t>Buldyrev</w:t>
      </w:r>
      <w:proofErr w:type="spellEnd"/>
      <w:r w:rsidRPr="000B21CB">
        <w:rPr>
          <w:sz w:val="8"/>
        </w:rPr>
        <w:t xml:space="preserve"> et</w:t>
      </w:r>
      <w:r>
        <w:rPr>
          <w:sz w:val="8"/>
        </w:rPr>
        <w:t xml:space="preserve"> </w:t>
      </w:r>
      <w:r w:rsidRPr="000B21CB">
        <w:rPr>
          <w:sz w:val="8"/>
        </w:rPr>
        <w:t xml:space="preserve">al. (2010), for instance, show how local failures can overload other components, leading to consequential failures that spread through the network. In AI systems, these cascades can manifest in two </w:t>
      </w:r>
      <w:proofErr w:type="gramStart"/>
      <w:r w:rsidRPr="000B21CB">
        <w:rPr>
          <w:sz w:val="8"/>
        </w:rPr>
        <w:t>key ways</w:t>
      </w:r>
      <w:proofErr w:type="gramEnd"/>
      <w:r w:rsidRPr="000B21CB">
        <w:rPr>
          <w:sz w:val="8"/>
        </w:rPr>
        <w:t>: by error cascades, where errors in one AI’s behavior become amplified as other systems build upon this flawed information, and by feedback loops, where initial disturbances cycle through the network, magnifying the original perturbation with each iteration.</w:t>
      </w:r>
    </w:p>
    <w:p w14:paraId="4C04CA6C" w14:textId="77777777" w:rsidR="0033150E" w:rsidRPr="000B21CB" w:rsidRDefault="0033150E" w:rsidP="0033150E">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6ED67E7A" w14:textId="77777777" w:rsidR="0033150E" w:rsidRPr="000B21CB" w:rsidRDefault="0033150E" w:rsidP="0033150E">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35BF0814" w14:textId="77777777" w:rsidR="0033150E" w:rsidRPr="000B21CB" w:rsidRDefault="0033150E" w:rsidP="0033150E">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 xml:space="preserve">targeted misinformation campaigns or personalized political advertising.19 </w:t>
      </w:r>
      <w:proofErr w:type="spellStart"/>
      <w:r w:rsidRPr="000B21CB">
        <w:rPr>
          <w:sz w:val="8"/>
        </w:rPr>
        <w:t>AIinfused</w:t>
      </w:r>
      <w:proofErr w:type="spellEnd"/>
      <w:r w:rsidRPr="000B21CB">
        <w:rPr>
          <w:sz w:val="8"/>
        </w:rPr>
        <w:t xml:space="preserve">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7CA5C78C" w14:textId="77777777" w:rsidR="0033150E" w:rsidRPr="000B21CB" w:rsidRDefault="0033150E" w:rsidP="0033150E">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7EE52F5B" w14:textId="77777777" w:rsidR="0033150E" w:rsidRPr="000B21CB" w:rsidRDefault="0033150E" w:rsidP="0033150E">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3956ACAC" w14:textId="77777777" w:rsidR="0033150E" w:rsidRPr="000B21CB" w:rsidRDefault="0033150E" w:rsidP="0033150E">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4D2B0AA4" w14:textId="77777777" w:rsidR="0033150E" w:rsidRPr="000B21CB" w:rsidRDefault="0033150E" w:rsidP="0033150E">
      <w:pPr>
        <w:rPr>
          <w:sz w:val="8"/>
        </w:rPr>
      </w:pPr>
      <w:r w:rsidRPr="000B21CB">
        <w:rPr>
          <w:sz w:val="8"/>
        </w:rPr>
        <w:t>4</w:t>
      </w:r>
      <w:r w:rsidRPr="000B21CB">
        <w:rPr>
          <w:sz w:val="8"/>
        </w:rPr>
        <w:t> </w:t>
      </w:r>
      <w:r w:rsidRPr="000B21CB">
        <w:rPr>
          <w:sz w:val="8"/>
        </w:rPr>
        <w:t xml:space="preserve"> The perfect storm MISTER</w:t>
      </w:r>
    </w:p>
    <w:p w14:paraId="07440C59" w14:textId="77777777" w:rsidR="0033150E" w:rsidRPr="000B21CB" w:rsidRDefault="0033150E" w:rsidP="0033150E">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w:t>
      </w:r>
      <w:proofErr w:type="spellStart"/>
      <w:r w:rsidRPr="000B21CB">
        <w:rPr>
          <w:sz w:val="8"/>
        </w:rPr>
        <w:t>Rillig</w:t>
      </w:r>
      <w:proofErr w:type="spellEnd"/>
      <w:r w:rsidRPr="000B21CB">
        <w:rPr>
          <w:sz w:val="8"/>
        </w:rPr>
        <w:t xml:space="preserve"> &amp; </w:t>
      </w:r>
      <w:proofErr w:type="spellStart"/>
      <w:r w:rsidRPr="000B21CB">
        <w:rPr>
          <w:sz w:val="8"/>
        </w:rPr>
        <w:t>Kasirzadeh</w:t>
      </w:r>
      <w:proofErr w:type="spellEnd"/>
      <w:r w:rsidRPr="000B21CB">
        <w:rPr>
          <w:sz w:val="8"/>
        </w:rPr>
        <w:t>,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589A72D8" w14:textId="77777777" w:rsidR="0033150E" w:rsidRPr="000B21CB" w:rsidRDefault="0033150E" w:rsidP="0033150E">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xml:space="preserve">” (Hazrati &amp; Ricci, 2024; </w:t>
      </w:r>
      <w:proofErr w:type="spellStart"/>
      <w:r w:rsidRPr="000B21CB">
        <w:rPr>
          <w:sz w:val="8"/>
        </w:rPr>
        <w:t>Deldjoo</w:t>
      </w:r>
      <w:proofErr w:type="spellEnd"/>
      <w:r w:rsidRPr="000B21CB">
        <w:rPr>
          <w:sz w:val="8"/>
        </w:rPr>
        <w:t xml:space="preserve">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3834B15F" w14:textId="77777777" w:rsidR="0033150E" w:rsidRPr="000B21CB" w:rsidRDefault="0033150E" w:rsidP="0033150E">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58854860" w14:textId="77777777" w:rsidR="0033150E" w:rsidRPr="000B21CB" w:rsidRDefault="0033150E" w:rsidP="0033150E">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0C3673EE" w14:textId="77777777" w:rsidR="0033150E" w:rsidRPr="000B21CB" w:rsidRDefault="0033150E" w:rsidP="0033150E">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200A17E7" w14:textId="77777777" w:rsidR="0033150E" w:rsidRPr="000B21CB" w:rsidRDefault="0033150E" w:rsidP="0033150E">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3E43B35D" w14:textId="77777777" w:rsidR="0033150E" w:rsidRPr="000B21CB" w:rsidRDefault="0033150E" w:rsidP="0033150E">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4644C456" w14:textId="77777777" w:rsidR="0033150E" w:rsidRPr="000B21CB" w:rsidRDefault="0033150E" w:rsidP="0033150E">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572CF101" w14:textId="77777777" w:rsidR="0033150E" w:rsidRPr="000B21CB" w:rsidRDefault="0033150E" w:rsidP="0033150E">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7226A46D" w14:textId="77777777" w:rsidR="0033150E" w:rsidRPr="000B21CB" w:rsidRDefault="0033150E" w:rsidP="0033150E">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4F7EED79" w14:textId="77777777" w:rsidR="0033150E" w:rsidRPr="000B21CB" w:rsidRDefault="0033150E" w:rsidP="0033150E">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536908CF" w14:textId="77777777" w:rsidR="0033150E" w:rsidRPr="000B21CB" w:rsidRDefault="0033150E" w:rsidP="0033150E">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 xml:space="preserve">now appear almost wide-spread.28 Multiple earlier revelations have particularly warned against the erosion of democratic norms by AI-enabled </w:t>
      </w:r>
      <w:proofErr w:type="spellStart"/>
      <w:r w:rsidRPr="000B21CB">
        <w:rPr>
          <w:sz w:val="8"/>
        </w:rPr>
        <w:t>surveillancce</w:t>
      </w:r>
      <w:proofErr w:type="spellEnd"/>
      <w:r w:rsidRPr="000B21CB">
        <w:rPr>
          <w:sz w:val="8"/>
        </w:rPr>
        <w:t xml:space="preserve"> technologies such as spywares (Farrow, 2022; </w:t>
      </w:r>
      <w:proofErr w:type="spellStart"/>
      <w:r w:rsidRPr="000B21CB">
        <w:rPr>
          <w:sz w:val="8"/>
        </w:rPr>
        <w:t>Rujevic</w:t>
      </w:r>
      <w:proofErr w:type="spellEnd"/>
      <w:r w:rsidRPr="000B21CB">
        <w:rPr>
          <w:sz w:val="8"/>
        </w:rPr>
        <w:t>, 2024).29</w:t>
      </w:r>
    </w:p>
    <w:p w14:paraId="7F83BC78" w14:textId="77777777" w:rsidR="0033150E" w:rsidRPr="000B21CB" w:rsidRDefault="0033150E" w:rsidP="0033150E">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7BE24E89" w14:textId="77777777" w:rsidR="0033150E" w:rsidRPr="000B21CB" w:rsidRDefault="0033150E" w:rsidP="0033150E">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33EBE338" w14:textId="77777777" w:rsidR="0033150E" w:rsidRPr="000B21CB" w:rsidRDefault="0033150E" w:rsidP="0033150E">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7B78A226" w14:textId="77777777" w:rsidR="0033150E" w:rsidRPr="000B21CB" w:rsidRDefault="0033150E" w:rsidP="0033150E">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5DF17E98" w14:textId="77777777" w:rsidR="0033150E" w:rsidRPr="000B21CB" w:rsidRDefault="0033150E" w:rsidP="0033150E">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1492718D" w14:textId="77777777" w:rsidR="0033150E" w:rsidRPr="000B21CB" w:rsidRDefault="0033150E" w:rsidP="0033150E">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511AEA04" w14:textId="77777777" w:rsidR="0033150E" w:rsidRPr="009733DA" w:rsidRDefault="0033150E" w:rsidP="0033150E">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2D4E23">
        <w:rPr>
          <w:rStyle w:val="Emphasis"/>
          <w:highlight w:val="cyan"/>
        </w:rPr>
        <w:t>blackouts</w:t>
      </w:r>
      <w:r w:rsidRPr="002D4E23">
        <w:rPr>
          <w:rStyle w:val="StyleUnderline"/>
          <w:highlight w:val="cyan"/>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2D4E23">
        <w:rPr>
          <w:rStyle w:val="Emphasis"/>
          <w:highlight w:val="cyan"/>
        </w:rPr>
        <w:t>chaos</w:t>
      </w:r>
      <w:r w:rsidRPr="000B21CB">
        <w:rPr>
          <w:sz w:val="8"/>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2D4E23">
        <w:rPr>
          <w:rStyle w:val="StyleUnderline"/>
          <w:highlight w:val="cyan"/>
        </w:rPr>
        <w:t xml:space="preserve">plunging </w:t>
      </w:r>
      <w:r w:rsidRPr="002D4E23">
        <w:rPr>
          <w:rStyle w:val="Emphasis"/>
          <w:highlight w:val="cyan"/>
        </w:rPr>
        <w:t>billions</w:t>
      </w:r>
      <w:r w:rsidRPr="002D4E23">
        <w:rPr>
          <w:rStyle w:val="StyleUnderline"/>
          <w:highlight w:val="cyan"/>
        </w:rPr>
        <w:t xml:space="preserve"> into </w:t>
      </w:r>
      <w:r w:rsidRPr="002D4E23">
        <w:rPr>
          <w:rStyle w:val="Emphasis"/>
          <w:highlight w:val="cyan"/>
        </w:rPr>
        <w:t>darkness</w:t>
      </w:r>
      <w:r w:rsidRPr="000B21CB">
        <w:rPr>
          <w:sz w:val="8"/>
        </w:rPr>
        <w:t xml:space="preserve">. The blackouts trigger a domino effect, causing major economic crashes. Financial markets, already destabilized by </w:t>
      </w:r>
      <w:proofErr w:type="spellStart"/>
      <w:r w:rsidRPr="000B21CB">
        <w:rPr>
          <w:sz w:val="8"/>
        </w:rPr>
        <w:t>AIinduced</w:t>
      </w:r>
      <w:proofErr w:type="spellEnd"/>
      <w:r w:rsidRPr="000B21CB">
        <w:rPr>
          <w:sz w:val="8"/>
        </w:rPr>
        <w:t xml:space="preserve"> manipulations, collapse under the strain. </w:t>
      </w:r>
      <w:r w:rsidRPr="009733DA">
        <w:rPr>
          <w:rStyle w:val="StyleUnderline"/>
        </w:rPr>
        <w:t xml:space="preserve">The </w:t>
      </w:r>
      <w:r w:rsidRPr="002D4E23">
        <w:rPr>
          <w:rStyle w:val="Emphasis"/>
          <w:highlight w:val="cyan"/>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10907359" w14:textId="77777777" w:rsidR="0033150E" w:rsidRPr="000B21CB" w:rsidRDefault="0033150E" w:rsidP="0033150E">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10A5D349" w14:textId="77777777" w:rsidR="0033150E" w:rsidRPr="000B21CB" w:rsidRDefault="0033150E" w:rsidP="0033150E">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44A7429A" w14:textId="77777777" w:rsidR="0033150E" w:rsidRDefault="0033150E" w:rsidP="0033150E">
      <w:pPr>
        <w:rPr>
          <w:sz w:val="8"/>
        </w:rPr>
      </w:pPr>
      <w:r w:rsidRPr="000B21CB">
        <w:rPr>
          <w:sz w:val="8"/>
        </w:rPr>
        <w:t xml:space="preserve">In this scenario, the x-catastrophe </w:t>
      </w:r>
      <w:proofErr w:type="gramStart"/>
      <w:r w:rsidRPr="000B21CB">
        <w:rPr>
          <w:sz w:val="8"/>
        </w:rPr>
        <w:t>arise</w:t>
      </w:r>
      <w:proofErr w:type="gramEnd"/>
      <w:r w:rsidRPr="000B21CB">
        <w:rPr>
          <w:sz w:val="8"/>
        </w:rPr>
        <w:t xml:space="preserv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bookmarkEnd w:id="0"/>
    <w:p w14:paraId="5FB2F8CB" w14:textId="1151DA63" w:rsidR="0033150E" w:rsidRPr="00383CF7" w:rsidRDefault="0033150E" w:rsidP="0033150E">
      <w:pPr>
        <w:pStyle w:val="Heading4"/>
        <w:rPr>
          <w:b w:val="0"/>
          <w:bCs/>
        </w:rPr>
      </w:pPr>
      <w:r>
        <w:t xml:space="preserve">But socially </w:t>
      </w:r>
      <w:r w:rsidRPr="00A46042">
        <w:rPr>
          <w:u w:val="single"/>
        </w:rPr>
        <w:t>oriented</w:t>
      </w:r>
      <w:r>
        <w:t xml:space="preserve"> AI caps </w:t>
      </w:r>
      <w:r w:rsidR="00240519">
        <w:rPr>
          <w:u w:val="single"/>
        </w:rPr>
        <w:t>X</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6FFF5E55" w14:textId="77777777" w:rsidR="0033150E" w:rsidRDefault="0033150E" w:rsidP="0033150E">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w:t>
      </w:r>
      <w:proofErr w:type="spellStart"/>
      <w:r>
        <w:t>Prespectives</w:t>
      </w:r>
      <w:proofErr w:type="spellEnd"/>
      <w:r>
        <w:t xml:space="preserve"> of Law and Ethics, pp. 408-418. Minion]</w:t>
      </w:r>
    </w:p>
    <w:p w14:paraId="32D2D3DF" w14:textId="77777777" w:rsidR="0033150E" w:rsidRPr="006F0BF3" w:rsidRDefault="0033150E" w:rsidP="0033150E">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w:t>
      </w:r>
      <w:r w:rsidRPr="00DC3A62">
        <w:rPr>
          <w:rStyle w:val="Emphasis"/>
          <w:sz w:val="30"/>
          <w:szCs w:val="30"/>
        </w:rPr>
        <w:t>any e</w:t>
      </w:r>
      <w:r w:rsidRPr="006F0BF3">
        <w:rPr>
          <w:rStyle w:val="Emphasis"/>
          <w:sz w:val="30"/>
          <w:szCs w:val="30"/>
          <w:highlight w:val="cyan"/>
        </w:rPr>
        <w:t>x</w:t>
      </w:r>
      <w:r w:rsidRPr="00DC3A62">
        <w:rPr>
          <w:rStyle w:val="Emphasis"/>
          <w:sz w:val="30"/>
          <w:szCs w:val="30"/>
        </w:rPr>
        <w:t xml:space="preserve">istential </w:t>
      </w:r>
      <w:r w:rsidRPr="006F0BF3">
        <w:rPr>
          <w:rStyle w:val="Emphasis"/>
          <w:sz w:val="30"/>
          <w:szCs w:val="30"/>
          <w:highlight w:val="cyan"/>
        </w:rPr>
        <w:t>threat requires organizing information</w:t>
      </w:r>
      <w:r w:rsidRPr="006F0BF3">
        <w:rPr>
          <w:sz w:val="16"/>
        </w:rPr>
        <w:t>, </w:t>
      </w:r>
      <w:r w:rsidRPr="006F0BF3">
        <w:rPr>
          <w:rStyle w:val="StyleUnderline"/>
          <w:highlight w:val="cyan"/>
        </w:rPr>
        <w:t>AI will </w:t>
      </w:r>
      <w:r w:rsidRPr="00DC3A62">
        <w:rPr>
          <w:rStyle w:val="StyleUnderline"/>
        </w:rPr>
        <w:t xml:space="preserve">help </w:t>
      </w:r>
      <w:r w:rsidRPr="006F0BF3">
        <w:rPr>
          <w:rStyle w:val="StyleUnderline"/>
          <w:highlight w:val="cyan"/>
        </w:rPr>
        <w:t>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w:t>
      </w:r>
      <w:proofErr w:type="gramStart"/>
      <w:r w:rsidRPr="006F0BF3">
        <w:rPr>
          <w:sz w:val="16"/>
        </w:rPr>
        <w:t>as when</w:t>
      </w:r>
      <w:proofErr w:type="gramEnd"/>
      <w:r w:rsidRPr="006F0BF3">
        <w:rPr>
          <w:sz w:val="16"/>
        </w:rPr>
        <w:t>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w:t>
      </w:r>
      <w:r w:rsidRPr="00DC3A62">
        <w:rPr>
          <w:rStyle w:val="Emphasis"/>
        </w:rPr>
        <w:t xml:space="preserve">ricultural </w:t>
      </w:r>
      <w:r w:rsidRPr="006F0BF3">
        <w:rPr>
          <w:rStyle w:val="Emphasis"/>
          <w:highlight w:val="cyan"/>
        </w:rPr>
        <w:t>production</w:t>
      </w:r>
      <w:r w:rsidRPr="006F0BF3">
        <w:rPr>
          <w:rStyle w:val="StyleUnderline"/>
        </w:rPr>
        <w:t> more efficient</w:t>
      </w:r>
      <w:r w:rsidRPr="006F0BF3">
        <w:rPr>
          <w:sz w:val="16"/>
        </w:rPr>
        <w:t> </w:t>
      </w:r>
      <w:proofErr w:type="gramStart"/>
      <w:r w:rsidRPr="006F0BF3">
        <w:rPr>
          <w:rStyle w:val="StyleUnderline"/>
        </w:rPr>
        <w:t>in light of</w:t>
      </w:r>
      <w:proofErr w:type="gramEnd"/>
      <w:r w:rsidRPr="006F0BF3">
        <w:rPr>
          <w:rStyle w:val="StyleUnderline"/>
        </w:rPr>
        <w:t xml:space="preserve">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5D16E88D" w14:textId="77777777" w:rsidR="0033150E" w:rsidRPr="002D4FDF" w:rsidRDefault="0033150E" w:rsidP="0033150E">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 xml:space="preserve">less </w:t>
      </w:r>
      <w:r w:rsidRPr="00DC3A62">
        <w:rPr>
          <w:rStyle w:val="Emphasis"/>
        </w:rPr>
        <w:t>well-</w:t>
      </w:r>
      <w:r w:rsidRPr="006F0BF3">
        <w:rPr>
          <w:rStyle w:val="Emphasis"/>
          <w:highlight w:val="cyan"/>
        </w:rPr>
        <w:t>known</w:t>
      </w:r>
      <w:r w:rsidRPr="006F0BF3">
        <w:rPr>
          <w:rStyle w:val="StyleUnderline"/>
          <w:highlight w:val="cyan"/>
        </w:rPr>
        <w:t xml:space="preserve"> </w:t>
      </w:r>
      <w:r w:rsidRPr="00DC3A62">
        <w:rPr>
          <w:rStyle w:val="StyleUnderline"/>
        </w:rPr>
        <w:t xml:space="preserve">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 xml:space="preserve">governments do not pay enough attention </w:t>
      </w:r>
      <w:r w:rsidRPr="00DC3A62">
        <w:rPr>
          <w:rStyle w:val="StyleUnderline"/>
        </w:rPr>
        <w:t>to low-probability risks that would</w:t>
      </w:r>
      <w:r w:rsidRPr="006F0BF3">
        <w:rPr>
          <w:rStyle w:val="StyleUnderline"/>
        </w:rPr>
        <w:t>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p w14:paraId="52E4618F" w14:textId="6A70A5A5" w:rsidR="0033150E" w:rsidRDefault="0033150E" w:rsidP="0033150E">
      <w:pPr>
        <w:pStyle w:val="Heading4"/>
      </w:pPr>
      <w:r>
        <w:t xml:space="preserve">Bargaining strikes the </w:t>
      </w:r>
      <w:r w:rsidR="00F452A5">
        <w:rPr>
          <w:u w:val="single"/>
        </w:rPr>
        <w:t>balance</w:t>
      </w:r>
      <w:r w:rsidR="00F452A5" w:rsidRPr="00F452A5">
        <w:t>---</w:t>
      </w:r>
      <w:r w:rsidR="00F452A5">
        <w:t>w</w:t>
      </w:r>
      <w:r>
        <w:t xml:space="preserve">orkers want </w:t>
      </w:r>
      <w:r w:rsidRPr="007B2151">
        <w:rPr>
          <w:u w:val="single"/>
        </w:rPr>
        <w:t>functional platforms</w:t>
      </w:r>
      <w:r>
        <w:t xml:space="preserve">, they’ll </w:t>
      </w:r>
      <w:r w:rsidRPr="007B2151">
        <w:rPr>
          <w:u w:val="single"/>
        </w:rPr>
        <w:t>preserve viability</w:t>
      </w:r>
      <w:r w:rsidR="00F452A5">
        <w:t>.</w:t>
      </w:r>
    </w:p>
    <w:p w14:paraId="1E7F79DA" w14:textId="77777777" w:rsidR="0033150E" w:rsidRDefault="0033150E" w:rsidP="0033150E">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w:t>
      </w:r>
      <w:r w:rsidRPr="00DC3A62">
        <w:t>and</w:t>
      </w:r>
      <w:r w:rsidRPr="008041FB">
        <w:t xml:space="preserve"> Regulation in a Data Economy” National Bureau of Economic Research, https://www.nber.org/papers/w30881. </w:t>
      </w:r>
      <w:r w:rsidRPr="00DC3A62">
        <w:t>Minion</w:t>
      </w:r>
      <w:r w:rsidRPr="008041FB">
        <w:t>]</w:t>
      </w:r>
    </w:p>
    <w:p w14:paraId="0D8A8D71" w14:textId="77777777" w:rsidR="0033150E" w:rsidRPr="00672B02" w:rsidRDefault="0033150E" w:rsidP="0033150E">
      <w:pPr>
        <w:rPr>
          <w:rStyle w:val="StyleUnderline"/>
        </w:rPr>
      </w:pPr>
      <w:r w:rsidRPr="00DD6ECE">
        <w:rPr>
          <w:sz w:val="14"/>
        </w:rPr>
        <w:t xml:space="preserve">Dispersed </w:t>
      </w:r>
      <w:r w:rsidRPr="00672B02">
        <w:rPr>
          <w:rStyle w:val="Emphasis"/>
          <w:highlight w:val="cyan"/>
        </w:rPr>
        <w:t xml:space="preserve">users do not </w:t>
      </w:r>
      <w:proofErr w:type="gramStart"/>
      <w:r w:rsidRPr="00672B02">
        <w:rPr>
          <w:rStyle w:val="Emphasis"/>
          <w:highlight w:val="cyan"/>
        </w:rPr>
        <w:t>take into account</w:t>
      </w:r>
      <w:proofErr w:type="gramEnd"/>
      <w:r w:rsidRPr="00DA437B">
        <w:rPr>
          <w:rStyle w:val="StyleUnderline"/>
        </w:rPr>
        <w:t xml:space="preserve"> the broader effects of </w:t>
      </w:r>
      <w:r w:rsidRPr="00672B02">
        <w:rPr>
          <w:rStyle w:val="Emphasis"/>
          <w:highlight w:val="cyan"/>
        </w:rPr>
        <w:t>their data contribution</w:t>
      </w:r>
      <w:r w:rsidRPr="00DD6ECE">
        <w:rPr>
          <w:sz w:val="14"/>
          <w:highlight w:val="cyan"/>
        </w:rPr>
        <w:t>,</w:t>
      </w:r>
      <w:r w:rsidRPr="00DD6ECE">
        <w:rPr>
          <w:sz w:val="14"/>
        </w:rPr>
        <w:t xml:space="preserve"> focusing only on their own privacy costs and the compensation they receive. Specifically, </w:t>
      </w:r>
      <w:r w:rsidRPr="00DA437B">
        <w:rPr>
          <w:rStyle w:val="StyleUnderline"/>
        </w:rPr>
        <w:t xml:space="preserve">they </w:t>
      </w:r>
      <w:r w:rsidRPr="00672B02">
        <w:rPr>
          <w:rStyle w:val="Emphasis"/>
          <w:highlight w:val="cyan"/>
        </w:rPr>
        <w:t>do not internalize</w:t>
      </w:r>
      <w:r w:rsidRPr="00DA437B">
        <w:rPr>
          <w:rStyle w:val="StyleUnderline"/>
        </w:rPr>
        <w:t xml:space="preserve"> their </w:t>
      </w:r>
      <w:r w:rsidRPr="00672B02">
        <w:rPr>
          <w:rStyle w:val="Emphasis"/>
          <w:highlight w:val="cyan"/>
        </w:rPr>
        <w:t>impact</w:t>
      </w:r>
      <w:r w:rsidRPr="00672B02">
        <w:rPr>
          <w:rStyle w:val="StyleUnderline"/>
          <w:highlight w:val="cyan"/>
        </w:rPr>
        <w:t xml:space="preserve"> </w:t>
      </w:r>
      <w:r w:rsidRPr="00DC3A62">
        <w:rPr>
          <w:rStyle w:val="StyleUnderline"/>
          <w:highlight w:val="cyan"/>
        </w:rPr>
        <w:t>on</w:t>
      </w:r>
      <w:r w:rsidRPr="00DD6ECE">
        <w:rPr>
          <w:sz w:val="14"/>
        </w:rPr>
        <w:t xml:space="preserve"> (</w:t>
      </w:r>
      <w:proofErr w:type="spellStart"/>
      <w:r w:rsidRPr="00DD6ECE">
        <w:rPr>
          <w:sz w:val="14"/>
        </w:rPr>
        <w:t>i</w:t>
      </w:r>
      <w:proofErr w:type="spellEnd"/>
      <w:r w:rsidRPr="00DD6ECE">
        <w:rPr>
          <w:sz w:val="14"/>
        </w:rPr>
        <w:t xml:space="preserve">) </w:t>
      </w:r>
      <w:r w:rsidRPr="000A60E8">
        <w:rPr>
          <w:rStyle w:val="Emphasis"/>
        </w:rPr>
        <w:t xml:space="preserve">service </w:t>
      </w:r>
      <w:r w:rsidRPr="00672B02">
        <w:rPr>
          <w:rStyle w:val="Emphasis"/>
          <w:highlight w:val="cyan"/>
        </w:rPr>
        <w:t>quality</w:t>
      </w:r>
      <w:r w:rsidRPr="00DA437B">
        <w:rPr>
          <w:rStyle w:val="StyleUnderline"/>
        </w:rPr>
        <w:t xml:space="preserve"> affecting all users</w:t>
      </w:r>
      <w:r w:rsidRPr="00DD6ECE">
        <w:rPr>
          <w:sz w:val="14"/>
        </w:rPr>
        <w:t xml:space="preserve">, (ii) </w:t>
      </w:r>
      <w:r w:rsidRPr="00672B02">
        <w:rPr>
          <w:rStyle w:val="Emphasis"/>
          <w:highlight w:val="cyan"/>
        </w:rPr>
        <w:t>competition</w:t>
      </w:r>
      <w:r w:rsidRPr="00672B02">
        <w:rPr>
          <w:rStyle w:val="StyleUnderline"/>
          <w:highlight w:val="cyan"/>
        </w:rPr>
        <w:t>, and</w:t>
      </w:r>
      <w:r w:rsidRPr="00DA437B">
        <w:rPr>
          <w:rStyle w:val="StyleUnderline"/>
        </w:rPr>
        <w:t xml:space="preserve"> (iii) firms’ incentives to invest in </w:t>
      </w:r>
      <w:r w:rsidRPr="00672B02">
        <w:rPr>
          <w:rStyle w:val="Emphasis"/>
          <w:highlight w:val="cyan"/>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0A60E8">
        <w:rPr>
          <w:rStyle w:val="Emphasis"/>
        </w:rPr>
        <w:t xml:space="preserve">laissez-faire </w:t>
      </w:r>
      <w:r w:rsidRPr="00672B02">
        <w:rPr>
          <w:rStyle w:val="Emphasis"/>
          <w:highlight w:val="cyan"/>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w:t>
      </w:r>
      <w:proofErr w:type="spellStart"/>
      <w:r w:rsidRPr="00DA437B">
        <w:rPr>
          <w:rStyle w:val="StyleUnderline"/>
        </w:rPr>
        <w:t>undercollection</w:t>
      </w:r>
      <w:proofErr w:type="spellEnd"/>
      <w:r w:rsidRPr="00DA437B">
        <w:rPr>
          <w:rStyle w:val="StyleUnderline"/>
        </w:rPr>
        <w:t xml:space="preserve">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1760E5F2" w14:textId="77777777" w:rsidR="0033150E" w:rsidRPr="00AF188A" w:rsidRDefault="0033150E" w:rsidP="0033150E">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w:t>
      </w:r>
      <w:proofErr w:type="gramStart"/>
      <w:r w:rsidRPr="00DD6ECE">
        <w:rPr>
          <w:sz w:val="14"/>
        </w:rPr>
        <w:t>a direct</w:t>
      </w:r>
      <w:proofErr w:type="gramEnd"/>
      <w:r w:rsidRPr="00DD6ECE">
        <w:rPr>
          <w:sz w:val="14"/>
        </w:rPr>
        <w:t xml:space="preserve">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7B6229BC" w14:textId="77777777" w:rsidR="0033150E" w:rsidRPr="00DD6ECE" w:rsidRDefault="0033150E" w:rsidP="0033150E">
      <w:pPr>
        <w:rPr>
          <w:sz w:val="14"/>
        </w:rPr>
      </w:pPr>
      <w:r w:rsidRPr="00DD6ECE">
        <w:rPr>
          <w:sz w:val="14"/>
        </w:rPr>
        <w:t xml:space="preserve">We evaluate a data sharing policy that requires firms to share a fraction of their data with competitors. Data sharing may address data overcollection and enhance </w:t>
      </w:r>
      <w:proofErr w:type="gramStart"/>
      <w:r w:rsidRPr="00DD6ECE">
        <w:rPr>
          <w:sz w:val="14"/>
        </w:rPr>
        <w:t>competition, but</w:t>
      </w:r>
      <w:proofErr w:type="gramEnd"/>
      <w:r w:rsidRPr="00DD6ECE">
        <w:rPr>
          <w:sz w:val="14"/>
        </w:rPr>
        <w:t xml:space="preserve"> exacerbates data </w:t>
      </w:r>
      <w:proofErr w:type="spellStart"/>
      <w:r w:rsidRPr="00DD6ECE">
        <w:rPr>
          <w:sz w:val="14"/>
        </w:rPr>
        <w:t>undercollection</w:t>
      </w:r>
      <w:proofErr w:type="spellEnd"/>
      <w:r w:rsidRPr="00DD6ECE">
        <w:rPr>
          <w:sz w:val="14"/>
        </w:rPr>
        <w:t xml:space="preserve">. Because individual firms incur the full cost of data collection while sharing the benefits with their competitors, data sharing introduces a </w:t>
      </w:r>
      <w:proofErr w:type="spellStart"/>
      <w:r w:rsidRPr="00DD6ECE">
        <w:rPr>
          <w:sz w:val="14"/>
        </w:rPr>
        <w:t>freerider</w:t>
      </w:r>
      <w:proofErr w:type="spellEnd"/>
      <w:r w:rsidRPr="00DD6ECE">
        <w:rPr>
          <w:sz w:val="14"/>
        </w:rPr>
        <w:t xml:space="preserve"> problem, which curbs data investments. On the bright side, data sharing reduces the competitive advantage that a firm can gain from data, enhancing competition. The optimal data sharing policy, maximizing user welfare, minimizes the extent of data sharing subject to </w:t>
      </w:r>
      <w:proofErr w:type="gramStart"/>
      <w:r w:rsidRPr="00DD6ECE">
        <w:rPr>
          <w:sz w:val="14"/>
        </w:rPr>
        <w:t>preventing</w:t>
      </w:r>
      <w:proofErr w:type="gramEnd"/>
      <w:r w:rsidRPr="00DD6ECE">
        <w:rPr>
          <w:sz w:val="14"/>
        </w:rPr>
        <w:t xml:space="preserve"> market tipping. However, data sharing might not be effective at preventing market tipping, and it can be optimal to have no data sharing at all.</w:t>
      </w:r>
    </w:p>
    <w:p w14:paraId="7FE813AB" w14:textId="77777777" w:rsidR="0033150E" w:rsidRPr="00165045" w:rsidRDefault="0033150E" w:rsidP="0033150E">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0547896D" w14:textId="77777777" w:rsidR="0033150E" w:rsidRDefault="0033150E" w:rsidP="0033150E">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w:t>
      </w:r>
      <w:proofErr w:type="gramStart"/>
      <w:r w:rsidRPr="005C1DD3">
        <w:rPr>
          <w:rStyle w:val="StyleUnderline"/>
        </w:rPr>
        <w:t>preventing</w:t>
      </w:r>
      <w:proofErr w:type="gramEnd"/>
      <w:r w:rsidRPr="005C1DD3">
        <w:rPr>
          <w:rStyle w:val="StyleUnderline"/>
        </w:rPr>
        <w:t xml:space="preserve">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w:t>
      </w:r>
      <w:proofErr w:type="spellStart"/>
      <w:r w:rsidRPr="00DD6ECE">
        <w:rPr>
          <w:sz w:val="14"/>
        </w:rPr>
        <w:t>undercollection</w:t>
      </w:r>
      <w:proofErr w:type="spellEnd"/>
      <w:r w:rsidRPr="00DD6ECE">
        <w:rPr>
          <w:sz w:val="14"/>
        </w:rPr>
        <w:t xml:space="preserve">) </w:t>
      </w:r>
      <w:r w:rsidRPr="00DD6ECE">
        <w:rPr>
          <w:rStyle w:val="Emphasis"/>
          <w:highlight w:val="cyan"/>
        </w:rPr>
        <w:t>ensues</w:t>
      </w:r>
      <w:r w:rsidRPr="00DD6ECE">
        <w:rPr>
          <w:sz w:val="14"/>
        </w:rPr>
        <w:t>.</w:t>
      </w:r>
    </w:p>
    <w:p w14:paraId="246FC948" w14:textId="77777777" w:rsidR="0033150E" w:rsidRDefault="0033150E" w:rsidP="0033150E">
      <w:pPr>
        <w:pStyle w:val="Heading4"/>
        <w:rPr>
          <w:b w:val="0"/>
          <w:bCs/>
        </w:rPr>
      </w:pPr>
      <w:r>
        <w:t xml:space="preserve">Even </w:t>
      </w:r>
      <w:r w:rsidRPr="00F452A5">
        <w:t>low</w:t>
      </w:r>
      <w:r>
        <w:t xml:space="preserve"> </w:t>
      </w:r>
      <w:r w:rsidRPr="00F452A5">
        <w:rPr>
          <w:u w:val="single"/>
        </w:rPr>
        <w:t>participation</w:t>
      </w:r>
      <w:r>
        <w:t xml:space="preserve"> </w:t>
      </w:r>
      <w:r w:rsidRPr="00F452A5">
        <w:t>rates</w:t>
      </w:r>
      <w:r>
        <w:t xml:space="preserve"> </w:t>
      </w:r>
      <w:r w:rsidRPr="00A908DA">
        <w:rPr>
          <w:u w:val="single"/>
        </w:rPr>
        <w:t>solve</w:t>
      </w:r>
      <w:r>
        <w:t xml:space="preserve">. </w:t>
      </w:r>
    </w:p>
    <w:p w14:paraId="0428DE6C" w14:textId="39FFFAB7" w:rsidR="0033150E" w:rsidRPr="000A60E8" w:rsidRDefault="0033150E" w:rsidP="0033150E">
      <w:pPr>
        <w:rPr>
          <w:rStyle w:val="StyleUnderline"/>
          <w:u w:val="none"/>
        </w:rPr>
      </w:pPr>
      <w:r>
        <w:rPr>
          <w:rStyle w:val="Style13ptBold"/>
        </w:rPr>
        <w:t>Vincent</w:t>
      </w:r>
      <w:r w:rsidRPr="00DC3A62">
        <w:t xml:space="preserve"> et al </w:t>
      </w:r>
      <w:r>
        <w:rPr>
          <w:rStyle w:val="Style13ptBold"/>
        </w:rPr>
        <w:t xml:space="preserve">21 </w:t>
      </w:r>
      <w:r w:rsidRPr="003044CA">
        <w:t>[Nicholas Vincent; Brent Hecht; Northwestern University. 2021, “Can ‘Conscious Data Contribution’ Help Users to Exert ‘Data Leverage’ Against Technology Companies?” https://dl.acm.org/doi/pdf/10.1145/3449177. Minion]</w:t>
      </w:r>
    </w:p>
    <w:p w14:paraId="2EE98E68" w14:textId="77777777" w:rsidR="0033150E" w:rsidRPr="004E4F0C" w:rsidRDefault="0033150E" w:rsidP="0033150E">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7E3B82">
        <w:rPr>
          <w:rStyle w:val="Emphasis"/>
          <w:highlight w:val="cyan"/>
        </w:rPr>
        <w:t>short</w:t>
      </w:r>
      <w:r w:rsidRPr="0061790A">
        <w:rPr>
          <w:rStyle w:val="StyleUnderline"/>
        </w:rPr>
        <w:t xml:space="preserve">-term </w:t>
      </w:r>
      <w:r w:rsidRPr="007E3B82">
        <w:rPr>
          <w:rStyle w:val="Emphasis"/>
          <w:highlight w:val="cyan"/>
        </w:rPr>
        <w:t>time frames</w:t>
      </w:r>
      <w:r w:rsidRPr="004E4F0C">
        <w:rPr>
          <w:sz w:val="16"/>
        </w:rPr>
        <w:t xml:space="preserve"> </w:t>
      </w:r>
      <w:r w:rsidRPr="0061790A">
        <w:rPr>
          <w:rStyle w:val="StyleUnderline"/>
        </w:rPr>
        <w:t xml:space="preserve">(as some data strikes will require support from regulators), which is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5108F5F6" w14:textId="77777777" w:rsidR="0033150E" w:rsidRPr="004E4F0C" w:rsidRDefault="0033150E" w:rsidP="0033150E">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5FD0B176" w14:textId="77777777" w:rsidR="0033150E" w:rsidRPr="0076557D" w:rsidRDefault="0033150E" w:rsidP="0033150E">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6434E690" w14:textId="77777777" w:rsidR="0033150E" w:rsidRPr="004E4F0C" w:rsidRDefault="0033150E" w:rsidP="0033150E">
      <w:pPr>
        <w:rPr>
          <w:rStyle w:val="StyleUnderlin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If just 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get at least 80%</w:t>
      </w:r>
      <w:r w:rsidRPr="004E4F0C">
        <w:rPr>
          <w:rStyle w:val="StyleUnderline"/>
        </w:rPr>
        <w:t xml:space="preserve"> of the way </w:t>
      </w:r>
      <w:r w:rsidRPr="007E3B82">
        <w:rPr>
          <w:rStyle w:val="StyleUnderline"/>
          <w:highlight w:val="cyan"/>
        </w:rPr>
        <w:t>towards best-case performance for</w:t>
      </w:r>
      <w:r w:rsidRPr="004E4F0C">
        <w:rPr>
          <w:rStyle w:val="StyleUnderline"/>
        </w:rPr>
        <w:t xml:space="preserve"> all our ML tasks. In certain situations, participation by 5% of users is enough to boost the </w:t>
      </w:r>
      <w:r w:rsidRPr="007E3B82">
        <w:rPr>
          <w:rStyle w:val="StyleUnderline"/>
          <w:highlight w:val="cyan"/>
        </w:rPr>
        <w:t>small competitor</w:t>
      </w:r>
      <w:r w:rsidRPr="007E3B82">
        <w:rPr>
          <w:rStyle w:val="StyleUnderline"/>
        </w:rPr>
        <w:t>’s</w:t>
      </w:r>
      <w:r w:rsidRPr="004E4F0C">
        <w:rPr>
          <w:rStyle w:val="StyleUnderline"/>
        </w:rPr>
        <w:t xml:space="preserve"> ML performance to 50% of best-case performance improvement, and 20% of users can get the small competitor 90% of the way.</w:t>
      </w:r>
    </w:p>
    <w:p w14:paraId="5C7E1553" w14:textId="77777777" w:rsidR="0033150E" w:rsidRDefault="0033150E" w:rsidP="0033150E">
      <w:pPr>
        <w:rPr>
          <w:sz w:val="14"/>
        </w:rPr>
      </w:pPr>
    </w:p>
    <w:p w14:paraId="6C050A62" w14:textId="77777777" w:rsidR="0033150E" w:rsidRPr="00917BBA" w:rsidRDefault="0033150E" w:rsidP="0033150E">
      <w:pPr>
        <w:pStyle w:val="Heading4"/>
      </w:pPr>
      <w:r>
        <w:t>But o</w:t>
      </w:r>
      <w:r w:rsidRPr="00917BBA">
        <w:t xml:space="preserve">nly collective bargaining embeds </w:t>
      </w:r>
      <w:r w:rsidRPr="00917BBA">
        <w:rPr>
          <w:u w:val="single"/>
        </w:rPr>
        <w:t>data creators</w:t>
      </w:r>
      <w:r w:rsidRPr="00917BBA">
        <w:t xml:space="preserve"> in </w:t>
      </w:r>
      <w:r w:rsidRPr="00917BBA">
        <w:rPr>
          <w:u w:val="single"/>
        </w:rPr>
        <w:t>content moderation</w:t>
      </w:r>
      <w:r w:rsidRPr="00917BBA">
        <w:t xml:space="preserve">. Else, micro-targeting </w:t>
      </w:r>
      <w:r>
        <w:t xml:space="preserve">unlocks </w:t>
      </w:r>
      <w:r w:rsidRPr="00917BBA">
        <w:rPr>
          <w:u w:val="single"/>
        </w:rPr>
        <w:t>radicalization</w:t>
      </w:r>
      <w:r>
        <w:t xml:space="preserve">. </w:t>
      </w:r>
    </w:p>
    <w:p w14:paraId="186C4DC3" w14:textId="77777777" w:rsidR="0033150E" w:rsidRDefault="0033150E" w:rsidP="0033150E">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0DEFE492" w14:textId="77777777" w:rsidR="0033150E" w:rsidRPr="00052CF9" w:rsidRDefault="0033150E" w:rsidP="0033150E">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47206764" w14:textId="77777777" w:rsidR="0033150E" w:rsidRPr="00052CF9" w:rsidRDefault="0033150E" w:rsidP="0033150E">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xml:space="preserve">. The collective nature of platform problems </w:t>
      </w:r>
      <w:proofErr w:type="gramStart"/>
      <w:r w:rsidRPr="00DC3A62">
        <w:rPr>
          <w:sz w:val="16"/>
        </w:rPr>
        <w:t>mean</w:t>
      </w:r>
      <w:proofErr w:type="gramEnd"/>
      <w:r w:rsidRPr="00DC3A62">
        <w:rPr>
          <w:sz w:val="16"/>
        </w:rPr>
        <w:t xml:space="preserve"> that solutions</w:t>
      </w:r>
      <w:r w:rsidRPr="00052CF9">
        <w:rPr>
          <w:sz w:val="16"/>
        </w:rPr>
        <w:t xml:space="preserve"> focused on individual users’ choices are at best incomplete.</w:t>
      </w:r>
    </w:p>
    <w:p w14:paraId="412B4391" w14:textId="77777777" w:rsidR="0033150E" w:rsidRPr="00052CF9" w:rsidRDefault="0033150E" w:rsidP="0033150E">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33CBDC28" w14:textId="77777777" w:rsidR="0033150E" w:rsidRPr="00052CF9" w:rsidRDefault="0033150E" w:rsidP="0033150E">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2EC9B323" w14:textId="77777777" w:rsidR="0033150E" w:rsidRPr="00052CF9" w:rsidRDefault="0033150E" w:rsidP="0033150E">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0AEA1FEF" w14:textId="77777777" w:rsidR="0033150E" w:rsidRPr="00052CF9" w:rsidRDefault="0033150E" w:rsidP="0033150E">
      <w:pPr>
        <w:rPr>
          <w:sz w:val="16"/>
        </w:rPr>
      </w:pPr>
      <w:r w:rsidRPr="00052CF9">
        <w:rPr>
          <w:sz w:val="16"/>
        </w:rPr>
        <w:t xml:space="preserve">My goal in this Article is to explore the idea of unionization and collective bargaining as a response to problems endemic to social media platforms. </w:t>
      </w:r>
      <w:proofErr w:type="gramStart"/>
      <w:r w:rsidRPr="00052CF9">
        <w:rPr>
          <w:sz w:val="16"/>
        </w:rPr>
        <w:t>In order to</w:t>
      </w:r>
      <w:proofErr w:type="gramEnd"/>
      <w:r w:rsidRPr="00052CF9">
        <w:rPr>
          <w:sz w:val="16"/>
        </w:rPr>
        <w:t xml:space="preserve">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52D7BB9C" w14:textId="77777777" w:rsidR="0033150E" w:rsidRPr="00052CF9" w:rsidRDefault="0033150E" w:rsidP="0033150E">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39453AD2" w14:textId="77777777" w:rsidR="0033150E" w:rsidRPr="00052CF9" w:rsidRDefault="0033150E" w:rsidP="0033150E">
      <w:pPr>
        <w:rPr>
          <w:sz w:val="8"/>
          <w:szCs w:val="8"/>
        </w:rPr>
      </w:pPr>
      <w:r w:rsidRPr="00052CF9">
        <w:rPr>
          <w:sz w:val="8"/>
          <w:szCs w:val="8"/>
        </w:rPr>
        <w:t xml:space="preserve">I. PLATFORM PROBLEMS </w:t>
      </w:r>
    </w:p>
    <w:p w14:paraId="2FEE5A64" w14:textId="77777777" w:rsidR="0033150E" w:rsidRPr="00052CF9" w:rsidRDefault="0033150E" w:rsidP="0033150E">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660E6878" w14:textId="77777777" w:rsidR="0033150E" w:rsidRPr="00052CF9" w:rsidRDefault="0033150E" w:rsidP="0033150E">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51CAC1FF" w14:textId="77777777" w:rsidR="0033150E" w:rsidRPr="00052CF9" w:rsidRDefault="0033150E" w:rsidP="0033150E">
      <w:pPr>
        <w:rPr>
          <w:sz w:val="8"/>
          <w:szCs w:val="8"/>
        </w:rPr>
      </w:pPr>
      <w:r w:rsidRPr="00052CF9">
        <w:rPr>
          <w:sz w:val="8"/>
          <w:szCs w:val="8"/>
        </w:rPr>
        <w:t>A. A BRIEF SUMMARY OF PLATFORM PROBLEMS</w:t>
      </w:r>
    </w:p>
    <w:p w14:paraId="6A813DE2" w14:textId="77777777" w:rsidR="0033150E" w:rsidRPr="00052CF9" w:rsidRDefault="0033150E" w:rsidP="0033150E">
      <w:pPr>
        <w:rPr>
          <w:sz w:val="8"/>
          <w:szCs w:val="8"/>
        </w:rPr>
      </w:pPr>
      <w:r w:rsidRPr="00052CF9">
        <w:rPr>
          <w:sz w:val="8"/>
          <w:szCs w:val="8"/>
        </w:rPr>
        <w:t>1. Data-Privacy Problems</w:t>
      </w:r>
    </w:p>
    <w:p w14:paraId="7B2FF6AB" w14:textId="77777777" w:rsidR="0033150E" w:rsidRPr="00894588" w:rsidRDefault="0033150E" w:rsidP="0033150E">
      <w:pPr>
        <w:rPr>
          <w:sz w:val="8"/>
          <w:szCs w:val="8"/>
        </w:rPr>
      </w:pPr>
      <w:r w:rsidRPr="00894588">
        <w:rPr>
          <w:sz w:val="8"/>
          <w:szCs w:val="8"/>
        </w:rPr>
        <w:t xml:space="preserve">That platforms collect a large amount of data about users (and even non-users) is a longstanding source of concern.9 </w:t>
      </w:r>
    </w:p>
    <w:p w14:paraId="7A16E9B7" w14:textId="77777777" w:rsidR="0033150E" w:rsidRPr="00894588" w:rsidRDefault="0033150E" w:rsidP="0033150E">
      <w:pPr>
        <w:rPr>
          <w:sz w:val="8"/>
          <w:szCs w:val="8"/>
        </w:rPr>
      </w:pPr>
      <w:r w:rsidRPr="00894588">
        <w:rPr>
          <w:sz w:val="8"/>
          <w:szCs w:val="8"/>
        </w:rPr>
        <w:t xml:space="preserve">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w:t>
      </w:r>
      <w:proofErr w:type="gramStart"/>
      <w:r w:rsidRPr="00894588">
        <w:rPr>
          <w:sz w:val="8"/>
          <w:szCs w:val="8"/>
        </w:rPr>
        <w:t>your</w:t>
      </w:r>
      <w:proofErr w:type="gramEnd"/>
      <w:r w:rsidRPr="00894588">
        <w:rPr>
          <w:sz w:val="8"/>
          <w:szCs w:val="8"/>
        </w:rPr>
        <w:t xml:space="preserve"> cooking and eating, your sleeping, your happiness, your fashion—anything you want.”11 Today, Facebook and other platforms have blown past those (already capacious) categories.</w:t>
      </w:r>
    </w:p>
    <w:p w14:paraId="5C110B63" w14:textId="77777777" w:rsidR="0033150E" w:rsidRPr="00894588" w:rsidRDefault="0033150E" w:rsidP="0033150E">
      <w:pPr>
        <w:rPr>
          <w:sz w:val="8"/>
          <w:szCs w:val="8"/>
        </w:rPr>
      </w:pPr>
      <w:r w:rsidRPr="00894588">
        <w:rPr>
          <w:sz w:val="8"/>
          <w:szCs w:val="8"/>
        </w:rPr>
        <w:t xml:space="preserve">Some of this user data is provided </w:t>
      </w:r>
      <w:proofErr w:type="gramStart"/>
      <w:r w:rsidRPr="00894588">
        <w:rPr>
          <w:sz w:val="8"/>
          <w:szCs w:val="8"/>
        </w:rPr>
        <w:t>knowingly—</w:t>
      </w:r>
      <w:proofErr w:type="gramEnd"/>
      <w:r w:rsidRPr="00894588">
        <w:rPr>
          <w:sz w:val="8"/>
          <w:szCs w:val="8"/>
        </w:rPr>
        <w:t xml:space="preserve">for example, birthdates and occupations that users </w:t>
      </w:r>
      <w:proofErr w:type="gramStart"/>
      <w:r w:rsidRPr="00894588">
        <w:rPr>
          <w:sz w:val="8"/>
          <w:szCs w:val="8"/>
        </w:rPr>
        <w:t>enter into</w:t>
      </w:r>
      <w:proofErr w:type="gramEnd"/>
      <w:r w:rsidRPr="00894588">
        <w:rPr>
          <w:sz w:val="8"/>
          <w:szCs w:val="8"/>
        </w:rPr>
        <w:t xml:space="preserve">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14EEC330" w14:textId="77777777" w:rsidR="0033150E" w:rsidRPr="004A3BAE" w:rsidRDefault="0033150E" w:rsidP="0033150E">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26C2C355" w14:textId="77777777" w:rsidR="0033150E" w:rsidRPr="004A3BAE" w:rsidRDefault="0033150E" w:rsidP="0033150E">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18CC64E1" w14:textId="77777777" w:rsidR="0033150E" w:rsidRPr="004A3BAE" w:rsidRDefault="0033150E" w:rsidP="0033150E">
      <w:pPr>
        <w:rPr>
          <w:sz w:val="14"/>
        </w:rPr>
      </w:pPr>
      <w:proofErr w:type="gramStart"/>
      <w:r w:rsidRPr="004A3BAE">
        <w:rPr>
          <w:sz w:val="14"/>
        </w:rPr>
        <w:t>So</w:t>
      </w:r>
      <w:proofErr w:type="gramEnd"/>
      <w:r w:rsidRPr="004A3BAE">
        <w:rPr>
          <w:sz w:val="14"/>
        </w:rPr>
        <w:t xml:space="preserve">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7446CCC6" w14:textId="77777777" w:rsidR="0033150E" w:rsidRPr="004A3BAE" w:rsidRDefault="0033150E" w:rsidP="0033150E">
      <w:pPr>
        <w:rPr>
          <w:sz w:val="14"/>
        </w:rPr>
      </w:pPr>
      <w:r w:rsidRPr="004A3BAE">
        <w:rPr>
          <w:sz w:val="14"/>
        </w:rPr>
        <w:t>2. Content Moderation and Curation Problems</w:t>
      </w:r>
    </w:p>
    <w:p w14:paraId="5B2ABB3E" w14:textId="77777777" w:rsidR="0033150E" w:rsidRPr="004A3BAE" w:rsidRDefault="0033150E" w:rsidP="0033150E">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115E2858" w14:textId="77777777" w:rsidR="0033150E" w:rsidRPr="004A3BAE" w:rsidRDefault="0033150E" w:rsidP="0033150E">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643E843E" w14:textId="77777777" w:rsidR="0033150E" w:rsidRPr="004A3BAE" w:rsidRDefault="0033150E" w:rsidP="0033150E">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w:t>
      </w:r>
      <w:proofErr w:type="gramStart"/>
      <w:r w:rsidRPr="004A3BAE">
        <w:rPr>
          <w:sz w:val="14"/>
        </w:rPr>
        <w:t>have</w:t>
      </w:r>
      <w:proofErr w:type="gramEnd"/>
      <w:r w:rsidRPr="004A3BAE">
        <w:rPr>
          <w:sz w:val="14"/>
        </w:rPr>
        <w:t xml:space="preserve"> powerfully illustrated</w:t>
      </w:r>
      <w:proofErr w:type="gramStart"/>
      <w:r w:rsidRPr="004A3BAE">
        <w:rPr>
          <w:sz w:val="14"/>
        </w:rPr>
        <w:t>,24</w:t>
      </w:r>
      <w:proofErr w:type="gramEnd"/>
      <w:r w:rsidRPr="004A3BAE">
        <w:rPr>
          <w:sz w:val="14"/>
        </w:rPr>
        <w:t xml:space="preserve">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4D643B47" w14:textId="77777777" w:rsidR="0033150E" w:rsidRPr="00052CF9" w:rsidRDefault="0033150E" w:rsidP="0033150E">
      <w:pPr>
        <w:rPr>
          <w:sz w:val="8"/>
          <w:szCs w:val="8"/>
        </w:rPr>
      </w:pPr>
      <w:r w:rsidRPr="00052CF9">
        <w:rPr>
          <w:sz w:val="8"/>
          <w:szCs w:val="8"/>
        </w:rPr>
        <w:t xml:space="preserve">The costs of some of social media’s most egregious </w:t>
      </w:r>
      <w:proofErr w:type="spellStart"/>
      <w:r w:rsidRPr="00052CF9">
        <w:rPr>
          <w:sz w:val="8"/>
          <w:szCs w:val="8"/>
        </w:rPr>
        <w:t>contentmoderation</w:t>
      </w:r>
      <w:proofErr w:type="spellEnd"/>
      <w:r w:rsidRPr="00052CF9">
        <w:rPr>
          <w:sz w:val="8"/>
          <w:szCs w:val="8"/>
        </w:rPr>
        <w:t xml:space="preserve">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1942FD32" w14:textId="77777777" w:rsidR="0033150E" w:rsidRPr="00052CF9" w:rsidRDefault="0033150E" w:rsidP="0033150E">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39F817F1" w14:textId="77777777" w:rsidR="0033150E" w:rsidRPr="004A3BAE" w:rsidRDefault="0033150E" w:rsidP="0033150E">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7DBB5BE7" w14:textId="77777777" w:rsidR="0033150E" w:rsidRDefault="0033150E" w:rsidP="0033150E">
      <w:pPr>
        <w:rPr>
          <w:sz w:val="16"/>
        </w:rPr>
      </w:pPr>
      <w:r w:rsidRPr="004A3BAE">
        <w:rPr>
          <w:sz w:val="14"/>
        </w:rPr>
        <w:t xml:space="preserve">To be clear, </w:t>
      </w:r>
      <w:proofErr w:type="gramStart"/>
      <w:r w:rsidRPr="004A3BAE">
        <w:rPr>
          <w:sz w:val="14"/>
        </w:rPr>
        <w:t>either type</w:t>
      </w:r>
      <w:proofErr w:type="gramEnd"/>
      <w:r w:rsidRPr="004A3BAE">
        <w:rPr>
          <w:sz w:val="14"/>
        </w:rPr>
        <w:t xml:space="preserv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17C1A794" w14:textId="6F8DF605" w:rsidR="0033150E" w:rsidRPr="00ED204F" w:rsidRDefault="0033150E" w:rsidP="0033150E">
      <w:pPr>
        <w:pStyle w:val="Heading4"/>
      </w:pPr>
      <w:r>
        <w:t xml:space="preserve">Online radicalization breeds </w:t>
      </w:r>
      <w:r w:rsidRPr="00ED204F">
        <w:rPr>
          <w:u w:val="single"/>
        </w:rPr>
        <w:t>accelerationist</w:t>
      </w:r>
      <w:r>
        <w:t xml:space="preserve"> terrorism</w:t>
      </w:r>
      <w:r w:rsidR="004D0689">
        <w:t>---</w:t>
      </w:r>
      <w:r w:rsidRPr="00ED204F">
        <w:rPr>
          <w:u w:val="single"/>
        </w:rPr>
        <w:t>extinction</w:t>
      </w:r>
      <w:r>
        <w:t xml:space="preserve"> from </w:t>
      </w:r>
      <w:r w:rsidRPr="00ED204F">
        <w:rPr>
          <w:u w:val="single"/>
        </w:rPr>
        <w:t>grid collapse</w:t>
      </w:r>
      <w:r>
        <w:t xml:space="preserve"> and nuclear </w:t>
      </w:r>
      <w:r w:rsidRPr="00ED204F">
        <w:rPr>
          <w:u w:val="single"/>
        </w:rPr>
        <w:t>civil war</w:t>
      </w:r>
      <w:r>
        <w:t xml:space="preserve">. </w:t>
      </w:r>
    </w:p>
    <w:p w14:paraId="7B469993" w14:textId="77777777" w:rsidR="0033150E" w:rsidRPr="00DB105E" w:rsidRDefault="0033150E" w:rsidP="0033150E">
      <w:r w:rsidRPr="00894C1D">
        <w:rPr>
          <w:rStyle w:val="Style13ptBold"/>
        </w:rPr>
        <w:t>Nair</w:t>
      </w:r>
      <w:r>
        <w:t xml:space="preserve"> et al </w:t>
      </w:r>
      <w:r w:rsidRPr="00894C1D">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w:t>
      </w:r>
    </w:p>
    <w:p w14:paraId="5E7EA12C" w14:textId="77777777" w:rsidR="0033150E" w:rsidRPr="00D84CAA" w:rsidRDefault="0033150E" w:rsidP="0033150E">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w:t>
      </w:r>
      <w:proofErr w:type="gramStart"/>
      <w:r w:rsidRPr="00D84CAA">
        <w:rPr>
          <w:sz w:val="16"/>
        </w:rPr>
        <w:t>in light of</w:t>
      </w:r>
      <w:proofErr w:type="gramEnd"/>
      <w:r w:rsidRPr="00D84CAA">
        <w:rPr>
          <w:sz w:val="16"/>
        </w:rPr>
        <w:t xml:space="preserve">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3AFA1018" w14:textId="77777777" w:rsidR="0033150E" w:rsidRPr="00D84CAA" w:rsidRDefault="0033150E" w:rsidP="0033150E">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D84CAA">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26482CE8" w14:textId="77777777" w:rsidR="0033150E" w:rsidRPr="00D84CAA" w:rsidRDefault="0033150E" w:rsidP="0033150E">
      <w:pPr>
        <w:rPr>
          <w:sz w:val="16"/>
        </w:rPr>
      </w:pPr>
      <w:r w:rsidRPr="00D84CAA">
        <w:rPr>
          <w:sz w:val="16"/>
        </w:rPr>
        <w:t xml:space="preserve">The Domestic Violent Extremist Threat </w:t>
      </w:r>
    </w:p>
    <w:p w14:paraId="39EF7EFF" w14:textId="77777777" w:rsidR="0033150E" w:rsidRPr="00D84CAA" w:rsidRDefault="0033150E" w:rsidP="0033150E">
      <w:pPr>
        <w:rPr>
          <w:sz w:val="16"/>
        </w:rPr>
      </w:pPr>
      <w:r w:rsidRPr="00D84CAA">
        <w:rPr>
          <w:sz w:val="16"/>
        </w:rPr>
        <w:t xml:space="preserve">POST-JANUARY 6TH AND THE CURRENT DVE THREAT </w:t>
      </w:r>
    </w:p>
    <w:p w14:paraId="33E7D7C0" w14:textId="77777777" w:rsidR="0033150E" w:rsidRPr="00D84CAA" w:rsidRDefault="0033150E" w:rsidP="0033150E">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604CB5CB" w14:textId="77777777" w:rsidR="0033150E" w:rsidRPr="00D84CAA" w:rsidRDefault="0033150E" w:rsidP="0033150E">
      <w:pPr>
        <w:rPr>
          <w:sz w:val="16"/>
        </w:rPr>
      </w:pPr>
      <w:r w:rsidRPr="00D84CAA">
        <w:rPr>
          <w:sz w:val="16"/>
        </w:rPr>
        <w:t xml:space="preserve">What is </w:t>
      </w:r>
      <w:r w:rsidRPr="00DB105E">
        <w:rPr>
          <w:rStyle w:val="StyleUnderline"/>
          <w:highlight w:val="cyan"/>
        </w:rPr>
        <w:t>concerning</w:t>
      </w:r>
      <w:r w:rsidRPr="00D84CAA">
        <w:rPr>
          <w:sz w:val="16"/>
        </w:rPr>
        <w:t xml:space="preserve">, however, </w:t>
      </w:r>
      <w:r w:rsidRPr="00DB105E">
        <w:rPr>
          <w:rStyle w:val="StyleUnderline"/>
          <w:highlight w:val="cyan"/>
        </w:rPr>
        <w:t>is</w:t>
      </w:r>
      <w:r w:rsidRPr="00D84CAA">
        <w:rPr>
          <w:sz w:val="16"/>
          <w:highlight w:val="cyan"/>
        </w:rPr>
        <w:t xml:space="preserve"> </w:t>
      </w:r>
      <w:r w:rsidRPr="00D84CAA">
        <w:rPr>
          <w:sz w:val="16"/>
        </w:rPr>
        <w:t xml:space="preserve">the original </w:t>
      </w:r>
      <w:r w:rsidRPr="006D54DB">
        <w:rPr>
          <w:rStyle w:val="Emphasis"/>
          <w:highlight w:val="cyan"/>
        </w:rPr>
        <w:t>failure</w:t>
      </w:r>
      <w:r w:rsidRPr="00DB105E">
        <w:rPr>
          <w:rStyle w:val="StyleUnderline"/>
          <w:highlight w:val="cyan"/>
        </w:rPr>
        <w:t xml:space="preserve"> of </w:t>
      </w:r>
      <w:r w:rsidRPr="00D84CAA">
        <w:rPr>
          <w:rStyle w:val="StyleUnderline"/>
        </w:rPr>
        <w:t xml:space="preserve">the </w:t>
      </w:r>
      <w:r w:rsidRPr="00894588">
        <w:rPr>
          <w:rStyle w:val="StyleUnderline"/>
        </w:rPr>
        <w:t>FBI</w:t>
      </w:r>
      <w:r w:rsidRPr="00DB105E">
        <w:rPr>
          <w:rStyle w:val="StyleUnderline"/>
          <w:highlight w:val="cyan"/>
        </w:rPr>
        <w:t xml:space="preserve"> to </w:t>
      </w:r>
      <w:r w:rsidRPr="006D54DB">
        <w:rPr>
          <w:rStyle w:val="Emphasis"/>
          <w:highlight w:val="cyan"/>
        </w:rPr>
        <w:t xml:space="preserve">anticipate </w:t>
      </w:r>
      <w:r w:rsidRPr="00D84CAA">
        <w:rPr>
          <w:rStyle w:val="Emphasis"/>
        </w:rPr>
        <w:t xml:space="preserve">the </w:t>
      </w:r>
      <w:r w:rsidRPr="006D54DB">
        <w:rPr>
          <w:rStyle w:val="Emphasis"/>
          <w:highlight w:val="cyan"/>
        </w:rPr>
        <w:t>Capitol attack</w:t>
      </w:r>
      <w:r w:rsidRPr="00D84CAA">
        <w:rPr>
          <w:sz w:val="16"/>
          <w:highlight w:val="cyan"/>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w:t>
      </w:r>
      <w:proofErr w:type="spellStart"/>
      <w:r w:rsidRPr="00D84CAA">
        <w:rPr>
          <w:sz w:val="16"/>
        </w:rPr>
        <w:t>Feur</w:t>
      </w:r>
      <w:proofErr w:type="spellEnd"/>
      <w:r w:rsidRPr="00D84CAA">
        <w:rPr>
          <w:sz w:val="16"/>
        </w:rPr>
        <w:t xml:space="preserve"> write that the FBI was “[a]</w:t>
      </w:r>
      <w:proofErr w:type="spellStart"/>
      <w:r w:rsidRPr="00D84CAA">
        <w:rPr>
          <w:sz w:val="16"/>
        </w:rPr>
        <w:t>pparently</w:t>
      </w:r>
      <w:proofErr w:type="spellEnd"/>
      <w:r w:rsidRPr="00D84CAA">
        <w:rPr>
          <w:sz w:val="16"/>
        </w:rPr>
        <w:t xml:space="preserve">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79E70CCD" w14:textId="77777777" w:rsidR="0033150E" w:rsidRPr="00D84CAA" w:rsidRDefault="0033150E" w:rsidP="0033150E">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E906F1">
        <w:rPr>
          <w:rStyle w:val="StyleUnderline"/>
          <w:highlight w:val="cyan"/>
        </w:rPr>
        <w:t xml:space="preserve">as </w:t>
      </w:r>
      <w:r w:rsidRPr="00D84CAA">
        <w:rPr>
          <w:sz w:val="16"/>
        </w:rPr>
        <w:t>being posed by “lone offenders and small groups of individuals who commit acts of violence motivated by a range of ideological beliefs and/or personal grievances.”12 The report also contended that of these actors, “</w:t>
      </w:r>
      <w:r w:rsidRPr="00424EF7">
        <w:rPr>
          <w:rStyle w:val="Emphasis"/>
          <w:sz w:val="28"/>
          <w:szCs w:val="28"/>
          <w:highlight w:val="cyan"/>
        </w:rPr>
        <w:t>d</w:t>
      </w:r>
      <w:r w:rsidRPr="00D84CAA">
        <w:rPr>
          <w:sz w:val="16"/>
        </w:rPr>
        <w:t xml:space="preserve">omestic </w:t>
      </w:r>
      <w:r w:rsidRPr="00424EF7">
        <w:rPr>
          <w:rStyle w:val="Emphasis"/>
          <w:sz w:val="28"/>
          <w:szCs w:val="28"/>
          <w:highlight w:val="cyan"/>
        </w:rPr>
        <w:t>v</w:t>
      </w:r>
      <w:r w:rsidRPr="00D84CAA">
        <w:rPr>
          <w:sz w:val="16"/>
        </w:rPr>
        <w:t xml:space="preserve">iolent </w:t>
      </w:r>
      <w:r w:rsidRPr="00424EF7">
        <w:rPr>
          <w:rStyle w:val="Emphasis"/>
          <w:sz w:val="28"/>
          <w:szCs w:val="28"/>
          <w:highlight w:val="cyan"/>
        </w:rPr>
        <w:t>e</w:t>
      </w:r>
      <w:r w:rsidRPr="00D84CAA">
        <w:rPr>
          <w:sz w:val="16"/>
        </w:rPr>
        <w:t>xtremist</w:t>
      </w:r>
      <w:r w:rsidRPr="00424EF7">
        <w:rPr>
          <w:rStyle w:val="Emphasis"/>
          <w:sz w:val="28"/>
          <w:szCs w:val="28"/>
          <w:highlight w:val="cyan"/>
        </w:rPr>
        <w:t>s</w:t>
      </w:r>
      <w:r w:rsidRPr="00D84CAA">
        <w:rPr>
          <w:sz w:val="16"/>
        </w:rPr>
        <w:t xml:space="preserve"> </w:t>
      </w:r>
      <w:r w:rsidRPr="00D84CAA">
        <w:rPr>
          <w:rStyle w:val="StyleUnderline"/>
        </w:rPr>
        <w:t>represent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2FE30F6E" w14:textId="77777777" w:rsidR="0033150E" w:rsidRPr="00D84CAA" w:rsidRDefault="0033150E" w:rsidP="0033150E">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34D3CBA6" w14:textId="77777777" w:rsidR="0033150E" w:rsidRPr="00D84CAA" w:rsidRDefault="0033150E" w:rsidP="0033150E">
      <w:pPr>
        <w:rPr>
          <w:sz w:val="16"/>
        </w:rPr>
      </w:pPr>
      <w:r w:rsidRPr="00D84CAA">
        <w:rPr>
          <w:sz w:val="16"/>
        </w:rPr>
        <w:t>DVE, Accelerationism, and Critical Nuclear Infrastructure</w:t>
      </w:r>
    </w:p>
    <w:p w14:paraId="3C386D3B" w14:textId="77777777" w:rsidR="0033150E" w:rsidRPr="00D84CAA" w:rsidRDefault="0033150E" w:rsidP="0033150E">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5BC346AD" w14:textId="77777777" w:rsidR="0033150E" w:rsidRPr="00D84CAA" w:rsidRDefault="0033150E" w:rsidP="0033150E">
      <w:pPr>
        <w:rPr>
          <w:sz w:val="16"/>
        </w:rPr>
      </w:pPr>
      <w:r w:rsidRPr="00D84CAA">
        <w:rPr>
          <w:sz w:val="16"/>
        </w:rPr>
        <w:t xml:space="preserve">CRITICAL INFRASTRUCTURE </w:t>
      </w:r>
    </w:p>
    <w:p w14:paraId="6D7B374F" w14:textId="77777777" w:rsidR="0033150E" w:rsidRPr="00D84CAA" w:rsidRDefault="0033150E" w:rsidP="0033150E">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w:t>
      </w:r>
      <w:proofErr w:type="spellStart"/>
      <w:r w:rsidRPr="00D84CAA">
        <w:rPr>
          <w:sz w:val="16"/>
        </w:rPr>
        <w:t>subpower</w:t>
      </w:r>
      <w:proofErr w:type="spellEnd"/>
      <w:r w:rsidRPr="00D84CAA">
        <w:rPr>
          <w:sz w:val="16"/>
        </w:rPr>
        <w:t xml:space="preserve">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2B05B116" w14:textId="77777777" w:rsidR="0033150E" w:rsidRPr="00D84CAA" w:rsidRDefault="0033150E" w:rsidP="0033150E">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14675550" w14:textId="77777777" w:rsidR="0033150E" w:rsidRPr="00D84CAA" w:rsidRDefault="0033150E" w:rsidP="0033150E">
      <w:pPr>
        <w:rPr>
          <w:sz w:val="16"/>
        </w:rPr>
      </w:pPr>
      <w:r w:rsidRPr="00D84CAA">
        <w:rPr>
          <w:sz w:val="16"/>
        </w:rPr>
        <w:t xml:space="preserve">ACCELERATIONISM </w:t>
      </w:r>
    </w:p>
    <w:p w14:paraId="5B409A01" w14:textId="77777777" w:rsidR="0033150E" w:rsidRPr="00D84CAA" w:rsidRDefault="0033150E" w:rsidP="0033150E">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5860FE31" w14:textId="77777777" w:rsidR="0033150E" w:rsidRPr="00D84CAA" w:rsidRDefault="0033150E" w:rsidP="0033150E">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proofErr w:type="spellStart"/>
      <w:r w:rsidRPr="00D84CAA">
        <w:rPr>
          <w:rStyle w:val="StyleUnderline"/>
        </w:rPr>
        <w:t>Atomwaffen</w:t>
      </w:r>
      <w:proofErr w:type="spellEnd"/>
      <w:r w:rsidRPr="00D84CAA">
        <w:rPr>
          <w:rStyle w:val="StyleUnderline"/>
        </w:rPr>
        <w:t xml:space="preserve">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1C0471DF" w14:textId="77777777" w:rsidR="0033150E" w:rsidRPr="00D84CAA" w:rsidRDefault="0033150E" w:rsidP="0033150E">
      <w:pPr>
        <w:rPr>
          <w:sz w:val="16"/>
        </w:rPr>
      </w:pPr>
      <w:r w:rsidRPr="00D84CAA">
        <w:rPr>
          <w:sz w:val="16"/>
        </w:rPr>
        <w:t xml:space="preserve">Another offshoot of the now-defunct neo-Nazi terror group </w:t>
      </w:r>
      <w:proofErr w:type="spellStart"/>
      <w:r w:rsidRPr="00D84CAA">
        <w:rPr>
          <w:sz w:val="16"/>
        </w:rPr>
        <w:t>Atomwaffen</w:t>
      </w:r>
      <w:proofErr w:type="spellEnd"/>
      <w:r w:rsidRPr="00D84CAA">
        <w:rPr>
          <w:sz w:val="16"/>
        </w:rPr>
        <w:t xml:space="preserve">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t>
      </w:r>
      <w:proofErr w:type="spellStart"/>
      <w:r w:rsidRPr="00D84CAA">
        <w:rPr>
          <w:sz w:val="16"/>
        </w:rPr>
        <w:t>whiteled</w:t>
      </w:r>
      <w:proofErr w:type="spellEnd"/>
      <w:r w:rsidRPr="00D84CAA">
        <w:rPr>
          <w:sz w:val="16"/>
        </w:rPr>
        <w:t xml:space="preserve"> order. In weeks leading up to the Moore County power grid attack, members of Uncle Ted’s Cabin channel distributed multiple terror manuals that encourage mass shootings and industrial sabotage.29 </w:t>
      </w:r>
    </w:p>
    <w:p w14:paraId="71914A35" w14:textId="77777777" w:rsidR="0033150E" w:rsidRPr="00D84CAA" w:rsidRDefault="0033150E" w:rsidP="0033150E">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6DD8B70E" w14:textId="77777777" w:rsidR="0033150E" w:rsidRPr="00D84CAA" w:rsidRDefault="0033150E" w:rsidP="0033150E">
      <w:pPr>
        <w:rPr>
          <w:sz w:val="16"/>
        </w:rPr>
      </w:pPr>
      <w:r w:rsidRPr="00D84CAA">
        <w:rPr>
          <w:sz w:val="16"/>
        </w:rPr>
        <w:t>U.S. Military and DVE</w:t>
      </w:r>
    </w:p>
    <w:p w14:paraId="2DF39231" w14:textId="77777777" w:rsidR="0033150E" w:rsidRPr="00D84CAA" w:rsidRDefault="0033150E" w:rsidP="0033150E">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w:t>
      </w:r>
      <w:proofErr w:type="gramStart"/>
      <w:r w:rsidRPr="005B5C28">
        <w:rPr>
          <w:rStyle w:val="StyleUnderline"/>
        </w:rPr>
        <w:t xml:space="preserve">in an effort </w:t>
      </w:r>
      <w:r w:rsidRPr="00D84CAA">
        <w:rPr>
          <w:rStyle w:val="StyleUnderline"/>
          <w:highlight w:val="cyan"/>
        </w:rPr>
        <w:t>to</w:t>
      </w:r>
      <w:proofErr w:type="gramEnd"/>
      <w:r w:rsidRPr="00D84CAA">
        <w:rPr>
          <w:rStyle w:val="StyleUnderline"/>
          <w:highlight w:val="cyan"/>
        </w:rPr>
        <w:t xml:space="preserve">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D84CAA">
        <w:rPr>
          <w:rStyle w:val="Emphasis"/>
          <w:highlight w:val="cyan"/>
        </w:rPr>
        <w:t>online radicalization</w:t>
      </w:r>
      <w:r w:rsidRPr="00D84CAA">
        <w:rPr>
          <w:rStyle w:val="StyleUnderline"/>
          <w:highlight w:val="cyan"/>
        </w:rPr>
        <w:t xml:space="preserve"> is </w:t>
      </w:r>
      <w:r w:rsidRPr="005B5C28">
        <w:rPr>
          <w:rStyle w:val="StyleUnderline"/>
        </w:rPr>
        <w:t xml:space="preserve">the </w:t>
      </w:r>
      <w:r w:rsidRPr="00DC3A62">
        <w:rPr>
          <w:rStyle w:val="Emphasis"/>
        </w:rPr>
        <w:t xml:space="preserve">most </w:t>
      </w:r>
      <w:r w:rsidRPr="00D84CAA">
        <w:rPr>
          <w:rStyle w:val="Emphasis"/>
          <w:highlight w:val="cyan"/>
        </w:rPr>
        <w:t>common</w:t>
      </w:r>
      <w:r w:rsidRPr="00D84CAA">
        <w:rPr>
          <w:rStyle w:val="StyleUnderline"/>
          <w:highlight w:val="cyan"/>
        </w:rPr>
        <w:t xml:space="preserve"> </w:t>
      </w:r>
      <w:r w:rsidRPr="005B5C28">
        <w:rPr>
          <w:rStyle w:val="StyleUnderline"/>
        </w:rPr>
        <w:t xml:space="preserve">form of </w:t>
      </w:r>
      <w:r w:rsidRPr="00D84CAA">
        <w:rPr>
          <w:rStyle w:val="Emphasis"/>
          <w:highlight w:val="cyan"/>
        </w:rPr>
        <w:t>indoctrination</w:t>
      </w:r>
      <w:r w:rsidRPr="00D84CAA">
        <w:rPr>
          <w:rStyle w:val="StyleUnderline"/>
          <w:highlight w:val="cyan"/>
        </w:rPr>
        <w:t xml:space="preserve"> </w:t>
      </w:r>
      <w:r w:rsidRPr="005B5C28">
        <w:rPr>
          <w:rStyle w:val="StyleUnderline"/>
        </w:rPr>
        <w:t xml:space="preserve">into an extremist belief system. </w:t>
      </w:r>
      <w:r w:rsidRPr="00D84CAA">
        <w:rPr>
          <w:rStyle w:val="StyleUnderline"/>
          <w:highlight w:val="cyan"/>
        </w:rPr>
        <w:t xml:space="preserve">White-nationalist </w:t>
      </w:r>
      <w:r w:rsidRPr="005B5C28">
        <w:rPr>
          <w:rStyle w:val="StyleUnderline"/>
        </w:rPr>
        <w:t>group</w:t>
      </w:r>
      <w:r w:rsidRPr="00D84CAA">
        <w:rPr>
          <w:rStyle w:val="StyleUnderline"/>
          <w:highlight w:val="cyan"/>
        </w:rPr>
        <w:t xml:space="preserve">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w:t>
      </w:r>
      <w:proofErr w:type="spellStart"/>
      <w:r w:rsidRPr="00D84CAA">
        <w:rPr>
          <w:sz w:val="16"/>
        </w:rPr>
        <w:t>Atomwaffen</w:t>
      </w:r>
      <w:proofErr w:type="spellEnd"/>
      <w:r w:rsidRPr="00D84CAA">
        <w:rPr>
          <w:sz w:val="16"/>
        </w:rPr>
        <w:t xml:space="preserve"> Division, dissolve, the </w:t>
      </w:r>
      <w:r w:rsidRPr="005B5C28">
        <w:rPr>
          <w:rStyle w:val="StyleUnderline"/>
          <w:highlight w:val="cyan"/>
        </w:rPr>
        <w:t>threat</w:t>
      </w:r>
      <w:r w:rsidRPr="005B5C28">
        <w:rPr>
          <w:sz w:val="16"/>
          <w:highlight w:val="cyan"/>
        </w:rPr>
        <w:t xml:space="preserve"> </w:t>
      </w:r>
      <w:r w:rsidRPr="00D84CAA">
        <w:rPr>
          <w:sz w:val="16"/>
        </w:rPr>
        <w:t xml:space="preserve">posed by individual members </w:t>
      </w:r>
      <w:r w:rsidRPr="00424EF7">
        <w:rPr>
          <w:rStyle w:val="Emphasis"/>
          <w:highlight w:val="cyan"/>
        </w:rPr>
        <w:t>does not wane</w:t>
      </w:r>
      <w:r w:rsidRPr="00424EF7">
        <w:rPr>
          <w:rStyle w:val="Emphasis"/>
        </w:rPr>
        <w:t>.</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743C303F" w14:textId="77777777" w:rsidR="0033150E" w:rsidRPr="00D84CAA" w:rsidRDefault="0033150E" w:rsidP="0033150E">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w:t>
      </w:r>
      <w:proofErr w:type="spellStart"/>
      <w:r w:rsidRPr="00D84CAA">
        <w:rPr>
          <w:sz w:val="16"/>
        </w:rPr>
        <w:t>or</w:t>
      </w:r>
      <w:proofErr w:type="spellEnd"/>
      <w:r w:rsidRPr="00D84CAA">
        <w:rPr>
          <w:sz w:val="16"/>
        </w:rPr>
        <w:t xml:space="preserve">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4413E7E8" w14:textId="77777777" w:rsidR="0033150E" w:rsidRPr="00D84CAA" w:rsidRDefault="0033150E" w:rsidP="0033150E">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w:t>
      </w:r>
      <w:proofErr w:type="gramStart"/>
      <w:r w:rsidRPr="00D84CAA">
        <w:rPr>
          <w:sz w:val="16"/>
        </w:rPr>
        <w:t>.36</w:t>
      </w:r>
      <w:proofErr w:type="gramEnd"/>
      <w:r w:rsidRPr="00D84CAA">
        <w:rPr>
          <w:sz w:val="16"/>
        </w:rPr>
        <w:t xml:space="preserve"> Individuals with experience in the Marines (47.8%) and the Army (41.3%) made up </w:t>
      </w:r>
      <w:proofErr w:type="gramStart"/>
      <w:r w:rsidRPr="00D84CAA">
        <w:rPr>
          <w:sz w:val="16"/>
        </w:rPr>
        <w:t>the vast majority of</w:t>
      </w:r>
      <w:proofErr w:type="gramEnd"/>
      <w:r w:rsidRPr="00D84CAA">
        <w:rPr>
          <w:sz w:val="16"/>
        </w:rPr>
        <w:t xml:space="preserve"> military arrestees (89.1% combined).37</w:t>
      </w:r>
    </w:p>
    <w:p w14:paraId="4AB49568" w14:textId="77777777" w:rsidR="0033150E" w:rsidRPr="00D84CAA" w:rsidRDefault="0033150E" w:rsidP="0033150E">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0CD4A6BA" w14:textId="77777777" w:rsidR="0033150E" w:rsidRPr="00D84CAA" w:rsidRDefault="0033150E" w:rsidP="0033150E">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D84CAA">
        <w:rPr>
          <w:rStyle w:val="StyleUnderline"/>
          <w:highlight w:val="cyan"/>
        </w:rPr>
        <w:t xml:space="preserve">radicalized </w:t>
      </w:r>
      <w:r w:rsidRPr="00424EF7">
        <w:rPr>
          <w:rStyle w:val="StyleUnderline"/>
        </w:rPr>
        <w:t xml:space="preserve">ex-military </w:t>
      </w:r>
      <w:r w:rsidRPr="00D84CAA">
        <w:rPr>
          <w:rStyle w:val="StyleUnderline"/>
          <w:highlight w:val="cyan"/>
        </w:rPr>
        <w:t xml:space="preserve">hires </w:t>
      </w:r>
      <w:r w:rsidRPr="00424EF7">
        <w:rPr>
          <w:rStyle w:val="StyleUnderline"/>
        </w:rPr>
        <w:t xml:space="preserve">to gain </w:t>
      </w:r>
      <w:r w:rsidRPr="00D84CAA">
        <w:rPr>
          <w:rStyle w:val="StyleUnderline"/>
          <w:highlight w:val="cyan"/>
        </w:rPr>
        <w:t xml:space="preserve">access </w:t>
      </w:r>
      <w:r w:rsidRPr="00424EF7">
        <w:rPr>
          <w:rStyle w:val="StyleUnderline"/>
        </w:rPr>
        <w:t xml:space="preserve">to </w:t>
      </w:r>
      <w:r w:rsidRPr="005B5C28">
        <w:rPr>
          <w:rStyle w:val="Emphasis"/>
          <w:highlight w:val="cyan"/>
        </w:rPr>
        <w:t>sensitive roles</w:t>
      </w:r>
      <w:r w:rsidRPr="00D84CAA">
        <w:rPr>
          <w:rStyle w:val="StyleUnderline"/>
          <w:highlight w:val="cyan"/>
        </w:rPr>
        <w:t xml:space="preserve"> </w:t>
      </w:r>
      <w:r w:rsidRPr="00424EF7">
        <w:rPr>
          <w:rStyle w:val="StyleUnderline"/>
        </w:rPr>
        <w:t xml:space="preserve">at nuclear facilities </w:t>
      </w:r>
      <w:r w:rsidRPr="00D84CAA">
        <w:rPr>
          <w:rStyle w:val="StyleUnderline"/>
          <w:highlight w:val="cyan"/>
        </w:rPr>
        <w:t xml:space="preserve">and </w:t>
      </w:r>
      <w:r w:rsidRPr="005B5C28">
        <w:rPr>
          <w:rStyle w:val="Emphasis"/>
          <w:highlight w:val="cyan"/>
        </w:rPr>
        <w:t>exacerbate</w:t>
      </w:r>
      <w:r w:rsidRPr="00D84CAA">
        <w:rPr>
          <w:rStyle w:val="StyleUnderline"/>
          <w:highlight w:val="cyan"/>
        </w:rPr>
        <w:t xml:space="preserve"> </w:t>
      </w:r>
      <w:r w:rsidRPr="00424EF7">
        <w:rPr>
          <w:rStyle w:val="StyleUnderline"/>
        </w:rPr>
        <w:t xml:space="preserve">the </w:t>
      </w:r>
      <w:r w:rsidRPr="00424EF7">
        <w:rPr>
          <w:rStyle w:val="Emphasis"/>
        </w:rPr>
        <w:t>risk</w:t>
      </w:r>
      <w:r w:rsidRPr="00424EF7">
        <w:rPr>
          <w:rStyle w:val="StyleUnderline"/>
        </w:rPr>
        <w:t xml:space="preserve"> of these individuals becoming </w:t>
      </w:r>
      <w:r w:rsidRPr="00424EF7">
        <w:rPr>
          <w:rStyle w:val="Emphasis"/>
          <w:highlight w:val="cyan"/>
        </w:rPr>
        <w:t>threats</w:t>
      </w:r>
      <w:r w:rsidRPr="00424EF7">
        <w:rPr>
          <w:rStyle w:val="Emphasis"/>
        </w:rPr>
        <w:t xml:space="preserve"> to nuclear security</w:t>
      </w:r>
      <w:r w:rsidRPr="00D84CAA">
        <w:rPr>
          <w:sz w:val="16"/>
        </w:rPr>
        <w:t xml:space="preserve">. </w:t>
      </w:r>
    </w:p>
    <w:p w14:paraId="550CEF48" w14:textId="77777777" w:rsidR="0033150E" w:rsidRPr="00D84CAA" w:rsidRDefault="0033150E" w:rsidP="0033150E">
      <w:pPr>
        <w:rPr>
          <w:sz w:val="16"/>
        </w:rPr>
      </w:pPr>
      <w:r w:rsidRPr="00D84CAA">
        <w:rPr>
          <w:sz w:val="16"/>
        </w:rPr>
        <w:t>ACCESS AND PARTICIPATION: REFLECTING ON WHO MAKES IT THROUGH</w:t>
      </w:r>
    </w:p>
    <w:p w14:paraId="6C448275" w14:textId="77777777" w:rsidR="0033150E" w:rsidRPr="00D84CAA" w:rsidRDefault="0033150E" w:rsidP="0033150E">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become evident that these </w:t>
      </w:r>
      <w:r w:rsidRPr="00DB105E">
        <w:rPr>
          <w:rStyle w:val="StyleUnderline"/>
          <w:highlight w:val="cyan"/>
        </w:rPr>
        <w:t>barriers to entry</w:t>
      </w:r>
      <w:r w:rsidRPr="00D84CAA">
        <w:rPr>
          <w:sz w:val="16"/>
          <w:highlight w:val="cyan"/>
        </w:rPr>
        <w:t xml:space="preserve"> </w:t>
      </w:r>
      <w:r w:rsidRPr="00D84CAA">
        <w:rPr>
          <w:sz w:val="16"/>
        </w:rPr>
        <w:t xml:space="preserve">and participation in nuclear and national security </w:t>
      </w:r>
      <w:r w:rsidRPr="00DB105E">
        <w:rPr>
          <w:rStyle w:val="StyleUnderline"/>
          <w:highlight w:val="cyan"/>
        </w:rPr>
        <w:t xml:space="preserve">are </w:t>
      </w:r>
      <w:r w:rsidRPr="005B5C28">
        <w:rPr>
          <w:rStyle w:val="Emphasis"/>
          <w:highlight w:val="cyan"/>
        </w:rPr>
        <w:t>disproportionately</w:t>
      </w:r>
      <w:r w:rsidRPr="00DB105E">
        <w:rPr>
          <w:rStyle w:val="StyleUnderline"/>
          <w:highlight w:val="cyan"/>
        </w:rPr>
        <w:t xml:space="preserve"> applied to</w:t>
      </w:r>
      <w:r w:rsidRPr="00D84CAA">
        <w:rPr>
          <w:sz w:val="16"/>
          <w:highlight w:val="cyan"/>
        </w:rPr>
        <w:t xml:space="preserve"> </w:t>
      </w:r>
      <w:r w:rsidRPr="00D84CAA">
        <w:rPr>
          <w:sz w:val="16"/>
        </w:rPr>
        <w:t xml:space="preserve">historically </w:t>
      </w:r>
      <w:r w:rsidRPr="00DB105E">
        <w:rPr>
          <w:rStyle w:val="StyleUnderline"/>
          <w:highlight w:val="cyan"/>
        </w:rPr>
        <w:t>marginalized groups</w:t>
      </w:r>
      <w:r w:rsidRPr="00D84CAA">
        <w:rPr>
          <w:sz w:val="16"/>
        </w:rPr>
        <w:t xml:space="preserve">. </w:t>
      </w:r>
    </w:p>
    <w:p w14:paraId="1B4DB286" w14:textId="77777777" w:rsidR="0033150E" w:rsidRPr="00D84CAA" w:rsidRDefault="0033150E" w:rsidP="0033150E">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0EC68770" w14:textId="77777777" w:rsidR="0033150E" w:rsidRPr="00D84CAA" w:rsidRDefault="0033150E" w:rsidP="0033150E">
      <w:pPr>
        <w:rPr>
          <w:sz w:val="16"/>
        </w:rPr>
      </w:pPr>
      <w:r w:rsidRPr="00D84CAA">
        <w:rPr>
          <w:sz w:val="16"/>
        </w:rPr>
        <w:t>PROLIFERATION OF DVE IDEOLOGY</w:t>
      </w:r>
    </w:p>
    <w:p w14:paraId="71469579" w14:textId="77777777" w:rsidR="0033150E" w:rsidRPr="00D84CAA" w:rsidRDefault="0033150E" w:rsidP="0033150E">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3BE12F3B" w14:textId="77777777" w:rsidR="0033150E" w:rsidRPr="00D84CAA" w:rsidRDefault="0033150E" w:rsidP="0033150E">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48DDB00B" w14:textId="77777777" w:rsidR="0033150E" w:rsidRPr="00D84CAA" w:rsidRDefault="0033150E" w:rsidP="0033150E">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7BB76604" w14:textId="77777777" w:rsidR="0033150E" w:rsidRPr="00D84CAA" w:rsidRDefault="0033150E" w:rsidP="0033150E">
      <w:pPr>
        <w:rPr>
          <w:sz w:val="16"/>
        </w:rPr>
      </w:pPr>
      <w:r w:rsidRPr="00D84CAA">
        <w:rPr>
          <w:sz w:val="16"/>
        </w:rPr>
        <w:t>Case Studies: DVE Threats to Nuclear Security</w:t>
      </w:r>
    </w:p>
    <w:p w14:paraId="45D1A75B" w14:textId="77777777" w:rsidR="0033150E" w:rsidRPr="00D84CAA" w:rsidRDefault="0033150E" w:rsidP="0033150E">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mitigating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170E2A4C" w14:textId="6C4ABAFD" w:rsidR="0033150E" w:rsidRPr="00CC7E17" w:rsidRDefault="0033150E" w:rsidP="0033150E">
      <w:pPr>
        <w:pStyle w:val="Heading4"/>
      </w:pPr>
      <w:r w:rsidRPr="00CC7E17">
        <w:t xml:space="preserve">The plan </w:t>
      </w:r>
      <w:r w:rsidRPr="00447F49">
        <w:rPr>
          <w:u w:val="single"/>
        </w:rPr>
        <w:t>strengthens</w:t>
      </w:r>
      <w:r w:rsidRPr="00CC7E17">
        <w:t xml:space="preserve"> collective bargaining rights by providing </w:t>
      </w:r>
      <w:r w:rsidRPr="00CC7E17">
        <w:rPr>
          <w:u w:val="single"/>
        </w:rPr>
        <w:t>Safe Harbor</w:t>
      </w:r>
      <w:r w:rsidRPr="00CC7E17">
        <w:t xml:space="preserve"> protections</w:t>
      </w:r>
      <w:r>
        <w:t xml:space="preserve"> which </w:t>
      </w:r>
      <w:r w:rsidRPr="00CC7E17">
        <w:t xml:space="preserve">unlock </w:t>
      </w:r>
      <w:r w:rsidRPr="00CC7E17">
        <w:rPr>
          <w:u w:val="single"/>
        </w:rPr>
        <w:t>investment</w:t>
      </w:r>
      <w:r w:rsidR="00560FB5">
        <w:t xml:space="preserve">, </w:t>
      </w:r>
      <w:r w:rsidRPr="00CC7E17">
        <w:t xml:space="preserve">source </w:t>
      </w:r>
      <w:r w:rsidRPr="00CC7E17">
        <w:rPr>
          <w:u w:val="single"/>
        </w:rPr>
        <w:t>diversity</w:t>
      </w:r>
      <w:r w:rsidR="00560FB5">
        <w:t xml:space="preserve">, and higher </w:t>
      </w:r>
      <w:r w:rsidR="00560FB5" w:rsidRPr="00560FB5">
        <w:rPr>
          <w:u w:val="single"/>
        </w:rPr>
        <w:t>quality data</w:t>
      </w:r>
      <w:r w:rsidR="00560FB5">
        <w:t>.</w:t>
      </w:r>
    </w:p>
    <w:p w14:paraId="15797017" w14:textId="77777777" w:rsidR="0033150E" w:rsidRPr="00AD520B" w:rsidRDefault="0033150E" w:rsidP="0033150E">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6ECDEAF5" w14:textId="77777777" w:rsidR="0033150E" w:rsidRPr="005C4E8D" w:rsidRDefault="0033150E" w:rsidP="0033150E">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 xml:space="preserve">detriment of the </w:t>
      </w:r>
      <w:proofErr w:type="gramStart"/>
      <w:r w:rsidRPr="00560C0F">
        <w:rPr>
          <w:rStyle w:val="StyleUnderline"/>
          <w:highlight w:val="cyan"/>
        </w:rPr>
        <w:t>econ</w:t>
      </w:r>
      <w:r w:rsidRPr="00394A6C">
        <w:rPr>
          <w:rStyle w:val="StyleUnderline"/>
        </w:rPr>
        <w:t>omy</w:t>
      </w:r>
      <w:r w:rsidRPr="005C4E8D">
        <w:rPr>
          <w:rStyle w:val="StyleUnderline"/>
        </w:rPr>
        <w:t xml:space="preserve"> as a whole</w:t>
      </w:r>
      <w:proofErr w:type="gramEnd"/>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w:t>
      </w:r>
      <w:proofErr w:type="gramStart"/>
      <w:r w:rsidRPr="005C4E8D">
        <w:rPr>
          <w:rStyle w:val="StyleUnderline"/>
        </w:rPr>
        <w:t>in a position</w:t>
      </w:r>
      <w:proofErr w:type="gramEnd"/>
      <w:r w:rsidRPr="005C4E8D">
        <w:rPr>
          <w:rStyle w:val="StyleUnderline"/>
        </w:rPr>
        <w:t xml:space="preserve">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1C5A2C">
        <w:rPr>
          <w:rStyle w:val="StyleUnderline"/>
          <w:highlight w:val="cyan"/>
        </w:rPr>
        <w:t>collective bargaining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1C5A2C">
        <w:rPr>
          <w:rStyle w:val="Emphasis"/>
          <w:highlight w:val="cyan"/>
        </w:rPr>
        <w:t xml:space="preserve">restore </w:t>
      </w:r>
      <w:r w:rsidRPr="00394A6C">
        <w:rPr>
          <w:rStyle w:val="Emphasis"/>
        </w:rPr>
        <w:t xml:space="preserve">critical </w:t>
      </w:r>
      <w:r w:rsidRPr="001C5A2C">
        <w:rPr>
          <w:rStyle w:val="Emphasis"/>
          <w:highlight w:val="cyan"/>
        </w:rPr>
        <w:t>incentives</w:t>
      </w:r>
      <w:r w:rsidRPr="005C4E8D">
        <w:rPr>
          <w:rStyle w:val="StyleUnderline"/>
        </w:rPr>
        <w:t xml:space="preserve"> </w:t>
      </w:r>
      <w:proofErr w:type="gramStart"/>
      <w:r w:rsidRPr="005C4E8D">
        <w:rPr>
          <w:rStyle w:val="StyleUnderline"/>
        </w:rPr>
        <w:t xml:space="preserve">for the </w:t>
      </w:r>
      <w:r w:rsidRPr="00D327B5">
        <w:rPr>
          <w:rStyle w:val="Emphasis"/>
          <w:highlight w:val="cyan"/>
        </w:rPr>
        <w:t>production</w:t>
      </w:r>
      <w:r w:rsidRPr="00D327B5">
        <w:rPr>
          <w:rStyle w:val="StyleUnderline"/>
          <w:highlight w:val="cyan"/>
        </w:rPr>
        <w:t xml:space="preserve"> of</w:t>
      </w:r>
      <w:proofErr w:type="gramEnd"/>
      <w:r w:rsidRPr="005C4E8D">
        <w:rPr>
          <w:rStyle w:val="StyleUnderline"/>
        </w:rPr>
        <w:t xml:space="preserve"> valuable </w:t>
      </w:r>
      <w:r w:rsidRPr="00D327B5">
        <w:rPr>
          <w:rStyle w:val="StyleUnderline"/>
        </w:rPr>
        <w:t xml:space="preserve">new information </w:t>
      </w:r>
      <w:r w:rsidRPr="00D327B5">
        <w:rPr>
          <w:rStyle w:val="StyleUnderline"/>
          <w:highlight w:val="cyan"/>
        </w:rPr>
        <w:t>goods</w:t>
      </w:r>
      <w:r w:rsidRPr="005C4E8D">
        <w:rPr>
          <w:rStyle w:val="StyleUnderline"/>
        </w:rPr>
        <w:t>, while mitigating power concentration.</w:t>
      </w:r>
    </w:p>
    <w:p w14:paraId="6CBBB994" w14:textId="77777777" w:rsidR="0033150E" w:rsidRPr="00F409D2" w:rsidRDefault="0033150E" w:rsidP="0033150E">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1C5A2C">
        <w:rPr>
          <w:rStyle w:val="Emphasis"/>
          <w:highlight w:val="cyan"/>
        </w:rPr>
        <w:t xml:space="preserve">subject of </w:t>
      </w:r>
      <w:r w:rsidRPr="00894588">
        <w:rPr>
          <w:rStyle w:val="Emphasis"/>
        </w:rPr>
        <w:t xml:space="preserve">the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560C0F">
        <w:rPr>
          <w:rStyle w:val="StyleUnderline"/>
          <w:highlight w:val="cyan"/>
        </w:rPr>
        <w:t>be</w:t>
      </w:r>
      <w:r w:rsidRPr="00D175AF">
        <w:rPr>
          <w:rStyle w:val="StyleUnderline"/>
        </w:rPr>
        <w:t xml:space="preserve"> various terms of </w:t>
      </w:r>
      <w:r w:rsidRPr="001C5A2C">
        <w:rPr>
          <w:rStyle w:val="Emphasis"/>
          <w:highlight w:val="cyan"/>
        </w:rPr>
        <w:t>data 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78CB5747" w14:textId="77777777" w:rsidR="0033150E" w:rsidRPr="00F409D2" w:rsidRDefault="0033150E" w:rsidP="0033150E">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2BE02A04" w14:textId="77777777" w:rsidR="0033150E" w:rsidRPr="00DA77E8" w:rsidRDefault="0033150E" w:rsidP="0033150E">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religious, etc.) should do the same – </w:t>
      </w:r>
      <w:r w:rsidRPr="00DA77E8">
        <w:rPr>
          <w:rStyle w:val="StyleUnderline"/>
        </w:rPr>
        <w:t>collecting and controlling the information they generate, and delegating power to trusted representatives to bargain with tech/AI over the rights to use</w:t>
      </w:r>
      <w:r w:rsidRPr="00F409D2">
        <w:rPr>
          <w:sz w:val="16"/>
        </w:rPr>
        <w:t xml:space="preserve"> it. </w:t>
      </w:r>
      <w:r w:rsidRPr="00DA77E8">
        <w:rPr>
          <w:rStyle w:val="StyleUnderline"/>
        </w:rPr>
        <w:t xml:space="preserve">Relatedly, these </w:t>
      </w:r>
      <w:r w:rsidRPr="001C5A2C">
        <w:rPr>
          <w:rStyle w:val="Emphasis"/>
          <w:highlight w:val="cyan"/>
        </w:rPr>
        <w:t>info</w:t>
      </w:r>
      <w:r w:rsidRPr="00394A6C">
        <w:rPr>
          <w:rStyle w:val="Emphasis"/>
        </w:rPr>
        <w:t>rmation-</w:t>
      </w:r>
      <w:r w:rsidRPr="001C5A2C">
        <w:rPr>
          <w:rStyle w:val="Emphasis"/>
          <w:highlight w:val="cyan"/>
        </w:rPr>
        <w:t>producing actors</w:t>
      </w:r>
      <w:r w:rsidRPr="00DA77E8">
        <w:rPr>
          <w:rStyle w:val="StyleUnderline"/>
        </w:rPr>
        <w:t xml:space="preserve"> should, to the maximum feasible extent, </w:t>
      </w:r>
      <w:r w:rsidRPr="001C5A2C">
        <w:rPr>
          <w:rStyle w:val="Emphasis"/>
          <w:highlight w:val="cyan"/>
        </w:rPr>
        <w:t xml:space="preserve">seek to </w:t>
      </w:r>
      <w:r w:rsidRPr="00894588">
        <w:rPr>
          <w:rStyle w:val="Emphasis"/>
        </w:rPr>
        <w:t>disseminate</w:t>
      </w:r>
      <w:r w:rsidRPr="00894588">
        <w:rPr>
          <w:rStyle w:val="StyleUnderline"/>
        </w:rPr>
        <w:t xml:space="preserve"> and </w:t>
      </w:r>
      <w:r w:rsidRPr="00894588">
        <w:rPr>
          <w:rStyle w:val="Emphasis"/>
        </w:rPr>
        <w:t>license information</w:t>
      </w:r>
      <w:r w:rsidRPr="00894588">
        <w:rPr>
          <w:rStyle w:val="StyleUnderline"/>
        </w:rPr>
        <w:t xml:space="preserve"> in ways</w:t>
      </w:r>
      <w:r w:rsidRPr="00DA77E8">
        <w:rPr>
          <w:rStyle w:val="StyleUnderline"/>
        </w:rPr>
        <w:t xml:space="preserve"> that </w:t>
      </w:r>
      <w:r w:rsidRPr="001C5A2C">
        <w:rPr>
          <w:rStyle w:val="Emphasis"/>
          <w:highlight w:val="cyan"/>
        </w:rPr>
        <w:t>prevent AI companies</w:t>
      </w:r>
      <w:r w:rsidRPr="00F409D2">
        <w:rPr>
          <w:sz w:val="16"/>
        </w:rPr>
        <w:t xml:space="preserve"> </w:t>
      </w:r>
      <w:r w:rsidRPr="00DA77E8">
        <w:rPr>
          <w:rStyle w:val="StyleUnderline"/>
        </w:rPr>
        <w:t xml:space="preserve">from </w:t>
      </w:r>
      <w:r w:rsidRPr="001C5A2C">
        <w:rPr>
          <w:rStyle w:val="Emphasis"/>
          <w:highlight w:val="cyan"/>
        </w:rPr>
        <w:t>training on it through backdoor access</w:t>
      </w:r>
      <w:r w:rsidRPr="00DA77E8">
        <w:rPr>
          <w:rStyle w:val="StyleUnderline"/>
        </w:rPr>
        <w:t xml:space="preserve"> instead of negotiating for rights.</w:t>
      </w:r>
    </w:p>
    <w:p w14:paraId="51B8B298" w14:textId="77777777" w:rsidR="0033150E" w:rsidRPr="00036FF2" w:rsidRDefault="0033150E" w:rsidP="0033150E">
      <w:pPr>
        <w:rPr>
          <w:rStyle w:val="StyleUnderline"/>
        </w:rPr>
      </w:pPr>
      <w:r w:rsidRPr="00F409D2">
        <w:rPr>
          <w:sz w:val="16"/>
        </w:rPr>
        <w:t xml:space="preserve">Public Support by Governments: </w:t>
      </w:r>
      <w:r w:rsidRPr="00A45741">
        <w:rPr>
          <w:rStyle w:val="StyleUnderline"/>
          <w:highlight w:val="cyan"/>
        </w:rPr>
        <w:t>Government</w:t>
      </w:r>
      <w:r w:rsidRPr="00036FF2">
        <w:rPr>
          <w:rStyle w:val="StyleUnderline"/>
        </w:rPr>
        <w:t xml:space="preserve"> departments and </w:t>
      </w:r>
      <w:r w:rsidRPr="00A45741">
        <w:rPr>
          <w:rStyle w:val="StyleUnderline"/>
          <w:highlight w:val="cyan"/>
        </w:rPr>
        <w:t>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A45741">
        <w:rPr>
          <w:rStyle w:val="StyleUnderline"/>
          <w:highlight w:val="cyan"/>
        </w:rPr>
        <w:t>“safe harbor"</w:t>
      </w:r>
      <w:r w:rsidRPr="00A45741">
        <w:rPr>
          <w:sz w:val="16"/>
          <w:highlight w:val="cyan"/>
        </w:rPr>
        <w:t xml:space="preserve"> </w:t>
      </w:r>
      <w:r w:rsidRPr="00A45741">
        <w:rPr>
          <w:rStyle w:val="StyleUnderline"/>
          <w:highlight w:val="cyan"/>
        </w:rPr>
        <w:t>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894588">
        <w:rPr>
          <w:rStyle w:val="Emphasis"/>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35A85493" w14:textId="77777777" w:rsidR="0033150E" w:rsidRPr="00F409D2" w:rsidRDefault="0033150E" w:rsidP="0033150E">
      <w:pPr>
        <w:rPr>
          <w:sz w:val="16"/>
        </w:rPr>
      </w:pPr>
      <w:r w:rsidRPr="00F409D2">
        <w:rPr>
          <w:sz w:val="16"/>
        </w:rPr>
        <w:t xml:space="preserve">Refocused Advocacy and Research: </w:t>
      </w:r>
      <w:r w:rsidRPr="00036FF2">
        <w:rPr>
          <w:rStyle w:val="StyleUnderline"/>
        </w:rPr>
        <w:t xml:space="preserve">AI </w:t>
      </w:r>
      <w:r w:rsidRPr="00036FF2">
        <w:rPr>
          <w:rStyle w:val="Emphasis"/>
        </w:rPr>
        <w:t>safety advocates</w:t>
      </w:r>
      <w:r w:rsidRPr="00F409D2">
        <w:rPr>
          <w:sz w:val="16"/>
        </w:rPr>
        <w:t xml:space="preserve"> should, in concert with information producers and their representatives, </w:t>
      </w:r>
      <w:r w:rsidRPr="00036FF2">
        <w:rPr>
          <w:rStyle w:val="Emphasis"/>
        </w:rPr>
        <w:t>invest</w:t>
      </w:r>
      <w:r w:rsidRPr="00036FF2">
        <w:rPr>
          <w:rStyle w:val="StyleUnderline"/>
        </w:rPr>
        <w:t xml:space="preserve"> in advocacy for </w:t>
      </w:r>
      <w:r w:rsidRPr="00036FF2">
        <w:rPr>
          <w:rStyle w:val="Emphasis"/>
        </w:rPr>
        <w:t>collective bargaining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A45741">
        <w:rPr>
          <w:rStyle w:val="StyleUnderline"/>
          <w:highlight w:val="cyan"/>
        </w:rPr>
        <w:t>research community</w:t>
      </w:r>
      <w:r w:rsidRPr="00F409D2">
        <w:rPr>
          <w:sz w:val="16"/>
        </w:rPr>
        <w:t xml:space="preserve"> should continue to </w:t>
      </w:r>
      <w:r w:rsidRPr="00A45741">
        <w:rPr>
          <w:rStyle w:val="StyleUnderline"/>
          <w:highlight w:val="cyan"/>
        </w:rPr>
        <w:t>develop</w:t>
      </w:r>
      <w:r w:rsidRPr="00036FF2">
        <w:rPr>
          <w:rStyle w:val="StyleUnderline"/>
        </w:rPr>
        <w:t xml:space="preserve"> data-centric </w:t>
      </w:r>
      <w:r w:rsidRPr="00A45741">
        <w:rPr>
          <w:rStyle w:val="StyleUnderline"/>
          <w:highlight w:val="cyan"/>
        </w:rPr>
        <w:t>mechanisms</w:t>
      </w:r>
      <w:r w:rsidRPr="00F409D2">
        <w:rPr>
          <w:sz w:val="16"/>
        </w:rPr>
        <w:t xml:space="preserve"> that </w:t>
      </w:r>
      <w:r w:rsidRPr="00A45741">
        <w:rPr>
          <w:rStyle w:val="StyleUnderline"/>
          <w:highlight w:val="cyan"/>
        </w:rPr>
        <w:t>assess</w:t>
      </w:r>
      <w:r w:rsidRPr="00036FF2">
        <w:rPr>
          <w:rStyle w:val="StyleUnderline"/>
        </w:rPr>
        <w:t xml:space="preserve"> the </w:t>
      </w:r>
      <w:r w:rsidRPr="00A45741">
        <w:rPr>
          <w:rStyle w:val="StyleUnderline"/>
          <w:highlight w:val="cyan"/>
        </w:rPr>
        <w:t>causal impact of data on 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15C15FB3" w14:textId="77777777" w:rsidR="0033150E" w:rsidRDefault="0033150E" w:rsidP="0033150E">
      <w:pPr>
        <w:rPr>
          <w:rStyle w:val="StyleUnderline"/>
        </w:rPr>
      </w:pPr>
      <w:r w:rsidRPr="00F409D2">
        <w:rPr>
          <w:sz w:val="16"/>
        </w:rPr>
        <w:t xml:space="preserve">Support from Powerful Technology Actors: </w:t>
      </w:r>
      <w:r w:rsidRPr="00A45741">
        <w:rPr>
          <w:rStyle w:val="Emphasis"/>
          <w:sz w:val="30"/>
          <w:szCs w:val="30"/>
          <w:highlight w:val="cyan"/>
        </w:rPr>
        <w:t>Large tech</w:t>
      </w:r>
      <w:r w:rsidRPr="00394A6C">
        <w:rPr>
          <w:rStyle w:val="Emphasis"/>
          <w:sz w:val="30"/>
          <w:szCs w:val="30"/>
        </w:rPr>
        <w:t xml:space="preserve">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securing high quality</w:t>
      </w:r>
      <w:r w:rsidRPr="00036FF2">
        <w:rPr>
          <w:rStyle w:val="StyleUnderline"/>
        </w:rPr>
        <w:t xml:space="preserve"> information tailored to their business needs and </w:t>
      </w:r>
      <w:r w:rsidRPr="00A45741">
        <w:rPr>
          <w:rStyle w:val="StyleUnderline"/>
          <w:highlight w:val="cyan"/>
        </w:rPr>
        <w:t>develop relationships with</w:t>
      </w:r>
      <w:r w:rsidRPr="00036FF2">
        <w:rPr>
          <w:rStyle w:val="StyleUnderline"/>
        </w:rPr>
        <w:t xml:space="preserve"> specific </w:t>
      </w:r>
      <w:r w:rsidRPr="00A45741">
        <w:rPr>
          <w:rStyle w:val="StyleUnderline"/>
          <w:highlight w:val="cyan"/>
        </w:rPr>
        <w:t>trusted data intermediaries</w:t>
      </w:r>
      <w:r w:rsidRPr="00036FF2">
        <w:rPr>
          <w:rStyle w:val="StyleUnderline"/>
        </w:rPr>
        <w:t xml:space="preserve"> to that end</w:t>
      </w:r>
      <w:r>
        <w:rPr>
          <w:rStyle w:val="StyleUnderline"/>
        </w:rPr>
        <w:t>.</w:t>
      </w:r>
    </w:p>
    <w:p w14:paraId="368116C4" w14:textId="77777777" w:rsidR="0033150E" w:rsidRPr="00DB03E7" w:rsidRDefault="0033150E" w:rsidP="0033150E">
      <w:pPr>
        <w:pStyle w:val="Heading4"/>
        <w:rPr>
          <w:b w:val="0"/>
          <w:bCs/>
        </w:rPr>
      </w:pPr>
      <w:r>
        <w:t xml:space="preserve">Data quality is the strongest </w:t>
      </w:r>
      <w:r w:rsidRPr="00991FE9">
        <w:rPr>
          <w:u w:val="single"/>
        </w:rPr>
        <w:t>predictor</w:t>
      </w:r>
      <w:r>
        <w:t xml:space="preserve"> for </w:t>
      </w:r>
      <w:r w:rsidRPr="00991FE9">
        <w:rPr>
          <w:u w:val="single"/>
        </w:rPr>
        <w:t>hallucinations</w:t>
      </w:r>
      <w:r>
        <w:t xml:space="preserve">. </w:t>
      </w:r>
      <w:r w:rsidRPr="00DB03E7">
        <w:rPr>
          <w:b w:val="0"/>
          <w:bCs/>
        </w:rPr>
        <w:t xml:space="preserve">Failures </w:t>
      </w:r>
      <w:r w:rsidRPr="00DB03E7">
        <w:rPr>
          <w:b w:val="0"/>
          <w:bCs/>
          <w:u w:val="single"/>
        </w:rPr>
        <w:t>independently</w:t>
      </w:r>
      <w:r w:rsidRPr="00DB03E7">
        <w:rPr>
          <w:b w:val="0"/>
          <w:bCs/>
        </w:rPr>
        <w:t xml:space="preserve"> slow-roll AI </w:t>
      </w:r>
      <w:r w:rsidRPr="00DB03E7">
        <w:rPr>
          <w:b w:val="0"/>
          <w:bCs/>
          <w:u w:val="single"/>
        </w:rPr>
        <w:t>adoption</w:t>
      </w:r>
      <w:r w:rsidRPr="00DB03E7">
        <w:rPr>
          <w:b w:val="0"/>
          <w:bCs/>
        </w:rPr>
        <w:t xml:space="preserve">.  </w:t>
      </w:r>
    </w:p>
    <w:p w14:paraId="115334A6" w14:textId="77777777" w:rsidR="0033150E" w:rsidRPr="00F520E7" w:rsidRDefault="0033150E" w:rsidP="0033150E">
      <w:r>
        <w:rPr>
          <w:rStyle w:val="Style13ptBold"/>
        </w:rPr>
        <w:t xml:space="preserve">Gautam 25 </w:t>
      </w:r>
      <w:r w:rsidRPr="005B5BBA">
        <w:t xml:space="preserve">[Ankush Ramprakash Gautam; Senior Manager Engineering at </w:t>
      </w:r>
      <w:proofErr w:type="spellStart"/>
      <w:r w:rsidRPr="005B5BBA">
        <w:t>Datastax</w:t>
      </w:r>
      <w:proofErr w:type="spellEnd"/>
      <w:r w:rsidRPr="005B5BBA">
        <w:t>. May, “Impact of High Data Quality on LLM Hallucinations” International Journal of Computer Applications, Volume 187, No.4. Minion]</w:t>
      </w:r>
    </w:p>
    <w:p w14:paraId="401776CF" w14:textId="77777777" w:rsidR="0033150E" w:rsidRPr="000B77CF" w:rsidRDefault="0033150E" w:rsidP="0033150E">
      <w:pPr>
        <w:rPr>
          <w:sz w:val="14"/>
        </w:rPr>
      </w:pPr>
      <w:r w:rsidRPr="000B77CF">
        <w:rPr>
          <w:sz w:val="14"/>
        </w:rPr>
        <w:t xml:space="preserve">5. ADVANTAGES OF </w:t>
      </w:r>
      <w:proofErr w:type="gramStart"/>
      <w:r w:rsidRPr="000B77CF">
        <w:rPr>
          <w:sz w:val="14"/>
        </w:rPr>
        <w:t>HIGH QUALITY</w:t>
      </w:r>
      <w:proofErr w:type="gramEnd"/>
      <w:r w:rsidRPr="000B77CF">
        <w:rPr>
          <w:sz w:val="14"/>
        </w:rPr>
        <w:t xml:space="preserve"> DATA IN REDUCING HALLUCINATIONS</w:t>
      </w:r>
    </w:p>
    <w:p w14:paraId="5F35A702" w14:textId="77777777" w:rsidR="0033150E" w:rsidRPr="000B77CF" w:rsidRDefault="0033150E" w:rsidP="0033150E">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w:t>
      </w:r>
      <w:proofErr w:type="gramStart"/>
      <w:r w:rsidRPr="000B77CF">
        <w:rPr>
          <w:sz w:val="14"/>
        </w:rPr>
        <w:t>First of all</w:t>
      </w:r>
      <w:proofErr w:type="gramEnd"/>
      <w:r w:rsidRPr="000B77CF">
        <w:rPr>
          <w:sz w:val="14"/>
        </w:rPr>
        <w:t xml:space="preserve">, it improves the accuracy and assurance of LLMs, which guarantees that the responses provided are accurate, supported by evidence, and relevant to the situation. This helps </w:t>
      </w:r>
      <w:bookmarkStart w:id="1"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w:t>
      </w:r>
      <w:proofErr w:type="gramStart"/>
      <w:r w:rsidRPr="000B77CF">
        <w:rPr>
          <w:sz w:val="14"/>
        </w:rPr>
        <w:t>high risk</w:t>
      </w:r>
      <w:proofErr w:type="gramEnd"/>
      <w:r w:rsidRPr="000B77CF">
        <w:rPr>
          <w:sz w:val="14"/>
        </w:rPr>
        <w:t xml:space="preserve">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bookmarkEnd w:id="1"/>
    <w:p w14:paraId="2854E054" w14:textId="77777777" w:rsidR="0033150E" w:rsidRPr="000B77CF" w:rsidRDefault="0033150E" w:rsidP="0033150E">
      <w:pPr>
        <w:rPr>
          <w:sz w:val="14"/>
        </w:rPr>
      </w:pPr>
      <w:r w:rsidRPr="000B77CF">
        <w:rPr>
          <w:sz w:val="14"/>
        </w:rPr>
        <w:t>6. DISADVANTAGES AND CHALLENGES OF MAINTAINING HIGH QUALITY DATA</w:t>
      </w:r>
    </w:p>
    <w:p w14:paraId="5B2EBFDE" w14:textId="77777777" w:rsidR="0033150E" w:rsidRPr="000B77CF" w:rsidRDefault="0033150E" w:rsidP="0033150E">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w:t>
      </w:r>
      <w:proofErr w:type="gramStart"/>
      <w:r w:rsidRPr="000B77CF">
        <w:rPr>
          <w:sz w:val="14"/>
        </w:rPr>
        <w:t>the</w:t>
      </w:r>
      <w:proofErr w:type="gramEnd"/>
      <w:r w:rsidRPr="000B77CF">
        <w:rPr>
          <w:sz w:val="14"/>
        </w:rPr>
        <w:t xml:space="preserve"> decrease in the model's versatility and capacity for </w:t>
      </w:r>
      <w:proofErr w:type="gramStart"/>
      <w:r w:rsidRPr="000B77CF">
        <w:rPr>
          <w:sz w:val="14"/>
        </w:rPr>
        <w:t>cross disciplinary</w:t>
      </w:r>
      <w:proofErr w:type="gramEnd"/>
      <w:r w:rsidRPr="000B77CF">
        <w:rPr>
          <w:sz w:val="14"/>
        </w:rPr>
        <w:t xml:space="preserve"> </w:t>
      </w:r>
      <w:proofErr w:type="gramStart"/>
      <w:r w:rsidRPr="000B77CF">
        <w:rPr>
          <w:sz w:val="14"/>
        </w:rPr>
        <w:t>thinking;</w:t>
      </w:r>
      <w:proofErr w:type="gramEnd"/>
      <w:r w:rsidRPr="000B77CF">
        <w:rPr>
          <w:sz w:val="14"/>
        </w:rPr>
        <w:t xml:space="preserve"> </w:t>
      </w:r>
    </w:p>
    <w:p w14:paraId="2B83A12F" w14:textId="77777777" w:rsidR="0033150E" w:rsidRPr="000B77CF" w:rsidRDefault="0033150E" w:rsidP="0033150E">
      <w:pPr>
        <w:rPr>
          <w:sz w:val="14"/>
        </w:rPr>
      </w:pPr>
      <w:r w:rsidRPr="000B77CF">
        <w:rPr>
          <w:sz w:val="14"/>
        </w:rPr>
        <w:t xml:space="preserve">[[CHART OMITTED]] </w:t>
      </w:r>
    </w:p>
    <w:p w14:paraId="73CB5360" w14:textId="77777777" w:rsidR="0033150E" w:rsidRPr="000B77CF" w:rsidRDefault="0033150E" w:rsidP="0033150E">
      <w:pPr>
        <w:rPr>
          <w:sz w:val="14"/>
        </w:rPr>
      </w:pPr>
      <w:r w:rsidRPr="000B77CF">
        <w:rPr>
          <w:sz w:val="14"/>
        </w:rPr>
        <w:t>7. EXPERIMENTAL RESULTS AND ANALYSIS</w:t>
      </w:r>
    </w:p>
    <w:p w14:paraId="5A4A78C5" w14:textId="77777777" w:rsidR="0033150E" w:rsidRPr="000B77CF" w:rsidRDefault="0033150E" w:rsidP="0033150E">
      <w:pPr>
        <w:rPr>
          <w:sz w:val="14"/>
        </w:rPr>
      </w:pPr>
      <w:r w:rsidRPr="00F520E7">
        <w:rPr>
          <w:rStyle w:val="StyleUnderline"/>
        </w:rPr>
        <w:t xml:space="preserve">Experimental results show a clear trend; </w:t>
      </w:r>
      <w:r w:rsidRPr="00F520E7">
        <w:rPr>
          <w:rStyle w:val="Emphasis"/>
          <w:sz w:val="30"/>
          <w:szCs w:val="30"/>
          <w:highlight w:val="cyan"/>
        </w:rPr>
        <w:t xml:space="preserve">models trained on high-quality data exhibit </w:t>
      </w:r>
      <w:r w:rsidRPr="00894588">
        <w:rPr>
          <w:rStyle w:val="Emphasis"/>
          <w:sz w:val="30"/>
          <w:szCs w:val="30"/>
        </w:rPr>
        <w:t xml:space="preserve">significantly </w:t>
      </w:r>
      <w:r w:rsidRPr="00F520E7">
        <w:rPr>
          <w:rStyle w:val="Emphasis"/>
          <w:sz w:val="30"/>
          <w:szCs w:val="30"/>
          <w:highlight w:val="cyan"/>
        </w:rPr>
        <w:t>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894588">
        <w:rPr>
          <w:rStyle w:val="Emphasis"/>
        </w:rPr>
        <w:t>hallucination rate</w:t>
      </w:r>
      <w:r w:rsidRPr="00894588">
        <w:rPr>
          <w:rStyle w:val="StyleUnderline"/>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w:t>
      </w:r>
      <w:proofErr w:type="spellStart"/>
      <w:proofErr w:type="gramStart"/>
      <w:r w:rsidRPr="000B77CF">
        <w:rPr>
          <w:sz w:val="14"/>
        </w:rPr>
        <w:t>TruthfulQA</w:t>
      </w:r>
      <w:proofErr w:type="spellEnd"/>
      <w:r w:rsidRPr="000B77CF">
        <w:rPr>
          <w:sz w:val="14"/>
        </w:rPr>
        <w:t>[</w:t>
      </w:r>
      <w:proofErr w:type="gramEnd"/>
      <w:r w:rsidRPr="000B77CF">
        <w:rPr>
          <w:sz w:val="14"/>
        </w:rPr>
        <w:t xml:space="preserve">13] and supported by recent research on factual consistency scoring and hallucination measurement. The inclusion of these results in tabular form provides quantifiable insight into the critical role of data quality in LLM reliability. </w:t>
      </w:r>
    </w:p>
    <w:p w14:paraId="7607F0CF" w14:textId="77777777" w:rsidR="0033150E" w:rsidRPr="00DB03E7" w:rsidRDefault="0033150E" w:rsidP="0033150E">
      <w:pPr>
        <w:pStyle w:val="Heading4"/>
      </w:pPr>
      <w:r w:rsidRPr="00DB03E7">
        <w:t xml:space="preserve">Hallucinations cause </w:t>
      </w:r>
      <w:r w:rsidRPr="00DB03E7">
        <w:rPr>
          <w:u w:val="single"/>
        </w:rPr>
        <w:t>extinction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29AE2DD6" w14:textId="77777777" w:rsidR="0033150E" w:rsidRDefault="0033150E" w:rsidP="0033150E">
      <w:pPr>
        <w:spacing w:line="256" w:lineRule="auto"/>
        <w:rPr>
          <w:rFonts w:eastAsia="Calibri"/>
        </w:rPr>
      </w:pPr>
      <w:r w:rsidRPr="00AD520B">
        <w:rPr>
          <w:rFonts w:eastAsia="Calibri"/>
          <w:b/>
          <w:bCs/>
          <w:sz w:val="26"/>
        </w:rPr>
        <w:t xml:space="preserve">Klare 23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1A212F4E" w14:textId="77777777" w:rsidR="0033150E" w:rsidRPr="000B77CF" w:rsidRDefault="0033150E" w:rsidP="0033150E">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06207E88" w14:textId="77777777" w:rsidR="0033150E" w:rsidRPr="000B77CF" w:rsidRDefault="0033150E" w:rsidP="0033150E">
      <w:pPr>
        <w:rPr>
          <w:sz w:val="12"/>
        </w:rPr>
      </w:pPr>
      <w:r w:rsidRPr="000B77CF">
        <w:rPr>
          <w:sz w:val="12"/>
        </w:rPr>
        <w:t xml:space="preserve">The notion that super-intelligent computers might run amok and slaughter humans has, of course, long been a staple of popular culture. In the prophetic 1983 </w:t>
      </w:r>
      <w:proofErr w:type="spellStart"/>
      <w:proofErr w:type="gramStart"/>
      <w:r w:rsidRPr="000B77CF">
        <w:rPr>
          <w:sz w:val="12"/>
        </w:rPr>
        <w:t>film“</w:t>
      </w:r>
      <w:proofErr w:type="gramEnd"/>
      <w:r w:rsidRPr="000B77CF">
        <w:rPr>
          <w:sz w:val="12"/>
        </w:rPr>
        <w:t>WarGames</w:t>
      </w:r>
      <w:proofErr w:type="spellEnd"/>
      <w:r w:rsidRPr="000B77CF">
        <w:rPr>
          <w:sz w:val="12"/>
        </w:rPr>
        <w:t>,”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27A2EDEA" w14:textId="77777777" w:rsidR="0033150E" w:rsidRPr="000B77CF" w:rsidRDefault="0033150E" w:rsidP="0033150E">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308E00ED" w14:textId="77777777" w:rsidR="0033150E" w:rsidRPr="000B77CF" w:rsidRDefault="0033150E" w:rsidP="0033150E">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w:t>
      </w:r>
      <w:r w:rsidRPr="00894588">
        <w:rPr>
          <w:rStyle w:val="StyleUnderline"/>
        </w:rPr>
        <w:t>seem a distant possibility</w:t>
      </w:r>
      <w:r w:rsidRPr="00894588">
        <w:rPr>
          <w:sz w:val="12"/>
        </w:rPr>
        <w:t xml:space="preserve">. Nevertheless, the U.S. </w:t>
      </w:r>
      <w:r w:rsidRPr="00894588">
        <w:rPr>
          <w:rStyle w:val="Emphasis"/>
        </w:rPr>
        <w:t>D</w:t>
      </w:r>
      <w:r w:rsidRPr="00894588">
        <w:rPr>
          <w:sz w:val="12"/>
        </w:rPr>
        <w:t xml:space="preserve">epartment </w:t>
      </w:r>
      <w:r w:rsidRPr="00894588">
        <w:rPr>
          <w:rStyle w:val="Emphasis"/>
        </w:rPr>
        <w:t>o</w:t>
      </w:r>
      <w:r w:rsidRPr="00894588">
        <w:rPr>
          <w:sz w:val="12"/>
        </w:rPr>
        <w:t xml:space="preserve">f </w:t>
      </w:r>
      <w:r w:rsidRPr="00894588">
        <w:rPr>
          <w:rStyle w:val="Emphasis"/>
        </w:rPr>
        <w:t>D</w:t>
      </w:r>
      <w:r w:rsidRPr="00894588">
        <w:rPr>
          <w:sz w:val="12"/>
        </w:rPr>
        <w:t xml:space="preserve">efense is working hard to </w:t>
      </w:r>
      <w:r w:rsidRPr="00894588">
        <w:rPr>
          <w:rStyle w:val="StyleUnderline"/>
        </w:rPr>
        <w:t>develop</w:t>
      </w:r>
      <w:r w:rsidRPr="00894588">
        <w:rPr>
          <w:sz w:val="12"/>
        </w:rPr>
        <w:t xml:space="preserve"> the required </w:t>
      </w:r>
      <w:r w:rsidRPr="00894588">
        <w:rPr>
          <w:rStyle w:val="StyleUnderline"/>
        </w:rPr>
        <w:t>hardware and software in a systematic, increasingly rapid fashion</w:t>
      </w:r>
      <w:r w:rsidRPr="00894588">
        <w:rPr>
          <w:sz w:val="12"/>
        </w:rPr>
        <w:t xml:space="preserve">. In its budget submission for 2023, for example, the Air Force requested $231 million to develop the Advanced Battlefield Management System </w:t>
      </w:r>
      <w:r w:rsidRPr="00894588">
        <w:rPr>
          <w:rStyle w:val="Emphasis"/>
        </w:rPr>
        <w:t>(ABMS)</w:t>
      </w:r>
      <w:r w:rsidRPr="00894588">
        <w:rPr>
          <w:sz w:val="12"/>
        </w:rPr>
        <w:t xml:space="preserve">, </w:t>
      </w:r>
      <w:r w:rsidRPr="00894588">
        <w:rPr>
          <w:rStyle w:val="StyleUnderline"/>
        </w:rPr>
        <w:t>a complex network of sensors and AI-enabled computers de</w:t>
      </w:r>
      <w:r w:rsidRPr="000B77CF">
        <w:rPr>
          <w:rStyle w:val="StyleUnderline"/>
        </w:rPr>
        <w:t>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52C6528C" w14:textId="77777777" w:rsidR="0033150E" w:rsidRPr="000B77CF" w:rsidRDefault="0033150E" w:rsidP="0033150E">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894588">
        <w:rPr>
          <w:rStyle w:val="StyleUnderline"/>
        </w:rPr>
        <w:t xml:space="preserve">for </w:t>
      </w:r>
      <w:r w:rsidRPr="00894588">
        <w:rPr>
          <w:rStyle w:val="Emphasis"/>
        </w:rPr>
        <w:t>on-ramp</w:t>
      </w:r>
      <w:r w:rsidRPr="00894588">
        <w:rPr>
          <w:sz w:val="12"/>
        </w:rPr>
        <w:t xml:space="preserve"> [a military show-of-force] </w:t>
      </w:r>
      <w:r w:rsidRPr="00894588">
        <w:rPr>
          <w:rStyle w:val="StyleUnderline"/>
        </w:rPr>
        <w:t xml:space="preserve">or </w:t>
      </w:r>
      <w:r w:rsidRPr="00894588">
        <w:rPr>
          <w:rStyle w:val="Emphasis"/>
        </w:rPr>
        <w:t>early engagement</w:t>
      </w:r>
      <w:r w:rsidRPr="00894588">
        <w:rPr>
          <w:sz w:val="12"/>
        </w:rPr>
        <w:t xml:space="preserve">,” was how Will Roper, assistant secretary of the Air Force for acquisition, technology, and logistics, </w:t>
      </w:r>
      <w:proofErr w:type="spellStart"/>
      <w:r w:rsidRPr="00894588">
        <w:rPr>
          <w:sz w:val="12"/>
        </w:rPr>
        <w:t>describedthe</w:t>
      </w:r>
      <w:proofErr w:type="spellEnd"/>
      <w:r w:rsidRPr="00894588">
        <w:rPr>
          <w:sz w:val="12"/>
        </w:rPr>
        <w:t xml:space="preserve"> ABMS system in a 2020 interview. Suggesting that “we do need to change the name” as the system evolves, Roper added, “I think Skynet is out, as much as I would love doing that as a sci-fi thing. I just don’t think we can go there.”</w:t>
      </w:r>
    </w:p>
    <w:p w14:paraId="1D59A585" w14:textId="77777777" w:rsidR="0033150E" w:rsidRPr="000B77CF" w:rsidRDefault="0033150E" w:rsidP="0033150E">
      <w:pPr>
        <w:rPr>
          <w:sz w:val="12"/>
        </w:rPr>
      </w:pPr>
      <w:r w:rsidRPr="000B77CF">
        <w:rPr>
          <w:sz w:val="12"/>
        </w:rPr>
        <w:t>And while he can’t go there, that’s just where the rest of us may, indeed, be going.</w:t>
      </w:r>
    </w:p>
    <w:p w14:paraId="132F9EEF" w14:textId="77777777" w:rsidR="0033150E" w:rsidRPr="000B77CF" w:rsidRDefault="0033150E" w:rsidP="0033150E">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24F0F278" w14:textId="77777777" w:rsidR="0033150E" w:rsidRPr="000B77CF" w:rsidRDefault="0033150E" w:rsidP="0033150E">
      <w:pPr>
        <w:rPr>
          <w:sz w:val="12"/>
        </w:rPr>
      </w:pPr>
      <w:r w:rsidRPr="000B77CF">
        <w:rPr>
          <w:sz w:val="12"/>
        </w:rPr>
        <w:t>AI and the Nuclear Trigger</w:t>
      </w:r>
    </w:p>
    <w:p w14:paraId="4A92AF8C" w14:textId="77777777" w:rsidR="0033150E" w:rsidRPr="000B77CF" w:rsidRDefault="0033150E" w:rsidP="0033150E">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xml:space="preserve">. “JADC2 and NC3 are intertwined,” General John E. Hyten, vice chairman of the Joint Chiefs of Staff, indicated in a 2020 interview. As a result, he added in typical </w:t>
      </w:r>
      <w:proofErr w:type="spellStart"/>
      <w:r w:rsidRPr="000B77CF">
        <w:rPr>
          <w:sz w:val="12"/>
        </w:rPr>
        <w:t>Pentagonese</w:t>
      </w:r>
      <w:proofErr w:type="spellEnd"/>
      <w:r w:rsidRPr="000B77CF">
        <w:rPr>
          <w:sz w:val="12"/>
        </w:rPr>
        <w:t>, “NC3 has to inform JADC2 and JADC2 has to inform NC3.”</w:t>
      </w:r>
    </w:p>
    <w:p w14:paraId="78657269" w14:textId="77777777" w:rsidR="0033150E" w:rsidRPr="000B77CF" w:rsidRDefault="0033150E" w:rsidP="0033150E">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66E31D34" w14:textId="77777777" w:rsidR="0033150E" w:rsidRPr="000B77CF" w:rsidRDefault="0033150E" w:rsidP="0033150E">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31E445DC" w14:textId="77777777" w:rsidR="0033150E" w:rsidRPr="000B77CF" w:rsidRDefault="0033150E" w:rsidP="0033150E">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1D58C6F7" w14:textId="77777777" w:rsidR="0033150E" w:rsidRPr="000B77CF" w:rsidRDefault="0033150E" w:rsidP="0033150E">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71D5B47D" w14:textId="77777777" w:rsidR="0033150E" w:rsidRPr="000B77CF" w:rsidRDefault="0033150E" w:rsidP="0033150E">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2E7A198B" w14:textId="77777777" w:rsidR="0033150E" w:rsidRPr="000B77CF" w:rsidRDefault="0033150E" w:rsidP="0033150E">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1D32C656" w14:textId="77777777" w:rsidR="0033150E" w:rsidRPr="000B77CF" w:rsidRDefault="0033150E" w:rsidP="0033150E">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3FEF86BE" w14:textId="77777777" w:rsidR="0033150E" w:rsidRPr="000B77CF" w:rsidRDefault="0033150E" w:rsidP="0033150E">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6310F506" w14:textId="77777777" w:rsidR="0033150E" w:rsidRDefault="0033150E" w:rsidP="0033150E">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1C94C465" w14:textId="77777777" w:rsidR="0033150E" w:rsidRPr="00AD520B" w:rsidRDefault="0033150E" w:rsidP="0033150E">
      <w:pPr>
        <w:spacing w:line="256" w:lineRule="auto"/>
        <w:rPr>
          <w:rFonts w:eastAsia="Calibri"/>
          <w:b/>
          <w:bCs/>
          <w:sz w:val="26"/>
        </w:rPr>
      </w:pPr>
    </w:p>
    <w:p w14:paraId="123F08AC" w14:textId="77777777" w:rsidR="0033150E" w:rsidRPr="00DB03E7" w:rsidRDefault="0033150E" w:rsidP="0033150E">
      <w:pPr>
        <w:pStyle w:val="Heading4"/>
      </w:pPr>
      <w:r w:rsidRPr="00DB03E7">
        <w:t xml:space="preserve">Data unions provide </w:t>
      </w:r>
      <w:r w:rsidRPr="00DB03E7">
        <w:rPr>
          <w:u w:val="single"/>
        </w:rPr>
        <w:t>democratic</w:t>
      </w:r>
      <w:r w:rsidRPr="00DB03E7">
        <w:t xml:space="preserve"> access to </w:t>
      </w:r>
      <w:r w:rsidRPr="00DB03E7">
        <w:rPr>
          <w:u w:val="single"/>
        </w:rPr>
        <w:t>data</w:t>
      </w:r>
      <w:r w:rsidRPr="00DB03E7">
        <w:t xml:space="preserve">, solving </w:t>
      </w:r>
      <w:r w:rsidRPr="00DB03E7">
        <w:rPr>
          <w:u w:val="single"/>
        </w:rPr>
        <w:t>source diversity</w:t>
      </w:r>
      <w:r w:rsidRPr="00DB03E7">
        <w:t xml:space="preserve">, union </w:t>
      </w:r>
      <w:r w:rsidRPr="00DB03E7">
        <w:rPr>
          <w:u w:val="single"/>
        </w:rPr>
        <w:t>leverage</w:t>
      </w:r>
      <w:r w:rsidRPr="00DB03E7">
        <w:t xml:space="preserve">, and startup </w:t>
      </w:r>
      <w:r w:rsidRPr="00DB03E7">
        <w:rPr>
          <w:u w:val="single"/>
        </w:rPr>
        <w:t>viability</w:t>
      </w:r>
      <w:r w:rsidRPr="00DB03E7">
        <w:t>.</w:t>
      </w:r>
    </w:p>
    <w:p w14:paraId="173C67E2" w14:textId="77777777" w:rsidR="0033150E" w:rsidRPr="00AD520B" w:rsidRDefault="0033150E" w:rsidP="0033150E">
      <w:pPr>
        <w:spacing w:line="256" w:lineRule="auto"/>
        <w:rPr>
          <w:rFonts w:eastAsia="Calibri"/>
        </w:rPr>
      </w:pPr>
      <w:r w:rsidRPr="00AD520B">
        <w:rPr>
          <w:rFonts w:eastAsia="Calibri"/>
          <w:b/>
          <w:bCs/>
          <w:sz w:val="26"/>
        </w:rPr>
        <w:t xml:space="preserve">Gabriele et al 23 </w:t>
      </w:r>
      <w:r w:rsidRPr="00AD520B">
        <w:rPr>
          <w:rFonts w:eastAsia="Calibri"/>
        </w:rPr>
        <w:t xml:space="preserve">[Saule Gabriele Petraityte; Data Scientist, CEO of </w:t>
      </w:r>
      <w:proofErr w:type="spellStart"/>
      <w:r w:rsidRPr="00AD520B">
        <w:rPr>
          <w:rFonts w:eastAsia="Calibri"/>
        </w:rPr>
        <w:t>Datahood</w:t>
      </w:r>
      <w:proofErr w:type="spellEnd"/>
      <w:r w:rsidRPr="00AD520B">
        <w:rPr>
          <w:rFonts w:eastAsia="Calibri"/>
        </w:rPr>
        <w:t xml:space="preserve">, Co-Founder of </w:t>
      </w:r>
      <w:proofErr w:type="spellStart"/>
      <w:r w:rsidRPr="00AD520B">
        <w:rPr>
          <w:rFonts w:eastAsia="Calibri"/>
        </w:rPr>
        <w:t>GovTech</w:t>
      </w:r>
      <w:proofErr w:type="spellEnd"/>
      <w:r w:rsidRPr="00AD520B">
        <w:rPr>
          <w:rFonts w:eastAsia="Calibri"/>
        </w:rPr>
        <w:t xml:space="preserve"> Lab Lithuania. Nadia Lenova; consultant for World Bank’s Global Facility for Disaster Reduction and Recovery. MSc degree in Smart Cities and Urban Analytics. BSc degree in Architecture. Lukas Utzig; researcher and designer with a </w:t>
      </w:r>
      <w:proofErr w:type="spellStart"/>
      <w:proofErr w:type="gramStart"/>
      <w:r w:rsidRPr="00AD520B">
        <w:rPr>
          <w:rFonts w:eastAsia="Calibri"/>
        </w:rPr>
        <w:t>basters</w:t>
      </w:r>
      <w:proofErr w:type="spellEnd"/>
      <w:proofErr w:type="gramEnd"/>
      <w:r w:rsidRPr="00AD520B">
        <w:rPr>
          <w:rFonts w:eastAsia="Calibri"/>
        </w:rPr>
        <w:t xml:space="preserve"> degree in spatial research from the Space Syntax Lab, UCL. Jun 15, “AN ARGUMENT FOR DATA UNIONS” https://www.pca-stream.com/en/explore/an-argument-for-data-unions/. Minion]</w:t>
      </w:r>
    </w:p>
    <w:p w14:paraId="036A01D4" w14:textId="77777777" w:rsidR="0033150E" w:rsidRPr="0021678E" w:rsidRDefault="0033150E" w:rsidP="0033150E">
      <w:pPr>
        <w:rPr>
          <w:sz w:val="12"/>
        </w:rPr>
      </w:pPr>
      <w:r w:rsidRPr="0021678E">
        <w:rPr>
          <w:sz w:val="12"/>
        </w:rPr>
        <w:t>Establishing data ownership</w:t>
      </w:r>
    </w:p>
    <w:p w14:paraId="14D4C263" w14:textId="77777777" w:rsidR="0033150E" w:rsidRPr="00933E9C" w:rsidRDefault="0033150E" w:rsidP="0033150E">
      <w:pPr>
        <w:rPr>
          <w:sz w:val="12"/>
        </w:rPr>
      </w:pPr>
      <w:r w:rsidRPr="0021678E">
        <w:rPr>
          <w:sz w:val="12"/>
        </w:rPr>
        <w:t xml:space="preserve">Aggregated data can provide valuable insights into a variety of socio-economic factors which in turn can be used to identify and analyze target audiences, while individual data points do not hold much value on their own. As described by Pentland et al (2021) </w:t>
      </w:r>
      <w:r w:rsidRPr="00F91EC8">
        <w:rPr>
          <w:rStyle w:val="StyleUnderline"/>
        </w:rPr>
        <w:t>data</w:t>
      </w:r>
      <w:r w:rsidRPr="005F3E18">
        <w:rPr>
          <w:rStyle w:val="StyleUnderline"/>
        </w:rPr>
        <w:t xml:space="preserve"> is </w:t>
      </w:r>
      <w:r w:rsidRPr="007773DD">
        <w:rPr>
          <w:rStyle w:val="StyleUnderline"/>
        </w:rPr>
        <w:t>nonfungible</w:t>
      </w:r>
      <w:r w:rsidRPr="005F3E18">
        <w:rPr>
          <w:rStyle w:val="StyleUnderline"/>
        </w:rPr>
        <w:t xml:space="preserve">, implying that the same amount of data may not be of the same value, which makes it difficult to trade within our society. It is also </w:t>
      </w:r>
      <w:proofErr w:type="gramStart"/>
      <w:r w:rsidRPr="005F3E18">
        <w:rPr>
          <w:rStyle w:val="StyleUnderline"/>
        </w:rPr>
        <w:t>nonexclusive, and</w:t>
      </w:r>
      <w:proofErr w:type="gramEnd"/>
      <w:r w:rsidRPr="005F3E18">
        <w:rPr>
          <w:rStyle w:val="StyleUnderline"/>
        </w:rPr>
        <w:t xml:space="preserve"> can be used for a variety of purposes at the same time, unlike </w:t>
      </w:r>
      <w:proofErr w:type="spellStart"/>
      <w:r w:rsidRPr="005F3E18">
        <w:rPr>
          <w:rStyle w:val="StyleUnderline"/>
        </w:rPr>
        <w:t>labour</w:t>
      </w:r>
      <w:proofErr w:type="spellEnd"/>
      <w:r w:rsidRPr="005F3E18">
        <w:rPr>
          <w:rStyle w:val="StyleUnderline"/>
        </w:rPr>
        <w:t xml:space="preserve"> or capital.</w:t>
      </w:r>
      <w:r w:rsidRPr="0021678E">
        <w:rPr>
          <w:sz w:val="12"/>
        </w:rPr>
        <w:t xml:space="preserve"> Which in turn allows one to gain a variety of insights for different purposes by supplying an algorithm which is checked and applied to the data held by the data exchange. However, Pentland et al (2021) argue that </w:t>
      </w:r>
      <w:r w:rsidRPr="00F91EC8">
        <w:rPr>
          <w:rStyle w:val="Emphasis"/>
        </w:rPr>
        <w:t>individuals should</w:t>
      </w:r>
      <w:r w:rsidRPr="007773DD">
        <w:rPr>
          <w:rStyle w:val="StyleUnderline"/>
        </w:rPr>
        <w:t xml:space="preserve"> be able to </w:t>
      </w:r>
      <w:r w:rsidRPr="00F91EC8">
        <w:rPr>
          <w:rStyle w:val="Emphasis"/>
        </w:rPr>
        <w:t>own their data</w:t>
      </w:r>
      <w:r w:rsidRPr="007773DD">
        <w:rPr>
          <w:rStyle w:val="StyleUnderline"/>
        </w:rPr>
        <w:t xml:space="preserve"> and can rightfully </w:t>
      </w:r>
      <w:proofErr w:type="gramStart"/>
      <w:r w:rsidRPr="00F91EC8">
        <w:rPr>
          <w:rStyle w:val="StyleUnderline"/>
        </w:rPr>
        <w:t>expect for</w:t>
      </w:r>
      <w:proofErr w:type="gramEnd"/>
      <w:r w:rsidRPr="007773DD">
        <w:rPr>
          <w:rStyle w:val="StyleUnderline"/>
        </w:rPr>
        <w:t xml:space="preserve"> it to be </w:t>
      </w:r>
      <w:r w:rsidRPr="00F91EC8">
        <w:rPr>
          <w:rStyle w:val="Emphasis"/>
        </w:rPr>
        <w:t>protected</w:t>
      </w:r>
      <w:r w:rsidRPr="00F91EC8">
        <w:rPr>
          <w:rStyle w:val="StyleUnderline"/>
        </w:rPr>
        <w:t xml:space="preserve"> and </w:t>
      </w:r>
      <w:r w:rsidRPr="00F91EC8">
        <w:rPr>
          <w:rStyle w:val="Emphasis"/>
        </w:rPr>
        <w:t>secured</w:t>
      </w:r>
      <w:r w:rsidRPr="007773DD">
        <w:rPr>
          <w:rStyle w:val="StyleUnderline"/>
        </w:rPr>
        <w:t xml:space="preserve"> to avoid being identified and targeted.</w:t>
      </w:r>
      <w:r w:rsidRPr="0021678E">
        <w:rPr>
          <w:sz w:val="12"/>
        </w:rPr>
        <w:t xml:space="preserve"> </w:t>
      </w:r>
      <w:r w:rsidRPr="007773DD">
        <w:rPr>
          <w:rStyle w:val="StyleUnderline"/>
        </w:rPr>
        <w:t xml:space="preserve">Having a </w:t>
      </w:r>
      <w:r w:rsidRPr="00F91EC8">
        <w:rPr>
          <w:rStyle w:val="Emphasis"/>
        </w:rPr>
        <w:t>third party manage</w:t>
      </w:r>
      <w:r w:rsidRPr="00F91EC8">
        <w:rPr>
          <w:rStyle w:val="StyleUnderline"/>
        </w:rPr>
        <w:t xml:space="preserve"> data access</w:t>
      </w:r>
      <w:r w:rsidRPr="007773DD">
        <w:rPr>
          <w:rStyle w:val="StyleUnderline"/>
        </w:rPr>
        <w:t xml:space="preserve"> is </w:t>
      </w:r>
      <w:r w:rsidRPr="00F91EC8">
        <w:rPr>
          <w:rStyle w:val="Emphasis"/>
        </w:rPr>
        <w:t>imperative</w:t>
      </w:r>
      <w:r w:rsidRPr="007773DD">
        <w:rPr>
          <w:rStyle w:val="StyleUnderline"/>
        </w:rPr>
        <w:t xml:space="preserve"> to allow for the citizens to claim back control of their data</w:t>
      </w:r>
      <w:r w:rsidRPr="0021678E">
        <w:rPr>
          <w:sz w:val="12"/>
        </w:rPr>
        <w:t xml:space="preserve">. This is the </w:t>
      </w:r>
      <w:r w:rsidRPr="00933E9C">
        <w:rPr>
          <w:sz w:val="12"/>
        </w:rPr>
        <w:t xml:space="preserve">central idea discussed in Building the New </w:t>
      </w:r>
      <w:r w:rsidRPr="00F91EC8">
        <w:rPr>
          <w:sz w:val="12"/>
        </w:rPr>
        <w:t>Economy</w:t>
      </w:r>
      <w:r w:rsidRPr="00933E9C">
        <w:rPr>
          <w:sz w:val="12"/>
        </w:rPr>
        <w:t xml:space="preserve"> (Pentland et al, 2021).</w:t>
      </w:r>
    </w:p>
    <w:p w14:paraId="4132156C" w14:textId="77777777" w:rsidR="0033150E" w:rsidRPr="0021678E" w:rsidRDefault="0033150E" w:rsidP="0033150E">
      <w:pPr>
        <w:rPr>
          <w:sz w:val="12"/>
        </w:rPr>
      </w:pPr>
      <w:r w:rsidRPr="00933E9C">
        <w:rPr>
          <w:sz w:val="12"/>
        </w:rPr>
        <w:t xml:space="preserve">Pentland (2014) and Pentland et al (2021) criticize the way </w:t>
      </w:r>
      <w:r w:rsidRPr="00933E9C">
        <w:rPr>
          <w:rStyle w:val="StyleUnderline"/>
        </w:rPr>
        <w:t>data is currently given away by individuals to large entities</w:t>
      </w:r>
      <w:r w:rsidRPr="00933E9C">
        <w:rPr>
          <w:sz w:val="12"/>
        </w:rPr>
        <w:t xml:space="preserve">, such as companies, </w:t>
      </w:r>
      <w:r w:rsidRPr="00933E9C">
        <w:rPr>
          <w:rStyle w:val="StyleUnderline"/>
        </w:rPr>
        <w:t>without a proper bargaining process for consumers as to its value, or a safe and reliable record of permissions</w:t>
      </w:r>
      <w:r w:rsidRPr="00933E9C">
        <w:rPr>
          <w:sz w:val="12"/>
        </w:rPr>
        <w:t xml:space="preserve">. He compares this </w:t>
      </w:r>
      <w:r w:rsidRPr="00933E9C">
        <w:rPr>
          <w:rStyle w:val="Emphasis"/>
        </w:rPr>
        <w:t>inequality of power</w:t>
      </w:r>
      <w:r w:rsidRPr="00933E9C">
        <w:rPr>
          <w:sz w:val="12"/>
        </w:rPr>
        <w:t xml:space="preserve"> </w:t>
      </w:r>
      <w:r w:rsidRPr="00933E9C">
        <w:rPr>
          <w:rStyle w:val="StyleUnderline"/>
        </w:rPr>
        <w:t xml:space="preserve">to the </w:t>
      </w:r>
      <w:r w:rsidRPr="00933E9C">
        <w:rPr>
          <w:rStyle w:val="Emphasis"/>
        </w:rPr>
        <w:t>situation of workers</w:t>
      </w:r>
      <w:r w:rsidRPr="00933E9C">
        <w:rPr>
          <w:rStyle w:val="StyleUnderline"/>
        </w:rPr>
        <w:t xml:space="preserve"> during the </w:t>
      </w:r>
      <w:r w:rsidRPr="00933E9C">
        <w:rPr>
          <w:rStyle w:val="Emphasis"/>
        </w:rPr>
        <w:t>19th century Industrialization</w:t>
      </w:r>
      <w:r w:rsidRPr="00933E9C">
        <w:rPr>
          <w:sz w:val="12"/>
        </w:rPr>
        <w:t xml:space="preserve">, </w:t>
      </w:r>
      <w:r w:rsidRPr="00933E9C">
        <w:rPr>
          <w:rStyle w:val="StyleUnderline"/>
        </w:rPr>
        <w:t>which led to the formation of unions</w:t>
      </w:r>
      <w:r w:rsidRPr="007773DD">
        <w:rPr>
          <w:rStyle w:val="StyleUnderline"/>
        </w:rPr>
        <w:t xml:space="preserve"> for collective </w:t>
      </w:r>
      <w:r w:rsidRPr="007773DD">
        <w:rPr>
          <w:rStyle w:val="Emphasis"/>
        </w:rPr>
        <w:t>wage bargaining</w:t>
      </w:r>
      <w:r w:rsidRPr="007773DD">
        <w:rPr>
          <w:rStyle w:val="StyleUnderline"/>
        </w:rPr>
        <w:t xml:space="preserve"> </w:t>
      </w:r>
      <w:r w:rsidRPr="0021678E">
        <w:rPr>
          <w:sz w:val="12"/>
        </w:rPr>
        <w:t>and the establishment of credit unions and cooperative banks to support low- and mid-income households with lending and financial services.</w:t>
      </w:r>
    </w:p>
    <w:p w14:paraId="396CB8AF" w14:textId="77777777" w:rsidR="0033150E" w:rsidRPr="0021678E" w:rsidRDefault="0033150E" w:rsidP="0033150E">
      <w:pPr>
        <w:rPr>
          <w:sz w:val="12"/>
        </w:rPr>
      </w:pPr>
      <w:r w:rsidRPr="0021678E">
        <w:rPr>
          <w:sz w:val="12"/>
        </w:rPr>
        <w:t>In the UK, Trade unions are labor unions which first emerged during the Industrial Revolution to defend workers’ rights such as salaries, work hours, and collective bargaining</w:t>
      </w:r>
    </w:p>
    <w:p w14:paraId="1AF5F35C" w14:textId="77777777" w:rsidR="0033150E" w:rsidRPr="0021678E" w:rsidRDefault="0033150E" w:rsidP="0033150E">
      <w:pPr>
        <w:rPr>
          <w:sz w:val="12"/>
        </w:rPr>
      </w:pPr>
      <w:r w:rsidRPr="0021678E">
        <w:rPr>
          <w:sz w:val="12"/>
        </w:rPr>
        <w:t xml:space="preserve">Using the terms </w:t>
      </w:r>
      <w:r w:rsidRPr="007773DD">
        <w:rPr>
          <w:rStyle w:val="StyleUnderline"/>
        </w:rPr>
        <w:t>‘</w:t>
      </w:r>
      <w:r w:rsidRPr="007773DD">
        <w:rPr>
          <w:rStyle w:val="Emphasis"/>
          <w:highlight w:val="cyan"/>
        </w:rPr>
        <w:t>data union’</w:t>
      </w:r>
      <w:r w:rsidRPr="0021678E">
        <w:rPr>
          <w:sz w:val="12"/>
        </w:rPr>
        <w:t xml:space="preserve"> or ‘data cooperative’ Pentland et al (2021) lay out a strategy of </w:t>
      </w:r>
      <w:proofErr w:type="spellStart"/>
      <w:r w:rsidRPr="007773DD">
        <w:rPr>
          <w:rStyle w:val="StyleUnderline"/>
        </w:rPr>
        <w:t>decentralised</w:t>
      </w:r>
      <w:proofErr w:type="spellEnd"/>
      <w:r w:rsidRPr="007773DD">
        <w:rPr>
          <w:rStyle w:val="StyleUnderline"/>
        </w:rPr>
        <w:t xml:space="preserve"> community </w:t>
      </w:r>
      <w:proofErr w:type="spellStart"/>
      <w:r w:rsidRPr="007773DD">
        <w:rPr>
          <w:rStyle w:val="StyleUnderline"/>
        </w:rPr>
        <w:t>organisations</w:t>
      </w:r>
      <w:proofErr w:type="spellEnd"/>
      <w:r w:rsidRPr="007773DD">
        <w:rPr>
          <w:rStyle w:val="StyleUnderline"/>
        </w:rPr>
        <w:t xml:space="preserve"> that </w:t>
      </w:r>
      <w:r w:rsidRPr="00933E9C">
        <w:rPr>
          <w:rStyle w:val="StyleUnderline"/>
        </w:rPr>
        <w:t xml:space="preserve">have </w:t>
      </w:r>
      <w:r w:rsidRPr="00DB03E7">
        <w:rPr>
          <w:rStyle w:val="Emphasis"/>
          <w:highlight w:val="cyan"/>
        </w:rPr>
        <w:t>members</w:t>
      </w:r>
      <w:r w:rsidRPr="00933E9C">
        <w:rPr>
          <w:rStyle w:val="StyleUnderline"/>
        </w:rPr>
        <w:t xml:space="preserve"> who </w:t>
      </w:r>
      <w:r w:rsidRPr="00DB03E7">
        <w:rPr>
          <w:rStyle w:val="Emphasis"/>
          <w:highlight w:val="cyan"/>
        </w:rPr>
        <w:t>share a common bond</w:t>
      </w:r>
      <w:r w:rsidRPr="00933E9C">
        <w:rPr>
          <w:rStyle w:val="StyleUnderline"/>
        </w:rPr>
        <w:t xml:space="preserve">, i.e. </w:t>
      </w:r>
      <w:r w:rsidRPr="00DB03E7">
        <w:rPr>
          <w:rStyle w:val="StyleUnderline"/>
        </w:rPr>
        <w:t xml:space="preserve">geographically, </w:t>
      </w:r>
      <w:r w:rsidRPr="00894588">
        <w:rPr>
          <w:rStyle w:val="StyleUnderline"/>
        </w:rPr>
        <w:t xml:space="preserve">socially or through their consumer </w:t>
      </w:r>
      <w:proofErr w:type="spellStart"/>
      <w:r w:rsidRPr="00894588">
        <w:rPr>
          <w:rStyle w:val="StyleUnderline"/>
        </w:rPr>
        <w:t>behaviour</w:t>
      </w:r>
      <w:proofErr w:type="spellEnd"/>
      <w:r w:rsidRPr="00894588">
        <w:rPr>
          <w:rStyle w:val="StyleUnderline"/>
        </w:rPr>
        <w:t>. These</w:t>
      </w:r>
      <w:r w:rsidRPr="00933E9C">
        <w:rPr>
          <w:rStyle w:val="StyleUnderline"/>
        </w:rPr>
        <w:t xml:space="preserve"> unions would </w:t>
      </w:r>
      <w:r w:rsidRPr="00DB03E7">
        <w:rPr>
          <w:rStyle w:val="Emphasis"/>
          <w:highlight w:val="cyan"/>
        </w:rPr>
        <w:t>hold a record</w:t>
      </w:r>
      <w:r w:rsidRPr="00933E9C">
        <w:rPr>
          <w:rStyle w:val="StyleUnderline"/>
        </w:rPr>
        <w:t xml:space="preserve"> of their </w:t>
      </w:r>
      <w:r w:rsidRPr="00DB03E7">
        <w:rPr>
          <w:rStyle w:val="Emphasis"/>
          <w:highlight w:val="cyan"/>
        </w:rPr>
        <w:t>members’ data</w:t>
      </w:r>
      <w:r w:rsidRPr="00933E9C">
        <w:rPr>
          <w:rStyle w:val="StyleUnderline"/>
        </w:rPr>
        <w:t xml:space="preserve">, together with the </w:t>
      </w:r>
      <w:r w:rsidRPr="00DB03E7">
        <w:rPr>
          <w:rStyle w:val="StyleUnderline"/>
          <w:highlight w:val="cyan"/>
        </w:rPr>
        <w:t>history</w:t>
      </w:r>
      <w:r w:rsidRPr="00933E9C">
        <w:rPr>
          <w:rStyle w:val="StyleUnderline"/>
        </w:rPr>
        <w:t xml:space="preserve"> of </w:t>
      </w:r>
      <w:r w:rsidRPr="00DB03E7">
        <w:rPr>
          <w:rStyle w:val="StyleUnderline"/>
          <w:highlight w:val="cyan"/>
        </w:rPr>
        <w:t>usage rights</w:t>
      </w:r>
      <w:r w:rsidRPr="00933E9C">
        <w:rPr>
          <w:rStyle w:val="StyleUnderline"/>
        </w:rPr>
        <w:t xml:space="preserve"> that were granted, and they would </w:t>
      </w:r>
      <w:r w:rsidRPr="00DB03E7">
        <w:rPr>
          <w:rStyle w:val="Emphasis"/>
          <w:highlight w:val="cyan"/>
        </w:rPr>
        <w:t>represent</w:t>
      </w:r>
      <w:r w:rsidRPr="00933E9C">
        <w:rPr>
          <w:rStyle w:val="StyleUnderline"/>
        </w:rPr>
        <w:t xml:space="preserve"> the </w:t>
      </w:r>
      <w:r w:rsidRPr="00DB03E7">
        <w:rPr>
          <w:rStyle w:val="Emphasis"/>
          <w:highlight w:val="cyan"/>
        </w:rPr>
        <w:t xml:space="preserve">collective interest </w:t>
      </w:r>
      <w:r w:rsidRPr="00894588">
        <w:rPr>
          <w:rStyle w:val="Emphasis"/>
        </w:rPr>
        <w:t>legally and financially</w:t>
      </w:r>
      <w:r w:rsidRPr="00933E9C">
        <w:rPr>
          <w:sz w:val="12"/>
        </w:rPr>
        <w:t>. The members’ gain would</w:t>
      </w:r>
      <w:r w:rsidRPr="0021678E">
        <w:rPr>
          <w:sz w:val="12"/>
        </w:rPr>
        <w:t xml:space="preserve"> be to </w:t>
      </w:r>
      <w:r w:rsidRPr="007773DD">
        <w:rPr>
          <w:rStyle w:val="StyleUnderline"/>
          <w:highlight w:val="cyan"/>
        </w:rPr>
        <w:t>make</w:t>
      </w:r>
      <w:r w:rsidRPr="007773DD">
        <w:rPr>
          <w:rStyle w:val="StyleUnderline"/>
        </w:rPr>
        <w:t xml:space="preserve"> the </w:t>
      </w:r>
      <w:r w:rsidRPr="007773DD">
        <w:rPr>
          <w:rStyle w:val="StyleUnderline"/>
          <w:highlight w:val="cyan"/>
        </w:rPr>
        <w:t>aggregate data available</w:t>
      </w:r>
      <w:r w:rsidRPr="007773DD">
        <w:rPr>
          <w:rStyle w:val="StyleUnderline"/>
        </w:rPr>
        <w:t xml:space="preserve"> for </w:t>
      </w:r>
      <w:r w:rsidRPr="007773DD">
        <w:rPr>
          <w:rStyle w:val="StyleUnderline"/>
          <w:highlight w:val="cyan"/>
        </w:rPr>
        <w:t>collective analysis</w:t>
      </w:r>
      <w:r w:rsidRPr="007773DD">
        <w:rPr>
          <w:rStyle w:val="StyleUnderline"/>
        </w:rPr>
        <w:t xml:space="preserve"> insights and improvements in health, transport, etc. </w:t>
      </w:r>
      <w:r w:rsidRPr="00933E9C">
        <w:rPr>
          <w:rStyle w:val="StyleUnderline"/>
        </w:rPr>
        <w:t xml:space="preserve">to allow </w:t>
      </w:r>
      <w:r w:rsidRPr="00894588">
        <w:rPr>
          <w:rStyle w:val="StyleUnderline"/>
        </w:rPr>
        <w:t xml:space="preserve">improvements of the community while also </w:t>
      </w:r>
      <w:r w:rsidRPr="00894588">
        <w:rPr>
          <w:rStyle w:val="Emphasis"/>
        </w:rPr>
        <w:t>bargaining for</w:t>
      </w:r>
      <w:r w:rsidRPr="00894588">
        <w:rPr>
          <w:rStyle w:val="StyleUnderline"/>
        </w:rPr>
        <w:t xml:space="preserve"> fair </w:t>
      </w:r>
      <w:r w:rsidRPr="00894588">
        <w:rPr>
          <w:rStyle w:val="Emphasis"/>
        </w:rPr>
        <w:t>compensation</w:t>
      </w:r>
      <w:r w:rsidRPr="00894588">
        <w:rPr>
          <w:rStyle w:val="StyleUnderline"/>
        </w:rPr>
        <w:t xml:space="preserve"> for the use of personal data for commercial purposes by corporations. </w:t>
      </w:r>
      <w:r w:rsidRPr="00894588">
        <w:rPr>
          <w:rStyle w:val="Emphasis"/>
        </w:rPr>
        <w:t>No matter</w:t>
      </w:r>
      <w:r w:rsidRPr="00894588">
        <w:rPr>
          <w:rStyle w:val="StyleUnderline"/>
        </w:rPr>
        <w:t xml:space="preserve"> how small or large, established or a </w:t>
      </w:r>
      <w:r w:rsidRPr="00894588">
        <w:rPr>
          <w:rStyle w:val="Emphasis"/>
        </w:rPr>
        <w:t>start-up</w:t>
      </w:r>
      <w:r w:rsidRPr="007773DD">
        <w:rPr>
          <w:rStyle w:val="StyleUnderline"/>
        </w:rPr>
        <w:t xml:space="preserve"> — </w:t>
      </w:r>
      <w:r w:rsidRPr="007773DD">
        <w:rPr>
          <w:rStyle w:val="Emphasis"/>
          <w:highlight w:val="cyan"/>
        </w:rPr>
        <w:t>all companies</w:t>
      </w:r>
      <w:r w:rsidRPr="007773DD">
        <w:rPr>
          <w:rStyle w:val="StyleUnderline"/>
        </w:rPr>
        <w:t xml:space="preserve"> would be </w:t>
      </w:r>
      <w:r w:rsidRPr="007773DD">
        <w:rPr>
          <w:rStyle w:val="StyleUnderline"/>
          <w:highlight w:val="cyan"/>
        </w:rPr>
        <w:t xml:space="preserve">able to have </w:t>
      </w:r>
      <w:r w:rsidRPr="007773DD">
        <w:rPr>
          <w:rStyle w:val="Emphasis"/>
          <w:highlight w:val="cyan"/>
        </w:rPr>
        <w:t>equal access</w:t>
      </w:r>
      <w:r w:rsidRPr="007773DD">
        <w:rPr>
          <w:rStyle w:val="StyleUnderline"/>
        </w:rPr>
        <w:t xml:space="preserve"> to the </w:t>
      </w:r>
      <w:r w:rsidRPr="007773DD">
        <w:rPr>
          <w:rStyle w:val="Emphasis"/>
          <w:highlight w:val="cyan"/>
        </w:rPr>
        <w:t>information</w:t>
      </w:r>
      <w:r w:rsidRPr="007773DD">
        <w:rPr>
          <w:rStyle w:val="StyleUnderline"/>
        </w:rPr>
        <w:t>, should they wish to use it, thus allowing for fair market competition.</w:t>
      </w:r>
    </w:p>
    <w:p w14:paraId="6885C578" w14:textId="77777777" w:rsidR="0033150E" w:rsidRPr="0021678E" w:rsidRDefault="0033150E" w:rsidP="0033150E">
      <w:pPr>
        <w:rPr>
          <w:sz w:val="12"/>
        </w:rPr>
      </w:pPr>
      <w:r w:rsidRPr="0021678E">
        <w:rPr>
          <w:sz w:val="12"/>
        </w:rPr>
        <w:t>In the book Social Physics (2014), Pentland uses the term ‘public data commons’ making a reference to the economic concept of a shared public good that is accessible and usable by everyone but also requires a strict set of rules for everyone to follow. This concept has evolved in his later work Building the New Economy (Pentland et al, 2021) as the unions and cooperatives he mentions are now also private or nonprofit entities, whose goal is to defend their members’ interests. This indicates a conceptual shift from a system of individual usership under state rules towards a fluid bargaining system of opposing interests and negotiations of large companies and collectives with many members, re-establishing a so-far missing equilibrium.</w:t>
      </w:r>
    </w:p>
    <w:p w14:paraId="6EF57D82" w14:textId="77777777" w:rsidR="0033150E" w:rsidRPr="0021678E" w:rsidRDefault="0033150E" w:rsidP="0033150E">
      <w:pPr>
        <w:rPr>
          <w:sz w:val="12"/>
        </w:rPr>
      </w:pPr>
      <w:r w:rsidRPr="0021678E">
        <w:rPr>
          <w:sz w:val="12"/>
        </w:rPr>
        <w:t>On Alex Pentland’s proposal</w:t>
      </w:r>
    </w:p>
    <w:p w14:paraId="5ADCDA2A" w14:textId="77777777" w:rsidR="0033150E" w:rsidRPr="007773DD" w:rsidRDefault="0033150E" w:rsidP="0033150E">
      <w:pPr>
        <w:rPr>
          <w:rStyle w:val="StyleUnderline"/>
        </w:rPr>
      </w:pPr>
      <w:r w:rsidRPr="0021678E">
        <w:rPr>
          <w:sz w:val="12"/>
        </w:rPr>
        <w:t xml:space="preserve">One of the main ideas described by Pentland et al (2021) is the idea of data cooperative and the need of such third party to manage citizens’ data. These cooperatives would work as </w:t>
      </w:r>
      <w:proofErr w:type="spellStart"/>
      <w:r w:rsidRPr="0021678E">
        <w:rPr>
          <w:sz w:val="12"/>
        </w:rPr>
        <w:t>labour</w:t>
      </w:r>
      <w:proofErr w:type="spellEnd"/>
      <w:r w:rsidRPr="0021678E">
        <w:rPr>
          <w:sz w:val="12"/>
        </w:rPr>
        <w:t xml:space="preserve"> unions defending the rights of its members. Moreover, the </w:t>
      </w:r>
      <w:proofErr w:type="gramStart"/>
      <w:r w:rsidRPr="0021678E">
        <w:rPr>
          <w:sz w:val="12"/>
        </w:rPr>
        <w:t>main focus</w:t>
      </w:r>
      <w:proofErr w:type="gramEnd"/>
      <w:r w:rsidRPr="0021678E">
        <w:rPr>
          <w:sz w:val="12"/>
        </w:rPr>
        <w:t xml:space="preserve"> of such cooperatives is </w:t>
      </w:r>
      <w:proofErr w:type="gramStart"/>
      <w:r w:rsidRPr="0021678E">
        <w:rPr>
          <w:sz w:val="12"/>
        </w:rPr>
        <w:t>at</w:t>
      </w:r>
      <w:proofErr w:type="gramEnd"/>
      <w:r w:rsidRPr="0021678E">
        <w:rPr>
          <w:sz w:val="12"/>
        </w:rPr>
        <w:t xml:space="preserve"> community scale and would have strong geographical constraints. If someone wants to know more about a community and develop data analysis over it, one can do it through a data cooperative of that community. If the </w:t>
      </w:r>
      <w:proofErr w:type="gramStart"/>
      <w:r w:rsidRPr="0021678E">
        <w:rPr>
          <w:sz w:val="12"/>
        </w:rPr>
        <w:t>particular community</w:t>
      </w:r>
      <w:proofErr w:type="gramEnd"/>
      <w:r w:rsidRPr="0021678E">
        <w:rPr>
          <w:sz w:val="12"/>
        </w:rPr>
        <w:t xml:space="preserve"> is widely involved in giving consent about their data, such a request could be successful. However, most often it would lack the full representation of the community population, thus being not representative and useful.</w:t>
      </w:r>
    </w:p>
    <w:p w14:paraId="65AA5380" w14:textId="77777777" w:rsidR="0033150E" w:rsidRPr="007773DD" w:rsidRDefault="0033150E" w:rsidP="0033150E">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geographically bounded</w:t>
      </w:r>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w:t>
      </w:r>
      <w:proofErr w:type="gramStart"/>
      <w:r w:rsidRPr="007773DD">
        <w:rPr>
          <w:rStyle w:val="StyleUnderline"/>
        </w:rPr>
        <w:t xml:space="preserve">particular </w:t>
      </w:r>
      <w:r w:rsidRPr="00F91EC8">
        <w:rPr>
          <w:rStyle w:val="Emphasis"/>
        </w:rPr>
        <w:t>platform’s</w:t>
      </w:r>
      <w:proofErr w:type="gramEnd"/>
      <w:r w:rsidRPr="00F91EC8">
        <w:rPr>
          <w:rStyle w:val="Emphasis"/>
        </w:rPr>
        <w:t xml:space="preserve"> data footprint</w:t>
      </w:r>
      <w:r w:rsidRPr="0021678E">
        <w:rPr>
          <w:sz w:val="12"/>
        </w:rPr>
        <w:t xml:space="preserve">. In this way the </w:t>
      </w:r>
      <w:r w:rsidRPr="00F91EC8">
        <w:rPr>
          <w:rStyle w:val="Emphasis"/>
          <w:highlight w:val="cyan"/>
        </w:rPr>
        <w:t>data cooperatives</w:t>
      </w:r>
      <w:r w:rsidRPr="0021678E">
        <w:rPr>
          <w:sz w:val="12"/>
        </w:rPr>
        <w:t xml:space="preserve"> concept would be </w:t>
      </w:r>
      <w:r w:rsidRPr="00915AD9">
        <w:rPr>
          <w:rStyle w:val="StyleUnderline"/>
          <w:highlight w:val="cyan"/>
        </w:rPr>
        <w:t>clearer for businesses</w:t>
      </w:r>
      <w:r w:rsidRPr="00915AD9">
        <w:rPr>
          <w:rStyle w:val="StyleUnderline"/>
        </w:rPr>
        <w:t xml:space="preserve"> willing to </w:t>
      </w:r>
      <w:r w:rsidRPr="00915AD9">
        <w:rPr>
          <w:rStyle w:val="StyleUnderline"/>
          <w:highlight w:val="cyan"/>
        </w:rPr>
        <w:t>use the data for analysis</w:t>
      </w:r>
      <w:r w:rsidRPr="0021678E">
        <w:rPr>
          <w:sz w:val="12"/>
        </w:rPr>
        <w:t xml:space="preserve"> — </w:t>
      </w:r>
      <w:r w:rsidRPr="00915AD9">
        <w:rPr>
          <w:rStyle w:val="StyleUnderline"/>
        </w:rPr>
        <w:t xml:space="preserve">they could </w:t>
      </w:r>
      <w:r w:rsidRPr="00915AD9">
        <w:rPr>
          <w:rStyle w:val="StyleUnderline"/>
          <w:highlight w:val="cyan"/>
        </w:rPr>
        <w:t>address</w:t>
      </w:r>
      <w:r w:rsidRPr="00915AD9">
        <w:rPr>
          <w:rStyle w:val="StyleUnderline"/>
        </w:rPr>
        <w:t xml:space="preserve"> a </w:t>
      </w:r>
      <w:r w:rsidRPr="00915AD9">
        <w:rPr>
          <w:rStyle w:val="StyleUnderline"/>
          <w:highlight w:val="cyan"/>
        </w:rPr>
        <w:t xml:space="preserve">particular </w:t>
      </w:r>
      <w:r w:rsidRPr="00F91EC8">
        <w:rPr>
          <w:rStyle w:val="StyleUnderline"/>
          <w:highlight w:val="cyan"/>
        </w:rPr>
        <w:t>type of data</w:t>
      </w:r>
      <w:r w:rsidRPr="00915AD9">
        <w:rPr>
          <w:rStyle w:val="StyleUnderline"/>
        </w:rPr>
        <w:t xml:space="preserve"> that they know </w:t>
      </w:r>
      <w:r w:rsidRPr="00915AD9">
        <w:rPr>
          <w:rStyle w:val="StyleUnderline"/>
          <w:highlight w:val="cyan"/>
        </w:rPr>
        <w:t>they need</w:t>
      </w:r>
      <w:r w:rsidRPr="00915AD9">
        <w:rPr>
          <w:rStyle w:val="StyleUnderline"/>
        </w:rPr>
        <w:t xml:space="preserve"> regarding their research question or business</w:t>
      </w:r>
      <w:r w:rsidRPr="0021678E">
        <w:rPr>
          <w:sz w:val="12"/>
        </w:rPr>
        <w:t xml:space="preserve">. In terms of </w:t>
      </w:r>
      <w:r w:rsidRPr="00915AD9">
        <w:rPr>
          <w:sz w:val="16"/>
        </w:rPr>
        <w:t xml:space="preserve">geography, it could be easily split geographically depending on the needed region. Data </w:t>
      </w:r>
      <w:r w:rsidRPr="00F70E7C">
        <w:rPr>
          <w:rStyle w:val="StyleUnderline"/>
          <w:highlight w:val="cyan"/>
        </w:rPr>
        <w:t>cooperatives</w:t>
      </w:r>
      <w:r w:rsidRPr="00915AD9">
        <w:rPr>
          <w:sz w:val="16"/>
        </w:rPr>
        <w:t xml:space="preserve"> would thus </w:t>
      </w:r>
      <w:r w:rsidRPr="00AB4A62">
        <w:rPr>
          <w:rStyle w:val="Emphasis"/>
          <w:highlight w:val="cyan"/>
        </w:rPr>
        <w:t>solve</w:t>
      </w:r>
      <w:r w:rsidRPr="00AB4A62">
        <w:rPr>
          <w:rStyle w:val="StyleUnderline"/>
          <w:highlight w:val="cyan"/>
        </w:rPr>
        <w:t xml:space="preserve"> the </w:t>
      </w:r>
      <w:r w:rsidRPr="00AB4A62">
        <w:rPr>
          <w:rStyle w:val="Emphasis"/>
          <w:highlight w:val="cyan"/>
        </w:rPr>
        <w:t>data quality</w:t>
      </w:r>
      <w:r w:rsidRPr="007773DD">
        <w:rPr>
          <w:rStyle w:val="StyleUnderline"/>
        </w:rPr>
        <w:t xml:space="preserve"> question, </w:t>
      </w:r>
      <w:r w:rsidRPr="00F70E7C">
        <w:rPr>
          <w:rStyle w:val="StyleUnderline"/>
          <w:highlight w:val="cyan"/>
        </w:rPr>
        <w:t xml:space="preserve">as a specific </w:t>
      </w:r>
      <w:r w:rsidRPr="00F70E7C">
        <w:rPr>
          <w:rStyle w:val="Emphasis"/>
          <w:highlight w:val="cyan"/>
        </w:rPr>
        <w:t>data 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915AD9">
        <w:rPr>
          <w:rStyle w:val="StyleUnderline"/>
          <w:highlight w:val="cyan"/>
        </w:rPr>
        <w:t>cooperatives</w:t>
      </w:r>
      <w:r w:rsidRPr="007773DD">
        <w:rPr>
          <w:rStyle w:val="StyleUnderline"/>
        </w:rPr>
        <w:t xml:space="preserve"> usability to be </w:t>
      </w:r>
      <w:r w:rsidRPr="00915AD9">
        <w:rPr>
          <w:rStyle w:val="Emphasis"/>
          <w:highlight w:val="cyan"/>
        </w:rPr>
        <w:t>scaled</w:t>
      </w:r>
      <w:r w:rsidRPr="007773DD">
        <w:rPr>
          <w:rStyle w:val="StyleUnderline"/>
        </w:rPr>
        <w:t xml:space="preserve"> geographically much </w:t>
      </w:r>
      <w:r w:rsidRPr="00915AD9">
        <w:rPr>
          <w:rStyle w:val="Emphasis"/>
          <w:highlight w:val="cyan"/>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AB4A62">
        <w:rPr>
          <w:rStyle w:val="Emphasis"/>
          <w:highlight w:val="cyan"/>
        </w:rPr>
        <w:t>community consists</w:t>
      </w:r>
      <w:r w:rsidRPr="007773DD">
        <w:rPr>
          <w:rStyle w:val="StyleUnderline"/>
        </w:rPr>
        <w:t xml:space="preserve"> of people of </w:t>
      </w:r>
      <w:r w:rsidRPr="00AB4A62">
        <w:rPr>
          <w:rStyle w:val="Emphasis"/>
          <w:highlight w:val="cyan"/>
        </w:rPr>
        <w:t>various ages</w:t>
      </w:r>
      <w:r w:rsidRPr="007773DD">
        <w:rPr>
          <w:rStyle w:val="StyleUnderline"/>
        </w:rPr>
        <w:t xml:space="preserve">, that could </w:t>
      </w:r>
      <w:r w:rsidRPr="00AB4A62">
        <w:rPr>
          <w:rStyle w:val="Emphasis"/>
          <w:highlight w:val="cyan"/>
        </w:rPr>
        <w:t>lead</w:t>
      </w:r>
      <w:r w:rsidRPr="00AB4A62">
        <w:rPr>
          <w:rStyle w:val="StyleUnderline"/>
          <w:highlight w:val="cyan"/>
        </w:rPr>
        <w:t xml:space="preserve"> to</w:t>
      </w:r>
      <w:r w:rsidRPr="007773DD">
        <w:rPr>
          <w:rStyle w:val="StyleUnderline"/>
        </w:rPr>
        <w:t xml:space="preserve"> very </w:t>
      </w:r>
      <w:r w:rsidRPr="00AB4A62">
        <w:rPr>
          <w:rStyle w:val="Emphasis"/>
          <w:highlight w:val="cyan"/>
        </w:rPr>
        <w:t>different types</w:t>
      </w:r>
      <w:r w:rsidRPr="007773DD">
        <w:rPr>
          <w:rStyle w:val="StyleUnderline"/>
        </w:rPr>
        <w:t xml:space="preserve"> of </w:t>
      </w:r>
      <w:r w:rsidRPr="00AB4A62">
        <w:rPr>
          <w:rStyle w:val="Emphasis"/>
          <w:highlight w:val="cyan"/>
        </w:rPr>
        <w:t>data</w:t>
      </w:r>
      <w:r w:rsidRPr="007773DD">
        <w:rPr>
          <w:rStyle w:val="StyleUnderline"/>
        </w:rPr>
        <w:t xml:space="preserve"> being </w:t>
      </w:r>
      <w:r w:rsidRPr="00AB4A62">
        <w:rPr>
          <w:rStyle w:val="Emphasis"/>
          <w:highlight w:val="cyan"/>
        </w:rPr>
        <w:t>collected</w:t>
      </w:r>
      <w:r w:rsidRPr="007773DD">
        <w:rPr>
          <w:rStyle w:val="StyleUnderline"/>
        </w:rPr>
        <w:t xml:space="preserve"> over them, since older generations have smaller digital footprints.</w:t>
      </w:r>
      <w:r w:rsidRPr="0021678E">
        <w:rPr>
          <w:sz w:val="12"/>
        </w:rPr>
        <w:t xml:space="preserve"> </w:t>
      </w:r>
      <w:r w:rsidRPr="00AB4A62">
        <w:rPr>
          <w:rStyle w:val="Emphasis"/>
          <w:highlight w:val="cyan"/>
        </w:rPr>
        <w:t>Data</w:t>
      </w:r>
      <w:r w:rsidRPr="007773DD">
        <w:rPr>
          <w:rStyle w:val="StyleUnderline"/>
        </w:rPr>
        <w:t xml:space="preserve"> in such a cooperative would then become </w:t>
      </w:r>
      <w:r w:rsidRPr="00AB4A62">
        <w:rPr>
          <w:rStyle w:val="Emphasis"/>
          <w:highlight w:val="cyan"/>
        </w:rPr>
        <w:t>more scattered</w:t>
      </w:r>
      <w:r w:rsidRPr="007773DD">
        <w:rPr>
          <w:rStyle w:val="StyleUnderline"/>
        </w:rPr>
        <w:t xml:space="preserve">, </w:t>
      </w:r>
      <w:r w:rsidRPr="00AB4A62">
        <w:rPr>
          <w:rStyle w:val="Emphasis"/>
          <w:highlight w:val="cyan"/>
        </w:rPr>
        <w:t>less representative</w:t>
      </w:r>
      <w:r w:rsidRPr="007773DD">
        <w:rPr>
          <w:rStyle w:val="StyleUnderline"/>
        </w:rPr>
        <w:t xml:space="preserve"> and </w:t>
      </w:r>
      <w:r w:rsidRPr="00AB4A62">
        <w:rPr>
          <w:rStyle w:val="Emphasis"/>
          <w:highlight w:val="cyan"/>
        </w:rPr>
        <w:t>biased</w:t>
      </w:r>
      <w:r w:rsidRPr="007773DD">
        <w:rPr>
          <w:rStyle w:val="StyleUnderline"/>
        </w:rPr>
        <w:t xml:space="preserve">, thus </w:t>
      </w:r>
      <w:r w:rsidRPr="00AB4A62">
        <w:rPr>
          <w:rStyle w:val="Emphasis"/>
          <w:highlight w:val="cyan"/>
        </w:rPr>
        <w:t>hardly being used by businesses</w:t>
      </w:r>
      <w:r w:rsidRPr="007773DD">
        <w:rPr>
          <w:rStyle w:val="StyleUnderline"/>
        </w:rPr>
        <w:t xml:space="preserve"> that seek to see the full picture of multiple areas with aggregated high-quality datasets.</w:t>
      </w:r>
    </w:p>
    <w:p w14:paraId="525231F6" w14:textId="77777777" w:rsidR="0033150E" w:rsidRPr="007773DD" w:rsidRDefault="0033150E" w:rsidP="0033150E">
      <w:pPr>
        <w:rPr>
          <w:rStyle w:val="StyleUnderline"/>
        </w:rPr>
      </w:pPr>
      <w:r w:rsidRPr="0021678E">
        <w:rPr>
          <w:sz w:val="12"/>
        </w:rPr>
        <w:t xml:space="preserve">Moreover, having </w:t>
      </w:r>
      <w:proofErr w:type="spellStart"/>
      <w:r w:rsidRPr="00AB4A62">
        <w:rPr>
          <w:rStyle w:val="Emphasis"/>
          <w:highlight w:val="cyan"/>
        </w:rPr>
        <w:t>specialised</w:t>
      </w:r>
      <w:proofErr w:type="spellEnd"/>
      <w:r w:rsidRPr="00AB4A62">
        <w:rPr>
          <w:rStyle w:val="Emphasis"/>
          <w:highlight w:val="cyan"/>
        </w:rPr>
        <w:t xml:space="preserve"> data cooperatives</w:t>
      </w:r>
      <w:r w:rsidRPr="0021678E">
        <w:rPr>
          <w:sz w:val="12"/>
        </w:rPr>
        <w:t xml:space="preserve"> for a company or a particular use case could </w:t>
      </w:r>
      <w:r w:rsidRPr="00AB4A62">
        <w:rPr>
          <w:rStyle w:val="Emphasis"/>
          <w:highlight w:val="cyan"/>
        </w:rPr>
        <w:t>motivate users</w:t>
      </w:r>
      <w:r w:rsidRPr="00AB4A62">
        <w:rPr>
          <w:rStyle w:val="StyleUnderline"/>
          <w:highlight w:val="cyan"/>
        </w:rPr>
        <w:t xml:space="preserve"> to </w:t>
      </w:r>
      <w:r w:rsidRPr="00AB4A62">
        <w:rPr>
          <w:rStyle w:val="Emphasis"/>
          <w:highlight w:val="cyan"/>
        </w:rPr>
        <w:t>join</w:t>
      </w:r>
      <w:r w:rsidRPr="00AB4A62">
        <w:rPr>
          <w:rStyle w:val="StyleUnderline"/>
          <w:highlight w:val="cyan"/>
        </w:rPr>
        <w:t xml:space="preserve"> it</w:t>
      </w:r>
      <w:r w:rsidRPr="0021678E">
        <w:rPr>
          <w:sz w:val="12"/>
        </w:rPr>
        <w:t xml:space="preserve">. </w:t>
      </w:r>
      <w:r w:rsidRPr="007773DD">
        <w:rPr>
          <w:rStyle w:val="StyleUnderline"/>
        </w:rPr>
        <w:t xml:space="preserve">Since </w:t>
      </w:r>
      <w:r w:rsidRPr="00AB4A62">
        <w:rPr>
          <w:rStyle w:val="StyleUnderline"/>
          <w:highlight w:val="cyan"/>
        </w:rPr>
        <w:t>users already</w:t>
      </w:r>
      <w:r w:rsidRPr="007773DD">
        <w:rPr>
          <w:rStyle w:val="StyleUnderline"/>
        </w:rPr>
        <w:t xml:space="preserve"> are </w:t>
      </w:r>
      <w:r w:rsidRPr="00AB4A62">
        <w:rPr>
          <w:rStyle w:val="StyleUnderline"/>
          <w:highlight w:val="cyan"/>
        </w:rPr>
        <w:t>on</w:t>
      </w:r>
      <w:r w:rsidRPr="007773DD">
        <w:rPr>
          <w:rStyle w:val="StyleUnderline"/>
        </w:rPr>
        <w:t xml:space="preserve"> the </w:t>
      </w:r>
      <w:r w:rsidRPr="00AB4A62">
        <w:rPr>
          <w:rStyle w:val="StyleUnderline"/>
          <w:highlight w:val="cyan"/>
        </w:rPr>
        <w:t>platform</w:t>
      </w:r>
      <w:r w:rsidRPr="007773DD">
        <w:rPr>
          <w:rStyle w:val="StyleUnderline"/>
        </w:rPr>
        <w:t xml:space="preserve">, this could </w:t>
      </w:r>
      <w:r w:rsidRPr="00AB4A62">
        <w:rPr>
          <w:rStyle w:val="StyleUnderline"/>
          <w:highlight w:val="cyan"/>
        </w:rPr>
        <w:t xml:space="preserve">work as an </w:t>
      </w:r>
      <w:r w:rsidRPr="00AB4A62">
        <w:rPr>
          <w:rStyle w:val="Emphasis"/>
          <w:highlight w:val="cyan"/>
        </w:rPr>
        <w:t>upgrade of terms and conditions</w:t>
      </w:r>
      <w:r w:rsidRPr="007773DD">
        <w:rPr>
          <w:rStyle w:val="StyleUnderline"/>
        </w:rPr>
        <w:t xml:space="preserve">, as if it were when signing a contract for a job and it included a part about </w:t>
      </w:r>
      <w:proofErr w:type="spellStart"/>
      <w:r w:rsidRPr="007773DD">
        <w:rPr>
          <w:rStyle w:val="StyleUnderline"/>
        </w:rPr>
        <w:t>labour</w:t>
      </w:r>
      <w:proofErr w:type="spellEnd"/>
      <w:r w:rsidRPr="007773DD">
        <w:rPr>
          <w:rStyle w:val="StyleUnderline"/>
        </w:rPr>
        <w:t xml:space="preserve"> unions rights</w:t>
      </w:r>
      <w:r w:rsidRPr="0021678E">
        <w:rPr>
          <w:sz w:val="12"/>
        </w:rPr>
        <w:t xml:space="preserve">. Such data unions could also defend users’ rights against the platform and would be </w:t>
      </w:r>
      <w:r w:rsidRPr="00AB4A62">
        <w:rPr>
          <w:rStyle w:val="StyleUnderline"/>
          <w:highlight w:val="cyan"/>
        </w:rPr>
        <w:t xml:space="preserve">more </w:t>
      </w:r>
      <w:r w:rsidRPr="00AB4A62">
        <w:rPr>
          <w:rStyle w:val="Emphasis"/>
          <w:highlight w:val="cyan"/>
        </w:rPr>
        <w:t>powerful</w:t>
      </w:r>
      <w:r w:rsidRPr="0021678E">
        <w:rPr>
          <w:sz w:val="12"/>
        </w:rPr>
        <w:t xml:space="preserve"> since there would be not one person fighting a company such as Facebook, but </w:t>
      </w:r>
      <w:r w:rsidRPr="00AB4A62">
        <w:rPr>
          <w:rStyle w:val="Emphasis"/>
          <w:highlight w:val="cyan"/>
        </w:rPr>
        <w:t>millions</w:t>
      </w:r>
      <w:r w:rsidRPr="0021678E">
        <w:rPr>
          <w:sz w:val="12"/>
          <w:highlight w:val="cyan"/>
        </w:rPr>
        <w:t xml:space="preserve"> </w:t>
      </w:r>
      <w:r w:rsidRPr="00AB4A62">
        <w:rPr>
          <w:rStyle w:val="StyleUnderline"/>
          <w:highlight w:val="cyan"/>
        </w:rPr>
        <w:t xml:space="preserve">that are </w:t>
      </w:r>
      <w:r w:rsidRPr="00AB4A62">
        <w:rPr>
          <w:rStyle w:val="Emphasis"/>
          <w:highlight w:val="cyan"/>
        </w:rPr>
        <w:t>unsatisfied with</w:t>
      </w:r>
      <w:r w:rsidRPr="00AB4A62">
        <w:rPr>
          <w:rStyle w:val="StyleUnderline"/>
          <w:highlight w:val="cyan"/>
        </w:rPr>
        <w:t xml:space="preserve"> the data </w:t>
      </w:r>
      <w:r w:rsidRPr="00AB4A62">
        <w:rPr>
          <w:rStyle w:val="Emphasis"/>
          <w:highlight w:val="cya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protect their rights in cases of a data breach.</w:t>
      </w:r>
    </w:p>
    <w:p w14:paraId="15D30787" w14:textId="77777777" w:rsidR="00CD0BD7" w:rsidRDefault="00CD0BD7" w:rsidP="00CD0BD7">
      <w:pPr>
        <w:pStyle w:val="Heading3"/>
      </w:pPr>
      <w:r>
        <w:t xml:space="preserve">1AC---Plan </w:t>
      </w:r>
    </w:p>
    <w:p w14:paraId="5BD48CC6" w14:textId="77777777" w:rsidR="00CD0BD7" w:rsidRDefault="00CD0BD7" w:rsidP="00CD0BD7">
      <w:pPr>
        <w:pStyle w:val="Heading4"/>
      </w:pPr>
      <w:r>
        <w:t xml:space="preserve">The United States Federal Government should substantially strengthen collective bargaining rights for data workers. </w:t>
      </w:r>
    </w:p>
    <w:p w14:paraId="365389C0" w14:textId="77777777" w:rsidR="0033150E" w:rsidRDefault="0033150E" w:rsidP="0033150E">
      <w:pPr>
        <w:pStyle w:val="Heading3"/>
      </w:pPr>
      <w:r>
        <w:t xml:space="preserve">1AC---EU </w:t>
      </w:r>
    </w:p>
    <w:p w14:paraId="3DD86D5B" w14:textId="77777777" w:rsidR="0033150E" w:rsidRPr="00AD520B" w:rsidRDefault="0033150E" w:rsidP="00894588">
      <w:pPr>
        <w:pStyle w:val="Heading4"/>
        <w:rPr>
          <w:rFonts w:eastAsia="Times New Roman"/>
        </w:rPr>
      </w:pPr>
      <w:r w:rsidRPr="00AD520B">
        <w:rPr>
          <w:rFonts w:eastAsia="Times New Roman"/>
        </w:rPr>
        <w:t xml:space="preserve">Advantage 2---is the </w:t>
      </w:r>
      <w:r w:rsidRPr="00AD520B">
        <w:rPr>
          <w:rFonts w:eastAsia="Times New Roman"/>
          <w:u w:val="single"/>
        </w:rPr>
        <w:t>EUROPEAN UNION</w:t>
      </w:r>
      <w:r w:rsidRPr="00AD520B">
        <w:rPr>
          <w:rFonts w:eastAsia="Times New Roman"/>
        </w:rPr>
        <w:t xml:space="preserve">: </w:t>
      </w:r>
    </w:p>
    <w:p w14:paraId="32E81766" w14:textId="77777777" w:rsidR="0033150E" w:rsidRDefault="0033150E" w:rsidP="0033150E"/>
    <w:p w14:paraId="0CD667A5" w14:textId="77777777" w:rsidR="0033150E" w:rsidRPr="00A321DB" w:rsidRDefault="0033150E" w:rsidP="0033150E">
      <w:pPr>
        <w:pStyle w:val="Heading4"/>
      </w:pPr>
      <w:r>
        <w:t xml:space="preserve">2025 is the </w:t>
      </w:r>
      <w:r w:rsidRPr="002C0224">
        <w:rPr>
          <w:u w:val="single"/>
        </w:rPr>
        <w:t>brink</w:t>
      </w:r>
      <w:r>
        <w:t xml:space="preserve"> for </w:t>
      </w:r>
      <w:r w:rsidRPr="00FE3BA7">
        <w:rPr>
          <w:u w:val="single"/>
        </w:rPr>
        <w:t>transatlantic</w:t>
      </w:r>
      <w:r>
        <w:t xml:space="preserve"> data cooperation. Lack of alignment </w:t>
      </w:r>
      <w:r w:rsidRPr="00B96966">
        <w:rPr>
          <w:u w:val="single"/>
        </w:rPr>
        <w:t>collapses</w:t>
      </w:r>
      <w:r>
        <w:t xml:space="preserve"> Euro-American AI </w:t>
      </w:r>
      <w:proofErr w:type="gramStart"/>
      <w:r>
        <w:t>development</w:t>
      </w:r>
      <w:proofErr w:type="gramEnd"/>
      <w:r>
        <w:t xml:space="preserve"> but </w:t>
      </w:r>
      <w:r>
        <w:rPr>
          <w:u w:val="single"/>
        </w:rPr>
        <w:t>c</w:t>
      </w:r>
      <w:r w:rsidRPr="00A321DB">
        <w:rPr>
          <w:u w:val="single"/>
        </w:rPr>
        <w:t>redible</w:t>
      </w:r>
      <w:r>
        <w:t xml:space="preserve"> and </w:t>
      </w:r>
      <w:r w:rsidRPr="00A321DB">
        <w:rPr>
          <w:u w:val="single"/>
        </w:rPr>
        <w:t>durable</w:t>
      </w:r>
      <w:r>
        <w:t xml:space="preserve"> US commitments </w:t>
      </w:r>
      <w:r>
        <w:rPr>
          <w:u w:val="single"/>
        </w:rPr>
        <w:t>reverse</w:t>
      </w:r>
      <w:r>
        <w:t xml:space="preserve"> the trend. </w:t>
      </w:r>
    </w:p>
    <w:p w14:paraId="1852D247" w14:textId="77777777" w:rsidR="0033150E" w:rsidRPr="00192DE1" w:rsidRDefault="0033150E" w:rsidP="0033150E">
      <w:pPr>
        <w:rPr>
          <w:rStyle w:val="Style13ptBold"/>
          <w:b w:val="0"/>
          <w:bCs w:val="0"/>
          <w:sz w:val="22"/>
        </w:rPr>
      </w:pPr>
      <w:r>
        <w:rPr>
          <w:rStyle w:val="Style13ptBold"/>
        </w:rPr>
        <w:t xml:space="preserve">Chase </w:t>
      </w:r>
      <w:r w:rsidRPr="002C0224">
        <w:rPr>
          <w:rStyle w:val="Style13ptBold"/>
          <w:b w:val="0"/>
          <w:bCs w:val="0"/>
        </w:rPr>
        <w:t>et al</w:t>
      </w:r>
      <w:r>
        <w:rPr>
          <w:rStyle w:val="Style13ptBold"/>
        </w:rPr>
        <w:t xml:space="preserve"> 25 </w:t>
      </w:r>
      <w:r w:rsidRPr="002C0224">
        <w:t>[Peter Chase; Center for European Policy Analysis. Anda Bologa; Senior Researcher of the Tech Policy Program at the Center for European Policy Analysis. June 27, “Transatlantic Data Truce Under Threat” https://cepa.org/article/transatlantic-data-truce-under-threat. Minion]</w:t>
      </w:r>
    </w:p>
    <w:p w14:paraId="3C599D26" w14:textId="77777777" w:rsidR="0033150E" w:rsidRPr="00121248" w:rsidRDefault="0033150E" w:rsidP="0033150E">
      <w:pPr>
        <w:rPr>
          <w:rStyle w:val="StyleUnderline"/>
        </w:rPr>
      </w:pPr>
      <w:r w:rsidRPr="004D4763">
        <w:rPr>
          <w:sz w:val="12"/>
        </w:rPr>
        <w:t xml:space="preserve">Is the third time the charm? The </w:t>
      </w:r>
      <w:r w:rsidRPr="00121248">
        <w:rPr>
          <w:rStyle w:val="Emphasis"/>
          <w:highlight w:val="cyan"/>
        </w:rPr>
        <w:t>European Court</w:t>
      </w:r>
      <w:r w:rsidRPr="004D4763">
        <w:rPr>
          <w:sz w:val="12"/>
        </w:rPr>
        <w:t xml:space="preserve"> of Justice twice </w:t>
      </w:r>
      <w:r w:rsidRPr="00121248">
        <w:rPr>
          <w:rStyle w:val="Emphasis"/>
          <w:highlight w:val="cyan"/>
        </w:rPr>
        <w:t>declared US protection</w:t>
      </w:r>
      <w:r w:rsidRPr="00121248">
        <w:rPr>
          <w:rStyle w:val="StyleUnderline"/>
        </w:rPr>
        <w:t xml:space="preserve"> of European </w:t>
      </w:r>
      <w:r w:rsidRPr="008579D4">
        <w:rPr>
          <w:rStyle w:val="Emphasis"/>
          <w:highlight w:val="cyan"/>
        </w:rPr>
        <w:t>data “inadequate</w:t>
      </w:r>
      <w:r w:rsidRPr="00121248">
        <w:rPr>
          <w:rStyle w:val="Emphasis"/>
          <w:highlight w:val="cyan"/>
        </w:rPr>
        <w:t>,”</w:t>
      </w:r>
      <w:r w:rsidRPr="004D4763">
        <w:rPr>
          <w:sz w:val="12"/>
        </w:rPr>
        <w:t xml:space="preserve"> </w:t>
      </w:r>
      <w:r w:rsidRPr="00121248">
        <w:rPr>
          <w:rStyle w:val="StyleUnderline"/>
        </w:rPr>
        <w:t xml:space="preserve">creating a confusing </w:t>
      </w:r>
      <w:r w:rsidRPr="001B0F44">
        <w:rPr>
          <w:rStyle w:val="StyleUnderline"/>
          <w:highlight w:val="cyan"/>
        </w:rPr>
        <w:t>legal limbo</w:t>
      </w:r>
      <w:r w:rsidRPr="001B0F44">
        <w:rPr>
          <w:rStyle w:val="StyleUnderline"/>
        </w:rPr>
        <w:t xml:space="preserve"> for </w:t>
      </w:r>
      <w:r w:rsidRPr="001B0F44">
        <w:rPr>
          <w:rStyle w:val="StyleUnderline"/>
          <w:highlight w:val="cyan"/>
        </w:rPr>
        <w:t>thousands</w:t>
      </w:r>
      <w:r w:rsidRPr="001B0F44">
        <w:rPr>
          <w:rStyle w:val="StyleUnderline"/>
        </w:rPr>
        <w:t xml:space="preserve"> of </w:t>
      </w:r>
      <w:r w:rsidRPr="001B0F44">
        <w:rPr>
          <w:rStyle w:val="StyleUnderline"/>
          <w:highlight w:val="cyan"/>
        </w:rPr>
        <w:t>companies</w:t>
      </w:r>
      <w:r w:rsidRPr="00121248">
        <w:rPr>
          <w:rStyle w:val="StyleUnderline"/>
        </w:rPr>
        <w:t xml:space="preserve"> that depend on the transfers.  </w:t>
      </w:r>
    </w:p>
    <w:p w14:paraId="54EE8CDA" w14:textId="77777777" w:rsidR="0033150E" w:rsidRPr="004D4763" w:rsidRDefault="0033150E" w:rsidP="0033150E">
      <w:pPr>
        <w:rPr>
          <w:sz w:val="12"/>
        </w:rPr>
      </w:pPr>
      <w:r w:rsidRPr="004D4763">
        <w:rPr>
          <w:sz w:val="12"/>
        </w:rPr>
        <w:t xml:space="preserve">Here’s the problem: the European Union’s </w:t>
      </w:r>
      <w:r w:rsidRPr="00121248">
        <w:rPr>
          <w:rStyle w:val="Emphasis"/>
          <w:highlight w:val="cyan"/>
        </w:rPr>
        <w:t>G</w:t>
      </w:r>
      <w:r w:rsidRPr="004D4763">
        <w:rPr>
          <w:sz w:val="12"/>
        </w:rPr>
        <w:t xml:space="preserve">eneral </w:t>
      </w:r>
      <w:r w:rsidRPr="00121248">
        <w:rPr>
          <w:rStyle w:val="Emphasis"/>
          <w:highlight w:val="cyan"/>
        </w:rPr>
        <w:t>D</w:t>
      </w:r>
      <w:r w:rsidRPr="004D4763">
        <w:rPr>
          <w:sz w:val="12"/>
        </w:rPr>
        <w:t xml:space="preserve">ata </w:t>
      </w:r>
      <w:r w:rsidRPr="00121248">
        <w:rPr>
          <w:rStyle w:val="Emphasis"/>
          <w:highlight w:val="cyan"/>
        </w:rPr>
        <w:t>P</w:t>
      </w:r>
      <w:r w:rsidRPr="004D4763">
        <w:rPr>
          <w:sz w:val="12"/>
        </w:rPr>
        <w:t xml:space="preserve">rotection </w:t>
      </w:r>
      <w:r w:rsidRPr="00121248">
        <w:rPr>
          <w:rStyle w:val="Emphasis"/>
          <w:highlight w:val="cyan"/>
        </w:rPr>
        <w:t>R</w:t>
      </w:r>
      <w:r w:rsidRPr="004D4763">
        <w:rPr>
          <w:sz w:val="12"/>
        </w:rPr>
        <w:t xml:space="preserve">egulation </w:t>
      </w:r>
      <w:r w:rsidRPr="00121248">
        <w:rPr>
          <w:rStyle w:val="StyleUnderline"/>
          <w:highlight w:val="cyan"/>
        </w:rPr>
        <w:t>allows</w:t>
      </w:r>
      <w:r w:rsidRPr="00121248">
        <w:rPr>
          <w:rStyle w:val="StyleUnderline"/>
        </w:rPr>
        <w:t xml:space="preserve"> personal </w:t>
      </w:r>
      <w:r w:rsidRPr="00121248">
        <w:rPr>
          <w:rStyle w:val="StyleUnderline"/>
          <w:highlight w:val="cyan"/>
        </w:rPr>
        <w:t>data</w:t>
      </w:r>
      <w:r w:rsidRPr="004D4763">
        <w:rPr>
          <w:sz w:val="12"/>
        </w:rPr>
        <w:t xml:space="preserve"> </w:t>
      </w:r>
      <w:r w:rsidRPr="00121248">
        <w:rPr>
          <w:rStyle w:val="StyleUnderline"/>
        </w:rPr>
        <w:t xml:space="preserve">to be </w:t>
      </w:r>
      <w:r w:rsidRPr="00121248">
        <w:rPr>
          <w:rStyle w:val="StyleUnderline"/>
          <w:highlight w:val="cyan"/>
        </w:rPr>
        <w:t>transferred</w:t>
      </w:r>
      <w:r w:rsidRPr="00121248">
        <w:rPr>
          <w:rStyle w:val="StyleUnderline"/>
        </w:rPr>
        <w:t xml:space="preserve"> freely </w:t>
      </w:r>
      <w:r w:rsidRPr="00C96124">
        <w:rPr>
          <w:rStyle w:val="StyleUnderline"/>
        </w:rPr>
        <w:t>only</w:t>
      </w:r>
      <w:r w:rsidRPr="00121248">
        <w:rPr>
          <w:rStyle w:val="StyleUnderline"/>
          <w:highlight w:val="cyan"/>
        </w:rPr>
        <w:t xml:space="preserve"> to countries with</w:t>
      </w:r>
      <w:r w:rsidRPr="00121248">
        <w:rPr>
          <w:rStyle w:val="StyleUnderline"/>
        </w:rPr>
        <w:t xml:space="preserve"> </w:t>
      </w:r>
      <w:r w:rsidRPr="00121248">
        <w:rPr>
          <w:rStyle w:val="StyleUnderline"/>
          <w:highlight w:val="cyan"/>
        </w:rPr>
        <w:t>“equivalent”</w:t>
      </w:r>
      <w:r w:rsidRPr="00121248">
        <w:rPr>
          <w:rStyle w:val="StyleUnderline"/>
        </w:rPr>
        <w:t xml:space="preserve"> data </w:t>
      </w:r>
      <w:r w:rsidRPr="00C96124">
        <w:rPr>
          <w:rStyle w:val="StyleUnderline"/>
        </w:rPr>
        <w:t xml:space="preserve">privacy </w:t>
      </w:r>
      <w:r w:rsidRPr="00121248">
        <w:rPr>
          <w:rStyle w:val="StyleUnderline"/>
          <w:highlight w:val="cyan"/>
        </w:rPr>
        <w:t>protections</w:t>
      </w:r>
      <w:r w:rsidRPr="004D4763">
        <w:rPr>
          <w:sz w:val="12"/>
        </w:rPr>
        <w:t xml:space="preserve">. </w:t>
      </w:r>
      <w:r w:rsidRPr="00121248">
        <w:rPr>
          <w:rStyle w:val="StyleUnderline"/>
        </w:rPr>
        <w:t xml:space="preserve">The US has no national privacy law and </w:t>
      </w:r>
      <w:r w:rsidRPr="000D54D0">
        <w:rPr>
          <w:rStyle w:val="StyleUnderline"/>
          <w:highlight w:val="cyan"/>
        </w:rPr>
        <w:t>Europeans fear</w:t>
      </w:r>
      <w:r w:rsidRPr="00121248">
        <w:rPr>
          <w:rStyle w:val="StyleUnderline"/>
        </w:rPr>
        <w:t xml:space="preserve"> that </w:t>
      </w:r>
      <w:r w:rsidRPr="000D54D0">
        <w:rPr>
          <w:rStyle w:val="StyleUnderline"/>
          <w:highlight w:val="cyan"/>
        </w:rPr>
        <w:t>US security services</w:t>
      </w:r>
      <w:r w:rsidRPr="00121248">
        <w:rPr>
          <w:rStyle w:val="StyleUnderline"/>
        </w:rPr>
        <w:t xml:space="preserve"> could </w:t>
      </w:r>
      <w:r w:rsidRPr="000D54D0">
        <w:rPr>
          <w:rStyle w:val="StyleUnderline"/>
          <w:highlight w:val="cyan"/>
        </w:rPr>
        <w:t>gain access</w:t>
      </w:r>
      <w:r w:rsidRPr="00121248">
        <w:rPr>
          <w:rStyle w:val="StyleUnderline"/>
        </w:rPr>
        <w:t xml:space="preserve"> to their </w:t>
      </w:r>
      <w:r w:rsidRPr="000D54D0">
        <w:rPr>
          <w:rStyle w:val="StyleUnderline"/>
          <w:highlight w:val="cyan"/>
        </w:rPr>
        <w:t>data</w:t>
      </w:r>
      <w:r w:rsidRPr="004D4763">
        <w:rPr>
          <w:sz w:val="12"/>
        </w:rPr>
        <w:t xml:space="preserve">. Negotiations came up with workarounds, the Safe Harbor in 2000 and the Privacy Shield in 2016, only for European judges to veto them in 2015 and 2020, respectively. </w:t>
      </w:r>
    </w:p>
    <w:p w14:paraId="5E9E5D10" w14:textId="77777777" w:rsidR="0033150E" w:rsidRPr="004D4763" w:rsidRDefault="0033150E" w:rsidP="0033150E">
      <w:pPr>
        <w:rPr>
          <w:sz w:val="12"/>
        </w:rPr>
      </w:pPr>
      <w:r w:rsidRPr="000D54D0">
        <w:rPr>
          <w:rStyle w:val="StyleUnderline"/>
        </w:rPr>
        <w:t>In July 2023, the two sides agreed on a new Data Privacy Framework, hoping it would be a legal bridge strong enough to survive judicial review</w:t>
      </w:r>
      <w:r w:rsidRPr="004D4763">
        <w:rPr>
          <w:sz w:val="12"/>
        </w:rPr>
        <w:t xml:space="preserve">. </w:t>
      </w:r>
      <w:proofErr w:type="gramStart"/>
      <w:r w:rsidRPr="004D4763">
        <w:rPr>
          <w:sz w:val="12"/>
        </w:rPr>
        <w:t>In order to</w:t>
      </w:r>
      <w:proofErr w:type="gramEnd"/>
      <w:r w:rsidRPr="004D4763">
        <w:rPr>
          <w:sz w:val="12"/>
        </w:rPr>
        <w:t xml:space="preserve"> assuage European concerns, the new deal included tight necessity-and-proportionality limits on US bulk surveillance and a new redress mechanism</w:t>
      </w:r>
      <w:r w:rsidRPr="000D54D0">
        <w:rPr>
          <w:rStyle w:val="StyleUnderline"/>
        </w:rPr>
        <w:t>. If Europeans feared the US government was abusing their personal information, they could complain to a Civil Liberties Protection Officer and an independent Data Protection Review Court – both subject to oversight by the five-member Privacy and Civil Liberties Oversight Board</w:t>
      </w:r>
      <w:r w:rsidRPr="004D4763">
        <w:rPr>
          <w:sz w:val="12"/>
        </w:rPr>
        <w:t xml:space="preserve">. </w:t>
      </w:r>
    </w:p>
    <w:p w14:paraId="7C650ECB" w14:textId="77777777" w:rsidR="0033150E" w:rsidRPr="004D4763" w:rsidRDefault="0033150E" w:rsidP="0033150E">
      <w:pPr>
        <w:rPr>
          <w:sz w:val="12"/>
        </w:rPr>
      </w:pPr>
      <w:r w:rsidRPr="004D4763">
        <w:rPr>
          <w:sz w:val="12"/>
        </w:rPr>
        <w:t xml:space="preserve">Today, these protections are wobbling. </w:t>
      </w:r>
      <w:r w:rsidRPr="000D54D0">
        <w:rPr>
          <w:rStyle w:val="StyleUnderline"/>
        </w:rPr>
        <w:t>After retaking office</w:t>
      </w:r>
      <w:r w:rsidRPr="004D4763">
        <w:rPr>
          <w:sz w:val="12"/>
        </w:rPr>
        <w:t xml:space="preserve"> in January 2025</w:t>
      </w:r>
      <w:r w:rsidRPr="000D54D0">
        <w:rPr>
          <w:rStyle w:val="StyleUnderline"/>
        </w:rPr>
        <w:t>, President Donald</w:t>
      </w:r>
      <w:r w:rsidRPr="000D54D0">
        <w:rPr>
          <w:rStyle w:val="Emphasis"/>
        </w:rPr>
        <w:t xml:space="preserve"> </w:t>
      </w:r>
      <w:r w:rsidRPr="000B755B">
        <w:rPr>
          <w:rStyle w:val="Emphasis"/>
          <w:highlight w:val="cyan"/>
        </w:rPr>
        <w:t>Trump</w:t>
      </w:r>
      <w:r w:rsidRPr="004D4763">
        <w:rPr>
          <w:sz w:val="12"/>
          <w:highlight w:val="cyan"/>
        </w:rPr>
        <w:t xml:space="preserve"> </w:t>
      </w:r>
      <w:r w:rsidRPr="000B755B">
        <w:rPr>
          <w:rStyle w:val="StyleUnderline"/>
          <w:highlight w:val="cyan"/>
        </w:rPr>
        <w:t>fired</w:t>
      </w:r>
      <w:r w:rsidRPr="000D54D0">
        <w:rPr>
          <w:rStyle w:val="StyleUnderline"/>
        </w:rPr>
        <w:t xml:space="preserve"> three </w:t>
      </w:r>
      <w:r w:rsidRPr="00C96124">
        <w:rPr>
          <w:rStyle w:val="StyleUnderline"/>
        </w:rPr>
        <w:t xml:space="preserve">Democratic </w:t>
      </w:r>
      <w:r w:rsidRPr="000D54D0">
        <w:rPr>
          <w:rStyle w:val="StyleUnderline"/>
          <w:highlight w:val="cyan"/>
        </w:rPr>
        <w:t>members</w:t>
      </w:r>
      <w:r w:rsidRPr="004D4763">
        <w:rPr>
          <w:sz w:val="12"/>
        </w:rPr>
        <w:t xml:space="preserve"> </w:t>
      </w:r>
      <w:r w:rsidRPr="000D54D0">
        <w:rPr>
          <w:rStyle w:val="StyleUnderline"/>
        </w:rPr>
        <w:t xml:space="preserve">of the </w:t>
      </w:r>
      <w:r w:rsidRPr="000D54D0">
        <w:rPr>
          <w:rStyle w:val="StyleUnderline"/>
          <w:highlight w:val="cyan"/>
        </w:rPr>
        <w:t>Privacy and Civil Liberties Board</w:t>
      </w:r>
      <w:r w:rsidRPr="004D4763">
        <w:rPr>
          <w:sz w:val="12"/>
        </w:rPr>
        <w:t xml:space="preserve">, </w:t>
      </w:r>
      <w:r w:rsidRPr="000D54D0">
        <w:rPr>
          <w:rStyle w:val="StyleUnderline"/>
        </w:rPr>
        <w:t>including its chair, leaving just one member and no quorum</w:t>
      </w:r>
      <w:r w:rsidRPr="004D4763">
        <w:rPr>
          <w:sz w:val="12"/>
        </w:rPr>
        <w:t xml:space="preserve">. The Board needs at least three members to launch new investigations or issue formal reports. This hollowing-out has recreated the oversight gap cited by the top European court in 2020 when it struck down Privacy Shield. </w:t>
      </w:r>
    </w:p>
    <w:p w14:paraId="4BF575BC" w14:textId="77777777" w:rsidR="0033150E" w:rsidRPr="004D4763" w:rsidRDefault="0033150E" w:rsidP="0033150E">
      <w:pPr>
        <w:rPr>
          <w:sz w:val="12"/>
        </w:rPr>
      </w:pPr>
      <w:r w:rsidRPr="004D4763">
        <w:rPr>
          <w:sz w:val="12"/>
        </w:rPr>
        <w:t xml:space="preserve">Austrian activist Max Schrems, who filed both cases against the earlier transatlantic data deals, now smells a third victory. His None of Your Business NGO warns that the </w:t>
      </w:r>
      <w:r w:rsidRPr="000D54D0">
        <w:rPr>
          <w:rStyle w:val="Emphasis"/>
        </w:rPr>
        <w:t xml:space="preserve">firings </w:t>
      </w:r>
      <w:r w:rsidRPr="00B16B6C">
        <w:rPr>
          <w:rStyle w:val="Emphasis"/>
          <w:highlight w:val="cyan"/>
        </w:rPr>
        <w:t>show</w:t>
      </w:r>
      <w:r w:rsidRPr="000D54D0">
        <w:rPr>
          <w:rStyle w:val="StyleUnderline"/>
        </w:rPr>
        <w:t xml:space="preserve"> that the </w:t>
      </w:r>
      <w:r w:rsidRPr="00B16B6C">
        <w:rPr>
          <w:rStyle w:val="Emphasis"/>
          <w:highlight w:val="cyan"/>
        </w:rPr>
        <w:t>US no longer provides</w:t>
      </w:r>
      <w:r w:rsidRPr="000D54D0">
        <w:rPr>
          <w:rStyle w:val="StyleUnderline"/>
        </w:rPr>
        <w:t xml:space="preserve"> “essentially </w:t>
      </w:r>
      <w:r w:rsidRPr="00B16B6C">
        <w:rPr>
          <w:rStyle w:val="Emphasis"/>
          <w:highlight w:val="cyan"/>
        </w:rPr>
        <w:t>equivalent</w:t>
      </w:r>
      <w:r w:rsidRPr="00B16B6C">
        <w:rPr>
          <w:rStyle w:val="StyleUnderline"/>
          <w:highlight w:val="cyan"/>
        </w:rPr>
        <w:t xml:space="preserve">” </w:t>
      </w:r>
      <w:r w:rsidRPr="00B16B6C">
        <w:rPr>
          <w:rStyle w:val="Emphasis"/>
          <w:highlight w:val="cyan"/>
        </w:rPr>
        <w:t>safeguards</w:t>
      </w:r>
      <w:r w:rsidRPr="004D4763">
        <w:rPr>
          <w:sz w:val="12"/>
        </w:rPr>
        <w:t xml:space="preserve">. He vows a new legal challenge.  </w:t>
      </w:r>
    </w:p>
    <w:p w14:paraId="22B28E08" w14:textId="77777777" w:rsidR="0033150E" w:rsidRPr="000D54D0" w:rsidRDefault="0033150E" w:rsidP="0033150E">
      <w:pPr>
        <w:rPr>
          <w:rStyle w:val="StyleUnderline"/>
        </w:rPr>
      </w:pPr>
      <w:r w:rsidRPr="000D54D0">
        <w:rPr>
          <w:rStyle w:val="StyleUnderline"/>
        </w:rPr>
        <w:t xml:space="preserve">Should Europe’s top court again agree with Schrems, the Data Privacy </w:t>
      </w:r>
      <w:r w:rsidRPr="00C96124">
        <w:rPr>
          <w:rStyle w:val="StyleUnderline"/>
        </w:rPr>
        <w:t xml:space="preserve">Framework adequacy decision would collapse and – overnight – the </w:t>
      </w:r>
      <w:r w:rsidRPr="00C96124">
        <w:rPr>
          <w:rStyle w:val="Emphasis"/>
        </w:rPr>
        <w:t>main legal basis</w:t>
      </w:r>
      <w:r w:rsidRPr="00C96124">
        <w:rPr>
          <w:rStyle w:val="StyleUnderline"/>
        </w:rPr>
        <w:t xml:space="preserve"> for most </w:t>
      </w:r>
      <w:r w:rsidRPr="00C96124">
        <w:rPr>
          <w:rStyle w:val="Emphasis"/>
        </w:rPr>
        <w:t>transatlantic</w:t>
      </w:r>
      <w:r w:rsidRPr="00C96124">
        <w:rPr>
          <w:rStyle w:val="StyleUnderline"/>
        </w:rPr>
        <w:t xml:space="preserve"> personal </w:t>
      </w:r>
      <w:r w:rsidRPr="00C96124">
        <w:rPr>
          <w:rStyle w:val="Emphasis"/>
        </w:rPr>
        <w:t>data transfers</w:t>
      </w:r>
      <w:r w:rsidRPr="00C96124">
        <w:rPr>
          <w:rStyle w:val="StyleUnderline"/>
        </w:rPr>
        <w:t xml:space="preserve"> would </w:t>
      </w:r>
      <w:r w:rsidRPr="00C96124">
        <w:rPr>
          <w:rStyle w:val="Emphasis"/>
        </w:rPr>
        <w:t>vanish</w:t>
      </w:r>
      <w:r w:rsidRPr="00B16B6C">
        <w:rPr>
          <w:sz w:val="12"/>
          <w:highlight w:val="cyan"/>
        </w:rPr>
        <w:t xml:space="preserve">. </w:t>
      </w:r>
      <w:r w:rsidRPr="00B16B6C">
        <w:rPr>
          <w:rStyle w:val="StyleUnderline"/>
          <w:highlight w:val="cyan"/>
        </w:rPr>
        <w:t xml:space="preserve">Every </w:t>
      </w:r>
      <w:r w:rsidRPr="00C96124">
        <w:rPr>
          <w:rStyle w:val="StyleUnderline"/>
        </w:rPr>
        <w:t xml:space="preserve">transatlantic </w:t>
      </w:r>
      <w:r w:rsidRPr="00B16B6C">
        <w:rPr>
          <w:rStyle w:val="StyleUnderline"/>
          <w:highlight w:val="cyan"/>
        </w:rPr>
        <w:t>data transfer</w:t>
      </w:r>
      <w:r w:rsidRPr="004D4763">
        <w:rPr>
          <w:sz w:val="12"/>
        </w:rPr>
        <w:t xml:space="preserve"> – including under so-called standard contract clauses – </w:t>
      </w:r>
      <w:r w:rsidRPr="00B16B6C">
        <w:rPr>
          <w:rStyle w:val="StyleUnderline"/>
          <w:highlight w:val="cyan"/>
        </w:rPr>
        <w:t>would become</w:t>
      </w:r>
      <w:r w:rsidRPr="000D54D0">
        <w:rPr>
          <w:rStyle w:val="StyleUnderline"/>
        </w:rPr>
        <w:t xml:space="preserve"> presumptively </w:t>
      </w:r>
      <w:proofErr w:type="gramStart"/>
      <w:r w:rsidRPr="00B16B6C">
        <w:rPr>
          <w:rStyle w:val="StyleUnderline"/>
          <w:highlight w:val="cyan"/>
        </w:rPr>
        <w:t>illegal</w:t>
      </w:r>
      <w:r w:rsidRPr="004D4763">
        <w:rPr>
          <w:sz w:val="12"/>
        </w:rPr>
        <w:t>, and</w:t>
      </w:r>
      <w:proofErr w:type="gramEnd"/>
      <w:r w:rsidRPr="004D4763">
        <w:rPr>
          <w:sz w:val="12"/>
        </w:rPr>
        <w:t xml:space="preserve"> could </w:t>
      </w:r>
      <w:r w:rsidRPr="000D54D0">
        <w:rPr>
          <w:rStyle w:val="StyleUnderline"/>
        </w:rPr>
        <w:t>fall the moment a European data protection regulator concludes that Washington’s guardrails have slipped.</w:t>
      </w:r>
    </w:p>
    <w:p w14:paraId="36FF8F7D" w14:textId="77777777" w:rsidR="0033150E" w:rsidRPr="004D4763" w:rsidRDefault="0033150E" w:rsidP="0033150E">
      <w:pPr>
        <w:rPr>
          <w:sz w:val="12"/>
        </w:rPr>
      </w:pPr>
      <w:r w:rsidRPr="00B16B6C">
        <w:rPr>
          <w:rStyle w:val="Emphasis"/>
          <w:sz w:val="30"/>
          <w:szCs w:val="30"/>
          <w:highlight w:val="cyan"/>
        </w:rPr>
        <w:t>Data flows fuel transatlantic business</w:t>
      </w:r>
      <w:r w:rsidRPr="004D4763">
        <w:rPr>
          <w:sz w:val="12"/>
        </w:rPr>
        <w:t xml:space="preserve">. According to the Transatlantic Economy 2025, total </w:t>
      </w:r>
      <w:r w:rsidRPr="0026364E">
        <w:rPr>
          <w:rStyle w:val="StyleUnderline"/>
          <w:highlight w:val="cyan"/>
        </w:rPr>
        <w:t xml:space="preserve">EU-US </w:t>
      </w:r>
      <w:r w:rsidRPr="00B16B6C">
        <w:rPr>
          <w:rStyle w:val="Emphasis"/>
          <w:highlight w:val="cyan"/>
        </w:rPr>
        <w:t>commercial ties</w:t>
      </w:r>
      <w:r w:rsidRPr="004D4763">
        <w:rPr>
          <w:sz w:val="12"/>
        </w:rPr>
        <w:t xml:space="preserve"> are worth roughly </w:t>
      </w:r>
      <w:r w:rsidRPr="00B16B6C">
        <w:rPr>
          <w:rStyle w:val="Emphasis"/>
          <w:highlight w:val="cyan"/>
        </w:rPr>
        <w:t>$9.5 trillion</w:t>
      </w:r>
      <w:r w:rsidRPr="004D4763">
        <w:rPr>
          <w:sz w:val="12"/>
        </w:rPr>
        <w:t xml:space="preserve">, including goods and services trade and sales by US and European investments on the opposite side of the pond. </w:t>
      </w:r>
      <w:r w:rsidRPr="00B16B6C">
        <w:rPr>
          <w:rStyle w:val="Emphasis"/>
          <w:highlight w:val="cyan"/>
        </w:rPr>
        <w:t>Virtually all</w:t>
      </w:r>
      <w:r w:rsidRPr="000B755B">
        <w:rPr>
          <w:rStyle w:val="StyleUnderline"/>
        </w:rPr>
        <w:t xml:space="preserve"> those </w:t>
      </w:r>
      <w:r w:rsidRPr="00B16B6C">
        <w:rPr>
          <w:rStyle w:val="Emphasis"/>
          <w:highlight w:val="cyan"/>
        </w:rPr>
        <w:t>operations rest on</w:t>
      </w:r>
      <w:r w:rsidRPr="000B755B">
        <w:rPr>
          <w:rStyle w:val="StyleUnderline"/>
        </w:rPr>
        <w:t xml:space="preserve"> transatlantic </w:t>
      </w:r>
      <w:r w:rsidRPr="00B16B6C">
        <w:rPr>
          <w:rStyle w:val="Emphasis"/>
          <w:highlight w:val="cyan"/>
        </w:rPr>
        <w:t>data flows</w:t>
      </w:r>
      <w:r w:rsidRPr="004D4763">
        <w:rPr>
          <w:sz w:val="12"/>
        </w:rPr>
        <w:t>. US and European companies that sell digitally enabled services</w:t>
      </w:r>
      <w:proofErr w:type="gramStart"/>
      <w:r w:rsidRPr="004D4763">
        <w:rPr>
          <w:sz w:val="12"/>
        </w:rPr>
        <w:t>, in particular, would</w:t>
      </w:r>
      <w:proofErr w:type="gramEnd"/>
      <w:r w:rsidRPr="004D4763">
        <w:rPr>
          <w:sz w:val="12"/>
        </w:rPr>
        <w:t xml:space="preserve"> suffer. For example, </w:t>
      </w:r>
      <w:r w:rsidRPr="008579D4">
        <w:rPr>
          <w:rStyle w:val="StyleUnderline"/>
          <w:highlight w:val="cyan"/>
        </w:rPr>
        <w:t>European companies bought</w:t>
      </w:r>
      <w:r w:rsidRPr="004D4763">
        <w:rPr>
          <w:sz w:val="12"/>
        </w:rPr>
        <w:t xml:space="preserve"> some </w:t>
      </w:r>
      <w:r w:rsidRPr="008579D4">
        <w:rPr>
          <w:rStyle w:val="Emphasis"/>
          <w:highlight w:val="cyan"/>
        </w:rPr>
        <w:t>€130 billion</w:t>
      </w:r>
      <w:r w:rsidRPr="004D4763">
        <w:rPr>
          <w:sz w:val="12"/>
        </w:rPr>
        <w:t xml:space="preserve"> </w:t>
      </w:r>
      <w:r w:rsidRPr="00520AE8">
        <w:rPr>
          <w:rStyle w:val="StyleUnderline"/>
        </w:rPr>
        <w:t xml:space="preserve">in </w:t>
      </w:r>
      <w:r w:rsidRPr="008579D4">
        <w:rPr>
          <w:rStyle w:val="Emphasis"/>
          <w:highlight w:val="cyan"/>
        </w:rPr>
        <w:t>cloud computing services</w:t>
      </w:r>
      <w:r w:rsidRPr="004D4763">
        <w:rPr>
          <w:sz w:val="12"/>
        </w:rPr>
        <w:t xml:space="preserve"> </w:t>
      </w:r>
      <w:r w:rsidRPr="00520AE8">
        <w:rPr>
          <w:rStyle w:val="StyleUnderline"/>
        </w:rPr>
        <w:t>in 2024</w:t>
      </w:r>
      <w:r w:rsidRPr="004D4763">
        <w:rPr>
          <w:sz w:val="12"/>
        </w:rPr>
        <w:t xml:space="preserve">, much of which were sophisticated offerings such as </w:t>
      </w:r>
      <w:r w:rsidRPr="00520AE8">
        <w:rPr>
          <w:rStyle w:val="Emphasis"/>
        </w:rPr>
        <w:t>database hosting</w:t>
      </w:r>
      <w:r w:rsidRPr="00520AE8">
        <w:rPr>
          <w:rStyle w:val="StyleUnderline"/>
        </w:rPr>
        <w:t xml:space="preserve"> or </w:t>
      </w:r>
      <w:r w:rsidRPr="00520AE8">
        <w:rPr>
          <w:rStyle w:val="Emphasis"/>
        </w:rPr>
        <w:t>AI-model training</w:t>
      </w:r>
      <w:r w:rsidRPr="00520AE8">
        <w:rPr>
          <w:rStyle w:val="StyleUnderline"/>
        </w:rPr>
        <w:t xml:space="preserve"> from American cloud </w:t>
      </w:r>
      <w:proofErr w:type="spellStart"/>
      <w:r w:rsidRPr="00520AE8">
        <w:rPr>
          <w:rStyle w:val="StyleUnderline"/>
        </w:rPr>
        <w:t>hyperscalers</w:t>
      </w:r>
      <w:proofErr w:type="spellEnd"/>
      <w:r w:rsidRPr="00520AE8">
        <w:rPr>
          <w:rStyle w:val="StyleUnderline"/>
        </w:rPr>
        <w:t xml:space="preserve">, who both store and </w:t>
      </w:r>
      <w:r w:rsidRPr="008579D4">
        <w:rPr>
          <w:rStyle w:val="StyleUnderline"/>
        </w:rPr>
        <w:t>process</w:t>
      </w:r>
      <w:r w:rsidRPr="00520AE8">
        <w:rPr>
          <w:rStyle w:val="StyleUnderline"/>
        </w:rPr>
        <w:t xml:space="preserve"> much of the data </w:t>
      </w:r>
      <w:r w:rsidRPr="008579D4">
        <w:rPr>
          <w:rStyle w:val="StyleUnderline"/>
          <w:highlight w:val="cyan"/>
        </w:rPr>
        <w:t>in the US</w:t>
      </w:r>
      <w:r w:rsidRPr="008579D4">
        <w:rPr>
          <w:sz w:val="12"/>
          <w:highlight w:val="cyan"/>
        </w:rPr>
        <w:t>.</w:t>
      </w:r>
      <w:r w:rsidRPr="004D4763">
        <w:rPr>
          <w:sz w:val="12"/>
        </w:rPr>
        <w:t xml:space="preserve">  </w:t>
      </w:r>
    </w:p>
    <w:p w14:paraId="05308C4D" w14:textId="77777777" w:rsidR="0033150E" w:rsidRPr="006F425B" w:rsidRDefault="0033150E" w:rsidP="0033150E">
      <w:pPr>
        <w:rPr>
          <w:rStyle w:val="StyleUnderline"/>
        </w:rPr>
      </w:pPr>
      <w:r w:rsidRPr="004D4763">
        <w:rPr>
          <w:sz w:val="12"/>
        </w:rPr>
        <w:t xml:space="preserve">Before the present data deal went into effect, </w:t>
      </w:r>
      <w:r w:rsidRPr="008579D4">
        <w:rPr>
          <w:rStyle w:val="Emphasis"/>
          <w:highlight w:val="cyan"/>
        </w:rPr>
        <w:t>legal uncertainty</w:t>
      </w:r>
      <w:r w:rsidRPr="008579D4">
        <w:rPr>
          <w:rStyle w:val="StyleUnderline"/>
          <w:highlight w:val="cyan"/>
        </w:rPr>
        <w:t xml:space="preserve"> sent </w:t>
      </w:r>
      <w:r w:rsidRPr="008579D4">
        <w:rPr>
          <w:rStyle w:val="Emphasis"/>
          <w:highlight w:val="cyan"/>
        </w:rPr>
        <w:t>compliance costs soaring</w:t>
      </w:r>
      <w:r w:rsidRPr="008579D4">
        <w:rPr>
          <w:rStyle w:val="StyleUnderline"/>
          <w:highlight w:val="cyan"/>
        </w:rPr>
        <w:t xml:space="preserve">, </w:t>
      </w:r>
      <w:r w:rsidRPr="008579D4">
        <w:rPr>
          <w:rStyle w:val="Emphasis"/>
          <w:highlight w:val="cyan"/>
        </w:rPr>
        <w:t>delaying AI deployments</w:t>
      </w:r>
      <w:r w:rsidRPr="00520AE8">
        <w:rPr>
          <w:rStyle w:val="StyleUnderline"/>
        </w:rPr>
        <w:t xml:space="preserve">, and </w:t>
      </w:r>
      <w:r w:rsidRPr="008579D4">
        <w:rPr>
          <w:rStyle w:val="Emphasis"/>
          <w:highlight w:val="cyan"/>
        </w:rPr>
        <w:t>inviting</w:t>
      </w:r>
      <w:r w:rsidRPr="00C96124">
        <w:rPr>
          <w:rStyle w:val="StyleUnderline"/>
        </w:rPr>
        <w:t xml:space="preserve"> a </w:t>
      </w:r>
      <w:r w:rsidRPr="00C96124">
        <w:rPr>
          <w:rStyle w:val="Emphasis"/>
        </w:rPr>
        <w:t xml:space="preserve">cascade of European </w:t>
      </w:r>
      <w:r w:rsidRPr="008579D4">
        <w:rPr>
          <w:rStyle w:val="Emphasis"/>
          <w:highlight w:val="cyan"/>
        </w:rPr>
        <w:t>privacy fines</w:t>
      </w:r>
      <w:r w:rsidRPr="004D4763">
        <w:rPr>
          <w:sz w:val="12"/>
        </w:rPr>
        <w:t xml:space="preserve"> – </w:t>
      </w:r>
      <w:r w:rsidRPr="006F425B">
        <w:rPr>
          <w:rStyle w:val="StyleUnderline"/>
        </w:rPr>
        <w:t xml:space="preserve">exactly the kind of friction Brussels says it wants to avoid as it tries to catch up in cloud and artificial intelligence infrastructure.  </w:t>
      </w:r>
    </w:p>
    <w:p w14:paraId="328309F0" w14:textId="77777777" w:rsidR="0033150E" w:rsidRPr="004D4763" w:rsidRDefault="0033150E" w:rsidP="0033150E">
      <w:pPr>
        <w:rPr>
          <w:sz w:val="12"/>
        </w:rPr>
      </w:pPr>
      <w:r w:rsidRPr="004D4763">
        <w:rPr>
          <w:sz w:val="12"/>
        </w:rPr>
        <w:t xml:space="preserve">Yet the European political calculus has changed since the Privacy Shield fell in 2020. Talk of tech sovereignty animates flagship files from the European Chips Act to the AI Act and the Cyber-Resilience Act. Against that backdrop, </w:t>
      </w:r>
      <w:r w:rsidRPr="006F425B">
        <w:rPr>
          <w:rStyle w:val="StyleUnderline"/>
        </w:rPr>
        <w:t>the sense</w:t>
      </w:r>
      <w:r w:rsidRPr="004D4763">
        <w:rPr>
          <w:sz w:val="12"/>
        </w:rPr>
        <w:t xml:space="preserve"> that Washington is dismantling privacy oversight could force the European Commission to withdraw its adequacy finding even before the European Court decides to invalidate it. Even before such drastic steps, the </w:t>
      </w:r>
      <w:r w:rsidRPr="008579D4">
        <w:rPr>
          <w:rStyle w:val="Emphasis"/>
          <w:highlight w:val="cyan"/>
        </w:rPr>
        <w:t>weakening of protections</w:t>
      </w:r>
      <w:r w:rsidRPr="008579D4">
        <w:rPr>
          <w:rStyle w:val="StyleUnderline"/>
          <w:highlight w:val="cyan"/>
        </w:rPr>
        <w:t xml:space="preserve"> </w:t>
      </w:r>
      <w:r w:rsidRPr="00C96124">
        <w:rPr>
          <w:rStyle w:val="StyleUnderline"/>
        </w:rPr>
        <w:t xml:space="preserve">in the US </w:t>
      </w:r>
      <w:r w:rsidRPr="008579D4">
        <w:rPr>
          <w:rStyle w:val="Emphasis"/>
          <w:highlight w:val="cyan"/>
        </w:rPr>
        <w:t>reinforces calls</w:t>
      </w:r>
      <w:r w:rsidRPr="008579D4">
        <w:rPr>
          <w:rStyle w:val="StyleUnderline"/>
          <w:highlight w:val="cyan"/>
        </w:rPr>
        <w:t xml:space="preserve"> for Europeans to </w:t>
      </w:r>
      <w:r w:rsidRPr="008579D4">
        <w:rPr>
          <w:rStyle w:val="Emphasis"/>
          <w:highlight w:val="cyan"/>
        </w:rPr>
        <w:t>store data</w:t>
      </w:r>
      <w:r w:rsidRPr="008579D4">
        <w:rPr>
          <w:rStyle w:val="StyleUnderline"/>
          <w:highlight w:val="cyan"/>
        </w:rPr>
        <w:t xml:space="preserve"> </w:t>
      </w:r>
      <w:r w:rsidRPr="008579D4">
        <w:rPr>
          <w:rStyle w:val="Emphasis"/>
          <w:highlight w:val="cyan"/>
        </w:rPr>
        <w:t>with European</w:t>
      </w:r>
      <w:r w:rsidRPr="006F425B">
        <w:rPr>
          <w:rStyle w:val="StyleUnderline"/>
        </w:rPr>
        <w:t xml:space="preserve">, not American, </w:t>
      </w:r>
      <w:r w:rsidRPr="008579D4">
        <w:rPr>
          <w:rStyle w:val="Emphasis"/>
          <w:highlight w:val="cyan"/>
        </w:rPr>
        <w:t>companies</w:t>
      </w:r>
      <w:r w:rsidRPr="004D4763">
        <w:rPr>
          <w:sz w:val="12"/>
        </w:rPr>
        <w:t xml:space="preserve">. </w:t>
      </w:r>
    </w:p>
    <w:p w14:paraId="68211D38" w14:textId="77777777" w:rsidR="0033150E" w:rsidRPr="006F425B" w:rsidRDefault="0033150E" w:rsidP="0033150E">
      <w:pPr>
        <w:rPr>
          <w:rStyle w:val="StyleUnderline"/>
          <w:sz w:val="30"/>
          <w:szCs w:val="30"/>
        </w:rPr>
      </w:pPr>
      <w:r w:rsidRPr="004D4763">
        <w:rPr>
          <w:sz w:val="12"/>
        </w:rPr>
        <w:t xml:space="preserve">If Europe gives up on the Data Privacy Framework, privacy activists such as Schrems will applaud, saying the move proves Europe’s privacy principles are more than paper. Yet it would </w:t>
      </w:r>
      <w:r w:rsidRPr="006F425B">
        <w:rPr>
          <w:rStyle w:val="Emphasis"/>
        </w:rPr>
        <w:t>hurt companies</w:t>
      </w:r>
      <w:r w:rsidRPr="004D4763">
        <w:rPr>
          <w:sz w:val="12"/>
        </w:rPr>
        <w:t xml:space="preserve"> and public administrations, </w:t>
      </w:r>
      <w:r w:rsidRPr="008579D4">
        <w:rPr>
          <w:rStyle w:val="StyleUnderline"/>
          <w:highlight w:val="cyan"/>
        </w:rPr>
        <w:t>forcing them to</w:t>
      </w:r>
      <w:r w:rsidRPr="008579D4">
        <w:rPr>
          <w:sz w:val="12"/>
          <w:highlight w:val="cyan"/>
        </w:rPr>
        <w:t xml:space="preserve"> </w:t>
      </w:r>
      <w:r w:rsidRPr="008579D4">
        <w:rPr>
          <w:rStyle w:val="Emphasis"/>
          <w:highlight w:val="cyan"/>
        </w:rPr>
        <w:t xml:space="preserve">purchase </w:t>
      </w:r>
      <w:r w:rsidRPr="00C96124">
        <w:rPr>
          <w:rStyle w:val="Emphasis"/>
        </w:rPr>
        <w:t>expensive</w:t>
      </w:r>
      <w:r w:rsidRPr="004D4763">
        <w:rPr>
          <w:sz w:val="12"/>
        </w:rPr>
        <w:t xml:space="preserve">, </w:t>
      </w:r>
      <w:r w:rsidRPr="006F425B">
        <w:rPr>
          <w:rStyle w:val="StyleUnderline"/>
        </w:rPr>
        <w:t xml:space="preserve">hurried </w:t>
      </w:r>
      <w:r w:rsidRPr="008579D4">
        <w:rPr>
          <w:rStyle w:val="StyleUnderline"/>
          <w:highlight w:val="cyan"/>
        </w:rPr>
        <w:t>data migrations</w:t>
      </w:r>
      <w:r w:rsidRPr="006F425B">
        <w:rPr>
          <w:rStyle w:val="StyleUnderline"/>
        </w:rPr>
        <w:t xml:space="preserve"> that could </w:t>
      </w:r>
      <w:r w:rsidRPr="008579D4">
        <w:rPr>
          <w:rStyle w:val="Emphasis"/>
          <w:highlight w:val="cyan"/>
        </w:rPr>
        <w:t>delay everything</w:t>
      </w:r>
      <w:r w:rsidRPr="004D4763">
        <w:rPr>
          <w:sz w:val="12"/>
        </w:rPr>
        <w:t xml:space="preserve"> </w:t>
      </w:r>
      <w:r w:rsidRPr="006F425B">
        <w:rPr>
          <w:rStyle w:val="StyleUnderline"/>
        </w:rPr>
        <w:t xml:space="preserve">from the European Health Data Space to next-generation railroad </w:t>
      </w:r>
      <w:proofErr w:type="spellStart"/>
      <w:r w:rsidRPr="006F425B">
        <w:rPr>
          <w:rStyle w:val="StyleUnderline"/>
        </w:rPr>
        <w:t>signalling</w:t>
      </w:r>
      <w:proofErr w:type="spellEnd"/>
      <w:r w:rsidRPr="006F425B">
        <w:rPr>
          <w:rStyle w:val="StyleUnderline"/>
        </w:rPr>
        <w:t>.</w:t>
      </w:r>
      <w:r w:rsidRPr="004D4763">
        <w:rPr>
          <w:sz w:val="12"/>
        </w:rPr>
        <w:t xml:space="preserve"> </w:t>
      </w:r>
      <w:r w:rsidRPr="008579D4">
        <w:rPr>
          <w:rStyle w:val="Emphasis"/>
          <w:sz w:val="30"/>
          <w:szCs w:val="30"/>
          <w:highlight w:val="cyan"/>
        </w:rPr>
        <w:t>Each week of uncertainty fuels skepticism about US reliability</w:t>
      </w:r>
      <w:r w:rsidRPr="006F425B">
        <w:rPr>
          <w:rStyle w:val="StyleUnderline"/>
          <w:sz w:val="30"/>
          <w:szCs w:val="30"/>
        </w:rPr>
        <w:t xml:space="preserve">. </w:t>
      </w:r>
    </w:p>
    <w:p w14:paraId="596ACFCC" w14:textId="77777777" w:rsidR="0033150E" w:rsidRDefault="0033150E" w:rsidP="0033150E">
      <w:pPr>
        <w:rPr>
          <w:rStyle w:val="Emphasis"/>
        </w:rPr>
      </w:pPr>
      <w:r w:rsidRPr="004D4763">
        <w:rPr>
          <w:sz w:val="12"/>
        </w:rPr>
        <w:t xml:space="preserve">The lesson of the past decade is clear. European courts demand </w:t>
      </w:r>
      <w:r w:rsidRPr="008579D4">
        <w:rPr>
          <w:rStyle w:val="StyleUnderline"/>
          <w:highlight w:val="cyan"/>
        </w:rPr>
        <w:t>privacy protections</w:t>
      </w:r>
      <w:r w:rsidRPr="004D4763">
        <w:rPr>
          <w:sz w:val="12"/>
        </w:rPr>
        <w:t xml:space="preserve">. If the Trump Administration does not shore up the Data Privacy Framework, it </w:t>
      </w:r>
      <w:r w:rsidRPr="008579D4">
        <w:rPr>
          <w:rStyle w:val="Emphasis"/>
          <w:highlight w:val="cyan"/>
        </w:rPr>
        <w:t>risks blowing up</w:t>
      </w:r>
      <w:r w:rsidRPr="004D4763">
        <w:rPr>
          <w:rStyle w:val="StyleUnderline"/>
        </w:rPr>
        <w:t xml:space="preserve"> the </w:t>
      </w:r>
      <w:r w:rsidRPr="008579D4">
        <w:rPr>
          <w:rStyle w:val="Emphasis"/>
          <w:highlight w:val="cyan"/>
        </w:rPr>
        <w:t>world’s busiest data corridor</w:t>
      </w:r>
      <w:r w:rsidRPr="004D4763">
        <w:rPr>
          <w:sz w:val="12"/>
        </w:rPr>
        <w:t xml:space="preserve">. Europe will again be </w:t>
      </w:r>
      <w:proofErr w:type="gramStart"/>
      <w:r w:rsidRPr="004D4763">
        <w:rPr>
          <w:sz w:val="12"/>
        </w:rPr>
        <w:t>hoist</w:t>
      </w:r>
      <w:proofErr w:type="gramEnd"/>
      <w:r w:rsidRPr="004D4763">
        <w:rPr>
          <w:sz w:val="12"/>
        </w:rPr>
        <w:t xml:space="preserve"> on its </w:t>
      </w:r>
      <w:proofErr w:type="gramStart"/>
      <w:r w:rsidRPr="004D4763">
        <w:rPr>
          <w:sz w:val="12"/>
        </w:rPr>
        <w:t>privacy</w:t>
      </w:r>
      <w:proofErr w:type="gramEnd"/>
      <w:r w:rsidRPr="004D4763">
        <w:rPr>
          <w:sz w:val="12"/>
        </w:rPr>
        <w:t xml:space="preserve"> petard</w:t>
      </w:r>
      <w:r w:rsidRPr="00C96124">
        <w:rPr>
          <w:sz w:val="12"/>
        </w:rPr>
        <w:t xml:space="preserve">, and </w:t>
      </w:r>
      <w:r w:rsidRPr="00C96124">
        <w:rPr>
          <w:rStyle w:val="Emphasis"/>
        </w:rPr>
        <w:t>Washington will be left standing in the debris.</w:t>
      </w:r>
    </w:p>
    <w:p w14:paraId="71B2B8DF" w14:textId="77777777" w:rsidR="0033150E" w:rsidRDefault="0033150E" w:rsidP="0033150E">
      <w:pPr>
        <w:pStyle w:val="Heading4"/>
      </w:pPr>
      <w:r>
        <w:t xml:space="preserve">EU-US tech cooperation </w:t>
      </w:r>
      <w:r w:rsidRPr="00B82824">
        <w:rPr>
          <w:u w:val="single"/>
        </w:rPr>
        <w:t>solves</w:t>
      </w:r>
      <w:r>
        <w:t xml:space="preserve"> digital </w:t>
      </w:r>
      <w:r w:rsidRPr="00B82824">
        <w:rPr>
          <w:u w:val="single"/>
        </w:rPr>
        <w:t>authoritarianism</w:t>
      </w:r>
      <w:r>
        <w:t xml:space="preserve">. </w:t>
      </w:r>
    </w:p>
    <w:p w14:paraId="706B3533" w14:textId="77777777" w:rsidR="0033150E" w:rsidRPr="00D755D5" w:rsidRDefault="0033150E" w:rsidP="0033150E">
      <w:pPr>
        <w:rPr>
          <w:rStyle w:val="Style13ptBold"/>
        </w:rPr>
      </w:pPr>
      <w:proofErr w:type="spellStart"/>
      <w:r>
        <w:rPr>
          <w:rStyle w:val="Style13ptBold"/>
        </w:rPr>
        <w:t>Mjacin</w:t>
      </w:r>
      <w:proofErr w:type="spellEnd"/>
      <w:r>
        <w:rPr>
          <w:rStyle w:val="Style13ptBold"/>
        </w:rPr>
        <w:t xml:space="preserve"> 21 </w:t>
      </w:r>
      <w:r w:rsidRPr="00D755D5">
        <w:t>[Juraj Majcin; Atlantic Council. “EU-US tech cooperation: Strengthening transatlantic relations in data-driven economies” https://www.atlanticcouncil.org/blogs/geotech-cues/eu-us-tech-cooperation/. Minion]</w:t>
      </w:r>
    </w:p>
    <w:p w14:paraId="5BE4DED6" w14:textId="77777777" w:rsidR="0033150E" w:rsidRPr="00564B46" w:rsidRDefault="0033150E" w:rsidP="0033150E">
      <w:pPr>
        <w:rPr>
          <w:sz w:val="16"/>
        </w:rPr>
      </w:pPr>
      <w:r w:rsidRPr="00564B46">
        <w:rPr>
          <w:sz w:val="16"/>
        </w:rPr>
        <w:t>Why does it matter?</w:t>
      </w:r>
    </w:p>
    <w:p w14:paraId="76459493" w14:textId="77777777" w:rsidR="0033150E" w:rsidRPr="00D402F4" w:rsidRDefault="0033150E" w:rsidP="0033150E">
      <w:pPr>
        <w:rPr>
          <w:rStyle w:val="StyleUnderline"/>
        </w:rPr>
      </w:pPr>
      <w:r w:rsidRPr="00564B46">
        <w:rPr>
          <w:sz w:val="16"/>
        </w:rPr>
        <w:t xml:space="preserve">Second, innovation in the transformative technologies of the Fourth Industrial Revolution (e.g. artificial intelligence and cloud computing) requires a vast amount of data from various sources. </w:t>
      </w:r>
      <w:proofErr w:type="gramStart"/>
      <w:r w:rsidRPr="00564B46">
        <w:rPr>
          <w:sz w:val="16"/>
        </w:rPr>
        <w:t>As a consequence</w:t>
      </w:r>
      <w:proofErr w:type="gramEnd"/>
      <w:r w:rsidRPr="00564B46">
        <w:rPr>
          <w:sz w:val="16"/>
        </w:rPr>
        <w:t xml:space="preserve">, </w:t>
      </w:r>
      <w:r w:rsidRPr="00B82824">
        <w:rPr>
          <w:rStyle w:val="Emphasis"/>
          <w:highlight w:val="cyan"/>
        </w:rPr>
        <w:t>countries</w:t>
      </w:r>
      <w:r w:rsidRPr="00564B46">
        <w:rPr>
          <w:sz w:val="16"/>
        </w:rPr>
        <w:t xml:space="preserve"> and businesses </w:t>
      </w:r>
      <w:r w:rsidRPr="00D402F4">
        <w:rPr>
          <w:rStyle w:val="StyleUnderline"/>
        </w:rPr>
        <w:t xml:space="preserve">that </w:t>
      </w:r>
      <w:r w:rsidRPr="00B82824">
        <w:rPr>
          <w:rStyle w:val="Emphasis"/>
          <w:highlight w:val="cyan"/>
        </w:rPr>
        <w:t>have</w:t>
      </w:r>
      <w:r w:rsidRPr="00564B46">
        <w:rPr>
          <w:sz w:val="16"/>
        </w:rPr>
        <w:t xml:space="preserve"> access to </w:t>
      </w:r>
      <w:r w:rsidRPr="00B82824">
        <w:rPr>
          <w:rStyle w:val="Emphasis"/>
          <w:highlight w:val="cyan"/>
        </w:rPr>
        <w:t>large pools</w:t>
      </w:r>
      <w:r w:rsidRPr="00D402F4">
        <w:rPr>
          <w:rStyle w:val="StyleUnderline"/>
        </w:rPr>
        <w:t xml:space="preserve"> of </w:t>
      </w:r>
      <w:r w:rsidRPr="00B82824">
        <w:rPr>
          <w:rStyle w:val="Emphasis"/>
          <w:highlight w:val="cyan"/>
        </w:rPr>
        <w:t>data</w:t>
      </w:r>
      <w:r w:rsidRPr="00564B46">
        <w:rPr>
          <w:sz w:val="16"/>
        </w:rPr>
        <w:t xml:space="preserve"> are </w:t>
      </w:r>
      <w:r w:rsidRPr="00B82824">
        <w:rPr>
          <w:rStyle w:val="Emphasis"/>
          <w:highlight w:val="cyan"/>
        </w:rPr>
        <w:t>more competitive</w:t>
      </w:r>
      <w:r w:rsidRPr="00D402F4">
        <w:rPr>
          <w:rStyle w:val="StyleUnderline"/>
        </w:rPr>
        <w:t xml:space="preserve"> than those that do not</w:t>
      </w:r>
      <w:r w:rsidRPr="00564B46">
        <w:rPr>
          <w:sz w:val="16"/>
        </w:rPr>
        <w:t xml:space="preserve">. Currently, </w:t>
      </w:r>
      <w:r w:rsidRPr="00B82824">
        <w:rPr>
          <w:rStyle w:val="Emphasis"/>
          <w:highlight w:val="cyan"/>
        </w:rPr>
        <w:t>China</w:t>
      </w:r>
      <w:r w:rsidRPr="00564B46">
        <w:rPr>
          <w:sz w:val="16"/>
        </w:rPr>
        <w:t xml:space="preserve"> is often </w:t>
      </w:r>
      <w:r w:rsidRPr="00D402F4">
        <w:rPr>
          <w:rStyle w:val="StyleUnderline"/>
        </w:rPr>
        <w:t xml:space="preserve">referred to as a country with </w:t>
      </w:r>
      <w:r w:rsidRPr="00B82824">
        <w:rPr>
          <w:rStyle w:val="StyleUnderline"/>
          <w:highlight w:val="cyan"/>
        </w:rPr>
        <w:t>access</w:t>
      </w:r>
      <w:r w:rsidRPr="00D402F4">
        <w:rPr>
          <w:rStyle w:val="StyleUnderline"/>
        </w:rPr>
        <w:t xml:space="preserve"> to almost </w:t>
      </w:r>
      <w:r w:rsidRPr="00B82824">
        <w:rPr>
          <w:rStyle w:val="Emphasis"/>
          <w:highlight w:val="cyan"/>
        </w:rPr>
        <w:t>infinite datasets</w:t>
      </w:r>
      <w:r w:rsidRPr="00564B46">
        <w:rPr>
          <w:sz w:val="16"/>
        </w:rPr>
        <w:t xml:space="preserve"> </w:t>
      </w:r>
      <w:r w:rsidRPr="00D402F4">
        <w:rPr>
          <w:rStyle w:val="StyleUnderline"/>
        </w:rPr>
        <w:t xml:space="preserve">while having data protection </w:t>
      </w:r>
      <w:r w:rsidRPr="00052400">
        <w:rPr>
          <w:rStyle w:val="StyleUnderline"/>
          <w:highlight w:val="cyan"/>
        </w:rPr>
        <w:t>rules focused</w:t>
      </w:r>
      <w:r w:rsidRPr="00D402F4">
        <w:rPr>
          <w:rStyle w:val="StyleUnderline"/>
        </w:rPr>
        <w:t xml:space="preserve"> on national </w:t>
      </w:r>
      <w:r w:rsidRPr="00052400">
        <w:rPr>
          <w:rStyle w:val="StyleUnderline"/>
          <w:highlight w:val="cyan"/>
        </w:rPr>
        <w:t>security rather than</w:t>
      </w:r>
      <w:r w:rsidRPr="00D402F4">
        <w:rPr>
          <w:rStyle w:val="StyleUnderline"/>
        </w:rPr>
        <w:t xml:space="preserve"> individual </w:t>
      </w:r>
      <w:r w:rsidRPr="00052400">
        <w:rPr>
          <w:rStyle w:val="StyleUnderline"/>
          <w:highlight w:val="cyan"/>
        </w:rPr>
        <w:t>rights</w:t>
      </w:r>
      <w:r w:rsidRPr="00564B46">
        <w:rPr>
          <w:sz w:val="16"/>
        </w:rPr>
        <w:t xml:space="preserve">. This </w:t>
      </w:r>
      <w:r w:rsidRPr="00052400">
        <w:rPr>
          <w:rStyle w:val="StyleUnderline"/>
          <w:highlight w:val="cyan"/>
        </w:rPr>
        <w:t>gives</w:t>
      </w:r>
      <w:r w:rsidRPr="00D402F4">
        <w:rPr>
          <w:rStyle w:val="StyleUnderline"/>
        </w:rPr>
        <w:t xml:space="preserve"> Chinese </w:t>
      </w:r>
      <w:r w:rsidRPr="00052400">
        <w:rPr>
          <w:rStyle w:val="StyleUnderline"/>
          <w:highlight w:val="cyan"/>
        </w:rPr>
        <w:t>companies</w:t>
      </w:r>
      <w:r w:rsidRPr="00D402F4">
        <w:rPr>
          <w:rStyle w:val="StyleUnderline"/>
        </w:rPr>
        <w:t xml:space="preserve"> an </w:t>
      </w:r>
      <w:r w:rsidRPr="00052400">
        <w:rPr>
          <w:rStyle w:val="Emphasis"/>
          <w:highlight w:val="cyan"/>
        </w:rPr>
        <w:t>enormous advantage</w:t>
      </w:r>
      <w:r w:rsidRPr="00564B46">
        <w:rPr>
          <w:sz w:val="16"/>
        </w:rPr>
        <w:t xml:space="preserve"> </w:t>
      </w:r>
      <w:r w:rsidRPr="00D402F4">
        <w:rPr>
          <w:rStyle w:val="StyleUnderline"/>
        </w:rPr>
        <w:t>over their</w:t>
      </w:r>
      <w:r w:rsidRPr="00564B46">
        <w:rPr>
          <w:sz w:val="16"/>
        </w:rPr>
        <w:t xml:space="preserve"> </w:t>
      </w:r>
      <w:r w:rsidRPr="00052400">
        <w:rPr>
          <w:rStyle w:val="StyleUnderline"/>
          <w:highlight w:val="cyan"/>
        </w:rPr>
        <w:t xml:space="preserve">European and American </w:t>
      </w:r>
      <w:r w:rsidRPr="00052400">
        <w:rPr>
          <w:rStyle w:val="Emphasis"/>
          <w:highlight w:val="cyan"/>
        </w:rPr>
        <w:t>competitors</w:t>
      </w:r>
      <w:r w:rsidRPr="00052400">
        <w:rPr>
          <w:sz w:val="16"/>
          <w:highlight w:val="cyan"/>
        </w:rPr>
        <w:t xml:space="preserve"> </w:t>
      </w:r>
      <w:r w:rsidRPr="00052400">
        <w:rPr>
          <w:rStyle w:val="StyleUnderline"/>
          <w:highlight w:val="cyan"/>
        </w:rPr>
        <w:t>in</w:t>
      </w:r>
      <w:r w:rsidRPr="00D402F4">
        <w:rPr>
          <w:rStyle w:val="StyleUnderline"/>
        </w:rPr>
        <w:t xml:space="preserve"> the</w:t>
      </w:r>
      <w:r w:rsidRPr="00564B46">
        <w:rPr>
          <w:sz w:val="16"/>
        </w:rPr>
        <w:t xml:space="preserve"> </w:t>
      </w:r>
      <w:r w:rsidRPr="00052400">
        <w:rPr>
          <w:rStyle w:val="StyleUnderline"/>
          <w:highlight w:val="cyan"/>
        </w:rPr>
        <w:t>development</w:t>
      </w:r>
      <w:r w:rsidRPr="00052400">
        <w:rPr>
          <w:rStyle w:val="StyleUnderline"/>
        </w:rPr>
        <w:t xml:space="preserve"> of AI</w:t>
      </w:r>
      <w:r w:rsidRPr="00564B46">
        <w:rPr>
          <w:sz w:val="16"/>
        </w:rPr>
        <w:t xml:space="preserve"> and other technologies. Therefore, </w:t>
      </w:r>
      <w:r w:rsidRPr="00D402F4">
        <w:rPr>
          <w:rStyle w:val="StyleUnderline"/>
        </w:rPr>
        <w:t xml:space="preserve">an </w:t>
      </w:r>
      <w:r w:rsidRPr="00052400">
        <w:rPr>
          <w:rStyle w:val="StyleUnderline"/>
          <w:highlight w:val="cyan"/>
        </w:rPr>
        <w:t>agreement facilitating</w:t>
      </w:r>
      <w:r w:rsidRPr="00D402F4">
        <w:rPr>
          <w:rStyle w:val="StyleUnderline"/>
        </w:rPr>
        <w:t xml:space="preserve"> the </w:t>
      </w:r>
      <w:r w:rsidRPr="00052400">
        <w:rPr>
          <w:rStyle w:val="StyleUnderline"/>
          <w:highlight w:val="cyan"/>
        </w:rPr>
        <w:t>exchange of data</w:t>
      </w:r>
      <w:r w:rsidRPr="00D402F4">
        <w:rPr>
          <w:rStyle w:val="StyleUnderline"/>
        </w:rPr>
        <w:t xml:space="preserve"> across the Atlantic via a secure and privacy-respecting framework may </w:t>
      </w:r>
      <w:r w:rsidRPr="00052400">
        <w:rPr>
          <w:rStyle w:val="StyleUnderline"/>
          <w:highlight w:val="cyan"/>
        </w:rPr>
        <w:t>increase</w:t>
      </w:r>
      <w:r w:rsidRPr="00D402F4">
        <w:rPr>
          <w:rStyle w:val="StyleUnderline"/>
        </w:rPr>
        <w:t xml:space="preserve"> the </w:t>
      </w:r>
      <w:r w:rsidRPr="00052400">
        <w:rPr>
          <w:rStyle w:val="StyleUnderline"/>
          <w:highlight w:val="cyan"/>
        </w:rPr>
        <w:t>competitiveness of</w:t>
      </w:r>
      <w:r w:rsidRPr="00D402F4">
        <w:rPr>
          <w:rStyle w:val="StyleUnderline"/>
        </w:rPr>
        <w:t xml:space="preserve"> both </w:t>
      </w:r>
      <w:r w:rsidRPr="00052400">
        <w:rPr>
          <w:rStyle w:val="StyleUnderline"/>
          <w:highlight w:val="cyan"/>
        </w:rPr>
        <w:t>European and American companies in the global economy</w:t>
      </w:r>
      <w:r w:rsidRPr="00D402F4">
        <w:rPr>
          <w:rStyle w:val="StyleUnderline"/>
        </w:rPr>
        <w:t>.</w:t>
      </w:r>
    </w:p>
    <w:p w14:paraId="6661CDA0" w14:textId="77777777" w:rsidR="0033150E" w:rsidRDefault="0033150E" w:rsidP="0033150E">
      <w:pPr>
        <w:rPr>
          <w:sz w:val="16"/>
        </w:rPr>
      </w:pPr>
      <w:r w:rsidRPr="00564B46">
        <w:rPr>
          <w:sz w:val="16"/>
        </w:rPr>
        <w:t xml:space="preserve">Third, </w:t>
      </w:r>
      <w:r w:rsidRPr="00052400">
        <w:rPr>
          <w:rStyle w:val="Emphasis"/>
          <w:highlight w:val="cyan"/>
        </w:rPr>
        <w:t>authoritarian states</w:t>
      </w:r>
      <w:r w:rsidRPr="00BD7FD0">
        <w:rPr>
          <w:rStyle w:val="StyleUnderline"/>
        </w:rPr>
        <w:t xml:space="preserve"> such as Russia or China </w:t>
      </w:r>
      <w:r w:rsidRPr="00052400">
        <w:rPr>
          <w:rStyle w:val="StyleUnderline"/>
          <w:highlight w:val="cyan"/>
        </w:rPr>
        <w:t>promote</w:t>
      </w:r>
      <w:r w:rsidRPr="00BD7FD0">
        <w:rPr>
          <w:rStyle w:val="StyleUnderline"/>
        </w:rPr>
        <w:t xml:space="preserve"> an </w:t>
      </w:r>
      <w:r w:rsidRPr="00052400">
        <w:rPr>
          <w:rStyle w:val="Emphasis"/>
          <w:sz w:val="30"/>
          <w:szCs w:val="30"/>
          <w:highlight w:val="cyan"/>
        </w:rPr>
        <w:t>illiberal, techno-nationalist vision of global governance</w:t>
      </w:r>
      <w:r w:rsidRPr="00BD7FD0">
        <w:rPr>
          <w:rStyle w:val="StyleUnderline"/>
        </w:rPr>
        <w:t xml:space="preserve"> based on harsh restrictions on cross-border data flows with little respect for fundamental human </w:t>
      </w:r>
      <w:r w:rsidRPr="00564B46">
        <w:rPr>
          <w:rStyle w:val="StyleUnderline"/>
        </w:rPr>
        <w:t xml:space="preserve">rights. Even more troubling is that these </w:t>
      </w:r>
      <w:r w:rsidRPr="00052400">
        <w:rPr>
          <w:rStyle w:val="Emphasis"/>
          <w:highlight w:val="cyan"/>
        </w:rPr>
        <w:t>states export</w:t>
      </w:r>
      <w:r w:rsidRPr="00564B46">
        <w:rPr>
          <w:rStyle w:val="StyleUnderline"/>
        </w:rPr>
        <w:t xml:space="preserve"> their </w:t>
      </w:r>
      <w:r w:rsidRPr="00052400">
        <w:rPr>
          <w:rStyle w:val="StyleUnderline"/>
        </w:rPr>
        <w:t>vision</w:t>
      </w:r>
      <w:r w:rsidRPr="00564B46">
        <w:rPr>
          <w:rStyle w:val="StyleUnderline"/>
        </w:rPr>
        <w:t xml:space="preserve"> of </w:t>
      </w:r>
      <w:r w:rsidRPr="00052400">
        <w:rPr>
          <w:rStyle w:val="StyleUnderline"/>
          <w:highlight w:val="cyan"/>
        </w:rPr>
        <w:t>tech governance</w:t>
      </w:r>
      <w:r w:rsidRPr="00564B46">
        <w:rPr>
          <w:rStyle w:val="StyleUnderline"/>
        </w:rPr>
        <w:t xml:space="preserve"> to </w:t>
      </w:r>
      <w:r w:rsidRPr="00052400">
        <w:rPr>
          <w:rStyle w:val="Emphasis"/>
          <w:highlight w:val="cyan"/>
        </w:rPr>
        <w:t>developing countries</w:t>
      </w:r>
      <w:r w:rsidRPr="00564B46">
        <w:rPr>
          <w:rStyle w:val="StyleUnderline"/>
        </w:rPr>
        <w:t xml:space="preserve"> by selling their technology and </w:t>
      </w:r>
      <w:r w:rsidRPr="00052400">
        <w:rPr>
          <w:rStyle w:val="Emphasis"/>
          <w:highlight w:val="cyan"/>
        </w:rPr>
        <w:t>providing training programs</w:t>
      </w:r>
      <w:r w:rsidRPr="00052400">
        <w:rPr>
          <w:rStyle w:val="StyleUnderline"/>
          <w:highlight w:val="cyan"/>
        </w:rPr>
        <w:t xml:space="preserve"> on surveillance</w:t>
      </w:r>
      <w:r w:rsidRPr="00564B46">
        <w:rPr>
          <w:rStyle w:val="StyleUnderline"/>
        </w:rPr>
        <w:t xml:space="preserve"> and other </w:t>
      </w:r>
      <w:r w:rsidRPr="00564B46">
        <w:rPr>
          <w:rStyle w:val="Emphasis"/>
        </w:rPr>
        <w:t>repressive techniques</w:t>
      </w:r>
      <w:r w:rsidRPr="00564B46">
        <w:rPr>
          <w:sz w:val="16"/>
        </w:rPr>
        <w:t>. They are also highly active at the multilateral level. China, for instance, promotes its approach to internet regulation as an alternative to the current internet architecture via various standardization fora and strategic documents such as China Standards 2035 or the new IP protocol proposed by China to the International Telecommunications Union (ITU</w:t>
      </w:r>
      <w:r w:rsidRPr="00052400">
        <w:rPr>
          <w:sz w:val="16"/>
        </w:rPr>
        <w:t>). For this reason, by establishing a transatlantic framework on data governance that would ensure free flow of data while protecting human rights, the EU and United States would reiterate their commitment to free internet and set a global standard for other countries to follow.</w:t>
      </w:r>
    </w:p>
    <w:p w14:paraId="511A67A3" w14:textId="77777777" w:rsidR="0033150E" w:rsidRDefault="0033150E" w:rsidP="0033150E">
      <w:pPr>
        <w:pStyle w:val="Heading4"/>
        <w:rPr>
          <w:u w:val="single"/>
        </w:rPr>
      </w:pPr>
      <w:r>
        <w:t xml:space="preserve">Digital </w:t>
      </w:r>
      <w:r w:rsidRPr="00052400">
        <w:rPr>
          <w:u w:val="single"/>
        </w:rPr>
        <w:t>authoritarianism</w:t>
      </w:r>
      <w:r>
        <w:t xml:space="preserve"> global </w:t>
      </w:r>
      <w:r w:rsidRPr="00DB73F0">
        <w:rPr>
          <w:u w:val="single"/>
        </w:rPr>
        <w:t>instability</w:t>
      </w:r>
      <w:r>
        <w:t>---extinction</w:t>
      </w:r>
      <w:r w:rsidRPr="00DB73F0">
        <w:t>.</w:t>
      </w:r>
      <w:r>
        <w:rPr>
          <w:u w:val="single"/>
        </w:rPr>
        <w:t xml:space="preserve"> </w:t>
      </w:r>
    </w:p>
    <w:p w14:paraId="7D06C35C" w14:textId="77777777" w:rsidR="0033150E" w:rsidRDefault="0033150E" w:rsidP="0033150E">
      <w:pPr>
        <w:rPr>
          <w:rStyle w:val="Style13ptBold"/>
        </w:rPr>
      </w:pPr>
      <w:r>
        <w:rPr>
          <w:rStyle w:val="Style13ptBold"/>
        </w:rPr>
        <w:t xml:space="preserve">Mansted 20 </w:t>
      </w:r>
      <w:r w:rsidRPr="00052400">
        <w:t xml:space="preserve">[Katherine Mansted; Non-Resident Fellow at the Alliance for Securing Democracy and Senior Adviser for Public Policy at the Australian National University’s National Security College. May 28, “Strong Yet Brittle: The Risks of Digital Authoritarianism” </w:t>
      </w:r>
      <w:r>
        <w:t xml:space="preserve">GMF Alliance for Securing Democracy, </w:t>
      </w:r>
      <w:r w:rsidRPr="00052400">
        <w:t>https://securingdemocracy.gmfus.org/wp-content/uploads/2020/05/Strong-Yet-Brittle-The-Risks-of-Digital-Authoritarianism.pdf. Minion]</w:t>
      </w:r>
      <w:r>
        <w:rPr>
          <w:rStyle w:val="Style13ptBold"/>
        </w:rPr>
        <w:t xml:space="preserve"> </w:t>
      </w:r>
    </w:p>
    <w:p w14:paraId="078196E3" w14:textId="77777777" w:rsidR="0033150E" w:rsidRPr="00BE1BE2" w:rsidRDefault="0033150E" w:rsidP="0033150E">
      <w:pPr>
        <w:rPr>
          <w:sz w:val="12"/>
        </w:rPr>
      </w:pPr>
      <w:r w:rsidRPr="00DD5BAA">
        <w:rPr>
          <w:rStyle w:val="StyleUnderline"/>
          <w:highlight w:val="cyan"/>
        </w:rPr>
        <w:t>Authoritarian</w:t>
      </w:r>
      <w:r w:rsidRPr="00EB4059">
        <w:rPr>
          <w:rStyle w:val="StyleUnderline"/>
        </w:rPr>
        <w:t xml:space="preserve"> governments</w:t>
      </w:r>
      <w:r w:rsidRPr="00BE1BE2">
        <w:rPr>
          <w:sz w:val="12"/>
        </w:rPr>
        <w:t xml:space="preserve"> increasingly adopt technology-centric national strategies and methods of internal governance. They </w:t>
      </w:r>
      <w:r w:rsidRPr="00DD5BAA">
        <w:rPr>
          <w:rStyle w:val="Emphasis"/>
          <w:highlight w:val="cyan"/>
        </w:rPr>
        <w:t>control</w:t>
      </w:r>
      <w:r w:rsidRPr="00DD5BAA">
        <w:rPr>
          <w:sz w:val="12"/>
          <w:highlight w:val="cyan"/>
        </w:rPr>
        <w:t xml:space="preserve"> </w:t>
      </w:r>
      <w:r w:rsidRPr="00DD5BAA">
        <w:rPr>
          <w:rStyle w:val="StyleUnderline"/>
        </w:rPr>
        <w:t>their</w:t>
      </w:r>
      <w:r w:rsidRPr="00DD5BAA">
        <w:rPr>
          <w:sz w:val="12"/>
        </w:rPr>
        <w:t xml:space="preserve"> </w:t>
      </w:r>
      <w:r w:rsidRPr="00DD5BAA">
        <w:rPr>
          <w:rStyle w:val="Emphasis"/>
          <w:highlight w:val="cyan"/>
        </w:rPr>
        <w:t>societies</w:t>
      </w:r>
      <w:r w:rsidRPr="00DD5BAA">
        <w:rPr>
          <w:sz w:val="12"/>
          <w:highlight w:val="cyan"/>
        </w:rPr>
        <w:t xml:space="preserve"> </w:t>
      </w:r>
      <w:r w:rsidRPr="00DD5BAA">
        <w:rPr>
          <w:rStyle w:val="StyleUnderline"/>
          <w:highlight w:val="cyan"/>
        </w:rPr>
        <w:t>through</w:t>
      </w:r>
      <w:r w:rsidRPr="00EB4059">
        <w:rPr>
          <w:rStyle w:val="StyleUnderline"/>
        </w:rPr>
        <w:t xml:space="preserve"> digital </w:t>
      </w:r>
      <w:r w:rsidRPr="00DD5BAA">
        <w:rPr>
          <w:rStyle w:val="StyleUnderline"/>
          <w:highlight w:val="cyan"/>
        </w:rPr>
        <w:t>censorship</w:t>
      </w:r>
      <w:r w:rsidRPr="00EB4059">
        <w:rPr>
          <w:rStyle w:val="StyleUnderline"/>
        </w:rPr>
        <w:t>, propaganda, and surveillance, and use these same tools to manipulate foreign societies</w:t>
      </w:r>
      <w:r w:rsidRPr="00BE1BE2">
        <w:rPr>
          <w:sz w:val="12"/>
        </w:rPr>
        <w:t xml:space="preserve">.1 Their leaders </w:t>
      </w:r>
      <w:r w:rsidRPr="00DD5BAA">
        <w:rPr>
          <w:rStyle w:val="Emphasis"/>
          <w:highlight w:val="cyan"/>
        </w:rPr>
        <w:t>prioritize</w:t>
      </w:r>
      <w:r w:rsidRPr="00EB4059">
        <w:rPr>
          <w:rStyle w:val="StyleUnderline"/>
        </w:rPr>
        <w:t xml:space="preserve"> the </w:t>
      </w:r>
      <w:r w:rsidRPr="00DD5BAA">
        <w:rPr>
          <w:rStyle w:val="StyleUnderline"/>
          <w:highlight w:val="cyan"/>
        </w:rPr>
        <w:t>development</w:t>
      </w:r>
      <w:r w:rsidRPr="00EB4059">
        <w:rPr>
          <w:rStyle w:val="StyleUnderline"/>
        </w:rPr>
        <w:t xml:space="preserve"> of</w:t>
      </w:r>
      <w:r w:rsidRPr="00BE1BE2">
        <w:rPr>
          <w:sz w:val="12"/>
        </w:rPr>
        <w:t xml:space="preserve"> </w:t>
      </w:r>
      <w:r w:rsidRPr="00DD5BAA">
        <w:rPr>
          <w:rStyle w:val="Emphasis"/>
          <w:highlight w:val="cyan"/>
        </w:rPr>
        <w:t>cutting-edge tech</w:t>
      </w:r>
      <w:r w:rsidRPr="00BE1BE2">
        <w:rPr>
          <w:sz w:val="12"/>
        </w:rPr>
        <w:t xml:space="preserve">nologies </w:t>
      </w:r>
      <w:r w:rsidRPr="00EB4059">
        <w:rPr>
          <w:rStyle w:val="StyleUnderline"/>
        </w:rPr>
        <w:t xml:space="preserve">in </w:t>
      </w:r>
      <w:r w:rsidRPr="00DD5BAA">
        <w:rPr>
          <w:rStyle w:val="StyleUnderline"/>
          <w:highlight w:val="cyan"/>
        </w:rPr>
        <w:t>pursuit</w:t>
      </w:r>
      <w:r w:rsidRPr="00EB4059">
        <w:rPr>
          <w:rStyle w:val="StyleUnderline"/>
        </w:rPr>
        <w:t xml:space="preserve"> of government efficiency and </w:t>
      </w:r>
      <w:r w:rsidRPr="00DD5BAA">
        <w:rPr>
          <w:rStyle w:val="StyleUnderline"/>
          <w:highlight w:val="cyan"/>
        </w:rPr>
        <w:t>military</w:t>
      </w:r>
      <w:r w:rsidRPr="00EB4059">
        <w:rPr>
          <w:rStyle w:val="StyleUnderline"/>
        </w:rPr>
        <w:t xml:space="preserve"> and economic </w:t>
      </w:r>
      <w:r w:rsidRPr="00DD5BAA">
        <w:rPr>
          <w:rStyle w:val="StyleUnderline"/>
          <w:highlight w:val="cyan"/>
        </w:rPr>
        <w:t>advantage</w:t>
      </w:r>
      <w:r w:rsidRPr="00BE1BE2">
        <w:rPr>
          <w:sz w:val="12"/>
        </w:rPr>
        <w:t>. Some analysts view this turn to “digital authoritarianism” as an approach designed to make authoritarians more durable at home and powerful abroad.2</w:t>
      </w:r>
    </w:p>
    <w:p w14:paraId="11863CB0" w14:textId="77777777" w:rsidR="0033150E" w:rsidRPr="00BE1BE2" w:rsidRDefault="0033150E" w:rsidP="0033150E">
      <w:pPr>
        <w:rPr>
          <w:sz w:val="12"/>
        </w:rPr>
      </w:pPr>
      <w:r w:rsidRPr="00BE1BE2">
        <w:rPr>
          <w:sz w:val="12"/>
        </w:rPr>
        <w:t xml:space="preserve">However, authoritarians adopt technology-centric strategies primarily due to their own insecurity. Digital authoritarianism is not so much a strategic choice, as it is a strategic necessity. In a globalized world, ideas and communications technologies are inherently threatening to authoritarian regimes, which must control both to ensure their survival. Authoritarians also increasingly depend on information technologies for economic growth and to build state capacity in areas where they have traditionally been at a comparative disadvantage to democracies. Ultimately, digital authoritarianism </w:t>
      </w:r>
      <w:r w:rsidRPr="00EB4059">
        <w:rPr>
          <w:rStyle w:val="StyleUnderline"/>
        </w:rPr>
        <w:t xml:space="preserve">creates </w:t>
      </w:r>
      <w:r w:rsidRPr="00DD5BAA">
        <w:rPr>
          <w:rStyle w:val="Emphasis"/>
          <w:highlight w:val="cyan"/>
        </w:rPr>
        <w:t>systemic risks</w:t>
      </w:r>
      <w:r w:rsidRPr="00DD5BAA">
        <w:rPr>
          <w:sz w:val="12"/>
          <w:highlight w:val="cyan"/>
        </w:rPr>
        <w:t xml:space="preserve"> </w:t>
      </w:r>
      <w:r w:rsidRPr="00DD5BAA">
        <w:rPr>
          <w:rStyle w:val="StyleUnderline"/>
          <w:highlight w:val="cyan"/>
        </w:rPr>
        <w:t>for</w:t>
      </w:r>
      <w:r w:rsidRPr="00EB4059">
        <w:rPr>
          <w:rStyle w:val="StyleUnderline"/>
        </w:rPr>
        <w:t xml:space="preserve"> domestic governance and </w:t>
      </w:r>
      <w:r w:rsidRPr="00DD5BAA">
        <w:rPr>
          <w:rStyle w:val="Emphasis"/>
          <w:highlight w:val="cyan"/>
        </w:rPr>
        <w:t>national security</w:t>
      </w:r>
      <w:r w:rsidRPr="00BE1BE2">
        <w:rPr>
          <w:sz w:val="12"/>
        </w:rPr>
        <w:t xml:space="preserve">. In this sense, while digital authoritarianism has strengths, </w:t>
      </w:r>
      <w:r w:rsidRPr="00EB4059">
        <w:rPr>
          <w:rStyle w:val="StyleUnderline"/>
        </w:rPr>
        <w:t>it</w:t>
      </w:r>
      <w:r w:rsidRPr="00BE1BE2">
        <w:rPr>
          <w:sz w:val="12"/>
        </w:rPr>
        <w:t xml:space="preserve"> will </w:t>
      </w:r>
      <w:r w:rsidRPr="00C96124">
        <w:rPr>
          <w:sz w:val="12"/>
        </w:rPr>
        <w:t xml:space="preserve">also </w:t>
      </w:r>
      <w:r w:rsidRPr="00C96124">
        <w:rPr>
          <w:rStyle w:val="StyleUnderline"/>
        </w:rPr>
        <w:t xml:space="preserve">become a </w:t>
      </w:r>
      <w:r w:rsidRPr="00C96124">
        <w:rPr>
          <w:rStyle w:val="Emphasis"/>
          <w:sz w:val="30"/>
          <w:szCs w:val="30"/>
        </w:rPr>
        <w:t>regime’s Achilles’ Heel</w:t>
      </w:r>
      <w:r w:rsidRPr="00C96124">
        <w:rPr>
          <w:sz w:val="12"/>
        </w:rPr>
        <w:t>.</w:t>
      </w:r>
    </w:p>
    <w:p w14:paraId="65D2E495" w14:textId="77777777" w:rsidR="0033150E" w:rsidRPr="00BE1BE2" w:rsidRDefault="0033150E" w:rsidP="0033150E">
      <w:pPr>
        <w:rPr>
          <w:sz w:val="12"/>
        </w:rPr>
      </w:pPr>
      <w:r w:rsidRPr="00BE1BE2">
        <w:rPr>
          <w:sz w:val="12"/>
        </w:rPr>
        <w:t>For all but the most closed, autarkic regimes, the corollary of being authoritarian in the information age is an ever-increasing need for information control and technology-centric approaches to domestic governance and interstate competition. This is for five key reasons.</w:t>
      </w:r>
    </w:p>
    <w:p w14:paraId="66980E41" w14:textId="77777777" w:rsidR="0033150E" w:rsidRPr="00BE1BE2" w:rsidRDefault="0033150E" w:rsidP="0033150E">
      <w:pPr>
        <w:rPr>
          <w:sz w:val="12"/>
        </w:rPr>
      </w:pPr>
      <w:r w:rsidRPr="00BE1BE2">
        <w:rPr>
          <w:sz w:val="12"/>
        </w:rPr>
        <w:t>Legitimacy Authoritarian regimes must control information systems because otherwise, their citizens can share ideas, organize, and mobilize against them. Unlike democratic governments, which gain legitimacy from elections and constitutional checks and balances, authoritarian legitimacy hinges on (a) control, to suppress dissent or manufacture support, and (b) efficient outcomes, to stave off dissent or bolster support. The more of (b) the regime can achieve, the less (a) is needed (and vice versa). The internet and associated digital technologies are a direct threat to (a). For example, an influential 2017 essay by Chinese cyber strategists starkly observed that if the Chinese Communist Party (CCP) “cannot traverse the hurdle represented by the Internet, it cannot traverse the hurdle of remaining in power for the long term.”3 Paradoxically, the internet is also essential to achieving both (a) and (b). When the commercial Internet came to China in the mid-1990s, even as Party leaders understood its risks, they also recognized that it would provide more effective means for propaganda and surveillance (i.e. legitimacy via social control) and enhance intra-Party communications and economic opportunity (i.e. legitimacy via performance).4 Authoritarian regimes, including China, Russia, Cambodia, Iran, and Vietnam, address this paradox by measures of control (censorship, market access restrictions, laws against certain speech, and temporary internet shutdowns) and propaganda. On social media platforms, authoritarian propaganda is often based on ‘flooding’ techniques that drown out dissent and make it harder for regime opponents to mobilize.5</w:t>
      </w:r>
    </w:p>
    <w:p w14:paraId="7267C38E" w14:textId="77777777" w:rsidR="0033150E" w:rsidRPr="00BE1BE2" w:rsidRDefault="0033150E" w:rsidP="0033150E">
      <w:pPr>
        <w:rPr>
          <w:sz w:val="12"/>
        </w:rPr>
      </w:pPr>
      <w:r w:rsidRPr="00BE1BE2">
        <w:rPr>
          <w:sz w:val="12"/>
        </w:rPr>
        <w:t>Legibility All bureaucracies—whether democratic or authoritarian—are attracted to technologies that make the societies they govern more legible and tractable.6 In liberal democracies, structural checks and balances and a robust civil society counterbalance this impulse.7 But authoritarian governments have few normative or structural brakes on when, and how, they use technology in service of the state. In societies that lack the feedback loops of representative democracy, independent media, and open public discourse, digitized social and economic interactions can simplify the business of governing; and create data-driven feedback loops to inform policy development and implementation.</w:t>
      </w:r>
    </w:p>
    <w:p w14:paraId="11C606AA" w14:textId="77777777" w:rsidR="0033150E" w:rsidRPr="00BE1BE2" w:rsidRDefault="0033150E" w:rsidP="0033150E">
      <w:pPr>
        <w:rPr>
          <w:sz w:val="12"/>
        </w:rPr>
      </w:pPr>
      <w:r w:rsidRPr="00BE1BE2">
        <w:rPr>
          <w:sz w:val="12"/>
        </w:rPr>
        <w:t>Substitute for Civil Society</w:t>
      </w:r>
    </w:p>
    <w:p w14:paraId="74FA66C5" w14:textId="77777777" w:rsidR="0033150E" w:rsidRPr="00BE1BE2" w:rsidRDefault="0033150E" w:rsidP="0033150E">
      <w:pPr>
        <w:rPr>
          <w:sz w:val="12"/>
        </w:rPr>
      </w:pPr>
      <w:r w:rsidRPr="00BE1BE2">
        <w:rPr>
          <w:sz w:val="12"/>
        </w:rPr>
        <w:t xml:space="preserve">Advanced information technologies can be used to mitigate governance challenges caused by shallow civil society. Authoritarian regimes have traditionally been ‘low trust’ societies—a characteristic that imposes hidden transaction costs on economic interactions.8 By design, they lack a robust, decentralized civil society—something economists and social scientists argue weakens state capacity.9 Systems based on surveillance and enforcement, such as China’s emerging social credit system, may help bridge authoritarians’ trust deficit, obviating the need for more organic systems of social and institutional trust (which take time to develop and require a robust civil society).10 Information technologies can also be used by citizens to expose corruption—a perennial concern for authoritarian governments. For example, the CCP takes a ‘censorship lite’ approach to social media posts that lets the regime keep tabs on local officials’ performance.11 Party leaders also tolerate certain kinds of online activism </w:t>
      </w:r>
      <w:proofErr w:type="gramStart"/>
      <w:r w:rsidRPr="00BE1BE2">
        <w:rPr>
          <w:sz w:val="12"/>
        </w:rPr>
        <w:t>in order to</w:t>
      </w:r>
      <w:proofErr w:type="gramEnd"/>
      <w:r w:rsidRPr="00BE1BE2">
        <w:rPr>
          <w:sz w:val="12"/>
        </w:rPr>
        <w:t xml:space="preserve"> boost government legitimacy and stability. For example, managed debate about local policies can give the appearance of public deliberation and support,12 while allowing individuals to air grievances on social media can help the government to learn how to “satisfy, and ultimately mollify, the masses”—and, of course, to identify and punish dissidents, and prevent them from mobilizing.13</w:t>
      </w:r>
    </w:p>
    <w:p w14:paraId="45458A8D" w14:textId="77777777" w:rsidR="0033150E" w:rsidRPr="00BE1BE2" w:rsidRDefault="0033150E" w:rsidP="0033150E">
      <w:pPr>
        <w:rPr>
          <w:sz w:val="12"/>
        </w:rPr>
      </w:pPr>
      <w:r w:rsidRPr="00BE1BE2">
        <w:rPr>
          <w:sz w:val="12"/>
        </w:rPr>
        <w:t xml:space="preserve">Technology as a Symbol of Progress For some authoritarian regimes, the pursuit of high-tech modernism may be a motivating logic of its own. Chinese leader Xi Jinping has championed ambitious targets for China in frontier information technologies such as artificial intelligence (AI), quantum computing, and robotics. These are technologies that strategists and economists broadly agree will be key to military and economic power in the coming decades. Still, Xi’s ambition for technological supremacy is also “an ideological end in itself,” linked to the CCP’s broader goal of demonstrating China’s return to great power status.14 Xi’s targets can also be read as a continuation of the CCP’s focus on “modernization,” an objective to which authoritarian regimes—from Soviet Russia to Mao’s China—have often coupled their legitimacy. </w:t>
      </w:r>
    </w:p>
    <w:p w14:paraId="17E12E26" w14:textId="77777777" w:rsidR="0033150E" w:rsidRPr="00BE1BE2" w:rsidRDefault="0033150E" w:rsidP="0033150E">
      <w:pPr>
        <w:rPr>
          <w:sz w:val="12"/>
        </w:rPr>
      </w:pPr>
      <w:r w:rsidRPr="00BE1BE2">
        <w:rPr>
          <w:sz w:val="12"/>
        </w:rPr>
        <w:t>Competition with Liberal Democracies</w:t>
      </w:r>
    </w:p>
    <w:p w14:paraId="34B42300" w14:textId="77777777" w:rsidR="0033150E" w:rsidRPr="00BE1BE2" w:rsidRDefault="0033150E" w:rsidP="0033150E">
      <w:pPr>
        <w:rPr>
          <w:sz w:val="12"/>
        </w:rPr>
      </w:pPr>
      <w:r w:rsidRPr="00EB4059">
        <w:rPr>
          <w:rStyle w:val="Emphasis"/>
        </w:rPr>
        <w:t>Authoritarian governments</w:t>
      </w:r>
      <w:r w:rsidRPr="00BE1BE2">
        <w:rPr>
          <w:sz w:val="12"/>
        </w:rPr>
        <w:t>—</w:t>
      </w:r>
      <w:r w:rsidRPr="00EB4059">
        <w:rPr>
          <w:rStyle w:val="StyleUnderline"/>
        </w:rPr>
        <w:t>most notably</w:t>
      </w:r>
      <w:r w:rsidRPr="00BE1BE2">
        <w:rPr>
          <w:sz w:val="12"/>
        </w:rPr>
        <w:t xml:space="preserve"> </w:t>
      </w:r>
      <w:r w:rsidRPr="00DD5BAA">
        <w:rPr>
          <w:rStyle w:val="Emphasis"/>
          <w:highlight w:val="cyan"/>
        </w:rPr>
        <w:t>Russia</w:t>
      </w:r>
      <w:r w:rsidRPr="00DD5BAA">
        <w:rPr>
          <w:sz w:val="12"/>
          <w:highlight w:val="cyan"/>
        </w:rPr>
        <w:t xml:space="preserve">, </w:t>
      </w:r>
      <w:r w:rsidRPr="00DD5BAA">
        <w:rPr>
          <w:rStyle w:val="Emphasis"/>
          <w:highlight w:val="cyan"/>
        </w:rPr>
        <w:t>China</w:t>
      </w:r>
      <w:r w:rsidRPr="00BE1BE2">
        <w:rPr>
          <w:sz w:val="12"/>
        </w:rPr>
        <w:t xml:space="preserve">, </w:t>
      </w:r>
      <w:r w:rsidRPr="00EB4059">
        <w:rPr>
          <w:rStyle w:val="StyleUnderline"/>
        </w:rPr>
        <w:t>and</w:t>
      </w:r>
      <w:r w:rsidRPr="00BE1BE2">
        <w:rPr>
          <w:sz w:val="12"/>
        </w:rPr>
        <w:t xml:space="preserve"> </w:t>
      </w:r>
      <w:r w:rsidRPr="00DD5BAA">
        <w:rPr>
          <w:rStyle w:val="Emphasis"/>
          <w:highlight w:val="cyan"/>
        </w:rPr>
        <w:t>Iran</w:t>
      </w:r>
      <w:r w:rsidRPr="00BE1BE2">
        <w:rPr>
          <w:sz w:val="12"/>
        </w:rPr>
        <w:t>—</w:t>
      </w:r>
      <w:r w:rsidRPr="00DD5BAA">
        <w:rPr>
          <w:rStyle w:val="StyleUnderline"/>
          <w:highlight w:val="cyan"/>
        </w:rPr>
        <w:t xml:space="preserve">pursue </w:t>
      </w:r>
      <w:r w:rsidRPr="00DD5BAA">
        <w:rPr>
          <w:rStyle w:val="Emphasis"/>
          <w:highlight w:val="cyan"/>
        </w:rPr>
        <w:t>tech</w:t>
      </w:r>
      <w:r w:rsidRPr="00BE1BE2">
        <w:rPr>
          <w:sz w:val="12"/>
        </w:rPr>
        <w:t>nology-</w:t>
      </w:r>
      <w:r w:rsidRPr="00DD5BAA">
        <w:rPr>
          <w:rStyle w:val="StyleUnderline"/>
        </w:rPr>
        <w:t xml:space="preserve">centric </w:t>
      </w:r>
      <w:r w:rsidRPr="00DD5BAA">
        <w:rPr>
          <w:rStyle w:val="Emphasis"/>
          <w:highlight w:val="cyan"/>
        </w:rPr>
        <w:t>strategies</w:t>
      </w:r>
      <w:r w:rsidRPr="00EB4059">
        <w:rPr>
          <w:rStyle w:val="StyleUnderline"/>
        </w:rPr>
        <w:t xml:space="preserve"> in </w:t>
      </w:r>
      <w:r w:rsidRPr="00DD5BAA">
        <w:rPr>
          <w:rStyle w:val="StyleUnderline"/>
          <w:highlight w:val="cyan"/>
        </w:rPr>
        <w:t xml:space="preserve">search of </w:t>
      </w:r>
      <w:r w:rsidRPr="00C96124">
        <w:rPr>
          <w:rStyle w:val="Emphasis"/>
        </w:rPr>
        <w:t xml:space="preserve">asymmetric </w:t>
      </w:r>
      <w:r w:rsidRPr="00DD5BAA">
        <w:rPr>
          <w:rStyle w:val="Emphasis"/>
          <w:highlight w:val="cyan"/>
        </w:rPr>
        <w:t>advantages</w:t>
      </w:r>
      <w:r w:rsidRPr="00BE1BE2">
        <w:rPr>
          <w:sz w:val="12"/>
        </w:rPr>
        <w:t xml:space="preserve">. Their strategists believe that </w:t>
      </w:r>
      <w:r w:rsidRPr="00EB4059">
        <w:rPr>
          <w:rStyle w:val="StyleUnderline"/>
        </w:rPr>
        <w:t>information technology</w:t>
      </w:r>
      <w:r w:rsidRPr="00BE1BE2">
        <w:rPr>
          <w:sz w:val="12"/>
        </w:rPr>
        <w:t xml:space="preserve"> has been the </w:t>
      </w:r>
      <w:r w:rsidRPr="00EB4059">
        <w:rPr>
          <w:rStyle w:val="StyleUnderline"/>
        </w:rPr>
        <w:t>key to decades of U.S. military, economic, and soft power dominance</w:t>
      </w:r>
      <w:r w:rsidRPr="00BE1BE2">
        <w:rPr>
          <w:sz w:val="12"/>
        </w:rPr>
        <w:t>. There is truth in this belief. Until perhaps recently, U.S. signals int</w:t>
      </w:r>
      <w:r w:rsidRPr="00C96124">
        <w:rPr>
          <w:sz w:val="12"/>
        </w:rPr>
        <w:t xml:space="preserve">elligence enjoyed a self-acknowledged “home-field advantage,” since </w:t>
      </w:r>
      <w:r w:rsidRPr="00C96124">
        <w:rPr>
          <w:rStyle w:val="StyleUnderline"/>
        </w:rPr>
        <w:t>much of the world’s internet traffic</w:t>
      </w:r>
      <w:r w:rsidRPr="00EB4059">
        <w:rPr>
          <w:rStyle w:val="StyleUnderline"/>
        </w:rPr>
        <w:t xml:space="preserve"> passed through U.S. infrastructure</w:t>
      </w:r>
      <w:r w:rsidRPr="00BE1BE2">
        <w:rPr>
          <w:sz w:val="12"/>
        </w:rPr>
        <w:t xml:space="preserve">.15 At the same time, while the United States saw itself as leaving the internet to market forces, authoritarians viewed the U.S. “free and open” internet governance policy as inherently threatening. Without government intervention, the </w:t>
      </w:r>
      <w:r w:rsidRPr="00C96124">
        <w:rPr>
          <w:rStyle w:val="StyleUnderline"/>
        </w:rPr>
        <w:t xml:space="preserve">internet </w:t>
      </w:r>
      <w:r w:rsidRPr="00C96124">
        <w:rPr>
          <w:rStyle w:val="Emphasis"/>
        </w:rPr>
        <w:t>amplifies</w:t>
      </w:r>
      <w:r w:rsidRPr="00C96124">
        <w:rPr>
          <w:rStyle w:val="StyleUnderline"/>
        </w:rPr>
        <w:t xml:space="preserve"> civil society </w:t>
      </w:r>
      <w:r w:rsidRPr="00C96124">
        <w:rPr>
          <w:rStyle w:val="Emphasis"/>
        </w:rPr>
        <w:t>voices</w:t>
      </w:r>
      <w:r w:rsidRPr="00C96124">
        <w:rPr>
          <w:sz w:val="12"/>
        </w:rPr>
        <w:t xml:space="preserve"> (which are the wellspring</w:t>
      </w:r>
      <w:r w:rsidRPr="00BE1BE2">
        <w:rPr>
          <w:sz w:val="12"/>
        </w:rPr>
        <w:t xml:space="preserve"> of democracies’ soft power advantage). It also </w:t>
      </w:r>
      <w:r w:rsidRPr="00DD5BAA">
        <w:rPr>
          <w:rStyle w:val="Emphasis"/>
          <w:highlight w:val="cyan"/>
        </w:rPr>
        <w:t>enables protestors</w:t>
      </w:r>
      <w:r w:rsidRPr="00EB4059">
        <w:rPr>
          <w:rStyle w:val="StyleUnderline"/>
        </w:rPr>
        <w:t xml:space="preserve"> inside authoritarian regimes </w:t>
      </w:r>
      <w:r w:rsidRPr="00DD5BAA">
        <w:rPr>
          <w:rStyle w:val="Emphasis"/>
          <w:highlight w:val="cyan"/>
        </w:rPr>
        <w:t>to mobilize</w:t>
      </w:r>
      <w:r w:rsidRPr="00BE1BE2">
        <w:rPr>
          <w:sz w:val="12"/>
        </w:rPr>
        <w:t xml:space="preserve"> (epitomized by the Arab Spring protests).16</w:t>
      </w:r>
    </w:p>
    <w:p w14:paraId="7DAF7D81" w14:textId="77777777" w:rsidR="0033150E" w:rsidRPr="00BE1BE2" w:rsidRDefault="0033150E" w:rsidP="0033150E">
      <w:pPr>
        <w:rPr>
          <w:sz w:val="12"/>
        </w:rPr>
      </w:pPr>
      <w:r w:rsidRPr="00BE1BE2">
        <w:rPr>
          <w:sz w:val="12"/>
        </w:rPr>
        <w:t>The Vulnerabilities of Digital Authoritarians</w:t>
      </w:r>
    </w:p>
    <w:p w14:paraId="506EBB25" w14:textId="77777777" w:rsidR="0033150E" w:rsidRPr="00BE1BE2" w:rsidRDefault="0033150E" w:rsidP="0033150E">
      <w:pPr>
        <w:rPr>
          <w:sz w:val="12"/>
        </w:rPr>
      </w:pPr>
      <w:r w:rsidRPr="00BE1BE2">
        <w:rPr>
          <w:sz w:val="12"/>
        </w:rPr>
        <w:t xml:space="preserve">While </w:t>
      </w:r>
      <w:r w:rsidRPr="00280687">
        <w:rPr>
          <w:rStyle w:val="Emphasis"/>
        </w:rPr>
        <w:t>digital authoritarianism</w:t>
      </w:r>
      <w:r w:rsidRPr="00280687">
        <w:rPr>
          <w:sz w:val="12"/>
        </w:rPr>
        <w:t xml:space="preserve"> can enhance</w:t>
      </w:r>
      <w:r w:rsidRPr="00BE1BE2">
        <w:rPr>
          <w:sz w:val="12"/>
        </w:rPr>
        <w:t xml:space="preserve"> regime durability and national power, it also </w:t>
      </w:r>
      <w:r w:rsidRPr="00DD5BAA">
        <w:rPr>
          <w:rStyle w:val="Emphasis"/>
          <w:highlight w:val="cyan"/>
        </w:rPr>
        <w:t>introduces</w:t>
      </w:r>
      <w:r w:rsidRPr="00BE1BE2">
        <w:rPr>
          <w:sz w:val="12"/>
        </w:rPr>
        <w:t xml:space="preserve"> deep-seated </w:t>
      </w:r>
      <w:r w:rsidRPr="00DD5BAA">
        <w:rPr>
          <w:rStyle w:val="Emphasis"/>
          <w:highlight w:val="cyan"/>
        </w:rPr>
        <w:t>vulnerabilities</w:t>
      </w:r>
      <w:r w:rsidRPr="00BE1BE2">
        <w:rPr>
          <w:sz w:val="12"/>
        </w:rPr>
        <w:t xml:space="preserve">, eight of which are considered below. Significantly, digital authoritarians may </w:t>
      </w:r>
      <w:r w:rsidRPr="00DD5BAA">
        <w:rPr>
          <w:rStyle w:val="Emphasis"/>
          <w:highlight w:val="cyan"/>
        </w:rPr>
        <w:t>find themselves</w:t>
      </w:r>
      <w:r w:rsidRPr="003E78E8">
        <w:rPr>
          <w:rStyle w:val="StyleUnderline"/>
        </w:rPr>
        <w:t xml:space="preserve"> in a </w:t>
      </w:r>
      <w:r w:rsidRPr="00DD5BAA">
        <w:rPr>
          <w:rStyle w:val="StyleUnderline"/>
          <w:highlight w:val="cyan"/>
        </w:rPr>
        <w:t xml:space="preserve">state of </w:t>
      </w:r>
      <w:r w:rsidRPr="00C96124">
        <w:rPr>
          <w:rStyle w:val="StyleUnderline"/>
        </w:rPr>
        <w:t xml:space="preserve">constant </w:t>
      </w:r>
      <w:r w:rsidRPr="00DD5BAA">
        <w:rPr>
          <w:rStyle w:val="StyleUnderline"/>
          <w:highlight w:val="cyan"/>
        </w:rPr>
        <w:t>contest</w:t>
      </w:r>
      <w:r w:rsidRPr="003E78E8">
        <w:rPr>
          <w:rStyle w:val="StyleUnderline"/>
        </w:rPr>
        <w:t xml:space="preserve"> with other regime types, </w:t>
      </w:r>
      <w:r w:rsidRPr="00C96124">
        <w:rPr>
          <w:rStyle w:val="StyleUnderline"/>
        </w:rPr>
        <w:t>trapped in cycles</w:t>
      </w:r>
      <w:r w:rsidRPr="003E78E8">
        <w:rPr>
          <w:rStyle w:val="StyleUnderline"/>
        </w:rPr>
        <w:t xml:space="preserve"> of overreach and </w:t>
      </w:r>
      <w:r w:rsidRPr="00DD5BAA">
        <w:rPr>
          <w:rStyle w:val="StyleUnderline"/>
          <w:highlight w:val="cyan"/>
        </w:rPr>
        <w:t>backlash</w:t>
      </w:r>
      <w:r w:rsidRPr="003E78E8">
        <w:rPr>
          <w:rStyle w:val="StyleUnderline"/>
        </w:rPr>
        <w:t xml:space="preserve">, and </w:t>
      </w:r>
      <w:r w:rsidRPr="00DD5BAA">
        <w:rPr>
          <w:rStyle w:val="Emphasis"/>
          <w:highlight w:val="cyan"/>
        </w:rPr>
        <w:t>prone</w:t>
      </w:r>
      <w:r w:rsidRPr="00DD5BAA">
        <w:rPr>
          <w:rStyle w:val="StyleUnderline"/>
          <w:highlight w:val="cyan"/>
        </w:rPr>
        <w:t xml:space="preserve"> to</w:t>
      </w:r>
      <w:r w:rsidRPr="003E78E8">
        <w:rPr>
          <w:rStyle w:val="StyleUnderline"/>
        </w:rPr>
        <w:t xml:space="preserve"> strategic </w:t>
      </w:r>
      <w:r w:rsidRPr="00DD5BAA">
        <w:rPr>
          <w:rStyle w:val="Emphasis"/>
          <w:highlight w:val="cyan"/>
        </w:rPr>
        <w:t>miscalc</w:t>
      </w:r>
      <w:r w:rsidRPr="00C96124">
        <w:rPr>
          <w:rStyle w:val="Emphasis"/>
        </w:rPr>
        <w:t>ulations</w:t>
      </w:r>
      <w:r w:rsidRPr="00C96124">
        <w:rPr>
          <w:rStyle w:val="StyleUnderline"/>
        </w:rPr>
        <w:t xml:space="preserve"> that</w:t>
      </w:r>
      <w:r w:rsidRPr="003E78E8">
        <w:rPr>
          <w:rStyle w:val="StyleUnderline"/>
        </w:rPr>
        <w:t xml:space="preserve"> </w:t>
      </w:r>
      <w:r w:rsidRPr="00DD5BAA">
        <w:rPr>
          <w:rStyle w:val="StyleUnderline"/>
          <w:highlight w:val="cyan"/>
        </w:rPr>
        <w:t>pull</w:t>
      </w:r>
      <w:r w:rsidRPr="003E78E8">
        <w:rPr>
          <w:rStyle w:val="StyleUnderline"/>
        </w:rPr>
        <w:t xml:space="preserve"> them </w:t>
      </w:r>
      <w:r w:rsidRPr="00DD5BAA">
        <w:rPr>
          <w:rStyle w:val="StyleUnderline"/>
          <w:highlight w:val="cyan"/>
        </w:rPr>
        <w:t>into</w:t>
      </w:r>
      <w:r w:rsidRPr="003E78E8">
        <w:rPr>
          <w:rStyle w:val="StyleUnderline"/>
        </w:rPr>
        <w:t xml:space="preserve"> </w:t>
      </w:r>
      <w:r w:rsidRPr="00C96124">
        <w:rPr>
          <w:rStyle w:val="Emphasis"/>
        </w:rPr>
        <w:t xml:space="preserve">interstate </w:t>
      </w:r>
      <w:r w:rsidRPr="00DD5BAA">
        <w:rPr>
          <w:rStyle w:val="Emphasis"/>
          <w:highlight w:val="cyan"/>
        </w:rPr>
        <w:t>conflict</w:t>
      </w:r>
      <w:r w:rsidRPr="00BE1BE2">
        <w:rPr>
          <w:sz w:val="12"/>
        </w:rPr>
        <w:t xml:space="preserve">. The current turn to digital authoritarianism therefore also has </w:t>
      </w:r>
      <w:r w:rsidRPr="003E78E8">
        <w:rPr>
          <w:rStyle w:val="StyleUnderline"/>
        </w:rPr>
        <w:t>broader</w:t>
      </w:r>
      <w:r w:rsidRPr="00BE1BE2">
        <w:rPr>
          <w:sz w:val="12"/>
        </w:rPr>
        <w:t xml:space="preserve"> </w:t>
      </w:r>
      <w:r w:rsidRPr="00DD5BAA">
        <w:rPr>
          <w:rStyle w:val="StyleUnderline"/>
          <w:highlight w:val="cyan"/>
        </w:rPr>
        <w:t>implications</w:t>
      </w:r>
      <w:r w:rsidRPr="00BE1BE2">
        <w:rPr>
          <w:sz w:val="12"/>
        </w:rPr>
        <w:t xml:space="preserve"> for </w:t>
      </w:r>
      <w:r w:rsidRPr="00DD5BAA">
        <w:rPr>
          <w:rStyle w:val="Emphasis"/>
          <w:highlight w:val="cyan"/>
        </w:rPr>
        <w:t>international</w:t>
      </w:r>
      <w:r w:rsidRPr="00BE1BE2">
        <w:rPr>
          <w:sz w:val="12"/>
        </w:rPr>
        <w:t xml:space="preserve"> peace and </w:t>
      </w:r>
      <w:r w:rsidRPr="00DD5BAA">
        <w:rPr>
          <w:rStyle w:val="Emphasis"/>
          <w:highlight w:val="cyan"/>
        </w:rPr>
        <w:t>stability</w:t>
      </w:r>
      <w:r w:rsidRPr="00BE1BE2">
        <w:rPr>
          <w:sz w:val="12"/>
        </w:rPr>
        <w:t>.</w:t>
      </w:r>
    </w:p>
    <w:p w14:paraId="430E48E4" w14:textId="77777777" w:rsidR="0033150E" w:rsidRPr="00BE1BE2" w:rsidRDefault="0033150E" w:rsidP="0033150E">
      <w:pPr>
        <w:rPr>
          <w:sz w:val="12"/>
        </w:rPr>
      </w:pPr>
      <w:r w:rsidRPr="00BE1BE2">
        <w:rPr>
          <w:sz w:val="12"/>
        </w:rPr>
        <w:t>Brittle Legitimacy</w:t>
      </w:r>
    </w:p>
    <w:p w14:paraId="160F337D" w14:textId="77777777" w:rsidR="0033150E" w:rsidRPr="00BE1BE2" w:rsidRDefault="0033150E" w:rsidP="0033150E">
      <w:pPr>
        <w:rPr>
          <w:sz w:val="12"/>
        </w:rPr>
      </w:pPr>
      <w:r w:rsidRPr="00BE1BE2">
        <w:rPr>
          <w:sz w:val="12"/>
        </w:rPr>
        <w:t xml:space="preserve">Reliance on information control makes </w:t>
      </w:r>
      <w:r w:rsidRPr="00280687">
        <w:rPr>
          <w:sz w:val="12"/>
        </w:rPr>
        <w:t xml:space="preserve">authoritarians brittle. </w:t>
      </w:r>
      <w:r w:rsidRPr="00280687">
        <w:rPr>
          <w:rStyle w:val="StyleUnderline"/>
        </w:rPr>
        <w:t>Small chinks</w:t>
      </w:r>
      <w:r w:rsidRPr="00280687">
        <w:rPr>
          <w:sz w:val="12"/>
        </w:rPr>
        <w:t xml:space="preserve"> in their</w:t>
      </w:r>
      <w:r w:rsidRPr="00BE1BE2">
        <w:rPr>
          <w:sz w:val="12"/>
        </w:rPr>
        <w:t xml:space="preserve"> information control armor </w:t>
      </w:r>
      <w:r w:rsidRPr="00280687">
        <w:rPr>
          <w:rStyle w:val="StyleUnderline"/>
        </w:rPr>
        <w:t xml:space="preserve">could </w:t>
      </w:r>
      <w:r w:rsidRPr="00DD5BAA">
        <w:rPr>
          <w:rStyle w:val="StyleUnderline"/>
          <w:highlight w:val="cyan"/>
        </w:rPr>
        <w:t>have</w:t>
      </w:r>
      <w:r w:rsidRPr="00DD5BAA">
        <w:rPr>
          <w:sz w:val="12"/>
          <w:highlight w:val="cyan"/>
        </w:rPr>
        <w:t xml:space="preserve"> </w:t>
      </w:r>
      <w:r w:rsidRPr="00DD5BAA">
        <w:rPr>
          <w:rStyle w:val="Emphasis"/>
          <w:sz w:val="30"/>
          <w:szCs w:val="30"/>
          <w:highlight w:val="cyan"/>
        </w:rPr>
        <w:t>existential consequences</w:t>
      </w:r>
      <w:r w:rsidRPr="00BE1BE2">
        <w:rPr>
          <w:sz w:val="12"/>
        </w:rPr>
        <w:t xml:space="preserve">, </w:t>
      </w:r>
      <w:r w:rsidRPr="003E78E8">
        <w:rPr>
          <w:rStyle w:val="StyleUnderline"/>
        </w:rPr>
        <w:t>particularly during political or economic crises</w:t>
      </w:r>
      <w:r w:rsidRPr="00BE1BE2">
        <w:rPr>
          <w:sz w:val="12"/>
        </w:rPr>
        <w:t xml:space="preserve"> (i.e. when the regime needs to rely on control for legitimacy because it is not delivering for citizens). The information and ideas most dangerous to authoritarians include: </w:t>
      </w:r>
    </w:p>
    <w:p w14:paraId="60370206" w14:textId="77777777" w:rsidR="0033150E" w:rsidRPr="00BE1BE2" w:rsidRDefault="0033150E" w:rsidP="0033150E">
      <w:pPr>
        <w:rPr>
          <w:sz w:val="12"/>
        </w:rPr>
      </w:pPr>
      <w:r w:rsidRPr="00BE1BE2">
        <w:rPr>
          <w:sz w:val="12"/>
        </w:rPr>
        <w:t xml:space="preserve">• </w:t>
      </w:r>
      <w:r w:rsidRPr="00F54B5D">
        <w:rPr>
          <w:rStyle w:val="StyleUnderline"/>
        </w:rPr>
        <w:t>the identity of opposition groups and leaders and their levels of support</w:t>
      </w:r>
      <w:r w:rsidRPr="00BE1BE2">
        <w:rPr>
          <w:sz w:val="12"/>
        </w:rPr>
        <w:t xml:space="preserve">; 17 • </w:t>
      </w:r>
      <w:r w:rsidRPr="00F54B5D">
        <w:rPr>
          <w:rStyle w:val="StyleUnderline"/>
        </w:rPr>
        <w:t>technical means for subverting control of communications and surveillance technologies</w:t>
      </w:r>
      <w:r w:rsidRPr="00BE1BE2">
        <w:rPr>
          <w:sz w:val="12"/>
        </w:rPr>
        <w:t xml:space="preserve">;18 • </w:t>
      </w:r>
      <w:r w:rsidRPr="00F54B5D">
        <w:rPr>
          <w:rStyle w:val="StyleUnderline"/>
        </w:rPr>
        <w:t>ideas about values that transcend state sovereignty, such as liberalism and human rights</w:t>
      </w:r>
      <w:r w:rsidRPr="00BE1BE2">
        <w:rPr>
          <w:sz w:val="12"/>
        </w:rPr>
        <w:t xml:space="preserve">;19 • </w:t>
      </w:r>
      <w:r w:rsidRPr="00F54B5D">
        <w:rPr>
          <w:rStyle w:val="StyleUnderline"/>
        </w:rPr>
        <w:t>evidence that the central government is not delivering efficient outcomes</w:t>
      </w:r>
      <w:r w:rsidRPr="00BE1BE2">
        <w:rPr>
          <w:sz w:val="12"/>
        </w:rPr>
        <w:t xml:space="preserve">;20 and • </w:t>
      </w:r>
      <w:r w:rsidRPr="00F54B5D">
        <w:rPr>
          <w:rStyle w:val="StyleUnderline"/>
        </w:rPr>
        <w:t>ideas that undermine the myths and narratives used to legitimize authoritarian rule or the power of the ruling elite</w:t>
      </w:r>
      <w:r w:rsidRPr="00BE1BE2">
        <w:rPr>
          <w:sz w:val="12"/>
        </w:rPr>
        <w:t>.21</w:t>
      </w:r>
    </w:p>
    <w:p w14:paraId="39558230" w14:textId="77777777" w:rsidR="0033150E" w:rsidRPr="00BE1BE2" w:rsidRDefault="0033150E" w:rsidP="0033150E">
      <w:pPr>
        <w:rPr>
          <w:sz w:val="12"/>
        </w:rPr>
      </w:pPr>
      <w:r w:rsidRPr="00BE1BE2">
        <w:rPr>
          <w:sz w:val="12"/>
        </w:rPr>
        <w:t>Constant Contest</w:t>
      </w:r>
    </w:p>
    <w:p w14:paraId="20703565" w14:textId="77777777" w:rsidR="0033150E" w:rsidRPr="00F54B5D" w:rsidRDefault="0033150E" w:rsidP="0033150E">
      <w:pPr>
        <w:rPr>
          <w:rStyle w:val="StyleUnderline"/>
        </w:rPr>
      </w:pPr>
      <w:r w:rsidRPr="00BE1BE2">
        <w:rPr>
          <w:sz w:val="12"/>
        </w:rPr>
        <w:t xml:space="preserve">Since technologies and ideas are dynamic, the battle for </w:t>
      </w:r>
      <w:r w:rsidRPr="00C96124">
        <w:rPr>
          <w:sz w:val="12"/>
        </w:rPr>
        <w:t xml:space="preserve">information control is a constant struggle. It can never be ‘won.’ </w:t>
      </w:r>
      <w:r w:rsidRPr="00C96124">
        <w:rPr>
          <w:rStyle w:val="StyleUnderline"/>
        </w:rPr>
        <w:t>Authoritarians</w:t>
      </w:r>
      <w:r w:rsidRPr="00C96124">
        <w:rPr>
          <w:sz w:val="12"/>
        </w:rPr>
        <w:t xml:space="preserve"> are therefore in a </w:t>
      </w:r>
      <w:r w:rsidRPr="00C96124">
        <w:rPr>
          <w:rStyle w:val="StyleUnderline"/>
        </w:rPr>
        <w:t>perpetual state</w:t>
      </w:r>
      <w:r w:rsidRPr="00C96124">
        <w:rPr>
          <w:sz w:val="12"/>
        </w:rPr>
        <w:t xml:space="preserve"> of </w:t>
      </w:r>
      <w:r w:rsidRPr="00C96124">
        <w:rPr>
          <w:rStyle w:val="StyleUnderline"/>
        </w:rPr>
        <w:t>information warfare</w:t>
      </w:r>
      <w:r w:rsidRPr="00C96124">
        <w:rPr>
          <w:sz w:val="12"/>
        </w:rPr>
        <w:t xml:space="preserve">, inside and outside their regime, </w:t>
      </w:r>
      <w:r w:rsidRPr="00C96124">
        <w:rPr>
          <w:rStyle w:val="StyleUnderline"/>
        </w:rPr>
        <w:t xml:space="preserve">and feel </w:t>
      </w:r>
      <w:r w:rsidRPr="00C96124">
        <w:rPr>
          <w:rStyle w:val="Emphasis"/>
        </w:rPr>
        <w:t>perpetually insecure</w:t>
      </w:r>
      <w:r w:rsidRPr="00C96124">
        <w:rPr>
          <w:sz w:val="12"/>
        </w:rPr>
        <w:t>. This</w:t>
      </w:r>
      <w:r w:rsidRPr="00BE1BE2">
        <w:rPr>
          <w:sz w:val="12"/>
        </w:rPr>
        <w:t xml:space="preserve"> dynamic may </w:t>
      </w:r>
      <w:r w:rsidRPr="00DD5BAA">
        <w:rPr>
          <w:rStyle w:val="StyleUnderline"/>
          <w:highlight w:val="cyan"/>
        </w:rPr>
        <w:t>lead</w:t>
      </w:r>
      <w:r w:rsidRPr="00BE1BE2">
        <w:rPr>
          <w:sz w:val="12"/>
        </w:rPr>
        <w:t xml:space="preserve"> authoritarian </w:t>
      </w:r>
      <w:r w:rsidRPr="00F54B5D">
        <w:rPr>
          <w:rStyle w:val="StyleUnderline"/>
        </w:rPr>
        <w:t xml:space="preserve">governments </w:t>
      </w:r>
      <w:r w:rsidRPr="00DD5BAA">
        <w:rPr>
          <w:rStyle w:val="StyleUnderline"/>
          <w:highlight w:val="cyan"/>
        </w:rPr>
        <w:t>to</w:t>
      </w:r>
      <w:r w:rsidRPr="00BE1BE2">
        <w:rPr>
          <w:sz w:val="12"/>
        </w:rPr>
        <w:t xml:space="preserve"> </w:t>
      </w:r>
      <w:r w:rsidRPr="00F54B5D">
        <w:rPr>
          <w:rStyle w:val="StyleUnderline"/>
        </w:rPr>
        <w:t>assess</w:t>
      </w:r>
      <w:r w:rsidRPr="00BE1BE2">
        <w:rPr>
          <w:sz w:val="12"/>
        </w:rPr>
        <w:t xml:space="preserve"> that it is </w:t>
      </w:r>
      <w:r w:rsidRPr="00F54B5D">
        <w:rPr>
          <w:rStyle w:val="StyleUnderline"/>
        </w:rPr>
        <w:t xml:space="preserve">worth engaging in </w:t>
      </w:r>
      <w:r w:rsidRPr="00F54B5D">
        <w:rPr>
          <w:rStyle w:val="Emphasis"/>
        </w:rPr>
        <w:t>informati</w:t>
      </w:r>
      <w:r w:rsidRPr="00280687">
        <w:rPr>
          <w:rStyle w:val="Emphasis"/>
        </w:rPr>
        <w:t>on</w:t>
      </w:r>
      <w:r w:rsidRPr="00280687">
        <w:rPr>
          <w:sz w:val="12"/>
        </w:rPr>
        <w:t xml:space="preserve"> </w:t>
      </w:r>
      <w:r w:rsidRPr="00280687">
        <w:rPr>
          <w:rStyle w:val="StyleUnderline"/>
        </w:rPr>
        <w:t>or</w:t>
      </w:r>
      <w:r w:rsidRPr="00BE1BE2">
        <w:rPr>
          <w:sz w:val="12"/>
        </w:rPr>
        <w:t xml:space="preserve"> </w:t>
      </w:r>
      <w:r w:rsidRPr="00DD5BAA">
        <w:rPr>
          <w:rStyle w:val="Emphasis"/>
          <w:highlight w:val="cyan"/>
        </w:rPr>
        <w:t>cyberattacks</w:t>
      </w:r>
      <w:r w:rsidRPr="00BE1BE2">
        <w:rPr>
          <w:sz w:val="12"/>
        </w:rPr>
        <w:t xml:space="preserve"> </w:t>
      </w:r>
      <w:r w:rsidRPr="00F54B5D">
        <w:rPr>
          <w:rStyle w:val="StyleUnderline"/>
        </w:rPr>
        <w:t xml:space="preserve">to discredit liberal ideas at their foreign source or to shape or </w:t>
      </w:r>
      <w:r w:rsidRPr="00DD5BAA">
        <w:rPr>
          <w:rStyle w:val="Emphasis"/>
          <w:highlight w:val="cyan"/>
        </w:rPr>
        <w:t>disable systems</w:t>
      </w:r>
      <w:r w:rsidRPr="00F54B5D">
        <w:rPr>
          <w:rStyle w:val="StyleUnderline"/>
        </w:rPr>
        <w:t xml:space="preserve"> that </w:t>
      </w:r>
      <w:r w:rsidRPr="00DD5BAA">
        <w:rPr>
          <w:rStyle w:val="Emphasis"/>
          <w:highlight w:val="cyan"/>
        </w:rPr>
        <w:t>jeopardize</w:t>
      </w:r>
      <w:r w:rsidRPr="00F54B5D">
        <w:rPr>
          <w:rStyle w:val="StyleUnderline"/>
        </w:rPr>
        <w:t xml:space="preserve"> their </w:t>
      </w:r>
      <w:r w:rsidRPr="00DD5BAA">
        <w:rPr>
          <w:rStyle w:val="Emphasis"/>
          <w:highlight w:val="cyan"/>
        </w:rPr>
        <w:t>info</w:t>
      </w:r>
      <w:r w:rsidRPr="00280687">
        <w:rPr>
          <w:rStyle w:val="Emphasis"/>
        </w:rPr>
        <w:t xml:space="preserve">rmation </w:t>
      </w:r>
      <w:r w:rsidRPr="00DD5BAA">
        <w:rPr>
          <w:rStyle w:val="Emphasis"/>
          <w:highlight w:val="cyan"/>
        </w:rPr>
        <w:t>control</w:t>
      </w:r>
      <w:r w:rsidRPr="00F54B5D">
        <w:rPr>
          <w:rStyle w:val="StyleUnderline"/>
        </w:rPr>
        <w:t xml:space="preserve">—despite </w:t>
      </w:r>
      <w:r w:rsidRPr="00C96124">
        <w:rPr>
          <w:rStyle w:val="StyleUnderline"/>
        </w:rPr>
        <w:t>real risks of conflict escalation and global</w:t>
      </w:r>
      <w:r w:rsidRPr="00F54B5D">
        <w:rPr>
          <w:rStyle w:val="StyleUnderline"/>
        </w:rPr>
        <w:t xml:space="preserve"> pushback.</w:t>
      </w:r>
    </w:p>
    <w:p w14:paraId="0BBD21E3" w14:textId="77777777" w:rsidR="0033150E" w:rsidRPr="00BE1BE2" w:rsidRDefault="0033150E" w:rsidP="0033150E">
      <w:pPr>
        <w:rPr>
          <w:sz w:val="12"/>
        </w:rPr>
      </w:pPr>
      <w:r w:rsidRPr="00BE1BE2">
        <w:rPr>
          <w:sz w:val="12"/>
        </w:rPr>
        <w:t>Overreach and Backlash</w:t>
      </w:r>
    </w:p>
    <w:p w14:paraId="71C9ABCC" w14:textId="77777777" w:rsidR="0033150E" w:rsidRPr="00C96124" w:rsidRDefault="0033150E" w:rsidP="0033150E">
      <w:pPr>
        <w:rPr>
          <w:sz w:val="12"/>
        </w:rPr>
      </w:pPr>
      <w:r w:rsidRPr="00C96124">
        <w:rPr>
          <w:sz w:val="12"/>
        </w:rPr>
        <w:t xml:space="preserve">The fundamental importance of information control to authoritarians </w:t>
      </w:r>
      <w:r w:rsidRPr="00C96124">
        <w:rPr>
          <w:rStyle w:val="StyleUnderline"/>
        </w:rPr>
        <w:t xml:space="preserve">increases the likelihood of </w:t>
      </w:r>
      <w:r w:rsidRPr="00C96124">
        <w:rPr>
          <w:rStyle w:val="Emphasis"/>
        </w:rPr>
        <w:t>overreach</w:t>
      </w:r>
      <w:r w:rsidRPr="00C96124">
        <w:rPr>
          <w:rStyle w:val="StyleUnderline"/>
        </w:rPr>
        <w:t>,</w:t>
      </w:r>
      <w:r w:rsidRPr="00BE1BE2">
        <w:rPr>
          <w:sz w:val="12"/>
        </w:rPr>
        <w:t xml:space="preserve"> </w:t>
      </w:r>
      <w:r w:rsidRPr="00F54B5D">
        <w:rPr>
          <w:rStyle w:val="StyleUnderline"/>
        </w:rPr>
        <w:t xml:space="preserve">leading to </w:t>
      </w:r>
      <w:r w:rsidRPr="00DD5BAA">
        <w:rPr>
          <w:rStyle w:val="Emphasis"/>
        </w:rPr>
        <w:t>cycles</w:t>
      </w:r>
      <w:r w:rsidRPr="00DD5BAA">
        <w:rPr>
          <w:rStyle w:val="StyleUnderline"/>
        </w:rPr>
        <w:t xml:space="preserve"> of </w:t>
      </w:r>
      <w:r w:rsidRPr="00DD5BAA">
        <w:rPr>
          <w:rStyle w:val="Emphasis"/>
        </w:rPr>
        <w:t>backlash</w:t>
      </w:r>
      <w:r w:rsidRPr="00F54B5D">
        <w:rPr>
          <w:rStyle w:val="StyleUnderline"/>
        </w:rPr>
        <w:t xml:space="preserve"> and </w:t>
      </w:r>
      <w:r w:rsidRPr="00F54B5D">
        <w:rPr>
          <w:rStyle w:val="Emphasis"/>
        </w:rPr>
        <w:t>reprisal</w:t>
      </w:r>
      <w:r w:rsidRPr="00BE1BE2">
        <w:rPr>
          <w:sz w:val="12"/>
        </w:rPr>
        <w:t xml:space="preserve">. </w:t>
      </w:r>
      <w:r w:rsidRPr="00F54B5D">
        <w:rPr>
          <w:rStyle w:val="StyleUnderline"/>
        </w:rPr>
        <w:t xml:space="preserve">Many perceive China’s heavy-handed narrative </w:t>
      </w:r>
      <w:r w:rsidRPr="00C96124">
        <w:rPr>
          <w:rStyle w:val="StyleUnderline"/>
        </w:rPr>
        <w:t>warfare in Hong Kong and confrontational efforts to control narratives about coronavirus to be strategic missteps</w:t>
      </w:r>
      <w:r w:rsidRPr="00C96124">
        <w:rPr>
          <w:sz w:val="12"/>
        </w:rPr>
        <w:t xml:space="preserve">. For example, </w:t>
      </w:r>
      <w:r w:rsidRPr="00C96124">
        <w:rPr>
          <w:rStyle w:val="Emphasis"/>
        </w:rPr>
        <w:t>CCP efforts</w:t>
      </w:r>
      <w:r w:rsidRPr="00C96124">
        <w:rPr>
          <w:sz w:val="12"/>
        </w:rPr>
        <w:t xml:space="preserve"> to </w:t>
      </w:r>
      <w:r w:rsidRPr="00C96124">
        <w:rPr>
          <w:rStyle w:val="Emphasis"/>
        </w:rPr>
        <w:t>stifle dissent</w:t>
      </w:r>
      <w:r w:rsidRPr="00C96124">
        <w:rPr>
          <w:sz w:val="12"/>
        </w:rPr>
        <w:t xml:space="preserve"> by punishing online gaming company Blizzard and the National Basketball Association (NBA) arguably </w:t>
      </w:r>
      <w:r w:rsidRPr="00C96124">
        <w:rPr>
          <w:rStyle w:val="Emphasis"/>
        </w:rPr>
        <w:t>aided</w:t>
      </w:r>
      <w:r w:rsidRPr="00C96124">
        <w:rPr>
          <w:rStyle w:val="StyleUnderline"/>
        </w:rPr>
        <w:t xml:space="preserve"> Hong Kong </w:t>
      </w:r>
      <w:r w:rsidRPr="00C96124">
        <w:rPr>
          <w:rStyle w:val="Emphasis"/>
        </w:rPr>
        <w:t>protester narratives</w:t>
      </w:r>
      <w:r w:rsidRPr="00C96124">
        <w:rPr>
          <w:sz w:val="12"/>
        </w:rPr>
        <w:t>;22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the CCP calculates that the risks of international backlash (and occasional overreach by its officials) are acceptable, compared with the risk of letting domestic information control falter.</w:t>
      </w:r>
    </w:p>
    <w:p w14:paraId="60D0A300" w14:textId="77777777" w:rsidR="0033150E" w:rsidRPr="00BE1BE2" w:rsidRDefault="0033150E" w:rsidP="0033150E">
      <w:pPr>
        <w:rPr>
          <w:sz w:val="12"/>
        </w:rPr>
      </w:pPr>
      <w:r w:rsidRPr="00C96124">
        <w:rPr>
          <w:sz w:val="12"/>
        </w:rPr>
        <w:t>Impaired Feedback Mechanisms</w:t>
      </w:r>
    </w:p>
    <w:p w14:paraId="3F0A1470" w14:textId="77777777" w:rsidR="0033150E" w:rsidRPr="00BE1BE2" w:rsidRDefault="0033150E" w:rsidP="0033150E">
      <w:pPr>
        <w:rPr>
          <w:sz w:val="12"/>
        </w:rPr>
      </w:pPr>
      <w:r w:rsidRPr="006077F3">
        <w:rPr>
          <w:rStyle w:val="StyleUnderline"/>
        </w:rPr>
        <w:t>Authoritarians embrace technology</w:t>
      </w:r>
      <w:r w:rsidRPr="00BE1BE2">
        <w:rPr>
          <w:sz w:val="12"/>
        </w:rPr>
        <w:t xml:space="preserve"> to increase the legibility of their societies. </w:t>
      </w:r>
      <w:r w:rsidRPr="006077F3">
        <w:rPr>
          <w:rStyle w:val="StyleUnderline"/>
        </w:rPr>
        <w:t>But</w:t>
      </w:r>
      <w:r w:rsidRPr="00BE1BE2">
        <w:rPr>
          <w:sz w:val="12"/>
        </w:rPr>
        <w:t xml:space="preserve"> legibility </w:t>
      </w:r>
      <w:r w:rsidRPr="00DD5BAA">
        <w:rPr>
          <w:rStyle w:val="Emphasis"/>
        </w:rPr>
        <w:t>requires cooperation</w:t>
      </w:r>
      <w:r w:rsidRPr="006077F3">
        <w:rPr>
          <w:rStyle w:val="StyleUnderline"/>
        </w:rPr>
        <w:t xml:space="preserve"> from </w:t>
      </w:r>
      <w:r w:rsidRPr="006077F3">
        <w:rPr>
          <w:rStyle w:val="Emphasis"/>
        </w:rPr>
        <w:t>society</w:t>
      </w:r>
      <w:r w:rsidRPr="00BE1BE2">
        <w:rPr>
          <w:sz w:val="12"/>
        </w:rPr>
        <w:t xml:space="preserve">. It is facilitated by an open information ecosystem, robust civil society, mechanisms of transparency, and protections for political speech.26 </w:t>
      </w:r>
      <w:r w:rsidRPr="00280687">
        <w:rPr>
          <w:rStyle w:val="StyleUnderline"/>
        </w:rPr>
        <w:t xml:space="preserve">Conversely, </w:t>
      </w:r>
      <w:r w:rsidRPr="00280687">
        <w:rPr>
          <w:rStyle w:val="Emphasis"/>
        </w:rPr>
        <w:t>information control</w:t>
      </w:r>
      <w:r w:rsidRPr="00280687">
        <w:rPr>
          <w:rStyle w:val="StyleUnderline"/>
        </w:rPr>
        <w:t xml:space="preserve"> and</w:t>
      </w:r>
      <w:r w:rsidRPr="006077F3">
        <w:rPr>
          <w:rStyle w:val="StyleUnderline"/>
        </w:rPr>
        <w:t xml:space="preserve"> technology-enabled systems of </w:t>
      </w:r>
      <w:r w:rsidRPr="006077F3">
        <w:rPr>
          <w:rStyle w:val="Emphasis"/>
        </w:rPr>
        <w:t>surveillance</w:t>
      </w:r>
      <w:r w:rsidRPr="006077F3">
        <w:rPr>
          <w:rStyle w:val="StyleUnderline"/>
        </w:rPr>
        <w:t xml:space="preserve"> and enforcement </w:t>
      </w:r>
      <w:r w:rsidRPr="00DD5BAA">
        <w:rPr>
          <w:rStyle w:val="Emphasis"/>
          <w:highlight w:val="cyan"/>
        </w:rPr>
        <w:t>discourage</w:t>
      </w:r>
      <w:r w:rsidRPr="006077F3">
        <w:rPr>
          <w:rStyle w:val="StyleUnderline"/>
        </w:rPr>
        <w:t xml:space="preserve"> accurate reporting and punish </w:t>
      </w:r>
      <w:r w:rsidRPr="00DD5BAA">
        <w:rPr>
          <w:rStyle w:val="Emphasis"/>
          <w:highlight w:val="cyan"/>
        </w:rPr>
        <w:t>whistleblowing</w:t>
      </w:r>
      <w:r w:rsidRPr="00BE1BE2">
        <w:rPr>
          <w:sz w:val="12"/>
        </w:rPr>
        <w:t xml:space="preserve">, </w:t>
      </w:r>
      <w:r w:rsidRPr="006077F3">
        <w:rPr>
          <w:rStyle w:val="StyleUnderline"/>
        </w:rPr>
        <w:t xml:space="preserve">while </w:t>
      </w:r>
      <w:r w:rsidRPr="00DD5BAA">
        <w:rPr>
          <w:rStyle w:val="StyleUnderline"/>
          <w:highlight w:val="cyan"/>
        </w:rPr>
        <w:t xml:space="preserve">incentivizing </w:t>
      </w:r>
      <w:r w:rsidRPr="00DD5BAA">
        <w:rPr>
          <w:rStyle w:val="Emphasis"/>
          <w:highlight w:val="cyan"/>
        </w:rPr>
        <w:t>officials</w:t>
      </w:r>
      <w:r w:rsidRPr="006077F3">
        <w:rPr>
          <w:rStyle w:val="StyleUnderline"/>
        </w:rPr>
        <w:t xml:space="preserve"> to </w:t>
      </w:r>
      <w:r w:rsidRPr="00DD5BAA">
        <w:rPr>
          <w:rStyle w:val="Emphasis"/>
          <w:highlight w:val="cyan"/>
        </w:rPr>
        <w:t>conceal failures</w:t>
      </w:r>
      <w:r w:rsidRPr="006077F3">
        <w:rPr>
          <w:rStyle w:val="StyleUnderline"/>
        </w:rPr>
        <w:t xml:space="preserve"> and </w:t>
      </w:r>
      <w:r w:rsidRPr="006077F3">
        <w:rPr>
          <w:rStyle w:val="Emphasis"/>
        </w:rPr>
        <w:t>exaggerate successes</w:t>
      </w:r>
      <w:r w:rsidRPr="00BE1BE2">
        <w:rPr>
          <w:sz w:val="12"/>
        </w:rPr>
        <w:t xml:space="preserve">.27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w:t>
      </w:r>
      <w:r w:rsidRPr="00C96124">
        <w:rPr>
          <w:sz w:val="12"/>
        </w:rPr>
        <w:t xml:space="preserve">government’s mismanagement of massive ongoing protests in Hong Kong. Party leaders wrongly assessed that the protestors’ grievances were primarily economic rather than political and that they did not enjoy broader public support.29 As Zeynep Tufekci has observed, </w:t>
      </w:r>
      <w:r w:rsidRPr="00C96124">
        <w:rPr>
          <w:rStyle w:val="StyleUnderline"/>
        </w:rPr>
        <w:t>the costs of</w:t>
      </w:r>
      <w:r w:rsidRPr="00C96124">
        <w:rPr>
          <w:sz w:val="12"/>
        </w:rPr>
        <w:t xml:space="preserve"> China’s “</w:t>
      </w:r>
      <w:r w:rsidRPr="00C96124">
        <w:rPr>
          <w:rStyle w:val="Emphasis"/>
        </w:rPr>
        <w:t xml:space="preserve">authoritarian </w:t>
      </w:r>
      <w:r w:rsidRPr="00C96124">
        <w:rPr>
          <w:strike/>
          <w:sz w:val="12"/>
        </w:rPr>
        <w:t>blindness</w:t>
      </w:r>
      <w:r w:rsidRPr="00C96124">
        <w:rPr>
          <w:sz w:val="12"/>
        </w:rPr>
        <w:t>” have been immense: a solvable issue (demands to withdraw a relatively unimportant extradition treaty) became “</w:t>
      </w:r>
      <w:r w:rsidRPr="00C96124">
        <w:rPr>
          <w:rStyle w:val="StyleUnderline"/>
        </w:rPr>
        <w:t>a bigger, durable crisis</w:t>
      </w:r>
      <w:r w:rsidRPr="00C96124">
        <w:rPr>
          <w:sz w:val="12"/>
        </w:rPr>
        <w:t>” with ongoing political consequences</w:t>
      </w:r>
      <w:r w:rsidRPr="00BE1BE2">
        <w:rPr>
          <w:sz w:val="12"/>
        </w:rPr>
        <w:t>.30</w:t>
      </w:r>
    </w:p>
    <w:p w14:paraId="00BED393" w14:textId="77777777" w:rsidR="0033150E" w:rsidRPr="00AF694A" w:rsidRDefault="0033150E" w:rsidP="0033150E">
      <w:pPr>
        <w:rPr>
          <w:sz w:val="12"/>
        </w:rPr>
      </w:pPr>
      <w:r w:rsidRPr="00BE1BE2">
        <w:rPr>
          <w:rStyle w:val="StyleUnderline"/>
        </w:rPr>
        <w:t>China’s delayed reaction</w:t>
      </w:r>
      <w:r w:rsidRPr="00BE1BE2">
        <w:rPr>
          <w:sz w:val="12"/>
        </w:rPr>
        <w:t xml:space="preserve"> to </w:t>
      </w:r>
      <w:r w:rsidRPr="00BE1BE2">
        <w:rPr>
          <w:rStyle w:val="StyleUnderline"/>
        </w:rPr>
        <w:t>coronavirus</w:t>
      </w:r>
      <w:r w:rsidRPr="00BE1BE2">
        <w:rPr>
          <w:sz w:val="12"/>
        </w:rPr>
        <w:t xml:space="preserve"> is a stark example of the authoritarian legibility and feedback problem. </w:t>
      </w:r>
      <w:r w:rsidRPr="00BE1BE2">
        <w:rPr>
          <w:rStyle w:val="StyleUnderline"/>
        </w:rPr>
        <w:t>Local officials</w:t>
      </w:r>
      <w:r w:rsidRPr="00BE1BE2">
        <w:rPr>
          <w:sz w:val="12"/>
        </w:rPr>
        <w:t xml:space="preserve"> and hospital administrators in Wuhan </w:t>
      </w:r>
      <w:r w:rsidRPr="00BE1BE2">
        <w:rPr>
          <w:rStyle w:val="StyleUnderline"/>
        </w:rPr>
        <w:t>suppressed information</w:t>
      </w:r>
      <w:r w:rsidRPr="00BE1BE2">
        <w:rPr>
          <w:sz w:val="12"/>
        </w:rPr>
        <w:t xml:space="preserve"> about the outbreak and </w:t>
      </w:r>
      <w:r w:rsidRPr="00BE1BE2">
        <w:rPr>
          <w:rStyle w:val="StyleUnderline"/>
        </w:rPr>
        <w:t>punished doctor whistleblowers</w:t>
      </w:r>
      <w:r w:rsidRPr="00BE1BE2">
        <w:rPr>
          <w:sz w:val="12"/>
        </w:rPr>
        <w:t>—</w:t>
      </w:r>
      <w:r w:rsidRPr="00BE1BE2">
        <w:rPr>
          <w:rStyle w:val="StyleUnderline"/>
        </w:rPr>
        <w:t>depriving</w:t>
      </w:r>
      <w:r w:rsidRPr="00BE1BE2">
        <w:rPr>
          <w:sz w:val="12"/>
        </w:rPr>
        <w:t xml:space="preserve"> other </w:t>
      </w:r>
      <w:r w:rsidRPr="00BE1BE2">
        <w:rPr>
          <w:rStyle w:val="StyleUnderline"/>
        </w:rPr>
        <w:t>provinces</w:t>
      </w:r>
      <w:r w:rsidRPr="00BE1BE2">
        <w:rPr>
          <w:sz w:val="12"/>
        </w:rPr>
        <w:t xml:space="preserve"> and the central government (not to mention international authorities) of </w:t>
      </w:r>
      <w:r w:rsidRPr="00BE1BE2">
        <w:rPr>
          <w:rStyle w:val="StyleUnderline"/>
        </w:rPr>
        <w:t>vital signals</w:t>
      </w:r>
      <w:r w:rsidRPr="00BE1BE2">
        <w:rPr>
          <w:sz w:val="12"/>
        </w:rPr>
        <w:t xml:space="preserve"> that would have </w:t>
      </w:r>
      <w:r w:rsidRPr="00BE1BE2">
        <w:rPr>
          <w:rStyle w:val="StyleUnderline"/>
        </w:rPr>
        <w:t>allowed swifter action to control the pandemic</w:t>
      </w:r>
      <w:r w:rsidRPr="00BE1BE2">
        <w:rPr>
          <w:sz w:val="12"/>
        </w:rPr>
        <w:t xml:space="preserve">.31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w:t>
      </w:r>
      <w:r w:rsidRPr="00AF694A">
        <w:rPr>
          <w:sz w:val="12"/>
        </w:rPr>
        <w:t xml:space="preserve">of personal data to cross-check compliance. However, it lacked critical bottom-up feedback systems that may have obviated the need for such draconian measures in the first place.32 Indeed, controlling for income and population size, </w:t>
      </w:r>
      <w:r w:rsidRPr="00AF694A">
        <w:rPr>
          <w:rStyle w:val="StyleUnderline"/>
        </w:rPr>
        <w:t>authoritarian regimes</w:t>
      </w:r>
      <w:r w:rsidRPr="00AF694A">
        <w:rPr>
          <w:sz w:val="12"/>
        </w:rPr>
        <w:t xml:space="preserve"> appear to be </w:t>
      </w:r>
      <w:r w:rsidRPr="00AF694A">
        <w:rPr>
          <w:rStyle w:val="Emphasis"/>
        </w:rPr>
        <w:t>more lethal</w:t>
      </w:r>
      <w:r w:rsidRPr="00AF694A">
        <w:rPr>
          <w:sz w:val="12"/>
        </w:rPr>
        <w:t xml:space="preserve"> than democracies during epidemics, arguably </w:t>
      </w:r>
      <w:r w:rsidRPr="00AF694A">
        <w:rPr>
          <w:rStyle w:val="StyleUnderline"/>
        </w:rPr>
        <w:t>because</w:t>
      </w:r>
      <w:r w:rsidRPr="00AF694A">
        <w:rPr>
          <w:sz w:val="12"/>
        </w:rPr>
        <w:t xml:space="preserve"> of their </w:t>
      </w:r>
      <w:r w:rsidRPr="00AF694A">
        <w:rPr>
          <w:rStyle w:val="Emphasis"/>
        </w:rPr>
        <w:t>closed information ecosystems</w:t>
      </w:r>
      <w:r w:rsidRPr="00AF694A">
        <w:rPr>
          <w:sz w:val="12"/>
        </w:rPr>
        <w:t xml:space="preserve">.33 </w:t>
      </w:r>
    </w:p>
    <w:p w14:paraId="33C75B6F" w14:textId="77777777" w:rsidR="0033150E" w:rsidRPr="00AF694A" w:rsidRDefault="0033150E" w:rsidP="0033150E">
      <w:pPr>
        <w:rPr>
          <w:sz w:val="12"/>
        </w:rPr>
      </w:pPr>
      <w:r w:rsidRPr="00AF694A">
        <w:rPr>
          <w:sz w:val="12"/>
        </w:rPr>
        <w:t>Overreliance on Technological Systems which ‘Fail Hard’</w:t>
      </w:r>
    </w:p>
    <w:p w14:paraId="020B918A" w14:textId="77777777" w:rsidR="0033150E" w:rsidRPr="00BE1BE2" w:rsidRDefault="0033150E" w:rsidP="0033150E">
      <w:pPr>
        <w:rPr>
          <w:rStyle w:val="StyleUnderline"/>
        </w:rPr>
      </w:pPr>
      <w:r w:rsidRPr="00AF694A">
        <w:rPr>
          <w:sz w:val="12"/>
        </w:rPr>
        <w:t xml:space="preserve">Many </w:t>
      </w:r>
      <w:r w:rsidRPr="00AF694A">
        <w:rPr>
          <w:rStyle w:val="StyleUnderline"/>
        </w:rPr>
        <w:t>authoritarian governments</w:t>
      </w:r>
      <w:r w:rsidRPr="00AF694A">
        <w:rPr>
          <w:sz w:val="12"/>
        </w:rPr>
        <w:t xml:space="preserve"> are embracing AI-</w:t>
      </w:r>
      <w:r w:rsidRPr="00280687">
        <w:rPr>
          <w:sz w:val="12"/>
        </w:rPr>
        <w:t xml:space="preserve">driven surveillance and control methods—from ‘smart cities’ to digital currencies, e-payment platforms and social apps. However, when </w:t>
      </w:r>
      <w:r w:rsidRPr="00280687">
        <w:rPr>
          <w:rStyle w:val="StyleUnderline"/>
        </w:rPr>
        <w:t>AI systems</w:t>
      </w:r>
      <w:r w:rsidRPr="00280687">
        <w:rPr>
          <w:sz w:val="12"/>
        </w:rPr>
        <w:t xml:space="preserve"> fail, they tend to </w:t>
      </w:r>
      <w:r w:rsidRPr="00280687">
        <w:rPr>
          <w:rStyle w:val="StyleUnderline"/>
        </w:rPr>
        <w:t xml:space="preserve">fail in </w:t>
      </w:r>
      <w:r w:rsidRPr="00280687">
        <w:rPr>
          <w:rStyle w:val="Emphasis"/>
        </w:rPr>
        <w:t>unpredictable</w:t>
      </w:r>
      <w:r w:rsidRPr="00280687">
        <w:rPr>
          <w:sz w:val="12"/>
        </w:rPr>
        <w:t xml:space="preserve">, often </w:t>
      </w:r>
      <w:r w:rsidRPr="00280687">
        <w:rPr>
          <w:rStyle w:val="Emphasis"/>
        </w:rPr>
        <w:t>catastrophic</w:t>
      </w:r>
      <w:r w:rsidRPr="00280687">
        <w:rPr>
          <w:rStyle w:val="StyleUnderline"/>
        </w:rPr>
        <w:t xml:space="preserve"> ways</w:t>
      </w:r>
      <w:r w:rsidRPr="00280687">
        <w:rPr>
          <w:sz w:val="12"/>
        </w:rPr>
        <w:t>. While citizens in democracies lament slow</w:t>
      </w:r>
      <w:r w:rsidRPr="00BE1BE2">
        <w:rPr>
          <w:sz w:val="12"/>
        </w:rPr>
        <w:t xml:space="preserve"> adoption of digital governance, </w:t>
      </w:r>
      <w:r w:rsidRPr="00BE1BE2">
        <w:rPr>
          <w:rStyle w:val="StyleUnderline"/>
        </w:rPr>
        <w:t>authoritarians’</w:t>
      </w:r>
      <w:r w:rsidRPr="00BE1BE2">
        <w:rPr>
          <w:sz w:val="12"/>
        </w:rPr>
        <w:t xml:space="preserve"> speed comes with the risk that authorities </w:t>
      </w:r>
      <w:r w:rsidRPr="00D25E66">
        <w:rPr>
          <w:rStyle w:val="StyleUnderline"/>
          <w:highlight w:val="cyan"/>
        </w:rPr>
        <w:t xml:space="preserve">roll out </w:t>
      </w:r>
      <w:r w:rsidRPr="00D25E66">
        <w:rPr>
          <w:rStyle w:val="StyleUnderline"/>
        </w:rPr>
        <w:t>unsafe</w:t>
      </w:r>
      <w:r w:rsidRPr="00BE1BE2">
        <w:rPr>
          <w:rStyle w:val="StyleUnderline"/>
        </w:rPr>
        <w:t xml:space="preserve"> or </w:t>
      </w:r>
      <w:r w:rsidRPr="00D25E66">
        <w:rPr>
          <w:rStyle w:val="Emphasis"/>
          <w:highlight w:val="cyan"/>
        </w:rPr>
        <w:t>vulnerable systems</w:t>
      </w:r>
      <w:r w:rsidRPr="00BE1BE2">
        <w:rPr>
          <w:sz w:val="12"/>
        </w:rPr>
        <w:t xml:space="preserve">.34 Imagine a critical </w:t>
      </w:r>
      <w:r w:rsidRPr="00BE1BE2">
        <w:rPr>
          <w:rStyle w:val="StyleUnderline"/>
        </w:rPr>
        <w:t>failure of</w:t>
      </w:r>
      <w:r w:rsidRPr="00BE1BE2">
        <w:rPr>
          <w:sz w:val="12"/>
        </w:rPr>
        <w:t xml:space="preserve"> China’s social credit </w:t>
      </w:r>
      <w:r w:rsidRPr="00BE1BE2">
        <w:rPr>
          <w:rStyle w:val="StyleUnderline"/>
        </w:rPr>
        <w:t>system</w:t>
      </w:r>
      <w:r w:rsidRPr="00BE1BE2">
        <w:rPr>
          <w:sz w:val="12"/>
        </w:rPr>
        <w:t xml:space="preserve">—whether </w:t>
      </w:r>
      <w:r w:rsidRPr="00BE1BE2">
        <w:rPr>
          <w:rStyle w:val="StyleUnderline"/>
        </w:rPr>
        <w:t xml:space="preserve">by </w:t>
      </w:r>
      <w:r w:rsidRPr="00D25E66">
        <w:rPr>
          <w:rStyle w:val="StyleUnderline"/>
          <w:highlight w:val="cyan"/>
        </w:rPr>
        <w:t>accident or sabotage</w:t>
      </w:r>
      <w:r w:rsidRPr="00BE1BE2">
        <w:rPr>
          <w:sz w:val="12"/>
        </w:rPr>
        <w:t xml:space="preserve">—which affected the integrity of records. The </w:t>
      </w:r>
      <w:r w:rsidRPr="00D25E66">
        <w:rPr>
          <w:rStyle w:val="StyleUnderline"/>
          <w:highlight w:val="cyan"/>
        </w:rPr>
        <w:t>implications</w:t>
      </w:r>
      <w:r w:rsidRPr="00BE1BE2">
        <w:rPr>
          <w:rStyle w:val="StyleUnderline"/>
        </w:rPr>
        <w:t xml:space="preserve"> for regime stability could be </w:t>
      </w:r>
      <w:r w:rsidRPr="00D25E66">
        <w:rPr>
          <w:rStyle w:val="StyleUnderline"/>
          <w:highlight w:val="cyan"/>
        </w:rPr>
        <w:t>significant</w:t>
      </w:r>
      <w:r w:rsidRPr="00BE1BE2">
        <w:rPr>
          <w:sz w:val="12"/>
        </w:rPr>
        <w:t xml:space="preserve">. AI systems do not need to fail to </w:t>
      </w:r>
      <w:r w:rsidRPr="00BE1BE2">
        <w:rPr>
          <w:rStyle w:val="StyleUnderline"/>
        </w:rPr>
        <w:t>produce problematic results</w:t>
      </w:r>
      <w:r w:rsidRPr="00BE1BE2">
        <w:rPr>
          <w:sz w:val="12"/>
        </w:rPr>
        <w:t xml:space="preserve">. They draw insights and </w:t>
      </w:r>
      <w:r w:rsidRPr="00BE1BE2">
        <w:rPr>
          <w:rStyle w:val="StyleUnderline"/>
        </w:rPr>
        <w:t>make predictions based on correlations</w:t>
      </w:r>
      <w:r w:rsidRPr="00BE1BE2">
        <w:rPr>
          <w:sz w:val="12"/>
        </w:rPr>
        <w:t xml:space="preserve"> in vast datasets but are </w:t>
      </w:r>
      <w:r w:rsidRPr="00BE1BE2">
        <w:rPr>
          <w:rStyle w:val="StyleUnderline"/>
        </w:rPr>
        <w:t>not good at identifying causal mechanisms</w:t>
      </w:r>
      <w:r w:rsidRPr="00BE1BE2">
        <w:rPr>
          <w:sz w:val="12"/>
        </w:rPr>
        <w:t xml:space="preserve">. This means that AI systems often </w:t>
      </w:r>
      <w:r w:rsidRPr="00BE1BE2">
        <w:rPr>
          <w:rStyle w:val="StyleUnderline"/>
        </w:rPr>
        <w:t>produce outcomes which humans cannot reverse engineer or routinely evaluate. Like using asbestos to build a city, AI governance systems might produce good results in the short-term, but inconsistencies or oversights in their approaches could lead to cascading failures that humans struggle to identify, let alone rectify.</w:t>
      </w:r>
      <w:r w:rsidRPr="00BE1BE2">
        <w:rPr>
          <w:sz w:val="12"/>
        </w:rPr>
        <w:t>35</w:t>
      </w:r>
    </w:p>
    <w:p w14:paraId="10DAFC71" w14:textId="77777777" w:rsidR="0033150E" w:rsidRPr="00BE1BE2" w:rsidRDefault="0033150E" w:rsidP="0033150E">
      <w:pPr>
        <w:rPr>
          <w:sz w:val="12"/>
        </w:rPr>
      </w:pPr>
      <w:r w:rsidRPr="00BE1BE2">
        <w:rPr>
          <w:sz w:val="12"/>
        </w:rPr>
        <w:t>Unintended Consequences from High-Tech Modernism</w:t>
      </w:r>
    </w:p>
    <w:p w14:paraId="3C1337B5" w14:textId="77777777" w:rsidR="0033150E" w:rsidRPr="000104E7" w:rsidRDefault="0033150E" w:rsidP="0033150E">
      <w:pPr>
        <w:rPr>
          <w:rStyle w:val="StyleUnderline"/>
        </w:rPr>
      </w:pPr>
      <w:r w:rsidRPr="00BE1BE2">
        <w:rPr>
          <w:sz w:val="12"/>
        </w:rPr>
        <w:t xml:space="preserve">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w:t>
      </w:r>
      <w:r w:rsidRPr="00BE1BE2">
        <w:rPr>
          <w:rStyle w:val="StyleUnderline"/>
        </w:rPr>
        <w:t>less-developed</w:t>
      </w:r>
      <w:r w:rsidRPr="00BE1BE2">
        <w:rPr>
          <w:sz w:val="12"/>
        </w:rPr>
        <w:t xml:space="preserve"> authoritarian </w:t>
      </w:r>
      <w:r w:rsidRPr="00BE1BE2">
        <w:rPr>
          <w:rStyle w:val="StyleUnderline"/>
        </w:rPr>
        <w:t>governments</w:t>
      </w:r>
      <w:r w:rsidRPr="00BE1BE2">
        <w:rPr>
          <w:sz w:val="12"/>
        </w:rPr>
        <w:t xml:space="preserve"> which have been </w:t>
      </w:r>
      <w:r w:rsidRPr="00BE1BE2">
        <w:rPr>
          <w:rStyle w:val="StyleUnderline"/>
        </w:rPr>
        <w:t>persuaded</w:t>
      </w:r>
      <w:r w:rsidRPr="00BE1BE2">
        <w:rPr>
          <w:sz w:val="12"/>
        </w:rPr>
        <w:t xml:space="preserve">, for strategic reasons, </w:t>
      </w:r>
      <w:r w:rsidRPr="00BE1BE2">
        <w:rPr>
          <w:rStyle w:val="StyleUnderline"/>
        </w:rPr>
        <w:t xml:space="preserve">to buy </w:t>
      </w:r>
      <w:r w:rsidRPr="000104E7">
        <w:rPr>
          <w:rStyle w:val="Emphasis"/>
        </w:rPr>
        <w:t>Chinese</w:t>
      </w:r>
      <w:r w:rsidRPr="000104E7">
        <w:rPr>
          <w:rStyle w:val="StyleUnderline"/>
        </w:rPr>
        <w:t xml:space="preserve">-exported </w:t>
      </w:r>
      <w:r w:rsidRPr="000104E7">
        <w:rPr>
          <w:rStyle w:val="Emphasis"/>
        </w:rPr>
        <w:t>digital surveillance tools</w:t>
      </w:r>
      <w:r w:rsidRPr="000104E7">
        <w:rPr>
          <w:rStyle w:val="StyleUnderline"/>
        </w:rPr>
        <w:t xml:space="preserve"> that are </w:t>
      </w:r>
      <w:r w:rsidRPr="000104E7">
        <w:rPr>
          <w:rStyle w:val="Emphasis"/>
        </w:rPr>
        <w:t>not customized</w:t>
      </w:r>
      <w:r w:rsidRPr="000104E7">
        <w:rPr>
          <w:rStyle w:val="StyleUnderline"/>
        </w:rPr>
        <w:t xml:space="preserve"> to </w:t>
      </w:r>
      <w:r w:rsidRPr="000104E7">
        <w:rPr>
          <w:rStyle w:val="Emphasis"/>
        </w:rPr>
        <w:t>local circumstances</w:t>
      </w:r>
      <w:r w:rsidRPr="000104E7">
        <w:rPr>
          <w:sz w:val="12"/>
        </w:rPr>
        <w:t xml:space="preserve">. </w:t>
      </w:r>
      <w:r w:rsidRPr="000104E7">
        <w:rPr>
          <w:rStyle w:val="StyleUnderline"/>
        </w:rPr>
        <w:t xml:space="preserve">These </w:t>
      </w:r>
      <w:r w:rsidRPr="000104E7">
        <w:rPr>
          <w:rStyle w:val="Emphasis"/>
        </w:rPr>
        <w:t>cities</w:t>
      </w:r>
      <w:r w:rsidRPr="000104E7">
        <w:rPr>
          <w:rStyle w:val="StyleUnderline"/>
        </w:rPr>
        <w:t xml:space="preserve"> may also become </w:t>
      </w:r>
      <w:r w:rsidRPr="000104E7">
        <w:rPr>
          <w:rStyle w:val="Emphasis"/>
        </w:rPr>
        <w:t>locked into unstable</w:t>
      </w:r>
      <w:r w:rsidRPr="000104E7">
        <w:rPr>
          <w:rStyle w:val="StyleUnderline"/>
        </w:rPr>
        <w:t xml:space="preserve"> or insecure technical </w:t>
      </w:r>
      <w:r w:rsidRPr="000104E7">
        <w:rPr>
          <w:rStyle w:val="Emphasis"/>
        </w:rPr>
        <w:t>architectures</w:t>
      </w:r>
      <w:r w:rsidRPr="000104E7">
        <w:rPr>
          <w:rStyle w:val="StyleUnderline"/>
        </w:rPr>
        <w:t>37 and economic dependence on China.38</w:t>
      </w:r>
    </w:p>
    <w:p w14:paraId="484CF9E0" w14:textId="77777777" w:rsidR="0033150E" w:rsidRPr="00BE1BE2" w:rsidRDefault="0033150E" w:rsidP="0033150E">
      <w:pPr>
        <w:rPr>
          <w:sz w:val="12"/>
        </w:rPr>
      </w:pPr>
      <w:r w:rsidRPr="000104E7">
        <w:rPr>
          <w:sz w:val="12"/>
        </w:rPr>
        <w:t>Commitments to targets, and ideological fervor about technology, can also distort commercial decisions and raise unrealistic public expectations. Analysis of China’s AI industry, for example, s</w:t>
      </w:r>
      <w:r w:rsidRPr="00BE1BE2">
        <w:rPr>
          <w:sz w:val="12"/>
        </w:rPr>
        <w:t>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w:t>
      </w:r>
    </w:p>
    <w:p w14:paraId="4C1AE3BC" w14:textId="77777777" w:rsidR="0033150E" w:rsidRPr="00BE1BE2" w:rsidRDefault="0033150E" w:rsidP="0033150E">
      <w:pPr>
        <w:rPr>
          <w:sz w:val="12"/>
        </w:rPr>
      </w:pPr>
      <w:r w:rsidRPr="00BE1BE2">
        <w:rPr>
          <w:sz w:val="12"/>
        </w:rPr>
        <w:t xml:space="preserve">From a strategic perspective, there are risks that </w:t>
      </w:r>
      <w:r w:rsidRPr="00193CC5">
        <w:rPr>
          <w:rStyle w:val="StyleUnderline"/>
          <w:highlight w:val="cyan"/>
        </w:rPr>
        <w:t>authoritarian</w:t>
      </w:r>
      <w:r w:rsidRPr="00BE1BE2">
        <w:rPr>
          <w:rStyle w:val="StyleUnderline"/>
        </w:rPr>
        <w:t xml:space="preserve"> governments’ fixation</w:t>
      </w:r>
      <w:r w:rsidRPr="00BE1BE2">
        <w:rPr>
          <w:sz w:val="12"/>
        </w:rPr>
        <w:t xml:space="preserve"> on </w:t>
      </w:r>
      <w:r w:rsidRPr="00BE1BE2">
        <w:rPr>
          <w:rStyle w:val="StyleUnderline"/>
        </w:rPr>
        <w:t>technology-centric strategies</w:t>
      </w:r>
      <w:r w:rsidRPr="00BE1BE2">
        <w:rPr>
          <w:sz w:val="12"/>
        </w:rPr>
        <w:t xml:space="preserve"> will </w:t>
      </w:r>
      <w:r w:rsidRPr="00BE1BE2">
        <w:rPr>
          <w:rStyle w:val="StyleUnderline"/>
        </w:rPr>
        <w:t>lead them to overestimate what technology can in fact achieve</w:t>
      </w:r>
      <w:r w:rsidRPr="00BE1BE2">
        <w:rPr>
          <w:sz w:val="12"/>
        </w:rPr>
        <w:t xml:space="preserve">. For example, </w:t>
      </w:r>
      <w:r w:rsidRPr="00BE1BE2">
        <w:rPr>
          <w:rStyle w:val="StyleUnderline"/>
        </w:rPr>
        <w:t xml:space="preserve">Chinese </w:t>
      </w:r>
      <w:r w:rsidRPr="00193CC5">
        <w:rPr>
          <w:rStyle w:val="StyleUnderline"/>
        </w:rPr>
        <w:t xml:space="preserve">military </w:t>
      </w:r>
      <w:r w:rsidRPr="00193CC5">
        <w:rPr>
          <w:rStyle w:val="Emphasis"/>
          <w:highlight w:val="cyan"/>
        </w:rPr>
        <w:t>strategists</w:t>
      </w:r>
      <w:r w:rsidRPr="00BE1BE2">
        <w:rPr>
          <w:rStyle w:val="StyleUnderline"/>
        </w:rPr>
        <w:t xml:space="preserve"> have </w:t>
      </w:r>
      <w:r w:rsidRPr="00193CC5">
        <w:rPr>
          <w:rStyle w:val="Emphasis"/>
          <w:highlight w:val="cyan"/>
        </w:rPr>
        <w:t>posited</w:t>
      </w:r>
      <w:r w:rsidRPr="00BE1BE2">
        <w:rPr>
          <w:rStyle w:val="StyleUnderline"/>
        </w:rPr>
        <w:t xml:space="preserve"> that </w:t>
      </w:r>
      <w:r w:rsidRPr="00193CC5">
        <w:rPr>
          <w:rStyle w:val="Emphasis"/>
          <w:highlight w:val="cyan"/>
        </w:rPr>
        <w:t>AI could lift</w:t>
      </w:r>
      <w:r w:rsidRPr="00BE1BE2">
        <w:rPr>
          <w:rStyle w:val="StyleUnderline"/>
        </w:rPr>
        <w:t xml:space="preserve"> the </w:t>
      </w:r>
      <w:r w:rsidRPr="00193CC5">
        <w:rPr>
          <w:rStyle w:val="Emphasis"/>
          <w:highlight w:val="cyan"/>
        </w:rPr>
        <w:t>‘fog’ of war</w:t>
      </w:r>
      <w:r w:rsidRPr="00BE1BE2">
        <w:rPr>
          <w:sz w:val="12"/>
        </w:rPr>
        <w:t xml:space="preserve"> </w:t>
      </w:r>
      <w:r w:rsidRPr="00BE1BE2">
        <w:rPr>
          <w:rStyle w:val="StyleUnderline"/>
        </w:rPr>
        <w:t>and eliminate uncertainty and confusion on the battlefield</w:t>
      </w:r>
      <w:r w:rsidRPr="00BE1BE2">
        <w:rPr>
          <w:sz w:val="12"/>
        </w:rPr>
        <w:t xml:space="preserve">. This is an ahistorical and unlikely prediction that </w:t>
      </w:r>
      <w:r w:rsidRPr="00BE1BE2">
        <w:rPr>
          <w:rStyle w:val="StyleUnderline"/>
        </w:rPr>
        <w:t xml:space="preserve">could </w:t>
      </w:r>
      <w:r w:rsidRPr="00193CC5">
        <w:rPr>
          <w:rStyle w:val="StyleUnderline"/>
          <w:highlight w:val="cyan"/>
        </w:rPr>
        <w:t xml:space="preserve">inspire </w:t>
      </w:r>
      <w:r w:rsidRPr="00193CC5">
        <w:rPr>
          <w:rStyle w:val="Emphasis"/>
          <w:highlight w:val="cyan"/>
        </w:rPr>
        <w:t>miscalc</w:t>
      </w:r>
      <w:r w:rsidRPr="000104E7">
        <w:rPr>
          <w:rStyle w:val="Emphasis"/>
        </w:rPr>
        <w:t>ulation</w:t>
      </w:r>
      <w:r w:rsidRPr="000104E7">
        <w:rPr>
          <w:sz w:val="12"/>
        </w:rPr>
        <w:t>.41 Russian</w:t>
      </w:r>
      <w:r w:rsidRPr="00BE1BE2">
        <w:rPr>
          <w:sz w:val="12"/>
        </w:rPr>
        <w:t xml:space="preserve"> strategists theorize about how psychological operations might subdue adversaries without a shot being fired—an approach that may overestimate what cognitive warfare can achieve, at least without being combined with other elements of national power.42 </w:t>
      </w:r>
    </w:p>
    <w:p w14:paraId="3E9F8993" w14:textId="77777777" w:rsidR="0033150E" w:rsidRPr="00BE1BE2" w:rsidRDefault="0033150E" w:rsidP="0033150E">
      <w:pPr>
        <w:rPr>
          <w:sz w:val="12"/>
        </w:rPr>
      </w:pPr>
      <w:r w:rsidRPr="00BE1BE2">
        <w:rPr>
          <w:sz w:val="12"/>
        </w:rPr>
        <w:t>Challenges to Social Cohesion</w:t>
      </w:r>
    </w:p>
    <w:p w14:paraId="096DA3EC" w14:textId="77777777" w:rsidR="0033150E" w:rsidRPr="00BE1BE2" w:rsidRDefault="0033150E" w:rsidP="0033150E">
      <w:pPr>
        <w:rPr>
          <w:sz w:val="12"/>
        </w:rPr>
      </w:pPr>
      <w:r w:rsidRPr="00BE1BE2">
        <w:rPr>
          <w:sz w:val="12"/>
        </w:rPr>
        <w:t xml:space="preserve">The medium- and long-term social consequences of digital authoritarianism are yet untested. Overreliance on surveillance and enforcement systems could attenuate relationships within a society, exacerbating authoritarians’ underlying low trust problems. Since they tend to reduce citizens to data inputs, these systems may deny citizens’ intrinsic desire for dignity and identity—with unexpected results.43 Information control tactics—such as flooding—can repress opposition, but long-term may exacerbate public uncertainty and decrease business confidence and trust in official information, with implications for social cohesion and economic progress.44 </w:t>
      </w:r>
    </w:p>
    <w:p w14:paraId="4E364E34" w14:textId="77777777" w:rsidR="0033150E" w:rsidRPr="00BE1BE2" w:rsidRDefault="0033150E" w:rsidP="0033150E">
      <w:pPr>
        <w:rPr>
          <w:sz w:val="12"/>
        </w:rPr>
      </w:pPr>
      <w:r w:rsidRPr="00BE1BE2">
        <w:rPr>
          <w:sz w:val="12"/>
        </w:rPr>
        <w:t>Dysfunctional Innovation Ecosystems</w:t>
      </w:r>
    </w:p>
    <w:p w14:paraId="146306F2" w14:textId="77777777" w:rsidR="0033150E" w:rsidRPr="00BE1BE2" w:rsidRDefault="0033150E" w:rsidP="0033150E">
      <w:pPr>
        <w:rPr>
          <w:sz w:val="12"/>
        </w:rPr>
      </w:pPr>
      <w:r w:rsidRPr="00193CC5">
        <w:rPr>
          <w:rStyle w:val="Emphasis"/>
          <w:highlight w:val="cyan"/>
        </w:rPr>
        <w:t>Info</w:t>
      </w:r>
      <w:r w:rsidRPr="000104E7">
        <w:rPr>
          <w:rStyle w:val="Emphasis"/>
        </w:rPr>
        <w:t xml:space="preserve">rmation </w:t>
      </w:r>
      <w:r w:rsidRPr="00193CC5">
        <w:rPr>
          <w:rStyle w:val="Emphasis"/>
          <w:highlight w:val="cyan"/>
        </w:rPr>
        <w:t>control</w:t>
      </w:r>
      <w:r w:rsidRPr="00BE1BE2">
        <w:rPr>
          <w:sz w:val="12"/>
        </w:rPr>
        <w:t xml:space="preserve"> and state-led pushes for technology dominance risk </w:t>
      </w:r>
      <w:r w:rsidRPr="00193CC5">
        <w:rPr>
          <w:rStyle w:val="StyleUnderline"/>
          <w:highlight w:val="cyan"/>
        </w:rPr>
        <w:t>hampering innovation</w:t>
      </w:r>
      <w:r w:rsidRPr="00BE1BE2">
        <w:rPr>
          <w:sz w:val="12"/>
        </w:rPr>
        <w:t xml:space="preserve">. For example, to achieve Xi Jinping’s ‘Made in China 2025’ goals, the CCP is supporting high-tech monopolies, restricting international collaboration, and yoking the state and market together.45 However, </w:t>
      </w:r>
      <w:r w:rsidRPr="00193CC5">
        <w:rPr>
          <w:rStyle w:val="Emphasis"/>
          <w:highlight w:val="cyan"/>
        </w:rPr>
        <w:t>monopolies</w:t>
      </w:r>
      <w:r w:rsidRPr="00BE1BE2">
        <w:rPr>
          <w:rStyle w:val="StyleUnderline"/>
        </w:rPr>
        <w:t xml:space="preserve"> are </w:t>
      </w:r>
      <w:r w:rsidRPr="00193CC5">
        <w:rPr>
          <w:rStyle w:val="Emphasis"/>
          <w:highlight w:val="cyan"/>
        </w:rPr>
        <w:t>notoriously inefficient</w:t>
      </w:r>
      <w:r w:rsidRPr="00BE1BE2">
        <w:rPr>
          <w:rStyle w:val="StyleUnderline"/>
        </w:rPr>
        <w:t xml:space="preserve"> and cross-border </w:t>
      </w:r>
      <w:r w:rsidRPr="00193CC5">
        <w:rPr>
          <w:rStyle w:val="Emphasis"/>
          <w:highlight w:val="cyan"/>
        </w:rPr>
        <w:t>collaboration</w:t>
      </w:r>
      <w:r w:rsidRPr="00193CC5">
        <w:rPr>
          <w:rStyle w:val="StyleUnderline"/>
          <w:highlight w:val="cyan"/>
        </w:rPr>
        <w:t xml:space="preserve"> is</w:t>
      </w:r>
      <w:r w:rsidRPr="00BE1BE2">
        <w:rPr>
          <w:rStyle w:val="StyleUnderline"/>
        </w:rPr>
        <w:t xml:space="preserve"> an </w:t>
      </w:r>
      <w:r w:rsidRPr="00193CC5">
        <w:rPr>
          <w:rStyle w:val="Emphasis"/>
          <w:highlight w:val="cyan"/>
        </w:rPr>
        <w:t>important driver</w:t>
      </w:r>
      <w:r w:rsidRPr="00193CC5">
        <w:rPr>
          <w:rStyle w:val="StyleUnderline"/>
          <w:highlight w:val="cyan"/>
        </w:rPr>
        <w:t xml:space="preserve"> of </w:t>
      </w:r>
      <w:r w:rsidRPr="00193CC5">
        <w:rPr>
          <w:rStyle w:val="Emphasis"/>
          <w:highlight w:val="cyan"/>
        </w:rPr>
        <w:t>innovation</w:t>
      </w:r>
      <w:r w:rsidRPr="00BE1BE2">
        <w:rPr>
          <w:sz w:val="12"/>
        </w:rPr>
        <w:t xml:space="preserve">. </w:t>
      </w:r>
      <w:r w:rsidRPr="00BE1BE2">
        <w:rPr>
          <w:rStyle w:val="StyleUnderline"/>
        </w:rPr>
        <w:t>Further, innovation works best under free market conditions and in open societies.</w:t>
      </w:r>
      <w:r w:rsidRPr="00BE1BE2">
        <w:rPr>
          <w:sz w:val="12"/>
        </w:rPr>
        <w:t xml:space="preserve">46 Some analysts argue that China’s success in deploying AI applications is an exception to this rule. However, there is a risk that Chinese companies are prioritizing </w:t>
      </w:r>
      <w:proofErr w:type="spellStart"/>
      <w:r w:rsidRPr="00BE1BE2">
        <w:rPr>
          <w:sz w:val="12"/>
        </w:rPr>
        <w:t>shortterm</w:t>
      </w:r>
      <w:proofErr w:type="spellEnd"/>
      <w:r w:rsidRPr="00BE1BE2">
        <w:rPr>
          <w:sz w:val="12"/>
        </w:rPr>
        <w:t xml:space="preserve">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w:t>
      </w:r>
    </w:p>
    <w:p w14:paraId="360E3487" w14:textId="77777777" w:rsidR="0033150E" w:rsidRPr="00985E77" w:rsidRDefault="0033150E" w:rsidP="0033150E">
      <w:pPr>
        <w:pStyle w:val="Heading4"/>
      </w:pPr>
      <w:r w:rsidRPr="00985E77">
        <w:t xml:space="preserve">Trans-Atlantic </w:t>
      </w:r>
      <w:r w:rsidRPr="00985E77">
        <w:rPr>
          <w:u w:val="single"/>
        </w:rPr>
        <w:t>data transfers</w:t>
      </w:r>
      <w:r w:rsidRPr="00985E77">
        <w:t xml:space="preserve"> are key for </w:t>
      </w:r>
      <w:r w:rsidRPr="00985E77">
        <w:rPr>
          <w:u w:val="single"/>
        </w:rPr>
        <w:t>medical innovation</w:t>
      </w:r>
      <w:r w:rsidRPr="00985E77">
        <w:t xml:space="preserve">---that </w:t>
      </w:r>
      <w:r w:rsidRPr="00985E77">
        <w:rPr>
          <w:u w:val="single"/>
        </w:rPr>
        <w:t>stopgaps</w:t>
      </w:r>
      <w:r w:rsidRPr="00985E77">
        <w:t xml:space="preserve"> disease. </w:t>
      </w:r>
    </w:p>
    <w:p w14:paraId="5A01E4E0" w14:textId="77777777" w:rsidR="0033150E" w:rsidRPr="000E6B07" w:rsidRDefault="0033150E" w:rsidP="0033150E">
      <w:r w:rsidRPr="000E6B07">
        <w:rPr>
          <w:rStyle w:val="Style13ptBold"/>
        </w:rPr>
        <w:t>Bradford 20 </w:t>
      </w:r>
      <w:r w:rsidRPr="000E6B07">
        <w:t>[Laura; Centre for Law, Medicine and Life Sciences (LML), Faculty of Law, University of Cambridge; 10-15-2020; Journal of Law and the Biosciences, Volume 7, Issue 1; "International transfers of health data between the EU and USA: a sector-specific approach for the USA to ensure an ‘adequate’ level of protection," https://doi.org/10.1093/jlb/lsaa055</w:t>
      </w:r>
      <w:r>
        <w:t>. Minion</w:t>
      </w:r>
      <w:r w:rsidRPr="00985E77">
        <w:t>]</w:t>
      </w:r>
    </w:p>
    <w:p w14:paraId="15B64A4E" w14:textId="77777777" w:rsidR="0033150E" w:rsidRPr="000E6B07" w:rsidRDefault="0033150E" w:rsidP="0033150E">
      <w:pPr>
        <w:rPr>
          <w:sz w:val="14"/>
        </w:rPr>
      </w:pPr>
      <w:r w:rsidRPr="000E6B07">
        <w:rPr>
          <w:sz w:val="14"/>
        </w:rPr>
        <w:t>The </w:t>
      </w:r>
      <w:r w:rsidRPr="000E6B07">
        <w:rPr>
          <w:rStyle w:val="StyleUnderline"/>
          <w:highlight w:val="cyan"/>
        </w:rPr>
        <w:t>sharing of</w:t>
      </w:r>
      <w:r w:rsidRPr="000E6B07">
        <w:rPr>
          <w:sz w:val="14"/>
        </w:rPr>
        <w:t> patient </w:t>
      </w:r>
      <w:r w:rsidRPr="000E6B07">
        <w:rPr>
          <w:rStyle w:val="Emphasis"/>
          <w:highlight w:val="cyan"/>
        </w:rPr>
        <w:t>medical info</w:t>
      </w:r>
      <w:r w:rsidRPr="000104E7">
        <w:rPr>
          <w:rStyle w:val="Emphasis"/>
        </w:rPr>
        <w:t>rmation</w:t>
      </w:r>
      <w:r w:rsidRPr="000104E7">
        <w:rPr>
          <w:sz w:val="14"/>
        </w:rPr>
        <w:t> </w:t>
      </w:r>
      <w:r w:rsidRPr="000104E7">
        <w:rPr>
          <w:rStyle w:val="StyleUnderline"/>
        </w:rPr>
        <w:t>is</w:t>
      </w:r>
      <w:r w:rsidRPr="000E6B07">
        <w:rPr>
          <w:rStyle w:val="StyleUnderline"/>
        </w:rPr>
        <w:t> </w:t>
      </w:r>
      <w:r w:rsidRPr="000E6B07">
        <w:rPr>
          <w:rStyle w:val="Emphasis"/>
          <w:highlight w:val="cyan"/>
        </w:rPr>
        <w:t>vital</w:t>
      </w:r>
      <w:r w:rsidRPr="000E6B07">
        <w:rPr>
          <w:rStyle w:val="StyleUnderline"/>
          <w:highlight w:val="cyan"/>
        </w:rPr>
        <w:t> for </w:t>
      </w:r>
      <w:r w:rsidRPr="000E6B07">
        <w:rPr>
          <w:rStyle w:val="Emphasis"/>
          <w:highlight w:val="cyan"/>
        </w:rPr>
        <w:t>research</w:t>
      </w:r>
      <w:r w:rsidRPr="000E6B07">
        <w:rPr>
          <w:rStyle w:val="StyleUnderline"/>
          <w:highlight w:val="cyan"/>
        </w:rPr>
        <w:t> </w:t>
      </w:r>
      <w:r w:rsidRPr="000104E7">
        <w:rPr>
          <w:rStyle w:val="StyleUnderline"/>
        </w:rPr>
        <w:t>and </w:t>
      </w:r>
      <w:r w:rsidRPr="000104E7">
        <w:rPr>
          <w:rStyle w:val="Emphasis"/>
        </w:rPr>
        <w:t>drug discovery</w:t>
      </w:r>
      <w:r w:rsidRPr="000104E7">
        <w:rPr>
          <w:sz w:val="14"/>
        </w:rPr>
        <w:t xml:space="preserve">. </w:t>
      </w:r>
      <w:proofErr w:type="gramStart"/>
      <w:r w:rsidRPr="000104E7">
        <w:rPr>
          <w:sz w:val="14"/>
        </w:rPr>
        <w:t>In an effort</w:t>
      </w:r>
      <w:r w:rsidRPr="000E6B07">
        <w:rPr>
          <w:sz w:val="14"/>
        </w:rPr>
        <w:t xml:space="preserve"> to</w:t>
      </w:r>
      <w:proofErr w:type="gramEnd"/>
      <w:r w:rsidRPr="000E6B07">
        <w:rPr>
          <w:sz w:val="14"/>
        </w:rPr>
        <w:t xml:space="preserve"> protect European Union (EU) data subjects’ privacy, the General Data Protection Regulation (</w:t>
      </w:r>
      <w:r w:rsidRPr="000E6B07">
        <w:rPr>
          <w:rStyle w:val="Emphasis"/>
          <w:highlight w:val="cyan"/>
        </w:rPr>
        <w:t>GDPR</w:t>
      </w:r>
      <w:r w:rsidRPr="000E6B07">
        <w:rPr>
          <w:sz w:val="14"/>
        </w:rPr>
        <w:t>) enacted by the EU in 2016 </w:t>
      </w:r>
      <w:r w:rsidRPr="000E6B07">
        <w:rPr>
          <w:rStyle w:val="StyleUnderline"/>
        </w:rPr>
        <w:t>places </w:t>
      </w:r>
      <w:r w:rsidRPr="000E6B07">
        <w:rPr>
          <w:rStyle w:val="StyleUnderline"/>
          <w:highlight w:val="cyan"/>
        </w:rPr>
        <w:t>stringent restrictions</w:t>
      </w:r>
      <w:r w:rsidRPr="000E6B07">
        <w:rPr>
          <w:rStyle w:val="StyleUnderline"/>
        </w:rPr>
        <w:t> on </w:t>
      </w:r>
      <w:r w:rsidRPr="000E6B07">
        <w:rPr>
          <w:rStyle w:val="StyleUnderline"/>
          <w:highlight w:val="cyan"/>
        </w:rPr>
        <w:t>international transfers</w:t>
      </w:r>
      <w:r w:rsidRPr="000E6B07">
        <w:rPr>
          <w:rStyle w:val="StyleUnderline"/>
        </w:rPr>
        <w:t xml:space="preserve"> of personal data, including data concerning health</w:t>
      </w:r>
      <w:r w:rsidRPr="000E6B07">
        <w:rPr>
          <w:sz w:val="14"/>
        </w:rPr>
        <w:t xml:space="preserve">. The threat of steep </w:t>
      </w:r>
      <w:r w:rsidRPr="000E6B07">
        <w:rPr>
          <w:sz w:val="16"/>
        </w:rPr>
        <w:t>penalties for</w:t>
      </w:r>
      <w:r w:rsidRPr="000E6B07">
        <w:rPr>
          <w:rStyle w:val="StyleUnderline"/>
          <w:sz w:val="16"/>
        </w:rPr>
        <w:t> </w:t>
      </w:r>
      <w:r w:rsidRPr="000E6B07">
        <w:rPr>
          <w:rStyle w:val="Emphasis"/>
          <w:highlight w:val="cyan"/>
        </w:rPr>
        <w:t>noncompliance</w:t>
      </w:r>
      <w:r w:rsidRPr="000E6B07">
        <w:rPr>
          <w:sz w:val="14"/>
        </w:rPr>
        <w:t> have </w:t>
      </w:r>
      <w:r w:rsidRPr="000E6B07">
        <w:rPr>
          <w:rStyle w:val="StyleUnderline"/>
          <w:highlight w:val="cyan"/>
        </w:rPr>
        <w:t>upend</w:t>
      </w:r>
      <w:r w:rsidRPr="000E6B07">
        <w:rPr>
          <w:sz w:val="14"/>
        </w:rPr>
        <w:t>ed </w:t>
      </w:r>
      <w:r w:rsidRPr="000E6B07">
        <w:rPr>
          <w:rStyle w:val="StyleUnderline"/>
          <w:highlight w:val="cyan"/>
        </w:rPr>
        <w:t>decades of</w:t>
      </w:r>
      <w:r w:rsidRPr="000E6B07">
        <w:rPr>
          <w:sz w:val="14"/>
        </w:rPr>
        <w:t xml:space="preserve"> accepted practice in commercial and </w:t>
      </w:r>
      <w:r w:rsidRPr="000E6B07">
        <w:rPr>
          <w:rStyle w:val="StyleUnderline"/>
        </w:rPr>
        <w:t xml:space="preserve">public </w:t>
      </w:r>
      <w:r w:rsidRPr="000E6B07">
        <w:rPr>
          <w:rStyle w:val="Emphasis"/>
          <w:highlight w:val="cyan"/>
        </w:rPr>
        <w:t>health research</w:t>
      </w:r>
      <w:r w:rsidRPr="000E6B07">
        <w:rPr>
          <w:sz w:val="14"/>
        </w:rPr>
        <w:t> between the EU and other major research centers, especially the USA.1 In November 2019 the director of the US National Institutes of Health, the largest public funder of biomedical studies in the world, labeled the GDPR ‘a serious impediment to research’ and said that </w:t>
      </w:r>
      <w:r w:rsidRPr="000E6B07">
        <w:rPr>
          <w:rStyle w:val="StyleUnderline"/>
          <w:highlight w:val="cyan"/>
        </w:rPr>
        <w:t>progress on</w:t>
      </w:r>
      <w:r w:rsidRPr="000E6B07">
        <w:rPr>
          <w:sz w:val="14"/>
        </w:rPr>
        <w:t xml:space="preserve"> some </w:t>
      </w:r>
      <w:r w:rsidRPr="000E6B07">
        <w:rPr>
          <w:rStyle w:val="Emphasis"/>
        </w:rPr>
        <w:t>important </w:t>
      </w:r>
      <w:r w:rsidRPr="000E6B07">
        <w:rPr>
          <w:rStyle w:val="Emphasis"/>
          <w:highlight w:val="cyan"/>
        </w:rPr>
        <w:t>projects</w:t>
      </w:r>
      <w:r w:rsidRPr="000E6B07">
        <w:rPr>
          <w:rStyle w:val="StyleUnderline"/>
        </w:rPr>
        <w:t> had ‘</w:t>
      </w:r>
      <w:r w:rsidRPr="000E6B07">
        <w:rPr>
          <w:rStyle w:val="Emphasis"/>
          <w:sz w:val="30"/>
          <w:szCs w:val="30"/>
          <w:highlight w:val="cyan"/>
        </w:rPr>
        <w:t>slowed to a crawl’</w:t>
      </w:r>
      <w:r w:rsidRPr="000E6B07">
        <w:rPr>
          <w:rStyle w:val="StyleUnderline"/>
        </w:rPr>
        <w:t>.</w:t>
      </w:r>
      <w:r w:rsidRPr="000E6B07">
        <w:rPr>
          <w:sz w:val="14"/>
        </w:rPr>
        <w:t>2</w:t>
      </w:r>
    </w:p>
    <w:p w14:paraId="0D4D5F84" w14:textId="77777777" w:rsidR="0033150E" w:rsidRPr="000E6B07" w:rsidRDefault="0033150E" w:rsidP="0033150E">
      <w:pPr>
        <w:rPr>
          <w:sz w:val="8"/>
          <w:szCs w:val="8"/>
        </w:rPr>
      </w:pPr>
      <w:r w:rsidRPr="000E6B07">
        <w:rPr>
          <w:sz w:val="8"/>
          <w:szCs w:val="8"/>
        </w:rPr>
        <w:t>The legal avenues for sharing personal health data with US entities under the GDPR are difficult and uncertain. Increasing scrutiny of US law enforcement data collection and surveillance practices led to the invalidation in 2015 of the US–EU Safe Harbor which had previously allowed exchanges of commercial data between the two regions.3 As a fallback, the European Commission (EC) adopted a ‘limited adequacy’ decision in 2016 on the so-called ‘EU-US Privacy Shield Framework’.4 This Framework allows the free transfer of personal data to companies that are certified under the EU–US Privacy Shield. However, the EU–US Privacy Shield has been challenged as insufficiently protective of subject rights in the EU and is seen as overly restrictive and burdensome on companies and federal agencies in the USA.5</w:t>
      </w:r>
    </w:p>
    <w:p w14:paraId="6C5601E0" w14:textId="77777777" w:rsidR="0033150E" w:rsidRPr="000E6B07" w:rsidRDefault="0033150E" w:rsidP="0033150E">
      <w:pPr>
        <w:rPr>
          <w:sz w:val="8"/>
          <w:szCs w:val="8"/>
        </w:rPr>
      </w:pPr>
      <w:r w:rsidRPr="000E6B07">
        <w:rPr>
          <w:sz w:val="8"/>
          <w:szCs w:val="8"/>
        </w:rPr>
        <w:t xml:space="preserve">This paper analyses the EU–US Privacy Shield Framework from both the EU and the US perspective with particular attention to its suitability for transfers of health data. We argue that the Privacy Shield functions poorly as a mechanism for facilitating international health research and </w:t>
      </w:r>
      <w:proofErr w:type="spellStart"/>
      <w:r w:rsidRPr="000E6B07">
        <w:rPr>
          <w:sz w:val="8"/>
          <w:szCs w:val="8"/>
        </w:rPr>
        <w:t>bioinnovation</w:t>
      </w:r>
      <w:proofErr w:type="spellEnd"/>
      <w:r w:rsidRPr="000E6B07">
        <w:rPr>
          <w:sz w:val="8"/>
          <w:szCs w:val="8"/>
        </w:rPr>
        <w:t>. It rests on an uncertain legal foundation under both EU and US law. It is neither a treaty, nor a binding agreement, nor a mandatory law; its status is therefore ambiguous under both the GDPR and the US constitutional system. Its scope is also too narrow to support the diverse health care research ecosystem.</w:t>
      </w:r>
    </w:p>
    <w:p w14:paraId="3A92CDAF" w14:textId="77777777" w:rsidR="0033150E" w:rsidRPr="000E6B07" w:rsidRDefault="0033150E" w:rsidP="0033150E">
      <w:pPr>
        <w:rPr>
          <w:sz w:val="8"/>
          <w:szCs w:val="8"/>
        </w:rPr>
      </w:pPr>
      <w:r w:rsidRPr="000E6B07">
        <w:rPr>
          <w:sz w:val="8"/>
          <w:szCs w:val="8"/>
        </w:rPr>
        <w:t>Due to the importance of data transfers for public health and medical innovation, we suggest that one way around the inadequacy of the Privacy Shield would be to seek an additional sector-based adequacy determination based on the existing US health privacy law, the Health Insurance Portability and Accountability Act (HIPAA).6 A sector-specific approach to adequacy for health would avoid many of the most contentious issues that divide the USA and EU on data protection. It could also serve as a model for other third-party jurisdictions and facilitate international harmonization of health research practices.</w:t>
      </w:r>
    </w:p>
    <w:p w14:paraId="2CE98E37" w14:textId="77777777" w:rsidR="0033150E" w:rsidRPr="000E6B07" w:rsidRDefault="0033150E" w:rsidP="0033150E">
      <w:pPr>
        <w:rPr>
          <w:sz w:val="14"/>
        </w:rPr>
      </w:pPr>
      <w:r w:rsidRPr="000E6B07">
        <w:rPr>
          <w:sz w:val="14"/>
        </w:rPr>
        <w:t xml:space="preserve">Health care research is increasingly international and data intensive. </w:t>
      </w:r>
      <w:r w:rsidRPr="0026364E">
        <w:rPr>
          <w:rStyle w:val="StyleUnderline"/>
        </w:rPr>
        <w:t>Everything from</w:t>
      </w:r>
      <w:r w:rsidRPr="0026364E">
        <w:rPr>
          <w:sz w:val="14"/>
        </w:rPr>
        <w:t> </w:t>
      </w:r>
      <w:r w:rsidRPr="006564BC">
        <w:rPr>
          <w:rStyle w:val="Emphasis"/>
          <w:highlight w:val="cyan"/>
        </w:rPr>
        <w:t>genomic research</w:t>
      </w:r>
      <w:r w:rsidRPr="006564BC">
        <w:rPr>
          <w:sz w:val="14"/>
          <w:highlight w:val="cyan"/>
        </w:rPr>
        <w:t> </w:t>
      </w:r>
      <w:r w:rsidRPr="000E6B07">
        <w:rPr>
          <w:rStyle w:val="StyleUnderline"/>
          <w:highlight w:val="cyan"/>
        </w:rPr>
        <w:t>to </w:t>
      </w:r>
      <w:r w:rsidRPr="000E6B07">
        <w:rPr>
          <w:rStyle w:val="Emphasis"/>
          <w:highlight w:val="cyan"/>
        </w:rPr>
        <w:t>adverse drug reaction</w:t>
      </w:r>
      <w:r w:rsidRPr="000E6B07">
        <w:rPr>
          <w:sz w:val="14"/>
          <w:highlight w:val="cyan"/>
        </w:rPr>
        <w:t xml:space="preserve"> </w:t>
      </w:r>
      <w:r w:rsidRPr="000E6B07">
        <w:rPr>
          <w:rStyle w:val="Emphasis"/>
          <w:highlight w:val="cyan"/>
        </w:rPr>
        <w:t>testing</w:t>
      </w:r>
      <w:r w:rsidRPr="000E6B07">
        <w:rPr>
          <w:sz w:val="14"/>
        </w:rPr>
        <w:t> </w:t>
      </w:r>
      <w:r w:rsidRPr="000E6B07">
        <w:rPr>
          <w:rStyle w:val="StyleUnderline"/>
        </w:rPr>
        <w:t>to </w:t>
      </w:r>
      <w:r w:rsidRPr="000E6B07">
        <w:rPr>
          <w:rStyle w:val="Emphasis"/>
          <w:highlight w:val="cyan"/>
        </w:rPr>
        <w:t>epidemiology</w:t>
      </w:r>
      <w:r w:rsidRPr="000E6B07">
        <w:rPr>
          <w:sz w:val="14"/>
          <w:highlight w:val="cyan"/>
        </w:rPr>
        <w:t> </w:t>
      </w:r>
      <w:r w:rsidRPr="000E6B07">
        <w:rPr>
          <w:rStyle w:val="StyleUnderline"/>
          <w:highlight w:val="cyan"/>
        </w:rPr>
        <w:t>depends on</w:t>
      </w:r>
      <w:r w:rsidRPr="000E6B07">
        <w:rPr>
          <w:rStyle w:val="StyleUnderline"/>
        </w:rPr>
        <w:t> the collection, linkage, and </w:t>
      </w:r>
      <w:r w:rsidRPr="000E6B07">
        <w:rPr>
          <w:rStyle w:val="StyleUnderline"/>
          <w:highlight w:val="cyan"/>
        </w:rPr>
        <w:t xml:space="preserve">analyzation </w:t>
      </w:r>
      <w:r w:rsidRPr="0026364E">
        <w:rPr>
          <w:rStyle w:val="StyleUnderline"/>
        </w:rPr>
        <w:t>of</w:t>
      </w:r>
      <w:r w:rsidRPr="000E6B07">
        <w:rPr>
          <w:rStyle w:val="StyleUnderline"/>
        </w:rPr>
        <w:t xml:space="preserve"> diverse patient indicators and </w:t>
      </w:r>
      <w:r w:rsidRPr="0026364E">
        <w:rPr>
          <w:rStyle w:val="StyleUnderline"/>
        </w:rPr>
        <w:t>disease features</w:t>
      </w:r>
      <w:r w:rsidRPr="000E6B07">
        <w:rPr>
          <w:sz w:val="14"/>
        </w:rPr>
        <w:t>. Healthcare organizations are increasingly supplementing traditional controlled drug discovery pipelines with distributed, collaborative, and iterative research methods that demand large-scale combinations of patient data.7 Research studies, including clinical trials, aim for an international scope, with results being compared and matched to achieve greater statistical signicance.8 </w:t>
      </w:r>
      <w:r w:rsidRPr="000E6B07">
        <w:rPr>
          <w:rStyle w:val="Emphasis"/>
          <w:highlight w:val="cyan"/>
        </w:rPr>
        <w:t>Genomic databases</w:t>
      </w:r>
      <w:r w:rsidRPr="000E6B07">
        <w:rPr>
          <w:rStyle w:val="StyleUnderline"/>
          <w:highlight w:val="cyan"/>
        </w:rPr>
        <w:t xml:space="preserve"> </w:t>
      </w:r>
      <w:r w:rsidRPr="0026364E">
        <w:rPr>
          <w:rStyle w:val="StyleUnderline"/>
          <w:highlight w:val="cyan"/>
        </w:rPr>
        <w:t xml:space="preserve">need to reflect </w:t>
      </w:r>
      <w:r w:rsidRPr="000E6B07">
        <w:rPr>
          <w:rStyle w:val="StyleUnderline"/>
          <w:highlight w:val="cyan"/>
        </w:rPr>
        <w:t xml:space="preserve">the </w:t>
      </w:r>
      <w:r w:rsidRPr="000E6B07">
        <w:rPr>
          <w:rStyle w:val="Emphasis"/>
          <w:highlight w:val="cyan"/>
        </w:rPr>
        <w:t>genetic diversity</w:t>
      </w:r>
      <w:r w:rsidRPr="000E6B07">
        <w:rPr>
          <w:rStyle w:val="StyleUnderline"/>
          <w:highlight w:val="cyan"/>
        </w:rPr>
        <w:t xml:space="preserve"> of </w:t>
      </w:r>
      <w:r w:rsidRPr="000E6B07">
        <w:rPr>
          <w:rStyle w:val="Emphasis"/>
          <w:highlight w:val="cyan"/>
        </w:rPr>
        <w:t xml:space="preserve">patients across </w:t>
      </w:r>
      <w:r w:rsidRPr="000104E7">
        <w:rPr>
          <w:rStyle w:val="Emphasis"/>
        </w:rPr>
        <w:t xml:space="preserve">the </w:t>
      </w:r>
      <w:r w:rsidRPr="0026364E">
        <w:rPr>
          <w:rStyle w:val="Emphasis"/>
        </w:rPr>
        <w:t>world</w:t>
      </w:r>
      <w:r w:rsidRPr="0026364E">
        <w:rPr>
          <w:rStyle w:val="StyleUnderline"/>
        </w:rPr>
        <w:t xml:space="preserve"> for their value to be maximized</w:t>
      </w:r>
      <w:r w:rsidRPr="000E6B07">
        <w:rPr>
          <w:sz w:val="14"/>
        </w:rPr>
        <w:t xml:space="preserve">.9 </w:t>
      </w:r>
      <w:r w:rsidRPr="000E6B07">
        <w:rPr>
          <w:rStyle w:val="StyleUnderline"/>
          <w:highlight w:val="cyan"/>
        </w:rPr>
        <w:t>Advances in</w:t>
      </w:r>
      <w:r w:rsidRPr="000E6B07">
        <w:rPr>
          <w:rStyle w:val="StyleUnderline"/>
        </w:rPr>
        <w:t xml:space="preserve"> </w:t>
      </w:r>
      <w:r w:rsidRPr="000104E7">
        <w:rPr>
          <w:rStyle w:val="Emphasis"/>
        </w:rPr>
        <w:t xml:space="preserve">personalized </w:t>
      </w:r>
      <w:r w:rsidRPr="000E6B07">
        <w:rPr>
          <w:rStyle w:val="Emphasis"/>
          <w:highlight w:val="cyan"/>
        </w:rPr>
        <w:t>medicine</w:t>
      </w:r>
      <w:r w:rsidRPr="000E6B07">
        <w:rPr>
          <w:sz w:val="14"/>
        </w:rPr>
        <w:t xml:space="preserve"> </w:t>
      </w:r>
      <w:r w:rsidRPr="000E6B07">
        <w:rPr>
          <w:rStyle w:val="StyleUnderline"/>
        </w:rPr>
        <w:t xml:space="preserve">and </w:t>
      </w:r>
      <w:r w:rsidRPr="000E6B07">
        <w:rPr>
          <w:rStyle w:val="StyleUnderline"/>
          <w:highlight w:val="cyan"/>
        </w:rPr>
        <w:t>use of</w:t>
      </w:r>
      <w:r w:rsidRPr="000E6B07">
        <w:rPr>
          <w:sz w:val="14"/>
          <w:highlight w:val="cyan"/>
        </w:rPr>
        <w:t xml:space="preserve"> </w:t>
      </w:r>
      <w:r w:rsidRPr="000E6B07">
        <w:rPr>
          <w:rStyle w:val="Emphasis"/>
          <w:highlight w:val="cyan"/>
        </w:rPr>
        <w:t>algorithms</w:t>
      </w:r>
      <w:r w:rsidRPr="000E6B07">
        <w:rPr>
          <w:sz w:val="14"/>
          <w:highlight w:val="cyan"/>
        </w:rPr>
        <w:t xml:space="preserve"> </w:t>
      </w:r>
      <w:r w:rsidRPr="000E6B07">
        <w:rPr>
          <w:rStyle w:val="StyleUnderline"/>
          <w:highlight w:val="cyan"/>
        </w:rPr>
        <w:t xml:space="preserve">in </w:t>
      </w:r>
      <w:r w:rsidRPr="000E6B07">
        <w:rPr>
          <w:rStyle w:val="Emphasis"/>
          <w:highlight w:val="cyan"/>
        </w:rPr>
        <w:t>diagnosis</w:t>
      </w:r>
      <w:r w:rsidRPr="000E6B07">
        <w:rPr>
          <w:rStyle w:val="StyleUnderline"/>
        </w:rPr>
        <w:t xml:space="preserve"> and</w:t>
      </w:r>
      <w:r w:rsidRPr="000E6B07">
        <w:rPr>
          <w:sz w:val="14"/>
        </w:rPr>
        <w:t xml:space="preserve"> </w:t>
      </w:r>
      <w:r w:rsidRPr="000E6B07">
        <w:rPr>
          <w:rStyle w:val="StyleUnderline"/>
        </w:rPr>
        <w:t xml:space="preserve">treatment </w:t>
      </w:r>
      <w:r w:rsidRPr="000E6B07">
        <w:rPr>
          <w:rStyle w:val="StyleUnderline"/>
          <w:highlight w:val="cyan"/>
        </w:rPr>
        <w:t>depend on</w:t>
      </w:r>
      <w:r w:rsidRPr="000E6B07">
        <w:rPr>
          <w:rStyle w:val="StyleUnderline"/>
        </w:rPr>
        <w:t xml:space="preserve"> the </w:t>
      </w:r>
      <w:r w:rsidRPr="000104E7">
        <w:rPr>
          <w:rStyle w:val="Emphasis"/>
        </w:rPr>
        <w:t>analysis</w:t>
      </w:r>
      <w:r w:rsidRPr="000104E7">
        <w:rPr>
          <w:rStyle w:val="StyleUnderline"/>
        </w:rPr>
        <w:t xml:space="preserve"> of </w:t>
      </w:r>
      <w:r w:rsidRPr="000104E7">
        <w:rPr>
          <w:rStyle w:val="Emphasis"/>
        </w:rPr>
        <w:t>massive amounts</w:t>
      </w:r>
      <w:r w:rsidRPr="000104E7">
        <w:rPr>
          <w:rStyle w:val="StyleUnderline"/>
        </w:rPr>
        <w:t xml:space="preserve"> of </w:t>
      </w:r>
      <w:r w:rsidRPr="000104E7">
        <w:rPr>
          <w:rStyle w:val="Emphasis"/>
        </w:rPr>
        <w:t xml:space="preserve">individual </w:t>
      </w:r>
      <w:r w:rsidRPr="000E6B07">
        <w:rPr>
          <w:rStyle w:val="Emphasis"/>
          <w:highlight w:val="cyan"/>
        </w:rPr>
        <w:t>statistics</w:t>
      </w:r>
      <w:r w:rsidRPr="000E6B07">
        <w:rPr>
          <w:sz w:val="14"/>
        </w:rPr>
        <w:t>. </w:t>
      </w:r>
      <w:r w:rsidRPr="000E6B07">
        <w:rPr>
          <w:rStyle w:val="StyleUnderline"/>
        </w:rPr>
        <w:t>These include information about risk factors, disease outcomes, lifestyle, genetics, environment</w:t>
      </w:r>
      <w:r w:rsidRPr="000E6B07">
        <w:rPr>
          <w:sz w:val="14"/>
        </w:rPr>
        <w:t>, behavior, and treatment responses.10 Huge collections of health-related data are shared continuously among commercial organizations, states, and state actors such as public health bodies, universities, and research laboratories.</w:t>
      </w:r>
    </w:p>
    <w:p w14:paraId="17018D14" w14:textId="77777777" w:rsidR="0033150E" w:rsidRDefault="0033150E" w:rsidP="0033150E">
      <w:pPr>
        <w:rPr>
          <w:sz w:val="14"/>
        </w:rPr>
      </w:pPr>
      <w:r w:rsidRPr="000E6B07">
        <w:rPr>
          <w:rStyle w:val="Emphasis"/>
          <w:highlight w:val="cyan"/>
        </w:rPr>
        <w:t>Differences</w:t>
      </w:r>
      <w:r w:rsidRPr="000E6B07">
        <w:rPr>
          <w:rStyle w:val="StyleUnderline"/>
          <w:highlight w:val="cyan"/>
        </w:rPr>
        <w:t> in </w:t>
      </w:r>
      <w:r w:rsidRPr="000104E7">
        <w:rPr>
          <w:rStyle w:val="StyleUnderline"/>
        </w:rPr>
        <w:t>the </w:t>
      </w:r>
      <w:r w:rsidRPr="000104E7">
        <w:rPr>
          <w:rStyle w:val="Emphasis"/>
        </w:rPr>
        <w:t>data </w:t>
      </w:r>
      <w:r w:rsidRPr="000E6B07">
        <w:rPr>
          <w:rStyle w:val="Emphasis"/>
          <w:highlight w:val="cyan"/>
        </w:rPr>
        <w:t>protection</w:t>
      </w:r>
      <w:r w:rsidRPr="000E6B07">
        <w:rPr>
          <w:rStyle w:val="StyleUnderline"/>
        </w:rPr>
        <w:t xml:space="preserve"> regimes between the USA and the EU threaten to </w:t>
      </w:r>
      <w:r w:rsidRPr="000E6B07">
        <w:rPr>
          <w:rStyle w:val="Emphasis"/>
          <w:highlight w:val="cyan"/>
        </w:rPr>
        <w:t>throttle</w:t>
      </w:r>
      <w:r w:rsidRPr="000E6B07">
        <w:rPr>
          <w:rStyle w:val="StyleUnderline"/>
        </w:rPr>
        <w:t> these </w:t>
      </w:r>
      <w:r w:rsidRPr="000E6B07">
        <w:rPr>
          <w:rStyle w:val="Emphasis"/>
          <w:highlight w:val="cyan"/>
        </w:rPr>
        <w:t>exchanges</w:t>
      </w:r>
      <w:r w:rsidRPr="000E6B07">
        <w:rPr>
          <w:sz w:val="14"/>
        </w:rPr>
        <w:t>.11 Europe and the USA provide the lion’s share of </w:t>
      </w:r>
      <w:r w:rsidRPr="000104E7">
        <w:rPr>
          <w:sz w:val="14"/>
        </w:rPr>
        <w:t>public funding for health research12 and most of the major pharmaceutical companies have large research campuses in one or both jurisdictions.13 </w:t>
      </w:r>
      <w:r w:rsidRPr="000104E7">
        <w:rPr>
          <w:rStyle w:val="StyleUnderline"/>
        </w:rPr>
        <w:t>Exchanges of</w:t>
      </w:r>
      <w:r w:rsidRPr="000104E7">
        <w:rPr>
          <w:sz w:val="14"/>
        </w:rPr>
        <w:t xml:space="preserve"> patient and population health-related </w:t>
      </w:r>
      <w:r w:rsidRPr="000104E7">
        <w:rPr>
          <w:rStyle w:val="StyleUnderline"/>
        </w:rPr>
        <w:t>data between</w:t>
      </w:r>
      <w:r w:rsidRPr="000E6B07">
        <w:rPr>
          <w:rStyle w:val="StyleUnderline"/>
        </w:rPr>
        <w:t xml:space="preserve"> the two regions</w:t>
      </w:r>
      <w:r w:rsidRPr="000E6B07">
        <w:rPr>
          <w:sz w:val="14"/>
        </w:rPr>
        <w:t xml:space="preserve"> are </w:t>
      </w:r>
      <w:r w:rsidRPr="000E6B07">
        <w:rPr>
          <w:rStyle w:val="Emphasis"/>
          <w:highlight w:val="cyan"/>
        </w:rPr>
        <w:t>vital for</w:t>
      </w:r>
      <w:r w:rsidRPr="000E6B07">
        <w:rPr>
          <w:rStyle w:val="StyleUnderline"/>
        </w:rPr>
        <w:t xml:space="preserve"> continued</w:t>
      </w:r>
      <w:r w:rsidRPr="000E6B07">
        <w:rPr>
          <w:sz w:val="14"/>
        </w:rPr>
        <w:t xml:space="preserve"> </w:t>
      </w:r>
      <w:r w:rsidRPr="000E6B07">
        <w:rPr>
          <w:rStyle w:val="Emphasis"/>
          <w:highlight w:val="cyan"/>
        </w:rPr>
        <w:t>innovation</w:t>
      </w:r>
      <w:r w:rsidRPr="000E6B07">
        <w:rPr>
          <w:rStyle w:val="StyleUnderline"/>
        </w:rPr>
        <w:t xml:space="preserve"> in </w:t>
      </w:r>
      <w:r w:rsidRPr="000E6B07">
        <w:rPr>
          <w:rStyle w:val="Emphasis"/>
        </w:rPr>
        <w:t>treatments</w:t>
      </w:r>
      <w:r w:rsidRPr="000E6B07">
        <w:rPr>
          <w:rStyle w:val="StyleUnderline"/>
        </w:rPr>
        <w:t xml:space="preserve"> </w:t>
      </w:r>
      <w:r w:rsidRPr="000E6B07">
        <w:rPr>
          <w:rStyle w:val="StyleUnderline"/>
          <w:highlight w:val="cyan"/>
        </w:rPr>
        <w:t>and</w:t>
      </w:r>
      <w:r w:rsidRPr="000E6B07">
        <w:rPr>
          <w:rStyle w:val="StyleUnderline"/>
        </w:rPr>
        <w:t xml:space="preserve"> </w:t>
      </w:r>
      <w:r w:rsidRPr="000104E7">
        <w:rPr>
          <w:rStyle w:val="Emphasis"/>
        </w:rPr>
        <w:t xml:space="preserve">public </w:t>
      </w:r>
      <w:r w:rsidRPr="000E6B07">
        <w:rPr>
          <w:rStyle w:val="Emphasis"/>
          <w:highlight w:val="cyan"/>
        </w:rPr>
        <w:t>health</w:t>
      </w:r>
      <w:r w:rsidRPr="000E6B07">
        <w:rPr>
          <w:sz w:val="14"/>
        </w:rPr>
        <w:t>.</w:t>
      </w:r>
    </w:p>
    <w:p w14:paraId="318DFB7A" w14:textId="77777777" w:rsidR="0033150E" w:rsidRDefault="0033150E" w:rsidP="0033150E">
      <w:pPr>
        <w:pStyle w:val="Heading4"/>
      </w:pPr>
      <w:r>
        <w:t xml:space="preserve">Pathogens are </w:t>
      </w:r>
      <w:r w:rsidRPr="00985E77">
        <w:rPr>
          <w:u w:val="single"/>
        </w:rPr>
        <w:t>increasingly likely</w:t>
      </w:r>
      <w:r>
        <w:t xml:space="preserve"> and cause </w:t>
      </w:r>
      <w:r w:rsidRPr="00985E77">
        <w:rPr>
          <w:u w:val="single"/>
        </w:rPr>
        <w:t>extinction</w:t>
      </w:r>
      <w:r>
        <w:t xml:space="preserve">. </w:t>
      </w:r>
    </w:p>
    <w:p w14:paraId="2EF54E8A" w14:textId="77777777" w:rsidR="0033150E" w:rsidRPr="00837851" w:rsidRDefault="0033150E" w:rsidP="0033150E">
      <w:r w:rsidRPr="00837851">
        <w:rPr>
          <w:rStyle w:val="Style13ptBold"/>
        </w:rPr>
        <w:t>Baum ’23</w:t>
      </w:r>
      <w:r>
        <w:t xml:space="preserve"> [Seth; </w:t>
      </w:r>
      <w:r w:rsidRPr="00837851">
        <w:t>executive director of the Global Catastrophic Risk Institute</w:t>
      </w:r>
      <w:r>
        <w:t>; 2023; Assessing natural global catastrophic risks; https://pmc.ncbi.nlm.nih.gov/articles/PMC9553633/; DOA: 12-28-2024; Archan Sen]</w:t>
      </w:r>
    </w:p>
    <w:p w14:paraId="13D2C819" w14:textId="77777777" w:rsidR="0033150E" w:rsidRPr="00837851" w:rsidRDefault="0033150E" w:rsidP="0033150E">
      <w:pPr>
        <w:rPr>
          <w:sz w:val="16"/>
        </w:rPr>
      </w:pPr>
      <w:r w:rsidRPr="00837851">
        <w:rPr>
          <w:rStyle w:val="StyleUnderline"/>
        </w:rPr>
        <w:t xml:space="preserve">Once the </w:t>
      </w:r>
      <w:r w:rsidRPr="00837851">
        <w:rPr>
          <w:rStyle w:val="StyleUnderline"/>
          <w:highlight w:val="cyan"/>
        </w:rPr>
        <w:t>pathogen</w:t>
      </w:r>
      <w:r w:rsidRPr="00837851">
        <w:rPr>
          <w:rStyle w:val="StyleUnderline"/>
        </w:rPr>
        <w:t xml:space="preserve"> has infected humans, it is spread</w:t>
      </w:r>
      <w:r w:rsidRPr="008F6966">
        <w:t xml:space="preserve"> </w:t>
      </w:r>
      <w:r w:rsidRPr="00837851">
        <w:rPr>
          <w:sz w:val="16"/>
        </w:rPr>
        <w:t xml:space="preserve">primarily </w:t>
      </w:r>
      <w:r w:rsidRPr="00837851">
        <w:rPr>
          <w:rStyle w:val="StyleUnderline"/>
        </w:rPr>
        <w:t xml:space="preserve">via </w:t>
      </w:r>
      <w:r w:rsidRPr="00837851">
        <w:rPr>
          <w:rStyle w:val="Emphasis"/>
        </w:rPr>
        <w:t>human activity</w:t>
      </w:r>
      <w:r w:rsidRPr="00837851">
        <w:rPr>
          <w:sz w:val="16"/>
        </w:rPr>
        <w:t xml:space="preserve">.17 </w:t>
      </w:r>
      <w:r w:rsidRPr="00837851">
        <w:rPr>
          <w:rStyle w:val="StyleUnderline"/>
        </w:rPr>
        <w:t xml:space="preserve">The </w:t>
      </w:r>
      <w:r w:rsidRPr="00837851">
        <w:rPr>
          <w:rStyle w:val="StyleUnderline"/>
          <w:highlight w:val="cyan"/>
        </w:rPr>
        <w:t>risk is</w:t>
      </w:r>
      <w:r w:rsidRPr="00837851">
        <w:rPr>
          <w:rStyle w:val="StyleUnderline"/>
        </w:rPr>
        <w:t xml:space="preserve"> heavily </w:t>
      </w:r>
      <w:r w:rsidRPr="00837851">
        <w:rPr>
          <w:rStyle w:val="StyleUnderline"/>
          <w:highlight w:val="cyan"/>
        </w:rPr>
        <w:t xml:space="preserve">affected by </w:t>
      </w:r>
      <w:r w:rsidRPr="00837851">
        <w:rPr>
          <w:rStyle w:val="Emphasis"/>
          <w:highlight w:val="cyan"/>
        </w:rPr>
        <w:t>modern</w:t>
      </w:r>
      <w:r w:rsidRPr="00837851">
        <w:rPr>
          <w:sz w:val="16"/>
        </w:rPr>
        <w:t xml:space="preserve"> global </w:t>
      </w:r>
      <w:r w:rsidRPr="00837851">
        <w:rPr>
          <w:rStyle w:val="StyleUnderline"/>
          <w:highlight w:val="cyan"/>
        </w:rPr>
        <w:t>civilization</w:t>
      </w:r>
      <w:r w:rsidRPr="00837851">
        <w:rPr>
          <w:sz w:val="16"/>
        </w:rPr>
        <w:t xml:space="preserve">. On the one hand, modern medicine and public health creates more powerful techniques for reducing the severity of pandemics. On the other hand, </w:t>
      </w:r>
      <w:r w:rsidRPr="00837851">
        <w:rPr>
          <w:rStyle w:val="Emphasis"/>
        </w:rPr>
        <w:t xml:space="preserve">global </w:t>
      </w:r>
      <w:r w:rsidRPr="00837851">
        <w:rPr>
          <w:rStyle w:val="Emphasis"/>
          <w:highlight w:val="cyan"/>
        </w:rPr>
        <w:t>travel</w:t>
      </w:r>
      <w:r w:rsidRPr="00837851">
        <w:rPr>
          <w:rStyle w:val="StyleUnderline"/>
          <w:highlight w:val="cyan"/>
        </w:rPr>
        <w:t xml:space="preserve"> and</w:t>
      </w:r>
      <w:r w:rsidRPr="00837851">
        <w:rPr>
          <w:rStyle w:val="StyleUnderline"/>
        </w:rPr>
        <w:t xml:space="preserve"> </w:t>
      </w:r>
      <w:r w:rsidRPr="00837851">
        <w:rPr>
          <w:rStyle w:val="Emphasis"/>
        </w:rPr>
        <w:t xml:space="preserve">urban </w:t>
      </w:r>
      <w:r w:rsidRPr="00837851">
        <w:rPr>
          <w:rStyle w:val="Emphasis"/>
          <w:highlight w:val="cyan"/>
        </w:rPr>
        <w:t>density</w:t>
      </w:r>
      <w:r w:rsidRPr="00837851">
        <w:rPr>
          <w:rStyle w:val="StyleUnderline"/>
          <w:highlight w:val="cyan"/>
        </w:rPr>
        <w:t xml:space="preserve"> create</w:t>
      </w:r>
      <w:r w:rsidRPr="00837851">
        <w:rPr>
          <w:rStyle w:val="StyleUnderline"/>
        </w:rPr>
        <w:t xml:space="preserve"> more </w:t>
      </w:r>
      <w:r w:rsidRPr="00837851">
        <w:rPr>
          <w:rStyle w:val="StyleUnderline"/>
          <w:highlight w:val="cyan"/>
        </w:rPr>
        <w:t xml:space="preserve">opportunities for </w:t>
      </w:r>
      <w:r w:rsidRPr="00837851">
        <w:rPr>
          <w:rStyle w:val="Emphasis"/>
          <w:highlight w:val="cyan"/>
        </w:rPr>
        <w:t>pathogens</w:t>
      </w:r>
      <w:r w:rsidRPr="00837851">
        <w:rPr>
          <w:rStyle w:val="StyleUnderline"/>
          <w:highlight w:val="cyan"/>
        </w:rPr>
        <w:t xml:space="preserve"> to </w:t>
      </w:r>
      <w:r w:rsidRPr="00837851">
        <w:rPr>
          <w:rStyle w:val="Emphasis"/>
          <w:highlight w:val="cyan"/>
        </w:rPr>
        <w:t>spread</w:t>
      </w:r>
      <w:r w:rsidRPr="00837851">
        <w:rPr>
          <w:rStyle w:val="StyleUnderline"/>
        </w:rPr>
        <w:t>. Earlier in human history, a catastrophic natural pathogen may have only killed off a smaller, isolated portion</w:t>
      </w:r>
      <w:r w:rsidRPr="00837851">
        <w:rPr>
          <w:sz w:val="16"/>
        </w:rPr>
        <w:t xml:space="preserve"> of the population, leaving no clear archaeological record, whereas the same pathogen could cause global catastrophe (Manheim 2018). Therefore, </w:t>
      </w:r>
      <w:r w:rsidRPr="00837851">
        <w:rPr>
          <w:rStyle w:val="StyleUnderline"/>
        </w:rPr>
        <w:t xml:space="preserve">the </w:t>
      </w:r>
      <w:r w:rsidRPr="00837851">
        <w:rPr>
          <w:rStyle w:val="Emphasis"/>
          <w:highlight w:val="cyan"/>
        </w:rPr>
        <w:t>deep historical evidence</w:t>
      </w:r>
      <w:r w:rsidRPr="00837851">
        <w:rPr>
          <w:rStyle w:val="StyleUnderline"/>
          <w:highlight w:val="cyan"/>
        </w:rPr>
        <w:t xml:space="preserve"> is </w:t>
      </w:r>
      <w:r w:rsidRPr="00837851">
        <w:rPr>
          <w:rStyle w:val="Emphasis"/>
          <w:highlight w:val="cyan"/>
        </w:rPr>
        <w:t>consistent</w:t>
      </w:r>
      <w:r w:rsidRPr="00837851">
        <w:rPr>
          <w:rStyle w:val="StyleUnderline"/>
          <w:highlight w:val="cyan"/>
        </w:rPr>
        <w:t xml:space="preserve"> with</w:t>
      </w:r>
      <w:r w:rsidRPr="00837851">
        <w:rPr>
          <w:rStyle w:val="StyleUnderline"/>
        </w:rPr>
        <w:t xml:space="preserve"> even </w:t>
      </w:r>
      <w:r w:rsidRPr="00837851">
        <w:rPr>
          <w:rStyle w:val="StyleUnderline"/>
          <w:highlight w:val="cyan"/>
        </w:rPr>
        <w:t xml:space="preserve">a </w:t>
      </w:r>
      <w:r w:rsidRPr="00837851">
        <w:rPr>
          <w:rStyle w:val="Emphasis"/>
          <w:highlight w:val="cyan"/>
        </w:rPr>
        <w:t>high</w:t>
      </w:r>
      <w:r w:rsidRPr="00837851">
        <w:rPr>
          <w:rStyle w:val="Emphasis"/>
        </w:rPr>
        <w:t xml:space="preserve"> ongoing </w:t>
      </w:r>
      <w:r w:rsidRPr="00837851">
        <w:rPr>
          <w:rStyle w:val="Emphasis"/>
          <w:highlight w:val="cyan"/>
        </w:rPr>
        <w:t>probability</w:t>
      </w:r>
      <w:r w:rsidRPr="00837851">
        <w:rPr>
          <w:rStyle w:val="StyleUnderline"/>
          <w:highlight w:val="cyan"/>
        </w:rPr>
        <w:t xml:space="preserve"> of </w:t>
      </w:r>
      <w:r w:rsidRPr="00837851">
        <w:rPr>
          <w:rStyle w:val="Emphasis"/>
          <w:highlight w:val="cyan"/>
        </w:rPr>
        <w:t>human extinction</w:t>
      </w:r>
      <w:r w:rsidRPr="00837851">
        <w:rPr>
          <w:rStyle w:val="StyleUnderline"/>
          <w:highlight w:val="cyan"/>
        </w:rPr>
        <w:t xml:space="preserve"> from</w:t>
      </w:r>
      <w:r w:rsidRPr="00837851">
        <w:rPr>
          <w:rStyle w:val="StyleUnderline"/>
        </w:rPr>
        <w:t xml:space="preserve"> </w:t>
      </w:r>
      <w:r w:rsidRPr="00837851">
        <w:rPr>
          <w:rStyle w:val="Emphasis"/>
        </w:rPr>
        <w:t xml:space="preserve">natural </w:t>
      </w:r>
      <w:r w:rsidRPr="00837851">
        <w:rPr>
          <w:rStyle w:val="Emphasis"/>
          <w:highlight w:val="cyan"/>
        </w:rPr>
        <w:t>pandemics</w:t>
      </w:r>
      <w:r w:rsidRPr="00837851">
        <w:rPr>
          <w:sz w:val="16"/>
        </w:rPr>
        <w:t>, implying that natural pandemic risk can be of large long-term moral importance even if w(cc) is small.</w:t>
      </w:r>
    </w:p>
    <w:p w14:paraId="185310E5" w14:textId="77777777" w:rsidR="0033150E" w:rsidRPr="00837851" w:rsidRDefault="0033150E" w:rsidP="0033150E">
      <w:pPr>
        <w:rPr>
          <w:sz w:val="16"/>
        </w:rPr>
      </w:pPr>
      <w:r w:rsidRPr="00837851">
        <w:rPr>
          <w:rStyle w:val="StyleUnderline"/>
        </w:rPr>
        <w:t>Pandemics could further</w:t>
      </w:r>
      <w:r w:rsidRPr="00837851">
        <w:rPr>
          <w:sz w:val="16"/>
        </w:rPr>
        <w:t xml:space="preserve"> threaten </w:t>
      </w:r>
      <w:r w:rsidRPr="00837851">
        <w:rPr>
          <w:rStyle w:val="Emphasis"/>
        </w:rPr>
        <w:t>civilization collapse</w:t>
      </w:r>
      <w:r w:rsidRPr="00837851">
        <w:rPr>
          <w:rStyle w:val="StyleUnderline"/>
        </w:rPr>
        <w:t xml:space="preserve">. </w:t>
      </w:r>
      <w:r w:rsidRPr="00837851">
        <w:rPr>
          <w:rStyle w:val="StyleUnderline"/>
          <w:highlight w:val="cyan"/>
        </w:rPr>
        <w:t>Pandemics</w:t>
      </w:r>
      <w:r w:rsidRPr="00837851">
        <w:rPr>
          <w:rStyle w:val="StyleUnderline"/>
        </w:rPr>
        <w:t xml:space="preserve"> could </w:t>
      </w:r>
      <w:r w:rsidRPr="00837851">
        <w:rPr>
          <w:rStyle w:val="Emphasis"/>
          <w:highlight w:val="cyan"/>
        </w:rPr>
        <w:t>disrupt</w:t>
      </w:r>
      <w:r w:rsidRPr="00837851">
        <w:rPr>
          <w:rStyle w:val="StyleUnderline"/>
        </w:rPr>
        <w:t xml:space="preserve"> the </w:t>
      </w:r>
      <w:r w:rsidRPr="00837851">
        <w:rPr>
          <w:rStyle w:val="Emphasis"/>
          <w:highlight w:val="cyan"/>
        </w:rPr>
        <w:t>labor pool</w:t>
      </w:r>
      <w:r w:rsidRPr="00837851">
        <w:rPr>
          <w:rStyle w:val="StyleUnderline"/>
          <w:highlight w:val="cyan"/>
        </w:rPr>
        <w:t>, causing</w:t>
      </w:r>
      <w:r w:rsidRPr="00837851">
        <w:rPr>
          <w:rStyle w:val="StyleUnderline"/>
        </w:rPr>
        <w:t xml:space="preserve"> </w:t>
      </w:r>
      <w:r w:rsidRPr="00837851">
        <w:rPr>
          <w:rStyle w:val="Emphasis"/>
        </w:rPr>
        <w:t xml:space="preserve">acute </w:t>
      </w:r>
      <w:r w:rsidRPr="00837851">
        <w:rPr>
          <w:rStyle w:val="Emphasis"/>
          <w:highlight w:val="cyan"/>
        </w:rPr>
        <w:t>supply chain disruptions</w:t>
      </w:r>
      <w:r w:rsidRPr="00837851">
        <w:rPr>
          <w:rStyle w:val="StyleUnderline"/>
          <w:highlight w:val="cyan"/>
        </w:rPr>
        <w:t xml:space="preserve"> with</w:t>
      </w:r>
      <w:r w:rsidRPr="00837851">
        <w:rPr>
          <w:rStyle w:val="StyleUnderline"/>
        </w:rPr>
        <w:t xml:space="preserve"> severe </w:t>
      </w:r>
      <w:r w:rsidRPr="00837851">
        <w:rPr>
          <w:rStyle w:val="StyleUnderline"/>
          <w:highlight w:val="cyan"/>
        </w:rPr>
        <w:t>effects</w:t>
      </w:r>
      <w:r w:rsidRPr="00837851">
        <w:rPr>
          <w:rStyle w:val="StyleUnderline"/>
        </w:rPr>
        <w:t xml:space="preserve"> such </w:t>
      </w:r>
      <w:proofErr w:type="gramStart"/>
      <w:r w:rsidRPr="00837851">
        <w:rPr>
          <w:rStyle w:val="StyleUnderline"/>
        </w:rPr>
        <w:t xml:space="preserve">as </w:t>
      </w:r>
      <w:r w:rsidRPr="00837851">
        <w:rPr>
          <w:rStyle w:val="StyleUnderline"/>
          <w:highlight w:val="cyan"/>
        </w:rPr>
        <w:t>to</w:t>
      </w:r>
      <w:proofErr w:type="gramEnd"/>
      <w:r w:rsidRPr="00837851">
        <w:rPr>
          <w:rStyle w:val="StyleUnderline"/>
          <w:highlight w:val="cyan"/>
        </w:rPr>
        <w:t xml:space="preserve"> </w:t>
      </w:r>
      <w:r w:rsidRPr="00837851">
        <w:rPr>
          <w:rStyle w:val="Emphasis"/>
          <w:highlight w:val="cyan"/>
        </w:rPr>
        <w:t>food security</w:t>
      </w:r>
      <w:r w:rsidRPr="00837851">
        <w:rPr>
          <w:sz w:val="16"/>
        </w:rPr>
        <w:t xml:space="preserve"> (Huff et al. 2015). </w:t>
      </w:r>
      <w:r w:rsidRPr="00837851">
        <w:rPr>
          <w:rStyle w:val="StyleUnderline"/>
        </w:rPr>
        <w:t xml:space="preserve">A pandemic causing </w:t>
      </w:r>
      <w:r w:rsidRPr="00837851">
        <w:rPr>
          <w:rStyle w:val="Emphasis"/>
          <w:highlight w:val="cyan"/>
        </w:rPr>
        <w:t>neurological harm</w:t>
      </w:r>
      <w:r w:rsidRPr="00837851">
        <w:rPr>
          <w:sz w:val="16"/>
        </w:rPr>
        <w:t xml:space="preserve">, such as in long COVID (Misra 2021), </w:t>
      </w:r>
      <w:r w:rsidRPr="00837851">
        <w:rPr>
          <w:rStyle w:val="StyleUnderline"/>
        </w:rPr>
        <w:t xml:space="preserve">could </w:t>
      </w:r>
      <w:r w:rsidRPr="00837851">
        <w:rPr>
          <w:rStyle w:val="StyleUnderline"/>
          <w:highlight w:val="cyan"/>
        </w:rPr>
        <w:t>result in</w:t>
      </w:r>
      <w:r w:rsidRPr="00837851">
        <w:rPr>
          <w:rStyle w:val="StyleUnderline"/>
        </w:rPr>
        <w:t xml:space="preserve"> the human </w:t>
      </w:r>
      <w:r w:rsidRPr="00837851">
        <w:rPr>
          <w:rStyle w:val="StyleUnderline"/>
          <w:highlight w:val="cyan"/>
        </w:rPr>
        <w:t xml:space="preserve">population having </w:t>
      </w:r>
      <w:r w:rsidRPr="00837851">
        <w:rPr>
          <w:rStyle w:val="Emphasis"/>
          <w:highlight w:val="cyan"/>
        </w:rPr>
        <w:t>insufficient cognitive fitness</w:t>
      </w:r>
      <w:r w:rsidRPr="00837851">
        <w:rPr>
          <w:rStyle w:val="StyleUnderline"/>
          <w:highlight w:val="cyan"/>
        </w:rPr>
        <w:t xml:space="preserve"> to </w:t>
      </w:r>
      <w:r w:rsidRPr="00837851">
        <w:rPr>
          <w:rStyle w:val="Emphasis"/>
          <w:highlight w:val="cyan"/>
        </w:rPr>
        <w:t>maintain civilization</w:t>
      </w:r>
      <w:r w:rsidRPr="00837851">
        <w:rPr>
          <w:sz w:val="16"/>
        </w:rPr>
        <w:t xml:space="preserve">. Furthermore, these sorts of effects could have occurred during pandemics earlier in human history without leaving a noticeable trace.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w:t>
      </w:r>
      <w:proofErr w:type="gramStart"/>
      <w:r w:rsidRPr="00837851">
        <w:rPr>
          <w:sz w:val="16"/>
        </w:rPr>
        <w:t>careful scrutiny</w:t>
      </w:r>
      <w:proofErr w:type="gramEnd"/>
      <w:r w:rsidRPr="00837851">
        <w:rPr>
          <w:sz w:val="16"/>
        </w:rPr>
        <w:t>.</w:t>
      </w:r>
    </w:p>
    <w:p w14:paraId="45BBE24E" w14:textId="77777777" w:rsidR="0033150E" w:rsidRPr="006564BC" w:rsidRDefault="0033150E" w:rsidP="0033150E">
      <w:pPr>
        <w:rPr>
          <w:sz w:val="16"/>
        </w:rPr>
      </w:pPr>
      <w:r w:rsidRPr="00837851">
        <w:rPr>
          <w:sz w:val="16"/>
        </w:rPr>
        <w:t xml:space="preserve">One particularly complex and acute pandemic scenario is </w:t>
      </w:r>
      <w:r w:rsidRPr="00837851">
        <w:rPr>
          <w:rStyle w:val="StyleUnderline"/>
        </w:rPr>
        <w:t xml:space="preserve">when </w:t>
      </w:r>
      <w:r w:rsidRPr="00837851">
        <w:rPr>
          <w:rStyle w:val="StyleUnderline"/>
          <w:highlight w:val="cyan"/>
        </w:rPr>
        <w:t xml:space="preserve">a </w:t>
      </w:r>
      <w:r w:rsidRPr="00837851">
        <w:rPr>
          <w:rStyle w:val="Emphasis"/>
          <w:highlight w:val="cyan"/>
        </w:rPr>
        <w:t>pandemic</w:t>
      </w:r>
      <w:r w:rsidRPr="00837851">
        <w:rPr>
          <w:rStyle w:val="StyleUnderline"/>
          <w:highlight w:val="cyan"/>
        </w:rPr>
        <w:t xml:space="preserve"> causes a </w:t>
      </w:r>
      <w:r w:rsidRPr="00837851">
        <w:rPr>
          <w:rStyle w:val="Emphasis"/>
          <w:highlight w:val="cyan"/>
        </w:rPr>
        <w:t>failure</w:t>
      </w:r>
      <w:r w:rsidRPr="00837851">
        <w:rPr>
          <w:rStyle w:val="StyleUnderline"/>
          <w:highlight w:val="cyan"/>
        </w:rPr>
        <w:t xml:space="preserve"> of</w:t>
      </w:r>
      <w:r w:rsidRPr="00837851">
        <w:rPr>
          <w:rStyle w:val="StyleUnderline"/>
        </w:rPr>
        <w:t xml:space="preserve"> </w:t>
      </w:r>
      <w:r w:rsidRPr="00837851">
        <w:rPr>
          <w:rStyle w:val="Emphasis"/>
        </w:rPr>
        <w:t xml:space="preserve">stratospheric </w:t>
      </w:r>
      <w:r w:rsidRPr="00837851">
        <w:rPr>
          <w:rStyle w:val="Emphasis"/>
          <w:highlight w:val="cyan"/>
        </w:rPr>
        <w:t>geoengineering</w:t>
      </w:r>
      <w:r w:rsidRPr="00837851">
        <w:rPr>
          <w:sz w:val="16"/>
        </w:rPr>
        <w:t xml:space="preserve">. Stratospheric geoengineering involves injecting particles into the stratosphere to counteract the harms of anthropogenic global warming. </w:t>
      </w:r>
      <w:r w:rsidRPr="00837851">
        <w:rPr>
          <w:rStyle w:val="StyleUnderline"/>
        </w:rPr>
        <w:t xml:space="preserve">If </w:t>
      </w:r>
      <w:r w:rsidRPr="00837851">
        <w:rPr>
          <w:rStyle w:val="Emphasis"/>
        </w:rPr>
        <w:t>particle injection</w:t>
      </w:r>
      <w:r w:rsidRPr="00837851">
        <w:rPr>
          <w:rStyle w:val="StyleUnderline"/>
        </w:rPr>
        <w:t xml:space="preserve"> is </w:t>
      </w:r>
      <w:r w:rsidRPr="00837851">
        <w:rPr>
          <w:rStyle w:val="Emphasis"/>
        </w:rPr>
        <w:t>abruptly halted</w:t>
      </w:r>
      <w:r w:rsidRPr="00837851">
        <w:rPr>
          <w:rStyle w:val="StyleUnderline"/>
        </w:rPr>
        <w:t xml:space="preserve">, temperatures </w:t>
      </w:r>
      <w:r w:rsidRPr="00837851">
        <w:rPr>
          <w:rStyle w:val="Emphasis"/>
        </w:rPr>
        <w:t>rapidly rise</w:t>
      </w:r>
      <w:r w:rsidRPr="00837851">
        <w:rPr>
          <w:rStyle w:val="StyleUnderline"/>
        </w:rPr>
        <w:t xml:space="preserve">, which could </w:t>
      </w:r>
      <w:r w:rsidRPr="00837851">
        <w:rPr>
          <w:rStyle w:val="StyleUnderline"/>
          <w:highlight w:val="cyan"/>
        </w:rPr>
        <w:t>cause</w:t>
      </w:r>
      <w:r w:rsidRPr="00837851">
        <w:rPr>
          <w:rStyle w:val="StyleUnderline"/>
        </w:rPr>
        <w:t xml:space="preserve"> acute harm known as </w:t>
      </w:r>
      <w:r w:rsidRPr="00837851">
        <w:rPr>
          <w:rStyle w:val="Emphasis"/>
          <w:highlight w:val="cyan"/>
        </w:rPr>
        <w:t>termination shock</w:t>
      </w:r>
      <w:r w:rsidRPr="00837851">
        <w:rPr>
          <w:sz w:val="16"/>
        </w:rPr>
        <w:t xml:space="preserve"> (Parker and Irvine 2018). Under normal circumstances, abrupt cessation of particle injection may be unlikely due to the desire to avoid termination shock. However, Baum et al. (2013) propose that </w:t>
      </w:r>
      <w:r w:rsidRPr="00837851">
        <w:rPr>
          <w:rStyle w:val="StyleUnderline"/>
        </w:rPr>
        <w:t xml:space="preserve">a catastrophe such as a </w:t>
      </w:r>
      <w:r w:rsidRPr="00837851">
        <w:rPr>
          <w:rStyle w:val="Emphasis"/>
        </w:rPr>
        <w:t>pandemic</w:t>
      </w:r>
      <w:r w:rsidRPr="00837851">
        <w:rPr>
          <w:rStyle w:val="StyleUnderline"/>
        </w:rPr>
        <w:t xml:space="preserve"> could cause the </w:t>
      </w:r>
      <w:r w:rsidRPr="00837851">
        <w:rPr>
          <w:rStyle w:val="Emphasis"/>
        </w:rPr>
        <w:t>cessation</w:t>
      </w:r>
      <w:r w:rsidRPr="00837851">
        <w:rPr>
          <w:rStyle w:val="StyleUnderline"/>
        </w:rPr>
        <w:t xml:space="preserve"> of </w:t>
      </w:r>
      <w:r w:rsidRPr="00837851">
        <w:rPr>
          <w:rStyle w:val="Emphasis"/>
        </w:rPr>
        <w:t>particle injection</w:t>
      </w:r>
      <w:r w:rsidRPr="00837851">
        <w:rPr>
          <w:rStyle w:val="StyleUnderline"/>
        </w:rPr>
        <w:t xml:space="preserve">, </w:t>
      </w:r>
      <w:r w:rsidRPr="00837851">
        <w:rPr>
          <w:rStyle w:val="StyleUnderline"/>
          <w:highlight w:val="cyan"/>
        </w:rPr>
        <w:t>resulting in a “</w:t>
      </w:r>
      <w:r w:rsidRPr="00837851">
        <w:rPr>
          <w:rStyle w:val="Emphasis"/>
          <w:highlight w:val="cyan"/>
        </w:rPr>
        <w:t>double catastrophe</w:t>
      </w:r>
      <w:r w:rsidRPr="00837851">
        <w:rPr>
          <w:rStyle w:val="StyleUnderline"/>
          <w:highlight w:val="cyan"/>
        </w:rPr>
        <w:t>”</w:t>
      </w:r>
      <w:r w:rsidRPr="00837851">
        <w:rPr>
          <w:rStyle w:val="StyleUnderline"/>
        </w:rPr>
        <w:t xml:space="preserve"> in which the </w:t>
      </w:r>
      <w:r w:rsidRPr="00837851">
        <w:rPr>
          <w:rStyle w:val="StyleUnderline"/>
          <w:highlight w:val="cyan"/>
        </w:rPr>
        <w:t>harms of termination</w:t>
      </w:r>
      <w:r w:rsidRPr="00837851">
        <w:rPr>
          <w:rStyle w:val="StyleUnderline"/>
        </w:rPr>
        <w:t xml:space="preserve"> shock </w:t>
      </w:r>
      <w:r w:rsidRPr="00837851">
        <w:rPr>
          <w:rStyle w:val="Emphasis"/>
          <w:highlight w:val="cyan"/>
        </w:rPr>
        <w:t>compound</w:t>
      </w:r>
      <w:r w:rsidRPr="00837851">
        <w:rPr>
          <w:rStyle w:val="StyleUnderline"/>
        </w:rPr>
        <w:t xml:space="preserve"> the </w:t>
      </w:r>
      <w:r w:rsidRPr="00837851">
        <w:rPr>
          <w:rStyle w:val="StyleUnderline"/>
          <w:highlight w:val="cyan"/>
        </w:rPr>
        <w:t>harms of the initial catastrophe</w:t>
      </w:r>
      <w:r w:rsidRPr="00837851">
        <w:rPr>
          <w:sz w:val="16"/>
        </w:rPr>
        <w:t>. This may be an especially severe pandemic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w:t>
      </w:r>
    </w:p>
    <w:p w14:paraId="53E59E41" w14:textId="0DE56A23" w:rsidR="0033150E" w:rsidRPr="00935428" w:rsidRDefault="00CE395F" w:rsidP="0033150E">
      <w:pPr>
        <w:pStyle w:val="Heading4"/>
      </w:pPr>
      <w:r w:rsidRPr="00CE395F">
        <w:rPr>
          <w:u w:val="single"/>
        </w:rPr>
        <w:t>CBI</w:t>
      </w:r>
      <w:r w:rsidR="0033150E">
        <w:t xml:space="preserve"> aligns </w:t>
      </w:r>
      <w:r w:rsidR="0033150E" w:rsidRPr="00935428">
        <w:rPr>
          <w:u w:val="single"/>
        </w:rPr>
        <w:t>privacy</w:t>
      </w:r>
      <w:r w:rsidR="0033150E">
        <w:t xml:space="preserve"> with EU </w:t>
      </w:r>
      <w:r w:rsidR="0033150E" w:rsidRPr="00935428">
        <w:rPr>
          <w:u w:val="single"/>
        </w:rPr>
        <w:t>standards</w:t>
      </w:r>
      <w:r w:rsidR="0033150E">
        <w:t xml:space="preserve">---that’s key for </w:t>
      </w:r>
      <w:r w:rsidR="0033150E" w:rsidRPr="00AB19D1">
        <w:rPr>
          <w:u w:val="single"/>
        </w:rPr>
        <w:t>unlocking</w:t>
      </w:r>
      <w:r w:rsidR="0033150E">
        <w:t xml:space="preserve"> cross border </w:t>
      </w:r>
      <w:r w:rsidR="0033150E" w:rsidRPr="00AB19D1">
        <w:rPr>
          <w:u w:val="single"/>
        </w:rPr>
        <w:t>data transfers</w:t>
      </w:r>
      <w:r w:rsidR="0033150E">
        <w:t xml:space="preserve">. </w:t>
      </w:r>
    </w:p>
    <w:p w14:paraId="2AF50E3D" w14:textId="77777777" w:rsidR="0033150E" w:rsidRPr="00AC0B90" w:rsidRDefault="0033150E" w:rsidP="0033150E">
      <w:pPr>
        <w:rPr>
          <w:b/>
          <w:bCs/>
          <w:sz w:val="26"/>
        </w:rPr>
      </w:pPr>
      <w:r>
        <w:rPr>
          <w:rStyle w:val="Style13ptBold"/>
        </w:rPr>
        <w:t xml:space="preserve">Houser </w:t>
      </w:r>
      <w:r w:rsidRPr="00D576B9">
        <w:rPr>
          <w:rStyle w:val="Style13ptBold"/>
          <w:b w:val="0"/>
          <w:bCs w:val="0"/>
        </w:rPr>
        <w:t>et al</w:t>
      </w:r>
      <w:r>
        <w:rPr>
          <w:rStyle w:val="Style13ptBold"/>
        </w:rPr>
        <w:t xml:space="preserve"> 23 </w:t>
      </w:r>
      <w:r w:rsidRPr="00D576B9">
        <w:t xml:space="preserve">[Kimberly A. Houser; University of North Texas. John W. Bagby; Penn State. February, “The Data Trust Solution to Data Sharing Problems” Vanderbilt Journal of Entertainment &amp; Technology Law. Volume 25, Issue 1, Article 3. https://scholarship.law.vanderbilt.edu/cgi/viewcontent.cgi?article=1587&amp;context=jetlaw&amp;utm. Minion] </w:t>
      </w:r>
    </w:p>
    <w:p w14:paraId="162FFFD9" w14:textId="77777777" w:rsidR="0033150E" w:rsidRPr="00EE257B" w:rsidRDefault="0033150E" w:rsidP="0033150E">
      <w:pPr>
        <w:rPr>
          <w:sz w:val="16"/>
        </w:rPr>
      </w:pPr>
      <w:r w:rsidRPr="00EE257B">
        <w:rPr>
          <w:sz w:val="16"/>
        </w:rPr>
        <w:t xml:space="preserve">The </w:t>
      </w:r>
      <w:r w:rsidRPr="00A321DB">
        <w:rPr>
          <w:rStyle w:val="StyleUnderline"/>
        </w:rPr>
        <w:t xml:space="preserve">need for </w:t>
      </w:r>
      <w:r w:rsidRPr="00EE257B">
        <w:rPr>
          <w:rStyle w:val="Emphasis"/>
          <w:highlight w:val="cyan"/>
        </w:rPr>
        <w:t>greater control</w:t>
      </w:r>
      <w:r w:rsidRPr="00EE257B">
        <w:rPr>
          <w:sz w:val="16"/>
          <w:highlight w:val="cyan"/>
        </w:rPr>
        <w:t xml:space="preserve"> </w:t>
      </w:r>
      <w:r w:rsidRPr="00EE257B">
        <w:rPr>
          <w:rStyle w:val="StyleUnderline"/>
          <w:highlight w:val="cyan"/>
        </w:rPr>
        <w:t>over</w:t>
      </w:r>
      <w:r w:rsidRPr="00EE257B">
        <w:rPr>
          <w:sz w:val="16"/>
          <w:highlight w:val="cyan"/>
        </w:rPr>
        <w:t xml:space="preserve"> </w:t>
      </w:r>
      <w:r w:rsidRPr="00EE257B">
        <w:rPr>
          <w:rStyle w:val="Emphasis"/>
          <w:highlight w:val="cyan"/>
        </w:rPr>
        <w:t>personal data</w:t>
      </w:r>
      <w:r w:rsidRPr="00EE257B">
        <w:rPr>
          <w:sz w:val="16"/>
        </w:rPr>
        <w:t xml:space="preserve"> has spurred hundreds of recommendations, ranging from stricter privacy regulations to dismantling Big Tech.430 This Article has explored </w:t>
      </w:r>
      <w:r w:rsidRPr="000104E7">
        <w:rPr>
          <w:rStyle w:val="Emphasis"/>
        </w:rPr>
        <w:t>data trusts</w:t>
      </w:r>
      <w:r w:rsidRPr="000104E7">
        <w:rPr>
          <w:sz w:val="16"/>
        </w:rPr>
        <w:t xml:space="preserve"> a</w:t>
      </w:r>
      <w:r w:rsidRPr="00EE257B">
        <w:rPr>
          <w:sz w:val="16"/>
        </w:rPr>
        <w:t xml:space="preserve">s a </w:t>
      </w:r>
      <w:r w:rsidRPr="00EE257B">
        <w:rPr>
          <w:rStyle w:val="Emphasis"/>
          <w:highlight w:val="cyan"/>
        </w:rPr>
        <w:t>solution</w:t>
      </w:r>
      <w:r w:rsidRPr="00EE257B">
        <w:rPr>
          <w:sz w:val="16"/>
        </w:rPr>
        <w:t xml:space="preserve">. A trust arrangement </w:t>
      </w:r>
      <w:r w:rsidRPr="00EE257B">
        <w:rPr>
          <w:rStyle w:val="StyleUnderline"/>
          <w:highlight w:val="cyan"/>
        </w:rPr>
        <w:t>offers benefits</w:t>
      </w:r>
      <w:r w:rsidRPr="00A321DB">
        <w:rPr>
          <w:rStyle w:val="StyleUnderline"/>
        </w:rPr>
        <w:t xml:space="preserve"> </w:t>
      </w:r>
      <w:r w:rsidRPr="000104E7">
        <w:rPr>
          <w:rStyle w:val="StyleUnderline"/>
        </w:rPr>
        <w:t>that other solutions do not</w:t>
      </w:r>
      <w:r w:rsidRPr="000104E7">
        <w:rPr>
          <w:sz w:val="16"/>
        </w:rPr>
        <w:t>.431 Import</w:t>
      </w:r>
      <w:r w:rsidRPr="00EE257B">
        <w:rPr>
          <w:sz w:val="16"/>
        </w:rPr>
        <w:t xml:space="preserve">antly, it </w:t>
      </w:r>
      <w:r w:rsidRPr="00EE257B">
        <w:rPr>
          <w:rStyle w:val="StyleUnderline"/>
          <w:highlight w:val="cyan"/>
        </w:rPr>
        <w:t>takes</w:t>
      </w:r>
      <w:r w:rsidRPr="00A321DB">
        <w:rPr>
          <w:rStyle w:val="StyleUnderline"/>
        </w:rPr>
        <w:t xml:space="preserve"> the </w:t>
      </w:r>
      <w:r w:rsidRPr="00EE257B">
        <w:rPr>
          <w:rStyle w:val="StyleUnderline"/>
          <w:highlight w:val="cyan"/>
        </w:rPr>
        <w:t>control</w:t>
      </w:r>
      <w:r w:rsidRPr="00A321DB">
        <w:rPr>
          <w:rStyle w:val="StyleUnderline"/>
        </w:rPr>
        <w:t xml:space="preserve"> over data </w:t>
      </w:r>
      <w:r w:rsidRPr="00EE257B">
        <w:rPr>
          <w:rStyle w:val="StyleUnderline"/>
          <w:highlight w:val="cyan"/>
        </w:rPr>
        <w:t xml:space="preserve">out of </w:t>
      </w:r>
      <w:r w:rsidRPr="000104E7">
        <w:rPr>
          <w:rStyle w:val="StyleUnderline"/>
        </w:rPr>
        <w:t>the</w:t>
      </w:r>
      <w:r w:rsidRPr="00A321DB">
        <w:rPr>
          <w:rStyle w:val="StyleUnderline"/>
        </w:rPr>
        <w:t xml:space="preserve"> hands of </w:t>
      </w:r>
      <w:r w:rsidRPr="00EE257B">
        <w:rPr>
          <w:rStyle w:val="StyleUnderline"/>
          <w:highlight w:val="cyan"/>
        </w:rPr>
        <w:t>Big Tech</w:t>
      </w:r>
      <w:r w:rsidRPr="00A321DB">
        <w:rPr>
          <w:rStyle w:val="StyleUnderline"/>
        </w:rPr>
        <w:t xml:space="preserve"> and </w:t>
      </w:r>
      <w:r w:rsidRPr="00EE257B">
        <w:rPr>
          <w:rStyle w:val="StyleUnderline"/>
        </w:rPr>
        <w:t>places</w:t>
      </w:r>
      <w:r w:rsidRPr="00A321DB">
        <w:rPr>
          <w:rStyle w:val="StyleUnderline"/>
        </w:rPr>
        <w:t xml:space="preserve"> it into the hands of a fiduciary</w:t>
      </w:r>
      <w:r w:rsidRPr="00EE257B">
        <w:rPr>
          <w:sz w:val="16"/>
        </w:rPr>
        <w:t xml:space="preserve">.432 The beauty of the data trust </w:t>
      </w:r>
      <w:r w:rsidRPr="000104E7">
        <w:rPr>
          <w:sz w:val="16"/>
        </w:rPr>
        <w:t xml:space="preserve">concept is that </w:t>
      </w:r>
      <w:r w:rsidRPr="000104E7">
        <w:rPr>
          <w:rStyle w:val="StyleUnderline"/>
        </w:rPr>
        <w:t>data subjects</w:t>
      </w:r>
      <w:r w:rsidRPr="00A321DB">
        <w:rPr>
          <w:rStyle w:val="StyleUnderline"/>
        </w:rPr>
        <w:t xml:space="preserve"> can </w:t>
      </w:r>
      <w:r w:rsidRPr="00EE257B">
        <w:rPr>
          <w:rStyle w:val="Emphasis"/>
          <w:highlight w:val="cyan"/>
        </w:rPr>
        <w:t>choose a trust aligned</w:t>
      </w:r>
      <w:r w:rsidRPr="00EE257B">
        <w:rPr>
          <w:rStyle w:val="StyleUnderline"/>
          <w:highlight w:val="cyan"/>
        </w:rPr>
        <w:t xml:space="preserve"> with</w:t>
      </w:r>
      <w:r w:rsidRPr="00A321DB">
        <w:rPr>
          <w:rStyle w:val="StyleUnderline"/>
        </w:rPr>
        <w:t xml:space="preserve"> their </w:t>
      </w:r>
      <w:r w:rsidRPr="00EE257B">
        <w:rPr>
          <w:rStyle w:val="Emphasis"/>
          <w:highlight w:val="cyan"/>
        </w:rPr>
        <w:t>values</w:t>
      </w:r>
      <w:r w:rsidRPr="00A321DB">
        <w:rPr>
          <w:rStyle w:val="StyleUnderline"/>
        </w:rPr>
        <w:t xml:space="preserve"> and needs (e.g., individual </w:t>
      </w:r>
      <w:r w:rsidRPr="000104E7">
        <w:rPr>
          <w:rStyle w:val="Emphasis"/>
        </w:rPr>
        <w:t>privacy preferences</w:t>
      </w:r>
      <w:r w:rsidRPr="000104E7">
        <w:rPr>
          <w:sz w:val="16"/>
        </w:rPr>
        <w:t xml:space="preserve"> </w:t>
      </w:r>
      <w:r w:rsidRPr="000104E7">
        <w:rPr>
          <w:rStyle w:val="StyleUnderline"/>
        </w:rPr>
        <w:t xml:space="preserve">or a </w:t>
      </w:r>
      <w:r w:rsidRPr="000104E7">
        <w:rPr>
          <w:rStyle w:val="Emphasis"/>
        </w:rPr>
        <w:t>desire</w:t>
      </w:r>
      <w:r w:rsidRPr="000104E7">
        <w:rPr>
          <w:rStyle w:val="StyleUnderline"/>
        </w:rPr>
        <w:t xml:space="preserve"> to </w:t>
      </w:r>
      <w:r w:rsidRPr="000104E7">
        <w:rPr>
          <w:rStyle w:val="Emphasis"/>
        </w:rPr>
        <w:t>provide data</w:t>
      </w:r>
      <w:r w:rsidRPr="000104E7">
        <w:rPr>
          <w:rStyle w:val="StyleUnderline"/>
        </w:rPr>
        <w:t xml:space="preserve"> for </w:t>
      </w:r>
      <w:r w:rsidRPr="000104E7">
        <w:rPr>
          <w:rStyle w:val="Emphasis"/>
        </w:rPr>
        <w:t>social good</w:t>
      </w:r>
      <w:r w:rsidRPr="000104E7">
        <w:rPr>
          <w:sz w:val="16"/>
        </w:rPr>
        <w:t xml:space="preserve">, </w:t>
      </w:r>
      <w:r w:rsidRPr="000104E7">
        <w:rPr>
          <w:rStyle w:val="StyleUnderline"/>
        </w:rPr>
        <w:t>such as</w:t>
      </w:r>
      <w:r w:rsidRPr="00A321DB">
        <w:rPr>
          <w:rStyle w:val="StyleUnderline"/>
        </w:rPr>
        <w:t xml:space="preserve"> medical research</w:t>
      </w:r>
      <w:r w:rsidRPr="00EE257B">
        <w:rPr>
          <w:sz w:val="16"/>
        </w:rPr>
        <w:t xml:space="preserve">).433 </w:t>
      </w:r>
    </w:p>
    <w:p w14:paraId="4A76D876" w14:textId="77777777" w:rsidR="0033150E" w:rsidRPr="00EE257B" w:rsidRDefault="0033150E" w:rsidP="0033150E">
      <w:pPr>
        <w:rPr>
          <w:sz w:val="16"/>
        </w:rPr>
      </w:pPr>
      <w:r w:rsidRPr="00EE257B">
        <w:rPr>
          <w:sz w:val="16"/>
        </w:rPr>
        <w:t xml:space="preserve">As aptly stated by Delacroix and Lawrence, a </w:t>
      </w:r>
      <w:r w:rsidRPr="00A321DB">
        <w:rPr>
          <w:rStyle w:val="StyleUnderline"/>
        </w:rPr>
        <w:t xml:space="preserve">data trust mechanism can </w:t>
      </w:r>
      <w:r w:rsidRPr="00EE257B">
        <w:rPr>
          <w:rStyle w:val="Emphasis"/>
          <w:highlight w:val="cyan"/>
        </w:rPr>
        <w:t>“‘give a voice’</w:t>
      </w:r>
      <w:r w:rsidRPr="00EE257B">
        <w:rPr>
          <w:rStyle w:val="StyleUnderline"/>
          <w:highlight w:val="cyan"/>
        </w:rPr>
        <w:t xml:space="preserve"> to </w:t>
      </w:r>
      <w:r w:rsidRPr="000104E7">
        <w:rPr>
          <w:rStyle w:val="Emphasis"/>
        </w:rPr>
        <w:t xml:space="preserve">data </w:t>
      </w:r>
      <w:r w:rsidRPr="00EE257B">
        <w:rPr>
          <w:rStyle w:val="Emphasis"/>
          <w:highlight w:val="cyan"/>
        </w:rPr>
        <w:t>subjects</w:t>
      </w:r>
      <w:r w:rsidRPr="00EE257B">
        <w:rPr>
          <w:sz w:val="16"/>
        </w:rPr>
        <w:t xml:space="preserve"> </w:t>
      </w:r>
      <w:r w:rsidRPr="00A321DB">
        <w:rPr>
          <w:rStyle w:val="StyleUnderline"/>
        </w:rPr>
        <w:t>whose choices when it comes to data governance are often reduced to binary, ill-informed consent.”</w:t>
      </w:r>
      <w:r w:rsidRPr="00EE257B">
        <w:rPr>
          <w:sz w:val="16"/>
        </w:rPr>
        <w:t xml:space="preserve">434 The </w:t>
      </w:r>
      <w:r w:rsidRPr="000104E7">
        <w:rPr>
          <w:rStyle w:val="Emphasis"/>
        </w:rPr>
        <w:t>fiduciary obligation</w:t>
      </w:r>
      <w:r w:rsidRPr="000104E7">
        <w:rPr>
          <w:sz w:val="16"/>
        </w:rPr>
        <w:t xml:space="preserve"> </w:t>
      </w:r>
      <w:r w:rsidRPr="000104E7">
        <w:rPr>
          <w:rStyle w:val="StyleUnderline"/>
        </w:rPr>
        <w:t>and</w:t>
      </w:r>
      <w:r w:rsidRPr="00EE257B">
        <w:rPr>
          <w:sz w:val="16"/>
        </w:rPr>
        <w:t xml:space="preserve"> </w:t>
      </w:r>
      <w:r w:rsidRPr="00A321DB">
        <w:rPr>
          <w:rStyle w:val="Emphasis"/>
        </w:rPr>
        <w:t>independent data stewardship</w:t>
      </w:r>
      <w:r w:rsidRPr="00EE257B">
        <w:rPr>
          <w:sz w:val="16"/>
        </w:rPr>
        <w:t xml:space="preserve"> </w:t>
      </w:r>
      <w:r w:rsidRPr="00A321DB">
        <w:rPr>
          <w:rStyle w:val="StyleUnderline"/>
        </w:rPr>
        <w:t xml:space="preserve">of the trustee can </w:t>
      </w:r>
      <w:r w:rsidRPr="00EE257B">
        <w:rPr>
          <w:rStyle w:val="Emphasis"/>
          <w:highlight w:val="cyan"/>
        </w:rPr>
        <w:t>provide assurance</w:t>
      </w:r>
      <w:r w:rsidRPr="00EE257B">
        <w:rPr>
          <w:sz w:val="16"/>
        </w:rPr>
        <w:t xml:space="preserve"> to </w:t>
      </w:r>
      <w:r w:rsidRPr="00A321DB">
        <w:rPr>
          <w:rStyle w:val="StyleUnderline"/>
        </w:rPr>
        <w:t xml:space="preserve">the </w:t>
      </w:r>
      <w:r w:rsidRPr="000104E7">
        <w:rPr>
          <w:rStyle w:val="StyleUnderline"/>
        </w:rPr>
        <w:t>data</w:t>
      </w:r>
      <w:r w:rsidRPr="00A321DB">
        <w:rPr>
          <w:rStyle w:val="StyleUnderline"/>
        </w:rPr>
        <w:t xml:space="preserve"> </w:t>
      </w:r>
      <w:r w:rsidRPr="000104E7">
        <w:rPr>
          <w:rStyle w:val="StyleUnderline"/>
        </w:rPr>
        <w:t>subjects</w:t>
      </w:r>
      <w:r w:rsidRPr="00A321DB">
        <w:rPr>
          <w:rStyle w:val="StyleUnderline"/>
        </w:rPr>
        <w:t xml:space="preserve"> that their </w:t>
      </w:r>
      <w:r w:rsidRPr="00EE257B">
        <w:rPr>
          <w:rStyle w:val="Emphasis"/>
          <w:highlight w:val="cyan"/>
        </w:rPr>
        <w:t>interests</w:t>
      </w:r>
      <w:r w:rsidRPr="00EE257B">
        <w:rPr>
          <w:rStyle w:val="StyleUnderline"/>
          <w:highlight w:val="cyan"/>
        </w:rPr>
        <w:t xml:space="preserve"> will </w:t>
      </w:r>
      <w:r w:rsidRPr="00EE257B">
        <w:rPr>
          <w:rStyle w:val="Emphasis"/>
          <w:highlight w:val="cyan"/>
        </w:rPr>
        <w:t>predominate</w:t>
      </w:r>
      <w:r w:rsidRPr="00EE257B">
        <w:rPr>
          <w:rStyle w:val="StyleUnderline"/>
        </w:rPr>
        <w:t xml:space="preserve"> over the interests of the data users</w:t>
      </w:r>
      <w:r w:rsidRPr="00EE257B">
        <w:rPr>
          <w:sz w:val="16"/>
        </w:rPr>
        <w:t xml:space="preserve">.435 Both </w:t>
      </w:r>
      <w:r w:rsidRPr="00EE257B">
        <w:rPr>
          <w:rStyle w:val="Emphasis"/>
          <w:highlight w:val="cyan"/>
        </w:rPr>
        <w:t>data leakage</w:t>
      </w:r>
      <w:r w:rsidRPr="00EE257B">
        <w:rPr>
          <w:sz w:val="16"/>
          <w:highlight w:val="cyan"/>
        </w:rPr>
        <w:t xml:space="preserve"> </w:t>
      </w:r>
      <w:r w:rsidRPr="000104E7">
        <w:rPr>
          <w:rStyle w:val="StyleUnderline"/>
        </w:rPr>
        <w:t>and</w:t>
      </w:r>
      <w:r w:rsidRPr="000104E7">
        <w:rPr>
          <w:sz w:val="16"/>
        </w:rPr>
        <w:t xml:space="preserve"> </w:t>
      </w:r>
      <w:r w:rsidRPr="000104E7">
        <w:rPr>
          <w:rStyle w:val="Emphasis"/>
        </w:rPr>
        <w:t>derived data harms</w:t>
      </w:r>
      <w:r w:rsidRPr="000104E7">
        <w:rPr>
          <w:sz w:val="16"/>
        </w:rPr>
        <w:t xml:space="preserve"> </w:t>
      </w:r>
      <w:r w:rsidRPr="000104E7">
        <w:rPr>
          <w:rStyle w:val="StyleUnderline"/>
        </w:rPr>
        <w:t>a</w:t>
      </w:r>
      <w:r w:rsidRPr="00EE257B">
        <w:rPr>
          <w:rStyle w:val="StyleUnderline"/>
        </w:rPr>
        <w:t xml:space="preserve">re </w:t>
      </w:r>
      <w:r w:rsidRPr="00EE257B">
        <w:rPr>
          <w:rStyle w:val="Emphasis"/>
          <w:highlight w:val="cyan"/>
        </w:rPr>
        <w:t>mitigated</w:t>
      </w:r>
      <w:r w:rsidRPr="00EE257B">
        <w:rPr>
          <w:rStyle w:val="StyleUnderline"/>
          <w:highlight w:val="cyan"/>
        </w:rPr>
        <w:t xml:space="preserve"> by </w:t>
      </w:r>
      <w:r w:rsidRPr="00EE257B">
        <w:rPr>
          <w:rStyle w:val="Emphasis"/>
          <w:highlight w:val="cyan"/>
        </w:rPr>
        <w:t>limiting data use</w:t>
      </w:r>
      <w:r w:rsidRPr="00EE257B">
        <w:rPr>
          <w:sz w:val="16"/>
        </w:rPr>
        <w:t xml:space="preserve"> </w:t>
      </w:r>
      <w:r w:rsidRPr="00EE257B">
        <w:rPr>
          <w:rStyle w:val="StyleUnderline"/>
        </w:rPr>
        <w:t>to only that which is authorized and stated directly in the terms of the data trust</w:t>
      </w:r>
      <w:r w:rsidRPr="00EE257B">
        <w:rPr>
          <w:sz w:val="16"/>
        </w:rPr>
        <w:t>.436 Another data trust design option might be to permit the sharing of data to SMEs, nonprofits, and academics bringing about new innovations and social good.437 They also provide the potential for the compensation of the data subjects in line with the terms of the trust.438</w:t>
      </w:r>
    </w:p>
    <w:p w14:paraId="4C5AFC49" w14:textId="77777777" w:rsidR="0033150E" w:rsidRPr="00EE257B" w:rsidRDefault="0033150E" w:rsidP="0033150E">
      <w:pPr>
        <w:rPr>
          <w:rStyle w:val="StyleUnderline"/>
        </w:rPr>
      </w:pPr>
      <w:r w:rsidRPr="00EE257B">
        <w:rPr>
          <w:rStyle w:val="StyleUnderline"/>
          <w:highlight w:val="cyan"/>
        </w:rPr>
        <w:t xml:space="preserve">Cross-border transfers </w:t>
      </w:r>
      <w:r w:rsidRPr="000104E7">
        <w:rPr>
          <w:rStyle w:val="StyleUnderline"/>
        </w:rPr>
        <w:t>between the</w:t>
      </w:r>
      <w:r w:rsidRPr="000104E7">
        <w:rPr>
          <w:sz w:val="16"/>
        </w:rPr>
        <w:t xml:space="preserve"> </w:t>
      </w:r>
      <w:r w:rsidRPr="000104E7">
        <w:rPr>
          <w:rStyle w:val="Emphasis"/>
        </w:rPr>
        <w:t>E</w:t>
      </w:r>
      <w:r w:rsidRPr="000104E7">
        <w:rPr>
          <w:sz w:val="16"/>
        </w:rPr>
        <w:t xml:space="preserve">uropean </w:t>
      </w:r>
      <w:r w:rsidRPr="000104E7">
        <w:rPr>
          <w:rStyle w:val="Emphasis"/>
        </w:rPr>
        <w:t>U</w:t>
      </w:r>
      <w:r w:rsidRPr="000104E7">
        <w:rPr>
          <w:sz w:val="16"/>
        </w:rPr>
        <w:t xml:space="preserve">nion </w:t>
      </w:r>
      <w:r w:rsidRPr="000104E7">
        <w:rPr>
          <w:rStyle w:val="StyleUnderline"/>
        </w:rPr>
        <w:t>and</w:t>
      </w:r>
      <w:r w:rsidRPr="000104E7">
        <w:rPr>
          <w:sz w:val="16"/>
        </w:rPr>
        <w:t xml:space="preserve"> </w:t>
      </w:r>
      <w:r w:rsidRPr="000104E7">
        <w:rPr>
          <w:rStyle w:val="Emphasis"/>
        </w:rPr>
        <w:t>U</w:t>
      </w:r>
      <w:r w:rsidRPr="000104E7">
        <w:rPr>
          <w:sz w:val="16"/>
        </w:rPr>
        <w:t xml:space="preserve">nited </w:t>
      </w:r>
      <w:r w:rsidRPr="000104E7">
        <w:rPr>
          <w:rStyle w:val="Emphasis"/>
        </w:rPr>
        <w:t>S</w:t>
      </w:r>
      <w:r w:rsidRPr="000104E7">
        <w:rPr>
          <w:sz w:val="16"/>
        </w:rPr>
        <w:t>tates</w:t>
      </w:r>
      <w:r w:rsidRPr="00EE257B">
        <w:rPr>
          <w:sz w:val="16"/>
        </w:rPr>
        <w:t xml:space="preserve"> </w:t>
      </w:r>
      <w:r w:rsidRPr="00A321DB">
        <w:rPr>
          <w:rStyle w:val="StyleUnderline"/>
        </w:rPr>
        <w:t xml:space="preserve">have been </w:t>
      </w:r>
      <w:r w:rsidRPr="00EE257B">
        <w:rPr>
          <w:rStyle w:val="Emphasis"/>
          <w:highlight w:val="cyan"/>
        </w:rPr>
        <w:t>impeded by</w:t>
      </w:r>
      <w:r w:rsidRPr="00EE257B">
        <w:rPr>
          <w:sz w:val="16"/>
          <w:highlight w:val="cyan"/>
        </w:rPr>
        <w:t xml:space="preserve"> </w:t>
      </w:r>
      <w:r w:rsidRPr="00EE257B">
        <w:rPr>
          <w:sz w:val="16"/>
        </w:rPr>
        <w:t>the invalidation of the Privacy Shield and by</w:t>
      </w:r>
      <w:r w:rsidRPr="00EE257B">
        <w:rPr>
          <w:rStyle w:val="StyleUnderline"/>
          <w:sz w:val="16"/>
        </w:rPr>
        <w:t xml:space="preserve"> </w:t>
      </w:r>
      <w:r w:rsidRPr="00EE257B">
        <w:rPr>
          <w:rStyle w:val="Emphasis"/>
          <w:highlight w:val="cyan"/>
        </w:rPr>
        <w:t xml:space="preserve">regulatory actions </w:t>
      </w:r>
      <w:r w:rsidRPr="000104E7">
        <w:rPr>
          <w:rStyle w:val="Emphasis"/>
        </w:rPr>
        <w:t xml:space="preserve">brought </w:t>
      </w:r>
      <w:r w:rsidRPr="00EE257B">
        <w:rPr>
          <w:rStyle w:val="Emphasis"/>
          <w:highlight w:val="cyan"/>
        </w:rPr>
        <w:t>against US tech</w:t>
      </w:r>
      <w:r w:rsidRPr="000104E7">
        <w:rPr>
          <w:rStyle w:val="Emphasis"/>
        </w:rPr>
        <w:t>nology companies</w:t>
      </w:r>
      <w:r w:rsidRPr="00EE257B">
        <w:rPr>
          <w:sz w:val="16"/>
        </w:rPr>
        <w:t xml:space="preserve"> </w:t>
      </w:r>
      <w:r w:rsidRPr="00A321DB">
        <w:rPr>
          <w:rStyle w:val="StyleUnderline"/>
        </w:rPr>
        <w:t>by data protection authorities in the European Union</w:t>
      </w:r>
      <w:r w:rsidRPr="00EE257B">
        <w:rPr>
          <w:sz w:val="16"/>
        </w:rPr>
        <w:t xml:space="preserve">.439 </w:t>
      </w:r>
      <w:r w:rsidRPr="00EE257B">
        <w:rPr>
          <w:rStyle w:val="StyleUnderline"/>
        </w:rPr>
        <w:t>Impeded</w:t>
      </w:r>
      <w:r w:rsidRPr="00EE257B">
        <w:rPr>
          <w:sz w:val="16"/>
        </w:rPr>
        <w:t xml:space="preserve"> </w:t>
      </w:r>
      <w:r w:rsidRPr="00EE257B">
        <w:rPr>
          <w:rStyle w:val="StyleUnderline"/>
        </w:rPr>
        <w:t>data movement across borders</w:t>
      </w:r>
      <w:r w:rsidRPr="00EE257B">
        <w:rPr>
          <w:sz w:val="16"/>
        </w:rPr>
        <w:t xml:space="preserve"> stands to inhibit the data fugacity needed for the success of data trusts as envisioned here.440 It is </w:t>
      </w:r>
      <w:r w:rsidRPr="00EE257B">
        <w:rPr>
          <w:rStyle w:val="Emphasis"/>
          <w:highlight w:val="cyan"/>
        </w:rPr>
        <w:t>unlikely</w:t>
      </w:r>
      <w:r w:rsidRPr="00EE257B">
        <w:rPr>
          <w:sz w:val="16"/>
        </w:rPr>
        <w:t xml:space="preserve"> </w:t>
      </w:r>
      <w:r w:rsidRPr="00EE257B">
        <w:rPr>
          <w:rStyle w:val="StyleUnderline"/>
        </w:rPr>
        <w:t xml:space="preserve">that </w:t>
      </w:r>
      <w:r w:rsidRPr="00EE257B">
        <w:rPr>
          <w:rStyle w:val="Emphasis"/>
          <w:highlight w:val="cyan"/>
        </w:rPr>
        <w:t>ideological differences</w:t>
      </w:r>
      <w:r w:rsidRPr="00EE257B">
        <w:rPr>
          <w:sz w:val="16"/>
          <w:highlight w:val="cyan"/>
        </w:rPr>
        <w:t xml:space="preserve"> </w:t>
      </w:r>
      <w:r w:rsidRPr="00EE257B">
        <w:rPr>
          <w:rStyle w:val="StyleUnderline"/>
          <w:highlight w:val="cyan"/>
        </w:rPr>
        <w:t>around privacy</w:t>
      </w:r>
      <w:r w:rsidRPr="00EE257B">
        <w:rPr>
          <w:rStyle w:val="StyleUnderline"/>
        </w:rPr>
        <w:t xml:space="preserve"> between the two regions will </w:t>
      </w:r>
      <w:r w:rsidRPr="000104E7">
        <w:rPr>
          <w:rStyle w:val="StyleUnderline"/>
        </w:rPr>
        <w:t xml:space="preserve">be </w:t>
      </w:r>
      <w:r w:rsidRPr="00EE257B">
        <w:rPr>
          <w:rStyle w:val="Emphasis"/>
          <w:highlight w:val="cyan"/>
        </w:rPr>
        <w:t xml:space="preserve">resolved </w:t>
      </w:r>
      <w:r w:rsidRPr="000104E7">
        <w:rPr>
          <w:rStyle w:val="Emphasis"/>
        </w:rPr>
        <w:t xml:space="preserve">anytime </w:t>
      </w:r>
      <w:r w:rsidRPr="00EE257B">
        <w:rPr>
          <w:rStyle w:val="Emphasis"/>
          <w:highlight w:val="cyan"/>
        </w:rPr>
        <w:t>soon</w:t>
      </w:r>
      <w:r w:rsidRPr="00EE257B">
        <w:rPr>
          <w:rStyle w:val="StyleUnderline"/>
        </w:rPr>
        <w:t>.</w:t>
      </w:r>
      <w:r w:rsidRPr="00EE257B">
        <w:rPr>
          <w:sz w:val="16"/>
        </w:rPr>
        <w:t xml:space="preserve"> </w:t>
      </w:r>
      <w:r w:rsidRPr="00EE257B">
        <w:rPr>
          <w:rStyle w:val="StyleUnderline"/>
        </w:rPr>
        <w:t>Because this relationship is very important</w:t>
      </w:r>
      <w:r w:rsidRPr="00EE257B">
        <w:rPr>
          <w:sz w:val="16"/>
        </w:rPr>
        <w:t xml:space="preserve"> to both the European Union and United States, a </w:t>
      </w:r>
      <w:r w:rsidRPr="00EE257B">
        <w:rPr>
          <w:rStyle w:val="Emphasis"/>
          <w:highlight w:val="cyan"/>
        </w:rPr>
        <w:t>device</w:t>
      </w:r>
      <w:r w:rsidRPr="00EE257B">
        <w:rPr>
          <w:rStyle w:val="StyleUnderline"/>
          <w:highlight w:val="cyan"/>
        </w:rPr>
        <w:t xml:space="preserve"> which</w:t>
      </w:r>
      <w:r w:rsidRPr="00EE257B">
        <w:rPr>
          <w:rStyle w:val="StyleUnderline"/>
        </w:rPr>
        <w:t xml:space="preserve"> will </w:t>
      </w:r>
      <w:r w:rsidRPr="00EE257B">
        <w:rPr>
          <w:rStyle w:val="Emphasis"/>
          <w:highlight w:val="cyan"/>
        </w:rPr>
        <w:t xml:space="preserve">protect </w:t>
      </w:r>
      <w:r w:rsidRPr="000104E7">
        <w:rPr>
          <w:rStyle w:val="Emphasis"/>
        </w:rPr>
        <w:t xml:space="preserve">personal </w:t>
      </w:r>
      <w:r w:rsidRPr="00EE257B">
        <w:rPr>
          <w:rStyle w:val="Emphasis"/>
          <w:highlight w:val="cyan"/>
        </w:rPr>
        <w:t>data</w:t>
      </w:r>
      <w:r w:rsidRPr="00EE257B">
        <w:rPr>
          <w:rStyle w:val="StyleUnderline"/>
        </w:rPr>
        <w:t xml:space="preserve"> and </w:t>
      </w:r>
      <w:r w:rsidRPr="00EE257B">
        <w:rPr>
          <w:rStyle w:val="Emphasis"/>
          <w:highlight w:val="cyan"/>
        </w:rPr>
        <w:t>meet</w:t>
      </w:r>
      <w:r w:rsidRPr="00EE257B">
        <w:rPr>
          <w:sz w:val="16"/>
        </w:rPr>
        <w:t xml:space="preserve"> the </w:t>
      </w:r>
      <w:r w:rsidRPr="00EE257B">
        <w:rPr>
          <w:rStyle w:val="Emphasis"/>
          <w:highlight w:val="cyan"/>
        </w:rPr>
        <w:t>requirements</w:t>
      </w:r>
      <w:r w:rsidRPr="00EE257B">
        <w:rPr>
          <w:rStyle w:val="StyleUnderline"/>
        </w:rPr>
        <w:t xml:space="preserve"> for “adequate measures” </w:t>
      </w:r>
      <w:r w:rsidRPr="00EE257B">
        <w:rPr>
          <w:rStyle w:val="Emphasis"/>
          <w:highlight w:val="cyan"/>
        </w:rPr>
        <w:t>under the GDPR</w:t>
      </w:r>
      <w:r w:rsidRPr="00EE257B">
        <w:rPr>
          <w:rStyle w:val="StyleUnderline"/>
        </w:rPr>
        <w:t xml:space="preserve"> will </w:t>
      </w:r>
      <w:r w:rsidRPr="00EE257B">
        <w:rPr>
          <w:rStyle w:val="Emphasis"/>
          <w:highlight w:val="cyan"/>
        </w:rPr>
        <w:t>provide immediate benefits</w:t>
      </w:r>
      <w:r w:rsidRPr="00EE257B">
        <w:rPr>
          <w:sz w:val="16"/>
        </w:rPr>
        <w:t xml:space="preserve">.441 According to the Information Technology and Innovation Foundation, A clear, predictable, and accessible legal framework for data protection makes it easier for organizations to manage and transfer data. </w:t>
      </w:r>
      <w:r w:rsidRPr="00EE257B">
        <w:rPr>
          <w:rStyle w:val="Emphasis"/>
          <w:highlight w:val="cyan"/>
        </w:rPr>
        <w:t>Transatlantic data flows</w:t>
      </w:r>
      <w:r w:rsidRPr="00EE257B">
        <w:rPr>
          <w:rStyle w:val="StyleUnderline"/>
          <w:highlight w:val="cyan"/>
        </w:rPr>
        <w:t xml:space="preserve"> allow</w:t>
      </w:r>
      <w:r w:rsidRPr="00EE257B">
        <w:rPr>
          <w:rStyle w:val="StyleUnderline"/>
        </w:rPr>
        <w:t xml:space="preserve"> </w:t>
      </w:r>
      <w:r w:rsidRPr="00EE257B">
        <w:rPr>
          <w:rStyle w:val="StyleUnderline"/>
          <w:highlight w:val="cyan"/>
        </w:rPr>
        <w:t xml:space="preserve">firms </w:t>
      </w:r>
      <w:r w:rsidRPr="000104E7">
        <w:rPr>
          <w:rStyle w:val="StyleUnderline"/>
        </w:rPr>
        <w:t xml:space="preserve">from </w:t>
      </w:r>
      <w:r w:rsidRPr="000104E7">
        <w:rPr>
          <w:rStyle w:val="Emphasis"/>
        </w:rPr>
        <w:t>all sectors</w:t>
      </w:r>
      <w:r w:rsidRPr="000104E7">
        <w:rPr>
          <w:rStyle w:val="StyleUnderline"/>
        </w:rPr>
        <w:t xml:space="preserve"> </w:t>
      </w:r>
      <w:r w:rsidRPr="00EE257B">
        <w:rPr>
          <w:rStyle w:val="StyleUnderline"/>
          <w:highlight w:val="cyan"/>
        </w:rPr>
        <w:t xml:space="preserve">to </w:t>
      </w:r>
      <w:r w:rsidRPr="00EE257B">
        <w:rPr>
          <w:rStyle w:val="Emphasis"/>
          <w:highlight w:val="cyan"/>
        </w:rPr>
        <w:t>benefit</w:t>
      </w:r>
      <w:r w:rsidRPr="00EE257B">
        <w:rPr>
          <w:rStyle w:val="StyleUnderline"/>
        </w:rPr>
        <w:t xml:space="preserve"> from data-driven innovation, </w:t>
      </w:r>
      <w:r w:rsidRPr="00EE257B">
        <w:rPr>
          <w:rStyle w:val="Emphasis"/>
          <w:highlight w:val="cyan"/>
        </w:rPr>
        <w:t>strengthen trade</w:t>
      </w:r>
      <w:r w:rsidRPr="00EE257B">
        <w:rPr>
          <w:rStyle w:val="StyleUnderline"/>
        </w:rPr>
        <w:t xml:space="preserve"> between countries in a growing range of digital and </w:t>
      </w:r>
      <w:proofErr w:type="gramStart"/>
      <w:r w:rsidRPr="00EE257B">
        <w:rPr>
          <w:rStyle w:val="StyleUnderline"/>
        </w:rPr>
        <w:t>digitally-enabled</w:t>
      </w:r>
      <w:proofErr w:type="gramEnd"/>
      <w:r w:rsidRPr="00EE257B">
        <w:rPr>
          <w:rStyle w:val="StyleUnderline"/>
        </w:rPr>
        <w:t xml:space="preserve"> goods and services, </w:t>
      </w:r>
      <w:r w:rsidRPr="00EE257B">
        <w:rPr>
          <w:rStyle w:val="StyleUnderline"/>
          <w:highlight w:val="cyan"/>
        </w:rPr>
        <w:t xml:space="preserve">and </w:t>
      </w:r>
      <w:r w:rsidRPr="00EE257B">
        <w:rPr>
          <w:rStyle w:val="Emphasis"/>
          <w:highlight w:val="cyan"/>
        </w:rPr>
        <w:t>expand consumers’ access</w:t>
      </w:r>
      <w:r w:rsidRPr="00EE257B">
        <w:rPr>
          <w:rStyle w:val="StyleUnderline"/>
        </w:rPr>
        <w:t xml:space="preserve"> to a growing variety of goods and services</w:t>
      </w:r>
      <w:r w:rsidRPr="00EE257B">
        <w:rPr>
          <w:sz w:val="16"/>
        </w:rPr>
        <w:t xml:space="preserve">. The EU-[US] Privacy shield was especially important to </w:t>
      </w:r>
      <w:r w:rsidRPr="00EE257B">
        <w:rPr>
          <w:rStyle w:val="StyleUnderline"/>
        </w:rPr>
        <w:t>enable [SMEs] on both sides of the Atlantic to transfer data abroad because they don’t have the resources or expertise to use other more costly and complicated legal mechanisms.442</w:t>
      </w:r>
    </w:p>
    <w:p w14:paraId="598D590E" w14:textId="77777777" w:rsidR="0033150E" w:rsidRPr="0023631F" w:rsidRDefault="0033150E" w:rsidP="0033150E">
      <w:pPr>
        <w:rPr>
          <w:sz w:val="16"/>
        </w:rPr>
      </w:pPr>
      <w:r w:rsidRPr="00EE257B">
        <w:rPr>
          <w:sz w:val="16"/>
        </w:rPr>
        <w:t xml:space="preserve">Although there are different legal issues surrounding the use of data trusts arising from jurisdictional differences, it appears that the </w:t>
      </w:r>
      <w:r w:rsidRPr="00EE257B">
        <w:rPr>
          <w:rStyle w:val="Emphasis"/>
          <w:highlight w:val="cyan"/>
        </w:rPr>
        <w:t>E</w:t>
      </w:r>
      <w:r w:rsidRPr="00EE257B">
        <w:rPr>
          <w:rStyle w:val="StyleUnderline"/>
        </w:rPr>
        <w:t xml:space="preserve">uropean </w:t>
      </w:r>
      <w:r w:rsidRPr="00EE257B">
        <w:rPr>
          <w:rStyle w:val="Emphasis"/>
          <w:highlight w:val="cyan"/>
        </w:rPr>
        <w:t>U</w:t>
      </w:r>
      <w:r w:rsidRPr="00EE257B">
        <w:rPr>
          <w:rStyle w:val="StyleUnderline"/>
        </w:rPr>
        <w:t>nion</w:t>
      </w:r>
      <w:r w:rsidRPr="00EE257B">
        <w:rPr>
          <w:sz w:val="16"/>
        </w:rPr>
        <w:t xml:space="preserve"> may be </w:t>
      </w:r>
      <w:r w:rsidRPr="00EE257B">
        <w:rPr>
          <w:rStyle w:val="Emphasis"/>
          <w:highlight w:val="cyan"/>
        </w:rPr>
        <w:t>on track to include data trusts</w:t>
      </w:r>
      <w:r w:rsidRPr="00EE257B">
        <w:rPr>
          <w:rStyle w:val="StyleUnderline"/>
        </w:rPr>
        <w:t xml:space="preserve"> </w:t>
      </w:r>
      <w:r w:rsidRPr="00EE257B">
        <w:rPr>
          <w:sz w:val="16"/>
        </w:rPr>
        <w:t xml:space="preserve">as a data sharing mechanism </w:t>
      </w:r>
      <w:r w:rsidRPr="00EE257B">
        <w:rPr>
          <w:rStyle w:val="StyleUnderline"/>
          <w:highlight w:val="cyan"/>
        </w:rPr>
        <w:t>under the</w:t>
      </w:r>
      <w:r w:rsidRPr="00EE257B">
        <w:rPr>
          <w:sz w:val="16"/>
          <w:highlight w:val="cyan"/>
        </w:rPr>
        <w:t xml:space="preserve"> </w:t>
      </w:r>
      <w:r w:rsidRPr="00EE257B">
        <w:rPr>
          <w:rStyle w:val="Emphasis"/>
          <w:highlight w:val="cyan"/>
        </w:rPr>
        <w:t>D</w:t>
      </w:r>
      <w:r w:rsidRPr="00EE257B">
        <w:rPr>
          <w:sz w:val="16"/>
        </w:rPr>
        <w:t xml:space="preserve">ata </w:t>
      </w:r>
      <w:r w:rsidRPr="00EE257B">
        <w:rPr>
          <w:rStyle w:val="Emphasis"/>
          <w:highlight w:val="cyan"/>
        </w:rPr>
        <w:t>G</w:t>
      </w:r>
      <w:r w:rsidRPr="00EE257B">
        <w:rPr>
          <w:sz w:val="16"/>
        </w:rPr>
        <w:t xml:space="preserve">overnance </w:t>
      </w:r>
      <w:r w:rsidRPr="00EE257B">
        <w:rPr>
          <w:rStyle w:val="Emphasis"/>
          <w:highlight w:val="cyan"/>
        </w:rPr>
        <w:t>A</w:t>
      </w:r>
      <w:r w:rsidRPr="00EE257B">
        <w:rPr>
          <w:sz w:val="16"/>
        </w:rPr>
        <w:t xml:space="preserve">ct.443 This would permit </w:t>
      </w:r>
      <w:r w:rsidRPr="00EE257B">
        <w:rPr>
          <w:rStyle w:val="StyleUnderline"/>
          <w:highlight w:val="cyan"/>
        </w:rPr>
        <w:t>US companies</w:t>
      </w:r>
      <w:r w:rsidRPr="00EE257B">
        <w:rPr>
          <w:sz w:val="16"/>
        </w:rPr>
        <w:t xml:space="preserve"> to </w:t>
      </w:r>
      <w:r w:rsidRPr="00EE257B">
        <w:rPr>
          <w:rStyle w:val="StyleUnderline"/>
        </w:rPr>
        <w:t xml:space="preserve">more </w:t>
      </w:r>
      <w:r w:rsidRPr="00EE257B">
        <w:rPr>
          <w:rStyle w:val="StyleUnderline"/>
          <w:highlight w:val="cyan"/>
        </w:rPr>
        <w:t>easily access data from</w:t>
      </w:r>
      <w:r w:rsidRPr="00EE257B">
        <w:rPr>
          <w:rStyle w:val="StyleUnderline"/>
        </w:rPr>
        <w:t xml:space="preserve"> the</w:t>
      </w:r>
      <w:r w:rsidRPr="00EE257B">
        <w:rPr>
          <w:sz w:val="16"/>
        </w:rPr>
        <w:t xml:space="preserve"> </w:t>
      </w:r>
      <w:r w:rsidRPr="00EE257B">
        <w:rPr>
          <w:rStyle w:val="Emphasis"/>
          <w:highlight w:val="cyan"/>
        </w:rPr>
        <w:t>E</w:t>
      </w:r>
      <w:r w:rsidRPr="00EE257B">
        <w:rPr>
          <w:sz w:val="16"/>
        </w:rPr>
        <w:t xml:space="preserve">uropean </w:t>
      </w:r>
      <w:r w:rsidRPr="00EE257B">
        <w:rPr>
          <w:rStyle w:val="Emphasis"/>
          <w:highlight w:val="cyan"/>
        </w:rPr>
        <w:t>U</w:t>
      </w:r>
      <w:r w:rsidRPr="00EE257B">
        <w:rPr>
          <w:sz w:val="16"/>
        </w:rPr>
        <w:t xml:space="preserve">nion </w:t>
      </w:r>
      <w:r w:rsidRPr="00EE257B">
        <w:rPr>
          <w:rStyle w:val="Emphasis"/>
          <w:highlight w:val="cyan"/>
        </w:rPr>
        <w:t xml:space="preserve">should they </w:t>
      </w:r>
      <w:r w:rsidRPr="002B2CB5">
        <w:rPr>
          <w:rStyle w:val="Emphasis"/>
          <w:highlight w:val="cyan"/>
        </w:rPr>
        <w:t>employ</w:t>
      </w:r>
      <w:r w:rsidRPr="002B2CB5">
        <w:rPr>
          <w:rStyle w:val="StyleUnderline"/>
          <w:highlight w:val="cyan"/>
        </w:rPr>
        <w:t xml:space="preserve"> the use</w:t>
      </w:r>
      <w:r w:rsidRPr="002B2CB5">
        <w:rPr>
          <w:rStyle w:val="StyleUnderline"/>
        </w:rPr>
        <w:t xml:space="preserve"> of </w:t>
      </w:r>
      <w:r w:rsidRPr="002B2CB5">
        <w:rPr>
          <w:rStyle w:val="Emphasis"/>
        </w:rPr>
        <w:t>data trusts</w:t>
      </w:r>
      <w:r w:rsidRPr="00EE257B">
        <w:rPr>
          <w:sz w:val="16"/>
        </w:rPr>
        <w:t>.444 There is also some debate as to whether the GDPR needs to be updated to expressly permit the secondary use of data for the development of AI.445 Article 6(4) of the GDPR permits processing for secondary uses, provided they are compatible with the purpose for which the data is collected, and the implementation of appropriate safeguards, which may include the anonymization or pseudonymization of the data.446 There is also some concern over whether data can be transferred to a trust and whether subjects may delegate their rights to a trustee.447 Some have suggested that Article 80 of the GDPR, which permits data subjects to delegate their right to lodge a data complaint to certain organizations, would need to be expanded to permit data subjects to delegate their data rights to a trustee (or that further regulatory guidance be issued regarding such delegation).448 The ability to delegate in Article 80 appears to only apply to complaint proceedings.449 However, Germany appears open to the use of data trusts to “help individuals take control over data about them and foster competition in data-driven markets.”450 It is possible that member states can craft their own regulations so as to promote, or at least permit, the use of data trusts in compliance with the GDPR.</w:t>
      </w:r>
    </w:p>
    <w:p w14:paraId="1E9E5471" w14:textId="77777777" w:rsidR="0033150E" w:rsidRPr="00C80DC9" w:rsidRDefault="0033150E" w:rsidP="0033150E"/>
    <w:p w14:paraId="40DBCD29" w14:textId="36AD7A7B" w:rsidR="005D388F" w:rsidRDefault="00920422" w:rsidP="00920422">
      <w:pPr>
        <w:pStyle w:val="Heading1"/>
      </w:pPr>
      <w:r>
        <w:t>2AC</w:t>
      </w:r>
    </w:p>
    <w:p w14:paraId="23AFD6AA" w14:textId="77777777" w:rsidR="00920422" w:rsidRDefault="00920422" w:rsidP="00920422">
      <w:pPr>
        <w:pStyle w:val="Heading2"/>
      </w:pPr>
      <w:r>
        <w:t xml:space="preserve">AT: T---Worker---Subset---2AC </w:t>
      </w:r>
    </w:p>
    <w:p w14:paraId="237E2529" w14:textId="77777777" w:rsidR="00920422" w:rsidRDefault="00920422" w:rsidP="00920422">
      <w:pPr>
        <w:pStyle w:val="Heading4"/>
      </w:pPr>
      <w:r>
        <w:t xml:space="preserve">Platform </w:t>
      </w:r>
      <w:r w:rsidRPr="00144289">
        <w:rPr>
          <w:u w:val="single"/>
        </w:rPr>
        <w:t>users</w:t>
      </w:r>
      <w:r>
        <w:t xml:space="preserve"> are </w:t>
      </w:r>
      <w:r w:rsidRPr="00144289">
        <w:rPr>
          <w:u w:val="single"/>
        </w:rPr>
        <w:t>workers</w:t>
      </w:r>
      <w:r>
        <w:t xml:space="preserve">. </w:t>
      </w:r>
    </w:p>
    <w:p w14:paraId="3964531D" w14:textId="77777777" w:rsidR="00920422" w:rsidRPr="00144289" w:rsidRDefault="00920422" w:rsidP="00920422">
      <w:pPr>
        <w:rPr>
          <w:b/>
          <w:bCs/>
          <w:sz w:val="26"/>
        </w:rPr>
      </w:pPr>
      <w:r>
        <w:rPr>
          <w:rStyle w:val="Style13ptBold"/>
        </w:rPr>
        <w:t xml:space="preserve">Kim 22 </w:t>
      </w:r>
      <w:r w:rsidRPr="00EF247C">
        <w:t>[Eugene K. Kim; Yale Law School. “Data as Labor: Retrofitting Labor law for the Platform Economy” https://heinonline.org/HOL/Page?handle=hein.journals/mipr23&amp;collection=journals&amp;id=135&amp;startid=&amp;endid=178. Minion]</w:t>
      </w:r>
    </w:p>
    <w:p w14:paraId="58D5425F" w14:textId="77777777" w:rsidR="00920422" w:rsidRPr="00A120C7" w:rsidRDefault="00920422" w:rsidP="00920422">
      <w:pPr>
        <w:rPr>
          <w:rStyle w:val="Style13ptBold"/>
          <w:b w:val="0"/>
          <w:bCs w:val="0"/>
          <w:sz w:val="22"/>
          <w:u w:val="single"/>
        </w:rPr>
      </w:pPr>
      <w:r w:rsidRPr="00144289">
        <w:rPr>
          <w:sz w:val="16"/>
        </w:rPr>
        <w:t xml:space="preserve">This Article defines </w:t>
      </w:r>
      <w:r w:rsidRPr="005150EC">
        <w:rPr>
          <w:rStyle w:val="Emphasis"/>
          <w:highlight w:val="cyan"/>
        </w:rPr>
        <w:t>data work</w:t>
      </w:r>
      <w:r w:rsidRPr="005150EC">
        <w:rPr>
          <w:sz w:val="16"/>
          <w:highlight w:val="cyan"/>
        </w:rPr>
        <w:t xml:space="preserve"> </w:t>
      </w:r>
      <w:r w:rsidRPr="005150EC">
        <w:rPr>
          <w:rStyle w:val="StyleUnderline"/>
          <w:highlight w:val="cyan"/>
        </w:rPr>
        <w:t>as</w:t>
      </w:r>
      <w:r w:rsidRPr="00144289">
        <w:rPr>
          <w:rStyle w:val="StyleUnderline"/>
        </w:rPr>
        <w:t xml:space="preserve"> the </w:t>
      </w:r>
      <w:r w:rsidRPr="00144289">
        <w:rPr>
          <w:rStyle w:val="Emphasis"/>
        </w:rPr>
        <w:t xml:space="preserve">act of </w:t>
      </w:r>
      <w:r w:rsidRPr="005150EC">
        <w:rPr>
          <w:rStyle w:val="Emphasis"/>
          <w:highlight w:val="cyan"/>
        </w:rPr>
        <w:t>contributing info</w:t>
      </w:r>
      <w:r w:rsidRPr="00463B88">
        <w:rPr>
          <w:rStyle w:val="StyleUnderline"/>
        </w:rPr>
        <w:t>rmation</w:t>
      </w:r>
      <w:r w:rsidRPr="00144289">
        <w:rPr>
          <w:sz w:val="16"/>
        </w:rPr>
        <w:t xml:space="preserve"> </w:t>
      </w:r>
      <w:r w:rsidRPr="00144289">
        <w:rPr>
          <w:rStyle w:val="StyleUnderline"/>
        </w:rPr>
        <w:t xml:space="preserve">about oneself or the world </w:t>
      </w:r>
      <w:r w:rsidRPr="005150EC">
        <w:rPr>
          <w:rStyle w:val="StyleUnderline"/>
          <w:highlight w:val="cyan"/>
        </w:rPr>
        <w:t xml:space="preserve">to a </w:t>
      </w:r>
      <w:r w:rsidRPr="005150EC">
        <w:rPr>
          <w:rStyle w:val="Emphasis"/>
          <w:highlight w:val="cyan"/>
        </w:rPr>
        <w:t>recipient</w:t>
      </w:r>
      <w:r w:rsidRPr="005150EC">
        <w:rPr>
          <w:rStyle w:val="StyleUnderline"/>
          <w:highlight w:val="cyan"/>
        </w:rPr>
        <w:t xml:space="preserve"> who </w:t>
      </w:r>
      <w:r w:rsidRPr="005150EC">
        <w:rPr>
          <w:rStyle w:val="Emphasis"/>
          <w:highlight w:val="cyan"/>
        </w:rPr>
        <w:t>derives an econ</w:t>
      </w:r>
      <w:r w:rsidRPr="00463B88">
        <w:rPr>
          <w:rStyle w:val="StyleUnderline"/>
        </w:rPr>
        <w:t xml:space="preserve">omic </w:t>
      </w:r>
      <w:r w:rsidRPr="005150EC">
        <w:rPr>
          <w:rStyle w:val="Emphasis"/>
          <w:highlight w:val="cyan"/>
        </w:rPr>
        <w:t>benefit</w:t>
      </w:r>
      <w:r w:rsidRPr="00144289">
        <w:rPr>
          <w:sz w:val="16"/>
        </w:rPr>
        <w:t xml:space="preserve">. While broad, this </w:t>
      </w:r>
      <w:r w:rsidRPr="0000458B">
        <w:rPr>
          <w:sz w:val="16"/>
        </w:rPr>
        <w:t xml:space="preserve">definition excludes most traditional forms of </w:t>
      </w:r>
      <w:r w:rsidRPr="005150EC">
        <w:rPr>
          <w:rStyle w:val="Emphasis"/>
          <w:highlight w:val="cyan"/>
        </w:rPr>
        <w:t>work</w:t>
      </w:r>
      <w:r w:rsidRPr="00144289">
        <w:rPr>
          <w:sz w:val="16"/>
        </w:rPr>
        <w:t xml:space="preserve">, which often </w:t>
      </w:r>
      <w:r w:rsidRPr="00144289">
        <w:rPr>
          <w:rStyle w:val="StyleUnderline"/>
        </w:rPr>
        <w:t xml:space="preserve">involve the </w:t>
      </w:r>
      <w:r w:rsidRPr="005150EC">
        <w:rPr>
          <w:rStyle w:val="StyleUnderline"/>
          <w:highlight w:val="cyan"/>
        </w:rPr>
        <w:t>transform</w:t>
      </w:r>
      <w:r w:rsidRPr="00144289">
        <w:rPr>
          <w:rStyle w:val="StyleUnderline"/>
        </w:rPr>
        <w:t xml:space="preserve">ation of existing resources and capital </w:t>
      </w:r>
      <w:r w:rsidRPr="005150EC">
        <w:rPr>
          <w:rStyle w:val="StyleUnderline"/>
          <w:highlight w:val="cyan"/>
        </w:rPr>
        <w:t>into goods</w:t>
      </w:r>
      <w:r w:rsidRPr="00144289">
        <w:rPr>
          <w:sz w:val="16"/>
        </w:rPr>
        <w:t xml:space="preserve"> (e.g., manufacturing), or physical and mental exertion in the provision of requested services (e.g., medicine). </w:t>
      </w:r>
      <w:r w:rsidRPr="0000458B">
        <w:rPr>
          <w:sz w:val="16"/>
        </w:rPr>
        <w:t>But</w:t>
      </w:r>
      <w:r w:rsidRPr="00144289">
        <w:rPr>
          <w:rStyle w:val="StyleUnderline"/>
        </w:rPr>
        <w:t xml:space="preserve"> it includes a</w:t>
      </w:r>
      <w:r w:rsidRPr="00144289">
        <w:rPr>
          <w:sz w:val="16"/>
        </w:rPr>
        <w:t xml:space="preserve"> </w:t>
      </w:r>
      <w:r w:rsidRPr="00144289">
        <w:rPr>
          <w:rStyle w:val="StyleUnderline"/>
        </w:rPr>
        <w:t xml:space="preserve">wide variety of tasks that individuals perform on digital platforms, from conscious and creative </w:t>
      </w:r>
      <w:r w:rsidRPr="005150EC">
        <w:rPr>
          <w:rStyle w:val="StyleUnderline"/>
          <w:highlight w:val="cyan"/>
        </w:rPr>
        <w:t xml:space="preserve">tasks like </w:t>
      </w:r>
      <w:r w:rsidRPr="005150EC">
        <w:rPr>
          <w:rStyle w:val="Emphasis"/>
          <w:highlight w:val="cyan"/>
        </w:rPr>
        <w:t>producing</w:t>
      </w:r>
      <w:r w:rsidRPr="00463B88">
        <w:rPr>
          <w:rStyle w:val="StyleUnderline"/>
        </w:rPr>
        <w:t xml:space="preserve"> YouTube </w:t>
      </w:r>
      <w:r w:rsidRPr="005150EC">
        <w:rPr>
          <w:rStyle w:val="Emphasis"/>
          <w:highlight w:val="cyan"/>
        </w:rPr>
        <w:t>videos</w:t>
      </w:r>
      <w:r w:rsidRPr="005150EC">
        <w:rPr>
          <w:sz w:val="16"/>
          <w:highlight w:val="cyan"/>
        </w:rPr>
        <w:t xml:space="preserve"> </w:t>
      </w:r>
      <w:r w:rsidRPr="005150EC">
        <w:rPr>
          <w:rStyle w:val="StyleUnderline"/>
          <w:highlight w:val="cyan"/>
        </w:rPr>
        <w:t>or</w:t>
      </w:r>
      <w:r w:rsidRPr="00144289">
        <w:rPr>
          <w:sz w:val="16"/>
        </w:rPr>
        <w:t xml:space="preserve"> </w:t>
      </w:r>
      <w:r w:rsidRPr="00463B88">
        <w:rPr>
          <w:rStyle w:val="StyleUnderline"/>
        </w:rPr>
        <w:t>authoring</w:t>
      </w:r>
      <w:r w:rsidRPr="00144289">
        <w:rPr>
          <w:rStyle w:val="Emphasis"/>
        </w:rPr>
        <w:t xml:space="preserve"> </w:t>
      </w:r>
      <w:r w:rsidRPr="00463B88">
        <w:rPr>
          <w:rStyle w:val="StyleUnderline"/>
        </w:rPr>
        <w:t>Wikipedia</w:t>
      </w:r>
      <w:r w:rsidRPr="00144289">
        <w:rPr>
          <w:rStyle w:val="Emphasis"/>
        </w:rPr>
        <w:t xml:space="preserve"> </w:t>
      </w:r>
      <w:r w:rsidRPr="005150EC">
        <w:rPr>
          <w:rStyle w:val="Emphasis"/>
          <w:highlight w:val="cyan"/>
        </w:rPr>
        <w:t>articles</w:t>
      </w:r>
      <w:r w:rsidRPr="00144289">
        <w:rPr>
          <w:sz w:val="16"/>
        </w:rPr>
        <w:t xml:space="preserve">, </w:t>
      </w:r>
      <w:r w:rsidRPr="00144289">
        <w:rPr>
          <w:rStyle w:val="StyleUnderline"/>
        </w:rPr>
        <w:t xml:space="preserve">to more passive tasks like </w:t>
      </w:r>
      <w:r w:rsidRPr="005150EC">
        <w:rPr>
          <w:rStyle w:val="Emphasis"/>
          <w:highlight w:val="cyan"/>
        </w:rPr>
        <w:t>interacting</w:t>
      </w:r>
      <w:r w:rsidRPr="005150EC">
        <w:rPr>
          <w:rStyle w:val="StyleUnderline"/>
          <w:highlight w:val="cyan"/>
        </w:rPr>
        <w:t xml:space="preserve"> with</w:t>
      </w:r>
      <w:r w:rsidRPr="00144289">
        <w:rPr>
          <w:rStyle w:val="StyleUnderline"/>
        </w:rPr>
        <w:t xml:space="preserve"> </w:t>
      </w:r>
      <w:r w:rsidRPr="00144289">
        <w:rPr>
          <w:rStyle w:val="Emphasis"/>
        </w:rPr>
        <w:t xml:space="preserve">Facebook </w:t>
      </w:r>
      <w:r w:rsidRPr="005150EC">
        <w:rPr>
          <w:rStyle w:val="Emphasis"/>
          <w:highlight w:val="cyan"/>
        </w:rPr>
        <w:t>posts</w:t>
      </w:r>
      <w:r w:rsidRPr="005150EC">
        <w:rPr>
          <w:rStyle w:val="StyleUnderline"/>
          <w:highlight w:val="cyan"/>
        </w:rPr>
        <w:t xml:space="preserve"> or </w:t>
      </w:r>
      <w:r w:rsidRPr="005150EC">
        <w:rPr>
          <w:rStyle w:val="Emphasis"/>
          <w:highlight w:val="cyan"/>
        </w:rPr>
        <w:t>clicking</w:t>
      </w:r>
      <w:r w:rsidRPr="00144289">
        <w:rPr>
          <w:rStyle w:val="Emphasis"/>
        </w:rPr>
        <w:t xml:space="preserve"> on Google </w:t>
      </w:r>
      <w:r w:rsidRPr="005150EC">
        <w:rPr>
          <w:rStyle w:val="Emphasis"/>
          <w:highlight w:val="cyan"/>
        </w:rPr>
        <w:t>results</w:t>
      </w:r>
      <w:r w:rsidRPr="00144289">
        <w:rPr>
          <w:rStyle w:val="StyleUnderline"/>
        </w:rPr>
        <w:t>.</w:t>
      </w:r>
    </w:p>
    <w:p w14:paraId="08601141" w14:textId="77777777" w:rsidR="00920422" w:rsidRDefault="00920422" w:rsidP="00920422"/>
    <w:p w14:paraId="75C6CC39" w14:textId="77777777" w:rsidR="00920422" w:rsidRDefault="00920422" w:rsidP="00920422">
      <w:pPr>
        <w:pStyle w:val="Heading4"/>
      </w:pPr>
      <w:bookmarkStart w:id="2" w:name="_Hlk207667468"/>
      <w:bookmarkStart w:id="3" w:name="_Hlk207891430"/>
      <w:r>
        <w:t xml:space="preserve">Workers include people who are </w:t>
      </w:r>
      <w:r w:rsidRPr="00182943">
        <w:rPr>
          <w:u w:val="single"/>
        </w:rPr>
        <w:t>personally</w:t>
      </w:r>
      <w:r w:rsidRPr="00182943">
        <w:t xml:space="preserve"> obliged</w:t>
      </w:r>
      <w:r>
        <w:t xml:space="preserve"> to </w:t>
      </w:r>
      <w:r w:rsidRPr="00182943">
        <w:rPr>
          <w:u w:val="single"/>
        </w:rPr>
        <w:t>produce value</w:t>
      </w:r>
      <w:r>
        <w:t xml:space="preserve"> but are under </w:t>
      </w:r>
      <w:r w:rsidRPr="00182943">
        <w:rPr>
          <w:u w:val="single"/>
        </w:rPr>
        <w:t>no contractual obligation</w:t>
      </w:r>
      <w:r>
        <w:t xml:space="preserve"> to produce it. </w:t>
      </w:r>
    </w:p>
    <w:p w14:paraId="66959FCA" w14:textId="77777777" w:rsidR="00920422" w:rsidRPr="00246A8E" w:rsidRDefault="00920422" w:rsidP="00920422">
      <w:pPr>
        <w:rPr>
          <w:rStyle w:val="Style13ptBold"/>
          <w:b w:val="0"/>
          <w:bCs w:val="0"/>
          <w:sz w:val="22"/>
        </w:rPr>
      </w:pPr>
      <w:r>
        <w:rPr>
          <w:rStyle w:val="Style13ptBold"/>
        </w:rPr>
        <w:t xml:space="preserve">Morris 25 </w:t>
      </w:r>
      <w:r w:rsidRPr="00246A8E">
        <w:t>[Anne Morris; Founder and Managing Director of Davidson Morris, Employment Law Firm. Recognized by Legal 500 and Chambers as a legal expert. https://www.davidsonmorris.com/employee-or-worker/. Minion]</w:t>
      </w:r>
    </w:p>
    <w:p w14:paraId="151FF69B" w14:textId="77777777" w:rsidR="00920422" w:rsidRPr="00246A8E" w:rsidRDefault="00920422" w:rsidP="00920422">
      <w:pPr>
        <w:rPr>
          <w:sz w:val="16"/>
        </w:rPr>
      </w:pPr>
      <w:r w:rsidRPr="00246A8E">
        <w:rPr>
          <w:rStyle w:val="StyleUnderline"/>
          <w:highlight w:val="cyan"/>
        </w:rPr>
        <w:t>Definition</w:t>
      </w:r>
      <w:r w:rsidRPr="00246A8E">
        <w:rPr>
          <w:sz w:val="16"/>
        </w:rPr>
        <w:t xml:space="preserve"> of a </w:t>
      </w:r>
      <w:r w:rsidRPr="00246A8E">
        <w:rPr>
          <w:rStyle w:val="Emphasis"/>
          <w:highlight w:val="cyan"/>
        </w:rPr>
        <w:t>worker</w:t>
      </w:r>
    </w:p>
    <w:p w14:paraId="06445335" w14:textId="77777777" w:rsidR="00920422" w:rsidRPr="00246A8E" w:rsidRDefault="00920422" w:rsidP="00920422">
      <w:pPr>
        <w:rPr>
          <w:sz w:val="16"/>
        </w:rPr>
      </w:pPr>
      <w:r w:rsidRPr="00246A8E">
        <w:rPr>
          <w:rStyle w:val="StyleUnderline"/>
          <w:highlight w:val="cyan"/>
        </w:rPr>
        <w:t>Where</w:t>
      </w:r>
      <w:r w:rsidRPr="0043051A">
        <w:rPr>
          <w:rStyle w:val="StyleUnderline"/>
        </w:rPr>
        <w:t xml:space="preserve"> the</w:t>
      </w:r>
      <w:r w:rsidRPr="00246A8E">
        <w:rPr>
          <w:sz w:val="16"/>
        </w:rPr>
        <w:t xml:space="preserve"> working </w:t>
      </w:r>
      <w:r w:rsidRPr="00246A8E">
        <w:rPr>
          <w:rStyle w:val="Emphasis"/>
          <w:highlight w:val="cyan"/>
        </w:rPr>
        <w:t>arrangement</w:t>
      </w:r>
      <w:r w:rsidRPr="00246A8E">
        <w:rPr>
          <w:sz w:val="16"/>
        </w:rPr>
        <w:t xml:space="preserve"> is far </w:t>
      </w:r>
      <w:r w:rsidRPr="0043051A">
        <w:rPr>
          <w:rStyle w:val="StyleUnderline"/>
        </w:rPr>
        <w:t xml:space="preserve">more </w:t>
      </w:r>
      <w:r w:rsidRPr="0043051A">
        <w:rPr>
          <w:rStyle w:val="Emphasis"/>
        </w:rPr>
        <w:t>casual</w:t>
      </w:r>
      <w:r w:rsidRPr="00246A8E">
        <w:rPr>
          <w:sz w:val="16"/>
        </w:rPr>
        <w:t xml:space="preserve">, in other words, the </w:t>
      </w:r>
      <w:r w:rsidRPr="00246A8E">
        <w:rPr>
          <w:rStyle w:val="Emphasis"/>
          <w:highlight w:val="cyan"/>
        </w:rPr>
        <w:t>employer</w:t>
      </w:r>
      <w:r w:rsidRPr="00246A8E">
        <w:rPr>
          <w:sz w:val="16"/>
        </w:rPr>
        <w:t xml:space="preserve"> </w:t>
      </w:r>
      <w:r w:rsidRPr="0043051A">
        <w:rPr>
          <w:rStyle w:val="StyleUnderline"/>
        </w:rPr>
        <w:t xml:space="preserve">is </w:t>
      </w:r>
      <w:r w:rsidRPr="00246A8E">
        <w:rPr>
          <w:rStyle w:val="Emphasis"/>
          <w:highlight w:val="cyan"/>
        </w:rPr>
        <w:t>not required</w:t>
      </w:r>
      <w:r w:rsidRPr="0043051A">
        <w:rPr>
          <w:rStyle w:val="StyleUnderline"/>
        </w:rPr>
        <w:t xml:space="preserve"> to </w:t>
      </w:r>
      <w:r w:rsidRPr="00246A8E">
        <w:rPr>
          <w:rStyle w:val="Emphasis"/>
          <w:highlight w:val="cyan"/>
        </w:rPr>
        <w:t>provide</w:t>
      </w:r>
      <w:r w:rsidRPr="0043051A">
        <w:rPr>
          <w:rStyle w:val="StyleUnderline"/>
        </w:rPr>
        <w:t xml:space="preserve"> the </w:t>
      </w:r>
      <w:r w:rsidRPr="00246A8E">
        <w:rPr>
          <w:rStyle w:val="Emphasis"/>
          <w:highlight w:val="cyan"/>
        </w:rPr>
        <w:t>individual</w:t>
      </w:r>
      <w:r w:rsidRPr="00246A8E">
        <w:rPr>
          <w:rStyle w:val="StyleUnderline"/>
          <w:highlight w:val="cyan"/>
        </w:rPr>
        <w:t xml:space="preserve"> with </w:t>
      </w:r>
      <w:r w:rsidRPr="00246A8E">
        <w:rPr>
          <w:rStyle w:val="Emphasis"/>
          <w:highlight w:val="cyan"/>
        </w:rPr>
        <w:t>work</w:t>
      </w:r>
      <w:r w:rsidRPr="00246A8E">
        <w:rPr>
          <w:sz w:val="16"/>
        </w:rPr>
        <w:t>, and the individual is not required to do any work, they are much more likely to be classed as a worker rather than an employee.</w:t>
      </w:r>
    </w:p>
    <w:p w14:paraId="0638C2E4" w14:textId="77777777" w:rsidR="00920422" w:rsidRPr="00246A8E" w:rsidRDefault="00920422" w:rsidP="00920422">
      <w:pPr>
        <w:rPr>
          <w:sz w:val="16"/>
        </w:rPr>
      </w:pPr>
      <w:r w:rsidRPr="00246A8E">
        <w:rPr>
          <w:sz w:val="16"/>
        </w:rPr>
        <w:t xml:space="preserve">As such, the </w:t>
      </w:r>
      <w:r w:rsidRPr="0043051A">
        <w:rPr>
          <w:rStyle w:val="StyleUnderline"/>
        </w:rPr>
        <w:t>worker category</w:t>
      </w:r>
      <w:r w:rsidRPr="00246A8E">
        <w:rPr>
          <w:sz w:val="16"/>
        </w:rPr>
        <w:t xml:space="preserve"> is </w:t>
      </w:r>
      <w:r w:rsidRPr="00246A8E">
        <w:rPr>
          <w:rStyle w:val="Emphasis"/>
          <w:highlight w:val="cyan"/>
        </w:rPr>
        <w:t>much broader</w:t>
      </w:r>
      <w:r w:rsidRPr="00246A8E">
        <w:rPr>
          <w:sz w:val="16"/>
          <w:highlight w:val="cyan"/>
        </w:rPr>
        <w:t xml:space="preserve"> </w:t>
      </w:r>
      <w:r w:rsidRPr="00246A8E">
        <w:rPr>
          <w:rStyle w:val="StyleUnderline"/>
          <w:highlight w:val="cyan"/>
        </w:rPr>
        <w:t>than</w:t>
      </w:r>
      <w:r w:rsidRPr="0043051A">
        <w:rPr>
          <w:rStyle w:val="StyleUnderline"/>
        </w:rPr>
        <w:t xml:space="preserve"> the </w:t>
      </w:r>
      <w:r w:rsidRPr="00246A8E">
        <w:rPr>
          <w:rStyle w:val="Emphasis"/>
          <w:highlight w:val="cyan"/>
        </w:rPr>
        <w:t>employee category</w:t>
      </w:r>
      <w:r w:rsidRPr="00246A8E">
        <w:rPr>
          <w:sz w:val="16"/>
        </w:rPr>
        <w:t xml:space="preserve"> and can include the following:</w:t>
      </w:r>
    </w:p>
    <w:p w14:paraId="4A9965DE" w14:textId="77777777" w:rsidR="00920422" w:rsidRPr="00246A8E" w:rsidRDefault="00920422" w:rsidP="00920422">
      <w:pPr>
        <w:rPr>
          <w:sz w:val="16"/>
        </w:rPr>
      </w:pPr>
      <w:r w:rsidRPr="00A120C7">
        <w:rPr>
          <w:rStyle w:val="Emphasis"/>
          <w:highlight w:val="cyan"/>
        </w:rPr>
        <w:t>Agency</w:t>
      </w:r>
      <w:r w:rsidRPr="00246A8E">
        <w:rPr>
          <w:sz w:val="16"/>
        </w:rPr>
        <w:t xml:space="preserve"> </w:t>
      </w:r>
      <w:r w:rsidRPr="00A120C7">
        <w:rPr>
          <w:rStyle w:val="StyleUnderline"/>
        </w:rPr>
        <w:t>or</w:t>
      </w:r>
      <w:r w:rsidRPr="00246A8E">
        <w:rPr>
          <w:sz w:val="16"/>
        </w:rPr>
        <w:t xml:space="preserve"> </w:t>
      </w:r>
      <w:r w:rsidRPr="00A120C7">
        <w:rPr>
          <w:rStyle w:val="Emphasis"/>
          <w:highlight w:val="cyan"/>
        </w:rPr>
        <w:t>temporary workers</w:t>
      </w:r>
      <w:r w:rsidRPr="00246A8E">
        <w:rPr>
          <w:sz w:val="16"/>
        </w:rPr>
        <w:t xml:space="preserve"> </w:t>
      </w:r>
      <w:r w:rsidRPr="00A120C7">
        <w:rPr>
          <w:rStyle w:val="StyleUnderline"/>
        </w:rPr>
        <w:t>whereby</w:t>
      </w:r>
      <w:r w:rsidRPr="00246A8E">
        <w:rPr>
          <w:sz w:val="16"/>
        </w:rPr>
        <w:t xml:space="preserve"> an </w:t>
      </w:r>
      <w:r w:rsidRPr="00A120C7">
        <w:rPr>
          <w:rStyle w:val="StyleUnderline"/>
          <w:highlight w:val="cyan"/>
        </w:rPr>
        <w:t>agency finds</w:t>
      </w:r>
      <w:r w:rsidRPr="00246A8E">
        <w:rPr>
          <w:sz w:val="16"/>
        </w:rPr>
        <w:t xml:space="preserve"> their </w:t>
      </w:r>
      <w:r w:rsidRPr="00A120C7">
        <w:rPr>
          <w:rStyle w:val="StyleUnderline"/>
          <w:highlight w:val="cyan"/>
        </w:rPr>
        <w:t>work</w:t>
      </w:r>
      <w:r w:rsidRPr="00A120C7">
        <w:rPr>
          <w:rStyle w:val="StyleUnderline"/>
        </w:rPr>
        <w:t xml:space="preserve"> and </w:t>
      </w:r>
      <w:r w:rsidRPr="00A120C7">
        <w:rPr>
          <w:rStyle w:val="StyleUnderline"/>
          <w:highlight w:val="cyan"/>
        </w:rPr>
        <w:t>pays</w:t>
      </w:r>
      <w:r w:rsidRPr="00A120C7">
        <w:rPr>
          <w:rStyle w:val="StyleUnderline"/>
        </w:rPr>
        <w:t xml:space="preserve"> their </w:t>
      </w:r>
      <w:r w:rsidRPr="00A120C7">
        <w:rPr>
          <w:rStyle w:val="StyleUnderline"/>
          <w:highlight w:val="cyan"/>
        </w:rPr>
        <w:t>wages</w:t>
      </w:r>
      <w:r w:rsidRPr="00246A8E">
        <w:rPr>
          <w:sz w:val="16"/>
        </w:rPr>
        <w:t>.</w:t>
      </w:r>
    </w:p>
    <w:p w14:paraId="79E5C299" w14:textId="77777777" w:rsidR="00920422" w:rsidRPr="00246A8E" w:rsidRDefault="00920422" w:rsidP="00920422">
      <w:pPr>
        <w:rPr>
          <w:sz w:val="16"/>
        </w:rPr>
      </w:pPr>
      <w:r w:rsidRPr="00A120C7">
        <w:rPr>
          <w:rStyle w:val="Emphasis"/>
          <w:highlight w:val="cyan"/>
        </w:rPr>
        <w:t>Short-term workers</w:t>
      </w:r>
      <w:r w:rsidRPr="00246A8E">
        <w:rPr>
          <w:sz w:val="16"/>
        </w:rPr>
        <w:t xml:space="preserve">, hired directly by an employer and </w:t>
      </w:r>
      <w:r w:rsidRPr="00A120C7">
        <w:rPr>
          <w:rStyle w:val="StyleUnderline"/>
          <w:highlight w:val="cyan"/>
        </w:rPr>
        <w:t xml:space="preserve">who </w:t>
      </w:r>
      <w:r w:rsidRPr="00A120C7">
        <w:rPr>
          <w:rStyle w:val="Emphasis"/>
          <w:highlight w:val="cyan"/>
        </w:rPr>
        <w:t>supply</w:t>
      </w:r>
      <w:r w:rsidRPr="00A120C7">
        <w:rPr>
          <w:rStyle w:val="StyleUnderline"/>
        </w:rPr>
        <w:t xml:space="preserve"> their </w:t>
      </w:r>
      <w:r w:rsidRPr="00A120C7">
        <w:rPr>
          <w:rStyle w:val="Emphasis"/>
          <w:highlight w:val="cyan"/>
        </w:rPr>
        <w:t>services</w:t>
      </w:r>
      <w:r w:rsidRPr="00A120C7">
        <w:rPr>
          <w:rStyle w:val="StyleUnderline"/>
          <w:highlight w:val="cyan"/>
        </w:rPr>
        <w:t xml:space="preserve"> on</w:t>
      </w:r>
      <w:r w:rsidRPr="00A120C7">
        <w:rPr>
          <w:rStyle w:val="StyleUnderline"/>
        </w:rPr>
        <w:t xml:space="preserve"> an </w:t>
      </w:r>
      <w:r w:rsidRPr="00A120C7">
        <w:rPr>
          <w:rStyle w:val="Emphasis"/>
          <w:highlight w:val="cyan"/>
        </w:rPr>
        <w:t>irregular</w:t>
      </w:r>
      <w:r w:rsidRPr="00A120C7">
        <w:rPr>
          <w:rStyle w:val="StyleUnderline"/>
          <w:highlight w:val="cyan"/>
        </w:rPr>
        <w:t xml:space="preserve"> or </w:t>
      </w:r>
      <w:r w:rsidRPr="00A120C7">
        <w:rPr>
          <w:rStyle w:val="Emphasis"/>
          <w:highlight w:val="cyan"/>
        </w:rPr>
        <w:t>casual basis</w:t>
      </w:r>
      <w:r w:rsidRPr="00A120C7">
        <w:rPr>
          <w:rStyle w:val="StyleUnderline"/>
        </w:rPr>
        <w:t xml:space="preserve"> with </w:t>
      </w:r>
      <w:r w:rsidRPr="00A120C7">
        <w:rPr>
          <w:rStyle w:val="Emphasis"/>
        </w:rPr>
        <w:t>minimum guaranteed hours</w:t>
      </w:r>
      <w:r w:rsidRPr="00246A8E">
        <w:rPr>
          <w:sz w:val="16"/>
        </w:rPr>
        <w:t>.</w:t>
      </w:r>
    </w:p>
    <w:p w14:paraId="7E675653" w14:textId="77777777" w:rsidR="00920422" w:rsidRPr="00246A8E" w:rsidRDefault="00920422" w:rsidP="00920422">
      <w:pPr>
        <w:rPr>
          <w:sz w:val="16"/>
        </w:rPr>
      </w:pPr>
      <w:r w:rsidRPr="00A120C7">
        <w:rPr>
          <w:rStyle w:val="Emphasis"/>
          <w:highlight w:val="cyan"/>
        </w:rPr>
        <w:t>Freelance workers</w:t>
      </w:r>
      <w:r w:rsidRPr="00246A8E">
        <w:rPr>
          <w:sz w:val="16"/>
        </w:rPr>
        <w:t xml:space="preserve">, </w:t>
      </w:r>
      <w:r w:rsidRPr="00A120C7">
        <w:rPr>
          <w:rStyle w:val="StyleUnderline"/>
        </w:rPr>
        <w:t>where those</w:t>
      </w:r>
      <w:r w:rsidRPr="00246A8E">
        <w:rPr>
          <w:sz w:val="16"/>
        </w:rPr>
        <w:t xml:space="preserve"> who are </w:t>
      </w:r>
      <w:r w:rsidRPr="00A120C7">
        <w:rPr>
          <w:rStyle w:val="StyleUnderline"/>
          <w:highlight w:val="cyan"/>
        </w:rPr>
        <w:t>self-employed</w:t>
      </w:r>
      <w:r w:rsidRPr="00246A8E">
        <w:rPr>
          <w:sz w:val="16"/>
        </w:rPr>
        <w:t xml:space="preserve"> for tax purposes may still be </w:t>
      </w:r>
      <w:r w:rsidRPr="00A120C7">
        <w:rPr>
          <w:rStyle w:val="StyleUnderline"/>
          <w:highlight w:val="cyan"/>
        </w:rPr>
        <w:t>classified</w:t>
      </w:r>
      <w:r w:rsidRPr="00A120C7">
        <w:rPr>
          <w:rStyle w:val="StyleUnderline"/>
        </w:rPr>
        <w:t xml:space="preserve"> as </w:t>
      </w:r>
      <w:r w:rsidRPr="00A120C7">
        <w:rPr>
          <w:rStyle w:val="StyleUnderline"/>
          <w:highlight w:val="cyan"/>
        </w:rPr>
        <w:t>workers</w:t>
      </w:r>
      <w:r w:rsidRPr="00A120C7">
        <w:rPr>
          <w:rStyle w:val="StyleUnderline"/>
        </w:rPr>
        <w:t xml:space="preserve"> for employment rights purposes</w:t>
      </w:r>
      <w:r w:rsidRPr="00246A8E">
        <w:rPr>
          <w:sz w:val="16"/>
        </w:rPr>
        <w:t>.</w:t>
      </w:r>
    </w:p>
    <w:p w14:paraId="5D6799F9" w14:textId="77777777" w:rsidR="00920422" w:rsidRPr="00246A8E" w:rsidRDefault="00920422" w:rsidP="00920422">
      <w:pPr>
        <w:rPr>
          <w:sz w:val="16"/>
        </w:rPr>
      </w:pPr>
      <w:r w:rsidRPr="00A120C7">
        <w:rPr>
          <w:rStyle w:val="Emphasis"/>
          <w:highlight w:val="cyan"/>
        </w:rPr>
        <w:t>Home-workers</w:t>
      </w:r>
      <w:r w:rsidRPr="00246A8E">
        <w:rPr>
          <w:sz w:val="16"/>
        </w:rPr>
        <w:t xml:space="preserve"> or </w:t>
      </w:r>
      <w:proofErr w:type="gramStart"/>
      <w:r w:rsidRPr="00246A8E">
        <w:rPr>
          <w:sz w:val="16"/>
        </w:rPr>
        <w:t>piece-workers</w:t>
      </w:r>
      <w:proofErr w:type="gramEnd"/>
      <w:r w:rsidRPr="00246A8E">
        <w:rPr>
          <w:sz w:val="16"/>
        </w:rPr>
        <w:t>, although these types of workers have even fewer statutory rights than ‘standard’ worker status.</w:t>
      </w:r>
    </w:p>
    <w:p w14:paraId="6A8ACDFB" w14:textId="77777777" w:rsidR="00920422" w:rsidRPr="00246A8E" w:rsidRDefault="00920422" w:rsidP="00920422">
      <w:pPr>
        <w:rPr>
          <w:sz w:val="16"/>
        </w:rPr>
      </w:pPr>
      <w:proofErr w:type="gramStart"/>
      <w:r w:rsidRPr="00246A8E">
        <w:rPr>
          <w:sz w:val="16"/>
        </w:rPr>
        <w:t xml:space="preserve">In particular, </w:t>
      </w:r>
      <w:r w:rsidRPr="00246A8E">
        <w:rPr>
          <w:rStyle w:val="StyleUnderline"/>
          <w:highlight w:val="cyan"/>
        </w:rPr>
        <w:t>someone</w:t>
      </w:r>
      <w:proofErr w:type="gramEnd"/>
      <w:r w:rsidRPr="00182943">
        <w:rPr>
          <w:rStyle w:val="StyleUnderline"/>
        </w:rPr>
        <w:t xml:space="preserve"> would be </w:t>
      </w:r>
      <w:r w:rsidRPr="00246A8E">
        <w:rPr>
          <w:rStyle w:val="Emphasis"/>
          <w:highlight w:val="cyan"/>
        </w:rPr>
        <w:t>classed</w:t>
      </w:r>
      <w:r w:rsidRPr="00246A8E">
        <w:rPr>
          <w:rStyle w:val="StyleUnderline"/>
          <w:highlight w:val="cyan"/>
        </w:rPr>
        <w:t xml:space="preserve"> as</w:t>
      </w:r>
      <w:r w:rsidRPr="00182943">
        <w:rPr>
          <w:rStyle w:val="StyleUnderline"/>
        </w:rPr>
        <w:t xml:space="preserve"> a </w:t>
      </w:r>
      <w:r w:rsidRPr="00246A8E">
        <w:rPr>
          <w:rStyle w:val="Emphasis"/>
          <w:highlight w:val="cyan"/>
        </w:rPr>
        <w:t>worker</w:t>
      </w:r>
      <w:r w:rsidRPr="00246A8E">
        <w:rPr>
          <w:rStyle w:val="StyleUnderline"/>
          <w:highlight w:val="cyan"/>
        </w:rPr>
        <w:t xml:space="preserve"> if </w:t>
      </w:r>
      <w:r w:rsidRPr="00A120C7">
        <w:rPr>
          <w:rStyle w:val="StyleUnderline"/>
          <w:highlight w:val="cyan"/>
        </w:rPr>
        <w:t xml:space="preserve">they </w:t>
      </w:r>
      <w:r w:rsidRPr="00A120C7">
        <w:rPr>
          <w:rStyle w:val="Emphasis"/>
          <w:highlight w:val="cyan"/>
        </w:rPr>
        <w:t>have a contract</w:t>
      </w:r>
      <w:r w:rsidRPr="00246A8E">
        <w:rPr>
          <w:sz w:val="16"/>
        </w:rPr>
        <w:t xml:space="preserve"> </w:t>
      </w:r>
      <w:r w:rsidRPr="00182943">
        <w:rPr>
          <w:rStyle w:val="StyleUnderline"/>
        </w:rPr>
        <w:t xml:space="preserve">where </w:t>
      </w:r>
      <w:r w:rsidRPr="00246A8E">
        <w:rPr>
          <w:rStyle w:val="StyleUnderline"/>
          <w:highlight w:val="cyan"/>
        </w:rPr>
        <w:t xml:space="preserve">they are </w:t>
      </w:r>
      <w:r w:rsidRPr="00246A8E">
        <w:rPr>
          <w:rStyle w:val="Emphasis"/>
          <w:highlight w:val="cyan"/>
        </w:rPr>
        <w:t>personally required</w:t>
      </w:r>
      <w:r w:rsidRPr="00246A8E">
        <w:rPr>
          <w:rStyle w:val="StyleUnderline"/>
          <w:highlight w:val="cyan"/>
        </w:rPr>
        <w:t xml:space="preserve"> to</w:t>
      </w:r>
      <w:r w:rsidRPr="00246A8E">
        <w:rPr>
          <w:rStyle w:val="StyleUnderline"/>
        </w:rPr>
        <w:t xml:space="preserve"> perform </w:t>
      </w:r>
      <w:r w:rsidRPr="00246A8E">
        <w:rPr>
          <w:rStyle w:val="StyleUnderline"/>
          <w:highlight w:val="cyan"/>
        </w:rPr>
        <w:t>work</w:t>
      </w:r>
      <w:r w:rsidRPr="00246A8E">
        <w:rPr>
          <w:sz w:val="16"/>
        </w:rPr>
        <w:t xml:space="preserve"> or provide a service </w:t>
      </w:r>
      <w:r w:rsidRPr="00246A8E">
        <w:rPr>
          <w:rStyle w:val="StyleUnderline"/>
          <w:highlight w:val="cyan"/>
        </w:rPr>
        <w:t>for</w:t>
      </w:r>
      <w:r w:rsidRPr="00246A8E">
        <w:rPr>
          <w:sz w:val="16"/>
        </w:rPr>
        <w:t xml:space="preserve"> payment or </w:t>
      </w:r>
      <w:r w:rsidRPr="00246A8E">
        <w:rPr>
          <w:rStyle w:val="StyleUnderline"/>
          <w:highlight w:val="cyan"/>
        </w:rPr>
        <w:t>reward</w:t>
      </w:r>
      <w:r w:rsidRPr="00182943">
        <w:rPr>
          <w:rStyle w:val="StyleUnderline"/>
        </w:rPr>
        <w:t xml:space="preserve">, but where there is very little or </w:t>
      </w:r>
      <w:r w:rsidRPr="00246A8E">
        <w:rPr>
          <w:rStyle w:val="Emphasis"/>
          <w:highlight w:val="cyan"/>
        </w:rPr>
        <w:t>no obligation to receive or do any work under this contract, and with no adverse consequences if the work is refused</w:t>
      </w:r>
      <w:r w:rsidRPr="00182943">
        <w:rPr>
          <w:rStyle w:val="Emphasis"/>
        </w:rPr>
        <w:t>.</w:t>
      </w:r>
    </w:p>
    <w:p w14:paraId="6A0CFEEE" w14:textId="77777777" w:rsidR="00920422" w:rsidRPr="00246A8E" w:rsidRDefault="00920422" w:rsidP="00920422">
      <w:pPr>
        <w:rPr>
          <w:sz w:val="16"/>
        </w:rPr>
      </w:pPr>
      <w:r w:rsidRPr="00182943">
        <w:rPr>
          <w:rStyle w:val="StyleUnderline"/>
        </w:rPr>
        <w:t xml:space="preserve">It is the ability to accept or reject any offer of work, or the </w:t>
      </w:r>
      <w:r w:rsidRPr="00246A8E">
        <w:rPr>
          <w:rStyle w:val="Emphasis"/>
          <w:highlight w:val="cyan"/>
        </w:rPr>
        <w:t>lack</w:t>
      </w:r>
      <w:r w:rsidRPr="00246A8E">
        <w:rPr>
          <w:rStyle w:val="StyleUnderline"/>
          <w:highlight w:val="cyan"/>
        </w:rPr>
        <w:t xml:space="preserve"> of </w:t>
      </w:r>
      <w:r w:rsidRPr="00246A8E">
        <w:rPr>
          <w:rStyle w:val="Emphasis"/>
          <w:highlight w:val="cyan"/>
        </w:rPr>
        <w:t>mutuality of obligation</w:t>
      </w:r>
      <w:r w:rsidRPr="00246A8E">
        <w:rPr>
          <w:sz w:val="16"/>
        </w:rPr>
        <w:t xml:space="preserve">, </w:t>
      </w:r>
      <w:r w:rsidRPr="00182943">
        <w:rPr>
          <w:rStyle w:val="StyleUnderline"/>
        </w:rPr>
        <w:t xml:space="preserve">that usually </w:t>
      </w:r>
      <w:r w:rsidRPr="00246A8E">
        <w:rPr>
          <w:rStyle w:val="Emphasis"/>
          <w:highlight w:val="cyan"/>
        </w:rPr>
        <w:t>distinguishes</w:t>
      </w:r>
      <w:r w:rsidRPr="00246A8E">
        <w:rPr>
          <w:rStyle w:val="StyleUnderline"/>
          <w:highlight w:val="cyan"/>
        </w:rPr>
        <w:t xml:space="preserve"> a </w:t>
      </w:r>
      <w:r w:rsidRPr="00246A8E">
        <w:rPr>
          <w:rStyle w:val="Emphasis"/>
          <w:highlight w:val="cyan"/>
        </w:rPr>
        <w:t>worker</w:t>
      </w:r>
      <w:r w:rsidRPr="00246A8E">
        <w:rPr>
          <w:rStyle w:val="StyleUnderline"/>
          <w:highlight w:val="cyan"/>
        </w:rPr>
        <w:t xml:space="preserve"> from an </w:t>
      </w:r>
      <w:r w:rsidRPr="00246A8E">
        <w:rPr>
          <w:rStyle w:val="Emphasis"/>
          <w:highlight w:val="cyan"/>
        </w:rPr>
        <w:t>employee</w:t>
      </w:r>
      <w:r w:rsidRPr="00246A8E">
        <w:rPr>
          <w:sz w:val="16"/>
        </w:rPr>
        <w:t>. Indeed, businesses will often use contracts that exclude this principal element to avoid individuals acquiring employment status.</w:t>
      </w:r>
    </w:p>
    <w:p w14:paraId="0F9CEE1E" w14:textId="77777777" w:rsidR="00920422" w:rsidRPr="00206DF3" w:rsidRDefault="00920422" w:rsidP="00920422">
      <w:pPr>
        <w:rPr>
          <w:sz w:val="16"/>
        </w:rPr>
      </w:pPr>
      <w:r w:rsidRPr="00246A8E">
        <w:rPr>
          <w:sz w:val="16"/>
        </w:rPr>
        <w:t xml:space="preserve">That said, while the terms of any written contract will be the starting point in determining employment status, a </w:t>
      </w:r>
      <w:r w:rsidRPr="00246A8E">
        <w:rPr>
          <w:rStyle w:val="Emphasis"/>
          <w:highlight w:val="cyan"/>
        </w:rPr>
        <w:t>court</w:t>
      </w:r>
      <w:r w:rsidRPr="00246A8E">
        <w:rPr>
          <w:sz w:val="16"/>
        </w:rPr>
        <w:t xml:space="preserve"> or tribunal asked to decide the question of status can still </w:t>
      </w:r>
      <w:r w:rsidRPr="00246A8E">
        <w:rPr>
          <w:rStyle w:val="Emphasis"/>
          <w:highlight w:val="cyan"/>
        </w:rPr>
        <w:t>look beyond</w:t>
      </w:r>
      <w:r w:rsidRPr="00246A8E">
        <w:rPr>
          <w:sz w:val="16"/>
        </w:rPr>
        <w:t xml:space="preserve"> </w:t>
      </w:r>
      <w:r w:rsidRPr="00182943">
        <w:rPr>
          <w:rStyle w:val="StyleUnderline"/>
        </w:rPr>
        <w:t xml:space="preserve">the </w:t>
      </w:r>
      <w:r w:rsidRPr="00246A8E">
        <w:rPr>
          <w:rStyle w:val="Emphasis"/>
          <w:highlight w:val="cyan"/>
        </w:rPr>
        <w:t>contract</w:t>
      </w:r>
      <w:r w:rsidRPr="00246A8E">
        <w:rPr>
          <w:sz w:val="16"/>
          <w:highlight w:val="cyan"/>
        </w:rPr>
        <w:t xml:space="preserve"> </w:t>
      </w:r>
      <w:r w:rsidRPr="00246A8E">
        <w:rPr>
          <w:rStyle w:val="StyleUnderline"/>
          <w:highlight w:val="cyan"/>
        </w:rPr>
        <w:t xml:space="preserve">if there is </w:t>
      </w:r>
      <w:r w:rsidRPr="00246A8E">
        <w:rPr>
          <w:rStyle w:val="Emphasis"/>
          <w:highlight w:val="cyan"/>
        </w:rPr>
        <w:t>clear evidence</w:t>
      </w:r>
      <w:r w:rsidRPr="00246A8E">
        <w:rPr>
          <w:sz w:val="16"/>
          <w:highlight w:val="cyan"/>
        </w:rPr>
        <w:t xml:space="preserve"> </w:t>
      </w:r>
      <w:r w:rsidRPr="00246A8E">
        <w:rPr>
          <w:rStyle w:val="StyleUnderline"/>
          <w:highlight w:val="cyan"/>
        </w:rPr>
        <w:t>to show</w:t>
      </w:r>
      <w:r w:rsidRPr="00182943">
        <w:rPr>
          <w:rStyle w:val="StyleUnderline"/>
        </w:rPr>
        <w:t xml:space="preserve"> that it </w:t>
      </w:r>
      <w:r w:rsidRPr="00246A8E">
        <w:rPr>
          <w:rStyle w:val="Emphasis"/>
          <w:highlight w:val="cyan"/>
        </w:rPr>
        <w:t>does not reflect</w:t>
      </w:r>
      <w:r w:rsidRPr="00182943">
        <w:rPr>
          <w:rStyle w:val="StyleUnderline"/>
        </w:rPr>
        <w:t xml:space="preserve"> the </w:t>
      </w:r>
      <w:r w:rsidRPr="00246A8E">
        <w:rPr>
          <w:rStyle w:val="Emphasis"/>
          <w:highlight w:val="cyan"/>
        </w:rPr>
        <w:t>true relationship</w:t>
      </w:r>
      <w:r w:rsidRPr="00182943">
        <w:rPr>
          <w:rStyle w:val="StyleUnderline"/>
        </w:rPr>
        <w:t xml:space="preserve"> between the parties</w:t>
      </w:r>
      <w:r w:rsidRPr="00246A8E">
        <w:rPr>
          <w:sz w:val="16"/>
        </w:rPr>
        <w:t>.</w:t>
      </w:r>
      <w:bookmarkEnd w:id="2"/>
    </w:p>
    <w:bookmarkEnd w:id="3"/>
    <w:p w14:paraId="1267BFD4" w14:textId="77777777" w:rsidR="00920422" w:rsidRPr="00767C02" w:rsidRDefault="00920422" w:rsidP="00920422"/>
    <w:p w14:paraId="3136F412" w14:textId="77777777" w:rsidR="00920422" w:rsidRDefault="00920422" w:rsidP="00920422">
      <w:pPr>
        <w:pStyle w:val="Heading4"/>
      </w:pPr>
      <w:r>
        <w:t xml:space="preserve">Prefer it: </w:t>
      </w:r>
    </w:p>
    <w:p w14:paraId="243E1807" w14:textId="77777777" w:rsidR="00920422" w:rsidRDefault="00920422" w:rsidP="00920422">
      <w:pPr>
        <w:pStyle w:val="Heading4"/>
      </w:pPr>
      <w:r>
        <w:t xml:space="preserve">1. </w:t>
      </w:r>
      <w:r w:rsidRPr="00EB0848">
        <w:rPr>
          <w:u w:val="single"/>
        </w:rPr>
        <w:t>SURPLUSAGE</w:t>
      </w:r>
      <w:r>
        <w:t xml:space="preserve">. </w:t>
      </w:r>
    </w:p>
    <w:p w14:paraId="7D2C94F0" w14:textId="77777777" w:rsidR="00920422" w:rsidRDefault="00920422" w:rsidP="00920422">
      <w:pPr>
        <w:pStyle w:val="Heading4"/>
      </w:pPr>
      <w:r>
        <w:t>For modifies “</w:t>
      </w:r>
      <w:proofErr w:type="gramStart"/>
      <w:r w:rsidRPr="00EB0848">
        <w:rPr>
          <w:u w:val="single"/>
        </w:rPr>
        <w:t>worker</w:t>
      </w:r>
      <w:r>
        <w:t>”---</w:t>
      </w:r>
      <w:proofErr w:type="gramEnd"/>
      <w:r w:rsidRPr="00EB0848">
        <w:t xml:space="preserve"> </w:t>
      </w:r>
      <w:proofErr w:type="spellStart"/>
      <w:proofErr w:type="gramStart"/>
      <w:r>
        <w:t>its</w:t>
      </w:r>
      <w:proofErr w:type="spellEnd"/>
      <w:proofErr w:type="gramEnd"/>
      <w:r>
        <w:t xml:space="preserve"> a </w:t>
      </w:r>
      <w:r w:rsidRPr="00EB0848">
        <w:rPr>
          <w:u w:val="single"/>
        </w:rPr>
        <w:t>floor</w:t>
      </w:r>
      <w:r>
        <w:t xml:space="preserve">, </w:t>
      </w:r>
      <w:r w:rsidRPr="00EB0848">
        <w:t>not</w:t>
      </w:r>
      <w:r>
        <w:t xml:space="preserve"> a </w:t>
      </w:r>
      <w:r w:rsidRPr="00EB0848">
        <w:rPr>
          <w:u w:val="single"/>
        </w:rPr>
        <w:t>ceiling</w:t>
      </w:r>
      <w:r>
        <w:t xml:space="preserve">. </w:t>
      </w:r>
    </w:p>
    <w:p w14:paraId="325AB792" w14:textId="77777777" w:rsidR="00920422" w:rsidRPr="006F6E55" w:rsidRDefault="00920422" w:rsidP="00920422">
      <w:r w:rsidRPr="006F6E55">
        <w:rPr>
          <w:rStyle w:val="Style13ptBold"/>
        </w:rPr>
        <w:t>Arterton 03</w:t>
      </w:r>
      <w:r>
        <w:t xml:space="preserve"> [Janet Arterton; United States District Judge for the District of Connecticut. “</w:t>
      </w:r>
      <w:proofErr w:type="spellStart"/>
      <w:r>
        <w:t>Applera</w:t>
      </w:r>
      <w:proofErr w:type="spellEnd"/>
      <w:r>
        <w:t xml:space="preserve"> Corporation v. MJ Research, Inc.” 11/19/23. </w:t>
      </w:r>
      <w:proofErr w:type="spellStart"/>
      <w:r w:rsidRPr="006F6E55">
        <w:t>Applera</w:t>
      </w:r>
      <w:proofErr w:type="spellEnd"/>
      <w:r w:rsidRPr="006F6E55">
        <w:t xml:space="preserve"> Corporation v. MJ Research, Inc., 292 F. Supp. 2d 348 D. Conn. 2003</w:t>
      </w:r>
      <w:r>
        <w:t>]</w:t>
      </w:r>
    </w:p>
    <w:p w14:paraId="5D412398" w14:textId="77777777" w:rsidR="00920422" w:rsidRDefault="00920422" w:rsidP="00920422">
      <w:pPr>
        <w:rPr>
          <w:sz w:val="16"/>
        </w:rPr>
      </w:pPr>
      <w:r w:rsidRPr="00135CB3">
        <w:rPr>
          <w:rStyle w:val="StyleUnderline"/>
        </w:rPr>
        <w:t xml:space="preserve">The word </w:t>
      </w:r>
      <w:r w:rsidRPr="00135CB3">
        <w:rPr>
          <w:rStyle w:val="Emphasis"/>
          <w:highlight w:val="cyan"/>
        </w:rPr>
        <w:t>“for” is defined as</w:t>
      </w:r>
      <w:r w:rsidRPr="00135CB3">
        <w:rPr>
          <w:rStyle w:val="StyleUnderline"/>
        </w:rPr>
        <w:t xml:space="preserve"> “</w:t>
      </w:r>
      <w:r w:rsidRPr="00135CB3">
        <w:rPr>
          <w:rStyle w:val="StyleUnderline"/>
          <w:highlight w:val="cyan"/>
        </w:rPr>
        <w:t>with</w:t>
      </w:r>
      <w:r w:rsidRPr="00002613">
        <w:rPr>
          <w:rStyle w:val="StyleUnderline"/>
        </w:rPr>
        <w:t xml:space="preserve"> the</w:t>
      </w:r>
      <w:r w:rsidRPr="00135CB3">
        <w:rPr>
          <w:rStyle w:val="StyleUnderline"/>
        </w:rPr>
        <w:t xml:space="preserve"> aim or </w:t>
      </w:r>
      <w:r w:rsidRPr="00135CB3">
        <w:rPr>
          <w:rStyle w:val="Emphasis"/>
          <w:highlight w:val="cyan"/>
        </w:rPr>
        <w:t>purpose of</w:t>
      </w:r>
      <w:r w:rsidRPr="00975844">
        <w:rPr>
          <w:sz w:val="16"/>
          <w:highlight w:val="cyan"/>
        </w:rPr>
        <w:t>;</w:t>
      </w:r>
      <w:r w:rsidRPr="00975844">
        <w:rPr>
          <w:sz w:val="16"/>
        </w:rPr>
        <w:t xml:space="preserve"> </w:t>
      </w:r>
      <w:r w:rsidRPr="00135CB3">
        <w:rPr>
          <w:rStyle w:val="Emphasis"/>
          <w:highlight w:val="cyan"/>
        </w:rPr>
        <w:t>suitable to</w:t>
      </w:r>
      <w:r w:rsidRPr="00975844">
        <w:rPr>
          <w:sz w:val="16"/>
        </w:rPr>
        <w:t xml:space="preserve">; </w:t>
      </w:r>
      <w:r w:rsidRPr="00002613">
        <w:rPr>
          <w:rStyle w:val="Emphasis"/>
        </w:rPr>
        <w:t>appropriate for</w:t>
      </w:r>
      <w:r w:rsidRPr="00002613">
        <w:rPr>
          <w:sz w:val="16"/>
        </w:rPr>
        <w:t>.”</w:t>
      </w:r>
      <w:r w:rsidRPr="00975844">
        <w:rPr>
          <w:sz w:val="16"/>
        </w:rPr>
        <w:t xml:space="preserve"> Webster’s New World Dictionary of the American Language 544 (2d ed. 1984). </w:t>
      </w:r>
      <w:r w:rsidRPr="00135CB3">
        <w:rPr>
          <w:rStyle w:val="StyleUnderline"/>
        </w:rPr>
        <w:t xml:space="preserve">Thus, the </w:t>
      </w:r>
      <w:r w:rsidRPr="00135CB3">
        <w:rPr>
          <w:rStyle w:val="StyleUnderline"/>
          <w:highlight w:val="cyan"/>
        </w:rPr>
        <w:t xml:space="preserve">preamble </w:t>
      </w:r>
      <w:r w:rsidRPr="00975844">
        <w:rPr>
          <w:rStyle w:val="StyleUnderline"/>
          <w:highlight w:val="cyan"/>
        </w:rPr>
        <w:t xml:space="preserve">describes </w:t>
      </w:r>
      <w:r w:rsidRPr="00975844">
        <w:rPr>
          <w:rStyle w:val="Emphasis"/>
          <w:highlight w:val="cyan"/>
        </w:rPr>
        <w:t xml:space="preserve">an intended </w:t>
      </w:r>
      <w:r w:rsidRPr="00135CB3">
        <w:rPr>
          <w:rStyle w:val="Emphasis"/>
          <w:highlight w:val="cyan"/>
        </w:rPr>
        <w:t>use</w:t>
      </w:r>
      <w:r w:rsidRPr="00135CB3">
        <w:rPr>
          <w:rStyle w:val="StyleUnderline"/>
          <w:highlight w:val="cyan"/>
        </w:rPr>
        <w:t xml:space="preserve"> </w:t>
      </w:r>
      <w:r w:rsidRPr="005234CD">
        <w:rPr>
          <w:rStyle w:val="StyleUnderline"/>
        </w:rPr>
        <w:t>for the invention</w:t>
      </w:r>
      <w:r w:rsidRPr="005234CD">
        <w:rPr>
          <w:sz w:val="16"/>
        </w:rPr>
        <w:t xml:space="preserve"> and, </w:t>
      </w:r>
      <w:r w:rsidRPr="005234CD">
        <w:rPr>
          <w:rStyle w:val="StyleUnderline"/>
        </w:rPr>
        <w:t>as the body of the claim also defines a structurally complete invention for controlled automated PCR such that deletion of the preamble would not affect that struct</w:t>
      </w:r>
      <w:r w:rsidRPr="00135CB3">
        <w:rPr>
          <w:rStyle w:val="StyleUnderline"/>
        </w:rPr>
        <w:t>ure</w:t>
      </w:r>
      <w:r w:rsidRPr="00975844">
        <w:rPr>
          <w:sz w:val="16"/>
        </w:rPr>
        <w:t xml:space="preserve">, </w:t>
      </w:r>
      <w:r w:rsidRPr="00975844">
        <w:rPr>
          <w:rStyle w:val="Emphasis"/>
          <w:highlight w:val="cyan"/>
        </w:rPr>
        <w:t>it is not limiting</w:t>
      </w:r>
      <w:r w:rsidRPr="00975844">
        <w:rPr>
          <w:sz w:val="16"/>
        </w:rPr>
        <w:t xml:space="preserve">. See Catalina Marketing, 289 F.3d at 808-09. Similarly, </w:t>
      </w:r>
      <w:r w:rsidRPr="00975844">
        <w:rPr>
          <w:rStyle w:val="Emphasis"/>
          <w:highlight w:val="cyan"/>
        </w:rPr>
        <w:t xml:space="preserve">even if the preamble </w:t>
      </w:r>
      <w:r w:rsidRPr="00EB0848">
        <w:rPr>
          <w:rStyle w:val="Emphasis"/>
          <w:highlight w:val="cyan"/>
        </w:rPr>
        <w:t>were a limitation</w:t>
      </w:r>
      <w:r w:rsidRPr="00135CB3">
        <w:rPr>
          <w:rStyle w:val="StyleUnderline"/>
        </w:rPr>
        <w:t xml:space="preserve"> of the claim</w:t>
      </w:r>
      <w:r w:rsidRPr="00975844">
        <w:rPr>
          <w:sz w:val="16"/>
        </w:rPr>
        <w:t xml:space="preserve">, </w:t>
      </w:r>
      <w:r w:rsidRPr="005234CD">
        <w:rPr>
          <w:rStyle w:val="StyleUnderline"/>
        </w:rPr>
        <w:t xml:space="preserve">the </w:t>
      </w:r>
      <w:r w:rsidRPr="00975844">
        <w:rPr>
          <w:rStyle w:val="Emphasis"/>
          <w:highlight w:val="cyan"/>
        </w:rPr>
        <w:t>meaning of the word “for”</w:t>
      </w:r>
      <w:r w:rsidRPr="00975844">
        <w:rPr>
          <w:rStyle w:val="StyleUnderline"/>
          <w:highlight w:val="cyan"/>
        </w:rPr>
        <w:t xml:space="preserve"> would </w:t>
      </w:r>
      <w:r w:rsidRPr="00975844">
        <w:rPr>
          <w:rStyle w:val="Emphasis"/>
          <w:highlight w:val="cyan"/>
        </w:rPr>
        <w:t>require only</w:t>
      </w:r>
      <w:r w:rsidRPr="00975844">
        <w:rPr>
          <w:rStyle w:val="StyleUnderline"/>
          <w:highlight w:val="cyan"/>
        </w:rPr>
        <w:t xml:space="preserve"> that</w:t>
      </w:r>
      <w:r w:rsidRPr="00135CB3">
        <w:rPr>
          <w:rStyle w:val="StyleUnderline"/>
        </w:rPr>
        <w:t xml:space="preserve"> the claimed </w:t>
      </w:r>
      <w:r w:rsidRPr="00975844">
        <w:rPr>
          <w:rStyle w:val="StyleUnderline"/>
          <w:highlight w:val="cyan"/>
        </w:rPr>
        <w:t xml:space="preserve">invention </w:t>
      </w:r>
      <w:r w:rsidRPr="005234CD">
        <w:rPr>
          <w:rStyle w:val="Emphasis"/>
        </w:rPr>
        <w:t xml:space="preserve">be </w:t>
      </w:r>
      <w:r w:rsidRPr="00EB0848">
        <w:rPr>
          <w:rStyle w:val="Emphasis"/>
          <w:sz w:val="30"/>
          <w:szCs w:val="30"/>
          <w:highlight w:val="cyan"/>
        </w:rPr>
        <w:t>capable of not necessarily limited to</w:t>
      </w:r>
      <w:r w:rsidRPr="00135CB3">
        <w:rPr>
          <w:rStyle w:val="StyleUnderline"/>
        </w:rPr>
        <w:t xml:space="preserve"> the </w:t>
      </w:r>
      <w:r w:rsidRPr="005234CD">
        <w:rPr>
          <w:rStyle w:val="StyleUnderline"/>
        </w:rPr>
        <w:t xml:space="preserve">performance of </w:t>
      </w:r>
      <w:r w:rsidRPr="00975844">
        <w:rPr>
          <w:rStyle w:val="StyleUnderline"/>
          <w:highlight w:val="cyan"/>
        </w:rPr>
        <w:t>PCR</w:t>
      </w:r>
      <w:r w:rsidRPr="00975844">
        <w:rPr>
          <w:sz w:val="16"/>
        </w:rPr>
        <w:t>.</w:t>
      </w:r>
    </w:p>
    <w:p w14:paraId="26FF69F8" w14:textId="77777777" w:rsidR="00920422" w:rsidRDefault="00920422" w:rsidP="00920422">
      <w:pPr>
        <w:rPr>
          <w:sz w:val="16"/>
        </w:rPr>
      </w:pPr>
    </w:p>
    <w:p w14:paraId="2F910A37" w14:textId="77777777" w:rsidR="00920422" w:rsidRPr="00634C2E" w:rsidRDefault="00920422" w:rsidP="00920422">
      <w:pPr>
        <w:pStyle w:val="Heading4"/>
      </w:pPr>
      <w:r>
        <w:t xml:space="preserve">Collective bargaining rights need not be absolute---their </w:t>
      </w:r>
      <w:proofErr w:type="spellStart"/>
      <w:r>
        <w:t>interp’s</w:t>
      </w:r>
      <w:proofErr w:type="spellEnd"/>
      <w:r>
        <w:t xml:space="preserve"> a </w:t>
      </w:r>
      <w:r>
        <w:rPr>
          <w:u w:val="single"/>
        </w:rPr>
        <w:t>conflated red herring</w:t>
      </w:r>
      <w:r>
        <w:t>.</w:t>
      </w:r>
    </w:p>
    <w:p w14:paraId="6A419F84" w14:textId="77777777" w:rsidR="00920422" w:rsidRPr="00525F7E" w:rsidRDefault="00920422" w:rsidP="00920422">
      <w:r w:rsidRPr="009038E1">
        <w:rPr>
          <w:rStyle w:val="Style13ptBold"/>
        </w:rPr>
        <w:t>Conley 12</w:t>
      </w:r>
      <w:r w:rsidRPr="00525F7E">
        <w:t>, [District Court Judge, WISCONSIN EDUCATION ASSOCIATION COUNCIL</w:t>
      </w:r>
      <w:r>
        <w:t xml:space="preserve"> et al v. WALKER</w:t>
      </w:r>
      <w:r w:rsidRPr="00525F7E">
        <w:t>, https://cases.justia.com/federal/district-courts/wisconsin/wiwdc/3:2011cv00428/30323/107/0.pdf?ts=1543543364</w:t>
      </w:r>
      <w:r>
        <w:t>]</w:t>
      </w:r>
    </w:p>
    <w:p w14:paraId="076FD05D" w14:textId="7ED72A89" w:rsidR="00920422" w:rsidRPr="00920422" w:rsidRDefault="00920422" w:rsidP="00920422">
      <w:pPr>
        <w:rPr>
          <w:sz w:val="16"/>
        </w:rPr>
      </w:pPr>
      <w:r w:rsidRPr="00E06033">
        <w:rPr>
          <w:sz w:val="16"/>
        </w:rPr>
        <w:t xml:space="preserve">9 </w:t>
      </w:r>
      <w:r w:rsidRPr="00056188">
        <w:rPr>
          <w:rStyle w:val="StyleUnderline"/>
          <w:highlight w:val="cyan"/>
        </w:rPr>
        <w:t>Defendants criticize</w:t>
      </w:r>
      <w:r w:rsidRPr="00E06033">
        <w:rPr>
          <w:sz w:val="16"/>
          <w:highlight w:val="cyan"/>
        </w:rPr>
        <w:t xml:space="preserve"> </w:t>
      </w:r>
      <w:r w:rsidRPr="00E06033">
        <w:rPr>
          <w:sz w:val="16"/>
        </w:rPr>
        <w:t xml:space="preserve">plaintiffs’ </w:t>
      </w:r>
      <w:r w:rsidRPr="009038E1">
        <w:rPr>
          <w:rStyle w:val="StyleUnderline"/>
        </w:rPr>
        <w:t>use of the term “rights”</w:t>
      </w:r>
      <w:r w:rsidRPr="00E06033">
        <w:rPr>
          <w:sz w:val="16"/>
        </w:rPr>
        <w:t xml:space="preserve"> as </w:t>
      </w:r>
      <w:r w:rsidRPr="009038E1">
        <w:rPr>
          <w:rStyle w:val="StyleUnderline"/>
        </w:rPr>
        <w:t>in</w:t>
      </w:r>
      <w:r w:rsidRPr="00E06033">
        <w:rPr>
          <w:sz w:val="16"/>
        </w:rPr>
        <w:t xml:space="preserve"> the phrase </w:t>
      </w:r>
      <w:r w:rsidRPr="00056188">
        <w:rPr>
          <w:rStyle w:val="StyleUnderline"/>
          <w:highlight w:val="cyan"/>
        </w:rPr>
        <w:t>“collective bargaining rights,” implying</w:t>
      </w:r>
      <w:r w:rsidRPr="00E06033">
        <w:rPr>
          <w:sz w:val="16"/>
          <w:highlight w:val="cyan"/>
        </w:rPr>
        <w:t xml:space="preserve"> </w:t>
      </w:r>
      <w:r w:rsidRPr="00E06033">
        <w:rPr>
          <w:sz w:val="16"/>
        </w:rPr>
        <w:t xml:space="preserve">that plaintiffs’ use is intended to suggest an </w:t>
      </w:r>
      <w:r w:rsidRPr="00C478CC">
        <w:rPr>
          <w:rStyle w:val="Emphasis"/>
          <w:highlight w:val="cyan"/>
        </w:rPr>
        <w:t>inalienable</w:t>
      </w:r>
      <w:r w:rsidRPr="00E06033">
        <w:rPr>
          <w:sz w:val="16"/>
        </w:rPr>
        <w:t xml:space="preserve">, or at least constitutional, </w:t>
      </w:r>
      <w:r w:rsidRPr="009038E1">
        <w:rPr>
          <w:rStyle w:val="StyleUnderline"/>
        </w:rPr>
        <w:t>right</w:t>
      </w:r>
      <w:r w:rsidRPr="00E06033">
        <w:rPr>
          <w:sz w:val="16"/>
        </w:rPr>
        <w:t xml:space="preserve"> to collectively bargain. (</w:t>
      </w:r>
      <w:proofErr w:type="spellStart"/>
      <w:r w:rsidRPr="00E06033">
        <w:rPr>
          <w:sz w:val="16"/>
        </w:rPr>
        <w:t>Defs</w:t>
      </w:r>
      <w:proofErr w:type="spellEnd"/>
      <w:r w:rsidRPr="00E06033">
        <w:rPr>
          <w:sz w:val="16"/>
        </w:rPr>
        <w:t>.’ Br. in Supp. of Mot. for J. on Pleadings (</w:t>
      </w:r>
      <w:proofErr w:type="spellStart"/>
      <w:r w:rsidRPr="00E06033">
        <w:rPr>
          <w:sz w:val="16"/>
        </w:rPr>
        <w:t>dkt</w:t>
      </w:r>
      <w:proofErr w:type="spellEnd"/>
      <w:r w:rsidRPr="00E06033">
        <w:rPr>
          <w:sz w:val="16"/>
        </w:rPr>
        <w:t xml:space="preserve">. #76) 7.) At least </w:t>
      </w:r>
      <w:r w:rsidRPr="00056188">
        <w:rPr>
          <w:rStyle w:val="StyleUnderline"/>
          <w:highlight w:val="cyan"/>
        </w:rPr>
        <w:t>in a legal context</w:t>
      </w:r>
      <w:r w:rsidRPr="00E06033">
        <w:rPr>
          <w:sz w:val="16"/>
        </w:rPr>
        <w:t xml:space="preserve">, however, </w:t>
      </w:r>
      <w:r w:rsidRPr="009038E1">
        <w:rPr>
          <w:rStyle w:val="StyleUnderline"/>
        </w:rPr>
        <w:t xml:space="preserve">the term </w:t>
      </w:r>
      <w:r w:rsidRPr="00056188">
        <w:rPr>
          <w:rStyle w:val="StyleUnderline"/>
          <w:highlight w:val="cyan"/>
        </w:rPr>
        <w:t>“</w:t>
      </w:r>
      <w:r w:rsidRPr="00C478CC">
        <w:rPr>
          <w:rStyle w:val="Emphasis"/>
          <w:highlight w:val="cyan"/>
        </w:rPr>
        <w:t>rights</w:t>
      </w:r>
      <w:r w:rsidRPr="00056188">
        <w:rPr>
          <w:rStyle w:val="StyleUnderline"/>
          <w:highlight w:val="cyan"/>
        </w:rPr>
        <w:t xml:space="preserve">” need not be </w:t>
      </w:r>
      <w:r w:rsidRPr="009038E1">
        <w:rPr>
          <w:rStyle w:val="StyleUnderline"/>
        </w:rPr>
        <w:t xml:space="preserve">so </w:t>
      </w:r>
      <w:r w:rsidRPr="00C478CC">
        <w:rPr>
          <w:rStyle w:val="Emphasis"/>
          <w:highlight w:val="cyan"/>
        </w:rPr>
        <w:t>fundamental</w:t>
      </w:r>
      <w:r w:rsidRPr="00056188">
        <w:rPr>
          <w:rStyle w:val="StyleUnderline"/>
          <w:highlight w:val="cyan"/>
        </w:rPr>
        <w:t>.</w:t>
      </w:r>
      <w:r w:rsidRPr="00E06033">
        <w:rPr>
          <w:sz w:val="16"/>
          <w:highlight w:val="cyan"/>
        </w:rPr>
        <w:t xml:space="preserve"> </w:t>
      </w:r>
      <w:r w:rsidRPr="00E06033">
        <w:rPr>
          <w:sz w:val="16"/>
        </w:rPr>
        <w:t xml:space="preserve">Thus, </w:t>
      </w:r>
      <w:r w:rsidRPr="00056188">
        <w:rPr>
          <w:rStyle w:val="StyleUnderline"/>
          <w:highlight w:val="cyan"/>
        </w:rPr>
        <w:t xml:space="preserve">courts often refer to </w:t>
      </w:r>
      <w:r w:rsidRPr="00C478CC">
        <w:rPr>
          <w:rStyle w:val="Emphasis"/>
          <w:highlight w:val="cyan"/>
        </w:rPr>
        <w:t>rights derived</w:t>
      </w:r>
      <w:r w:rsidRPr="00056188">
        <w:rPr>
          <w:rStyle w:val="StyleUnderline"/>
          <w:highlight w:val="cyan"/>
        </w:rPr>
        <w:t xml:space="preserve"> from </w:t>
      </w:r>
      <w:r w:rsidRPr="00C478CC">
        <w:rPr>
          <w:rStyle w:val="Emphasis"/>
          <w:highlight w:val="cyan"/>
        </w:rPr>
        <w:t>other sources</w:t>
      </w:r>
      <w:r w:rsidRPr="00E06033">
        <w:rPr>
          <w:sz w:val="16"/>
        </w:rPr>
        <w:t xml:space="preserve">. See, e.g., Alabama v. North Carolina, 130 S. Ct. 2295, 2316 (2010) (describing “statutory and contractual rights”). Since </w:t>
      </w:r>
      <w:r w:rsidRPr="00C478CC">
        <w:rPr>
          <w:rStyle w:val="Emphasis"/>
          <w:highlight w:val="cyan"/>
        </w:rPr>
        <w:t>c</w:t>
      </w:r>
      <w:r w:rsidRPr="009038E1">
        <w:rPr>
          <w:rStyle w:val="StyleUnderline"/>
        </w:rPr>
        <w:t>ollective</w:t>
      </w:r>
      <w:r w:rsidRPr="00056188">
        <w:rPr>
          <w:rStyle w:val="StyleUnderline"/>
          <w:highlight w:val="cyan"/>
        </w:rPr>
        <w:t xml:space="preserve"> </w:t>
      </w:r>
      <w:r w:rsidRPr="00C478CC">
        <w:rPr>
          <w:rStyle w:val="Emphasis"/>
          <w:highlight w:val="cyan"/>
        </w:rPr>
        <w:t>b</w:t>
      </w:r>
      <w:r w:rsidRPr="009038E1">
        <w:rPr>
          <w:rStyle w:val="StyleUnderline"/>
        </w:rPr>
        <w:t>argaining</w:t>
      </w:r>
      <w:r w:rsidRPr="00056188">
        <w:rPr>
          <w:rStyle w:val="StyleUnderline"/>
          <w:highlight w:val="cyan"/>
        </w:rPr>
        <w:t xml:space="preserve"> </w:t>
      </w:r>
      <w:r w:rsidRPr="00C478CC">
        <w:rPr>
          <w:rStyle w:val="Emphasis"/>
          <w:highlight w:val="cyan"/>
        </w:rPr>
        <w:t>r</w:t>
      </w:r>
      <w:r w:rsidRPr="009038E1">
        <w:rPr>
          <w:rStyle w:val="StyleUnderline"/>
        </w:rPr>
        <w:t>ights</w:t>
      </w:r>
      <w:r w:rsidRPr="00E06033">
        <w:rPr>
          <w:sz w:val="16"/>
        </w:rPr>
        <w:t xml:space="preserve"> for state and local public employees </w:t>
      </w:r>
      <w:r w:rsidRPr="00056188">
        <w:rPr>
          <w:rStyle w:val="StyleUnderline"/>
          <w:highlight w:val="cyan"/>
        </w:rPr>
        <w:t xml:space="preserve">are a </w:t>
      </w:r>
      <w:r w:rsidRPr="00C478CC">
        <w:rPr>
          <w:rStyle w:val="Emphasis"/>
          <w:highlight w:val="cyan"/>
        </w:rPr>
        <w:t>creature of</w:t>
      </w:r>
      <w:r w:rsidRPr="00E06033">
        <w:rPr>
          <w:sz w:val="16"/>
        </w:rPr>
        <w:t xml:space="preserve"> state </w:t>
      </w:r>
      <w:r w:rsidRPr="00C478CC">
        <w:rPr>
          <w:rStyle w:val="Emphasis"/>
          <w:highlight w:val="cyan"/>
        </w:rPr>
        <w:t>statute</w:t>
      </w:r>
      <w:r w:rsidRPr="00E06033">
        <w:rPr>
          <w:sz w:val="16"/>
        </w:rPr>
        <w:t xml:space="preserve">, a fact that neither plaintiffs nor defendants dispute, defendants’ </w:t>
      </w:r>
      <w:r w:rsidRPr="00C478CC">
        <w:rPr>
          <w:rStyle w:val="Emphasis"/>
          <w:highlight w:val="cyan"/>
        </w:rPr>
        <w:t>criticism</w:t>
      </w:r>
      <w:r w:rsidRPr="00E06033">
        <w:rPr>
          <w:sz w:val="16"/>
          <w:highlight w:val="cyan"/>
        </w:rPr>
        <w:t xml:space="preserve"> </w:t>
      </w:r>
      <w:r w:rsidRPr="00056188">
        <w:rPr>
          <w:rStyle w:val="StyleUnderline"/>
          <w:highlight w:val="cyan"/>
        </w:rPr>
        <w:t>is</w:t>
      </w:r>
      <w:r w:rsidRPr="00E06033">
        <w:rPr>
          <w:sz w:val="16"/>
        </w:rPr>
        <w:t xml:space="preserve">, at best, </w:t>
      </w:r>
      <w:r w:rsidRPr="00056188">
        <w:rPr>
          <w:rStyle w:val="StyleUnderline"/>
          <w:highlight w:val="cyan"/>
        </w:rPr>
        <w:t xml:space="preserve">a </w:t>
      </w:r>
      <w:r w:rsidRPr="009038E1">
        <w:rPr>
          <w:rStyle w:val="StyleUnderline"/>
        </w:rPr>
        <w:t xml:space="preserve">linguistic </w:t>
      </w:r>
      <w:r w:rsidRPr="00C478CC">
        <w:rPr>
          <w:rStyle w:val="Emphasis"/>
          <w:highlight w:val="cyan"/>
        </w:rPr>
        <w:t>red herring</w:t>
      </w:r>
      <w:r w:rsidRPr="00056188">
        <w:rPr>
          <w:rStyle w:val="StyleUnderline"/>
          <w:highlight w:val="cyan"/>
        </w:rPr>
        <w:t>.</w:t>
      </w:r>
      <w:r w:rsidRPr="00E06033">
        <w:rPr>
          <w:sz w:val="16"/>
          <w:highlight w:val="cyan"/>
        </w:rPr>
        <w:t xml:space="preserve"> </w:t>
      </w:r>
    </w:p>
    <w:p w14:paraId="67994444" w14:textId="77777777" w:rsidR="00920422" w:rsidRDefault="00920422" w:rsidP="00920422">
      <w:pPr>
        <w:pStyle w:val="Heading2"/>
      </w:pPr>
      <w:r>
        <w:t>AT: NRLB CP---2AC</w:t>
      </w:r>
    </w:p>
    <w:p w14:paraId="1766542F" w14:textId="77777777" w:rsidR="00920422" w:rsidRDefault="00920422" w:rsidP="00920422">
      <w:pPr>
        <w:pStyle w:val="Heading4"/>
      </w:pPr>
      <w:r>
        <w:t xml:space="preserve">The </w:t>
      </w:r>
      <w:r w:rsidRPr="007A1223">
        <w:rPr>
          <w:u w:val="single"/>
        </w:rPr>
        <w:t>perception</w:t>
      </w:r>
      <w:r>
        <w:t xml:space="preserve"> of crackdown chills </w:t>
      </w:r>
      <w:r w:rsidRPr="007A1223">
        <w:rPr>
          <w:u w:val="single"/>
        </w:rPr>
        <w:t>organizing</w:t>
      </w:r>
      <w:r>
        <w:t xml:space="preserve">.  </w:t>
      </w:r>
    </w:p>
    <w:p w14:paraId="4BB8409A" w14:textId="77777777" w:rsidR="00920422" w:rsidRPr="000B4A38" w:rsidRDefault="00920422" w:rsidP="00920422">
      <w:r>
        <w:rPr>
          <w:rStyle w:val="Style13ptBold"/>
        </w:rPr>
        <w:t xml:space="preserve">Vincent </w:t>
      </w:r>
      <w:r w:rsidRPr="000B4A38">
        <w:rPr>
          <w:rStyle w:val="Style13ptBold"/>
          <w:b w:val="0"/>
          <w:bCs w:val="0"/>
        </w:rPr>
        <w:t>et al</w:t>
      </w:r>
      <w:r>
        <w:rPr>
          <w:rStyle w:val="Style13ptBold"/>
        </w:rPr>
        <w:t xml:space="preserve"> 25 </w:t>
      </w:r>
      <w:r w:rsidRPr="002833BE">
        <w:t xml:space="preserve">[Nicholas Vincent; Simon Fraser University. Matthew Prewitt; </w:t>
      </w:r>
      <w:proofErr w:type="spellStart"/>
      <w:r w:rsidRPr="002833BE">
        <w:t>RadicalxChange</w:t>
      </w:r>
      <w:proofErr w:type="spellEnd"/>
      <w:r w:rsidRPr="002833BE">
        <w:t>. Hanlin Li; University of Texas at Austin. Jun 12, 2025. “Collective Bargaining in the Information Economy Can Address AI-Driven Power Concentration” https://arxiv.org/pdf/2506.10272. Minion]</w:t>
      </w:r>
    </w:p>
    <w:p w14:paraId="76933041" w14:textId="77777777" w:rsidR="00920422" w:rsidRDefault="00920422" w:rsidP="00920422">
      <w:pPr>
        <w:rPr>
          <w:rStyle w:val="StyleUnderline"/>
        </w:rPr>
      </w:pPr>
      <w:bookmarkStart w:id="4" w:name="_Hlk207838979"/>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w:t>
      </w:r>
      <w:proofErr w:type="gramStart"/>
      <w:r w:rsidRPr="000B4A38">
        <w:rPr>
          <w:sz w:val="16"/>
        </w:rPr>
        <w:t>actually mitigating</w:t>
      </w:r>
      <w:proofErr w:type="gramEnd"/>
      <w:r w:rsidRPr="000B4A38">
        <w:rPr>
          <w:sz w:val="16"/>
        </w:rPr>
        <w:t xml:space="preserve">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 xml:space="preserve">expanding permissible coordination on the information production </w:t>
      </w:r>
      <w:proofErr w:type="gramStart"/>
      <w:r w:rsidRPr="00AC09D1">
        <w:rPr>
          <w:sz w:val="16"/>
        </w:rPr>
        <w:t>side, or</w:t>
      </w:r>
      <w:proofErr w:type="gramEnd"/>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bookmarkEnd w:id="4"/>
    <w:p w14:paraId="102B8752" w14:textId="77777777" w:rsidR="00920422" w:rsidRDefault="00920422" w:rsidP="00920422">
      <w:pPr>
        <w:pStyle w:val="Heading2"/>
      </w:pPr>
      <w:r>
        <w:t xml:space="preserve">AT: Shutdown DA---2AC </w:t>
      </w:r>
    </w:p>
    <w:p w14:paraId="609AF620" w14:textId="77777777" w:rsidR="00920422" w:rsidRPr="00A74EDA" w:rsidRDefault="00920422" w:rsidP="00920422">
      <w:pPr>
        <w:pStyle w:val="Heading4"/>
      </w:pPr>
      <w:r>
        <w:t xml:space="preserve">Both sides are </w:t>
      </w:r>
      <w:r>
        <w:rPr>
          <w:u w:val="single"/>
        </w:rPr>
        <w:t>unwilling</w:t>
      </w:r>
      <w:r>
        <w:t xml:space="preserve"> to compromise.</w:t>
      </w:r>
    </w:p>
    <w:p w14:paraId="33E117EC" w14:textId="77777777" w:rsidR="00920422" w:rsidRPr="00A74EDA" w:rsidRDefault="00920422" w:rsidP="00920422">
      <w:r w:rsidRPr="00A74EDA">
        <w:rPr>
          <w:rStyle w:val="Style13ptBold"/>
        </w:rPr>
        <w:t>Bolton ‘9/4</w:t>
      </w:r>
      <w:r>
        <w:t xml:space="preserve"> [Alexander; senior staff writer for the Hill; 09-04-2025; The Hill; </w:t>
      </w:r>
      <w:r w:rsidRPr="00A74EDA">
        <w:t xml:space="preserve">GOP lurches toward shutdown as Democrats </w:t>
      </w:r>
      <w:proofErr w:type="gramStart"/>
      <w:r w:rsidRPr="00A74EDA">
        <w:t>vow</w:t>
      </w:r>
      <w:proofErr w:type="gramEnd"/>
      <w:r w:rsidRPr="00A74EDA">
        <w:t xml:space="preserve"> they won’t be rolled</w:t>
      </w:r>
      <w:r>
        <w:t xml:space="preserve">; </w:t>
      </w:r>
      <w:r w:rsidRPr="00A74EDA">
        <w:t>https://thehill.com/homenews/senate/5484944-democrats-tough-stance-government-shutdown/</w:t>
      </w:r>
      <w:r>
        <w:t>; accessed 09-07-2025]</w:t>
      </w:r>
    </w:p>
    <w:p w14:paraId="5D5F7A98" w14:textId="77777777" w:rsidR="00920422" w:rsidRPr="00A74EDA" w:rsidRDefault="00920422" w:rsidP="00920422">
      <w:pPr>
        <w:rPr>
          <w:sz w:val="16"/>
        </w:rPr>
      </w:pPr>
      <w:r w:rsidRPr="00A74EDA">
        <w:rPr>
          <w:rStyle w:val="StyleUnderline"/>
          <w:highlight w:val="cyan"/>
        </w:rPr>
        <w:t>Dem</w:t>
      </w:r>
      <w:r w:rsidRPr="00A74EDA">
        <w:rPr>
          <w:rStyle w:val="StyleUnderline"/>
        </w:rPr>
        <w:t>ocra</w:t>
      </w:r>
      <w:r w:rsidRPr="00A74EDA">
        <w:rPr>
          <w:rStyle w:val="StyleUnderline"/>
          <w:highlight w:val="cyan"/>
        </w:rPr>
        <w:t>ts</w:t>
      </w:r>
      <w:r w:rsidRPr="00A74EDA">
        <w:rPr>
          <w:rStyle w:val="StyleUnderline"/>
        </w:rPr>
        <w:t xml:space="preserve"> are </w:t>
      </w:r>
      <w:r w:rsidRPr="00A74EDA">
        <w:rPr>
          <w:rStyle w:val="StyleUnderline"/>
          <w:highlight w:val="cyan"/>
        </w:rPr>
        <w:t xml:space="preserve">taking a </w:t>
      </w:r>
      <w:r w:rsidRPr="00A74EDA">
        <w:rPr>
          <w:rStyle w:val="Emphasis"/>
          <w:highlight w:val="cyan"/>
        </w:rPr>
        <w:t>much tougher stance</w:t>
      </w:r>
      <w:r w:rsidRPr="00A74EDA">
        <w:rPr>
          <w:rStyle w:val="StyleUnderline"/>
          <w:highlight w:val="cyan"/>
        </w:rPr>
        <w:t xml:space="preserve"> on the</w:t>
      </w:r>
      <w:r w:rsidRPr="00A74EDA">
        <w:rPr>
          <w:rStyle w:val="StyleUnderline"/>
        </w:rPr>
        <w:t xml:space="preserve"> </w:t>
      </w:r>
      <w:r w:rsidRPr="00A74EDA">
        <w:rPr>
          <w:rStyle w:val="Emphasis"/>
        </w:rPr>
        <w:t xml:space="preserve">looming </w:t>
      </w:r>
      <w:r w:rsidRPr="00A74EDA">
        <w:rPr>
          <w:rStyle w:val="Emphasis"/>
          <w:highlight w:val="cyan"/>
        </w:rPr>
        <w:t>deadline</w:t>
      </w:r>
      <w:r w:rsidRPr="00A74EDA">
        <w:rPr>
          <w:rStyle w:val="StyleUnderline"/>
        </w:rPr>
        <w:t xml:space="preserve"> to keep the government open than they did earlier this year, warning there </w:t>
      </w:r>
      <w:r w:rsidRPr="00A74EDA">
        <w:rPr>
          <w:rStyle w:val="Emphasis"/>
        </w:rPr>
        <w:t>will be a shutdown</w:t>
      </w:r>
      <w:r w:rsidRPr="00A74EDA">
        <w:rPr>
          <w:rStyle w:val="StyleUnderline"/>
        </w:rPr>
        <w:t xml:space="preserve"> if Republicans attempt to jam them with another partisan stopgap funding measure from the House</w:t>
      </w:r>
      <w:r w:rsidRPr="00A74EDA">
        <w:rPr>
          <w:sz w:val="16"/>
        </w:rPr>
        <w:t>.</w:t>
      </w:r>
    </w:p>
    <w:p w14:paraId="32EF0C76" w14:textId="77777777" w:rsidR="00920422" w:rsidRPr="00A74EDA" w:rsidRDefault="00920422" w:rsidP="00920422">
      <w:pPr>
        <w:rPr>
          <w:sz w:val="16"/>
        </w:rPr>
      </w:pPr>
      <w:r w:rsidRPr="00A74EDA">
        <w:rPr>
          <w:sz w:val="16"/>
        </w:rPr>
        <w:t xml:space="preserve">Spurred on by disgruntled progressives who want to see more fight from them, </w:t>
      </w:r>
      <w:r w:rsidRPr="00A74EDA">
        <w:rPr>
          <w:rStyle w:val="StyleUnderline"/>
        </w:rPr>
        <w:t xml:space="preserve">Democrats are </w:t>
      </w:r>
      <w:r w:rsidRPr="00A74EDA">
        <w:rPr>
          <w:rStyle w:val="Emphasis"/>
          <w:highlight w:val="cyan"/>
        </w:rPr>
        <w:t>breathing fire</w:t>
      </w:r>
      <w:r w:rsidRPr="00A74EDA">
        <w:rPr>
          <w:rStyle w:val="StyleUnderline"/>
          <w:highlight w:val="cyan"/>
        </w:rPr>
        <w:t xml:space="preserve"> after</w:t>
      </w:r>
      <w:r w:rsidRPr="00A74EDA">
        <w:rPr>
          <w:rStyle w:val="StyleUnderline"/>
        </w:rPr>
        <w:t xml:space="preserve"> President </w:t>
      </w:r>
      <w:r w:rsidRPr="00A74EDA">
        <w:rPr>
          <w:rStyle w:val="StyleUnderline"/>
          <w:highlight w:val="cyan"/>
        </w:rPr>
        <w:t>Trump thumbed his nose at Congress</w:t>
      </w:r>
      <w:r w:rsidRPr="00A74EDA">
        <w:rPr>
          <w:rStyle w:val="StyleUnderline"/>
        </w:rPr>
        <w:t xml:space="preserve"> last week by </w:t>
      </w:r>
      <w:r w:rsidRPr="00A74EDA">
        <w:rPr>
          <w:rStyle w:val="StyleUnderline"/>
          <w:highlight w:val="cyan"/>
        </w:rPr>
        <w:t>proposing a pocket rescission</w:t>
      </w:r>
      <w:r w:rsidRPr="00A74EDA">
        <w:rPr>
          <w:sz w:val="16"/>
        </w:rPr>
        <w:t>, which would allow his White House budget director to rescind $5 billion in previously appropriated funding without any input from Capitol Hill.</w:t>
      </w:r>
    </w:p>
    <w:p w14:paraId="17BDCC48" w14:textId="77777777" w:rsidR="00920422" w:rsidRPr="00A74EDA" w:rsidRDefault="00920422" w:rsidP="00920422">
      <w:pPr>
        <w:rPr>
          <w:sz w:val="16"/>
        </w:rPr>
      </w:pPr>
      <w:r w:rsidRPr="00A74EDA">
        <w:rPr>
          <w:sz w:val="16"/>
        </w:rPr>
        <w:t xml:space="preserve">Senate Appropriations Committee Vice Chair Patty Murray (D-Wash.) said Wednesday that </w:t>
      </w:r>
      <w:r w:rsidRPr="00A74EDA">
        <w:rPr>
          <w:rStyle w:val="StyleUnderline"/>
          <w:highlight w:val="cyan"/>
        </w:rPr>
        <w:t>Dem</w:t>
      </w:r>
      <w:r w:rsidRPr="00A74EDA">
        <w:rPr>
          <w:rStyle w:val="StyleUnderline"/>
        </w:rPr>
        <w:t>ocrat</w:t>
      </w:r>
      <w:r w:rsidRPr="00A74EDA">
        <w:rPr>
          <w:rStyle w:val="StyleUnderline"/>
          <w:highlight w:val="cyan"/>
        </w:rPr>
        <w:t>s</w:t>
      </w:r>
      <w:r w:rsidRPr="00A74EDA">
        <w:rPr>
          <w:rStyle w:val="StyleUnderline"/>
        </w:rPr>
        <w:t xml:space="preserve"> are </w:t>
      </w:r>
      <w:r w:rsidRPr="00A74EDA">
        <w:rPr>
          <w:rStyle w:val="StyleUnderline"/>
          <w:highlight w:val="cyan"/>
        </w:rPr>
        <w:t>will</w:t>
      </w:r>
      <w:r w:rsidRPr="00A74EDA">
        <w:rPr>
          <w:rStyle w:val="StyleUnderline"/>
        </w:rPr>
        <w:t xml:space="preserve">ing to </w:t>
      </w:r>
      <w:r w:rsidRPr="00A74EDA">
        <w:rPr>
          <w:rStyle w:val="StyleUnderline"/>
          <w:highlight w:val="cyan"/>
        </w:rPr>
        <w:t>negotiate</w:t>
      </w:r>
      <w:r w:rsidRPr="00A74EDA">
        <w:rPr>
          <w:sz w:val="16"/>
        </w:rPr>
        <w:t xml:space="preserve"> bipartisan bills </w:t>
      </w:r>
      <w:r w:rsidRPr="00A74EDA">
        <w:rPr>
          <w:rStyle w:val="StyleUnderline"/>
          <w:highlight w:val="cyan"/>
        </w:rPr>
        <w:t xml:space="preserve">but </w:t>
      </w:r>
      <w:r w:rsidRPr="00A74EDA">
        <w:rPr>
          <w:rStyle w:val="Emphasis"/>
          <w:highlight w:val="cyan"/>
        </w:rPr>
        <w:t>warned</w:t>
      </w:r>
      <w:r w:rsidRPr="00A74EDA">
        <w:rPr>
          <w:sz w:val="16"/>
        </w:rPr>
        <w:t xml:space="preserve"> “</w:t>
      </w:r>
      <w:r w:rsidRPr="00A74EDA">
        <w:rPr>
          <w:rStyle w:val="Emphasis"/>
          <w:highlight w:val="cyan"/>
        </w:rPr>
        <w:t>if</w:t>
      </w:r>
      <w:r w:rsidRPr="00A74EDA">
        <w:rPr>
          <w:rStyle w:val="StyleUnderline"/>
        </w:rPr>
        <w:t xml:space="preserve"> House </w:t>
      </w:r>
      <w:r w:rsidRPr="00A74EDA">
        <w:rPr>
          <w:rStyle w:val="StyleUnderline"/>
          <w:highlight w:val="cyan"/>
        </w:rPr>
        <w:t>Republicans</w:t>
      </w:r>
      <w:r w:rsidRPr="00A74EDA">
        <w:rPr>
          <w:sz w:val="16"/>
        </w:rPr>
        <w:t xml:space="preserve"> … </w:t>
      </w:r>
      <w:r w:rsidRPr="00A74EDA">
        <w:rPr>
          <w:rStyle w:val="StyleUnderline"/>
        </w:rPr>
        <w:t xml:space="preserve">go a different route and </w:t>
      </w:r>
      <w:r w:rsidRPr="00A74EDA">
        <w:rPr>
          <w:rStyle w:val="StyleUnderline"/>
          <w:highlight w:val="cyan"/>
        </w:rPr>
        <w:t>try to jam through a partisan CR without</w:t>
      </w:r>
      <w:r w:rsidRPr="00A74EDA">
        <w:rPr>
          <w:rStyle w:val="StyleUnderline"/>
        </w:rPr>
        <w:t xml:space="preserve"> any </w:t>
      </w:r>
      <w:r w:rsidRPr="00A74EDA">
        <w:rPr>
          <w:rStyle w:val="StyleUnderline"/>
          <w:highlight w:val="cyan"/>
        </w:rPr>
        <w:t>input</w:t>
      </w:r>
      <w:r w:rsidRPr="00A74EDA">
        <w:rPr>
          <w:rStyle w:val="StyleUnderline"/>
        </w:rPr>
        <w:t xml:space="preserve"> from Democratic members of Congress</w:t>
      </w:r>
      <w:r w:rsidRPr="00A74EDA">
        <w:rPr>
          <w:sz w:val="16"/>
        </w:rPr>
        <w:t xml:space="preserve">,” </w:t>
      </w:r>
      <w:r w:rsidRPr="00A74EDA">
        <w:rPr>
          <w:rStyle w:val="StyleUnderline"/>
          <w:highlight w:val="cyan"/>
        </w:rPr>
        <w:t xml:space="preserve">they may </w:t>
      </w:r>
      <w:r w:rsidRPr="00A74EDA">
        <w:rPr>
          <w:rStyle w:val="Emphasis"/>
          <w:highlight w:val="cyan"/>
        </w:rPr>
        <w:t>not have enough</w:t>
      </w:r>
      <w:r w:rsidRPr="00A74EDA">
        <w:rPr>
          <w:rStyle w:val="StyleUnderline"/>
        </w:rPr>
        <w:t xml:space="preserve"> Democratic </w:t>
      </w:r>
      <w:r w:rsidRPr="00A74EDA">
        <w:rPr>
          <w:rStyle w:val="Emphasis"/>
          <w:highlight w:val="cyan"/>
        </w:rPr>
        <w:t>votes</w:t>
      </w:r>
      <w:r w:rsidRPr="00A74EDA">
        <w:rPr>
          <w:rStyle w:val="StyleUnderline"/>
          <w:highlight w:val="cyan"/>
        </w:rPr>
        <w:t xml:space="preserve"> to keep the government open</w:t>
      </w:r>
      <w:r w:rsidRPr="00A74EDA">
        <w:rPr>
          <w:sz w:val="16"/>
        </w:rPr>
        <w:t>.</w:t>
      </w:r>
    </w:p>
    <w:p w14:paraId="6752AF95" w14:textId="77777777" w:rsidR="00920422" w:rsidRPr="00A74EDA" w:rsidRDefault="00920422" w:rsidP="00920422">
      <w:pPr>
        <w:rPr>
          <w:sz w:val="16"/>
        </w:rPr>
      </w:pPr>
      <w:r w:rsidRPr="00A74EDA">
        <w:rPr>
          <w:sz w:val="16"/>
        </w:rPr>
        <w:t>“That is a Republican shutdown,” she said. “There is no reason for Republicans to walk away from this table, not after the progress we made this summer,” she said, referring to the bipartisan appropriations bills passed out of the Senate Appropriations panel.</w:t>
      </w:r>
    </w:p>
    <w:p w14:paraId="6A26E7A1" w14:textId="77777777" w:rsidR="00920422" w:rsidRPr="00A74EDA" w:rsidRDefault="00920422" w:rsidP="00920422">
      <w:pPr>
        <w:rPr>
          <w:sz w:val="16"/>
        </w:rPr>
      </w:pPr>
      <w:r w:rsidRPr="00A74EDA">
        <w:rPr>
          <w:sz w:val="16"/>
        </w:rPr>
        <w:t>Murray urged Republicans to “ignore” Russell Vought, director of the Office and Management and Budget, who is pushing a pocket rescission to claw back $5 billion in funding from the State Department and the U.S. Agency for International Development.</w:t>
      </w:r>
    </w:p>
    <w:p w14:paraId="7190F908" w14:textId="77777777" w:rsidR="00920422" w:rsidRPr="00A74EDA" w:rsidRDefault="00920422" w:rsidP="00920422">
      <w:pPr>
        <w:rPr>
          <w:sz w:val="16"/>
        </w:rPr>
      </w:pPr>
      <w:r w:rsidRPr="00A74EDA">
        <w:rPr>
          <w:sz w:val="16"/>
        </w:rPr>
        <w:t>Democrats say they’re in a better position politically to insist on a bipartisan government funding deal than they were in March, fewer than two months after Trump was sworn into office.</w:t>
      </w:r>
    </w:p>
    <w:p w14:paraId="61AE972C" w14:textId="77777777" w:rsidR="00920422" w:rsidRPr="00A74EDA" w:rsidRDefault="00920422" w:rsidP="00920422">
      <w:pPr>
        <w:rPr>
          <w:sz w:val="16"/>
        </w:rPr>
      </w:pPr>
      <w:r w:rsidRPr="00A74EDA">
        <w:rPr>
          <w:sz w:val="16"/>
        </w:rPr>
        <w:t>“One thing that’s different from back then: Donald Trump at the beginning of this year, he was 9 points up [in favorability polls]. He’s [now] 9 points under,” Sen. Amy Klobuchar (D-Minn.) said.</w:t>
      </w:r>
    </w:p>
    <w:p w14:paraId="01EA6927" w14:textId="77777777" w:rsidR="00920422" w:rsidRPr="00A74EDA" w:rsidRDefault="00920422" w:rsidP="00920422">
      <w:pPr>
        <w:rPr>
          <w:sz w:val="16"/>
        </w:rPr>
      </w:pPr>
      <w:r w:rsidRPr="00A74EDA">
        <w:rPr>
          <w:sz w:val="16"/>
        </w:rPr>
        <w:t>“</w:t>
      </w:r>
      <w:r w:rsidRPr="00A74EDA">
        <w:rPr>
          <w:rStyle w:val="StyleUnderline"/>
          <w:highlight w:val="cyan"/>
        </w:rPr>
        <w:t xml:space="preserve">It is a </w:t>
      </w:r>
      <w:r w:rsidRPr="00A74EDA">
        <w:rPr>
          <w:rStyle w:val="Emphasis"/>
          <w:highlight w:val="cyan"/>
        </w:rPr>
        <w:t>very different situation</w:t>
      </w:r>
      <w:r w:rsidRPr="00A74EDA">
        <w:rPr>
          <w:sz w:val="16"/>
        </w:rPr>
        <w:t>, and they know it,” she said, referring to Republican colleagues.</w:t>
      </w:r>
    </w:p>
    <w:p w14:paraId="18D09B71" w14:textId="77777777" w:rsidR="00920422" w:rsidRPr="00A74EDA" w:rsidRDefault="00920422" w:rsidP="00920422">
      <w:pPr>
        <w:rPr>
          <w:sz w:val="16"/>
        </w:rPr>
      </w:pPr>
      <w:r w:rsidRPr="00A74EDA">
        <w:rPr>
          <w:sz w:val="16"/>
        </w:rPr>
        <w:t>Still reeling from their loss of the White House and Senate in the 2024 election, Senate Democratic Leader Chuck Schumer (N.Y.) and a handful of colleagues voted in March for a partisan, Republican-crafted funding package, which sparked intense backlash from the Democratic base.</w:t>
      </w:r>
    </w:p>
    <w:p w14:paraId="15E80038" w14:textId="77777777" w:rsidR="00920422" w:rsidRPr="00A74EDA" w:rsidRDefault="00920422" w:rsidP="00920422">
      <w:pPr>
        <w:rPr>
          <w:sz w:val="16"/>
        </w:rPr>
      </w:pPr>
      <w:r w:rsidRPr="00A74EDA">
        <w:rPr>
          <w:sz w:val="16"/>
        </w:rPr>
        <w:t>Schumer doesn’t want to provoke another fight within his party at a time when he thinks Democrats are gaining political traction by highlighting rising costs and Republican cuts to health care spending.</w:t>
      </w:r>
    </w:p>
    <w:p w14:paraId="005D1760" w14:textId="77777777" w:rsidR="00920422" w:rsidRPr="00A74EDA" w:rsidRDefault="00920422" w:rsidP="00920422">
      <w:pPr>
        <w:rPr>
          <w:sz w:val="16"/>
        </w:rPr>
      </w:pPr>
      <w:r w:rsidRPr="00A74EDA">
        <w:rPr>
          <w:sz w:val="16"/>
        </w:rPr>
        <w:t xml:space="preserve">“We Democrats want a bipartisan </w:t>
      </w:r>
      <w:proofErr w:type="gramStart"/>
      <w:r w:rsidRPr="00A74EDA">
        <w:rPr>
          <w:sz w:val="16"/>
        </w:rPr>
        <w:t>bill</w:t>
      </w:r>
      <w:proofErr w:type="gramEnd"/>
      <w:r w:rsidRPr="00A74EDA">
        <w:rPr>
          <w:sz w:val="16"/>
        </w:rPr>
        <w:t xml:space="preserve"> and we are pushing the Republicans very hard to do it. We’re on our front foot, we’re unified, we’re strong on health care. They’re all divided and fighting with each other,” Schumer told reporters, arguing his party is better positioned heading into the fight than Republicans.</w:t>
      </w:r>
    </w:p>
    <w:p w14:paraId="0E5665BD" w14:textId="77777777" w:rsidR="00920422" w:rsidRPr="00A74EDA" w:rsidRDefault="00920422" w:rsidP="00920422">
      <w:pPr>
        <w:rPr>
          <w:sz w:val="16"/>
        </w:rPr>
      </w:pPr>
      <w:r w:rsidRPr="00A74EDA">
        <w:rPr>
          <w:sz w:val="16"/>
        </w:rPr>
        <w:t>“It’s much different than last time,” he added. “People now know … how bad Trump is. His [approval] numbers went from 52 to 43.”</w:t>
      </w:r>
    </w:p>
    <w:p w14:paraId="2389CF6B" w14:textId="77777777" w:rsidR="00920422" w:rsidRPr="00A74EDA" w:rsidRDefault="00920422" w:rsidP="00920422">
      <w:pPr>
        <w:rPr>
          <w:sz w:val="16"/>
        </w:rPr>
      </w:pPr>
      <w:r w:rsidRPr="00A74EDA">
        <w:rPr>
          <w:sz w:val="16"/>
        </w:rPr>
        <w:t>He and House Democratic Leader Hakeem Jeffries (N.Y.) are demanding Senate Majority Leader John Thune (R-S.D.) and House Speaker Mike Johnson (R-La.) meet with them in a “four corners” negotiation to set out the parameters of a spending deal.</w:t>
      </w:r>
    </w:p>
    <w:p w14:paraId="78E6EFD9" w14:textId="77777777" w:rsidR="00920422" w:rsidRPr="005D388F" w:rsidRDefault="00920422" w:rsidP="00920422">
      <w:r w:rsidRPr="00A74EDA">
        <w:rPr>
          <w:rStyle w:val="StyleUnderline"/>
          <w:highlight w:val="cyan"/>
        </w:rPr>
        <w:t xml:space="preserve">Republican leaders have </w:t>
      </w:r>
      <w:proofErr w:type="gramStart"/>
      <w:r w:rsidRPr="00A74EDA">
        <w:rPr>
          <w:rStyle w:val="Emphasis"/>
          <w:highlight w:val="cyan"/>
        </w:rPr>
        <w:t>refused</w:t>
      </w:r>
      <w:r w:rsidRPr="00A74EDA">
        <w:rPr>
          <w:rStyle w:val="StyleUnderline"/>
        </w:rPr>
        <w:t xml:space="preserve">, </w:t>
      </w:r>
      <w:r w:rsidRPr="00A74EDA">
        <w:rPr>
          <w:rStyle w:val="StyleUnderline"/>
          <w:highlight w:val="cyan"/>
        </w:rPr>
        <w:t>and</w:t>
      </w:r>
      <w:proofErr w:type="gramEnd"/>
      <w:r w:rsidRPr="00A74EDA">
        <w:rPr>
          <w:rStyle w:val="StyleUnderline"/>
        </w:rPr>
        <w:t xml:space="preserve"> instead </w:t>
      </w:r>
      <w:r w:rsidRPr="00A74EDA">
        <w:rPr>
          <w:rStyle w:val="StyleUnderline"/>
          <w:highlight w:val="cyan"/>
        </w:rPr>
        <w:t>want the GOP</w:t>
      </w:r>
      <w:r w:rsidRPr="00A74EDA">
        <w:rPr>
          <w:rStyle w:val="StyleUnderline"/>
        </w:rPr>
        <w:t xml:space="preserve"> chairs of the House and Senate Appropriations committees </w:t>
      </w:r>
      <w:r w:rsidRPr="00A74EDA">
        <w:rPr>
          <w:rStyle w:val="StyleUnderline"/>
          <w:highlight w:val="cyan"/>
        </w:rPr>
        <w:t>to craft the stopgap</w:t>
      </w:r>
      <w:r w:rsidRPr="00A74EDA">
        <w:rPr>
          <w:rStyle w:val="StyleUnderline"/>
        </w:rPr>
        <w:t xml:space="preserve"> spending measure </w:t>
      </w:r>
      <w:r w:rsidRPr="00A74EDA">
        <w:rPr>
          <w:rStyle w:val="StyleUnderline"/>
          <w:highlight w:val="cyan"/>
        </w:rPr>
        <w:t>in consultation with</w:t>
      </w:r>
      <w:r w:rsidRPr="00A74EDA">
        <w:rPr>
          <w:rStyle w:val="StyleUnderline"/>
        </w:rPr>
        <w:t xml:space="preserve"> the </w:t>
      </w:r>
      <w:r w:rsidRPr="00A74EDA">
        <w:rPr>
          <w:rStyle w:val="StyleUnderline"/>
          <w:highlight w:val="cyan"/>
        </w:rPr>
        <w:t>Trump</w:t>
      </w:r>
      <w:r w:rsidRPr="00A74EDA">
        <w:rPr>
          <w:rStyle w:val="StyleUnderline"/>
        </w:rPr>
        <w:t xml:space="preserve"> White House</w:t>
      </w:r>
      <w:r w:rsidRPr="00A74EDA">
        <w:rPr>
          <w:sz w:val="16"/>
        </w:rPr>
        <w:t>.</w:t>
      </w:r>
    </w:p>
    <w:p w14:paraId="7C22EF4E" w14:textId="77777777" w:rsidR="00920422" w:rsidRDefault="00920422" w:rsidP="00920422">
      <w:pPr>
        <w:pStyle w:val="Heading4"/>
      </w:pPr>
      <w:r>
        <w:t xml:space="preserve">1. </w:t>
      </w:r>
      <w:r w:rsidRPr="00CD6CBA">
        <w:rPr>
          <w:u w:val="single"/>
        </w:rPr>
        <w:t>AGENCY</w:t>
      </w:r>
      <w:r>
        <w:t xml:space="preserve">. Shields---the </w:t>
      </w:r>
      <w:r w:rsidRPr="00CD6CBA">
        <w:rPr>
          <w:u w:val="single"/>
        </w:rPr>
        <w:t>plan</w:t>
      </w:r>
      <w:r>
        <w:t xml:space="preserve"> is the </w:t>
      </w:r>
      <w:r w:rsidRPr="00CD6CBA">
        <w:rPr>
          <w:u w:val="single"/>
        </w:rPr>
        <w:t>FTC</w:t>
      </w:r>
      <w:r>
        <w:t xml:space="preserve">---that’s </w:t>
      </w:r>
      <w:r w:rsidRPr="00CD6CBA">
        <w:rPr>
          <w:u w:val="single"/>
        </w:rPr>
        <w:t>Vincent</w:t>
      </w:r>
      <w:r>
        <w:t xml:space="preserve"> and</w:t>
      </w:r>
    </w:p>
    <w:p w14:paraId="63437A9F" w14:textId="77777777" w:rsidR="00920422" w:rsidRPr="00EE04F0" w:rsidRDefault="00920422" w:rsidP="00920422">
      <w:pPr>
        <w:spacing w:line="256" w:lineRule="auto"/>
        <w:rPr>
          <w:rFonts w:eastAsia="Calibri"/>
        </w:rPr>
      </w:pPr>
      <w:r w:rsidRPr="00EE04F0">
        <w:rPr>
          <w:rFonts w:eastAsia="Calibri"/>
          <w:b/>
          <w:bCs/>
          <w:sz w:val="26"/>
        </w:rPr>
        <w:t>Baker ’19</w:t>
      </w:r>
      <w:r w:rsidRPr="00EE04F0">
        <w:rPr>
          <w:rFonts w:eastAsia="Calibri"/>
        </w:rPr>
        <w:t xml:space="preserve"> [Jonathan; Research Professor of Law @ American University Washington College of Law, </w:t>
      </w:r>
      <w:proofErr w:type="spellStart"/>
      <w:r w:rsidRPr="00EE04F0">
        <w:rPr>
          <w:rFonts w:eastAsia="Calibri"/>
        </w:rPr>
        <w:t>Frmr</w:t>
      </w:r>
      <w:proofErr w:type="spellEnd"/>
      <w:r w:rsidRPr="00EE04F0">
        <w:rPr>
          <w:rFonts w:eastAsia="Calibri"/>
        </w:rPr>
        <w:t xml:space="preserve"> Chief Economist of the FCC &amp; Director of Bureau of Economics FTC; </w:t>
      </w:r>
      <w:r w:rsidRPr="00EE04F0">
        <w:rPr>
          <w:rFonts w:eastAsia="Calibri"/>
          <w:i/>
          <w:iCs/>
        </w:rPr>
        <w:t>The Antitrust Paradigm</w:t>
      </w:r>
      <w:r w:rsidRPr="00EE04F0">
        <w:rPr>
          <w:rFonts w:eastAsia="Calibri"/>
        </w:rPr>
        <w:t>,</w:t>
      </w:r>
      <w:r w:rsidRPr="00EE04F0">
        <w:rPr>
          <w:rFonts w:eastAsia="Calibri"/>
          <w:i/>
          <w:iCs/>
        </w:rPr>
        <w:t xml:space="preserve"> </w:t>
      </w:r>
      <w:r w:rsidRPr="00EE04F0">
        <w:rPr>
          <w:rFonts w:eastAsia="Calibri"/>
        </w:rPr>
        <w:t>p. 62-64]</w:t>
      </w:r>
    </w:p>
    <w:p w14:paraId="2EC40632" w14:textId="77777777" w:rsidR="00920422" w:rsidRPr="00CD6CBA" w:rsidRDefault="00920422" w:rsidP="00920422">
      <w:pPr>
        <w:spacing w:line="256" w:lineRule="auto"/>
        <w:rPr>
          <w:rFonts w:eastAsia="Calibri"/>
          <w:sz w:val="16"/>
        </w:rPr>
      </w:pPr>
      <w:r w:rsidRPr="00EE04F0">
        <w:rPr>
          <w:rFonts w:eastAsia="Calibri"/>
          <w:sz w:val="16"/>
        </w:rPr>
        <w:t xml:space="preserve">Politics in this sense is largely foreign to the courts, including in the interpretation of antitrust statutes.51 </w:t>
      </w:r>
      <w:r w:rsidRPr="00EE04F0">
        <w:rPr>
          <w:rFonts w:eastAsia="Calibri"/>
          <w:highlight w:val="cyan"/>
          <w:u w:val="single"/>
        </w:rPr>
        <w:t>At</w:t>
      </w:r>
      <w:r w:rsidRPr="00EE04F0">
        <w:rPr>
          <w:rFonts w:eastAsia="Calibri"/>
          <w:sz w:val="16"/>
        </w:rPr>
        <w:t xml:space="preserve"> the </w:t>
      </w:r>
      <w:r w:rsidRPr="0099666E">
        <w:rPr>
          <w:rStyle w:val="StyleUnderline"/>
        </w:rPr>
        <w:t>federal</w:t>
      </w:r>
      <w:r w:rsidRPr="00EE04F0">
        <w:rPr>
          <w:rFonts w:eastAsia="Calibri"/>
          <w:b/>
          <w:iCs/>
          <w:u w:val="single"/>
        </w:rPr>
        <w:t xml:space="preserve"> </w:t>
      </w:r>
      <w:r w:rsidRPr="0099666E">
        <w:rPr>
          <w:rStyle w:val="Emphasis"/>
          <w:highlight w:val="cyan"/>
        </w:rPr>
        <w:t>antitrust</w:t>
      </w:r>
      <w:r w:rsidRPr="00EE04F0">
        <w:rPr>
          <w:rFonts w:eastAsia="Calibri"/>
          <w:sz w:val="16"/>
        </w:rPr>
        <w:t xml:space="preserve"> enforcement </w:t>
      </w:r>
      <w:r w:rsidRPr="0099666E">
        <w:rPr>
          <w:rStyle w:val="Emphasis"/>
          <w:highlight w:val="cyan"/>
        </w:rPr>
        <w:t>agencies</w:t>
      </w:r>
      <w:r w:rsidRPr="00EE04F0">
        <w:rPr>
          <w:rFonts w:eastAsia="Calibri"/>
          <w:sz w:val="16"/>
          <w:highlight w:val="cyan"/>
        </w:rPr>
        <w:t xml:space="preserve">, </w:t>
      </w:r>
      <w:r w:rsidRPr="00EE04F0">
        <w:rPr>
          <w:rFonts w:eastAsia="Calibri"/>
          <w:highlight w:val="cyan"/>
          <w:u w:val="single"/>
        </w:rPr>
        <w:t>politics</w:t>
      </w:r>
      <w:r w:rsidRPr="00EE04F0">
        <w:rPr>
          <w:rFonts w:eastAsia="Calibri"/>
          <w:sz w:val="16"/>
        </w:rPr>
        <w:t xml:space="preserve"> almost </w:t>
      </w:r>
      <w:r w:rsidRPr="0099666E">
        <w:rPr>
          <w:rStyle w:val="Emphasis"/>
          <w:sz w:val="30"/>
          <w:szCs w:val="30"/>
          <w:highlight w:val="cyan"/>
        </w:rPr>
        <w:t>never matters</w:t>
      </w:r>
      <w:r w:rsidRPr="00EE04F0">
        <w:rPr>
          <w:rFonts w:eastAsia="Calibri"/>
          <w:sz w:val="16"/>
        </w:rPr>
        <w:t xml:space="preserve"> directly </w:t>
      </w:r>
      <w:r w:rsidRPr="00EE04F0">
        <w:rPr>
          <w:rFonts w:eastAsia="Calibri"/>
          <w:u w:val="single"/>
        </w:rPr>
        <w:t>in case selection and evaluation</w:t>
      </w:r>
      <w:r w:rsidRPr="00EE04F0">
        <w:rPr>
          <w:rFonts w:eastAsia="Calibri"/>
          <w:sz w:val="16"/>
        </w:rPr>
        <w:t xml:space="preserve">,52 though it occasionally influences the choice of industries or conduct to investigate. 53 With rare exceptions mainly involving the Johnson and Nixon administrations, </w:t>
      </w:r>
      <w:r w:rsidRPr="00EE04F0">
        <w:rPr>
          <w:rFonts w:eastAsia="Calibri"/>
          <w:u w:val="single"/>
        </w:rPr>
        <w:t xml:space="preserve">U.S. antitrust </w:t>
      </w:r>
      <w:r w:rsidRPr="00EE04F0">
        <w:rPr>
          <w:rFonts w:eastAsia="Calibri"/>
          <w:highlight w:val="cyan"/>
          <w:u w:val="single"/>
        </w:rPr>
        <w:t>enforcement</w:t>
      </w:r>
      <w:r w:rsidRPr="00EE04F0">
        <w:rPr>
          <w:rFonts w:eastAsia="Calibri"/>
          <w:sz w:val="16"/>
        </w:rPr>
        <w:t xml:space="preserve"> since the mid-twentieth century </w:t>
      </w:r>
      <w:r w:rsidRPr="00EE04F0">
        <w:rPr>
          <w:rFonts w:eastAsia="Calibri"/>
          <w:highlight w:val="cyan"/>
          <w:u w:val="single"/>
        </w:rPr>
        <w:t>has been</w:t>
      </w:r>
      <w:r w:rsidRPr="00EE04F0">
        <w:rPr>
          <w:rFonts w:eastAsia="Calibri"/>
          <w:sz w:val="16"/>
        </w:rPr>
        <w:t xml:space="preserve"> </w:t>
      </w:r>
      <w:r w:rsidRPr="0099666E">
        <w:rPr>
          <w:rStyle w:val="StyleUnderline"/>
        </w:rPr>
        <w:t>almost entirely</w:t>
      </w:r>
      <w:r w:rsidRPr="00EE04F0">
        <w:rPr>
          <w:rFonts w:eastAsia="Calibri"/>
          <w:sz w:val="16"/>
        </w:rPr>
        <w:t xml:space="preserve"> </w:t>
      </w:r>
      <w:r w:rsidRPr="0099666E">
        <w:rPr>
          <w:rStyle w:val="Emphasis"/>
          <w:highlight w:val="cyan"/>
        </w:rPr>
        <w:t>insulated</w:t>
      </w:r>
      <w:r w:rsidRPr="00EE04F0">
        <w:rPr>
          <w:rFonts w:eastAsia="Calibri"/>
          <w:highlight w:val="cyan"/>
          <w:u w:val="single"/>
        </w:rPr>
        <w:t xml:space="preserve"> from</w:t>
      </w:r>
      <w:r w:rsidRPr="00EE04F0">
        <w:rPr>
          <w:rFonts w:eastAsia="Calibri"/>
          <w:u w:val="single"/>
        </w:rPr>
        <w:t xml:space="preserve"> </w:t>
      </w:r>
      <w:r w:rsidRPr="0099666E">
        <w:rPr>
          <w:rStyle w:val="StyleUnderline"/>
        </w:rPr>
        <w:t xml:space="preserve">direct </w:t>
      </w:r>
      <w:r w:rsidRPr="0099666E">
        <w:rPr>
          <w:rStyle w:val="Emphasis"/>
          <w:highlight w:val="cyan"/>
        </w:rPr>
        <w:t>political</w:t>
      </w:r>
      <w:r w:rsidRPr="0099666E">
        <w:rPr>
          <w:rStyle w:val="StyleUnderline"/>
        </w:rPr>
        <w:t xml:space="preserve"> influence</w:t>
      </w:r>
      <w:r w:rsidRPr="00EE04F0">
        <w:rPr>
          <w:rFonts w:eastAsia="Calibri"/>
          <w:sz w:val="16"/>
        </w:rPr>
        <w:t xml:space="preserve">.54 The </w:t>
      </w:r>
      <w:r w:rsidRPr="00EE04F0">
        <w:rPr>
          <w:rFonts w:eastAsia="Calibri"/>
          <w:u w:val="single"/>
        </w:rPr>
        <w:t xml:space="preserve">enforcement </w:t>
      </w:r>
      <w:r w:rsidRPr="00EE04F0">
        <w:rPr>
          <w:rFonts w:eastAsia="Calibri"/>
          <w:highlight w:val="cyan"/>
          <w:u w:val="single"/>
        </w:rPr>
        <w:t>agencies</w:t>
      </w:r>
      <w:r w:rsidRPr="00EE04F0">
        <w:rPr>
          <w:rFonts w:eastAsia="Calibri"/>
          <w:sz w:val="16"/>
        </w:rPr>
        <w:t xml:space="preserve"> occasionally </w:t>
      </w:r>
      <w:r w:rsidRPr="00EE04F0">
        <w:rPr>
          <w:rFonts w:eastAsia="Calibri"/>
          <w:highlight w:val="cyan"/>
          <w:u w:val="single"/>
        </w:rPr>
        <w:t>testify</w:t>
      </w:r>
      <w:r w:rsidRPr="00EE04F0">
        <w:rPr>
          <w:rFonts w:eastAsia="Calibri"/>
          <w:sz w:val="16"/>
          <w:highlight w:val="cyan"/>
        </w:rPr>
        <w:t xml:space="preserve"> </w:t>
      </w:r>
      <w:r w:rsidRPr="00EE04F0">
        <w:rPr>
          <w:rFonts w:eastAsia="Calibri"/>
          <w:highlight w:val="cyan"/>
          <w:u w:val="single"/>
        </w:rPr>
        <w:t>before</w:t>
      </w:r>
      <w:r w:rsidRPr="00EE04F0">
        <w:rPr>
          <w:rFonts w:eastAsia="Calibri"/>
          <w:u w:val="single"/>
        </w:rPr>
        <w:t xml:space="preserve"> </w:t>
      </w:r>
      <w:r w:rsidRPr="0099666E">
        <w:rPr>
          <w:rStyle w:val="StyleUnderline"/>
        </w:rPr>
        <w:t xml:space="preserve">members of </w:t>
      </w:r>
      <w:r w:rsidRPr="0099666E">
        <w:rPr>
          <w:rStyle w:val="StyleUnderline"/>
          <w:highlight w:val="cyan"/>
        </w:rPr>
        <w:t>Congress</w:t>
      </w:r>
      <w:r w:rsidRPr="00EE04F0">
        <w:rPr>
          <w:rFonts w:eastAsia="Calibri"/>
          <w:sz w:val="16"/>
        </w:rPr>
        <w:t xml:space="preserve"> or brief their staffs on completed matters and topical issues, </w:t>
      </w:r>
      <w:r w:rsidRPr="00EE04F0">
        <w:rPr>
          <w:rFonts w:eastAsia="Calibri"/>
          <w:highlight w:val="cyan"/>
          <w:u w:val="single"/>
        </w:rPr>
        <w:t>but these are</w:t>
      </w:r>
      <w:r w:rsidRPr="00EE04F0">
        <w:rPr>
          <w:rFonts w:eastAsia="Calibri"/>
          <w:sz w:val="16"/>
        </w:rPr>
        <w:t xml:space="preserve"> </w:t>
      </w:r>
      <w:r w:rsidRPr="0099666E">
        <w:rPr>
          <w:rStyle w:val="StyleUnderline"/>
        </w:rPr>
        <w:t xml:space="preserve">largely </w:t>
      </w:r>
      <w:r w:rsidRPr="0099666E">
        <w:rPr>
          <w:rStyle w:val="Emphasis"/>
          <w:highlight w:val="cyan"/>
        </w:rPr>
        <w:t>benign means</w:t>
      </w:r>
      <w:r w:rsidRPr="00EE04F0">
        <w:rPr>
          <w:rFonts w:eastAsia="Calibri"/>
          <w:highlight w:val="cyan"/>
          <w:u w:val="single"/>
        </w:rPr>
        <w:t xml:space="preserve"> of </w:t>
      </w:r>
      <w:r w:rsidRPr="0099666E">
        <w:rPr>
          <w:rStyle w:val="Emphasis"/>
          <w:highlight w:val="cyan"/>
        </w:rPr>
        <w:t>assuring</w:t>
      </w:r>
      <w:r w:rsidRPr="00EE04F0">
        <w:rPr>
          <w:rFonts w:eastAsia="Calibri"/>
          <w:sz w:val="16"/>
        </w:rPr>
        <w:t xml:space="preserve"> </w:t>
      </w:r>
      <w:r w:rsidRPr="0099666E">
        <w:rPr>
          <w:rStyle w:val="StyleUnderline"/>
        </w:rPr>
        <w:t xml:space="preserve">agency </w:t>
      </w:r>
      <w:r w:rsidRPr="0099666E">
        <w:rPr>
          <w:rStyle w:val="Emphasis"/>
          <w:highlight w:val="cyan"/>
        </w:rPr>
        <w:t>accountability</w:t>
      </w:r>
      <w:r w:rsidRPr="00EE04F0">
        <w:rPr>
          <w:rFonts w:eastAsia="Calibri"/>
          <w:sz w:val="16"/>
        </w:rPr>
        <w:t xml:space="preserve">.55 </w:t>
      </w:r>
      <w:r w:rsidRPr="00EE04F0">
        <w:rPr>
          <w:rFonts w:eastAsia="Calibri"/>
          <w:u w:val="single"/>
        </w:rPr>
        <w:t xml:space="preserve">There also is </w:t>
      </w:r>
      <w:r w:rsidRPr="0099666E">
        <w:rPr>
          <w:rStyle w:val="StyleUnderline"/>
        </w:rPr>
        <w:t>little reason</w:t>
      </w:r>
      <w:r w:rsidRPr="00EE04F0">
        <w:rPr>
          <w:rFonts w:eastAsia="Calibri"/>
          <w:sz w:val="16"/>
        </w:rPr>
        <w:t xml:space="preserve"> </w:t>
      </w:r>
      <w:r w:rsidRPr="00EE04F0">
        <w:rPr>
          <w:rFonts w:eastAsia="Calibri"/>
          <w:u w:val="single"/>
        </w:rPr>
        <w:t>to credit “revolving door” concerns</w:t>
      </w:r>
      <w:r w:rsidRPr="00EE04F0">
        <w:rPr>
          <w:rFonts w:eastAsia="Calibri"/>
          <w:sz w:val="16"/>
        </w:rPr>
        <w:t>—the suggestion that senior antitrust officials take positions to benefit their former private sector employers or clients or to enhance their future employment prospects.56</w:t>
      </w:r>
    </w:p>
    <w:p w14:paraId="312E7D3D" w14:textId="77777777" w:rsidR="00920422" w:rsidRPr="00566A68" w:rsidRDefault="00920422" w:rsidP="00920422">
      <w:pPr>
        <w:pStyle w:val="Heading4"/>
      </w:pPr>
      <w:r>
        <w:t xml:space="preserve">2. </w:t>
      </w:r>
      <w:r w:rsidRPr="00CD6CBA">
        <w:rPr>
          <w:u w:val="single"/>
        </w:rPr>
        <w:t>REPUBLICANS</w:t>
      </w:r>
      <w:r>
        <w:t xml:space="preserve">. They like data privacy. </w:t>
      </w:r>
      <w:r w:rsidRPr="00566A68">
        <w:t xml:space="preserve"> </w:t>
      </w:r>
    </w:p>
    <w:p w14:paraId="5F87552A" w14:textId="77777777" w:rsidR="00920422" w:rsidRPr="00566A68" w:rsidRDefault="00920422" w:rsidP="00920422">
      <w:r w:rsidRPr="00566A68">
        <w:rPr>
          <w:rStyle w:val="Style13ptBold"/>
        </w:rPr>
        <w:t>Alder 25</w:t>
      </w:r>
      <w:r w:rsidRPr="00566A68">
        <w:t xml:space="preserve"> [Steve Alder. Editor-in-chief of The HIPAA Journal. Steve is responsible for editorial policy regarding the topics. Feb 13, 2025. The HIPPA </w:t>
      </w:r>
      <w:proofErr w:type="spellStart"/>
      <w:r w:rsidRPr="00566A68">
        <w:t>Journal.“Republicans</w:t>
      </w:r>
      <w:proofErr w:type="spellEnd"/>
      <w:r w:rsidRPr="00566A68">
        <w:t xml:space="preserve"> Form Working Group to Develop Federal Data Privacy Law” </w:t>
      </w:r>
      <w:hyperlink r:id="rId8" w:history="1">
        <w:r w:rsidRPr="00566A68">
          <w:rPr>
            <w:rStyle w:val="Hyperlink"/>
          </w:rPr>
          <w:t>https://www.hipaajournal.com/republicans-form-working-group-to-develop-federal-data-privacy-law/</w:t>
        </w:r>
      </w:hyperlink>
      <w:r w:rsidRPr="00566A68">
        <w:t xml:space="preserve">] </w:t>
      </w:r>
    </w:p>
    <w:p w14:paraId="65DB1B73" w14:textId="77777777" w:rsidR="00920422" w:rsidRPr="00566A68" w:rsidRDefault="00920422" w:rsidP="00920422">
      <w:pPr>
        <w:rPr>
          <w:sz w:val="16"/>
        </w:rPr>
      </w:pPr>
      <w:r w:rsidRPr="00566A68">
        <w:rPr>
          <w:rStyle w:val="StyleUnderline"/>
        </w:rPr>
        <w:t xml:space="preserve">House </w:t>
      </w:r>
      <w:r w:rsidRPr="00566A68">
        <w:rPr>
          <w:rStyle w:val="StyleUnderline"/>
          <w:highlight w:val="cyan"/>
        </w:rPr>
        <w:t>Republicans</w:t>
      </w:r>
      <w:r w:rsidRPr="00566A68">
        <w:rPr>
          <w:sz w:val="16"/>
        </w:rPr>
        <w:t xml:space="preserve"> have </w:t>
      </w:r>
      <w:r w:rsidRPr="00566A68">
        <w:rPr>
          <w:rStyle w:val="StyleUnderline"/>
          <w:highlight w:val="cyan"/>
        </w:rPr>
        <w:t xml:space="preserve">formed a working group to draft </w:t>
      </w:r>
      <w:r w:rsidRPr="00566A68">
        <w:rPr>
          <w:rStyle w:val="Emphasis"/>
          <w:highlight w:val="cyan"/>
        </w:rPr>
        <w:t>privacy legislation</w:t>
      </w:r>
      <w:r w:rsidRPr="00566A68">
        <w:rPr>
          <w:sz w:val="16"/>
        </w:rPr>
        <w:t xml:space="preserve"> that will set federal privacy standards to replace the current patchwork of state laws. All previous efforts to introduce comprehensive federal privacy legislation have failed, and the absence of a federal privacy law has led to around 20 states introducing their own comprehensive data privacy laws.</w:t>
      </w:r>
    </w:p>
    <w:p w14:paraId="21B8F9E6" w14:textId="77777777" w:rsidR="00920422" w:rsidRPr="00566A68" w:rsidRDefault="00920422" w:rsidP="00920422">
      <w:pPr>
        <w:rPr>
          <w:sz w:val="16"/>
        </w:rPr>
      </w:pPr>
      <w:r w:rsidRPr="00566A68">
        <w:rPr>
          <w:sz w:val="16"/>
        </w:rPr>
        <w:t xml:space="preserve">In 2022, the </w:t>
      </w:r>
      <w:r w:rsidRPr="00566A68">
        <w:rPr>
          <w:rStyle w:val="StyleUnderline"/>
        </w:rPr>
        <w:t>American Data Privacy and Protection Act</w:t>
      </w:r>
      <w:r w:rsidRPr="00566A68">
        <w:rPr>
          <w:sz w:val="16"/>
        </w:rPr>
        <w:t xml:space="preserve"> (</w:t>
      </w:r>
      <w:r w:rsidRPr="00566A68">
        <w:rPr>
          <w:rStyle w:val="StyleUnderline"/>
          <w:highlight w:val="cyan"/>
        </w:rPr>
        <w:t>ADPPA</w:t>
      </w:r>
      <w:r w:rsidRPr="00566A68">
        <w:rPr>
          <w:sz w:val="16"/>
        </w:rPr>
        <w:t xml:space="preserve">) was billed as the best opportunity so far to set federal data privacy standards. While the ADPPA </w:t>
      </w:r>
      <w:r w:rsidRPr="00566A68">
        <w:rPr>
          <w:rStyle w:val="Emphasis"/>
          <w:highlight w:val="cyan"/>
        </w:rPr>
        <w:t>had strong bipartisan support</w:t>
      </w:r>
      <w:r w:rsidRPr="00566A68">
        <w:rPr>
          <w:sz w:val="16"/>
        </w:rPr>
        <w:t xml:space="preserve">, several elements of the bill proved problematic, including the preemption of state laws. The failure of ADPPA to get sufficient support led to the introduction of the American Privacy Rights Act of 2024, which eliminated some of the more problematic requirements of its predecessor. While </w:t>
      </w:r>
      <w:proofErr w:type="gramStart"/>
      <w:r w:rsidRPr="00566A68">
        <w:rPr>
          <w:sz w:val="16"/>
        </w:rPr>
        <w:t>both of these</w:t>
      </w:r>
      <w:proofErr w:type="gramEnd"/>
      <w:r w:rsidRPr="00566A68">
        <w:rPr>
          <w:sz w:val="16"/>
        </w:rPr>
        <w:t xml:space="preserve"> bills would have seen privacy protections greatly improved in many states, states such as California would have seen their privacy protections watered down. Neither bill made it to a House vote.</w:t>
      </w:r>
    </w:p>
    <w:p w14:paraId="5057AE57" w14:textId="77777777" w:rsidR="00920422" w:rsidRPr="00566A68" w:rsidRDefault="00920422" w:rsidP="00920422">
      <w:pPr>
        <w:rPr>
          <w:sz w:val="16"/>
        </w:rPr>
      </w:pPr>
      <w:r w:rsidRPr="00566A68">
        <w:rPr>
          <w:sz w:val="16"/>
        </w:rPr>
        <w:t xml:space="preserve">Last month, </w:t>
      </w:r>
      <w:r w:rsidRPr="00566A68">
        <w:rPr>
          <w:rStyle w:val="StyleUnderline"/>
        </w:rPr>
        <w:t xml:space="preserve">more than three dozen </w:t>
      </w:r>
      <w:r w:rsidRPr="00566A68">
        <w:rPr>
          <w:rStyle w:val="StyleUnderline"/>
          <w:highlight w:val="cyan"/>
        </w:rPr>
        <w:t>industry groups wrote to Congressional leaders urging</w:t>
      </w:r>
      <w:r w:rsidRPr="00566A68">
        <w:rPr>
          <w:rStyle w:val="StyleUnderline"/>
        </w:rPr>
        <w:t xml:space="preserve"> them to introduce a </w:t>
      </w:r>
      <w:r w:rsidRPr="00566A68">
        <w:rPr>
          <w:rStyle w:val="Emphasis"/>
          <w:highlight w:val="cyan"/>
        </w:rPr>
        <w:t>federal data privacy law</w:t>
      </w:r>
      <w:r w:rsidRPr="00566A68">
        <w:rPr>
          <w:sz w:val="16"/>
        </w:rPr>
        <w:t xml:space="preserve"> </w:t>
      </w:r>
      <w:r w:rsidRPr="00566A68">
        <w:rPr>
          <w:rStyle w:val="StyleUnderline"/>
        </w:rPr>
        <w:t>to replace the current patchwork of state laws</w:t>
      </w:r>
      <w:r w:rsidRPr="00566A68">
        <w:rPr>
          <w:sz w:val="16"/>
        </w:rPr>
        <w:t>, compliance with which is proving difficult for businesses. The letter was sent to Sen. Ted Cruz, Chairman of the Senate Committee on Commerce, Science, and Transportation; Rep. Brett Guthrie, Chairman of the House Committee on Energy and Commerce; and Ranking Members Maria Cantwell and Frank Pallone.</w:t>
      </w:r>
    </w:p>
    <w:p w14:paraId="4EC82BE0" w14:textId="77777777" w:rsidR="00920422" w:rsidRPr="00566A68" w:rsidRDefault="00920422" w:rsidP="00920422">
      <w:pPr>
        <w:rPr>
          <w:sz w:val="16"/>
        </w:rPr>
      </w:pPr>
      <w:r w:rsidRPr="00566A68">
        <w:rPr>
          <w:sz w:val="16"/>
        </w:rPr>
        <w:t>In the letter, the industry groups explained that a uniform privacy standard would provide certainty and consistency regarding laws and the enforcement of privacy protections, which would benefit businesses and consumers. The letter included an outline for a national privacy framework with similar privacy protections to the Texas Data Privacy and Security Act, but less stringent measures as the current laws in states such as California, Connecticut, Colorado, and Virginia. Crucially, the national privacy framework would need to fully preempt state laws related to data privacy and security.</w:t>
      </w:r>
    </w:p>
    <w:p w14:paraId="70481C45" w14:textId="77777777" w:rsidR="00920422" w:rsidRPr="00566A68" w:rsidRDefault="00920422" w:rsidP="00920422">
      <w:pPr>
        <w:rPr>
          <w:sz w:val="16"/>
        </w:rPr>
      </w:pPr>
      <w:r w:rsidRPr="00566A68">
        <w:rPr>
          <w:rStyle w:val="StyleUnderline"/>
        </w:rPr>
        <w:t>Action is now being taken</w:t>
      </w:r>
      <w:r w:rsidRPr="00566A68">
        <w:rPr>
          <w:sz w:val="16"/>
        </w:rPr>
        <w:t xml:space="preserve"> to implement such a privacy framework. The working group was established by Rep.  Guthrie (R-KY), Chairman of the House Committee on Energy and Commerce, and Congressman John Joyce, M.D. (R-PA), Vice Chairman of the House Committee on Energy and Commerce. </w:t>
      </w:r>
      <w:r w:rsidRPr="00566A68">
        <w:rPr>
          <w:rStyle w:val="StyleUnderline"/>
        </w:rPr>
        <w:t xml:space="preserve">The </w:t>
      </w:r>
      <w:r w:rsidRPr="00566A68">
        <w:rPr>
          <w:rStyle w:val="Emphasis"/>
          <w:highlight w:val="cyan"/>
        </w:rPr>
        <w:t>group</w:t>
      </w:r>
      <w:r w:rsidRPr="00566A68">
        <w:rPr>
          <w:rStyle w:val="StyleUnderline"/>
        </w:rPr>
        <w:t xml:space="preserve"> will be led by Rep. Joyce and currently </w:t>
      </w:r>
      <w:r w:rsidRPr="00566A68">
        <w:rPr>
          <w:rStyle w:val="Emphasis"/>
          <w:highlight w:val="cyan"/>
        </w:rPr>
        <w:t>consists</w:t>
      </w:r>
      <w:r w:rsidRPr="00566A68">
        <w:rPr>
          <w:rStyle w:val="StyleUnderline"/>
          <w:highlight w:val="cyan"/>
        </w:rPr>
        <w:t xml:space="preserve"> of</w:t>
      </w:r>
      <w:r w:rsidRPr="00566A68">
        <w:rPr>
          <w:rStyle w:val="StyleUnderline"/>
        </w:rPr>
        <w:t xml:space="preserve"> nine </w:t>
      </w:r>
      <w:r w:rsidRPr="00566A68">
        <w:rPr>
          <w:rStyle w:val="Emphasis"/>
          <w:highlight w:val="cyan"/>
        </w:rPr>
        <w:t>Republican lawmakers</w:t>
      </w:r>
      <w:r w:rsidRPr="00566A68">
        <w:rPr>
          <w:sz w:val="16"/>
        </w:rPr>
        <w:t xml:space="preserve">. In addition to Rep. Joyce, the working group includes Representatives Morgan </w:t>
      </w:r>
      <w:r w:rsidRPr="00566A68">
        <w:rPr>
          <w:rStyle w:val="StyleUnderline"/>
        </w:rPr>
        <w:t>Griffiths</w:t>
      </w:r>
      <w:r w:rsidRPr="00566A68">
        <w:rPr>
          <w:sz w:val="16"/>
        </w:rPr>
        <w:t xml:space="preserve"> (</w:t>
      </w:r>
      <w:r w:rsidRPr="00566A68">
        <w:rPr>
          <w:rStyle w:val="StyleUnderline"/>
        </w:rPr>
        <w:t>R-VA</w:t>
      </w:r>
      <w:r w:rsidRPr="00566A68">
        <w:rPr>
          <w:sz w:val="16"/>
        </w:rPr>
        <w:t xml:space="preserve">), Troy </w:t>
      </w:r>
      <w:r w:rsidRPr="00566A68">
        <w:rPr>
          <w:rStyle w:val="StyleUnderline"/>
        </w:rPr>
        <w:t>Balderson</w:t>
      </w:r>
      <w:r w:rsidRPr="00566A68">
        <w:rPr>
          <w:sz w:val="16"/>
        </w:rPr>
        <w:t xml:space="preserve"> (</w:t>
      </w:r>
      <w:r w:rsidRPr="00566A68">
        <w:rPr>
          <w:rStyle w:val="StyleUnderline"/>
        </w:rPr>
        <w:t>R-OH</w:t>
      </w:r>
      <w:r w:rsidRPr="00566A68">
        <w:rPr>
          <w:sz w:val="16"/>
        </w:rPr>
        <w:t xml:space="preserve">), Jay </w:t>
      </w:r>
      <w:r w:rsidRPr="00566A68">
        <w:rPr>
          <w:rStyle w:val="StyleUnderline"/>
        </w:rPr>
        <w:t>Obernolte</w:t>
      </w:r>
      <w:r w:rsidRPr="00566A68">
        <w:rPr>
          <w:sz w:val="16"/>
        </w:rPr>
        <w:t xml:space="preserve"> (</w:t>
      </w:r>
      <w:r w:rsidRPr="00566A68">
        <w:rPr>
          <w:rStyle w:val="StyleUnderline"/>
        </w:rPr>
        <w:t>R-CA</w:t>
      </w:r>
      <w:r w:rsidRPr="00566A68">
        <w:rPr>
          <w:sz w:val="16"/>
        </w:rPr>
        <w:t xml:space="preserve">), Russell </w:t>
      </w:r>
      <w:r w:rsidRPr="00566A68">
        <w:rPr>
          <w:rStyle w:val="StyleUnderline"/>
        </w:rPr>
        <w:t>Fry</w:t>
      </w:r>
      <w:r w:rsidRPr="00566A68">
        <w:rPr>
          <w:sz w:val="16"/>
        </w:rPr>
        <w:t xml:space="preserve"> (</w:t>
      </w:r>
      <w:r w:rsidRPr="00566A68">
        <w:rPr>
          <w:rStyle w:val="StyleUnderline"/>
        </w:rPr>
        <w:t>R-SC</w:t>
      </w:r>
      <w:r w:rsidRPr="00566A68">
        <w:rPr>
          <w:sz w:val="16"/>
        </w:rPr>
        <w:t xml:space="preserve">), Nick </w:t>
      </w:r>
      <w:r w:rsidRPr="00566A68">
        <w:rPr>
          <w:rStyle w:val="StyleUnderline"/>
        </w:rPr>
        <w:t>Langworthy</w:t>
      </w:r>
      <w:r w:rsidRPr="00566A68">
        <w:rPr>
          <w:sz w:val="16"/>
        </w:rPr>
        <w:t xml:space="preserve"> (</w:t>
      </w:r>
      <w:r w:rsidRPr="00566A68">
        <w:rPr>
          <w:rStyle w:val="StyleUnderline"/>
        </w:rPr>
        <w:t>R-NY</w:t>
      </w:r>
      <w:r w:rsidRPr="00566A68">
        <w:rPr>
          <w:sz w:val="16"/>
        </w:rPr>
        <w:t xml:space="preserve">), Tom </w:t>
      </w:r>
      <w:r w:rsidRPr="00566A68">
        <w:rPr>
          <w:rStyle w:val="StyleUnderline"/>
        </w:rPr>
        <w:t>Kean</w:t>
      </w:r>
      <w:r w:rsidRPr="00566A68">
        <w:rPr>
          <w:sz w:val="16"/>
        </w:rPr>
        <w:t xml:space="preserve"> (</w:t>
      </w:r>
      <w:r w:rsidRPr="00566A68">
        <w:rPr>
          <w:rStyle w:val="StyleUnderline"/>
        </w:rPr>
        <w:t>R-NJ</w:t>
      </w:r>
      <w:r w:rsidRPr="00566A68">
        <w:rPr>
          <w:sz w:val="16"/>
        </w:rPr>
        <w:t xml:space="preserve">), Craig </w:t>
      </w:r>
      <w:r w:rsidRPr="00566A68">
        <w:rPr>
          <w:rStyle w:val="StyleUnderline"/>
        </w:rPr>
        <w:t>Goldman</w:t>
      </w:r>
      <w:r w:rsidRPr="00566A68">
        <w:rPr>
          <w:sz w:val="16"/>
        </w:rPr>
        <w:t xml:space="preserve"> (</w:t>
      </w:r>
      <w:r w:rsidRPr="00566A68">
        <w:rPr>
          <w:rStyle w:val="StyleUnderline"/>
        </w:rPr>
        <w:t>R-TX</w:t>
      </w:r>
      <w:r w:rsidRPr="00566A68">
        <w:rPr>
          <w:sz w:val="16"/>
        </w:rPr>
        <w:t xml:space="preserve">), and Julie </w:t>
      </w:r>
      <w:r w:rsidRPr="00566A68">
        <w:rPr>
          <w:rStyle w:val="StyleUnderline"/>
        </w:rPr>
        <w:t>Fedorchak</w:t>
      </w:r>
      <w:r w:rsidRPr="00566A68">
        <w:rPr>
          <w:sz w:val="16"/>
        </w:rPr>
        <w:t xml:space="preserve"> (</w:t>
      </w:r>
      <w:r w:rsidRPr="00566A68">
        <w:rPr>
          <w:rStyle w:val="StyleUnderline"/>
        </w:rPr>
        <w:t>R-ND</w:t>
      </w:r>
      <w:r w:rsidRPr="00566A68">
        <w:rPr>
          <w:sz w:val="16"/>
        </w:rPr>
        <w:t>). The working group has been tasked with the development of new federal data privacy standards and input is sought from a broad range of stakeholders. If legislation is developed that has full Republican support, their majority in the House and Senate will ensure the legislation gets over the line.</w:t>
      </w:r>
    </w:p>
    <w:p w14:paraId="1971727D" w14:textId="77777777" w:rsidR="00920422" w:rsidRDefault="00920422" w:rsidP="00920422">
      <w:pPr>
        <w:pStyle w:val="Heading4"/>
      </w:pPr>
      <w:r>
        <w:t xml:space="preserve">3. DEMOCRATS. Lawmakers support protecting workers from Big Tech. </w:t>
      </w:r>
    </w:p>
    <w:p w14:paraId="3041DCC9" w14:textId="77777777" w:rsidR="00920422" w:rsidRDefault="00920422" w:rsidP="00920422">
      <w:r w:rsidRPr="00650671">
        <w:rPr>
          <w:rStyle w:val="Style13ptBold"/>
        </w:rPr>
        <w:t>Bobic 25</w:t>
      </w:r>
      <w:r>
        <w:t xml:space="preserve"> [Igor Bobic and Dave Jamieson. March 5, 2025. “</w:t>
      </w:r>
      <w:r w:rsidRPr="00310EBC">
        <w:t xml:space="preserve">Democrats Reintroduce Sweeping Bill </w:t>
      </w:r>
      <w:proofErr w:type="gramStart"/>
      <w:r w:rsidRPr="00310EBC">
        <w:t>To</w:t>
      </w:r>
      <w:proofErr w:type="gramEnd"/>
      <w:r w:rsidRPr="00310EBC">
        <w:t xml:space="preserve"> Strengthen Unions</w:t>
      </w:r>
      <w:r>
        <w:t xml:space="preserve">.” </w:t>
      </w:r>
      <w:r w:rsidRPr="00FA3C83">
        <w:t>https://bobbyscott.house.gov/media-center/in-the-news/democrats-reintroduce-sweeping-bill-strengthen-unions</w:t>
      </w:r>
    </w:p>
    <w:p w14:paraId="69BFC769" w14:textId="77777777" w:rsidR="00920422" w:rsidRPr="00650671" w:rsidRDefault="00920422" w:rsidP="00920422">
      <w:pPr>
        <w:rPr>
          <w:u w:val="single"/>
        </w:rPr>
      </w:pPr>
      <w:r w:rsidRPr="00650671">
        <w:rPr>
          <w:sz w:val="16"/>
        </w:rPr>
        <w:t xml:space="preserve">WASHINGTON – </w:t>
      </w:r>
      <w:r w:rsidRPr="00650671">
        <w:rPr>
          <w:rStyle w:val="StyleUnderline"/>
          <w:highlight w:val="cyan"/>
        </w:rPr>
        <w:t>Congressional Democrats</w:t>
      </w:r>
      <w:r w:rsidRPr="00650671">
        <w:rPr>
          <w:sz w:val="16"/>
        </w:rPr>
        <w:t xml:space="preserve"> on Wednesday </w:t>
      </w:r>
      <w:r w:rsidRPr="00650671">
        <w:rPr>
          <w:rStyle w:val="StyleUnderline"/>
          <w:highlight w:val="cyan"/>
        </w:rPr>
        <w:t>reintroduced</w:t>
      </w:r>
      <w:r w:rsidRPr="00FA3C83">
        <w:rPr>
          <w:rStyle w:val="StyleUnderline"/>
        </w:rPr>
        <w:t xml:space="preserve"> t</w:t>
      </w:r>
      <w:r w:rsidRPr="00650671">
        <w:rPr>
          <w:sz w:val="16"/>
        </w:rPr>
        <w:t xml:space="preserve">he Protecting the Right to Organize Act, or </w:t>
      </w:r>
      <w:r w:rsidRPr="00650671">
        <w:rPr>
          <w:rStyle w:val="StyleUnderline"/>
          <w:highlight w:val="cyan"/>
        </w:rPr>
        <w:t>PRO Act</w:t>
      </w:r>
      <w:r w:rsidRPr="00650671">
        <w:rPr>
          <w:sz w:val="16"/>
        </w:rPr>
        <w:t xml:space="preserve">, </w:t>
      </w:r>
      <w:r w:rsidRPr="00FA3C83">
        <w:rPr>
          <w:rStyle w:val="StyleUnderline"/>
        </w:rPr>
        <w:t xml:space="preserve">a sweeping </w:t>
      </w:r>
      <w:r w:rsidRPr="00650671">
        <w:rPr>
          <w:rStyle w:val="Emphasis"/>
          <w:highlight w:val="cyan"/>
        </w:rPr>
        <w:t>bill</w:t>
      </w:r>
      <w:r w:rsidRPr="00FA3C83">
        <w:rPr>
          <w:rStyle w:val="StyleUnderline"/>
        </w:rPr>
        <w:t xml:space="preserve"> </w:t>
      </w:r>
      <w:r w:rsidRPr="00650671">
        <w:rPr>
          <w:rStyle w:val="StyleUnderline"/>
          <w:highlight w:val="cyan"/>
        </w:rPr>
        <w:t xml:space="preserve">aimed at </w:t>
      </w:r>
      <w:r w:rsidRPr="00650671">
        <w:rPr>
          <w:rStyle w:val="Emphasis"/>
          <w:highlight w:val="cyan"/>
        </w:rPr>
        <w:t>boosting union membership</w:t>
      </w:r>
      <w:r w:rsidRPr="00FA3C83">
        <w:rPr>
          <w:rStyle w:val="StyleUnderline"/>
        </w:rPr>
        <w:t xml:space="preserve"> after decades of decline.</w:t>
      </w:r>
    </w:p>
    <w:p w14:paraId="7D51F06A" w14:textId="77777777" w:rsidR="00920422" w:rsidRPr="00650671" w:rsidRDefault="00920422" w:rsidP="00920422">
      <w:pPr>
        <w:rPr>
          <w:sz w:val="16"/>
        </w:rPr>
      </w:pPr>
      <w:r w:rsidRPr="00650671">
        <w:rPr>
          <w:sz w:val="16"/>
        </w:rPr>
        <w:t xml:space="preserve">The </w:t>
      </w:r>
      <w:r w:rsidRPr="00FA3C83">
        <w:rPr>
          <w:rStyle w:val="StyleUnderline"/>
        </w:rPr>
        <w:t>legislation</w:t>
      </w:r>
      <w:r w:rsidRPr="00650671">
        <w:rPr>
          <w:sz w:val="16"/>
        </w:rPr>
        <w:t xml:space="preserve">, led this year by Sen. Bernie Sanders (I-Vt.) and Rep. Bobby Scott (D-Va.), </w:t>
      </w:r>
      <w:r w:rsidRPr="00FA3C83">
        <w:rPr>
          <w:rStyle w:val="StyleUnderline"/>
        </w:rPr>
        <w:t>would amount to the most significant overhaul to labor law in nearly 80 years</w:t>
      </w:r>
      <w:r w:rsidRPr="00650671">
        <w:rPr>
          <w:sz w:val="16"/>
        </w:rPr>
        <w:t xml:space="preserve">, </w:t>
      </w:r>
      <w:r w:rsidRPr="00FA3C83">
        <w:rPr>
          <w:rStyle w:val="StyleUnderline"/>
        </w:rPr>
        <w:t>making it easier for workers to organize and bargain union contracts</w:t>
      </w:r>
      <w:r w:rsidRPr="00650671">
        <w:rPr>
          <w:sz w:val="16"/>
        </w:rPr>
        <w:t xml:space="preserve"> and more costly for employers to violate their rights.</w:t>
      </w:r>
    </w:p>
    <w:p w14:paraId="4B811A94" w14:textId="77777777" w:rsidR="00920422" w:rsidRPr="00650671" w:rsidRDefault="00920422" w:rsidP="00920422">
      <w:pPr>
        <w:rPr>
          <w:sz w:val="16"/>
        </w:rPr>
      </w:pPr>
      <w:r w:rsidRPr="00650671">
        <w:rPr>
          <w:sz w:val="16"/>
        </w:rPr>
        <w:t>“For too long, workers have suffered from anti-union attacks and toothless labor laws that have undermined their right to work safely and be paid fairly,” Scott said at a press conference at the U.S. Capitol on Wednesday.</w:t>
      </w:r>
    </w:p>
    <w:p w14:paraId="32E57436" w14:textId="77777777" w:rsidR="00920422" w:rsidRPr="00650671" w:rsidRDefault="00920422" w:rsidP="00920422">
      <w:pPr>
        <w:rPr>
          <w:sz w:val="16"/>
        </w:rPr>
      </w:pPr>
      <w:r w:rsidRPr="00650671">
        <w:rPr>
          <w:sz w:val="16"/>
        </w:rPr>
        <w:t xml:space="preserve">“In the last few weeks, </w:t>
      </w:r>
      <w:r w:rsidRPr="00650671">
        <w:rPr>
          <w:rStyle w:val="StyleUnderline"/>
        </w:rPr>
        <w:t>we have seen</w:t>
      </w:r>
      <w:r w:rsidRPr="00650671">
        <w:rPr>
          <w:sz w:val="16"/>
        </w:rPr>
        <w:t xml:space="preserve"> Elon </w:t>
      </w:r>
      <w:r w:rsidRPr="00650671">
        <w:rPr>
          <w:rStyle w:val="StyleUnderline"/>
          <w:highlight w:val="cyan"/>
        </w:rPr>
        <w:t>Musk</w:t>
      </w:r>
      <w:r w:rsidRPr="00650671">
        <w:rPr>
          <w:sz w:val="16"/>
        </w:rPr>
        <w:t xml:space="preserve">, the wealthiest man on earth, single-handedly </w:t>
      </w:r>
      <w:r w:rsidRPr="00650671">
        <w:rPr>
          <w:rStyle w:val="StyleUnderline"/>
          <w:highlight w:val="cyan"/>
        </w:rPr>
        <w:t>terminate the jobs of</w:t>
      </w:r>
      <w:r w:rsidRPr="00650671">
        <w:rPr>
          <w:rStyle w:val="StyleUnderline"/>
        </w:rPr>
        <w:t xml:space="preserve"> hundreds of thousands of federal </w:t>
      </w:r>
      <w:r w:rsidRPr="00650671">
        <w:rPr>
          <w:rStyle w:val="StyleUnderline"/>
          <w:highlight w:val="cyan"/>
        </w:rPr>
        <w:t>employees</w:t>
      </w:r>
      <w:r w:rsidRPr="00650671">
        <w:rPr>
          <w:sz w:val="16"/>
        </w:rPr>
        <w:t xml:space="preserve">,” Sanders added. “If Musk and his friends can arbitrarily fire hundreds of thousands of federal employees, </w:t>
      </w:r>
      <w:r w:rsidRPr="00650671">
        <w:rPr>
          <w:rStyle w:val="StyleUnderline"/>
        </w:rPr>
        <w:t xml:space="preserve">what </w:t>
      </w:r>
      <w:proofErr w:type="spellStart"/>
      <w:r w:rsidRPr="00650671">
        <w:rPr>
          <w:rStyle w:val="StyleUnderline"/>
        </w:rPr>
        <w:t>to</w:t>
      </w:r>
      <w:proofErr w:type="spellEnd"/>
      <w:r w:rsidRPr="00650671">
        <w:rPr>
          <w:rStyle w:val="StyleUnderline"/>
        </w:rPr>
        <w:t xml:space="preserve"> you think </w:t>
      </w:r>
      <w:r w:rsidRPr="00650671">
        <w:rPr>
          <w:rStyle w:val="StyleUnderline"/>
          <w:highlight w:val="cyan"/>
        </w:rPr>
        <w:t>they’ll do to the millions of workers who are impacted by tech</w:t>
      </w:r>
      <w:r w:rsidRPr="00650671">
        <w:rPr>
          <w:rStyle w:val="StyleUnderline"/>
        </w:rPr>
        <w:t xml:space="preserve">nological </w:t>
      </w:r>
      <w:r w:rsidRPr="00650671">
        <w:rPr>
          <w:rStyle w:val="StyleUnderline"/>
          <w:highlight w:val="cyan"/>
        </w:rPr>
        <w:t>revolution</w:t>
      </w:r>
      <w:r w:rsidRPr="00650671">
        <w:rPr>
          <w:rStyle w:val="StyleUnderline"/>
        </w:rPr>
        <w:t xml:space="preserve"> and artificial robotics</w:t>
      </w:r>
      <w:r w:rsidRPr="00650671">
        <w:rPr>
          <w:sz w:val="16"/>
        </w:rPr>
        <w:t>?”</w:t>
      </w:r>
    </w:p>
    <w:p w14:paraId="27A80A4B" w14:textId="77777777" w:rsidR="00920422" w:rsidRPr="00650671" w:rsidRDefault="00920422" w:rsidP="00920422">
      <w:pPr>
        <w:rPr>
          <w:sz w:val="16"/>
        </w:rPr>
      </w:pPr>
      <w:r w:rsidRPr="00650671">
        <w:rPr>
          <w:sz w:val="16"/>
        </w:rPr>
        <w:t xml:space="preserve">“The only protection that workers will have from massive layoffs,” the senator added, “is </w:t>
      </w:r>
      <w:r w:rsidRPr="00650671">
        <w:rPr>
          <w:rStyle w:val="StyleUnderline"/>
        </w:rPr>
        <w:t xml:space="preserve">through forming </w:t>
      </w:r>
      <w:r w:rsidRPr="00935936">
        <w:rPr>
          <w:rStyle w:val="StyleUnderline"/>
          <w:highlight w:val="cyan"/>
        </w:rPr>
        <w:t>unions</w:t>
      </w:r>
      <w:r w:rsidRPr="00650671">
        <w:rPr>
          <w:rStyle w:val="StyleUnderline"/>
        </w:rPr>
        <w:t xml:space="preserve">, standing up for their rights, and </w:t>
      </w:r>
      <w:r w:rsidRPr="00935936">
        <w:rPr>
          <w:rStyle w:val="StyleUnderline"/>
          <w:highlight w:val="cyan"/>
        </w:rPr>
        <w:t>mak</w:t>
      </w:r>
      <w:r w:rsidRPr="00650671">
        <w:rPr>
          <w:rStyle w:val="StyleUnderline"/>
        </w:rPr>
        <w:t xml:space="preserve">ing </w:t>
      </w:r>
      <w:r w:rsidRPr="00935936">
        <w:rPr>
          <w:rStyle w:val="StyleUnderline"/>
          <w:highlight w:val="cyan"/>
        </w:rPr>
        <w:t>sure</w:t>
      </w:r>
      <w:r w:rsidRPr="00650671">
        <w:rPr>
          <w:rStyle w:val="StyleUnderline"/>
        </w:rPr>
        <w:t xml:space="preserve"> the </w:t>
      </w:r>
      <w:r w:rsidRPr="00935936">
        <w:rPr>
          <w:rStyle w:val="StyleUnderline"/>
          <w:highlight w:val="cyan"/>
        </w:rPr>
        <w:t>new tech</w:t>
      </w:r>
      <w:r w:rsidRPr="00650671">
        <w:rPr>
          <w:rStyle w:val="StyleUnderline"/>
        </w:rPr>
        <w:t xml:space="preserve">nology </w:t>
      </w:r>
      <w:r w:rsidRPr="00935936">
        <w:rPr>
          <w:rStyle w:val="StyleUnderline"/>
          <w:highlight w:val="cyan"/>
        </w:rPr>
        <w:t>benefits</w:t>
      </w:r>
      <w:r w:rsidRPr="00650671">
        <w:rPr>
          <w:rStyle w:val="StyleUnderline"/>
        </w:rPr>
        <w:t xml:space="preserve"> </w:t>
      </w:r>
      <w:r w:rsidRPr="00935936">
        <w:rPr>
          <w:rStyle w:val="StyleUnderline"/>
          <w:highlight w:val="cyan"/>
        </w:rPr>
        <w:t>workers</w:t>
      </w:r>
      <w:r w:rsidRPr="00650671">
        <w:rPr>
          <w:rStyle w:val="StyleUnderline"/>
        </w:rPr>
        <w:t xml:space="preserve"> and not just the oligarchs</w:t>
      </w:r>
      <w:r w:rsidRPr="00650671">
        <w:rPr>
          <w:sz w:val="16"/>
        </w:rPr>
        <w:t>.”</w:t>
      </w:r>
    </w:p>
    <w:p w14:paraId="749FAE71" w14:textId="77777777" w:rsidR="00920422" w:rsidRPr="00650671" w:rsidRDefault="00920422" w:rsidP="00920422">
      <w:pPr>
        <w:rPr>
          <w:sz w:val="16"/>
        </w:rPr>
      </w:pPr>
      <w:r w:rsidRPr="00650671">
        <w:rPr>
          <w:sz w:val="16"/>
        </w:rPr>
        <w:t>The legislation was first introduced in Congress in 2019 with the support of a broad range of labor unions, progressive groups and worker advocates. But not every Democratic lawmaker was on board at the time, especially in the Senate, where a handful of members of the Democratic caucus had expressed concerns for businesses and independent contractors.</w:t>
      </w:r>
    </w:p>
    <w:p w14:paraId="2CF42508" w14:textId="77777777" w:rsidR="00920422" w:rsidRPr="00650671" w:rsidRDefault="00920422" w:rsidP="00920422">
      <w:pPr>
        <w:rPr>
          <w:sz w:val="16"/>
        </w:rPr>
      </w:pPr>
      <w:r w:rsidRPr="00650671">
        <w:rPr>
          <w:sz w:val="16"/>
        </w:rPr>
        <w:t xml:space="preserve">Now, with conservative Democrat Joe Manchin and independent Kyrsten Sinema retired and out of the Senate, </w:t>
      </w:r>
      <w:r w:rsidRPr="00935936">
        <w:rPr>
          <w:rStyle w:val="StyleUnderline"/>
          <w:highlight w:val="cyan"/>
        </w:rPr>
        <w:t>support</w:t>
      </w:r>
      <w:r w:rsidRPr="00650671">
        <w:rPr>
          <w:rStyle w:val="StyleUnderline"/>
        </w:rPr>
        <w:t xml:space="preserve"> </w:t>
      </w:r>
      <w:r w:rsidRPr="00935936">
        <w:rPr>
          <w:rStyle w:val="StyleUnderline"/>
          <w:highlight w:val="cyan"/>
        </w:rPr>
        <w:t>within</w:t>
      </w:r>
      <w:r w:rsidRPr="00650671">
        <w:rPr>
          <w:rStyle w:val="StyleUnderline"/>
        </w:rPr>
        <w:t xml:space="preserve"> the </w:t>
      </w:r>
      <w:r w:rsidRPr="00935936">
        <w:rPr>
          <w:rStyle w:val="Emphasis"/>
          <w:highlight w:val="cyan"/>
        </w:rPr>
        <w:t>Democratic Party for the legislation</w:t>
      </w:r>
      <w:r w:rsidRPr="00650671">
        <w:rPr>
          <w:rStyle w:val="StyleUnderline"/>
        </w:rPr>
        <w:t xml:space="preserve"> is expected to be </w:t>
      </w:r>
      <w:r w:rsidRPr="00935936">
        <w:rPr>
          <w:rStyle w:val="Emphasis"/>
          <w:highlight w:val="cyan"/>
        </w:rPr>
        <w:t>unanimous</w:t>
      </w:r>
      <w:r w:rsidRPr="00650671">
        <w:rPr>
          <w:sz w:val="16"/>
        </w:rPr>
        <w:t xml:space="preserve">, a mark of progress for the labor movement </w:t>
      </w:r>
      <w:proofErr w:type="gramStart"/>
      <w:r w:rsidRPr="00650671">
        <w:rPr>
          <w:sz w:val="16"/>
        </w:rPr>
        <w:t>despite the fact that</w:t>
      </w:r>
      <w:proofErr w:type="gramEnd"/>
      <w:r w:rsidRPr="00650671">
        <w:rPr>
          <w:sz w:val="16"/>
        </w:rPr>
        <w:t xml:space="preserve"> Republicans control both chambers of Congress and aren’t likely to take it </w:t>
      </w:r>
      <w:r w:rsidRPr="00935936">
        <w:rPr>
          <w:sz w:val="16"/>
        </w:rPr>
        <w:t>up</w:t>
      </w:r>
      <w:r w:rsidRPr="00650671">
        <w:rPr>
          <w:sz w:val="16"/>
        </w:rPr>
        <w:t>.</w:t>
      </w:r>
    </w:p>
    <w:p w14:paraId="2D3D60AD" w14:textId="77777777" w:rsidR="00920422" w:rsidRPr="00650671" w:rsidRDefault="00920422" w:rsidP="00920422">
      <w:pPr>
        <w:rPr>
          <w:sz w:val="16"/>
        </w:rPr>
      </w:pPr>
      <w:r w:rsidRPr="00650671">
        <w:rPr>
          <w:sz w:val="16"/>
        </w:rPr>
        <w:t xml:space="preserve">In a sign of the shifting gravity within the party, Sen. Mark Kelly, an initial holdout on the bill, is cosponsoring it this year. The Arizona Democrat, who first embraced the bill last year amid speculation that he would be picked as former Vice President Kamala Harris’ 2024 presidential running mate, said his support solidified after Donald </w:t>
      </w:r>
      <w:r w:rsidRPr="00650671">
        <w:rPr>
          <w:rStyle w:val="StyleUnderline"/>
        </w:rPr>
        <w:t>Trump</w:t>
      </w:r>
      <w:r w:rsidRPr="00650671">
        <w:rPr>
          <w:sz w:val="16"/>
        </w:rPr>
        <w:t>’s election in November.</w:t>
      </w:r>
    </w:p>
    <w:p w14:paraId="26B28C3D" w14:textId="77777777" w:rsidR="00920422" w:rsidRPr="00650671" w:rsidRDefault="00920422" w:rsidP="00920422">
      <w:pPr>
        <w:rPr>
          <w:sz w:val="16"/>
        </w:rPr>
      </w:pPr>
      <w:r w:rsidRPr="00650671">
        <w:rPr>
          <w:sz w:val="16"/>
        </w:rPr>
        <w:t xml:space="preserve">“He’s </w:t>
      </w:r>
      <w:r w:rsidRPr="00650671">
        <w:rPr>
          <w:rStyle w:val="StyleUnderline"/>
        </w:rPr>
        <w:t>making it abundantly clear that he is going to work on passing policies that help the wealthiest people</w:t>
      </w:r>
      <w:r w:rsidRPr="00650671">
        <w:rPr>
          <w:sz w:val="16"/>
        </w:rPr>
        <w:t xml:space="preserve">, and these policies are often </w:t>
      </w:r>
      <w:r w:rsidRPr="00650671">
        <w:rPr>
          <w:rStyle w:val="StyleUnderline"/>
        </w:rPr>
        <w:t>at the expense of working-class folks</w:t>
      </w:r>
      <w:r w:rsidRPr="00650671">
        <w:rPr>
          <w:sz w:val="16"/>
        </w:rPr>
        <w:t>,” Kelly told HuffPost in an interview at his Capitol Hill office on Wednesday.</w:t>
      </w:r>
    </w:p>
    <w:p w14:paraId="2ABACD43" w14:textId="77777777" w:rsidR="00920422" w:rsidRPr="00CD6CBA" w:rsidRDefault="00920422" w:rsidP="00920422"/>
    <w:p w14:paraId="5B6159A8" w14:textId="77777777" w:rsidR="00920422" w:rsidRDefault="00920422" w:rsidP="00920422"/>
    <w:p w14:paraId="40B96576" w14:textId="77777777" w:rsidR="00920422" w:rsidRPr="002C5AEC" w:rsidRDefault="00920422" w:rsidP="00920422"/>
    <w:p w14:paraId="23763B22" w14:textId="77777777" w:rsidR="00920422" w:rsidRDefault="00920422" w:rsidP="00920422">
      <w:pPr>
        <w:pStyle w:val="Heading2"/>
      </w:pPr>
      <w:r>
        <w:t>AT: Automation DA---2AC</w:t>
      </w:r>
    </w:p>
    <w:p w14:paraId="3C8758E9" w14:textId="77777777" w:rsidR="00920422" w:rsidRPr="00BB6E8C" w:rsidRDefault="00920422" w:rsidP="00920422">
      <w:pPr>
        <w:pStyle w:val="Heading4"/>
        <w:rPr>
          <w:b w:val="0"/>
          <w:bCs/>
        </w:rPr>
      </w:pPr>
      <w:r>
        <w:t xml:space="preserve">Orienting AI towards social </w:t>
      </w:r>
      <w:r w:rsidRPr="00BB6E8C">
        <w:rPr>
          <w:u w:val="single"/>
        </w:rPr>
        <w:t>well-being</w:t>
      </w:r>
      <w:r>
        <w:t xml:space="preserve"> is an </w:t>
      </w:r>
      <w:r w:rsidRPr="00BB6E8C">
        <w:rPr>
          <w:u w:val="single"/>
        </w:rPr>
        <w:t>impact filter</w:t>
      </w:r>
      <w:r>
        <w:rPr>
          <w:b w:val="0"/>
          <w:bCs/>
        </w:rPr>
        <w:t xml:space="preserve">---and solves </w:t>
      </w:r>
      <w:r w:rsidRPr="00835E81">
        <w:rPr>
          <w:b w:val="0"/>
          <w:bCs/>
          <w:u w:val="single"/>
        </w:rPr>
        <w:t>extinction</w:t>
      </w:r>
      <w:r>
        <w:rPr>
          <w:b w:val="0"/>
          <w:bCs/>
        </w:rPr>
        <w:t xml:space="preserve"> from </w:t>
      </w:r>
      <w:r w:rsidRPr="00BB6E8C">
        <w:rPr>
          <w:b w:val="0"/>
          <w:bCs/>
          <w:u w:val="single"/>
        </w:rPr>
        <w:t>ecological collapse</w:t>
      </w:r>
      <w:r>
        <w:rPr>
          <w:b w:val="0"/>
          <w:bCs/>
        </w:rPr>
        <w:t xml:space="preserve">. </w:t>
      </w:r>
    </w:p>
    <w:p w14:paraId="2F6AB7FD" w14:textId="77777777" w:rsidR="00920422" w:rsidRPr="00BB6E8C" w:rsidRDefault="00920422" w:rsidP="00920422">
      <w:pPr>
        <w:rPr>
          <w:b/>
          <w:bCs/>
          <w:sz w:val="26"/>
        </w:rPr>
      </w:pPr>
      <w:r>
        <w:rPr>
          <w:rStyle w:val="Style13ptBold"/>
        </w:rPr>
        <w:t xml:space="preserve">Houser </w:t>
      </w:r>
      <w:r w:rsidRPr="00D576B9">
        <w:rPr>
          <w:rStyle w:val="Style13ptBold"/>
          <w:b w:val="0"/>
          <w:bCs w:val="0"/>
        </w:rPr>
        <w:t>et al</w:t>
      </w:r>
      <w:r>
        <w:rPr>
          <w:rStyle w:val="Style13ptBold"/>
        </w:rPr>
        <w:t xml:space="preserve"> 23 </w:t>
      </w:r>
      <w:r w:rsidRPr="00D576B9">
        <w:t xml:space="preserve">[Kimberly A. Houser; University of North Texas. John W. Bagby; Penn State. February, “The Data Trust Solution to Data Sharing Problems” Vanderbilt Journal of Entertainment &amp; Technology Law. Volume 25, Issue 1, Article 3. https://scholarship.law.vanderbilt.edu/cgi/viewcontent.cgi?article=1587&amp;context=jetlaw&amp;utm_source=chatgpt.com. Minion] </w:t>
      </w:r>
    </w:p>
    <w:p w14:paraId="2C213A7B" w14:textId="77777777" w:rsidR="00920422" w:rsidRPr="00BB6E8C" w:rsidRDefault="00920422" w:rsidP="00920422">
      <w:pPr>
        <w:rPr>
          <w:sz w:val="14"/>
        </w:rPr>
      </w:pPr>
      <w:r w:rsidRPr="00BB6E8C">
        <w:rPr>
          <w:sz w:val="14"/>
        </w:rPr>
        <w:t>D. Lack of Sharing for Social Good</w:t>
      </w:r>
    </w:p>
    <w:p w14:paraId="11CD44CC" w14:textId="77777777" w:rsidR="00920422" w:rsidRPr="00BB6E8C" w:rsidRDefault="00920422" w:rsidP="00920422">
      <w:pPr>
        <w:rPr>
          <w:sz w:val="14"/>
        </w:rPr>
      </w:pPr>
      <w:r w:rsidRPr="00BB6E8C">
        <w:rPr>
          <w:sz w:val="14"/>
        </w:rPr>
        <w:t xml:space="preserve">Although AI can be harnessed to solve social problems,146 it needs data to work.147 </w:t>
      </w:r>
      <w:r w:rsidRPr="004019BD">
        <w:rPr>
          <w:rStyle w:val="Emphasis"/>
          <w:highlight w:val="cyan"/>
        </w:rPr>
        <w:t>M</w:t>
      </w:r>
      <w:r w:rsidRPr="00BB6E8C">
        <w:rPr>
          <w:sz w:val="14"/>
        </w:rPr>
        <w:t xml:space="preserve">achine </w:t>
      </w:r>
      <w:r w:rsidRPr="004019BD">
        <w:rPr>
          <w:rStyle w:val="Emphasis"/>
          <w:highlight w:val="cyan"/>
        </w:rPr>
        <w:t>L</w:t>
      </w:r>
      <w:r w:rsidRPr="00BB6E8C">
        <w:rPr>
          <w:sz w:val="14"/>
        </w:rPr>
        <w:t xml:space="preserve">earning </w:t>
      </w:r>
      <w:r w:rsidRPr="004019BD">
        <w:rPr>
          <w:rStyle w:val="StyleUnderline"/>
          <w:highlight w:val="cyan"/>
        </w:rPr>
        <w:t xml:space="preserve">operates through </w:t>
      </w:r>
      <w:r w:rsidRPr="004019BD">
        <w:rPr>
          <w:rStyle w:val="Emphasis"/>
          <w:highlight w:val="cyan"/>
        </w:rPr>
        <w:t>new information inputs</w:t>
      </w:r>
      <w:r w:rsidRPr="00BB6E8C">
        <w:rPr>
          <w:sz w:val="14"/>
        </w:rPr>
        <w:t xml:space="preserve">, </w:t>
      </w:r>
      <w:r w:rsidRPr="002D471A">
        <w:rPr>
          <w:rStyle w:val="StyleUnderline"/>
        </w:rPr>
        <w:t xml:space="preserve">such that </w:t>
      </w:r>
      <w:r w:rsidRPr="004019BD">
        <w:rPr>
          <w:rStyle w:val="StyleUnderline"/>
          <w:highlight w:val="cyan"/>
        </w:rPr>
        <w:t xml:space="preserve">robust AI </w:t>
      </w:r>
      <w:r w:rsidRPr="004019BD">
        <w:rPr>
          <w:rStyle w:val="Emphasis"/>
          <w:highlight w:val="cyan"/>
        </w:rPr>
        <w:t>requires</w:t>
      </w:r>
      <w:r w:rsidRPr="004019BD">
        <w:rPr>
          <w:rStyle w:val="StyleUnderline"/>
          <w:highlight w:val="cyan"/>
        </w:rPr>
        <w:t xml:space="preserve"> data</w:t>
      </w:r>
      <w:r w:rsidRPr="002D471A">
        <w:rPr>
          <w:rStyle w:val="StyleUnderline"/>
        </w:rPr>
        <w:t xml:space="preserve"> to </w:t>
      </w:r>
      <w:r w:rsidRPr="004019BD">
        <w:rPr>
          <w:rStyle w:val="Emphasis"/>
          <w:highlight w:val="cyan"/>
        </w:rPr>
        <w:t>achieve adaptation</w:t>
      </w:r>
      <w:r w:rsidRPr="002D471A">
        <w:rPr>
          <w:rStyle w:val="StyleUnderline"/>
        </w:rPr>
        <w:t xml:space="preserve"> in dynamic environments</w:t>
      </w:r>
      <w:r w:rsidRPr="00BB6E8C">
        <w:rPr>
          <w:sz w:val="14"/>
        </w:rPr>
        <w:t xml:space="preserve">.148 Data sharing can create new opportunities to create social good.149 Arguably, social good results from both commercial activity that data brokers readily supply with data, as well as the strategic activities of not-for-profits and non-governmental organizations.150 </w:t>
      </w:r>
      <w:r w:rsidRPr="002D471A">
        <w:rPr>
          <w:rStyle w:val="StyleUnderline"/>
        </w:rPr>
        <w:t xml:space="preserve">With a much </w:t>
      </w:r>
      <w:r w:rsidRPr="004019BD">
        <w:rPr>
          <w:rStyle w:val="StyleUnderline"/>
          <w:highlight w:val="cyan"/>
        </w:rPr>
        <w:t>more constrained flow</w:t>
      </w:r>
      <w:r w:rsidRPr="002D471A">
        <w:rPr>
          <w:rStyle w:val="StyleUnderline"/>
        </w:rPr>
        <w:t xml:space="preserve"> of</w:t>
      </w:r>
      <w:r w:rsidRPr="00BB6E8C">
        <w:rPr>
          <w:sz w:val="14"/>
        </w:rPr>
        <w:t xml:space="preserve"> new </w:t>
      </w:r>
      <w:r w:rsidRPr="004019BD">
        <w:rPr>
          <w:rStyle w:val="StyleUnderline"/>
          <w:highlight w:val="cyan"/>
        </w:rPr>
        <w:t>data</w:t>
      </w:r>
      <w:r w:rsidRPr="00BB6E8C">
        <w:rPr>
          <w:sz w:val="14"/>
        </w:rPr>
        <w:t xml:space="preserve"> into the latter, </w:t>
      </w:r>
      <w:r w:rsidRPr="002D471A">
        <w:rPr>
          <w:rStyle w:val="StyleUnderline"/>
        </w:rPr>
        <w:t xml:space="preserve">there is </w:t>
      </w:r>
      <w:r w:rsidRPr="004019BD">
        <w:rPr>
          <w:rStyle w:val="Emphasis"/>
          <w:highlight w:val="cyan"/>
        </w:rPr>
        <w:t>reduced use</w:t>
      </w:r>
      <w:r w:rsidRPr="002D471A">
        <w:rPr>
          <w:rStyle w:val="StyleUnderline"/>
        </w:rPr>
        <w:t xml:space="preserve"> </w:t>
      </w:r>
      <w:r w:rsidRPr="004019BD">
        <w:rPr>
          <w:rStyle w:val="StyleUnderline"/>
          <w:highlight w:val="cyan"/>
        </w:rPr>
        <w:t xml:space="preserve">for </w:t>
      </w:r>
      <w:r w:rsidRPr="004019BD">
        <w:rPr>
          <w:rStyle w:val="Emphasis"/>
          <w:highlight w:val="cyan"/>
        </w:rPr>
        <w:t>social good</w:t>
      </w:r>
      <w:r w:rsidRPr="00BB6E8C">
        <w:rPr>
          <w:sz w:val="14"/>
        </w:rPr>
        <w:t xml:space="preserve"> than if such data were more equally accessible.151</w:t>
      </w:r>
    </w:p>
    <w:p w14:paraId="0AD4FDDC" w14:textId="77777777" w:rsidR="00920422" w:rsidRPr="00BB6E8C" w:rsidRDefault="00920422" w:rsidP="00920422">
      <w:pPr>
        <w:rPr>
          <w:sz w:val="14"/>
        </w:rPr>
      </w:pPr>
      <w:r w:rsidRPr="00BB6E8C">
        <w:rPr>
          <w:sz w:val="14"/>
        </w:rPr>
        <w:t xml:space="preserve">However, public entities hold far less of this valuable data when compared with the private industry.152 Even the growing government data troves are commonly reformatted for sale as a “value added” activity by most data brokers.153 </w:t>
      </w:r>
      <w:r w:rsidRPr="002D471A">
        <w:rPr>
          <w:rStyle w:val="StyleUnderline"/>
        </w:rPr>
        <w:t xml:space="preserve">The </w:t>
      </w:r>
      <w:r w:rsidRPr="004019BD">
        <w:rPr>
          <w:rStyle w:val="StyleUnderline"/>
          <w:highlight w:val="cyan"/>
        </w:rPr>
        <w:t>potential for identifying</w:t>
      </w:r>
      <w:r w:rsidRPr="002D471A">
        <w:rPr>
          <w:rStyle w:val="StyleUnderline"/>
        </w:rPr>
        <w:t xml:space="preserve"> and responding </w:t>
      </w:r>
      <w:r w:rsidRPr="004019BD">
        <w:rPr>
          <w:rStyle w:val="StyleUnderline"/>
          <w:highlight w:val="cyan"/>
        </w:rPr>
        <w:t xml:space="preserve">to </w:t>
      </w:r>
      <w:r w:rsidRPr="004019BD">
        <w:rPr>
          <w:rStyle w:val="Emphasis"/>
          <w:highlight w:val="cyan"/>
        </w:rPr>
        <w:t>natural disasters</w:t>
      </w:r>
      <w:r w:rsidRPr="00BB6E8C">
        <w:rPr>
          <w:sz w:val="14"/>
        </w:rPr>
        <w:t xml:space="preserve">, </w:t>
      </w:r>
      <w:r w:rsidRPr="002D471A">
        <w:rPr>
          <w:rStyle w:val="StyleUnderline"/>
        </w:rPr>
        <w:t xml:space="preserve">identifying </w:t>
      </w:r>
      <w:r w:rsidRPr="00BB6E8C">
        <w:rPr>
          <w:rStyle w:val="StyleUnderline"/>
        </w:rPr>
        <w:t xml:space="preserve">and </w:t>
      </w:r>
      <w:r w:rsidRPr="004019BD">
        <w:rPr>
          <w:rStyle w:val="StyleUnderline"/>
          <w:highlight w:val="cyan"/>
        </w:rPr>
        <w:t xml:space="preserve">tracking </w:t>
      </w:r>
      <w:r w:rsidRPr="004019BD">
        <w:rPr>
          <w:rStyle w:val="Emphasis"/>
          <w:highlight w:val="cyan"/>
        </w:rPr>
        <w:t>endangered animals</w:t>
      </w:r>
      <w:r w:rsidRPr="004019BD">
        <w:rPr>
          <w:sz w:val="14"/>
          <w:highlight w:val="cyan"/>
        </w:rPr>
        <w:t xml:space="preserve">, </w:t>
      </w:r>
      <w:r w:rsidRPr="004019BD">
        <w:rPr>
          <w:rStyle w:val="StyleUnderline"/>
          <w:highlight w:val="cyan"/>
        </w:rPr>
        <w:t xml:space="preserve">detecting </w:t>
      </w:r>
      <w:r w:rsidRPr="004019BD">
        <w:rPr>
          <w:rStyle w:val="Emphasis"/>
          <w:highlight w:val="cyan"/>
        </w:rPr>
        <w:t>pathologies</w:t>
      </w:r>
      <w:r w:rsidRPr="004019BD">
        <w:rPr>
          <w:sz w:val="14"/>
          <w:highlight w:val="cyan"/>
        </w:rPr>
        <w:t xml:space="preserve">, </w:t>
      </w:r>
      <w:r w:rsidRPr="004019BD">
        <w:rPr>
          <w:rStyle w:val="StyleUnderline"/>
          <w:highlight w:val="cyan"/>
        </w:rPr>
        <w:t>and</w:t>
      </w:r>
      <w:r w:rsidRPr="004019BD">
        <w:rPr>
          <w:sz w:val="14"/>
          <w:highlight w:val="cyan"/>
        </w:rPr>
        <w:t xml:space="preserve"> </w:t>
      </w:r>
      <w:r w:rsidRPr="004019BD">
        <w:rPr>
          <w:rStyle w:val="Emphasis"/>
          <w:highlight w:val="cyan"/>
        </w:rPr>
        <w:t xml:space="preserve">managing </w:t>
      </w:r>
      <w:r w:rsidRPr="004019BD">
        <w:rPr>
          <w:rStyle w:val="StyleUnderline"/>
          <w:highlight w:val="cyan"/>
        </w:rPr>
        <w:t>scarce</w:t>
      </w:r>
      <w:r w:rsidRPr="004019BD">
        <w:rPr>
          <w:rStyle w:val="Emphasis"/>
          <w:highlight w:val="cyan"/>
        </w:rPr>
        <w:t xml:space="preserve"> resources</w:t>
      </w:r>
      <w:r w:rsidRPr="00BB6E8C">
        <w:rPr>
          <w:sz w:val="14"/>
        </w:rPr>
        <w:t xml:space="preserve">,154 for example, </w:t>
      </w:r>
      <w:r w:rsidRPr="004019BD">
        <w:rPr>
          <w:rStyle w:val="StyleUnderline"/>
          <w:highlight w:val="cyan"/>
        </w:rPr>
        <w:t>lies in AI</w:t>
      </w:r>
      <w:r w:rsidRPr="002D471A">
        <w:rPr>
          <w:rStyle w:val="StyleUnderline"/>
        </w:rPr>
        <w:t xml:space="preserve"> and the </w:t>
      </w:r>
      <w:r w:rsidRPr="004019BD">
        <w:rPr>
          <w:rStyle w:val="StyleUnderline"/>
          <w:highlight w:val="cyan"/>
        </w:rPr>
        <w:t>ability to access and analyze</w:t>
      </w:r>
      <w:r w:rsidRPr="002D471A">
        <w:rPr>
          <w:rStyle w:val="StyleUnderline"/>
        </w:rPr>
        <w:t xml:space="preserve"> this </w:t>
      </w:r>
      <w:r w:rsidRPr="004019BD">
        <w:rPr>
          <w:rStyle w:val="StyleUnderline"/>
          <w:highlight w:val="cyan"/>
        </w:rPr>
        <w:t>data</w:t>
      </w:r>
      <w:r w:rsidRPr="00BB6E8C">
        <w:rPr>
          <w:sz w:val="14"/>
        </w:rPr>
        <w:t xml:space="preserve">.155 However, there are </w:t>
      </w:r>
      <w:r w:rsidRPr="004019BD">
        <w:rPr>
          <w:rStyle w:val="StyleUnderline"/>
          <w:highlight w:val="cyan"/>
        </w:rPr>
        <w:t>enormous disincentives</w:t>
      </w:r>
      <w:r w:rsidRPr="00BB6E8C">
        <w:rPr>
          <w:sz w:val="14"/>
        </w:rPr>
        <w:t xml:space="preserve"> for </w:t>
      </w:r>
      <w:r w:rsidRPr="004019BD">
        <w:rPr>
          <w:rStyle w:val="StyleUnderline"/>
          <w:highlight w:val="cyan"/>
        </w:rPr>
        <w:t>Big Tech</w:t>
      </w:r>
      <w:r w:rsidRPr="00BB6E8C">
        <w:rPr>
          <w:rStyle w:val="StyleUnderline"/>
        </w:rPr>
        <w:t xml:space="preserve"> to </w:t>
      </w:r>
      <w:r w:rsidRPr="004019BD">
        <w:rPr>
          <w:rStyle w:val="StyleUnderline"/>
          <w:highlight w:val="cyan"/>
        </w:rPr>
        <w:t>share</w:t>
      </w:r>
      <w:r w:rsidRPr="00BB6E8C">
        <w:rPr>
          <w:rStyle w:val="StyleUnderline"/>
        </w:rPr>
        <w:t xml:space="preserve"> their collected data or </w:t>
      </w:r>
      <w:r w:rsidRPr="004019BD">
        <w:rPr>
          <w:rStyle w:val="StyleUnderline"/>
          <w:highlight w:val="cyan"/>
        </w:rPr>
        <w:t>develop applications</w:t>
      </w:r>
      <w:r w:rsidRPr="00BB6E8C">
        <w:rPr>
          <w:rStyle w:val="StyleUnderline"/>
        </w:rPr>
        <w:t xml:space="preserve"> for </w:t>
      </w:r>
      <w:r w:rsidRPr="004019BD">
        <w:rPr>
          <w:rStyle w:val="StyleUnderline"/>
          <w:highlight w:val="cyan"/>
        </w:rPr>
        <w:t>social good</w:t>
      </w:r>
      <w:r w:rsidRPr="00BB6E8C">
        <w:rPr>
          <w:sz w:val="14"/>
        </w:rPr>
        <w:t xml:space="preserve">.156 First, the data held by Big Tech provides them with an enormous competitive advantage.157 Second, </w:t>
      </w:r>
      <w:r w:rsidRPr="00BB6E8C">
        <w:rPr>
          <w:rStyle w:val="StyleUnderline"/>
        </w:rPr>
        <w:t>companies could put themselves at risk for potential</w:t>
      </w:r>
      <w:r w:rsidRPr="00BB6E8C">
        <w:rPr>
          <w:sz w:val="14"/>
        </w:rPr>
        <w:t xml:space="preserve"> data breaches if they share data with unreliable partners.158 </w:t>
      </w:r>
    </w:p>
    <w:p w14:paraId="20162822" w14:textId="281B99CB" w:rsidR="00920422" w:rsidRDefault="00920422" w:rsidP="00920422">
      <w:pPr>
        <w:rPr>
          <w:sz w:val="14"/>
        </w:rPr>
      </w:pPr>
      <w:r w:rsidRPr="00BB6E8C">
        <w:rPr>
          <w:sz w:val="14"/>
        </w:rPr>
        <w:t xml:space="preserve">Third, </w:t>
      </w:r>
      <w:r w:rsidRPr="004019BD">
        <w:rPr>
          <w:rStyle w:val="Emphasis"/>
          <w:highlight w:val="cyan"/>
        </w:rPr>
        <w:t>publicly held companies</w:t>
      </w:r>
      <w:r w:rsidRPr="004019BD">
        <w:rPr>
          <w:rStyle w:val="StyleUnderline"/>
          <w:highlight w:val="cyan"/>
        </w:rPr>
        <w:t xml:space="preserve"> have a </w:t>
      </w:r>
      <w:r w:rsidRPr="004019BD">
        <w:rPr>
          <w:rStyle w:val="Emphasis"/>
          <w:highlight w:val="cyan"/>
        </w:rPr>
        <w:t>duty</w:t>
      </w:r>
      <w:r w:rsidRPr="004019BD">
        <w:rPr>
          <w:rStyle w:val="StyleUnderline"/>
          <w:highlight w:val="cyan"/>
        </w:rPr>
        <w:t xml:space="preserve"> to their </w:t>
      </w:r>
      <w:r w:rsidRPr="004019BD">
        <w:rPr>
          <w:rStyle w:val="Emphasis"/>
          <w:highlight w:val="cyan"/>
        </w:rPr>
        <w:t>shareholders</w:t>
      </w:r>
      <w:r w:rsidRPr="00BB6E8C">
        <w:rPr>
          <w:sz w:val="14"/>
        </w:rPr>
        <w:t xml:space="preserve">, </w:t>
      </w:r>
      <w:r w:rsidRPr="00BB6E8C">
        <w:rPr>
          <w:rStyle w:val="StyleUnderline"/>
        </w:rPr>
        <w:t xml:space="preserve">which </w:t>
      </w:r>
      <w:r w:rsidRPr="004019BD">
        <w:rPr>
          <w:rStyle w:val="StyleUnderline"/>
          <w:highlight w:val="cyan"/>
        </w:rPr>
        <w:t>requires</w:t>
      </w:r>
      <w:r w:rsidRPr="00BB6E8C">
        <w:rPr>
          <w:rStyle w:val="StyleUnderline"/>
        </w:rPr>
        <w:t xml:space="preserve"> the </w:t>
      </w:r>
      <w:r w:rsidRPr="004019BD">
        <w:rPr>
          <w:rStyle w:val="StyleUnderline"/>
          <w:highlight w:val="cyan"/>
        </w:rPr>
        <w:t>maintenance of</w:t>
      </w:r>
      <w:r w:rsidRPr="00BB6E8C">
        <w:rPr>
          <w:rStyle w:val="StyleUnderline"/>
        </w:rPr>
        <w:t xml:space="preserve"> their </w:t>
      </w:r>
      <w:r w:rsidRPr="004019BD">
        <w:rPr>
          <w:rStyle w:val="StyleUnderline"/>
          <w:highlight w:val="cyan"/>
        </w:rPr>
        <w:t>competitive advantage</w:t>
      </w:r>
      <w:r w:rsidRPr="00BB6E8C">
        <w:rPr>
          <w:rStyle w:val="StyleUnderline"/>
        </w:rPr>
        <w:t xml:space="preserve"> over sharing for social good</w:t>
      </w:r>
      <w:r w:rsidRPr="00BB6E8C">
        <w:rPr>
          <w:sz w:val="14"/>
        </w:rPr>
        <w:t xml:space="preserve">.159 Unlike in the European Union, where funding to develop technology is primarily sourced from the government,160 </w:t>
      </w:r>
      <w:r w:rsidRPr="00BB6E8C">
        <w:rPr>
          <w:rStyle w:val="StyleUnderline"/>
        </w:rPr>
        <w:t>private industry funds most technological advances in the</w:t>
      </w:r>
      <w:r w:rsidRPr="00BB6E8C">
        <w:rPr>
          <w:sz w:val="14"/>
        </w:rPr>
        <w:t xml:space="preserve"> </w:t>
      </w:r>
      <w:r w:rsidRPr="00BB6E8C">
        <w:rPr>
          <w:rStyle w:val="Emphasis"/>
        </w:rPr>
        <w:t>U</w:t>
      </w:r>
      <w:r w:rsidRPr="00BB6E8C">
        <w:rPr>
          <w:sz w:val="14"/>
        </w:rPr>
        <w:t xml:space="preserve">nited </w:t>
      </w:r>
      <w:r w:rsidRPr="00BB6E8C">
        <w:rPr>
          <w:rStyle w:val="Emphasis"/>
        </w:rPr>
        <w:t>S</w:t>
      </w:r>
      <w:r w:rsidRPr="00BB6E8C">
        <w:rPr>
          <w:sz w:val="14"/>
        </w:rPr>
        <w:t>tates.161 In the United States, most AI technology development results from commercial investment in hoped-for money-making endeavors.162 There is little incentive for Big Tech to develop AI primarily for social good.163</w:t>
      </w:r>
    </w:p>
    <w:p w14:paraId="61FDDAA4" w14:textId="77034A34" w:rsidR="00920422" w:rsidRDefault="00920422" w:rsidP="00920422">
      <w:pPr>
        <w:pStyle w:val="Heading1"/>
      </w:pPr>
      <w:r>
        <w:t>1AR</w:t>
      </w:r>
    </w:p>
    <w:p w14:paraId="1D5A6EF8" w14:textId="599C442E" w:rsidR="00920422" w:rsidRDefault="00920422" w:rsidP="00920422">
      <w:pPr>
        <w:pStyle w:val="Heading2"/>
      </w:pPr>
      <w:r>
        <w:t>Case</w:t>
      </w:r>
    </w:p>
    <w:p w14:paraId="4179303A" w14:textId="77777777" w:rsidR="00920422" w:rsidRDefault="00920422" w:rsidP="00920422">
      <w:pPr>
        <w:pStyle w:val="Heading4"/>
        <w:rPr>
          <w:rFonts w:ascii="Times New Roman" w:hAnsi="Times New Roman"/>
        </w:rPr>
      </w:pPr>
      <w:r>
        <w:t xml:space="preserve">Trump not interested in </w:t>
      </w:r>
      <w:proofErr w:type="gramStart"/>
      <w:r>
        <w:t>disarm</w:t>
      </w:r>
      <w:proofErr w:type="gramEnd"/>
      <w:r>
        <w:t>.</w:t>
      </w:r>
    </w:p>
    <w:p w14:paraId="613BF297" w14:textId="77777777" w:rsidR="00920422" w:rsidRDefault="00920422" w:rsidP="00920422">
      <w:pPr>
        <w:shd w:val="clear" w:color="auto" w:fill="FFFFFF"/>
        <w:rPr>
          <w:color w:val="222222"/>
        </w:rPr>
      </w:pPr>
      <w:r w:rsidRPr="00920422">
        <w:rPr>
          <w:rStyle w:val="Style13ptBold"/>
        </w:rPr>
        <w:t>Wittner 24</w:t>
      </w:r>
      <w:r>
        <w:rPr>
          <w:color w:val="222222"/>
        </w:rPr>
        <w:t> [Lawrence S. Wittner. July 22, 2024. “Donald Trump’s Reckless Infatuation with Nuclear Weapons</w:t>
      </w:r>
    </w:p>
    <w:p w14:paraId="53D67CAC" w14:textId="77777777" w:rsidR="00920422" w:rsidRDefault="00920422" w:rsidP="00920422">
      <w:pPr>
        <w:shd w:val="clear" w:color="auto" w:fill="FFFFFF"/>
        <w:rPr>
          <w:color w:val="222222"/>
        </w:rPr>
      </w:pPr>
      <w:r>
        <w:rPr>
          <w:color w:val="222222"/>
          <w:sz w:val="16"/>
          <w:szCs w:val="16"/>
        </w:rPr>
        <w:t>Trump has brought the world closer to nuclear midnight.”</w:t>
      </w:r>
    </w:p>
    <w:p w14:paraId="6679A8F3" w14:textId="77777777" w:rsidR="00920422" w:rsidRDefault="00920422" w:rsidP="00920422">
      <w:pPr>
        <w:shd w:val="clear" w:color="auto" w:fill="FFFFFF"/>
        <w:rPr>
          <w:color w:val="222222"/>
        </w:rPr>
      </w:pPr>
      <w:hyperlink r:id="rId9" w:tgtFrame="_blank" w:history="1">
        <w:r>
          <w:rPr>
            <w:rStyle w:val="Hyperlink"/>
            <w:color w:val="0563C1"/>
          </w:rPr>
          <w:t>https://fpif.org/donald-trumps-reckless-infatuation-with-nuclear-weapons/</w:t>
        </w:r>
      </w:hyperlink>
      <w:r>
        <w:rPr>
          <w:color w:val="222222"/>
          <w:sz w:val="16"/>
          <w:szCs w:val="16"/>
        </w:rPr>
        <w:t>]</w:t>
      </w:r>
    </w:p>
    <w:p w14:paraId="645363A4" w14:textId="77777777" w:rsidR="00920422" w:rsidRDefault="00920422" w:rsidP="00920422">
      <w:pPr>
        <w:shd w:val="clear" w:color="auto" w:fill="FFFFFF"/>
        <w:rPr>
          <w:color w:val="222222"/>
        </w:rPr>
      </w:pPr>
      <w:r>
        <w:rPr>
          <w:color w:val="222222"/>
          <w:sz w:val="16"/>
          <w:szCs w:val="16"/>
        </w:rPr>
        <w:t> </w:t>
      </w:r>
    </w:p>
    <w:p w14:paraId="6E2283F6" w14:textId="77777777" w:rsidR="00920422" w:rsidRDefault="00920422" w:rsidP="00920422">
      <w:pPr>
        <w:shd w:val="clear" w:color="auto" w:fill="FFFFFF"/>
        <w:rPr>
          <w:color w:val="222222"/>
        </w:rPr>
      </w:pPr>
      <w:r>
        <w:rPr>
          <w:color w:val="222222"/>
          <w:sz w:val="16"/>
          <w:szCs w:val="16"/>
        </w:rPr>
        <w:t xml:space="preserve">Over the past decade and more, nuclear war has grown increasingly likely. Most nuclear arms </w:t>
      </w:r>
      <w:proofErr w:type="gramStart"/>
      <w:r>
        <w:rPr>
          <w:color w:val="222222"/>
          <w:sz w:val="16"/>
          <w:szCs w:val="16"/>
        </w:rPr>
        <w:t>control</w:t>
      </w:r>
      <w:proofErr w:type="gramEnd"/>
      <w:r>
        <w:rPr>
          <w:color w:val="222222"/>
          <w:sz w:val="16"/>
          <w:szCs w:val="16"/>
        </w:rPr>
        <w:t xml:space="preserve"> and disarmament agreements of the past have been discarded by the nuclear powers or will expire soon. Moreover, there are no nuclear arms control negotiations underway. Instead, all nine nuclear nations (Russia, the United States, China, Britain, France, India, Pakistan, Israel, and North Korea) have begun a new nuclear arms race, qualitatively improving the 12,121 nuclear weapons in existence or building new, much faster, and deadlier ones. Furthermore, the cautious, diplomatic statements about international relations that characterized an earlier era have given way to public threats of nuclear war, issued by top officials in Russia, the United States, and North Korea.</w:t>
      </w:r>
    </w:p>
    <w:p w14:paraId="3D2D5819" w14:textId="77777777" w:rsidR="00920422" w:rsidRDefault="00920422" w:rsidP="00920422">
      <w:pPr>
        <w:shd w:val="clear" w:color="auto" w:fill="FFFFFF"/>
        <w:rPr>
          <w:color w:val="222222"/>
        </w:rPr>
      </w:pPr>
      <w:r>
        <w:rPr>
          <w:color w:val="222222"/>
          <w:sz w:val="16"/>
          <w:szCs w:val="16"/>
        </w:rPr>
        <w:t> </w:t>
      </w:r>
    </w:p>
    <w:p w14:paraId="0F9987EF" w14:textId="77777777" w:rsidR="00920422" w:rsidRDefault="00920422" w:rsidP="00920422">
      <w:pPr>
        <w:shd w:val="clear" w:color="auto" w:fill="FFFFFF"/>
        <w:rPr>
          <w:color w:val="222222"/>
        </w:rPr>
      </w:pPr>
      <w:r>
        <w:rPr>
          <w:color w:val="222222"/>
          <w:sz w:val="16"/>
          <w:szCs w:val="16"/>
        </w:rPr>
        <w:t>This June, UN Secretary-General António Guterres warned that, given the heightened risk of nuclear annihilation, “humanity is on a knife’s edge.”</w:t>
      </w:r>
    </w:p>
    <w:p w14:paraId="10008EEE" w14:textId="77777777" w:rsidR="00920422" w:rsidRDefault="00920422" w:rsidP="00920422">
      <w:pPr>
        <w:shd w:val="clear" w:color="auto" w:fill="FFFFFF"/>
        <w:rPr>
          <w:color w:val="222222"/>
        </w:rPr>
      </w:pPr>
      <w:r>
        <w:rPr>
          <w:color w:val="222222"/>
          <w:sz w:val="16"/>
          <w:szCs w:val="16"/>
        </w:rPr>
        <w:t>This menacing situation owes a great deal to Donald Trump.</w:t>
      </w:r>
    </w:p>
    <w:p w14:paraId="0077EF4C" w14:textId="77777777" w:rsidR="00920422" w:rsidRDefault="00920422" w:rsidP="00920422">
      <w:pPr>
        <w:shd w:val="clear" w:color="auto" w:fill="FFFFFF"/>
        <w:rPr>
          <w:color w:val="222222"/>
        </w:rPr>
      </w:pPr>
      <w:r>
        <w:rPr>
          <w:color w:val="222222"/>
          <w:sz w:val="16"/>
          <w:szCs w:val="16"/>
        </w:rPr>
        <w:t> </w:t>
      </w:r>
    </w:p>
    <w:p w14:paraId="1423D7E1" w14:textId="77777777" w:rsidR="00920422" w:rsidRDefault="00920422" w:rsidP="00920422">
      <w:pPr>
        <w:shd w:val="clear" w:color="auto" w:fill="FFFFFF"/>
        <w:rPr>
          <w:color w:val="222222"/>
        </w:rPr>
      </w:pPr>
      <w:r>
        <w:rPr>
          <w:color w:val="222222"/>
          <w:sz w:val="16"/>
          <w:szCs w:val="16"/>
        </w:rPr>
        <w:t>As president of the United States, </w:t>
      </w:r>
      <w:r>
        <w:rPr>
          <w:b/>
          <w:bCs/>
          <w:color w:val="222222"/>
          <w:bdr w:val="single" w:sz="8" w:space="0" w:color="auto" w:frame="1"/>
          <w:shd w:val="clear" w:color="auto" w:fill="00FFFF"/>
        </w:rPr>
        <w:t>Trump sabotaged key nuclear arms control agreements of the past and the futur</w:t>
      </w:r>
      <w:r>
        <w:rPr>
          <w:b/>
          <w:bCs/>
          <w:color w:val="222222"/>
          <w:bdr w:val="single" w:sz="8" w:space="0" w:color="auto" w:frame="1"/>
        </w:rPr>
        <w:t>e</w:t>
      </w:r>
      <w:r>
        <w:rPr>
          <w:color w:val="222222"/>
          <w:sz w:val="16"/>
          <w:szCs w:val="16"/>
        </w:rPr>
        <w:t>. He </w:t>
      </w:r>
      <w:r>
        <w:rPr>
          <w:color w:val="222222"/>
        </w:rPr>
        <w:t>single-handedly destroyed the INF Treaty</w:t>
      </w:r>
      <w:r>
        <w:rPr>
          <w:color w:val="222222"/>
          <w:sz w:val="16"/>
          <w:szCs w:val="16"/>
        </w:rPr>
        <w:t>, </w:t>
      </w:r>
      <w:r>
        <w:rPr>
          <w:color w:val="222222"/>
        </w:rPr>
        <w:t>the Iran nuclear agreement, and the Open Skies Treaty by withdrawing the United States from them</w:t>
      </w:r>
      <w:r>
        <w:rPr>
          <w:color w:val="222222"/>
          <w:sz w:val="16"/>
          <w:szCs w:val="16"/>
        </w:rPr>
        <w:t xml:space="preserve">.  In addition, as the expiration date for the New START Treaty approached in February 2021, he refused to accept a simple extension of the agreement—action quickly countermanded by the incoming Biden administration. Not surprisingly, Trump was horrified by the Treaty on the Prohibition of </w:t>
      </w:r>
      <w:proofErr w:type="gramStart"/>
      <w:r>
        <w:rPr>
          <w:color w:val="222222"/>
          <w:sz w:val="16"/>
          <w:szCs w:val="16"/>
        </w:rPr>
        <w:t>Nuclear Weapons</w:t>
      </w:r>
      <w:proofErr w:type="gramEnd"/>
      <w:r>
        <w:rPr>
          <w:color w:val="222222"/>
          <w:sz w:val="16"/>
          <w:szCs w:val="16"/>
        </w:rPr>
        <w:t xml:space="preserve">―a UN-negotiated agreement that banned nuclear weapons, thereby providing the framework for a nuclear-free world.  In 2017, when this vanguard nuclear disarmament treaty was passed by an overwhelming majority of the world’s nations, the Trump </w:t>
      </w:r>
      <w:proofErr w:type="gramStart"/>
      <w:r>
        <w:rPr>
          <w:color w:val="222222"/>
          <w:sz w:val="16"/>
          <w:szCs w:val="16"/>
        </w:rPr>
        <w:t>administration  proclaimed</w:t>
      </w:r>
      <w:proofErr w:type="gramEnd"/>
      <w:r>
        <w:rPr>
          <w:color w:val="222222"/>
          <w:sz w:val="16"/>
          <w:szCs w:val="16"/>
        </w:rPr>
        <w:t xml:space="preserve"> that the United States would never sign it.</w:t>
      </w:r>
    </w:p>
    <w:p w14:paraId="3E1D9F18" w14:textId="77777777" w:rsidR="00920422" w:rsidRDefault="00920422" w:rsidP="00920422">
      <w:pPr>
        <w:shd w:val="clear" w:color="auto" w:fill="FFFFFF"/>
        <w:rPr>
          <w:color w:val="222222"/>
        </w:rPr>
      </w:pPr>
      <w:r>
        <w:rPr>
          <w:color w:val="222222"/>
          <w:sz w:val="16"/>
          <w:szCs w:val="16"/>
        </w:rPr>
        <w:t> </w:t>
      </w:r>
    </w:p>
    <w:p w14:paraId="116D1E39" w14:textId="77777777" w:rsidR="00920422" w:rsidRDefault="00920422" w:rsidP="00920422">
      <w:pPr>
        <w:shd w:val="clear" w:color="auto" w:fill="FFFFFF"/>
        <w:rPr>
          <w:color w:val="222222"/>
        </w:rPr>
      </w:pPr>
      <w:r>
        <w:rPr>
          <w:color w:val="222222"/>
          <w:sz w:val="16"/>
          <w:szCs w:val="16"/>
        </w:rPr>
        <w:t>In fact, </w:t>
      </w:r>
      <w:r>
        <w:rPr>
          <w:b/>
          <w:bCs/>
          <w:color w:val="222222"/>
          <w:bdr w:val="single" w:sz="8" w:space="0" w:color="auto" w:frame="1"/>
          <w:shd w:val="clear" w:color="auto" w:fill="00FFFF"/>
        </w:rPr>
        <w:t>Trump</w:t>
      </w:r>
      <w:r>
        <w:rPr>
          <w:b/>
          <w:bCs/>
          <w:color w:val="222222"/>
          <w:bdr w:val="single" w:sz="8" w:space="0" w:color="auto" w:frame="1"/>
        </w:rPr>
        <w:t> was far less </w:t>
      </w:r>
      <w:r>
        <w:rPr>
          <w:b/>
          <w:bCs/>
          <w:color w:val="222222"/>
          <w:bdr w:val="single" w:sz="8" w:space="0" w:color="auto" w:frame="1"/>
          <w:shd w:val="clear" w:color="auto" w:fill="00FFFF"/>
        </w:rPr>
        <w:t>interested in arms control and disarmament than in entering</w:t>
      </w:r>
      <w:r>
        <w:rPr>
          <w:b/>
          <w:bCs/>
          <w:color w:val="222222"/>
          <w:bdr w:val="single" w:sz="8" w:space="0" w:color="auto" w:frame="1"/>
        </w:rPr>
        <w:t>―and winning―a </w:t>
      </w:r>
      <w:r>
        <w:rPr>
          <w:b/>
          <w:bCs/>
          <w:color w:val="222222"/>
          <w:bdr w:val="single" w:sz="8" w:space="0" w:color="auto" w:frame="1"/>
          <w:shd w:val="clear" w:color="auto" w:fill="00FFFF"/>
        </w:rPr>
        <w:t>new nuclear arms race with other nations</w:t>
      </w:r>
      <w:r>
        <w:rPr>
          <w:color w:val="222222"/>
          <w:sz w:val="16"/>
          <w:szCs w:val="16"/>
        </w:rPr>
        <w:t>. “</w:t>
      </w:r>
      <w:r>
        <w:rPr>
          <w:color w:val="222222"/>
        </w:rPr>
        <w:t>Let it be an arms race</w:t>
      </w:r>
      <w:r>
        <w:rPr>
          <w:color w:val="222222"/>
          <w:sz w:val="16"/>
          <w:szCs w:val="16"/>
        </w:rPr>
        <w:t>,” he declared in December 2016, shortly after his election victory. “</w:t>
      </w:r>
      <w:r>
        <w:rPr>
          <w:color w:val="222222"/>
        </w:rPr>
        <w:t>We will outmatch them at every pass</w:t>
      </w:r>
      <w:r>
        <w:rPr>
          <w:color w:val="222222"/>
          <w:sz w:val="16"/>
          <w:szCs w:val="16"/>
        </w:rPr>
        <w:t xml:space="preserve">.” In February 2018, he boasted that his administration was “creating a brand-new nuclear force.  We’re </w:t>
      </w:r>
      <w:proofErr w:type="spellStart"/>
      <w:r>
        <w:rPr>
          <w:color w:val="222222"/>
          <w:sz w:val="16"/>
          <w:szCs w:val="16"/>
        </w:rPr>
        <w:t>gonna</w:t>
      </w:r>
      <w:proofErr w:type="spellEnd"/>
      <w:r>
        <w:rPr>
          <w:color w:val="222222"/>
          <w:sz w:val="16"/>
          <w:szCs w:val="16"/>
        </w:rPr>
        <w:t xml:space="preserve"> be so far ahead of everybody else in nuclear like you’ve never seen before.” And, indeed, </w:t>
      </w:r>
      <w:r>
        <w:rPr>
          <w:color w:val="222222"/>
        </w:rPr>
        <w:t>Trump’s U.S. nuclear “modernization” program―involving the replacement of every Cold War era submarine, bomber, missile, and warhead with an entirely new generation of the deadliest weapons ever invented―acquired enormous momentum during his presidency, with cost estimates running as high as $2 trillion.</w:t>
      </w:r>
    </w:p>
    <w:p w14:paraId="222D18DF" w14:textId="77777777" w:rsidR="00920422" w:rsidRDefault="00920422" w:rsidP="00920422">
      <w:pPr>
        <w:shd w:val="clear" w:color="auto" w:fill="FFFFFF"/>
        <w:rPr>
          <w:color w:val="222222"/>
        </w:rPr>
      </w:pPr>
      <w:r>
        <w:rPr>
          <w:color w:val="222222"/>
          <w:sz w:val="16"/>
          <w:szCs w:val="16"/>
        </w:rPr>
        <w:t> </w:t>
      </w:r>
    </w:p>
    <w:p w14:paraId="371FE446" w14:textId="77777777" w:rsidR="00920422" w:rsidRDefault="00920422" w:rsidP="00920422">
      <w:pPr>
        <w:shd w:val="clear" w:color="auto" w:fill="FFFFFF"/>
        <w:rPr>
          <w:color w:val="222222"/>
        </w:rPr>
      </w:pPr>
      <w:r>
        <w:rPr>
          <w:color w:val="222222"/>
        </w:rPr>
        <w:t>Eager to facilitate this nuclear buildup, the </w:t>
      </w:r>
      <w:r>
        <w:rPr>
          <w:color w:val="222222"/>
          <w:shd w:val="clear" w:color="auto" w:fill="00FFFF"/>
        </w:rPr>
        <w:t>Trump</w:t>
      </w:r>
      <w:r>
        <w:rPr>
          <w:color w:val="222222"/>
        </w:rPr>
        <w:t> administration began to </w:t>
      </w:r>
      <w:r>
        <w:rPr>
          <w:color w:val="222222"/>
          <w:shd w:val="clear" w:color="auto" w:fill="00FFFF"/>
        </w:rPr>
        <w:t>explore a return to U.S. nuclear weapons testing.</w:t>
      </w:r>
      <w:r>
        <w:rPr>
          <w:color w:val="222222"/>
          <w:sz w:val="16"/>
          <w:szCs w:val="16"/>
        </w:rPr>
        <w:t>  Consequently, it announced in 2018 that, although the U.S. government had ended its nuclear tests in 1992 and President Bill Clinton had negotiated and signed the Comprehensive Test Ban Treaty in 1996, Trump would oppose U.S. Senate ratification of the treaty. The administration also dramatically reduced the time necessary to prepare for nuclear weapons test explosions. In 2020, senior Trump administration officials reportedly conducted a serious discussion of U.S. government resumption of nuclear testing, leading the House of Representatives, then under Democratic control, to block funding for it.</w:t>
      </w:r>
    </w:p>
    <w:p w14:paraId="5D853349" w14:textId="77777777" w:rsidR="00920422" w:rsidRDefault="00920422" w:rsidP="00920422">
      <w:pPr>
        <w:shd w:val="clear" w:color="auto" w:fill="FFFFFF"/>
        <w:rPr>
          <w:color w:val="222222"/>
        </w:rPr>
      </w:pPr>
      <w:r>
        <w:rPr>
          <w:color w:val="222222"/>
          <w:sz w:val="16"/>
          <w:szCs w:val="16"/>
        </w:rPr>
        <w:t> </w:t>
      </w:r>
    </w:p>
    <w:p w14:paraId="5A0D59E6" w14:textId="77777777" w:rsidR="00920422" w:rsidRDefault="00920422" w:rsidP="00920422">
      <w:pPr>
        <w:shd w:val="clear" w:color="auto" w:fill="FFFFFF"/>
        <w:rPr>
          <w:color w:val="222222"/>
        </w:rPr>
      </w:pPr>
      <w:r>
        <w:rPr>
          <w:color w:val="222222"/>
          <w:sz w:val="16"/>
          <w:szCs w:val="16"/>
        </w:rPr>
        <w:t>Though many Americans assumed that a powerful U.S. nuclear arsenal would prevent an outbreak of nuclear war, Trump undermined this wishful thinking by revealing himself perfectly ready to launch a nuclear attack. During his 2016 presidential campaign, the Republican nominee reportedly asked a foreign policy advisor three times why, if the U.S. government possessed nuclear weapons, it should be reluctant to use them. The following year, Trump told the governor of Puerto Rico that, “if nuclear war happens, we won’t be second in line pressing the button.”</w:t>
      </w:r>
    </w:p>
    <w:p w14:paraId="4D3EB95A" w14:textId="77777777" w:rsidR="00920422" w:rsidRDefault="00920422" w:rsidP="00920422">
      <w:pPr>
        <w:shd w:val="clear" w:color="auto" w:fill="FFFFFF"/>
        <w:rPr>
          <w:color w:val="222222"/>
        </w:rPr>
      </w:pPr>
      <w:r>
        <w:rPr>
          <w:color w:val="222222"/>
          <w:sz w:val="16"/>
          <w:szCs w:val="16"/>
        </w:rPr>
        <w:t> </w:t>
      </w:r>
    </w:p>
    <w:p w14:paraId="7A5981A4" w14:textId="77777777" w:rsidR="00920422" w:rsidRDefault="00920422" w:rsidP="00920422">
      <w:pPr>
        <w:shd w:val="clear" w:color="auto" w:fill="FFFFFF"/>
        <w:rPr>
          <w:color w:val="222222"/>
        </w:rPr>
      </w:pPr>
      <w:r>
        <w:rPr>
          <w:color w:val="222222"/>
          <w:sz w:val="16"/>
          <w:szCs w:val="16"/>
        </w:rPr>
        <w:t>Indeed, </w:t>
      </w:r>
      <w:r>
        <w:rPr>
          <w:color w:val="222222"/>
        </w:rPr>
        <w:t>Trump came remarkably close to lunching a nuclear war against North Korea</w:t>
      </w:r>
      <w:r>
        <w:rPr>
          <w:color w:val="222222"/>
          <w:sz w:val="16"/>
          <w:szCs w:val="16"/>
        </w:rPr>
        <w:t>. In August 2017, responding to provocative comments by Kim Jong Un, Trump warned that further North Korean threats would “be met with fire, fury and frankly power the likes of which this world has never seen before.”</w:t>
      </w:r>
    </w:p>
    <w:p w14:paraId="56CF6983" w14:textId="77777777" w:rsidR="00920422" w:rsidRDefault="00920422" w:rsidP="00920422">
      <w:pPr>
        <w:shd w:val="clear" w:color="auto" w:fill="FFFFFF"/>
        <w:rPr>
          <w:color w:val="222222"/>
        </w:rPr>
      </w:pPr>
      <w:r>
        <w:rPr>
          <w:color w:val="222222"/>
          <w:sz w:val="16"/>
          <w:szCs w:val="16"/>
        </w:rPr>
        <w:t> </w:t>
      </w:r>
    </w:p>
    <w:p w14:paraId="6E0FA705" w14:textId="77777777" w:rsidR="00920422" w:rsidRDefault="00920422" w:rsidP="00920422">
      <w:pPr>
        <w:shd w:val="clear" w:color="auto" w:fill="FFFFFF"/>
        <w:rPr>
          <w:color w:val="222222"/>
        </w:rPr>
      </w:pPr>
      <w:r>
        <w:rPr>
          <w:color w:val="222222"/>
          <w:sz w:val="16"/>
          <w:szCs w:val="16"/>
        </w:rPr>
        <w:t> </w:t>
      </w:r>
    </w:p>
    <w:p w14:paraId="69876240" w14:textId="77777777" w:rsidR="00920422" w:rsidRDefault="00920422" w:rsidP="00920422">
      <w:pPr>
        <w:pStyle w:val="Heading4"/>
      </w:pPr>
      <w:r>
        <w:t>MAD </w:t>
      </w:r>
      <w:proofErr w:type="spellStart"/>
      <w:r>
        <w:t>isnt</w:t>
      </w:r>
      <w:proofErr w:type="spellEnd"/>
      <w:r>
        <w:t xml:space="preserve"> gone. War isn’t inevitable. The </w:t>
      </w:r>
      <w:proofErr w:type="spellStart"/>
      <w:r>
        <w:t>aff</w:t>
      </w:r>
      <w:proofErr w:type="spellEnd"/>
      <w:r>
        <w:t xml:space="preserve"> solves it by shoring up a key weakness now.</w:t>
      </w:r>
    </w:p>
    <w:p w14:paraId="09D11FC6" w14:textId="77777777" w:rsidR="00920422" w:rsidRDefault="00920422" w:rsidP="00920422">
      <w:pPr>
        <w:shd w:val="clear" w:color="auto" w:fill="FFFFFF"/>
        <w:rPr>
          <w:color w:val="222222"/>
        </w:rPr>
      </w:pPr>
      <w:r w:rsidRPr="00920422">
        <w:rPr>
          <w:rStyle w:val="Style13ptBold"/>
        </w:rPr>
        <w:t>Andelman 23</w:t>
      </w:r>
      <w:r>
        <w:rPr>
          <w:color w:val="222222"/>
        </w:rPr>
        <w:t> [David A. Andelman. Thu July 6, 2023. CNN Opinion: Whatever happened to Mutually Assured Destruction? </w:t>
      </w:r>
      <w:hyperlink r:id="rId10" w:tgtFrame="_blank" w:history="1">
        <w:r>
          <w:rPr>
            <w:rStyle w:val="Hyperlink"/>
            <w:color w:val="0563C1"/>
          </w:rPr>
          <w:t>https://amp.cnn.com/cnn/2023/07/06/opinions/russia-nuclear-weapons-belarus-mad-andelman</w:t>
        </w:r>
      </w:hyperlink>
      <w:r>
        <w:rPr>
          <w:color w:val="222222"/>
        </w:rPr>
        <w:t>]</w:t>
      </w:r>
    </w:p>
    <w:p w14:paraId="36BC9F56" w14:textId="77777777" w:rsidR="00920422" w:rsidRDefault="00920422" w:rsidP="00920422">
      <w:pPr>
        <w:shd w:val="clear" w:color="auto" w:fill="FFFFFF"/>
        <w:rPr>
          <w:color w:val="222222"/>
        </w:rPr>
      </w:pPr>
      <w:r>
        <w:rPr>
          <w:color w:val="222222"/>
          <w:sz w:val="16"/>
          <w:szCs w:val="16"/>
        </w:rPr>
        <w:t> </w:t>
      </w:r>
    </w:p>
    <w:p w14:paraId="7D3966C1" w14:textId="77777777" w:rsidR="00920422" w:rsidRDefault="00920422" w:rsidP="00920422">
      <w:pPr>
        <w:shd w:val="clear" w:color="auto" w:fill="FFFFFF"/>
        <w:rPr>
          <w:color w:val="222222"/>
        </w:rPr>
      </w:pPr>
      <w:r>
        <w:rPr>
          <w:color w:val="222222"/>
          <w:sz w:val="16"/>
          <w:szCs w:val="16"/>
        </w:rPr>
        <w:t>But above all, what seems to be in a degree of jeopardy is a concept that kept the nuclear peace for a half century or more – throughout the Cold War and a host of regional conflicts – a concept called </w:t>
      </w:r>
      <w:r>
        <w:rPr>
          <w:b/>
          <w:bCs/>
          <w:color w:val="222222"/>
          <w:bdr w:val="single" w:sz="8" w:space="0" w:color="auto" w:frame="1"/>
          <w:shd w:val="clear" w:color="auto" w:fill="00FFFF"/>
        </w:rPr>
        <w:t>Mutually Assured Destruction or MAD</w:t>
      </w:r>
      <w:r>
        <w:rPr>
          <w:b/>
          <w:bCs/>
          <w:color w:val="222222"/>
          <w:bdr w:val="single" w:sz="8" w:space="0" w:color="auto" w:frame="1"/>
        </w:rPr>
        <w:t>.</w:t>
      </w:r>
    </w:p>
    <w:p w14:paraId="1E27E304" w14:textId="77777777" w:rsidR="00920422" w:rsidRDefault="00920422" w:rsidP="00920422">
      <w:pPr>
        <w:shd w:val="clear" w:color="auto" w:fill="FFFFFF"/>
        <w:rPr>
          <w:color w:val="222222"/>
        </w:rPr>
      </w:pPr>
      <w:r>
        <w:rPr>
          <w:color w:val="222222"/>
          <w:sz w:val="16"/>
          <w:szCs w:val="16"/>
        </w:rPr>
        <w:t> </w:t>
      </w:r>
    </w:p>
    <w:p w14:paraId="7B3CCF51" w14:textId="77777777" w:rsidR="00920422" w:rsidRDefault="00920422" w:rsidP="00920422">
      <w:pPr>
        <w:shd w:val="clear" w:color="auto" w:fill="FFFFFF"/>
        <w:rPr>
          <w:color w:val="222222"/>
        </w:rPr>
      </w:pPr>
      <w:r>
        <w:rPr>
          <w:color w:val="222222"/>
          <w:sz w:val="16"/>
          <w:szCs w:val="16"/>
        </w:rPr>
        <w:t>Now largely forgotten or ignored, </w:t>
      </w:r>
      <w:r>
        <w:rPr>
          <w:color w:val="222222"/>
        </w:rPr>
        <w:t>it was during the </w:t>
      </w:r>
      <w:r>
        <w:rPr>
          <w:color w:val="222222"/>
          <w:shd w:val="clear" w:color="auto" w:fill="00FFFF"/>
        </w:rPr>
        <w:t>Cold War that the concept of MAD</w:t>
      </w:r>
      <w:r>
        <w:rPr>
          <w:color w:val="222222"/>
        </w:rPr>
        <w:t> came into broad use to define the precarious balance between the then two, paired superpowers</w:t>
      </w:r>
      <w:r>
        <w:rPr>
          <w:color w:val="222222"/>
          <w:sz w:val="16"/>
          <w:szCs w:val="16"/>
        </w:rPr>
        <w:t> – the US and the Soviet Union. This concept held that the fear of </w:t>
      </w:r>
      <w:r>
        <w:rPr>
          <w:color w:val="222222"/>
        </w:rPr>
        <w:t>certain retaliation and utter destruction of their nation, if not all life on earth, would inevitably follow the use of any such weapons.</w:t>
      </w:r>
    </w:p>
    <w:p w14:paraId="66EA3F79" w14:textId="77777777" w:rsidR="00920422" w:rsidRDefault="00920422" w:rsidP="00920422">
      <w:pPr>
        <w:shd w:val="clear" w:color="auto" w:fill="FFFFFF"/>
        <w:rPr>
          <w:color w:val="222222"/>
        </w:rPr>
      </w:pPr>
      <w:r>
        <w:rPr>
          <w:color w:val="222222"/>
          <w:sz w:val="16"/>
          <w:szCs w:val="16"/>
        </w:rPr>
        <w:t> </w:t>
      </w:r>
    </w:p>
    <w:p w14:paraId="4391F846" w14:textId="77777777" w:rsidR="00920422" w:rsidRDefault="00920422" w:rsidP="00920422">
      <w:pPr>
        <w:shd w:val="clear" w:color="auto" w:fill="FFFFFF"/>
        <w:rPr>
          <w:color w:val="222222"/>
        </w:rPr>
      </w:pPr>
      <w:r>
        <w:rPr>
          <w:color w:val="222222"/>
          <w:sz w:val="16"/>
          <w:szCs w:val="16"/>
        </w:rPr>
        <w:t>This clear and present fear would </w:t>
      </w:r>
      <w:r>
        <w:rPr>
          <w:color w:val="222222"/>
        </w:rPr>
        <w:t>preclude their use and was the ultimate guarantor of peace</w:t>
      </w:r>
      <w:r>
        <w:rPr>
          <w:color w:val="222222"/>
          <w:sz w:val="16"/>
          <w:szCs w:val="16"/>
        </w:rPr>
        <w:t>. The question today is whether the growing pace of </w:t>
      </w:r>
      <w:r>
        <w:rPr>
          <w:color w:val="222222"/>
        </w:rPr>
        <w:t>threats from Russia of the possible use of devastating nuclear weapons against Ukraine could mean the end of such a concept’s viability</w:t>
      </w:r>
      <w:r>
        <w:rPr>
          <w:color w:val="222222"/>
          <w:sz w:val="16"/>
          <w:szCs w:val="16"/>
        </w:rPr>
        <w:t>.</w:t>
      </w:r>
    </w:p>
    <w:p w14:paraId="51EE5DCF" w14:textId="77777777" w:rsidR="00920422" w:rsidRDefault="00920422" w:rsidP="00920422">
      <w:pPr>
        <w:shd w:val="clear" w:color="auto" w:fill="FFFFFF"/>
        <w:rPr>
          <w:color w:val="222222"/>
        </w:rPr>
      </w:pPr>
      <w:r>
        <w:rPr>
          <w:color w:val="222222"/>
          <w:sz w:val="16"/>
          <w:szCs w:val="16"/>
        </w:rPr>
        <w:t> </w:t>
      </w:r>
    </w:p>
    <w:p w14:paraId="55F9F64C" w14:textId="16B15EC6" w:rsidR="00920422" w:rsidRPr="00920422" w:rsidRDefault="00920422" w:rsidP="00920422">
      <w:pPr>
        <w:shd w:val="clear" w:color="auto" w:fill="FFFFFF"/>
        <w:rPr>
          <w:color w:val="222222"/>
        </w:rPr>
      </w:pPr>
      <w:proofErr w:type="gramStart"/>
      <w:r>
        <w:rPr>
          <w:color w:val="222222"/>
          <w:sz w:val="16"/>
          <w:szCs w:val="16"/>
        </w:rPr>
        <w:t>So</w:t>
      </w:r>
      <w:proofErr w:type="gramEnd"/>
      <w:r>
        <w:rPr>
          <w:color w:val="222222"/>
          <w:sz w:val="16"/>
          <w:szCs w:val="16"/>
        </w:rPr>
        <w:t xml:space="preserve"> whatever happened to </w:t>
      </w:r>
      <w:r>
        <w:rPr>
          <w:b/>
          <w:bCs/>
          <w:color w:val="222222"/>
          <w:bdr w:val="single" w:sz="8" w:space="0" w:color="auto" w:frame="1"/>
          <w:shd w:val="clear" w:color="auto" w:fill="00FFFF"/>
        </w:rPr>
        <w:t>MAD</w:t>
      </w:r>
      <w:r>
        <w:rPr>
          <w:color w:val="222222"/>
          <w:sz w:val="16"/>
          <w:szCs w:val="16"/>
          <w:shd w:val="clear" w:color="auto" w:fill="00FFFF"/>
        </w:rPr>
        <w:t>? </w:t>
      </w:r>
      <w:r>
        <w:rPr>
          <w:b/>
          <w:bCs/>
          <w:color w:val="222222"/>
          <w:bdr w:val="single" w:sz="8" w:space="0" w:color="auto" w:frame="1"/>
          <w:shd w:val="clear" w:color="auto" w:fill="00FFFF"/>
        </w:rPr>
        <w:t>It</w:t>
      </w:r>
      <w:r>
        <w:rPr>
          <w:b/>
          <w:bCs/>
          <w:color w:val="222222"/>
          <w:bdr w:val="single" w:sz="8" w:space="0" w:color="auto" w:frame="1"/>
        </w:rPr>
        <w:t> </w:t>
      </w:r>
      <w:r>
        <w:rPr>
          <w:b/>
          <w:bCs/>
          <w:color w:val="222222"/>
          <w:bdr w:val="single" w:sz="8" w:space="0" w:color="auto" w:frame="1"/>
          <w:shd w:val="clear" w:color="auto" w:fill="00FFFF"/>
        </w:rPr>
        <w:t>hasn’t</w:t>
      </w:r>
      <w:r>
        <w:rPr>
          <w:color w:val="222222"/>
          <w:sz w:val="16"/>
          <w:szCs w:val="16"/>
        </w:rPr>
        <w:t> exactly </w:t>
      </w:r>
      <w:r>
        <w:rPr>
          <w:b/>
          <w:bCs/>
          <w:color w:val="222222"/>
          <w:bdr w:val="single" w:sz="8" w:space="0" w:color="auto" w:frame="1"/>
          <w:shd w:val="clear" w:color="auto" w:fill="00FFFF"/>
        </w:rPr>
        <w:t>gone away</w:t>
      </w:r>
      <w:r>
        <w:rPr>
          <w:color w:val="222222"/>
          <w:sz w:val="16"/>
          <w:szCs w:val="16"/>
        </w:rPr>
        <w:t>, but many of the restraints may be coming undone.</w:t>
      </w:r>
    </w:p>
    <w:sectPr w:rsidR="00920422" w:rsidRPr="009204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891E2" w14:textId="77777777" w:rsidR="0033150E" w:rsidRDefault="0033150E" w:rsidP="00066D2C">
      <w:r>
        <w:separator/>
      </w:r>
    </w:p>
  </w:endnote>
  <w:endnote w:type="continuationSeparator" w:id="0">
    <w:p w14:paraId="67C032B9" w14:textId="77777777" w:rsidR="0033150E" w:rsidRDefault="0033150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9EC4B" w14:textId="77777777" w:rsidR="0033150E" w:rsidRDefault="0033150E" w:rsidP="00066D2C">
      <w:r>
        <w:separator/>
      </w:r>
    </w:p>
  </w:footnote>
  <w:footnote w:type="continuationSeparator" w:id="0">
    <w:p w14:paraId="3FA72625" w14:textId="77777777" w:rsidR="0033150E" w:rsidRDefault="0033150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2020083580">
    <w:abstractNumId w:val="14"/>
  </w:num>
  <w:num w:numId="2" w16cid:durableId="909073978">
    <w:abstractNumId w:val="13"/>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2"/>
  </w:num>
  <w:num w:numId="14" w16cid:durableId="1695883432">
    <w:abstractNumId w:val="11"/>
  </w:num>
  <w:num w:numId="15" w16cid:durableId="720713117">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1217218574640"/>
    <w:docVar w:name="VerbatimVersion" w:val="6.0.0"/>
    <w:docVar w:name="WordVersion" w:val="16.0"/>
  </w:docVars>
  <w:rsids>
    <w:rsidRoot w:val="0033150E"/>
    <w:rsid w:val="00001C7E"/>
    <w:rsid w:val="0000487C"/>
    <w:rsid w:val="000104E7"/>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A60E8"/>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0FAE"/>
    <w:rsid w:val="001F1F4D"/>
    <w:rsid w:val="001F25AF"/>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0519"/>
    <w:rsid w:val="00241116"/>
    <w:rsid w:val="0024328E"/>
    <w:rsid w:val="00244F02"/>
    <w:rsid w:val="002508CB"/>
    <w:rsid w:val="002514A7"/>
    <w:rsid w:val="00253733"/>
    <w:rsid w:val="00256AC0"/>
    <w:rsid w:val="002573AF"/>
    <w:rsid w:val="00263CC5"/>
    <w:rsid w:val="00271866"/>
    <w:rsid w:val="00276E12"/>
    <w:rsid w:val="00277BB1"/>
    <w:rsid w:val="00280687"/>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150E"/>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A6C"/>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F49"/>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689"/>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0FB5"/>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F57"/>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30A"/>
    <w:rsid w:val="0086010E"/>
    <w:rsid w:val="00860F34"/>
    <w:rsid w:val="00862AC4"/>
    <w:rsid w:val="0086319B"/>
    <w:rsid w:val="008674A6"/>
    <w:rsid w:val="0087210F"/>
    <w:rsid w:val="00873906"/>
    <w:rsid w:val="0087564D"/>
    <w:rsid w:val="00876000"/>
    <w:rsid w:val="00886E17"/>
    <w:rsid w:val="0089108B"/>
    <w:rsid w:val="00892EE6"/>
    <w:rsid w:val="008931B4"/>
    <w:rsid w:val="00894588"/>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422"/>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5A01"/>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9D1"/>
    <w:rsid w:val="00AB2843"/>
    <w:rsid w:val="00AB3118"/>
    <w:rsid w:val="00AB6F32"/>
    <w:rsid w:val="00AB75A0"/>
    <w:rsid w:val="00AC46C7"/>
    <w:rsid w:val="00AC5B71"/>
    <w:rsid w:val="00AC5F18"/>
    <w:rsid w:val="00AC6ED5"/>
    <w:rsid w:val="00AD1F84"/>
    <w:rsid w:val="00AE00AE"/>
    <w:rsid w:val="00AE56E1"/>
    <w:rsid w:val="00AE6C9A"/>
    <w:rsid w:val="00AF2207"/>
    <w:rsid w:val="00AF2612"/>
    <w:rsid w:val="00AF2A61"/>
    <w:rsid w:val="00AF30D9"/>
    <w:rsid w:val="00AF63BF"/>
    <w:rsid w:val="00AF694A"/>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2848"/>
    <w:rsid w:val="00B74544"/>
    <w:rsid w:val="00B77754"/>
    <w:rsid w:val="00B81054"/>
    <w:rsid w:val="00B820DB"/>
    <w:rsid w:val="00B837F0"/>
    <w:rsid w:val="00B83896"/>
    <w:rsid w:val="00B860A9"/>
    <w:rsid w:val="00B86EED"/>
    <w:rsid w:val="00B9273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124"/>
    <w:rsid w:val="00C96E53"/>
    <w:rsid w:val="00CA1597"/>
    <w:rsid w:val="00CA25CC"/>
    <w:rsid w:val="00CA2BA2"/>
    <w:rsid w:val="00CA3ACE"/>
    <w:rsid w:val="00CA5FFF"/>
    <w:rsid w:val="00CA7F86"/>
    <w:rsid w:val="00CB32EF"/>
    <w:rsid w:val="00CC1BDF"/>
    <w:rsid w:val="00CC21EC"/>
    <w:rsid w:val="00CC482B"/>
    <w:rsid w:val="00CD0BD7"/>
    <w:rsid w:val="00CD105E"/>
    <w:rsid w:val="00CD4AE6"/>
    <w:rsid w:val="00CD4F84"/>
    <w:rsid w:val="00CD5211"/>
    <w:rsid w:val="00CD57F9"/>
    <w:rsid w:val="00CD5CD1"/>
    <w:rsid w:val="00CE0BB8"/>
    <w:rsid w:val="00CE395F"/>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C3A62"/>
    <w:rsid w:val="00DC7E0C"/>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1DD"/>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2A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616609"/>
  <w15:chartTrackingRefBased/>
  <w15:docId w15:val="{856FE318-9CE8-4D79-B8F6-94A81AD2B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0422"/>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92042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2042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92042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92042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2042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204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042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Emphasis1"/>
    <w:uiPriority w:val="8"/>
    <w:qFormat/>
    <w:rsid w:val="00920422"/>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920422"/>
    <w:rPr>
      <w:color w:val="auto"/>
      <w:u w:val="none"/>
    </w:rPr>
  </w:style>
  <w:style w:type="character" w:customStyle="1" w:styleId="Heading1Char">
    <w:name w:val="Heading 1 Char"/>
    <w:aliases w:val="Pocket Char"/>
    <w:basedOn w:val="DefaultParagraphFont"/>
    <w:link w:val="Heading1"/>
    <w:rsid w:val="0092042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20422"/>
    <w:rPr>
      <w:rFonts w:ascii="Georgia" w:eastAsiaTheme="majorEastAsia" w:hAnsi="Georgia"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920422"/>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920422"/>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20422"/>
    <w:rPr>
      <w:b/>
      <w:bCs/>
      <w:sz w:val="28"/>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ci"/>
    <w:basedOn w:val="DefaultParagraphFont"/>
    <w:uiPriority w:val="7"/>
    <w:qFormat/>
    <w:rsid w:val="00920422"/>
    <w:rPr>
      <w:b w:val="0"/>
      <w:sz w:val="22"/>
      <w:u w:val="single"/>
    </w:rPr>
  </w:style>
  <w:style w:type="character" w:styleId="Strong">
    <w:name w:val="Strong"/>
    <w:basedOn w:val="DefaultParagraphFont"/>
    <w:uiPriority w:val="22"/>
    <w:qFormat/>
    <w:rsid w:val="00920422"/>
    <w:rPr>
      <w:b/>
      <w:bCs/>
    </w:rPr>
  </w:style>
  <w:style w:type="character" w:styleId="BookTitle">
    <w:name w:val="Book Title"/>
    <w:basedOn w:val="DefaultParagraphFont"/>
    <w:uiPriority w:val="33"/>
    <w:qFormat/>
    <w:rsid w:val="00920422"/>
    <w:rPr>
      <w:b/>
      <w:bCs/>
      <w:i/>
      <w:iCs/>
      <w:spacing w:val="5"/>
    </w:rPr>
  </w:style>
  <w:style w:type="character" w:customStyle="1" w:styleId="Heading5Char">
    <w:name w:val="Heading 5 Char"/>
    <w:basedOn w:val="DefaultParagraphFont"/>
    <w:link w:val="Heading5"/>
    <w:uiPriority w:val="9"/>
    <w:semiHidden/>
    <w:rsid w:val="0092042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20422"/>
  </w:style>
  <w:style w:type="paragraph" w:styleId="Header">
    <w:name w:val="header"/>
    <w:basedOn w:val="Normal"/>
    <w:link w:val="HeaderChar"/>
    <w:uiPriority w:val="99"/>
    <w:semiHidden/>
    <w:rsid w:val="00920422"/>
    <w:pPr>
      <w:tabs>
        <w:tab w:val="center" w:pos="4680"/>
        <w:tab w:val="right" w:pos="9360"/>
      </w:tabs>
    </w:pPr>
  </w:style>
  <w:style w:type="character" w:customStyle="1" w:styleId="HeaderChar">
    <w:name w:val="Header Char"/>
    <w:basedOn w:val="DefaultParagraphFont"/>
    <w:link w:val="Header"/>
    <w:uiPriority w:val="99"/>
    <w:semiHidden/>
    <w:rsid w:val="00920422"/>
    <w:rPr>
      <w:rFonts w:ascii="Georgia" w:hAnsi="Georgia" w:cs="Times New Roman"/>
    </w:rPr>
  </w:style>
  <w:style w:type="paragraph" w:styleId="Footer">
    <w:name w:val="footer"/>
    <w:basedOn w:val="Normal"/>
    <w:link w:val="FooterChar"/>
    <w:uiPriority w:val="99"/>
    <w:semiHidden/>
    <w:rsid w:val="00920422"/>
    <w:pPr>
      <w:tabs>
        <w:tab w:val="center" w:pos="4680"/>
        <w:tab w:val="right" w:pos="9360"/>
      </w:tabs>
    </w:pPr>
  </w:style>
  <w:style w:type="character" w:customStyle="1" w:styleId="FooterChar">
    <w:name w:val="Footer Char"/>
    <w:basedOn w:val="DefaultParagraphFont"/>
    <w:link w:val="Footer"/>
    <w:uiPriority w:val="99"/>
    <w:semiHidden/>
    <w:rsid w:val="00920422"/>
    <w:rPr>
      <w:rFonts w:ascii="Georgia" w:hAnsi="Georgia" w:cs="Times New Roman"/>
    </w:rPr>
  </w:style>
  <w:style w:type="paragraph" w:styleId="BodyText">
    <w:name w:val="Body Text"/>
    <w:basedOn w:val="Normal"/>
    <w:link w:val="BodyTextChar"/>
    <w:uiPriority w:val="99"/>
    <w:semiHidden/>
    <w:unhideWhenUsed/>
    <w:rsid w:val="00920422"/>
    <w:pPr>
      <w:spacing w:after="120"/>
    </w:pPr>
  </w:style>
  <w:style w:type="character" w:customStyle="1" w:styleId="BodyTextChar">
    <w:name w:val="Body Text Char"/>
    <w:basedOn w:val="DefaultParagraphFont"/>
    <w:link w:val="BodyText"/>
    <w:uiPriority w:val="99"/>
    <w:semiHidden/>
    <w:rsid w:val="00920422"/>
    <w:rPr>
      <w:rFonts w:ascii="Georgia" w:hAnsi="Georgia" w:cs="Times New Roman"/>
    </w:rPr>
  </w:style>
  <w:style w:type="paragraph" w:styleId="NoSpacing">
    <w:name w:val="No Spacing"/>
    <w:link w:val="NoSpacingChar"/>
    <w:uiPriority w:val="99"/>
    <w:unhideWhenUsed/>
    <w:qFormat/>
    <w:rsid w:val="0092042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2042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920422"/>
    <w:rPr>
      <w:color w:val="0563C1" w:themeColor="hyperlink"/>
      <w:u w:val="single"/>
    </w:rPr>
  </w:style>
  <w:style w:type="character" w:styleId="UnresolvedMention">
    <w:name w:val="Unresolved Mention"/>
    <w:basedOn w:val="DefaultParagraphFont"/>
    <w:uiPriority w:val="99"/>
    <w:semiHidden/>
    <w:unhideWhenUsed/>
    <w:rsid w:val="00920422"/>
    <w:rPr>
      <w:color w:val="605E5C"/>
      <w:shd w:val="clear" w:color="auto" w:fill="E1DFDD"/>
    </w:rPr>
  </w:style>
  <w:style w:type="paragraph" w:customStyle="1" w:styleId="Undertag">
    <w:name w:val="Undertag"/>
    <w:link w:val="UndertagChar"/>
    <w:autoRedefine/>
    <w:uiPriority w:val="5"/>
    <w:qFormat/>
    <w:rsid w:val="0092042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2042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20422"/>
    <w:rPr>
      <w:color w:val="1F3864" w:themeColor="accent1" w:themeShade="80"/>
    </w:rPr>
  </w:style>
  <w:style w:type="character" w:customStyle="1" w:styleId="AnalyticChar">
    <w:name w:val="Analytic Char"/>
    <w:basedOn w:val="DefaultParagraphFont"/>
    <w:link w:val="Analytic"/>
    <w:uiPriority w:val="5"/>
    <w:rsid w:val="00920422"/>
    <w:rPr>
      <w:rFonts w:ascii="Georgia" w:eastAsiaTheme="majorEastAsia" w:hAnsi="Georgia" w:cstheme="majorBidi"/>
      <w:b/>
      <w:iCs/>
      <w:color w:val="1F3864" w:themeColor="accent1" w:themeShade="80"/>
      <w:sz w:val="26"/>
    </w:rPr>
  </w:style>
  <w:style w:type="paragraph" w:customStyle="1" w:styleId="Emphasis1">
    <w:name w:val="Emphasis1"/>
    <w:basedOn w:val="Normal"/>
    <w:link w:val="Emphasis"/>
    <w:uiPriority w:val="8"/>
    <w:qFormat/>
    <w:rsid w:val="0033150E"/>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8"/>
    <w:qFormat/>
    <w:rsid w:val="0033150E"/>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styleId="ListParagraph">
    <w:name w:val="List Paragraph"/>
    <w:basedOn w:val="Normal"/>
    <w:uiPriority w:val="34"/>
    <w:unhideWhenUsed/>
    <w:qFormat/>
    <w:rsid w:val="0033150E"/>
    <w:pPr>
      <w:ind w:left="720"/>
      <w:contextualSpacing/>
    </w:pPr>
  </w:style>
  <w:style w:type="numbering" w:styleId="1ai">
    <w:name w:val="Outline List 1"/>
    <w:basedOn w:val="NoList"/>
    <w:semiHidden/>
    <w:unhideWhenUsed/>
    <w:rsid w:val="0033150E"/>
    <w:pPr>
      <w:numPr>
        <w:numId w:val="1"/>
      </w:numPr>
    </w:pPr>
  </w:style>
  <w:style w:type="paragraph" w:customStyle="1" w:styleId="Heading411">
    <w:name w:val="Heading 411"/>
    <w:basedOn w:val="Heading1"/>
    <w:next w:val="NoSpacing"/>
    <w:link w:val="Hyperlink"/>
    <w:autoRedefine/>
    <w:uiPriority w:val="99"/>
    <w:qFormat/>
    <w:rsid w:val="0033150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paajournal.com/republicans-form-working-group-to-develop-federal-data-privacy-la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mp.cnn.com/cnn/2023/07/06/opinions/russia-nuclear-weapons-belarus-mad-andelman" TargetMode="External"/><Relationship Id="rId4" Type="http://schemas.openxmlformats.org/officeDocument/2006/relationships/settings" Target="settings.xml"/><Relationship Id="rId9" Type="http://schemas.openxmlformats.org/officeDocument/2006/relationships/hyperlink" Target="https://fpif.org/donald-trumps-reckless-infatuation-with-nuclear-weap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85</TotalTime>
  <Pages>1</Pages>
  <Words>28781</Words>
  <Characters>169516</Characters>
  <Application>Microsoft Office Word</Application>
  <DocSecurity>0</DocSecurity>
  <Lines>1412</Lines>
  <Paragraphs>395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22</cp:revision>
  <dcterms:created xsi:type="dcterms:W3CDTF">2025-09-05T04:52:00Z</dcterms:created>
  <dcterms:modified xsi:type="dcterms:W3CDTF">2025-09-11T22:57:00Z</dcterms:modified>
</cp:coreProperties>
</file>