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384D9" w14:textId="05D11037" w:rsidR="005D388F" w:rsidRDefault="001A6416" w:rsidP="001A6416">
      <w:pPr>
        <w:pStyle w:val="Heading1"/>
      </w:pPr>
      <w:r>
        <w:t>Wiki---Northwestern---R6</w:t>
      </w:r>
    </w:p>
    <w:p w14:paraId="1550EBDD" w14:textId="1CA61601" w:rsidR="001A6416" w:rsidRDefault="001A6416" w:rsidP="001A6416">
      <w:pPr>
        <w:pStyle w:val="Heading1"/>
      </w:pPr>
      <w:r>
        <w:lastRenderedPageBreak/>
        <w:t>1AC</w:t>
      </w:r>
    </w:p>
    <w:p w14:paraId="6FDA2911" w14:textId="77777777" w:rsidR="001A6416" w:rsidRDefault="001A6416" w:rsidP="001A6416">
      <w:pPr>
        <w:pStyle w:val="Heading3"/>
      </w:pPr>
      <w:r>
        <w:lastRenderedPageBreak/>
        <w:t xml:space="preserve">1AC---Data Economy </w:t>
      </w:r>
    </w:p>
    <w:p w14:paraId="1F665AD4" w14:textId="77777777" w:rsidR="001A6416" w:rsidRDefault="001A6416" w:rsidP="001A6416">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34B72ED7" w14:textId="77777777" w:rsidR="001A6416" w:rsidRPr="00AD520B" w:rsidRDefault="001A6416" w:rsidP="001A6416"/>
    <w:p w14:paraId="728CADF1" w14:textId="77777777" w:rsidR="001A6416" w:rsidRPr="00286599" w:rsidRDefault="001A6416" w:rsidP="001A6416">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19F9ED77" w14:textId="77777777" w:rsidR="001A6416" w:rsidRPr="00783613" w:rsidRDefault="001A6416" w:rsidP="001A641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2417ABE6" w14:textId="77777777" w:rsidR="001A6416" w:rsidRPr="00AD520B" w:rsidRDefault="001A6416" w:rsidP="001A641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3B2A5CD7" w14:textId="77777777" w:rsidR="001A6416" w:rsidRPr="00AD520B" w:rsidRDefault="001A6416" w:rsidP="001A6416">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6338661E" w14:textId="77777777" w:rsidR="001A6416" w:rsidRPr="00AD520B" w:rsidRDefault="001A6416" w:rsidP="001A6416">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w:t>
      </w:r>
      <w:r w:rsidRPr="00AD520B">
        <w:rPr>
          <w:rFonts w:eastAsia="Calibri"/>
          <w:u w:val="single"/>
        </w:rPr>
        <w:lastRenderedPageBreak/>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05B267B7" w14:textId="77777777" w:rsidR="001A6416" w:rsidRPr="00AD520B" w:rsidRDefault="001A6416" w:rsidP="001A6416">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284190A7" w14:textId="77777777" w:rsidR="001A6416" w:rsidRPr="00AD520B" w:rsidRDefault="001A6416" w:rsidP="001A641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765720D8" w14:textId="77777777" w:rsidR="001A6416" w:rsidRPr="00AD520B" w:rsidRDefault="001A6416" w:rsidP="001A6416">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0793F7EE" w14:textId="77777777" w:rsidR="001A6416" w:rsidRPr="00AD520B" w:rsidRDefault="001A6416" w:rsidP="001A6416">
      <w:pPr>
        <w:spacing w:line="256" w:lineRule="auto"/>
        <w:rPr>
          <w:rFonts w:eastAsia="Calibri"/>
          <w:sz w:val="14"/>
        </w:rPr>
      </w:pPr>
      <w:r w:rsidRPr="00AD520B">
        <w:rPr>
          <w:rFonts w:eastAsia="Calibri"/>
          <w:sz w:val="14"/>
        </w:rPr>
        <w:t>1.3 Target Audience</w:t>
      </w:r>
    </w:p>
    <w:p w14:paraId="529B29DF" w14:textId="77777777" w:rsidR="001A6416" w:rsidRPr="002440F5" w:rsidRDefault="001A6416" w:rsidP="001A6416">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25A223A2" w14:textId="77777777" w:rsidR="001A6416" w:rsidRPr="002440F5" w:rsidRDefault="001A6416" w:rsidP="001A6416">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83DCC9A" w14:textId="77777777" w:rsidR="001A6416" w:rsidRPr="00AD520B" w:rsidRDefault="001A6416" w:rsidP="001A6416">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55DF061D" w14:textId="77777777" w:rsidR="001A6416" w:rsidRPr="00AD520B" w:rsidRDefault="001A6416" w:rsidP="001A6416">
      <w:pPr>
        <w:spacing w:line="256" w:lineRule="auto"/>
        <w:rPr>
          <w:rFonts w:eastAsia="Calibri"/>
          <w:u w:val="single"/>
        </w:rPr>
      </w:pPr>
      <w:r w:rsidRPr="00AD520B">
        <w:rPr>
          <w:rFonts w:eastAsia="Calibri"/>
          <w:sz w:val="14"/>
        </w:rPr>
        <w:lastRenderedPageBreak/>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67FA5C07" w14:textId="77777777" w:rsidR="001A6416" w:rsidRPr="00AD520B" w:rsidRDefault="001A6416" w:rsidP="001A6416">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0AA95C0D" w14:textId="77777777" w:rsidR="001A6416" w:rsidRPr="00286599" w:rsidRDefault="001A6416" w:rsidP="001A6416">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1E3D1A98" w14:textId="77777777" w:rsidR="001A6416" w:rsidRPr="00AD520B" w:rsidRDefault="001A6416" w:rsidP="001A6416">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931F1B7" w14:textId="77777777" w:rsidR="001A6416" w:rsidRPr="00AD520B" w:rsidRDefault="001A6416" w:rsidP="001A641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lastRenderedPageBreak/>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C12D1AB" w14:textId="77777777" w:rsidR="001A6416" w:rsidRPr="00AD520B" w:rsidRDefault="001A6416" w:rsidP="001A6416">
      <w:pPr>
        <w:spacing w:line="256" w:lineRule="auto"/>
        <w:rPr>
          <w:rFonts w:eastAsia="Calibri"/>
          <w:sz w:val="12"/>
        </w:rPr>
      </w:pPr>
      <w:r w:rsidRPr="00AD520B">
        <w:rPr>
          <w:rFonts w:eastAsia="Calibri"/>
          <w:sz w:val="12"/>
        </w:rPr>
        <w:t>3 Harms from AI-driven Power Concentration</w:t>
      </w:r>
    </w:p>
    <w:p w14:paraId="7902854E" w14:textId="77777777" w:rsidR="001A6416" w:rsidRPr="00AD520B" w:rsidRDefault="001A6416" w:rsidP="001A641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0C0E8A9" w14:textId="77777777" w:rsidR="001A6416" w:rsidRPr="00286599" w:rsidRDefault="001A6416" w:rsidP="001A641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3AA87D1" w14:textId="77777777" w:rsidR="001A6416" w:rsidRPr="000A60E8" w:rsidRDefault="001A6416" w:rsidP="001A641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0293079" w14:textId="77777777" w:rsidR="001A6416" w:rsidRPr="00AD520B" w:rsidRDefault="001A6416" w:rsidP="001A641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373559BD" w14:textId="77777777" w:rsidR="001A6416" w:rsidRPr="00AD520B" w:rsidRDefault="001A6416" w:rsidP="001A641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4C081F4" w14:textId="77777777" w:rsidR="001A6416" w:rsidRPr="00AD520B" w:rsidRDefault="001A6416" w:rsidP="001A6416">
      <w:pPr>
        <w:spacing w:line="256" w:lineRule="auto"/>
        <w:rPr>
          <w:rFonts w:eastAsia="Calibri"/>
          <w:sz w:val="12"/>
        </w:rPr>
      </w:pPr>
      <w:r w:rsidRPr="00AD520B">
        <w:rPr>
          <w:rFonts w:eastAsia="Calibri"/>
          <w:highlight w:val="cyan"/>
          <w:u w:val="single"/>
        </w:rPr>
        <w:lastRenderedPageBreak/>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8461C66" w14:textId="77777777" w:rsidR="001A6416" w:rsidRPr="00AD520B" w:rsidRDefault="001A6416" w:rsidP="001A6416">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74BC35B7" w14:textId="77777777" w:rsidR="001A6416" w:rsidRPr="00AD520B" w:rsidRDefault="001A6416" w:rsidP="001A641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365A450" w14:textId="77777777" w:rsidR="001A6416" w:rsidRPr="00AD520B" w:rsidRDefault="001A6416" w:rsidP="001A6416">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D5D946A" w14:textId="77777777" w:rsidR="001A6416" w:rsidRPr="00AD520B" w:rsidRDefault="001A6416" w:rsidP="001A641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A136A05" w14:textId="77777777" w:rsidR="001A6416" w:rsidRDefault="001A6416" w:rsidP="001A6416">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economically-significant information is held by economically-motivated actors, these actors will seek to </w:t>
      </w:r>
      <w:r w:rsidRPr="00AD520B">
        <w:rPr>
          <w:rFonts w:eastAsia="Calibri"/>
          <w:u w:val="single"/>
        </w:rPr>
        <w:lastRenderedPageBreak/>
        <w:t>merge into each other, eliminating the possibility of leveraging privately held information to gauge AI safety.</w:t>
      </w:r>
    </w:p>
    <w:p w14:paraId="45D70E8B" w14:textId="77777777" w:rsidR="001A6416" w:rsidRPr="007B2151" w:rsidRDefault="001A6416" w:rsidP="001A6416">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6655C455" w14:textId="77777777" w:rsidR="001A6416" w:rsidRDefault="001A6416" w:rsidP="001A6416">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0359E8EB" w14:textId="77777777" w:rsidR="001A6416" w:rsidRPr="000B21CB" w:rsidRDefault="001A6416" w:rsidP="001A6416">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2B493266" w14:textId="77777777" w:rsidR="001A6416" w:rsidRPr="000B21CB" w:rsidRDefault="001A6416" w:rsidP="001A641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321F4148" w14:textId="77777777" w:rsidR="001A6416" w:rsidRPr="008007D1" w:rsidRDefault="001A6416" w:rsidP="001A641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741832E8" w14:textId="77777777" w:rsidR="001A6416" w:rsidRPr="008007D1" w:rsidRDefault="001A6416" w:rsidP="001A641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5F65E09F" w14:textId="77777777" w:rsidR="001A6416" w:rsidRPr="008007D1" w:rsidRDefault="001A6416" w:rsidP="001A641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626714A4" w14:textId="77777777" w:rsidR="001A6416" w:rsidRPr="008007D1" w:rsidRDefault="001A6416" w:rsidP="001A641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78FD276" w14:textId="77777777" w:rsidR="001A6416" w:rsidRPr="008007D1" w:rsidRDefault="001A6416" w:rsidP="001A6416">
      <w:pPr>
        <w:rPr>
          <w:sz w:val="8"/>
          <w:szCs w:val="8"/>
        </w:rPr>
      </w:pPr>
      <w:r w:rsidRPr="008007D1">
        <w:rPr>
          <w:sz w:val="8"/>
          <w:szCs w:val="8"/>
        </w:rPr>
        <w:t>More concretely, risk has been analyzed through at least four distinct, though not mutually exclusive, interpretations.</w:t>
      </w:r>
    </w:p>
    <w:p w14:paraId="5389CE82" w14:textId="77777777" w:rsidR="001A6416" w:rsidRPr="008007D1" w:rsidRDefault="001A6416" w:rsidP="001A641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8C442AA" w14:textId="77777777" w:rsidR="001A6416" w:rsidRPr="008007D1" w:rsidRDefault="001A6416" w:rsidP="001A641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4C3E741C" w14:textId="77777777" w:rsidR="001A6416" w:rsidRPr="008007D1" w:rsidRDefault="001A6416" w:rsidP="001A641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2F935C9" w14:textId="77777777" w:rsidR="001A6416" w:rsidRPr="008007D1" w:rsidRDefault="001A6416" w:rsidP="001A641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7D910ACD" w14:textId="77777777" w:rsidR="001A6416" w:rsidRPr="008007D1" w:rsidRDefault="001A6416" w:rsidP="001A6416">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40584FD0" w14:textId="77777777" w:rsidR="001A6416" w:rsidRPr="008007D1" w:rsidRDefault="001A6416" w:rsidP="001A641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6FAA346" w14:textId="77777777" w:rsidR="001A6416" w:rsidRPr="008007D1" w:rsidRDefault="001A6416" w:rsidP="001A641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8567D90" w14:textId="77777777" w:rsidR="001A6416" w:rsidRPr="008007D1" w:rsidRDefault="001A6416" w:rsidP="001A641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191BBB95" w14:textId="77777777" w:rsidR="001A6416" w:rsidRPr="008007D1" w:rsidRDefault="001A6416" w:rsidP="001A6416">
      <w:pPr>
        <w:rPr>
          <w:sz w:val="8"/>
          <w:szCs w:val="8"/>
        </w:rPr>
      </w:pPr>
      <w:r w:rsidRPr="008007D1">
        <w:rPr>
          <w:sz w:val="8"/>
          <w:szCs w:val="8"/>
        </w:rPr>
        <w:lastRenderedPageBreak/>
        <w:t>2.2</w:t>
      </w:r>
      <w:r w:rsidRPr="008007D1">
        <w:rPr>
          <w:sz w:val="8"/>
          <w:szCs w:val="8"/>
        </w:rPr>
        <w:t> </w:t>
      </w:r>
      <w:r w:rsidRPr="008007D1">
        <w:rPr>
          <w:sz w:val="8"/>
          <w:szCs w:val="8"/>
        </w:rPr>
        <w:t xml:space="preserve"> Decisive AI x</w:t>
      </w:r>
      <w:r w:rsidRPr="008007D1">
        <w:rPr>
          <w:sz w:val="8"/>
          <w:szCs w:val="8"/>
        </w:rPr>
        <w:noBreakHyphen/>
        <w:t>risk</w:t>
      </w:r>
    </w:p>
    <w:p w14:paraId="57F7F46E" w14:textId="77777777" w:rsidR="001A6416" w:rsidRPr="008007D1" w:rsidRDefault="001A6416" w:rsidP="001A641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5E690DBB" w14:textId="77777777" w:rsidR="001A6416" w:rsidRPr="008007D1" w:rsidRDefault="001A6416" w:rsidP="001A641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7F409CBE" w14:textId="77777777" w:rsidR="001A6416" w:rsidRPr="008007D1" w:rsidRDefault="001A6416" w:rsidP="001A641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CCA0EBF" w14:textId="77777777" w:rsidR="001A6416" w:rsidRPr="008007D1" w:rsidRDefault="001A6416" w:rsidP="001A641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1EA49A9E" w14:textId="77777777" w:rsidR="001A6416" w:rsidRPr="008007D1" w:rsidRDefault="001A6416" w:rsidP="001A641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2BCC6229" w14:textId="77777777" w:rsidR="001A6416" w:rsidRPr="000B21CB" w:rsidRDefault="001A6416" w:rsidP="001A641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5ADE92AA" w14:textId="77777777" w:rsidR="001A6416" w:rsidRPr="000B21CB" w:rsidRDefault="001A6416" w:rsidP="001A6416">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27AD6072" w14:textId="77777777" w:rsidR="001A6416" w:rsidRPr="000B21CB" w:rsidRDefault="001A6416" w:rsidP="001A6416">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4159C357" w14:textId="77777777" w:rsidR="001A6416" w:rsidRPr="000B21CB" w:rsidRDefault="001A6416" w:rsidP="001A641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2BA7B6D9" w14:textId="77777777" w:rsidR="001A6416" w:rsidRPr="002D4E23" w:rsidRDefault="001A6416" w:rsidP="001A6416">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5C1E7F4B" w14:textId="77777777" w:rsidR="001A6416" w:rsidRPr="002D4E23" w:rsidRDefault="001A6416" w:rsidP="001A641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19063FA2" w14:textId="77777777" w:rsidR="001A6416" w:rsidRPr="002D4E23" w:rsidRDefault="001A6416" w:rsidP="001A641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1FC3E619" w14:textId="77777777" w:rsidR="001A6416" w:rsidRPr="000B21CB" w:rsidRDefault="001A6416" w:rsidP="001A641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95F020F" w14:textId="77777777" w:rsidR="001A6416" w:rsidRPr="000B21CB" w:rsidRDefault="001A6416" w:rsidP="001A641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0CDEBD0A" w14:textId="77777777" w:rsidR="001A6416" w:rsidRPr="000B21CB" w:rsidRDefault="001A6416" w:rsidP="001A6416">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w:t>
      </w:r>
      <w:r w:rsidRPr="00FF1E94">
        <w:rPr>
          <w:rStyle w:val="StyleUnderline"/>
        </w:rPr>
        <w:lastRenderedPageBreak/>
        <w:t>contributing to climate change, where each individual emission seems minor, but collectively, they lead to significant and potentially irreversible changes in the Earth’s climate.</w:t>
      </w:r>
    </w:p>
    <w:p w14:paraId="5806D5F7" w14:textId="77777777" w:rsidR="001A6416" w:rsidRPr="000B21CB" w:rsidRDefault="001A6416" w:rsidP="001A641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194B3A73" w14:textId="77777777" w:rsidR="001A6416" w:rsidRPr="000B21CB" w:rsidRDefault="001A6416" w:rsidP="001A641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60E1FD2" w14:textId="77777777" w:rsidR="001A6416" w:rsidRPr="000B21CB" w:rsidRDefault="001A6416" w:rsidP="001A6416">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6E7B786" w14:textId="77777777" w:rsidR="001A6416" w:rsidRPr="000B21CB" w:rsidRDefault="001A6416" w:rsidP="001A641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5278494C" w14:textId="77777777" w:rsidR="001A6416" w:rsidRPr="000B21CB" w:rsidRDefault="001A6416" w:rsidP="001A6416">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BA0DC99" w14:textId="77777777" w:rsidR="001A6416" w:rsidRPr="000B21CB" w:rsidRDefault="001A6416" w:rsidP="001A641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153BBA51" w14:textId="77777777" w:rsidR="001A6416" w:rsidRPr="000B21CB" w:rsidRDefault="001A6416" w:rsidP="001A641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2F677C16" w14:textId="77777777" w:rsidR="001A6416" w:rsidRPr="000B21CB" w:rsidRDefault="001A6416" w:rsidP="001A641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3010167C" w14:textId="77777777" w:rsidR="001A6416" w:rsidRPr="000A60E8" w:rsidRDefault="001A6416" w:rsidP="001A641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743B5940" w14:textId="77777777" w:rsidR="001A6416" w:rsidRPr="000B21CB" w:rsidRDefault="001A6416" w:rsidP="001A641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23DBF406" w14:textId="77777777" w:rsidR="001A6416" w:rsidRPr="000B21CB" w:rsidRDefault="001A6416" w:rsidP="001A6416">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482D42C0" w14:textId="77777777" w:rsidR="001A6416" w:rsidRPr="000B21CB" w:rsidRDefault="001A6416" w:rsidP="001A641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B669EEA" w14:textId="77777777" w:rsidR="001A6416" w:rsidRPr="000B21CB" w:rsidRDefault="001A6416" w:rsidP="001A641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7AEB1E58" w14:textId="77777777" w:rsidR="001A6416" w:rsidRPr="000B21CB" w:rsidRDefault="001A6416" w:rsidP="001A641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28F7FDAC" w14:textId="77777777" w:rsidR="001A6416" w:rsidRPr="000B21CB" w:rsidRDefault="001A6416" w:rsidP="001A641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4CCB71F2" w14:textId="77777777" w:rsidR="001A6416" w:rsidRPr="000B21CB" w:rsidRDefault="001A6416" w:rsidP="001A6416">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33DF2F2D" w14:textId="77777777" w:rsidR="001A6416" w:rsidRPr="000B21CB" w:rsidRDefault="001A6416" w:rsidP="001A641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14219828" w14:textId="77777777" w:rsidR="001A6416" w:rsidRPr="000B21CB" w:rsidRDefault="001A6416" w:rsidP="001A6416">
      <w:pPr>
        <w:rPr>
          <w:sz w:val="8"/>
        </w:rPr>
      </w:pPr>
      <w:r w:rsidRPr="000B21CB">
        <w:rPr>
          <w:sz w:val="8"/>
        </w:rPr>
        <w:t>4</w:t>
      </w:r>
      <w:r w:rsidRPr="000B21CB">
        <w:rPr>
          <w:sz w:val="8"/>
        </w:rPr>
        <w:t> </w:t>
      </w:r>
      <w:r w:rsidRPr="000B21CB">
        <w:rPr>
          <w:sz w:val="8"/>
        </w:rPr>
        <w:t xml:space="preserve"> The perfect storm MISTER</w:t>
      </w:r>
    </w:p>
    <w:p w14:paraId="67D702F5" w14:textId="77777777" w:rsidR="001A6416" w:rsidRPr="000B21CB" w:rsidRDefault="001A6416" w:rsidP="001A6416">
      <w:pPr>
        <w:rPr>
          <w:sz w:val="8"/>
        </w:rPr>
      </w:pPr>
      <w:r w:rsidRPr="000B21CB">
        <w:rPr>
          <w:sz w:val="8"/>
        </w:rPr>
        <w:lastRenderedPageBreak/>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3E995555" w14:textId="77777777" w:rsidR="001A6416" w:rsidRPr="000B21CB" w:rsidRDefault="001A6416" w:rsidP="001A641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1B6B800A" w14:textId="77777777" w:rsidR="001A6416" w:rsidRPr="000B21CB" w:rsidRDefault="001A6416" w:rsidP="001A641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61BB12A" w14:textId="77777777" w:rsidR="001A6416" w:rsidRPr="000B21CB" w:rsidRDefault="001A6416" w:rsidP="001A641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6F684E34" w14:textId="77777777" w:rsidR="001A6416" w:rsidRPr="000B21CB" w:rsidRDefault="001A6416" w:rsidP="001A641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0F8D18B4" w14:textId="77777777" w:rsidR="001A6416" w:rsidRPr="000B21CB" w:rsidRDefault="001A6416" w:rsidP="001A641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32F975F3" w14:textId="77777777" w:rsidR="001A6416" w:rsidRPr="000B21CB" w:rsidRDefault="001A6416" w:rsidP="001A6416">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272ECCD6" w14:textId="77777777" w:rsidR="001A6416" w:rsidRPr="000B21CB" w:rsidRDefault="001A6416" w:rsidP="001A641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4974F440" w14:textId="77777777" w:rsidR="001A6416" w:rsidRPr="000B21CB" w:rsidRDefault="001A6416" w:rsidP="001A641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26CB122B" w14:textId="77777777" w:rsidR="001A6416" w:rsidRPr="000B21CB" w:rsidRDefault="001A6416" w:rsidP="001A641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5784CA12" w14:textId="77777777" w:rsidR="001A6416" w:rsidRPr="000B21CB" w:rsidRDefault="001A6416" w:rsidP="001A6416">
      <w:pPr>
        <w:rPr>
          <w:sz w:val="8"/>
        </w:rPr>
      </w:pPr>
      <w:r w:rsidRPr="000B21CB">
        <w:rPr>
          <w:sz w:val="8"/>
        </w:rPr>
        <w:lastRenderedPageBreak/>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1C48F533" w14:textId="77777777" w:rsidR="001A6416" w:rsidRPr="000B21CB" w:rsidRDefault="001A6416" w:rsidP="001A641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35F36524" w14:textId="77777777" w:rsidR="001A6416" w:rsidRPr="000B21CB" w:rsidRDefault="001A6416" w:rsidP="001A6416">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557BF815" w14:textId="77777777" w:rsidR="001A6416" w:rsidRPr="000B21CB" w:rsidRDefault="001A6416" w:rsidP="001A6416">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0FE92DF3" w14:textId="77777777" w:rsidR="001A6416" w:rsidRPr="000B21CB" w:rsidRDefault="001A6416" w:rsidP="001A6416">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F948177" w14:textId="77777777" w:rsidR="001A6416" w:rsidRPr="000B21CB" w:rsidRDefault="001A6416" w:rsidP="001A6416">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7F37A94A" w14:textId="77777777" w:rsidR="001A6416" w:rsidRPr="000B21CB" w:rsidRDefault="001A6416" w:rsidP="001A641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15666DDA" w14:textId="77777777" w:rsidR="001A6416" w:rsidRPr="000B21CB" w:rsidRDefault="001A6416" w:rsidP="001A641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15910250" w14:textId="77777777" w:rsidR="001A6416" w:rsidRPr="009733DA" w:rsidRDefault="001A6416" w:rsidP="001A6416">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771280CA" w14:textId="77777777" w:rsidR="001A6416" w:rsidRPr="000B21CB" w:rsidRDefault="001A6416" w:rsidP="001A641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 xml:space="preserve">minor </w:t>
      </w:r>
      <w:r w:rsidRPr="009733DA">
        <w:rPr>
          <w:rStyle w:val="Emphasis"/>
        </w:rPr>
        <w:lastRenderedPageBreak/>
        <w:t>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BE3BB66" w14:textId="77777777" w:rsidR="001A6416" w:rsidRPr="000B21CB" w:rsidRDefault="001A6416" w:rsidP="001A641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0A98EED5" w14:textId="77777777" w:rsidR="001A6416" w:rsidRDefault="001A6416" w:rsidP="001A6416">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280F0C64" w14:textId="77777777" w:rsidR="001A6416" w:rsidRPr="00383CF7" w:rsidRDefault="001A6416" w:rsidP="001A6416">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645B15D8" w14:textId="77777777" w:rsidR="001A6416" w:rsidRDefault="001A6416" w:rsidP="001A6416">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1561DE2E" w14:textId="77777777" w:rsidR="001A6416" w:rsidRPr="006F0BF3" w:rsidRDefault="001A6416" w:rsidP="001A6416">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69554F6" w14:textId="77777777" w:rsidR="001A6416" w:rsidRPr="002D4FDF" w:rsidRDefault="001A6416" w:rsidP="001A6416">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09E961CC" w14:textId="77777777" w:rsidR="001A6416" w:rsidRDefault="001A6416" w:rsidP="001A6416">
      <w:pPr>
        <w:pStyle w:val="Heading4"/>
      </w:pPr>
      <w:r>
        <w:lastRenderedPageBreak/>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59598F52" w14:textId="77777777" w:rsidR="001A6416" w:rsidRDefault="001A6416" w:rsidP="001A6416">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5BDC302D" w14:textId="77777777" w:rsidR="001A6416" w:rsidRPr="00672B02" w:rsidRDefault="001A6416" w:rsidP="001A6416">
      <w:pPr>
        <w:rPr>
          <w:rStyle w:val="StyleUnderline"/>
        </w:rPr>
      </w:pPr>
      <w:r w:rsidRPr="00DD6ECE">
        <w:rPr>
          <w:sz w:val="14"/>
        </w:rPr>
        <w:t xml:space="preserve">Dispersed </w:t>
      </w:r>
      <w:r w:rsidRPr="00672B02">
        <w:rPr>
          <w:rStyle w:val="Emphasis"/>
          <w:highlight w:val="cyan"/>
        </w:rPr>
        <w:t>users do not take into account</w:t>
      </w:r>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(i)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29312410" w14:textId="77777777" w:rsidR="001A6416" w:rsidRPr="00AF188A" w:rsidRDefault="001A6416" w:rsidP="001A6416">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5D413B00" w14:textId="77777777" w:rsidR="001A6416" w:rsidRPr="00DD6ECE" w:rsidRDefault="001A6416" w:rsidP="001A6416">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2A8149E4" w14:textId="77777777" w:rsidR="001A6416" w:rsidRPr="00165045" w:rsidRDefault="001A6416" w:rsidP="001A641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3CFC6FF8" w14:textId="77777777" w:rsidR="001A6416" w:rsidRDefault="001A6416" w:rsidP="001A6416">
      <w:pPr>
        <w:rPr>
          <w:sz w:val="14"/>
        </w:rPr>
      </w:pPr>
      <w:r w:rsidRPr="00DD6ECE">
        <w:rPr>
          <w:sz w:val="14"/>
        </w:rPr>
        <w:lastRenderedPageBreak/>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3B604327" w14:textId="77777777" w:rsidR="001A6416" w:rsidRDefault="001A6416" w:rsidP="001A6416">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76FD02A3" w14:textId="77777777" w:rsidR="001A6416" w:rsidRPr="000A60E8" w:rsidRDefault="001A6416" w:rsidP="001A6416">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635B0E64" w14:textId="77777777" w:rsidR="001A6416" w:rsidRPr="004E4F0C" w:rsidRDefault="001A6416" w:rsidP="001A6416">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743F0D0" w14:textId="77777777" w:rsidR="001A6416" w:rsidRPr="004E4F0C" w:rsidRDefault="001A6416" w:rsidP="001A6416">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447A3746" w14:textId="77777777" w:rsidR="001A6416" w:rsidRPr="0076557D" w:rsidRDefault="001A6416" w:rsidP="001A6416">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1FA75EDC" w14:textId="77777777" w:rsidR="001A6416" w:rsidRPr="004E4F0C" w:rsidRDefault="001A6416" w:rsidP="001A6416">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72EEDD02" w14:textId="77777777" w:rsidR="001A6416" w:rsidRDefault="001A6416" w:rsidP="001A6416">
      <w:pPr>
        <w:rPr>
          <w:sz w:val="14"/>
        </w:rPr>
      </w:pPr>
    </w:p>
    <w:p w14:paraId="50A193AE" w14:textId="77777777" w:rsidR="001A6416" w:rsidRPr="00917BBA" w:rsidRDefault="001A6416" w:rsidP="001A6416">
      <w:pPr>
        <w:pStyle w:val="Heading4"/>
      </w:pPr>
      <w:r>
        <w:lastRenderedPageBreak/>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61AB6116" w14:textId="77777777" w:rsidR="001A6416" w:rsidRDefault="001A6416" w:rsidP="001A6416">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06B871E5" w14:textId="77777777" w:rsidR="001A6416" w:rsidRPr="00052CF9" w:rsidRDefault="001A6416" w:rsidP="001A641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6CF61D0E" w14:textId="77777777" w:rsidR="001A6416" w:rsidRPr="00052CF9" w:rsidRDefault="001A6416" w:rsidP="001A6416">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8C58B23" w14:textId="77777777" w:rsidR="001A6416" w:rsidRPr="00052CF9" w:rsidRDefault="001A6416" w:rsidP="001A641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0D778A85" w14:textId="77777777" w:rsidR="001A6416" w:rsidRPr="00052CF9" w:rsidRDefault="001A6416" w:rsidP="001A6416">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3E09CAC3" w14:textId="77777777" w:rsidR="001A6416" w:rsidRPr="00052CF9" w:rsidRDefault="001A6416" w:rsidP="001A641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18B46865" w14:textId="77777777" w:rsidR="001A6416" w:rsidRPr="00052CF9" w:rsidRDefault="001A6416" w:rsidP="001A6416">
      <w:pPr>
        <w:rPr>
          <w:sz w:val="16"/>
        </w:rPr>
      </w:pPr>
      <w:r w:rsidRPr="00052CF9">
        <w:rPr>
          <w:sz w:val="16"/>
        </w:rPr>
        <w:lastRenderedPageBreak/>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C159E17" w14:textId="77777777" w:rsidR="001A6416" w:rsidRPr="00052CF9" w:rsidRDefault="001A6416" w:rsidP="001A641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45EC96C" w14:textId="77777777" w:rsidR="001A6416" w:rsidRPr="00052CF9" w:rsidRDefault="001A6416" w:rsidP="001A6416">
      <w:pPr>
        <w:rPr>
          <w:sz w:val="8"/>
          <w:szCs w:val="8"/>
        </w:rPr>
      </w:pPr>
      <w:r w:rsidRPr="00052CF9">
        <w:rPr>
          <w:sz w:val="8"/>
          <w:szCs w:val="8"/>
        </w:rPr>
        <w:t xml:space="preserve">I. PLATFORM PROBLEMS </w:t>
      </w:r>
    </w:p>
    <w:p w14:paraId="036211C0" w14:textId="77777777" w:rsidR="001A6416" w:rsidRPr="00052CF9" w:rsidRDefault="001A6416" w:rsidP="001A641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644F9A3C" w14:textId="77777777" w:rsidR="001A6416" w:rsidRPr="00052CF9" w:rsidRDefault="001A6416" w:rsidP="001A6416">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CDCE56F" w14:textId="77777777" w:rsidR="001A6416" w:rsidRPr="00052CF9" w:rsidRDefault="001A6416" w:rsidP="001A6416">
      <w:pPr>
        <w:rPr>
          <w:sz w:val="8"/>
          <w:szCs w:val="8"/>
        </w:rPr>
      </w:pPr>
      <w:r w:rsidRPr="00052CF9">
        <w:rPr>
          <w:sz w:val="8"/>
          <w:szCs w:val="8"/>
        </w:rPr>
        <w:t>A. A BRIEF SUMMARY OF PLATFORM PROBLEMS</w:t>
      </w:r>
    </w:p>
    <w:p w14:paraId="215AB3E9" w14:textId="77777777" w:rsidR="001A6416" w:rsidRPr="00052CF9" w:rsidRDefault="001A6416" w:rsidP="001A6416">
      <w:pPr>
        <w:rPr>
          <w:sz w:val="8"/>
          <w:szCs w:val="8"/>
        </w:rPr>
      </w:pPr>
      <w:r w:rsidRPr="00052CF9">
        <w:rPr>
          <w:sz w:val="8"/>
          <w:szCs w:val="8"/>
        </w:rPr>
        <w:t>1. Data-Privacy Problems</w:t>
      </w:r>
    </w:p>
    <w:p w14:paraId="2FB4AA4B" w14:textId="77777777" w:rsidR="001A6416" w:rsidRPr="00894588" w:rsidRDefault="001A6416" w:rsidP="001A6416">
      <w:pPr>
        <w:rPr>
          <w:sz w:val="8"/>
          <w:szCs w:val="8"/>
        </w:rPr>
      </w:pPr>
      <w:r w:rsidRPr="00894588">
        <w:rPr>
          <w:sz w:val="8"/>
          <w:szCs w:val="8"/>
        </w:rPr>
        <w:t xml:space="preserve">That platforms collect a large amount of data about users (and even non-users) is a longstanding source of concern.9 </w:t>
      </w:r>
    </w:p>
    <w:p w14:paraId="40F5BF03" w14:textId="77777777" w:rsidR="001A6416" w:rsidRPr="00894588" w:rsidRDefault="001A6416" w:rsidP="001A6416">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2EAD9FAC" w14:textId="77777777" w:rsidR="001A6416" w:rsidRPr="00894588" w:rsidRDefault="001A6416" w:rsidP="001A6416">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55D34B32" w14:textId="77777777" w:rsidR="001A6416" w:rsidRPr="004A3BAE" w:rsidRDefault="001A6416" w:rsidP="001A641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25F8A278" w14:textId="77777777" w:rsidR="001A6416" w:rsidRPr="004A3BAE" w:rsidRDefault="001A6416" w:rsidP="001A641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4E7D9F3F" w14:textId="77777777" w:rsidR="001A6416" w:rsidRPr="004A3BAE" w:rsidRDefault="001A6416" w:rsidP="001A6416">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445322EE" w14:textId="77777777" w:rsidR="001A6416" w:rsidRPr="004A3BAE" w:rsidRDefault="001A6416" w:rsidP="001A6416">
      <w:pPr>
        <w:rPr>
          <w:sz w:val="14"/>
        </w:rPr>
      </w:pPr>
      <w:r w:rsidRPr="004A3BAE">
        <w:rPr>
          <w:sz w:val="14"/>
        </w:rPr>
        <w:lastRenderedPageBreak/>
        <w:t>2. Content Moderation and Curation Problems</w:t>
      </w:r>
    </w:p>
    <w:p w14:paraId="446FE5A5" w14:textId="77777777" w:rsidR="001A6416" w:rsidRPr="004A3BAE" w:rsidRDefault="001A6416" w:rsidP="001A6416">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3C9B4F9" w14:textId="77777777" w:rsidR="001A6416" w:rsidRPr="004A3BAE" w:rsidRDefault="001A6416" w:rsidP="001A641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C30799E" w14:textId="77777777" w:rsidR="001A6416" w:rsidRPr="004A3BAE" w:rsidRDefault="001A6416" w:rsidP="001A641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2AB66EFA" w14:textId="77777777" w:rsidR="001A6416" w:rsidRPr="00052CF9" w:rsidRDefault="001A6416" w:rsidP="001A6416">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33CC38B9" w14:textId="77777777" w:rsidR="001A6416" w:rsidRPr="00052CF9" w:rsidRDefault="001A6416" w:rsidP="001A6416">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3CA8EB1F" w14:textId="77777777" w:rsidR="001A6416" w:rsidRPr="004A3BAE" w:rsidRDefault="001A6416" w:rsidP="001A6416">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3750DCE7" w14:textId="77777777" w:rsidR="001A6416" w:rsidRDefault="001A6416" w:rsidP="001A6416">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4375F30" w14:textId="77777777" w:rsidR="001A6416" w:rsidRPr="00ED204F" w:rsidRDefault="001A6416" w:rsidP="001A6416">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4B4B8309" w14:textId="77777777" w:rsidR="001A6416" w:rsidRPr="00DB105E" w:rsidRDefault="001A6416" w:rsidP="001A6416">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 xml:space="preserve">Anna is a Junior Fellow with the Stimson Center’s Partnerships in Proliferation Prevention Program. She graduated summa cum laude with a B.A. in History from Colgate University and completed her M.A. in History from the University of </w:t>
      </w:r>
      <w:r w:rsidRPr="00894C1D">
        <w:lastRenderedPageBreak/>
        <w:t>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2AEEDEDE" w14:textId="77777777" w:rsidR="001A6416" w:rsidRPr="00D84CAA" w:rsidRDefault="001A6416" w:rsidP="001A641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28E8A206" w14:textId="77777777" w:rsidR="001A6416" w:rsidRPr="00D84CAA" w:rsidRDefault="001A6416" w:rsidP="001A641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7F9C7C91" w14:textId="77777777" w:rsidR="001A6416" w:rsidRPr="00D84CAA" w:rsidRDefault="001A6416" w:rsidP="001A6416">
      <w:pPr>
        <w:rPr>
          <w:sz w:val="16"/>
        </w:rPr>
      </w:pPr>
      <w:r w:rsidRPr="00D84CAA">
        <w:rPr>
          <w:sz w:val="16"/>
        </w:rPr>
        <w:t xml:space="preserve">The Domestic Violent Extremist Threat </w:t>
      </w:r>
    </w:p>
    <w:p w14:paraId="3163D651" w14:textId="77777777" w:rsidR="001A6416" w:rsidRPr="00D84CAA" w:rsidRDefault="001A6416" w:rsidP="001A6416">
      <w:pPr>
        <w:rPr>
          <w:sz w:val="16"/>
        </w:rPr>
      </w:pPr>
      <w:r w:rsidRPr="00D84CAA">
        <w:rPr>
          <w:sz w:val="16"/>
        </w:rPr>
        <w:t xml:space="preserve">POST-JANUARY 6TH AND THE CURRENT DVE THREAT </w:t>
      </w:r>
    </w:p>
    <w:p w14:paraId="5E219CD8" w14:textId="77777777" w:rsidR="001A6416" w:rsidRPr="00D84CAA" w:rsidRDefault="001A6416" w:rsidP="001A641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A8AE5E2" w14:textId="77777777" w:rsidR="001A6416" w:rsidRPr="00D84CAA" w:rsidRDefault="001A6416" w:rsidP="001A6416">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 xml:space="preserve">in </w:t>
      </w:r>
      <w:r w:rsidRPr="00D84CAA">
        <w:rPr>
          <w:rStyle w:val="StyleUnderline"/>
        </w:rPr>
        <w:lastRenderedPageBreak/>
        <w:t>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4DA1D9A8" w14:textId="77777777" w:rsidR="001A6416" w:rsidRPr="00D84CAA" w:rsidRDefault="001A6416" w:rsidP="001A641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5527D19B" w14:textId="77777777" w:rsidR="001A6416" w:rsidRPr="00D84CAA" w:rsidRDefault="001A6416" w:rsidP="001A6416">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73A0FD66" w14:textId="77777777" w:rsidR="001A6416" w:rsidRPr="00D84CAA" w:rsidRDefault="001A6416" w:rsidP="001A6416">
      <w:pPr>
        <w:rPr>
          <w:sz w:val="16"/>
        </w:rPr>
      </w:pPr>
      <w:r w:rsidRPr="00D84CAA">
        <w:rPr>
          <w:sz w:val="16"/>
        </w:rPr>
        <w:t>DVE, Accelerationism, and Critical Nuclear Infrastructure</w:t>
      </w:r>
    </w:p>
    <w:p w14:paraId="022626F2" w14:textId="77777777" w:rsidR="001A6416" w:rsidRPr="00D84CAA" w:rsidRDefault="001A6416" w:rsidP="001A641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0CB0D32E" w14:textId="77777777" w:rsidR="001A6416" w:rsidRPr="00D84CAA" w:rsidRDefault="001A6416" w:rsidP="001A6416">
      <w:pPr>
        <w:rPr>
          <w:sz w:val="16"/>
        </w:rPr>
      </w:pPr>
      <w:r w:rsidRPr="00D84CAA">
        <w:rPr>
          <w:sz w:val="16"/>
        </w:rPr>
        <w:t xml:space="preserve">CRITICAL INFRASTRUCTURE </w:t>
      </w:r>
    </w:p>
    <w:p w14:paraId="76A24734" w14:textId="77777777" w:rsidR="001A6416" w:rsidRPr="00D84CAA" w:rsidRDefault="001A6416" w:rsidP="001A641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4A928F44" w14:textId="77777777" w:rsidR="001A6416" w:rsidRPr="00D84CAA" w:rsidRDefault="001A6416" w:rsidP="001A6416">
      <w:pPr>
        <w:rPr>
          <w:sz w:val="16"/>
        </w:rPr>
      </w:pPr>
      <w:r w:rsidRPr="00D84CAA">
        <w:rPr>
          <w:sz w:val="16"/>
        </w:rPr>
        <w:lastRenderedPageBreak/>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738EF825" w14:textId="77777777" w:rsidR="001A6416" w:rsidRPr="00D84CAA" w:rsidRDefault="001A6416" w:rsidP="001A6416">
      <w:pPr>
        <w:rPr>
          <w:sz w:val="16"/>
        </w:rPr>
      </w:pPr>
      <w:r w:rsidRPr="00D84CAA">
        <w:rPr>
          <w:sz w:val="16"/>
        </w:rPr>
        <w:t xml:space="preserve">ACCELERATIONISM </w:t>
      </w:r>
    </w:p>
    <w:p w14:paraId="4ED2987B" w14:textId="77777777" w:rsidR="001A6416" w:rsidRPr="00D84CAA" w:rsidRDefault="001A6416" w:rsidP="001A641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003075E3" w14:textId="77777777" w:rsidR="001A6416" w:rsidRPr="00D84CAA" w:rsidRDefault="001A6416" w:rsidP="001A641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5E2738B7" w14:textId="77777777" w:rsidR="001A6416" w:rsidRPr="00D84CAA" w:rsidRDefault="001A6416" w:rsidP="001A6416">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21B7A79D" w14:textId="77777777" w:rsidR="001A6416" w:rsidRPr="00D84CAA" w:rsidRDefault="001A6416" w:rsidP="001A641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1DA5FFD0" w14:textId="77777777" w:rsidR="001A6416" w:rsidRPr="00D84CAA" w:rsidRDefault="001A6416" w:rsidP="001A6416">
      <w:pPr>
        <w:rPr>
          <w:sz w:val="16"/>
        </w:rPr>
      </w:pPr>
      <w:r w:rsidRPr="00D84CAA">
        <w:rPr>
          <w:sz w:val="16"/>
        </w:rPr>
        <w:t>U.S. Military and DVE</w:t>
      </w:r>
    </w:p>
    <w:p w14:paraId="045396DF" w14:textId="77777777" w:rsidR="001A6416" w:rsidRPr="00D84CAA" w:rsidRDefault="001A6416" w:rsidP="001A641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lastRenderedPageBreak/>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15CFA75B" w14:textId="77777777" w:rsidR="001A6416" w:rsidRPr="00D84CAA" w:rsidRDefault="001A6416" w:rsidP="001A641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5A540654" w14:textId="77777777" w:rsidR="001A6416" w:rsidRPr="00D84CAA" w:rsidRDefault="001A6416" w:rsidP="001A641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6483AE2A" w14:textId="77777777" w:rsidR="001A6416" w:rsidRPr="00D84CAA" w:rsidRDefault="001A6416" w:rsidP="001A641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ABD5F72" w14:textId="77777777" w:rsidR="001A6416" w:rsidRPr="00D84CAA" w:rsidRDefault="001A6416" w:rsidP="001A641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lastRenderedPageBreak/>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3E035841" w14:textId="77777777" w:rsidR="001A6416" w:rsidRPr="00D84CAA" w:rsidRDefault="001A6416" w:rsidP="001A6416">
      <w:pPr>
        <w:rPr>
          <w:sz w:val="16"/>
        </w:rPr>
      </w:pPr>
      <w:r w:rsidRPr="00D84CAA">
        <w:rPr>
          <w:sz w:val="16"/>
        </w:rPr>
        <w:t>ACCESS AND PARTICIPATION: REFLECTING ON WHO MAKES IT THROUGH</w:t>
      </w:r>
    </w:p>
    <w:p w14:paraId="215D862A" w14:textId="77777777" w:rsidR="001A6416" w:rsidRPr="00D84CAA" w:rsidRDefault="001A6416" w:rsidP="001A641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1BF0B6DA" w14:textId="77777777" w:rsidR="001A6416" w:rsidRPr="00D84CAA" w:rsidRDefault="001A6416" w:rsidP="001A641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7CA38882" w14:textId="77777777" w:rsidR="001A6416" w:rsidRPr="00D84CAA" w:rsidRDefault="001A6416" w:rsidP="001A6416">
      <w:pPr>
        <w:rPr>
          <w:sz w:val="16"/>
        </w:rPr>
      </w:pPr>
      <w:r w:rsidRPr="00D84CAA">
        <w:rPr>
          <w:sz w:val="16"/>
        </w:rPr>
        <w:t>PROLIFERATION OF DVE IDEOLOGY</w:t>
      </w:r>
    </w:p>
    <w:p w14:paraId="28B8CFB9" w14:textId="77777777" w:rsidR="001A6416" w:rsidRPr="00D84CAA" w:rsidRDefault="001A6416" w:rsidP="001A641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5505C6A5" w14:textId="77777777" w:rsidR="001A6416" w:rsidRPr="00D84CAA" w:rsidRDefault="001A6416" w:rsidP="001A641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59A28AFF" w14:textId="77777777" w:rsidR="001A6416" w:rsidRPr="00D84CAA" w:rsidRDefault="001A6416" w:rsidP="001A641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4BBB376C" w14:textId="77777777" w:rsidR="001A6416" w:rsidRPr="00D84CAA" w:rsidRDefault="001A6416" w:rsidP="001A6416">
      <w:pPr>
        <w:rPr>
          <w:sz w:val="16"/>
        </w:rPr>
      </w:pPr>
      <w:r w:rsidRPr="00D84CAA">
        <w:rPr>
          <w:sz w:val="16"/>
        </w:rPr>
        <w:t>Case Studies: DVE Threats to Nuclear Security</w:t>
      </w:r>
    </w:p>
    <w:p w14:paraId="6849FB74" w14:textId="77777777" w:rsidR="001A6416" w:rsidRPr="00D84CAA" w:rsidRDefault="001A6416" w:rsidP="001A641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w:t>
      </w:r>
      <w:r w:rsidRPr="00D84CAA">
        <w:rPr>
          <w:sz w:val="16"/>
        </w:rPr>
        <w:lastRenderedPageBreak/>
        <w:t xml:space="preserve">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79408D72" w14:textId="77777777" w:rsidR="001A6416" w:rsidRPr="00CC7E17" w:rsidRDefault="001A6416" w:rsidP="001A6416">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3C7F355E" w14:textId="77777777" w:rsidR="001A6416" w:rsidRPr="00AD520B" w:rsidRDefault="001A6416" w:rsidP="001A6416">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772F20A6" w14:textId="77777777" w:rsidR="001A6416" w:rsidRPr="005C4E8D" w:rsidRDefault="001A6416" w:rsidP="001A641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660487C6" w14:textId="77777777" w:rsidR="001A6416" w:rsidRPr="00F409D2" w:rsidRDefault="001A6416" w:rsidP="001A641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56D9A05A" w14:textId="77777777" w:rsidR="001A6416" w:rsidRPr="00F409D2" w:rsidRDefault="001A6416" w:rsidP="001A6416">
      <w:pPr>
        <w:rPr>
          <w:sz w:val="16"/>
        </w:rPr>
      </w:pPr>
      <w:r w:rsidRPr="00F409D2">
        <w:rPr>
          <w:sz w:val="16"/>
        </w:rPr>
        <w:lastRenderedPageBreak/>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75E98C56" w14:textId="77777777" w:rsidR="001A6416" w:rsidRPr="00DA77E8" w:rsidRDefault="001A6416" w:rsidP="001A641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1BB9B1CF" w14:textId="77777777" w:rsidR="001A6416" w:rsidRPr="00036FF2" w:rsidRDefault="001A6416" w:rsidP="001A6416">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DE721B3" w14:textId="77777777" w:rsidR="001A6416" w:rsidRPr="00F409D2" w:rsidRDefault="001A6416" w:rsidP="001A6416">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7049F26" w14:textId="77777777" w:rsidR="001A6416" w:rsidRDefault="001A6416" w:rsidP="001A6416">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w:t>
      </w:r>
      <w:r w:rsidRPr="00036FF2">
        <w:rPr>
          <w:rStyle w:val="StyleUnderline"/>
        </w:rPr>
        <w:lastRenderedPageBreak/>
        <w:t xml:space="preserve">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375A6DD1" w14:textId="77777777" w:rsidR="001A6416" w:rsidRPr="00DB03E7" w:rsidRDefault="001A6416" w:rsidP="001A6416">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2333ABD1" w14:textId="77777777" w:rsidR="001A6416" w:rsidRPr="00F520E7" w:rsidRDefault="001A6416" w:rsidP="001A6416">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10532FF2" w14:textId="77777777" w:rsidR="001A6416" w:rsidRPr="000B77CF" w:rsidRDefault="001A6416" w:rsidP="001A6416">
      <w:pPr>
        <w:rPr>
          <w:sz w:val="14"/>
        </w:rPr>
      </w:pPr>
      <w:r w:rsidRPr="000B77CF">
        <w:rPr>
          <w:sz w:val="14"/>
        </w:rPr>
        <w:t>5. ADVANTAGES OF HIGH QUALITY DATA IN REDUCING HALLUCINATIONS</w:t>
      </w:r>
    </w:p>
    <w:p w14:paraId="6263012C" w14:textId="77777777" w:rsidR="001A6416" w:rsidRPr="000B77CF" w:rsidRDefault="001A6416" w:rsidP="001A6416">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1"/>
    <w:p w14:paraId="0B30DFE9" w14:textId="77777777" w:rsidR="001A6416" w:rsidRPr="000B77CF" w:rsidRDefault="001A6416" w:rsidP="001A6416">
      <w:pPr>
        <w:rPr>
          <w:sz w:val="14"/>
        </w:rPr>
      </w:pPr>
      <w:r w:rsidRPr="000B77CF">
        <w:rPr>
          <w:sz w:val="14"/>
        </w:rPr>
        <w:t>6. DISADVANTAGES AND CHALLENGES OF MAINTAINING HIGH QUALITY DATA</w:t>
      </w:r>
    </w:p>
    <w:p w14:paraId="6D0AA8D6" w14:textId="77777777" w:rsidR="001A6416" w:rsidRPr="000B77CF" w:rsidRDefault="001A6416" w:rsidP="001A6416">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4CFC069D" w14:textId="77777777" w:rsidR="001A6416" w:rsidRPr="000B77CF" w:rsidRDefault="001A6416" w:rsidP="001A6416">
      <w:pPr>
        <w:rPr>
          <w:sz w:val="14"/>
        </w:rPr>
      </w:pPr>
      <w:r w:rsidRPr="000B77CF">
        <w:rPr>
          <w:sz w:val="14"/>
        </w:rPr>
        <w:t xml:space="preserve">[[CHART OMITTED]] </w:t>
      </w:r>
    </w:p>
    <w:p w14:paraId="7B968C06" w14:textId="77777777" w:rsidR="001A6416" w:rsidRPr="000B77CF" w:rsidRDefault="001A6416" w:rsidP="001A6416">
      <w:pPr>
        <w:rPr>
          <w:sz w:val="14"/>
        </w:rPr>
      </w:pPr>
      <w:r w:rsidRPr="000B77CF">
        <w:rPr>
          <w:sz w:val="14"/>
        </w:rPr>
        <w:t>7. EXPERIMENTAL RESULTS AND ANALYSIS</w:t>
      </w:r>
    </w:p>
    <w:p w14:paraId="5986BDF6" w14:textId="77777777" w:rsidR="001A6416" w:rsidRPr="000B77CF" w:rsidRDefault="001A6416" w:rsidP="001A6416">
      <w:pPr>
        <w:rPr>
          <w:sz w:val="14"/>
        </w:rPr>
      </w:pPr>
      <w:r w:rsidRPr="00F520E7">
        <w:rPr>
          <w:rStyle w:val="StyleUnderline"/>
        </w:rPr>
        <w:lastRenderedPageBreak/>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213262E8" w14:textId="77777777" w:rsidR="001A6416" w:rsidRPr="00DB03E7" w:rsidRDefault="001A6416" w:rsidP="001A6416">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25091E46" w14:textId="77777777" w:rsidR="001A6416" w:rsidRDefault="001A6416" w:rsidP="001A6416">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9DB1B8C" w14:textId="77777777" w:rsidR="001A6416" w:rsidRPr="000B77CF" w:rsidRDefault="001A6416" w:rsidP="001A6416">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15BCCBF0" w14:textId="77777777" w:rsidR="001A6416" w:rsidRPr="000B77CF" w:rsidRDefault="001A6416" w:rsidP="001A6416">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06E87641" w14:textId="77777777" w:rsidR="001A6416" w:rsidRPr="000B77CF" w:rsidRDefault="001A6416" w:rsidP="001A6416">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1F0D5AB5" w14:textId="77777777" w:rsidR="001A6416" w:rsidRPr="000B77CF" w:rsidRDefault="001A6416" w:rsidP="001A6416">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5E5D82FB" w14:textId="77777777" w:rsidR="001A6416" w:rsidRPr="000B77CF" w:rsidRDefault="001A6416" w:rsidP="001A6416">
      <w:pPr>
        <w:rPr>
          <w:sz w:val="12"/>
        </w:rPr>
      </w:pPr>
      <w:r w:rsidRPr="000B77CF">
        <w:rPr>
          <w:sz w:val="12"/>
        </w:rPr>
        <w:lastRenderedPageBreak/>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4476BDFC" w14:textId="77777777" w:rsidR="001A6416" w:rsidRPr="000B77CF" w:rsidRDefault="001A6416" w:rsidP="001A6416">
      <w:pPr>
        <w:rPr>
          <w:sz w:val="12"/>
        </w:rPr>
      </w:pPr>
      <w:r w:rsidRPr="000B77CF">
        <w:rPr>
          <w:sz w:val="12"/>
        </w:rPr>
        <w:t>And while he can’t go there, that’s just where the rest of us may, indeed, be going.</w:t>
      </w:r>
    </w:p>
    <w:p w14:paraId="1A634E7B" w14:textId="77777777" w:rsidR="001A6416" w:rsidRPr="000B77CF" w:rsidRDefault="001A6416" w:rsidP="001A6416">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6EC687AB" w14:textId="77777777" w:rsidR="001A6416" w:rsidRPr="000B77CF" w:rsidRDefault="001A6416" w:rsidP="001A6416">
      <w:pPr>
        <w:rPr>
          <w:sz w:val="12"/>
        </w:rPr>
      </w:pPr>
      <w:r w:rsidRPr="000B77CF">
        <w:rPr>
          <w:sz w:val="12"/>
        </w:rPr>
        <w:t>AI and the Nuclear Trigger</w:t>
      </w:r>
    </w:p>
    <w:p w14:paraId="514F93CC" w14:textId="77777777" w:rsidR="001A6416" w:rsidRPr="000B77CF" w:rsidRDefault="001A6416" w:rsidP="001A6416">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74E5C981" w14:textId="77777777" w:rsidR="001A6416" w:rsidRPr="000B77CF" w:rsidRDefault="001A6416" w:rsidP="001A6416">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2E70563F" w14:textId="77777777" w:rsidR="001A6416" w:rsidRPr="000B77CF" w:rsidRDefault="001A6416" w:rsidP="001A6416">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26A97672" w14:textId="77777777" w:rsidR="001A6416" w:rsidRPr="000B77CF" w:rsidRDefault="001A6416" w:rsidP="001A6416">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4E31B8CC" w14:textId="77777777" w:rsidR="001A6416" w:rsidRPr="000B77CF" w:rsidRDefault="001A6416" w:rsidP="001A6416">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648B4B97" w14:textId="77777777" w:rsidR="001A6416" w:rsidRPr="000B77CF" w:rsidRDefault="001A6416" w:rsidP="001A6416">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4EDFC5C2" w14:textId="77777777" w:rsidR="001A6416" w:rsidRPr="000B77CF" w:rsidRDefault="001A6416" w:rsidP="001A6416">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9B27E83" w14:textId="77777777" w:rsidR="001A6416" w:rsidRPr="000B77CF" w:rsidRDefault="001A6416" w:rsidP="001A6416">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4FAC5C07" w14:textId="77777777" w:rsidR="001A6416" w:rsidRPr="000B77CF" w:rsidRDefault="001A6416" w:rsidP="001A6416">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22535CB9" w14:textId="77777777" w:rsidR="001A6416" w:rsidRDefault="001A6416" w:rsidP="001A6416">
      <w:pPr>
        <w:rPr>
          <w:sz w:val="12"/>
        </w:rPr>
      </w:pPr>
      <w:r w:rsidRPr="000B77CF">
        <w:rPr>
          <w:sz w:val="12"/>
        </w:rPr>
        <w:lastRenderedPageBreak/>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7318F96C" w14:textId="77777777" w:rsidR="001A6416" w:rsidRPr="00AD520B" w:rsidRDefault="001A6416" w:rsidP="001A6416">
      <w:pPr>
        <w:spacing w:line="256" w:lineRule="auto"/>
        <w:rPr>
          <w:rFonts w:eastAsia="Calibri"/>
          <w:b/>
          <w:bCs/>
          <w:sz w:val="26"/>
        </w:rPr>
      </w:pPr>
    </w:p>
    <w:p w14:paraId="2025AABC" w14:textId="77777777" w:rsidR="001A6416" w:rsidRPr="00DB03E7" w:rsidRDefault="001A6416" w:rsidP="001A6416">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6013A392" w14:textId="77777777" w:rsidR="001A6416" w:rsidRPr="00AD520B" w:rsidRDefault="001A6416" w:rsidP="001A6416">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6C76F77F" w14:textId="77777777" w:rsidR="001A6416" w:rsidRPr="0021678E" w:rsidRDefault="001A6416" w:rsidP="001A6416">
      <w:pPr>
        <w:rPr>
          <w:sz w:val="12"/>
        </w:rPr>
      </w:pPr>
      <w:r w:rsidRPr="0021678E">
        <w:rPr>
          <w:sz w:val="12"/>
        </w:rPr>
        <w:t>Establishing data ownership</w:t>
      </w:r>
    </w:p>
    <w:p w14:paraId="2B01ACB6" w14:textId="77777777" w:rsidR="001A6416" w:rsidRPr="00933E9C" w:rsidRDefault="001A6416" w:rsidP="001A6416">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7A4B9968" w14:textId="77777777" w:rsidR="001A6416" w:rsidRPr="0021678E" w:rsidRDefault="001A6416" w:rsidP="001A6416">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41491C13" w14:textId="77777777" w:rsidR="001A6416" w:rsidRPr="0021678E" w:rsidRDefault="001A6416" w:rsidP="001A6416">
      <w:pPr>
        <w:rPr>
          <w:sz w:val="12"/>
        </w:rPr>
      </w:pPr>
      <w:r w:rsidRPr="0021678E">
        <w:rPr>
          <w:sz w:val="12"/>
        </w:rPr>
        <w:t>In the UK, Trade unions are labor unions which first emerged during the Industrial Revolution to defend workers’ rights such as salaries, work hours, and collective bargaining</w:t>
      </w:r>
    </w:p>
    <w:p w14:paraId="2CC6D0F5" w14:textId="77777777" w:rsidR="001A6416" w:rsidRPr="0021678E" w:rsidRDefault="001A6416" w:rsidP="001A6416">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r w:rsidRPr="007773DD">
        <w:rPr>
          <w:rStyle w:val="StyleUnderline"/>
        </w:rPr>
        <w:t xml:space="preserve">decentralised community organisations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w:t>
      </w:r>
      <w:r w:rsidRPr="00894588">
        <w:rPr>
          <w:rStyle w:val="StyleUnderline"/>
        </w:rPr>
        <w:lastRenderedPageBreak/>
        <w:t>their consumer behaviour.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624B087D" w14:textId="77777777" w:rsidR="001A6416" w:rsidRPr="0021678E" w:rsidRDefault="001A6416" w:rsidP="001A6416">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73919A2B" w14:textId="77777777" w:rsidR="001A6416" w:rsidRPr="0021678E" w:rsidRDefault="001A6416" w:rsidP="001A6416">
      <w:pPr>
        <w:rPr>
          <w:sz w:val="12"/>
        </w:rPr>
      </w:pPr>
      <w:r w:rsidRPr="0021678E">
        <w:rPr>
          <w:sz w:val="12"/>
        </w:rPr>
        <w:t>On Alex Pentland’s proposal</w:t>
      </w:r>
    </w:p>
    <w:p w14:paraId="33D46001" w14:textId="77777777" w:rsidR="001A6416" w:rsidRPr="007773DD" w:rsidRDefault="001A6416" w:rsidP="001A6416">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7573CDEB" w14:textId="77777777" w:rsidR="001A6416" w:rsidRPr="007773DD" w:rsidRDefault="001A6416" w:rsidP="001A6416">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76AF9C1D" w14:textId="77777777" w:rsidR="001A6416" w:rsidRPr="007773DD" w:rsidRDefault="001A6416" w:rsidP="001A6416">
      <w:pPr>
        <w:rPr>
          <w:rStyle w:val="StyleUnderline"/>
        </w:rPr>
      </w:pPr>
      <w:r w:rsidRPr="0021678E">
        <w:rPr>
          <w:sz w:val="12"/>
        </w:rPr>
        <w:lastRenderedPageBreak/>
        <w:t xml:space="preserve">Moreover, having </w:t>
      </w:r>
      <w:r w:rsidRPr="00AB4A62">
        <w:rPr>
          <w:rStyle w:val="Emphasis"/>
          <w:highlight w:val="cyan"/>
        </w:rPr>
        <w:t>specialised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03082A3A" w14:textId="77777777" w:rsidR="001A6416" w:rsidRDefault="001A6416" w:rsidP="001A6416">
      <w:pPr>
        <w:pStyle w:val="Heading3"/>
      </w:pPr>
      <w:r>
        <w:lastRenderedPageBreak/>
        <w:t xml:space="preserve">1AC---Plan </w:t>
      </w:r>
    </w:p>
    <w:p w14:paraId="6B4899BB" w14:textId="77777777" w:rsidR="001A6416" w:rsidRPr="001340B2" w:rsidRDefault="001A6416" w:rsidP="001A6416">
      <w:pPr>
        <w:pStyle w:val="Heading4"/>
      </w:pPr>
      <w:r w:rsidRPr="001340B2">
        <w:t>The United States Federal Government should substantially strengthen collective bargaining rights for data workers. </w:t>
      </w:r>
    </w:p>
    <w:p w14:paraId="7DA84CDC" w14:textId="77777777" w:rsidR="001A6416" w:rsidRDefault="001A6416" w:rsidP="001A6416">
      <w:pPr>
        <w:pStyle w:val="Heading3"/>
      </w:pPr>
      <w:r>
        <w:lastRenderedPageBreak/>
        <w:t xml:space="preserve">1AC---EU </w:t>
      </w:r>
    </w:p>
    <w:p w14:paraId="3C99A116" w14:textId="77777777" w:rsidR="001A6416" w:rsidRPr="00AD520B" w:rsidRDefault="001A6416" w:rsidP="001A6416">
      <w:pPr>
        <w:pStyle w:val="Heading4"/>
        <w:rPr>
          <w:rFonts w:eastAsia="Times New Roman"/>
        </w:rPr>
      </w:pPr>
      <w:r w:rsidRPr="00AD520B">
        <w:rPr>
          <w:rFonts w:eastAsia="Times New Roman"/>
        </w:rPr>
        <w:t xml:space="preserve">Advantage 2---is the </w:t>
      </w:r>
      <w:r w:rsidRPr="00AD520B">
        <w:rPr>
          <w:rFonts w:eastAsia="Times New Roman"/>
          <w:u w:val="single"/>
        </w:rPr>
        <w:t>EUROPEAN UNION</w:t>
      </w:r>
      <w:r w:rsidRPr="00AD520B">
        <w:rPr>
          <w:rFonts w:eastAsia="Times New Roman"/>
        </w:rPr>
        <w:t xml:space="preserve">: </w:t>
      </w:r>
    </w:p>
    <w:p w14:paraId="6CC5AAEC" w14:textId="77777777" w:rsidR="001A6416" w:rsidRDefault="001A6416" w:rsidP="001A6416"/>
    <w:p w14:paraId="763B0915" w14:textId="77777777" w:rsidR="001A6416" w:rsidRPr="00A321DB" w:rsidRDefault="001A6416" w:rsidP="001A6416">
      <w:pPr>
        <w:pStyle w:val="Heading4"/>
      </w:pPr>
      <w:r>
        <w:t xml:space="preserve">2025 is the </w:t>
      </w:r>
      <w:r w:rsidRPr="002C0224">
        <w:rPr>
          <w:u w:val="single"/>
        </w:rPr>
        <w:t>brink</w:t>
      </w:r>
      <w:r>
        <w:t xml:space="preserve"> for </w:t>
      </w:r>
      <w:r w:rsidRPr="00FE3BA7">
        <w:rPr>
          <w:u w:val="single"/>
        </w:rPr>
        <w:t>transatlantic</w:t>
      </w:r>
      <w:r>
        <w:t xml:space="preserve"> data cooperation. Lack of alignment </w:t>
      </w:r>
      <w:r w:rsidRPr="00B96966">
        <w:rPr>
          <w:u w:val="single"/>
        </w:rPr>
        <w:t>collapses</w:t>
      </w:r>
      <w:r>
        <w:t xml:space="preserve"> Euro-American AI development but </w:t>
      </w:r>
      <w:r>
        <w:rPr>
          <w:u w:val="single"/>
        </w:rPr>
        <w:t>c</w:t>
      </w:r>
      <w:r w:rsidRPr="00A321DB">
        <w:rPr>
          <w:u w:val="single"/>
        </w:rPr>
        <w:t>redible</w:t>
      </w:r>
      <w:r>
        <w:t xml:space="preserve"> and </w:t>
      </w:r>
      <w:r w:rsidRPr="00A321DB">
        <w:rPr>
          <w:u w:val="single"/>
        </w:rPr>
        <w:t>durable</w:t>
      </w:r>
      <w:r>
        <w:t xml:space="preserve"> US commitments </w:t>
      </w:r>
      <w:r>
        <w:rPr>
          <w:u w:val="single"/>
        </w:rPr>
        <w:t>reverse</w:t>
      </w:r>
      <w:r>
        <w:t xml:space="preserve"> the trend. </w:t>
      </w:r>
    </w:p>
    <w:p w14:paraId="51D8534E" w14:textId="77777777" w:rsidR="001A6416" w:rsidRPr="00192DE1" w:rsidRDefault="001A6416" w:rsidP="001A6416">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7300A7BB" w14:textId="77777777" w:rsidR="001A6416" w:rsidRPr="00121248" w:rsidRDefault="001A6416" w:rsidP="001A6416">
      <w:pPr>
        <w:rPr>
          <w:rStyle w:val="StyleUnderline"/>
        </w:rPr>
      </w:pPr>
      <w:r w:rsidRPr="004D4763">
        <w:rPr>
          <w:sz w:val="12"/>
        </w:rPr>
        <w:t xml:space="preserve">Is the third time the charm? The </w:t>
      </w:r>
      <w:r w:rsidRPr="00121248">
        <w:rPr>
          <w:rStyle w:val="Emphasis"/>
          <w:highlight w:val="cyan"/>
        </w:rPr>
        <w:t>European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7B2FAD50" w14:textId="77777777" w:rsidR="001A6416" w:rsidRPr="004D4763" w:rsidRDefault="001A6416" w:rsidP="001A6416">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C96124">
        <w:rPr>
          <w:rStyle w:val="StyleUnderline"/>
        </w:rPr>
        <w:t>only</w:t>
      </w:r>
      <w:r w:rsidRPr="00121248">
        <w:rPr>
          <w:rStyle w:val="StyleUnderline"/>
          <w:highlight w:val="cyan"/>
        </w:rPr>
        <w:t xml:space="preserve"> to countries with</w:t>
      </w:r>
      <w:r w:rsidRPr="00121248">
        <w:rPr>
          <w:rStyle w:val="StyleUnderline"/>
        </w:rPr>
        <w:t xml:space="preserve"> </w:t>
      </w:r>
      <w:r w:rsidRPr="00121248">
        <w:rPr>
          <w:rStyle w:val="StyleUnderline"/>
          <w:highlight w:val="cyan"/>
        </w:rPr>
        <w:t>“equivalent”</w:t>
      </w:r>
      <w:r w:rsidRPr="00121248">
        <w:rPr>
          <w:rStyle w:val="StyleUnderline"/>
        </w:rPr>
        <w:t xml:space="preserve"> data </w:t>
      </w:r>
      <w:r w:rsidRPr="00C96124">
        <w:rPr>
          <w:rStyle w:val="StyleUnderline"/>
        </w:rPr>
        <w:t xml:space="preserve">privacy </w:t>
      </w:r>
      <w:r w:rsidRPr="00121248">
        <w:rPr>
          <w:rStyle w:val="StyleUnderline"/>
          <w:highlight w:val="cyan"/>
        </w:rPr>
        <w:t>protections</w:t>
      </w:r>
      <w:r w:rsidRPr="004D4763">
        <w:rPr>
          <w:sz w:val="12"/>
        </w:rPr>
        <w:t xml:space="preserve">. </w:t>
      </w:r>
      <w:r w:rsidRPr="00121248">
        <w:rPr>
          <w:rStyle w:val="StyleUnderline"/>
        </w:rPr>
        <w:t xml:space="preserve">The US has no national privacy law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0D54D0">
        <w:rPr>
          <w:rStyle w:val="StyleUnderline"/>
          <w:highlight w:val="cyan"/>
        </w:rPr>
        <w:t>gain access</w:t>
      </w:r>
      <w:r w:rsidRPr="00121248">
        <w:rPr>
          <w:rStyle w:val="StyleUnderline"/>
        </w:rPr>
        <w:t xml:space="preserve"> to their </w:t>
      </w:r>
      <w:r w:rsidRPr="000D54D0">
        <w:rPr>
          <w:rStyle w:val="StyleUnderline"/>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6F18C3FB" w14:textId="77777777" w:rsidR="001A6416" w:rsidRPr="004D4763" w:rsidRDefault="001A6416" w:rsidP="001A6416">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In order to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24236002" w14:textId="77777777" w:rsidR="001A6416" w:rsidRPr="004D4763" w:rsidRDefault="001A6416" w:rsidP="001A6416">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0B755B">
        <w:rPr>
          <w:rStyle w:val="Emphasis"/>
          <w:highlight w:val="cyan"/>
        </w:rPr>
        <w:t>Trump</w:t>
      </w:r>
      <w:r w:rsidRPr="004D4763">
        <w:rPr>
          <w:sz w:val="12"/>
          <w:highlight w:val="cyan"/>
        </w:rPr>
        <w:t xml:space="preserve"> </w:t>
      </w:r>
      <w:r w:rsidRPr="000B755B">
        <w:rPr>
          <w:rStyle w:val="StyleUnderline"/>
          <w:highlight w:val="cyan"/>
        </w:rPr>
        <w:t>fired</w:t>
      </w:r>
      <w:r w:rsidRPr="000D54D0">
        <w:rPr>
          <w:rStyle w:val="StyleUnderline"/>
        </w:rPr>
        <w:t xml:space="preserve"> three </w:t>
      </w:r>
      <w:r w:rsidRPr="00C96124">
        <w:rPr>
          <w:rStyle w:val="StyleUnderline"/>
        </w:rPr>
        <w:t xml:space="preserve">Democratic </w:t>
      </w:r>
      <w:r w:rsidRPr="000D54D0">
        <w:rPr>
          <w:rStyle w:val="StyleUnderline"/>
          <w:highlight w:val="cyan"/>
        </w:rPr>
        <w:t>members</w:t>
      </w:r>
      <w:r w:rsidRPr="004D4763">
        <w:rPr>
          <w:sz w:val="12"/>
        </w:rPr>
        <w:t xml:space="preserve"> </w:t>
      </w:r>
      <w:r w:rsidRPr="000D54D0">
        <w:rPr>
          <w:rStyle w:val="StyleUnderline"/>
        </w:rPr>
        <w:t xml:space="preserve">of the </w:t>
      </w:r>
      <w:r w:rsidRPr="000D54D0">
        <w:rPr>
          <w:rStyle w:val="StyleUnderline"/>
          <w:highlight w:val="cyan"/>
        </w:rPr>
        <w:t>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7C26EEE3" w14:textId="77777777" w:rsidR="001A6416" w:rsidRPr="004D4763" w:rsidRDefault="001A6416" w:rsidP="001A6416">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16B6C">
        <w:rPr>
          <w:rStyle w:val="Emphasis"/>
          <w:highlight w:val="cyan"/>
        </w:rPr>
        <w:t>show</w:t>
      </w:r>
      <w:r w:rsidRPr="000D54D0">
        <w:rPr>
          <w:rStyle w:val="StyleUnderline"/>
        </w:rPr>
        <w:t xml:space="preserve"> that the </w:t>
      </w:r>
      <w:r w:rsidRPr="00B16B6C">
        <w:rPr>
          <w:rStyle w:val="Emphasis"/>
          <w:highlight w:val="cyan"/>
        </w:rPr>
        <w:t>US no longer provides</w:t>
      </w:r>
      <w:r w:rsidRPr="000D54D0">
        <w:rPr>
          <w:rStyle w:val="StyleUnderline"/>
        </w:rPr>
        <w:t xml:space="preserve"> “essentially </w:t>
      </w:r>
      <w:r w:rsidRPr="00B16B6C">
        <w:rPr>
          <w:rStyle w:val="Emphasis"/>
          <w:highlight w:val="cyan"/>
        </w:rPr>
        <w:t>equivalent</w:t>
      </w:r>
      <w:r w:rsidRPr="00B16B6C">
        <w:rPr>
          <w:rStyle w:val="StyleUnderline"/>
          <w:highlight w:val="cyan"/>
        </w:rPr>
        <w:t xml:space="preserve">” </w:t>
      </w:r>
      <w:r w:rsidRPr="00B16B6C">
        <w:rPr>
          <w:rStyle w:val="Emphasis"/>
          <w:highlight w:val="cyan"/>
        </w:rPr>
        <w:t>safeguards</w:t>
      </w:r>
      <w:r w:rsidRPr="004D4763">
        <w:rPr>
          <w:sz w:val="12"/>
        </w:rPr>
        <w:t xml:space="preserve">. He vows a new legal challenge.  </w:t>
      </w:r>
    </w:p>
    <w:p w14:paraId="7CA76336" w14:textId="77777777" w:rsidR="001A6416" w:rsidRPr="000D54D0" w:rsidRDefault="001A6416" w:rsidP="001A6416">
      <w:pPr>
        <w:rPr>
          <w:rStyle w:val="StyleUnderline"/>
        </w:rPr>
      </w:pPr>
      <w:r w:rsidRPr="000D54D0">
        <w:rPr>
          <w:rStyle w:val="StyleUnderline"/>
        </w:rPr>
        <w:t xml:space="preserve">Should Europe’s top court again agree with Schrems, the Data Privacy </w:t>
      </w:r>
      <w:r w:rsidRPr="00C96124">
        <w:rPr>
          <w:rStyle w:val="StyleUnderline"/>
        </w:rPr>
        <w:t xml:space="preserve">Framework adequacy decision would collapse and – overnight – the </w:t>
      </w:r>
      <w:r w:rsidRPr="00C96124">
        <w:rPr>
          <w:rStyle w:val="Emphasis"/>
        </w:rPr>
        <w:t>main legal basis</w:t>
      </w:r>
      <w:r w:rsidRPr="00C96124">
        <w:rPr>
          <w:rStyle w:val="StyleUnderline"/>
        </w:rPr>
        <w:t xml:space="preserve"> for most </w:t>
      </w:r>
      <w:r w:rsidRPr="00C96124">
        <w:rPr>
          <w:rStyle w:val="Emphasis"/>
        </w:rPr>
        <w:t>transatlantic</w:t>
      </w:r>
      <w:r w:rsidRPr="00C96124">
        <w:rPr>
          <w:rStyle w:val="StyleUnderline"/>
        </w:rPr>
        <w:t xml:space="preserve"> personal </w:t>
      </w:r>
      <w:r w:rsidRPr="00C96124">
        <w:rPr>
          <w:rStyle w:val="Emphasis"/>
        </w:rPr>
        <w:t>data transfers</w:t>
      </w:r>
      <w:r w:rsidRPr="00C96124">
        <w:rPr>
          <w:rStyle w:val="StyleUnderline"/>
        </w:rPr>
        <w:t xml:space="preserve"> would </w:t>
      </w:r>
      <w:r w:rsidRPr="00C96124">
        <w:rPr>
          <w:rStyle w:val="Emphasis"/>
        </w:rPr>
        <w:t>vanish</w:t>
      </w:r>
      <w:r w:rsidRPr="00B16B6C">
        <w:rPr>
          <w:sz w:val="12"/>
          <w:highlight w:val="cyan"/>
        </w:rPr>
        <w:t xml:space="preserve">. </w:t>
      </w:r>
      <w:r w:rsidRPr="00B16B6C">
        <w:rPr>
          <w:rStyle w:val="StyleUnderline"/>
          <w:highlight w:val="cyan"/>
        </w:rPr>
        <w:t xml:space="preserve">Every </w:t>
      </w:r>
      <w:r w:rsidRPr="00C96124">
        <w:rPr>
          <w:rStyle w:val="StyleUnderline"/>
        </w:rPr>
        <w:t xml:space="preserve">transatlantic </w:t>
      </w:r>
      <w:r w:rsidRPr="00B16B6C">
        <w:rPr>
          <w:rStyle w:val="StyleUnderline"/>
          <w:highlight w:val="cyan"/>
        </w:rPr>
        <w:t>data transfer</w:t>
      </w:r>
      <w:r w:rsidRPr="004D4763">
        <w:rPr>
          <w:sz w:val="12"/>
        </w:rPr>
        <w:t xml:space="preserve"> – including under so-called standard </w:t>
      </w:r>
      <w:r w:rsidRPr="004D4763">
        <w:rPr>
          <w:sz w:val="12"/>
        </w:rPr>
        <w:lastRenderedPageBreak/>
        <w:t xml:space="preserve">contract clauses – </w:t>
      </w:r>
      <w:r w:rsidRPr="00B16B6C">
        <w:rPr>
          <w:rStyle w:val="StyleUnderline"/>
          <w:highlight w:val="cyan"/>
        </w:rPr>
        <w:t>would become</w:t>
      </w:r>
      <w:r w:rsidRPr="000D54D0">
        <w:rPr>
          <w:rStyle w:val="StyleUnderline"/>
        </w:rPr>
        <w:t xml:space="preserve"> presumptively </w:t>
      </w:r>
      <w:r w:rsidRPr="00B16B6C">
        <w:rPr>
          <w:rStyle w:val="StyleUnderline"/>
          <w:highlight w:val="cyan"/>
        </w:rPr>
        <w:t>illegal</w:t>
      </w:r>
      <w:r w:rsidRPr="004D4763">
        <w:rPr>
          <w:sz w:val="12"/>
        </w:rPr>
        <w:t xml:space="preserve">, and could </w:t>
      </w:r>
      <w:r w:rsidRPr="000D54D0">
        <w:rPr>
          <w:rStyle w:val="StyleUnderline"/>
        </w:rPr>
        <w:t>fall the moment a European data protection regulator concludes that Washington’s guardrails have slipped.</w:t>
      </w:r>
    </w:p>
    <w:p w14:paraId="3C960C46" w14:textId="77777777" w:rsidR="001A6416" w:rsidRPr="004D4763" w:rsidRDefault="001A6416" w:rsidP="001A6416">
      <w:pPr>
        <w:rPr>
          <w:sz w:val="12"/>
        </w:rPr>
      </w:pPr>
      <w:r w:rsidRPr="00B16B6C">
        <w:rPr>
          <w:rStyle w:val="Emphasis"/>
          <w:sz w:val="30"/>
          <w:szCs w:val="30"/>
          <w:highlight w:val="cyan"/>
        </w:rPr>
        <w:t>Data flows fuel transatlantic business</w:t>
      </w:r>
      <w:r w:rsidRPr="004D4763">
        <w:rPr>
          <w:sz w:val="12"/>
        </w:rPr>
        <w:t xml:space="preserve">. According to the Transatlantic Economy 2025, total </w:t>
      </w:r>
      <w:r w:rsidRPr="0026364E">
        <w:rPr>
          <w:rStyle w:val="StyleUnderline"/>
          <w:highlight w:val="cyan"/>
        </w:rPr>
        <w:t xml:space="preserve">EU-US </w:t>
      </w:r>
      <w:r w:rsidRPr="00B16B6C">
        <w:rPr>
          <w:rStyle w:val="Emphasis"/>
          <w:highlight w:val="cyan"/>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xml:space="preserve">. US and European companies that sell digitally enabled services, in particular, would suffer. For example, </w:t>
      </w:r>
      <w:r w:rsidRPr="008579D4">
        <w:rPr>
          <w:rStyle w:val="StyleUnderline"/>
          <w:highlight w:val="cyan"/>
        </w:rPr>
        <w:t>European companies bought</w:t>
      </w:r>
      <w:r w:rsidRPr="004D4763">
        <w:rPr>
          <w:sz w:val="12"/>
        </w:rPr>
        <w:t xml:space="preserve"> some </w:t>
      </w:r>
      <w:r w:rsidRPr="008579D4">
        <w:rPr>
          <w:rStyle w:val="Emphasis"/>
          <w:highlight w:val="cyan"/>
        </w:rPr>
        <w:t>€130 billion</w:t>
      </w:r>
      <w:r w:rsidRPr="004D4763">
        <w:rPr>
          <w:sz w:val="12"/>
        </w:rPr>
        <w:t xml:space="preserve"> </w:t>
      </w:r>
      <w:r w:rsidRPr="00520AE8">
        <w:rPr>
          <w:rStyle w:val="StyleUnderline"/>
        </w:rPr>
        <w:t xml:space="preserve">in </w:t>
      </w:r>
      <w:r w:rsidRPr="008579D4">
        <w:rPr>
          <w:rStyle w:val="Emphasis"/>
          <w:highlight w:val="cyan"/>
        </w:rPr>
        <w:t>cloud computing services</w:t>
      </w:r>
      <w:r w:rsidRPr="004D4763">
        <w:rPr>
          <w:sz w:val="12"/>
        </w:rPr>
        <w:t xml:space="preserve"> </w:t>
      </w:r>
      <w:r w:rsidRPr="00520AE8">
        <w:rPr>
          <w:rStyle w:val="StyleUnderline"/>
        </w:rPr>
        <w:t>in 2024</w:t>
      </w:r>
      <w:r w:rsidRPr="004D4763">
        <w:rPr>
          <w:sz w:val="12"/>
        </w:rPr>
        <w:t xml:space="preserve">, much of which were sophisticated offerings such as </w:t>
      </w:r>
      <w:r w:rsidRPr="00520AE8">
        <w:rPr>
          <w:rStyle w:val="Emphasis"/>
        </w:rPr>
        <w:t>database hosting</w:t>
      </w:r>
      <w:r w:rsidRPr="00520AE8">
        <w:rPr>
          <w:rStyle w:val="StyleUnderline"/>
        </w:rPr>
        <w:t xml:space="preserve"> or </w:t>
      </w:r>
      <w:r w:rsidRPr="00520AE8">
        <w:rPr>
          <w:rStyle w:val="Emphasis"/>
        </w:rPr>
        <w:t>AI-model training</w:t>
      </w:r>
      <w:r w:rsidRPr="00520AE8">
        <w:rPr>
          <w:rStyle w:val="StyleUnderline"/>
        </w:rPr>
        <w:t xml:space="preserve"> from American cloud hyperscalers, who both store and </w:t>
      </w:r>
      <w:r w:rsidRPr="008579D4">
        <w:rPr>
          <w:rStyle w:val="StyleUnderline"/>
        </w:rPr>
        <w:t>process</w:t>
      </w:r>
      <w:r w:rsidRPr="00520AE8">
        <w:rPr>
          <w:rStyle w:val="StyleUnderline"/>
        </w:rPr>
        <w:t xml:space="preserve"> much of the data </w:t>
      </w:r>
      <w:r w:rsidRPr="008579D4">
        <w:rPr>
          <w:rStyle w:val="StyleUnderline"/>
          <w:highlight w:val="cyan"/>
        </w:rPr>
        <w:t>in the US</w:t>
      </w:r>
      <w:r w:rsidRPr="008579D4">
        <w:rPr>
          <w:sz w:val="12"/>
          <w:highlight w:val="cyan"/>
        </w:rPr>
        <w:t>.</w:t>
      </w:r>
      <w:r w:rsidRPr="004D4763">
        <w:rPr>
          <w:sz w:val="12"/>
        </w:rPr>
        <w:t xml:space="preserve">  </w:t>
      </w:r>
    </w:p>
    <w:p w14:paraId="6361A46E" w14:textId="77777777" w:rsidR="001A6416" w:rsidRPr="006F425B" w:rsidRDefault="001A6416" w:rsidP="001A6416">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delaying AI deployments</w:t>
      </w:r>
      <w:r w:rsidRPr="00520AE8">
        <w:rPr>
          <w:rStyle w:val="StyleUnderline"/>
        </w:rPr>
        <w:t xml:space="preserve">, and </w:t>
      </w:r>
      <w:r w:rsidRPr="008579D4">
        <w:rPr>
          <w:rStyle w:val="Emphasis"/>
          <w:highlight w:val="cyan"/>
        </w:rPr>
        <w:t>inviting</w:t>
      </w:r>
      <w:r w:rsidRPr="00C96124">
        <w:rPr>
          <w:rStyle w:val="StyleUnderline"/>
        </w:rPr>
        <w:t xml:space="preserve"> a </w:t>
      </w:r>
      <w:r w:rsidRPr="00C96124">
        <w:rPr>
          <w:rStyle w:val="Emphasis"/>
        </w:rPr>
        <w:t xml:space="preserve">cascade of European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33EE0959" w14:textId="77777777" w:rsidR="001A6416" w:rsidRPr="004D4763" w:rsidRDefault="001A6416" w:rsidP="001A6416">
      <w:pPr>
        <w:rPr>
          <w:sz w:val="12"/>
        </w:rPr>
      </w:pPr>
      <w:r w:rsidRPr="004D4763">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6F425B">
        <w:rPr>
          <w:rStyle w:val="StyleUnderline"/>
        </w:rPr>
        <w:t>the sense</w:t>
      </w:r>
      <w:r w:rsidRPr="004D4763">
        <w:rPr>
          <w:sz w:val="12"/>
        </w:rPr>
        <w:t xml:space="preserve"> that Washington is dismantling privacy oversight could force the European Commission to withdraw its adequacy finding even before the European Court decides to invalidate it. Even before such drastic steps, the </w:t>
      </w:r>
      <w:r w:rsidRPr="008579D4">
        <w:rPr>
          <w:rStyle w:val="Emphasis"/>
          <w:highlight w:val="cyan"/>
        </w:rPr>
        <w:t>weakening of protections</w:t>
      </w:r>
      <w:r w:rsidRPr="008579D4">
        <w:rPr>
          <w:rStyle w:val="StyleUnderline"/>
          <w:highlight w:val="cyan"/>
        </w:rPr>
        <w:t xml:space="preserve"> </w:t>
      </w:r>
      <w:r w:rsidRPr="00C96124">
        <w:rPr>
          <w:rStyle w:val="StyleUnderline"/>
        </w:rPr>
        <w:t xml:space="preserve">in the US </w:t>
      </w:r>
      <w:r w:rsidRPr="008579D4">
        <w:rPr>
          <w:rStyle w:val="Emphasis"/>
          <w:highlight w:val="cyan"/>
        </w:rPr>
        <w:t>reinforces calls</w:t>
      </w:r>
      <w:r w:rsidRPr="008579D4">
        <w:rPr>
          <w:rStyle w:val="StyleUnderline"/>
          <w:highlight w:val="cyan"/>
        </w:rPr>
        <w:t xml:space="preserve"> for Europeans to </w:t>
      </w:r>
      <w:r w:rsidRPr="008579D4">
        <w:rPr>
          <w:rStyle w:val="Emphasis"/>
          <w:highlight w:val="cyan"/>
        </w:rPr>
        <w:t>store data</w:t>
      </w:r>
      <w:r w:rsidRPr="008579D4">
        <w:rPr>
          <w:rStyle w:val="StyleUnderline"/>
          <w:highlight w:val="cyan"/>
        </w:rPr>
        <w:t xml:space="preserve"> </w:t>
      </w:r>
      <w:r w:rsidRPr="008579D4">
        <w:rPr>
          <w:rStyle w:val="Emphasis"/>
          <w:highlight w:val="cyan"/>
        </w:rPr>
        <w:t>with European</w:t>
      </w:r>
      <w:r w:rsidRPr="006F425B">
        <w:rPr>
          <w:rStyle w:val="StyleUnderline"/>
        </w:rPr>
        <w:t xml:space="preserve">, not American, </w:t>
      </w:r>
      <w:r w:rsidRPr="008579D4">
        <w:rPr>
          <w:rStyle w:val="Emphasis"/>
          <w:highlight w:val="cyan"/>
        </w:rPr>
        <w:t>companies</w:t>
      </w:r>
      <w:r w:rsidRPr="004D4763">
        <w:rPr>
          <w:sz w:val="12"/>
        </w:rPr>
        <w:t xml:space="preserve">. </w:t>
      </w:r>
    </w:p>
    <w:p w14:paraId="4DE958B3" w14:textId="77777777" w:rsidR="001A6416" w:rsidRPr="006F425B" w:rsidRDefault="001A6416" w:rsidP="001A6416">
      <w:pPr>
        <w:rPr>
          <w:rStyle w:val="StyleUnderline"/>
          <w:sz w:val="30"/>
          <w:szCs w:val="30"/>
        </w:rPr>
      </w:pPr>
      <w:r w:rsidRPr="004D4763">
        <w:rPr>
          <w:sz w:val="12"/>
        </w:rPr>
        <w:t xml:space="preserve">If Europe gives up on the Data Privacy Framework, privacy activists such as Schrems will applaud, saying the move proves Europe’s privacy principles are more than paper. Yet it would </w:t>
      </w:r>
      <w:r w:rsidRPr="006F425B">
        <w:rPr>
          <w:rStyle w:val="Emphasis"/>
        </w:rPr>
        <w:t>hurt companies</w:t>
      </w:r>
      <w:r w:rsidRPr="004D4763">
        <w:rPr>
          <w:sz w:val="12"/>
        </w:rPr>
        <w:t xml:space="preserve"> and public administrations, </w:t>
      </w:r>
      <w:r w:rsidRPr="008579D4">
        <w:rPr>
          <w:rStyle w:val="StyleUnderline"/>
          <w:highlight w:val="cyan"/>
        </w:rPr>
        <w:t>forcing them to</w:t>
      </w:r>
      <w:r w:rsidRPr="008579D4">
        <w:rPr>
          <w:sz w:val="12"/>
          <w:highlight w:val="cyan"/>
        </w:rPr>
        <w:t xml:space="preserve"> </w:t>
      </w:r>
      <w:r w:rsidRPr="008579D4">
        <w:rPr>
          <w:rStyle w:val="Emphasis"/>
          <w:highlight w:val="cyan"/>
        </w:rPr>
        <w:t xml:space="preserve">purchase </w:t>
      </w:r>
      <w:r w:rsidRPr="00C96124">
        <w:rPr>
          <w:rStyle w:val="Emphasis"/>
        </w:rPr>
        <w:t>expensive</w:t>
      </w:r>
      <w:r w:rsidRPr="004D4763">
        <w:rPr>
          <w:sz w:val="12"/>
        </w:rPr>
        <w:t xml:space="preserve">, </w:t>
      </w:r>
      <w:r w:rsidRPr="006F425B">
        <w:rPr>
          <w:rStyle w:val="StyleUnderline"/>
        </w:rPr>
        <w:t xml:space="preserve">hurried </w:t>
      </w:r>
      <w:r w:rsidRPr="008579D4">
        <w:rPr>
          <w:rStyle w:val="StyleUnderline"/>
          <w:highlight w:val="cyan"/>
        </w:rPr>
        <w:t>data migrations</w:t>
      </w:r>
      <w:r w:rsidRPr="006F425B">
        <w:rPr>
          <w:rStyle w:val="StyleUnderline"/>
        </w:rPr>
        <w:t xml:space="preserve"> that could </w:t>
      </w:r>
      <w:r w:rsidRPr="008579D4">
        <w:rPr>
          <w:rStyle w:val="Emphasis"/>
          <w:highlight w:val="cyan"/>
        </w:rPr>
        <w:t>delay everything</w:t>
      </w:r>
      <w:r w:rsidRPr="004D4763">
        <w:rPr>
          <w:sz w:val="12"/>
        </w:rPr>
        <w:t xml:space="preserve"> </w:t>
      </w:r>
      <w:r w:rsidRPr="006F425B">
        <w:rPr>
          <w:rStyle w:val="StyleUnderline"/>
        </w:rPr>
        <w:t>from the European Health Data Space to next-generation railroad signalling.</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0BFC9BCE" w14:textId="77777777" w:rsidR="001A6416" w:rsidRDefault="001A6416" w:rsidP="001A6416">
      <w:pPr>
        <w:rPr>
          <w:rStyle w:val="Emphasis"/>
        </w:rPr>
      </w:pPr>
      <w:r w:rsidRPr="004D4763">
        <w:rPr>
          <w:sz w:val="12"/>
        </w:rPr>
        <w:t xml:space="preserve">The lesson of the past decade is clear. European courts demand </w:t>
      </w:r>
      <w:r w:rsidRPr="008579D4">
        <w:rPr>
          <w:rStyle w:val="StyleUnderline"/>
          <w:highlight w:val="cyan"/>
        </w:rPr>
        <w:t>privacy protections</w:t>
      </w:r>
      <w:r w:rsidRPr="004D4763">
        <w:rPr>
          <w:sz w:val="12"/>
        </w:rPr>
        <w:t xml:space="preserve">. If the Trump Administration does not shore up the Data Privacy Framework, it </w:t>
      </w:r>
      <w:r w:rsidRPr="008579D4">
        <w:rPr>
          <w:rStyle w:val="Emphasis"/>
          <w:highlight w:val="cyan"/>
        </w:rPr>
        <w:t>risks blowing up</w:t>
      </w:r>
      <w:r w:rsidRPr="004D4763">
        <w:rPr>
          <w:rStyle w:val="StyleUnderline"/>
        </w:rPr>
        <w:t xml:space="preserve"> the </w:t>
      </w:r>
      <w:r w:rsidRPr="008579D4">
        <w:rPr>
          <w:rStyle w:val="Emphasis"/>
          <w:highlight w:val="cyan"/>
        </w:rPr>
        <w:t>world’s busiest data corridor</w:t>
      </w:r>
      <w:r w:rsidRPr="004D4763">
        <w:rPr>
          <w:sz w:val="12"/>
        </w:rPr>
        <w:t>. Europe will again be hoist on its privacy petard</w:t>
      </w:r>
      <w:r w:rsidRPr="00C96124">
        <w:rPr>
          <w:sz w:val="12"/>
        </w:rPr>
        <w:t xml:space="preserve">, and </w:t>
      </w:r>
      <w:r w:rsidRPr="00C96124">
        <w:rPr>
          <w:rStyle w:val="Emphasis"/>
        </w:rPr>
        <w:t>Washington will be left standing in the debris.</w:t>
      </w:r>
    </w:p>
    <w:p w14:paraId="74F1D9F7" w14:textId="77777777" w:rsidR="001A6416" w:rsidRDefault="001A6416" w:rsidP="001A6416">
      <w:pPr>
        <w:pStyle w:val="Heading4"/>
      </w:pPr>
      <w:r>
        <w:t xml:space="preserve">EU-US tech cooperation </w:t>
      </w:r>
      <w:r w:rsidRPr="00B82824">
        <w:rPr>
          <w:u w:val="single"/>
        </w:rPr>
        <w:t>solves</w:t>
      </w:r>
      <w:r>
        <w:t xml:space="preserve"> digital </w:t>
      </w:r>
      <w:r w:rsidRPr="00B82824">
        <w:rPr>
          <w:u w:val="single"/>
        </w:rPr>
        <w:t>authoritarianism</w:t>
      </w:r>
      <w:r>
        <w:t xml:space="preserve">. </w:t>
      </w:r>
    </w:p>
    <w:p w14:paraId="7D43D868" w14:textId="77777777" w:rsidR="001A6416" w:rsidRPr="00D755D5" w:rsidRDefault="001A6416" w:rsidP="001A6416">
      <w:pPr>
        <w:rPr>
          <w:rStyle w:val="Style13ptBold"/>
        </w:rPr>
      </w:pPr>
      <w:r>
        <w:rPr>
          <w:rStyle w:val="Style13ptBold"/>
        </w:rPr>
        <w:t xml:space="preserve">Mjacin 21 </w:t>
      </w:r>
      <w:r w:rsidRPr="00D755D5">
        <w:t>[Juraj Majcin; Atlantic Council. “EU-US tech cooperation: Strengthening transatlantic relations in data-driven economies” https://www.atlanticcouncil.org/blogs/geotech-cues/eu-us-tech-cooperation/. Minion]</w:t>
      </w:r>
    </w:p>
    <w:p w14:paraId="2ED1FB67" w14:textId="77777777" w:rsidR="001A6416" w:rsidRPr="00564B46" w:rsidRDefault="001A6416" w:rsidP="001A6416">
      <w:pPr>
        <w:rPr>
          <w:sz w:val="16"/>
        </w:rPr>
      </w:pPr>
      <w:r w:rsidRPr="00564B46">
        <w:rPr>
          <w:sz w:val="16"/>
        </w:rPr>
        <w:t>Why does it matter?</w:t>
      </w:r>
    </w:p>
    <w:p w14:paraId="48A66E5E" w14:textId="77777777" w:rsidR="001A6416" w:rsidRPr="00D402F4" w:rsidRDefault="001A6416" w:rsidP="001A6416">
      <w:pPr>
        <w:rPr>
          <w:rStyle w:val="StyleUnderline"/>
        </w:rPr>
      </w:pPr>
      <w:r w:rsidRPr="00564B46">
        <w:rPr>
          <w:sz w:val="16"/>
        </w:rPr>
        <w:lastRenderedPageBreak/>
        <w:t xml:space="preserve">Second, innovation in the transformative technologies of the Fourth Industrial Revolution (e.g. artificial intelligence and cloud computing) requires a vast amount of data from various sources. As a consequence, </w:t>
      </w:r>
      <w:r w:rsidRPr="00B82824">
        <w:rPr>
          <w:rStyle w:val="Emphasis"/>
          <w:highlight w:val="cyan"/>
        </w:rPr>
        <w:t>countries</w:t>
      </w:r>
      <w:r w:rsidRPr="00564B46">
        <w:rPr>
          <w:sz w:val="16"/>
        </w:rPr>
        <w:t xml:space="preserve"> and businesses </w:t>
      </w:r>
      <w:r w:rsidRPr="00D402F4">
        <w:rPr>
          <w:rStyle w:val="StyleUnderline"/>
        </w:rPr>
        <w:t xml:space="preserve">that </w:t>
      </w:r>
      <w:r w:rsidRPr="00B82824">
        <w:rPr>
          <w:rStyle w:val="Emphasis"/>
          <w:highlight w:val="cyan"/>
        </w:rPr>
        <w:t>have</w:t>
      </w:r>
      <w:r w:rsidRPr="00564B46">
        <w:rPr>
          <w:sz w:val="16"/>
        </w:rPr>
        <w:t xml:space="preserve"> access to </w:t>
      </w:r>
      <w:r w:rsidRPr="00B82824">
        <w:rPr>
          <w:rStyle w:val="Emphasis"/>
          <w:highlight w:val="cyan"/>
        </w:rPr>
        <w:t>large pools</w:t>
      </w:r>
      <w:r w:rsidRPr="00D402F4">
        <w:rPr>
          <w:rStyle w:val="StyleUnderline"/>
        </w:rPr>
        <w:t xml:space="preserve"> of </w:t>
      </w:r>
      <w:r w:rsidRPr="00B82824">
        <w:rPr>
          <w:rStyle w:val="Emphasis"/>
          <w:highlight w:val="cyan"/>
        </w:rPr>
        <w:t>data</w:t>
      </w:r>
      <w:r w:rsidRPr="00564B46">
        <w:rPr>
          <w:sz w:val="16"/>
        </w:rPr>
        <w:t xml:space="preserve"> are </w:t>
      </w:r>
      <w:r w:rsidRPr="00B82824">
        <w:rPr>
          <w:rStyle w:val="Emphasis"/>
          <w:highlight w:val="cyan"/>
        </w:rPr>
        <w:t>more competitive</w:t>
      </w:r>
      <w:r w:rsidRPr="00D402F4">
        <w:rPr>
          <w:rStyle w:val="StyleUnderline"/>
        </w:rPr>
        <w:t xml:space="preserve"> than those that do not</w:t>
      </w:r>
      <w:r w:rsidRPr="00564B46">
        <w:rPr>
          <w:sz w:val="16"/>
        </w:rPr>
        <w:t xml:space="preserve">. Currently, </w:t>
      </w:r>
      <w:r w:rsidRPr="00B82824">
        <w:rPr>
          <w:rStyle w:val="Emphasis"/>
          <w:highlight w:val="cyan"/>
        </w:rPr>
        <w:t>China</w:t>
      </w:r>
      <w:r w:rsidRPr="00564B46">
        <w:rPr>
          <w:sz w:val="16"/>
        </w:rPr>
        <w:t xml:space="preserve"> is often </w:t>
      </w:r>
      <w:r w:rsidRPr="00D402F4">
        <w:rPr>
          <w:rStyle w:val="StyleUnderline"/>
        </w:rPr>
        <w:t xml:space="preserve">referred to as a country with </w:t>
      </w:r>
      <w:r w:rsidRPr="00B82824">
        <w:rPr>
          <w:rStyle w:val="StyleUnderline"/>
          <w:highlight w:val="cyan"/>
        </w:rPr>
        <w:t>access</w:t>
      </w:r>
      <w:r w:rsidRPr="00D402F4">
        <w:rPr>
          <w:rStyle w:val="StyleUnderline"/>
        </w:rPr>
        <w:t xml:space="preserve"> to almost </w:t>
      </w:r>
      <w:r w:rsidRPr="00B82824">
        <w:rPr>
          <w:rStyle w:val="Emphasis"/>
          <w:highlight w:val="cyan"/>
        </w:rPr>
        <w:t>infinite datasets</w:t>
      </w:r>
      <w:r w:rsidRPr="00564B46">
        <w:rPr>
          <w:sz w:val="16"/>
        </w:rPr>
        <w:t xml:space="preserve"> </w:t>
      </w:r>
      <w:r w:rsidRPr="00D402F4">
        <w:rPr>
          <w:rStyle w:val="StyleUnderline"/>
        </w:rPr>
        <w:t xml:space="preserve">while having data protection </w:t>
      </w:r>
      <w:r w:rsidRPr="00052400">
        <w:rPr>
          <w:rStyle w:val="StyleUnderline"/>
          <w:highlight w:val="cyan"/>
        </w:rPr>
        <w:t>rules focused</w:t>
      </w:r>
      <w:r w:rsidRPr="00D402F4">
        <w:rPr>
          <w:rStyle w:val="StyleUnderline"/>
        </w:rPr>
        <w:t xml:space="preserve"> on national </w:t>
      </w:r>
      <w:r w:rsidRPr="00052400">
        <w:rPr>
          <w:rStyle w:val="StyleUnderline"/>
          <w:highlight w:val="cyan"/>
        </w:rPr>
        <w:t>security rather than</w:t>
      </w:r>
      <w:r w:rsidRPr="00D402F4">
        <w:rPr>
          <w:rStyle w:val="StyleUnderline"/>
        </w:rPr>
        <w:t xml:space="preserve"> individual </w:t>
      </w:r>
      <w:r w:rsidRPr="00052400">
        <w:rPr>
          <w:rStyle w:val="StyleUnderline"/>
          <w:highlight w:val="cyan"/>
        </w:rPr>
        <w:t>rights</w:t>
      </w:r>
      <w:r w:rsidRPr="00564B46">
        <w:rPr>
          <w:sz w:val="16"/>
        </w:rPr>
        <w:t xml:space="preserve">. This </w:t>
      </w:r>
      <w:r w:rsidRPr="00052400">
        <w:rPr>
          <w:rStyle w:val="StyleUnderline"/>
          <w:highlight w:val="cyan"/>
        </w:rPr>
        <w:t>gives</w:t>
      </w:r>
      <w:r w:rsidRPr="00D402F4">
        <w:rPr>
          <w:rStyle w:val="StyleUnderline"/>
        </w:rPr>
        <w:t xml:space="preserve"> Chinese </w:t>
      </w:r>
      <w:r w:rsidRPr="00052400">
        <w:rPr>
          <w:rStyle w:val="StyleUnderline"/>
          <w:highlight w:val="cyan"/>
        </w:rPr>
        <w:t>companies</w:t>
      </w:r>
      <w:r w:rsidRPr="00D402F4">
        <w:rPr>
          <w:rStyle w:val="StyleUnderline"/>
        </w:rPr>
        <w:t xml:space="preserve"> an </w:t>
      </w:r>
      <w:r w:rsidRPr="00052400">
        <w:rPr>
          <w:rStyle w:val="Emphasis"/>
          <w:highlight w:val="cyan"/>
        </w:rPr>
        <w:t>enormous advantage</w:t>
      </w:r>
      <w:r w:rsidRPr="00564B46">
        <w:rPr>
          <w:sz w:val="16"/>
        </w:rPr>
        <w:t xml:space="preserve"> </w:t>
      </w:r>
      <w:r w:rsidRPr="00D402F4">
        <w:rPr>
          <w:rStyle w:val="StyleUnderline"/>
        </w:rPr>
        <w:t>over their</w:t>
      </w:r>
      <w:r w:rsidRPr="00564B46">
        <w:rPr>
          <w:sz w:val="16"/>
        </w:rPr>
        <w:t xml:space="preserve"> </w:t>
      </w:r>
      <w:r w:rsidRPr="00052400">
        <w:rPr>
          <w:rStyle w:val="StyleUnderline"/>
          <w:highlight w:val="cyan"/>
        </w:rPr>
        <w:t xml:space="preserve">European and American </w:t>
      </w:r>
      <w:r w:rsidRPr="00052400">
        <w:rPr>
          <w:rStyle w:val="Emphasis"/>
          <w:highlight w:val="cyan"/>
        </w:rPr>
        <w:t>competitors</w:t>
      </w:r>
      <w:r w:rsidRPr="00052400">
        <w:rPr>
          <w:sz w:val="16"/>
          <w:highlight w:val="cyan"/>
        </w:rPr>
        <w:t xml:space="preserve"> </w:t>
      </w:r>
      <w:r w:rsidRPr="00052400">
        <w:rPr>
          <w:rStyle w:val="StyleUnderline"/>
          <w:highlight w:val="cyan"/>
        </w:rPr>
        <w:t>in</w:t>
      </w:r>
      <w:r w:rsidRPr="00D402F4">
        <w:rPr>
          <w:rStyle w:val="StyleUnderline"/>
        </w:rPr>
        <w:t xml:space="preserve"> the</w:t>
      </w:r>
      <w:r w:rsidRPr="00564B46">
        <w:rPr>
          <w:sz w:val="16"/>
        </w:rPr>
        <w:t xml:space="preserve"> </w:t>
      </w:r>
      <w:r w:rsidRPr="00052400">
        <w:rPr>
          <w:rStyle w:val="StyleUnderline"/>
          <w:highlight w:val="cyan"/>
        </w:rPr>
        <w:t>development</w:t>
      </w:r>
      <w:r w:rsidRPr="00052400">
        <w:rPr>
          <w:rStyle w:val="StyleUnderline"/>
        </w:rPr>
        <w:t xml:space="preserve"> of AI</w:t>
      </w:r>
      <w:r w:rsidRPr="00564B46">
        <w:rPr>
          <w:sz w:val="16"/>
        </w:rPr>
        <w:t xml:space="preserve"> and other technologies. Therefore, </w:t>
      </w:r>
      <w:r w:rsidRPr="00D402F4">
        <w:rPr>
          <w:rStyle w:val="StyleUnderline"/>
        </w:rPr>
        <w:t xml:space="preserve">an </w:t>
      </w:r>
      <w:r w:rsidRPr="00052400">
        <w:rPr>
          <w:rStyle w:val="StyleUnderline"/>
          <w:highlight w:val="cyan"/>
        </w:rPr>
        <w:t>agreement facilitating</w:t>
      </w:r>
      <w:r w:rsidRPr="00D402F4">
        <w:rPr>
          <w:rStyle w:val="StyleUnderline"/>
        </w:rPr>
        <w:t xml:space="preserve"> the </w:t>
      </w:r>
      <w:r w:rsidRPr="00052400">
        <w:rPr>
          <w:rStyle w:val="StyleUnderline"/>
          <w:highlight w:val="cyan"/>
        </w:rPr>
        <w:t>exchange of data</w:t>
      </w:r>
      <w:r w:rsidRPr="00D402F4">
        <w:rPr>
          <w:rStyle w:val="StyleUnderline"/>
        </w:rPr>
        <w:t xml:space="preserve"> across the Atlantic via a secure and privacy-respecting framework may </w:t>
      </w:r>
      <w:r w:rsidRPr="00052400">
        <w:rPr>
          <w:rStyle w:val="StyleUnderline"/>
          <w:highlight w:val="cyan"/>
        </w:rPr>
        <w:t>increase</w:t>
      </w:r>
      <w:r w:rsidRPr="00D402F4">
        <w:rPr>
          <w:rStyle w:val="StyleUnderline"/>
        </w:rPr>
        <w:t xml:space="preserve"> the </w:t>
      </w:r>
      <w:r w:rsidRPr="00052400">
        <w:rPr>
          <w:rStyle w:val="StyleUnderline"/>
          <w:highlight w:val="cyan"/>
        </w:rPr>
        <w:t>competitiveness of</w:t>
      </w:r>
      <w:r w:rsidRPr="00D402F4">
        <w:rPr>
          <w:rStyle w:val="StyleUnderline"/>
        </w:rPr>
        <w:t xml:space="preserve"> both </w:t>
      </w:r>
      <w:r w:rsidRPr="00052400">
        <w:rPr>
          <w:rStyle w:val="StyleUnderline"/>
          <w:highlight w:val="cyan"/>
        </w:rPr>
        <w:t>European and American companies in the global economy</w:t>
      </w:r>
      <w:r w:rsidRPr="00D402F4">
        <w:rPr>
          <w:rStyle w:val="StyleUnderline"/>
        </w:rPr>
        <w:t>.</w:t>
      </w:r>
    </w:p>
    <w:p w14:paraId="33E4DEB8" w14:textId="77777777" w:rsidR="001A6416" w:rsidRDefault="001A6416" w:rsidP="001A6416">
      <w:pPr>
        <w:rPr>
          <w:sz w:val="16"/>
        </w:rPr>
      </w:pPr>
      <w:r w:rsidRPr="00564B46">
        <w:rPr>
          <w:sz w:val="16"/>
        </w:rPr>
        <w:t xml:space="preserve">Third, </w:t>
      </w:r>
      <w:r w:rsidRPr="00052400">
        <w:rPr>
          <w:rStyle w:val="Emphasis"/>
          <w:highlight w:val="cyan"/>
        </w:rPr>
        <w:t>authoritarian states</w:t>
      </w:r>
      <w:r w:rsidRPr="00BD7FD0">
        <w:rPr>
          <w:rStyle w:val="StyleUnderline"/>
        </w:rPr>
        <w:t xml:space="preserve"> such as Russia or China </w:t>
      </w:r>
      <w:r w:rsidRPr="00052400">
        <w:rPr>
          <w:rStyle w:val="StyleUnderline"/>
          <w:highlight w:val="cyan"/>
        </w:rPr>
        <w:t>promote</w:t>
      </w:r>
      <w:r w:rsidRPr="00BD7FD0">
        <w:rPr>
          <w:rStyle w:val="StyleUnderline"/>
        </w:rPr>
        <w:t xml:space="preserve"> an </w:t>
      </w:r>
      <w:r w:rsidRPr="00052400">
        <w:rPr>
          <w:rStyle w:val="Emphasis"/>
          <w:sz w:val="30"/>
          <w:szCs w:val="30"/>
          <w:highlight w:val="cyan"/>
        </w:rPr>
        <w:t>illiberal, techno-nationalist vision of global governance</w:t>
      </w:r>
      <w:r w:rsidRPr="00BD7FD0">
        <w:rPr>
          <w:rStyle w:val="StyleUnderline"/>
        </w:rPr>
        <w:t xml:space="preserve"> based on harsh restrictions on cross-border data flows with little respect for fundamental human </w:t>
      </w:r>
      <w:r w:rsidRPr="00564B46">
        <w:rPr>
          <w:rStyle w:val="StyleUnderline"/>
        </w:rPr>
        <w:t xml:space="preserve">rights. Even more troubling is that these </w:t>
      </w:r>
      <w:r w:rsidRPr="00052400">
        <w:rPr>
          <w:rStyle w:val="Emphasis"/>
          <w:highlight w:val="cyan"/>
        </w:rPr>
        <w:t>states export</w:t>
      </w:r>
      <w:r w:rsidRPr="00564B46">
        <w:rPr>
          <w:rStyle w:val="StyleUnderline"/>
        </w:rPr>
        <w:t xml:space="preserve"> their </w:t>
      </w:r>
      <w:r w:rsidRPr="00052400">
        <w:rPr>
          <w:rStyle w:val="StyleUnderline"/>
        </w:rPr>
        <w:t>vision</w:t>
      </w:r>
      <w:r w:rsidRPr="00564B46">
        <w:rPr>
          <w:rStyle w:val="StyleUnderline"/>
        </w:rPr>
        <w:t xml:space="preserve"> of </w:t>
      </w:r>
      <w:r w:rsidRPr="00052400">
        <w:rPr>
          <w:rStyle w:val="StyleUnderline"/>
          <w:highlight w:val="cyan"/>
        </w:rPr>
        <w:t>tech governance</w:t>
      </w:r>
      <w:r w:rsidRPr="00564B46">
        <w:rPr>
          <w:rStyle w:val="StyleUnderline"/>
        </w:rPr>
        <w:t xml:space="preserve"> to </w:t>
      </w:r>
      <w:r w:rsidRPr="00052400">
        <w:rPr>
          <w:rStyle w:val="Emphasis"/>
          <w:highlight w:val="cyan"/>
        </w:rPr>
        <w:t>developing countries</w:t>
      </w:r>
      <w:r w:rsidRPr="00564B46">
        <w:rPr>
          <w:rStyle w:val="StyleUnderline"/>
        </w:rPr>
        <w:t xml:space="preserve"> by selling their technology and </w:t>
      </w:r>
      <w:r w:rsidRPr="00052400">
        <w:rPr>
          <w:rStyle w:val="Emphasis"/>
          <w:highlight w:val="cyan"/>
        </w:rPr>
        <w:t>providing training programs</w:t>
      </w:r>
      <w:r w:rsidRPr="00052400">
        <w:rPr>
          <w:rStyle w:val="StyleUnderline"/>
          <w:highlight w:val="cyan"/>
        </w:rPr>
        <w:t xml:space="preserve"> on surveillance</w:t>
      </w:r>
      <w:r w:rsidRPr="00564B46">
        <w:rPr>
          <w:rStyle w:val="StyleUnderline"/>
        </w:rPr>
        <w:t xml:space="preserve"> and other </w:t>
      </w:r>
      <w:r w:rsidRPr="00564B46">
        <w:rPr>
          <w:rStyle w:val="Emphasis"/>
        </w:rPr>
        <w:t>repressive techniques</w:t>
      </w:r>
      <w:r w:rsidRPr="00564B46">
        <w:rPr>
          <w:sz w:val="16"/>
        </w:rPr>
        <w:t>. They are also highly active at the multilateral level. China, for instance, promotes its approach to internet regulation as an alternative to the current internet architecture via various standardization fora and strategic documents such as China Standards 2035 or the new IP protocol proposed by China to the International Telecommunications Union (ITU</w:t>
      </w:r>
      <w:r w:rsidRPr="00052400">
        <w:rPr>
          <w:sz w:val="16"/>
        </w:rPr>
        <w:t>). For this reason, by establishing a transatlantic framework on data governance that would ensure free flow of data while protecting human rights, the EU and United States would reiterate their commitment to free internet and set a global standard for other countries to follow.</w:t>
      </w:r>
    </w:p>
    <w:p w14:paraId="6E411920" w14:textId="77777777" w:rsidR="001A6416" w:rsidRDefault="001A6416" w:rsidP="001A6416">
      <w:pPr>
        <w:pStyle w:val="Heading4"/>
        <w:rPr>
          <w:u w:val="single"/>
        </w:rPr>
      </w:pPr>
      <w:r>
        <w:t xml:space="preserve">Digital </w:t>
      </w:r>
      <w:r w:rsidRPr="00052400">
        <w:rPr>
          <w:u w:val="single"/>
        </w:rPr>
        <w:t>authoritarianism</w:t>
      </w:r>
      <w:r>
        <w:t xml:space="preserve"> global </w:t>
      </w:r>
      <w:r w:rsidRPr="00DB73F0">
        <w:rPr>
          <w:u w:val="single"/>
        </w:rPr>
        <w:t>instability</w:t>
      </w:r>
      <w:r>
        <w:t>---extinction</w:t>
      </w:r>
      <w:r w:rsidRPr="00DB73F0">
        <w:t>.</w:t>
      </w:r>
      <w:r>
        <w:rPr>
          <w:u w:val="single"/>
        </w:rPr>
        <w:t xml:space="preserve"> </w:t>
      </w:r>
    </w:p>
    <w:p w14:paraId="526DCA20" w14:textId="77777777" w:rsidR="001A6416" w:rsidRDefault="001A6416" w:rsidP="001A6416">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w:t>
      </w:r>
    </w:p>
    <w:p w14:paraId="58EFFDDF" w14:textId="77777777" w:rsidR="001A6416" w:rsidRPr="00BE1BE2" w:rsidRDefault="001A6416" w:rsidP="001A6416">
      <w:pPr>
        <w:rPr>
          <w:sz w:val="12"/>
        </w:rPr>
      </w:pPr>
      <w:r w:rsidRPr="00DD5BAA">
        <w:rPr>
          <w:rStyle w:val="StyleUnderline"/>
          <w:highlight w:val="cya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DD5BAA">
        <w:rPr>
          <w:rStyle w:val="Emphasis"/>
          <w:highlight w:val="cyan"/>
        </w:rPr>
        <w:t>control</w:t>
      </w:r>
      <w:r w:rsidRPr="00DD5BAA">
        <w:rPr>
          <w:sz w:val="12"/>
          <w:highlight w:val="cyan"/>
        </w:rPr>
        <w:t xml:space="preserve"> </w:t>
      </w:r>
      <w:r w:rsidRPr="00DD5BAA">
        <w:rPr>
          <w:rStyle w:val="StyleUnderline"/>
        </w:rPr>
        <w:t>their</w:t>
      </w:r>
      <w:r w:rsidRPr="00DD5BAA">
        <w:rPr>
          <w:sz w:val="12"/>
        </w:rPr>
        <w:t xml:space="preserve"> </w:t>
      </w:r>
      <w:r w:rsidRPr="00DD5BAA">
        <w:rPr>
          <w:rStyle w:val="Emphasis"/>
          <w:highlight w:val="cyan"/>
        </w:rPr>
        <w:t>societies</w:t>
      </w:r>
      <w:r w:rsidRPr="00DD5BAA">
        <w:rPr>
          <w:sz w:val="12"/>
          <w:highlight w:val="cyan"/>
        </w:rPr>
        <w:t xml:space="preserve"> </w:t>
      </w:r>
      <w:r w:rsidRPr="00DD5BAA">
        <w:rPr>
          <w:rStyle w:val="StyleUnderline"/>
          <w:highlight w:val="cyan"/>
        </w:rPr>
        <w:t>through</w:t>
      </w:r>
      <w:r w:rsidRPr="00EB4059">
        <w:rPr>
          <w:rStyle w:val="StyleUnderline"/>
        </w:rPr>
        <w:t xml:space="preserve"> digital </w:t>
      </w:r>
      <w:r w:rsidRPr="00DD5BAA">
        <w:rPr>
          <w:rStyle w:val="StyleUnderline"/>
          <w:highlight w:val="cyan"/>
        </w:rPr>
        <w:t>censorship</w:t>
      </w:r>
      <w:r w:rsidRPr="00EB4059">
        <w:rPr>
          <w:rStyle w:val="StyleUnderline"/>
        </w:rPr>
        <w:t>, propaganda, and surveillance, and use these same tools to manipulate foreign societies</w:t>
      </w:r>
      <w:r w:rsidRPr="00BE1BE2">
        <w:rPr>
          <w:sz w:val="12"/>
        </w:rPr>
        <w:t xml:space="preserve">.1 Their leaders </w:t>
      </w:r>
      <w:r w:rsidRPr="00DD5BAA">
        <w:rPr>
          <w:rStyle w:val="Emphasis"/>
          <w:highlight w:val="cyan"/>
        </w:rPr>
        <w:t>prioritize</w:t>
      </w:r>
      <w:r w:rsidRPr="00EB4059">
        <w:rPr>
          <w:rStyle w:val="StyleUnderline"/>
        </w:rPr>
        <w:t xml:space="preserve"> the </w:t>
      </w:r>
      <w:r w:rsidRPr="00DD5BAA">
        <w:rPr>
          <w:rStyle w:val="StyleUnderline"/>
          <w:highlight w:val="cyan"/>
        </w:rPr>
        <w:t>development</w:t>
      </w:r>
      <w:r w:rsidRPr="00EB4059">
        <w:rPr>
          <w:rStyle w:val="StyleUnderline"/>
        </w:rPr>
        <w:t xml:space="preserve"> of</w:t>
      </w:r>
      <w:r w:rsidRPr="00BE1BE2">
        <w:rPr>
          <w:sz w:val="12"/>
        </w:rPr>
        <w:t xml:space="preserve"> </w:t>
      </w:r>
      <w:r w:rsidRPr="00DD5BAA">
        <w:rPr>
          <w:rStyle w:val="Emphasis"/>
          <w:highlight w:val="cyan"/>
        </w:rPr>
        <w:t>cutting-edge tech</w:t>
      </w:r>
      <w:r w:rsidRPr="00BE1BE2">
        <w:rPr>
          <w:sz w:val="12"/>
        </w:rPr>
        <w:t xml:space="preserve">nologies </w:t>
      </w:r>
      <w:r w:rsidRPr="00EB4059">
        <w:rPr>
          <w:rStyle w:val="StyleUnderline"/>
        </w:rPr>
        <w:t xml:space="preserve">in </w:t>
      </w:r>
      <w:r w:rsidRPr="00DD5BAA">
        <w:rPr>
          <w:rStyle w:val="StyleUnderline"/>
          <w:highlight w:val="cyan"/>
        </w:rPr>
        <w:t>pursuit</w:t>
      </w:r>
      <w:r w:rsidRPr="00EB4059">
        <w:rPr>
          <w:rStyle w:val="StyleUnderline"/>
        </w:rPr>
        <w:t xml:space="preserve"> of government efficiency and </w:t>
      </w:r>
      <w:r w:rsidRPr="00DD5BAA">
        <w:rPr>
          <w:rStyle w:val="StyleUnderline"/>
          <w:highlight w:val="cyan"/>
        </w:rPr>
        <w:t>military</w:t>
      </w:r>
      <w:r w:rsidRPr="00EB4059">
        <w:rPr>
          <w:rStyle w:val="StyleUnderline"/>
        </w:rPr>
        <w:t xml:space="preserve"> and economic </w:t>
      </w:r>
      <w:r w:rsidRPr="00DD5BAA">
        <w:rPr>
          <w:rStyle w:val="StyleUnderline"/>
          <w:highlight w:val="cyan"/>
        </w:rPr>
        <w:t>advantage</w:t>
      </w:r>
      <w:r w:rsidRPr="00BE1BE2">
        <w:rPr>
          <w:sz w:val="12"/>
        </w:rPr>
        <w:t>. Some analysts view this turn to “digital authoritarianism” as an approach designed to make authoritarians more durable at home and powerful abroad.2</w:t>
      </w:r>
    </w:p>
    <w:p w14:paraId="09EB4276" w14:textId="77777777" w:rsidR="001A6416" w:rsidRPr="00BE1BE2" w:rsidRDefault="001A6416" w:rsidP="001A6416">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DD5BAA">
        <w:rPr>
          <w:rStyle w:val="Emphasis"/>
          <w:highlight w:val="cyan"/>
        </w:rPr>
        <w:t>systemic risks</w:t>
      </w:r>
      <w:r w:rsidRPr="00DD5BAA">
        <w:rPr>
          <w:sz w:val="12"/>
          <w:highlight w:val="cyan"/>
        </w:rPr>
        <w:t xml:space="preserve"> </w:t>
      </w:r>
      <w:r w:rsidRPr="00DD5BAA">
        <w:rPr>
          <w:rStyle w:val="StyleUnderline"/>
          <w:highlight w:val="cyan"/>
        </w:rPr>
        <w:t>for</w:t>
      </w:r>
      <w:r w:rsidRPr="00EB4059">
        <w:rPr>
          <w:rStyle w:val="StyleUnderline"/>
        </w:rPr>
        <w:t xml:space="preserve"> domestic governance and </w:t>
      </w:r>
      <w:r w:rsidRPr="00DD5BAA">
        <w:rPr>
          <w:rStyle w:val="Emphasis"/>
          <w:highlight w:val="cya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2161524E" w14:textId="77777777" w:rsidR="001A6416" w:rsidRPr="00BE1BE2" w:rsidRDefault="001A6416" w:rsidP="001A6416">
      <w:pPr>
        <w:rPr>
          <w:sz w:val="12"/>
        </w:rPr>
      </w:pPr>
      <w:r w:rsidRPr="00BE1BE2">
        <w:rPr>
          <w:sz w:val="12"/>
        </w:rPr>
        <w:lastRenderedPageBreak/>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2D9F3EF9" w14:textId="77777777" w:rsidR="001A6416" w:rsidRPr="00BE1BE2" w:rsidRDefault="001A6416" w:rsidP="001A6416">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513F989E" w14:textId="77777777" w:rsidR="001A6416" w:rsidRPr="00BE1BE2" w:rsidRDefault="001A6416" w:rsidP="001A6416">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0FCECE27" w14:textId="77777777" w:rsidR="001A6416" w:rsidRPr="00BE1BE2" w:rsidRDefault="001A6416" w:rsidP="001A6416">
      <w:pPr>
        <w:rPr>
          <w:sz w:val="12"/>
        </w:rPr>
      </w:pPr>
      <w:r w:rsidRPr="00BE1BE2">
        <w:rPr>
          <w:sz w:val="12"/>
        </w:rPr>
        <w:t>Substitute for Civil Society</w:t>
      </w:r>
    </w:p>
    <w:p w14:paraId="0BC75F1A" w14:textId="77777777" w:rsidR="001A6416" w:rsidRPr="00BE1BE2" w:rsidRDefault="001A6416" w:rsidP="001A6416">
      <w:pPr>
        <w:rPr>
          <w:sz w:val="12"/>
        </w:rPr>
      </w:pPr>
      <w:r w:rsidRPr="00BE1BE2">
        <w:rPr>
          <w:sz w:val="12"/>
        </w:rPr>
        <w:t>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in order to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7A980D02" w14:textId="77777777" w:rsidR="001A6416" w:rsidRPr="00BE1BE2" w:rsidRDefault="001A6416" w:rsidP="001A6416">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3637F825" w14:textId="77777777" w:rsidR="001A6416" w:rsidRPr="00BE1BE2" w:rsidRDefault="001A6416" w:rsidP="001A6416">
      <w:pPr>
        <w:rPr>
          <w:sz w:val="12"/>
        </w:rPr>
      </w:pPr>
      <w:r w:rsidRPr="00BE1BE2">
        <w:rPr>
          <w:sz w:val="12"/>
        </w:rPr>
        <w:t>Competition with Liberal Democracies</w:t>
      </w:r>
    </w:p>
    <w:p w14:paraId="1C376502" w14:textId="77777777" w:rsidR="001A6416" w:rsidRPr="00BE1BE2" w:rsidRDefault="001A6416" w:rsidP="001A6416">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DD5BAA">
        <w:rPr>
          <w:rStyle w:val="Emphasis"/>
          <w:highlight w:val="cyan"/>
        </w:rPr>
        <w:t>Russia</w:t>
      </w:r>
      <w:r w:rsidRPr="00DD5BAA">
        <w:rPr>
          <w:sz w:val="12"/>
          <w:highlight w:val="cyan"/>
        </w:rPr>
        <w:t xml:space="preserve">, </w:t>
      </w:r>
      <w:r w:rsidRPr="00DD5BAA">
        <w:rPr>
          <w:rStyle w:val="Emphasis"/>
          <w:highlight w:val="cyan"/>
        </w:rPr>
        <w:t>China</w:t>
      </w:r>
      <w:r w:rsidRPr="00BE1BE2">
        <w:rPr>
          <w:sz w:val="12"/>
        </w:rPr>
        <w:t xml:space="preserve">, </w:t>
      </w:r>
      <w:r w:rsidRPr="00EB4059">
        <w:rPr>
          <w:rStyle w:val="StyleUnderline"/>
        </w:rPr>
        <w:t>and</w:t>
      </w:r>
      <w:r w:rsidRPr="00BE1BE2">
        <w:rPr>
          <w:sz w:val="12"/>
        </w:rPr>
        <w:t xml:space="preserve"> </w:t>
      </w:r>
      <w:r w:rsidRPr="00DD5BAA">
        <w:rPr>
          <w:rStyle w:val="Emphasis"/>
          <w:highlight w:val="cyan"/>
        </w:rPr>
        <w:t>Iran</w:t>
      </w:r>
      <w:r w:rsidRPr="00BE1BE2">
        <w:rPr>
          <w:sz w:val="12"/>
        </w:rPr>
        <w:t>—</w:t>
      </w:r>
      <w:r w:rsidRPr="00DD5BAA">
        <w:rPr>
          <w:rStyle w:val="StyleUnderline"/>
          <w:highlight w:val="cyan"/>
        </w:rPr>
        <w:t xml:space="preserve">pursue </w:t>
      </w:r>
      <w:r w:rsidRPr="00DD5BAA">
        <w:rPr>
          <w:rStyle w:val="Emphasis"/>
          <w:highlight w:val="cyan"/>
        </w:rPr>
        <w:t>tech</w:t>
      </w:r>
      <w:r w:rsidRPr="00BE1BE2">
        <w:rPr>
          <w:sz w:val="12"/>
        </w:rPr>
        <w:t>nology-</w:t>
      </w:r>
      <w:r w:rsidRPr="00DD5BAA">
        <w:rPr>
          <w:rStyle w:val="StyleUnderline"/>
        </w:rPr>
        <w:t xml:space="preserve">centric </w:t>
      </w:r>
      <w:r w:rsidRPr="00DD5BAA">
        <w:rPr>
          <w:rStyle w:val="Emphasis"/>
          <w:highlight w:val="cyan"/>
        </w:rPr>
        <w:t>strategies</w:t>
      </w:r>
      <w:r w:rsidRPr="00EB4059">
        <w:rPr>
          <w:rStyle w:val="StyleUnderline"/>
        </w:rPr>
        <w:t xml:space="preserve"> in </w:t>
      </w:r>
      <w:r w:rsidRPr="00DD5BAA">
        <w:rPr>
          <w:rStyle w:val="StyleUnderline"/>
          <w:highlight w:val="cyan"/>
        </w:rPr>
        <w:t xml:space="preserve">search of </w:t>
      </w:r>
      <w:r w:rsidRPr="00C96124">
        <w:rPr>
          <w:rStyle w:val="Emphasis"/>
        </w:rPr>
        <w:t xml:space="preserve">asymmetric </w:t>
      </w:r>
      <w:r w:rsidRPr="00DD5BAA">
        <w:rPr>
          <w:rStyle w:val="Emphasis"/>
          <w:highlight w:val="cya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DD5BAA">
        <w:rPr>
          <w:rStyle w:val="Emphasis"/>
          <w:highlight w:val="cyan"/>
        </w:rPr>
        <w:t>enables protestors</w:t>
      </w:r>
      <w:r w:rsidRPr="00EB4059">
        <w:rPr>
          <w:rStyle w:val="StyleUnderline"/>
        </w:rPr>
        <w:t xml:space="preserve"> inside authoritarian regimes </w:t>
      </w:r>
      <w:r w:rsidRPr="00DD5BAA">
        <w:rPr>
          <w:rStyle w:val="Emphasis"/>
          <w:highlight w:val="cyan"/>
        </w:rPr>
        <w:t>to mobilize</w:t>
      </w:r>
      <w:r w:rsidRPr="00BE1BE2">
        <w:rPr>
          <w:sz w:val="12"/>
        </w:rPr>
        <w:t xml:space="preserve"> (epitomized by the Arab Spring protests).16</w:t>
      </w:r>
    </w:p>
    <w:p w14:paraId="142AAEBC" w14:textId="77777777" w:rsidR="001A6416" w:rsidRPr="00BE1BE2" w:rsidRDefault="001A6416" w:rsidP="001A6416">
      <w:pPr>
        <w:rPr>
          <w:sz w:val="12"/>
        </w:rPr>
      </w:pPr>
      <w:r w:rsidRPr="00BE1BE2">
        <w:rPr>
          <w:sz w:val="12"/>
        </w:rPr>
        <w:t>The Vulnerabilities of Digital Authoritarians</w:t>
      </w:r>
    </w:p>
    <w:p w14:paraId="447E0DD5" w14:textId="77777777" w:rsidR="001A6416" w:rsidRPr="00BE1BE2" w:rsidRDefault="001A6416" w:rsidP="001A6416">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DD5BAA">
        <w:rPr>
          <w:rStyle w:val="Emphasis"/>
          <w:highlight w:val="cyan"/>
        </w:rPr>
        <w:t>introduces</w:t>
      </w:r>
      <w:r w:rsidRPr="00BE1BE2">
        <w:rPr>
          <w:sz w:val="12"/>
        </w:rPr>
        <w:t xml:space="preserve"> deep-seated </w:t>
      </w:r>
      <w:r w:rsidRPr="00DD5BAA">
        <w:rPr>
          <w:rStyle w:val="Emphasis"/>
          <w:highlight w:val="cyan"/>
        </w:rPr>
        <w:t>vulnerabilities</w:t>
      </w:r>
      <w:r w:rsidRPr="00BE1BE2">
        <w:rPr>
          <w:sz w:val="12"/>
        </w:rPr>
        <w:t xml:space="preserve">, eight of which are considered below. Significantly, digital authoritarians may </w:t>
      </w:r>
      <w:r w:rsidRPr="00DD5BAA">
        <w:rPr>
          <w:rStyle w:val="Emphasis"/>
          <w:highlight w:val="cyan"/>
        </w:rPr>
        <w:t>find themselves</w:t>
      </w:r>
      <w:r w:rsidRPr="003E78E8">
        <w:rPr>
          <w:rStyle w:val="StyleUnderline"/>
        </w:rPr>
        <w:t xml:space="preserve"> in a </w:t>
      </w:r>
      <w:r w:rsidRPr="00DD5BAA">
        <w:rPr>
          <w:rStyle w:val="StyleUnderline"/>
          <w:highlight w:val="cyan"/>
        </w:rPr>
        <w:t xml:space="preserve">state of </w:t>
      </w:r>
      <w:r w:rsidRPr="00C96124">
        <w:rPr>
          <w:rStyle w:val="StyleUnderline"/>
        </w:rPr>
        <w:t xml:space="preserve">constant </w:t>
      </w:r>
      <w:r w:rsidRPr="00DD5BAA">
        <w:rPr>
          <w:rStyle w:val="StyleUnderline"/>
          <w:highlight w:val="cya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DD5BAA">
        <w:rPr>
          <w:rStyle w:val="StyleUnderline"/>
          <w:highlight w:val="cyan"/>
        </w:rPr>
        <w:t>backlash</w:t>
      </w:r>
      <w:r w:rsidRPr="003E78E8">
        <w:rPr>
          <w:rStyle w:val="StyleUnderline"/>
        </w:rPr>
        <w:t xml:space="preserve">, and </w:t>
      </w:r>
      <w:r w:rsidRPr="00DD5BAA">
        <w:rPr>
          <w:rStyle w:val="Emphasis"/>
          <w:highlight w:val="cyan"/>
        </w:rPr>
        <w:t>prone</w:t>
      </w:r>
      <w:r w:rsidRPr="00DD5BAA">
        <w:rPr>
          <w:rStyle w:val="StyleUnderline"/>
          <w:highlight w:val="cyan"/>
        </w:rPr>
        <w:t xml:space="preserve"> to</w:t>
      </w:r>
      <w:r w:rsidRPr="003E78E8">
        <w:rPr>
          <w:rStyle w:val="StyleUnderline"/>
        </w:rPr>
        <w:t xml:space="preserve"> strategic </w:t>
      </w:r>
      <w:r w:rsidRPr="00DD5BAA">
        <w:rPr>
          <w:rStyle w:val="Emphasis"/>
          <w:highlight w:val="cyan"/>
        </w:rPr>
        <w:t>miscalc</w:t>
      </w:r>
      <w:r w:rsidRPr="00C96124">
        <w:rPr>
          <w:rStyle w:val="Emphasis"/>
        </w:rPr>
        <w:t>ulations</w:t>
      </w:r>
      <w:r w:rsidRPr="00C96124">
        <w:rPr>
          <w:rStyle w:val="StyleUnderline"/>
        </w:rPr>
        <w:t xml:space="preserve"> that</w:t>
      </w:r>
      <w:r w:rsidRPr="003E78E8">
        <w:rPr>
          <w:rStyle w:val="StyleUnderline"/>
        </w:rPr>
        <w:t xml:space="preserve"> </w:t>
      </w:r>
      <w:r w:rsidRPr="00DD5BAA">
        <w:rPr>
          <w:rStyle w:val="StyleUnderline"/>
          <w:highlight w:val="cyan"/>
        </w:rPr>
        <w:t>pull</w:t>
      </w:r>
      <w:r w:rsidRPr="003E78E8">
        <w:rPr>
          <w:rStyle w:val="StyleUnderline"/>
        </w:rPr>
        <w:t xml:space="preserve"> them </w:t>
      </w:r>
      <w:r w:rsidRPr="00DD5BAA">
        <w:rPr>
          <w:rStyle w:val="StyleUnderline"/>
          <w:highlight w:val="cyan"/>
        </w:rPr>
        <w:t>into</w:t>
      </w:r>
      <w:r w:rsidRPr="003E78E8">
        <w:rPr>
          <w:rStyle w:val="StyleUnderline"/>
        </w:rPr>
        <w:t xml:space="preserve"> </w:t>
      </w:r>
      <w:r w:rsidRPr="00C96124">
        <w:rPr>
          <w:rStyle w:val="Emphasis"/>
        </w:rPr>
        <w:t xml:space="preserve">interstate </w:t>
      </w:r>
      <w:r w:rsidRPr="00DD5BAA">
        <w:rPr>
          <w:rStyle w:val="Emphasis"/>
          <w:highlight w:val="cya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DD5BAA">
        <w:rPr>
          <w:rStyle w:val="StyleUnderline"/>
          <w:highlight w:val="cyan"/>
        </w:rPr>
        <w:t>implications</w:t>
      </w:r>
      <w:r w:rsidRPr="00BE1BE2">
        <w:rPr>
          <w:sz w:val="12"/>
        </w:rPr>
        <w:t xml:space="preserve"> for </w:t>
      </w:r>
      <w:r w:rsidRPr="00DD5BAA">
        <w:rPr>
          <w:rStyle w:val="Emphasis"/>
          <w:highlight w:val="cyan"/>
        </w:rPr>
        <w:t>international</w:t>
      </w:r>
      <w:r w:rsidRPr="00BE1BE2">
        <w:rPr>
          <w:sz w:val="12"/>
        </w:rPr>
        <w:t xml:space="preserve"> peace and </w:t>
      </w:r>
      <w:r w:rsidRPr="00DD5BAA">
        <w:rPr>
          <w:rStyle w:val="Emphasis"/>
          <w:highlight w:val="cyan"/>
        </w:rPr>
        <w:t>stability</w:t>
      </w:r>
      <w:r w:rsidRPr="00BE1BE2">
        <w:rPr>
          <w:sz w:val="12"/>
        </w:rPr>
        <w:t>.</w:t>
      </w:r>
    </w:p>
    <w:p w14:paraId="32E56C50" w14:textId="77777777" w:rsidR="001A6416" w:rsidRPr="00BE1BE2" w:rsidRDefault="001A6416" w:rsidP="001A6416">
      <w:pPr>
        <w:rPr>
          <w:sz w:val="12"/>
        </w:rPr>
      </w:pPr>
      <w:r w:rsidRPr="00BE1BE2">
        <w:rPr>
          <w:sz w:val="12"/>
        </w:rPr>
        <w:t>Brittle Legitimacy</w:t>
      </w:r>
    </w:p>
    <w:p w14:paraId="2678FAED" w14:textId="77777777" w:rsidR="001A6416" w:rsidRPr="00BE1BE2" w:rsidRDefault="001A6416" w:rsidP="001A6416">
      <w:pPr>
        <w:rPr>
          <w:sz w:val="12"/>
        </w:rPr>
      </w:pPr>
      <w:r w:rsidRPr="00BE1BE2">
        <w:rPr>
          <w:sz w:val="12"/>
        </w:rPr>
        <w:lastRenderedPageBreak/>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DD5BAA">
        <w:rPr>
          <w:rStyle w:val="StyleUnderline"/>
          <w:highlight w:val="cyan"/>
        </w:rPr>
        <w:t>have</w:t>
      </w:r>
      <w:r w:rsidRPr="00DD5BAA">
        <w:rPr>
          <w:sz w:val="12"/>
          <w:highlight w:val="cyan"/>
        </w:rPr>
        <w:t xml:space="preserve"> </w:t>
      </w:r>
      <w:r w:rsidRPr="00DD5BAA">
        <w:rPr>
          <w:rStyle w:val="Emphasis"/>
          <w:sz w:val="30"/>
          <w:szCs w:val="30"/>
          <w:highlight w:val="cya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0A3F22FA" w14:textId="77777777" w:rsidR="001A6416" w:rsidRPr="00BE1BE2" w:rsidRDefault="001A6416" w:rsidP="001A6416">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332D923C" w14:textId="77777777" w:rsidR="001A6416" w:rsidRPr="00BE1BE2" w:rsidRDefault="001A6416" w:rsidP="001A6416">
      <w:pPr>
        <w:rPr>
          <w:sz w:val="12"/>
        </w:rPr>
      </w:pPr>
      <w:r w:rsidRPr="00BE1BE2">
        <w:rPr>
          <w:sz w:val="12"/>
        </w:rPr>
        <w:t>Constant Contest</w:t>
      </w:r>
    </w:p>
    <w:p w14:paraId="764FD139" w14:textId="77777777" w:rsidR="001A6416" w:rsidRPr="00F54B5D" w:rsidRDefault="001A6416" w:rsidP="001A6416">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DD5BAA">
        <w:rPr>
          <w:rStyle w:val="StyleUnderline"/>
          <w:highlight w:val="cyan"/>
        </w:rPr>
        <w:t>lead</w:t>
      </w:r>
      <w:r w:rsidRPr="00BE1BE2">
        <w:rPr>
          <w:sz w:val="12"/>
        </w:rPr>
        <w:t xml:space="preserve"> authoritarian </w:t>
      </w:r>
      <w:r w:rsidRPr="00F54B5D">
        <w:rPr>
          <w:rStyle w:val="StyleUnderline"/>
        </w:rPr>
        <w:t xml:space="preserve">governments </w:t>
      </w:r>
      <w:r w:rsidRPr="00DD5BAA">
        <w:rPr>
          <w:rStyle w:val="StyleUnderline"/>
          <w:highlight w:val="cya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DD5BAA">
        <w:rPr>
          <w:rStyle w:val="Emphasis"/>
          <w:highlight w:val="cyan"/>
        </w:rPr>
        <w:t>cyberattacks</w:t>
      </w:r>
      <w:r w:rsidRPr="00BE1BE2">
        <w:rPr>
          <w:sz w:val="12"/>
        </w:rPr>
        <w:t xml:space="preserve"> </w:t>
      </w:r>
      <w:r w:rsidRPr="00F54B5D">
        <w:rPr>
          <w:rStyle w:val="StyleUnderline"/>
        </w:rPr>
        <w:t xml:space="preserve">to discredit liberal ideas at their foreign source or to shape or </w:t>
      </w:r>
      <w:r w:rsidRPr="00DD5BAA">
        <w:rPr>
          <w:rStyle w:val="Emphasis"/>
          <w:highlight w:val="cyan"/>
        </w:rPr>
        <w:t>disable systems</w:t>
      </w:r>
      <w:r w:rsidRPr="00F54B5D">
        <w:rPr>
          <w:rStyle w:val="StyleUnderline"/>
        </w:rPr>
        <w:t xml:space="preserve"> that </w:t>
      </w:r>
      <w:r w:rsidRPr="00DD5BAA">
        <w:rPr>
          <w:rStyle w:val="Emphasis"/>
          <w:highlight w:val="cyan"/>
        </w:rPr>
        <w:t>jeopardize</w:t>
      </w:r>
      <w:r w:rsidRPr="00F54B5D">
        <w:rPr>
          <w:rStyle w:val="StyleUnderline"/>
        </w:rPr>
        <w:t xml:space="preserve"> their </w:t>
      </w:r>
      <w:r w:rsidRPr="00DD5BAA">
        <w:rPr>
          <w:rStyle w:val="Emphasis"/>
          <w:highlight w:val="cyan"/>
        </w:rPr>
        <w:t>info</w:t>
      </w:r>
      <w:r w:rsidRPr="00280687">
        <w:rPr>
          <w:rStyle w:val="Emphasis"/>
        </w:rPr>
        <w:t xml:space="preserve">rmation </w:t>
      </w:r>
      <w:r w:rsidRPr="00DD5BAA">
        <w:rPr>
          <w:rStyle w:val="Emphasis"/>
          <w:highlight w:val="cya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6F1A7835" w14:textId="77777777" w:rsidR="001A6416" w:rsidRPr="00BE1BE2" w:rsidRDefault="001A6416" w:rsidP="001A6416">
      <w:pPr>
        <w:rPr>
          <w:sz w:val="12"/>
        </w:rPr>
      </w:pPr>
      <w:r w:rsidRPr="00BE1BE2">
        <w:rPr>
          <w:sz w:val="12"/>
        </w:rPr>
        <w:t>Overreach and Backlash</w:t>
      </w:r>
    </w:p>
    <w:p w14:paraId="658276DF" w14:textId="77777777" w:rsidR="001A6416" w:rsidRPr="00C96124" w:rsidRDefault="001A6416" w:rsidP="001A6416">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59173F53" w14:textId="77777777" w:rsidR="001A6416" w:rsidRPr="00BE1BE2" w:rsidRDefault="001A6416" w:rsidP="001A6416">
      <w:pPr>
        <w:rPr>
          <w:sz w:val="12"/>
        </w:rPr>
      </w:pPr>
      <w:r w:rsidRPr="00C96124">
        <w:rPr>
          <w:sz w:val="12"/>
        </w:rPr>
        <w:t>Impaired Feedback Mechanisms</w:t>
      </w:r>
    </w:p>
    <w:p w14:paraId="6BE525B9" w14:textId="77777777" w:rsidR="001A6416" w:rsidRPr="00BE1BE2" w:rsidRDefault="001A6416" w:rsidP="001A6416">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DD5BAA">
        <w:rPr>
          <w:rStyle w:val="Emphasis"/>
          <w:highlight w:val="cyan"/>
        </w:rPr>
        <w:t>discourage</w:t>
      </w:r>
      <w:r w:rsidRPr="006077F3">
        <w:rPr>
          <w:rStyle w:val="StyleUnderline"/>
        </w:rPr>
        <w:t xml:space="preserve"> accurate reporting and punish </w:t>
      </w:r>
      <w:r w:rsidRPr="00DD5BAA">
        <w:rPr>
          <w:rStyle w:val="Emphasis"/>
          <w:highlight w:val="cyan"/>
        </w:rPr>
        <w:t>whistleblowing</w:t>
      </w:r>
      <w:r w:rsidRPr="00BE1BE2">
        <w:rPr>
          <w:sz w:val="12"/>
        </w:rPr>
        <w:t xml:space="preserve">, </w:t>
      </w:r>
      <w:r w:rsidRPr="006077F3">
        <w:rPr>
          <w:rStyle w:val="StyleUnderline"/>
        </w:rPr>
        <w:t xml:space="preserve">while </w:t>
      </w:r>
      <w:r w:rsidRPr="00DD5BAA">
        <w:rPr>
          <w:rStyle w:val="StyleUnderline"/>
          <w:highlight w:val="cyan"/>
        </w:rPr>
        <w:t xml:space="preserve">incentivizing </w:t>
      </w:r>
      <w:r w:rsidRPr="00DD5BAA">
        <w:rPr>
          <w:rStyle w:val="Emphasis"/>
          <w:highlight w:val="cyan"/>
        </w:rPr>
        <w:t>officials</w:t>
      </w:r>
      <w:r w:rsidRPr="006077F3">
        <w:rPr>
          <w:rStyle w:val="StyleUnderline"/>
        </w:rPr>
        <w:t xml:space="preserve"> to </w:t>
      </w:r>
      <w:r w:rsidRPr="00DD5BAA">
        <w:rPr>
          <w:rStyle w:val="Emphasis"/>
          <w:highlight w:val="cya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50E50A7D" w14:textId="77777777" w:rsidR="001A6416" w:rsidRPr="00AF694A" w:rsidRDefault="001A6416" w:rsidP="001A6416">
      <w:pPr>
        <w:rPr>
          <w:sz w:val="12"/>
        </w:rPr>
      </w:pPr>
      <w:r w:rsidRPr="00BE1BE2">
        <w:rPr>
          <w:rStyle w:val="StyleUnderline"/>
        </w:rPr>
        <w:lastRenderedPageBreak/>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7DD046FB" w14:textId="77777777" w:rsidR="001A6416" w:rsidRPr="00AF694A" w:rsidRDefault="001A6416" w:rsidP="001A6416">
      <w:pPr>
        <w:rPr>
          <w:sz w:val="12"/>
        </w:rPr>
      </w:pPr>
      <w:r w:rsidRPr="00AF694A">
        <w:rPr>
          <w:sz w:val="12"/>
        </w:rPr>
        <w:t>Overreliance on Technological Systems which ‘Fail Hard’</w:t>
      </w:r>
    </w:p>
    <w:p w14:paraId="3A4008C4" w14:textId="77777777" w:rsidR="001A6416" w:rsidRPr="00BE1BE2" w:rsidRDefault="001A6416" w:rsidP="001A6416">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D25E66">
        <w:rPr>
          <w:rStyle w:val="StyleUnderline"/>
          <w:highlight w:val="cyan"/>
        </w:rPr>
        <w:t xml:space="preserve">roll out </w:t>
      </w:r>
      <w:r w:rsidRPr="00D25E66">
        <w:rPr>
          <w:rStyle w:val="StyleUnderline"/>
        </w:rPr>
        <w:t>unsafe</w:t>
      </w:r>
      <w:r w:rsidRPr="00BE1BE2">
        <w:rPr>
          <w:rStyle w:val="StyleUnderline"/>
        </w:rPr>
        <w:t xml:space="preserve"> or </w:t>
      </w:r>
      <w:r w:rsidRPr="00D25E66">
        <w:rPr>
          <w:rStyle w:val="Emphasis"/>
          <w:highlight w:val="cya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D25E66">
        <w:rPr>
          <w:rStyle w:val="StyleUnderline"/>
          <w:highlight w:val="cyan"/>
        </w:rPr>
        <w:t>accident or sabotage</w:t>
      </w:r>
      <w:r w:rsidRPr="00BE1BE2">
        <w:rPr>
          <w:sz w:val="12"/>
        </w:rPr>
        <w:t xml:space="preserve">—which affected the integrity of records. The </w:t>
      </w:r>
      <w:r w:rsidRPr="00D25E66">
        <w:rPr>
          <w:rStyle w:val="StyleUnderline"/>
          <w:highlight w:val="cyan"/>
        </w:rPr>
        <w:t>implications</w:t>
      </w:r>
      <w:r w:rsidRPr="00BE1BE2">
        <w:rPr>
          <w:rStyle w:val="StyleUnderline"/>
        </w:rPr>
        <w:t xml:space="preserve"> for regime stability could be </w:t>
      </w:r>
      <w:r w:rsidRPr="00D25E66">
        <w:rPr>
          <w:rStyle w:val="StyleUnderline"/>
          <w:highlight w:val="cya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459D0B2A" w14:textId="77777777" w:rsidR="001A6416" w:rsidRPr="00BE1BE2" w:rsidRDefault="001A6416" w:rsidP="001A6416">
      <w:pPr>
        <w:rPr>
          <w:sz w:val="12"/>
        </w:rPr>
      </w:pPr>
      <w:r w:rsidRPr="00BE1BE2">
        <w:rPr>
          <w:sz w:val="12"/>
        </w:rPr>
        <w:t>Unintended Consequences from High-Tech Modernism</w:t>
      </w:r>
    </w:p>
    <w:p w14:paraId="34C21A6F" w14:textId="77777777" w:rsidR="001A6416" w:rsidRPr="000104E7" w:rsidRDefault="001A6416" w:rsidP="001A6416">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157CD571" w14:textId="77777777" w:rsidR="001A6416" w:rsidRPr="00BE1BE2" w:rsidRDefault="001A6416" w:rsidP="001A6416">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7114FD9B" w14:textId="77777777" w:rsidR="001A6416" w:rsidRPr="00BE1BE2" w:rsidRDefault="001A6416" w:rsidP="001A6416">
      <w:pPr>
        <w:rPr>
          <w:sz w:val="12"/>
        </w:rPr>
      </w:pPr>
      <w:r w:rsidRPr="00BE1BE2">
        <w:rPr>
          <w:sz w:val="12"/>
        </w:rPr>
        <w:t xml:space="preserve">From a strategic perspective, there are risks that </w:t>
      </w:r>
      <w:r w:rsidRPr="00193CC5">
        <w:rPr>
          <w:rStyle w:val="StyleUnderline"/>
          <w:highlight w:val="cya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193CC5">
        <w:rPr>
          <w:rStyle w:val="Emphasis"/>
          <w:highlight w:val="cyan"/>
        </w:rPr>
        <w:t>strategists</w:t>
      </w:r>
      <w:r w:rsidRPr="00BE1BE2">
        <w:rPr>
          <w:rStyle w:val="StyleUnderline"/>
        </w:rPr>
        <w:t xml:space="preserve"> have </w:t>
      </w:r>
      <w:r w:rsidRPr="00193CC5">
        <w:rPr>
          <w:rStyle w:val="Emphasis"/>
          <w:highlight w:val="cyan"/>
        </w:rPr>
        <w:t>posited</w:t>
      </w:r>
      <w:r w:rsidRPr="00BE1BE2">
        <w:rPr>
          <w:rStyle w:val="StyleUnderline"/>
        </w:rPr>
        <w:t xml:space="preserve"> that </w:t>
      </w:r>
      <w:r w:rsidRPr="00193CC5">
        <w:rPr>
          <w:rStyle w:val="Emphasis"/>
          <w:highlight w:val="cyan"/>
        </w:rPr>
        <w:t>AI could lift</w:t>
      </w:r>
      <w:r w:rsidRPr="00BE1BE2">
        <w:rPr>
          <w:rStyle w:val="StyleUnderline"/>
        </w:rPr>
        <w:t xml:space="preserve"> the </w:t>
      </w:r>
      <w:r w:rsidRPr="00193CC5">
        <w:rPr>
          <w:rStyle w:val="Emphasis"/>
          <w:highlight w:val="cya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193CC5">
        <w:rPr>
          <w:rStyle w:val="StyleUnderline"/>
          <w:highlight w:val="cyan"/>
        </w:rPr>
        <w:t xml:space="preserve">inspire </w:t>
      </w:r>
      <w:r w:rsidRPr="00193CC5">
        <w:rPr>
          <w:rStyle w:val="Emphasis"/>
          <w:highlight w:val="cya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4D520DEE" w14:textId="77777777" w:rsidR="001A6416" w:rsidRPr="00BE1BE2" w:rsidRDefault="001A6416" w:rsidP="001A6416">
      <w:pPr>
        <w:rPr>
          <w:sz w:val="12"/>
        </w:rPr>
      </w:pPr>
      <w:r w:rsidRPr="00BE1BE2">
        <w:rPr>
          <w:sz w:val="12"/>
        </w:rPr>
        <w:t>Challenges to Social Cohesion</w:t>
      </w:r>
    </w:p>
    <w:p w14:paraId="5FED4F95" w14:textId="77777777" w:rsidR="001A6416" w:rsidRPr="00BE1BE2" w:rsidRDefault="001A6416" w:rsidP="001A6416">
      <w:pPr>
        <w:rPr>
          <w:sz w:val="12"/>
        </w:rPr>
      </w:pPr>
      <w:r w:rsidRPr="00BE1BE2">
        <w:rPr>
          <w:sz w:val="12"/>
        </w:rPr>
        <w:lastRenderedPageBreak/>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2E12E517" w14:textId="77777777" w:rsidR="001A6416" w:rsidRPr="00BE1BE2" w:rsidRDefault="001A6416" w:rsidP="001A6416">
      <w:pPr>
        <w:rPr>
          <w:sz w:val="12"/>
        </w:rPr>
      </w:pPr>
      <w:r w:rsidRPr="00BE1BE2">
        <w:rPr>
          <w:sz w:val="12"/>
        </w:rPr>
        <w:t>Dysfunctional Innovation Ecosystems</w:t>
      </w:r>
    </w:p>
    <w:p w14:paraId="25EB74A8" w14:textId="77777777" w:rsidR="001A6416" w:rsidRPr="00BE1BE2" w:rsidRDefault="001A6416" w:rsidP="001A6416">
      <w:pPr>
        <w:rPr>
          <w:sz w:val="12"/>
        </w:rPr>
      </w:pPr>
      <w:r w:rsidRPr="00193CC5">
        <w:rPr>
          <w:rStyle w:val="Emphasis"/>
          <w:highlight w:val="cyan"/>
        </w:rPr>
        <w:t>Info</w:t>
      </w:r>
      <w:r w:rsidRPr="000104E7">
        <w:rPr>
          <w:rStyle w:val="Emphasis"/>
        </w:rPr>
        <w:t xml:space="preserve">rmation </w:t>
      </w:r>
      <w:r w:rsidRPr="00193CC5">
        <w:rPr>
          <w:rStyle w:val="Emphasis"/>
          <w:highlight w:val="cyan"/>
        </w:rPr>
        <w:t>control</w:t>
      </w:r>
      <w:r w:rsidRPr="00BE1BE2">
        <w:rPr>
          <w:sz w:val="12"/>
        </w:rPr>
        <w:t xml:space="preserve"> and state-led pushes for technology dominance risk </w:t>
      </w:r>
      <w:r w:rsidRPr="00193CC5">
        <w:rPr>
          <w:rStyle w:val="StyleUnderline"/>
          <w:highlight w:val="cya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193CC5">
        <w:rPr>
          <w:rStyle w:val="Emphasis"/>
          <w:highlight w:val="cyan"/>
        </w:rPr>
        <w:t>monopolies</w:t>
      </w:r>
      <w:r w:rsidRPr="00BE1BE2">
        <w:rPr>
          <w:rStyle w:val="StyleUnderline"/>
        </w:rPr>
        <w:t xml:space="preserve"> are </w:t>
      </w:r>
      <w:r w:rsidRPr="00193CC5">
        <w:rPr>
          <w:rStyle w:val="Emphasis"/>
          <w:highlight w:val="cyan"/>
        </w:rPr>
        <w:t>notoriously inefficient</w:t>
      </w:r>
      <w:r w:rsidRPr="00BE1BE2">
        <w:rPr>
          <w:rStyle w:val="StyleUnderline"/>
        </w:rPr>
        <w:t xml:space="preserve"> and cross-border </w:t>
      </w:r>
      <w:r w:rsidRPr="00193CC5">
        <w:rPr>
          <w:rStyle w:val="Emphasis"/>
          <w:highlight w:val="cyan"/>
        </w:rPr>
        <w:t>collaboration</w:t>
      </w:r>
      <w:r w:rsidRPr="00193CC5">
        <w:rPr>
          <w:rStyle w:val="StyleUnderline"/>
          <w:highlight w:val="cyan"/>
        </w:rPr>
        <w:t xml:space="preserve"> is</w:t>
      </w:r>
      <w:r w:rsidRPr="00BE1BE2">
        <w:rPr>
          <w:rStyle w:val="StyleUnderline"/>
        </w:rPr>
        <w:t xml:space="preserve"> an </w:t>
      </w:r>
      <w:r w:rsidRPr="00193CC5">
        <w:rPr>
          <w:rStyle w:val="Emphasis"/>
          <w:highlight w:val="cyan"/>
        </w:rPr>
        <w:t>important driver</w:t>
      </w:r>
      <w:r w:rsidRPr="00193CC5">
        <w:rPr>
          <w:rStyle w:val="StyleUnderline"/>
          <w:highlight w:val="cyan"/>
        </w:rPr>
        <w:t xml:space="preserve"> of </w:t>
      </w:r>
      <w:r w:rsidRPr="00193CC5">
        <w:rPr>
          <w:rStyle w:val="Emphasis"/>
          <w:highlight w:val="cya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54E70794" w14:textId="77777777" w:rsidR="001A6416" w:rsidRPr="00985E77" w:rsidRDefault="001A6416" w:rsidP="001A6416">
      <w:pPr>
        <w:pStyle w:val="Heading4"/>
      </w:pPr>
      <w:r w:rsidRPr="00985E77">
        <w:t xml:space="preserve">Trans-Atlantic </w:t>
      </w:r>
      <w:r w:rsidRPr="00985E77">
        <w:rPr>
          <w:u w:val="single"/>
        </w:rPr>
        <w:t>data transfers</w:t>
      </w:r>
      <w:r w:rsidRPr="00985E77">
        <w:t xml:space="preserve"> are key for </w:t>
      </w:r>
      <w:r w:rsidRPr="00985E77">
        <w:rPr>
          <w:u w:val="single"/>
        </w:rPr>
        <w:t>medical innovation</w:t>
      </w:r>
      <w:r w:rsidRPr="00985E77">
        <w:t xml:space="preserve">---that </w:t>
      </w:r>
      <w:r w:rsidRPr="00985E77">
        <w:rPr>
          <w:u w:val="single"/>
        </w:rPr>
        <w:t>stopgaps</w:t>
      </w:r>
      <w:r w:rsidRPr="00985E77">
        <w:t xml:space="preserve"> disease. </w:t>
      </w:r>
    </w:p>
    <w:p w14:paraId="3E1A9B99" w14:textId="77777777" w:rsidR="001A6416" w:rsidRPr="000E6B07" w:rsidRDefault="001A6416" w:rsidP="001A6416">
      <w:r w:rsidRPr="000E6B07">
        <w:rPr>
          <w:rStyle w:val="Style13ptBold"/>
        </w:rPr>
        <w:t>Bradford 20 </w:t>
      </w:r>
      <w:r w:rsidRPr="000E6B07">
        <w:t>[Laura; Centre for Law, Medicine and Life Sciences (LML), Faculty of Law, University of Cambridge; 10-15-2020; Journal of Law and the Biosciences, Volume 7, Issue 1; "International transfers of health data between the EU and USA: a sector-specific approach for the USA to ensure an ‘adequate’ level of protection," https://doi.org/10.1093/jlb/lsaa055</w:t>
      </w:r>
      <w:r>
        <w:t>. Minion</w:t>
      </w:r>
      <w:r w:rsidRPr="00985E77">
        <w:t>]</w:t>
      </w:r>
    </w:p>
    <w:p w14:paraId="1DD00677" w14:textId="77777777" w:rsidR="001A6416" w:rsidRPr="000E6B07" w:rsidRDefault="001A6416" w:rsidP="001A6416">
      <w:pPr>
        <w:rPr>
          <w:sz w:val="14"/>
        </w:rPr>
      </w:pPr>
      <w:r w:rsidRPr="000E6B07">
        <w:rPr>
          <w:sz w:val="14"/>
        </w:rPr>
        <w:t>The </w:t>
      </w:r>
      <w:r w:rsidRPr="000E6B07">
        <w:rPr>
          <w:rStyle w:val="StyleUnderline"/>
          <w:highlight w:val="cyan"/>
        </w:rPr>
        <w:t>sharing of</w:t>
      </w:r>
      <w:r w:rsidRPr="000E6B07">
        <w:rPr>
          <w:sz w:val="14"/>
        </w:rPr>
        <w:t> patient </w:t>
      </w:r>
      <w:r w:rsidRPr="000E6B07">
        <w:rPr>
          <w:rStyle w:val="Emphasis"/>
          <w:highlight w:val="cyan"/>
        </w:rPr>
        <w:t>medical info</w:t>
      </w:r>
      <w:r w:rsidRPr="000104E7">
        <w:rPr>
          <w:rStyle w:val="Emphasis"/>
        </w:rPr>
        <w:t>rmation</w:t>
      </w:r>
      <w:r w:rsidRPr="000104E7">
        <w:rPr>
          <w:sz w:val="14"/>
        </w:rPr>
        <w:t> </w:t>
      </w:r>
      <w:r w:rsidRPr="000104E7">
        <w:rPr>
          <w:rStyle w:val="StyleUnderline"/>
        </w:rPr>
        <w:t>is</w:t>
      </w:r>
      <w:r w:rsidRPr="000E6B07">
        <w:rPr>
          <w:rStyle w:val="StyleUnderline"/>
        </w:rPr>
        <w:t> </w:t>
      </w:r>
      <w:r w:rsidRPr="000E6B07">
        <w:rPr>
          <w:rStyle w:val="Emphasis"/>
          <w:highlight w:val="cyan"/>
        </w:rPr>
        <w:t>vital</w:t>
      </w:r>
      <w:r w:rsidRPr="000E6B07">
        <w:rPr>
          <w:rStyle w:val="StyleUnderline"/>
          <w:highlight w:val="cyan"/>
        </w:rPr>
        <w:t> for </w:t>
      </w:r>
      <w:r w:rsidRPr="000E6B07">
        <w:rPr>
          <w:rStyle w:val="Emphasis"/>
          <w:highlight w:val="cyan"/>
        </w:rPr>
        <w:t>research</w:t>
      </w:r>
      <w:r w:rsidRPr="000E6B07">
        <w:rPr>
          <w:rStyle w:val="StyleUnderline"/>
          <w:highlight w:val="cyan"/>
        </w:rPr>
        <w:t> </w:t>
      </w:r>
      <w:r w:rsidRPr="000104E7">
        <w:rPr>
          <w:rStyle w:val="StyleUnderline"/>
        </w:rPr>
        <w:t>and </w:t>
      </w:r>
      <w:r w:rsidRPr="000104E7">
        <w:rPr>
          <w:rStyle w:val="Emphasis"/>
        </w:rPr>
        <w:t>drug discovery</w:t>
      </w:r>
      <w:r w:rsidRPr="000104E7">
        <w:rPr>
          <w:sz w:val="14"/>
        </w:rPr>
        <w:t>. In an effort</w:t>
      </w:r>
      <w:r w:rsidRPr="000E6B07">
        <w:rPr>
          <w:sz w:val="14"/>
        </w:rPr>
        <w:t xml:space="preserve"> to protect European Union (EU) data subjects’ privacy, the General Data Protection Regulation (</w:t>
      </w:r>
      <w:r w:rsidRPr="000E6B07">
        <w:rPr>
          <w:rStyle w:val="Emphasis"/>
          <w:highlight w:val="cyan"/>
        </w:rPr>
        <w:t>GDPR</w:t>
      </w:r>
      <w:r w:rsidRPr="000E6B07">
        <w:rPr>
          <w:sz w:val="14"/>
        </w:rPr>
        <w:t>) enacted by the EU in 2016 </w:t>
      </w:r>
      <w:r w:rsidRPr="000E6B07">
        <w:rPr>
          <w:rStyle w:val="StyleUnderline"/>
        </w:rPr>
        <w:t>places </w:t>
      </w:r>
      <w:r w:rsidRPr="000E6B07">
        <w:rPr>
          <w:rStyle w:val="StyleUnderline"/>
          <w:highlight w:val="cyan"/>
        </w:rPr>
        <w:t>stringent restrictions</w:t>
      </w:r>
      <w:r w:rsidRPr="000E6B07">
        <w:rPr>
          <w:rStyle w:val="StyleUnderline"/>
        </w:rPr>
        <w:t> on </w:t>
      </w:r>
      <w:r w:rsidRPr="000E6B07">
        <w:rPr>
          <w:rStyle w:val="StyleUnderline"/>
          <w:highlight w:val="cyan"/>
        </w:rPr>
        <w:t>international transfers</w:t>
      </w:r>
      <w:r w:rsidRPr="000E6B07">
        <w:rPr>
          <w:rStyle w:val="StyleUnderline"/>
        </w:rPr>
        <w:t xml:space="preserve"> of personal data, including data concerning health</w:t>
      </w:r>
      <w:r w:rsidRPr="000E6B07">
        <w:rPr>
          <w:sz w:val="14"/>
        </w:rPr>
        <w:t xml:space="preserve">. The threat of steep </w:t>
      </w:r>
      <w:r w:rsidRPr="000E6B07">
        <w:rPr>
          <w:sz w:val="16"/>
        </w:rPr>
        <w:t>penalties for</w:t>
      </w:r>
      <w:r w:rsidRPr="000E6B07">
        <w:rPr>
          <w:rStyle w:val="StyleUnderline"/>
          <w:sz w:val="16"/>
        </w:rPr>
        <w:t> </w:t>
      </w:r>
      <w:r w:rsidRPr="000E6B07">
        <w:rPr>
          <w:rStyle w:val="Emphasis"/>
          <w:highlight w:val="cyan"/>
        </w:rPr>
        <w:t>noncompliance</w:t>
      </w:r>
      <w:r w:rsidRPr="000E6B07">
        <w:rPr>
          <w:sz w:val="14"/>
        </w:rPr>
        <w:t> have </w:t>
      </w:r>
      <w:r w:rsidRPr="000E6B07">
        <w:rPr>
          <w:rStyle w:val="StyleUnderline"/>
          <w:highlight w:val="cyan"/>
        </w:rPr>
        <w:t>upend</w:t>
      </w:r>
      <w:r w:rsidRPr="000E6B07">
        <w:rPr>
          <w:sz w:val="14"/>
        </w:rPr>
        <w:t>ed </w:t>
      </w:r>
      <w:r w:rsidRPr="000E6B07">
        <w:rPr>
          <w:rStyle w:val="StyleUnderline"/>
          <w:highlight w:val="cyan"/>
        </w:rPr>
        <w:t>decades of</w:t>
      </w:r>
      <w:r w:rsidRPr="000E6B07">
        <w:rPr>
          <w:sz w:val="14"/>
        </w:rPr>
        <w:t xml:space="preserve"> accepted practice in commercial and </w:t>
      </w:r>
      <w:r w:rsidRPr="000E6B07">
        <w:rPr>
          <w:rStyle w:val="StyleUnderline"/>
        </w:rPr>
        <w:t xml:space="preserve">public </w:t>
      </w:r>
      <w:r w:rsidRPr="000E6B07">
        <w:rPr>
          <w:rStyle w:val="Emphasis"/>
          <w:highlight w:val="cyan"/>
        </w:rPr>
        <w:t>health research</w:t>
      </w:r>
      <w:r w:rsidRPr="000E6B07">
        <w:rPr>
          <w:sz w:val="14"/>
        </w:rPr>
        <w:t> between the EU and other major research centers, especially the USA.1 In November 2019 the director of the US National Institutes of Health, the largest public funder of biomedical studies in the world, labeled the GDPR ‘a serious impediment to research’ and said that </w:t>
      </w:r>
      <w:r w:rsidRPr="000E6B07">
        <w:rPr>
          <w:rStyle w:val="StyleUnderline"/>
          <w:highlight w:val="cyan"/>
        </w:rPr>
        <w:t>progress on</w:t>
      </w:r>
      <w:r w:rsidRPr="000E6B07">
        <w:rPr>
          <w:sz w:val="14"/>
        </w:rPr>
        <w:t xml:space="preserve"> some </w:t>
      </w:r>
      <w:r w:rsidRPr="000E6B07">
        <w:rPr>
          <w:rStyle w:val="Emphasis"/>
        </w:rPr>
        <w:t>important </w:t>
      </w:r>
      <w:r w:rsidRPr="000E6B07">
        <w:rPr>
          <w:rStyle w:val="Emphasis"/>
          <w:highlight w:val="cyan"/>
        </w:rPr>
        <w:t>projects</w:t>
      </w:r>
      <w:r w:rsidRPr="000E6B07">
        <w:rPr>
          <w:rStyle w:val="StyleUnderline"/>
        </w:rPr>
        <w:t> had ‘</w:t>
      </w:r>
      <w:r w:rsidRPr="000E6B07">
        <w:rPr>
          <w:rStyle w:val="Emphasis"/>
          <w:sz w:val="30"/>
          <w:szCs w:val="30"/>
          <w:highlight w:val="cyan"/>
        </w:rPr>
        <w:t>slowed to a crawl’</w:t>
      </w:r>
      <w:r w:rsidRPr="000E6B07">
        <w:rPr>
          <w:rStyle w:val="StyleUnderline"/>
        </w:rPr>
        <w:t>.</w:t>
      </w:r>
      <w:r w:rsidRPr="000E6B07">
        <w:rPr>
          <w:sz w:val="14"/>
        </w:rPr>
        <w:t>2</w:t>
      </w:r>
    </w:p>
    <w:p w14:paraId="5094BA74" w14:textId="77777777" w:rsidR="001A6416" w:rsidRPr="000E6B07" w:rsidRDefault="001A6416" w:rsidP="001A6416">
      <w:pPr>
        <w:rPr>
          <w:sz w:val="8"/>
          <w:szCs w:val="8"/>
        </w:rPr>
      </w:pPr>
      <w:r w:rsidRPr="000E6B07">
        <w:rPr>
          <w:sz w:val="8"/>
          <w:szCs w:val="8"/>
        </w:rPr>
        <w:t>The legal avenues for sharing personal health data with US entities under the GDPR are difficult and uncertain. Increasing scrutiny of US law enforcement data collection and surveillance practices led to the invalidation in 2015 of the US–EU Safe Harbor which had previously allowed exchanges of commercial data between the two regions.3 As a fallback, the European Commission (EC) adopted a ‘limited adequacy’ decision in 2016 on the so-called ‘EU-US Privacy Shield Framework’.4 This Framework allows the free transfer of personal data to companies that are certified under the EU–US Privacy Shield. However, the EU–US Privacy Shield has been challenged as insufficiently protective of subject rights in the EU and is seen as overly restrictive and burdensome on companies and federal agencies in the USA.5</w:t>
      </w:r>
    </w:p>
    <w:p w14:paraId="74C1C8F5" w14:textId="77777777" w:rsidR="001A6416" w:rsidRPr="000E6B07" w:rsidRDefault="001A6416" w:rsidP="001A6416">
      <w:pPr>
        <w:rPr>
          <w:sz w:val="8"/>
          <w:szCs w:val="8"/>
        </w:rPr>
      </w:pPr>
      <w:r w:rsidRPr="000E6B07">
        <w:rPr>
          <w:sz w:val="8"/>
          <w:szCs w:val="8"/>
        </w:rPr>
        <w:t>This paper analyses the EU–US Privacy Shield Framework from both the EU and the US perspective with particular attention to its suitability for transfers of health data. We argue that the Privacy Shield functions poorly as a mechanism for facilitating international health research and bioinnovation. It rests on an uncertain legal foundation under both EU and US law. It is neither a treaty, nor a binding agreement, nor a mandatory law; its status is therefore ambiguous under both the GDPR and the US constitutional system. Its scope is also too narrow to support the diverse health care research ecosystem.</w:t>
      </w:r>
    </w:p>
    <w:p w14:paraId="49475085" w14:textId="77777777" w:rsidR="001A6416" w:rsidRPr="000E6B07" w:rsidRDefault="001A6416" w:rsidP="001A6416">
      <w:pPr>
        <w:rPr>
          <w:sz w:val="8"/>
          <w:szCs w:val="8"/>
        </w:rPr>
      </w:pPr>
      <w:r w:rsidRPr="000E6B07">
        <w:rPr>
          <w:sz w:val="8"/>
          <w:szCs w:val="8"/>
        </w:rPr>
        <w:t>Due to the importance of data transfers for public health and medical innovation, we suggest that one way around the inadequacy of the Privacy Shield would be to seek an additional sector-based adequacy determination based on the existing US health privacy law, the Health Insurance Portability and Accountability Act (HIPAA).6 A sector-specific approach to adequacy for health would avoid many of the most contentious issues that divide the USA and EU on data protection. It could also serve as a model for other third-party jurisdictions and facilitate international harmonization of health research practices.</w:t>
      </w:r>
    </w:p>
    <w:p w14:paraId="4FE8DF59" w14:textId="77777777" w:rsidR="001A6416" w:rsidRPr="000E6B07" w:rsidRDefault="001A6416" w:rsidP="001A6416">
      <w:pPr>
        <w:rPr>
          <w:sz w:val="14"/>
        </w:rPr>
      </w:pPr>
      <w:r w:rsidRPr="000E6B07">
        <w:rPr>
          <w:sz w:val="14"/>
        </w:rPr>
        <w:t xml:space="preserve">Health care research is increasingly international and data intensive. </w:t>
      </w:r>
      <w:r w:rsidRPr="0026364E">
        <w:rPr>
          <w:rStyle w:val="StyleUnderline"/>
        </w:rPr>
        <w:t>Everything from</w:t>
      </w:r>
      <w:r w:rsidRPr="0026364E">
        <w:rPr>
          <w:sz w:val="14"/>
        </w:rPr>
        <w:t> </w:t>
      </w:r>
      <w:r w:rsidRPr="006564BC">
        <w:rPr>
          <w:rStyle w:val="Emphasis"/>
          <w:highlight w:val="cyan"/>
        </w:rPr>
        <w:t>genomic research</w:t>
      </w:r>
      <w:r w:rsidRPr="006564BC">
        <w:rPr>
          <w:sz w:val="14"/>
          <w:highlight w:val="cyan"/>
        </w:rPr>
        <w:t> </w:t>
      </w:r>
      <w:r w:rsidRPr="000E6B07">
        <w:rPr>
          <w:rStyle w:val="StyleUnderline"/>
          <w:highlight w:val="cyan"/>
        </w:rPr>
        <w:t>to </w:t>
      </w:r>
      <w:r w:rsidRPr="000E6B07">
        <w:rPr>
          <w:rStyle w:val="Emphasis"/>
          <w:highlight w:val="cyan"/>
        </w:rPr>
        <w:t>adverse drug reaction</w:t>
      </w:r>
      <w:r w:rsidRPr="000E6B07">
        <w:rPr>
          <w:sz w:val="14"/>
          <w:highlight w:val="cyan"/>
        </w:rPr>
        <w:t xml:space="preserve"> </w:t>
      </w:r>
      <w:r w:rsidRPr="000E6B07">
        <w:rPr>
          <w:rStyle w:val="Emphasis"/>
          <w:highlight w:val="cyan"/>
        </w:rPr>
        <w:t>testing</w:t>
      </w:r>
      <w:r w:rsidRPr="000E6B07">
        <w:rPr>
          <w:sz w:val="14"/>
        </w:rPr>
        <w:t> </w:t>
      </w:r>
      <w:r w:rsidRPr="000E6B07">
        <w:rPr>
          <w:rStyle w:val="StyleUnderline"/>
        </w:rPr>
        <w:t>to </w:t>
      </w:r>
      <w:r w:rsidRPr="000E6B07">
        <w:rPr>
          <w:rStyle w:val="Emphasis"/>
          <w:highlight w:val="cyan"/>
        </w:rPr>
        <w:t>epidemiology</w:t>
      </w:r>
      <w:r w:rsidRPr="000E6B07">
        <w:rPr>
          <w:sz w:val="14"/>
          <w:highlight w:val="cyan"/>
        </w:rPr>
        <w:t> </w:t>
      </w:r>
      <w:r w:rsidRPr="000E6B07">
        <w:rPr>
          <w:rStyle w:val="StyleUnderline"/>
          <w:highlight w:val="cyan"/>
        </w:rPr>
        <w:t>depends on</w:t>
      </w:r>
      <w:r w:rsidRPr="000E6B07">
        <w:rPr>
          <w:rStyle w:val="StyleUnderline"/>
        </w:rPr>
        <w:t> the collection, linkage, and </w:t>
      </w:r>
      <w:r w:rsidRPr="000E6B07">
        <w:rPr>
          <w:rStyle w:val="StyleUnderline"/>
          <w:highlight w:val="cyan"/>
        </w:rPr>
        <w:t xml:space="preserve">analyzation </w:t>
      </w:r>
      <w:r w:rsidRPr="0026364E">
        <w:rPr>
          <w:rStyle w:val="StyleUnderline"/>
        </w:rPr>
        <w:t>of</w:t>
      </w:r>
      <w:r w:rsidRPr="000E6B07">
        <w:rPr>
          <w:rStyle w:val="StyleUnderline"/>
        </w:rPr>
        <w:t xml:space="preserve"> diverse patient indicators and </w:t>
      </w:r>
      <w:r w:rsidRPr="0026364E">
        <w:rPr>
          <w:rStyle w:val="StyleUnderline"/>
        </w:rPr>
        <w:t>disease features</w:t>
      </w:r>
      <w:r w:rsidRPr="000E6B07">
        <w:rPr>
          <w:sz w:val="14"/>
        </w:rPr>
        <w:t>. Healthcare organizations are increasingly supplementing traditional controlled drug discovery pipelines with distributed, collaborative, and iterative research methods that demand large-scale combinations of patient data.7 Research studies, including clinical trials, aim for an international scope, with results being compared and matched to achieve greater statistical signicance.8 </w:t>
      </w:r>
      <w:r w:rsidRPr="000E6B07">
        <w:rPr>
          <w:rStyle w:val="Emphasis"/>
          <w:highlight w:val="cyan"/>
        </w:rPr>
        <w:t>Genomic databases</w:t>
      </w:r>
      <w:r w:rsidRPr="000E6B07">
        <w:rPr>
          <w:rStyle w:val="StyleUnderline"/>
          <w:highlight w:val="cyan"/>
        </w:rPr>
        <w:t xml:space="preserve"> </w:t>
      </w:r>
      <w:r w:rsidRPr="0026364E">
        <w:rPr>
          <w:rStyle w:val="StyleUnderline"/>
          <w:highlight w:val="cyan"/>
        </w:rPr>
        <w:t xml:space="preserve">need to reflect </w:t>
      </w:r>
      <w:r w:rsidRPr="000E6B07">
        <w:rPr>
          <w:rStyle w:val="StyleUnderline"/>
          <w:highlight w:val="cyan"/>
        </w:rPr>
        <w:t xml:space="preserve">the </w:t>
      </w:r>
      <w:r w:rsidRPr="000E6B07">
        <w:rPr>
          <w:rStyle w:val="Emphasis"/>
          <w:highlight w:val="cyan"/>
        </w:rPr>
        <w:t>genetic diversity</w:t>
      </w:r>
      <w:r w:rsidRPr="000E6B07">
        <w:rPr>
          <w:rStyle w:val="StyleUnderline"/>
          <w:highlight w:val="cyan"/>
        </w:rPr>
        <w:t xml:space="preserve"> of </w:t>
      </w:r>
      <w:r w:rsidRPr="000E6B07">
        <w:rPr>
          <w:rStyle w:val="Emphasis"/>
          <w:highlight w:val="cyan"/>
        </w:rPr>
        <w:t xml:space="preserve">patients across </w:t>
      </w:r>
      <w:r w:rsidRPr="000104E7">
        <w:rPr>
          <w:rStyle w:val="Emphasis"/>
        </w:rPr>
        <w:t xml:space="preserve">the </w:t>
      </w:r>
      <w:r w:rsidRPr="0026364E">
        <w:rPr>
          <w:rStyle w:val="Emphasis"/>
        </w:rPr>
        <w:t>world</w:t>
      </w:r>
      <w:r w:rsidRPr="0026364E">
        <w:rPr>
          <w:rStyle w:val="StyleUnderline"/>
        </w:rPr>
        <w:t xml:space="preserve"> for their </w:t>
      </w:r>
      <w:r w:rsidRPr="0026364E">
        <w:rPr>
          <w:rStyle w:val="StyleUnderline"/>
        </w:rPr>
        <w:lastRenderedPageBreak/>
        <w:t>value to be maximized</w:t>
      </w:r>
      <w:r w:rsidRPr="000E6B07">
        <w:rPr>
          <w:sz w:val="14"/>
        </w:rPr>
        <w:t xml:space="preserve">.9 </w:t>
      </w:r>
      <w:r w:rsidRPr="000E6B07">
        <w:rPr>
          <w:rStyle w:val="StyleUnderline"/>
          <w:highlight w:val="cyan"/>
        </w:rPr>
        <w:t>Advances in</w:t>
      </w:r>
      <w:r w:rsidRPr="000E6B07">
        <w:rPr>
          <w:rStyle w:val="StyleUnderline"/>
        </w:rPr>
        <w:t xml:space="preserve"> </w:t>
      </w:r>
      <w:r w:rsidRPr="000104E7">
        <w:rPr>
          <w:rStyle w:val="Emphasis"/>
        </w:rPr>
        <w:t xml:space="preserve">personalized </w:t>
      </w:r>
      <w:r w:rsidRPr="000E6B07">
        <w:rPr>
          <w:rStyle w:val="Emphasis"/>
          <w:highlight w:val="cyan"/>
        </w:rPr>
        <w:t>medicine</w:t>
      </w:r>
      <w:r w:rsidRPr="000E6B07">
        <w:rPr>
          <w:sz w:val="14"/>
        </w:rPr>
        <w:t xml:space="preserve"> </w:t>
      </w:r>
      <w:r w:rsidRPr="000E6B07">
        <w:rPr>
          <w:rStyle w:val="StyleUnderline"/>
        </w:rPr>
        <w:t xml:space="preserve">and </w:t>
      </w:r>
      <w:r w:rsidRPr="000E6B07">
        <w:rPr>
          <w:rStyle w:val="StyleUnderline"/>
          <w:highlight w:val="cyan"/>
        </w:rPr>
        <w:t>use of</w:t>
      </w:r>
      <w:r w:rsidRPr="000E6B07">
        <w:rPr>
          <w:sz w:val="14"/>
          <w:highlight w:val="cyan"/>
        </w:rPr>
        <w:t xml:space="preserve"> </w:t>
      </w:r>
      <w:r w:rsidRPr="000E6B07">
        <w:rPr>
          <w:rStyle w:val="Emphasis"/>
          <w:highlight w:val="cyan"/>
        </w:rPr>
        <w:t>algorithms</w:t>
      </w:r>
      <w:r w:rsidRPr="000E6B07">
        <w:rPr>
          <w:sz w:val="14"/>
          <w:highlight w:val="cyan"/>
        </w:rPr>
        <w:t xml:space="preserve"> </w:t>
      </w:r>
      <w:r w:rsidRPr="000E6B07">
        <w:rPr>
          <w:rStyle w:val="StyleUnderline"/>
          <w:highlight w:val="cyan"/>
        </w:rPr>
        <w:t xml:space="preserve">in </w:t>
      </w:r>
      <w:r w:rsidRPr="000E6B07">
        <w:rPr>
          <w:rStyle w:val="Emphasis"/>
          <w:highlight w:val="cyan"/>
        </w:rPr>
        <w:t>diagnosis</w:t>
      </w:r>
      <w:r w:rsidRPr="000E6B07">
        <w:rPr>
          <w:rStyle w:val="StyleUnderline"/>
        </w:rPr>
        <w:t xml:space="preserve"> and</w:t>
      </w:r>
      <w:r w:rsidRPr="000E6B07">
        <w:rPr>
          <w:sz w:val="14"/>
        </w:rPr>
        <w:t xml:space="preserve"> </w:t>
      </w:r>
      <w:r w:rsidRPr="000E6B07">
        <w:rPr>
          <w:rStyle w:val="StyleUnderline"/>
        </w:rPr>
        <w:t xml:space="preserve">treatment </w:t>
      </w:r>
      <w:r w:rsidRPr="000E6B07">
        <w:rPr>
          <w:rStyle w:val="StyleUnderline"/>
          <w:highlight w:val="cyan"/>
        </w:rPr>
        <w:t>depend on</w:t>
      </w:r>
      <w:r w:rsidRPr="000E6B07">
        <w:rPr>
          <w:rStyle w:val="StyleUnderline"/>
        </w:rPr>
        <w:t xml:space="preserve"> the </w:t>
      </w:r>
      <w:r w:rsidRPr="000104E7">
        <w:rPr>
          <w:rStyle w:val="Emphasis"/>
        </w:rPr>
        <w:t>analysis</w:t>
      </w:r>
      <w:r w:rsidRPr="000104E7">
        <w:rPr>
          <w:rStyle w:val="StyleUnderline"/>
        </w:rPr>
        <w:t xml:space="preserve"> of </w:t>
      </w:r>
      <w:r w:rsidRPr="000104E7">
        <w:rPr>
          <w:rStyle w:val="Emphasis"/>
        </w:rPr>
        <w:t>massive amounts</w:t>
      </w:r>
      <w:r w:rsidRPr="000104E7">
        <w:rPr>
          <w:rStyle w:val="StyleUnderline"/>
        </w:rPr>
        <w:t xml:space="preserve"> of </w:t>
      </w:r>
      <w:r w:rsidRPr="000104E7">
        <w:rPr>
          <w:rStyle w:val="Emphasis"/>
        </w:rPr>
        <w:t xml:space="preserve">individual </w:t>
      </w:r>
      <w:r w:rsidRPr="000E6B07">
        <w:rPr>
          <w:rStyle w:val="Emphasis"/>
          <w:highlight w:val="cyan"/>
        </w:rPr>
        <w:t>statistics</w:t>
      </w:r>
      <w:r w:rsidRPr="000E6B07">
        <w:rPr>
          <w:sz w:val="14"/>
        </w:rPr>
        <w:t>. </w:t>
      </w:r>
      <w:r w:rsidRPr="000E6B07">
        <w:rPr>
          <w:rStyle w:val="StyleUnderline"/>
        </w:rPr>
        <w:t>These include information about risk factors, disease outcomes, lifestyle, genetics, environment</w:t>
      </w:r>
      <w:r w:rsidRPr="000E6B07">
        <w:rPr>
          <w:sz w:val="14"/>
        </w:rPr>
        <w:t>, behavior, and treatment responses.10 Huge collections of health-related data are shared continuously among commercial organizations, states, and state actors such as public health bodies, universities, and research laboratories.</w:t>
      </w:r>
    </w:p>
    <w:p w14:paraId="33CD3BCA" w14:textId="77777777" w:rsidR="001A6416" w:rsidRDefault="001A6416" w:rsidP="001A6416">
      <w:pPr>
        <w:rPr>
          <w:sz w:val="14"/>
        </w:rPr>
      </w:pPr>
      <w:r w:rsidRPr="000E6B07">
        <w:rPr>
          <w:rStyle w:val="Emphasis"/>
          <w:highlight w:val="cyan"/>
        </w:rPr>
        <w:t>Differences</w:t>
      </w:r>
      <w:r w:rsidRPr="000E6B07">
        <w:rPr>
          <w:rStyle w:val="StyleUnderline"/>
          <w:highlight w:val="cyan"/>
        </w:rPr>
        <w:t> in </w:t>
      </w:r>
      <w:r w:rsidRPr="000104E7">
        <w:rPr>
          <w:rStyle w:val="StyleUnderline"/>
        </w:rPr>
        <w:t>the </w:t>
      </w:r>
      <w:r w:rsidRPr="000104E7">
        <w:rPr>
          <w:rStyle w:val="Emphasis"/>
        </w:rPr>
        <w:t>data </w:t>
      </w:r>
      <w:r w:rsidRPr="000E6B07">
        <w:rPr>
          <w:rStyle w:val="Emphasis"/>
          <w:highlight w:val="cyan"/>
        </w:rPr>
        <w:t>protection</w:t>
      </w:r>
      <w:r w:rsidRPr="000E6B07">
        <w:rPr>
          <w:rStyle w:val="StyleUnderline"/>
        </w:rPr>
        <w:t xml:space="preserve"> regimes between the USA and the EU threaten to </w:t>
      </w:r>
      <w:r w:rsidRPr="000E6B07">
        <w:rPr>
          <w:rStyle w:val="Emphasis"/>
          <w:highlight w:val="cyan"/>
        </w:rPr>
        <w:t>throttle</w:t>
      </w:r>
      <w:r w:rsidRPr="000E6B07">
        <w:rPr>
          <w:rStyle w:val="StyleUnderline"/>
        </w:rPr>
        <w:t> these </w:t>
      </w:r>
      <w:r w:rsidRPr="000E6B07">
        <w:rPr>
          <w:rStyle w:val="Emphasis"/>
          <w:highlight w:val="cyan"/>
        </w:rPr>
        <w:t>exchanges</w:t>
      </w:r>
      <w:r w:rsidRPr="000E6B07">
        <w:rPr>
          <w:sz w:val="14"/>
        </w:rPr>
        <w:t>.11 Europe and the USA provide the lion’s share of </w:t>
      </w:r>
      <w:r w:rsidRPr="000104E7">
        <w:rPr>
          <w:sz w:val="14"/>
        </w:rPr>
        <w:t>public funding for health research12 and most of the major pharmaceutical companies have large research campuses in one or both jurisdictions.13 </w:t>
      </w:r>
      <w:r w:rsidRPr="000104E7">
        <w:rPr>
          <w:rStyle w:val="StyleUnderline"/>
        </w:rPr>
        <w:t>Exchanges of</w:t>
      </w:r>
      <w:r w:rsidRPr="000104E7">
        <w:rPr>
          <w:sz w:val="14"/>
        </w:rPr>
        <w:t xml:space="preserve"> patient and population health-related </w:t>
      </w:r>
      <w:r w:rsidRPr="000104E7">
        <w:rPr>
          <w:rStyle w:val="StyleUnderline"/>
        </w:rPr>
        <w:t>data between</w:t>
      </w:r>
      <w:r w:rsidRPr="000E6B07">
        <w:rPr>
          <w:rStyle w:val="StyleUnderline"/>
        </w:rPr>
        <w:t xml:space="preserve"> the two regions</w:t>
      </w:r>
      <w:r w:rsidRPr="000E6B07">
        <w:rPr>
          <w:sz w:val="14"/>
        </w:rPr>
        <w:t xml:space="preserve"> are </w:t>
      </w:r>
      <w:r w:rsidRPr="000E6B07">
        <w:rPr>
          <w:rStyle w:val="Emphasis"/>
          <w:highlight w:val="cyan"/>
        </w:rPr>
        <w:t>vital for</w:t>
      </w:r>
      <w:r w:rsidRPr="000E6B07">
        <w:rPr>
          <w:rStyle w:val="StyleUnderline"/>
        </w:rPr>
        <w:t xml:space="preserve"> continued</w:t>
      </w:r>
      <w:r w:rsidRPr="000E6B07">
        <w:rPr>
          <w:sz w:val="14"/>
        </w:rPr>
        <w:t xml:space="preserve"> </w:t>
      </w:r>
      <w:r w:rsidRPr="000E6B07">
        <w:rPr>
          <w:rStyle w:val="Emphasis"/>
          <w:highlight w:val="cyan"/>
        </w:rPr>
        <w:t>innovation</w:t>
      </w:r>
      <w:r w:rsidRPr="000E6B07">
        <w:rPr>
          <w:rStyle w:val="StyleUnderline"/>
        </w:rPr>
        <w:t xml:space="preserve"> in </w:t>
      </w:r>
      <w:r w:rsidRPr="000E6B07">
        <w:rPr>
          <w:rStyle w:val="Emphasis"/>
        </w:rPr>
        <w:t>treatments</w:t>
      </w:r>
      <w:r w:rsidRPr="000E6B07">
        <w:rPr>
          <w:rStyle w:val="StyleUnderline"/>
        </w:rPr>
        <w:t xml:space="preserve"> </w:t>
      </w:r>
      <w:r w:rsidRPr="000E6B07">
        <w:rPr>
          <w:rStyle w:val="StyleUnderline"/>
          <w:highlight w:val="cyan"/>
        </w:rPr>
        <w:t>and</w:t>
      </w:r>
      <w:r w:rsidRPr="000E6B07">
        <w:rPr>
          <w:rStyle w:val="StyleUnderline"/>
        </w:rPr>
        <w:t xml:space="preserve"> </w:t>
      </w:r>
      <w:r w:rsidRPr="000104E7">
        <w:rPr>
          <w:rStyle w:val="Emphasis"/>
        </w:rPr>
        <w:t xml:space="preserve">public </w:t>
      </w:r>
      <w:r w:rsidRPr="000E6B07">
        <w:rPr>
          <w:rStyle w:val="Emphasis"/>
          <w:highlight w:val="cyan"/>
        </w:rPr>
        <w:t>health</w:t>
      </w:r>
      <w:r w:rsidRPr="000E6B07">
        <w:rPr>
          <w:sz w:val="14"/>
        </w:rPr>
        <w:t>.</w:t>
      </w:r>
    </w:p>
    <w:p w14:paraId="637B81C8" w14:textId="77777777" w:rsidR="001A6416" w:rsidRDefault="001A6416" w:rsidP="001A6416">
      <w:pPr>
        <w:pStyle w:val="Heading4"/>
      </w:pPr>
      <w:r>
        <w:t xml:space="preserve">Pathogens are </w:t>
      </w:r>
      <w:r w:rsidRPr="00985E77">
        <w:rPr>
          <w:u w:val="single"/>
        </w:rPr>
        <w:t>increasingly likely</w:t>
      </w:r>
      <w:r>
        <w:t xml:space="preserve"> and cause </w:t>
      </w:r>
      <w:r w:rsidRPr="00985E77">
        <w:rPr>
          <w:u w:val="single"/>
        </w:rPr>
        <w:t>extinction</w:t>
      </w:r>
      <w:r>
        <w:t xml:space="preserve">. </w:t>
      </w:r>
    </w:p>
    <w:p w14:paraId="142EC7DA" w14:textId="77777777" w:rsidR="001A6416" w:rsidRPr="00837851" w:rsidRDefault="001A6416" w:rsidP="001A6416">
      <w:r w:rsidRPr="00837851">
        <w:rPr>
          <w:rStyle w:val="Style13ptBold"/>
        </w:rPr>
        <w:t>Baum ’23</w:t>
      </w:r>
      <w:r>
        <w:t xml:space="preserve"> [Seth; </w:t>
      </w:r>
      <w:r w:rsidRPr="00837851">
        <w:t>executive director of the Global Catastrophic Risk Institute</w:t>
      </w:r>
      <w:r>
        <w:t>; 2023; Assessing natural global catastrophic risks; https://pmc.ncbi.nlm.nih.gov/articles/PMC9553633/; DOA: 12-28-2024; Archan Sen]</w:t>
      </w:r>
    </w:p>
    <w:p w14:paraId="61B5A2C7" w14:textId="77777777" w:rsidR="001A6416" w:rsidRPr="00837851" w:rsidRDefault="001A6416" w:rsidP="001A6416">
      <w:pPr>
        <w:rPr>
          <w:sz w:val="16"/>
        </w:rPr>
      </w:pPr>
      <w:r w:rsidRPr="00837851">
        <w:rPr>
          <w:rStyle w:val="StyleUnderline"/>
        </w:rPr>
        <w:t xml:space="preserve">Once the </w:t>
      </w:r>
      <w:r w:rsidRPr="00837851">
        <w:rPr>
          <w:rStyle w:val="StyleUnderline"/>
          <w:highlight w:val="cyan"/>
        </w:rPr>
        <w:t>pathogen</w:t>
      </w:r>
      <w:r w:rsidRPr="00837851">
        <w:rPr>
          <w:rStyle w:val="StyleUnderline"/>
        </w:rPr>
        <w:t xml:space="preserve"> has infected humans, it is spread</w:t>
      </w:r>
      <w:r w:rsidRPr="008F6966">
        <w:t xml:space="preserve"> </w:t>
      </w:r>
      <w:r w:rsidRPr="00837851">
        <w:rPr>
          <w:sz w:val="16"/>
        </w:rPr>
        <w:t xml:space="preserve">primarily </w:t>
      </w:r>
      <w:r w:rsidRPr="00837851">
        <w:rPr>
          <w:rStyle w:val="StyleUnderline"/>
        </w:rPr>
        <w:t xml:space="preserve">via </w:t>
      </w:r>
      <w:r w:rsidRPr="00837851">
        <w:rPr>
          <w:rStyle w:val="Emphasis"/>
        </w:rPr>
        <w:t>human activity</w:t>
      </w:r>
      <w:r w:rsidRPr="00837851">
        <w:rPr>
          <w:sz w:val="16"/>
        </w:rPr>
        <w:t xml:space="preserve">.17 </w:t>
      </w:r>
      <w:r w:rsidRPr="00837851">
        <w:rPr>
          <w:rStyle w:val="StyleUnderline"/>
        </w:rPr>
        <w:t xml:space="preserve">The </w:t>
      </w:r>
      <w:r w:rsidRPr="00837851">
        <w:rPr>
          <w:rStyle w:val="StyleUnderline"/>
          <w:highlight w:val="cyan"/>
        </w:rPr>
        <w:t>risk is</w:t>
      </w:r>
      <w:r w:rsidRPr="00837851">
        <w:rPr>
          <w:rStyle w:val="StyleUnderline"/>
        </w:rPr>
        <w:t xml:space="preserve"> heavily </w:t>
      </w:r>
      <w:r w:rsidRPr="00837851">
        <w:rPr>
          <w:rStyle w:val="StyleUnderline"/>
          <w:highlight w:val="cyan"/>
        </w:rPr>
        <w:t xml:space="preserve">affected by </w:t>
      </w:r>
      <w:r w:rsidRPr="00837851">
        <w:rPr>
          <w:rStyle w:val="Emphasis"/>
          <w:highlight w:val="cyan"/>
        </w:rPr>
        <w:t>modern</w:t>
      </w:r>
      <w:r w:rsidRPr="00837851">
        <w:rPr>
          <w:sz w:val="16"/>
        </w:rPr>
        <w:t xml:space="preserve"> global </w:t>
      </w:r>
      <w:r w:rsidRPr="00837851">
        <w:rPr>
          <w:rStyle w:val="StyleUnderline"/>
          <w:highlight w:val="cyan"/>
        </w:rPr>
        <w:t>civilization</w:t>
      </w:r>
      <w:r w:rsidRPr="00837851">
        <w:rPr>
          <w:sz w:val="16"/>
        </w:rPr>
        <w:t xml:space="preserve">. On the one hand, modern medicine and public health creates more powerful techniques for reducing the severity of pandemics. On the other hand, </w:t>
      </w:r>
      <w:r w:rsidRPr="00837851">
        <w:rPr>
          <w:rStyle w:val="Emphasis"/>
        </w:rPr>
        <w:t xml:space="preserve">global </w:t>
      </w:r>
      <w:r w:rsidRPr="00837851">
        <w:rPr>
          <w:rStyle w:val="Emphasis"/>
          <w:highlight w:val="cyan"/>
        </w:rPr>
        <w:t>travel</w:t>
      </w:r>
      <w:r w:rsidRPr="00837851">
        <w:rPr>
          <w:rStyle w:val="StyleUnderline"/>
          <w:highlight w:val="cyan"/>
        </w:rPr>
        <w:t xml:space="preserve"> and</w:t>
      </w:r>
      <w:r w:rsidRPr="00837851">
        <w:rPr>
          <w:rStyle w:val="StyleUnderline"/>
        </w:rPr>
        <w:t xml:space="preserve"> </w:t>
      </w:r>
      <w:r w:rsidRPr="00837851">
        <w:rPr>
          <w:rStyle w:val="Emphasis"/>
        </w:rPr>
        <w:t xml:space="preserve">urban </w:t>
      </w:r>
      <w:r w:rsidRPr="00837851">
        <w:rPr>
          <w:rStyle w:val="Emphasis"/>
          <w:highlight w:val="cyan"/>
        </w:rPr>
        <w:t>density</w:t>
      </w:r>
      <w:r w:rsidRPr="00837851">
        <w:rPr>
          <w:rStyle w:val="StyleUnderline"/>
          <w:highlight w:val="cyan"/>
        </w:rPr>
        <w:t xml:space="preserve"> create</w:t>
      </w:r>
      <w:r w:rsidRPr="00837851">
        <w:rPr>
          <w:rStyle w:val="StyleUnderline"/>
        </w:rPr>
        <w:t xml:space="preserve"> more </w:t>
      </w:r>
      <w:r w:rsidRPr="00837851">
        <w:rPr>
          <w:rStyle w:val="StyleUnderline"/>
          <w:highlight w:val="cyan"/>
        </w:rPr>
        <w:t xml:space="preserve">opportunities for </w:t>
      </w:r>
      <w:r w:rsidRPr="00837851">
        <w:rPr>
          <w:rStyle w:val="Emphasis"/>
          <w:highlight w:val="cyan"/>
        </w:rPr>
        <w:t>pathogens</w:t>
      </w:r>
      <w:r w:rsidRPr="00837851">
        <w:rPr>
          <w:rStyle w:val="StyleUnderline"/>
          <w:highlight w:val="cyan"/>
        </w:rPr>
        <w:t xml:space="preserve"> to </w:t>
      </w:r>
      <w:r w:rsidRPr="00837851">
        <w:rPr>
          <w:rStyle w:val="Emphasis"/>
          <w:highlight w:val="cyan"/>
        </w:rPr>
        <w:t>spread</w:t>
      </w:r>
      <w:r w:rsidRPr="00837851">
        <w:rPr>
          <w:rStyle w:val="StyleUnderline"/>
        </w:rPr>
        <w:t>. Earlier in human history, a catastrophic natural pathogen may have only killed off a smaller, isolated portion</w:t>
      </w:r>
      <w:r w:rsidRPr="00837851">
        <w:rPr>
          <w:sz w:val="16"/>
        </w:rPr>
        <w:t xml:space="preserve"> of the population, leaving no clear archaeological record, whereas the same pathogen could cause global catastrophe (Manheim 2018). Therefore, </w:t>
      </w:r>
      <w:r w:rsidRPr="00837851">
        <w:rPr>
          <w:rStyle w:val="StyleUnderline"/>
        </w:rPr>
        <w:t xml:space="preserve">the </w:t>
      </w:r>
      <w:r w:rsidRPr="00837851">
        <w:rPr>
          <w:rStyle w:val="Emphasis"/>
          <w:highlight w:val="cyan"/>
        </w:rPr>
        <w:t>deep historical evidence</w:t>
      </w:r>
      <w:r w:rsidRPr="00837851">
        <w:rPr>
          <w:rStyle w:val="StyleUnderline"/>
          <w:highlight w:val="cyan"/>
        </w:rPr>
        <w:t xml:space="preserve"> is </w:t>
      </w:r>
      <w:r w:rsidRPr="00837851">
        <w:rPr>
          <w:rStyle w:val="Emphasis"/>
          <w:highlight w:val="cyan"/>
        </w:rPr>
        <w:t>consistent</w:t>
      </w:r>
      <w:r w:rsidRPr="00837851">
        <w:rPr>
          <w:rStyle w:val="StyleUnderline"/>
          <w:highlight w:val="cyan"/>
        </w:rPr>
        <w:t xml:space="preserve"> with</w:t>
      </w:r>
      <w:r w:rsidRPr="00837851">
        <w:rPr>
          <w:rStyle w:val="StyleUnderline"/>
        </w:rPr>
        <w:t xml:space="preserve"> even </w:t>
      </w:r>
      <w:r w:rsidRPr="00837851">
        <w:rPr>
          <w:rStyle w:val="StyleUnderline"/>
          <w:highlight w:val="cyan"/>
        </w:rPr>
        <w:t xml:space="preserve">a </w:t>
      </w:r>
      <w:r w:rsidRPr="00837851">
        <w:rPr>
          <w:rStyle w:val="Emphasis"/>
          <w:highlight w:val="cyan"/>
        </w:rPr>
        <w:t>high</w:t>
      </w:r>
      <w:r w:rsidRPr="00837851">
        <w:rPr>
          <w:rStyle w:val="Emphasis"/>
        </w:rPr>
        <w:t xml:space="preserve"> ongoing </w:t>
      </w:r>
      <w:r w:rsidRPr="00837851">
        <w:rPr>
          <w:rStyle w:val="Emphasis"/>
          <w:highlight w:val="cyan"/>
        </w:rPr>
        <w:t>probability</w:t>
      </w:r>
      <w:r w:rsidRPr="00837851">
        <w:rPr>
          <w:rStyle w:val="StyleUnderline"/>
          <w:highlight w:val="cyan"/>
        </w:rPr>
        <w:t xml:space="preserve"> of </w:t>
      </w:r>
      <w:r w:rsidRPr="00837851">
        <w:rPr>
          <w:rStyle w:val="Emphasis"/>
          <w:highlight w:val="cyan"/>
        </w:rPr>
        <w:t>human extinction</w:t>
      </w:r>
      <w:r w:rsidRPr="00837851">
        <w:rPr>
          <w:rStyle w:val="StyleUnderline"/>
          <w:highlight w:val="cyan"/>
        </w:rPr>
        <w:t xml:space="preserve"> from</w:t>
      </w:r>
      <w:r w:rsidRPr="00837851">
        <w:rPr>
          <w:rStyle w:val="StyleUnderline"/>
        </w:rPr>
        <w:t xml:space="preserve"> </w:t>
      </w:r>
      <w:r w:rsidRPr="00837851">
        <w:rPr>
          <w:rStyle w:val="Emphasis"/>
        </w:rPr>
        <w:t xml:space="preserve">natural </w:t>
      </w:r>
      <w:r w:rsidRPr="00837851">
        <w:rPr>
          <w:rStyle w:val="Emphasis"/>
          <w:highlight w:val="cyan"/>
        </w:rPr>
        <w:t>pandemics</w:t>
      </w:r>
      <w:r w:rsidRPr="00837851">
        <w:rPr>
          <w:sz w:val="16"/>
        </w:rPr>
        <w:t>, implying that natural pandemic risk can be of large long-term moral importance even if w(cc) is small.</w:t>
      </w:r>
    </w:p>
    <w:p w14:paraId="1032890F" w14:textId="77777777" w:rsidR="001A6416" w:rsidRPr="00837851" w:rsidRDefault="001A6416" w:rsidP="001A6416">
      <w:pPr>
        <w:rPr>
          <w:sz w:val="16"/>
        </w:rPr>
      </w:pPr>
      <w:r w:rsidRPr="00837851">
        <w:rPr>
          <w:rStyle w:val="StyleUnderline"/>
        </w:rPr>
        <w:t>Pandemics could further</w:t>
      </w:r>
      <w:r w:rsidRPr="00837851">
        <w:rPr>
          <w:sz w:val="16"/>
        </w:rPr>
        <w:t xml:space="preserve"> threaten </w:t>
      </w:r>
      <w:r w:rsidRPr="00837851">
        <w:rPr>
          <w:rStyle w:val="Emphasis"/>
        </w:rPr>
        <w:t>civilization collapse</w:t>
      </w:r>
      <w:r w:rsidRPr="00837851">
        <w:rPr>
          <w:rStyle w:val="StyleUnderline"/>
        </w:rPr>
        <w:t xml:space="preserve">. </w:t>
      </w:r>
      <w:r w:rsidRPr="00837851">
        <w:rPr>
          <w:rStyle w:val="StyleUnderline"/>
          <w:highlight w:val="cyan"/>
        </w:rPr>
        <w:t>Pandemics</w:t>
      </w:r>
      <w:r w:rsidRPr="00837851">
        <w:rPr>
          <w:rStyle w:val="StyleUnderline"/>
        </w:rPr>
        <w:t xml:space="preserve"> could </w:t>
      </w:r>
      <w:r w:rsidRPr="00837851">
        <w:rPr>
          <w:rStyle w:val="Emphasis"/>
          <w:highlight w:val="cyan"/>
        </w:rPr>
        <w:t>disrupt</w:t>
      </w:r>
      <w:r w:rsidRPr="00837851">
        <w:rPr>
          <w:rStyle w:val="StyleUnderline"/>
        </w:rPr>
        <w:t xml:space="preserve"> the </w:t>
      </w:r>
      <w:r w:rsidRPr="00837851">
        <w:rPr>
          <w:rStyle w:val="Emphasis"/>
          <w:highlight w:val="cyan"/>
        </w:rPr>
        <w:t>labor pool</w:t>
      </w:r>
      <w:r w:rsidRPr="00837851">
        <w:rPr>
          <w:rStyle w:val="StyleUnderline"/>
          <w:highlight w:val="cyan"/>
        </w:rPr>
        <w:t>, causing</w:t>
      </w:r>
      <w:r w:rsidRPr="00837851">
        <w:rPr>
          <w:rStyle w:val="StyleUnderline"/>
        </w:rPr>
        <w:t xml:space="preserve"> </w:t>
      </w:r>
      <w:r w:rsidRPr="00837851">
        <w:rPr>
          <w:rStyle w:val="Emphasis"/>
        </w:rPr>
        <w:t xml:space="preserve">acute </w:t>
      </w:r>
      <w:r w:rsidRPr="00837851">
        <w:rPr>
          <w:rStyle w:val="Emphasis"/>
          <w:highlight w:val="cyan"/>
        </w:rPr>
        <w:t>supply chain disruptions</w:t>
      </w:r>
      <w:r w:rsidRPr="00837851">
        <w:rPr>
          <w:rStyle w:val="StyleUnderline"/>
          <w:highlight w:val="cyan"/>
        </w:rPr>
        <w:t xml:space="preserve"> with</w:t>
      </w:r>
      <w:r w:rsidRPr="00837851">
        <w:rPr>
          <w:rStyle w:val="StyleUnderline"/>
        </w:rPr>
        <w:t xml:space="preserve"> severe </w:t>
      </w:r>
      <w:r w:rsidRPr="00837851">
        <w:rPr>
          <w:rStyle w:val="StyleUnderline"/>
          <w:highlight w:val="cyan"/>
        </w:rPr>
        <w:t>effects</w:t>
      </w:r>
      <w:r w:rsidRPr="00837851">
        <w:rPr>
          <w:rStyle w:val="StyleUnderline"/>
        </w:rPr>
        <w:t xml:space="preserve"> such as </w:t>
      </w:r>
      <w:r w:rsidRPr="00837851">
        <w:rPr>
          <w:rStyle w:val="StyleUnderline"/>
          <w:highlight w:val="cyan"/>
        </w:rPr>
        <w:t xml:space="preserve">to </w:t>
      </w:r>
      <w:r w:rsidRPr="00837851">
        <w:rPr>
          <w:rStyle w:val="Emphasis"/>
          <w:highlight w:val="cyan"/>
        </w:rPr>
        <w:t>food security</w:t>
      </w:r>
      <w:r w:rsidRPr="00837851">
        <w:rPr>
          <w:sz w:val="16"/>
        </w:rPr>
        <w:t xml:space="preserve"> (Huff et al. 2015). </w:t>
      </w:r>
      <w:r w:rsidRPr="00837851">
        <w:rPr>
          <w:rStyle w:val="StyleUnderline"/>
        </w:rPr>
        <w:t xml:space="preserve">A pandemic causing </w:t>
      </w:r>
      <w:r w:rsidRPr="00837851">
        <w:rPr>
          <w:rStyle w:val="Emphasis"/>
          <w:highlight w:val="cyan"/>
        </w:rPr>
        <w:t>neurological harm</w:t>
      </w:r>
      <w:r w:rsidRPr="00837851">
        <w:rPr>
          <w:sz w:val="16"/>
        </w:rPr>
        <w:t xml:space="preserve">, such as in long COVID (Misra 2021), </w:t>
      </w:r>
      <w:r w:rsidRPr="00837851">
        <w:rPr>
          <w:rStyle w:val="StyleUnderline"/>
        </w:rPr>
        <w:t xml:space="preserve">could </w:t>
      </w:r>
      <w:r w:rsidRPr="00837851">
        <w:rPr>
          <w:rStyle w:val="StyleUnderline"/>
          <w:highlight w:val="cyan"/>
        </w:rPr>
        <w:t>result in</w:t>
      </w:r>
      <w:r w:rsidRPr="00837851">
        <w:rPr>
          <w:rStyle w:val="StyleUnderline"/>
        </w:rPr>
        <w:t xml:space="preserve"> the human </w:t>
      </w:r>
      <w:r w:rsidRPr="00837851">
        <w:rPr>
          <w:rStyle w:val="StyleUnderline"/>
          <w:highlight w:val="cyan"/>
        </w:rPr>
        <w:t xml:space="preserve">population having </w:t>
      </w:r>
      <w:r w:rsidRPr="00837851">
        <w:rPr>
          <w:rStyle w:val="Emphasis"/>
          <w:highlight w:val="cyan"/>
        </w:rPr>
        <w:t>insufficient cognitive fitness</w:t>
      </w:r>
      <w:r w:rsidRPr="00837851">
        <w:rPr>
          <w:rStyle w:val="StyleUnderline"/>
          <w:highlight w:val="cyan"/>
        </w:rPr>
        <w:t xml:space="preserve"> to </w:t>
      </w:r>
      <w:r w:rsidRPr="00837851">
        <w:rPr>
          <w:rStyle w:val="Emphasis"/>
          <w:highlight w:val="cyan"/>
        </w:rPr>
        <w:t>maintain civilization</w:t>
      </w:r>
      <w:r w:rsidRPr="00837851">
        <w:rPr>
          <w:sz w:val="16"/>
        </w:rPr>
        <w:t>.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w:t>
      </w:r>
    </w:p>
    <w:p w14:paraId="7DC0B2FA" w14:textId="77777777" w:rsidR="001A6416" w:rsidRPr="006564BC" w:rsidRDefault="001A6416" w:rsidP="001A6416">
      <w:pPr>
        <w:rPr>
          <w:sz w:val="16"/>
        </w:rPr>
      </w:pPr>
      <w:r w:rsidRPr="00837851">
        <w:rPr>
          <w:sz w:val="16"/>
        </w:rPr>
        <w:lastRenderedPageBreak/>
        <w:t xml:space="preserve">One particularly complex and acute pandemic scenario is </w:t>
      </w:r>
      <w:r w:rsidRPr="00837851">
        <w:rPr>
          <w:rStyle w:val="StyleUnderline"/>
        </w:rPr>
        <w:t xml:space="preserve">when </w:t>
      </w:r>
      <w:r w:rsidRPr="00837851">
        <w:rPr>
          <w:rStyle w:val="StyleUnderline"/>
          <w:highlight w:val="cyan"/>
        </w:rPr>
        <w:t xml:space="preserve">a </w:t>
      </w:r>
      <w:r w:rsidRPr="00837851">
        <w:rPr>
          <w:rStyle w:val="Emphasis"/>
          <w:highlight w:val="cyan"/>
        </w:rPr>
        <w:t>pandemic</w:t>
      </w:r>
      <w:r w:rsidRPr="00837851">
        <w:rPr>
          <w:rStyle w:val="StyleUnderline"/>
          <w:highlight w:val="cyan"/>
        </w:rPr>
        <w:t xml:space="preserve"> causes a </w:t>
      </w:r>
      <w:r w:rsidRPr="00837851">
        <w:rPr>
          <w:rStyle w:val="Emphasis"/>
          <w:highlight w:val="cyan"/>
        </w:rPr>
        <w:t>failure</w:t>
      </w:r>
      <w:r w:rsidRPr="00837851">
        <w:rPr>
          <w:rStyle w:val="StyleUnderline"/>
          <w:highlight w:val="cyan"/>
        </w:rPr>
        <w:t xml:space="preserve"> of</w:t>
      </w:r>
      <w:r w:rsidRPr="00837851">
        <w:rPr>
          <w:rStyle w:val="StyleUnderline"/>
        </w:rPr>
        <w:t xml:space="preserve"> </w:t>
      </w:r>
      <w:r w:rsidRPr="00837851">
        <w:rPr>
          <w:rStyle w:val="Emphasis"/>
        </w:rPr>
        <w:t xml:space="preserve">stratospheric </w:t>
      </w:r>
      <w:r w:rsidRPr="00837851">
        <w:rPr>
          <w:rStyle w:val="Emphasis"/>
          <w:highlight w:val="cyan"/>
        </w:rPr>
        <w:t>geoengineering</w:t>
      </w:r>
      <w:r w:rsidRPr="00837851">
        <w:rPr>
          <w:sz w:val="16"/>
        </w:rPr>
        <w:t xml:space="preserve">. Stratospheric geoengineering involves injecting particles into the stratosphere to counteract the harms of anthropogenic global warming. </w:t>
      </w:r>
      <w:r w:rsidRPr="00837851">
        <w:rPr>
          <w:rStyle w:val="StyleUnderline"/>
        </w:rPr>
        <w:t xml:space="preserve">If </w:t>
      </w:r>
      <w:r w:rsidRPr="00837851">
        <w:rPr>
          <w:rStyle w:val="Emphasis"/>
        </w:rPr>
        <w:t>particle injection</w:t>
      </w:r>
      <w:r w:rsidRPr="00837851">
        <w:rPr>
          <w:rStyle w:val="StyleUnderline"/>
        </w:rPr>
        <w:t xml:space="preserve"> is </w:t>
      </w:r>
      <w:r w:rsidRPr="00837851">
        <w:rPr>
          <w:rStyle w:val="Emphasis"/>
        </w:rPr>
        <w:t>abruptly halted</w:t>
      </w:r>
      <w:r w:rsidRPr="00837851">
        <w:rPr>
          <w:rStyle w:val="StyleUnderline"/>
        </w:rPr>
        <w:t xml:space="preserve">, temperatures </w:t>
      </w:r>
      <w:r w:rsidRPr="00837851">
        <w:rPr>
          <w:rStyle w:val="Emphasis"/>
        </w:rPr>
        <w:t>rapidly rise</w:t>
      </w:r>
      <w:r w:rsidRPr="00837851">
        <w:rPr>
          <w:rStyle w:val="StyleUnderline"/>
        </w:rPr>
        <w:t xml:space="preserve">, which could </w:t>
      </w:r>
      <w:r w:rsidRPr="00837851">
        <w:rPr>
          <w:rStyle w:val="StyleUnderline"/>
          <w:highlight w:val="cyan"/>
        </w:rPr>
        <w:t>cause</w:t>
      </w:r>
      <w:r w:rsidRPr="00837851">
        <w:rPr>
          <w:rStyle w:val="StyleUnderline"/>
        </w:rPr>
        <w:t xml:space="preserve"> acute harm known as </w:t>
      </w:r>
      <w:r w:rsidRPr="00837851">
        <w:rPr>
          <w:rStyle w:val="Emphasis"/>
          <w:highlight w:val="cyan"/>
        </w:rPr>
        <w:t>termination shock</w:t>
      </w:r>
      <w:r w:rsidRPr="00837851">
        <w:rPr>
          <w:sz w:val="16"/>
        </w:rPr>
        <w:t xml:space="preserve"> (Parker and Irvine 2018). Under normal circumstances, abrupt cessation of particle injection may be unlikely due to the desire to avoid termination shock. However, Baum et al. (2013) propose that </w:t>
      </w:r>
      <w:r w:rsidRPr="00837851">
        <w:rPr>
          <w:rStyle w:val="StyleUnderline"/>
        </w:rPr>
        <w:t xml:space="preserve">a catastrophe such as a </w:t>
      </w:r>
      <w:r w:rsidRPr="00837851">
        <w:rPr>
          <w:rStyle w:val="Emphasis"/>
        </w:rPr>
        <w:t>pandemic</w:t>
      </w:r>
      <w:r w:rsidRPr="00837851">
        <w:rPr>
          <w:rStyle w:val="StyleUnderline"/>
        </w:rPr>
        <w:t xml:space="preserve"> could cause the </w:t>
      </w:r>
      <w:r w:rsidRPr="00837851">
        <w:rPr>
          <w:rStyle w:val="Emphasis"/>
        </w:rPr>
        <w:t>cessation</w:t>
      </w:r>
      <w:r w:rsidRPr="00837851">
        <w:rPr>
          <w:rStyle w:val="StyleUnderline"/>
        </w:rPr>
        <w:t xml:space="preserve"> of </w:t>
      </w:r>
      <w:r w:rsidRPr="00837851">
        <w:rPr>
          <w:rStyle w:val="Emphasis"/>
        </w:rPr>
        <w:t>particle injection</w:t>
      </w:r>
      <w:r w:rsidRPr="00837851">
        <w:rPr>
          <w:rStyle w:val="StyleUnderline"/>
        </w:rPr>
        <w:t xml:space="preserve">, </w:t>
      </w:r>
      <w:r w:rsidRPr="00837851">
        <w:rPr>
          <w:rStyle w:val="StyleUnderline"/>
          <w:highlight w:val="cyan"/>
        </w:rPr>
        <w:t>resulting in a “</w:t>
      </w:r>
      <w:r w:rsidRPr="00837851">
        <w:rPr>
          <w:rStyle w:val="Emphasis"/>
          <w:highlight w:val="cyan"/>
        </w:rPr>
        <w:t>double catastrophe</w:t>
      </w:r>
      <w:r w:rsidRPr="00837851">
        <w:rPr>
          <w:rStyle w:val="StyleUnderline"/>
          <w:highlight w:val="cyan"/>
        </w:rPr>
        <w:t>”</w:t>
      </w:r>
      <w:r w:rsidRPr="00837851">
        <w:rPr>
          <w:rStyle w:val="StyleUnderline"/>
        </w:rPr>
        <w:t xml:space="preserve"> in which the </w:t>
      </w:r>
      <w:r w:rsidRPr="00837851">
        <w:rPr>
          <w:rStyle w:val="StyleUnderline"/>
          <w:highlight w:val="cyan"/>
        </w:rPr>
        <w:t>harms of termination</w:t>
      </w:r>
      <w:r w:rsidRPr="00837851">
        <w:rPr>
          <w:rStyle w:val="StyleUnderline"/>
        </w:rPr>
        <w:t xml:space="preserve"> shock </w:t>
      </w:r>
      <w:r w:rsidRPr="00837851">
        <w:rPr>
          <w:rStyle w:val="Emphasis"/>
          <w:highlight w:val="cyan"/>
        </w:rPr>
        <w:t>compound</w:t>
      </w:r>
      <w:r w:rsidRPr="00837851">
        <w:rPr>
          <w:rStyle w:val="StyleUnderline"/>
        </w:rPr>
        <w:t xml:space="preserve"> the </w:t>
      </w:r>
      <w:r w:rsidRPr="00837851">
        <w:rPr>
          <w:rStyle w:val="StyleUnderline"/>
          <w:highlight w:val="cyan"/>
        </w:rPr>
        <w:t>harms of the initial catastrophe</w:t>
      </w:r>
      <w:r w:rsidRPr="00837851">
        <w:rPr>
          <w:sz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p>
    <w:p w14:paraId="649F194E" w14:textId="77777777" w:rsidR="001A6416" w:rsidRPr="00935428" w:rsidRDefault="001A6416" w:rsidP="001A6416">
      <w:pPr>
        <w:pStyle w:val="Heading4"/>
      </w:pPr>
      <w:r w:rsidRPr="00CE395F">
        <w:rPr>
          <w:u w:val="single"/>
        </w:rPr>
        <w:t>CBI</w:t>
      </w:r>
      <w:r>
        <w:t xml:space="preserve"> aligns </w:t>
      </w:r>
      <w:r w:rsidRPr="00935428">
        <w:rPr>
          <w:u w:val="single"/>
        </w:rPr>
        <w:t>privacy</w:t>
      </w:r>
      <w:r>
        <w:t xml:space="preserve"> with EU </w:t>
      </w:r>
      <w:r w:rsidRPr="00935428">
        <w:rPr>
          <w:u w:val="single"/>
        </w:rPr>
        <w:t>standards</w:t>
      </w:r>
      <w:r>
        <w:t xml:space="preserve">---that’s key for </w:t>
      </w:r>
      <w:r w:rsidRPr="00AB19D1">
        <w:rPr>
          <w:u w:val="single"/>
        </w:rPr>
        <w:t>unlocking</w:t>
      </w:r>
      <w:r>
        <w:t xml:space="preserve"> cross border </w:t>
      </w:r>
      <w:r w:rsidRPr="00AB19D1">
        <w:rPr>
          <w:u w:val="single"/>
        </w:rPr>
        <w:t>data transfers</w:t>
      </w:r>
      <w:r>
        <w:t xml:space="preserve">. </w:t>
      </w:r>
    </w:p>
    <w:p w14:paraId="469AA22C" w14:textId="77777777" w:rsidR="001A6416" w:rsidRPr="00AC0B90" w:rsidRDefault="001A6416" w:rsidP="001A6416">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Minion] </w:t>
      </w:r>
    </w:p>
    <w:p w14:paraId="354C4DD9" w14:textId="77777777" w:rsidR="001A6416" w:rsidRPr="00EE257B" w:rsidRDefault="001A6416" w:rsidP="001A6416">
      <w:pPr>
        <w:rPr>
          <w:sz w:val="16"/>
        </w:rPr>
      </w:pPr>
      <w:r w:rsidRPr="00EE257B">
        <w:rPr>
          <w:sz w:val="16"/>
        </w:rPr>
        <w:t xml:space="preserve">The </w:t>
      </w:r>
      <w:r w:rsidRPr="00A321DB">
        <w:rPr>
          <w:rStyle w:val="StyleUnderline"/>
        </w:rPr>
        <w:t xml:space="preserve">need for </w:t>
      </w:r>
      <w:r w:rsidRPr="00EE257B">
        <w:rPr>
          <w:rStyle w:val="Emphasis"/>
          <w:highlight w:val="cyan"/>
        </w:rPr>
        <w:t>greater control</w:t>
      </w:r>
      <w:r w:rsidRPr="00EE257B">
        <w:rPr>
          <w:sz w:val="16"/>
          <w:highlight w:val="cyan"/>
        </w:rPr>
        <w:t xml:space="preserve"> </w:t>
      </w:r>
      <w:r w:rsidRPr="00EE257B">
        <w:rPr>
          <w:rStyle w:val="StyleUnderline"/>
          <w:highlight w:val="cyan"/>
        </w:rPr>
        <w:t>over</w:t>
      </w:r>
      <w:r w:rsidRPr="00EE257B">
        <w:rPr>
          <w:sz w:val="16"/>
          <w:highlight w:val="cyan"/>
        </w:rPr>
        <w:t xml:space="preserve"> </w:t>
      </w:r>
      <w:r w:rsidRPr="00EE257B">
        <w:rPr>
          <w:rStyle w:val="Emphasis"/>
          <w:highlight w:val="cyan"/>
        </w:rPr>
        <w:t>personal data</w:t>
      </w:r>
      <w:r w:rsidRPr="00EE257B">
        <w:rPr>
          <w:sz w:val="16"/>
        </w:rPr>
        <w:t xml:space="preserve"> has spurred hundreds of recommendations, ranging from stricter privacy regulations to dismantling Big Tech.430 This Article has explored </w:t>
      </w:r>
      <w:r w:rsidRPr="000104E7">
        <w:rPr>
          <w:rStyle w:val="Emphasis"/>
        </w:rPr>
        <w:t>data trusts</w:t>
      </w:r>
      <w:r w:rsidRPr="000104E7">
        <w:rPr>
          <w:sz w:val="16"/>
        </w:rPr>
        <w:t xml:space="preserve"> a</w:t>
      </w:r>
      <w:r w:rsidRPr="00EE257B">
        <w:rPr>
          <w:sz w:val="16"/>
        </w:rPr>
        <w:t xml:space="preserve">s a </w:t>
      </w:r>
      <w:r w:rsidRPr="00EE257B">
        <w:rPr>
          <w:rStyle w:val="Emphasis"/>
          <w:highlight w:val="cyan"/>
        </w:rPr>
        <w:t>solution</w:t>
      </w:r>
      <w:r w:rsidRPr="00EE257B">
        <w:rPr>
          <w:sz w:val="16"/>
        </w:rPr>
        <w:t xml:space="preserve">. A trust arrangement </w:t>
      </w:r>
      <w:r w:rsidRPr="00EE257B">
        <w:rPr>
          <w:rStyle w:val="StyleUnderline"/>
          <w:highlight w:val="cyan"/>
        </w:rPr>
        <w:t>offers benefits</w:t>
      </w:r>
      <w:r w:rsidRPr="00A321DB">
        <w:rPr>
          <w:rStyle w:val="StyleUnderline"/>
        </w:rPr>
        <w:t xml:space="preserve"> </w:t>
      </w:r>
      <w:r w:rsidRPr="000104E7">
        <w:rPr>
          <w:rStyle w:val="StyleUnderline"/>
        </w:rPr>
        <w:t>that other solutions do not</w:t>
      </w:r>
      <w:r w:rsidRPr="000104E7">
        <w:rPr>
          <w:sz w:val="16"/>
        </w:rPr>
        <w:t>.431 Import</w:t>
      </w:r>
      <w:r w:rsidRPr="00EE257B">
        <w:rPr>
          <w:sz w:val="16"/>
        </w:rPr>
        <w:t xml:space="preserve">antly, it </w:t>
      </w:r>
      <w:r w:rsidRPr="00EE257B">
        <w:rPr>
          <w:rStyle w:val="StyleUnderline"/>
          <w:highlight w:val="cyan"/>
        </w:rPr>
        <w:t>takes</w:t>
      </w:r>
      <w:r w:rsidRPr="00A321DB">
        <w:rPr>
          <w:rStyle w:val="StyleUnderline"/>
        </w:rPr>
        <w:t xml:space="preserve"> the </w:t>
      </w:r>
      <w:r w:rsidRPr="00EE257B">
        <w:rPr>
          <w:rStyle w:val="StyleUnderline"/>
          <w:highlight w:val="cyan"/>
        </w:rPr>
        <w:t>control</w:t>
      </w:r>
      <w:r w:rsidRPr="00A321DB">
        <w:rPr>
          <w:rStyle w:val="StyleUnderline"/>
        </w:rPr>
        <w:t xml:space="preserve"> over data </w:t>
      </w:r>
      <w:r w:rsidRPr="00EE257B">
        <w:rPr>
          <w:rStyle w:val="StyleUnderline"/>
          <w:highlight w:val="cyan"/>
        </w:rPr>
        <w:t xml:space="preserve">out of </w:t>
      </w:r>
      <w:r w:rsidRPr="000104E7">
        <w:rPr>
          <w:rStyle w:val="StyleUnderline"/>
        </w:rPr>
        <w:t>the</w:t>
      </w:r>
      <w:r w:rsidRPr="00A321DB">
        <w:rPr>
          <w:rStyle w:val="StyleUnderline"/>
        </w:rPr>
        <w:t xml:space="preserve"> hands of </w:t>
      </w:r>
      <w:r w:rsidRPr="00EE257B">
        <w:rPr>
          <w:rStyle w:val="StyleUnderline"/>
          <w:highlight w:val="cyan"/>
        </w:rPr>
        <w:t>Big Tech</w:t>
      </w:r>
      <w:r w:rsidRPr="00A321DB">
        <w:rPr>
          <w:rStyle w:val="StyleUnderline"/>
        </w:rPr>
        <w:t xml:space="preserve"> and </w:t>
      </w:r>
      <w:r w:rsidRPr="00EE257B">
        <w:rPr>
          <w:rStyle w:val="StyleUnderline"/>
        </w:rPr>
        <w:t>places</w:t>
      </w:r>
      <w:r w:rsidRPr="00A321DB">
        <w:rPr>
          <w:rStyle w:val="StyleUnderline"/>
        </w:rPr>
        <w:t xml:space="preserve"> it into the hands of a fiduciary</w:t>
      </w:r>
      <w:r w:rsidRPr="00EE257B">
        <w:rPr>
          <w:sz w:val="16"/>
        </w:rPr>
        <w:t xml:space="preserve">.432 The beauty of the data trust </w:t>
      </w:r>
      <w:r w:rsidRPr="000104E7">
        <w:rPr>
          <w:sz w:val="16"/>
        </w:rPr>
        <w:t xml:space="preserve">concept is that </w:t>
      </w:r>
      <w:r w:rsidRPr="000104E7">
        <w:rPr>
          <w:rStyle w:val="StyleUnderline"/>
        </w:rPr>
        <w:t>data subjects</w:t>
      </w:r>
      <w:r w:rsidRPr="00A321DB">
        <w:rPr>
          <w:rStyle w:val="StyleUnderline"/>
        </w:rPr>
        <w:t xml:space="preserve"> can </w:t>
      </w:r>
      <w:r w:rsidRPr="00EE257B">
        <w:rPr>
          <w:rStyle w:val="Emphasis"/>
          <w:highlight w:val="cyan"/>
        </w:rPr>
        <w:t>choose a trust aligned</w:t>
      </w:r>
      <w:r w:rsidRPr="00EE257B">
        <w:rPr>
          <w:rStyle w:val="StyleUnderline"/>
          <w:highlight w:val="cyan"/>
        </w:rPr>
        <w:t xml:space="preserve"> with</w:t>
      </w:r>
      <w:r w:rsidRPr="00A321DB">
        <w:rPr>
          <w:rStyle w:val="StyleUnderline"/>
        </w:rPr>
        <w:t xml:space="preserve"> their </w:t>
      </w:r>
      <w:r w:rsidRPr="00EE257B">
        <w:rPr>
          <w:rStyle w:val="Emphasis"/>
          <w:highlight w:val="cyan"/>
        </w:rPr>
        <w:t>values</w:t>
      </w:r>
      <w:r w:rsidRPr="00A321DB">
        <w:rPr>
          <w:rStyle w:val="StyleUnderline"/>
        </w:rPr>
        <w:t xml:space="preserve"> and needs (e.g., individual </w:t>
      </w:r>
      <w:r w:rsidRPr="000104E7">
        <w:rPr>
          <w:rStyle w:val="Emphasis"/>
        </w:rPr>
        <w:t>privacy preferences</w:t>
      </w:r>
      <w:r w:rsidRPr="000104E7">
        <w:rPr>
          <w:sz w:val="16"/>
        </w:rPr>
        <w:t xml:space="preserve"> </w:t>
      </w:r>
      <w:r w:rsidRPr="000104E7">
        <w:rPr>
          <w:rStyle w:val="StyleUnderline"/>
        </w:rPr>
        <w:t xml:space="preserve">or a </w:t>
      </w:r>
      <w:r w:rsidRPr="000104E7">
        <w:rPr>
          <w:rStyle w:val="Emphasis"/>
        </w:rPr>
        <w:t>desire</w:t>
      </w:r>
      <w:r w:rsidRPr="000104E7">
        <w:rPr>
          <w:rStyle w:val="StyleUnderline"/>
        </w:rPr>
        <w:t xml:space="preserve"> to </w:t>
      </w:r>
      <w:r w:rsidRPr="000104E7">
        <w:rPr>
          <w:rStyle w:val="Emphasis"/>
        </w:rPr>
        <w:t>provide data</w:t>
      </w:r>
      <w:r w:rsidRPr="000104E7">
        <w:rPr>
          <w:rStyle w:val="StyleUnderline"/>
        </w:rPr>
        <w:t xml:space="preserve"> for </w:t>
      </w:r>
      <w:r w:rsidRPr="000104E7">
        <w:rPr>
          <w:rStyle w:val="Emphasis"/>
        </w:rPr>
        <w:t>social good</w:t>
      </w:r>
      <w:r w:rsidRPr="000104E7">
        <w:rPr>
          <w:sz w:val="16"/>
        </w:rPr>
        <w:t xml:space="preserve">, </w:t>
      </w:r>
      <w:r w:rsidRPr="000104E7">
        <w:rPr>
          <w:rStyle w:val="StyleUnderline"/>
        </w:rPr>
        <w:t>such as</w:t>
      </w:r>
      <w:r w:rsidRPr="00A321DB">
        <w:rPr>
          <w:rStyle w:val="StyleUnderline"/>
        </w:rPr>
        <w:t xml:space="preserve"> medical research</w:t>
      </w:r>
      <w:r w:rsidRPr="00EE257B">
        <w:rPr>
          <w:sz w:val="16"/>
        </w:rPr>
        <w:t xml:space="preserve">).433 </w:t>
      </w:r>
    </w:p>
    <w:p w14:paraId="4B534BD5" w14:textId="77777777" w:rsidR="001A6416" w:rsidRPr="00EE257B" w:rsidRDefault="001A6416" w:rsidP="001A6416">
      <w:pPr>
        <w:rPr>
          <w:sz w:val="16"/>
        </w:rPr>
      </w:pPr>
      <w:r w:rsidRPr="00EE257B">
        <w:rPr>
          <w:sz w:val="16"/>
        </w:rPr>
        <w:t xml:space="preserve">As aptly stated by Delacroix and Lawrence, a </w:t>
      </w:r>
      <w:r w:rsidRPr="00A321DB">
        <w:rPr>
          <w:rStyle w:val="StyleUnderline"/>
        </w:rPr>
        <w:t xml:space="preserve">data trust mechanism can </w:t>
      </w:r>
      <w:r w:rsidRPr="00EE257B">
        <w:rPr>
          <w:rStyle w:val="Emphasis"/>
          <w:highlight w:val="cyan"/>
        </w:rPr>
        <w:t>“‘give a voice’</w:t>
      </w:r>
      <w:r w:rsidRPr="00EE257B">
        <w:rPr>
          <w:rStyle w:val="StyleUnderline"/>
          <w:highlight w:val="cyan"/>
        </w:rPr>
        <w:t xml:space="preserve"> to </w:t>
      </w:r>
      <w:r w:rsidRPr="000104E7">
        <w:rPr>
          <w:rStyle w:val="Emphasis"/>
        </w:rPr>
        <w:t xml:space="preserve">data </w:t>
      </w:r>
      <w:r w:rsidRPr="00EE257B">
        <w:rPr>
          <w:rStyle w:val="Emphasis"/>
          <w:highlight w:val="cyan"/>
        </w:rPr>
        <w:t>subjects</w:t>
      </w:r>
      <w:r w:rsidRPr="00EE257B">
        <w:rPr>
          <w:sz w:val="16"/>
        </w:rPr>
        <w:t xml:space="preserve"> </w:t>
      </w:r>
      <w:r w:rsidRPr="00A321DB">
        <w:rPr>
          <w:rStyle w:val="StyleUnderline"/>
        </w:rPr>
        <w:t>whose choices when it comes to data governance are often reduced to binary, ill-informed consent.”</w:t>
      </w:r>
      <w:r w:rsidRPr="00EE257B">
        <w:rPr>
          <w:sz w:val="16"/>
        </w:rPr>
        <w:t xml:space="preserve">434 The </w:t>
      </w:r>
      <w:r w:rsidRPr="000104E7">
        <w:rPr>
          <w:rStyle w:val="Emphasis"/>
        </w:rPr>
        <w:t>fiduciary obligation</w:t>
      </w:r>
      <w:r w:rsidRPr="000104E7">
        <w:rPr>
          <w:sz w:val="16"/>
        </w:rPr>
        <w:t xml:space="preserve"> </w:t>
      </w:r>
      <w:r w:rsidRPr="000104E7">
        <w:rPr>
          <w:rStyle w:val="StyleUnderline"/>
        </w:rPr>
        <w:t>and</w:t>
      </w:r>
      <w:r w:rsidRPr="00EE257B">
        <w:rPr>
          <w:sz w:val="16"/>
        </w:rPr>
        <w:t xml:space="preserve"> </w:t>
      </w:r>
      <w:r w:rsidRPr="00A321DB">
        <w:rPr>
          <w:rStyle w:val="Emphasis"/>
        </w:rPr>
        <w:t>independent data stewardship</w:t>
      </w:r>
      <w:r w:rsidRPr="00EE257B">
        <w:rPr>
          <w:sz w:val="16"/>
        </w:rPr>
        <w:t xml:space="preserve"> </w:t>
      </w:r>
      <w:r w:rsidRPr="00A321DB">
        <w:rPr>
          <w:rStyle w:val="StyleUnderline"/>
        </w:rPr>
        <w:t xml:space="preserve">of the trustee can </w:t>
      </w:r>
      <w:r w:rsidRPr="00EE257B">
        <w:rPr>
          <w:rStyle w:val="Emphasis"/>
          <w:highlight w:val="cyan"/>
        </w:rPr>
        <w:t>provide assurance</w:t>
      </w:r>
      <w:r w:rsidRPr="00EE257B">
        <w:rPr>
          <w:sz w:val="16"/>
        </w:rPr>
        <w:t xml:space="preserve"> to </w:t>
      </w:r>
      <w:r w:rsidRPr="00A321DB">
        <w:rPr>
          <w:rStyle w:val="StyleUnderline"/>
        </w:rPr>
        <w:t xml:space="preserve">the </w:t>
      </w:r>
      <w:r w:rsidRPr="000104E7">
        <w:rPr>
          <w:rStyle w:val="StyleUnderline"/>
        </w:rPr>
        <w:t>data</w:t>
      </w:r>
      <w:r w:rsidRPr="00A321DB">
        <w:rPr>
          <w:rStyle w:val="StyleUnderline"/>
        </w:rPr>
        <w:t xml:space="preserve"> </w:t>
      </w:r>
      <w:r w:rsidRPr="000104E7">
        <w:rPr>
          <w:rStyle w:val="StyleUnderline"/>
        </w:rPr>
        <w:t>subjects</w:t>
      </w:r>
      <w:r w:rsidRPr="00A321DB">
        <w:rPr>
          <w:rStyle w:val="StyleUnderline"/>
        </w:rPr>
        <w:t xml:space="preserve"> that their </w:t>
      </w:r>
      <w:r w:rsidRPr="00EE257B">
        <w:rPr>
          <w:rStyle w:val="Emphasis"/>
          <w:highlight w:val="cyan"/>
        </w:rPr>
        <w:t>interests</w:t>
      </w:r>
      <w:r w:rsidRPr="00EE257B">
        <w:rPr>
          <w:rStyle w:val="StyleUnderline"/>
          <w:highlight w:val="cyan"/>
        </w:rPr>
        <w:t xml:space="preserve"> will </w:t>
      </w:r>
      <w:r w:rsidRPr="00EE257B">
        <w:rPr>
          <w:rStyle w:val="Emphasis"/>
          <w:highlight w:val="cyan"/>
        </w:rPr>
        <w:t>predominate</w:t>
      </w:r>
      <w:r w:rsidRPr="00EE257B">
        <w:rPr>
          <w:rStyle w:val="StyleUnderline"/>
        </w:rPr>
        <w:t xml:space="preserve"> over the interests of the data users</w:t>
      </w:r>
      <w:r w:rsidRPr="00EE257B">
        <w:rPr>
          <w:sz w:val="16"/>
        </w:rPr>
        <w:t xml:space="preserve">.435 Both </w:t>
      </w:r>
      <w:r w:rsidRPr="00EE257B">
        <w:rPr>
          <w:rStyle w:val="Emphasis"/>
          <w:highlight w:val="cyan"/>
        </w:rPr>
        <w:t>data leakage</w:t>
      </w:r>
      <w:r w:rsidRPr="00EE257B">
        <w:rPr>
          <w:sz w:val="16"/>
          <w:highlight w:val="cyan"/>
        </w:rPr>
        <w:t xml:space="preserve"> </w:t>
      </w:r>
      <w:r w:rsidRPr="000104E7">
        <w:rPr>
          <w:rStyle w:val="StyleUnderline"/>
        </w:rPr>
        <w:t>and</w:t>
      </w:r>
      <w:r w:rsidRPr="000104E7">
        <w:rPr>
          <w:sz w:val="16"/>
        </w:rPr>
        <w:t xml:space="preserve"> </w:t>
      </w:r>
      <w:r w:rsidRPr="000104E7">
        <w:rPr>
          <w:rStyle w:val="Emphasis"/>
        </w:rPr>
        <w:t>derived data harms</w:t>
      </w:r>
      <w:r w:rsidRPr="000104E7">
        <w:rPr>
          <w:sz w:val="16"/>
        </w:rPr>
        <w:t xml:space="preserve"> </w:t>
      </w:r>
      <w:r w:rsidRPr="000104E7">
        <w:rPr>
          <w:rStyle w:val="StyleUnderline"/>
        </w:rPr>
        <w:t>a</w:t>
      </w:r>
      <w:r w:rsidRPr="00EE257B">
        <w:rPr>
          <w:rStyle w:val="StyleUnderline"/>
        </w:rPr>
        <w:t xml:space="preserve">re </w:t>
      </w:r>
      <w:r w:rsidRPr="00EE257B">
        <w:rPr>
          <w:rStyle w:val="Emphasis"/>
          <w:highlight w:val="cyan"/>
        </w:rPr>
        <w:t>mitigated</w:t>
      </w:r>
      <w:r w:rsidRPr="00EE257B">
        <w:rPr>
          <w:rStyle w:val="StyleUnderline"/>
          <w:highlight w:val="cyan"/>
        </w:rPr>
        <w:t xml:space="preserve"> by </w:t>
      </w:r>
      <w:r w:rsidRPr="00EE257B">
        <w:rPr>
          <w:rStyle w:val="Emphasis"/>
          <w:highlight w:val="cyan"/>
        </w:rPr>
        <w:t>limiting data use</w:t>
      </w:r>
      <w:r w:rsidRPr="00EE257B">
        <w:rPr>
          <w:sz w:val="16"/>
        </w:rPr>
        <w:t xml:space="preserve"> </w:t>
      </w:r>
      <w:r w:rsidRPr="00EE257B">
        <w:rPr>
          <w:rStyle w:val="StyleUnderline"/>
        </w:rPr>
        <w:t>to only that which is authorized and stated directly in the terms of the data trust</w:t>
      </w:r>
      <w:r w:rsidRPr="00EE257B">
        <w:rPr>
          <w:sz w:val="16"/>
        </w:rPr>
        <w:t>.436 Another data trust design option might be to permit the sharing of data to SMEs, nonprofits, and academics bringing about new innovations and social good.437 They also provide the potential for the compensation of the data subjects in line with the terms of the trust.438</w:t>
      </w:r>
    </w:p>
    <w:p w14:paraId="55910797" w14:textId="77777777" w:rsidR="001A6416" w:rsidRPr="00EE257B" w:rsidRDefault="001A6416" w:rsidP="001A6416">
      <w:pPr>
        <w:rPr>
          <w:rStyle w:val="StyleUnderline"/>
        </w:rPr>
      </w:pPr>
      <w:r w:rsidRPr="00EE257B">
        <w:rPr>
          <w:rStyle w:val="StyleUnderline"/>
          <w:highlight w:val="cyan"/>
        </w:rPr>
        <w:lastRenderedPageBreak/>
        <w:t xml:space="preserve">Cross-border transfers </w:t>
      </w:r>
      <w:r w:rsidRPr="000104E7">
        <w:rPr>
          <w:rStyle w:val="StyleUnderline"/>
        </w:rPr>
        <w:t>between the</w:t>
      </w:r>
      <w:r w:rsidRPr="000104E7">
        <w:rPr>
          <w:sz w:val="16"/>
        </w:rPr>
        <w:t xml:space="preserve"> </w:t>
      </w:r>
      <w:r w:rsidRPr="000104E7">
        <w:rPr>
          <w:rStyle w:val="Emphasis"/>
        </w:rPr>
        <w:t>E</w:t>
      </w:r>
      <w:r w:rsidRPr="000104E7">
        <w:rPr>
          <w:sz w:val="16"/>
        </w:rPr>
        <w:t xml:space="preserve">uropean </w:t>
      </w:r>
      <w:r w:rsidRPr="000104E7">
        <w:rPr>
          <w:rStyle w:val="Emphasis"/>
        </w:rPr>
        <w:t>U</w:t>
      </w:r>
      <w:r w:rsidRPr="000104E7">
        <w:rPr>
          <w:sz w:val="16"/>
        </w:rPr>
        <w:t xml:space="preserve">nion </w:t>
      </w:r>
      <w:r w:rsidRPr="000104E7">
        <w:rPr>
          <w:rStyle w:val="StyleUnderline"/>
        </w:rPr>
        <w:t>and</w:t>
      </w:r>
      <w:r w:rsidRPr="000104E7">
        <w:rPr>
          <w:sz w:val="16"/>
        </w:rPr>
        <w:t xml:space="preserve"> </w:t>
      </w:r>
      <w:r w:rsidRPr="000104E7">
        <w:rPr>
          <w:rStyle w:val="Emphasis"/>
        </w:rPr>
        <w:t>U</w:t>
      </w:r>
      <w:r w:rsidRPr="000104E7">
        <w:rPr>
          <w:sz w:val="16"/>
        </w:rPr>
        <w:t xml:space="preserve">nited </w:t>
      </w:r>
      <w:r w:rsidRPr="000104E7">
        <w:rPr>
          <w:rStyle w:val="Emphasis"/>
        </w:rPr>
        <w:t>S</w:t>
      </w:r>
      <w:r w:rsidRPr="000104E7">
        <w:rPr>
          <w:sz w:val="16"/>
        </w:rPr>
        <w:t>tates</w:t>
      </w:r>
      <w:r w:rsidRPr="00EE257B">
        <w:rPr>
          <w:sz w:val="16"/>
        </w:rPr>
        <w:t xml:space="preserve"> </w:t>
      </w:r>
      <w:r w:rsidRPr="00A321DB">
        <w:rPr>
          <w:rStyle w:val="StyleUnderline"/>
        </w:rPr>
        <w:t xml:space="preserve">have been </w:t>
      </w:r>
      <w:r w:rsidRPr="00EE257B">
        <w:rPr>
          <w:rStyle w:val="Emphasis"/>
          <w:highlight w:val="cyan"/>
        </w:rPr>
        <w:t>impeded by</w:t>
      </w:r>
      <w:r w:rsidRPr="00EE257B">
        <w:rPr>
          <w:sz w:val="16"/>
          <w:highlight w:val="cyan"/>
        </w:rPr>
        <w:t xml:space="preserve"> </w:t>
      </w:r>
      <w:r w:rsidRPr="00EE257B">
        <w:rPr>
          <w:sz w:val="16"/>
        </w:rPr>
        <w:t>the invalidation of the Privacy Shield and by</w:t>
      </w:r>
      <w:r w:rsidRPr="00EE257B">
        <w:rPr>
          <w:rStyle w:val="StyleUnderline"/>
          <w:sz w:val="16"/>
        </w:rPr>
        <w:t xml:space="preserve"> </w:t>
      </w:r>
      <w:r w:rsidRPr="00EE257B">
        <w:rPr>
          <w:rStyle w:val="Emphasis"/>
          <w:highlight w:val="cyan"/>
        </w:rPr>
        <w:t xml:space="preserve">regulatory actions </w:t>
      </w:r>
      <w:r w:rsidRPr="000104E7">
        <w:rPr>
          <w:rStyle w:val="Emphasis"/>
        </w:rPr>
        <w:t xml:space="preserve">brought </w:t>
      </w:r>
      <w:r w:rsidRPr="00EE257B">
        <w:rPr>
          <w:rStyle w:val="Emphasis"/>
          <w:highlight w:val="cyan"/>
        </w:rPr>
        <w:t>against US tech</w:t>
      </w:r>
      <w:r w:rsidRPr="000104E7">
        <w:rPr>
          <w:rStyle w:val="Emphasis"/>
        </w:rPr>
        <w:t>nology companies</w:t>
      </w:r>
      <w:r w:rsidRPr="00EE257B">
        <w:rPr>
          <w:sz w:val="16"/>
        </w:rPr>
        <w:t xml:space="preserve"> </w:t>
      </w:r>
      <w:r w:rsidRPr="00A321DB">
        <w:rPr>
          <w:rStyle w:val="StyleUnderline"/>
        </w:rPr>
        <w:t>by data protection authorities in the European Union</w:t>
      </w:r>
      <w:r w:rsidRPr="00EE257B">
        <w:rPr>
          <w:sz w:val="16"/>
        </w:rPr>
        <w:t xml:space="preserve">.439 </w:t>
      </w:r>
      <w:r w:rsidRPr="00EE257B">
        <w:rPr>
          <w:rStyle w:val="StyleUnderline"/>
        </w:rPr>
        <w:t>Impeded</w:t>
      </w:r>
      <w:r w:rsidRPr="00EE257B">
        <w:rPr>
          <w:sz w:val="16"/>
        </w:rPr>
        <w:t xml:space="preserve"> </w:t>
      </w:r>
      <w:r w:rsidRPr="00EE257B">
        <w:rPr>
          <w:rStyle w:val="StyleUnderline"/>
        </w:rPr>
        <w:t>data movement across borders</w:t>
      </w:r>
      <w:r w:rsidRPr="00EE257B">
        <w:rPr>
          <w:sz w:val="16"/>
        </w:rPr>
        <w:t xml:space="preserve"> stands to inhibit the data fugacity needed for the success of data trusts as envisioned here.440 It is </w:t>
      </w:r>
      <w:r w:rsidRPr="00EE257B">
        <w:rPr>
          <w:rStyle w:val="Emphasis"/>
          <w:highlight w:val="cyan"/>
        </w:rPr>
        <w:t>unlikely</w:t>
      </w:r>
      <w:r w:rsidRPr="00EE257B">
        <w:rPr>
          <w:sz w:val="16"/>
        </w:rPr>
        <w:t xml:space="preserve"> </w:t>
      </w:r>
      <w:r w:rsidRPr="00EE257B">
        <w:rPr>
          <w:rStyle w:val="StyleUnderline"/>
        </w:rPr>
        <w:t xml:space="preserve">that </w:t>
      </w:r>
      <w:r w:rsidRPr="00EE257B">
        <w:rPr>
          <w:rStyle w:val="Emphasis"/>
          <w:highlight w:val="cyan"/>
        </w:rPr>
        <w:t>ideological differences</w:t>
      </w:r>
      <w:r w:rsidRPr="00EE257B">
        <w:rPr>
          <w:sz w:val="16"/>
          <w:highlight w:val="cyan"/>
        </w:rPr>
        <w:t xml:space="preserve"> </w:t>
      </w:r>
      <w:r w:rsidRPr="00EE257B">
        <w:rPr>
          <w:rStyle w:val="StyleUnderline"/>
          <w:highlight w:val="cyan"/>
        </w:rPr>
        <w:t>around privacy</w:t>
      </w:r>
      <w:r w:rsidRPr="00EE257B">
        <w:rPr>
          <w:rStyle w:val="StyleUnderline"/>
        </w:rPr>
        <w:t xml:space="preserve"> between the two regions will </w:t>
      </w:r>
      <w:r w:rsidRPr="000104E7">
        <w:rPr>
          <w:rStyle w:val="StyleUnderline"/>
        </w:rPr>
        <w:t xml:space="preserve">be </w:t>
      </w:r>
      <w:r w:rsidRPr="00EE257B">
        <w:rPr>
          <w:rStyle w:val="Emphasis"/>
          <w:highlight w:val="cyan"/>
        </w:rPr>
        <w:t xml:space="preserve">resolved </w:t>
      </w:r>
      <w:r w:rsidRPr="000104E7">
        <w:rPr>
          <w:rStyle w:val="Emphasis"/>
        </w:rPr>
        <w:t xml:space="preserve">anytime </w:t>
      </w:r>
      <w:r w:rsidRPr="00EE257B">
        <w:rPr>
          <w:rStyle w:val="Emphasis"/>
          <w:highlight w:val="cyan"/>
        </w:rPr>
        <w:t>soon</w:t>
      </w:r>
      <w:r w:rsidRPr="00EE257B">
        <w:rPr>
          <w:rStyle w:val="StyleUnderline"/>
        </w:rPr>
        <w:t>.</w:t>
      </w:r>
      <w:r w:rsidRPr="00EE257B">
        <w:rPr>
          <w:sz w:val="16"/>
        </w:rPr>
        <w:t xml:space="preserve"> </w:t>
      </w:r>
      <w:r w:rsidRPr="00EE257B">
        <w:rPr>
          <w:rStyle w:val="StyleUnderline"/>
        </w:rPr>
        <w:t>Because this relationship is very important</w:t>
      </w:r>
      <w:r w:rsidRPr="00EE257B">
        <w:rPr>
          <w:sz w:val="16"/>
        </w:rPr>
        <w:t xml:space="preserve"> to both the European Union and United States, a </w:t>
      </w:r>
      <w:r w:rsidRPr="00EE257B">
        <w:rPr>
          <w:rStyle w:val="Emphasis"/>
          <w:highlight w:val="cyan"/>
        </w:rPr>
        <w:t>device</w:t>
      </w:r>
      <w:r w:rsidRPr="00EE257B">
        <w:rPr>
          <w:rStyle w:val="StyleUnderline"/>
          <w:highlight w:val="cyan"/>
        </w:rPr>
        <w:t xml:space="preserve"> which</w:t>
      </w:r>
      <w:r w:rsidRPr="00EE257B">
        <w:rPr>
          <w:rStyle w:val="StyleUnderline"/>
        </w:rPr>
        <w:t xml:space="preserve"> will </w:t>
      </w:r>
      <w:r w:rsidRPr="00EE257B">
        <w:rPr>
          <w:rStyle w:val="Emphasis"/>
          <w:highlight w:val="cyan"/>
        </w:rPr>
        <w:t xml:space="preserve">protect </w:t>
      </w:r>
      <w:r w:rsidRPr="000104E7">
        <w:rPr>
          <w:rStyle w:val="Emphasis"/>
        </w:rPr>
        <w:t xml:space="preserve">personal </w:t>
      </w:r>
      <w:r w:rsidRPr="00EE257B">
        <w:rPr>
          <w:rStyle w:val="Emphasis"/>
          <w:highlight w:val="cyan"/>
        </w:rPr>
        <w:t>data</w:t>
      </w:r>
      <w:r w:rsidRPr="00EE257B">
        <w:rPr>
          <w:rStyle w:val="StyleUnderline"/>
        </w:rPr>
        <w:t xml:space="preserve"> and </w:t>
      </w:r>
      <w:r w:rsidRPr="00EE257B">
        <w:rPr>
          <w:rStyle w:val="Emphasis"/>
          <w:highlight w:val="cyan"/>
        </w:rPr>
        <w:t>meet</w:t>
      </w:r>
      <w:r w:rsidRPr="00EE257B">
        <w:rPr>
          <w:sz w:val="16"/>
        </w:rPr>
        <w:t xml:space="preserve"> the </w:t>
      </w:r>
      <w:r w:rsidRPr="00EE257B">
        <w:rPr>
          <w:rStyle w:val="Emphasis"/>
          <w:highlight w:val="cyan"/>
        </w:rPr>
        <w:t>requirements</w:t>
      </w:r>
      <w:r w:rsidRPr="00EE257B">
        <w:rPr>
          <w:rStyle w:val="StyleUnderline"/>
        </w:rPr>
        <w:t xml:space="preserve"> for “adequate measures” </w:t>
      </w:r>
      <w:r w:rsidRPr="00EE257B">
        <w:rPr>
          <w:rStyle w:val="Emphasis"/>
          <w:highlight w:val="cyan"/>
        </w:rPr>
        <w:t>under the GDPR</w:t>
      </w:r>
      <w:r w:rsidRPr="00EE257B">
        <w:rPr>
          <w:rStyle w:val="StyleUnderline"/>
        </w:rPr>
        <w:t xml:space="preserve"> will </w:t>
      </w:r>
      <w:r w:rsidRPr="00EE257B">
        <w:rPr>
          <w:rStyle w:val="Emphasis"/>
          <w:highlight w:val="cyan"/>
        </w:rPr>
        <w:t>provide immediate benefits</w:t>
      </w:r>
      <w:r w:rsidRPr="00EE257B">
        <w:rPr>
          <w:sz w:val="16"/>
        </w:rPr>
        <w:t xml:space="preserve">.441 According to the Information Technology and Innovation Foundation, A clear, predictable, and accessible legal framework for data protection makes it easier for organizations to manage and transfer data. </w:t>
      </w:r>
      <w:r w:rsidRPr="00EE257B">
        <w:rPr>
          <w:rStyle w:val="Emphasis"/>
          <w:highlight w:val="cyan"/>
        </w:rPr>
        <w:t>Transatlantic data flows</w:t>
      </w:r>
      <w:r w:rsidRPr="00EE257B">
        <w:rPr>
          <w:rStyle w:val="StyleUnderline"/>
          <w:highlight w:val="cyan"/>
        </w:rPr>
        <w:t xml:space="preserve"> allow</w:t>
      </w:r>
      <w:r w:rsidRPr="00EE257B">
        <w:rPr>
          <w:rStyle w:val="StyleUnderline"/>
        </w:rPr>
        <w:t xml:space="preserve"> </w:t>
      </w:r>
      <w:r w:rsidRPr="00EE257B">
        <w:rPr>
          <w:rStyle w:val="StyleUnderline"/>
          <w:highlight w:val="cyan"/>
        </w:rPr>
        <w:t xml:space="preserve">firms </w:t>
      </w:r>
      <w:r w:rsidRPr="000104E7">
        <w:rPr>
          <w:rStyle w:val="StyleUnderline"/>
        </w:rPr>
        <w:t xml:space="preserve">from </w:t>
      </w:r>
      <w:r w:rsidRPr="000104E7">
        <w:rPr>
          <w:rStyle w:val="Emphasis"/>
        </w:rPr>
        <w:t>all sectors</w:t>
      </w:r>
      <w:r w:rsidRPr="000104E7">
        <w:rPr>
          <w:rStyle w:val="StyleUnderline"/>
        </w:rPr>
        <w:t xml:space="preserve"> </w:t>
      </w:r>
      <w:r w:rsidRPr="00EE257B">
        <w:rPr>
          <w:rStyle w:val="StyleUnderline"/>
          <w:highlight w:val="cyan"/>
        </w:rPr>
        <w:t xml:space="preserve">to </w:t>
      </w:r>
      <w:r w:rsidRPr="00EE257B">
        <w:rPr>
          <w:rStyle w:val="Emphasis"/>
          <w:highlight w:val="cyan"/>
        </w:rPr>
        <w:t>benefit</w:t>
      </w:r>
      <w:r w:rsidRPr="00EE257B">
        <w:rPr>
          <w:rStyle w:val="StyleUnderline"/>
        </w:rPr>
        <w:t xml:space="preserve"> from data-driven innovation, </w:t>
      </w:r>
      <w:r w:rsidRPr="00EE257B">
        <w:rPr>
          <w:rStyle w:val="Emphasis"/>
          <w:highlight w:val="cyan"/>
        </w:rPr>
        <w:t>strengthen trade</w:t>
      </w:r>
      <w:r w:rsidRPr="00EE257B">
        <w:rPr>
          <w:rStyle w:val="StyleUnderline"/>
        </w:rPr>
        <w:t xml:space="preserve"> between countries in a growing range of digital and digitally-enabled goods and services, </w:t>
      </w:r>
      <w:r w:rsidRPr="00EE257B">
        <w:rPr>
          <w:rStyle w:val="StyleUnderline"/>
          <w:highlight w:val="cyan"/>
        </w:rPr>
        <w:t xml:space="preserve">and </w:t>
      </w:r>
      <w:r w:rsidRPr="00EE257B">
        <w:rPr>
          <w:rStyle w:val="Emphasis"/>
          <w:highlight w:val="cyan"/>
        </w:rPr>
        <w:t>expand consumers’ access</w:t>
      </w:r>
      <w:r w:rsidRPr="00EE257B">
        <w:rPr>
          <w:rStyle w:val="StyleUnderline"/>
        </w:rPr>
        <w:t xml:space="preserve"> to a growing variety of goods and services</w:t>
      </w:r>
      <w:r w:rsidRPr="00EE257B">
        <w:rPr>
          <w:sz w:val="16"/>
        </w:rPr>
        <w:t xml:space="preserve">. The EU-[US] Privacy shield was especially important to </w:t>
      </w:r>
      <w:r w:rsidRPr="00EE257B">
        <w:rPr>
          <w:rStyle w:val="StyleUnderline"/>
        </w:rPr>
        <w:t>enable [SMEs] on both sides of the Atlantic to transfer data abroad because they don’t have the resources or expertise to use other more costly and complicated legal mechanisms.442</w:t>
      </w:r>
    </w:p>
    <w:p w14:paraId="37DD0432" w14:textId="77777777" w:rsidR="001A6416" w:rsidRPr="0023631F" w:rsidRDefault="001A6416" w:rsidP="001A6416">
      <w:pPr>
        <w:rPr>
          <w:sz w:val="16"/>
        </w:rPr>
      </w:pPr>
      <w:r w:rsidRPr="00EE257B">
        <w:rPr>
          <w:sz w:val="16"/>
        </w:rPr>
        <w:t xml:space="preserve">Although there are different legal issues surrounding the use of data trusts arising from jurisdictional differences, it appears that the </w:t>
      </w:r>
      <w:r w:rsidRPr="00EE257B">
        <w:rPr>
          <w:rStyle w:val="Emphasis"/>
          <w:highlight w:val="cyan"/>
        </w:rPr>
        <w:t>E</w:t>
      </w:r>
      <w:r w:rsidRPr="00EE257B">
        <w:rPr>
          <w:rStyle w:val="StyleUnderline"/>
        </w:rPr>
        <w:t xml:space="preserve">uropean </w:t>
      </w:r>
      <w:r w:rsidRPr="00EE257B">
        <w:rPr>
          <w:rStyle w:val="Emphasis"/>
          <w:highlight w:val="cyan"/>
        </w:rPr>
        <w:t>U</w:t>
      </w:r>
      <w:r w:rsidRPr="00EE257B">
        <w:rPr>
          <w:rStyle w:val="StyleUnderline"/>
        </w:rPr>
        <w:t>nion</w:t>
      </w:r>
      <w:r w:rsidRPr="00EE257B">
        <w:rPr>
          <w:sz w:val="16"/>
        </w:rPr>
        <w:t xml:space="preserve"> may be </w:t>
      </w:r>
      <w:r w:rsidRPr="00EE257B">
        <w:rPr>
          <w:rStyle w:val="Emphasis"/>
          <w:highlight w:val="cyan"/>
        </w:rPr>
        <w:t>on track to include data trusts</w:t>
      </w:r>
      <w:r w:rsidRPr="00EE257B">
        <w:rPr>
          <w:rStyle w:val="StyleUnderline"/>
        </w:rPr>
        <w:t xml:space="preserve"> </w:t>
      </w:r>
      <w:r w:rsidRPr="00EE257B">
        <w:rPr>
          <w:sz w:val="16"/>
        </w:rPr>
        <w:t xml:space="preserve">as a data sharing mechanism </w:t>
      </w:r>
      <w:r w:rsidRPr="00EE257B">
        <w:rPr>
          <w:rStyle w:val="StyleUnderline"/>
          <w:highlight w:val="cyan"/>
        </w:rPr>
        <w:t>under the</w:t>
      </w:r>
      <w:r w:rsidRPr="00EE257B">
        <w:rPr>
          <w:sz w:val="16"/>
          <w:highlight w:val="cyan"/>
        </w:rPr>
        <w:t xml:space="preserve"> </w:t>
      </w:r>
      <w:r w:rsidRPr="00EE257B">
        <w:rPr>
          <w:rStyle w:val="Emphasis"/>
          <w:highlight w:val="cyan"/>
        </w:rPr>
        <w:t>D</w:t>
      </w:r>
      <w:r w:rsidRPr="00EE257B">
        <w:rPr>
          <w:sz w:val="16"/>
        </w:rPr>
        <w:t xml:space="preserve">ata </w:t>
      </w:r>
      <w:r w:rsidRPr="00EE257B">
        <w:rPr>
          <w:rStyle w:val="Emphasis"/>
          <w:highlight w:val="cyan"/>
        </w:rPr>
        <w:t>G</w:t>
      </w:r>
      <w:r w:rsidRPr="00EE257B">
        <w:rPr>
          <w:sz w:val="16"/>
        </w:rPr>
        <w:t xml:space="preserve">overnance </w:t>
      </w:r>
      <w:r w:rsidRPr="00EE257B">
        <w:rPr>
          <w:rStyle w:val="Emphasis"/>
          <w:highlight w:val="cyan"/>
        </w:rPr>
        <w:t>A</w:t>
      </w:r>
      <w:r w:rsidRPr="00EE257B">
        <w:rPr>
          <w:sz w:val="16"/>
        </w:rPr>
        <w:t xml:space="preserve">ct.443 This would permit </w:t>
      </w:r>
      <w:r w:rsidRPr="00EE257B">
        <w:rPr>
          <w:rStyle w:val="StyleUnderline"/>
          <w:highlight w:val="cyan"/>
        </w:rPr>
        <w:t>US companies</w:t>
      </w:r>
      <w:r w:rsidRPr="00EE257B">
        <w:rPr>
          <w:sz w:val="16"/>
        </w:rPr>
        <w:t xml:space="preserve"> to </w:t>
      </w:r>
      <w:r w:rsidRPr="00EE257B">
        <w:rPr>
          <w:rStyle w:val="StyleUnderline"/>
        </w:rPr>
        <w:t xml:space="preserve">more </w:t>
      </w:r>
      <w:r w:rsidRPr="00EE257B">
        <w:rPr>
          <w:rStyle w:val="StyleUnderline"/>
          <w:highlight w:val="cyan"/>
        </w:rPr>
        <w:t>easily access data from</w:t>
      </w:r>
      <w:r w:rsidRPr="00EE257B">
        <w:rPr>
          <w:rStyle w:val="StyleUnderline"/>
        </w:rPr>
        <w:t xml:space="preserve"> the</w:t>
      </w:r>
      <w:r w:rsidRPr="00EE257B">
        <w:rPr>
          <w:sz w:val="16"/>
        </w:rPr>
        <w:t xml:space="preserve"> </w:t>
      </w:r>
      <w:r w:rsidRPr="00EE257B">
        <w:rPr>
          <w:rStyle w:val="Emphasis"/>
          <w:highlight w:val="cyan"/>
        </w:rPr>
        <w:t>E</w:t>
      </w:r>
      <w:r w:rsidRPr="00EE257B">
        <w:rPr>
          <w:sz w:val="16"/>
        </w:rPr>
        <w:t xml:space="preserve">uropean </w:t>
      </w:r>
      <w:r w:rsidRPr="00EE257B">
        <w:rPr>
          <w:rStyle w:val="Emphasis"/>
          <w:highlight w:val="cyan"/>
        </w:rPr>
        <w:t>U</w:t>
      </w:r>
      <w:r w:rsidRPr="00EE257B">
        <w:rPr>
          <w:sz w:val="16"/>
        </w:rPr>
        <w:t xml:space="preserve">nion </w:t>
      </w:r>
      <w:r w:rsidRPr="00EE257B">
        <w:rPr>
          <w:rStyle w:val="Emphasis"/>
          <w:highlight w:val="cyan"/>
        </w:rPr>
        <w:t xml:space="preserve">should they </w:t>
      </w:r>
      <w:r w:rsidRPr="002B2CB5">
        <w:rPr>
          <w:rStyle w:val="Emphasis"/>
          <w:highlight w:val="cyan"/>
        </w:rPr>
        <w:t>employ</w:t>
      </w:r>
      <w:r w:rsidRPr="002B2CB5">
        <w:rPr>
          <w:rStyle w:val="StyleUnderline"/>
          <w:highlight w:val="cyan"/>
        </w:rPr>
        <w:t xml:space="preserve"> the use</w:t>
      </w:r>
      <w:r w:rsidRPr="002B2CB5">
        <w:rPr>
          <w:rStyle w:val="StyleUnderline"/>
        </w:rPr>
        <w:t xml:space="preserve"> of </w:t>
      </w:r>
      <w:r w:rsidRPr="002B2CB5">
        <w:rPr>
          <w:rStyle w:val="Emphasis"/>
        </w:rPr>
        <w:t>data trusts</w:t>
      </w:r>
      <w:r w:rsidRPr="00EE257B">
        <w:rPr>
          <w:sz w:val="16"/>
        </w:rPr>
        <w:t>.444 There is also some debate as to whether the GDPR needs to be updated to expressly permit the secondary use of data for the development of AI.445 Article 6(4) of the GDPR permits processing for secondary uses, 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Germany appears open to the use of data trusts to “help individuals take control over data about them and foster competition in data-driven markets.”450 It is possible that member states can craft their own regulations so as to promote, or at least permit, the use of data trusts in compliance with the GDPR.</w:t>
      </w:r>
    </w:p>
    <w:p w14:paraId="6067E59C" w14:textId="3968965B" w:rsidR="001A6416" w:rsidRDefault="001A6416" w:rsidP="001A6416">
      <w:pPr>
        <w:pStyle w:val="Heading3"/>
      </w:pPr>
      <w:r>
        <w:lastRenderedPageBreak/>
        <w:t xml:space="preserve">1AC---Addon </w:t>
      </w:r>
    </w:p>
    <w:p w14:paraId="4CF552EB" w14:textId="58B838A1" w:rsidR="001A6416" w:rsidRDefault="001A6416" w:rsidP="001A6416">
      <w:pPr>
        <w:pStyle w:val="Heading4"/>
        <w:shd w:val="clear" w:color="auto" w:fill="FFFFFF"/>
        <w:spacing w:line="278" w:lineRule="atLeast"/>
        <w:rPr>
          <w:rFonts w:cs="Calibri"/>
          <w:color w:val="222222"/>
          <w:szCs w:val="26"/>
        </w:rPr>
      </w:pPr>
      <w:r>
        <w:rPr>
          <w:rFonts w:cs="Calibri"/>
          <w:color w:val="222222"/>
          <w:szCs w:val="26"/>
        </w:rPr>
        <w:t xml:space="preserve">Privacy </w:t>
      </w:r>
      <w:r>
        <w:rPr>
          <w:rFonts w:cs="Calibri"/>
          <w:color w:val="222222"/>
          <w:szCs w:val="26"/>
        </w:rPr>
        <w:t>collapse causes</w:t>
      </w:r>
      <w:r>
        <w:rPr>
          <w:rFonts w:cs="Calibri"/>
          <w:color w:val="222222"/>
          <w:szCs w:val="26"/>
        </w:rPr>
        <w:t> </w:t>
      </w:r>
      <w:r>
        <w:rPr>
          <w:rFonts w:cs="Calibri"/>
          <w:color w:val="222222"/>
          <w:szCs w:val="26"/>
          <w:u w:val="single"/>
        </w:rPr>
        <w:t>extinction</w:t>
      </w:r>
      <w:r>
        <w:rPr>
          <w:rFonts w:cs="Calibri"/>
          <w:color w:val="222222"/>
          <w:szCs w:val="26"/>
        </w:rPr>
        <w:t>.</w:t>
      </w:r>
    </w:p>
    <w:p w14:paraId="7A7AEFF6" w14:textId="77777777" w:rsidR="001A6416" w:rsidRDefault="001A6416" w:rsidP="001A6416">
      <w:pPr>
        <w:shd w:val="clear" w:color="auto" w:fill="FFFFFF"/>
        <w:spacing w:line="235" w:lineRule="atLeast"/>
        <w:rPr>
          <w:color w:val="222222"/>
          <w:sz w:val="22"/>
        </w:rPr>
      </w:pPr>
      <w:r>
        <w:rPr>
          <w:b/>
          <w:bCs/>
          <w:color w:val="222222"/>
          <w:sz w:val="26"/>
          <w:szCs w:val="26"/>
        </w:rPr>
        <w:t>Levesque 16</w:t>
      </w:r>
      <w:r>
        <w:rPr>
          <w:color w:val="222222"/>
          <w:sz w:val="22"/>
        </w:rPr>
        <w:t> [Jordan Levesque has a Law Degree from the University of British Columbia and is In-House Counsel at Allocadia Vancouver, British Columbia, Canada for Information Technology and Services, The right to be forgotten: no solution to the challenges of the digital environment, </w:t>
      </w:r>
      <w:hyperlink r:id="rId8" w:tgtFrame="_blank" w:history="1">
        <w:r>
          <w:rPr>
            <w:rStyle w:val="Hyperlink"/>
            <w:color w:val="1155CC"/>
            <w:sz w:val="22"/>
          </w:rPr>
          <w:t>https://open.library.ubc.ca/cIRcle/collections/ubctheses/24/items/1.0308713</w:t>
        </w:r>
      </w:hyperlink>
      <w:r>
        <w:rPr>
          <w:color w:val="222222"/>
          <w:sz w:val="22"/>
        </w:rPr>
        <w:t>]</w:t>
      </w:r>
    </w:p>
    <w:p w14:paraId="5954B477" w14:textId="77777777" w:rsidR="001A6416" w:rsidRDefault="001A6416" w:rsidP="001A6416">
      <w:pPr>
        <w:shd w:val="clear" w:color="auto" w:fill="FFFFFF"/>
        <w:spacing w:line="235" w:lineRule="atLeast"/>
        <w:rPr>
          <w:color w:val="222222"/>
          <w:sz w:val="22"/>
        </w:rPr>
      </w:pPr>
      <w:r>
        <w:rPr>
          <w:color w:val="222222"/>
          <w:sz w:val="16"/>
          <w:szCs w:val="16"/>
        </w:rPr>
        <w:t>2.1.4.1! </w:t>
      </w:r>
      <w:r>
        <w:rPr>
          <w:color w:val="222222"/>
          <w:sz w:val="22"/>
          <w:shd w:val="clear" w:color="auto" w:fill="00FFFF"/>
        </w:rPr>
        <w:t>Privacy as a</w:t>
      </w:r>
      <w:r>
        <w:rPr>
          <w:color w:val="222222"/>
          <w:sz w:val="16"/>
          <w:szCs w:val="16"/>
          <w:shd w:val="clear" w:color="auto" w:fill="00FFFF"/>
        </w:rPr>
        <w:t> </w:t>
      </w:r>
      <w:r>
        <w:rPr>
          <w:b/>
          <w:bCs/>
          <w:color w:val="222222"/>
          <w:sz w:val="22"/>
          <w:bdr w:val="single" w:sz="8" w:space="0" w:color="auto" w:frame="1"/>
          <w:shd w:val="clear" w:color="auto" w:fill="00FFFF"/>
        </w:rPr>
        <w:t>Requirement for Human Survival</w:t>
      </w:r>
      <w:r>
        <w:rPr>
          <w:color w:val="222222"/>
          <w:sz w:val="16"/>
          <w:szCs w:val="16"/>
        </w:rPr>
        <w:t> 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the individual and social values, privacy can be better valued as an essential part of human flourishing. To understand the need individuals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Pr>
          <w:color w:val="222222"/>
          <w:sz w:val="22"/>
          <w:u w:val="single"/>
          <w:shd w:val="clear" w:color="auto" w:fill="00FFFF"/>
        </w:rPr>
        <w:t>Animals</w:t>
      </w:r>
      <w:r>
        <w:rPr>
          <w:color w:val="222222"/>
          <w:sz w:val="22"/>
          <w:u w:val="single"/>
        </w:rPr>
        <w:t> </w:t>
      </w:r>
      <w:r>
        <w:rPr>
          <w:color w:val="222222"/>
          <w:sz w:val="22"/>
          <w:u w:val="single"/>
          <w:shd w:val="clear" w:color="auto" w:fill="00FFFF"/>
        </w:rPr>
        <w:t>require</w:t>
      </w:r>
      <w:r>
        <w:rPr>
          <w:color w:val="222222"/>
          <w:sz w:val="22"/>
          <w:u w:val="single"/>
        </w:rPr>
        <w:t> their own </w:t>
      </w:r>
      <w:r>
        <w:rPr>
          <w:color w:val="222222"/>
          <w:sz w:val="22"/>
          <w:u w:val="single"/>
          <w:shd w:val="clear" w:color="auto" w:fill="00FFFF"/>
        </w:rPr>
        <w:t>territory</w:t>
      </w:r>
      <w:r>
        <w:rPr>
          <w:color w:val="222222"/>
          <w:sz w:val="22"/>
          <w:u w:val="single"/>
        </w:rPr>
        <w:t> to </w:t>
      </w:r>
      <w:r>
        <w:rPr>
          <w:color w:val="222222"/>
          <w:sz w:val="22"/>
          <w:u w:val="single"/>
          <w:shd w:val="clear" w:color="auto" w:fill="00FFFF"/>
        </w:rPr>
        <w:t>ensure</w:t>
      </w:r>
      <w:r>
        <w:rPr>
          <w:color w:val="222222"/>
          <w:sz w:val="16"/>
          <w:szCs w:val="16"/>
        </w:rPr>
        <w:t> the </w:t>
      </w:r>
      <w:r>
        <w:rPr>
          <w:b/>
          <w:bCs/>
          <w:color w:val="222222"/>
          <w:sz w:val="22"/>
          <w:bdr w:val="single" w:sz="8" w:space="0" w:color="auto" w:frame="1"/>
          <w:shd w:val="clear" w:color="auto" w:fill="00FFFF"/>
        </w:rPr>
        <w:t>survival</w:t>
      </w:r>
      <w:r>
        <w:rPr>
          <w:b/>
          <w:bCs/>
          <w:color w:val="222222"/>
          <w:sz w:val="22"/>
          <w:bdr w:val="single" w:sz="8" w:space="0" w:color="auto" w:frame="1"/>
        </w:rPr>
        <w:t> </w:t>
      </w:r>
      <w:r>
        <w:rPr>
          <w:color w:val="222222"/>
          <w:sz w:val="22"/>
        </w:rPr>
        <w:t>of their species</w:t>
      </w:r>
      <w:r>
        <w:rPr>
          <w:color w:val="222222"/>
          <w:sz w:val="16"/>
          <w:szCs w:val="16"/>
        </w:rPr>
        <w:t>, as </w:t>
      </w:r>
      <w:r>
        <w:rPr>
          <w:color w:val="222222"/>
          <w:sz w:val="22"/>
          <w:u w:val="single"/>
          <w:shd w:val="clear" w:color="auto" w:fill="00FFFF"/>
        </w:rPr>
        <w:t>without</w:t>
      </w:r>
      <w:r>
        <w:rPr>
          <w:color w:val="222222"/>
          <w:sz w:val="16"/>
          <w:szCs w:val="16"/>
        </w:rPr>
        <w:t> a </w:t>
      </w:r>
      <w:r>
        <w:rPr>
          <w:color w:val="222222"/>
          <w:sz w:val="22"/>
          <w:u w:val="single"/>
          <w:shd w:val="clear" w:color="auto" w:fill="00FFFF"/>
        </w:rPr>
        <w:t>private space</w:t>
      </w:r>
      <w:r>
        <w:rPr>
          <w:color w:val="222222"/>
          <w:sz w:val="16"/>
          <w:szCs w:val="16"/>
        </w:rPr>
        <w:t> to breed and nest, many </w:t>
      </w:r>
      <w:r>
        <w:rPr>
          <w:color w:val="222222"/>
          <w:sz w:val="22"/>
          <w:u w:val="single"/>
        </w:rPr>
        <w:t>animals</w:t>
      </w:r>
      <w:r>
        <w:rPr>
          <w:color w:val="222222"/>
          <w:sz w:val="16"/>
          <w:szCs w:val="16"/>
        </w:rPr>
        <w:t> </w:t>
      </w:r>
      <w:r>
        <w:rPr>
          <w:b/>
          <w:bCs/>
          <w:color w:val="222222"/>
          <w:sz w:val="22"/>
          <w:bdr w:val="single" w:sz="8" w:space="0" w:color="auto" w:frame="1"/>
          <w:shd w:val="clear" w:color="auto" w:fill="00FFFF"/>
        </w:rPr>
        <w:t>will not survive</w:t>
      </w:r>
      <w:r>
        <w:rPr>
          <w:color w:val="222222"/>
          <w:sz w:val="16"/>
          <w:szCs w:val="16"/>
        </w:rPr>
        <w:t> </w:t>
      </w:r>
      <w:r>
        <w:rPr>
          <w:color w:val="222222"/>
          <w:sz w:val="22"/>
          <w:u w:val="single"/>
        </w:rPr>
        <w:t>beyond</w:t>
      </w:r>
      <w:r>
        <w:rPr>
          <w:color w:val="222222"/>
          <w:sz w:val="16"/>
          <w:szCs w:val="16"/>
        </w:rPr>
        <w:t> </w:t>
      </w:r>
      <w:r>
        <w:rPr>
          <w:b/>
          <w:bCs/>
          <w:color w:val="222222"/>
          <w:sz w:val="22"/>
          <w:bdr w:val="single" w:sz="8" w:space="0" w:color="auto" w:frame="1"/>
          <w:shd w:val="clear" w:color="auto" w:fill="00FFFF"/>
        </w:rPr>
        <w:t>one generation</w:t>
      </w:r>
      <w:r>
        <w:rPr>
          <w:color w:val="222222"/>
          <w:sz w:val="22"/>
          <w:u w:val="single"/>
        </w:rPr>
        <w:t>.</w:t>
      </w:r>
      <w:r>
        <w:rPr>
          <w:color w:val="222222"/>
          <w:sz w:val="16"/>
          <w:szCs w:val="16"/>
        </w:rPr>
        <w:t> </w:t>
      </w:r>
      <w:r>
        <w:rPr>
          <w:color w:val="222222"/>
          <w:sz w:val="22"/>
          <w:u w:val="single"/>
        </w:rPr>
        <w:t>If an animal cannot lay claim to</w:t>
      </w:r>
      <w:r>
        <w:rPr>
          <w:color w:val="222222"/>
          <w:sz w:val="16"/>
          <w:szCs w:val="16"/>
        </w:rPr>
        <w:t> its own </w:t>
      </w:r>
      <w:r>
        <w:rPr>
          <w:color w:val="222222"/>
          <w:sz w:val="22"/>
          <w:u w:val="single"/>
        </w:rPr>
        <w:t>territory</w:t>
      </w:r>
      <w:r>
        <w:rPr>
          <w:color w:val="222222"/>
          <w:sz w:val="16"/>
          <w:szCs w:val="16"/>
        </w:rPr>
        <w:t> due to overpopulation, their </w:t>
      </w:r>
      <w:r>
        <w:rPr>
          <w:b/>
          <w:bCs/>
          <w:color w:val="222222"/>
          <w:sz w:val="22"/>
          <w:bdr w:val="single" w:sz="8" w:space="0" w:color="auto" w:frame="1"/>
        </w:rPr>
        <w:t>survival is jeopardized</w:t>
      </w:r>
      <w:r>
        <w:rPr>
          <w:color w:val="222222"/>
          <w:sz w:val="16"/>
          <w:szCs w:val="16"/>
        </w:rPr>
        <w:t> </w:t>
      </w:r>
      <w:r>
        <w:rPr>
          <w:color w:val="222222"/>
          <w:sz w:val="22"/>
          <w:u w:val="single"/>
        </w:rPr>
        <w:t>as</w:t>
      </w:r>
      <w:r>
        <w:rPr>
          <w:color w:val="222222"/>
          <w:sz w:val="16"/>
          <w:szCs w:val="16"/>
        </w:rPr>
        <w:t> the </w:t>
      </w:r>
      <w:r>
        <w:rPr>
          <w:b/>
          <w:bCs/>
          <w:color w:val="222222"/>
          <w:sz w:val="22"/>
          <w:bdr w:val="single" w:sz="8" w:space="0" w:color="auto" w:frame="1"/>
          <w:shd w:val="clear" w:color="auto" w:fill="00FFFF"/>
        </w:rPr>
        <w:t>flow-on effects</w:t>
      </w:r>
      <w:r>
        <w:rPr>
          <w:color w:val="222222"/>
          <w:sz w:val="16"/>
          <w:szCs w:val="16"/>
        </w:rPr>
        <w:t> </w:t>
      </w:r>
      <w:r>
        <w:rPr>
          <w:color w:val="222222"/>
          <w:sz w:val="22"/>
          <w:u w:val="single"/>
        </w:rPr>
        <w:t>from </w:t>
      </w:r>
      <w:r>
        <w:rPr>
          <w:color w:val="222222"/>
          <w:sz w:val="22"/>
          <w:u w:val="single"/>
          <w:shd w:val="clear" w:color="auto" w:fill="00FFFF"/>
        </w:rPr>
        <w:t>limited space</w:t>
      </w:r>
      <w:r>
        <w:rPr>
          <w:color w:val="222222"/>
          <w:sz w:val="16"/>
          <w:szCs w:val="16"/>
          <w:shd w:val="clear" w:color="auto" w:fill="00FFFF"/>
        </w:rPr>
        <w:t> </w:t>
      </w:r>
      <w:r>
        <w:rPr>
          <w:color w:val="222222"/>
          <w:sz w:val="22"/>
          <w:u w:val="single"/>
          <w:shd w:val="clear" w:color="auto" w:fill="00FFFF"/>
        </w:rPr>
        <w:t>impact on</w:t>
      </w:r>
      <w:r>
        <w:rPr>
          <w:color w:val="222222"/>
          <w:sz w:val="16"/>
          <w:szCs w:val="16"/>
          <w:shd w:val="clear" w:color="auto" w:fill="00FFFF"/>
        </w:rPr>
        <w:t> </w:t>
      </w:r>
      <w:r>
        <w:rPr>
          <w:b/>
          <w:bCs/>
          <w:color w:val="222222"/>
          <w:sz w:val="22"/>
          <w:bdr w:val="single" w:sz="8" w:space="0" w:color="auto" w:frame="1"/>
          <w:shd w:val="clear" w:color="auto" w:fill="00FFFF"/>
        </w:rPr>
        <w:t>breeding</w:t>
      </w:r>
      <w:r>
        <w:rPr>
          <w:color w:val="222222"/>
          <w:sz w:val="22"/>
          <w:u w:val="single"/>
        </w:rPr>
        <w:t>, </w:t>
      </w:r>
      <w:r>
        <w:rPr>
          <w:b/>
          <w:bCs/>
          <w:color w:val="222222"/>
          <w:sz w:val="22"/>
          <w:u w:val="single"/>
          <w:bdr w:val="single" w:sz="8" w:space="0" w:color="auto" w:frame="1"/>
          <w:shd w:val="clear" w:color="auto" w:fill="00FFFF"/>
        </w:rPr>
        <w:t>social interaction</w:t>
      </w:r>
      <w:r>
        <w:rPr>
          <w:color w:val="222222"/>
          <w:sz w:val="22"/>
          <w:u w:val="single"/>
        </w:rPr>
        <w:t> and</w:t>
      </w:r>
      <w:r>
        <w:rPr>
          <w:color w:val="222222"/>
          <w:sz w:val="16"/>
          <w:szCs w:val="16"/>
        </w:rPr>
        <w:t> </w:t>
      </w:r>
      <w:r>
        <w:rPr>
          <w:color w:val="222222"/>
          <w:sz w:val="22"/>
          <w:u w:val="single"/>
        </w:rPr>
        <w:t>sense of smell.</w:t>
      </w:r>
      <w:r>
        <w:rPr>
          <w:color w:val="222222"/>
          <w:sz w:val="16"/>
          <w:szCs w:val="16"/>
        </w:rPr>
        <w:t>64 Worryingly, overpopulation may </w:t>
      </w:r>
      <w:r>
        <w:rPr>
          <w:color w:val="222222"/>
          <w:sz w:val="22"/>
          <w:u w:val="single"/>
          <w:shd w:val="clear" w:color="auto" w:fill="00FFFF"/>
        </w:rPr>
        <w:t>lead to</w:t>
      </w:r>
      <w:r>
        <w:rPr>
          <w:color w:val="222222"/>
          <w:sz w:val="16"/>
          <w:szCs w:val="16"/>
        </w:rPr>
        <w:t> animals </w:t>
      </w:r>
      <w:r>
        <w:rPr>
          <w:b/>
          <w:bCs/>
          <w:color w:val="222222"/>
          <w:sz w:val="22"/>
          <w:bdr w:val="single" w:sz="8" w:space="0" w:color="auto" w:frame="1"/>
          <w:shd w:val="clear" w:color="auto" w:fill="00FFFF"/>
        </w:rPr>
        <w:t>killing each other</w:t>
      </w:r>
      <w:r>
        <w:rPr>
          <w:color w:val="222222"/>
          <w:sz w:val="16"/>
          <w:szCs w:val="16"/>
          <w:shd w:val="clear" w:color="auto" w:fill="00FFFF"/>
        </w:rPr>
        <w:t> </w:t>
      </w:r>
      <w:r>
        <w:rPr>
          <w:color w:val="222222"/>
          <w:sz w:val="22"/>
          <w:u w:val="single"/>
          <w:shd w:val="clear" w:color="auto" w:fill="00FFFF"/>
        </w:rPr>
        <w:t>or “</w:t>
      </w:r>
      <w:r>
        <w:rPr>
          <w:b/>
          <w:bCs/>
          <w:color w:val="222222"/>
          <w:sz w:val="22"/>
          <w:u w:val="single"/>
          <w:bdr w:val="single" w:sz="8" w:space="0" w:color="auto" w:frame="1"/>
          <w:shd w:val="clear" w:color="auto" w:fill="00FFFF"/>
        </w:rPr>
        <w:t>biochemical die-off</w:t>
      </w:r>
      <w:r>
        <w:rPr>
          <w:b/>
          <w:bCs/>
          <w:color w:val="222222"/>
          <w:sz w:val="22"/>
          <w:u w:val="single"/>
        </w:rPr>
        <w:t>”.</w:t>
      </w:r>
      <w:r>
        <w:rPr>
          <w:color w:val="222222"/>
          <w:sz w:val="16"/>
          <w:szCs w:val="16"/>
        </w:rPr>
        <w:t>65 A study of a population of 150 rats roaming freely in a cage saw in-fighting increase as the population increased.66 Eventually the </w:t>
      </w:r>
      <w:r>
        <w:rPr>
          <w:color w:val="222222"/>
          <w:sz w:val="22"/>
          <w:u w:val="single"/>
          <w:shd w:val="clear" w:color="auto" w:fill="00FFFF"/>
        </w:rPr>
        <w:t>fighting</w:t>
      </w:r>
      <w:r>
        <w:rPr>
          <w:color w:val="222222"/>
          <w:sz w:val="22"/>
          <w:u w:val="single"/>
        </w:rPr>
        <w:t> became</w:t>
      </w:r>
      <w:r>
        <w:rPr>
          <w:color w:val="222222"/>
          <w:sz w:val="16"/>
          <w:szCs w:val="16"/>
        </w:rPr>
        <w:t> </w:t>
      </w:r>
      <w:r>
        <w:rPr>
          <w:b/>
          <w:bCs/>
          <w:color w:val="222222"/>
          <w:sz w:val="22"/>
          <w:bdr w:val="single" w:sz="8" w:space="0" w:color="auto" w:frame="1"/>
          <w:shd w:val="clear" w:color="auto" w:fill="00FFFF"/>
        </w:rPr>
        <w:t>so widespread</w:t>
      </w:r>
      <w:r>
        <w:rPr>
          <w:color w:val="222222"/>
          <w:sz w:val="16"/>
          <w:szCs w:val="16"/>
        </w:rPr>
        <w:t> that </w:t>
      </w:r>
      <w:r>
        <w:rPr>
          <w:color w:val="222222"/>
          <w:sz w:val="22"/>
          <w:u w:val="single"/>
          <w:shd w:val="clear" w:color="auto" w:fill="00FFFF"/>
        </w:rPr>
        <w:t>rearing</w:t>
      </w:r>
      <w:r>
        <w:rPr>
          <w:color w:val="222222"/>
          <w:sz w:val="16"/>
          <w:szCs w:val="16"/>
        </w:rPr>
        <w:t> of the young </w:t>
      </w:r>
      <w:r>
        <w:rPr>
          <w:color w:val="222222"/>
          <w:sz w:val="22"/>
          <w:u w:val="single"/>
        </w:rPr>
        <w:t>rats</w:t>
      </w:r>
      <w:r>
        <w:rPr>
          <w:color w:val="222222"/>
          <w:sz w:val="16"/>
          <w:szCs w:val="16"/>
        </w:rPr>
        <w:t> </w:t>
      </w:r>
      <w:r>
        <w:rPr>
          <w:b/>
          <w:bCs/>
          <w:color w:val="222222"/>
          <w:sz w:val="22"/>
          <w:bdr w:val="single" w:sz="8" w:space="0" w:color="auto" w:frame="1"/>
          <w:shd w:val="clear" w:color="auto" w:fill="00FFFF"/>
        </w:rPr>
        <w:t>deteriorated</w:t>
      </w:r>
      <w:r>
        <w:rPr>
          <w:color w:val="222222"/>
          <w:sz w:val="16"/>
          <w:szCs w:val="16"/>
        </w:rPr>
        <w:t> </w:t>
      </w:r>
      <w:r>
        <w:rPr>
          <w:color w:val="222222"/>
          <w:sz w:val="22"/>
          <w:u w:val="single"/>
        </w:rPr>
        <w:t>to a level</w:t>
      </w:r>
      <w:r>
        <w:rPr>
          <w:color w:val="222222"/>
          <w:sz w:val="16"/>
          <w:szCs w:val="16"/>
        </w:rPr>
        <w:t> where </w:t>
      </w:r>
      <w:r>
        <w:rPr>
          <w:b/>
          <w:bCs/>
          <w:color w:val="222222"/>
          <w:sz w:val="22"/>
          <w:bdr w:val="single" w:sz="8" w:space="0" w:color="auto" w:frame="1"/>
          <w:shd w:val="clear" w:color="auto" w:fill="00FFFF"/>
        </w:rPr>
        <w:t>many did not</w:t>
      </w:r>
      <w:r>
        <w:rPr>
          <w:b/>
          <w:bCs/>
          <w:color w:val="222222"/>
          <w:sz w:val="22"/>
          <w:u w:val="single"/>
          <w:shd w:val="clear" w:color="auto" w:fill="00FFFF"/>
        </w:rPr>
        <w:t> </w:t>
      </w:r>
      <w:r>
        <w:rPr>
          <w:b/>
          <w:bCs/>
          <w:color w:val="222222"/>
          <w:sz w:val="22"/>
          <w:bdr w:val="single" w:sz="8" w:space="0" w:color="auto" w:frame="1"/>
          <w:shd w:val="clear" w:color="auto" w:fill="00FFFF"/>
        </w:rPr>
        <w:t>survive</w:t>
      </w:r>
      <w:r>
        <w:rPr>
          <w:color w:val="222222"/>
          <w:sz w:val="16"/>
          <w:szCs w:val="16"/>
        </w:rPr>
        <w:t>. </w:t>
      </w:r>
      <w:r>
        <w:rPr>
          <w:color w:val="222222"/>
          <w:sz w:val="22"/>
          <w:u w:val="single"/>
        </w:rPr>
        <w:t>When</w:t>
      </w:r>
      <w:r>
        <w:rPr>
          <w:color w:val="222222"/>
          <w:sz w:val="16"/>
          <w:szCs w:val="16"/>
        </w:rPr>
        <w:t> </w:t>
      </w:r>
      <w:r>
        <w:rPr>
          <w:color w:val="222222"/>
          <w:sz w:val="22"/>
          <w:u w:val="single"/>
        </w:rPr>
        <w:t>the same sized cage</w:t>
      </w:r>
      <w:r>
        <w:rPr>
          <w:color w:val="222222"/>
          <w:sz w:val="16"/>
          <w:szCs w:val="16"/>
        </w:rPr>
        <w:t> </w:t>
      </w:r>
      <w:r>
        <w:rPr>
          <w:color w:val="222222"/>
          <w:sz w:val="22"/>
          <w:u w:val="single"/>
        </w:rPr>
        <w:t>was</w:t>
      </w:r>
      <w:r>
        <w:rPr>
          <w:color w:val="222222"/>
          <w:sz w:val="16"/>
          <w:szCs w:val="16"/>
        </w:rPr>
        <w:t> </w:t>
      </w:r>
      <w:r>
        <w:rPr>
          <w:color w:val="222222"/>
          <w:sz w:val="22"/>
          <w:u w:val="single"/>
        </w:rPr>
        <w:t>altered to include</w:t>
      </w:r>
      <w:r>
        <w:rPr>
          <w:color w:val="222222"/>
          <w:sz w:val="16"/>
          <w:szCs w:val="16"/>
        </w:rPr>
        <w:t> </w:t>
      </w:r>
      <w:r>
        <w:rPr>
          <w:color w:val="222222"/>
          <w:sz w:val="22"/>
          <w:u w:val="single"/>
        </w:rPr>
        <w:t>privacy enhancements a population</w:t>
      </w:r>
      <w:r>
        <w:rPr>
          <w:color w:val="222222"/>
          <w:sz w:val="16"/>
          <w:szCs w:val="16"/>
        </w:rPr>
        <w:t> </w:t>
      </w:r>
      <w:r>
        <w:rPr>
          <w:color w:val="222222"/>
          <w:sz w:val="22"/>
          <w:u w:val="single"/>
        </w:rPr>
        <w:t>of 5,000</w:t>
      </w:r>
      <w:r>
        <w:rPr>
          <w:color w:val="222222"/>
          <w:sz w:val="16"/>
          <w:szCs w:val="16"/>
        </w:rPr>
        <w:t> </w:t>
      </w:r>
      <w:r>
        <w:rPr>
          <w:color w:val="222222"/>
          <w:sz w:val="22"/>
          <w:u w:val="single"/>
        </w:rPr>
        <w:t>was</w:t>
      </w:r>
      <w:r>
        <w:rPr>
          <w:color w:val="222222"/>
          <w:sz w:val="16"/>
          <w:szCs w:val="16"/>
        </w:rPr>
        <w:t> </w:t>
      </w:r>
      <w:r>
        <w:rPr>
          <w:color w:val="222222"/>
          <w:sz w:val="22"/>
          <w:u w:val="single"/>
        </w:rPr>
        <w:t>able to be</w:t>
      </w:r>
      <w:r>
        <w:rPr>
          <w:color w:val="222222"/>
          <w:sz w:val="16"/>
          <w:szCs w:val="16"/>
        </w:rPr>
        <w:t> </w:t>
      </w:r>
      <w:r>
        <w:rPr>
          <w:color w:val="222222"/>
          <w:sz w:val="22"/>
          <w:u w:val="single"/>
        </w:rPr>
        <w:t>supported.</w:t>
      </w:r>
      <w:r>
        <w:rPr>
          <w:color w:val="222222"/>
          <w:sz w:val="16"/>
          <w:szCs w:val="16"/>
        </w:rPr>
        <w:t>67 Assuming that </w:t>
      </w:r>
      <w:r>
        <w:rPr>
          <w:b/>
          <w:bCs/>
          <w:color w:val="222222"/>
          <w:sz w:val="22"/>
          <w:bdr w:val="single" w:sz="8" w:space="0" w:color="auto" w:frame="1"/>
          <w:shd w:val="clear" w:color="auto" w:fill="00FFFF"/>
        </w:rPr>
        <w:t>human evolution</w:t>
      </w:r>
      <w:r>
        <w:rPr>
          <w:color w:val="222222"/>
          <w:sz w:val="16"/>
          <w:szCs w:val="16"/>
          <w:shd w:val="clear" w:color="auto" w:fill="00FFFF"/>
        </w:rPr>
        <w:t> </w:t>
      </w:r>
      <w:r>
        <w:rPr>
          <w:color w:val="222222"/>
          <w:sz w:val="22"/>
          <w:u w:val="single"/>
          <w:shd w:val="clear" w:color="auto" w:fill="00FFFF"/>
        </w:rPr>
        <w:t>took place</w:t>
      </w:r>
      <w:r>
        <w:rPr>
          <w:color w:val="222222"/>
          <w:sz w:val="22"/>
          <w:u w:val="single"/>
        </w:rPr>
        <w:t> from the</w:t>
      </w:r>
      <w:r>
        <w:rPr>
          <w:color w:val="222222"/>
          <w:sz w:val="16"/>
          <w:szCs w:val="16"/>
        </w:rPr>
        <w:t> </w:t>
      </w:r>
      <w:r>
        <w:rPr>
          <w:b/>
          <w:bCs/>
          <w:color w:val="222222"/>
          <w:sz w:val="22"/>
          <w:bdr w:val="single" w:sz="8" w:space="0" w:color="auto" w:frame="1"/>
          <w:shd w:val="clear" w:color="auto" w:fill="00FFFF"/>
        </w:rPr>
        <w:t>animal world</w:t>
      </w:r>
      <w:r>
        <w:rPr>
          <w:color w:val="222222"/>
          <w:sz w:val="22"/>
          <w:u w:val="single"/>
          <w:shd w:val="clear" w:color="auto" w:fill="00FFFF"/>
        </w:rPr>
        <w:t>,</w:t>
      </w:r>
      <w:r>
        <w:rPr>
          <w:color w:val="222222"/>
          <w:sz w:val="16"/>
          <w:szCs w:val="16"/>
          <w:shd w:val="clear" w:color="auto" w:fill="00FFFF"/>
        </w:rPr>
        <w:t> </w:t>
      </w:r>
      <w:r>
        <w:rPr>
          <w:color w:val="222222"/>
          <w:sz w:val="22"/>
          <w:u w:val="single"/>
          <w:shd w:val="clear" w:color="auto" w:fill="00FFFF"/>
        </w:rPr>
        <w:t>it is</w:t>
      </w:r>
      <w:r>
        <w:rPr>
          <w:color w:val="222222"/>
          <w:sz w:val="16"/>
          <w:szCs w:val="16"/>
          <w:shd w:val="clear" w:color="auto" w:fill="00FFFF"/>
        </w:rPr>
        <w:t> </w:t>
      </w:r>
      <w:r>
        <w:rPr>
          <w:b/>
          <w:bCs/>
          <w:color w:val="222222"/>
          <w:sz w:val="22"/>
          <w:bdr w:val="single" w:sz="8" w:space="0" w:color="auto" w:frame="1"/>
          <w:shd w:val="clear" w:color="auto" w:fill="00FFFF"/>
        </w:rPr>
        <w:t>not</w:t>
      </w:r>
      <w:r>
        <w:rPr>
          <w:color w:val="222222"/>
          <w:sz w:val="16"/>
          <w:szCs w:val="16"/>
          <w:shd w:val="clear" w:color="auto" w:fill="00FFFF"/>
        </w:rPr>
        <w:t> too </w:t>
      </w:r>
      <w:r>
        <w:rPr>
          <w:b/>
          <w:bCs/>
          <w:color w:val="222222"/>
          <w:sz w:val="22"/>
          <w:bdr w:val="single" w:sz="8" w:space="0" w:color="auto" w:frame="1"/>
          <w:shd w:val="clear" w:color="auto" w:fill="00FFFF"/>
        </w:rPr>
        <w:t>implausible</w:t>
      </w:r>
      <w:r>
        <w:rPr>
          <w:color w:val="222222"/>
          <w:sz w:val="16"/>
          <w:szCs w:val="16"/>
          <w:shd w:val="clear" w:color="auto" w:fill="00FFFF"/>
        </w:rPr>
        <w:t> </w:t>
      </w:r>
      <w:r>
        <w:rPr>
          <w:color w:val="222222"/>
          <w:sz w:val="22"/>
          <w:u w:val="single"/>
          <w:shd w:val="clear" w:color="auto" w:fill="00FFFF"/>
        </w:rPr>
        <w:t>to see the</w:t>
      </w:r>
      <w:r>
        <w:rPr>
          <w:color w:val="222222"/>
          <w:sz w:val="16"/>
          <w:szCs w:val="16"/>
          <w:shd w:val="clear" w:color="auto" w:fill="00FFFF"/>
        </w:rPr>
        <w:t> </w:t>
      </w:r>
      <w:r>
        <w:rPr>
          <w:b/>
          <w:bCs/>
          <w:color w:val="222222"/>
          <w:sz w:val="22"/>
          <w:bdr w:val="single" w:sz="8" w:space="0" w:color="auto" w:frame="1"/>
          <w:shd w:val="clear" w:color="auto" w:fill="00FFFF"/>
        </w:rPr>
        <w:t>link</w:t>
      </w:r>
      <w:r>
        <w:rPr>
          <w:color w:val="222222"/>
          <w:sz w:val="16"/>
          <w:szCs w:val="16"/>
          <w:shd w:val="clear" w:color="auto" w:fill="00FFFF"/>
        </w:rPr>
        <w:t> </w:t>
      </w:r>
      <w:r>
        <w:rPr>
          <w:color w:val="222222"/>
          <w:sz w:val="22"/>
          <w:u w:val="single"/>
          <w:shd w:val="clear" w:color="auto" w:fill="00FFFF"/>
        </w:rPr>
        <w:t>with</w:t>
      </w:r>
      <w:r>
        <w:rPr>
          <w:color w:val="222222"/>
          <w:sz w:val="16"/>
          <w:szCs w:val="16"/>
        </w:rPr>
        <w:t> </w:t>
      </w:r>
      <w:r>
        <w:rPr>
          <w:color w:val="222222"/>
          <w:sz w:val="22"/>
          <w:u w:val="single"/>
        </w:rPr>
        <w:t>the </w:t>
      </w:r>
      <w:r>
        <w:rPr>
          <w:color w:val="222222"/>
          <w:sz w:val="22"/>
          <w:u w:val="single"/>
          <w:shd w:val="clear" w:color="auto" w:fill="00FFFF"/>
        </w:rPr>
        <w:t>animal</w:t>
      </w:r>
      <w:r>
        <w:rPr>
          <w:color w:val="222222"/>
          <w:sz w:val="22"/>
          <w:u w:val="single"/>
        </w:rPr>
        <w:t> kingdom’s </w:t>
      </w:r>
      <w:r>
        <w:rPr>
          <w:color w:val="222222"/>
          <w:sz w:val="22"/>
          <w:u w:val="single"/>
          <w:shd w:val="clear" w:color="auto" w:fill="00FFFF"/>
        </w:rPr>
        <w:t>need for privacy</w:t>
      </w:r>
      <w:r>
        <w:rPr>
          <w:color w:val="222222"/>
          <w:sz w:val="22"/>
          <w:u w:val="single"/>
        </w:rPr>
        <w:t> to</w:t>
      </w:r>
      <w:r>
        <w:rPr>
          <w:color w:val="222222"/>
          <w:sz w:val="16"/>
          <w:szCs w:val="16"/>
        </w:rPr>
        <w:t> </w:t>
      </w:r>
      <w:r>
        <w:rPr>
          <w:color w:val="222222"/>
          <w:sz w:val="22"/>
          <w:u w:val="single"/>
        </w:rPr>
        <w:t>the</w:t>
      </w:r>
      <w:r>
        <w:rPr>
          <w:color w:val="222222"/>
          <w:sz w:val="16"/>
          <w:szCs w:val="16"/>
        </w:rPr>
        <w:t> </w:t>
      </w:r>
      <w:r>
        <w:rPr>
          <w:b/>
          <w:bCs/>
          <w:color w:val="222222"/>
          <w:sz w:val="22"/>
          <w:bdr w:val="single" w:sz="8" w:space="0" w:color="auto" w:frame="1"/>
          <w:shd w:val="clear" w:color="auto" w:fill="00FFFF"/>
        </w:rPr>
        <w:t>same need</w:t>
      </w:r>
      <w:r>
        <w:rPr>
          <w:color w:val="222222"/>
          <w:sz w:val="16"/>
          <w:szCs w:val="16"/>
        </w:rPr>
        <w:t> </w:t>
      </w:r>
      <w:r>
        <w:rPr>
          <w:color w:val="222222"/>
          <w:sz w:val="22"/>
          <w:u w:val="single"/>
        </w:rPr>
        <w:t>being</w:t>
      </w:r>
      <w:r>
        <w:rPr>
          <w:color w:val="222222"/>
          <w:sz w:val="16"/>
          <w:szCs w:val="16"/>
        </w:rPr>
        <w:t> </w:t>
      </w:r>
      <w:r>
        <w:rPr>
          <w:b/>
          <w:bCs/>
          <w:color w:val="222222"/>
          <w:sz w:val="22"/>
          <w:bdr w:val="single" w:sz="8" w:space="0" w:color="auto" w:frame="1"/>
          <w:shd w:val="clear" w:color="auto" w:fill="00FFFF"/>
        </w:rPr>
        <w:t>essential</w:t>
      </w:r>
      <w:r>
        <w:rPr>
          <w:color w:val="222222"/>
          <w:sz w:val="16"/>
          <w:szCs w:val="16"/>
        </w:rPr>
        <w:t> </w:t>
      </w:r>
      <w:r>
        <w:rPr>
          <w:color w:val="222222"/>
          <w:sz w:val="22"/>
          <w:u w:val="single"/>
        </w:rPr>
        <w:t>in human society</w:t>
      </w:r>
      <w:r>
        <w:rPr>
          <w:color w:val="222222"/>
          <w:sz w:val="16"/>
          <w:szCs w:val="16"/>
        </w:rPr>
        <w:t>.</w:t>
      </w:r>
    </w:p>
    <w:p w14:paraId="245E38BB" w14:textId="77777777" w:rsidR="001A6416" w:rsidRPr="001A6416" w:rsidRDefault="001A6416" w:rsidP="001A6416"/>
    <w:p w14:paraId="5E3DBB18" w14:textId="0625A57E" w:rsidR="001A6416" w:rsidRDefault="001A6416" w:rsidP="001A6416">
      <w:pPr>
        <w:pStyle w:val="Heading1"/>
      </w:pPr>
      <w:r>
        <w:lastRenderedPageBreak/>
        <w:t xml:space="preserve">2AC </w:t>
      </w:r>
    </w:p>
    <w:p w14:paraId="7357E417" w14:textId="77777777" w:rsidR="001A6416" w:rsidRDefault="001A6416" w:rsidP="001A6416">
      <w:pPr>
        <w:pStyle w:val="Heading2"/>
      </w:pPr>
      <w:r>
        <w:lastRenderedPageBreak/>
        <w:t xml:space="preserve">Adv 1 </w:t>
      </w:r>
    </w:p>
    <w:p w14:paraId="705DADB2" w14:textId="70E2D085" w:rsidR="001A6416" w:rsidRDefault="001A6416" w:rsidP="001A6416">
      <w:pPr>
        <w:pStyle w:val="Heading3"/>
      </w:pPr>
      <w:r>
        <w:lastRenderedPageBreak/>
        <w:t>AT: Defense---Capital Singularity</w:t>
      </w:r>
    </w:p>
    <w:p w14:paraId="4C9FBE49" w14:textId="54823DF9" w:rsidR="001A6416" w:rsidRDefault="001A6416" w:rsidP="001A6416">
      <w:pPr>
        <w:pStyle w:val="Heading3"/>
      </w:pPr>
      <w:r>
        <w:lastRenderedPageBreak/>
        <w:t xml:space="preserve">AT: </w:t>
      </w:r>
      <w:r>
        <w:t>Defense---Polycrisis</w:t>
      </w:r>
    </w:p>
    <w:p w14:paraId="535F22C2" w14:textId="045A4A7E" w:rsidR="001A6416" w:rsidRDefault="001A6416" w:rsidP="001A6416">
      <w:pPr>
        <w:pStyle w:val="Heading3"/>
      </w:pPr>
      <w:r>
        <w:lastRenderedPageBreak/>
        <w:t>AT: Defense---Online Radicalization</w:t>
      </w:r>
    </w:p>
    <w:p w14:paraId="45DED84A" w14:textId="08B0DEA6" w:rsidR="001A6416" w:rsidRDefault="001A6416" w:rsidP="001A6416">
      <w:pPr>
        <w:pStyle w:val="Heading3"/>
      </w:pPr>
      <w:r>
        <w:lastRenderedPageBreak/>
        <w:t xml:space="preserve">AT: Defense---Flash War </w:t>
      </w:r>
    </w:p>
    <w:p w14:paraId="0C65964D" w14:textId="2AF439D4" w:rsidR="001A6416" w:rsidRDefault="001A6416" w:rsidP="001A6416">
      <w:pPr>
        <w:pStyle w:val="Heading2"/>
      </w:pPr>
      <w:r>
        <w:lastRenderedPageBreak/>
        <w:t xml:space="preserve">Adv 2 </w:t>
      </w:r>
    </w:p>
    <w:p w14:paraId="32E80C07" w14:textId="765B31C2" w:rsidR="001A6416" w:rsidRDefault="001A6416" w:rsidP="001A6416">
      <w:pPr>
        <w:pStyle w:val="Heading3"/>
      </w:pPr>
      <w:r>
        <w:lastRenderedPageBreak/>
        <w:t xml:space="preserve">AT: Defense---Digital Authoritarianism </w:t>
      </w:r>
    </w:p>
    <w:p w14:paraId="38968699" w14:textId="2390E513" w:rsidR="001A6416" w:rsidRDefault="001A6416" w:rsidP="001A6416">
      <w:pPr>
        <w:pStyle w:val="Heading3"/>
      </w:pPr>
      <w:r>
        <w:lastRenderedPageBreak/>
        <w:t xml:space="preserve">AT: Defense---Disease </w:t>
      </w:r>
    </w:p>
    <w:p w14:paraId="01B67473" w14:textId="77777777" w:rsidR="001A6416" w:rsidRDefault="001A6416" w:rsidP="001A6416">
      <w:pPr>
        <w:pStyle w:val="Heading2"/>
      </w:pPr>
      <w:r>
        <w:lastRenderedPageBreak/>
        <w:t xml:space="preserve">AT: T Subsets </w:t>
      </w:r>
    </w:p>
    <w:p w14:paraId="00C81A19" w14:textId="23905B17" w:rsidR="001A6416" w:rsidRDefault="001A6416" w:rsidP="001A6416">
      <w:pPr>
        <w:pStyle w:val="Heading3"/>
      </w:pPr>
      <w:r>
        <w:lastRenderedPageBreak/>
        <w:t>AT: T---Subsets</w:t>
      </w:r>
    </w:p>
    <w:p w14:paraId="179DEB14" w14:textId="77777777" w:rsidR="001A6416" w:rsidRDefault="001A6416" w:rsidP="001A6416">
      <w:pPr>
        <w:pStyle w:val="Heading4"/>
        <w:spacing w:before="30" w:line="278" w:lineRule="atLeast"/>
        <w:rPr>
          <w:rFonts w:cs="Calibri"/>
          <w:color w:val="000000"/>
          <w:szCs w:val="26"/>
        </w:rPr>
      </w:pPr>
      <w:r>
        <w:rPr>
          <w:rFonts w:cs="Calibri"/>
          <w:color w:val="000000"/>
          <w:szCs w:val="26"/>
        </w:rPr>
        <w:t>Substantial means considerable, not a specific number</w:t>
      </w:r>
    </w:p>
    <w:p w14:paraId="20502860" w14:textId="77777777" w:rsidR="001A6416" w:rsidRPr="008C43D0" w:rsidRDefault="001A6416" w:rsidP="001A6416">
      <w:r w:rsidRPr="008C43D0">
        <w:rPr>
          <w:rStyle w:val="Style13ptBold"/>
        </w:rPr>
        <w:t>Prost 4</w:t>
      </w:r>
      <w:r w:rsidRPr="008C43D0">
        <w:t> </w:t>
      </w:r>
      <w:r>
        <w:t>[</w:t>
      </w:r>
      <w:r w:rsidRPr="008C43D0">
        <w:t>Sharon Prost</w:t>
      </w:r>
      <w:r>
        <w:t xml:space="preserve">. Judge for the </w:t>
      </w:r>
      <w:r w:rsidRPr="008C43D0">
        <w:t>United States Court of Appeals for the Federal Circuit</w:t>
      </w:r>
      <w:r>
        <w:t>. "</w:t>
      </w:r>
      <w:r w:rsidRPr="008C43D0">
        <w:t xml:space="preserve"> Committee For Fairly Traded Venezuelan Cement v. United States</w:t>
      </w:r>
      <w:r>
        <w:t>."</w:t>
      </w:r>
      <w:r w:rsidRPr="008C43D0">
        <w:t xml:space="preserve"> </w:t>
      </w:r>
      <w:hyperlink r:id="rId9" w:history="1">
        <w:r w:rsidRPr="00591480">
          <w:rPr>
            <w:rStyle w:val="Hyperlink"/>
          </w:rPr>
          <w:t>http://www.ll.georgetown.edu/federal/judicial/fed/opinions/04opinions/04-1016.html</w:t>
        </w:r>
      </w:hyperlink>
      <w:r>
        <w:t>. MW]</w:t>
      </w:r>
    </w:p>
    <w:p w14:paraId="5D57E82E" w14:textId="74034ED4" w:rsidR="001A6416" w:rsidRPr="001A6416" w:rsidRDefault="001A6416" w:rsidP="001A6416">
      <w:pPr>
        <w:rPr>
          <w:sz w:val="16"/>
        </w:rPr>
      </w:pPr>
      <w:r w:rsidRPr="008C43D0">
        <w:rPr>
          <w:sz w:val="16"/>
        </w:rPr>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The word “</w:t>
      </w:r>
      <w:r w:rsidRPr="008C43D0">
        <w:rPr>
          <w:rStyle w:val="StyleUnderline"/>
          <w:highlight w:val="cyan"/>
        </w:rPr>
        <w:t>substantial</w:t>
      </w:r>
      <w:r w:rsidRPr="008C43D0">
        <w:rPr>
          <w:sz w:val="16"/>
        </w:rPr>
        <w:t xml:space="preserve">” </w:t>
      </w:r>
      <w:r w:rsidRPr="008C43D0">
        <w:rPr>
          <w:rStyle w:val="StyleUnderline"/>
        </w:rPr>
        <w:t>generally </w:t>
      </w:r>
      <w:r w:rsidRPr="008C43D0">
        <w:rPr>
          <w:rStyle w:val="StyleUnderline"/>
          <w:highlight w:val="cyan"/>
        </w:rPr>
        <w:t>means</w:t>
      </w:r>
      <w:r w:rsidRPr="008C43D0">
        <w:rPr>
          <w:sz w:val="16"/>
        </w:rPr>
        <w:t xml:space="preserve"> “</w:t>
      </w:r>
      <w:r w:rsidRPr="008C43D0">
        <w:rPr>
          <w:rStyle w:val="Emphasis"/>
          <w:highlight w:val="cyan"/>
        </w:rPr>
        <w:t>considerable</w:t>
      </w:r>
      <w:r w:rsidRPr="008C43D0">
        <w:rPr>
          <w:rStyle w:val="Emphasis"/>
        </w:rPr>
        <w:t xml:space="preserve"> in amount, value or worth</w:t>
      </w:r>
      <w:r w:rsidRPr="008C43D0">
        <w:rPr>
          <w:sz w:val="16"/>
        </w:rPr>
        <w:t>.”  Webster’s Third New International Dictionary 2280 (1993).  </w:t>
      </w:r>
      <w:r w:rsidRPr="008C43D0">
        <w:rPr>
          <w:rStyle w:val="StyleUnderline"/>
        </w:rPr>
        <w:t>It </w:t>
      </w:r>
      <w:r w:rsidRPr="008C43D0">
        <w:rPr>
          <w:rStyle w:val="Emphasis"/>
          <w:highlight w:val="cyan"/>
        </w:rPr>
        <w:t>does not</w:t>
      </w:r>
      <w:r w:rsidRPr="008C43D0">
        <w:rPr>
          <w:rStyle w:val="StyleUnderline"/>
          <w:highlight w:val="cyan"/>
        </w:rPr>
        <w:t xml:space="preserve"> imply</w:t>
      </w:r>
      <w:r w:rsidRPr="008C43D0">
        <w:rPr>
          <w:rStyle w:val="StyleUnderline"/>
        </w:rPr>
        <w:t xml:space="preserve"> a </w:t>
      </w:r>
      <w:r w:rsidRPr="008C43D0">
        <w:rPr>
          <w:rStyle w:val="Emphasis"/>
          <w:highlight w:val="cyan"/>
        </w:rPr>
        <w:t>specific number</w:t>
      </w:r>
      <w:r w:rsidRPr="008C43D0">
        <w:rPr>
          <w:rStyle w:val="StyleUnderline"/>
          <w:highlight w:val="cyan"/>
        </w:rPr>
        <w:t xml:space="preserve"> or</w:t>
      </w:r>
      <w:r w:rsidRPr="008C43D0">
        <w:rPr>
          <w:rStyle w:val="StyleUnderline"/>
        </w:rPr>
        <w:t xml:space="preserve"> </w:t>
      </w:r>
      <w:r w:rsidRPr="008C43D0">
        <w:rPr>
          <w:rStyle w:val="StyleUnderline"/>
          <w:highlight w:val="cyan"/>
        </w:rPr>
        <w:t>cut-off</w:t>
      </w:r>
      <w:r w:rsidRPr="008C43D0">
        <w:rPr>
          <w:sz w:val="16"/>
          <w:highlight w:val="cyan"/>
        </w:rPr>
        <w:t>.</w:t>
      </w:r>
      <w:r w:rsidRPr="008C43D0">
        <w:rPr>
          <w:sz w:val="16"/>
        </w:rPr>
        <w:t xml:space="preserve">  What may be substantial in one situation may not be in another situation.  The </w:t>
      </w:r>
      <w:r w:rsidRPr="008C43D0">
        <w:rPr>
          <w:rStyle w:val="StyleUnderline"/>
        </w:rPr>
        <w:t>very breadth of the term</w:t>
      </w:r>
      <w:r w:rsidRPr="008C43D0">
        <w:rPr>
          <w:sz w:val="16"/>
        </w:rPr>
        <w:t xml:space="preserve"> “</w:t>
      </w:r>
      <w:r w:rsidRPr="008C43D0">
        <w:rPr>
          <w:rStyle w:val="StyleUnderline"/>
        </w:rPr>
        <w:t>substantial</w:t>
      </w:r>
      <w:r w:rsidRPr="008C43D0">
        <w:rPr>
          <w:sz w:val="16"/>
        </w:rPr>
        <w:t xml:space="preserve">” </w:t>
      </w:r>
      <w:r w:rsidRPr="008C43D0">
        <w:rPr>
          <w:rStyle w:val="StyleUnderline"/>
        </w:rPr>
        <w:t>undercuts</w:t>
      </w:r>
      <w:r w:rsidRPr="008C43D0">
        <w:rPr>
          <w:sz w:val="16"/>
        </w:rPr>
        <w:t xml:space="preserve"> the CFTVC’s </w:t>
      </w:r>
      <w:r w:rsidRPr="008C43D0">
        <w:rPr>
          <w:rStyle w:val="StyleUnderline"/>
        </w:rPr>
        <w:t>argument</w:t>
      </w:r>
      <w:r w:rsidRPr="008C43D0">
        <w:rPr>
          <w:sz w:val="16"/>
        </w:rPr>
        <w:t xml:space="preserve">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10731FCE" w14:textId="77777777" w:rsidR="001A6416" w:rsidRPr="00FD1684" w:rsidRDefault="001A6416" w:rsidP="001A6416">
      <w:pPr>
        <w:pStyle w:val="Heading4"/>
      </w:pPr>
      <w:r>
        <w:t xml:space="preserve">“Workers” includes subsets. </w:t>
      </w:r>
    </w:p>
    <w:p w14:paraId="2B97D550" w14:textId="77777777" w:rsidR="001A6416" w:rsidRPr="00F836EC" w:rsidRDefault="001A6416" w:rsidP="001A6416">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5F3718AF" w14:textId="57B6D13F" w:rsidR="001A6416" w:rsidRPr="001A6416" w:rsidRDefault="001A6416" w:rsidP="001A6416">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 xml:space="preserve">participate in certain pronominalization phenomena, each of which is a general </w:t>
      </w:r>
      <w:r w:rsidRPr="003454FC">
        <w:rPr>
          <w:rStyle w:val="StyleUnderline"/>
        </w:rPr>
        <w:lastRenderedPageBreak/>
        <w:t>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 xml:space="preserve">which can be expressed in </w:t>
      </w:r>
      <w:r w:rsidRPr="008C1667">
        <w:rPr>
          <w:rStyle w:val="StyleUnderline"/>
        </w:rPr>
        <w:lastRenderedPageBreak/>
        <w:t>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 xml:space="preserve">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w:t>
      </w:r>
      <w:r w:rsidRPr="009648ED">
        <w:rPr>
          <w:sz w:val="4"/>
          <w:szCs w:val="4"/>
        </w:rPr>
        <w:lastRenderedPageBreak/>
        <w:t>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5FBAE63C" w14:textId="40973A1A" w:rsidR="001A6416" w:rsidRDefault="001A6416" w:rsidP="001A6416">
      <w:pPr>
        <w:pStyle w:val="Heading4"/>
      </w:pPr>
      <w:r w:rsidRPr="009F7E4B">
        <w:rPr>
          <w:u w:val="single"/>
        </w:rPr>
        <w:t>NO INTENT TO DEFINE</w:t>
      </w:r>
      <w:r>
        <w:t xml:space="preserve">. </w:t>
      </w:r>
      <w:r>
        <w:t>Cal inserts [</w:t>
      </w:r>
      <w:r w:rsidRPr="001A6416">
        <w:rPr>
          <w:highlight w:val="yellow"/>
        </w:rPr>
        <w:t>yellow</w:t>
      </w:r>
      <w:r>
        <w:t>]</w:t>
      </w:r>
    </w:p>
    <w:p w14:paraId="201F84E2" w14:textId="77777777" w:rsidR="001A6416" w:rsidRPr="009B6FCD" w:rsidRDefault="001A6416" w:rsidP="001A6416">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0D42D42" w14:textId="3DF4142D" w:rsidR="001A6416" w:rsidRPr="001A6416" w:rsidRDefault="001A6416" w:rsidP="001A6416">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5669">
        <w:rPr>
          <w:rStyle w:val="Emphasis"/>
          <w:highlight w:val="cyan"/>
        </w:rPr>
        <w:t>substantially</w:t>
      </w:r>
      <w:r w:rsidRPr="007008E7">
        <w:rPr>
          <w:rStyle w:val="StyleUnderline"/>
        </w:rPr>
        <w:t>,"</w:t>
      </w:r>
      <w:r w:rsidRPr="007008E7">
        <w:rPr>
          <w:sz w:val="16"/>
        </w:rPr>
        <w:t xml:space="preserve"> </w:t>
      </w:r>
      <w:r w:rsidRPr="001A6416">
        <w:rPr>
          <w:rStyle w:val="StyleUnderline"/>
          <w:highlight w:val="yellow"/>
        </w:rPr>
        <w:t>however, is an elastic word not so easily susceptible of definition</w:t>
      </w:r>
      <w:r w:rsidRPr="001A6416">
        <w:rPr>
          <w:sz w:val="16"/>
          <w:highlight w:val="yellow"/>
        </w:rPr>
        <w:t>.</w:t>
      </w:r>
      <w:r>
        <w:rPr>
          <w:sz w:val="16"/>
        </w:rPr>
        <w:t xml:space="preserve"> </w:t>
      </w:r>
      <w:r w:rsidRPr="007008E7">
        <w:rPr>
          <w:sz w:val="16"/>
        </w:rPr>
        <w:t xml:space="preserve">That term as </w:t>
      </w:r>
      <w:r w:rsidRPr="001A6416">
        <w:rPr>
          <w:rStyle w:val="StyleUnderline"/>
          <w:highlight w:val="yellow"/>
        </w:rPr>
        <w:t xml:space="preserve">used in a provision of the </w:t>
      </w:r>
      <w:r w:rsidRPr="001A6416">
        <w:rPr>
          <w:rStyle w:val="Emphasis"/>
          <w:highlight w:val="yellow"/>
        </w:rPr>
        <w:t xml:space="preserve">Internal </w:t>
      </w:r>
      <w:r w:rsidRPr="001A6416">
        <w:rPr>
          <w:rStyle w:val="Emphasis"/>
          <w:highlight w:val="yellow"/>
        </w:rPr>
        <w:lastRenderedPageBreak/>
        <w:t>Revenue Acts</w:t>
      </w:r>
      <w:r w:rsidRPr="007008E7">
        <w:rPr>
          <w:sz w:val="16"/>
        </w:rPr>
        <w:t xml:space="preserve"> of 1918 and 1921 dealing with corporate affiliations </w:t>
      </w:r>
      <w:r w:rsidRPr="007008E7">
        <w:rPr>
          <w:rStyle w:val="StyleUnderline"/>
        </w:rPr>
        <w:t xml:space="preserve">has been stated to </w:t>
      </w:r>
      <w:r w:rsidRPr="001A6416">
        <w:rPr>
          <w:rStyle w:val="StyleUnderline"/>
          <w:highlight w:val="yellow"/>
        </w:rPr>
        <w:t xml:space="preserve">mean </w:t>
      </w:r>
      <w:r w:rsidRPr="001A6416">
        <w:rPr>
          <w:rStyle w:val="Emphasis"/>
          <w:highlight w:val="yellow"/>
        </w:rPr>
        <w:t>all except</w:t>
      </w:r>
      <w:r w:rsidRPr="001A6416">
        <w:rPr>
          <w:rStyle w:val="StyleUnderline"/>
          <w:highlight w:val="yellow"/>
        </w:rPr>
        <w:t xml:space="preserve"> a </w:t>
      </w:r>
      <w:r w:rsidRPr="001A6416">
        <w:rPr>
          <w:sz w:val="16"/>
          <w:highlight w:val="yellow"/>
        </w:rPr>
        <w:t>"</w:t>
      </w:r>
      <w:r w:rsidRPr="001A6416">
        <w:rPr>
          <w:rStyle w:val="Emphasis"/>
          <w:highlight w:val="yellow"/>
        </w:rPr>
        <w:t>negligible</w:t>
      </w:r>
      <w:r w:rsidRPr="001A6416">
        <w:rPr>
          <w:sz w:val="16"/>
          <w:highlight w:val="yellow"/>
        </w:rPr>
        <w:t xml:space="preserve"> </w:t>
      </w:r>
      <w:r w:rsidRPr="001A6416">
        <w:rPr>
          <w:rStyle w:val="Emphasis"/>
          <w:highlight w:val="yellow"/>
        </w:rPr>
        <w:t>minority</w:t>
      </w:r>
      <w:r w:rsidRPr="001A6416">
        <w:rPr>
          <w:sz w:val="16"/>
          <w:highlight w:val="yellow"/>
        </w:rPr>
        <w:t>"</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5669">
        <w:rPr>
          <w:rStyle w:val="StyleUnderline"/>
          <w:highlight w:val="cyan"/>
        </w:rPr>
        <w:t>Supreme Court</w:t>
      </w:r>
      <w:r w:rsidRPr="007008E7">
        <w:rPr>
          <w:sz w:val="16"/>
        </w:rPr>
        <w:t xml:space="preserve"> in Handy &amp; Harman v. Burnet, 284 U.S. 136 (1931), </w:t>
      </w:r>
      <w:r w:rsidRPr="00705669">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w:t>
      </w:r>
      <w:r>
        <w:rPr>
          <w:sz w:val="16"/>
        </w:rPr>
        <w:t>1</w:t>
      </w:r>
      <w:r w:rsidRPr="007008E7">
        <w:rPr>
          <w:sz w:val="16"/>
        </w:rPr>
        <w:t xml:space="preserve">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5669">
        <w:rPr>
          <w:rStyle w:val="StyleUnderline"/>
          <w:highlight w:val="cyan"/>
        </w:rPr>
        <w:t>must be given</w:t>
      </w:r>
      <w:r w:rsidRPr="007008E7">
        <w:rPr>
          <w:rStyle w:val="StyleUnderline"/>
        </w:rPr>
        <w:t xml:space="preserve"> the</w:t>
      </w:r>
      <w:r w:rsidRPr="007008E7">
        <w:rPr>
          <w:sz w:val="16"/>
        </w:rPr>
        <w:t xml:space="preserve">ir </w:t>
      </w:r>
      <w:r w:rsidRPr="00705669">
        <w:rPr>
          <w:rStyle w:val="StyleUnderline"/>
          <w:highlight w:val="cyan"/>
        </w:rPr>
        <w:t xml:space="preserve">ordinary meaning of </w:t>
      </w:r>
      <w:r w:rsidRPr="00705669">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5669">
        <w:rPr>
          <w:rStyle w:val="StyleUnderline"/>
          <w:highlight w:val="cyan"/>
        </w:rPr>
        <w:t>73-percent</w:t>
      </w:r>
      <w:r w:rsidRPr="007008E7">
        <w:rPr>
          <w:sz w:val="16"/>
        </w:rPr>
        <w:t xml:space="preserve"> payment in the instant case </w:t>
      </w:r>
      <w:r w:rsidRPr="00705669">
        <w:rPr>
          <w:rStyle w:val="Emphasis"/>
          <w:highlight w:val="cyan"/>
        </w:rPr>
        <w:t>did not</w:t>
      </w:r>
      <w:r w:rsidRPr="00705669">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6D93456" w14:textId="77777777" w:rsidR="001A6416" w:rsidRPr="00FA6453" w:rsidRDefault="001A6416" w:rsidP="001A6416"/>
    <w:p w14:paraId="15B9AEA5" w14:textId="77777777" w:rsidR="001A6416" w:rsidRDefault="001A6416" w:rsidP="001A6416">
      <w:pPr>
        <w:pStyle w:val="Heading2"/>
      </w:pPr>
      <w:r>
        <w:lastRenderedPageBreak/>
        <w:t xml:space="preserve">AT: T Workers </w:t>
      </w:r>
    </w:p>
    <w:p w14:paraId="0F6DBCE5" w14:textId="77777777" w:rsidR="001A6416" w:rsidRDefault="001A6416" w:rsidP="001A6416">
      <w:pPr>
        <w:pStyle w:val="Heading3"/>
      </w:pPr>
      <w:bookmarkStart w:id="2" w:name="_Hlk207879422"/>
      <w:r>
        <w:lastRenderedPageBreak/>
        <w:t>AT: T---Worker---2AC</w:t>
      </w:r>
    </w:p>
    <w:p w14:paraId="7FF46592" w14:textId="77777777" w:rsidR="001A6416" w:rsidRDefault="001A6416" w:rsidP="001A6416">
      <w:pPr>
        <w:pStyle w:val="Analytic"/>
        <w:rPr>
          <w:u w:val="single"/>
        </w:rPr>
      </w:pPr>
    </w:p>
    <w:p w14:paraId="5DE97DB6" w14:textId="77777777" w:rsidR="001A6416" w:rsidRDefault="001A6416" w:rsidP="001A6416">
      <w:pPr>
        <w:pStyle w:val="Heading4"/>
      </w:pPr>
      <w:r>
        <w:t xml:space="preserve">Platform </w:t>
      </w:r>
      <w:r w:rsidRPr="00144289">
        <w:rPr>
          <w:u w:val="single"/>
        </w:rPr>
        <w:t>users</w:t>
      </w:r>
      <w:r>
        <w:t xml:space="preserve"> are </w:t>
      </w:r>
      <w:r w:rsidRPr="00144289">
        <w:rPr>
          <w:u w:val="single"/>
        </w:rPr>
        <w:t>workers</w:t>
      </w:r>
      <w:r>
        <w:t xml:space="preserve">. </w:t>
      </w:r>
    </w:p>
    <w:p w14:paraId="618889B4" w14:textId="77777777" w:rsidR="001A6416" w:rsidRPr="00144289" w:rsidRDefault="001A6416" w:rsidP="001A6416">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4E17AF62" w14:textId="77777777" w:rsidR="001A6416" w:rsidRDefault="001A6416" w:rsidP="001A6416">
      <w:pPr>
        <w:rPr>
          <w:rStyle w:val="StyleUnderline"/>
        </w:rPr>
      </w:pPr>
      <w:r w:rsidRPr="00144289">
        <w:rPr>
          <w:sz w:val="16"/>
        </w:rPr>
        <w:t xml:space="preserve">This Article defines </w:t>
      </w:r>
      <w:r w:rsidRPr="005150EC">
        <w:rPr>
          <w:rStyle w:val="Emphasis"/>
          <w:highlight w:val="cyan"/>
        </w:rPr>
        <w:t>data work</w:t>
      </w:r>
      <w:r w:rsidRPr="005150EC">
        <w:rPr>
          <w:sz w:val="16"/>
          <w:highlight w:val="cyan"/>
        </w:rPr>
        <w:t xml:space="preserve"> </w:t>
      </w:r>
      <w:r w:rsidRPr="005150EC">
        <w:rPr>
          <w:rStyle w:val="StyleUnderline"/>
          <w:highlight w:val="cyan"/>
        </w:rPr>
        <w:t>as</w:t>
      </w:r>
      <w:r w:rsidRPr="00144289">
        <w:rPr>
          <w:rStyle w:val="StyleUnderline"/>
        </w:rPr>
        <w:t xml:space="preserve"> the </w:t>
      </w:r>
      <w:r w:rsidRPr="00144289">
        <w:rPr>
          <w:rStyle w:val="Emphasis"/>
        </w:rPr>
        <w:t xml:space="preserve">act of </w:t>
      </w:r>
      <w:r w:rsidRPr="005150EC">
        <w:rPr>
          <w:rStyle w:val="Emphasis"/>
          <w:highlight w:val="cyan"/>
        </w:rPr>
        <w:t>contributing 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derives an econ</w:t>
      </w:r>
      <w:r w:rsidRPr="00463B88">
        <w:rPr>
          <w:rStyle w:val="StyleUnderline"/>
        </w:rPr>
        <w:t xml:space="preserve">omic </w:t>
      </w:r>
      <w:r w:rsidRPr="005150EC">
        <w:rPr>
          <w:rStyle w:val="Emphasis"/>
          <w:highlight w:val="cyan"/>
        </w:rPr>
        <w:t>benefit</w:t>
      </w:r>
      <w:r w:rsidRPr="00144289">
        <w:rPr>
          <w:sz w:val="16"/>
        </w:rPr>
        <w:t xml:space="preserve">. While broad, this </w:t>
      </w:r>
      <w:r w:rsidRPr="0000458B">
        <w:rPr>
          <w:sz w:val="16"/>
        </w:rPr>
        <w:t xml:space="preserve">definition excludes most traditional forms of </w:t>
      </w:r>
      <w:r w:rsidRPr="005150EC">
        <w:rPr>
          <w:rStyle w:val="Emphasis"/>
          <w:highlight w:val="cyan"/>
        </w:rPr>
        <w:t>work</w:t>
      </w:r>
      <w:r w:rsidRPr="00144289">
        <w:rPr>
          <w:sz w:val="16"/>
        </w:rPr>
        <w:t xml:space="preserve">, which often </w:t>
      </w:r>
      <w:r w:rsidRPr="00144289">
        <w:rPr>
          <w:rStyle w:val="StyleUnderline"/>
        </w:rPr>
        <w:t xml:space="preserve">involve the </w:t>
      </w:r>
      <w:r w:rsidRPr="005150EC">
        <w:rPr>
          <w:rStyle w:val="StyleUnderline"/>
          <w:highlight w:val="cyan"/>
        </w:rPr>
        <w:t>transform</w:t>
      </w:r>
      <w:r w:rsidRPr="00144289">
        <w:rPr>
          <w:rStyle w:val="StyleUnderline"/>
        </w:rPr>
        <w:t xml:space="preserve">ation of existing resources and capital </w:t>
      </w:r>
      <w:r w:rsidRPr="005150EC">
        <w:rPr>
          <w:rStyle w:val="StyleUnderline"/>
          <w:highlight w:val="cyan"/>
        </w:rPr>
        <w:t>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includes a</w:t>
      </w:r>
      <w:r w:rsidRPr="00144289">
        <w:rPr>
          <w:sz w:val="16"/>
        </w:rPr>
        <w:t xml:space="preserve"> </w:t>
      </w:r>
      <w:r w:rsidRPr="00144289">
        <w:rPr>
          <w:rStyle w:val="StyleUnderline"/>
        </w:rPr>
        <w:t xml:space="preserve">wide variety of tasks that individuals perform on digital platforms, from conscious and creative </w:t>
      </w:r>
      <w:r w:rsidRPr="005150EC">
        <w:rPr>
          <w:rStyle w:val="StyleUnderline"/>
          <w:highlight w:val="cyan"/>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144289">
        <w:rPr>
          <w:rStyle w:val="Emphasis"/>
        </w:rPr>
        <w:t xml:space="preserve"> </w:t>
      </w:r>
      <w:r w:rsidRPr="00463B88">
        <w:rPr>
          <w:rStyle w:val="StyleUnderline"/>
        </w:rPr>
        <w:t>Wikipedia</w:t>
      </w:r>
      <w:r w:rsidRPr="00144289">
        <w:rPr>
          <w:rStyle w:val="Emphasis"/>
        </w:rPr>
        <w:t xml:space="preserve"> </w:t>
      </w:r>
      <w:r w:rsidRPr="005150EC">
        <w:rPr>
          <w:rStyle w:val="Emphasis"/>
          <w:highlight w:val="cyan"/>
        </w:rPr>
        <w:t>articles</w:t>
      </w:r>
      <w:r w:rsidRPr="00144289">
        <w:rPr>
          <w:sz w:val="16"/>
        </w:rPr>
        <w:t xml:space="preserve">, </w:t>
      </w:r>
      <w:r w:rsidRPr="00144289">
        <w:rPr>
          <w:rStyle w:val="StyleUnderline"/>
        </w:rPr>
        <w:t xml:space="preserve">to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Pr>
          <w:rStyle w:val="StyleUnderline"/>
        </w:rPr>
        <w:t xml:space="preserve">.. </w:t>
      </w:r>
    </w:p>
    <w:p w14:paraId="7DB01924" w14:textId="77777777" w:rsidR="001A6416" w:rsidRPr="000006B2" w:rsidRDefault="001A6416" w:rsidP="001A6416">
      <w:pPr>
        <w:pStyle w:val="Heading4"/>
      </w:pPr>
      <w:bookmarkStart w:id="3" w:name="_Hlk207667468"/>
      <w:r>
        <w:t xml:space="preserve">We </w:t>
      </w:r>
      <w:r w:rsidRPr="007C4C11">
        <w:rPr>
          <w:u w:val="single"/>
        </w:rPr>
        <w:t>meet</w:t>
      </w:r>
      <w:r>
        <w:t>---</w:t>
      </w:r>
      <w:bookmarkStart w:id="4" w:name="_Hlk207851095"/>
      <w:r>
        <w:t xml:space="preserve">employee’s are </w:t>
      </w:r>
      <w:r w:rsidRPr="007C4C11">
        <w:rPr>
          <w:u w:val="single"/>
        </w:rPr>
        <w:t>people</w:t>
      </w:r>
      <w:r>
        <w:t xml:space="preserve"> who are </w:t>
      </w:r>
      <w:r w:rsidRPr="007C4C11">
        <w:rPr>
          <w:u w:val="single"/>
        </w:rPr>
        <w:t>paid</w:t>
      </w:r>
      <w:r>
        <w:t xml:space="preserve"> in any way. </w:t>
      </w:r>
    </w:p>
    <w:p w14:paraId="67C17269" w14:textId="77777777" w:rsidR="001A6416" w:rsidRPr="0065023E" w:rsidRDefault="001A6416" w:rsidP="001A6416">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10" w:history="1">
        <w:r w:rsidRPr="005B5B57">
          <w:rPr>
            <w:rStyle w:val="Hyperlink"/>
          </w:rPr>
          <w:t>https://studentbenefits.columbia.edu/sites/default/files/content/NLRB%20Decision.pdf</w:t>
        </w:r>
      </w:hyperlink>
      <w:r>
        <w:t>. ctdunc</w:t>
      </w:r>
      <w:r w:rsidRPr="0065023E">
        <w:t>]</w:t>
      </w:r>
    </w:p>
    <w:p w14:paraId="034F1B69" w14:textId="77777777" w:rsidR="001A6416" w:rsidRDefault="001A6416" w:rsidP="001A6416">
      <w:pPr>
        <w:rPr>
          <w:sz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65023E">
        <w:rPr>
          <w:rStyle w:val="StyleUnderline"/>
        </w:rPr>
        <w:t>to</w:t>
      </w:r>
      <w:r w:rsidRPr="0065023E">
        <w:rPr>
          <w:sz w:val="16"/>
        </w:rPr>
        <w:t xml:space="preserve"> “</w:t>
      </w:r>
      <w:r w:rsidRPr="0065023E">
        <w:rPr>
          <w:rStyle w:val="StyleUnderline"/>
          <w:highlight w:val="cyan"/>
        </w:rPr>
        <w:t>include any</w:t>
      </w:r>
      <w:r w:rsidRPr="0065023E">
        <w:rPr>
          <w:sz w:val="16"/>
        </w:rPr>
        <w:t xml:space="preserve"> </w:t>
      </w:r>
      <w:r w:rsidRPr="0065023E">
        <w:rPr>
          <w:rStyle w:val="StyleUnderline"/>
          <w:highlight w:val="cyan"/>
        </w:rPr>
        <w:t>employee</w:t>
      </w:r>
      <w:r w:rsidRPr="0065023E">
        <w:rPr>
          <w:sz w:val="16"/>
        </w:rPr>
        <w:t xml:space="preserve">,” subject to certain specified exceptions.31 The </w:t>
      </w:r>
      <w:r w:rsidRPr="0065023E">
        <w:rPr>
          <w:rStyle w:val="StyleUnderline"/>
        </w:rPr>
        <w:t>Supreme Court</w:t>
      </w:r>
      <w:r w:rsidRPr="0065023E">
        <w:rPr>
          <w:sz w:val="16"/>
        </w:rPr>
        <w:t xml:space="preserve"> has </w:t>
      </w:r>
      <w:r w:rsidRPr="0065023E">
        <w:rPr>
          <w:rStyle w:val="StyleUnderline"/>
          <w:highlight w:val="cyan"/>
        </w:rPr>
        <w:t>observed</w:t>
      </w:r>
      <w:r w:rsidRPr="0065023E">
        <w:rPr>
          <w:sz w:val="16"/>
        </w:rPr>
        <w:t xml:space="preserve"> that the “</w:t>
      </w:r>
      <w:r w:rsidRPr="0065023E">
        <w:rPr>
          <w:rStyle w:val="StyleUnderline"/>
          <w:highlight w:val="cyan"/>
        </w:rPr>
        <w:t>breadth</w:t>
      </w:r>
      <w:r w:rsidRPr="0065023E">
        <w:rPr>
          <w:sz w:val="16"/>
        </w:rPr>
        <w:t xml:space="preserve"> of [Section] 2(3)’s definition </w:t>
      </w:r>
      <w:r w:rsidRPr="0065023E">
        <w:rPr>
          <w:rStyle w:val="StyleUnderline"/>
          <w:highlight w:val="cyan"/>
        </w:rPr>
        <w:t>is 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the ordinary</w:t>
      </w:r>
      <w:r w:rsidRPr="0065023E">
        <w:rPr>
          <w:sz w:val="16"/>
        </w:rPr>
        <w:t xml:space="preserve"> </w:t>
      </w:r>
      <w:r w:rsidRPr="0065023E">
        <w:rPr>
          <w:rStyle w:val="StyleUnderline"/>
        </w:rPr>
        <w:t>dictionary 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 xml:space="preserve">any ‘person </w:t>
      </w:r>
      <w:r w:rsidRPr="0065023E">
        <w:rPr>
          <w:rStyle w:val="StyleUnderline"/>
          <w:highlight w:val="cyan"/>
        </w:rPr>
        <w:t>who works for another in return for</w:t>
      </w:r>
      <w:r w:rsidRPr="0065023E">
        <w:rPr>
          <w:rStyle w:val="StyleUnderline"/>
        </w:rPr>
        <w:t xml:space="preserve"> financial or other </w:t>
      </w:r>
      <w:r w:rsidRPr="0065023E">
        <w:rPr>
          <w:rStyle w:val="StyleUnderline"/>
          <w:highlight w:val="cyan"/>
        </w:rPr>
        <w:t>compensation</w:t>
      </w:r>
      <w:r w:rsidRPr="0065023E">
        <w:rPr>
          <w:rStyle w:val="StyleUnderline"/>
        </w:rPr>
        <w:t>.’</w:t>
      </w:r>
      <w:r w:rsidRPr="0065023E">
        <w:rPr>
          <w:sz w:val="16"/>
        </w:rPr>
        <w:t>”33</w:t>
      </w:r>
    </w:p>
    <w:bookmarkEnd w:id="4"/>
    <w:p w14:paraId="0CDB48E4" w14:textId="77777777" w:rsidR="001A6416" w:rsidRDefault="001A6416" w:rsidP="001A6416">
      <w:pPr>
        <w:pStyle w:val="Heading4"/>
      </w:pPr>
      <w:r>
        <w:t>C</w:t>
      </w:r>
      <w:bookmarkStart w:id="5" w:name="_Hlk207891430"/>
      <w:r>
        <w:t xml:space="preserve">/I---Workers include people who are </w:t>
      </w:r>
      <w:r w:rsidRPr="00182943">
        <w:rPr>
          <w:u w:val="single"/>
        </w:rPr>
        <w:t>personally</w:t>
      </w:r>
      <w:r w:rsidRPr="00182943">
        <w:t xml:space="preserve"> obliged</w:t>
      </w:r>
      <w:r>
        <w:t xml:space="preserve"> to </w:t>
      </w:r>
      <w:r w:rsidRPr="00182943">
        <w:rPr>
          <w:u w:val="single"/>
        </w:rPr>
        <w:t>produce value</w:t>
      </w:r>
      <w:r>
        <w:t xml:space="preserve"> but are under </w:t>
      </w:r>
      <w:r w:rsidRPr="00182943">
        <w:rPr>
          <w:u w:val="single"/>
        </w:rPr>
        <w:t>no contractual obligation</w:t>
      </w:r>
      <w:r>
        <w:t xml:space="preserve"> to produce it. </w:t>
      </w:r>
    </w:p>
    <w:p w14:paraId="5387F9B8" w14:textId="77777777" w:rsidR="001A6416" w:rsidRPr="00246A8E" w:rsidRDefault="001A6416" w:rsidP="001A6416">
      <w:pPr>
        <w:rPr>
          <w:rStyle w:val="Style13ptBold"/>
          <w:b w:val="0"/>
          <w:bCs w:val="0"/>
          <w:sz w:val="22"/>
        </w:rPr>
      </w:pPr>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2283DCBB" w14:textId="77777777" w:rsidR="001A6416" w:rsidRPr="00246A8E" w:rsidRDefault="001A6416" w:rsidP="001A6416">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37B7B4C5" w14:textId="77777777" w:rsidR="001A6416" w:rsidRPr="00246A8E" w:rsidRDefault="001A6416" w:rsidP="001A6416">
      <w:pPr>
        <w:rPr>
          <w:sz w:val="16"/>
        </w:rPr>
      </w:pPr>
      <w:r w:rsidRPr="00246A8E">
        <w:rPr>
          <w:rStyle w:val="StyleUnderline"/>
          <w:highlight w:val="cyan"/>
        </w:rPr>
        <w:lastRenderedPageBreak/>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1D9EC44F" w14:textId="77777777" w:rsidR="001A6416" w:rsidRPr="00246A8E" w:rsidRDefault="001A6416" w:rsidP="001A6416">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6EDDBCE6" w14:textId="77777777" w:rsidR="001A6416" w:rsidRPr="00246A8E" w:rsidRDefault="001A6416" w:rsidP="001A6416">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4BA4B838" w14:textId="77777777" w:rsidR="001A6416" w:rsidRPr="00246A8E" w:rsidRDefault="001A6416" w:rsidP="001A6416">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093C0F25" w14:textId="77777777" w:rsidR="001A6416" w:rsidRPr="00246A8E" w:rsidRDefault="001A6416" w:rsidP="001A6416">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601DA6E7" w14:textId="77777777" w:rsidR="001A6416" w:rsidRPr="00246A8E" w:rsidRDefault="001A6416" w:rsidP="001A6416">
      <w:pPr>
        <w:rPr>
          <w:sz w:val="16"/>
        </w:rPr>
      </w:pPr>
      <w:r w:rsidRPr="00A120C7">
        <w:rPr>
          <w:rStyle w:val="Emphasis"/>
          <w:highlight w:val="cyan"/>
        </w:rPr>
        <w:t>Home-workers</w:t>
      </w:r>
      <w:r w:rsidRPr="00246A8E">
        <w:rPr>
          <w:sz w:val="16"/>
        </w:rPr>
        <w:t xml:space="preserve"> or piece-workers, although these types of workers have even fewer statutory rights than ‘standard’ worker status.</w:t>
      </w:r>
    </w:p>
    <w:p w14:paraId="6C98C90D" w14:textId="77777777" w:rsidR="001A6416" w:rsidRPr="00246A8E" w:rsidRDefault="001A6416" w:rsidP="001A6416">
      <w:pPr>
        <w:rPr>
          <w:sz w:val="16"/>
        </w:rPr>
      </w:pPr>
      <w:r w:rsidRPr="00246A8E">
        <w:rPr>
          <w:sz w:val="16"/>
        </w:rPr>
        <w:t xml:space="preserve">In particular, </w:t>
      </w:r>
      <w:r w:rsidRPr="00246A8E">
        <w:rPr>
          <w:rStyle w:val="StyleUnderline"/>
          <w:highlight w:val="cyan"/>
        </w:rPr>
        <w:t>someone</w:t>
      </w:r>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3C65EF75" w14:textId="77777777" w:rsidR="001A6416" w:rsidRPr="00246A8E" w:rsidRDefault="001A6416" w:rsidP="001A6416">
      <w:pPr>
        <w:rPr>
          <w:sz w:val="16"/>
        </w:rPr>
      </w:pPr>
      <w:r w:rsidRPr="00182943">
        <w:rPr>
          <w:rStyle w:val="StyleUnderline"/>
        </w:rPr>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2DA03F62" w14:textId="77777777" w:rsidR="001A6416" w:rsidRDefault="001A6416" w:rsidP="001A6416">
      <w:pPr>
        <w:rPr>
          <w:sz w:val="16"/>
        </w:rPr>
      </w:pPr>
      <w:r w:rsidRPr="00246A8E">
        <w:rPr>
          <w:sz w:val="16"/>
        </w:rPr>
        <w:t xml:space="preserve">That said, while the terms of any written contract will be the starting point in determining employment status,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bookmarkEnd w:id="3"/>
    </w:p>
    <w:p w14:paraId="77AC714F" w14:textId="77777777" w:rsidR="001A6416" w:rsidRPr="00206DF3" w:rsidRDefault="001A6416" w:rsidP="001A6416">
      <w:pPr>
        <w:rPr>
          <w:sz w:val="16"/>
        </w:rPr>
      </w:pPr>
    </w:p>
    <w:bookmarkEnd w:id="5"/>
    <w:p w14:paraId="2D83D451" w14:textId="77777777" w:rsidR="001A6416" w:rsidRDefault="001A6416" w:rsidP="001A6416">
      <w:pPr>
        <w:pStyle w:val="Analytic"/>
        <w:rPr>
          <w:u w:val="single"/>
        </w:rPr>
      </w:pPr>
    </w:p>
    <w:bookmarkEnd w:id="2"/>
    <w:p w14:paraId="35750191" w14:textId="77777777" w:rsidR="001A6416" w:rsidRDefault="001A6416" w:rsidP="001A6416">
      <w:pPr>
        <w:pStyle w:val="Heading2"/>
      </w:pPr>
      <w:r>
        <w:lastRenderedPageBreak/>
        <w:t>AT: Cap K</w:t>
      </w:r>
    </w:p>
    <w:p w14:paraId="64C9DEDB" w14:textId="77777777" w:rsidR="001A6416" w:rsidRDefault="001A6416" w:rsidP="001A6416">
      <w:pPr>
        <w:pStyle w:val="Heading3"/>
      </w:pPr>
      <w:r>
        <w:lastRenderedPageBreak/>
        <w:t xml:space="preserve">AT: Cap K---2AC </w:t>
      </w:r>
    </w:p>
    <w:p w14:paraId="2F7766D4" w14:textId="77777777" w:rsidR="001A6416" w:rsidRDefault="001A6416" w:rsidP="001A6416">
      <w:pPr>
        <w:pStyle w:val="Analytic"/>
        <w:rPr>
          <w:u w:val="single"/>
        </w:rPr>
      </w:pPr>
    </w:p>
    <w:p w14:paraId="12B0A2BE" w14:textId="77777777" w:rsidR="001A6416" w:rsidRPr="00BB6E8C" w:rsidRDefault="001A6416" w:rsidP="001A6416">
      <w:pPr>
        <w:pStyle w:val="Heading4"/>
        <w:rPr>
          <w:bCs/>
        </w:rPr>
      </w:pPr>
      <w:r>
        <w:t xml:space="preserve">Orienting AI towards social </w:t>
      </w:r>
      <w:r w:rsidRPr="00BB6E8C">
        <w:rPr>
          <w:u w:val="single"/>
        </w:rPr>
        <w:t>well-being</w:t>
      </w:r>
      <w:r>
        <w:t xml:space="preserve"> is an </w:t>
      </w:r>
      <w:r w:rsidRPr="00BB6E8C">
        <w:rPr>
          <w:u w:val="single"/>
        </w:rPr>
        <w:t>impact filter</w:t>
      </w:r>
      <w:r>
        <w:rPr>
          <w:u w:val="single"/>
        </w:rPr>
        <w:t xml:space="preserve">. </w:t>
      </w:r>
    </w:p>
    <w:p w14:paraId="1D6010B1" w14:textId="77777777" w:rsidR="001A6416" w:rsidRPr="00BB6E8C" w:rsidRDefault="001A6416" w:rsidP="001A6416">
      <w:pPr>
        <w:rPr>
          <w:b/>
          <w:bCs/>
          <w:sz w:val="26"/>
        </w:rPr>
      </w:pPr>
      <w:bookmarkStart w:id="6"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096D1C96" w14:textId="77777777" w:rsidR="001A6416" w:rsidRPr="00BB6E8C" w:rsidRDefault="001A6416" w:rsidP="001A6416">
      <w:pPr>
        <w:rPr>
          <w:sz w:val="14"/>
        </w:rPr>
      </w:pPr>
      <w:r w:rsidRPr="00BB6E8C">
        <w:rPr>
          <w:sz w:val="14"/>
        </w:rPr>
        <w:t>D. Lack of Sharing for Social Good</w:t>
      </w:r>
    </w:p>
    <w:p w14:paraId="39EE6881" w14:textId="77777777" w:rsidR="001A6416" w:rsidRPr="00BB6E8C" w:rsidRDefault="001A6416" w:rsidP="001A6416">
      <w:pPr>
        <w:rPr>
          <w:sz w:val="14"/>
        </w:rPr>
      </w:pPr>
      <w:r w:rsidRPr="00BB6E8C">
        <w:rPr>
          <w:sz w:val="14"/>
        </w:rPr>
        <w:t xml:space="preserve">Although AI can be harnessed to solve social problems,146 it needs data to work.147 </w:t>
      </w:r>
      <w:r w:rsidRPr="00705669">
        <w:rPr>
          <w:rStyle w:val="Emphasis"/>
          <w:highlight w:val="cyan"/>
        </w:rPr>
        <w:t>M</w:t>
      </w:r>
      <w:r w:rsidRPr="00BB6E8C">
        <w:rPr>
          <w:sz w:val="14"/>
        </w:rPr>
        <w:t xml:space="preserve">achine </w:t>
      </w:r>
      <w:r w:rsidRPr="00705669">
        <w:rPr>
          <w:rStyle w:val="Emphasis"/>
          <w:highlight w:val="cyan"/>
        </w:rPr>
        <w:t>L</w:t>
      </w:r>
      <w:r w:rsidRPr="00BB6E8C">
        <w:rPr>
          <w:sz w:val="14"/>
        </w:rPr>
        <w:t xml:space="preserve">earning </w:t>
      </w:r>
      <w:r w:rsidRPr="00705669">
        <w:rPr>
          <w:rStyle w:val="StyleUnderline"/>
          <w:highlight w:val="cyan"/>
        </w:rPr>
        <w:t xml:space="preserve">operates through </w:t>
      </w:r>
      <w:r w:rsidRPr="00705669">
        <w:rPr>
          <w:rStyle w:val="Emphasis"/>
          <w:highlight w:val="cyan"/>
        </w:rPr>
        <w:t>new information inputs</w:t>
      </w:r>
      <w:r w:rsidRPr="00BB6E8C">
        <w:rPr>
          <w:sz w:val="14"/>
        </w:rPr>
        <w:t xml:space="preserve">, </w:t>
      </w:r>
      <w:r w:rsidRPr="002D471A">
        <w:rPr>
          <w:rStyle w:val="StyleUnderline"/>
        </w:rPr>
        <w:t xml:space="preserve">such that </w:t>
      </w:r>
      <w:r w:rsidRPr="00705669">
        <w:rPr>
          <w:rStyle w:val="StyleUnderline"/>
          <w:highlight w:val="cyan"/>
        </w:rPr>
        <w:t xml:space="preserve">robust AI </w:t>
      </w:r>
      <w:r w:rsidRPr="00705669">
        <w:rPr>
          <w:rStyle w:val="Emphasis"/>
          <w:highlight w:val="cyan"/>
        </w:rPr>
        <w:t>requires</w:t>
      </w:r>
      <w:r w:rsidRPr="00705669">
        <w:rPr>
          <w:rStyle w:val="StyleUnderline"/>
          <w:highlight w:val="cyan"/>
        </w:rPr>
        <w:t xml:space="preserve"> data</w:t>
      </w:r>
      <w:r w:rsidRPr="002D471A">
        <w:rPr>
          <w:rStyle w:val="StyleUnderline"/>
        </w:rPr>
        <w:t xml:space="preserve"> to </w:t>
      </w:r>
      <w:r w:rsidRPr="00705669">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705669">
        <w:rPr>
          <w:rStyle w:val="StyleUnderline"/>
          <w:highlight w:val="cyan"/>
        </w:rPr>
        <w:t>more constrained flow</w:t>
      </w:r>
      <w:r w:rsidRPr="002D471A">
        <w:rPr>
          <w:rStyle w:val="StyleUnderline"/>
        </w:rPr>
        <w:t xml:space="preserve"> of</w:t>
      </w:r>
      <w:r w:rsidRPr="00BB6E8C">
        <w:rPr>
          <w:sz w:val="14"/>
        </w:rPr>
        <w:t xml:space="preserve"> new </w:t>
      </w:r>
      <w:r w:rsidRPr="00705669">
        <w:rPr>
          <w:rStyle w:val="StyleUnderline"/>
          <w:highlight w:val="cyan"/>
        </w:rPr>
        <w:t>data</w:t>
      </w:r>
      <w:r w:rsidRPr="00BB6E8C">
        <w:rPr>
          <w:sz w:val="14"/>
        </w:rPr>
        <w:t xml:space="preserve"> into the latter, </w:t>
      </w:r>
      <w:r w:rsidRPr="002D471A">
        <w:rPr>
          <w:rStyle w:val="StyleUnderline"/>
        </w:rPr>
        <w:t xml:space="preserve">there is </w:t>
      </w:r>
      <w:r w:rsidRPr="00705669">
        <w:rPr>
          <w:rStyle w:val="Emphasis"/>
          <w:highlight w:val="cyan"/>
        </w:rPr>
        <w:t>reduced use</w:t>
      </w:r>
      <w:r w:rsidRPr="002D471A">
        <w:rPr>
          <w:rStyle w:val="StyleUnderline"/>
        </w:rPr>
        <w:t xml:space="preserve"> </w:t>
      </w:r>
      <w:r w:rsidRPr="00705669">
        <w:rPr>
          <w:rStyle w:val="StyleUnderline"/>
          <w:highlight w:val="cyan"/>
        </w:rPr>
        <w:t xml:space="preserve">for </w:t>
      </w:r>
      <w:r w:rsidRPr="00705669">
        <w:rPr>
          <w:rStyle w:val="Emphasis"/>
          <w:highlight w:val="cyan"/>
        </w:rPr>
        <w:t>social good</w:t>
      </w:r>
      <w:r w:rsidRPr="00BB6E8C">
        <w:rPr>
          <w:sz w:val="14"/>
        </w:rPr>
        <w:t xml:space="preserve"> than if such data were more equally accessible.151</w:t>
      </w:r>
    </w:p>
    <w:p w14:paraId="0A2BF7AE" w14:textId="77777777" w:rsidR="001A6416" w:rsidRPr="00BB6E8C" w:rsidRDefault="001A6416" w:rsidP="001A6416">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705669">
        <w:rPr>
          <w:rStyle w:val="StyleUnderline"/>
          <w:highlight w:val="cyan"/>
        </w:rPr>
        <w:t>potential for identifying</w:t>
      </w:r>
      <w:r w:rsidRPr="002D471A">
        <w:rPr>
          <w:rStyle w:val="StyleUnderline"/>
        </w:rPr>
        <w:t xml:space="preserve"> and responding </w:t>
      </w:r>
      <w:r w:rsidRPr="00705669">
        <w:rPr>
          <w:rStyle w:val="StyleUnderline"/>
          <w:highlight w:val="cyan"/>
        </w:rPr>
        <w:t xml:space="preserve">to </w:t>
      </w:r>
      <w:r w:rsidRPr="00705669">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705669">
        <w:rPr>
          <w:rStyle w:val="StyleUnderline"/>
          <w:highlight w:val="cyan"/>
        </w:rPr>
        <w:t xml:space="preserve">tracking </w:t>
      </w:r>
      <w:r w:rsidRPr="00705669">
        <w:rPr>
          <w:rStyle w:val="Emphasis"/>
          <w:highlight w:val="cyan"/>
        </w:rPr>
        <w:t>endangered animals</w:t>
      </w:r>
      <w:r w:rsidRPr="00705669">
        <w:rPr>
          <w:sz w:val="14"/>
          <w:highlight w:val="cyan"/>
        </w:rPr>
        <w:t xml:space="preserve">, </w:t>
      </w:r>
      <w:r w:rsidRPr="00705669">
        <w:rPr>
          <w:rStyle w:val="StyleUnderline"/>
          <w:highlight w:val="cyan"/>
        </w:rPr>
        <w:t xml:space="preserve">detecting </w:t>
      </w:r>
      <w:r w:rsidRPr="00705669">
        <w:rPr>
          <w:rStyle w:val="Emphasis"/>
          <w:highlight w:val="cyan"/>
        </w:rPr>
        <w:t>pathologies</w:t>
      </w:r>
      <w:r w:rsidRPr="00705669">
        <w:rPr>
          <w:sz w:val="14"/>
          <w:highlight w:val="cyan"/>
        </w:rPr>
        <w:t xml:space="preserve">, </w:t>
      </w:r>
      <w:r w:rsidRPr="00705669">
        <w:rPr>
          <w:rStyle w:val="StyleUnderline"/>
          <w:highlight w:val="cyan"/>
        </w:rPr>
        <w:t>and</w:t>
      </w:r>
      <w:r w:rsidRPr="00705669">
        <w:rPr>
          <w:sz w:val="14"/>
          <w:highlight w:val="cyan"/>
        </w:rPr>
        <w:t xml:space="preserve"> </w:t>
      </w:r>
      <w:r w:rsidRPr="00705669">
        <w:rPr>
          <w:rStyle w:val="Emphasis"/>
          <w:highlight w:val="cyan"/>
        </w:rPr>
        <w:t xml:space="preserve">managing </w:t>
      </w:r>
      <w:r w:rsidRPr="00705669">
        <w:rPr>
          <w:rStyle w:val="StyleUnderline"/>
          <w:highlight w:val="cyan"/>
        </w:rPr>
        <w:t>scarce</w:t>
      </w:r>
      <w:r w:rsidRPr="00705669">
        <w:rPr>
          <w:rStyle w:val="Emphasis"/>
          <w:highlight w:val="cyan"/>
        </w:rPr>
        <w:t xml:space="preserve"> resources</w:t>
      </w:r>
      <w:r w:rsidRPr="00BB6E8C">
        <w:rPr>
          <w:sz w:val="14"/>
        </w:rPr>
        <w:t xml:space="preserve">,154 for example, </w:t>
      </w:r>
      <w:r w:rsidRPr="00705669">
        <w:rPr>
          <w:rStyle w:val="StyleUnderline"/>
          <w:highlight w:val="cyan"/>
        </w:rPr>
        <w:t>lies in AI</w:t>
      </w:r>
      <w:r w:rsidRPr="002D471A">
        <w:rPr>
          <w:rStyle w:val="StyleUnderline"/>
        </w:rPr>
        <w:t xml:space="preserve"> and the </w:t>
      </w:r>
      <w:r w:rsidRPr="00705669">
        <w:rPr>
          <w:rStyle w:val="StyleUnderline"/>
          <w:highlight w:val="cyan"/>
        </w:rPr>
        <w:t>ability to access and analyze</w:t>
      </w:r>
      <w:r w:rsidRPr="002D471A">
        <w:rPr>
          <w:rStyle w:val="StyleUnderline"/>
        </w:rPr>
        <w:t xml:space="preserve"> this </w:t>
      </w:r>
      <w:r w:rsidRPr="00705669">
        <w:rPr>
          <w:rStyle w:val="StyleUnderline"/>
          <w:highlight w:val="cyan"/>
        </w:rPr>
        <w:t>data</w:t>
      </w:r>
      <w:r w:rsidRPr="00BB6E8C">
        <w:rPr>
          <w:sz w:val="14"/>
        </w:rPr>
        <w:t xml:space="preserve">.155 However, there are </w:t>
      </w:r>
      <w:r w:rsidRPr="00705669">
        <w:rPr>
          <w:rStyle w:val="StyleUnderline"/>
          <w:highlight w:val="cyan"/>
        </w:rPr>
        <w:t>enormous disincentives</w:t>
      </w:r>
      <w:r w:rsidRPr="00BB6E8C">
        <w:rPr>
          <w:sz w:val="14"/>
        </w:rPr>
        <w:t xml:space="preserve"> for </w:t>
      </w:r>
      <w:r w:rsidRPr="00705669">
        <w:rPr>
          <w:rStyle w:val="StyleUnderline"/>
          <w:highlight w:val="cyan"/>
        </w:rPr>
        <w:t>Big Tech</w:t>
      </w:r>
      <w:r w:rsidRPr="00BB6E8C">
        <w:rPr>
          <w:rStyle w:val="StyleUnderline"/>
        </w:rPr>
        <w:t xml:space="preserve"> to </w:t>
      </w:r>
      <w:r w:rsidRPr="00705669">
        <w:rPr>
          <w:rStyle w:val="StyleUnderline"/>
          <w:highlight w:val="cyan"/>
        </w:rPr>
        <w:t>share</w:t>
      </w:r>
      <w:r w:rsidRPr="00BB6E8C">
        <w:rPr>
          <w:rStyle w:val="StyleUnderline"/>
        </w:rPr>
        <w:t xml:space="preserve"> their collected data or </w:t>
      </w:r>
      <w:r w:rsidRPr="00705669">
        <w:rPr>
          <w:rStyle w:val="StyleUnderline"/>
          <w:highlight w:val="cyan"/>
        </w:rPr>
        <w:t>develop applications</w:t>
      </w:r>
      <w:r w:rsidRPr="00BB6E8C">
        <w:rPr>
          <w:rStyle w:val="StyleUnderline"/>
        </w:rPr>
        <w:t xml:space="preserve"> for </w:t>
      </w:r>
      <w:r w:rsidRPr="00705669">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53C98761" w14:textId="77777777" w:rsidR="001A6416" w:rsidRDefault="001A6416" w:rsidP="001A6416">
      <w:pPr>
        <w:rPr>
          <w:sz w:val="14"/>
        </w:rPr>
      </w:pPr>
      <w:r w:rsidRPr="00BB6E8C">
        <w:rPr>
          <w:sz w:val="14"/>
        </w:rPr>
        <w:t xml:space="preserve">Third, </w:t>
      </w:r>
      <w:r w:rsidRPr="00705669">
        <w:rPr>
          <w:rStyle w:val="Emphasis"/>
          <w:highlight w:val="cyan"/>
        </w:rPr>
        <w:t>publicly held companies</w:t>
      </w:r>
      <w:r w:rsidRPr="00705669">
        <w:rPr>
          <w:rStyle w:val="StyleUnderline"/>
          <w:highlight w:val="cyan"/>
        </w:rPr>
        <w:t xml:space="preserve"> have a </w:t>
      </w:r>
      <w:r w:rsidRPr="00705669">
        <w:rPr>
          <w:rStyle w:val="Emphasis"/>
          <w:highlight w:val="cyan"/>
        </w:rPr>
        <w:t>duty</w:t>
      </w:r>
      <w:r w:rsidRPr="00705669">
        <w:rPr>
          <w:rStyle w:val="StyleUnderline"/>
          <w:highlight w:val="cyan"/>
        </w:rPr>
        <w:t xml:space="preserve"> to their </w:t>
      </w:r>
      <w:r w:rsidRPr="00705669">
        <w:rPr>
          <w:rStyle w:val="Emphasis"/>
          <w:highlight w:val="cyan"/>
        </w:rPr>
        <w:t>shareholders</w:t>
      </w:r>
      <w:r w:rsidRPr="00BB6E8C">
        <w:rPr>
          <w:sz w:val="14"/>
        </w:rPr>
        <w:t xml:space="preserve">, </w:t>
      </w:r>
      <w:r w:rsidRPr="00BB6E8C">
        <w:rPr>
          <w:rStyle w:val="StyleUnderline"/>
        </w:rPr>
        <w:t xml:space="preserve">which </w:t>
      </w:r>
      <w:r w:rsidRPr="00705669">
        <w:rPr>
          <w:rStyle w:val="StyleUnderline"/>
          <w:highlight w:val="cyan"/>
        </w:rPr>
        <w:t>requires</w:t>
      </w:r>
      <w:r w:rsidRPr="00BB6E8C">
        <w:rPr>
          <w:rStyle w:val="StyleUnderline"/>
        </w:rPr>
        <w:t xml:space="preserve"> the </w:t>
      </w:r>
      <w:r w:rsidRPr="00705669">
        <w:rPr>
          <w:rStyle w:val="StyleUnderline"/>
          <w:highlight w:val="cyan"/>
        </w:rPr>
        <w:t>maintenance of</w:t>
      </w:r>
      <w:r w:rsidRPr="00BB6E8C">
        <w:rPr>
          <w:rStyle w:val="StyleUnderline"/>
        </w:rPr>
        <w:t xml:space="preserve"> their </w:t>
      </w:r>
      <w:r w:rsidRPr="00705669">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p w14:paraId="755B84C7" w14:textId="77777777" w:rsidR="001A6416" w:rsidRPr="00515B0A" w:rsidRDefault="001A6416" w:rsidP="001A6416">
      <w:pPr>
        <w:rPr>
          <w:sz w:val="14"/>
        </w:rPr>
      </w:pPr>
    </w:p>
    <w:bookmarkEnd w:id="6"/>
    <w:p w14:paraId="5301BFC0" w14:textId="77777777" w:rsidR="001A6416" w:rsidRPr="00532B73" w:rsidRDefault="001A6416" w:rsidP="001A6416">
      <w:pPr>
        <w:pStyle w:val="Heading4"/>
      </w:pPr>
      <w:r>
        <w:t xml:space="preserve"> </w:t>
      </w:r>
      <w:r w:rsidRPr="00CF1101">
        <w:rPr>
          <w:u w:val="single"/>
        </w:rPr>
        <w:t>CLIMATE CHANGE</w:t>
      </w:r>
      <w:r>
        <w:t xml:space="preserve">. Decoupling is </w:t>
      </w:r>
      <w:r>
        <w:rPr>
          <w:u w:val="single"/>
        </w:rPr>
        <w:t>absolute</w:t>
      </w:r>
      <w:r>
        <w:t>.</w:t>
      </w:r>
      <w:r>
        <w:rPr>
          <w:b w:val="0"/>
        </w:rPr>
        <w:t xml:space="preserve"> </w:t>
      </w:r>
    </w:p>
    <w:p w14:paraId="05261387" w14:textId="77777777" w:rsidR="001A6416" w:rsidRPr="00ED2542" w:rsidRDefault="001A6416" w:rsidP="001A6416">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20C7CF4D" w14:textId="77777777" w:rsidR="001A6416" w:rsidRPr="00ED0C45" w:rsidRDefault="001A6416" w:rsidP="001A6416">
      <w:pPr>
        <w:rPr>
          <w:sz w:val="16"/>
        </w:rPr>
      </w:pPr>
      <w:r w:rsidRPr="00ED0C45">
        <w:rPr>
          <w:sz w:val="16"/>
        </w:rPr>
        <w:lastRenderedPageBreak/>
        <w:t xml:space="preserve">Nowadays, as in the 70s, many intellectuals on </w:t>
      </w:r>
      <w:r w:rsidRPr="00705669">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705669">
        <w:rPr>
          <w:rStyle w:val="StyleUnderline"/>
          <w:highlight w:val="cyan"/>
        </w:rPr>
        <w:t>afraid</w:t>
      </w:r>
      <w:r w:rsidRPr="00705669">
        <w:rPr>
          <w:sz w:val="16"/>
          <w:highlight w:val="cyan"/>
        </w:rPr>
        <w:t xml:space="preserve"> </w:t>
      </w:r>
      <w:r w:rsidRPr="00705669">
        <w:rPr>
          <w:rStyle w:val="StyleUnderline"/>
          <w:highlight w:val="cyan"/>
        </w:rPr>
        <w:t>of</w:t>
      </w:r>
      <w:r w:rsidRPr="00ED2542">
        <w:rPr>
          <w:rStyle w:val="StyleUnderline"/>
        </w:rPr>
        <w:t xml:space="preserve"> economic </w:t>
      </w:r>
      <w:r w:rsidRPr="00705669">
        <w:rPr>
          <w:rStyle w:val="Emphasis"/>
          <w:highlight w:val="cyan"/>
        </w:rPr>
        <w:t>growth</w:t>
      </w:r>
      <w:r w:rsidRPr="00705669">
        <w:rPr>
          <w:sz w:val="16"/>
          <w:highlight w:val="cyan"/>
        </w:rPr>
        <w:t xml:space="preserve"> </w:t>
      </w:r>
      <w:r w:rsidRPr="00705669">
        <w:rPr>
          <w:rStyle w:val="StyleUnderline"/>
          <w:highlight w:val="cyan"/>
        </w:rPr>
        <w:t>and</w:t>
      </w:r>
      <w:r w:rsidRPr="00705669">
        <w:rPr>
          <w:sz w:val="16"/>
          <w:highlight w:val="cyan"/>
        </w:rPr>
        <w:t xml:space="preserve"> </w:t>
      </w:r>
      <w:r w:rsidRPr="00705669">
        <w:rPr>
          <w:rStyle w:val="Emphasis"/>
          <w:highlight w:val="cyan"/>
        </w:rPr>
        <w:t>resource limitations</w:t>
      </w:r>
      <w:r w:rsidRPr="00ED0C45">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2C688BB9" w14:textId="77777777" w:rsidR="001A6416" w:rsidRDefault="001A6416" w:rsidP="001A6416">
      <w:pPr>
        <w:rPr>
          <w:sz w:val="16"/>
        </w:rPr>
      </w:pPr>
      <w:r w:rsidRPr="00ED0C45">
        <w:rPr>
          <w:sz w:val="16"/>
        </w:rPr>
        <w:t xml:space="preserve">So far, </w:t>
      </w:r>
      <w:r w:rsidRPr="00705669">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705669">
        <w:rPr>
          <w:rStyle w:val="StyleUnderline"/>
          <w:highlight w:val="cyan"/>
        </w:rPr>
        <w:t>limited due to vigorous</w:t>
      </w:r>
      <w:r w:rsidRPr="00705669">
        <w:rPr>
          <w:sz w:val="16"/>
          <w:highlight w:val="cyan"/>
        </w:rPr>
        <w:t xml:space="preserve"> </w:t>
      </w:r>
      <w:r w:rsidRPr="00705669">
        <w:rPr>
          <w:rStyle w:val="Emphasis"/>
          <w:highlight w:val="cyan"/>
        </w:rPr>
        <w:t>pushback</w:t>
      </w:r>
      <w:r w:rsidRPr="00705669">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705669">
        <w:rPr>
          <w:rStyle w:val="Emphasis"/>
          <w:highlight w:val="cyan"/>
        </w:rPr>
        <w:t>unworkable</w:t>
      </w:r>
      <w:r w:rsidRPr="00ED0C45">
        <w:rPr>
          <w:sz w:val="16"/>
        </w:rPr>
        <w:t xml:space="preserve">, B) </w:t>
      </w:r>
      <w:r w:rsidRPr="00ED2542">
        <w:rPr>
          <w:rStyle w:val="StyleUnderline"/>
        </w:rPr>
        <w:t xml:space="preserve">would </w:t>
      </w:r>
      <w:r w:rsidRPr="00705669">
        <w:rPr>
          <w:rStyle w:val="StyleUnderline"/>
          <w:highlight w:val="cyan"/>
        </w:rPr>
        <w:t xml:space="preserve">stall the </w:t>
      </w:r>
      <w:r w:rsidRPr="00705669">
        <w:rPr>
          <w:rStyle w:val="Emphasis"/>
          <w:highlight w:val="cyan"/>
        </w:rPr>
        <w:t>transition to renewable energy</w:t>
      </w:r>
      <w:r w:rsidRPr="00705669">
        <w:rPr>
          <w:sz w:val="16"/>
          <w:highlight w:val="cyan"/>
        </w:rPr>
        <w:t xml:space="preserve">, </w:t>
      </w:r>
      <w:r w:rsidRPr="00705669">
        <w:rPr>
          <w:rStyle w:val="StyleUnderline"/>
          <w:highlight w:val="cyan"/>
        </w:rPr>
        <w:t>and</w:t>
      </w:r>
      <w:r w:rsidRPr="00ED0C45">
        <w:rPr>
          <w:sz w:val="16"/>
        </w:rPr>
        <w:t xml:space="preserve"> C) would </w:t>
      </w:r>
      <w:r w:rsidRPr="00705669">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705669">
        <w:rPr>
          <w:rStyle w:val="Emphasis"/>
          <w:highlight w:val="cyan"/>
        </w:rPr>
        <w:t>untenable sacrifices</w:t>
      </w:r>
      <w:r w:rsidRPr="00ED0C45">
        <w:rPr>
          <w:sz w:val="16"/>
        </w:rPr>
        <w:t xml:space="preserve">. </w:t>
      </w:r>
    </w:p>
    <w:p w14:paraId="41C50E60" w14:textId="77777777" w:rsidR="001A6416" w:rsidRPr="00ED0C45" w:rsidRDefault="001A6416" w:rsidP="001A6416">
      <w:pPr>
        <w:rPr>
          <w:sz w:val="16"/>
        </w:rPr>
      </w:pPr>
      <w:r w:rsidRPr="00ED0C45">
        <w:rPr>
          <w:sz w:val="16"/>
        </w:rPr>
        <w:t>But the idea still gets regular exposure in the American press, and sensible folks are forced to be constantly vigilant against the steady drumbeat of degrowtherism from across the Atlantic.</w:t>
      </w:r>
    </w:p>
    <w:p w14:paraId="3FC54E5E" w14:textId="77777777" w:rsidR="001A6416" w:rsidRPr="00ED0C45" w:rsidRDefault="001A6416" w:rsidP="001A6416">
      <w:pPr>
        <w:rPr>
          <w:sz w:val="16"/>
        </w:rPr>
      </w:pPr>
      <w:r w:rsidRPr="00ED0C45">
        <w:rPr>
          <w:sz w:val="16"/>
        </w:rPr>
        <w:t xml:space="preserve">It worth mentioning, though, that </w:t>
      </w:r>
      <w:r w:rsidRPr="00705669">
        <w:rPr>
          <w:rStyle w:val="Emphasis"/>
          <w:highlight w:val="cyan"/>
        </w:rPr>
        <w:t>degrowthers</w:t>
      </w:r>
      <w:r w:rsidRPr="00ED0C45">
        <w:rPr>
          <w:sz w:val="16"/>
        </w:rPr>
        <w:t xml:space="preserve"> </w:t>
      </w:r>
      <w:r w:rsidRPr="00705669">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705669">
        <w:rPr>
          <w:rStyle w:val="Emphasis"/>
          <w:highlight w:val="cyan"/>
        </w:rPr>
        <w:t>sloppy</w:t>
      </w:r>
      <w:r w:rsidRPr="00705669">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For example, degrowthers regularly base their assessments of unsustainable resource use on aggregate measures of material usage. Here’s a typical example:</w:t>
      </w:r>
    </w:p>
    <w:p w14:paraId="0F5C4FA8" w14:textId="77777777" w:rsidR="001A6416" w:rsidRPr="00ED0C45" w:rsidRDefault="001A6416" w:rsidP="001A6416">
      <w:pPr>
        <w:rPr>
          <w:sz w:val="16"/>
        </w:rPr>
      </w:pPr>
      <w:r w:rsidRPr="00ED0C45">
        <w:rPr>
          <w:sz w:val="16"/>
        </w:rPr>
        <w:t>[[Chart Omitted]]</w:t>
      </w:r>
    </w:p>
    <w:p w14:paraId="63689BE6" w14:textId="77777777" w:rsidR="001A6416" w:rsidRPr="00ED0C45" w:rsidRDefault="001A6416" w:rsidP="001A6416">
      <w:pPr>
        <w:rPr>
          <w:sz w:val="16"/>
        </w:rPr>
      </w:pPr>
      <w:r w:rsidRPr="00ED0C45">
        <w:rPr>
          <w:sz w:val="16"/>
        </w:rPr>
        <w:t xml:space="preserve">The British intellectual Jason </w:t>
      </w:r>
      <w:r w:rsidRPr="00705669">
        <w:rPr>
          <w:rStyle w:val="Emphasis"/>
          <w:highlight w:val="cyan"/>
        </w:rPr>
        <w:t>Hickel</w:t>
      </w:r>
      <w:r w:rsidRPr="00ED0C45">
        <w:rPr>
          <w:sz w:val="16"/>
        </w:rPr>
        <w:t xml:space="preserve"> also </w:t>
      </w:r>
      <w:r w:rsidRPr="00705669">
        <w:rPr>
          <w:rStyle w:val="StyleUnderline"/>
          <w:highlight w:val="cyan"/>
        </w:rPr>
        <w:t xml:space="preserve">uses </w:t>
      </w:r>
      <w:r w:rsidRPr="00705669">
        <w:rPr>
          <w:rStyle w:val="Emphasis"/>
          <w:highlight w:val="cyan"/>
        </w:rPr>
        <w:t>aggregate</w:t>
      </w:r>
      <w:r w:rsidRPr="00705669">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3F31A56A" w14:textId="77777777" w:rsidR="001A6416" w:rsidRPr="00ED2542" w:rsidRDefault="001A6416" w:rsidP="001A6416">
      <w:pPr>
        <w:rPr>
          <w:rStyle w:val="StyleUnderline"/>
        </w:rPr>
      </w:pPr>
      <w:r w:rsidRPr="00ED2542">
        <w:rPr>
          <w:rStyle w:val="StyleUnderline"/>
        </w:rPr>
        <w:t xml:space="preserve">This is a </w:t>
      </w:r>
      <w:r w:rsidRPr="00705669">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705669">
        <w:rPr>
          <w:rStyle w:val="StyleUnderline"/>
          <w:highlight w:val="cyan"/>
        </w:rPr>
        <w:t>it includes materials</w:t>
      </w:r>
      <w:r w:rsidRPr="00ED2542">
        <w:rPr>
          <w:rStyle w:val="StyleUnderline"/>
        </w:rPr>
        <w:t xml:space="preserve"> that are </w:t>
      </w:r>
      <w:r w:rsidRPr="00705669">
        <w:rPr>
          <w:rStyle w:val="Emphasis"/>
          <w:highlight w:val="cyan"/>
        </w:rPr>
        <w:t>recycled</w:t>
      </w:r>
      <w:r w:rsidRPr="00705669">
        <w:rPr>
          <w:rStyle w:val="StyleUnderline"/>
          <w:highlight w:val="cyan"/>
        </w:rPr>
        <w:t xml:space="preserve"> or </w:t>
      </w:r>
      <w:r w:rsidRPr="00705669">
        <w:rPr>
          <w:rStyle w:val="Emphasis"/>
          <w:highlight w:val="cyan"/>
        </w:rPr>
        <w:t>sustainable</w:t>
      </w:r>
      <w:r w:rsidRPr="00ED0C45">
        <w:rPr>
          <w:sz w:val="16"/>
        </w:rPr>
        <w:t xml:space="preserve"> (e.g. commercial forests, or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6EA3ABB2" w14:textId="77777777" w:rsidR="001A6416" w:rsidRPr="00ED0C45" w:rsidRDefault="001A6416" w:rsidP="001A6416">
      <w:pPr>
        <w:rPr>
          <w:sz w:val="16"/>
        </w:rPr>
      </w:pPr>
      <w:r w:rsidRPr="00ED2542">
        <w:rPr>
          <w:rStyle w:val="Emphasis"/>
        </w:rPr>
        <w:t>Second</w:t>
      </w:r>
      <w:r w:rsidRPr="00ED0C45">
        <w:rPr>
          <w:sz w:val="16"/>
        </w:rPr>
        <w:t xml:space="preserve">, </w:t>
      </w:r>
      <w:r w:rsidRPr="00705669">
        <w:rPr>
          <w:rStyle w:val="StyleUnderline"/>
          <w:highlight w:val="cyan"/>
        </w:rPr>
        <w:t>it ignores</w:t>
      </w:r>
      <w:r w:rsidRPr="00ED2542">
        <w:rPr>
          <w:rStyle w:val="StyleUnderline"/>
        </w:rPr>
        <w:t xml:space="preserve"> one of </w:t>
      </w:r>
      <w:r w:rsidRPr="00705669">
        <w:rPr>
          <w:rStyle w:val="StyleUnderline"/>
          <w:highlight w:val="cyan"/>
        </w:rPr>
        <w:t>the most important</w:t>
      </w:r>
      <w:r w:rsidRPr="00ED2542">
        <w:rPr>
          <w:rStyle w:val="StyleUnderline"/>
        </w:rPr>
        <w:t xml:space="preserve"> sources of </w:t>
      </w:r>
      <w:r w:rsidRPr="00705669">
        <w:rPr>
          <w:rStyle w:val="Emphasis"/>
          <w:highlight w:val="cyan"/>
        </w:rPr>
        <w:t>sustainability</w:t>
      </w:r>
      <w:r w:rsidRPr="00ED0C45">
        <w:rPr>
          <w:sz w:val="16"/>
        </w:rPr>
        <w:t xml:space="preserve">: </w:t>
      </w:r>
      <w:r w:rsidRPr="00ED2542">
        <w:rPr>
          <w:rStyle w:val="StyleUnderline"/>
        </w:rPr>
        <w:t xml:space="preserve">resource </w:t>
      </w:r>
      <w:r w:rsidRPr="00705669">
        <w:rPr>
          <w:rStyle w:val="Emphasis"/>
          <w:highlight w:val="cyan"/>
        </w:rPr>
        <w:t>substitution</w:t>
      </w:r>
      <w:r w:rsidRPr="00ED0C45">
        <w:rPr>
          <w:sz w:val="16"/>
        </w:rPr>
        <w:t xml:space="preserve">. When humans figure out how to substitute a commonly available resource for a scarce one, </w:t>
      </w:r>
      <w:r w:rsidRPr="00705669">
        <w:rPr>
          <w:rStyle w:val="StyleUnderline"/>
          <w:highlight w:val="cyan"/>
        </w:rPr>
        <w:t>sustainability increases</w:t>
      </w:r>
      <w:r w:rsidRPr="00ED2542">
        <w:rPr>
          <w:rStyle w:val="StyleUnderline"/>
        </w:rPr>
        <w:t xml:space="preserve"> even if the gross </w:t>
      </w:r>
      <w:r w:rsidRPr="00705669">
        <w:rPr>
          <w:rStyle w:val="Emphasis"/>
          <w:highlight w:val="cyan"/>
        </w:rPr>
        <w:t>tonnage</w:t>
      </w:r>
      <w:r w:rsidRPr="00ED2542">
        <w:rPr>
          <w:rStyle w:val="StyleUnderline"/>
        </w:rPr>
        <w:t xml:space="preserve"> used </w:t>
      </w:r>
      <w:r w:rsidRPr="00705669">
        <w:rPr>
          <w:rStyle w:val="StyleUnderline"/>
          <w:highlight w:val="cyan"/>
        </w:rPr>
        <w:t xml:space="preserve">also </w:t>
      </w:r>
      <w:r w:rsidRPr="00705669">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17FEC3DA" w14:textId="77777777" w:rsidR="001A6416" w:rsidRPr="00ED0C45" w:rsidRDefault="001A6416" w:rsidP="001A6416">
      <w:pPr>
        <w:rPr>
          <w:sz w:val="16"/>
        </w:rPr>
      </w:pPr>
      <w:r w:rsidRPr="00ED0C45">
        <w:rPr>
          <w:sz w:val="16"/>
        </w:rPr>
        <w:t xml:space="preserve">But no matter what metric they use, </w:t>
      </w:r>
      <w:r w:rsidRPr="00ED2542">
        <w:rPr>
          <w:rStyle w:val="StyleUnderline"/>
        </w:rPr>
        <w:t>degrowthers</w:t>
      </w:r>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r w:rsidRPr="00CA49BA">
        <w:rPr>
          <w:rStyle w:val="StyleUnderline"/>
        </w:rPr>
        <w:t xml:space="preserve">degrowthers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lastRenderedPageBreak/>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705669">
        <w:rPr>
          <w:rStyle w:val="StyleUnderline"/>
          <w:highlight w:val="cyan"/>
        </w:rPr>
        <w:t>no reason to believe</w:t>
      </w:r>
      <w:r w:rsidRPr="00532B73">
        <w:rPr>
          <w:rStyle w:val="StyleUnderline"/>
        </w:rPr>
        <w:t xml:space="preserve"> that</w:t>
      </w:r>
      <w:r w:rsidRPr="00ED2542">
        <w:rPr>
          <w:rStyle w:val="StyleUnderline"/>
        </w:rPr>
        <w:t xml:space="preserve"> </w:t>
      </w:r>
      <w:r w:rsidRPr="00705669">
        <w:rPr>
          <w:rStyle w:val="Emphasis"/>
          <w:highlight w:val="cyan"/>
        </w:rPr>
        <w:t>correlation</w:t>
      </w:r>
      <w:r w:rsidRPr="00ED2542">
        <w:rPr>
          <w:rStyle w:val="StyleUnderline"/>
        </w:rPr>
        <w:t xml:space="preserve"> will </w:t>
      </w:r>
      <w:r w:rsidRPr="00705669">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705669">
        <w:rPr>
          <w:rStyle w:val="StyleUnderline"/>
          <w:highlight w:val="cyan"/>
        </w:rPr>
        <w:t>countries</w:t>
      </w:r>
      <w:r w:rsidRPr="00ED2542">
        <w:rPr>
          <w:rStyle w:val="StyleUnderline"/>
        </w:rPr>
        <w:t xml:space="preserve"> have managed to </w:t>
      </w:r>
      <w:r w:rsidRPr="00705669">
        <w:rPr>
          <w:rStyle w:val="Emphasis"/>
          <w:highlight w:val="cyan"/>
        </w:rPr>
        <w:t>decouple</w:t>
      </w:r>
      <w:r w:rsidRPr="00ED2542">
        <w:rPr>
          <w:rStyle w:val="StyleUnderline"/>
        </w:rPr>
        <w:t xml:space="preserve"> their carbon</w:t>
      </w:r>
      <w:r w:rsidRPr="00ED0C45">
        <w:rPr>
          <w:sz w:val="16"/>
        </w:rPr>
        <w:t xml:space="preserve"> </w:t>
      </w:r>
      <w:r w:rsidRPr="00705669">
        <w:rPr>
          <w:rStyle w:val="Emphasis"/>
          <w:highlight w:val="cyan"/>
        </w:rPr>
        <w:t>emissions</w:t>
      </w:r>
      <w:r w:rsidRPr="00705669">
        <w:rPr>
          <w:sz w:val="16"/>
          <w:highlight w:val="cyan"/>
        </w:rPr>
        <w:t xml:space="preserve"> </w:t>
      </w:r>
      <w:r w:rsidRPr="00705669">
        <w:rPr>
          <w:rStyle w:val="StyleUnderline"/>
          <w:highlight w:val="cyan"/>
        </w:rPr>
        <w:t>from</w:t>
      </w:r>
      <w:r w:rsidRPr="00CA49BA">
        <w:rPr>
          <w:rStyle w:val="StyleUnderline"/>
        </w:rPr>
        <w:t xml:space="preserve"> their </w:t>
      </w:r>
      <w:r w:rsidRPr="00705669">
        <w:rPr>
          <w:rStyle w:val="Emphasis"/>
          <w:highlight w:val="cyan"/>
        </w:rPr>
        <w:t>GDP</w:t>
      </w:r>
      <w:r w:rsidRPr="00CA49BA">
        <w:rPr>
          <w:rStyle w:val="StyleUnderline"/>
        </w:rPr>
        <w:t xml:space="preserve"> growth</w:t>
      </w:r>
      <w:r w:rsidRPr="00ED0C45">
        <w:rPr>
          <w:sz w:val="16"/>
        </w:rPr>
        <w:t>:</w:t>
      </w:r>
    </w:p>
    <w:p w14:paraId="23AC4329" w14:textId="77777777" w:rsidR="001A6416" w:rsidRPr="00ED0C45" w:rsidRDefault="001A6416" w:rsidP="001A6416">
      <w:pPr>
        <w:rPr>
          <w:sz w:val="16"/>
        </w:rPr>
      </w:pPr>
      <w:r w:rsidRPr="00ED0C45">
        <w:rPr>
          <w:sz w:val="16"/>
        </w:rPr>
        <w:t>[[Chart Omitted]]</w:t>
      </w:r>
    </w:p>
    <w:p w14:paraId="229941E1" w14:textId="77777777" w:rsidR="001A6416" w:rsidRPr="00ED0C45" w:rsidRDefault="001A6416" w:rsidP="001A6416">
      <w:pPr>
        <w:rPr>
          <w:sz w:val="16"/>
        </w:rPr>
      </w:pPr>
      <w:r w:rsidRPr="00ED0C45">
        <w:rPr>
          <w:sz w:val="16"/>
        </w:rPr>
        <w:t xml:space="preserve">When confronted with this blunt fact, the </w:t>
      </w:r>
      <w:r w:rsidRPr="00532B73">
        <w:rPr>
          <w:rStyle w:val="Emphasis"/>
        </w:rPr>
        <w:t>degrowthers</w:t>
      </w:r>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6C81213D" w14:textId="77777777" w:rsidR="001A6416" w:rsidRPr="00532B73" w:rsidRDefault="001A6416" w:rsidP="001A6416">
      <w:pPr>
        <w:rPr>
          <w:u w:val="single"/>
        </w:rPr>
      </w:pPr>
      <w:r w:rsidRPr="00532B73">
        <w:rPr>
          <w:rStyle w:val="StyleUnderline"/>
        </w:rPr>
        <w:t xml:space="preserve">This is, of course, </w:t>
      </w:r>
      <w:r w:rsidRPr="00532B73">
        <w:rPr>
          <w:rStyle w:val="Emphasis"/>
        </w:rPr>
        <w:t>nonsense</w:t>
      </w:r>
      <w:r w:rsidRPr="00705669">
        <w:rPr>
          <w:sz w:val="16"/>
          <w:highlight w:val="cyan"/>
        </w:rPr>
        <w:t xml:space="preserve">. </w:t>
      </w:r>
      <w:r w:rsidRPr="00705669">
        <w:rPr>
          <w:rStyle w:val="StyleUnderline"/>
          <w:highlight w:val="cyan"/>
        </w:rPr>
        <w:t xml:space="preserve">Absolute </w:t>
      </w:r>
      <w:r w:rsidRPr="00705669">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705669">
        <w:rPr>
          <w:rStyle w:val="StyleUnderline"/>
          <w:highlight w:val="cyan"/>
        </w:rPr>
        <w:t xml:space="preserve">is </w:t>
      </w:r>
      <w:r w:rsidRPr="00705669">
        <w:rPr>
          <w:rStyle w:val="Emphasis"/>
          <w:highlight w:val="cyan"/>
        </w:rPr>
        <w:t>possible</w:t>
      </w:r>
      <w:r w:rsidRPr="00705669">
        <w:rPr>
          <w:rStyle w:val="StyleUnderline"/>
          <w:highlight w:val="cyan"/>
        </w:rPr>
        <w:t xml:space="preserve"> in </w:t>
      </w:r>
      <w:r w:rsidRPr="00705669">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705669">
        <w:rPr>
          <w:rStyle w:val="Emphasis"/>
          <w:highlight w:val="cyan"/>
        </w:rPr>
        <w:t>outsourcing</w:t>
      </w:r>
      <w:r w:rsidRPr="00ED2542">
        <w:rPr>
          <w:rStyle w:val="StyleUnderline"/>
        </w:rPr>
        <w:t xml:space="preserve"> of </w:t>
      </w:r>
      <w:r w:rsidRPr="00705669">
        <w:rPr>
          <w:rStyle w:val="Emphasis"/>
          <w:highlight w:val="cyan"/>
        </w:rPr>
        <w:t>emissions</w:t>
      </w:r>
      <w:r w:rsidRPr="00ED2542">
        <w:rPr>
          <w:rStyle w:val="Emphasis"/>
        </w:rPr>
        <w:t xml:space="preserve"> basically </w:t>
      </w:r>
      <w:r w:rsidRPr="00705669">
        <w:rPr>
          <w:rStyle w:val="Emphasis"/>
          <w:highlight w:val="cyan"/>
        </w:rPr>
        <w:t>doesn’t happen</w:t>
      </w:r>
      <w:r w:rsidRPr="00705669">
        <w:rPr>
          <w:sz w:val="16"/>
          <w:highlight w:val="cyan"/>
        </w:rPr>
        <w:t xml:space="preserve">. </w:t>
      </w:r>
      <w:r w:rsidRPr="00705669">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705669">
        <w:rPr>
          <w:rStyle w:val="StyleUnderline"/>
          <w:highlight w:val="cyan"/>
        </w:rPr>
        <w:t>the world</w:t>
      </w:r>
      <w:r w:rsidRPr="00ED2542">
        <w:rPr>
          <w:rStyle w:val="StyleUnderline"/>
        </w:rPr>
        <w:t xml:space="preserve"> </w:t>
      </w:r>
      <w:r w:rsidRPr="00705669">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705669">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705669">
        <w:rPr>
          <w:rStyle w:val="StyleUnderline"/>
          <w:highlight w:val="cyan"/>
        </w:rPr>
        <w:t>by which time</w:t>
      </w:r>
      <w:r w:rsidRPr="00ED2542">
        <w:rPr>
          <w:rStyle w:val="StyleUnderline"/>
        </w:rPr>
        <w:t xml:space="preserve"> our age of </w:t>
      </w:r>
      <w:r w:rsidRPr="00705669">
        <w:rPr>
          <w:rStyle w:val="Emphasis"/>
          <w:highlight w:val="cyan"/>
        </w:rPr>
        <w:t>unrest</w:t>
      </w:r>
      <w:r w:rsidRPr="00705669">
        <w:rPr>
          <w:rStyle w:val="StyleUnderline"/>
          <w:highlight w:val="cyan"/>
        </w:rPr>
        <w:t xml:space="preserve"> will</w:t>
      </w:r>
      <w:r w:rsidRPr="00ED2542">
        <w:rPr>
          <w:rStyle w:val="StyleUnderline"/>
        </w:rPr>
        <w:t xml:space="preserve"> likely </w:t>
      </w:r>
      <w:r w:rsidRPr="00705669">
        <w:rPr>
          <w:rStyle w:val="StyleUnderline"/>
          <w:highlight w:val="cyan"/>
        </w:rPr>
        <w:t xml:space="preserve">be </w:t>
      </w:r>
      <w:r w:rsidRPr="00705669">
        <w:rPr>
          <w:rStyle w:val="Emphasis"/>
          <w:highlight w:val="cyan"/>
        </w:rPr>
        <w:t>behind us</w:t>
      </w:r>
      <w:r w:rsidRPr="00705669">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30E50C75" w14:textId="77777777" w:rsidR="001A6416" w:rsidRPr="00532B73" w:rsidRDefault="001A6416" w:rsidP="001A6416">
      <w:pPr>
        <w:pStyle w:val="Heading4"/>
      </w:pPr>
      <w:r w:rsidRPr="00CF1101">
        <w:rPr>
          <w:u w:val="single"/>
        </w:rPr>
        <w:t>WAR</w:t>
      </w:r>
      <w:r>
        <w:t xml:space="preserve">. Capitalism solves it. </w:t>
      </w:r>
    </w:p>
    <w:p w14:paraId="5E1BC28A" w14:textId="77777777" w:rsidR="001A6416" w:rsidRPr="005D1709" w:rsidRDefault="001A6416" w:rsidP="001A6416">
      <w:r w:rsidRPr="005D1709">
        <w:rPr>
          <w:rStyle w:val="Style13ptBold"/>
        </w:rPr>
        <w:t>Bedell</w:t>
      </w:r>
      <w:r>
        <w:rPr>
          <w:rStyle w:val="Style13ptBold"/>
        </w:rPr>
        <w:t xml:space="preserve"> </w:t>
      </w:r>
      <w:r w:rsidRPr="005D1709">
        <w:rPr>
          <w:rStyle w:val="Style13ptBold"/>
        </w:rPr>
        <w:t>21</w:t>
      </w:r>
      <w:r w:rsidRPr="005D1709">
        <w:t xml:space="preserve"> </w:t>
      </w:r>
      <w:r>
        <w:t>[</w:t>
      </w:r>
      <w:r w:rsidRPr="005D1709">
        <w:t>Denise Bedell</w:t>
      </w:r>
      <w:r>
        <w:t>;</w:t>
      </w:r>
      <w:r w:rsidRPr="005D1709">
        <w:t xml:space="preserve"> BA in Psychology at the University of Windsor </w:t>
      </w:r>
      <w:r>
        <w:t xml:space="preserve">. </w:t>
      </w:r>
      <w:r w:rsidRPr="00532B73">
        <w:t>https://www.thisiscapitalism.com/peace-through-profit-how-capitalism-helps-restore-and-revive-former-warzones/</w:t>
      </w:r>
      <w:r w:rsidRPr="005D1709">
        <w:t>, 2021</w:t>
      </w:r>
      <w:r>
        <w:t>. Minion]</w:t>
      </w:r>
    </w:p>
    <w:p w14:paraId="6A030065" w14:textId="77777777" w:rsidR="001A6416" w:rsidRPr="00677942" w:rsidRDefault="001A6416" w:rsidP="001A6416">
      <w:pPr>
        <w:rPr>
          <w:rFonts w:asciiTheme="minorHAnsi" w:hAnsiTheme="minorHAnsi" w:cstheme="minorHAnsi"/>
          <w:sz w:val="14"/>
        </w:rPr>
      </w:pPr>
      <w:r w:rsidRPr="00532B73">
        <w:rPr>
          <w:rStyle w:val="TitleChar"/>
          <w:rFonts w:asciiTheme="minorHAnsi" w:hAnsiTheme="minorHAnsi" w:cstheme="minorHAnsi"/>
        </w:rPr>
        <w:t>Meet and Greet Looking more closely at</w:t>
      </w:r>
      <w:r w:rsidRPr="00532B73">
        <w:rPr>
          <w:rFonts w:asciiTheme="minorHAnsi" w:hAnsiTheme="minorHAnsi" w:cstheme="minorHAnsi"/>
          <w:sz w:val="14"/>
        </w:rPr>
        <w:t xml:space="preserve"> the </w:t>
      </w:r>
      <w:r w:rsidRPr="00532B73">
        <w:rPr>
          <w:rStyle w:val="TitleChar"/>
          <w:rFonts w:asciiTheme="minorHAnsi" w:hAnsiTheme="minorHAnsi" w:cstheme="minorHAnsi"/>
        </w:rPr>
        <w:t>experiences of recent war zones</w:t>
      </w:r>
      <w:r w:rsidRPr="00532B73">
        <w:rPr>
          <w:rFonts w:asciiTheme="minorHAnsi" w:hAnsiTheme="minorHAnsi" w:cstheme="minorHAnsi"/>
          <w:sz w:val="14"/>
        </w:rPr>
        <w:t xml:space="preserve"> makes clear how </w:t>
      </w:r>
      <w:r w:rsidRPr="00705669">
        <w:rPr>
          <w:rStyle w:val="Emphasis"/>
          <w:rFonts w:asciiTheme="minorHAnsi" w:hAnsiTheme="minorHAnsi" w:cstheme="minorHAnsi"/>
          <w:highlight w:val="cyan"/>
        </w:rPr>
        <w:t>capitalism</w:t>
      </w:r>
      <w:r w:rsidRPr="00532B73">
        <w:rPr>
          <w:rStyle w:val="Emphasis"/>
          <w:rFonts w:asciiTheme="minorHAnsi" w:hAnsiTheme="minorHAnsi" w:cstheme="minorHAnsi"/>
        </w:rPr>
        <w:t xml:space="preserve"> can </w:t>
      </w:r>
      <w:r w:rsidRPr="00705669">
        <w:rPr>
          <w:rStyle w:val="Emphasis"/>
          <w:rFonts w:asciiTheme="minorHAnsi" w:hAnsiTheme="minorHAnsi" w:cstheme="minorHAnsi"/>
          <w:highlight w:val="cyan"/>
        </w:rPr>
        <w:t>bring together</w:t>
      </w:r>
      <w:r w:rsidRPr="00532B73">
        <w:rPr>
          <w:rStyle w:val="Emphasis"/>
          <w:rFonts w:asciiTheme="minorHAnsi" w:hAnsiTheme="minorHAnsi" w:cstheme="minorHAnsi"/>
        </w:rPr>
        <w:t xml:space="preserve"> former </w:t>
      </w:r>
      <w:r w:rsidRPr="00705669">
        <w:rPr>
          <w:rStyle w:val="Emphasis"/>
          <w:rFonts w:asciiTheme="minorHAnsi" w:hAnsiTheme="minorHAnsi" w:cstheme="minorHAnsi"/>
          <w:highlight w:val="cyan"/>
        </w:rPr>
        <w:t>opponents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By </w:t>
      </w:r>
      <w:r w:rsidRPr="00705669">
        <w:rPr>
          <w:rStyle w:val="Emphasis"/>
          <w:rFonts w:asciiTheme="minorHAnsi" w:hAnsiTheme="minorHAnsi" w:cstheme="minorHAnsi"/>
          <w:highlight w:val="cyan"/>
        </w:rPr>
        <w:t>improv</w:t>
      </w:r>
      <w:r w:rsidRPr="00532B73">
        <w:rPr>
          <w:rStyle w:val="Emphasis"/>
          <w:rFonts w:asciiTheme="minorHAnsi" w:hAnsiTheme="minorHAnsi" w:cstheme="minorHAnsi"/>
        </w:rPr>
        <w:t xml:space="preserve">ing citizens’ quality of </w:t>
      </w:r>
      <w:r w:rsidRPr="00705669">
        <w:rPr>
          <w:rStyle w:val="Emphasis"/>
          <w:rFonts w:asciiTheme="minorHAnsi" w:hAnsiTheme="minorHAnsi" w:cstheme="minorHAnsi"/>
          <w:highlight w:val="cyan"/>
        </w:rPr>
        <w:t>life</w:t>
      </w:r>
      <w:r w:rsidRPr="00532B73">
        <w:rPr>
          <w:rFonts w:asciiTheme="minorHAnsi" w:hAnsiTheme="minorHAnsi" w:cstheme="minorHAnsi"/>
          <w:sz w:val="14"/>
        </w:rPr>
        <w:t xml:space="preserve"> through economic development, and by creating interdependency through trade, this can </w:t>
      </w:r>
      <w:r w:rsidRPr="00705669">
        <w:rPr>
          <w:rStyle w:val="Emphasis"/>
          <w:rFonts w:asciiTheme="minorHAnsi" w:hAnsiTheme="minorHAnsi" w:cstheme="minorHAnsi"/>
          <w:highlight w:val="cyan"/>
        </w:rPr>
        <w:t>reduce</w:t>
      </w:r>
      <w:r w:rsidRPr="00532B73">
        <w:rPr>
          <w:rStyle w:val="Emphasis"/>
          <w:rFonts w:asciiTheme="minorHAnsi" w:hAnsiTheme="minorHAnsi" w:cstheme="minorHAnsi"/>
        </w:rPr>
        <w:t xml:space="preserve"> the </w:t>
      </w:r>
      <w:r w:rsidRPr="00705669">
        <w:rPr>
          <w:rStyle w:val="Emphasis"/>
          <w:rFonts w:asciiTheme="minorHAnsi" w:hAnsiTheme="minorHAnsi" w:cstheme="minorHAnsi"/>
          <w:highlight w:val="cyan"/>
        </w:rPr>
        <w:t>incentive</w:t>
      </w:r>
      <w:r w:rsidRPr="00532B73">
        <w:rPr>
          <w:rStyle w:val="Emphasis"/>
          <w:rFonts w:asciiTheme="minorHAnsi" w:hAnsiTheme="minorHAnsi" w:cstheme="minorHAnsi"/>
        </w:rPr>
        <w:t xml:space="preserve"> for nations to take up arms</w:t>
      </w:r>
      <w:r w:rsidRPr="00532B73">
        <w:rPr>
          <w:rFonts w:asciiTheme="minorHAnsi" w:hAnsiTheme="minorHAnsi" w:cstheme="minorHAnsi"/>
          <w:sz w:val="14"/>
        </w:rPr>
        <w:t xml:space="preserve"> against their neighbors. </w:t>
      </w:r>
      <w:r w:rsidRPr="00532B73">
        <w:rPr>
          <w:rStyle w:val="TitleChar"/>
          <w:rFonts w:asciiTheme="minorHAnsi" w:hAnsiTheme="minorHAnsi" w:cstheme="minorHAnsi"/>
        </w:rPr>
        <w:t>Take the Balkans.</w:t>
      </w:r>
      <w:r w:rsidRPr="00532B73">
        <w:rPr>
          <w:rFonts w:asciiTheme="minorHAnsi" w:hAnsiTheme="minorHAnsi" w:cstheme="minorHAnsi"/>
          <w:sz w:val="14"/>
        </w:rPr>
        <w:t xml:space="preserve"> The Balkan peninsula is made up of Croatia, Bosnia and Herzegovina, Slovenia, Serbia, Montenegro, Kosovo, Macedonia, Romania, Bulgaria, Albania, Greece and the European part of Turkey. This </w:t>
      </w:r>
      <w:r w:rsidRPr="00532B73">
        <w:rPr>
          <w:rStyle w:val="TitleChar"/>
          <w:rFonts w:asciiTheme="minorHAnsi" w:hAnsiTheme="minorHAnsi" w:cstheme="minorHAnsi"/>
        </w:rPr>
        <w:t>region was a hotbed of conflict when the former Yugoslavia</w:t>
      </w:r>
      <w:r w:rsidRPr="00532B73">
        <w:rPr>
          <w:rFonts w:asciiTheme="minorHAnsi" w:hAnsiTheme="minorHAnsi" w:cstheme="minorHAnsi"/>
          <w:sz w:val="14"/>
        </w:rPr>
        <w:t xml:space="preserve"> </w:t>
      </w:r>
      <w:r w:rsidRPr="00532B73">
        <w:rPr>
          <w:rStyle w:val="TitleChar"/>
          <w:rFonts w:asciiTheme="minorHAnsi" w:hAnsiTheme="minorHAnsi" w:cstheme="minorHAnsi"/>
        </w:rPr>
        <w:t>broke up at the end of the cold war</w:t>
      </w:r>
      <w:r w:rsidRPr="00532B73">
        <w:rPr>
          <w:rFonts w:asciiTheme="minorHAnsi" w:hAnsiTheme="minorHAnsi" w:cstheme="minorHAnsi"/>
          <w:sz w:val="14"/>
        </w:rPr>
        <w:t xml:space="preserve"> (and, in fact the region has a long history of armed conflict). The </w:t>
      </w:r>
      <w:r w:rsidRPr="00705669">
        <w:rPr>
          <w:rStyle w:val="Emphasis"/>
          <w:rFonts w:asciiTheme="minorHAnsi" w:hAnsiTheme="minorHAnsi" w:cstheme="minorHAnsi"/>
          <w:highlight w:val="cyan"/>
        </w:rPr>
        <w:t>Kosovo</w:t>
      </w:r>
      <w:r w:rsidRPr="00532B73">
        <w:rPr>
          <w:rStyle w:val="TitleChar"/>
          <w:rFonts w:asciiTheme="minorHAnsi" w:hAnsiTheme="minorHAnsi" w:cstheme="minorHAnsi"/>
        </w:rPr>
        <w:t xml:space="preserve"> War in 1998-1999, for example,</w:t>
      </w:r>
      <w:r w:rsidRPr="00532B73">
        <w:rPr>
          <w:rFonts w:asciiTheme="minorHAnsi" w:hAnsiTheme="minorHAnsi" w:cstheme="minorHAnsi"/>
          <w:sz w:val="14"/>
        </w:rPr>
        <w:t xml:space="preserve"> was fought </w:t>
      </w:r>
      <w:r w:rsidRPr="00532B73">
        <w:rPr>
          <w:rStyle w:val="TitleChar"/>
          <w:rFonts w:asciiTheme="minorHAnsi" w:hAnsiTheme="minorHAnsi" w:cstheme="minorHAnsi"/>
        </w:rPr>
        <w:t>between the Serbian Yugoslav authority</w:t>
      </w:r>
      <w:r w:rsidRPr="00532B73">
        <w:rPr>
          <w:rFonts w:asciiTheme="minorHAnsi" w:hAnsiTheme="minorHAnsi" w:cstheme="minorHAnsi"/>
          <w:sz w:val="14"/>
        </w:rPr>
        <w:t xml:space="preserve"> (by then, Yugoslavia was made up of Serbia and Macedonia) — which controlled Kosovo — </w:t>
      </w:r>
      <w:r w:rsidRPr="00532B73">
        <w:rPr>
          <w:rStyle w:val="TitleChar"/>
          <w:rFonts w:asciiTheme="minorHAnsi" w:hAnsiTheme="minorHAnsi" w:cstheme="minorHAnsi"/>
        </w:rPr>
        <w:t>and the rebel Kosovo Liberation Army</w:t>
      </w:r>
      <w:r w:rsidRPr="00532B73">
        <w:rPr>
          <w:rFonts w:asciiTheme="minorHAnsi" w:hAnsiTheme="minorHAnsi" w:cstheme="minorHAnsi"/>
          <w:sz w:val="14"/>
        </w:rPr>
        <w:t xml:space="preserve"> (backed by NATO air support). The </w:t>
      </w:r>
      <w:r w:rsidRPr="00532B73">
        <w:rPr>
          <w:rStyle w:val="TitleChar"/>
          <w:rFonts w:asciiTheme="minorHAnsi" w:hAnsiTheme="minorHAnsi" w:cstheme="minorHAnsi"/>
        </w:rPr>
        <w:t>deadly conflict saw thousands massacred</w:t>
      </w:r>
      <w:r w:rsidRPr="00532B73">
        <w:rPr>
          <w:rFonts w:asciiTheme="minorHAnsi" w:hAnsiTheme="minorHAnsi" w:cstheme="minorHAnsi"/>
          <w:sz w:val="14"/>
        </w:rPr>
        <w:t xml:space="preserve"> in what a U.N. court would later deem a “systematic campaign of terror.” Those dark days are far gone, however, and </w:t>
      </w:r>
      <w:r w:rsidRPr="00532B73">
        <w:rPr>
          <w:rStyle w:val="TitleChar"/>
          <w:rFonts w:asciiTheme="minorHAnsi" w:hAnsiTheme="minorHAnsi" w:cstheme="minorHAnsi"/>
        </w:rPr>
        <w:t xml:space="preserve">these </w:t>
      </w:r>
      <w:r w:rsidRPr="00705669">
        <w:rPr>
          <w:rStyle w:val="Emphasis"/>
          <w:rFonts w:asciiTheme="minorHAnsi" w:hAnsiTheme="minorHAnsi" w:cstheme="minorHAnsi"/>
          <w:highlight w:val="cyan"/>
        </w:rPr>
        <w:t>neighbors now work together in</w:t>
      </w:r>
      <w:r w:rsidRPr="00532B73">
        <w:rPr>
          <w:rStyle w:val="Emphasis"/>
          <w:rFonts w:asciiTheme="minorHAnsi" w:hAnsiTheme="minorHAnsi" w:cstheme="minorHAnsi"/>
        </w:rPr>
        <w:t xml:space="preserve"> a virtuous </w:t>
      </w:r>
      <w:r w:rsidRPr="00705669">
        <w:rPr>
          <w:rStyle w:val="Emphasis"/>
          <w:rFonts w:asciiTheme="minorHAnsi" w:hAnsiTheme="minorHAnsi" w:cstheme="minorHAnsi"/>
          <w:highlight w:val="cyan"/>
        </w:rPr>
        <w:t>econ</w:t>
      </w:r>
      <w:r w:rsidRPr="00532B73">
        <w:rPr>
          <w:rStyle w:val="Emphasis"/>
          <w:rFonts w:asciiTheme="minorHAnsi" w:hAnsiTheme="minorHAnsi" w:cstheme="minorHAnsi"/>
        </w:rPr>
        <w:t xml:space="preserve">omic </w:t>
      </w:r>
      <w:r w:rsidRPr="00705669">
        <w:rPr>
          <w:rStyle w:val="Emphasis"/>
          <w:rFonts w:asciiTheme="minorHAnsi" w:hAnsiTheme="minorHAnsi" w:cstheme="minorHAnsi"/>
          <w:highlight w:val="cyan"/>
        </w:rPr>
        <w:t>cycle</w:t>
      </w:r>
      <w:r w:rsidRPr="00532B73">
        <w:rPr>
          <w:rFonts w:asciiTheme="minorHAnsi" w:hAnsiTheme="minorHAnsi" w:cstheme="minorHAnsi"/>
          <w:sz w:val="14"/>
        </w:rPr>
        <w:t xml:space="preserve">. Early in 2018, Pristina, </w:t>
      </w:r>
      <w:r w:rsidRPr="00532B73">
        <w:rPr>
          <w:rStyle w:val="TitleChar"/>
          <w:rFonts w:asciiTheme="minorHAnsi" w:hAnsiTheme="minorHAnsi" w:cstheme="minorHAnsi"/>
        </w:rPr>
        <w:t>the capital of Kosovo, hosted a four-day trade fair</w:t>
      </w:r>
      <w:r w:rsidRPr="00532B73">
        <w:rPr>
          <w:rFonts w:asciiTheme="minorHAnsi" w:hAnsiTheme="minorHAnsi" w:cstheme="minorHAnsi"/>
          <w:sz w:val="14"/>
        </w:rPr>
        <w:t xml:space="preserve"> — at </w:t>
      </w:r>
      <w:r w:rsidRPr="00532B73">
        <w:rPr>
          <w:rFonts w:asciiTheme="minorHAnsi" w:hAnsiTheme="minorHAnsi" w:cstheme="minorHAnsi"/>
          <w:sz w:val="14"/>
        </w:rPr>
        <w:lastRenderedPageBreak/>
        <w:t xml:space="preserve">which </w:t>
      </w:r>
      <w:r w:rsidRPr="00532B73">
        <w:rPr>
          <w:rStyle w:val="TitleChar"/>
          <w:rFonts w:asciiTheme="minorHAnsi" w:hAnsiTheme="minorHAnsi" w:cstheme="minorHAnsi"/>
        </w:rPr>
        <w:t>70 of the 174 companies present were Serbian</w:t>
      </w:r>
      <w:r w:rsidRPr="00532B73">
        <w:rPr>
          <w:rFonts w:asciiTheme="minorHAnsi" w:hAnsiTheme="minorHAnsi" w:cstheme="minorHAnsi"/>
          <w:sz w:val="14"/>
        </w:rPr>
        <w:t xml:space="preserve">. “I hope </w:t>
      </w:r>
      <w:r w:rsidRPr="00532B73">
        <w:rPr>
          <w:rStyle w:val="TitleChar"/>
          <w:rFonts w:asciiTheme="minorHAnsi" w:hAnsiTheme="minorHAnsi" w:cstheme="minorHAnsi"/>
        </w:rPr>
        <w:t>we will send the signal that the cooperation is already there</w:t>
      </w:r>
      <w:r w:rsidRPr="00532B73">
        <w:rPr>
          <w:rFonts w:asciiTheme="minorHAnsi" w:hAnsiTheme="minorHAnsi" w:cstheme="minorHAnsi"/>
          <w:sz w:val="14"/>
        </w:rPr>
        <w:t xml:space="preserve">,” noted Marko Cadez of Serbia’s Chamber of Commerce and Industry. “The people are working, the people are employing, making products, making profits — and that is most important for our country.” Or consider relations between </w:t>
      </w:r>
      <w:r w:rsidRPr="00705669">
        <w:rPr>
          <w:rStyle w:val="TitleChar"/>
          <w:rFonts w:asciiTheme="minorHAnsi" w:hAnsiTheme="minorHAnsi" w:cstheme="minorHAnsi"/>
          <w:highlight w:val="cyan"/>
        </w:rPr>
        <w:t>India and Pakistan</w:t>
      </w:r>
      <w:r w:rsidRPr="00532B73">
        <w:rPr>
          <w:rFonts w:asciiTheme="minorHAnsi" w:hAnsiTheme="minorHAnsi" w:cstheme="minorHAnsi"/>
          <w:sz w:val="14"/>
        </w:rPr>
        <w:t xml:space="preserve"> — </w:t>
      </w:r>
      <w:r w:rsidRPr="00532B73">
        <w:rPr>
          <w:rStyle w:val="TitleChar"/>
          <w:rFonts w:asciiTheme="minorHAnsi" w:hAnsiTheme="minorHAnsi" w:cstheme="minorHAnsi"/>
        </w:rPr>
        <w:t>strategic and military rivals</w:t>
      </w:r>
      <w:r w:rsidRPr="00532B73">
        <w:rPr>
          <w:rFonts w:asciiTheme="minorHAnsi" w:hAnsiTheme="minorHAnsi" w:cstheme="minorHAnsi"/>
          <w:sz w:val="14"/>
        </w:rPr>
        <w:t xml:space="preserve"> that </w:t>
      </w:r>
      <w:r w:rsidRPr="00532B73">
        <w:rPr>
          <w:rStyle w:val="TitleChar"/>
          <w:rFonts w:asciiTheme="minorHAnsi" w:hAnsiTheme="minorHAnsi" w:cstheme="minorHAnsi"/>
        </w:rPr>
        <w:t>have threatened nuclear war on numerous occasions.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Despite these </w:t>
      </w:r>
      <w:r w:rsidRPr="00532B73">
        <w:rPr>
          <w:rStyle w:val="StyleUnderline"/>
          <w:rFonts w:asciiTheme="minorHAnsi" w:hAnsiTheme="minorHAnsi" w:cstheme="minorHAnsi"/>
        </w:rPr>
        <w:t xml:space="preserve">tensions, </w:t>
      </w:r>
      <w:r w:rsidRPr="00705669">
        <w:rPr>
          <w:rStyle w:val="Emphasis"/>
          <w:rFonts w:asciiTheme="minorHAnsi" w:hAnsiTheme="minorHAnsi" w:cstheme="minorHAnsi"/>
          <w:highlight w:val="cyan"/>
        </w:rPr>
        <w:t>bilateral trade</w:t>
      </w:r>
      <w:r w:rsidRPr="00532B73">
        <w:rPr>
          <w:rStyle w:val="TitleChar"/>
          <w:rFonts w:asciiTheme="minorHAnsi" w:hAnsiTheme="minorHAnsi" w:cstheme="minorHAnsi"/>
        </w:rPr>
        <w:t xml:space="preserve"> between the two</w:t>
      </w:r>
      <w:r w:rsidRPr="00532B73">
        <w:rPr>
          <w:rFonts w:asciiTheme="minorHAnsi" w:hAnsiTheme="minorHAnsi" w:cstheme="minorHAnsi"/>
          <w:sz w:val="14"/>
        </w:rPr>
        <w:t xml:space="preserve"> countries </w:t>
      </w:r>
      <w:r w:rsidRPr="00705669">
        <w:rPr>
          <w:rStyle w:val="Emphasis"/>
          <w:rFonts w:asciiTheme="minorHAnsi" w:hAnsiTheme="minorHAnsi" w:cstheme="minorHAnsi"/>
          <w:highlight w:val="cyan"/>
        </w:rPr>
        <w:t>was worth</w:t>
      </w:r>
      <w:r w:rsidRPr="00532B73">
        <w:rPr>
          <w:rStyle w:val="Emphasis"/>
          <w:rFonts w:asciiTheme="minorHAnsi" w:hAnsiTheme="minorHAnsi" w:cstheme="minorHAnsi"/>
        </w:rPr>
        <w:t xml:space="preserve"> around </w:t>
      </w:r>
      <w:r w:rsidRPr="00705669">
        <w:rPr>
          <w:rStyle w:val="Emphasis"/>
          <w:rFonts w:asciiTheme="minorHAnsi" w:hAnsiTheme="minorHAnsi" w:cstheme="minorHAnsi"/>
          <w:highlight w:val="cyan"/>
        </w:rPr>
        <w:t>$2.6 billion</w:t>
      </w:r>
      <w:r w:rsidRPr="00532B73">
        <w:rPr>
          <w:rStyle w:val="Emphasis"/>
          <w:rFonts w:asciiTheme="minorHAnsi" w:hAnsiTheme="minorHAnsi" w:cstheme="minorHAnsi"/>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according to Indian government figures. Unofficial estimates suggest that it is twice that amount — and that the potential for trade is many times greater yet. “</w:t>
      </w:r>
      <w:r w:rsidRPr="00532B73">
        <w:rPr>
          <w:rStyle w:val="TitleChar"/>
          <w:rFonts w:asciiTheme="minorHAnsi" w:hAnsiTheme="minorHAnsi" w:cstheme="minorHAnsi"/>
        </w:rPr>
        <w:t>Peace building and peacemaking</w:t>
      </w:r>
      <w:r w:rsidRPr="00532B73">
        <w:rPr>
          <w:rFonts w:asciiTheme="minorHAnsi" w:hAnsiTheme="minorHAnsi" w:cstheme="minorHAnsi"/>
          <w:sz w:val="14"/>
        </w:rPr>
        <w:t xml:space="preserve"> </w:t>
      </w:r>
      <w:r w:rsidRPr="00532B73">
        <w:rPr>
          <w:rStyle w:val="TitleChar"/>
          <w:rFonts w:asciiTheme="minorHAnsi" w:hAnsiTheme="minorHAnsi" w:cstheme="minorHAnsi"/>
        </w:rPr>
        <w:t>will always be subject to the larger political issues</w:t>
      </w:r>
      <w:r w:rsidRPr="00532B73">
        <w:rPr>
          <w:rFonts w:asciiTheme="minorHAnsi" w:hAnsiTheme="minorHAnsi" w:cstheme="minorHAnsi"/>
          <w:sz w:val="14"/>
        </w:rPr>
        <w:t xml:space="preserve"> between India and Pakistan,” according to a report in 2017 from the independent and non-partisan federally mandated United States Institute of Peace (USIP). But, according to USIP, </w:t>
      </w:r>
      <w:r w:rsidRPr="00532B73">
        <w:rPr>
          <w:rStyle w:val="TitleChar"/>
          <w:rFonts w:asciiTheme="minorHAnsi" w:hAnsiTheme="minorHAnsi" w:cstheme="minorHAnsi"/>
        </w:rPr>
        <w:t>economic and trade cooperation</w:t>
      </w:r>
      <w:r w:rsidRPr="00532B73">
        <w:rPr>
          <w:rFonts w:asciiTheme="minorHAnsi" w:hAnsiTheme="minorHAnsi" w:cstheme="minorHAnsi"/>
          <w:sz w:val="14"/>
        </w:rPr>
        <w:t xml:space="preserve"> can </w:t>
      </w:r>
      <w:r w:rsidRPr="00532B73">
        <w:rPr>
          <w:rStyle w:val="TitleChar"/>
          <w:rFonts w:asciiTheme="minorHAnsi" w:hAnsiTheme="minorHAnsi" w:cstheme="minorHAnsi"/>
        </w:rPr>
        <w:t>offers a path toward greater stability and peace between the countries</w:t>
      </w:r>
      <w:r w:rsidRPr="00532B73">
        <w:rPr>
          <w:rFonts w:asciiTheme="minorHAnsi" w:hAnsiTheme="minorHAnsi" w:cstheme="minorHAnsi"/>
          <w:sz w:val="14"/>
        </w:rPr>
        <w:t xml:space="preserve"> — and across South Asia as a whole. A research report titled “Pakistan-India Relations: Peace Through bilateral Trade” — by Muhammad Ali, Noreen Mujahid and Aziz ur Rehman of the University of Karachi — determined that by </w:t>
      </w:r>
      <w:r w:rsidRPr="00532B73">
        <w:rPr>
          <w:rStyle w:val="TitleChar"/>
          <w:rFonts w:asciiTheme="minorHAnsi" w:hAnsiTheme="minorHAnsi" w:cstheme="minorHAnsi"/>
        </w:rPr>
        <w:t xml:space="preserve">increasing bilateral </w:t>
      </w:r>
      <w:r w:rsidRPr="00705669">
        <w:rPr>
          <w:rStyle w:val="Emphasis"/>
          <w:rFonts w:asciiTheme="minorHAnsi" w:hAnsiTheme="minorHAnsi" w:cstheme="minorHAnsi"/>
          <w:highlight w:val="cyan"/>
        </w:rPr>
        <w:t>trade</w:t>
      </w:r>
      <w:r w:rsidRPr="00532B73">
        <w:rPr>
          <w:rStyle w:val="Emphasis"/>
          <w:rFonts w:asciiTheme="minorHAnsi" w:hAnsiTheme="minorHAnsi" w:cstheme="minorHAnsi"/>
        </w:rPr>
        <w:t xml:space="preserve">, it can </w:t>
      </w:r>
      <w:r w:rsidRPr="00705669">
        <w:rPr>
          <w:rStyle w:val="Emphasis"/>
          <w:rFonts w:asciiTheme="minorHAnsi" w:hAnsiTheme="minorHAnsi" w:cstheme="minorHAnsi"/>
          <w:highlight w:val="cyan"/>
        </w:rPr>
        <w:t>help resolve political issues</w:t>
      </w:r>
      <w:r w:rsidRPr="00532B73">
        <w:rPr>
          <w:rStyle w:val="TitleChar"/>
          <w:rFonts w:asciiTheme="minorHAnsi" w:hAnsiTheme="minorHAnsi" w:cstheme="minorHAnsi"/>
        </w:rPr>
        <w:t xml:space="preserve"> between the two countries</w:t>
      </w:r>
      <w:r w:rsidRPr="00532B73">
        <w:rPr>
          <w:rFonts w:asciiTheme="minorHAnsi" w:hAnsiTheme="minorHAnsi" w:cstheme="minorHAnsi"/>
          <w:sz w:val="14"/>
        </w:rPr>
        <w:t xml:space="preserve"> —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reduce poverty</w:t>
      </w:r>
      <w:r w:rsidRPr="00532B73">
        <w:rPr>
          <w:rFonts w:asciiTheme="minorHAnsi" w:hAnsiTheme="minorHAnsi" w:cstheme="minorHAnsi"/>
          <w:sz w:val="14"/>
        </w:rPr>
        <w:t>. The report, published in the European Scientific Journal, noted: “</w:t>
      </w:r>
      <w:r w:rsidRPr="00532B73">
        <w:rPr>
          <w:rStyle w:val="TitleChar"/>
          <w:rFonts w:asciiTheme="minorHAnsi" w:hAnsiTheme="minorHAnsi" w:cstheme="minorHAnsi"/>
        </w:rPr>
        <w:t>If Pakistan and India normalize their economic relations</w:t>
      </w:r>
      <w:r w:rsidRPr="00532B73">
        <w:rPr>
          <w:rFonts w:asciiTheme="minorHAnsi" w:hAnsiTheme="minorHAnsi" w:cstheme="minorHAnsi"/>
          <w:sz w:val="14"/>
        </w:rPr>
        <w:t xml:space="preserve">, it will enhance the formal trade — and as a result, </w:t>
      </w:r>
      <w:r w:rsidRPr="00532B73">
        <w:rPr>
          <w:rStyle w:val="TitleChar"/>
          <w:rFonts w:asciiTheme="minorHAnsi" w:hAnsiTheme="minorHAnsi" w:cstheme="minorHAnsi"/>
        </w:rPr>
        <w:t>both the countries will earn significant revenue</w:t>
      </w:r>
      <w:r w:rsidRPr="00532B73">
        <w:rPr>
          <w:rFonts w:asciiTheme="minorHAnsi" w:hAnsiTheme="minorHAnsi" w:cstheme="minorHAnsi"/>
          <w:sz w:val="14"/>
        </w:rPr>
        <w:t>, which is lost due to informal trade.” The authors stated that as formal trade volumes rise, “</w:t>
      </w:r>
      <w:r w:rsidRPr="00532B73">
        <w:rPr>
          <w:rStyle w:val="TitleChar"/>
          <w:rFonts w:asciiTheme="minorHAnsi" w:hAnsiTheme="minorHAnsi" w:cstheme="minorHAnsi"/>
        </w:rPr>
        <w:t>both governments will be compelled to</w:t>
      </w:r>
      <w:r w:rsidRPr="00532B73">
        <w:rPr>
          <w:rFonts w:asciiTheme="minorHAnsi" w:hAnsiTheme="minorHAnsi" w:cstheme="minorHAnsi"/>
          <w:sz w:val="14"/>
        </w:rPr>
        <w:t xml:space="preserve"> </w:t>
      </w:r>
      <w:r w:rsidRPr="00532B73">
        <w:rPr>
          <w:rStyle w:val="Emphasis"/>
          <w:rFonts w:asciiTheme="minorHAnsi" w:hAnsiTheme="minorHAnsi" w:cstheme="minorHAnsi"/>
        </w:rPr>
        <w:t>normalize their political relations</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resolve their border disputes</w:t>
      </w:r>
      <w:r w:rsidRPr="00532B73">
        <w:rPr>
          <w:rFonts w:asciiTheme="minorHAnsi" w:hAnsiTheme="minorHAnsi" w:cstheme="minorHAnsi"/>
          <w:sz w:val="14"/>
        </w:rPr>
        <w:t xml:space="preserve"> </w:t>
      </w:r>
      <w:r w:rsidRPr="00532B73">
        <w:rPr>
          <w:rStyle w:val="TitleChar"/>
          <w:rFonts w:asciiTheme="minorHAnsi" w:hAnsiTheme="minorHAnsi" w:cstheme="minorHAnsi"/>
        </w:rPr>
        <w:t>in an amicable manner</w:t>
      </w:r>
      <w:r w:rsidRPr="00532B73">
        <w:rPr>
          <w:rFonts w:asciiTheme="minorHAnsi" w:hAnsiTheme="minorHAnsi" w:cstheme="minorHAnsi"/>
          <w:sz w:val="14"/>
        </w:rPr>
        <w:t xml:space="preserve">.” Hence — </w:t>
      </w:r>
      <w:r w:rsidRPr="00532B73">
        <w:rPr>
          <w:rStyle w:val="TitleChar"/>
          <w:rFonts w:asciiTheme="minorHAnsi" w:hAnsiTheme="minorHAnsi" w:cstheme="minorHAnsi"/>
        </w:rPr>
        <w:t>as trade increases</w:t>
      </w:r>
      <w:r w:rsidRPr="00532B73">
        <w:rPr>
          <w:rFonts w:asciiTheme="minorHAnsi" w:hAnsiTheme="minorHAnsi" w:cstheme="minorHAnsi"/>
          <w:sz w:val="14"/>
        </w:rPr>
        <w:t xml:space="preserve">, </w:t>
      </w:r>
      <w:r w:rsidRPr="00532B73">
        <w:rPr>
          <w:rStyle w:val="TitleChar"/>
          <w:rFonts w:asciiTheme="minorHAnsi" w:hAnsiTheme="minorHAnsi" w:cstheme="minorHAnsi"/>
        </w:rPr>
        <w:t>pressure mounts on the authorities</w:t>
      </w:r>
      <w:r w:rsidRPr="00532B73">
        <w:rPr>
          <w:rFonts w:asciiTheme="minorHAnsi" w:hAnsiTheme="minorHAnsi" w:cstheme="minorHAnsi"/>
          <w:sz w:val="14"/>
        </w:rPr>
        <w:t xml:space="preserve"> </w:t>
      </w:r>
      <w:r w:rsidRPr="00532B73">
        <w:rPr>
          <w:rStyle w:val="Emphasis"/>
          <w:rFonts w:asciiTheme="minorHAnsi" w:hAnsiTheme="minorHAnsi" w:cstheme="minorHAnsi"/>
        </w:rPr>
        <w:t>to ensure nothing interferes</w:t>
      </w:r>
      <w:r w:rsidRPr="00532B73">
        <w:rPr>
          <w:rFonts w:asciiTheme="minorHAnsi" w:hAnsiTheme="minorHAnsi" w:cstheme="minorHAnsi"/>
          <w:sz w:val="14"/>
        </w:rPr>
        <w:t xml:space="preserve"> </w:t>
      </w:r>
      <w:r w:rsidRPr="00532B73">
        <w:rPr>
          <w:rStyle w:val="TitleChar"/>
          <w:rFonts w:asciiTheme="minorHAnsi" w:hAnsiTheme="minorHAnsi" w:cstheme="minorHAnsi"/>
        </w:rPr>
        <w:t>with those economic ties</w:t>
      </w:r>
      <w:r w:rsidRPr="00532B73">
        <w:rPr>
          <w:rFonts w:asciiTheme="minorHAnsi" w:hAnsiTheme="minorHAnsi" w:cstheme="minorHAnsi"/>
          <w:sz w:val="14"/>
        </w:rPr>
        <w:t xml:space="preserve">. Internal Strength </w:t>
      </w:r>
      <w:r w:rsidRPr="00705669">
        <w:rPr>
          <w:rStyle w:val="Emphasis"/>
          <w:rFonts w:asciiTheme="minorHAnsi" w:hAnsiTheme="minorHAnsi" w:cstheme="minorHAnsi"/>
          <w:highlight w:val="cyan"/>
        </w:rPr>
        <w:t>Capitalism</w:t>
      </w:r>
      <w:r w:rsidRPr="00532B73">
        <w:rPr>
          <w:rStyle w:val="TitleChar"/>
          <w:rFonts w:asciiTheme="minorHAnsi" w:hAnsiTheme="minorHAnsi" w:cstheme="minorHAnsi"/>
        </w:rPr>
        <w:t xml:space="preserve"> not only </w:t>
      </w:r>
      <w:r w:rsidRPr="00705669">
        <w:rPr>
          <w:rStyle w:val="Emphasis"/>
          <w:rFonts w:asciiTheme="minorHAnsi" w:hAnsiTheme="minorHAnsi" w:cstheme="minorHAnsi"/>
          <w:highlight w:val="cyan"/>
        </w:rPr>
        <w:t>facilitates peace</w:t>
      </w:r>
      <w:r w:rsidRPr="00532B73">
        <w:rPr>
          <w:rStyle w:val="TitleChar"/>
          <w:rFonts w:asciiTheme="minorHAnsi" w:hAnsiTheme="minorHAnsi" w:cstheme="minorHAnsi"/>
        </w:rPr>
        <w:t xml:space="preserve"> between nations</w:t>
      </w:r>
      <w:r w:rsidRPr="00532B73">
        <w:rPr>
          <w:rFonts w:asciiTheme="minorHAnsi" w:hAnsiTheme="minorHAnsi" w:cstheme="minorHAnsi"/>
          <w:sz w:val="14"/>
        </w:rPr>
        <w:t xml:space="preserve">, </w:t>
      </w:r>
      <w:r w:rsidRPr="00532B73">
        <w:rPr>
          <w:rStyle w:val="Emphasis"/>
          <w:rFonts w:asciiTheme="minorHAnsi" w:hAnsiTheme="minorHAnsi" w:cstheme="minorHAnsi"/>
        </w:rPr>
        <w:t>but also within them</w:t>
      </w:r>
      <w:r w:rsidRPr="00532B73">
        <w:rPr>
          <w:rFonts w:asciiTheme="minorHAnsi" w:hAnsiTheme="minorHAnsi" w:cstheme="minorHAnsi"/>
          <w:sz w:val="14"/>
        </w:rPr>
        <w:t xml:space="preserve">. </w:t>
      </w:r>
      <w:r w:rsidRPr="00532B73">
        <w:rPr>
          <w:rStyle w:val="TitleChar"/>
          <w:rFonts w:asciiTheme="minorHAnsi" w:hAnsiTheme="minorHAnsi" w:cstheme="minorHAnsi"/>
        </w:rPr>
        <w:t>Rwanda experienced</w:t>
      </w:r>
      <w:r w:rsidRPr="00532B73">
        <w:rPr>
          <w:rFonts w:asciiTheme="minorHAnsi" w:hAnsiTheme="minorHAnsi" w:cstheme="minorHAnsi"/>
          <w:sz w:val="14"/>
        </w:rPr>
        <w:t xml:space="preserve"> a </w:t>
      </w:r>
      <w:r w:rsidRPr="00532B73">
        <w:rPr>
          <w:rStyle w:val="TitleChar"/>
          <w:rFonts w:asciiTheme="minorHAnsi" w:hAnsiTheme="minorHAnsi" w:cstheme="minorHAnsi"/>
        </w:rPr>
        <w:t>horrific genocide in the</w:t>
      </w:r>
      <w:r w:rsidRPr="00532B73">
        <w:rPr>
          <w:rFonts w:asciiTheme="minorHAnsi" w:hAnsiTheme="minorHAnsi" w:cstheme="minorHAnsi"/>
          <w:sz w:val="14"/>
        </w:rPr>
        <w:t xml:space="preserve"> </w:t>
      </w:r>
      <w:r w:rsidRPr="00532B73">
        <w:rPr>
          <w:rStyle w:val="TitleChar"/>
          <w:rFonts w:asciiTheme="minorHAnsi" w:hAnsiTheme="minorHAnsi" w:cstheme="minorHAnsi"/>
        </w:rPr>
        <w:t>1990s</w:t>
      </w:r>
      <w:r w:rsidRPr="00532B73">
        <w:rPr>
          <w:rFonts w:asciiTheme="minorHAnsi" w:hAnsiTheme="minorHAnsi" w:cstheme="minorHAnsi"/>
          <w:sz w:val="14"/>
        </w:rPr>
        <w:t xml:space="preserve">. But </w:t>
      </w:r>
      <w:r w:rsidRPr="00532B73">
        <w:rPr>
          <w:rStyle w:val="TitleChar"/>
          <w:rFonts w:asciiTheme="minorHAnsi" w:hAnsiTheme="minorHAnsi" w:cstheme="minorHAnsi"/>
        </w:rPr>
        <w:t>since then</w:t>
      </w:r>
      <w:r w:rsidRPr="00532B73">
        <w:rPr>
          <w:rFonts w:asciiTheme="minorHAnsi" w:hAnsiTheme="minorHAnsi" w:cstheme="minorHAnsi"/>
          <w:sz w:val="14"/>
        </w:rPr>
        <w:t xml:space="preserve">, the </w:t>
      </w:r>
      <w:r w:rsidRPr="00532B73">
        <w:rPr>
          <w:rStyle w:val="TitleChar"/>
          <w:rFonts w:asciiTheme="minorHAnsi" w:hAnsiTheme="minorHAnsi" w:cstheme="minorHAnsi"/>
        </w:rPr>
        <w:t>country has undergone a dramatic transformation</w:t>
      </w:r>
      <w:r w:rsidRPr="00532B73">
        <w:rPr>
          <w:rFonts w:asciiTheme="minorHAnsi" w:hAnsiTheme="minorHAnsi" w:cstheme="minorHAnsi"/>
          <w:sz w:val="14"/>
        </w:rPr>
        <w:t xml:space="preserve"> — in part, </w:t>
      </w:r>
      <w:r w:rsidRPr="00532B73">
        <w:rPr>
          <w:rStyle w:val="TitleChar"/>
          <w:rFonts w:asciiTheme="minorHAnsi" w:hAnsiTheme="minorHAnsi" w:cstheme="minorHAnsi"/>
        </w:rPr>
        <w:t>because of the hard work of companies that have partnered with the government</w:t>
      </w:r>
      <w:r w:rsidRPr="00532B73">
        <w:rPr>
          <w:rFonts w:asciiTheme="minorHAnsi" w:hAnsiTheme="minorHAnsi" w:cstheme="minorHAnsi"/>
          <w:sz w:val="14"/>
        </w:rPr>
        <w:t xml:space="preserve"> and outside agencies </w:t>
      </w:r>
      <w:r w:rsidRPr="00532B73">
        <w:rPr>
          <w:rStyle w:val="Emphasis"/>
          <w:rFonts w:asciiTheme="minorHAnsi" w:hAnsiTheme="minorHAnsi" w:cstheme="minorHAnsi"/>
        </w:rPr>
        <w:t xml:space="preserve">to </w:t>
      </w:r>
      <w:r w:rsidRPr="00705669">
        <w:rPr>
          <w:rStyle w:val="Emphasis"/>
          <w:rFonts w:asciiTheme="minorHAnsi" w:hAnsiTheme="minorHAnsi" w:cstheme="minorHAnsi"/>
          <w:highlight w:val="cyan"/>
        </w:rPr>
        <w:t xml:space="preserve">create </w:t>
      </w:r>
      <w:r w:rsidRPr="00532B73">
        <w:rPr>
          <w:rStyle w:val="Emphasis"/>
          <w:rFonts w:asciiTheme="minorHAnsi" w:hAnsiTheme="minorHAnsi" w:cstheme="minorHAnsi"/>
        </w:rPr>
        <w:t xml:space="preserve">sustainable </w:t>
      </w:r>
      <w:r w:rsidRPr="00705669">
        <w:rPr>
          <w:rStyle w:val="Emphasis"/>
          <w:rFonts w:asciiTheme="minorHAnsi" w:hAnsiTheme="minorHAnsi" w:cstheme="minorHAnsi"/>
          <w:highlight w:val="cyan"/>
        </w:rPr>
        <w:t>businesses</w:t>
      </w:r>
      <w:r w:rsidRPr="00532B73">
        <w:rPr>
          <w:rStyle w:val="Emphasis"/>
          <w:rFonts w:asciiTheme="minorHAnsi" w:hAnsiTheme="minorHAnsi" w:cstheme="minorHAnsi"/>
        </w:rPr>
        <w:t xml:space="preserve"> and industries</w:t>
      </w:r>
      <w:r w:rsidRPr="00532B73">
        <w:rPr>
          <w:rFonts w:asciiTheme="minorHAnsi" w:hAnsiTheme="minorHAnsi" w:cstheme="minorHAnsi"/>
          <w:sz w:val="14"/>
        </w:rPr>
        <w:t xml:space="preserve"> </w:t>
      </w:r>
      <w:r w:rsidRPr="00532B73">
        <w:rPr>
          <w:rStyle w:val="TitleChar"/>
          <w:rFonts w:asciiTheme="minorHAnsi" w:hAnsiTheme="minorHAnsi" w:cstheme="minorHAnsi"/>
        </w:rPr>
        <w:t>that are building a stable and growing economy</w:t>
      </w:r>
      <w:r w:rsidRPr="00532B73">
        <w:rPr>
          <w:rFonts w:asciiTheme="minorHAnsi" w:hAnsiTheme="minorHAnsi" w:cstheme="minorHAnsi"/>
          <w:sz w:val="14"/>
        </w:rPr>
        <w:t xml:space="preserve">. </w:t>
      </w:r>
      <w:r w:rsidRPr="00532B73">
        <w:rPr>
          <w:rStyle w:val="TitleChar"/>
          <w:rFonts w:asciiTheme="minorHAnsi" w:hAnsiTheme="minorHAnsi" w:cstheme="minorHAnsi"/>
        </w:rPr>
        <w:t>One of the many companies</w:t>
      </w:r>
      <w:r w:rsidRPr="00532B73">
        <w:rPr>
          <w:rFonts w:asciiTheme="minorHAnsi" w:hAnsiTheme="minorHAnsi" w:cstheme="minorHAnsi"/>
          <w:sz w:val="14"/>
        </w:rPr>
        <w:t xml:space="preserve"> </w:t>
      </w:r>
      <w:r w:rsidRPr="00532B73">
        <w:rPr>
          <w:rStyle w:val="TitleChar"/>
          <w:rFonts w:asciiTheme="minorHAnsi" w:hAnsiTheme="minorHAnsi" w:cstheme="minorHAnsi"/>
        </w:rPr>
        <w:t>that</w:t>
      </w:r>
      <w:r w:rsidRPr="00532B73">
        <w:rPr>
          <w:rFonts w:asciiTheme="minorHAnsi" w:hAnsiTheme="minorHAnsi" w:cstheme="minorHAnsi"/>
          <w:sz w:val="14"/>
        </w:rPr>
        <w:t xml:space="preserve"> has </w:t>
      </w:r>
      <w:r w:rsidRPr="00532B73">
        <w:rPr>
          <w:rStyle w:val="TitleChar"/>
          <w:rFonts w:asciiTheme="minorHAnsi" w:hAnsiTheme="minorHAnsi" w:cstheme="minorHAnsi"/>
        </w:rPr>
        <w:t>helped engender peace and create stability</w:t>
      </w:r>
      <w:r w:rsidRPr="00532B73">
        <w:rPr>
          <w:rFonts w:asciiTheme="minorHAnsi" w:hAnsiTheme="minorHAnsi" w:cstheme="minorHAnsi"/>
          <w:sz w:val="14"/>
        </w:rPr>
        <w:t xml:space="preserve"> since Rwanda’s darkest days </w:t>
      </w:r>
      <w:r w:rsidRPr="00532B73">
        <w:rPr>
          <w:rStyle w:val="TitleChar"/>
          <w:rFonts w:asciiTheme="minorHAnsi" w:hAnsiTheme="minorHAnsi" w:cstheme="minorHAnsi"/>
        </w:rPr>
        <w:t>is Westrock Coffee</w:t>
      </w:r>
      <w:r w:rsidRPr="00532B73">
        <w:rPr>
          <w:rFonts w:asciiTheme="minorHAnsi" w:hAnsiTheme="minorHAnsi" w:cstheme="minorHAnsi"/>
          <w:sz w:val="14"/>
        </w:rPr>
        <w:t xml:space="preserve">. CEO Scott Ford’s pioneering work has helped to build a sustainable, free-market system for independent coffee producers in the country. </w:t>
      </w:r>
      <w:r w:rsidRPr="00532B73">
        <w:rPr>
          <w:rStyle w:val="TitleChar"/>
          <w:rFonts w:asciiTheme="minorHAnsi" w:hAnsiTheme="minorHAnsi" w:cstheme="minorHAnsi"/>
        </w:rPr>
        <w:t>Ford espoused</w:t>
      </w:r>
      <w:r w:rsidRPr="00532B73">
        <w:rPr>
          <w:rFonts w:asciiTheme="minorHAnsi" w:hAnsiTheme="minorHAnsi" w:cstheme="minorHAnsi"/>
          <w:sz w:val="14"/>
        </w:rPr>
        <w:t xml:space="preserve"> </w:t>
      </w:r>
      <w:r w:rsidRPr="00532B73">
        <w:rPr>
          <w:rStyle w:val="TitleChar"/>
          <w:rFonts w:asciiTheme="minorHAnsi" w:hAnsiTheme="minorHAnsi" w:cstheme="minorHAnsi"/>
        </w:rPr>
        <w:t>a direct</w:t>
      </w:r>
      <w:r w:rsidRPr="00532B73">
        <w:rPr>
          <w:rFonts w:asciiTheme="minorHAnsi" w:hAnsiTheme="minorHAnsi" w:cstheme="minorHAnsi"/>
          <w:sz w:val="14"/>
        </w:rPr>
        <w:t xml:space="preserve"> trade </w:t>
      </w:r>
      <w:r w:rsidRPr="00532B73">
        <w:rPr>
          <w:rStyle w:val="TitleChar"/>
          <w:rFonts w:asciiTheme="minorHAnsi" w:hAnsiTheme="minorHAnsi" w:cstheme="minorHAnsi"/>
        </w:rPr>
        <w:t>model</w:t>
      </w:r>
      <w:r w:rsidRPr="00532B73">
        <w:rPr>
          <w:rFonts w:asciiTheme="minorHAnsi" w:hAnsiTheme="minorHAnsi" w:cstheme="minorHAnsi"/>
          <w:sz w:val="14"/>
        </w:rPr>
        <w:t xml:space="preserve"> — </w:t>
      </w:r>
      <w:r w:rsidRPr="00532B73">
        <w:rPr>
          <w:rStyle w:val="TitleChar"/>
          <w:rFonts w:asciiTheme="minorHAnsi" w:hAnsiTheme="minorHAnsi" w:cstheme="minorHAnsi"/>
        </w:rPr>
        <w:t>paying local smallholder farmers a fair market value for</w:t>
      </w:r>
      <w:r w:rsidRPr="00532B73">
        <w:rPr>
          <w:rFonts w:asciiTheme="minorHAnsi" w:hAnsiTheme="minorHAnsi" w:cstheme="minorHAnsi"/>
          <w:sz w:val="14"/>
        </w:rPr>
        <w:t xml:space="preserve"> their </w:t>
      </w:r>
      <w:r w:rsidRPr="00532B73">
        <w:rPr>
          <w:rStyle w:val="TitleChar"/>
          <w:rFonts w:asciiTheme="minorHAnsi" w:hAnsiTheme="minorHAnsi" w:cstheme="minorHAnsi"/>
        </w:rPr>
        <w:t>coffee beans</w:t>
      </w:r>
      <w:r w:rsidRPr="00532B73">
        <w:rPr>
          <w:rFonts w:asciiTheme="minorHAnsi" w:hAnsiTheme="minorHAnsi" w:cstheme="minorHAnsi"/>
          <w:sz w:val="14"/>
        </w:rPr>
        <w:t xml:space="preserve">. He also built an agricultural training institute for local farmers, many of whom are women. As </w:t>
      </w:r>
      <w:r w:rsidRPr="00532B73">
        <w:rPr>
          <w:rStyle w:val="TitleChar"/>
          <w:rFonts w:asciiTheme="minorHAnsi" w:hAnsiTheme="minorHAnsi" w:cstheme="minorHAnsi"/>
        </w:rPr>
        <w:t>Ford explained</w:t>
      </w:r>
      <w:r w:rsidRPr="00532B73">
        <w:rPr>
          <w:rFonts w:asciiTheme="minorHAnsi" w:hAnsiTheme="minorHAnsi" w:cstheme="minorHAnsi"/>
          <w:sz w:val="14"/>
        </w:rPr>
        <w:t>: “</w:t>
      </w:r>
      <w:r w:rsidRPr="00532B73">
        <w:rPr>
          <w:rStyle w:val="TitleChar"/>
          <w:rFonts w:asciiTheme="minorHAnsi" w:hAnsiTheme="minorHAnsi" w:cstheme="minorHAnsi"/>
        </w:rPr>
        <w:t>What we are trying to do in Rwanda</w:t>
      </w:r>
      <w:r w:rsidRPr="00532B73">
        <w:rPr>
          <w:rFonts w:asciiTheme="minorHAnsi" w:hAnsiTheme="minorHAnsi" w:cstheme="minorHAnsi"/>
          <w:sz w:val="14"/>
        </w:rPr>
        <w:t xml:space="preserve"> </w:t>
      </w:r>
      <w:r w:rsidRPr="00532B73">
        <w:rPr>
          <w:rStyle w:val="TitleChar"/>
          <w:rFonts w:asciiTheme="minorHAnsi" w:hAnsiTheme="minorHAnsi" w:cstheme="minorHAnsi"/>
        </w:rPr>
        <w:t>is</w:t>
      </w:r>
      <w:r w:rsidRPr="00532B73">
        <w:rPr>
          <w:rFonts w:asciiTheme="minorHAnsi" w:hAnsiTheme="minorHAnsi" w:cstheme="minorHAnsi"/>
          <w:sz w:val="14"/>
        </w:rPr>
        <w:t xml:space="preserve"> be the engine that </w:t>
      </w:r>
      <w:r w:rsidRPr="00532B73">
        <w:rPr>
          <w:rStyle w:val="TitleChar"/>
          <w:rFonts w:asciiTheme="minorHAnsi" w:hAnsiTheme="minorHAnsi" w:cstheme="minorHAnsi"/>
        </w:rPr>
        <w:t>help</w:t>
      </w:r>
      <w:r w:rsidRPr="00532B73">
        <w:rPr>
          <w:rFonts w:asciiTheme="minorHAnsi" w:hAnsiTheme="minorHAnsi" w:cstheme="minorHAnsi"/>
          <w:sz w:val="14"/>
        </w:rPr>
        <w:t xml:space="preserve">s </w:t>
      </w:r>
      <w:r w:rsidRPr="00532B73">
        <w:rPr>
          <w:rStyle w:val="TitleChar"/>
          <w:rFonts w:asciiTheme="minorHAnsi" w:hAnsiTheme="minorHAnsi" w:cstheme="minorHAnsi"/>
        </w:rPr>
        <w:t>them create their own [economic] ecosystem</w:t>
      </w:r>
      <w:r w:rsidRPr="00532B73">
        <w:rPr>
          <w:rFonts w:asciiTheme="minorHAnsi" w:hAnsiTheme="minorHAnsi" w:cstheme="minorHAnsi"/>
          <w:sz w:val="14"/>
        </w:rPr>
        <w:t xml:space="preserve">.” (read more of his story here). Another example in Rwanda is </w:t>
      </w:r>
      <w:r w:rsidRPr="00705669">
        <w:rPr>
          <w:rStyle w:val="Emphasis"/>
          <w:rFonts w:asciiTheme="minorHAnsi" w:hAnsiTheme="minorHAnsi" w:cstheme="minorHAnsi"/>
          <w:highlight w:val="cyan"/>
        </w:rPr>
        <w:t>A</w:t>
      </w:r>
      <w:r w:rsidRPr="00532B73">
        <w:rPr>
          <w:rStyle w:val="Emphasis"/>
          <w:rFonts w:asciiTheme="minorHAnsi" w:hAnsiTheme="minorHAnsi" w:cstheme="minorHAnsi"/>
        </w:rPr>
        <w:t xml:space="preserve">frica </w:t>
      </w:r>
      <w:r w:rsidRPr="00705669">
        <w:rPr>
          <w:rStyle w:val="Emphasis"/>
          <w:rFonts w:asciiTheme="minorHAnsi" w:hAnsiTheme="minorHAnsi" w:cstheme="minorHAnsi"/>
          <w:highlight w:val="cyan"/>
        </w:rPr>
        <w:t>I</w:t>
      </w:r>
      <w:r w:rsidRPr="00532B73">
        <w:rPr>
          <w:rStyle w:val="Emphasis"/>
          <w:rFonts w:asciiTheme="minorHAnsi" w:hAnsiTheme="minorHAnsi" w:cstheme="minorHAnsi"/>
        </w:rPr>
        <w:t xml:space="preserve">mproved </w:t>
      </w:r>
      <w:r w:rsidRPr="00705669">
        <w:rPr>
          <w:rStyle w:val="Emphasis"/>
          <w:rFonts w:asciiTheme="minorHAnsi" w:hAnsiTheme="minorHAnsi" w:cstheme="minorHAnsi"/>
          <w:highlight w:val="cyan"/>
        </w:rPr>
        <w:t>F</w:t>
      </w:r>
      <w:r w:rsidRPr="00532B73">
        <w:rPr>
          <w:rStyle w:val="Emphasis"/>
          <w:rFonts w:asciiTheme="minorHAnsi" w:hAnsiTheme="minorHAnsi" w:cstheme="minorHAnsi"/>
        </w:rPr>
        <w:t>oods</w:t>
      </w:r>
      <w:r w:rsidRPr="00532B73">
        <w:rPr>
          <w:rFonts w:asciiTheme="minorHAnsi" w:hAnsiTheme="minorHAnsi" w:cstheme="minorHAnsi"/>
          <w:sz w:val="14"/>
        </w:rPr>
        <w:t xml:space="preserve">, which </w:t>
      </w:r>
      <w:r w:rsidRPr="00532B73">
        <w:rPr>
          <w:rStyle w:val="TitleChar"/>
          <w:rFonts w:asciiTheme="minorHAnsi" w:hAnsiTheme="minorHAnsi" w:cstheme="minorHAnsi"/>
        </w:rPr>
        <w:t>specializes in fortified foods to combat malnutrition</w:t>
      </w:r>
      <w:r w:rsidRPr="00532B73">
        <w:rPr>
          <w:rFonts w:asciiTheme="minorHAnsi" w:hAnsiTheme="minorHAnsi" w:cstheme="minorHAnsi"/>
          <w:sz w:val="14"/>
        </w:rPr>
        <w:t xml:space="preserve">. At an event earlier this year to mark the genocide, </w:t>
      </w:r>
      <w:r w:rsidRPr="00532B73">
        <w:rPr>
          <w:rStyle w:val="TitleChar"/>
          <w:rFonts w:asciiTheme="minorHAnsi" w:hAnsiTheme="minorHAnsi" w:cstheme="minorHAnsi"/>
        </w:rPr>
        <w:t>AIF’s chief executive</w:t>
      </w:r>
      <w:r w:rsidRPr="00532B73">
        <w:rPr>
          <w:rFonts w:asciiTheme="minorHAnsi" w:hAnsiTheme="minorHAnsi" w:cstheme="minorHAnsi"/>
          <w:sz w:val="14"/>
        </w:rPr>
        <w:t xml:space="preserve">, Amar Ali, </w:t>
      </w:r>
      <w:r w:rsidRPr="00705669">
        <w:rPr>
          <w:rStyle w:val="TitleChar"/>
          <w:rFonts w:asciiTheme="minorHAnsi" w:hAnsiTheme="minorHAnsi" w:cstheme="minorHAnsi"/>
          <w:highlight w:val="cyan"/>
        </w:rPr>
        <w:t>outlined how business</w:t>
      </w:r>
      <w:r w:rsidRPr="00532B73">
        <w:rPr>
          <w:rStyle w:val="TitleChar"/>
          <w:rFonts w:asciiTheme="minorHAnsi" w:hAnsiTheme="minorHAnsi" w:cstheme="minorHAnsi"/>
        </w:rPr>
        <w:t xml:space="preserve"> can help </w:t>
      </w:r>
      <w:r w:rsidRPr="00705669">
        <w:rPr>
          <w:rStyle w:val="Emphasis"/>
          <w:rFonts w:asciiTheme="minorHAnsi" w:hAnsiTheme="minorHAnsi" w:cstheme="minorHAnsi"/>
          <w:highlight w:val="cyan"/>
        </w:rPr>
        <w:t>prevent</w:t>
      </w:r>
      <w:r w:rsidRPr="00532B73">
        <w:rPr>
          <w:rStyle w:val="Emphasis"/>
          <w:rFonts w:asciiTheme="minorHAnsi" w:hAnsiTheme="minorHAnsi" w:cstheme="minorHAnsi"/>
        </w:rPr>
        <w:t xml:space="preserve"> the </w:t>
      </w:r>
      <w:r w:rsidRPr="00705669">
        <w:rPr>
          <w:rStyle w:val="Emphasis"/>
          <w:rFonts w:asciiTheme="minorHAnsi" w:hAnsiTheme="minorHAnsi" w:cstheme="minorHAnsi"/>
          <w:highlight w:val="cyan"/>
        </w:rPr>
        <w:t>divisions that lead to conflict</w:t>
      </w:r>
      <w:r w:rsidRPr="00532B73">
        <w:rPr>
          <w:rFonts w:asciiTheme="minorHAnsi" w:hAnsiTheme="minorHAnsi" w:cstheme="minorHAnsi"/>
          <w:sz w:val="14"/>
        </w:rPr>
        <w:t>. “At Africa Improved Foods, we want to be a flagship for Rwanda — not only in what we build and the products we produce, but also the way we treat each other,” he said. “</w:t>
      </w:r>
      <w:r w:rsidRPr="00532B73">
        <w:rPr>
          <w:rStyle w:val="TitleChar"/>
          <w:rFonts w:asciiTheme="minorHAnsi" w:hAnsiTheme="minorHAnsi" w:cstheme="minorHAnsi"/>
        </w:rPr>
        <w:t>Everybody is a human being first</w:t>
      </w:r>
      <w:r w:rsidRPr="00532B73">
        <w:rPr>
          <w:rFonts w:asciiTheme="minorHAnsi" w:hAnsiTheme="minorHAnsi" w:cstheme="minorHAnsi"/>
          <w:sz w:val="14"/>
        </w:rPr>
        <w:t xml:space="preserve">, and should be treated as such — </w:t>
      </w:r>
      <w:r w:rsidRPr="00532B73">
        <w:rPr>
          <w:rStyle w:val="TitleChar"/>
          <w:rFonts w:asciiTheme="minorHAnsi" w:hAnsiTheme="minorHAnsi" w:cstheme="minorHAnsi"/>
        </w:rPr>
        <w:t>irrespective of gender, race, religion, tribe,</w:t>
      </w:r>
      <w:r w:rsidRPr="00532B73">
        <w:rPr>
          <w:rFonts w:asciiTheme="minorHAnsi" w:hAnsiTheme="minorHAnsi" w:cstheme="minorHAnsi"/>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532B73">
        <w:rPr>
          <w:rStyle w:val="TitleChar"/>
          <w:rFonts w:asciiTheme="minorHAnsi" w:hAnsiTheme="minorHAnsi" w:cstheme="minorHAnsi"/>
        </w:rPr>
        <w:t>AIF’s factory in Kigali</w:t>
      </w:r>
      <w:r w:rsidRPr="00532B73">
        <w:rPr>
          <w:rFonts w:asciiTheme="minorHAnsi" w:hAnsiTheme="minorHAnsi" w:cstheme="minorHAnsi"/>
          <w:sz w:val="14"/>
        </w:rPr>
        <w:t xml:space="preserve">, the Rwandan capital, </w:t>
      </w:r>
      <w:r w:rsidRPr="00532B73">
        <w:rPr>
          <w:rStyle w:val="TitleChar"/>
          <w:rFonts w:asciiTheme="minorHAnsi" w:hAnsiTheme="minorHAnsi" w:cstheme="minorHAnsi"/>
        </w:rPr>
        <w:t>provides work to some 300 people</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the local-sourcing program </w:t>
      </w:r>
      <w:r w:rsidRPr="00532B73">
        <w:rPr>
          <w:rStyle w:val="TitleChar"/>
          <w:rFonts w:asciiTheme="minorHAnsi" w:hAnsiTheme="minorHAnsi" w:cstheme="minorHAnsi"/>
        </w:rPr>
        <w:t xml:space="preserve">provides around 24,000 Rwandan farmers with stable, </w:t>
      </w:r>
      <w:r w:rsidRPr="00532B73">
        <w:rPr>
          <w:rStyle w:val="TitleChar"/>
          <w:rFonts w:asciiTheme="minorHAnsi" w:hAnsiTheme="minorHAnsi" w:cstheme="minorHAnsi"/>
        </w:rPr>
        <w:lastRenderedPageBreak/>
        <w:t>sustainable income</w:t>
      </w:r>
      <w:r w:rsidRPr="00532B73">
        <w:rPr>
          <w:rFonts w:asciiTheme="minorHAnsi" w:hAnsiTheme="minorHAnsi" w:cstheme="minorHAnsi"/>
          <w:sz w:val="14"/>
        </w:rPr>
        <w:t xml:space="preserve">. </w:t>
      </w:r>
      <w:r w:rsidRPr="00532B73">
        <w:rPr>
          <w:rStyle w:val="TitleChar"/>
          <w:rFonts w:asciiTheme="minorHAnsi" w:hAnsiTheme="minorHAnsi" w:cstheme="minorHAnsi"/>
        </w:rPr>
        <w:t>Capitalism</w:t>
      </w:r>
      <w:r w:rsidRPr="00532B73">
        <w:rPr>
          <w:rFonts w:asciiTheme="minorHAnsi" w:hAnsiTheme="minorHAnsi" w:cstheme="minorHAnsi"/>
          <w:sz w:val="14"/>
        </w:rPr>
        <w:t xml:space="preserve"> not only </w:t>
      </w:r>
      <w:r w:rsidRPr="00532B73">
        <w:rPr>
          <w:rStyle w:val="TitleChar"/>
          <w:rFonts w:asciiTheme="minorHAnsi" w:hAnsiTheme="minorHAnsi" w:cstheme="minorHAnsi"/>
        </w:rPr>
        <w:t>creates an environment for peace</w:t>
      </w:r>
      <w:r w:rsidRPr="00532B73">
        <w:rPr>
          <w:rFonts w:asciiTheme="minorHAnsi" w:hAnsiTheme="minorHAnsi" w:cstheme="minorHAnsi"/>
          <w:sz w:val="14"/>
        </w:rPr>
        <w:t xml:space="preserve"> but </w:t>
      </w:r>
      <w:r w:rsidRPr="00705669">
        <w:rPr>
          <w:rStyle w:val="TitleChar"/>
          <w:rFonts w:asciiTheme="minorHAnsi" w:hAnsiTheme="minorHAnsi" w:cstheme="minorHAnsi"/>
          <w:highlight w:val="cyan"/>
        </w:rPr>
        <w:t>when cap</w:t>
      </w:r>
      <w:r w:rsidRPr="00532B73">
        <w:rPr>
          <w:rStyle w:val="TitleChar"/>
          <w:rFonts w:asciiTheme="minorHAnsi" w:hAnsiTheme="minorHAnsi" w:cstheme="minorHAnsi"/>
        </w:rPr>
        <w:t xml:space="preserve">italism </w:t>
      </w:r>
      <w:r w:rsidRPr="00705669">
        <w:rPr>
          <w:rStyle w:val="TitleChar"/>
          <w:rFonts w:asciiTheme="minorHAnsi" w:hAnsiTheme="minorHAnsi" w:cstheme="minorHAnsi"/>
          <w:highlight w:val="cyan"/>
        </w:rPr>
        <w:t>stumbles</w:t>
      </w:r>
      <w:r w:rsidRPr="00705669">
        <w:rPr>
          <w:rFonts w:asciiTheme="minorHAnsi" w:hAnsiTheme="minorHAnsi" w:cstheme="minorHAnsi"/>
          <w:sz w:val="14"/>
          <w:highlight w:val="cyan"/>
        </w:rPr>
        <w:t xml:space="preserve">, </w:t>
      </w:r>
      <w:r w:rsidRPr="00705669">
        <w:rPr>
          <w:rStyle w:val="TitleChar"/>
          <w:rFonts w:asciiTheme="minorHAnsi" w:hAnsiTheme="minorHAnsi" w:cstheme="minorHAnsi"/>
          <w:highlight w:val="cyan"/>
        </w:rPr>
        <w:t>so do</w:t>
      </w:r>
      <w:r w:rsidRPr="00532B73">
        <w:rPr>
          <w:rStyle w:val="TitleChar"/>
          <w:rFonts w:asciiTheme="minorHAnsi" w:hAnsiTheme="minorHAnsi" w:cstheme="minorHAnsi"/>
        </w:rPr>
        <w:t xml:space="preserve"> the </w:t>
      </w:r>
      <w:r w:rsidRPr="00705669">
        <w:rPr>
          <w:rStyle w:val="TitleChar"/>
          <w:rFonts w:asciiTheme="minorHAnsi" w:hAnsiTheme="minorHAnsi" w:cstheme="minorHAnsi"/>
          <w:highlight w:val="cyan"/>
        </w:rPr>
        <w:t>prospects</w:t>
      </w:r>
      <w:r w:rsidRPr="00705669">
        <w:rPr>
          <w:rFonts w:asciiTheme="minorHAnsi" w:hAnsiTheme="minorHAnsi" w:cstheme="minorHAnsi"/>
          <w:sz w:val="14"/>
          <w:highlight w:val="cyan"/>
        </w:rPr>
        <w:t xml:space="preserve"> </w:t>
      </w:r>
      <w:r w:rsidRPr="00705669">
        <w:rPr>
          <w:rStyle w:val="TitleChar"/>
          <w:rFonts w:asciiTheme="minorHAnsi" w:hAnsiTheme="minorHAnsi" w:cstheme="minorHAnsi"/>
          <w:highlight w:val="cyan"/>
        </w:rPr>
        <w:t>for</w:t>
      </w:r>
      <w:r w:rsidRPr="00532B73">
        <w:rPr>
          <w:rStyle w:val="TitleChar"/>
          <w:rFonts w:asciiTheme="minorHAnsi" w:hAnsiTheme="minorHAnsi" w:cstheme="minorHAnsi"/>
        </w:rPr>
        <w:t xml:space="preserve"> </w:t>
      </w:r>
      <w:r w:rsidRPr="00532B73">
        <w:rPr>
          <w:rStyle w:val="Emphasis"/>
          <w:rFonts w:asciiTheme="minorHAnsi" w:hAnsiTheme="minorHAnsi" w:cstheme="minorHAnsi"/>
        </w:rPr>
        <w:t xml:space="preserve">international </w:t>
      </w:r>
      <w:r w:rsidRPr="00705669">
        <w:rPr>
          <w:rStyle w:val="Emphasis"/>
          <w:rFonts w:asciiTheme="minorHAnsi" w:hAnsiTheme="minorHAnsi" w:cstheme="minorHAnsi"/>
          <w:highlight w:val="cyan"/>
        </w:rPr>
        <w:t>harmony</w:t>
      </w:r>
      <w:r w:rsidRPr="00705669">
        <w:rPr>
          <w:rFonts w:asciiTheme="minorHAnsi" w:hAnsiTheme="minorHAnsi" w:cstheme="minorHAnsi"/>
          <w:sz w:val="14"/>
          <w:highlight w:val="cyan"/>
        </w:rPr>
        <w:t>.</w:t>
      </w:r>
      <w:r w:rsidRPr="00532B73">
        <w:rPr>
          <w:rFonts w:asciiTheme="minorHAnsi" w:hAnsiTheme="minorHAnsi" w:cstheme="minorHAnsi"/>
          <w:sz w:val="14"/>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xml:space="preserve">, </w:t>
      </w:r>
      <w:r w:rsidRPr="00532B73">
        <w:rPr>
          <w:rStyle w:val="TitleChar"/>
          <w:rFonts w:asciiTheme="minorHAnsi" w:hAnsiTheme="minorHAnsi" w:cstheme="minorHAnsi"/>
        </w:rPr>
        <w:t>more countries experienced violent conflict</w:t>
      </w:r>
      <w:r w:rsidRPr="00532B73">
        <w:rPr>
          <w:rFonts w:asciiTheme="minorHAnsi" w:hAnsiTheme="minorHAnsi" w:cstheme="minorHAnsi"/>
          <w:sz w:val="14"/>
        </w:rPr>
        <w:t xml:space="preserve"> </w:t>
      </w:r>
      <w:r w:rsidRPr="00532B73">
        <w:rPr>
          <w:rStyle w:val="TitleChar"/>
          <w:rFonts w:asciiTheme="minorHAnsi" w:hAnsiTheme="minorHAnsi" w:cstheme="minorHAnsi"/>
        </w:rPr>
        <w:t>than at any time in nearly 30 years</w:t>
      </w:r>
      <w:r w:rsidRPr="00532B73">
        <w:rPr>
          <w:rFonts w:asciiTheme="minorHAnsi" w:hAnsiTheme="minorHAnsi" w:cstheme="minorHAnsi"/>
          <w:sz w:val="14"/>
        </w:rPr>
        <w:t xml:space="preserve">. Not coincidentally, trade growth has been in something of a rut for most of the period since the global financial crisis. </w:t>
      </w:r>
      <w:r w:rsidRPr="00532B73">
        <w:rPr>
          <w:rStyle w:val="TitleChar"/>
          <w:rFonts w:asciiTheme="minorHAnsi" w:hAnsiTheme="minorHAnsi" w:cstheme="minorHAnsi"/>
        </w:rPr>
        <w:t>In that</w:t>
      </w:r>
      <w:r w:rsidRPr="00532B73">
        <w:rPr>
          <w:rFonts w:asciiTheme="minorHAnsi" w:hAnsiTheme="minorHAnsi" w:cstheme="minorHAnsi"/>
          <w:sz w:val="14"/>
        </w:rPr>
        <w:t xml:space="preserve"> calamitous </w:t>
      </w:r>
      <w:r w:rsidRPr="00532B73">
        <w:rPr>
          <w:rStyle w:val="TitleChar"/>
          <w:rFonts w:asciiTheme="minorHAnsi" w:hAnsiTheme="minorHAnsi" w:cstheme="minorHAnsi"/>
        </w:rPr>
        <w:t>year</w:t>
      </w:r>
      <w:r w:rsidRPr="00532B73">
        <w:rPr>
          <w:rFonts w:asciiTheme="minorHAnsi" w:hAnsiTheme="minorHAnsi" w:cstheme="minorHAnsi"/>
          <w:sz w:val="14"/>
        </w:rPr>
        <w:t xml:space="preserve"> of 2016, </w:t>
      </w:r>
      <w:r w:rsidRPr="00532B73">
        <w:rPr>
          <w:rStyle w:val="TitleChar"/>
          <w:rFonts w:asciiTheme="minorHAnsi" w:hAnsiTheme="minorHAnsi" w:cstheme="minorHAnsi"/>
        </w:rPr>
        <w:t>trade growth</w:t>
      </w:r>
      <w:r w:rsidRPr="00532B73">
        <w:rPr>
          <w:rFonts w:asciiTheme="minorHAnsi" w:hAnsiTheme="minorHAnsi" w:cstheme="minorHAnsi"/>
          <w:sz w:val="14"/>
        </w:rPr>
        <w:t xml:space="preserve"> </w:t>
      </w:r>
      <w:r w:rsidRPr="00532B73">
        <w:rPr>
          <w:rStyle w:val="TitleChar"/>
          <w:rFonts w:asciiTheme="minorHAnsi" w:hAnsiTheme="minorHAnsi" w:cstheme="minorHAnsi"/>
        </w:rPr>
        <w:t>fell below 3%</w:t>
      </w:r>
      <w:r w:rsidRPr="00532B73">
        <w:rPr>
          <w:rFonts w:asciiTheme="minorHAnsi" w:hAnsiTheme="minorHAnsi" w:cstheme="minorHAnsi"/>
          <w:sz w:val="14"/>
        </w:rPr>
        <w:t xml:space="preserve"> for the fifth consecutive year.</w:t>
      </w:r>
    </w:p>
    <w:p w14:paraId="103321D9" w14:textId="77777777" w:rsidR="001A6416" w:rsidRDefault="001A6416" w:rsidP="001A6416">
      <w:pPr>
        <w:pStyle w:val="Heading3"/>
      </w:pPr>
      <w:r>
        <w:lastRenderedPageBreak/>
        <w:t>AT: Cap K---Alt</w:t>
      </w:r>
    </w:p>
    <w:p w14:paraId="14A63EAD" w14:textId="77777777" w:rsidR="001A6416" w:rsidRDefault="001A6416" w:rsidP="001A6416">
      <w:pPr>
        <w:pStyle w:val="Heading4"/>
      </w:pPr>
      <w:r>
        <w:t xml:space="preserve">Alt fails: </w:t>
      </w:r>
    </w:p>
    <w:p w14:paraId="48BF3935" w14:textId="77777777" w:rsidR="001A6416" w:rsidRPr="00500298" w:rsidRDefault="001A6416" w:rsidP="001A6416">
      <w:pPr>
        <w:pStyle w:val="Heading4"/>
      </w:pPr>
      <w:r>
        <w:t xml:space="preserve">1. </w:t>
      </w:r>
      <w:r w:rsidRPr="00CF1101">
        <w:rPr>
          <w:u w:val="single"/>
        </w:rPr>
        <w:t>TRANSITION WAR</w:t>
      </w:r>
      <w:r>
        <w:t xml:space="preserve">. Turns climate change and causes </w:t>
      </w:r>
      <w:r w:rsidRPr="00973320">
        <w:rPr>
          <w:u w:val="single"/>
        </w:rPr>
        <w:t>extinction</w:t>
      </w:r>
      <w:r>
        <w:t xml:space="preserve">. </w:t>
      </w:r>
    </w:p>
    <w:p w14:paraId="6B026F3B" w14:textId="77777777" w:rsidR="001A6416" w:rsidRPr="001950A2" w:rsidRDefault="001A6416" w:rsidP="001A6416">
      <w:r w:rsidRPr="001950A2">
        <w:rPr>
          <w:rStyle w:val="Style13ptBold"/>
        </w:rPr>
        <w:t xml:space="preserve">Smith '19 </w:t>
      </w:r>
      <w:r w:rsidRPr="001950A2">
        <w:t>[Noah; 4/5/19; Bloomberg Opinion columnist, former assistant professor of finance at Stony Brook University; "Dumping Capitalism Won’t Save the Planet," https://www.bloomberg.com/opinion/articles/2019-04-05/capitalism-is-more-likely-to-limit-climate-change-than-socialism]</w:t>
      </w:r>
    </w:p>
    <w:p w14:paraId="5772277D" w14:textId="77777777" w:rsidR="001A6416" w:rsidRPr="001950A2" w:rsidRDefault="001A6416" w:rsidP="001A6416">
      <w:pPr>
        <w:rPr>
          <w:sz w:val="16"/>
        </w:rPr>
      </w:pPr>
      <w:r w:rsidRPr="001950A2">
        <w:rPr>
          <w:rStyle w:val="TitleChar"/>
        </w:rPr>
        <w:t xml:space="preserve">It has become </w:t>
      </w:r>
      <w:r w:rsidRPr="001950A2">
        <w:rPr>
          <w:rStyle w:val="Emphasis"/>
        </w:rPr>
        <w:t>fashionable</w:t>
      </w:r>
      <w:r w:rsidRPr="001950A2">
        <w:rPr>
          <w:sz w:val="16"/>
        </w:rPr>
        <w:t xml:space="preserve"> on social media and </w:t>
      </w:r>
      <w:r w:rsidRPr="001950A2">
        <w:rPr>
          <w:rStyle w:val="TitleChar"/>
        </w:rPr>
        <w:t xml:space="preserve">in certain publications to argue that </w:t>
      </w:r>
      <w:r w:rsidRPr="001950A2">
        <w:rPr>
          <w:rStyle w:val="Emphasis"/>
        </w:rPr>
        <w:t>capitalism is killing the planet</w:t>
      </w:r>
      <w:r w:rsidRPr="001950A2">
        <w:rPr>
          <w:sz w:val="16"/>
        </w:rPr>
        <w:t xml:space="preserve">. Even renowned investor Jeremy Grantham, hardly a radical, made that assertion last year. </w:t>
      </w:r>
      <w:r w:rsidRPr="001950A2">
        <w:rPr>
          <w:rStyle w:val="TitleChar"/>
        </w:rPr>
        <w:t xml:space="preserve">The </w:t>
      </w:r>
      <w:r w:rsidRPr="001950A2">
        <w:rPr>
          <w:rStyle w:val="Emphasis"/>
        </w:rPr>
        <w:t>basic idea</w:t>
      </w:r>
      <w:r w:rsidRPr="001950A2">
        <w:rPr>
          <w:rStyle w:val="TitleChar"/>
        </w:rPr>
        <w:t xml:space="preserve"> is that the </w:t>
      </w:r>
      <w:r w:rsidRPr="001950A2">
        <w:rPr>
          <w:rStyle w:val="Emphasis"/>
        </w:rPr>
        <w:t>profit motive</w:t>
      </w:r>
      <w:r w:rsidRPr="001950A2">
        <w:rPr>
          <w:rStyle w:val="TitleChar"/>
        </w:rPr>
        <w:t xml:space="preserve"> drives the </w:t>
      </w:r>
      <w:r w:rsidRPr="001950A2">
        <w:rPr>
          <w:rStyle w:val="Emphasis"/>
        </w:rPr>
        <w:t>private sector</w:t>
      </w:r>
      <w:r w:rsidRPr="001950A2">
        <w:rPr>
          <w:rStyle w:val="TitleChar"/>
        </w:rPr>
        <w:t xml:space="preserve"> to </w:t>
      </w:r>
      <w:r w:rsidRPr="001950A2">
        <w:rPr>
          <w:rStyle w:val="Emphasis"/>
        </w:rPr>
        <w:t>spew carbon</w:t>
      </w:r>
      <w:r w:rsidRPr="001950A2">
        <w:rPr>
          <w:sz w:val="16"/>
        </w:rPr>
        <w:t xml:space="preserve"> into the air with reckless abandon. Though many economists and some climate activists believe that the problem is best addressed by modifying market incentives with a carbon tax, </w:t>
      </w:r>
      <w:r w:rsidRPr="001950A2">
        <w:rPr>
          <w:rStyle w:val="TitleChar"/>
        </w:rPr>
        <w:t xml:space="preserve">many activists believe that the problem can’t be addressed </w:t>
      </w:r>
      <w:r w:rsidRPr="001950A2">
        <w:rPr>
          <w:rStyle w:val="Emphasis"/>
        </w:rPr>
        <w:t>without rebuilding</w:t>
      </w:r>
      <w:r w:rsidRPr="001950A2">
        <w:rPr>
          <w:rStyle w:val="TitleChar"/>
        </w:rPr>
        <w:t xml:space="preserve"> the </w:t>
      </w:r>
      <w:r w:rsidRPr="001950A2">
        <w:rPr>
          <w:rStyle w:val="Emphasis"/>
        </w:rPr>
        <w:t>economy</w:t>
      </w:r>
      <w:r w:rsidRPr="001950A2">
        <w:rPr>
          <w:sz w:val="16"/>
        </w:rPr>
        <w:t xml:space="preserve"> along centrally planned lines.</w:t>
      </w:r>
    </w:p>
    <w:p w14:paraId="5161C664" w14:textId="77777777" w:rsidR="001A6416" w:rsidRPr="001950A2" w:rsidRDefault="001A6416" w:rsidP="001A6416">
      <w:pPr>
        <w:rPr>
          <w:sz w:val="16"/>
        </w:rPr>
      </w:pPr>
      <w:r w:rsidRPr="001950A2">
        <w:rPr>
          <w:rStyle w:val="TitleChar"/>
        </w:rPr>
        <w:t>The climate threat is certainly dire</w:t>
      </w:r>
      <w:r w:rsidRPr="001950A2">
        <w:rPr>
          <w:sz w:val="16"/>
        </w:rPr>
        <w:t xml:space="preserve">, and carbon taxes are unlikely to be enough to solve the problem. </w:t>
      </w:r>
      <w:r w:rsidRPr="001950A2">
        <w:rPr>
          <w:rStyle w:val="TitleChar"/>
        </w:rPr>
        <w:t>But eco-socialism is</w:t>
      </w:r>
      <w:r w:rsidRPr="001950A2">
        <w:rPr>
          <w:sz w:val="16"/>
        </w:rPr>
        <w:t xml:space="preserve"> probably </w:t>
      </w:r>
      <w:r w:rsidRPr="001950A2">
        <w:rPr>
          <w:rStyle w:val="Emphasis"/>
        </w:rPr>
        <w:t>not</w:t>
      </w:r>
      <w:r w:rsidRPr="001950A2">
        <w:rPr>
          <w:rStyle w:val="TitleChar"/>
        </w:rPr>
        <w:t xml:space="preserve"> going to be an </w:t>
      </w:r>
      <w:r w:rsidRPr="001950A2">
        <w:rPr>
          <w:rStyle w:val="Emphasis"/>
        </w:rPr>
        <w:t>effective method</w:t>
      </w:r>
      <w:r w:rsidRPr="001950A2">
        <w:rPr>
          <w:rStyle w:val="TitleChar"/>
        </w:rPr>
        <w:t xml:space="preserve"> of addressing that threat. </w:t>
      </w:r>
      <w:r w:rsidRPr="00705669">
        <w:rPr>
          <w:rStyle w:val="Emphasis"/>
          <w:highlight w:val="cyan"/>
        </w:rPr>
        <w:t>Dismantling</w:t>
      </w:r>
      <w:r w:rsidRPr="00705669">
        <w:rPr>
          <w:rStyle w:val="TitleChar"/>
          <w:highlight w:val="cyan"/>
        </w:rPr>
        <w:t xml:space="preserve"> an </w:t>
      </w:r>
      <w:r w:rsidRPr="00705669">
        <w:rPr>
          <w:rStyle w:val="Emphasis"/>
          <w:highlight w:val="cyan"/>
        </w:rPr>
        <w:t>entire</w:t>
      </w:r>
      <w:r w:rsidRPr="001950A2">
        <w:rPr>
          <w:rStyle w:val="Emphasis"/>
        </w:rPr>
        <w:t xml:space="preserve"> economic </w:t>
      </w:r>
      <w:r w:rsidRPr="00500298">
        <w:rPr>
          <w:rStyle w:val="Emphasis"/>
        </w:rPr>
        <w:t>system</w:t>
      </w:r>
      <w:r w:rsidRPr="00500298">
        <w:rPr>
          <w:rStyle w:val="TitleChar"/>
        </w:rPr>
        <w:t xml:space="preserve"> is </w:t>
      </w:r>
      <w:r w:rsidRPr="00500298">
        <w:rPr>
          <w:rStyle w:val="Emphasis"/>
        </w:rPr>
        <w:t>never easy</w:t>
      </w:r>
      <w:r w:rsidRPr="00500298">
        <w:rPr>
          <w:rStyle w:val="TitleChar"/>
        </w:rPr>
        <w:t>, and</w:t>
      </w:r>
      <w:r w:rsidRPr="001950A2">
        <w:rPr>
          <w:rStyle w:val="TitleChar"/>
        </w:rPr>
        <w:t xml:space="preserve"> probably </w:t>
      </w:r>
      <w:r w:rsidRPr="00705669">
        <w:rPr>
          <w:rStyle w:val="TitleChar"/>
          <w:highlight w:val="cyan"/>
        </w:rPr>
        <w:t xml:space="preserve">would </w:t>
      </w:r>
      <w:r w:rsidRPr="00705669">
        <w:rPr>
          <w:rStyle w:val="Emphasis"/>
          <w:highlight w:val="cyan"/>
        </w:rPr>
        <w:t>touch off armed conflict</w:t>
      </w:r>
      <w:r w:rsidRPr="00705669">
        <w:rPr>
          <w:rStyle w:val="TitleChar"/>
          <w:highlight w:val="cyan"/>
        </w:rPr>
        <w:t xml:space="preserve"> and</w:t>
      </w:r>
      <w:r w:rsidRPr="001950A2">
        <w:rPr>
          <w:rStyle w:val="TitleChar"/>
        </w:rPr>
        <w:t xml:space="preserve"> </w:t>
      </w:r>
      <w:r w:rsidRPr="001950A2">
        <w:rPr>
          <w:rStyle w:val="Emphasis"/>
        </w:rPr>
        <w:t xml:space="preserve">major </w:t>
      </w:r>
      <w:r w:rsidRPr="00705669">
        <w:rPr>
          <w:rStyle w:val="Emphasis"/>
          <w:highlight w:val="cyan"/>
        </w:rPr>
        <w:t>upheaval</w:t>
      </w:r>
      <w:r w:rsidRPr="002A2666">
        <w:rPr>
          <w:rStyle w:val="TitleChar"/>
        </w:rPr>
        <w:t xml:space="preserve">. </w:t>
      </w:r>
      <w:r w:rsidRPr="001950A2">
        <w:rPr>
          <w:rStyle w:val="TitleChar"/>
        </w:rPr>
        <w:t xml:space="preserve">In the </w:t>
      </w:r>
      <w:r w:rsidRPr="00705669">
        <w:rPr>
          <w:rStyle w:val="Emphasis"/>
          <w:highlight w:val="cyan"/>
        </w:rPr>
        <w:t>scramble</w:t>
      </w:r>
      <w:r w:rsidRPr="00705669">
        <w:rPr>
          <w:rStyle w:val="TitleChar"/>
          <w:highlight w:val="cyan"/>
        </w:rPr>
        <w:t xml:space="preserve"> to </w:t>
      </w:r>
      <w:r w:rsidRPr="00705669">
        <w:rPr>
          <w:rStyle w:val="Emphasis"/>
          <w:highlight w:val="cyan"/>
        </w:rPr>
        <w:t>win</w:t>
      </w:r>
      <w:r w:rsidRPr="001950A2">
        <w:rPr>
          <w:rStyle w:val="TitleChar"/>
        </w:rPr>
        <w:t xml:space="preserve"> those </w:t>
      </w:r>
      <w:r w:rsidRPr="00705669">
        <w:rPr>
          <w:rStyle w:val="TitleChar"/>
          <w:highlight w:val="cyan"/>
        </w:rPr>
        <w:t>battles</w:t>
      </w:r>
      <w:r w:rsidRPr="001950A2">
        <w:rPr>
          <w:rStyle w:val="TitleChar"/>
        </w:rPr>
        <w:t xml:space="preserve">, even the </w:t>
      </w:r>
      <w:r w:rsidRPr="00705669">
        <w:rPr>
          <w:rStyle w:val="Emphasis"/>
          <w:highlight w:val="cyan"/>
        </w:rPr>
        <w:t>socialists</w:t>
      </w:r>
      <w:r w:rsidRPr="00705669">
        <w:rPr>
          <w:rStyle w:val="TitleChar"/>
          <w:highlight w:val="cyan"/>
        </w:rPr>
        <w:t xml:space="preserve"> would </w:t>
      </w:r>
      <w:r w:rsidRPr="002A2666">
        <w:rPr>
          <w:rStyle w:val="TitleChar"/>
        </w:rPr>
        <w:t>almost certainly</w:t>
      </w:r>
      <w:r w:rsidRPr="001950A2">
        <w:rPr>
          <w:rStyle w:val="TitleChar"/>
        </w:rPr>
        <w:t xml:space="preserve"> </w:t>
      </w:r>
      <w:r w:rsidRPr="00705669">
        <w:rPr>
          <w:rStyle w:val="Emphasis"/>
          <w:highlight w:val="cyan"/>
        </w:rPr>
        <w:t>abandon</w:t>
      </w:r>
      <w:r w:rsidRPr="001950A2">
        <w:rPr>
          <w:rStyle w:val="TitleChar"/>
        </w:rPr>
        <w:t xml:space="preserve"> their </w:t>
      </w:r>
      <w:r w:rsidRPr="00705669">
        <w:rPr>
          <w:rStyle w:val="Emphasis"/>
          <w:highlight w:val="cyan"/>
        </w:rPr>
        <w:t>limitation</w:t>
      </w:r>
      <w:r w:rsidRPr="00705669">
        <w:rPr>
          <w:rStyle w:val="TitleChar"/>
          <w:highlight w:val="cyan"/>
        </w:rPr>
        <w:t xml:space="preserve"> on </w:t>
      </w:r>
      <w:r w:rsidRPr="00705669">
        <w:rPr>
          <w:rStyle w:val="Emphasis"/>
          <w:highlight w:val="cyan"/>
        </w:rPr>
        <w:t>fossil-fuel use</w:t>
      </w:r>
      <w:r w:rsidRPr="001950A2">
        <w:rPr>
          <w:sz w:val="16"/>
        </w:rPr>
        <w:t xml:space="preserve"> — </w:t>
      </w:r>
      <w:r w:rsidRPr="001950A2">
        <w:rPr>
          <w:rStyle w:val="TitleChar"/>
        </w:rPr>
        <w:t xml:space="preserve">either to </w:t>
      </w:r>
      <w:r w:rsidRPr="00705669">
        <w:rPr>
          <w:rStyle w:val="TitleChar"/>
          <w:highlight w:val="cyan"/>
        </w:rPr>
        <w:t xml:space="preserve">support </w:t>
      </w:r>
      <w:r w:rsidRPr="00705669">
        <w:rPr>
          <w:rStyle w:val="Emphasis"/>
          <w:highlight w:val="cyan"/>
        </w:rPr>
        <w:t>military efforts</w:t>
      </w:r>
      <w:r w:rsidRPr="001950A2">
        <w:rPr>
          <w:rStyle w:val="TitleChar"/>
        </w:rPr>
        <w:t xml:space="preserve">, or to keep the population from turning against them. The </w:t>
      </w:r>
      <w:r w:rsidRPr="00705669">
        <w:rPr>
          <w:rStyle w:val="TitleChar"/>
          <w:highlight w:val="cyan"/>
        </w:rPr>
        <w:t>precedent</w:t>
      </w:r>
      <w:r w:rsidRPr="001950A2">
        <w:rPr>
          <w:rStyle w:val="TitleChar"/>
        </w:rPr>
        <w:t xml:space="preserve"> here </w:t>
      </w:r>
      <w:r w:rsidRPr="00705669">
        <w:rPr>
          <w:rStyle w:val="TitleChar"/>
          <w:highlight w:val="cyan"/>
        </w:rPr>
        <w:t xml:space="preserve">is the </w:t>
      </w:r>
      <w:r w:rsidRPr="00705669">
        <w:rPr>
          <w:rStyle w:val="Emphasis"/>
          <w:highlight w:val="cyan"/>
        </w:rPr>
        <w:t>Soviet Union</w:t>
      </w:r>
      <w:r w:rsidRPr="001950A2">
        <w:rPr>
          <w:rStyle w:val="TitleChar"/>
        </w:rPr>
        <w:t xml:space="preserve">, whose multidecade effort to </w:t>
      </w:r>
      <w:r w:rsidRPr="001950A2">
        <w:rPr>
          <w:rStyle w:val="Emphasis"/>
        </w:rPr>
        <w:t>reshape its economy</w:t>
      </w:r>
      <w:r w:rsidRPr="001950A2">
        <w:rPr>
          <w:rStyle w:val="TitleChar"/>
        </w:rPr>
        <w:t xml:space="preserve"> by </w:t>
      </w:r>
      <w:r w:rsidRPr="001950A2">
        <w:rPr>
          <w:rStyle w:val="Emphasis"/>
        </w:rPr>
        <w:t>force</w:t>
      </w:r>
      <w:r w:rsidRPr="001950A2">
        <w:rPr>
          <w:rStyle w:val="TitleChar"/>
        </w:rPr>
        <w:t xml:space="preserve"> amid </w:t>
      </w:r>
      <w:r w:rsidRPr="001950A2">
        <w:rPr>
          <w:rStyle w:val="Emphasis"/>
        </w:rPr>
        <w:t>confrontation</w:t>
      </w:r>
      <w:r w:rsidRPr="001950A2">
        <w:rPr>
          <w:rStyle w:val="TitleChar"/>
        </w:rPr>
        <w:t xml:space="preserve"> with the West led to profound </w:t>
      </w:r>
      <w:r w:rsidRPr="001950A2">
        <w:rPr>
          <w:rStyle w:val="Emphasis"/>
        </w:rPr>
        <w:t>environmental degradation</w:t>
      </w:r>
      <w:r w:rsidRPr="001950A2">
        <w:rPr>
          <w:rStyle w:val="TitleChar"/>
        </w:rPr>
        <w:t>. The world's climate does not have several decades to spare</w:t>
      </w:r>
      <w:r w:rsidRPr="001950A2">
        <w:rPr>
          <w:sz w:val="16"/>
        </w:rPr>
        <w:t>.</w:t>
      </w:r>
    </w:p>
    <w:p w14:paraId="2F04DE52" w14:textId="77777777" w:rsidR="001A6416" w:rsidRPr="001950A2" w:rsidRDefault="001A6416" w:rsidP="001A6416">
      <w:pPr>
        <w:rPr>
          <w:sz w:val="16"/>
        </w:rPr>
      </w:pPr>
      <w:r w:rsidRPr="001950A2">
        <w:rPr>
          <w:rStyle w:val="TitleChar"/>
        </w:rPr>
        <w:t xml:space="preserve">Even </w:t>
      </w:r>
      <w:r w:rsidRPr="001950A2">
        <w:rPr>
          <w:rStyle w:val="Emphasis"/>
        </w:rPr>
        <w:t>without international conflict</w:t>
      </w:r>
      <w:r w:rsidRPr="001950A2">
        <w:rPr>
          <w:rStyle w:val="TitleChar"/>
        </w:rPr>
        <w:t xml:space="preserve">, there’s </w:t>
      </w:r>
      <w:r w:rsidRPr="00705669">
        <w:rPr>
          <w:rStyle w:val="Emphasis"/>
          <w:highlight w:val="cyan"/>
        </w:rPr>
        <w:t>little guarantee</w:t>
      </w:r>
      <w:r w:rsidRPr="001950A2">
        <w:rPr>
          <w:rStyle w:val="TitleChar"/>
        </w:rPr>
        <w:t xml:space="preserve"> that </w:t>
      </w:r>
      <w:r w:rsidRPr="00705669">
        <w:rPr>
          <w:rStyle w:val="TitleChar"/>
          <w:highlight w:val="cyan"/>
        </w:rPr>
        <w:t>moving away</w:t>
      </w:r>
      <w:r w:rsidRPr="001950A2">
        <w:rPr>
          <w:rStyle w:val="TitleChar"/>
        </w:rPr>
        <w:t xml:space="preserve"> from capitalism would </w:t>
      </w:r>
      <w:r w:rsidRPr="00705669">
        <w:rPr>
          <w:rStyle w:val="Emphasis"/>
          <w:highlight w:val="cyan"/>
        </w:rPr>
        <w:t>mitigate</w:t>
      </w:r>
      <w:r w:rsidRPr="002A2666">
        <w:rPr>
          <w:rStyle w:val="StyleUnderline"/>
        </w:rPr>
        <w:t xml:space="preserve"> our</w:t>
      </w:r>
      <w:r w:rsidRPr="001950A2">
        <w:rPr>
          <w:rStyle w:val="Emphasis"/>
        </w:rPr>
        <w:t xml:space="preserve"> </w:t>
      </w:r>
      <w:r w:rsidRPr="00705669">
        <w:rPr>
          <w:rStyle w:val="Emphasis"/>
          <w:highlight w:val="cyan"/>
        </w:rPr>
        <w:t>impact</w:t>
      </w:r>
      <w:r w:rsidRPr="00705669">
        <w:rPr>
          <w:rStyle w:val="TitleChar"/>
          <w:highlight w:val="cyan"/>
        </w:rPr>
        <w:t xml:space="preserve"> on the environment</w:t>
      </w:r>
      <w:r w:rsidRPr="001950A2">
        <w:rPr>
          <w:sz w:val="16"/>
        </w:rPr>
        <w:t xml:space="preserve">. Since socialist leader Evo Morales took power </w:t>
      </w:r>
      <w:r w:rsidRPr="002A2666">
        <w:rPr>
          <w:rStyle w:val="TitleChar"/>
        </w:rPr>
        <w:t>in Bolivia</w:t>
      </w:r>
      <w:r w:rsidRPr="001950A2">
        <w:rPr>
          <w:rStyle w:val="TitleChar"/>
        </w:rPr>
        <w:t>, living standards have improved substantially</w:t>
      </w:r>
      <w:r w:rsidRPr="001950A2">
        <w:rPr>
          <w:sz w:val="16"/>
        </w:rPr>
        <w:t xml:space="preserve"> for the average Bolivian, which is great. </w:t>
      </w:r>
      <w:r w:rsidRPr="00500298">
        <w:rPr>
          <w:sz w:val="16"/>
        </w:rPr>
        <w:t>But this has come at the cost of higher emissions. Meanwhile, the capitalist U.S managed to decrease its per capita emissions a bit during this same period (though since the U.S. is a rich country, its absolute level of emissions is much higher).</w:t>
      </w:r>
    </w:p>
    <w:p w14:paraId="68D1AA28" w14:textId="77777777" w:rsidR="001A6416" w:rsidRPr="00973320" w:rsidRDefault="001A6416" w:rsidP="001A6416">
      <w:pPr>
        <w:rPr>
          <w:sz w:val="16"/>
        </w:rPr>
      </w:pPr>
      <w:r w:rsidRPr="001950A2">
        <w:rPr>
          <w:sz w:val="16"/>
        </w:rPr>
        <w:t xml:space="preserve">In other words, </w:t>
      </w:r>
      <w:r w:rsidRPr="001950A2">
        <w:rPr>
          <w:rStyle w:val="TitleChar"/>
        </w:rPr>
        <w:t xml:space="preserve">in terms of </w:t>
      </w:r>
      <w:r w:rsidRPr="001950A2">
        <w:rPr>
          <w:rStyle w:val="Emphasis"/>
        </w:rPr>
        <w:t>economic growth</w:t>
      </w:r>
      <w:r w:rsidRPr="001950A2">
        <w:rPr>
          <w:rStyle w:val="TitleChar"/>
        </w:rPr>
        <w:t xml:space="preserve"> and </w:t>
      </w:r>
      <w:r w:rsidRPr="001950A2">
        <w:rPr>
          <w:rStyle w:val="Emphasis"/>
        </w:rPr>
        <w:t>carbon emissions</w:t>
      </w:r>
      <w:r w:rsidRPr="001950A2">
        <w:rPr>
          <w:rStyle w:val="TitleChar"/>
        </w:rPr>
        <w:t>, Bolivia looks</w:t>
      </w:r>
      <w:r w:rsidRPr="001950A2">
        <w:rPr>
          <w:sz w:val="16"/>
        </w:rPr>
        <w:t xml:space="preserve"> similar to more </w:t>
      </w:r>
      <w:r w:rsidRPr="001950A2">
        <w:rPr>
          <w:rStyle w:val="TitleChar"/>
        </w:rPr>
        <w:t>capitalist</w:t>
      </w:r>
      <w:r w:rsidRPr="001950A2">
        <w:rPr>
          <w:sz w:val="16"/>
        </w:rPr>
        <w:t xml:space="preserve"> developing countries. </w:t>
      </w:r>
      <w:r w:rsidRPr="001950A2">
        <w:rPr>
          <w:rStyle w:val="TitleChar"/>
        </w:rPr>
        <w:t xml:space="preserve">That suggests that </w:t>
      </w:r>
      <w:r w:rsidRPr="00C11BE9">
        <w:rPr>
          <w:rStyle w:val="Emphasis"/>
        </w:rPr>
        <w:t>faced with a choice</w:t>
      </w:r>
      <w:r w:rsidRPr="00C11BE9">
        <w:rPr>
          <w:rStyle w:val="TitleChar"/>
        </w:rPr>
        <w:t xml:space="preserve"> of enriching their people or helping to save the climate, even </w:t>
      </w:r>
      <w:r w:rsidRPr="00C11BE9">
        <w:rPr>
          <w:rStyle w:val="Emphasis"/>
        </w:rPr>
        <w:t>socialist leaders</w:t>
      </w:r>
      <w:r w:rsidRPr="00C11BE9">
        <w:rPr>
          <w:rStyle w:val="TitleChar"/>
        </w:rPr>
        <w:t xml:space="preserve"> will often choose the former</w:t>
      </w:r>
      <w:r w:rsidRPr="001950A2">
        <w:rPr>
          <w:rStyle w:val="TitleChar"/>
        </w:rPr>
        <w:t xml:space="preserve">. And that </w:t>
      </w:r>
      <w:r w:rsidRPr="00C11BE9">
        <w:rPr>
          <w:rStyle w:val="TitleChar"/>
        </w:rPr>
        <w:lastRenderedPageBreak/>
        <w:t>same political calculus will probably hold in China and the U.S</w:t>
      </w:r>
      <w:r w:rsidRPr="001950A2">
        <w:rPr>
          <w:rStyle w:val="TitleChar"/>
        </w:rPr>
        <w:t>.,</w:t>
      </w:r>
      <w:r w:rsidRPr="001950A2">
        <w:rPr>
          <w:sz w:val="16"/>
        </w:rPr>
        <w:t xml:space="preserve"> the world’s top carbon emitters — </w:t>
      </w:r>
      <w:r w:rsidRPr="00705669">
        <w:rPr>
          <w:rStyle w:val="TitleChar"/>
          <w:highlight w:val="cyan"/>
        </w:rPr>
        <w:t>leaders who demand</w:t>
      </w:r>
      <w:r w:rsidRPr="001950A2">
        <w:rPr>
          <w:rStyle w:val="TitleChar"/>
        </w:rPr>
        <w:t xml:space="preserve"> </w:t>
      </w:r>
      <w:r w:rsidRPr="001950A2">
        <w:rPr>
          <w:rStyle w:val="Emphasis"/>
        </w:rPr>
        <w:t xml:space="preserve">draconian </w:t>
      </w:r>
      <w:r w:rsidRPr="00705669">
        <w:rPr>
          <w:rStyle w:val="Emphasis"/>
          <w:highlight w:val="cyan"/>
        </w:rPr>
        <w:t>cuts</w:t>
      </w:r>
      <w:r w:rsidRPr="00705669">
        <w:rPr>
          <w:rStyle w:val="TitleChar"/>
          <w:highlight w:val="cyan"/>
        </w:rPr>
        <w:t xml:space="preserve"> in </w:t>
      </w:r>
      <w:r w:rsidRPr="00705669">
        <w:rPr>
          <w:rStyle w:val="Emphasis"/>
          <w:highlight w:val="cyan"/>
        </w:rPr>
        <w:t>living standards</w:t>
      </w:r>
      <w:r w:rsidRPr="001950A2">
        <w:rPr>
          <w:rStyle w:val="TitleChar"/>
        </w:rPr>
        <w:t xml:space="preserve"> in pursuit of environmental goals will </w:t>
      </w:r>
      <w:r w:rsidRPr="00705669">
        <w:rPr>
          <w:rStyle w:val="TitleChar"/>
          <w:highlight w:val="cyan"/>
        </w:rPr>
        <w:t xml:space="preserve">have </w:t>
      </w:r>
      <w:r w:rsidRPr="00705669">
        <w:rPr>
          <w:rStyle w:val="Emphasis"/>
          <w:highlight w:val="cyan"/>
        </w:rPr>
        <w:t>trouble staying in power</w:t>
      </w:r>
      <w:r w:rsidRPr="001950A2">
        <w:rPr>
          <w:sz w:val="16"/>
        </w:rPr>
        <w:t>.</w:t>
      </w:r>
    </w:p>
    <w:p w14:paraId="4E79AD7A" w14:textId="77777777" w:rsidR="001A6416" w:rsidRDefault="001A6416" w:rsidP="001A6416">
      <w:pPr>
        <w:pStyle w:val="Analytic"/>
      </w:pPr>
    </w:p>
    <w:p w14:paraId="2D00FF35" w14:textId="77777777" w:rsidR="001A6416" w:rsidRPr="00677942" w:rsidRDefault="001A6416" w:rsidP="001A6416">
      <w:pPr>
        <w:pStyle w:val="Heading4"/>
        <w:rPr>
          <w:b w:val="0"/>
          <w:bCs/>
        </w:rPr>
      </w:pPr>
      <w:r>
        <w:t xml:space="preserve">6.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1A4B5E96" w14:textId="77777777" w:rsidR="001A6416" w:rsidRDefault="001A6416" w:rsidP="001A6416">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58785B29" w14:textId="77777777" w:rsidR="001A6416" w:rsidRPr="00AC3FAC" w:rsidRDefault="001A6416" w:rsidP="001A6416">
      <w:pPr>
        <w:rPr>
          <w:sz w:val="16"/>
        </w:rPr>
      </w:pPr>
      <w:bookmarkStart w:id="7" w:name="_Hlk207910137"/>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705669">
        <w:rPr>
          <w:rStyle w:val="Emphasis"/>
          <w:highlight w:val="cyan"/>
        </w:rPr>
        <w:t>no central planner</w:t>
      </w:r>
      <w:r w:rsidRPr="00AC3FAC">
        <w:rPr>
          <w:sz w:val="16"/>
        </w:rPr>
        <w:t xml:space="preserve"> </w:t>
      </w:r>
      <w:r w:rsidRPr="00D73575">
        <w:rPr>
          <w:rStyle w:val="StyleUnderline"/>
        </w:rPr>
        <w:t xml:space="preserve">could </w:t>
      </w:r>
      <w:r w:rsidRPr="00705669">
        <w:rPr>
          <w:rStyle w:val="Emphasis"/>
          <w:highlight w:val="cyan"/>
        </w:rPr>
        <w:t>obtain information</w:t>
      </w:r>
      <w:r w:rsidRPr="00AC3FAC">
        <w:rPr>
          <w:sz w:val="16"/>
        </w:rPr>
        <w:t xml:space="preserve"> </w:t>
      </w:r>
      <w:r w:rsidRPr="00D73575">
        <w:rPr>
          <w:rStyle w:val="StyleUnderline"/>
        </w:rPr>
        <w:t xml:space="preserve">about </w:t>
      </w:r>
      <w:r w:rsidRPr="00705669">
        <w:rPr>
          <w:rStyle w:val="StyleUnderline"/>
          <w:highlight w:val="cyan"/>
        </w:rPr>
        <w:t xml:space="preserve">people’s </w:t>
      </w:r>
      <w:r w:rsidRPr="00705669">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705669">
        <w:rPr>
          <w:rStyle w:val="Emphasis"/>
          <w:highlight w:val="cyan"/>
        </w:rPr>
        <w:t>productivity</w:t>
      </w:r>
      <w:r w:rsidRPr="00705669">
        <w:rPr>
          <w:sz w:val="16"/>
          <w:highlight w:val="cyan"/>
        </w:rPr>
        <w:t xml:space="preserve"> </w:t>
      </w:r>
      <w:r w:rsidRPr="00705669">
        <w:rPr>
          <w:rStyle w:val="Emphasis"/>
          <w:highlight w:val="cyan"/>
        </w:rPr>
        <w:t>necessary</w:t>
      </w:r>
      <w:r w:rsidRPr="00705669">
        <w:rPr>
          <w:sz w:val="16"/>
          <w:highlight w:val="cyan"/>
        </w:rPr>
        <w:t xml:space="preserve"> </w:t>
      </w:r>
      <w:r w:rsidRPr="00705669">
        <w:rPr>
          <w:rStyle w:val="StyleUnderline"/>
          <w:highlight w:val="cyan"/>
        </w:rPr>
        <w:t>to</w:t>
      </w:r>
      <w:r w:rsidRPr="00D73575">
        <w:rPr>
          <w:rStyle w:val="StyleUnderline"/>
        </w:rPr>
        <w:t xml:space="preserve"> </w:t>
      </w:r>
      <w:r w:rsidRPr="00705669">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1C4E165A" w14:textId="77777777" w:rsidR="001A6416" w:rsidRPr="00AC3FAC" w:rsidRDefault="001A6416" w:rsidP="001A6416">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705669">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705669">
        <w:rPr>
          <w:rStyle w:val="Emphasis"/>
          <w:highlight w:val="cyan"/>
        </w:rPr>
        <w:t>communication</w:t>
      </w:r>
      <w:r w:rsidRPr="00705669">
        <w:rPr>
          <w:sz w:val="16"/>
          <w:highlight w:val="cyan"/>
        </w:rPr>
        <w:t xml:space="preserve"> </w:t>
      </w:r>
      <w:r w:rsidRPr="00705669">
        <w:rPr>
          <w:rStyle w:val="StyleUnderline"/>
          <w:highlight w:val="cyan"/>
        </w:rPr>
        <w:t>and</w:t>
      </w:r>
      <w:r w:rsidRPr="00705669">
        <w:rPr>
          <w:sz w:val="16"/>
          <w:highlight w:val="cyan"/>
        </w:rPr>
        <w:t xml:space="preserve"> </w:t>
      </w:r>
      <w:r w:rsidRPr="00705669">
        <w:rPr>
          <w:rStyle w:val="Emphasis"/>
          <w:highlight w:val="cyan"/>
        </w:rPr>
        <w:t>computation</w:t>
      </w:r>
      <w:r w:rsidRPr="00AC3FAC">
        <w:rPr>
          <w:sz w:val="16"/>
        </w:rPr>
        <w:t>.2 To see what Mises meant, consider an illustrative parable proposed by Leonard Read in his 1958 essay, “I, Pencil.” 3</w:t>
      </w:r>
    </w:p>
    <w:p w14:paraId="7ABC4818" w14:textId="77777777" w:rsidR="001A6416" w:rsidRPr="00AC3FAC" w:rsidRDefault="001A6416" w:rsidP="001A6416">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2426B2E9" w14:textId="77777777" w:rsidR="001A6416" w:rsidRPr="00AC3FAC" w:rsidRDefault="001A6416" w:rsidP="001A6416">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BAA6796" w14:textId="77777777" w:rsidR="001A6416" w:rsidRPr="00AC3FAC" w:rsidRDefault="001A6416" w:rsidP="001A6416">
      <w:pPr>
        <w:rPr>
          <w:sz w:val="16"/>
        </w:rPr>
      </w:pPr>
      <w:r w:rsidRPr="00AC3FAC">
        <w:rPr>
          <w:sz w:val="16"/>
        </w:rPr>
        <w:t xml:space="preserve">Now suppose that we were to </w:t>
      </w:r>
      <w:r w:rsidRPr="00705669">
        <w:rPr>
          <w:rStyle w:val="StyleUnderline"/>
          <w:highlight w:val="cyan"/>
        </w:rPr>
        <w:t xml:space="preserve">try to </w:t>
      </w:r>
      <w:r w:rsidRPr="00705669">
        <w:rPr>
          <w:rStyle w:val="Emphasis"/>
          <w:highlight w:val="cyan"/>
        </w:rPr>
        <w:t>replicate</w:t>
      </w:r>
      <w:r w:rsidRPr="00EC7109">
        <w:rPr>
          <w:rStyle w:val="StyleUnderline"/>
        </w:rPr>
        <w:t xml:space="preserve"> the </w:t>
      </w:r>
      <w:r w:rsidRPr="00705669">
        <w:rPr>
          <w:rStyle w:val="Emphasis"/>
          <w:highlight w:val="cyan"/>
        </w:rPr>
        <w:t>market relationships</w:t>
      </w:r>
      <w:r w:rsidRPr="00AC3FAC">
        <w:rPr>
          <w:sz w:val="16"/>
        </w:rPr>
        <w:t xml:space="preserve"> </w:t>
      </w:r>
      <w:r w:rsidRPr="00EC7109">
        <w:rPr>
          <w:rStyle w:val="StyleUnderline"/>
        </w:rPr>
        <w:t xml:space="preserve">with a </w:t>
      </w:r>
      <w:r w:rsidRPr="00705669">
        <w:rPr>
          <w:rStyle w:val="Emphasis"/>
          <w:highlight w:val="cyan"/>
        </w:rPr>
        <w:t>central planning board</w:t>
      </w:r>
      <w:r w:rsidRPr="00AC3FAC">
        <w:rPr>
          <w:sz w:val="16"/>
        </w:rPr>
        <w:t xml:space="preserve">. The board would </w:t>
      </w:r>
      <w:r w:rsidRPr="00705669">
        <w:rPr>
          <w:rStyle w:val="StyleUnderline"/>
          <w:highlight w:val="cyan"/>
        </w:rPr>
        <w:t>determine</w:t>
      </w:r>
      <w:r w:rsidRPr="00EC7109">
        <w:rPr>
          <w:rStyle w:val="StyleUnderline"/>
        </w:rPr>
        <w:t xml:space="preserve"> </w:t>
      </w:r>
      <w:r w:rsidRPr="00705669">
        <w:rPr>
          <w:rStyle w:val="Emphasis"/>
          <w:highlight w:val="cyan"/>
        </w:rPr>
        <w:t>how much</w:t>
      </w:r>
      <w:r w:rsidRPr="00EC7109">
        <w:rPr>
          <w:rStyle w:val="StyleUnderline"/>
        </w:rPr>
        <w:t xml:space="preserve"> wood to chop and </w:t>
      </w:r>
      <w:r w:rsidRPr="00705669">
        <w:rPr>
          <w:rStyle w:val="Emphasis"/>
          <w:highlight w:val="cyan"/>
        </w:rPr>
        <w:t>when</w:t>
      </w:r>
      <w:r w:rsidRPr="00EC7109">
        <w:rPr>
          <w:rStyle w:val="StyleUnderline"/>
        </w:rPr>
        <w:t xml:space="preserve">, the </w:t>
      </w:r>
      <w:r w:rsidRPr="00705669">
        <w:rPr>
          <w:rStyle w:val="Emphasis"/>
          <w:highlight w:val="cyan"/>
        </w:rPr>
        <w:t>number of workers</w:t>
      </w:r>
      <w:r w:rsidRPr="00EC7109">
        <w:rPr>
          <w:rStyle w:val="StyleUnderline"/>
        </w:rPr>
        <w:t xml:space="preserve"> to employ at each stage of production, the </w:t>
      </w:r>
      <w:r w:rsidRPr="00705669">
        <w:rPr>
          <w:rStyle w:val="Emphasis"/>
          <w:highlight w:val="cyan"/>
        </w:rPr>
        <w:t>correct places</w:t>
      </w:r>
      <w:r w:rsidRPr="00EC7109">
        <w:rPr>
          <w:rStyle w:val="StyleUnderline"/>
        </w:rPr>
        <w:t xml:space="preserve"> and </w:t>
      </w:r>
      <w:r w:rsidRPr="00705669">
        <w:rPr>
          <w:rStyle w:val="Emphasis"/>
          <w:highlight w:val="cyan"/>
        </w:rPr>
        <w:t xml:space="preserve">times to </w:t>
      </w:r>
      <w:r w:rsidRPr="00705669">
        <w:rPr>
          <w:rStyle w:val="Emphasis"/>
          <w:highlight w:val="cyan"/>
        </w:rPr>
        <w:lastRenderedPageBreak/>
        <w:t>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705669">
        <w:rPr>
          <w:rStyle w:val="Emphasis"/>
          <w:highlight w:val="cyan"/>
        </w:rPr>
        <w:t>Absorbing</w:t>
      </w:r>
      <w:r w:rsidRPr="00EC7109">
        <w:rPr>
          <w:rStyle w:val="StyleUnderline"/>
        </w:rPr>
        <w:t xml:space="preserve"> all this </w:t>
      </w:r>
      <w:r w:rsidRPr="00705669">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705669">
        <w:rPr>
          <w:rStyle w:val="Emphasis"/>
          <w:highlight w:val="cyan"/>
        </w:rPr>
        <w:t>overwhelm</w:t>
      </w:r>
      <w:r w:rsidRPr="00EC7109">
        <w:rPr>
          <w:rStyle w:val="StyleUnderline"/>
        </w:rPr>
        <w:t xml:space="preserve"> the </w:t>
      </w:r>
      <w:r w:rsidRPr="00705669">
        <w:rPr>
          <w:rStyle w:val="Emphasis"/>
          <w:highlight w:val="cyan"/>
        </w:rPr>
        <w:t>capacity</w:t>
      </w:r>
      <w:r w:rsidRPr="00EC7109">
        <w:rPr>
          <w:rStyle w:val="StyleUnderline"/>
        </w:rPr>
        <w:t xml:space="preserve"> of even the most </w:t>
      </w:r>
      <w:r w:rsidRPr="00705669">
        <w:rPr>
          <w:rStyle w:val="StyleUnderline"/>
          <w:highlight w:val="cyan"/>
        </w:rPr>
        <w:t>skilled managers</w:t>
      </w:r>
      <w:r w:rsidRPr="00AC3FAC">
        <w:rPr>
          <w:sz w:val="16"/>
        </w:rPr>
        <w:t>.</w:t>
      </w:r>
    </w:p>
    <w:p w14:paraId="5354E89E" w14:textId="77777777" w:rsidR="001A6416" w:rsidRPr="00AC3FAC" w:rsidRDefault="001A6416" w:rsidP="001A6416">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705669">
        <w:rPr>
          <w:rStyle w:val="Emphasis"/>
          <w:highlight w:val="cyan"/>
        </w:rPr>
        <w:t>small number</w:t>
      </w:r>
      <w:r w:rsidRPr="00AC3FAC">
        <w:rPr>
          <w:rStyle w:val="StyleUnderline"/>
        </w:rPr>
        <w:t xml:space="preserve"> of </w:t>
      </w:r>
      <w:r w:rsidRPr="00705669">
        <w:rPr>
          <w:rStyle w:val="Emphasis"/>
          <w:highlight w:val="cyan"/>
        </w:rPr>
        <w:t>individuals</w:t>
      </w:r>
      <w:r w:rsidRPr="00AC3FAC">
        <w:rPr>
          <w:rStyle w:val="StyleUnderline"/>
        </w:rPr>
        <w:t xml:space="preserve"> to </w:t>
      </w:r>
      <w:r w:rsidRPr="00705669">
        <w:rPr>
          <w:rStyle w:val="Emphasis"/>
          <w:highlight w:val="cyan"/>
        </w:rPr>
        <w:t>contemplate</w:t>
      </w:r>
      <w:r w:rsidRPr="00AC3FAC">
        <w:rPr>
          <w:rStyle w:val="StyleUnderline"/>
        </w:rPr>
        <w:t xml:space="preserve"> an </w:t>
      </w:r>
      <w:r w:rsidRPr="00705669">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7B6CCA4A" w14:textId="77777777" w:rsidR="001A6416" w:rsidRPr="00AC3FAC" w:rsidRDefault="001A6416" w:rsidP="001A6416">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1799715F" w14:textId="77777777" w:rsidR="001A6416" w:rsidRPr="00AC3FAC" w:rsidRDefault="001A6416" w:rsidP="001A6416">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749EFFFB" w14:textId="77777777" w:rsidR="001A6416" w:rsidRPr="0012728A" w:rsidRDefault="001A6416" w:rsidP="001A6416">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705669">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705669">
        <w:rPr>
          <w:rStyle w:val="StyleUnderline"/>
          <w:highlight w:val="cyan"/>
        </w:rPr>
        <w:t>In</w:t>
      </w:r>
      <w:r w:rsidRPr="0012728A">
        <w:rPr>
          <w:rStyle w:val="StyleUnderline"/>
        </w:rPr>
        <w:t xml:space="preserve"> practical terms, this means that in </w:t>
      </w:r>
      <w:r w:rsidRPr="00705669">
        <w:rPr>
          <w:rStyle w:val="StyleUnderline"/>
          <w:highlight w:val="cyan"/>
        </w:rPr>
        <w:t>any large economy</w:t>
      </w:r>
      <w:r w:rsidRPr="0012728A">
        <w:rPr>
          <w:rStyle w:val="StyleUnderline"/>
        </w:rPr>
        <w:t xml:space="preserve">, central </w:t>
      </w:r>
      <w:r w:rsidRPr="00705669">
        <w:rPr>
          <w:rStyle w:val="Emphasis"/>
          <w:highlight w:val="cyan"/>
        </w:rPr>
        <w:t>planning</w:t>
      </w:r>
      <w:r w:rsidRPr="00705669">
        <w:rPr>
          <w:rStyle w:val="StyleUnderline"/>
          <w:highlight w:val="cyan"/>
        </w:rPr>
        <w:t xml:space="preserve"> by a</w:t>
      </w:r>
      <w:r w:rsidRPr="0012728A">
        <w:rPr>
          <w:rStyle w:val="StyleUnderline"/>
        </w:rPr>
        <w:t xml:space="preserve"> single </w:t>
      </w:r>
      <w:r w:rsidRPr="00705669">
        <w:rPr>
          <w:rStyle w:val="Emphasis"/>
          <w:highlight w:val="cyan"/>
        </w:rPr>
        <w:t>computer</w:t>
      </w:r>
      <w:r w:rsidRPr="0012728A">
        <w:rPr>
          <w:rStyle w:val="StyleUnderline"/>
        </w:rPr>
        <w:t xml:space="preserve"> is </w:t>
      </w:r>
      <w:r w:rsidRPr="00705669">
        <w:rPr>
          <w:rStyle w:val="Emphasis"/>
          <w:highlight w:val="cyan"/>
        </w:rPr>
        <w:t>impossible</w:t>
      </w:r>
      <w:r w:rsidRPr="0012728A">
        <w:rPr>
          <w:rStyle w:val="StyleUnderline"/>
        </w:rPr>
        <w:t>.</w:t>
      </w:r>
    </w:p>
    <w:p w14:paraId="12CF4269" w14:textId="77777777" w:rsidR="001A6416" w:rsidRPr="00AC3FAC" w:rsidRDefault="001A6416" w:rsidP="001A6416">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w:t>
      </w:r>
      <w:r w:rsidRPr="00AC3FAC">
        <w:rPr>
          <w:sz w:val="16"/>
        </w:rPr>
        <w:lastRenderedPageBreak/>
        <w:t xml:space="preserve">optimization, </w:t>
      </w:r>
      <w:r w:rsidRPr="00705669">
        <w:rPr>
          <w:rStyle w:val="Emphasis"/>
          <w:highlight w:val="cyan"/>
        </w:rPr>
        <w:t>running on</w:t>
      </w:r>
      <w:r w:rsidRPr="00AC3FAC">
        <w:rPr>
          <w:rStyle w:val="StyleUnderline"/>
        </w:rPr>
        <w:t xml:space="preserve"> the </w:t>
      </w:r>
      <w:r w:rsidRPr="00705669">
        <w:rPr>
          <w:rStyle w:val="Emphasis"/>
          <w:highlight w:val="cyan"/>
        </w:rPr>
        <w:t>most efficient computers available today</w:t>
      </w:r>
      <w:r w:rsidRPr="00AC3FAC">
        <w:rPr>
          <w:rStyle w:val="StyleUnderline"/>
        </w:rPr>
        <w:t xml:space="preserve">, would </w:t>
      </w:r>
      <w:r w:rsidRPr="00705669">
        <w:rPr>
          <w:rStyle w:val="Emphasis"/>
          <w:highlight w:val="cyan"/>
        </w:rPr>
        <w:t>take</w:t>
      </w:r>
      <w:r w:rsidRPr="00AC3FAC">
        <w:rPr>
          <w:rStyle w:val="StyleUnderline"/>
        </w:rPr>
        <w:t xml:space="preserve"> roughly a </w:t>
      </w:r>
      <w:r w:rsidRPr="00705669">
        <w:rPr>
          <w:rStyle w:val="Emphasis"/>
          <w:highlight w:val="cyan"/>
        </w:rPr>
        <w:t>thousand years</w:t>
      </w:r>
      <w:r w:rsidRPr="00AC3FAC">
        <w:rPr>
          <w:sz w:val="16"/>
        </w:rPr>
        <w:t xml:space="preserve"> </w:t>
      </w:r>
      <w:r w:rsidRPr="00AC3FAC">
        <w:rPr>
          <w:rStyle w:val="StyleUnderline"/>
        </w:rPr>
        <w:t xml:space="preserve">to </w:t>
      </w:r>
      <w:r w:rsidRPr="00705669">
        <w:rPr>
          <w:rStyle w:val="Emphasis"/>
          <w:highlight w:val="cyan"/>
        </w:rPr>
        <w:t>solve</w:t>
      </w:r>
      <w:r w:rsidRPr="00AC3FAC">
        <w:rPr>
          <w:rStyle w:val="StyleUnderline"/>
        </w:rPr>
        <w:t xml:space="preserve"> such a </w:t>
      </w:r>
      <w:r w:rsidRPr="00705669">
        <w:rPr>
          <w:rStyle w:val="Emphasis"/>
          <w:highlight w:val="cyan"/>
        </w:rPr>
        <w:t>problem</w:t>
      </w:r>
      <w:r w:rsidRPr="00705669">
        <w:rPr>
          <w:rStyle w:val="StyleUnderline"/>
          <w:highlight w:val="cyan"/>
        </w:rPr>
        <w:t xml:space="preserve"> exactly </w:t>
      </w:r>
      <w:r w:rsidRPr="00705669">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bookmarkEnd w:id="7"/>
    <w:p w14:paraId="34338425" w14:textId="77777777" w:rsidR="001A6416" w:rsidRPr="009F7E4B" w:rsidRDefault="001A6416" w:rsidP="001A6416"/>
    <w:p w14:paraId="37615CA7" w14:textId="77777777" w:rsidR="001A6416" w:rsidRPr="009F7E4B" w:rsidRDefault="001A6416" w:rsidP="001A6416"/>
    <w:p w14:paraId="2D2C4B03" w14:textId="77777777" w:rsidR="001A6416" w:rsidRPr="009F7E4B" w:rsidRDefault="001A6416" w:rsidP="001A6416"/>
    <w:p w14:paraId="17466B7D" w14:textId="77777777" w:rsidR="001A6416" w:rsidRPr="00FA6453" w:rsidRDefault="001A6416" w:rsidP="001A6416"/>
    <w:p w14:paraId="03965323" w14:textId="77777777" w:rsidR="001A6416" w:rsidRDefault="001A6416" w:rsidP="001A6416">
      <w:pPr>
        <w:pStyle w:val="Heading2"/>
      </w:pPr>
      <w:r>
        <w:lastRenderedPageBreak/>
        <w:t xml:space="preserve">AT: States CP </w:t>
      </w:r>
    </w:p>
    <w:p w14:paraId="39000616" w14:textId="77777777" w:rsidR="001A6416" w:rsidRDefault="001A6416" w:rsidP="001A6416">
      <w:pPr>
        <w:pStyle w:val="Heading3"/>
      </w:pPr>
      <w:r>
        <w:lastRenderedPageBreak/>
        <w:t xml:space="preserve">AT: States CP---2AC </w:t>
      </w:r>
    </w:p>
    <w:p w14:paraId="50F63F73" w14:textId="77777777" w:rsidR="001A6416" w:rsidRDefault="001A6416" w:rsidP="001A6416">
      <w:pPr>
        <w:pStyle w:val="Analytic"/>
      </w:pPr>
    </w:p>
    <w:p w14:paraId="11ED073B" w14:textId="77777777" w:rsidR="001A6416" w:rsidRPr="00DB5356" w:rsidRDefault="001A6416" w:rsidP="001A6416"/>
    <w:p w14:paraId="4D3B1DDA" w14:textId="77777777" w:rsidR="001A6416" w:rsidRDefault="001A6416" w:rsidP="001A6416">
      <w:pPr>
        <w:pStyle w:val="Heading4"/>
      </w:pPr>
      <w:r>
        <w:t xml:space="preserve">All planks dont </w:t>
      </w:r>
      <w:r w:rsidRPr="0021187B">
        <w:rPr>
          <w:u w:val="single"/>
        </w:rPr>
        <w:t>solve</w:t>
      </w:r>
      <w:r>
        <w:t xml:space="preserve">: </w:t>
      </w:r>
    </w:p>
    <w:p w14:paraId="6FF50F9B" w14:textId="77777777" w:rsidR="001A6416" w:rsidRDefault="001A6416" w:rsidP="001A6416">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---that’s Vincent. </w:t>
      </w:r>
    </w:p>
    <w:p w14:paraId="27649E3A" w14:textId="77777777" w:rsidR="001A6416" w:rsidRDefault="001A6416" w:rsidP="001A6416">
      <w:bookmarkStart w:id="8" w:name="_Hlk207977765"/>
      <w:r>
        <w:t xml:space="preserve">&lt;&lt;FOR REFERENCE&gt;&gt; </w:t>
      </w:r>
    </w:p>
    <w:p w14:paraId="5A16E6B8" w14:textId="77777777" w:rsidR="001A6416" w:rsidRPr="007A1223" w:rsidRDefault="001A6416" w:rsidP="001A6416">
      <w:pPr>
        <w:rPr>
          <w:color w:val="555555"/>
          <w:sz w:val="16"/>
          <w:szCs w:val="16"/>
          <w:u w:val="single"/>
        </w:rPr>
      </w:pPr>
      <w:bookmarkStart w:id="9"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8"/>
    <w:bookmarkEnd w:id="9"/>
    <w:p w14:paraId="3B9DFDE8" w14:textId="77777777" w:rsidR="001A6416" w:rsidRDefault="001A6416" w:rsidP="001A6416">
      <w:pPr>
        <w:pStyle w:val="Heading4"/>
      </w:pPr>
      <w:r>
        <w:t xml:space="preserve">The </w:t>
      </w:r>
      <w:r w:rsidRPr="007A1223">
        <w:rPr>
          <w:u w:val="single"/>
        </w:rPr>
        <w:t>perception</w:t>
      </w:r>
      <w:r>
        <w:t xml:space="preserve"> of crackdown chills </w:t>
      </w:r>
      <w:r w:rsidRPr="007A1223">
        <w:rPr>
          <w:u w:val="single"/>
        </w:rPr>
        <w:t>organizing</w:t>
      </w:r>
      <w:r>
        <w:t xml:space="preserve">.  </w:t>
      </w:r>
    </w:p>
    <w:p w14:paraId="372277B0" w14:textId="77777777" w:rsidR="001A6416" w:rsidRPr="000B4A38" w:rsidRDefault="001A6416" w:rsidP="001A6416">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40565C93" w14:textId="77777777" w:rsidR="001A6416" w:rsidRDefault="001A6416" w:rsidP="001A6416">
      <w:pPr>
        <w:rPr>
          <w:rStyle w:val="StyleUnderline"/>
        </w:rPr>
      </w:pPr>
      <w:bookmarkStart w:id="10"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bookmarkEnd w:id="10"/>
    <w:p w14:paraId="4C2A51BD" w14:textId="77777777" w:rsidR="001A6416" w:rsidRDefault="001A6416" w:rsidP="001A6416">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0E8E8D70" w14:textId="77777777" w:rsidR="001A6416" w:rsidRDefault="001A6416" w:rsidP="001A6416">
      <w:r>
        <w:t xml:space="preserve">&lt;&lt;FOR REFERENCE&gt;&gt; </w:t>
      </w:r>
    </w:p>
    <w:p w14:paraId="0DD4C9FF" w14:textId="77777777" w:rsidR="001A6416" w:rsidRDefault="001A6416" w:rsidP="001A6416">
      <w:pPr>
        <w:rPr>
          <w:color w:val="555555"/>
          <w:sz w:val="10"/>
          <w:szCs w:val="16"/>
        </w:rPr>
      </w:pPr>
      <w:bookmarkStart w:id="11"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11"/>
    <w:p w14:paraId="3755F9FA" w14:textId="77777777" w:rsidR="001A6416" w:rsidRDefault="001A6416" w:rsidP="001A6416">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7863CA74" w14:textId="77777777" w:rsidR="001A6416" w:rsidRDefault="001A6416" w:rsidP="001A6416">
      <w:bookmarkStart w:id="12"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275AADCB" w14:textId="77777777" w:rsidR="001A6416" w:rsidRPr="005E4CFF" w:rsidRDefault="001A6416" w:rsidP="001A6416">
      <w:pPr>
        <w:rPr>
          <w:sz w:val="16"/>
        </w:rPr>
      </w:pPr>
      <w:r w:rsidRPr="005E4CFF">
        <w:rPr>
          <w:sz w:val="16"/>
        </w:rPr>
        <w:lastRenderedPageBreak/>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12"/>
    <w:p w14:paraId="5CC9FC91" w14:textId="77777777" w:rsidR="001A6416" w:rsidRDefault="001A6416" w:rsidP="001A6416">
      <w:pPr>
        <w:pStyle w:val="Heading4"/>
      </w:pPr>
      <w:r>
        <w:t xml:space="preserve">4. </w:t>
      </w:r>
      <w:r w:rsidRPr="007D0D4D">
        <w:rPr>
          <w:u w:val="single"/>
        </w:rPr>
        <w:t>CERTAINTY</w:t>
      </w:r>
      <w:r>
        <w:t xml:space="preserve">. The CP is an </w:t>
      </w:r>
      <w:r w:rsidRPr="007D0D4D">
        <w:rPr>
          <w:u w:val="single"/>
        </w:rPr>
        <w:t>insane</w:t>
      </w:r>
      <w:r>
        <w:t xml:space="preserve"> unprecedented </w:t>
      </w:r>
      <w:r w:rsidRPr="007D0D4D">
        <w:rPr>
          <w:u w:val="single"/>
        </w:rPr>
        <w:t>diversion</w:t>
      </w:r>
      <w:r>
        <w:t xml:space="preserve"> from the </w:t>
      </w:r>
      <w:r w:rsidRPr="007D0D4D">
        <w:rPr>
          <w:u w:val="single"/>
        </w:rPr>
        <w:t>squo</w:t>
      </w:r>
      <w:r>
        <w:t xml:space="preserve">---slow rolls </w:t>
      </w:r>
      <w:r w:rsidRPr="007D0D4D">
        <w:rPr>
          <w:u w:val="single"/>
        </w:rPr>
        <w:t>intermediary</w:t>
      </w:r>
      <w:r>
        <w:t xml:space="preserve"> formation and applications. </w:t>
      </w:r>
    </w:p>
    <w:p w14:paraId="4BEB2CE1" w14:textId="77777777" w:rsidR="001A6416" w:rsidRDefault="001A6416" w:rsidP="001A6416">
      <w:pPr>
        <w:pStyle w:val="Heading4"/>
      </w:pPr>
      <w:r>
        <w:t xml:space="preserve">5. </w:t>
      </w:r>
      <w:bookmarkStart w:id="13" w:name="_Hlk207831701"/>
      <w:r w:rsidRPr="0021187B">
        <w:rPr>
          <w:u w:val="single"/>
        </w:rPr>
        <w:t>DCC</w:t>
      </w:r>
      <w:r>
        <w:t xml:space="preserve">. State data restrictions </w:t>
      </w:r>
      <w:r w:rsidRPr="0021187B">
        <w:rPr>
          <w:u w:val="single"/>
        </w:rPr>
        <w:t>violate</w:t>
      </w:r>
      <w:r>
        <w:t xml:space="preserve"> it. </w:t>
      </w:r>
    </w:p>
    <w:p w14:paraId="1825844A" w14:textId="77777777" w:rsidR="001A6416" w:rsidRPr="00F7275F" w:rsidRDefault="001A6416" w:rsidP="001A6416">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7250C879" w14:textId="77777777" w:rsidR="001A6416" w:rsidRPr="00F7275F" w:rsidRDefault="001A6416" w:rsidP="001A6416">
      <w:pPr>
        <w:rPr>
          <w:rStyle w:val="StyleUnderline"/>
        </w:rPr>
      </w:pPr>
      <w:r w:rsidRPr="0021187B">
        <w:rPr>
          <w:sz w:val="14"/>
        </w:rPr>
        <w:t xml:space="preserve">The </w:t>
      </w:r>
      <w:bookmarkStart w:id="14"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2027AFA3" w14:textId="77777777" w:rsidR="001A6416" w:rsidRPr="0021187B" w:rsidRDefault="001A6416" w:rsidP="001A6416">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4"/>
    <w:p w14:paraId="2D89C66D" w14:textId="77777777" w:rsidR="001A6416" w:rsidRPr="0021187B" w:rsidRDefault="001A6416" w:rsidP="001A6416">
      <w:pPr>
        <w:rPr>
          <w:sz w:val="14"/>
        </w:rPr>
      </w:pPr>
      <w:r w:rsidRPr="0021187B">
        <w:rPr>
          <w:sz w:val="14"/>
        </w:rPr>
        <w:t>A typical Dormant Commerce Clause analysis in the context of data transmission involves two steps:</w:t>
      </w:r>
    </w:p>
    <w:p w14:paraId="198DFEA5" w14:textId="77777777" w:rsidR="001A6416" w:rsidRPr="00F7275F" w:rsidRDefault="001A6416" w:rsidP="001A6416">
      <w:pPr>
        <w:numPr>
          <w:ilvl w:val="0"/>
          <w:numId w:val="46"/>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776EB882" w14:textId="77777777" w:rsidR="001A6416" w:rsidRPr="0021187B" w:rsidRDefault="001A6416" w:rsidP="001A6416">
      <w:pPr>
        <w:numPr>
          <w:ilvl w:val="0"/>
          <w:numId w:val="46"/>
        </w:numPr>
        <w:rPr>
          <w:sz w:val="14"/>
        </w:rPr>
      </w:pPr>
      <w:r w:rsidRPr="0021187B">
        <w:rPr>
          <w:sz w:val="14"/>
        </w:rPr>
        <w:lastRenderedPageBreak/>
        <w:t>Do the in-state benefits of the law outweigh the burden on the out-of-state parties? This balancing test prevents a single state from imposing excessive costs beyond its borders while still recognizing that incidental impacts may occur in some cases.</w:t>
      </w:r>
    </w:p>
    <w:p w14:paraId="6DA958BF" w14:textId="77777777" w:rsidR="001A6416" w:rsidRPr="0021187B" w:rsidRDefault="001A6416" w:rsidP="001A6416">
      <w:pPr>
        <w:rPr>
          <w:sz w:val="14"/>
        </w:rPr>
      </w:pPr>
      <w:bookmarkStart w:id="15"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14BE8B74" w14:textId="77777777" w:rsidR="001A6416" w:rsidRPr="0021187B" w:rsidRDefault="001A6416" w:rsidP="001A6416">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6CF8A28D" w14:textId="77777777" w:rsidR="001A6416" w:rsidRPr="0021187B" w:rsidRDefault="001A6416" w:rsidP="001A6416">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1980EB05" w14:textId="77777777" w:rsidR="001A6416" w:rsidRPr="007D5F46" w:rsidRDefault="001A6416" w:rsidP="001A6416">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01C4D299" w14:textId="77777777" w:rsidR="001A6416" w:rsidRPr="0021187B" w:rsidRDefault="001A6416" w:rsidP="001A6416">
      <w:pPr>
        <w:rPr>
          <w:sz w:val="14"/>
        </w:rPr>
      </w:pPr>
      <w:bookmarkStart w:id="16" w:name="_Hlk207836900"/>
      <w:bookmarkEnd w:id="15"/>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w:t>
      </w:r>
      <w:r w:rsidRPr="007D5F46">
        <w:rPr>
          <w:rStyle w:val="StyleUnderline"/>
        </w:rPr>
        <w:lastRenderedPageBreak/>
        <w:t xml:space="preserve">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76CFD866" w14:textId="77777777" w:rsidR="001A6416" w:rsidRPr="0021187B" w:rsidRDefault="001A6416" w:rsidP="001A6416">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1EADB054" w14:textId="77777777" w:rsidR="001A6416" w:rsidRPr="0021187B" w:rsidRDefault="001A6416" w:rsidP="001A6416">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085246E2" w14:textId="77777777" w:rsidR="001A6416" w:rsidRPr="0021187B" w:rsidRDefault="001A6416" w:rsidP="001A6416">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local regulation.28</w:t>
      </w:r>
      <w:bookmarkStart w:id="17" w:name="_ftn1"/>
      <w:bookmarkEnd w:id="17"/>
    </w:p>
    <w:bookmarkEnd w:id="13"/>
    <w:bookmarkEnd w:id="16"/>
    <w:p w14:paraId="577600B3" w14:textId="77777777" w:rsidR="001A6416" w:rsidRPr="00020FBD" w:rsidRDefault="001A6416" w:rsidP="001A6416">
      <w:pPr>
        <w:pStyle w:val="Heading4"/>
      </w:pPr>
      <w:r>
        <w:rPr>
          <w:bCs/>
          <w:iCs w:val="0"/>
        </w:rPr>
        <w:t xml:space="preserve">6. </w:t>
      </w:r>
      <w:r w:rsidRPr="0001199B">
        <w:rPr>
          <w:u w:val="single"/>
        </w:rPr>
        <w:t>EU SIGNALING</w:t>
      </w:r>
      <w:r>
        <w:t xml:space="preserve">. Federal action is </w:t>
      </w:r>
      <w:r w:rsidRPr="0001199B">
        <w:rPr>
          <w:u w:val="single"/>
        </w:rPr>
        <w:t>key</w:t>
      </w:r>
      <w:r w:rsidRPr="0001199B">
        <w:rPr>
          <w:b w:val="0"/>
          <w:bCs/>
        </w:rPr>
        <w:t xml:space="preserve">---else the commitment looks </w:t>
      </w:r>
      <w:r w:rsidRPr="0001199B">
        <w:rPr>
          <w:b w:val="0"/>
          <w:bCs/>
          <w:u w:val="single"/>
        </w:rPr>
        <w:t>uncredible</w:t>
      </w:r>
      <w:r w:rsidRPr="0001199B">
        <w:rPr>
          <w:b w:val="0"/>
          <w:bCs/>
        </w:rPr>
        <w:t xml:space="preserve"> and </w:t>
      </w:r>
      <w:r w:rsidRPr="0001199B">
        <w:rPr>
          <w:b w:val="0"/>
          <w:bCs/>
          <w:u w:val="single"/>
        </w:rPr>
        <w:t>disjointed</w:t>
      </w:r>
      <w:r w:rsidRPr="0001199B">
        <w:rPr>
          <w:b w:val="0"/>
          <w:bCs/>
        </w:rPr>
        <w:t>.</w:t>
      </w:r>
      <w:r>
        <w:t xml:space="preserve"> </w:t>
      </w:r>
    </w:p>
    <w:p w14:paraId="6505C07F" w14:textId="77777777" w:rsidR="001A6416" w:rsidRPr="00D454BA" w:rsidRDefault="001A6416" w:rsidP="001A6416">
      <w:r w:rsidRPr="00D454BA">
        <w:rPr>
          <w:rStyle w:val="Style13ptBold"/>
        </w:rPr>
        <w:t>Tarbert 21</w:t>
      </w:r>
      <w:r w:rsidRPr="00D454BA">
        <w:t xml:space="preserve"> [Heath P. Tarbert</w:t>
      </w:r>
      <w:r>
        <w:t>; s</w:t>
      </w:r>
      <w:r w:rsidRPr="00D454BA">
        <w:t>erved as the 14th Chairman and Chief Executive of the Commodity Futures Trading Commission and the Vice Chair of the Board of the International Organization of Securities Commissions (IOSCO), “Self-Regulation in the Derivatives Markets: Stability Through Collaboration,” 41 NW J. Int'l L. &amp; Bus. 175</w:t>
      </w:r>
      <w:r>
        <w:t>. Minion</w:t>
      </w:r>
      <w:r w:rsidRPr="00D454BA">
        <w:t xml:space="preserve">] </w:t>
      </w:r>
    </w:p>
    <w:p w14:paraId="28B6B070" w14:textId="77777777" w:rsidR="001A6416" w:rsidRPr="0001199B" w:rsidRDefault="001A6416" w:rsidP="001A6416">
      <w:pPr>
        <w:rPr>
          <w:sz w:val="16"/>
        </w:rPr>
      </w:pPr>
      <w:bookmarkStart w:id="18" w:name="_Hlk207835212"/>
      <w:r w:rsidRPr="0001199B">
        <w:rPr>
          <w:sz w:val="16"/>
        </w:rPr>
        <w:t>2. International Harmonization</w:t>
      </w:r>
    </w:p>
    <w:p w14:paraId="039B8C89" w14:textId="77777777" w:rsidR="001A6416" w:rsidRPr="0001199B" w:rsidRDefault="001A6416" w:rsidP="001A6416">
      <w:pPr>
        <w:rPr>
          <w:sz w:val="16"/>
        </w:rPr>
      </w:pPr>
      <w:r w:rsidRPr="0001199B">
        <w:rPr>
          <w:sz w:val="16"/>
        </w:rPr>
        <w:t xml:space="preserve">Another area where </w:t>
      </w:r>
      <w:r w:rsidRPr="00A33726">
        <w:rPr>
          <w:rStyle w:val="Emphasis"/>
          <w:highlight w:val="cyan"/>
        </w:rPr>
        <w:t>government</w:t>
      </w:r>
      <w:r w:rsidRPr="0001199B">
        <w:rPr>
          <w:sz w:val="16"/>
          <w:highlight w:val="cyan"/>
        </w:rPr>
        <w:t xml:space="preserve"> </w:t>
      </w:r>
      <w:r w:rsidRPr="00A33726">
        <w:rPr>
          <w:rStyle w:val="StyleUnderline"/>
          <w:highlight w:val="cyan"/>
        </w:rPr>
        <w:t>action</w:t>
      </w:r>
      <w:r w:rsidRPr="005F1196">
        <w:rPr>
          <w:rStyle w:val="StyleUnderline"/>
        </w:rPr>
        <w:t xml:space="preserve"> is </w:t>
      </w:r>
      <w:r w:rsidRPr="00A33726">
        <w:rPr>
          <w:rStyle w:val="Emphasis"/>
          <w:highlight w:val="cyan"/>
        </w:rPr>
        <w:t>necessary</w:t>
      </w:r>
      <w:r w:rsidRPr="0001199B">
        <w:rPr>
          <w:sz w:val="16"/>
        </w:rPr>
        <w:t xml:space="preserve"> relates </w:t>
      </w:r>
      <w:r w:rsidRPr="008854CE">
        <w:rPr>
          <w:rStyle w:val="StyleUnderline"/>
          <w:highlight w:val="cyan"/>
        </w:rPr>
        <w:t>to</w:t>
      </w:r>
      <w:r w:rsidRPr="0001199B">
        <w:rPr>
          <w:sz w:val="16"/>
        </w:rPr>
        <w:t xml:space="preserve"> </w:t>
      </w:r>
      <w:r w:rsidRPr="00A33726">
        <w:rPr>
          <w:rStyle w:val="Emphasis"/>
          <w:highlight w:val="cyan"/>
        </w:rPr>
        <w:t>international harmonization</w:t>
      </w:r>
      <w:r w:rsidRPr="0001199B">
        <w:rPr>
          <w:sz w:val="16"/>
        </w:rPr>
        <w:t xml:space="preserve">. While SROs are often adept at formulating cross-border principles and standards with other SROs, 150 the government--and particularly a </w:t>
      </w:r>
      <w:r w:rsidRPr="00A33726">
        <w:rPr>
          <w:rStyle w:val="Emphasis"/>
          <w:highlight w:val="cyan"/>
        </w:rPr>
        <w:t>federal agency</w:t>
      </w:r>
      <w:r w:rsidRPr="0001199B">
        <w:rPr>
          <w:sz w:val="16"/>
        </w:rPr>
        <w:t xml:space="preserve">--is </w:t>
      </w:r>
      <w:r w:rsidRPr="00A33726">
        <w:rPr>
          <w:rStyle w:val="Emphasis"/>
          <w:highlight w:val="cyan"/>
        </w:rPr>
        <w:t>critical</w:t>
      </w:r>
      <w:r w:rsidRPr="00A33726">
        <w:rPr>
          <w:rStyle w:val="StyleUnderline"/>
          <w:highlight w:val="cyan"/>
        </w:rPr>
        <w:t xml:space="preserve"> to</w:t>
      </w:r>
      <w:r w:rsidRPr="0001199B">
        <w:rPr>
          <w:sz w:val="16"/>
        </w:rPr>
        <w:t xml:space="preserve"> advancing </w:t>
      </w:r>
      <w:r w:rsidRPr="00A33726">
        <w:rPr>
          <w:rStyle w:val="Emphasis"/>
          <w:highlight w:val="cyan"/>
        </w:rPr>
        <w:t>harmonized</w:t>
      </w:r>
      <w:r w:rsidRPr="005F1196">
        <w:rPr>
          <w:rStyle w:val="StyleUnderline"/>
        </w:rPr>
        <w:t xml:space="preserve"> regulatory </w:t>
      </w:r>
      <w:r w:rsidRPr="00A33726">
        <w:rPr>
          <w:rStyle w:val="Emphasis"/>
          <w:highlight w:val="cyan"/>
        </w:rPr>
        <w:t>systems</w:t>
      </w:r>
      <w:r w:rsidRPr="0001199B">
        <w:rPr>
          <w:sz w:val="16"/>
          <w:highlight w:val="cyan"/>
        </w:rPr>
        <w:t xml:space="preserve"> </w:t>
      </w:r>
      <w:r w:rsidRPr="00A33726">
        <w:rPr>
          <w:rStyle w:val="StyleUnderline"/>
          <w:highlight w:val="cyan"/>
        </w:rPr>
        <w:t>with</w:t>
      </w:r>
      <w:r w:rsidRPr="0001199B">
        <w:rPr>
          <w:sz w:val="16"/>
        </w:rPr>
        <w:t xml:space="preserve"> foreign governmental counterparts. An example is the recent harmonization of certain swap </w:t>
      </w:r>
      <w:r w:rsidRPr="00A33726">
        <w:rPr>
          <w:rStyle w:val="StyleUnderline"/>
          <w:highlight w:val="cyan"/>
        </w:rPr>
        <w:t>data</w:t>
      </w:r>
      <w:r w:rsidRPr="0001199B">
        <w:rPr>
          <w:sz w:val="16"/>
        </w:rPr>
        <w:t xml:space="preserve"> reporting efforts. In proposing and finalizing a new system for data reporting by swap dealers and swap data repositories, the CFTC has worked to harmonize its framework with that of the European Securities and Markets Authority (ESMA). 151 </w:t>
      </w:r>
      <w:r w:rsidRPr="0001199B">
        <w:rPr>
          <w:rStyle w:val="StyleUnderline"/>
        </w:rPr>
        <w:t>As</w:t>
      </w:r>
      <w:r w:rsidRPr="005F1196">
        <w:rPr>
          <w:rStyle w:val="StyleUnderline"/>
        </w:rPr>
        <w:t xml:space="preserve"> </w:t>
      </w:r>
      <w:r w:rsidRPr="005F1196">
        <w:rPr>
          <w:rStyle w:val="Emphasis"/>
        </w:rPr>
        <w:t>data</w:t>
      </w:r>
      <w:r w:rsidRPr="005F1196">
        <w:rPr>
          <w:rStyle w:val="StyleUnderline"/>
        </w:rPr>
        <w:t xml:space="preserve"> is </w:t>
      </w:r>
      <w:r w:rsidRPr="0001199B">
        <w:rPr>
          <w:rStyle w:val="StyleUnderline"/>
        </w:rPr>
        <w:t>inherently borderless</w:t>
      </w:r>
      <w:r w:rsidRPr="0001199B">
        <w:rPr>
          <w:sz w:val="16"/>
        </w:rPr>
        <w:t xml:space="preserve"> and because swap dealers and swap data repositories often must report data to both the CFTC and ESMA, harmonizing reporting requirements where appropriate can produce significant cost savings and efficiencies for market participants.</w:t>
      </w:r>
    </w:p>
    <w:p w14:paraId="016B2111" w14:textId="77777777" w:rsidR="001A6416" w:rsidRPr="0001199B" w:rsidRDefault="001A6416" w:rsidP="001A6416">
      <w:pPr>
        <w:rPr>
          <w:sz w:val="16"/>
        </w:rPr>
      </w:pPr>
      <w:r w:rsidRPr="0001199B">
        <w:rPr>
          <w:sz w:val="16"/>
        </w:rPr>
        <w:t>For example, the CFTC's efforts to bring its swap data reporting system into greater harmony with international coordination efforts has led to the publication of a CFTC Technical Specification, which contains 128 reportable data fields. 152 The Technical Specification streamlines hundreds of prior fields that were previously required by swap data repositories operating without clear CFTC guidance. This change will enable the CFTC to receive the data it needs to perform its regulatory functions while at the same time reducing duplicative reporting burdens for entities subject to  [*203] multiple jurisdictions. In proposing revisions to the swap data reporting rules, the Chairman of the CFTC stated:</w:t>
      </w:r>
    </w:p>
    <w:p w14:paraId="05E02C9F" w14:textId="77777777" w:rsidR="001A6416" w:rsidRPr="0001199B" w:rsidRDefault="001A6416" w:rsidP="001A6416">
      <w:pPr>
        <w:rPr>
          <w:sz w:val="16"/>
        </w:rPr>
      </w:pPr>
      <w:r w:rsidRPr="0001199B">
        <w:rPr>
          <w:sz w:val="16"/>
        </w:rPr>
        <w:t xml:space="preserve">As it stands today, a market participant with a swap reportable to the CFTC might also have to report the same swap to the SEC, the European Securities and Markets Authority (ESMA), and perhaps other regulators as well. </w:t>
      </w:r>
      <w:r w:rsidRPr="00A33726">
        <w:rPr>
          <w:rStyle w:val="StyleUnderline"/>
        </w:rPr>
        <w:t xml:space="preserve">The </w:t>
      </w:r>
      <w:r w:rsidRPr="0001199B">
        <w:rPr>
          <w:rStyle w:val="StyleUnderline"/>
        </w:rPr>
        <w:t>global</w:t>
      </w:r>
      <w:r w:rsidRPr="0001199B">
        <w:rPr>
          <w:sz w:val="16"/>
        </w:rPr>
        <w:t xml:space="preserve"> nature </w:t>
      </w:r>
      <w:r w:rsidRPr="00A33726">
        <w:rPr>
          <w:rStyle w:val="StyleUnderline"/>
        </w:rPr>
        <w:t>of</w:t>
      </w:r>
      <w:r w:rsidRPr="0001199B">
        <w:rPr>
          <w:sz w:val="16"/>
        </w:rPr>
        <w:t xml:space="preserve"> our derivatives </w:t>
      </w:r>
      <w:r w:rsidRPr="0001199B">
        <w:rPr>
          <w:rStyle w:val="StyleUnderline"/>
          <w:highlight w:val="cyan"/>
        </w:rPr>
        <w:t>markets</w:t>
      </w:r>
      <w:r w:rsidRPr="0001199B">
        <w:rPr>
          <w:sz w:val="16"/>
        </w:rPr>
        <w:t xml:space="preserve"> has led to the preparation and submission of multiple swap data reports, </w:t>
      </w:r>
      <w:r w:rsidRPr="0001199B">
        <w:rPr>
          <w:rStyle w:val="Emphasis"/>
          <w:highlight w:val="cyan"/>
        </w:rPr>
        <w:t>creating</w:t>
      </w:r>
      <w:r w:rsidRPr="00A33726">
        <w:rPr>
          <w:rStyle w:val="StyleUnderline"/>
        </w:rPr>
        <w:t xml:space="preserve"> a </w:t>
      </w:r>
      <w:r w:rsidRPr="0001199B">
        <w:rPr>
          <w:rStyle w:val="Emphasis"/>
          <w:highlight w:val="cyan"/>
        </w:rPr>
        <w:t>byzantine maze</w:t>
      </w:r>
      <w:r w:rsidRPr="00A33726">
        <w:rPr>
          <w:rStyle w:val="StyleUnderline"/>
        </w:rPr>
        <w:t xml:space="preserve"> of disparate </w:t>
      </w:r>
      <w:r w:rsidRPr="0001199B">
        <w:rPr>
          <w:rStyle w:val="Emphasis"/>
          <w:highlight w:val="cyan"/>
        </w:rPr>
        <w:t>data fields</w:t>
      </w:r>
      <w:r w:rsidRPr="0001199B">
        <w:rPr>
          <w:sz w:val="16"/>
        </w:rPr>
        <w:t xml:space="preserve"> and reporting timetables. Market participants should not </w:t>
      </w:r>
      <w:r w:rsidRPr="0001199B">
        <w:rPr>
          <w:rStyle w:val="StyleUnderline"/>
          <w:highlight w:val="cyan"/>
        </w:rPr>
        <w:t>incur</w:t>
      </w:r>
      <w:r w:rsidRPr="0001199B">
        <w:rPr>
          <w:sz w:val="16"/>
        </w:rPr>
        <w:t xml:space="preserve"> the </w:t>
      </w:r>
      <w:r w:rsidRPr="0001199B">
        <w:rPr>
          <w:rStyle w:val="StyleUnderline"/>
          <w:highlight w:val="cyan"/>
        </w:rPr>
        <w:t>costs</w:t>
      </w:r>
      <w:r w:rsidRPr="0001199B">
        <w:rPr>
          <w:sz w:val="16"/>
        </w:rPr>
        <w:t xml:space="preserve"> and burdens of reporting a grab-bag of dissimilar data for the very same swap. That approach helps neither the market nor the CFTC: conflicting data reporting requirements make regulatory coordination more difficult, preventing a panoramic view of risk. 153</w:t>
      </w:r>
    </w:p>
    <w:p w14:paraId="041C8005" w14:textId="77777777" w:rsidR="001A6416" w:rsidRPr="0001199B" w:rsidRDefault="001A6416" w:rsidP="001A6416">
      <w:pPr>
        <w:rPr>
          <w:sz w:val="16"/>
        </w:rPr>
      </w:pPr>
      <w:r w:rsidRPr="0001199B">
        <w:rPr>
          <w:rStyle w:val="Emphasis"/>
          <w:highlight w:val="cyan"/>
        </w:rPr>
        <w:lastRenderedPageBreak/>
        <w:t>Resolving situations</w:t>
      </w:r>
      <w:r w:rsidRPr="0001199B">
        <w:rPr>
          <w:sz w:val="16"/>
        </w:rPr>
        <w:t xml:space="preserve"> </w:t>
      </w:r>
      <w:r w:rsidRPr="00A33726">
        <w:rPr>
          <w:rStyle w:val="StyleUnderline"/>
        </w:rPr>
        <w:t xml:space="preserve">like this </w:t>
      </w:r>
      <w:r w:rsidRPr="0001199B">
        <w:rPr>
          <w:rStyle w:val="StyleUnderline"/>
          <w:highlight w:val="cyan"/>
        </w:rPr>
        <w:t xml:space="preserve">requires </w:t>
      </w:r>
      <w:r w:rsidRPr="0001199B">
        <w:rPr>
          <w:rStyle w:val="StyleUnderline"/>
        </w:rPr>
        <w:t xml:space="preserve">significant </w:t>
      </w:r>
      <w:r w:rsidRPr="0001199B">
        <w:rPr>
          <w:rStyle w:val="Emphasis"/>
          <w:highlight w:val="cyan"/>
        </w:rPr>
        <w:t>federal action</w:t>
      </w:r>
      <w:r w:rsidRPr="00A33726">
        <w:rPr>
          <w:rStyle w:val="StyleUnderline"/>
        </w:rPr>
        <w:t xml:space="preserve"> to coordinate with and </w:t>
      </w:r>
      <w:r w:rsidRPr="0001199B">
        <w:rPr>
          <w:rStyle w:val="Emphasis"/>
          <w:highlight w:val="cyan"/>
        </w:rPr>
        <w:t>align regulatory requirements</w:t>
      </w:r>
      <w:r w:rsidRPr="00A33726">
        <w:rPr>
          <w:rStyle w:val="StyleUnderline"/>
        </w:rPr>
        <w:t xml:space="preserve"> </w:t>
      </w:r>
      <w:r w:rsidRPr="0001199B">
        <w:rPr>
          <w:sz w:val="16"/>
        </w:rPr>
        <w:t>and technical standards</w:t>
      </w:r>
      <w:r w:rsidRPr="0001199B">
        <w:t xml:space="preserve"> </w:t>
      </w:r>
      <w:r w:rsidRPr="0001199B">
        <w:rPr>
          <w:rStyle w:val="StyleUnderline"/>
          <w:highlight w:val="cyan"/>
        </w:rPr>
        <w:t xml:space="preserve">with </w:t>
      </w:r>
      <w:r w:rsidRPr="0001199B">
        <w:rPr>
          <w:rStyle w:val="Emphasis"/>
          <w:highlight w:val="cyan"/>
        </w:rPr>
        <w:t>foreign regulators</w:t>
      </w:r>
      <w:r w:rsidRPr="0001199B">
        <w:rPr>
          <w:sz w:val="16"/>
        </w:rPr>
        <w:t xml:space="preserve">. 154 While SROs can be very effective at constructing international standards, they lack the ability to place the imprimatur of the United States government, as a sovereign nation, on negotiations and regulatory efforts. In contrast, CFTC action in the swap data reporting context has given assurances to other regulators that harmonization efforts have the backing of the United States government. </w:t>
      </w:r>
      <w:r w:rsidRPr="00A33726">
        <w:rPr>
          <w:rStyle w:val="StyleUnderline"/>
        </w:rPr>
        <w:t xml:space="preserve">This is </w:t>
      </w:r>
      <w:r w:rsidRPr="0001199B">
        <w:rPr>
          <w:rStyle w:val="Emphasis"/>
          <w:highlight w:val="cyan"/>
        </w:rPr>
        <w:t>important</w:t>
      </w:r>
      <w:r w:rsidRPr="00A33726">
        <w:rPr>
          <w:rStyle w:val="StyleUnderline"/>
        </w:rPr>
        <w:t xml:space="preserve"> not only </w:t>
      </w:r>
      <w:r w:rsidRPr="0001199B">
        <w:rPr>
          <w:rStyle w:val="Emphasis"/>
          <w:highlight w:val="cyan"/>
        </w:rPr>
        <w:t>for</w:t>
      </w:r>
      <w:r w:rsidRPr="00A33726">
        <w:rPr>
          <w:rStyle w:val="StyleUnderline"/>
        </w:rPr>
        <w:t xml:space="preserve"> the mechanics of promulgating rules, but also for </w:t>
      </w:r>
      <w:r w:rsidRPr="0001199B">
        <w:rPr>
          <w:rStyle w:val="StyleUnderline"/>
          <w:highlight w:val="cyan"/>
        </w:rPr>
        <w:t>international comity:</w:t>
      </w:r>
      <w:r w:rsidRPr="0001199B">
        <w:rPr>
          <w:rStyle w:val="Emphasis"/>
          <w:highlight w:val="cyan"/>
        </w:rPr>
        <w:t xml:space="preserve"> federal support</w:t>
      </w:r>
      <w:r w:rsidRPr="00A33726">
        <w:rPr>
          <w:rStyle w:val="StyleUnderline"/>
        </w:rPr>
        <w:t xml:space="preserve"> for collaborative efforts </w:t>
      </w:r>
      <w:r w:rsidRPr="0001199B">
        <w:rPr>
          <w:rStyle w:val="Emphasis"/>
          <w:highlight w:val="cyan"/>
        </w:rPr>
        <w:t>sends a strong signal</w:t>
      </w:r>
      <w:r w:rsidRPr="00A33726">
        <w:rPr>
          <w:rStyle w:val="StyleUnderline"/>
        </w:rPr>
        <w:t xml:space="preserve"> </w:t>
      </w:r>
      <w:r w:rsidRPr="0001199B">
        <w:rPr>
          <w:sz w:val="16"/>
        </w:rPr>
        <w:t>to foreign governmental counterparts that can</w:t>
      </w:r>
      <w:r w:rsidRPr="00A33726">
        <w:rPr>
          <w:rStyle w:val="StyleUnderline"/>
        </w:rPr>
        <w:t xml:space="preserve"> </w:t>
      </w:r>
      <w:r w:rsidRPr="0001199B">
        <w:rPr>
          <w:rStyle w:val="Emphasis"/>
          <w:highlight w:val="cyan"/>
        </w:rPr>
        <w:t>lay the groundwork</w:t>
      </w:r>
      <w:r w:rsidRPr="0001199B">
        <w:rPr>
          <w:rStyle w:val="StyleUnderline"/>
          <w:highlight w:val="cyan"/>
        </w:rPr>
        <w:t xml:space="preserve"> for </w:t>
      </w:r>
      <w:r w:rsidRPr="0001199B">
        <w:rPr>
          <w:rStyle w:val="Emphasis"/>
          <w:highlight w:val="cyan"/>
        </w:rPr>
        <w:t>future cooperation</w:t>
      </w:r>
      <w:r w:rsidRPr="00A33726">
        <w:rPr>
          <w:rStyle w:val="StyleUnderline"/>
        </w:rPr>
        <w:t>.</w:t>
      </w:r>
    </w:p>
    <w:p w14:paraId="5467FDE5" w14:textId="77777777" w:rsidR="001A6416" w:rsidRPr="0001199B" w:rsidRDefault="001A6416" w:rsidP="001A6416">
      <w:pPr>
        <w:rPr>
          <w:sz w:val="16"/>
        </w:rPr>
      </w:pPr>
      <w:r w:rsidRPr="0001199B">
        <w:rPr>
          <w:sz w:val="16"/>
        </w:rPr>
        <w:t xml:space="preserve">Signaling aside, there is a practical reason to prefer government action in the international harmonization space. Just as states and localities do not negotiate treaties, 155 leaving regulatory harmonization efforts primarily to federal agencies is </w:t>
      </w:r>
      <w:r w:rsidRPr="0001199B">
        <w:rPr>
          <w:rStyle w:val="StyleUnderline"/>
          <w:highlight w:val="cyan"/>
        </w:rPr>
        <w:t>important to produce</w:t>
      </w:r>
      <w:r w:rsidRPr="0001199B">
        <w:rPr>
          <w:rStyle w:val="StyleUnderline"/>
        </w:rPr>
        <w:t xml:space="preserve"> a </w:t>
      </w:r>
      <w:r w:rsidRPr="0001199B">
        <w:rPr>
          <w:rStyle w:val="Emphasis"/>
          <w:highlight w:val="cyan"/>
        </w:rPr>
        <w:t>unified</w:t>
      </w:r>
      <w:r w:rsidRPr="0001199B">
        <w:rPr>
          <w:rStyle w:val="StyleUnderline"/>
          <w:highlight w:val="cyan"/>
        </w:rPr>
        <w:t xml:space="preserve"> and </w:t>
      </w:r>
      <w:r w:rsidRPr="0001199B">
        <w:rPr>
          <w:rStyle w:val="Emphasis"/>
          <w:highlight w:val="cyan"/>
        </w:rPr>
        <w:t>holistic message</w:t>
      </w:r>
      <w:r w:rsidRPr="0001199B">
        <w:rPr>
          <w:sz w:val="16"/>
        </w:rPr>
        <w:t>. The numerous exchanges in the derivatives space--each an SRO in its own right--have varying interests and priorities that could complicate efforts to place them in charge of harmonization efforts with overseas regulators. The ability of the CFTC to speak with one voice on behalf of the U.S. derivatives markets when negotiating and collaborating with foreign regulators is a clear benefit of federal action in the international space.</w:t>
      </w:r>
    </w:p>
    <w:bookmarkEnd w:id="18"/>
    <w:p w14:paraId="3484139F" w14:textId="77777777" w:rsidR="001A6416" w:rsidRPr="00FA6453" w:rsidRDefault="001A6416" w:rsidP="001A6416"/>
    <w:p w14:paraId="49F17954" w14:textId="77777777" w:rsidR="001A6416" w:rsidRDefault="001A6416" w:rsidP="001A6416">
      <w:pPr>
        <w:pStyle w:val="Heading2"/>
      </w:pPr>
      <w:r>
        <w:lastRenderedPageBreak/>
        <w:t>AT: Process CP</w:t>
      </w:r>
    </w:p>
    <w:p w14:paraId="4FC858B1" w14:textId="77777777" w:rsidR="001A6416" w:rsidRPr="00FA6453" w:rsidRDefault="001A6416" w:rsidP="001A6416">
      <w:pPr>
        <w:pStyle w:val="Heading3"/>
      </w:pPr>
      <w:r>
        <w:lastRenderedPageBreak/>
        <w:t>AT: Process CP---Theory</w:t>
      </w:r>
    </w:p>
    <w:p w14:paraId="53FF5B96" w14:textId="77777777" w:rsidR="001A6416" w:rsidRDefault="001A6416" w:rsidP="001A6416">
      <w:pPr>
        <w:pStyle w:val="Analytic"/>
      </w:pPr>
    </w:p>
    <w:p w14:paraId="066968CE" w14:textId="77777777" w:rsidR="001A6416" w:rsidRDefault="001A6416" w:rsidP="001A6416">
      <w:pPr>
        <w:pStyle w:val="Heading3"/>
      </w:pPr>
      <w:r>
        <w:lastRenderedPageBreak/>
        <w:t xml:space="preserve">AT: Equity CP---2AC </w:t>
      </w:r>
    </w:p>
    <w:p w14:paraId="14E65C1D" w14:textId="77777777" w:rsidR="001A6416" w:rsidRDefault="001A6416" w:rsidP="001A6416">
      <w:pPr>
        <w:pStyle w:val="Analytic"/>
      </w:pPr>
    </w:p>
    <w:p w14:paraId="64687DA1" w14:textId="77777777" w:rsidR="001A6416" w:rsidRDefault="001A6416" w:rsidP="001A6416">
      <w:pPr>
        <w:pStyle w:val="Heading4"/>
      </w:pPr>
      <w:r>
        <w:t xml:space="preserve">Doesn’t solve: </w:t>
      </w:r>
    </w:p>
    <w:p w14:paraId="17A87311" w14:textId="77777777" w:rsidR="001A6416" w:rsidRDefault="001A6416" w:rsidP="001A6416">
      <w:pPr>
        <w:pStyle w:val="Heading4"/>
      </w:pPr>
      <w:r>
        <w:rPr>
          <w:u w:val="single"/>
        </w:rPr>
        <w:t>DATA COOPERATIVES</w:t>
      </w:r>
      <w:r>
        <w:t xml:space="preserve">. Won’t form if the right is </w:t>
      </w:r>
      <w:r>
        <w:rPr>
          <w:u w:val="single"/>
        </w:rPr>
        <w:t>uncertain</w:t>
      </w:r>
      <w:r>
        <w:t xml:space="preserve">. </w:t>
      </w:r>
    </w:p>
    <w:p w14:paraId="34530408" w14:textId="77777777" w:rsidR="001A6416" w:rsidRPr="001D0A48" w:rsidRDefault="001A6416" w:rsidP="001A6416">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6FCE6ADD" w14:textId="77777777" w:rsidR="001A6416" w:rsidRPr="003768E8" w:rsidRDefault="001A6416" w:rsidP="001A6416">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5CE696D2" w14:textId="77777777" w:rsidR="001A6416" w:rsidRDefault="001A6416" w:rsidP="001A6416">
      <w:pPr>
        <w:pStyle w:val="Heading4"/>
      </w:pPr>
      <w:r>
        <w:rPr>
          <w:u w:val="single"/>
        </w:rPr>
        <w:t>AMBIGUOUS AND DELAYED PROCESSES</w:t>
      </w:r>
      <w:r>
        <w:t xml:space="preserve">. Undermine </w:t>
      </w:r>
      <w:r w:rsidRPr="00035244">
        <w:rPr>
          <w:u w:val="single"/>
        </w:rPr>
        <w:t>solvency</w:t>
      </w:r>
      <w:r>
        <w:t xml:space="preserve">---we’re years off from </w:t>
      </w:r>
      <w:r w:rsidRPr="00035244">
        <w:rPr>
          <w:u w:val="single"/>
        </w:rPr>
        <w:t>AI-lock in</w:t>
      </w:r>
      <w:r>
        <w:t xml:space="preserve">. Anything other than </w:t>
      </w:r>
      <w:r w:rsidRPr="00035244">
        <w:rPr>
          <w:u w:val="single"/>
        </w:rPr>
        <w:t>immediate</w:t>
      </w:r>
      <w:r>
        <w:t xml:space="preserve"> ratification lets motivated </w:t>
      </w:r>
      <w:r w:rsidRPr="00035244">
        <w:rPr>
          <w:u w:val="single"/>
        </w:rPr>
        <w:t>elites</w:t>
      </w:r>
      <w:r>
        <w:t xml:space="preserve"> manipulate the </w:t>
      </w:r>
      <w:r>
        <w:rPr>
          <w:u w:val="single"/>
        </w:rPr>
        <w:t>counterplan</w:t>
      </w:r>
      <w:r>
        <w:t xml:space="preserve">. CBI is the </w:t>
      </w:r>
      <w:r w:rsidRPr="00035244">
        <w:rPr>
          <w:u w:val="single"/>
        </w:rPr>
        <w:t>shortest</w:t>
      </w:r>
      <w:r>
        <w:t xml:space="preserve"> and only path to evade </w:t>
      </w:r>
      <w:r w:rsidRPr="00035244">
        <w:rPr>
          <w:u w:val="single"/>
        </w:rPr>
        <w:t>tipping points</w:t>
      </w:r>
      <w:r>
        <w:t xml:space="preserve">---that’s </w:t>
      </w:r>
      <w:r w:rsidRPr="00035244">
        <w:rPr>
          <w:u w:val="single"/>
        </w:rPr>
        <w:t>Vincent</w:t>
      </w:r>
      <w:r>
        <w:t xml:space="preserve"> and </w:t>
      </w:r>
      <w:bookmarkStart w:id="19" w:name="_Hlk207977277"/>
      <w:r w:rsidRPr="00035244">
        <w:rPr>
          <w:rStyle w:val="Style13ptBold"/>
          <w:b/>
          <w:bCs w:val="0"/>
        </w:rPr>
        <w:t>Kasirzadeh</w:t>
      </w:r>
      <w:bookmarkEnd w:id="19"/>
      <w:r>
        <w:t xml:space="preserve">. </w:t>
      </w:r>
    </w:p>
    <w:p w14:paraId="1534DDC5" w14:textId="77777777" w:rsidR="001A6416" w:rsidRPr="00035244" w:rsidRDefault="001A6416" w:rsidP="001A6416">
      <w:r>
        <w:t>&lt;&lt;FOR REFERENCE&gt;&gt;</w:t>
      </w:r>
    </w:p>
    <w:p w14:paraId="282C7C20" w14:textId="77777777" w:rsidR="001A6416" w:rsidRPr="00035244" w:rsidRDefault="001A6416" w:rsidP="001A6416">
      <w:pPr>
        <w:spacing w:line="256" w:lineRule="auto"/>
        <w:rPr>
          <w:rFonts w:eastAsia="Calibri"/>
          <w:color w:val="555555"/>
          <w:sz w:val="16"/>
          <w:szCs w:val="16"/>
          <w:u w:val="single"/>
        </w:rPr>
      </w:pPr>
      <w:r w:rsidRPr="00035244">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35244">
        <w:rPr>
          <w:rStyle w:val="Emphasis"/>
          <w:color w:val="555555"/>
          <w:sz w:val="16"/>
          <w:szCs w:val="16"/>
          <w:highlight w:val="lightGray"/>
        </w:rPr>
        <w:t>mediating</w:t>
      </w:r>
      <w:r w:rsidRPr="00035244">
        <w:rPr>
          <w:rFonts w:eastAsia="Calibri"/>
          <w:color w:val="555555"/>
          <w:sz w:val="16"/>
          <w:szCs w:val="16"/>
          <w:u w:val="single"/>
        </w:rPr>
        <w:t xml:space="preserve"> the </w:t>
      </w:r>
      <w:r w:rsidRPr="00035244">
        <w:rPr>
          <w:rStyle w:val="Emphasis"/>
          <w:color w:val="555555"/>
          <w:sz w:val="16"/>
          <w:szCs w:val="16"/>
          <w:highlight w:val="lightGray"/>
        </w:rPr>
        <w:t>rights</w:t>
      </w:r>
      <w:r w:rsidRPr="00035244">
        <w:rPr>
          <w:rFonts w:eastAsia="Calibri"/>
          <w:color w:val="555555"/>
          <w:sz w:val="16"/>
          <w:szCs w:val="16"/>
          <w:u w:val="single"/>
        </w:rPr>
        <w:t xml:space="preserve"> to use information in AI products.</w:t>
      </w:r>
      <w:r w:rsidRPr="00035244">
        <w:rPr>
          <w:rFonts w:eastAsia="Calibri"/>
          <w:color w:val="555555"/>
          <w:sz w:val="8"/>
          <w:szCs w:val="16"/>
        </w:rPr>
        <w:t xml:space="preserve"> If successful, this will </w:t>
      </w:r>
      <w:r w:rsidRPr="00035244">
        <w:rPr>
          <w:rStyle w:val="Emphasis"/>
          <w:color w:val="555555"/>
          <w:sz w:val="16"/>
          <w:szCs w:val="16"/>
          <w:highlight w:val="lightGray"/>
        </w:rPr>
        <w:t>forestall</w:t>
      </w:r>
      <w:r w:rsidRPr="00035244">
        <w:rPr>
          <w:rFonts w:eastAsia="Calibri"/>
          <w:color w:val="555555"/>
          <w:sz w:val="16"/>
          <w:szCs w:val="16"/>
          <w:u w:val="single"/>
        </w:rPr>
        <w:t xml:space="preserve"> the </w:t>
      </w:r>
      <w:r w:rsidRPr="00035244">
        <w:rPr>
          <w:rStyle w:val="Emphasis"/>
          <w:color w:val="555555"/>
          <w:sz w:val="16"/>
          <w:szCs w:val="16"/>
          <w:highlight w:val="lightGray"/>
        </w:rPr>
        <w:t>extreme concentration</w:t>
      </w:r>
      <w:r w:rsidRPr="00035244">
        <w:rPr>
          <w:rFonts w:eastAsia="Calibri"/>
          <w:color w:val="555555"/>
          <w:sz w:val="16"/>
          <w:szCs w:val="16"/>
          <w:u w:val="single"/>
        </w:rPr>
        <w:t xml:space="preserve"> of power</w:t>
      </w:r>
      <w:r w:rsidRPr="00035244">
        <w:rPr>
          <w:rFonts w:eastAsia="Calibri"/>
          <w:color w:val="555555"/>
          <w:sz w:val="8"/>
          <w:szCs w:val="16"/>
        </w:rPr>
        <w:t xml:space="preserve">, </w:t>
      </w:r>
      <w:r w:rsidRPr="00035244">
        <w:rPr>
          <w:rFonts w:eastAsia="Calibri"/>
          <w:color w:val="555555"/>
          <w:sz w:val="16"/>
          <w:szCs w:val="16"/>
          <w:u w:val="single"/>
        </w:rPr>
        <w:t xml:space="preserve">and </w:t>
      </w:r>
      <w:r w:rsidRPr="00035244">
        <w:rPr>
          <w:rFonts w:eastAsia="Calibri"/>
          <w:color w:val="555555"/>
          <w:sz w:val="16"/>
          <w:szCs w:val="16"/>
          <w:highlight w:val="lightGray"/>
          <w:u w:val="single"/>
        </w:rPr>
        <w:t>preserve</w:t>
      </w:r>
      <w:r w:rsidRPr="00035244">
        <w:rPr>
          <w:rFonts w:eastAsia="Calibri"/>
          <w:color w:val="555555"/>
          <w:sz w:val="16"/>
          <w:szCs w:val="16"/>
          <w:u w:val="single"/>
        </w:rPr>
        <w:t xml:space="preserve"> diverse </w:t>
      </w:r>
      <w:r w:rsidRPr="00035244">
        <w:rPr>
          <w:rFonts w:eastAsia="Calibri"/>
          <w:color w:val="555555"/>
          <w:sz w:val="16"/>
          <w:szCs w:val="16"/>
          <w:highlight w:val="lightGray"/>
          <w:u w:val="single"/>
        </w:rPr>
        <w:t>incentives</w:t>
      </w:r>
      <w:r w:rsidRPr="00035244">
        <w:rPr>
          <w:rFonts w:eastAsia="Calibri"/>
          <w:color w:val="555555"/>
          <w:sz w:val="16"/>
          <w:szCs w:val="16"/>
          <w:u w:val="single"/>
        </w:rPr>
        <w:t xml:space="preserve"> for the general population to </w:t>
      </w:r>
      <w:r w:rsidRPr="00035244">
        <w:rPr>
          <w:rFonts w:eastAsia="Calibri"/>
          <w:color w:val="555555"/>
          <w:sz w:val="16"/>
          <w:szCs w:val="16"/>
          <w:highlight w:val="lightGray"/>
          <w:u w:val="single"/>
        </w:rPr>
        <w:t>participate</w:t>
      </w:r>
      <w:r w:rsidRPr="00035244">
        <w:rPr>
          <w:rFonts w:eastAsia="Calibri"/>
          <w:color w:val="555555"/>
          <w:sz w:val="16"/>
          <w:szCs w:val="16"/>
          <w:u w:val="single"/>
        </w:rPr>
        <w:t xml:space="preserve"> in </w:t>
      </w:r>
      <w:r w:rsidRPr="00035244">
        <w:rPr>
          <w:rFonts w:eastAsia="Calibri"/>
          <w:color w:val="555555"/>
          <w:sz w:val="16"/>
          <w:szCs w:val="16"/>
          <w:highlight w:val="lightGray"/>
          <w:u w:val="single"/>
        </w:rPr>
        <w:t>advancing knowledge</w:t>
      </w:r>
      <w:r w:rsidRPr="00035244">
        <w:rPr>
          <w:rFonts w:eastAsia="Calibri"/>
          <w:color w:val="555555"/>
          <w:sz w:val="16"/>
          <w:szCs w:val="16"/>
          <w:u w:val="single"/>
        </w:rPr>
        <w:t xml:space="preserve"> and human creativity, and the social fabric that depends upon those projects</w:t>
      </w:r>
      <w:r w:rsidRPr="00035244">
        <w:rPr>
          <w:rFonts w:eastAsia="Calibri"/>
          <w:color w:val="555555"/>
          <w:sz w:val="8"/>
          <w:szCs w:val="16"/>
        </w:rPr>
        <w:t xml:space="preserve">. Moreover, </w:t>
      </w:r>
      <w:r w:rsidRPr="00035244">
        <w:rPr>
          <w:rFonts w:eastAsia="Calibri"/>
          <w:color w:val="555555"/>
          <w:sz w:val="16"/>
          <w:szCs w:val="16"/>
          <w:u w:val="single"/>
        </w:rPr>
        <w:t xml:space="preserve">it </w:t>
      </w:r>
      <w:r w:rsidRPr="00035244">
        <w:rPr>
          <w:rStyle w:val="Emphasis"/>
          <w:color w:val="555555"/>
          <w:highlight w:val="lightGray"/>
        </w:rPr>
        <w:t>will not impede information technology’s progress but enhance it</w:t>
      </w:r>
      <w:r w:rsidRPr="00035244">
        <w:rPr>
          <w:rFonts w:eastAsia="Calibri"/>
          <w:color w:val="555555"/>
          <w:sz w:val="16"/>
          <w:szCs w:val="16"/>
          <w:u w:val="single"/>
        </w:rPr>
        <w:t xml:space="preserve">, by </w:t>
      </w:r>
      <w:r w:rsidRPr="00035244">
        <w:rPr>
          <w:rFonts w:eastAsia="Calibri"/>
          <w:color w:val="555555"/>
          <w:sz w:val="16"/>
          <w:szCs w:val="16"/>
          <w:highlight w:val="lightGray"/>
          <w:u w:val="single"/>
        </w:rPr>
        <w:t>ensuring</w:t>
      </w:r>
      <w:r w:rsidRPr="00035244">
        <w:rPr>
          <w:rFonts w:eastAsia="Calibri"/>
          <w:color w:val="555555"/>
          <w:sz w:val="16"/>
          <w:szCs w:val="16"/>
          <w:u w:val="single"/>
        </w:rPr>
        <w:t xml:space="preserve"> AI </w:t>
      </w:r>
      <w:r w:rsidRPr="00035244">
        <w:rPr>
          <w:rFonts w:eastAsia="Calibri"/>
          <w:color w:val="555555"/>
          <w:sz w:val="16"/>
          <w:szCs w:val="16"/>
          <w:highlight w:val="lightGray"/>
          <w:u w:val="single"/>
        </w:rPr>
        <w:t>systems remain supplied</w:t>
      </w:r>
      <w:r w:rsidRPr="00035244">
        <w:rPr>
          <w:rFonts w:eastAsia="Calibri"/>
          <w:color w:val="555555"/>
          <w:sz w:val="16"/>
          <w:szCs w:val="16"/>
          <w:u w:val="single"/>
        </w:rPr>
        <w:t xml:space="preserve"> with a </w:t>
      </w:r>
      <w:r w:rsidRPr="00035244">
        <w:rPr>
          <w:rFonts w:eastAsia="Calibri"/>
          <w:color w:val="555555"/>
          <w:sz w:val="16"/>
          <w:szCs w:val="16"/>
          <w:highlight w:val="lightGray"/>
          <w:u w:val="single"/>
        </w:rPr>
        <w:t>constant stream</w:t>
      </w:r>
      <w:r w:rsidRPr="00035244">
        <w:rPr>
          <w:rFonts w:eastAsia="Calibri"/>
          <w:color w:val="555555"/>
          <w:sz w:val="16"/>
          <w:szCs w:val="16"/>
          <w:u w:val="single"/>
        </w:rPr>
        <w:t xml:space="preserve"> of human-produced </w:t>
      </w:r>
      <w:r w:rsidRPr="00035244">
        <w:rPr>
          <w:rFonts w:eastAsia="Calibri"/>
          <w:color w:val="555555"/>
          <w:sz w:val="16"/>
          <w:szCs w:val="16"/>
          <w:highlight w:val="lightGray"/>
          <w:u w:val="single"/>
        </w:rPr>
        <w:t>information with</w:t>
      </w:r>
      <w:r w:rsidRPr="00035244">
        <w:rPr>
          <w:rFonts w:eastAsia="Calibri"/>
          <w:color w:val="555555"/>
          <w:sz w:val="16"/>
          <w:szCs w:val="16"/>
          <w:u w:val="single"/>
        </w:rPr>
        <w:t xml:space="preserve"> a </w:t>
      </w:r>
      <w:r w:rsidRPr="00035244">
        <w:rPr>
          <w:rFonts w:eastAsia="Calibri"/>
          <w:color w:val="555555"/>
          <w:sz w:val="16"/>
          <w:szCs w:val="16"/>
          <w:highlight w:val="lightGray"/>
          <w:u w:val="single"/>
        </w:rPr>
        <w:t>diversity of motives</w:t>
      </w:r>
      <w:r w:rsidRPr="00035244">
        <w:rPr>
          <w:rFonts w:eastAsia="Calibri"/>
          <w:color w:val="555555"/>
          <w:sz w:val="16"/>
          <w:szCs w:val="16"/>
          <w:u w:val="single"/>
        </w:rPr>
        <w:t xml:space="preserve"> – in other words, information </w:t>
      </w:r>
      <w:r w:rsidRPr="00035244">
        <w:rPr>
          <w:rFonts w:eastAsia="Calibri"/>
          <w:color w:val="555555"/>
          <w:sz w:val="16"/>
          <w:szCs w:val="16"/>
          <w:highlight w:val="lightGray"/>
          <w:u w:val="single"/>
        </w:rPr>
        <w:t>reflecting not</w:t>
      </w:r>
      <w:r w:rsidRPr="00035244">
        <w:rPr>
          <w:rFonts w:eastAsia="Calibri"/>
          <w:color w:val="555555"/>
          <w:sz w:val="16"/>
          <w:szCs w:val="16"/>
          <w:u w:val="single"/>
        </w:rPr>
        <w:t xml:space="preserve"> just the imperatives of </w:t>
      </w:r>
      <w:r w:rsidRPr="00035244">
        <w:rPr>
          <w:rFonts w:eastAsia="Calibri"/>
          <w:color w:val="555555"/>
          <w:sz w:val="16"/>
          <w:szCs w:val="16"/>
          <w:highlight w:val="lightGray"/>
          <w:u w:val="single"/>
        </w:rPr>
        <w:t>monopolists, but</w:t>
      </w:r>
      <w:r w:rsidRPr="00035244">
        <w:rPr>
          <w:rFonts w:eastAsia="Calibri"/>
          <w:color w:val="555555"/>
          <w:sz w:val="16"/>
          <w:szCs w:val="16"/>
          <w:u w:val="single"/>
        </w:rPr>
        <w:t xml:space="preserve"> the diverse products of intentional </w:t>
      </w:r>
      <w:r w:rsidRPr="00035244">
        <w:rPr>
          <w:rFonts w:eastAsia="Calibri"/>
          <w:color w:val="555555"/>
          <w:sz w:val="16"/>
          <w:szCs w:val="16"/>
          <w:highlight w:val="lightGray"/>
          <w:u w:val="single"/>
        </w:rPr>
        <w:t>human creation</w:t>
      </w:r>
      <w:r w:rsidRPr="00035244">
        <w:rPr>
          <w:rFonts w:eastAsia="Calibri"/>
          <w:color w:val="555555"/>
          <w:sz w:val="16"/>
          <w:szCs w:val="16"/>
          <w:u w:val="single"/>
        </w:rPr>
        <w:t>.</w:t>
      </w:r>
    </w:p>
    <w:p w14:paraId="4DA29BE2" w14:textId="77777777" w:rsidR="001A6416" w:rsidRPr="00035244" w:rsidRDefault="001A6416" w:rsidP="001A6416">
      <w:pPr>
        <w:spacing w:line="256" w:lineRule="auto"/>
        <w:rPr>
          <w:rFonts w:eastAsia="Calibri"/>
          <w:color w:val="555555"/>
          <w:sz w:val="16"/>
          <w:szCs w:val="16"/>
          <w:u w:val="single"/>
        </w:rPr>
      </w:pPr>
      <w:r w:rsidRPr="00035244">
        <w:rPr>
          <w:rFonts w:eastAsia="Calibri"/>
          <w:color w:val="555555"/>
          <w:sz w:val="8"/>
          <w:szCs w:val="16"/>
        </w:rPr>
        <w:t xml:space="preserve">Accordingly, we believe </w:t>
      </w:r>
      <w:r w:rsidRPr="00035244">
        <w:rPr>
          <w:rFonts w:eastAsia="Calibri"/>
          <w:color w:val="555555"/>
          <w:sz w:val="16"/>
          <w:szCs w:val="16"/>
          <w:u w:val="single"/>
        </w:rPr>
        <w:t xml:space="preserve">that </w:t>
      </w:r>
      <w:r w:rsidRPr="00035244">
        <w:rPr>
          <w:rStyle w:val="Emphasis"/>
          <w:color w:val="555555"/>
          <w:sz w:val="16"/>
          <w:szCs w:val="16"/>
          <w:highlight w:val="lightGray"/>
        </w:rPr>
        <w:t>CBI is the shortest and</w:t>
      </w:r>
      <w:r w:rsidRPr="00035244">
        <w:rPr>
          <w:rFonts w:eastAsia="Calibri"/>
          <w:color w:val="555555"/>
          <w:sz w:val="8"/>
          <w:szCs w:val="16"/>
        </w:rPr>
        <w:t xml:space="preserve"> perhaps </w:t>
      </w:r>
      <w:r w:rsidRPr="00035244">
        <w:rPr>
          <w:rStyle w:val="Emphasis"/>
          <w:color w:val="555555"/>
          <w:sz w:val="16"/>
          <w:szCs w:val="16"/>
          <w:highlight w:val="lightGray"/>
        </w:rPr>
        <w:t>only path</w:t>
      </w:r>
      <w:r w:rsidRPr="00035244">
        <w:rPr>
          <w:rFonts w:eastAsia="Calibri"/>
          <w:color w:val="555555"/>
          <w:sz w:val="8"/>
          <w:szCs w:val="16"/>
        </w:rPr>
        <w:t xml:space="preserve"> </w:t>
      </w:r>
      <w:r w:rsidRPr="00035244">
        <w:rPr>
          <w:rFonts w:eastAsia="Calibri"/>
          <w:color w:val="555555"/>
          <w:sz w:val="16"/>
          <w:szCs w:val="16"/>
          <w:u w:val="single"/>
        </w:rPr>
        <w:t xml:space="preserve">to fulfill the latter vision in which </w:t>
      </w:r>
      <w:r w:rsidRPr="00035244">
        <w:rPr>
          <w:rStyle w:val="Emphasis"/>
          <w:color w:val="555555"/>
          <w:sz w:val="16"/>
          <w:szCs w:val="16"/>
          <w:highlight w:val="lightGray"/>
        </w:rPr>
        <w:t>human creation</w:t>
      </w:r>
      <w:r w:rsidRPr="00035244">
        <w:rPr>
          <w:rFonts w:eastAsia="Calibri"/>
          <w:color w:val="555555"/>
          <w:sz w:val="16"/>
          <w:szCs w:val="16"/>
          <w:u w:val="single"/>
        </w:rPr>
        <w:t xml:space="preserve"> collectively </w:t>
      </w:r>
      <w:r w:rsidRPr="00035244">
        <w:rPr>
          <w:rStyle w:val="Emphasis"/>
          <w:color w:val="555555"/>
          <w:sz w:val="16"/>
          <w:szCs w:val="16"/>
          <w:highlight w:val="lightGray"/>
        </w:rPr>
        <w:t>powers more useful models</w:t>
      </w:r>
      <w:r w:rsidRPr="00035244">
        <w:rPr>
          <w:rFonts w:eastAsia="Calibri"/>
          <w:color w:val="555555"/>
          <w:sz w:val="16"/>
          <w:szCs w:val="16"/>
          <w:u w:val="single"/>
        </w:rPr>
        <w:t xml:space="preserve"> and creates a more sustainable AI ecosystem.</w:t>
      </w:r>
    </w:p>
    <w:p w14:paraId="72431925" w14:textId="77777777" w:rsidR="001A6416" w:rsidRDefault="001A6416" w:rsidP="001A6416">
      <w:r>
        <w:t xml:space="preserve">&lt;&lt;FOR REFERENCE&gt;&gt; </w:t>
      </w:r>
    </w:p>
    <w:p w14:paraId="13289DCD" w14:textId="77777777" w:rsidR="001A6416" w:rsidRPr="00035244" w:rsidRDefault="001A6416" w:rsidP="001A6416">
      <w:pPr>
        <w:rPr>
          <w:color w:val="555555"/>
          <w:sz w:val="2"/>
          <w:szCs w:val="16"/>
        </w:rPr>
      </w:pPr>
      <w:r w:rsidRPr="00035244">
        <w:rPr>
          <w:color w:val="555555"/>
          <w:sz w:val="2"/>
          <w:szCs w:val="16"/>
        </w:rPr>
        <w:t>Recent advances in machine learning have sparked intense debate about the existential risks (</w:t>
      </w:r>
      <w:r w:rsidRPr="00035244">
        <w:rPr>
          <w:rStyle w:val="Emphasis"/>
          <w:color w:val="555555"/>
          <w:sz w:val="16"/>
          <w:szCs w:val="16"/>
          <w:highlight w:val="lightGray"/>
        </w:rPr>
        <w:t>x-risks</w:t>
      </w:r>
      <w:r w:rsidRPr="00035244">
        <w:rPr>
          <w:color w:val="555555"/>
          <w:sz w:val="2"/>
          <w:szCs w:val="16"/>
          <w:highlight w:val="lightGray"/>
        </w:rPr>
        <w:t xml:space="preserve">) </w:t>
      </w:r>
      <w:r w:rsidRPr="00035244">
        <w:rPr>
          <w:rStyle w:val="StyleUnderline"/>
          <w:color w:val="555555"/>
          <w:sz w:val="16"/>
          <w:szCs w:val="16"/>
          <w:highlight w:val="lightGray"/>
        </w:rPr>
        <w:t>associated with</w:t>
      </w:r>
      <w:r w:rsidRPr="00035244">
        <w:rPr>
          <w:color w:val="555555"/>
          <w:sz w:val="2"/>
          <w:szCs w:val="16"/>
        </w:rPr>
        <w:t xml:space="preserve"> artificial intelligence (</w:t>
      </w:r>
      <w:r w:rsidRPr="00035244">
        <w:rPr>
          <w:rStyle w:val="Emphasis"/>
          <w:color w:val="555555"/>
          <w:sz w:val="16"/>
          <w:szCs w:val="16"/>
          <w:highlight w:val="lightGray"/>
        </w:rPr>
        <w:t>AI</w:t>
      </w:r>
      <w:r w:rsidRPr="00035244">
        <w:rPr>
          <w:color w:val="555555"/>
          <w:sz w:val="2"/>
          <w:szCs w:val="16"/>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183A709B" w14:textId="77777777" w:rsidR="001A6416" w:rsidRPr="00035244" w:rsidRDefault="001A6416" w:rsidP="001A6416">
      <w:pPr>
        <w:rPr>
          <w:color w:val="555555"/>
          <w:sz w:val="2"/>
          <w:szCs w:val="16"/>
        </w:rPr>
      </w:pPr>
      <w:r w:rsidRPr="00035244">
        <w:rPr>
          <w:color w:val="555555"/>
          <w:sz w:val="2"/>
          <w:szCs w:val="16"/>
        </w:rPr>
        <w:t xml:space="preserve">Contrasting this conventional decisive viewpoint, this paper introduces the accumulative AI x-risk hypothesis as an alternative lens. The accumulative hypothesis posits that </w:t>
      </w:r>
      <w:r w:rsidRPr="00035244">
        <w:rPr>
          <w:rStyle w:val="StyleUnderline"/>
          <w:color w:val="555555"/>
          <w:sz w:val="16"/>
          <w:szCs w:val="16"/>
        </w:rPr>
        <w:t>AI x-risks do not exclusively materialize as decisive, high-magnitude global events caused by extremely powerful AI such as artificial general or super intelligence</w:t>
      </w:r>
      <w:r w:rsidRPr="00035244">
        <w:rPr>
          <w:color w:val="555555"/>
          <w:sz w:val="2"/>
          <w:szCs w:val="16"/>
        </w:rPr>
        <w:t xml:space="preserve">. Instead, </w:t>
      </w:r>
      <w:r w:rsidRPr="00035244">
        <w:rPr>
          <w:rStyle w:val="StyleUnderline"/>
          <w:color w:val="555555"/>
          <w:sz w:val="16"/>
          <w:szCs w:val="16"/>
        </w:rPr>
        <w:t xml:space="preserve">locally significant AI-driven </w:t>
      </w:r>
      <w:r w:rsidRPr="00035244">
        <w:rPr>
          <w:rStyle w:val="StyleUnderline"/>
          <w:color w:val="555555"/>
          <w:sz w:val="16"/>
          <w:szCs w:val="16"/>
          <w:highlight w:val="lightGray"/>
        </w:rPr>
        <w:t>disruptions</w:t>
      </w:r>
      <w:r w:rsidRPr="00035244">
        <w:rPr>
          <w:rStyle w:val="StyleUnderline"/>
          <w:color w:val="555555"/>
          <w:sz w:val="16"/>
          <w:szCs w:val="16"/>
        </w:rPr>
        <w:t xml:space="preserve"> can </w:t>
      </w:r>
      <w:r w:rsidRPr="00035244">
        <w:rPr>
          <w:rStyle w:val="StyleUnderline"/>
          <w:color w:val="555555"/>
          <w:sz w:val="16"/>
          <w:szCs w:val="16"/>
          <w:highlight w:val="lightGray"/>
        </w:rPr>
        <w:t>accumulate</w:t>
      </w:r>
      <w:r w:rsidRPr="00035244">
        <w:rPr>
          <w:rStyle w:val="StyleUnderline"/>
          <w:color w:val="555555"/>
          <w:sz w:val="16"/>
          <w:szCs w:val="16"/>
        </w:rPr>
        <w:t xml:space="preserve"> and interact </w:t>
      </w:r>
      <w:r w:rsidRPr="00035244">
        <w:rPr>
          <w:rStyle w:val="StyleUnderline"/>
          <w:color w:val="555555"/>
          <w:sz w:val="16"/>
          <w:szCs w:val="16"/>
          <w:highlight w:val="lightGray"/>
        </w:rPr>
        <w:t>over time</w:t>
      </w:r>
      <w:r w:rsidRPr="00035244">
        <w:rPr>
          <w:rStyle w:val="StyleUnderline"/>
          <w:color w:val="555555"/>
          <w:sz w:val="16"/>
          <w:szCs w:val="16"/>
        </w:rPr>
        <w:t>, progressively</w:t>
      </w:r>
      <w:r w:rsidRPr="00035244">
        <w:rPr>
          <w:rStyle w:val="Emphasis"/>
          <w:color w:val="555555"/>
          <w:sz w:val="16"/>
          <w:szCs w:val="16"/>
        </w:rPr>
        <w:t xml:space="preserve"> </w:t>
      </w:r>
      <w:r w:rsidRPr="00035244">
        <w:rPr>
          <w:rStyle w:val="Emphasis"/>
          <w:color w:val="555555"/>
          <w:sz w:val="16"/>
          <w:szCs w:val="16"/>
          <w:highlight w:val="lightGray"/>
        </w:rPr>
        <w:t>weakening</w:t>
      </w:r>
      <w:r w:rsidRPr="00035244">
        <w:rPr>
          <w:rStyle w:val="StyleUnderline"/>
          <w:color w:val="555555"/>
          <w:sz w:val="16"/>
          <w:szCs w:val="16"/>
        </w:rPr>
        <w:t xml:space="preserve"> the </w:t>
      </w:r>
      <w:r w:rsidRPr="00035244">
        <w:rPr>
          <w:rStyle w:val="Emphasis"/>
          <w:color w:val="555555"/>
          <w:sz w:val="16"/>
          <w:szCs w:val="16"/>
          <w:highlight w:val="lightGray"/>
        </w:rPr>
        <w:t>resilience</w:t>
      </w:r>
      <w:r w:rsidRPr="00035244">
        <w:rPr>
          <w:rStyle w:val="StyleUnderline"/>
          <w:color w:val="555555"/>
          <w:sz w:val="16"/>
          <w:szCs w:val="16"/>
          <w:highlight w:val="lightGray"/>
        </w:rPr>
        <w:t xml:space="preserve"> of</w:t>
      </w:r>
      <w:r w:rsidRPr="00035244">
        <w:rPr>
          <w:rStyle w:val="StyleUnderline"/>
          <w:color w:val="555555"/>
          <w:sz w:val="16"/>
          <w:szCs w:val="16"/>
        </w:rPr>
        <w:t xml:space="preserve"> critical </w:t>
      </w:r>
      <w:r w:rsidRPr="00035244">
        <w:rPr>
          <w:rStyle w:val="Emphasis"/>
          <w:color w:val="555555"/>
          <w:sz w:val="16"/>
          <w:szCs w:val="16"/>
          <w:highlight w:val="lightGray"/>
        </w:rPr>
        <w:t>societal systems</w:t>
      </w:r>
      <w:r w:rsidRPr="00035244">
        <w:rPr>
          <w:color w:val="555555"/>
          <w:sz w:val="2"/>
          <w:szCs w:val="16"/>
        </w:rPr>
        <w:t xml:space="preserve">, </w:t>
      </w:r>
      <w:r w:rsidRPr="00035244">
        <w:rPr>
          <w:rStyle w:val="StyleUnderline"/>
          <w:color w:val="555555"/>
          <w:sz w:val="16"/>
          <w:szCs w:val="16"/>
        </w:rPr>
        <w:t xml:space="preserve">from </w:t>
      </w:r>
      <w:r w:rsidRPr="00035244">
        <w:rPr>
          <w:rStyle w:val="Emphasis"/>
          <w:color w:val="555555"/>
          <w:sz w:val="16"/>
          <w:szCs w:val="16"/>
        </w:rPr>
        <w:t>democratic institutions</w:t>
      </w:r>
      <w:r w:rsidRPr="00035244">
        <w:rPr>
          <w:rStyle w:val="StyleUnderline"/>
          <w:color w:val="555555"/>
          <w:sz w:val="16"/>
          <w:szCs w:val="16"/>
        </w:rPr>
        <w:t xml:space="preserve"> and </w:t>
      </w:r>
      <w:r w:rsidRPr="00035244">
        <w:rPr>
          <w:rStyle w:val="Emphasis"/>
          <w:color w:val="555555"/>
          <w:sz w:val="16"/>
          <w:szCs w:val="16"/>
        </w:rPr>
        <w:t>economic markets</w:t>
      </w:r>
      <w:r w:rsidRPr="00035244">
        <w:rPr>
          <w:color w:val="555555"/>
          <w:sz w:val="2"/>
          <w:szCs w:val="16"/>
        </w:rPr>
        <w:t xml:space="preserve"> </w:t>
      </w:r>
      <w:r w:rsidRPr="00035244">
        <w:rPr>
          <w:rStyle w:val="StyleUnderline"/>
          <w:color w:val="555555"/>
          <w:sz w:val="16"/>
          <w:szCs w:val="16"/>
        </w:rPr>
        <w:t>to</w:t>
      </w:r>
      <w:r w:rsidRPr="00035244">
        <w:rPr>
          <w:color w:val="555555"/>
          <w:sz w:val="2"/>
          <w:szCs w:val="16"/>
        </w:rPr>
        <w:t xml:space="preserve"> </w:t>
      </w:r>
      <w:r w:rsidRPr="00035244">
        <w:rPr>
          <w:rStyle w:val="Emphasis"/>
          <w:color w:val="555555"/>
          <w:sz w:val="16"/>
          <w:szCs w:val="16"/>
        </w:rPr>
        <w:t>social trust</w:t>
      </w:r>
      <w:r w:rsidRPr="00035244">
        <w:rPr>
          <w:color w:val="555555"/>
          <w:sz w:val="2"/>
          <w:szCs w:val="16"/>
        </w:rPr>
        <w:t xml:space="preserve"> </w:t>
      </w:r>
      <w:r w:rsidRPr="00035244">
        <w:rPr>
          <w:rStyle w:val="StyleUnderline"/>
          <w:color w:val="555555"/>
          <w:sz w:val="16"/>
          <w:szCs w:val="16"/>
        </w:rPr>
        <w:t>networks</w:t>
      </w:r>
      <w:r w:rsidRPr="00035244">
        <w:rPr>
          <w:color w:val="555555"/>
          <w:sz w:val="2"/>
          <w:szCs w:val="16"/>
        </w:rPr>
        <w:t xml:space="preserve">. When these </w:t>
      </w:r>
      <w:r w:rsidRPr="00035244">
        <w:rPr>
          <w:rStyle w:val="StyleUnderline"/>
          <w:color w:val="555555"/>
          <w:sz w:val="16"/>
          <w:szCs w:val="16"/>
        </w:rPr>
        <w:t>systems become</w:t>
      </w:r>
      <w:r w:rsidRPr="00035244">
        <w:rPr>
          <w:color w:val="555555"/>
          <w:sz w:val="2"/>
          <w:szCs w:val="16"/>
        </w:rPr>
        <w:t xml:space="preserve"> </w:t>
      </w:r>
      <w:r w:rsidRPr="00035244">
        <w:rPr>
          <w:color w:val="555555"/>
          <w:sz w:val="2"/>
          <w:szCs w:val="16"/>
        </w:rPr>
        <w:lastRenderedPageBreak/>
        <w:t xml:space="preserve">sufficiently </w:t>
      </w:r>
      <w:r w:rsidRPr="00035244">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035244">
        <w:rPr>
          <w:rStyle w:val="Emphasis"/>
          <w:color w:val="555555"/>
          <w:sz w:val="16"/>
          <w:szCs w:val="16"/>
        </w:rPr>
        <w:t>network effects</w:t>
      </w:r>
      <w:r w:rsidRPr="00035244">
        <w:rPr>
          <w:rStyle w:val="StyleUnderline"/>
          <w:color w:val="555555"/>
          <w:sz w:val="16"/>
          <w:szCs w:val="16"/>
        </w:rPr>
        <w:t xml:space="preserve"> and </w:t>
      </w:r>
      <w:r w:rsidRPr="00035244">
        <w:rPr>
          <w:rStyle w:val="Emphasis"/>
          <w:color w:val="555555"/>
          <w:sz w:val="16"/>
          <w:szCs w:val="16"/>
          <w:highlight w:val="lightGray"/>
        </w:rPr>
        <w:t>feedback loops</w:t>
      </w:r>
      <w:r w:rsidRPr="00035244">
        <w:rPr>
          <w:color w:val="555555"/>
          <w:sz w:val="2"/>
          <w:szCs w:val="16"/>
        </w:rPr>
        <w:t xml:space="preserve">, potentially </w:t>
      </w:r>
      <w:r w:rsidRPr="00035244">
        <w:rPr>
          <w:rStyle w:val="StyleUnderline"/>
          <w:color w:val="555555"/>
          <w:sz w:val="16"/>
          <w:szCs w:val="16"/>
          <w:highlight w:val="lightGray"/>
        </w:rPr>
        <w:t>leading to</w:t>
      </w:r>
      <w:r w:rsidRPr="00035244">
        <w:rPr>
          <w:rStyle w:val="StyleUnderline"/>
          <w:color w:val="555555"/>
          <w:sz w:val="16"/>
          <w:szCs w:val="16"/>
        </w:rPr>
        <w:t xml:space="preserve"> a</w:t>
      </w:r>
      <w:r w:rsidRPr="00035244">
        <w:rPr>
          <w:color w:val="555555"/>
          <w:sz w:val="2"/>
          <w:szCs w:val="16"/>
        </w:rPr>
        <w:t xml:space="preserve"> globally </w:t>
      </w:r>
      <w:r w:rsidRPr="00035244">
        <w:rPr>
          <w:rStyle w:val="Emphasis"/>
          <w:color w:val="555555"/>
          <w:sz w:val="16"/>
          <w:szCs w:val="16"/>
          <w:highlight w:val="lightGray"/>
        </w:rPr>
        <w:t>irreversible</w:t>
      </w:r>
      <w:r w:rsidRPr="00035244">
        <w:rPr>
          <w:color w:val="555555"/>
          <w:sz w:val="2"/>
          <w:szCs w:val="16"/>
        </w:rPr>
        <w:t xml:space="preserve"> </w:t>
      </w:r>
      <w:r w:rsidRPr="00035244">
        <w:rPr>
          <w:rStyle w:val="StyleUnderline"/>
          <w:color w:val="555555"/>
          <w:sz w:val="16"/>
          <w:szCs w:val="16"/>
        </w:rPr>
        <w:t>civilizational</w:t>
      </w:r>
      <w:r w:rsidRPr="00035244">
        <w:rPr>
          <w:color w:val="555555"/>
          <w:sz w:val="2"/>
          <w:szCs w:val="16"/>
        </w:rPr>
        <w:t xml:space="preserve"> </w:t>
      </w:r>
      <w:r w:rsidRPr="00035244">
        <w:rPr>
          <w:rStyle w:val="Emphasis"/>
          <w:color w:val="555555"/>
          <w:sz w:val="16"/>
          <w:szCs w:val="16"/>
          <w:highlight w:val="lightGray"/>
        </w:rPr>
        <w:t>collapse</w:t>
      </w:r>
      <w:r w:rsidRPr="00035244">
        <w:rPr>
          <w:color w:val="555555"/>
          <w:sz w:val="2"/>
          <w:szCs w:val="16"/>
        </w:rPr>
        <w:t xml:space="preserve">. </w:t>
      </w:r>
    </w:p>
    <w:p w14:paraId="14FEA774" w14:textId="77777777" w:rsidR="001A6416" w:rsidRPr="00035244" w:rsidRDefault="001A6416" w:rsidP="001A6416">
      <w:r>
        <w:t xml:space="preserve">&lt;&lt;FOR REFERENCE&gt;&gt; </w:t>
      </w:r>
    </w:p>
    <w:p w14:paraId="086AC903" w14:textId="77777777" w:rsidR="001A6416" w:rsidRPr="00035244" w:rsidRDefault="001A6416" w:rsidP="001A6416">
      <w:pPr>
        <w:rPr>
          <w:color w:val="555555"/>
          <w:sz w:val="2"/>
          <w:szCs w:val="16"/>
        </w:rPr>
      </w:pPr>
      <w:r w:rsidRPr="00035244">
        <w:rPr>
          <w:color w:val="555555"/>
          <w:sz w:val="2"/>
          <w:szCs w:val="16"/>
        </w:rPr>
        <w:t>Third, systems analysis reveals cascade dynamics,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03AE3097" w14:textId="77777777" w:rsidR="001A6416" w:rsidRDefault="001A6416" w:rsidP="001A6416">
      <w:pPr>
        <w:rPr>
          <w:color w:val="555555"/>
          <w:sz w:val="2"/>
          <w:szCs w:val="16"/>
        </w:rPr>
      </w:pPr>
      <w:r w:rsidRPr="00035244">
        <w:rPr>
          <w:color w:val="555555"/>
          <w:sz w:val="2"/>
          <w:szCs w:val="16"/>
        </w:rPr>
        <w:t xml:space="preserve">Fourth, systems analysis identifies potential catastrophic transitions </w:t>
      </w:r>
      <w:r w:rsidRPr="00035244">
        <w:rPr>
          <w:rStyle w:val="StyleUnderline"/>
          <w:color w:val="555555"/>
          <w:sz w:val="16"/>
          <w:szCs w:val="16"/>
          <w:highlight w:val="lightGray"/>
        </w:rPr>
        <w:t>at critical</w:t>
      </w:r>
      <w:r w:rsidRPr="00035244">
        <w:rPr>
          <w:color w:val="555555"/>
          <w:sz w:val="2"/>
          <w:szCs w:val="16"/>
        </w:rPr>
        <w:t xml:space="preserve"> thresholds (Scheffer et al., 2009; Lenton et al., 2008). At these </w:t>
      </w:r>
      <w:r w:rsidRPr="00035244">
        <w:rPr>
          <w:rStyle w:val="Emphasis"/>
          <w:color w:val="555555"/>
          <w:sz w:val="16"/>
          <w:szCs w:val="16"/>
          <w:highlight w:val="lightGray"/>
        </w:rPr>
        <w:t>tipping points</w:t>
      </w:r>
      <w:r w:rsidRPr="00035244">
        <w:rPr>
          <w:rStyle w:val="StyleUnderline"/>
          <w:color w:val="555555"/>
          <w:sz w:val="16"/>
          <w:szCs w:val="16"/>
        </w:rPr>
        <w:t xml:space="preserve">, </w:t>
      </w:r>
      <w:r w:rsidRPr="00035244">
        <w:rPr>
          <w:color w:val="555555"/>
          <w:sz w:val="2"/>
          <w:szCs w:val="16"/>
        </w:rPr>
        <w:t xml:space="preserve">seemingly </w:t>
      </w:r>
      <w:r w:rsidRPr="00035244">
        <w:rPr>
          <w:rStyle w:val="Emphasis"/>
          <w:color w:val="555555"/>
          <w:sz w:val="16"/>
          <w:szCs w:val="16"/>
          <w:highlight w:val="lightGray"/>
        </w:rPr>
        <w:t>small perturbations</w:t>
      </w:r>
      <w:r w:rsidRPr="00035244">
        <w:rPr>
          <w:color w:val="555555"/>
          <w:sz w:val="2"/>
          <w:szCs w:val="16"/>
        </w:rPr>
        <w:t xml:space="preserve"> </w:t>
      </w:r>
      <w:r w:rsidRPr="00035244">
        <w:rPr>
          <w:rStyle w:val="StyleUnderline"/>
          <w:color w:val="555555"/>
          <w:sz w:val="16"/>
          <w:szCs w:val="16"/>
        </w:rPr>
        <w:t xml:space="preserve">can </w:t>
      </w:r>
      <w:r w:rsidRPr="00035244">
        <w:rPr>
          <w:rStyle w:val="Emphasis"/>
          <w:color w:val="555555"/>
          <w:sz w:val="16"/>
          <w:szCs w:val="16"/>
          <w:highlight w:val="lightGray"/>
        </w:rPr>
        <w:t>trigger rapid</w:t>
      </w:r>
      <w:r w:rsidRPr="00035244">
        <w:rPr>
          <w:rStyle w:val="StyleUnderline"/>
          <w:color w:val="555555"/>
          <w:sz w:val="16"/>
          <w:szCs w:val="16"/>
          <w:highlight w:val="lightGray"/>
        </w:rPr>
        <w:t xml:space="preserve">, nonlinear </w:t>
      </w:r>
      <w:r w:rsidRPr="00035244">
        <w:rPr>
          <w:rStyle w:val="Emphasis"/>
          <w:color w:val="555555"/>
          <w:sz w:val="16"/>
          <w:szCs w:val="16"/>
          <w:highlight w:val="lightGray"/>
        </w:rPr>
        <w:t>changes</w:t>
      </w:r>
      <w:r w:rsidRPr="00035244">
        <w:rPr>
          <w:rStyle w:val="StyleUnderline"/>
          <w:color w:val="555555"/>
          <w:sz w:val="16"/>
          <w:szCs w:val="16"/>
        </w:rPr>
        <w:t xml:space="preserve"> in system-wide </w:t>
      </w:r>
      <w:r w:rsidRPr="00035244">
        <w:rPr>
          <w:rStyle w:val="Emphasis"/>
          <w:color w:val="555555"/>
          <w:sz w:val="16"/>
          <w:szCs w:val="16"/>
        </w:rPr>
        <w:t>behavior</w:t>
      </w:r>
      <w:r w:rsidRPr="00035244">
        <w:rPr>
          <w:color w:val="555555"/>
          <w:sz w:val="2"/>
          <w:szCs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4C8AC2AF" w14:textId="77777777" w:rsidR="001A6416" w:rsidRPr="00035244" w:rsidRDefault="001A6416" w:rsidP="001A6416">
      <w:pPr>
        <w:rPr>
          <w:color w:val="555555"/>
          <w:sz w:val="2"/>
          <w:szCs w:val="16"/>
        </w:rPr>
      </w:pPr>
    </w:p>
    <w:p w14:paraId="025B8566" w14:textId="77777777" w:rsidR="001A6416" w:rsidRDefault="001A6416" w:rsidP="001A6416">
      <w:pPr>
        <w:pStyle w:val="Heading4"/>
      </w:pPr>
      <w:r w:rsidRPr="006731BA">
        <w:rPr>
          <w:u w:val="single"/>
        </w:rPr>
        <w:t>LEGAL CERTAINTY</w:t>
      </w:r>
      <w:r>
        <w:t xml:space="preserve">. Is key for </w:t>
      </w:r>
      <w:r w:rsidRPr="001047AE">
        <w:rPr>
          <w:u w:val="single"/>
        </w:rPr>
        <w:t>EU-US</w:t>
      </w:r>
      <w:r>
        <w:t xml:space="preserve"> data </w:t>
      </w:r>
      <w:r w:rsidRPr="001047AE">
        <w:rPr>
          <w:u w:val="single"/>
        </w:rPr>
        <w:t>cooperation</w:t>
      </w:r>
      <w:r>
        <w:t xml:space="preserve">. The relationship is in the </w:t>
      </w:r>
      <w:r w:rsidRPr="006731BA">
        <w:rPr>
          <w:u w:val="single"/>
        </w:rPr>
        <w:t>gutter</w:t>
      </w:r>
      <w:r>
        <w:t xml:space="preserve"> and each </w:t>
      </w:r>
      <w:r w:rsidRPr="00F73D6A">
        <w:rPr>
          <w:u w:val="single"/>
        </w:rPr>
        <w:t>week</w:t>
      </w:r>
      <w:r>
        <w:t xml:space="preserve"> of delay </w:t>
      </w:r>
      <w:r w:rsidRPr="00C90B1C">
        <w:rPr>
          <w:u w:val="single"/>
        </w:rPr>
        <w:t>increases</w:t>
      </w:r>
      <w:r>
        <w:t xml:space="preserve"> the risk of EU courts </w:t>
      </w:r>
      <w:r w:rsidRPr="00F73D6A">
        <w:rPr>
          <w:u w:val="single"/>
        </w:rPr>
        <w:t>nuking</w:t>
      </w:r>
      <w:r>
        <w:t xml:space="preserve"> data-sharing---that’s </w:t>
      </w:r>
      <w:r w:rsidRPr="00BD2F53">
        <w:rPr>
          <w:u w:val="single"/>
        </w:rPr>
        <w:t>Chase</w:t>
      </w:r>
      <w:r>
        <w:t xml:space="preserve">. </w:t>
      </w:r>
    </w:p>
    <w:p w14:paraId="0C195B05" w14:textId="77777777" w:rsidR="001A6416" w:rsidRPr="00C90B1C" w:rsidRDefault="001A6416" w:rsidP="001A6416">
      <w:r>
        <w:t xml:space="preserve">&lt;&lt;FOR REFERENCE&gt;&gt; </w:t>
      </w:r>
    </w:p>
    <w:p w14:paraId="43C594CD" w14:textId="77777777" w:rsidR="001A6416" w:rsidRPr="00C90B1C" w:rsidRDefault="001A6416" w:rsidP="001A6416">
      <w:pPr>
        <w:rPr>
          <w:color w:val="555555"/>
          <w:sz w:val="6"/>
          <w:szCs w:val="16"/>
        </w:rPr>
      </w:pPr>
      <w:r w:rsidRPr="00C90B1C">
        <w:rPr>
          <w:color w:val="555555"/>
          <w:sz w:val="6"/>
          <w:szCs w:val="16"/>
        </w:rPr>
        <w:t xml:space="preserve">Today, these protections are wobbling. </w:t>
      </w:r>
      <w:r w:rsidRPr="00C90B1C">
        <w:rPr>
          <w:rStyle w:val="StyleUnderline"/>
          <w:color w:val="555555"/>
          <w:sz w:val="16"/>
          <w:szCs w:val="16"/>
        </w:rPr>
        <w:t>After retaking office</w:t>
      </w:r>
      <w:r w:rsidRPr="00C90B1C">
        <w:rPr>
          <w:color w:val="555555"/>
          <w:sz w:val="6"/>
          <w:szCs w:val="16"/>
        </w:rPr>
        <w:t xml:space="preserve"> in January 2025</w:t>
      </w:r>
      <w:r w:rsidRPr="00C90B1C">
        <w:rPr>
          <w:rStyle w:val="StyleUnderline"/>
          <w:color w:val="555555"/>
          <w:sz w:val="16"/>
          <w:szCs w:val="16"/>
        </w:rPr>
        <w:t>, President Donald</w:t>
      </w:r>
      <w:r w:rsidRPr="00C90B1C">
        <w:rPr>
          <w:rStyle w:val="Emphasis"/>
          <w:color w:val="555555"/>
          <w:sz w:val="16"/>
          <w:szCs w:val="16"/>
        </w:rPr>
        <w:t xml:space="preserve"> </w:t>
      </w:r>
      <w:r w:rsidRPr="00C90B1C">
        <w:rPr>
          <w:rStyle w:val="Emphasis"/>
          <w:color w:val="555555"/>
          <w:sz w:val="16"/>
          <w:szCs w:val="16"/>
          <w:highlight w:val="lightGray"/>
        </w:rPr>
        <w:t>Trump</w:t>
      </w:r>
      <w:r w:rsidRPr="00C90B1C">
        <w:rPr>
          <w:color w:val="555555"/>
          <w:sz w:val="6"/>
          <w:szCs w:val="16"/>
          <w:highlight w:val="lightGray"/>
        </w:rPr>
        <w:t xml:space="preserve"> </w:t>
      </w:r>
      <w:r w:rsidRPr="00C90B1C">
        <w:rPr>
          <w:rStyle w:val="StyleUnderline"/>
          <w:color w:val="555555"/>
          <w:sz w:val="16"/>
          <w:szCs w:val="16"/>
          <w:highlight w:val="lightGray"/>
        </w:rPr>
        <w:t>fired</w:t>
      </w:r>
      <w:r w:rsidRPr="00C90B1C">
        <w:rPr>
          <w:rStyle w:val="StyleUnderline"/>
          <w:color w:val="555555"/>
          <w:sz w:val="16"/>
          <w:szCs w:val="16"/>
        </w:rPr>
        <w:t xml:space="preserve"> three </w:t>
      </w:r>
      <w:r w:rsidRPr="00C90B1C">
        <w:rPr>
          <w:rStyle w:val="StyleUnderline"/>
          <w:color w:val="555555"/>
          <w:sz w:val="16"/>
          <w:szCs w:val="16"/>
          <w:highlight w:val="lightGray"/>
        </w:rPr>
        <w:t>Democratic members</w:t>
      </w:r>
      <w:r w:rsidRPr="00C90B1C">
        <w:rPr>
          <w:color w:val="555555"/>
          <w:sz w:val="6"/>
          <w:szCs w:val="16"/>
        </w:rPr>
        <w:t xml:space="preserve"> </w:t>
      </w:r>
      <w:r w:rsidRPr="00C90B1C">
        <w:rPr>
          <w:rStyle w:val="StyleUnderline"/>
          <w:color w:val="555555"/>
          <w:sz w:val="16"/>
          <w:szCs w:val="16"/>
        </w:rPr>
        <w:t xml:space="preserve">of the </w:t>
      </w:r>
      <w:r w:rsidRPr="00C90B1C">
        <w:rPr>
          <w:rStyle w:val="StyleUnderline"/>
          <w:color w:val="555555"/>
          <w:sz w:val="16"/>
          <w:szCs w:val="16"/>
          <w:highlight w:val="lightGray"/>
        </w:rPr>
        <w:t>Privacy and Civil Liberties Board</w:t>
      </w:r>
      <w:r w:rsidRPr="00C90B1C">
        <w:rPr>
          <w:color w:val="555555"/>
          <w:sz w:val="6"/>
          <w:szCs w:val="16"/>
        </w:rPr>
        <w:t xml:space="preserve">, </w:t>
      </w:r>
      <w:r w:rsidRPr="00C90B1C">
        <w:rPr>
          <w:rStyle w:val="StyleUnderline"/>
          <w:color w:val="555555"/>
          <w:sz w:val="16"/>
          <w:szCs w:val="16"/>
        </w:rPr>
        <w:t>including its chair, leaving just one member and no quorum</w:t>
      </w:r>
      <w:r w:rsidRPr="00C90B1C">
        <w:rPr>
          <w:color w:val="555555"/>
          <w:sz w:val="6"/>
          <w:szCs w:val="16"/>
        </w:rPr>
        <w:t xml:space="preserve">. The Board needs at least three members to launch new investigations or issue formal reports. This hollowing-out has recreated the oversight gap cited by the top European court in 2020 when it struck down Privacy Shield. </w:t>
      </w:r>
    </w:p>
    <w:p w14:paraId="0DEA5FF9" w14:textId="77777777" w:rsidR="001A6416" w:rsidRPr="00C90B1C" w:rsidRDefault="001A6416" w:rsidP="001A6416">
      <w:pPr>
        <w:rPr>
          <w:color w:val="555555"/>
          <w:sz w:val="6"/>
          <w:szCs w:val="16"/>
        </w:rPr>
      </w:pPr>
      <w:r w:rsidRPr="00C90B1C">
        <w:rPr>
          <w:color w:val="555555"/>
          <w:sz w:val="6"/>
          <w:szCs w:val="16"/>
        </w:rPr>
        <w:t xml:space="preserve">Austrian activist Max Schrems, who filed both cases against the earlier transatlantic data deals, now smells a third victory. His None of Your Business NGO warns that the </w:t>
      </w:r>
      <w:r w:rsidRPr="00C90B1C">
        <w:rPr>
          <w:rStyle w:val="Emphasis"/>
          <w:color w:val="555555"/>
          <w:sz w:val="16"/>
          <w:szCs w:val="16"/>
        </w:rPr>
        <w:t xml:space="preserve">firings </w:t>
      </w:r>
      <w:r w:rsidRPr="00C90B1C">
        <w:rPr>
          <w:rStyle w:val="Emphasis"/>
          <w:color w:val="555555"/>
          <w:sz w:val="16"/>
          <w:szCs w:val="16"/>
          <w:highlight w:val="lightGray"/>
        </w:rPr>
        <w:t>show</w:t>
      </w:r>
      <w:r w:rsidRPr="00C90B1C">
        <w:rPr>
          <w:rStyle w:val="StyleUnderline"/>
          <w:color w:val="555555"/>
          <w:sz w:val="16"/>
          <w:szCs w:val="16"/>
        </w:rPr>
        <w:t xml:space="preserve"> that the </w:t>
      </w:r>
      <w:r w:rsidRPr="00C90B1C">
        <w:rPr>
          <w:rStyle w:val="Emphasis"/>
          <w:color w:val="555555"/>
          <w:sz w:val="16"/>
          <w:szCs w:val="16"/>
          <w:highlight w:val="lightGray"/>
        </w:rPr>
        <w:t>US no longer provides</w:t>
      </w:r>
      <w:r w:rsidRPr="00C90B1C">
        <w:rPr>
          <w:rStyle w:val="StyleUnderline"/>
          <w:color w:val="555555"/>
          <w:sz w:val="16"/>
          <w:szCs w:val="16"/>
        </w:rPr>
        <w:t xml:space="preserve"> “essentially </w:t>
      </w:r>
      <w:r w:rsidRPr="00C90B1C">
        <w:rPr>
          <w:rStyle w:val="Emphasis"/>
          <w:color w:val="555555"/>
          <w:sz w:val="16"/>
          <w:szCs w:val="16"/>
          <w:highlight w:val="lightGray"/>
        </w:rPr>
        <w:t>equivalent</w:t>
      </w:r>
      <w:r w:rsidRPr="00C90B1C">
        <w:rPr>
          <w:rStyle w:val="StyleUnderline"/>
          <w:color w:val="555555"/>
          <w:sz w:val="16"/>
          <w:szCs w:val="16"/>
          <w:highlight w:val="lightGray"/>
        </w:rPr>
        <w:t xml:space="preserve">” </w:t>
      </w:r>
      <w:r w:rsidRPr="00C90B1C">
        <w:rPr>
          <w:rStyle w:val="Emphasis"/>
          <w:color w:val="555555"/>
          <w:sz w:val="16"/>
          <w:szCs w:val="16"/>
          <w:highlight w:val="lightGray"/>
        </w:rPr>
        <w:t>safeguards</w:t>
      </w:r>
      <w:r w:rsidRPr="00C90B1C">
        <w:rPr>
          <w:color w:val="555555"/>
          <w:sz w:val="6"/>
          <w:szCs w:val="16"/>
        </w:rPr>
        <w:t xml:space="preserve">. He vows a new legal challenge.  </w:t>
      </w:r>
    </w:p>
    <w:p w14:paraId="73708009" w14:textId="77777777" w:rsidR="001A6416" w:rsidRPr="00C90B1C" w:rsidRDefault="001A6416" w:rsidP="001A6416">
      <w:pPr>
        <w:rPr>
          <w:rStyle w:val="StyleUnderline"/>
          <w:color w:val="555555"/>
          <w:sz w:val="16"/>
          <w:szCs w:val="16"/>
        </w:rPr>
      </w:pPr>
      <w:r w:rsidRPr="00C90B1C">
        <w:rPr>
          <w:rStyle w:val="StyleUnderline"/>
          <w:color w:val="555555"/>
          <w:sz w:val="16"/>
          <w:szCs w:val="16"/>
        </w:rPr>
        <w:t xml:space="preserve">Should Europe’s top court again agree with Schrems, the Data Privacy Framework adequacy decision would collapse and – overnight – </w:t>
      </w:r>
      <w:r w:rsidRPr="00C90B1C">
        <w:rPr>
          <w:rStyle w:val="StyleUnderline"/>
          <w:color w:val="555555"/>
          <w:sz w:val="16"/>
          <w:szCs w:val="16"/>
          <w:highlight w:val="lightGray"/>
        </w:rPr>
        <w:t xml:space="preserve">the </w:t>
      </w:r>
      <w:r w:rsidRPr="00C90B1C">
        <w:rPr>
          <w:rStyle w:val="Emphasis"/>
          <w:color w:val="555555"/>
          <w:sz w:val="16"/>
          <w:szCs w:val="16"/>
          <w:highlight w:val="lightGray"/>
        </w:rPr>
        <w:t>main legal basis</w:t>
      </w:r>
      <w:r w:rsidRPr="00C90B1C">
        <w:rPr>
          <w:rStyle w:val="StyleUnderline"/>
          <w:color w:val="555555"/>
          <w:sz w:val="16"/>
          <w:szCs w:val="16"/>
          <w:highlight w:val="lightGray"/>
        </w:rPr>
        <w:t xml:space="preserve"> for</w:t>
      </w:r>
      <w:r w:rsidRPr="00C90B1C">
        <w:rPr>
          <w:rStyle w:val="StyleUnderline"/>
          <w:color w:val="555555"/>
          <w:sz w:val="16"/>
          <w:szCs w:val="16"/>
        </w:rPr>
        <w:t xml:space="preserve"> most </w:t>
      </w:r>
      <w:r w:rsidRPr="00C90B1C">
        <w:rPr>
          <w:rStyle w:val="Emphasis"/>
          <w:color w:val="555555"/>
          <w:sz w:val="16"/>
          <w:szCs w:val="16"/>
          <w:highlight w:val="lightGray"/>
        </w:rPr>
        <w:t>transatlantic</w:t>
      </w:r>
      <w:r w:rsidRPr="00C90B1C">
        <w:rPr>
          <w:rStyle w:val="StyleUnderline"/>
          <w:color w:val="555555"/>
          <w:sz w:val="16"/>
          <w:szCs w:val="16"/>
        </w:rPr>
        <w:t xml:space="preserve"> personal </w:t>
      </w:r>
      <w:r w:rsidRPr="00C90B1C">
        <w:rPr>
          <w:rStyle w:val="Emphasis"/>
          <w:color w:val="555555"/>
          <w:sz w:val="16"/>
          <w:szCs w:val="16"/>
          <w:highlight w:val="lightGray"/>
        </w:rPr>
        <w:t>data transfers</w:t>
      </w:r>
      <w:r w:rsidRPr="00C90B1C">
        <w:rPr>
          <w:rStyle w:val="StyleUnderline"/>
          <w:color w:val="555555"/>
          <w:sz w:val="16"/>
          <w:szCs w:val="16"/>
          <w:highlight w:val="lightGray"/>
        </w:rPr>
        <w:t xml:space="preserve"> would </w:t>
      </w:r>
      <w:r w:rsidRPr="00C90B1C">
        <w:rPr>
          <w:rStyle w:val="Emphasis"/>
          <w:color w:val="555555"/>
          <w:sz w:val="16"/>
          <w:szCs w:val="16"/>
          <w:highlight w:val="lightGray"/>
        </w:rPr>
        <w:t>vanish</w:t>
      </w:r>
      <w:r w:rsidRPr="00C90B1C">
        <w:rPr>
          <w:color w:val="555555"/>
          <w:sz w:val="6"/>
          <w:szCs w:val="16"/>
          <w:highlight w:val="lightGray"/>
        </w:rPr>
        <w:t xml:space="preserve">. </w:t>
      </w:r>
      <w:r w:rsidRPr="00C90B1C">
        <w:rPr>
          <w:rStyle w:val="StyleUnderline"/>
          <w:color w:val="555555"/>
          <w:sz w:val="16"/>
          <w:szCs w:val="16"/>
          <w:highlight w:val="lightGray"/>
        </w:rPr>
        <w:t>Every transatlantic data transfer</w:t>
      </w:r>
      <w:r w:rsidRPr="00C90B1C">
        <w:rPr>
          <w:color w:val="555555"/>
          <w:sz w:val="6"/>
          <w:szCs w:val="16"/>
        </w:rPr>
        <w:t xml:space="preserve"> – including under so-called standard contract clauses – </w:t>
      </w:r>
      <w:r w:rsidRPr="00C90B1C">
        <w:rPr>
          <w:rStyle w:val="StyleUnderline"/>
          <w:color w:val="555555"/>
          <w:sz w:val="16"/>
          <w:szCs w:val="16"/>
          <w:highlight w:val="lightGray"/>
        </w:rPr>
        <w:t>would become</w:t>
      </w:r>
      <w:r w:rsidRPr="00C90B1C">
        <w:rPr>
          <w:rStyle w:val="StyleUnderline"/>
          <w:color w:val="555555"/>
          <w:sz w:val="16"/>
          <w:szCs w:val="16"/>
        </w:rPr>
        <w:t xml:space="preserve"> presumptively </w:t>
      </w:r>
      <w:r w:rsidRPr="00C90B1C">
        <w:rPr>
          <w:rStyle w:val="StyleUnderline"/>
          <w:color w:val="555555"/>
          <w:sz w:val="16"/>
          <w:szCs w:val="16"/>
          <w:highlight w:val="lightGray"/>
        </w:rPr>
        <w:t>illegal</w:t>
      </w:r>
      <w:r w:rsidRPr="00C90B1C">
        <w:rPr>
          <w:color w:val="555555"/>
          <w:sz w:val="6"/>
          <w:szCs w:val="16"/>
        </w:rPr>
        <w:t xml:space="preserve">, and could </w:t>
      </w:r>
      <w:r w:rsidRPr="00C90B1C">
        <w:rPr>
          <w:rStyle w:val="StyleUnderline"/>
          <w:color w:val="555555"/>
          <w:sz w:val="16"/>
          <w:szCs w:val="16"/>
        </w:rPr>
        <w:t>fall the moment a European data protection regulator concludes that Washington’s guardrails have slipped.</w:t>
      </w:r>
    </w:p>
    <w:p w14:paraId="3DECDC65" w14:textId="77777777" w:rsidR="001A6416" w:rsidRPr="00C90B1C" w:rsidRDefault="001A6416" w:rsidP="001A6416">
      <w:pPr>
        <w:rPr>
          <w:color w:val="555555"/>
          <w:sz w:val="6"/>
          <w:szCs w:val="16"/>
        </w:rPr>
      </w:pPr>
      <w:r w:rsidRPr="00C90B1C">
        <w:rPr>
          <w:rStyle w:val="Emphasis"/>
          <w:color w:val="555555"/>
          <w:highlight w:val="lightGray"/>
        </w:rPr>
        <w:t>Data flows fuel transatlantic business</w:t>
      </w:r>
      <w:r w:rsidRPr="00C90B1C">
        <w:rPr>
          <w:color w:val="555555"/>
          <w:sz w:val="6"/>
          <w:szCs w:val="16"/>
        </w:rPr>
        <w:t xml:space="preserve">. According to the Transatlantic Economy 2025, total </w:t>
      </w:r>
      <w:r w:rsidRPr="00C90B1C">
        <w:rPr>
          <w:rStyle w:val="StyleUnderline"/>
          <w:color w:val="555555"/>
          <w:sz w:val="16"/>
          <w:szCs w:val="16"/>
        </w:rPr>
        <w:t>EU</w:t>
      </w:r>
      <w:r w:rsidRPr="00C90B1C">
        <w:rPr>
          <w:rStyle w:val="StyleUnderline"/>
          <w:color w:val="555555"/>
          <w:sz w:val="16"/>
          <w:szCs w:val="16"/>
          <w:highlight w:val="lightGray"/>
        </w:rPr>
        <w:t xml:space="preserve">-US </w:t>
      </w:r>
      <w:r w:rsidRPr="00C90B1C">
        <w:rPr>
          <w:rStyle w:val="Emphasis"/>
          <w:color w:val="555555"/>
          <w:sz w:val="16"/>
          <w:szCs w:val="16"/>
          <w:highlight w:val="lightGray"/>
        </w:rPr>
        <w:t>commercial ties</w:t>
      </w:r>
      <w:r w:rsidRPr="00C90B1C">
        <w:rPr>
          <w:color w:val="555555"/>
          <w:sz w:val="6"/>
          <w:szCs w:val="16"/>
        </w:rPr>
        <w:t xml:space="preserve"> are worth roughly </w:t>
      </w:r>
      <w:r w:rsidRPr="00C90B1C">
        <w:rPr>
          <w:rStyle w:val="Emphasis"/>
          <w:color w:val="555555"/>
          <w:sz w:val="16"/>
          <w:szCs w:val="16"/>
          <w:highlight w:val="lightGray"/>
        </w:rPr>
        <w:t>$9.5 trillion</w:t>
      </w:r>
      <w:r w:rsidRPr="00C90B1C">
        <w:rPr>
          <w:color w:val="555555"/>
          <w:sz w:val="6"/>
          <w:szCs w:val="16"/>
        </w:rPr>
        <w:t xml:space="preserve">, including goods and services trade and sales by US and European investments on the opposite side of the pond. </w:t>
      </w:r>
      <w:r w:rsidRPr="00C90B1C">
        <w:rPr>
          <w:rStyle w:val="Emphasis"/>
          <w:color w:val="555555"/>
          <w:sz w:val="16"/>
          <w:szCs w:val="16"/>
          <w:highlight w:val="lightGray"/>
        </w:rPr>
        <w:t>Virtually all</w:t>
      </w:r>
      <w:r w:rsidRPr="00C90B1C">
        <w:rPr>
          <w:rStyle w:val="StyleUnderline"/>
          <w:color w:val="555555"/>
          <w:sz w:val="16"/>
          <w:szCs w:val="16"/>
        </w:rPr>
        <w:t xml:space="preserve"> those </w:t>
      </w:r>
      <w:r w:rsidRPr="00C90B1C">
        <w:rPr>
          <w:rStyle w:val="Emphasis"/>
          <w:color w:val="555555"/>
          <w:sz w:val="16"/>
          <w:szCs w:val="16"/>
          <w:highlight w:val="lightGray"/>
        </w:rPr>
        <w:t>operations rest on</w:t>
      </w:r>
      <w:r w:rsidRPr="00C90B1C">
        <w:rPr>
          <w:rStyle w:val="StyleUnderline"/>
          <w:color w:val="555555"/>
          <w:sz w:val="16"/>
          <w:szCs w:val="16"/>
        </w:rPr>
        <w:t xml:space="preserve"> transatlantic </w:t>
      </w:r>
      <w:r w:rsidRPr="00C90B1C">
        <w:rPr>
          <w:rStyle w:val="Emphasis"/>
          <w:color w:val="555555"/>
          <w:sz w:val="16"/>
          <w:szCs w:val="16"/>
          <w:highlight w:val="lightGray"/>
        </w:rPr>
        <w:t>data flows</w:t>
      </w:r>
      <w:r w:rsidRPr="00C90B1C">
        <w:rPr>
          <w:color w:val="555555"/>
          <w:sz w:val="6"/>
          <w:szCs w:val="16"/>
        </w:rPr>
        <w:t xml:space="preserve">. US and European companies that sell digitally enabled services, in particular, would suffer. For example, </w:t>
      </w:r>
      <w:r w:rsidRPr="00C90B1C">
        <w:rPr>
          <w:rStyle w:val="StyleUnderline"/>
          <w:color w:val="555555"/>
          <w:sz w:val="16"/>
          <w:szCs w:val="16"/>
          <w:highlight w:val="lightGray"/>
        </w:rPr>
        <w:t>European companies bought</w:t>
      </w:r>
      <w:r w:rsidRPr="00C90B1C">
        <w:rPr>
          <w:color w:val="555555"/>
          <w:sz w:val="6"/>
          <w:szCs w:val="16"/>
        </w:rPr>
        <w:t xml:space="preserve"> some </w:t>
      </w:r>
      <w:r w:rsidRPr="00C90B1C">
        <w:rPr>
          <w:rStyle w:val="Emphasis"/>
          <w:color w:val="555555"/>
          <w:sz w:val="16"/>
          <w:szCs w:val="16"/>
          <w:highlight w:val="lightGray"/>
        </w:rPr>
        <w:t>€130 billion</w:t>
      </w:r>
      <w:r w:rsidRPr="00C90B1C">
        <w:rPr>
          <w:color w:val="555555"/>
          <w:sz w:val="6"/>
          <w:szCs w:val="16"/>
        </w:rPr>
        <w:t xml:space="preserve"> </w:t>
      </w:r>
      <w:r w:rsidRPr="00C90B1C">
        <w:rPr>
          <w:rStyle w:val="StyleUnderline"/>
          <w:color w:val="555555"/>
          <w:sz w:val="16"/>
          <w:szCs w:val="16"/>
        </w:rPr>
        <w:t xml:space="preserve">in </w:t>
      </w:r>
      <w:r w:rsidRPr="00C90B1C">
        <w:rPr>
          <w:rStyle w:val="Emphasis"/>
          <w:color w:val="555555"/>
          <w:sz w:val="16"/>
          <w:szCs w:val="16"/>
          <w:highlight w:val="lightGray"/>
        </w:rPr>
        <w:t>cloud computing services</w:t>
      </w:r>
      <w:r w:rsidRPr="00C90B1C">
        <w:rPr>
          <w:color w:val="555555"/>
          <w:sz w:val="6"/>
          <w:szCs w:val="16"/>
        </w:rPr>
        <w:t xml:space="preserve"> </w:t>
      </w:r>
      <w:r w:rsidRPr="00C90B1C">
        <w:rPr>
          <w:rStyle w:val="StyleUnderline"/>
          <w:color w:val="555555"/>
          <w:sz w:val="16"/>
          <w:szCs w:val="16"/>
        </w:rPr>
        <w:t>in 2024</w:t>
      </w:r>
      <w:r w:rsidRPr="00C90B1C">
        <w:rPr>
          <w:color w:val="555555"/>
          <w:sz w:val="6"/>
          <w:szCs w:val="16"/>
        </w:rPr>
        <w:t xml:space="preserve">, much of which were sophisticated offerings such as </w:t>
      </w:r>
      <w:r w:rsidRPr="00C90B1C">
        <w:rPr>
          <w:rStyle w:val="Emphasis"/>
          <w:color w:val="555555"/>
          <w:sz w:val="16"/>
          <w:szCs w:val="16"/>
        </w:rPr>
        <w:t>database hosting</w:t>
      </w:r>
      <w:r w:rsidRPr="00C90B1C">
        <w:rPr>
          <w:rStyle w:val="StyleUnderline"/>
          <w:color w:val="555555"/>
          <w:sz w:val="16"/>
          <w:szCs w:val="16"/>
        </w:rPr>
        <w:t xml:space="preserve"> or </w:t>
      </w:r>
      <w:r w:rsidRPr="00C90B1C">
        <w:rPr>
          <w:rStyle w:val="Emphasis"/>
          <w:color w:val="555555"/>
          <w:sz w:val="16"/>
          <w:szCs w:val="16"/>
        </w:rPr>
        <w:t>AI-model training</w:t>
      </w:r>
      <w:r w:rsidRPr="00C90B1C">
        <w:rPr>
          <w:rStyle w:val="StyleUnderline"/>
          <w:color w:val="555555"/>
          <w:sz w:val="16"/>
          <w:szCs w:val="16"/>
        </w:rPr>
        <w:t xml:space="preserve"> from American cloud hyperscalers, who both store and process much of the data </w:t>
      </w:r>
      <w:r w:rsidRPr="00C90B1C">
        <w:rPr>
          <w:rStyle w:val="StyleUnderline"/>
          <w:color w:val="555555"/>
          <w:sz w:val="16"/>
          <w:szCs w:val="16"/>
          <w:highlight w:val="lightGray"/>
        </w:rPr>
        <w:t>in the US</w:t>
      </w:r>
      <w:r w:rsidRPr="00C90B1C">
        <w:rPr>
          <w:color w:val="555555"/>
          <w:sz w:val="6"/>
          <w:szCs w:val="16"/>
          <w:highlight w:val="lightGray"/>
        </w:rPr>
        <w:t>.</w:t>
      </w:r>
      <w:r w:rsidRPr="00C90B1C">
        <w:rPr>
          <w:color w:val="555555"/>
          <w:sz w:val="6"/>
          <w:szCs w:val="16"/>
        </w:rPr>
        <w:t xml:space="preserve">  </w:t>
      </w:r>
    </w:p>
    <w:p w14:paraId="42CFE396" w14:textId="77777777" w:rsidR="001A6416" w:rsidRPr="00C90B1C" w:rsidRDefault="001A6416" w:rsidP="001A6416">
      <w:pPr>
        <w:rPr>
          <w:rStyle w:val="StyleUnderline"/>
          <w:color w:val="555555"/>
          <w:sz w:val="16"/>
          <w:szCs w:val="16"/>
        </w:rPr>
      </w:pPr>
      <w:r w:rsidRPr="00C90B1C">
        <w:rPr>
          <w:color w:val="555555"/>
          <w:sz w:val="6"/>
          <w:szCs w:val="16"/>
        </w:rPr>
        <w:t xml:space="preserve">Before the present data deal went into effect, </w:t>
      </w:r>
      <w:r w:rsidRPr="00C90B1C">
        <w:rPr>
          <w:rStyle w:val="Emphasis"/>
          <w:color w:val="555555"/>
          <w:sz w:val="16"/>
          <w:szCs w:val="16"/>
          <w:highlight w:val="lightGray"/>
        </w:rPr>
        <w:t>legal uncertainty</w:t>
      </w:r>
      <w:r w:rsidRPr="00C90B1C">
        <w:rPr>
          <w:rStyle w:val="StyleUnderline"/>
          <w:color w:val="555555"/>
          <w:sz w:val="16"/>
          <w:szCs w:val="16"/>
          <w:highlight w:val="lightGray"/>
        </w:rPr>
        <w:t xml:space="preserve"> sent </w:t>
      </w:r>
      <w:r w:rsidRPr="00C90B1C">
        <w:rPr>
          <w:rStyle w:val="Emphasis"/>
          <w:color w:val="555555"/>
          <w:sz w:val="16"/>
          <w:szCs w:val="16"/>
          <w:highlight w:val="lightGray"/>
        </w:rPr>
        <w:t>compliance costs soaring</w:t>
      </w:r>
      <w:r w:rsidRPr="00C90B1C">
        <w:rPr>
          <w:rStyle w:val="StyleUnderline"/>
          <w:color w:val="555555"/>
          <w:sz w:val="16"/>
          <w:szCs w:val="16"/>
          <w:highlight w:val="lightGray"/>
        </w:rPr>
        <w:t xml:space="preserve">, </w:t>
      </w:r>
      <w:r w:rsidRPr="00C90B1C">
        <w:rPr>
          <w:rStyle w:val="Emphasis"/>
          <w:color w:val="555555"/>
          <w:sz w:val="16"/>
          <w:szCs w:val="16"/>
          <w:highlight w:val="lightGray"/>
        </w:rPr>
        <w:t>delaying AI deployments</w:t>
      </w:r>
      <w:r w:rsidRPr="00C90B1C">
        <w:rPr>
          <w:rStyle w:val="StyleUnderline"/>
          <w:color w:val="555555"/>
          <w:sz w:val="16"/>
          <w:szCs w:val="16"/>
        </w:rPr>
        <w:t xml:space="preserve">, and </w:t>
      </w:r>
      <w:r w:rsidRPr="00C90B1C">
        <w:rPr>
          <w:rStyle w:val="Emphasis"/>
          <w:color w:val="555555"/>
          <w:sz w:val="16"/>
          <w:szCs w:val="16"/>
          <w:highlight w:val="lightGray"/>
        </w:rPr>
        <w:t>inviting</w:t>
      </w:r>
      <w:r w:rsidRPr="00C90B1C">
        <w:rPr>
          <w:rStyle w:val="StyleUnderline"/>
          <w:color w:val="555555"/>
          <w:sz w:val="16"/>
          <w:szCs w:val="16"/>
          <w:highlight w:val="lightGray"/>
        </w:rPr>
        <w:t xml:space="preserve"> a </w:t>
      </w:r>
      <w:r w:rsidRPr="00C90B1C">
        <w:rPr>
          <w:rStyle w:val="Emphasis"/>
          <w:color w:val="555555"/>
          <w:sz w:val="16"/>
          <w:szCs w:val="16"/>
          <w:highlight w:val="lightGray"/>
        </w:rPr>
        <w:t>cascade of European privacy fines</w:t>
      </w:r>
      <w:r w:rsidRPr="00C90B1C">
        <w:rPr>
          <w:color w:val="555555"/>
          <w:sz w:val="6"/>
          <w:szCs w:val="16"/>
        </w:rPr>
        <w:t xml:space="preserve"> – </w:t>
      </w:r>
      <w:r w:rsidRPr="00C90B1C">
        <w:rPr>
          <w:rStyle w:val="StyleUnderline"/>
          <w:color w:val="555555"/>
          <w:sz w:val="16"/>
          <w:szCs w:val="16"/>
        </w:rPr>
        <w:t xml:space="preserve">exactly the kind of friction Brussels says it wants to avoid as it tries to catch up in cloud and artificial intelligence infrastructure.  </w:t>
      </w:r>
    </w:p>
    <w:p w14:paraId="3C5AC39D" w14:textId="77777777" w:rsidR="001A6416" w:rsidRPr="00C90B1C" w:rsidRDefault="001A6416" w:rsidP="001A6416">
      <w:pPr>
        <w:rPr>
          <w:color w:val="555555"/>
          <w:sz w:val="6"/>
          <w:szCs w:val="16"/>
        </w:rPr>
      </w:pPr>
      <w:r w:rsidRPr="00C90B1C">
        <w:rPr>
          <w:color w:val="555555"/>
          <w:sz w:val="6"/>
          <w:szCs w:val="16"/>
        </w:rPr>
        <w:t xml:space="preserve">Yet the European political calculus has changed since the Privacy Shield fell in 2020. Talk of tech sovereignty animates flagship files from the European Chips Act to the AI Act and the Cyber-Resilience Act. Against that backdrop, </w:t>
      </w:r>
      <w:r w:rsidRPr="00C90B1C">
        <w:rPr>
          <w:rStyle w:val="StyleUnderline"/>
          <w:color w:val="555555"/>
          <w:sz w:val="16"/>
          <w:szCs w:val="16"/>
        </w:rPr>
        <w:t>the sense</w:t>
      </w:r>
      <w:r w:rsidRPr="00C90B1C">
        <w:rPr>
          <w:color w:val="555555"/>
          <w:sz w:val="6"/>
          <w:szCs w:val="16"/>
        </w:rPr>
        <w:t xml:space="preserve"> that Washington is dismantling privacy oversight could force the European Commission to withdraw its adequacy finding even before the European Court decides to invalidate it. Even before such drastic steps, the </w:t>
      </w:r>
      <w:r w:rsidRPr="00C90B1C">
        <w:rPr>
          <w:rStyle w:val="Emphasis"/>
          <w:color w:val="555555"/>
          <w:sz w:val="16"/>
          <w:szCs w:val="16"/>
          <w:highlight w:val="lightGray"/>
        </w:rPr>
        <w:t>weakening of protections</w:t>
      </w:r>
      <w:r w:rsidRPr="00C90B1C">
        <w:rPr>
          <w:rStyle w:val="StyleUnderline"/>
          <w:color w:val="555555"/>
          <w:sz w:val="16"/>
          <w:szCs w:val="16"/>
          <w:highlight w:val="lightGray"/>
        </w:rPr>
        <w:t xml:space="preserve"> in the US </w:t>
      </w:r>
      <w:r w:rsidRPr="00C90B1C">
        <w:rPr>
          <w:rStyle w:val="Emphasis"/>
          <w:color w:val="555555"/>
          <w:sz w:val="16"/>
          <w:szCs w:val="16"/>
          <w:highlight w:val="lightGray"/>
        </w:rPr>
        <w:t>reinforces calls</w:t>
      </w:r>
      <w:r w:rsidRPr="00C90B1C">
        <w:rPr>
          <w:rStyle w:val="StyleUnderline"/>
          <w:color w:val="555555"/>
          <w:sz w:val="16"/>
          <w:szCs w:val="16"/>
          <w:highlight w:val="lightGray"/>
        </w:rPr>
        <w:t xml:space="preserve"> for Europeans to </w:t>
      </w:r>
      <w:r w:rsidRPr="00C90B1C">
        <w:rPr>
          <w:rStyle w:val="Emphasis"/>
          <w:color w:val="555555"/>
          <w:sz w:val="16"/>
          <w:szCs w:val="16"/>
          <w:highlight w:val="lightGray"/>
        </w:rPr>
        <w:t>store data</w:t>
      </w:r>
      <w:r w:rsidRPr="00C90B1C">
        <w:rPr>
          <w:rStyle w:val="StyleUnderline"/>
          <w:color w:val="555555"/>
          <w:sz w:val="16"/>
          <w:szCs w:val="16"/>
          <w:highlight w:val="lightGray"/>
        </w:rPr>
        <w:t xml:space="preserve"> </w:t>
      </w:r>
      <w:r w:rsidRPr="00C90B1C">
        <w:rPr>
          <w:rStyle w:val="Emphasis"/>
          <w:color w:val="555555"/>
          <w:sz w:val="16"/>
          <w:szCs w:val="16"/>
          <w:highlight w:val="lightGray"/>
        </w:rPr>
        <w:t>with European</w:t>
      </w:r>
      <w:r w:rsidRPr="00C90B1C">
        <w:rPr>
          <w:rStyle w:val="StyleUnderline"/>
          <w:color w:val="555555"/>
          <w:sz w:val="16"/>
          <w:szCs w:val="16"/>
        </w:rPr>
        <w:t xml:space="preserve">, not American, </w:t>
      </w:r>
      <w:r w:rsidRPr="00C90B1C">
        <w:rPr>
          <w:rStyle w:val="Emphasis"/>
          <w:color w:val="555555"/>
          <w:sz w:val="16"/>
          <w:szCs w:val="16"/>
          <w:highlight w:val="lightGray"/>
        </w:rPr>
        <w:t>companies</w:t>
      </w:r>
      <w:r w:rsidRPr="00C90B1C">
        <w:rPr>
          <w:color w:val="555555"/>
          <w:sz w:val="6"/>
          <w:szCs w:val="16"/>
        </w:rPr>
        <w:t xml:space="preserve">. </w:t>
      </w:r>
    </w:p>
    <w:p w14:paraId="010F3AE0" w14:textId="77777777" w:rsidR="001A6416" w:rsidRPr="00C90B1C" w:rsidRDefault="001A6416" w:rsidP="001A6416">
      <w:pPr>
        <w:rPr>
          <w:rStyle w:val="StyleUnderline"/>
          <w:color w:val="555555"/>
        </w:rPr>
      </w:pPr>
      <w:r w:rsidRPr="00C90B1C">
        <w:rPr>
          <w:color w:val="555555"/>
          <w:sz w:val="6"/>
          <w:szCs w:val="16"/>
        </w:rPr>
        <w:t xml:space="preserve">If Europe gives up on the Data Privacy Framework, privacy activists such as Schrems will applaud, saying the move proves Europe’s privacy principles are more than paper. Yet it would </w:t>
      </w:r>
      <w:r w:rsidRPr="00C90B1C">
        <w:rPr>
          <w:rStyle w:val="Emphasis"/>
          <w:color w:val="555555"/>
          <w:sz w:val="16"/>
          <w:szCs w:val="16"/>
        </w:rPr>
        <w:t>hurt companies</w:t>
      </w:r>
      <w:r w:rsidRPr="00C90B1C">
        <w:rPr>
          <w:color w:val="555555"/>
          <w:sz w:val="6"/>
          <w:szCs w:val="16"/>
        </w:rPr>
        <w:t xml:space="preserve"> and public administrations, </w:t>
      </w:r>
      <w:r w:rsidRPr="00C90B1C">
        <w:rPr>
          <w:rStyle w:val="StyleUnderline"/>
          <w:color w:val="555555"/>
          <w:sz w:val="16"/>
          <w:szCs w:val="16"/>
          <w:highlight w:val="lightGray"/>
        </w:rPr>
        <w:t>forcing them to</w:t>
      </w:r>
      <w:r w:rsidRPr="00C90B1C">
        <w:rPr>
          <w:color w:val="555555"/>
          <w:sz w:val="6"/>
          <w:szCs w:val="16"/>
          <w:highlight w:val="lightGray"/>
        </w:rPr>
        <w:t xml:space="preserve"> </w:t>
      </w:r>
      <w:r w:rsidRPr="00C90B1C">
        <w:rPr>
          <w:rStyle w:val="Emphasis"/>
          <w:color w:val="555555"/>
          <w:sz w:val="16"/>
          <w:szCs w:val="16"/>
          <w:highlight w:val="lightGray"/>
        </w:rPr>
        <w:t>purchase expensive</w:t>
      </w:r>
      <w:r w:rsidRPr="00C90B1C">
        <w:rPr>
          <w:color w:val="555555"/>
          <w:sz w:val="6"/>
          <w:szCs w:val="16"/>
        </w:rPr>
        <w:t xml:space="preserve">, </w:t>
      </w:r>
      <w:r w:rsidRPr="00C90B1C">
        <w:rPr>
          <w:rStyle w:val="StyleUnderline"/>
          <w:color w:val="555555"/>
          <w:sz w:val="16"/>
          <w:szCs w:val="16"/>
        </w:rPr>
        <w:t xml:space="preserve">hurried </w:t>
      </w:r>
      <w:r w:rsidRPr="00C90B1C">
        <w:rPr>
          <w:rStyle w:val="StyleUnderline"/>
          <w:color w:val="555555"/>
          <w:sz w:val="16"/>
          <w:szCs w:val="16"/>
          <w:highlight w:val="lightGray"/>
        </w:rPr>
        <w:t>data migrations</w:t>
      </w:r>
      <w:r w:rsidRPr="00C90B1C">
        <w:rPr>
          <w:rStyle w:val="StyleUnderline"/>
          <w:color w:val="555555"/>
          <w:sz w:val="16"/>
          <w:szCs w:val="16"/>
        </w:rPr>
        <w:t xml:space="preserve"> that could </w:t>
      </w:r>
      <w:r w:rsidRPr="00C90B1C">
        <w:rPr>
          <w:rStyle w:val="Emphasis"/>
          <w:color w:val="555555"/>
          <w:sz w:val="16"/>
          <w:szCs w:val="16"/>
          <w:highlight w:val="lightGray"/>
        </w:rPr>
        <w:t>delay everything</w:t>
      </w:r>
      <w:r w:rsidRPr="00C90B1C">
        <w:rPr>
          <w:color w:val="555555"/>
          <w:sz w:val="6"/>
          <w:szCs w:val="16"/>
        </w:rPr>
        <w:t xml:space="preserve"> </w:t>
      </w:r>
      <w:r w:rsidRPr="00C90B1C">
        <w:rPr>
          <w:rStyle w:val="StyleUnderline"/>
          <w:color w:val="555555"/>
          <w:sz w:val="16"/>
          <w:szCs w:val="16"/>
        </w:rPr>
        <w:t>from the European Health Data Space to next-generation railroad signalling.</w:t>
      </w:r>
      <w:r w:rsidRPr="00C90B1C">
        <w:rPr>
          <w:color w:val="555555"/>
          <w:sz w:val="6"/>
          <w:szCs w:val="16"/>
        </w:rPr>
        <w:t xml:space="preserve"> </w:t>
      </w:r>
      <w:r w:rsidRPr="00C90B1C">
        <w:rPr>
          <w:rStyle w:val="Emphasis"/>
          <w:color w:val="555555"/>
          <w:highlight w:val="lightGray"/>
        </w:rPr>
        <w:t>Each week of uncertainty fuels skepticism about US reliability</w:t>
      </w:r>
      <w:r w:rsidRPr="00C90B1C">
        <w:rPr>
          <w:rStyle w:val="StyleUnderline"/>
          <w:color w:val="555555"/>
        </w:rPr>
        <w:t xml:space="preserve">. </w:t>
      </w:r>
    </w:p>
    <w:p w14:paraId="405258E0" w14:textId="77777777" w:rsidR="001A6416" w:rsidRDefault="001A6416" w:rsidP="001A6416">
      <w:pPr>
        <w:rPr>
          <w:rStyle w:val="Emphasis"/>
          <w:color w:val="555555"/>
          <w:sz w:val="16"/>
          <w:szCs w:val="16"/>
        </w:rPr>
      </w:pPr>
      <w:r w:rsidRPr="00C90B1C">
        <w:rPr>
          <w:color w:val="555555"/>
          <w:sz w:val="6"/>
          <w:szCs w:val="16"/>
        </w:rPr>
        <w:t xml:space="preserve">The lesson of the past decade is clear. European courts demand </w:t>
      </w:r>
      <w:r w:rsidRPr="00C90B1C">
        <w:rPr>
          <w:rStyle w:val="StyleUnderline"/>
          <w:color w:val="555555"/>
          <w:sz w:val="16"/>
          <w:szCs w:val="16"/>
          <w:highlight w:val="lightGray"/>
        </w:rPr>
        <w:t>privacy protections</w:t>
      </w:r>
      <w:r w:rsidRPr="00C90B1C">
        <w:rPr>
          <w:color w:val="555555"/>
          <w:sz w:val="6"/>
          <w:szCs w:val="16"/>
        </w:rPr>
        <w:t xml:space="preserve">. If the Trump Administration does not shore up the Data Privacy Framework, it </w:t>
      </w:r>
      <w:r w:rsidRPr="00C90B1C">
        <w:rPr>
          <w:rStyle w:val="Emphasis"/>
          <w:color w:val="555555"/>
          <w:sz w:val="16"/>
          <w:szCs w:val="16"/>
          <w:highlight w:val="lightGray"/>
        </w:rPr>
        <w:t>risks blowing up</w:t>
      </w:r>
      <w:r w:rsidRPr="00C90B1C">
        <w:rPr>
          <w:rStyle w:val="StyleUnderline"/>
          <w:color w:val="555555"/>
          <w:sz w:val="16"/>
          <w:szCs w:val="16"/>
        </w:rPr>
        <w:t xml:space="preserve"> the </w:t>
      </w:r>
      <w:r w:rsidRPr="00C90B1C">
        <w:rPr>
          <w:rStyle w:val="Emphasis"/>
          <w:color w:val="555555"/>
          <w:sz w:val="16"/>
          <w:szCs w:val="16"/>
          <w:highlight w:val="lightGray"/>
        </w:rPr>
        <w:t>world’s busiest data corridor</w:t>
      </w:r>
      <w:r w:rsidRPr="00C90B1C">
        <w:rPr>
          <w:color w:val="555555"/>
          <w:sz w:val="6"/>
          <w:szCs w:val="16"/>
        </w:rPr>
        <w:t xml:space="preserve">. Europe will again be hoist on its privacy petard, and </w:t>
      </w:r>
      <w:r w:rsidRPr="00C90B1C">
        <w:rPr>
          <w:rStyle w:val="Emphasis"/>
          <w:color w:val="555555"/>
          <w:sz w:val="16"/>
          <w:szCs w:val="16"/>
          <w:highlight w:val="lightGray"/>
        </w:rPr>
        <w:t>Washington will be left standing in the debris.</w:t>
      </w:r>
    </w:p>
    <w:p w14:paraId="32285761" w14:textId="77777777" w:rsidR="001A6416" w:rsidRPr="00F82285" w:rsidRDefault="001A6416" w:rsidP="001A6416"/>
    <w:p w14:paraId="50ACE68D" w14:textId="77777777" w:rsidR="001A6416" w:rsidRDefault="001A6416" w:rsidP="001A6416">
      <w:pPr>
        <w:pStyle w:val="Analytic"/>
        <w:rPr>
          <w:u w:val="single"/>
        </w:rPr>
      </w:pPr>
    </w:p>
    <w:p w14:paraId="14157F8C" w14:textId="77777777" w:rsidR="001A6416" w:rsidRDefault="001A6416" w:rsidP="001A6416">
      <w:pPr>
        <w:pStyle w:val="Heading4"/>
      </w:pPr>
      <w:r>
        <w:t xml:space="preserve">Big tech zero’s </w:t>
      </w:r>
      <w:r w:rsidRPr="0050280E">
        <w:rPr>
          <w:u w:val="single"/>
        </w:rPr>
        <w:t>spillover</w:t>
      </w:r>
      <w:r>
        <w:t>.</w:t>
      </w:r>
    </w:p>
    <w:p w14:paraId="17CAECE9" w14:textId="77777777" w:rsidR="001A6416" w:rsidRDefault="001A6416" w:rsidP="001A6416">
      <w:r>
        <w:rPr>
          <w:rStyle w:val="Style13ptBold"/>
        </w:rPr>
        <w:t xml:space="preserve">Fraiser </w:t>
      </w:r>
      <w:r w:rsidRPr="007C03D8">
        <w:rPr>
          <w:rStyle w:val="Style13ptBold"/>
          <w:b w:val="0"/>
          <w:bCs w:val="0"/>
        </w:rPr>
        <w:t>et al</w:t>
      </w:r>
      <w:r>
        <w:rPr>
          <w:rStyle w:val="Style13ptBold"/>
        </w:rPr>
        <w:t xml:space="preserve"> 25 </w:t>
      </w:r>
      <w:r w:rsidRPr="0002581F">
        <w:t>[Alix Fraser; vice president of Advocacy at Issue One. Michael Beckel; Senior Research Director at issue One. Liana Keesing; Policy manager for Technology Reform at Issue One. Previously HAI policy Fellow on the US Senate Committee for Homeland Security and Governmental Affairs. Amelia Minkin; is a research associate and supports the Election Protection and Tech Reform teams. Isabel Sunderland; technology reform policy associate at Issue One. May 22, 2025. “The Tech Money Machine: How Silicon Valley Buys Power – and Shapes Reality” https://www.techpolicy.press/the-tech-money-machine-how-silicon-valley-buys-power-and-shapes-reality/. Minion]</w:t>
      </w:r>
    </w:p>
    <w:p w14:paraId="5EEF7252" w14:textId="77777777" w:rsidR="001A6416" w:rsidRPr="00B70EBB" w:rsidRDefault="001A6416" w:rsidP="001A6416">
      <w:pPr>
        <w:rPr>
          <w:sz w:val="16"/>
        </w:rPr>
      </w:pPr>
      <w:r w:rsidRPr="00B70EBB">
        <w:rPr>
          <w:sz w:val="16"/>
        </w:rPr>
        <w:t xml:space="preserve">In July 2024, the Kids Online Safety Act </w:t>
      </w:r>
      <w:r w:rsidRPr="00AD0771">
        <w:rPr>
          <w:rStyle w:val="StyleUnderline"/>
          <w:highlight w:val="cyan"/>
        </w:rPr>
        <w:t>(</w:t>
      </w:r>
      <w:r w:rsidRPr="00AD0771">
        <w:rPr>
          <w:rStyle w:val="Emphasis"/>
          <w:highlight w:val="cyan"/>
        </w:rPr>
        <w:t>KOSA</w:t>
      </w:r>
      <w:r w:rsidRPr="00AD0771">
        <w:rPr>
          <w:rStyle w:val="StyleUnderline"/>
          <w:highlight w:val="cyan"/>
        </w:rPr>
        <w:t>) passed</w:t>
      </w:r>
      <w:r w:rsidRPr="00B70EBB">
        <w:rPr>
          <w:sz w:val="16"/>
        </w:rPr>
        <w:t xml:space="preserve"> the Senate with a staggering 91–3 bipartisan vote. Nearly </w:t>
      </w:r>
      <w:r w:rsidRPr="00AD0771">
        <w:rPr>
          <w:rStyle w:val="StyleUnderline"/>
          <w:highlight w:val="cyan"/>
        </w:rPr>
        <w:t>9 in 10 Americans</w:t>
      </w:r>
      <w:r w:rsidRPr="00AD0771">
        <w:rPr>
          <w:sz w:val="16"/>
          <w:highlight w:val="cyan"/>
        </w:rPr>
        <w:t xml:space="preserve"> </w:t>
      </w:r>
      <w:r w:rsidRPr="00AD0771">
        <w:rPr>
          <w:rStyle w:val="StyleUnderline"/>
          <w:highlight w:val="cyan"/>
        </w:rPr>
        <w:t>backed</w:t>
      </w:r>
      <w:r w:rsidRPr="00AE71C0">
        <w:rPr>
          <w:rStyle w:val="StyleUnderline"/>
        </w:rPr>
        <w:t xml:space="preserve"> the </w:t>
      </w:r>
      <w:r w:rsidRPr="00AD0771">
        <w:rPr>
          <w:rStyle w:val="StyleUnderline"/>
        </w:rPr>
        <w:t>bill</w:t>
      </w:r>
      <w:r w:rsidRPr="00B70EBB">
        <w:rPr>
          <w:sz w:val="16"/>
        </w:rPr>
        <w:t xml:space="preserve">. Parents, teens, and more than 200 advocacy organizations rallied behind it to hold tech companies accountable for the harms their products inflict on children. And yet, </w:t>
      </w:r>
      <w:r w:rsidRPr="00AD0771">
        <w:rPr>
          <w:rStyle w:val="Emphasis"/>
          <w:sz w:val="30"/>
          <w:szCs w:val="30"/>
          <w:highlight w:val="cyan"/>
        </w:rPr>
        <w:t>when it reached the House the bill died</w:t>
      </w:r>
      <w:r w:rsidRPr="00B70EBB">
        <w:rPr>
          <w:sz w:val="16"/>
        </w:rPr>
        <w:t>.</w:t>
      </w:r>
    </w:p>
    <w:p w14:paraId="23019F2A" w14:textId="77777777" w:rsidR="001A6416" w:rsidRPr="00B70EBB" w:rsidRDefault="001A6416" w:rsidP="001A6416">
      <w:pPr>
        <w:rPr>
          <w:sz w:val="16"/>
        </w:rPr>
      </w:pPr>
      <w:r w:rsidRPr="00B70EBB">
        <w:rPr>
          <w:sz w:val="16"/>
        </w:rPr>
        <w:t xml:space="preserve">Why? Because even in the face of emotional pleas and overwhelming public consensus, </w:t>
      </w:r>
      <w:r w:rsidRPr="00AD0771">
        <w:rPr>
          <w:rStyle w:val="Emphasis"/>
          <w:sz w:val="30"/>
          <w:szCs w:val="30"/>
          <w:highlight w:val="cyan"/>
        </w:rPr>
        <w:t>tech money spoke louder</w:t>
      </w:r>
      <w:r w:rsidRPr="00B70EBB">
        <w:rPr>
          <w:sz w:val="16"/>
        </w:rPr>
        <w:t>.</w:t>
      </w:r>
    </w:p>
    <w:p w14:paraId="1043CCE7" w14:textId="77777777" w:rsidR="001A6416" w:rsidRPr="00B70EBB" w:rsidRDefault="001A6416" w:rsidP="001A6416">
      <w:pPr>
        <w:rPr>
          <w:sz w:val="16"/>
        </w:rPr>
      </w:pPr>
      <w:r w:rsidRPr="00B70EBB">
        <w:rPr>
          <w:sz w:val="16"/>
        </w:rPr>
        <w:t xml:space="preserve">Meta (the parent company of Facebook and Instagram) and other tech giants deployed an aggressive, behind-the-scenes campaign to block the bill. They leveraged financial muscle, </w:t>
      </w:r>
      <w:r w:rsidRPr="00AD0771">
        <w:rPr>
          <w:rStyle w:val="StyleUnderline"/>
          <w:highlight w:val="cyan"/>
        </w:rPr>
        <w:t>flooding</w:t>
      </w:r>
      <w:r w:rsidRPr="00AE71C0">
        <w:rPr>
          <w:rStyle w:val="StyleUnderline"/>
        </w:rPr>
        <w:t xml:space="preserve"> Congress</w:t>
      </w:r>
      <w:r w:rsidRPr="00B70EBB">
        <w:rPr>
          <w:sz w:val="16"/>
        </w:rPr>
        <w:t xml:space="preserve"> </w:t>
      </w:r>
      <w:r w:rsidRPr="00AD0771">
        <w:rPr>
          <w:rStyle w:val="StyleUnderline"/>
          <w:highlight w:val="cyan"/>
        </w:rPr>
        <w:t>with lobbyists</w:t>
      </w:r>
      <w:r w:rsidRPr="00B70EBB">
        <w:rPr>
          <w:sz w:val="16"/>
        </w:rPr>
        <w:t xml:space="preserve"> and bankrolling civil society groups that looked independent but were in their pocket and ready to do their bidding. Then, in the final weeks of the 118th Congress, after securing 30 years’ worth of state and local sales tax exemptions and local property tax abatements, Meta announced a $10 billion data center in Louisiana — home to the two House leaders who controlled the bill’s fate. It was a flex of economic power dressed as civic investment. </w:t>
      </w:r>
      <w:r w:rsidRPr="00AD0771">
        <w:rPr>
          <w:rStyle w:val="StyleUnderline"/>
          <w:highlight w:val="cyan"/>
        </w:rPr>
        <w:t>Despite</w:t>
      </w:r>
      <w:r w:rsidRPr="00AE71C0">
        <w:rPr>
          <w:rStyle w:val="StyleUnderline"/>
        </w:rPr>
        <w:t xml:space="preserve"> its </w:t>
      </w:r>
      <w:r w:rsidRPr="00AD0771">
        <w:rPr>
          <w:rStyle w:val="StyleUnderline"/>
          <w:highlight w:val="cyan"/>
        </w:rPr>
        <w:t xml:space="preserve">popularity, the bill </w:t>
      </w:r>
      <w:r w:rsidRPr="00AD0771">
        <w:rPr>
          <w:rStyle w:val="Emphasis"/>
          <w:highlight w:val="cyan"/>
        </w:rPr>
        <w:t>never even received a vote</w:t>
      </w:r>
      <w:r w:rsidRPr="00AE71C0">
        <w:rPr>
          <w:rStyle w:val="StyleUnderline"/>
        </w:rPr>
        <w:t xml:space="preserve"> on the full House floor</w:t>
      </w:r>
      <w:r w:rsidRPr="00B70EBB">
        <w:rPr>
          <w:sz w:val="16"/>
        </w:rPr>
        <w:t>.</w:t>
      </w:r>
    </w:p>
    <w:p w14:paraId="141867B4" w14:textId="77777777" w:rsidR="001A6416" w:rsidRPr="00AE71C0" w:rsidRDefault="001A6416" w:rsidP="001A6416">
      <w:pPr>
        <w:rPr>
          <w:rStyle w:val="StyleUnderline"/>
        </w:rPr>
      </w:pPr>
      <w:r w:rsidRPr="00B70EBB">
        <w:rPr>
          <w:sz w:val="16"/>
        </w:rPr>
        <w:t xml:space="preserve">What happened to KOSA isn’t an isolated case. It is part of a toxic, familiar cycle: profits fuel political power, and that power blocks reforms meant to protect the public. We’ve seen this before — from Big Oil’s denial of climate change to Big Pharma’s resistance to opioid regulation. But </w:t>
      </w:r>
      <w:r w:rsidRPr="00AE71C0">
        <w:rPr>
          <w:rStyle w:val="StyleUnderline"/>
        </w:rPr>
        <w:t xml:space="preserve">Big Tech is </w:t>
      </w:r>
      <w:r w:rsidRPr="00AD0771">
        <w:rPr>
          <w:rStyle w:val="StyleUnderline"/>
          <w:highlight w:val="cyan"/>
        </w:rPr>
        <w:t>uniquely dangerous</w:t>
      </w:r>
      <w:r w:rsidRPr="00B70EBB">
        <w:rPr>
          <w:sz w:val="16"/>
        </w:rPr>
        <w:t xml:space="preserve">. Its power is not limited to wealth or lobbying; </w:t>
      </w:r>
      <w:r w:rsidRPr="00AE71C0">
        <w:rPr>
          <w:rStyle w:val="StyleUnderline"/>
        </w:rPr>
        <w:t xml:space="preserve">it </w:t>
      </w:r>
      <w:r w:rsidRPr="00AD0771">
        <w:rPr>
          <w:rStyle w:val="StyleUnderline"/>
          <w:highlight w:val="cyan"/>
        </w:rPr>
        <w:t>controls</w:t>
      </w:r>
      <w:r w:rsidRPr="00AE71C0">
        <w:rPr>
          <w:rStyle w:val="StyleUnderline"/>
        </w:rPr>
        <w:t xml:space="preserve"> the </w:t>
      </w:r>
      <w:r w:rsidRPr="00AD0771">
        <w:rPr>
          <w:rStyle w:val="StyleUnderline"/>
          <w:highlight w:val="cyan"/>
        </w:rPr>
        <w:t>spaces where</w:t>
      </w:r>
      <w:r w:rsidRPr="00AE71C0">
        <w:rPr>
          <w:rStyle w:val="StyleUnderline"/>
        </w:rPr>
        <w:t xml:space="preserve"> much of the </w:t>
      </w:r>
      <w:r w:rsidRPr="00AD0771">
        <w:rPr>
          <w:rStyle w:val="StyleUnderline"/>
          <w:highlight w:val="cyan"/>
        </w:rPr>
        <w:t>public debate occurs</w:t>
      </w:r>
      <w:r w:rsidRPr="00AE71C0">
        <w:rPr>
          <w:rStyle w:val="StyleUnderline"/>
        </w:rPr>
        <w:t xml:space="preserve">, and as such, it plays a big role in how our democracy works or, increasingly, does not work. That control </w:t>
      </w:r>
      <w:r w:rsidRPr="00AD0771">
        <w:rPr>
          <w:rStyle w:val="StyleUnderline"/>
          <w:highlight w:val="cyan"/>
        </w:rPr>
        <w:t>amplifies</w:t>
      </w:r>
      <w:r w:rsidRPr="00AE71C0">
        <w:rPr>
          <w:rStyle w:val="StyleUnderline"/>
        </w:rPr>
        <w:t xml:space="preserve"> its </w:t>
      </w:r>
      <w:r w:rsidRPr="00AD0771">
        <w:rPr>
          <w:rStyle w:val="StyleUnderline"/>
          <w:highlight w:val="cyan"/>
        </w:rPr>
        <w:t>influence</w:t>
      </w:r>
      <w:r w:rsidRPr="00AE71C0">
        <w:rPr>
          <w:rStyle w:val="StyleUnderline"/>
        </w:rPr>
        <w:t xml:space="preserve"> and </w:t>
      </w:r>
      <w:r w:rsidRPr="00AD0771">
        <w:rPr>
          <w:rStyle w:val="StyleUnderline"/>
          <w:highlight w:val="cyan"/>
        </w:rPr>
        <w:t>accelerates</w:t>
      </w:r>
      <w:r w:rsidRPr="00AE71C0">
        <w:rPr>
          <w:rStyle w:val="StyleUnderline"/>
        </w:rPr>
        <w:t xml:space="preserve"> the </w:t>
      </w:r>
      <w:r w:rsidRPr="00AD0771">
        <w:rPr>
          <w:rStyle w:val="StyleUnderline"/>
          <w:highlight w:val="cyan"/>
        </w:rPr>
        <w:t>cycle</w:t>
      </w:r>
      <w:r w:rsidRPr="00AE71C0">
        <w:rPr>
          <w:rStyle w:val="StyleUnderline"/>
        </w:rPr>
        <w:t xml:space="preserve"> to even more dangerous extremes.</w:t>
      </w:r>
    </w:p>
    <w:p w14:paraId="074F1732" w14:textId="77777777" w:rsidR="001A6416" w:rsidRPr="00B70EBB" w:rsidRDefault="001A6416" w:rsidP="001A6416">
      <w:pPr>
        <w:rPr>
          <w:rStyle w:val="StyleUnderline"/>
        </w:rPr>
      </w:pPr>
      <w:r w:rsidRPr="00B70EBB">
        <w:rPr>
          <w:rStyle w:val="Emphasis"/>
        </w:rPr>
        <w:t>Unmatched lobbying power</w:t>
      </w:r>
      <w:r w:rsidRPr="00B70EBB">
        <w:rPr>
          <w:rStyle w:val="StyleUnderline"/>
        </w:rPr>
        <w:t>, unchecked influence</w:t>
      </w:r>
    </w:p>
    <w:p w14:paraId="0039927D" w14:textId="77777777" w:rsidR="001A6416" w:rsidRPr="00B70EBB" w:rsidRDefault="001A6416" w:rsidP="001A6416">
      <w:pPr>
        <w:rPr>
          <w:sz w:val="16"/>
        </w:rPr>
      </w:pPr>
      <w:r w:rsidRPr="00B70EBB">
        <w:rPr>
          <w:sz w:val="16"/>
        </w:rPr>
        <w:t xml:space="preserve">Few industries have amassed power as quickly or as thoroughly as </w:t>
      </w:r>
      <w:r w:rsidRPr="00B70EBB">
        <w:rPr>
          <w:rStyle w:val="StyleUnderline"/>
        </w:rPr>
        <w:t>Big Tech</w:t>
      </w:r>
      <w:r w:rsidRPr="00B70EBB">
        <w:rPr>
          <w:sz w:val="16"/>
        </w:rPr>
        <w:t xml:space="preserve">. Apple, Google, Meta, Amazon, and Microsoft </w:t>
      </w:r>
      <w:r w:rsidRPr="00AD0771">
        <w:rPr>
          <w:rStyle w:val="StyleUnderline"/>
          <w:highlight w:val="cyan"/>
        </w:rPr>
        <w:t>dominate</w:t>
      </w:r>
      <w:r w:rsidRPr="00B70EBB">
        <w:rPr>
          <w:sz w:val="16"/>
        </w:rPr>
        <w:t xml:space="preserve"> not just the digital economy but the </w:t>
      </w:r>
      <w:r w:rsidRPr="00AD0771">
        <w:rPr>
          <w:rStyle w:val="StyleUnderline"/>
          <w:highlight w:val="cyan"/>
        </w:rPr>
        <w:t>economy</w:t>
      </w:r>
      <w:r w:rsidRPr="00B70EBB">
        <w:rPr>
          <w:sz w:val="16"/>
        </w:rPr>
        <w:t xml:space="preserve">, period. With </w:t>
      </w:r>
      <w:r w:rsidRPr="00AD0771">
        <w:rPr>
          <w:rStyle w:val="Emphasis"/>
          <w:highlight w:val="cyan"/>
        </w:rPr>
        <w:t>hundreds of billions</w:t>
      </w:r>
      <w:r w:rsidRPr="00AD0771">
        <w:rPr>
          <w:sz w:val="16"/>
          <w:highlight w:val="cyan"/>
        </w:rPr>
        <w:t xml:space="preserve"> </w:t>
      </w:r>
      <w:r w:rsidRPr="00AD0771">
        <w:rPr>
          <w:rStyle w:val="StyleUnderline"/>
          <w:highlight w:val="cyan"/>
        </w:rPr>
        <w:t xml:space="preserve">in </w:t>
      </w:r>
      <w:r w:rsidRPr="00AD0771">
        <w:rPr>
          <w:rStyle w:val="Emphasis"/>
          <w:highlight w:val="cyan"/>
        </w:rPr>
        <w:t>annual revenue</w:t>
      </w:r>
      <w:r w:rsidRPr="00B70EBB">
        <w:rPr>
          <w:sz w:val="16"/>
        </w:rPr>
        <w:t xml:space="preserve">, </w:t>
      </w:r>
      <w:r w:rsidRPr="00B70EBB">
        <w:rPr>
          <w:rStyle w:val="StyleUnderline"/>
        </w:rPr>
        <w:t>they can shape markets, steer policy, and influence public opinion to suit their interests</w:t>
      </w:r>
      <w:r w:rsidRPr="00B70EBB">
        <w:rPr>
          <w:sz w:val="16"/>
        </w:rPr>
        <w:t>.</w:t>
      </w:r>
    </w:p>
    <w:p w14:paraId="3BB5772A" w14:textId="77777777" w:rsidR="001A6416" w:rsidRDefault="001A6416" w:rsidP="001A6416">
      <w:pPr>
        <w:rPr>
          <w:sz w:val="16"/>
        </w:rPr>
      </w:pPr>
      <w:r w:rsidRPr="00B70EBB">
        <w:rPr>
          <w:sz w:val="16"/>
        </w:rPr>
        <w:t xml:space="preserve">Their economic might fuels a sprawling political machine. According to an Issue One analysis of data from OpenSecrets and disclosures filed with Congress, from 2020 through 2024, major tech firms, including Meta, Alphabet, Microsoft, ByteDance, X, and Snap, </w:t>
      </w:r>
      <w:r w:rsidRPr="00AD0771">
        <w:rPr>
          <w:rStyle w:val="StyleUnderline"/>
          <w:highlight w:val="cyan"/>
        </w:rPr>
        <w:t xml:space="preserve">spent </w:t>
      </w:r>
      <w:r w:rsidRPr="00AD0771">
        <w:rPr>
          <w:rStyle w:val="StyleUnderline"/>
        </w:rPr>
        <w:t>a staggering</w:t>
      </w:r>
      <w:r w:rsidRPr="00B70EBB">
        <w:rPr>
          <w:rStyle w:val="StyleUnderline"/>
        </w:rPr>
        <w:t xml:space="preserve"> </w:t>
      </w:r>
      <w:r w:rsidRPr="00AD0771">
        <w:rPr>
          <w:rStyle w:val="Emphasis"/>
          <w:highlight w:val="cyan"/>
        </w:rPr>
        <w:t>$260 million</w:t>
      </w:r>
      <w:r w:rsidRPr="00B70EBB">
        <w:rPr>
          <w:sz w:val="16"/>
        </w:rPr>
        <w:t xml:space="preserve"> — more than a quarter of a billion dollars — </w:t>
      </w:r>
      <w:r w:rsidRPr="00AD0771">
        <w:rPr>
          <w:rStyle w:val="StyleUnderline"/>
          <w:highlight w:val="cyan"/>
        </w:rPr>
        <w:t>on</w:t>
      </w:r>
      <w:r w:rsidRPr="00B70EBB">
        <w:rPr>
          <w:rStyle w:val="StyleUnderline"/>
        </w:rPr>
        <w:t xml:space="preserve"> federal </w:t>
      </w:r>
      <w:r w:rsidRPr="00AD0771">
        <w:rPr>
          <w:rStyle w:val="StyleUnderline"/>
          <w:highlight w:val="cyan"/>
        </w:rPr>
        <w:t>lobbying</w:t>
      </w:r>
      <w:r w:rsidRPr="00B70EBB">
        <w:rPr>
          <w:sz w:val="16"/>
        </w:rPr>
        <w:t xml:space="preserve">. These companies have </w:t>
      </w:r>
      <w:r w:rsidRPr="00AD0771">
        <w:rPr>
          <w:rStyle w:val="StyleUnderline"/>
          <w:highlight w:val="cyan"/>
        </w:rPr>
        <w:lastRenderedPageBreak/>
        <w:t>employed</w:t>
      </w:r>
      <w:r w:rsidRPr="00B70EBB">
        <w:rPr>
          <w:rStyle w:val="StyleUnderline"/>
        </w:rPr>
        <w:t xml:space="preserve"> nearly </w:t>
      </w:r>
      <w:r w:rsidRPr="00AD0771">
        <w:rPr>
          <w:rStyle w:val="Emphasis"/>
          <w:highlight w:val="cyan"/>
        </w:rPr>
        <w:t>500 lobbyists</w:t>
      </w:r>
      <w:r w:rsidRPr="00B70EBB">
        <w:rPr>
          <w:rStyle w:val="StyleUnderline"/>
        </w:rPr>
        <w:t xml:space="preserve"> over</w:t>
      </w:r>
      <w:r w:rsidRPr="00B70EBB">
        <w:rPr>
          <w:sz w:val="16"/>
        </w:rPr>
        <w:t xml:space="preserve"> </w:t>
      </w:r>
      <w:r w:rsidRPr="00B70EBB">
        <w:rPr>
          <w:rStyle w:val="StyleUnderline"/>
        </w:rPr>
        <w:t>three different Congresses</w:t>
      </w:r>
      <w:r w:rsidRPr="00B70EBB">
        <w:rPr>
          <w:sz w:val="16"/>
        </w:rPr>
        <w:t xml:space="preserve"> — </w:t>
      </w:r>
      <w:r w:rsidRPr="00AD0771">
        <w:rPr>
          <w:rStyle w:val="Emphasis"/>
          <w:highlight w:val="cyan"/>
        </w:rPr>
        <w:t>one for every two members of Congress</w:t>
      </w:r>
      <w:r w:rsidRPr="00B70EBB">
        <w:rPr>
          <w:sz w:val="16"/>
        </w:rPr>
        <w:t xml:space="preserve"> </w:t>
      </w:r>
      <w:r w:rsidRPr="00B70EBB">
        <w:rPr>
          <w:rStyle w:val="StyleUnderline"/>
        </w:rPr>
        <w:t>— to shape policy behind closed doors</w:t>
      </w:r>
      <w:r w:rsidRPr="00B70EBB">
        <w:rPr>
          <w:sz w:val="16"/>
        </w:rPr>
        <w:t xml:space="preserve">. Their </w:t>
      </w:r>
      <w:r w:rsidRPr="00AD0771">
        <w:rPr>
          <w:rStyle w:val="StyleUnderline"/>
          <w:highlight w:val="cyan"/>
        </w:rPr>
        <w:t>spending</w:t>
      </w:r>
      <w:r w:rsidRPr="00B70EBB">
        <w:rPr>
          <w:rStyle w:val="StyleUnderline"/>
        </w:rPr>
        <w:t xml:space="preserve"> only keeps </w:t>
      </w:r>
      <w:r w:rsidRPr="00AD0771">
        <w:rPr>
          <w:rStyle w:val="StyleUnderline"/>
          <w:highlight w:val="cyan"/>
        </w:rPr>
        <w:t>climbing</w:t>
      </w:r>
      <w:r w:rsidRPr="00B70EBB">
        <w:rPr>
          <w:sz w:val="16"/>
        </w:rPr>
        <w:t xml:space="preserve">. In 2024 alone, these tech titans spent $61.5 million lobbying Congress, a 13% increase from the previous year and </w:t>
      </w:r>
      <w:r w:rsidRPr="00AD0771">
        <w:rPr>
          <w:rStyle w:val="Emphasis"/>
          <w:highlight w:val="cyan"/>
        </w:rPr>
        <w:t>46% more</w:t>
      </w:r>
      <w:r w:rsidRPr="00AD0771">
        <w:rPr>
          <w:rStyle w:val="StyleUnderline"/>
          <w:highlight w:val="cyan"/>
        </w:rPr>
        <w:t xml:space="preserve"> than in </w:t>
      </w:r>
      <w:r w:rsidRPr="00AD0771">
        <w:rPr>
          <w:rStyle w:val="Emphasis"/>
          <w:highlight w:val="cyan"/>
        </w:rPr>
        <w:t>2020</w:t>
      </w:r>
      <w:r w:rsidRPr="00B70EBB">
        <w:rPr>
          <w:sz w:val="16"/>
        </w:rPr>
        <w:t>. Early 2025 figures suggest that the number will rise again.</w:t>
      </w:r>
    </w:p>
    <w:p w14:paraId="3BA9511D" w14:textId="77777777" w:rsidR="001A6416" w:rsidRDefault="001A6416" w:rsidP="001A6416">
      <w:pPr>
        <w:pStyle w:val="Heading3"/>
      </w:pPr>
      <w:r>
        <w:lastRenderedPageBreak/>
        <w:t xml:space="preserve">AT: Equity CP---Internal </w:t>
      </w:r>
    </w:p>
    <w:p w14:paraId="69999901" w14:textId="77777777" w:rsidR="001A6416" w:rsidRDefault="001A6416" w:rsidP="001A6416">
      <w:pPr>
        <w:pStyle w:val="Heading4"/>
      </w:pPr>
      <w:r>
        <w:t xml:space="preserve">No rule of law impact. </w:t>
      </w:r>
    </w:p>
    <w:p w14:paraId="448FA28A" w14:textId="77777777" w:rsidR="001A6416" w:rsidRDefault="001A6416" w:rsidP="001A6416">
      <w:r>
        <w:t xml:space="preserve">Will </w:t>
      </w:r>
      <w:r>
        <w:rPr>
          <w:rStyle w:val="Style13ptBold"/>
        </w:rPr>
        <w:t>Bordell &amp;</w:t>
      </w:r>
      <w:r>
        <w:t xml:space="preserve"> Jon </w:t>
      </w:r>
      <w:r>
        <w:rPr>
          <w:rStyle w:val="Style13ptBold"/>
        </w:rPr>
        <w:t>Robins 18,</w:t>
      </w:r>
      <w:r>
        <w:t xml:space="preserve"> Robins is a freelance journalist who writes about the law and justice, runs thejusticegap.com and is the author of Guilty Until Proven Innocent: the crisis in our justice system (Biteback, 2018) and The First Miscarriage of Justice, "'A crisis for human rights': new index reveals global fall in basic justice," 1-31-2018, Guardian, https://www.theguardian.com/inequality/2018/jan/31/human-rights-new-rule-of-law-index-reveals-global-fall-basic-justice</w:t>
      </w:r>
    </w:p>
    <w:p w14:paraId="555B668B" w14:textId="77777777" w:rsidR="001A6416" w:rsidRDefault="001A6416" w:rsidP="001A6416">
      <w:r>
        <w:rPr>
          <w:rStyle w:val="StyleUnderline"/>
        </w:rPr>
        <w:t>Fundamental human rights are reported to have diminished in almost two-thirds of the 113 countries surveyed for the 2018 Rule of Law Ind</w:t>
      </w:r>
      <w:r>
        <w:rPr>
          <w:sz w:val="16"/>
        </w:rPr>
        <w:t xml:space="preserve">ex, amid concerns over a worldwide surge in authoritarian nationalism and a retreat from international legal obligations. </w:t>
      </w:r>
    </w:p>
    <w:p w14:paraId="2E79B73E" w14:textId="77777777" w:rsidR="001A6416" w:rsidRDefault="001A6416" w:rsidP="001A6416">
      <w:r>
        <w:rPr>
          <w:sz w:val="16"/>
        </w:rPr>
        <w:t>“</w:t>
      </w:r>
      <w:r>
        <w:rPr>
          <w:rStyle w:val="StyleUnderline"/>
        </w:rPr>
        <w:t>All signs point to a crisis not just for human rights, but for the human rights movement</w:t>
      </w:r>
      <w:r>
        <w:rPr>
          <w:sz w:val="16"/>
        </w:rPr>
        <w:t>,” said Professor Samuel Moyn of Yale University. “</w:t>
      </w:r>
      <w:r>
        <w:rPr>
          <w:rStyle w:val="StyleUnderline"/>
        </w:rPr>
        <w:t xml:space="preserve">Within many nations, these </w:t>
      </w:r>
      <w:r>
        <w:rPr>
          <w:rStyle w:val="StyleUnderline"/>
          <w:highlight w:val="cyan"/>
        </w:rPr>
        <w:t>fundamental rights are falling prey to t</w:t>
      </w:r>
      <w:r>
        <w:rPr>
          <w:rStyle w:val="StyleUnderline"/>
        </w:rPr>
        <w:t xml:space="preserve">he </w:t>
      </w:r>
      <w:r>
        <w:rPr>
          <w:rStyle w:val="StyleUnderline"/>
          <w:highlight w:val="cyan"/>
        </w:rPr>
        <w:t>backlash against a globalising economy</w:t>
      </w:r>
      <w:r>
        <w:rPr>
          <w:rStyle w:val="StyleUnderline"/>
        </w:rPr>
        <w:t xml:space="preserve"> in which the rich are winning</w:t>
      </w:r>
      <w:r>
        <w:rPr>
          <w:sz w:val="16"/>
        </w:rPr>
        <w:t xml:space="preserve">. But human rights movements have not historically set out to name or shame inequality.” </w:t>
      </w:r>
    </w:p>
    <w:p w14:paraId="0E7789B6" w14:textId="77777777" w:rsidR="001A6416" w:rsidRDefault="001A6416" w:rsidP="001A6416">
      <w:r>
        <w:rPr>
          <w:rStyle w:val="StyleUnderline"/>
        </w:rPr>
        <w:t>The 2018 index, published by the World Justice Project (WJP), gathers data from more than 110,000 households and 3,000 experts</w:t>
      </w:r>
      <w:r>
        <w:rPr>
          <w:sz w:val="16"/>
        </w:rPr>
        <w:t xml:space="preserve"> to compare their experiences of legal systems worldwide, by calculating weighted scores across eight separate categories. While Venezuela retains its unwanted position at the bottom of the index – just behind Cambodia and Afghanistan – the Philippines is this year’s biggest faller, dropping 18 places to 88th in the table, on top of a slump of nine places in the 2016 survey. </w:t>
      </w:r>
    </w:p>
    <w:p w14:paraId="1AEAC9D6" w14:textId="77777777" w:rsidR="001A6416" w:rsidRDefault="001A6416" w:rsidP="001A6416">
      <w:r>
        <w:rPr>
          <w:rStyle w:val="StyleUnderline"/>
        </w:rPr>
        <w:t>President Rodrigo Duterte’s administration has put a “palpable strain upon established countervailing institutions of society</w:t>
      </w:r>
      <w:r>
        <w:rPr>
          <w:sz w:val="16"/>
        </w:rPr>
        <w:t xml:space="preserve">”, according to Jose Luis Martin Gascon, chairman of the Philippine Commission on Human Rights. He said there had been a “chilling effect” on the country’s opposition in the wake of attacks against personalities who have criticised Duterte’s policies. </w:t>
      </w:r>
    </w:p>
    <w:p w14:paraId="3C4DCB7E" w14:textId="77777777" w:rsidR="001A6416" w:rsidRDefault="001A6416" w:rsidP="001A6416">
      <w:r>
        <w:rPr>
          <w:rStyle w:val="Emphasis"/>
        </w:rPr>
        <w:t>Non-discrimination, freedom of expression and religion, the right to privacy and workers’ rights were all taken into accoun</w:t>
      </w:r>
      <w:r>
        <w:rPr>
          <w:sz w:val="16"/>
        </w:rPr>
        <w:t xml:space="preserve">t in calculating observance of people’s fundamental rights across the world. </w:t>
      </w:r>
      <w:r>
        <w:rPr>
          <w:rStyle w:val="StyleUnderline"/>
        </w:rPr>
        <w:t xml:space="preserve">Respondents’ </w:t>
      </w:r>
      <w:r>
        <w:rPr>
          <w:rStyle w:val="StyleUnderline"/>
          <w:highlight w:val="cyan"/>
        </w:rPr>
        <w:t>belief in the protections afforded</w:t>
      </w:r>
      <w:r>
        <w:rPr>
          <w:rStyle w:val="StyleUnderline"/>
        </w:rPr>
        <w:t xml:space="preserve"> by such </w:t>
      </w:r>
      <w:r>
        <w:rPr>
          <w:rStyle w:val="StyleUnderline"/>
          <w:highlight w:val="cyan"/>
        </w:rPr>
        <w:t>rights</w:t>
      </w:r>
      <w:r>
        <w:rPr>
          <w:rStyle w:val="StyleUnderline"/>
        </w:rPr>
        <w:t xml:space="preserve"> has </w:t>
      </w:r>
      <w:r>
        <w:rPr>
          <w:rStyle w:val="StyleUnderline"/>
          <w:highlight w:val="cyan"/>
        </w:rPr>
        <w:t xml:space="preserve">dropped </w:t>
      </w:r>
      <w:r>
        <w:rPr>
          <w:rStyle w:val="StyleUnderline"/>
        </w:rPr>
        <w:t>in 71 of the 113 countries surveyed for the latest index.</w:t>
      </w:r>
      <w:r>
        <w:rPr>
          <w:sz w:val="16"/>
        </w:rPr>
        <w:t xml:space="preserve"> </w:t>
      </w:r>
    </w:p>
    <w:p w14:paraId="0F8475D2" w14:textId="77777777" w:rsidR="001A6416" w:rsidRDefault="001A6416" w:rsidP="001A6416">
      <w:r>
        <w:rPr>
          <w:sz w:val="16"/>
        </w:rPr>
        <w:t>“</w:t>
      </w:r>
      <w:r>
        <w:rPr>
          <w:rStyle w:val="StyleUnderline"/>
        </w:rPr>
        <w:t xml:space="preserve">The WJP’s </w:t>
      </w:r>
      <w:r>
        <w:rPr>
          <w:rStyle w:val="StyleUnderline"/>
          <w:highlight w:val="cyan"/>
        </w:rPr>
        <w:t xml:space="preserve">findings provide </w:t>
      </w:r>
      <w:r>
        <w:rPr>
          <w:rStyle w:val="StyleUnderline"/>
        </w:rPr>
        <w:t xml:space="preserve">worrying </w:t>
      </w:r>
      <w:r>
        <w:rPr>
          <w:rStyle w:val="StyleUnderline"/>
          <w:highlight w:val="cyan"/>
        </w:rPr>
        <w:t>confirmation that we live in very dangerous times for the rule of law and human rights</w:t>
      </w:r>
      <w:r>
        <w:rPr>
          <w:sz w:val="16"/>
          <w:highlight w:val="cyan"/>
        </w:rPr>
        <w:t xml:space="preserve">,” </w:t>
      </w:r>
      <w:r>
        <w:rPr>
          <w:sz w:val="16"/>
        </w:rPr>
        <w:t xml:space="preserve">said Murray Hunt, director of the Bingham Centre for the Rule of Law. </w:t>
      </w:r>
    </w:p>
    <w:p w14:paraId="67A8B2FB" w14:textId="77777777" w:rsidR="001A6416" w:rsidRDefault="001A6416" w:rsidP="001A6416">
      <w:r>
        <w:rPr>
          <w:sz w:val="16"/>
        </w:rPr>
        <w:t>“</w:t>
      </w:r>
      <w:r>
        <w:rPr>
          <w:rStyle w:val="Emphasis"/>
        </w:rPr>
        <w:t xml:space="preserve">The </w:t>
      </w:r>
      <w:r>
        <w:rPr>
          <w:rStyle w:val="Emphasis"/>
          <w:highlight w:val="cyan"/>
        </w:rPr>
        <w:t>worldwide resurgence of populism, authoritarian nationalism and the general retreat from international legal obligations are trends which</w:t>
      </w:r>
      <w:r>
        <w:rPr>
          <w:rStyle w:val="Emphasis"/>
        </w:rPr>
        <w:t xml:space="preserve">, if not checked, </w:t>
      </w:r>
      <w:r>
        <w:rPr>
          <w:rStyle w:val="Emphasis"/>
          <w:highlight w:val="cyan"/>
        </w:rPr>
        <w:t>pose an existential threat to the rule of law.</w:t>
      </w:r>
      <w:r>
        <w:rPr>
          <w:rStyle w:val="Emphasis"/>
        </w:rPr>
        <w:t xml:space="preserve"> </w:t>
      </w:r>
      <w:r>
        <w:rPr>
          <w:sz w:val="16"/>
        </w:rPr>
        <w:t>Preventing violations of the rule of law and human rights is always better than curing them after the event,” Hunt said.</w:t>
      </w:r>
    </w:p>
    <w:p w14:paraId="4DE74224" w14:textId="77777777" w:rsidR="001A6416" w:rsidRDefault="001A6416" w:rsidP="001A6416">
      <w:pPr>
        <w:pStyle w:val="Heading2"/>
      </w:pPr>
      <w:r>
        <w:lastRenderedPageBreak/>
        <w:t xml:space="preserve">AT: Shutdown DA </w:t>
      </w:r>
    </w:p>
    <w:p w14:paraId="3BE13BB1" w14:textId="77777777" w:rsidR="001A6416" w:rsidRDefault="001A6416" w:rsidP="001A6416">
      <w:pPr>
        <w:pStyle w:val="Heading3"/>
      </w:pPr>
      <w:r>
        <w:lastRenderedPageBreak/>
        <w:t xml:space="preserve">AT: Shutdown DA---2AC </w:t>
      </w:r>
    </w:p>
    <w:p w14:paraId="4ABBBC42" w14:textId="77777777" w:rsidR="001A6416" w:rsidRDefault="001A6416" w:rsidP="001A6416">
      <w:pPr>
        <w:pStyle w:val="Heading4"/>
      </w:pPr>
      <w:r>
        <w:t>Senate Democrats aren’t willing to compromise.</w:t>
      </w:r>
    </w:p>
    <w:p w14:paraId="1F320A58" w14:textId="77777777" w:rsidR="001A6416" w:rsidRPr="00DB733D" w:rsidRDefault="001A6416" w:rsidP="001A6416">
      <w:r w:rsidRPr="00DB733D">
        <w:rPr>
          <w:rStyle w:val="Style13ptBold"/>
        </w:rPr>
        <w:t>Pack 9/2</w:t>
      </w:r>
      <w:r w:rsidRPr="00DB733D">
        <w:t xml:space="preserve"> [Adam. </w:t>
      </w:r>
      <w:r>
        <w:t>Reporter</w:t>
      </w:r>
      <w:r w:rsidRPr="00DB733D">
        <w:t>. 9-2-2025. "Dem Sen Threatens Gov't Shutdown, Claims With Straight Face Trump Is 'Already Closing It'". https://dailycaller.com/2025/09/02/chris-coons-government-shutdown-trump/. ctdunc]</w:t>
      </w:r>
    </w:p>
    <w:p w14:paraId="5DC387B1" w14:textId="77777777" w:rsidR="001A6416" w:rsidRPr="00DB733D" w:rsidRDefault="001A6416" w:rsidP="001A6416">
      <w:pPr>
        <w:rPr>
          <w:rStyle w:val="StyleUnderline"/>
        </w:rPr>
      </w:pPr>
      <w:r w:rsidRPr="00DB733D">
        <w:rPr>
          <w:sz w:val="16"/>
        </w:rPr>
        <w:t xml:space="preserve">Democratic Delaware Sen. Chris Coons suggested he would vote to shut down the government at the end of September, claiming President Donald </w:t>
      </w:r>
      <w:r w:rsidRPr="00DB733D">
        <w:rPr>
          <w:rStyle w:val="StyleUnderline"/>
        </w:rPr>
        <w:t>Trump has given Senate Democrats no choice but to support a lapse in government funding.</w:t>
      </w:r>
    </w:p>
    <w:p w14:paraId="31397435" w14:textId="77777777" w:rsidR="001A6416" w:rsidRPr="00DB733D" w:rsidRDefault="001A6416" w:rsidP="001A6416">
      <w:pPr>
        <w:rPr>
          <w:sz w:val="16"/>
        </w:rPr>
      </w:pPr>
      <w:r w:rsidRPr="00DB733D">
        <w:rPr>
          <w:sz w:val="16"/>
        </w:rPr>
        <w:t xml:space="preserve">Coons is the latest Senate Democrat to threaten his support for a partial government shutdown to protest President Donald Trump’s agenda, including the White House’s recent request to claw back billions in foreign aid funds. The fiscal year ends on Sept. 30 and </w:t>
      </w:r>
      <w:r w:rsidRPr="00DB733D">
        <w:rPr>
          <w:rStyle w:val="StyleUnderline"/>
          <w:highlight w:val="cyan"/>
        </w:rPr>
        <w:t>Senate Democrats</w:t>
      </w:r>
      <w:r w:rsidRPr="00DB733D">
        <w:rPr>
          <w:rStyle w:val="StyleUnderline"/>
        </w:rPr>
        <w:t xml:space="preserve"> have signaled they </w:t>
      </w:r>
      <w:r w:rsidRPr="00DB733D">
        <w:rPr>
          <w:rStyle w:val="Emphasis"/>
          <w:highlight w:val="cyan"/>
        </w:rPr>
        <w:t>are willing to plunge</w:t>
      </w:r>
      <w:r w:rsidRPr="00DB733D">
        <w:rPr>
          <w:rStyle w:val="Emphasis"/>
        </w:rPr>
        <w:t xml:space="preserve"> the country </w:t>
      </w:r>
      <w:r w:rsidRPr="00DB733D">
        <w:rPr>
          <w:rStyle w:val="Emphasis"/>
          <w:highlight w:val="cyan"/>
        </w:rPr>
        <w:t>into</w:t>
      </w:r>
      <w:r w:rsidRPr="00DB733D">
        <w:rPr>
          <w:rStyle w:val="Emphasis"/>
        </w:rPr>
        <w:t xml:space="preserve"> a </w:t>
      </w:r>
      <w:r w:rsidRPr="00DB733D">
        <w:rPr>
          <w:rStyle w:val="Emphasis"/>
          <w:highlight w:val="cyan"/>
        </w:rPr>
        <w:t>government shutdown</w:t>
      </w:r>
      <w:r w:rsidRPr="00DB733D">
        <w:rPr>
          <w:rStyle w:val="StyleUnderline"/>
        </w:rPr>
        <w:t xml:space="preserve"> in part </w:t>
      </w:r>
      <w:r w:rsidRPr="00DB733D">
        <w:rPr>
          <w:rStyle w:val="StyleUnderline"/>
          <w:highlight w:val="cyan"/>
        </w:rPr>
        <w:t>to show the party’s base they are fighting</w:t>
      </w:r>
      <w:r w:rsidRPr="00DB733D">
        <w:rPr>
          <w:rStyle w:val="StyleUnderline"/>
        </w:rPr>
        <w:t xml:space="preserve"> harder </w:t>
      </w:r>
      <w:r w:rsidRPr="00DB733D">
        <w:rPr>
          <w:rStyle w:val="StyleUnderline"/>
          <w:highlight w:val="cyan"/>
        </w:rPr>
        <w:t>against Trump.</w:t>
      </w:r>
      <w:r w:rsidRPr="00DB733D">
        <w:rPr>
          <w:sz w:val="16"/>
        </w:rPr>
        <w:t xml:space="preserve"> (RELATED: High-Ranking Dem Suggests Gov’t Shutdown ‘On The Table’ Over Trump’s DC Crime Crackdown)</w:t>
      </w:r>
    </w:p>
    <w:p w14:paraId="042BE61B" w14:textId="77777777" w:rsidR="001A6416" w:rsidRPr="00DB733D" w:rsidRDefault="001A6416" w:rsidP="001A6416">
      <w:pPr>
        <w:rPr>
          <w:sz w:val="16"/>
        </w:rPr>
      </w:pPr>
      <w:r w:rsidRPr="00DB733D">
        <w:rPr>
          <w:sz w:val="16"/>
        </w:rPr>
        <w:t>“Trump and his allies in Congress have already been shutting down whole parts of the government,” Coons told NPR in an interview on Tuesday. “If they continue with those efforts, I won’t support keeping the government open September 30, because they’re already closing it in ways that are illegal.”</w:t>
      </w:r>
    </w:p>
    <w:p w14:paraId="23274CE9" w14:textId="77777777" w:rsidR="001A6416" w:rsidRPr="00DB733D" w:rsidRDefault="001A6416" w:rsidP="001A6416">
      <w:pPr>
        <w:rPr>
          <w:sz w:val="16"/>
        </w:rPr>
      </w:pPr>
      <w:r w:rsidRPr="00DB733D">
        <w:rPr>
          <w:sz w:val="16"/>
        </w:rPr>
        <w:t xml:space="preserve">The Trump administration asked Congress on Friday to rescind $5 billion in unused funding for foreign aid and U.S. peacekeeping operations. </w:t>
      </w:r>
      <w:r w:rsidRPr="00DB733D">
        <w:rPr>
          <w:rStyle w:val="StyleUnderline"/>
        </w:rPr>
        <w:t>Democrats have blasted the president over the “pocket rescission”</w:t>
      </w:r>
      <w:r w:rsidRPr="00DB733D">
        <w:rPr>
          <w:sz w:val="16"/>
        </w:rPr>
        <w:t xml:space="preserve"> because the administration intends to cancel the funding regardless of whether Congress approves the request. The Government Accountability Office (GAO) has declared the move illegal despite permitting pocket rescissions made by former Presidents Gerald Ford and Richard Nixon.</w:t>
      </w:r>
    </w:p>
    <w:p w14:paraId="35BE5BD7" w14:textId="77777777" w:rsidR="001A6416" w:rsidRPr="00DB733D" w:rsidRDefault="001A6416" w:rsidP="001A6416">
      <w:pPr>
        <w:rPr>
          <w:sz w:val="16"/>
        </w:rPr>
      </w:pPr>
      <w:r w:rsidRPr="00DB733D">
        <w:rPr>
          <w:sz w:val="16"/>
        </w:rPr>
        <w:t xml:space="preserve">Senate Democratic Leader </w:t>
      </w:r>
      <w:r w:rsidRPr="00DB733D">
        <w:rPr>
          <w:rStyle w:val="StyleUnderline"/>
        </w:rPr>
        <w:t xml:space="preserve">Chuck </w:t>
      </w:r>
      <w:r w:rsidRPr="00DB733D">
        <w:rPr>
          <w:rStyle w:val="Emphasis"/>
          <w:highlight w:val="cyan"/>
        </w:rPr>
        <w:t>Schumer</w:t>
      </w:r>
      <w:r w:rsidRPr="00DB733D">
        <w:rPr>
          <w:rStyle w:val="StyleUnderline"/>
        </w:rPr>
        <w:t xml:space="preserve"> also </w:t>
      </w:r>
      <w:r w:rsidRPr="00DB733D">
        <w:rPr>
          <w:rStyle w:val="StyleUnderline"/>
          <w:highlight w:val="cyan"/>
        </w:rPr>
        <w:t>teased</w:t>
      </w:r>
      <w:r w:rsidRPr="00DB733D">
        <w:rPr>
          <w:rStyle w:val="StyleUnderline"/>
        </w:rPr>
        <w:t xml:space="preserve"> his </w:t>
      </w:r>
      <w:r w:rsidRPr="00DB733D">
        <w:rPr>
          <w:rStyle w:val="StyleUnderline"/>
          <w:highlight w:val="cyan"/>
        </w:rPr>
        <w:t>support for</w:t>
      </w:r>
      <w:r w:rsidRPr="00DB733D">
        <w:rPr>
          <w:rStyle w:val="StyleUnderline"/>
        </w:rPr>
        <w:t xml:space="preserve"> a partial government </w:t>
      </w:r>
      <w:r w:rsidRPr="00DB733D">
        <w:rPr>
          <w:rStyle w:val="StyleUnderline"/>
          <w:highlight w:val="cyan"/>
        </w:rPr>
        <w:t>shutdown</w:t>
      </w:r>
      <w:r w:rsidRPr="00DB733D">
        <w:rPr>
          <w:sz w:val="16"/>
        </w:rPr>
        <w:t xml:space="preserve"> on Tuesday, citing the rescission request canceling funding for U.S. peacekeeping operations abroad and the largely-dismantled United States Agency for International Development (USAID).</w:t>
      </w:r>
    </w:p>
    <w:p w14:paraId="62D60EBC" w14:textId="77777777" w:rsidR="001A6416" w:rsidRPr="00DB733D" w:rsidRDefault="001A6416" w:rsidP="001A6416">
      <w:pPr>
        <w:rPr>
          <w:sz w:val="16"/>
        </w:rPr>
      </w:pPr>
      <w:r w:rsidRPr="00DB733D">
        <w:rPr>
          <w:sz w:val="16"/>
        </w:rPr>
        <w:t>“[A]s we near the funding deadline, Republicans are once again threatening to go-at-it-alone — heading our country towards a shutdown and making the health care crisis even worse,” Schumer wrote in a letter to the Senate Democratic Caucus. “With the Trump Administration’s attempt of the so-called ‘pocket rescission,’ it is clear that Republicans are prioritizing chaos over governing, partisanship over partnership, and their own power over the American people.”</w:t>
      </w:r>
    </w:p>
    <w:p w14:paraId="49003503" w14:textId="77777777" w:rsidR="001A6416" w:rsidRPr="00DB733D" w:rsidRDefault="001A6416" w:rsidP="001A6416">
      <w:pPr>
        <w:rPr>
          <w:sz w:val="16"/>
        </w:rPr>
      </w:pPr>
      <w:r w:rsidRPr="00DB733D">
        <w:rPr>
          <w:sz w:val="16"/>
        </w:rPr>
        <w:t>“Senate Republicans must decide: stand up for the legislative branch or enable Trump’s slide toward authoritarianism,” Schumer added in the letter.</w:t>
      </w:r>
    </w:p>
    <w:p w14:paraId="27FE9174" w14:textId="77777777" w:rsidR="001A6416" w:rsidRPr="00DB733D" w:rsidRDefault="001A6416" w:rsidP="001A6416">
      <w:pPr>
        <w:rPr>
          <w:sz w:val="16"/>
        </w:rPr>
      </w:pPr>
      <w:r w:rsidRPr="00DB733D">
        <w:rPr>
          <w:sz w:val="16"/>
        </w:rPr>
        <w:t xml:space="preserve">The </w:t>
      </w:r>
      <w:r w:rsidRPr="00DB733D">
        <w:rPr>
          <w:rStyle w:val="StyleUnderline"/>
          <w:highlight w:val="cyan"/>
        </w:rPr>
        <w:t>White House</w:t>
      </w:r>
      <w:r w:rsidRPr="00DB733D">
        <w:rPr>
          <w:rStyle w:val="StyleUnderline"/>
        </w:rPr>
        <w:t xml:space="preserve"> appears to be </w:t>
      </w:r>
      <w:r w:rsidRPr="00DB733D">
        <w:rPr>
          <w:rStyle w:val="StyleUnderline"/>
          <w:highlight w:val="cyan"/>
        </w:rPr>
        <w:t>calling</w:t>
      </w:r>
      <w:r w:rsidRPr="00DB733D">
        <w:rPr>
          <w:rStyle w:val="StyleUnderline"/>
        </w:rPr>
        <w:t xml:space="preserve"> Senate Democrats’ </w:t>
      </w:r>
      <w:r w:rsidRPr="00DB733D">
        <w:rPr>
          <w:rStyle w:val="StyleUnderline"/>
          <w:highlight w:val="cyan"/>
        </w:rPr>
        <w:t>bluff</w:t>
      </w:r>
      <w:r w:rsidRPr="00DB733D">
        <w:rPr>
          <w:rStyle w:val="StyleUnderline"/>
        </w:rPr>
        <w:t xml:space="preserve"> </w:t>
      </w:r>
      <w:r w:rsidRPr="00DB733D">
        <w:rPr>
          <w:sz w:val="16"/>
        </w:rPr>
        <w:t>that the caucus would support a partial government shutdown as Trump officials advocate for years-long continuing resolution (CR) to fund government operations for fiscal year 2026.</w:t>
      </w:r>
    </w:p>
    <w:p w14:paraId="6C1ECF0D" w14:textId="77777777" w:rsidR="001A6416" w:rsidRPr="00DB733D" w:rsidRDefault="001A6416" w:rsidP="001A6416">
      <w:pPr>
        <w:rPr>
          <w:sz w:val="16"/>
        </w:rPr>
      </w:pPr>
      <w:r w:rsidRPr="00DB733D">
        <w:rPr>
          <w:sz w:val="16"/>
        </w:rPr>
        <w:t>“I understand the argument from Democrats, but it’s very hard for me to believe that they’re going to oppose a clean CR that would cause them to be responsible for a government shutdown,” a White House official told reporters on Friday.</w:t>
      </w:r>
    </w:p>
    <w:p w14:paraId="74FA2399" w14:textId="77777777" w:rsidR="001A6416" w:rsidRPr="00DB733D" w:rsidRDefault="001A6416" w:rsidP="001A6416">
      <w:pPr>
        <w:rPr>
          <w:sz w:val="16"/>
        </w:rPr>
      </w:pPr>
      <w:r w:rsidRPr="00DB733D">
        <w:rPr>
          <w:rStyle w:val="StyleUnderline"/>
          <w:highlight w:val="cyan"/>
        </w:rPr>
        <w:t>However, Schumer encountered</w:t>
      </w:r>
      <w:r w:rsidRPr="00DB733D">
        <w:rPr>
          <w:rStyle w:val="StyleUnderline"/>
        </w:rPr>
        <w:t xml:space="preserve"> scathing </w:t>
      </w:r>
      <w:r w:rsidRPr="00DB733D">
        <w:rPr>
          <w:rStyle w:val="StyleUnderline"/>
          <w:highlight w:val="cyan"/>
        </w:rPr>
        <w:t>criticism</w:t>
      </w:r>
      <w:r w:rsidRPr="00DB733D">
        <w:rPr>
          <w:rStyle w:val="StyleUnderline"/>
        </w:rPr>
        <w:t xml:space="preserve"> from his party </w:t>
      </w:r>
      <w:r w:rsidRPr="00DB733D">
        <w:rPr>
          <w:rStyle w:val="StyleUnderline"/>
          <w:highlight w:val="cyan"/>
        </w:rPr>
        <w:t>for supplying</w:t>
      </w:r>
      <w:r w:rsidRPr="00DB733D">
        <w:rPr>
          <w:rStyle w:val="StyleUnderline"/>
        </w:rPr>
        <w:t xml:space="preserve"> the necessary </w:t>
      </w:r>
      <w:r w:rsidRPr="00DB733D">
        <w:rPr>
          <w:rStyle w:val="StyleUnderline"/>
          <w:highlight w:val="cyan"/>
        </w:rPr>
        <w:t>votes</w:t>
      </w:r>
      <w:r w:rsidRPr="00DB733D">
        <w:rPr>
          <w:rStyle w:val="StyleUnderline"/>
        </w:rPr>
        <w:t xml:space="preserve"> to avert a partial shutdown </w:t>
      </w:r>
      <w:r w:rsidRPr="00DB733D">
        <w:rPr>
          <w:rStyle w:val="StyleUnderline"/>
          <w:highlight w:val="cyan"/>
        </w:rPr>
        <w:t>in March.</w:t>
      </w:r>
      <w:r w:rsidRPr="00DB733D">
        <w:rPr>
          <w:sz w:val="16"/>
        </w:rPr>
        <w:t xml:space="preserve"> Schumer scrapped a scheduled book tour amid the fury and several </w:t>
      </w:r>
      <w:r w:rsidRPr="00DB733D">
        <w:rPr>
          <w:rStyle w:val="StyleUnderline"/>
          <w:highlight w:val="cyan"/>
        </w:rPr>
        <w:t>Democratic Senate</w:t>
      </w:r>
      <w:r w:rsidRPr="00DB733D">
        <w:rPr>
          <w:rStyle w:val="StyleUnderline"/>
        </w:rPr>
        <w:t xml:space="preserve"> hopefuls said they </w:t>
      </w:r>
      <w:r w:rsidRPr="00DB733D">
        <w:rPr>
          <w:rStyle w:val="StyleUnderline"/>
          <w:highlight w:val="cyan"/>
        </w:rPr>
        <w:t>would not support him</w:t>
      </w:r>
      <w:r w:rsidRPr="00DB733D">
        <w:rPr>
          <w:rStyle w:val="StyleUnderline"/>
        </w:rPr>
        <w:t xml:space="preserve"> remaining the top Democrat in the upper chamber.</w:t>
      </w:r>
    </w:p>
    <w:p w14:paraId="3B34AAC7" w14:textId="77777777" w:rsidR="001A6416" w:rsidRPr="00DB733D" w:rsidRDefault="001A6416" w:rsidP="001A6416">
      <w:pPr>
        <w:rPr>
          <w:sz w:val="16"/>
        </w:rPr>
      </w:pPr>
      <w:r w:rsidRPr="00DB733D">
        <w:rPr>
          <w:sz w:val="16"/>
        </w:rPr>
        <w:t>Senate Majority Leader John Thune has repeatedly stated that Republicans are willing to work with Democrats to net the necessary 60 votes to keep government operations running. He has warned that Democrats will be seen as responsible for causing a “Schumer Shutdown” if they vote en masse against a GOP spending deal.</w:t>
      </w:r>
    </w:p>
    <w:p w14:paraId="6E887A6B" w14:textId="77777777" w:rsidR="001A6416" w:rsidRDefault="001A6416" w:rsidP="001A6416">
      <w:pPr>
        <w:rPr>
          <w:sz w:val="16"/>
        </w:rPr>
      </w:pPr>
      <w:r w:rsidRPr="00DB733D">
        <w:rPr>
          <w:sz w:val="16"/>
        </w:rPr>
        <w:lastRenderedPageBreak/>
        <w:t>A spokesperson for Coons did not immediately respond to the Daily Caller News Foundation’s request for comment.</w:t>
      </w:r>
    </w:p>
    <w:p w14:paraId="04CD4AD1" w14:textId="77777777" w:rsidR="001A6416" w:rsidRDefault="001A6416" w:rsidP="001A6416">
      <w:pPr>
        <w:pStyle w:val="Heading4"/>
      </w:pPr>
      <w:r>
        <w:t>Shutdown is inevitable. There isn’t enough time.</w:t>
      </w:r>
    </w:p>
    <w:p w14:paraId="52BBF5A3" w14:textId="77777777" w:rsidR="001A6416" w:rsidRDefault="001A6416" w:rsidP="001A6416">
      <w:r w:rsidRPr="00FD4502">
        <w:rPr>
          <w:rStyle w:val="Style13ptBold"/>
        </w:rPr>
        <w:t>Sherman 9/2</w:t>
      </w:r>
      <w:r w:rsidRPr="00FD4502">
        <w:t xml:space="preserve"> [Jake</w:t>
      </w:r>
      <w:r>
        <w:t>.</w:t>
      </w:r>
      <w:r w:rsidRPr="00FD4502">
        <w:t xml:space="preserve"> Jake is a contributor to NBC News, and appears almost daily across all of the network’s platforms. He’s a graduate of the George Washington University and Columbia Journalism School. Andrew Desiderio</w:t>
      </w:r>
      <w:r>
        <w:t>.</w:t>
      </w:r>
      <w:r w:rsidRPr="00FD4502">
        <w:t xml:space="preserve"> Andrew has nearly a decade of experience covering Congress and national politics</w:t>
      </w:r>
      <w:r>
        <w:t>.</w:t>
      </w:r>
      <w:r w:rsidRPr="00FD4502">
        <w:t xml:space="preserve"> John Bresnahan. John Bresnahan is one of the most-experienced journalists on Capitol Hill, with more than 27 years covering Congress, White House and federal agencies. 9-2-2025. "Is there any chance Congress can avoid a shutdown?". https://punchbowl.news/article/washington/can-congress-avoid-shutdown/. ctdunc]</w:t>
      </w:r>
    </w:p>
    <w:p w14:paraId="0FCB5385" w14:textId="77777777" w:rsidR="001A6416" w:rsidRPr="00AD3E81" w:rsidRDefault="001A6416" w:rsidP="001A6416">
      <w:pPr>
        <w:rPr>
          <w:rStyle w:val="StyleUnderline"/>
        </w:rPr>
      </w:pPr>
      <w:r w:rsidRPr="00FD4502">
        <w:rPr>
          <w:sz w:val="16"/>
        </w:rPr>
        <w:t xml:space="preserve">In 28 days, funding for federal agencies expires. Both chambers are out the week of Sept. 22 for Rosh Hashanah. </w:t>
      </w:r>
      <w:r w:rsidRPr="00AD3E81">
        <w:rPr>
          <w:rStyle w:val="StyleUnderline"/>
        </w:rPr>
        <w:t xml:space="preserve">That leaves </w:t>
      </w:r>
      <w:r w:rsidRPr="00FD4502">
        <w:rPr>
          <w:rStyle w:val="Emphasis"/>
          <w:highlight w:val="cyan"/>
        </w:rPr>
        <w:t>just 14</w:t>
      </w:r>
      <w:r w:rsidRPr="00FD4502">
        <w:rPr>
          <w:rStyle w:val="Emphasis"/>
        </w:rPr>
        <w:t xml:space="preserve"> </w:t>
      </w:r>
      <w:r w:rsidRPr="00FD4502">
        <w:rPr>
          <w:rStyle w:val="Emphasis"/>
          <w:highlight w:val="cyan"/>
        </w:rPr>
        <w:t>legislative days</w:t>
      </w:r>
      <w:r w:rsidRPr="00AD3E81">
        <w:rPr>
          <w:rStyle w:val="StyleUnderline"/>
        </w:rPr>
        <w:t xml:space="preserve"> for Congress and the White House </w:t>
      </w:r>
      <w:r w:rsidRPr="00FD4502">
        <w:rPr>
          <w:rStyle w:val="StyleUnderline"/>
          <w:highlight w:val="cyan"/>
        </w:rPr>
        <w:t>to avert</w:t>
      </w:r>
      <w:r w:rsidRPr="00AD3E81">
        <w:rPr>
          <w:rStyle w:val="StyleUnderline"/>
        </w:rPr>
        <w:t xml:space="preserve"> a </w:t>
      </w:r>
      <w:r w:rsidRPr="00FD4502">
        <w:rPr>
          <w:rStyle w:val="StyleUnderline"/>
          <w:highlight w:val="cyan"/>
        </w:rPr>
        <w:t>shutdown.</w:t>
      </w:r>
    </w:p>
    <w:p w14:paraId="064FDEFA" w14:textId="77777777" w:rsidR="001A6416" w:rsidRPr="00FD4502" w:rsidRDefault="001A6416" w:rsidP="001A6416">
      <w:pPr>
        <w:rPr>
          <w:sz w:val="16"/>
        </w:rPr>
      </w:pPr>
      <w:r w:rsidRPr="00FD4502">
        <w:rPr>
          <w:rStyle w:val="StyleUnderline"/>
          <w:highlight w:val="cyan"/>
        </w:rPr>
        <w:t>Right now,</w:t>
      </w:r>
      <w:r w:rsidRPr="00AD3E81">
        <w:rPr>
          <w:rStyle w:val="StyleUnderline"/>
        </w:rPr>
        <w:t xml:space="preserve"> a potential government </w:t>
      </w:r>
      <w:r w:rsidRPr="00FD4502">
        <w:rPr>
          <w:rStyle w:val="Emphasis"/>
          <w:highlight w:val="cyan"/>
        </w:rPr>
        <w:t>shutdown seems more likely than not</w:t>
      </w:r>
      <w:r w:rsidRPr="00FD4502">
        <w:rPr>
          <w:rStyle w:val="StyleUnderline"/>
          <w:highlight w:val="cyan"/>
        </w:rPr>
        <w:t>.</w:t>
      </w:r>
      <w:r w:rsidRPr="00AD3E81">
        <w:rPr>
          <w:rStyle w:val="StyleUnderline"/>
        </w:rPr>
        <w:t xml:space="preserve"> </w:t>
      </w:r>
      <w:r w:rsidRPr="00FD4502">
        <w:rPr>
          <w:sz w:val="16"/>
        </w:rPr>
        <w:t>And if there isn’t a shutdown, federal agencies could limp along on a series of short-term funding bills — continuing resolutions — throughout this year and next, giving Trump and White House officials even more sway over federal spending.</w:t>
      </w:r>
    </w:p>
    <w:p w14:paraId="4129BF23" w14:textId="77777777" w:rsidR="001A6416" w:rsidRPr="00FD4502" w:rsidRDefault="001A6416" w:rsidP="001A6416">
      <w:pPr>
        <w:rPr>
          <w:sz w:val="16"/>
        </w:rPr>
      </w:pPr>
      <w:r w:rsidRPr="00AD3E81">
        <w:rPr>
          <w:rStyle w:val="StyleUnderline"/>
        </w:rPr>
        <w:t xml:space="preserve">A CR will be needed to avoid an Oct. 1 shutdown because there’s </w:t>
      </w:r>
      <w:r w:rsidRPr="00FD4502">
        <w:rPr>
          <w:rStyle w:val="StyleUnderline"/>
          <w:highlight w:val="cyan"/>
        </w:rPr>
        <w:t>no way Congress</w:t>
      </w:r>
      <w:r w:rsidRPr="00AD3E81">
        <w:rPr>
          <w:rStyle w:val="StyleUnderline"/>
        </w:rPr>
        <w:t xml:space="preserve"> will </w:t>
      </w:r>
      <w:r w:rsidRPr="00FD4502">
        <w:rPr>
          <w:rStyle w:val="StyleUnderline"/>
          <w:highlight w:val="cyan"/>
        </w:rPr>
        <w:t>pass 12 spending bills</w:t>
      </w:r>
      <w:r w:rsidRPr="00AD3E81">
        <w:rPr>
          <w:rStyle w:val="StyleUnderline"/>
        </w:rPr>
        <w:t xml:space="preserve"> by then. </w:t>
      </w:r>
      <w:r w:rsidRPr="00FD4502">
        <w:rPr>
          <w:sz w:val="16"/>
        </w:rPr>
        <w:t>How long does this initial CR last? Mid-November? Mid-December? Will there be a “hybrid” CR — some full-year bills plus a CR for everything else? What about a year-long CR?</w:t>
      </w:r>
    </w:p>
    <w:p w14:paraId="799682E5" w14:textId="77777777" w:rsidR="001A6416" w:rsidRPr="00FD4502" w:rsidRDefault="001A6416" w:rsidP="001A6416">
      <w:pPr>
        <w:rPr>
          <w:sz w:val="16"/>
        </w:rPr>
      </w:pPr>
      <w:r w:rsidRPr="00AD3E81">
        <w:rPr>
          <w:rStyle w:val="StyleUnderline"/>
        </w:rPr>
        <w:t xml:space="preserve">A </w:t>
      </w:r>
      <w:r w:rsidRPr="00FD4502">
        <w:rPr>
          <w:rStyle w:val="StyleUnderline"/>
          <w:highlight w:val="cyan"/>
        </w:rPr>
        <w:t>year-long CR would be devastating for</w:t>
      </w:r>
      <w:r w:rsidRPr="00AD3E81">
        <w:rPr>
          <w:rStyle w:val="StyleUnderline"/>
        </w:rPr>
        <w:t xml:space="preserve"> the </w:t>
      </w:r>
      <w:r w:rsidRPr="00FD4502">
        <w:rPr>
          <w:rStyle w:val="StyleUnderline"/>
          <w:highlight w:val="cyan"/>
        </w:rPr>
        <w:t>House and Senate Appropriations panels.</w:t>
      </w:r>
      <w:r w:rsidRPr="00AD3E81">
        <w:rPr>
          <w:rStyle w:val="StyleUnderline"/>
        </w:rPr>
        <w:t xml:space="preserve"> </w:t>
      </w:r>
      <w:r w:rsidRPr="00FD4502">
        <w:rPr>
          <w:sz w:val="16"/>
        </w:rPr>
        <w:t>Yet Trump can live with a CR at current funding levels. Remember, the White House got new defense, border security and veterans’ money in the One Big Beautiful Bill. The White House is already saying it wants a clean CR while Congress tries to reach a broader deal.</w:t>
      </w:r>
    </w:p>
    <w:p w14:paraId="1E287B96" w14:textId="77777777" w:rsidR="001A6416" w:rsidRPr="00FD4502" w:rsidRDefault="001A6416" w:rsidP="001A6416">
      <w:pPr>
        <w:rPr>
          <w:sz w:val="16"/>
        </w:rPr>
      </w:pPr>
      <w:r w:rsidRPr="00FD4502">
        <w:rPr>
          <w:sz w:val="16"/>
        </w:rPr>
        <w:t>The House and Senate are writing their FY2026 spending bills at two very different funding levels. In fact, House GOP leaders are more in line with Trump’s proposed cuts to social programs, while Senate Republicans are seeking bipartisan funding deals with Democrats.</w:t>
      </w:r>
    </w:p>
    <w:p w14:paraId="1219EEA7" w14:textId="77777777" w:rsidR="001A6416" w:rsidRPr="00FD4502" w:rsidRDefault="001A6416" w:rsidP="001A6416">
      <w:pPr>
        <w:rPr>
          <w:sz w:val="16"/>
        </w:rPr>
      </w:pPr>
      <w:r w:rsidRPr="00FD4502">
        <w:rPr>
          <w:sz w:val="16"/>
        </w:rPr>
        <w:t>Meanwhile, the White House announced it was unilaterally rescinding nearly $5 billion in foreign aid last week via a “pocket rescission,” a move that even Senate Appropriations Committee Chair Susan Collins (R-Maine) called “unlawful.” Yet it appears that Republicans are doing nothing to stop it, and Democrats can’t. This is on top of the nearly $9 billion rescissions package Republicans passed in July.</w:t>
      </w:r>
    </w:p>
    <w:p w14:paraId="07E54940" w14:textId="77777777" w:rsidR="001A6416" w:rsidRPr="00AD3E81" w:rsidRDefault="001A6416" w:rsidP="001A6416">
      <w:pPr>
        <w:rPr>
          <w:rStyle w:val="StyleUnderline"/>
        </w:rPr>
      </w:pPr>
      <w:r w:rsidRPr="00FD4502">
        <w:rPr>
          <w:sz w:val="16"/>
        </w:rPr>
        <w:t xml:space="preserve">The Labor-HHS subcommittee of the House Appropriations panel will hold a markup today on the FY2026 proposal from </w:t>
      </w:r>
      <w:r w:rsidRPr="00FD4502">
        <w:rPr>
          <w:rStyle w:val="StyleUnderline"/>
          <w:highlight w:val="cyan"/>
        </w:rPr>
        <w:t>GOP</w:t>
      </w:r>
      <w:r w:rsidRPr="00FD4502">
        <w:rPr>
          <w:rStyle w:val="StyleUnderline"/>
        </w:rPr>
        <w:t xml:space="preserve"> </w:t>
      </w:r>
      <w:r w:rsidRPr="00FD4502">
        <w:rPr>
          <w:sz w:val="16"/>
        </w:rPr>
        <w:t xml:space="preserve">appropriators. The draft, released Monday night, </w:t>
      </w:r>
      <w:r w:rsidRPr="00FD4502">
        <w:rPr>
          <w:rStyle w:val="StyleUnderline"/>
          <w:highlight w:val="cyan"/>
        </w:rPr>
        <w:t>calls for</w:t>
      </w:r>
      <w:r w:rsidRPr="00AD3E81">
        <w:rPr>
          <w:rStyle w:val="StyleUnderline"/>
        </w:rPr>
        <w:t xml:space="preserve"> huge </w:t>
      </w:r>
      <w:r w:rsidRPr="00FD4502">
        <w:rPr>
          <w:rStyle w:val="StyleUnderline"/>
          <w:highlight w:val="cyan"/>
        </w:rPr>
        <w:t>cuts to</w:t>
      </w:r>
      <w:r w:rsidRPr="00AD3E81">
        <w:rPr>
          <w:rStyle w:val="StyleUnderline"/>
        </w:rPr>
        <w:t xml:space="preserve"> the </w:t>
      </w:r>
      <w:r w:rsidRPr="00FD4502">
        <w:rPr>
          <w:rStyle w:val="StyleUnderline"/>
          <w:highlight w:val="cyan"/>
        </w:rPr>
        <w:t>HHS, Labor, and Education</w:t>
      </w:r>
      <w:r w:rsidRPr="00AD3E81">
        <w:rPr>
          <w:rStyle w:val="StyleUnderline"/>
        </w:rPr>
        <w:t xml:space="preserve"> departments. </w:t>
      </w:r>
      <w:r w:rsidRPr="00FD4502">
        <w:rPr>
          <w:rStyle w:val="StyleUnderline"/>
          <w:highlight w:val="cyan"/>
        </w:rPr>
        <w:t>Democrats are</w:t>
      </w:r>
      <w:r w:rsidRPr="00AD3E81">
        <w:rPr>
          <w:rStyle w:val="StyleUnderline"/>
        </w:rPr>
        <w:t xml:space="preserve"> already </w:t>
      </w:r>
      <w:r w:rsidRPr="00FD4502">
        <w:rPr>
          <w:rStyle w:val="StyleUnderline"/>
          <w:highlight w:val="cyan"/>
        </w:rPr>
        <w:t>blasting the measure.</w:t>
      </w:r>
    </w:p>
    <w:p w14:paraId="30123C4C" w14:textId="25F12793" w:rsidR="001A6416" w:rsidRPr="001A6416" w:rsidRDefault="001A6416" w:rsidP="001A6416">
      <w:pPr>
        <w:rPr>
          <w:sz w:val="16"/>
        </w:rPr>
      </w:pPr>
      <w:r w:rsidRPr="00FD4502">
        <w:rPr>
          <w:sz w:val="16"/>
        </w:rPr>
        <w:t>The Schumer question. For Schumer and Senate Democrats in particular, the issue now becomes whether they’re willing to force a government shutdown and what their demands will be. In order to avoid a March-like debacle, Schumer and Jeffries will need to agree on an actual strategy. This was their problem back in March.</w:t>
      </w:r>
    </w:p>
    <w:p w14:paraId="46A00840" w14:textId="77777777" w:rsidR="001A6416" w:rsidRDefault="001A6416" w:rsidP="001A6416">
      <w:pPr>
        <w:pStyle w:val="Heading4"/>
      </w:pPr>
      <w:r w:rsidRPr="00CD6CBA">
        <w:rPr>
          <w:u w:val="single"/>
        </w:rPr>
        <w:t>NO LINK</w:t>
      </w:r>
      <w:r>
        <w:t xml:space="preserve">: </w:t>
      </w:r>
    </w:p>
    <w:p w14:paraId="04696B86" w14:textId="77777777" w:rsidR="001A6416" w:rsidRDefault="001A6416" w:rsidP="001A6416">
      <w:pPr>
        <w:pStyle w:val="Heading4"/>
      </w:pPr>
      <w:r>
        <w:t xml:space="preserve">1. </w:t>
      </w:r>
      <w:r w:rsidRPr="00CD6CBA">
        <w:rPr>
          <w:u w:val="single"/>
        </w:rPr>
        <w:t>AGENCY</w:t>
      </w:r>
      <w:r>
        <w:t xml:space="preserve">. Shields---the </w:t>
      </w:r>
      <w:r w:rsidRPr="00CD6CBA">
        <w:rPr>
          <w:u w:val="single"/>
        </w:rPr>
        <w:t>plan</w:t>
      </w:r>
      <w:r>
        <w:t xml:space="preserve"> is the </w:t>
      </w:r>
      <w:r w:rsidRPr="00CD6CBA">
        <w:rPr>
          <w:u w:val="single"/>
        </w:rPr>
        <w:t>FTC</w:t>
      </w:r>
      <w:r>
        <w:t xml:space="preserve">---that’s </w:t>
      </w:r>
      <w:r w:rsidRPr="00CD6CBA">
        <w:rPr>
          <w:u w:val="single"/>
        </w:rPr>
        <w:t>Vincent</w:t>
      </w:r>
      <w:r>
        <w:t xml:space="preserve"> and</w:t>
      </w:r>
    </w:p>
    <w:p w14:paraId="5B4EB936" w14:textId="77777777" w:rsidR="001A6416" w:rsidRPr="00EE04F0" w:rsidRDefault="001A6416" w:rsidP="001A6416">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Frmr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76243C08" w14:textId="77777777" w:rsidR="001A6416" w:rsidRPr="00CD6CBA" w:rsidRDefault="001A6416" w:rsidP="001A6416">
      <w:pPr>
        <w:spacing w:line="256" w:lineRule="auto"/>
        <w:rPr>
          <w:rFonts w:eastAsia="Calibri"/>
          <w:sz w:val="16"/>
        </w:rPr>
      </w:pPr>
      <w:r w:rsidRPr="00EE04F0">
        <w:rPr>
          <w:rFonts w:eastAsia="Calibri"/>
          <w:sz w:val="16"/>
        </w:rPr>
        <w:lastRenderedPageBreak/>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672002EE" w14:textId="77777777" w:rsidR="001A6416" w:rsidRPr="00566A68" w:rsidRDefault="001A6416" w:rsidP="001A6416">
      <w:pPr>
        <w:pStyle w:val="Heading4"/>
      </w:pPr>
      <w:r>
        <w:t xml:space="preserve">2. </w:t>
      </w:r>
      <w:r w:rsidRPr="00CD6CBA">
        <w:rPr>
          <w:u w:val="single"/>
        </w:rPr>
        <w:t>REPUBLICANS</w:t>
      </w:r>
      <w:r>
        <w:t xml:space="preserve">. They like data privacy. </w:t>
      </w:r>
      <w:r w:rsidRPr="00566A68">
        <w:t xml:space="preserve"> </w:t>
      </w:r>
    </w:p>
    <w:p w14:paraId="521D403F" w14:textId="77777777" w:rsidR="001A6416" w:rsidRPr="00566A68" w:rsidRDefault="001A6416" w:rsidP="001A6416">
      <w:r w:rsidRPr="00566A68">
        <w:rPr>
          <w:rStyle w:val="Style13ptBold"/>
        </w:rPr>
        <w:t>Alder 25</w:t>
      </w:r>
      <w:r w:rsidRPr="00566A68">
        <w:t xml:space="preserve"> [Steve Alder. Editor-in-chief of The HIPAA Journal. Steve is responsible for editorial policy regarding the topics. Feb 13, 2025. The HIPPA Journal.“Republicans Form Working Group to Develop Federal Data Privacy Law” </w:t>
      </w:r>
      <w:hyperlink r:id="rId11" w:history="1">
        <w:r w:rsidRPr="00566A68">
          <w:rPr>
            <w:rStyle w:val="Hyperlink"/>
          </w:rPr>
          <w:t>https://www.hipaajournal.com/republicans-form-working-group-to-develop-federal-data-privacy-law/</w:t>
        </w:r>
      </w:hyperlink>
      <w:r w:rsidRPr="00566A68">
        <w:t xml:space="preserve">] </w:t>
      </w:r>
    </w:p>
    <w:p w14:paraId="47369E48" w14:textId="77777777" w:rsidR="001A6416" w:rsidRPr="00566A68" w:rsidRDefault="001A6416" w:rsidP="001A6416">
      <w:pPr>
        <w:rPr>
          <w:sz w:val="16"/>
        </w:rPr>
      </w:pPr>
      <w:r w:rsidRPr="00566A68">
        <w:rPr>
          <w:rStyle w:val="StyleUnderline"/>
        </w:rPr>
        <w:t xml:space="preserve">House </w:t>
      </w:r>
      <w:r w:rsidRPr="00566A68">
        <w:rPr>
          <w:rStyle w:val="StyleUnderline"/>
          <w:highlight w:val="cyan"/>
        </w:rPr>
        <w:t>Republicans</w:t>
      </w:r>
      <w:r w:rsidRPr="00566A68">
        <w:rPr>
          <w:sz w:val="16"/>
        </w:rPr>
        <w:t xml:space="preserve"> have </w:t>
      </w:r>
      <w:r w:rsidRPr="00566A68">
        <w:rPr>
          <w:rStyle w:val="StyleUnderline"/>
          <w:highlight w:val="cyan"/>
        </w:rPr>
        <w:t xml:space="preserve">formed a working group to draft </w:t>
      </w:r>
      <w:r w:rsidRPr="00566A68">
        <w:rPr>
          <w:rStyle w:val="Emphasis"/>
          <w:highlight w:val="cyan"/>
        </w:rPr>
        <w:t>privacy legislation</w:t>
      </w:r>
      <w:r w:rsidRPr="00566A68">
        <w:rPr>
          <w:sz w:val="16"/>
        </w:rPr>
        <w:t xml:space="preserve"> that will set federal privacy standards to replace the current patchwork of state laws. All previous efforts to introduce comprehensive federal privacy legislation have failed, and the absence of a federal privacy law has led to around 20 states introducing their own comprehensive data privacy laws.</w:t>
      </w:r>
    </w:p>
    <w:p w14:paraId="1563117E" w14:textId="77777777" w:rsidR="001A6416" w:rsidRPr="00566A68" w:rsidRDefault="001A6416" w:rsidP="001A6416">
      <w:pPr>
        <w:rPr>
          <w:sz w:val="16"/>
        </w:rPr>
      </w:pPr>
      <w:r w:rsidRPr="00566A68">
        <w:rPr>
          <w:sz w:val="16"/>
        </w:rPr>
        <w:t xml:space="preserve">In 2022, the </w:t>
      </w:r>
      <w:r w:rsidRPr="00566A68">
        <w:rPr>
          <w:rStyle w:val="StyleUnderline"/>
        </w:rPr>
        <w:t>American Data Privacy and Protection Act</w:t>
      </w:r>
      <w:r w:rsidRPr="00566A68">
        <w:rPr>
          <w:sz w:val="16"/>
        </w:rPr>
        <w:t xml:space="preserve"> (</w:t>
      </w:r>
      <w:r w:rsidRPr="00566A68">
        <w:rPr>
          <w:rStyle w:val="StyleUnderline"/>
          <w:highlight w:val="cyan"/>
        </w:rPr>
        <w:t>ADPPA</w:t>
      </w:r>
      <w:r w:rsidRPr="00566A68">
        <w:rPr>
          <w:sz w:val="16"/>
        </w:rPr>
        <w:t xml:space="preserve">) was billed as the best opportunity so far to set federal data privacy standards. While the ADPPA </w:t>
      </w:r>
      <w:r w:rsidRPr="00566A68">
        <w:rPr>
          <w:rStyle w:val="Emphasis"/>
          <w:highlight w:val="cyan"/>
        </w:rPr>
        <w:t>had strong bipartisan support</w:t>
      </w:r>
      <w:r w:rsidRPr="00566A68">
        <w:rPr>
          <w:sz w:val="16"/>
        </w:rPr>
        <w:t>,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both of these bills would have seen privacy protections greatly improved in many states, states such as California would have seen their privacy protections watered down. Neither bill made it to a House vote.</w:t>
      </w:r>
    </w:p>
    <w:p w14:paraId="14A2C061" w14:textId="77777777" w:rsidR="001A6416" w:rsidRPr="00566A68" w:rsidRDefault="001A6416" w:rsidP="001A6416">
      <w:pPr>
        <w:rPr>
          <w:sz w:val="16"/>
        </w:rPr>
      </w:pPr>
      <w:r w:rsidRPr="00566A68">
        <w:rPr>
          <w:sz w:val="16"/>
        </w:rPr>
        <w:t xml:space="preserve">Last month, </w:t>
      </w:r>
      <w:r w:rsidRPr="00566A68">
        <w:rPr>
          <w:rStyle w:val="StyleUnderline"/>
        </w:rPr>
        <w:t xml:space="preserve">more than three dozen </w:t>
      </w:r>
      <w:r w:rsidRPr="00566A68">
        <w:rPr>
          <w:rStyle w:val="StyleUnderline"/>
          <w:highlight w:val="cyan"/>
        </w:rPr>
        <w:t>industry groups wrote to Congressional leaders urging</w:t>
      </w:r>
      <w:r w:rsidRPr="00566A68">
        <w:rPr>
          <w:rStyle w:val="StyleUnderline"/>
        </w:rPr>
        <w:t xml:space="preserve"> them to introduce a </w:t>
      </w:r>
      <w:r w:rsidRPr="00566A68">
        <w:rPr>
          <w:rStyle w:val="Emphasis"/>
          <w:highlight w:val="cyan"/>
        </w:rPr>
        <w:t>federal data privacy law</w:t>
      </w:r>
      <w:r w:rsidRPr="00566A68">
        <w:rPr>
          <w:sz w:val="16"/>
        </w:rPr>
        <w:t xml:space="preserve"> </w:t>
      </w:r>
      <w:r w:rsidRPr="00566A68">
        <w:rPr>
          <w:rStyle w:val="StyleUnderline"/>
        </w:rPr>
        <w:t>to replace the current patchwork of state laws</w:t>
      </w:r>
      <w:r w:rsidRPr="00566A68">
        <w:rPr>
          <w:sz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42BB0628" w14:textId="77777777" w:rsidR="001A6416" w:rsidRPr="00566A68" w:rsidRDefault="001A6416" w:rsidP="001A6416">
      <w:pPr>
        <w:rPr>
          <w:sz w:val="16"/>
        </w:rPr>
      </w:pPr>
      <w:r w:rsidRPr="00566A68">
        <w:rPr>
          <w:sz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1BE7F9DC" w14:textId="77777777" w:rsidR="001A6416" w:rsidRPr="00566A68" w:rsidRDefault="001A6416" w:rsidP="001A6416">
      <w:pPr>
        <w:rPr>
          <w:sz w:val="16"/>
        </w:rPr>
      </w:pPr>
      <w:r w:rsidRPr="00566A68">
        <w:rPr>
          <w:rStyle w:val="StyleUnderline"/>
        </w:rPr>
        <w:t>Action is now being taken</w:t>
      </w:r>
      <w:r w:rsidRPr="00566A68">
        <w:rPr>
          <w:sz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566A68">
        <w:rPr>
          <w:rStyle w:val="StyleUnderline"/>
        </w:rPr>
        <w:t xml:space="preserve">The </w:t>
      </w:r>
      <w:r w:rsidRPr="00566A68">
        <w:rPr>
          <w:rStyle w:val="Emphasis"/>
          <w:highlight w:val="cyan"/>
        </w:rPr>
        <w:t>group</w:t>
      </w:r>
      <w:r w:rsidRPr="00566A68">
        <w:rPr>
          <w:rStyle w:val="StyleUnderline"/>
        </w:rPr>
        <w:t xml:space="preserve"> will be led by Rep. Joyce and currently </w:t>
      </w:r>
      <w:r w:rsidRPr="00566A68">
        <w:rPr>
          <w:rStyle w:val="Emphasis"/>
          <w:highlight w:val="cyan"/>
        </w:rPr>
        <w:t>consists</w:t>
      </w:r>
      <w:r w:rsidRPr="00566A68">
        <w:rPr>
          <w:rStyle w:val="StyleUnderline"/>
          <w:highlight w:val="cyan"/>
        </w:rPr>
        <w:t xml:space="preserve"> of</w:t>
      </w:r>
      <w:r w:rsidRPr="00566A68">
        <w:rPr>
          <w:rStyle w:val="StyleUnderline"/>
        </w:rPr>
        <w:t xml:space="preserve"> nine </w:t>
      </w:r>
      <w:r w:rsidRPr="00566A68">
        <w:rPr>
          <w:rStyle w:val="Emphasis"/>
          <w:highlight w:val="cyan"/>
        </w:rPr>
        <w:t>Republican lawmakers</w:t>
      </w:r>
      <w:r w:rsidRPr="00566A68">
        <w:rPr>
          <w:sz w:val="16"/>
        </w:rPr>
        <w:t xml:space="preserve">. In addition to Rep. Joyce, the working group includes Representatives Morgan </w:t>
      </w:r>
      <w:r w:rsidRPr="00566A68">
        <w:rPr>
          <w:rStyle w:val="StyleUnderline"/>
        </w:rPr>
        <w:t>Griffiths</w:t>
      </w:r>
      <w:r w:rsidRPr="00566A68">
        <w:rPr>
          <w:sz w:val="16"/>
        </w:rPr>
        <w:t xml:space="preserve"> (</w:t>
      </w:r>
      <w:r w:rsidRPr="00566A68">
        <w:rPr>
          <w:rStyle w:val="StyleUnderline"/>
        </w:rPr>
        <w:t>R-VA</w:t>
      </w:r>
      <w:r w:rsidRPr="00566A68">
        <w:rPr>
          <w:sz w:val="16"/>
        </w:rPr>
        <w:t xml:space="preserve">), Troy </w:t>
      </w:r>
      <w:r w:rsidRPr="00566A68">
        <w:rPr>
          <w:rStyle w:val="StyleUnderline"/>
        </w:rPr>
        <w:t>Balderson</w:t>
      </w:r>
      <w:r w:rsidRPr="00566A68">
        <w:rPr>
          <w:sz w:val="16"/>
        </w:rPr>
        <w:t xml:space="preserve"> (</w:t>
      </w:r>
      <w:r w:rsidRPr="00566A68">
        <w:rPr>
          <w:rStyle w:val="StyleUnderline"/>
        </w:rPr>
        <w:t>R-OH</w:t>
      </w:r>
      <w:r w:rsidRPr="00566A68">
        <w:rPr>
          <w:sz w:val="16"/>
        </w:rPr>
        <w:t xml:space="preserve">), Jay </w:t>
      </w:r>
      <w:r w:rsidRPr="00566A68">
        <w:rPr>
          <w:rStyle w:val="StyleUnderline"/>
        </w:rPr>
        <w:t>Obernolte</w:t>
      </w:r>
      <w:r w:rsidRPr="00566A68">
        <w:rPr>
          <w:sz w:val="16"/>
        </w:rPr>
        <w:t xml:space="preserve"> (</w:t>
      </w:r>
      <w:r w:rsidRPr="00566A68">
        <w:rPr>
          <w:rStyle w:val="StyleUnderline"/>
        </w:rPr>
        <w:t>R-CA</w:t>
      </w:r>
      <w:r w:rsidRPr="00566A68">
        <w:rPr>
          <w:sz w:val="16"/>
        </w:rPr>
        <w:t xml:space="preserve">), Russell </w:t>
      </w:r>
      <w:r w:rsidRPr="00566A68">
        <w:rPr>
          <w:rStyle w:val="StyleUnderline"/>
        </w:rPr>
        <w:t>Fry</w:t>
      </w:r>
      <w:r w:rsidRPr="00566A68">
        <w:rPr>
          <w:sz w:val="16"/>
        </w:rPr>
        <w:t xml:space="preserve"> (</w:t>
      </w:r>
      <w:r w:rsidRPr="00566A68">
        <w:rPr>
          <w:rStyle w:val="StyleUnderline"/>
        </w:rPr>
        <w:t>R-SC</w:t>
      </w:r>
      <w:r w:rsidRPr="00566A68">
        <w:rPr>
          <w:sz w:val="16"/>
        </w:rPr>
        <w:t xml:space="preserve">), Nick </w:t>
      </w:r>
      <w:r w:rsidRPr="00566A68">
        <w:rPr>
          <w:rStyle w:val="StyleUnderline"/>
        </w:rPr>
        <w:t>Langworthy</w:t>
      </w:r>
      <w:r w:rsidRPr="00566A68">
        <w:rPr>
          <w:sz w:val="16"/>
        </w:rPr>
        <w:t xml:space="preserve"> (</w:t>
      </w:r>
      <w:r w:rsidRPr="00566A68">
        <w:rPr>
          <w:rStyle w:val="StyleUnderline"/>
        </w:rPr>
        <w:t>R-NY</w:t>
      </w:r>
      <w:r w:rsidRPr="00566A68">
        <w:rPr>
          <w:sz w:val="16"/>
        </w:rPr>
        <w:t xml:space="preserve">), Tom </w:t>
      </w:r>
      <w:r w:rsidRPr="00566A68">
        <w:rPr>
          <w:rStyle w:val="StyleUnderline"/>
        </w:rPr>
        <w:t>Kean</w:t>
      </w:r>
      <w:r w:rsidRPr="00566A68">
        <w:rPr>
          <w:sz w:val="16"/>
        </w:rPr>
        <w:t xml:space="preserve"> (</w:t>
      </w:r>
      <w:r w:rsidRPr="00566A68">
        <w:rPr>
          <w:rStyle w:val="StyleUnderline"/>
        </w:rPr>
        <w:t>R-NJ</w:t>
      </w:r>
      <w:r w:rsidRPr="00566A68">
        <w:rPr>
          <w:sz w:val="16"/>
        </w:rPr>
        <w:t xml:space="preserve">), Craig </w:t>
      </w:r>
      <w:r w:rsidRPr="00566A68">
        <w:rPr>
          <w:rStyle w:val="StyleUnderline"/>
        </w:rPr>
        <w:lastRenderedPageBreak/>
        <w:t>Goldman</w:t>
      </w:r>
      <w:r w:rsidRPr="00566A68">
        <w:rPr>
          <w:sz w:val="16"/>
        </w:rPr>
        <w:t xml:space="preserve"> (</w:t>
      </w:r>
      <w:r w:rsidRPr="00566A68">
        <w:rPr>
          <w:rStyle w:val="StyleUnderline"/>
        </w:rPr>
        <w:t>R-TX</w:t>
      </w:r>
      <w:r w:rsidRPr="00566A68">
        <w:rPr>
          <w:sz w:val="16"/>
        </w:rPr>
        <w:t xml:space="preserve">), and Julie </w:t>
      </w:r>
      <w:r w:rsidRPr="00566A68">
        <w:rPr>
          <w:rStyle w:val="StyleUnderline"/>
        </w:rPr>
        <w:t>Fedorchak</w:t>
      </w:r>
      <w:r w:rsidRPr="00566A68">
        <w:rPr>
          <w:sz w:val="16"/>
        </w:rPr>
        <w:t xml:space="preserve"> (</w:t>
      </w:r>
      <w:r w:rsidRPr="00566A68">
        <w:rPr>
          <w:rStyle w:val="StyleUnderline"/>
        </w:rPr>
        <w:t>R-ND</w:t>
      </w:r>
      <w:r w:rsidRPr="00566A68">
        <w:rPr>
          <w:sz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2D6931C8" w14:textId="77777777" w:rsidR="001A6416" w:rsidRDefault="001A6416" w:rsidP="001A6416">
      <w:pPr>
        <w:pStyle w:val="Heading4"/>
      </w:pPr>
      <w:r>
        <w:t xml:space="preserve">3. DEMOCRATS. Lawmakers support protecting workers from Big Tech. </w:t>
      </w:r>
    </w:p>
    <w:p w14:paraId="37A79CB9" w14:textId="77777777" w:rsidR="001A6416" w:rsidRDefault="001A6416" w:rsidP="001A6416">
      <w:r w:rsidRPr="00650671">
        <w:rPr>
          <w:rStyle w:val="Style13ptBold"/>
        </w:rPr>
        <w:t>Bobic 25</w:t>
      </w:r>
      <w:r>
        <w:t xml:space="preserve"> [Igor Bobic and Dave Jamieson. March 5, 2025. “</w:t>
      </w:r>
      <w:r w:rsidRPr="00310EBC">
        <w:t>Democrats Reintroduce Sweeping Bill To Strengthen Unions</w:t>
      </w:r>
      <w:r>
        <w:t xml:space="preserve">.” </w:t>
      </w:r>
      <w:r w:rsidRPr="00FA3C83">
        <w:t>https://bobbyscott.house.gov/media-center/in-the-news/democrats-reintroduce-sweeping-bill-strengthen-unions</w:t>
      </w:r>
    </w:p>
    <w:p w14:paraId="34344198" w14:textId="77777777" w:rsidR="001A6416" w:rsidRPr="00650671" w:rsidRDefault="001A6416" w:rsidP="001A6416">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53C53CA2" w14:textId="77777777" w:rsidR="001A6416" w:rsidRPr="00650671" w:rsidRDefault="001A6416" w:rsidP="001A6416">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50B3F994" w14:textId="77777777" w:rsidR="001A6416" w:rsidRPr="00650671" w:rsidRDefault="001A6416" w:rsidP="001A6416">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237A7DBB" w14:textId="77777777" w:rsidR="001A6416" w:rsidRPr="00650671" w:rsidRDefault="001A6416" w:rsidP="001A6416">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to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2D36360B" w14:textId="77777777" w:rsidR="001A6416" w:rsidRPr="00650671" w:rsidRDefault="001A6416" w:rsidP="001A6416">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13C405F0" w14:textId="77777777" w:rsidR="001A6416" w:rsidRPr="00650671" w:rsidRDefault="001A6416" w:rsidP="001A6416">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622475AB" w14:textId="77777777" w:rsidR="001A6416" w:rsidRPr="00650671" w:rsidRDefault="001A6416" w:rsidP="001A6416">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despite the fact that Republicans control both chambers of Congress and aren’t likely to take it </w:t>
      </w:r>
      <w:r w:rsidRPr="00935936">
        <w:rPr>
          <w:sz w:val="16"/>
        </w:rPr>
        <w:t>up</w:t>
      </w:r>
      <w:r w:rsidRPr="00650671">
        <w:rPr>
          <w:sz w:val="16"/>
        </w:rPr>
        <w:t>.</w:t>
      </w:r>
    </w:p>
    <w:p w14:paraId="2BC304C7" w14:textId="77777777" w:rsidR="001A6416" w:rsidRPr="00650671" w:rsidRDefault="001A6416" w:rsidP="001A6416">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739B1018" w14:textId="77777777" w:rsidR="001A6416" w:rsidRPr="00650671" w:rsidRDefault="001A6416" w:rsidP="001A6416">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p w14:paraId="15DB5CF8" w14:textId="2F87F1B8" w:rsidR="001A6416" w:rsidRDefault="001A6416" w:rsidP="001A6416">
      <w:pPr>
        <w:pStyle w:val="Heading3"/>
      </w:pPr>
      <w:r>
        <w:lastRenderedPageBreak/>
        <w:t xml:space="preserve">AT: Shutdown DA---Internal---2AC </w:t>
      </w:r>
    </w:p>
    <w:p w14:paraId="1B8A60E0" w14:textId="77777777" w:rsidR="001A6416" w:rsidRPr="00C70D5A" w:rsidRDefault="001A6416" w:rsidP="001A6416">
      <w:pPr>
        <w:pStyle w:val="Heading4"/>
        <w:rPr>
          <w:b w:val="0"/>
          <w:bCs/>
        </w:rPr>
      </w:pPr>
      <w:r>
        <w:t xml:space="preserve">Aff solves hegemony. </w:t>
      </w:r>
    </w:p>
    <w:p w14:paraId="26B32F7E" w14:textId="77777777" w:rsidR="001A6416" w:rsidRPr="006D75E1" w:rsidRDefault="001A6416" w:rsidP="001A6416">
      <w:r>
        <w:rPr>
          <w:rStyle w:val="Style13ptBold"/>
        </w:rPr>
        <w:t>Kronimus 25</w:t>
      </w:r>
      <w:r w:rsidRPr="006D75E1">
        <w:t xml:space="preserve"> [</w:t>
      </w:r>
      <w:r>
        <w:t xml:space="preserve">Neil Kronimus; senior vice president for Technology Strategy and Solutions at Maximus. Interview with </w:t>
      </w:r>
      <w:r w:rsidRPr="006D75E1">
        <w:t>Breaking Defense; May 29, “AI is only as smart as its data, so how to make it ready for real missions” https://breakingdefense.com/2025/05/ai-is-only-as-smart-as-its-data-so-how-to-make-it-ready-for-real-missions/. Minion]</w:t>
      </w:r>
    </w:p>
    <w:p w14:paraId="4331BE81" w14:textId="77777777" w:rsidR="001A6416" w:rsidRPr="006D75E1" w:rsidRDefault="001A6416" w:rsidP="001A6416">
      <w:pPr>
        <w:rPr>
          <w:rStyle w:val="StyleUnderline"/>
        </w:rPr>
      </w:pPr>
      <w:r w:rsidRPr="00EA540B">
        <w:rPr>
          <w:sz w:val="14"/>
        </w:rPr>
        <w:t xml:space="preserve">The phrase </w:t>
      </w:r>
      <w:r w:rsidRPr="001B0781">
        <w:rPr>
          <w:rStyle w:val="Emphasis"/>
        </w:rPr>
        <w:t>“garbage in, garbage out”</w:t>
      </w:r>
      <w:r w:rsidRPr="00EA540B">
        <w:rPr>
          <w:sz w:val="14"/>
        </w:rPr>
        <w:t xml:space="preserve"> has </w:t>
      </w:r>
      <w:r w:rsidRPr="001B0781">
        <w:rPr>
          <w:rStyle w:val="StyleUnderline"/>
        </w:rPr>
        <w:t>never been truer</w:t>
      </w:r>
      <w:r w:rsidRPr="00C70D5A">
        <w:rPr>
          <w:rStyle w:val="StyleUnderline"/>
        </w:rPr>
        <w:t xml:space="preserve"> than</w:t>
      </w:r>
      <w:r w:rsidRPr="00EA540B">
        <w:rPr>
          <w:sz w:val="14"/>
        </w:rPr>
        <w:t xml:space="preserve"> it is in </w:t>
      </w:r>
      <w:r w:rsidRPr="001B0781">
        <w:rPr>
          <w:rStyle w:val="StyleUnderline"/>
        </w:rPr>
        <w:t>today</w:t>
      </w:r>
      <w:r w:rsidRPr="001B0781">
        <w:rPr>
          <w:sz w:val="14"/>
        </w:rPr>
        <w:t>’s</w:t>
      </w:r>
      <w:r w:rsidRPr="00EA540B">
        <w:rPr>
          <w:sz w:val="14"/>
        </w:rPr>
        <w:t xml:space="preserve"> era of artificial intelligence and Large Language Models that are only as trustworthy as the data they were trained on. </w:t>
      </w:r>
      <w:r w:rsidRPr="00C70D5A">
        <w:rPr>
          <w:rStyle w:val="Emphasis"/>
          <w:highlight w:val="cyan"/>
        </w:rPr>
        <w:t>Bad data</w:t>
      </w:r>
      <w:r w:rsidRPr="00EA540B">
        <w:rPr>
          <w:sz w:val="14"/>
        </w:rPr>
        <w:t xml:space="preserve"> can </w:t>
      </w:r>
      <w:r w:rsidRPr="00C70D5A">
        <w:rPr>
          <w:rStyle w:val="StyleUnderline"/>
          <w:highlight w:val="cyan"/>
        </w:rPr>
        <w:t xml:space="preserve">lead to AI </w:t>
      </w:r>
      <w:r w:rsidRPr="00F87145">
        <w:rPr>
          <w:rStyle w:val="Emphasis"/>
          <w:highlight w:val="cyan"/>
        </w:rPr>
        <w:t>models “hallucinating,”</w:t>
      </w:r>
      <w:r w:rsidRPr="00EA540B">
        <w:rPr>
          <w:sz w:val="14"/>
        </w:rPr>
        <w:t xml:space="preserve"> </w:t>
      </w:r>
      <w:r w:rsidRPr="006D75E1">
        <w:rPr>
          <w:rStyle w:val="StyleUnderline"/>
        </w:rPr>
        <w:t xml:space="preserve">which </w:t>
      </w:r>
      <w:r w:rsidRPr="00C70D5A">
        <w:rPr>
          <w:rStyle w:val="StyleUnderline"/>
          <w:highlight w:val="cyan"/>
        </w:rPr>
        <w:t>makes them</w:t>
      </w:r>
      <w:r w:rsidRPr="006D75E1">
        <w:rPr>
          <w:rStyle w:val="StyleUnderline"/>
        </w:rPr>
        <w:t xml:space="preserve"> </w:t>
      </w:r>
      <w:r w:rsidRPr="00C70D5A">
        <w:rPr>
          <w:rStyle w:val="Emphasis"/>
          <w:highlight w:val="cyan"/>
        </w:rPr>
        <w:t>undependable</w:t>
      </w:r>
      <w:r w:rsidRPr="006D75E1">
        <w:rPr>
          <w:rStyle w:val="StyleUnderline"/>
        </w:rPr>
        <w:t xml:space="preserve"> and </w:t>
      </w:r>
      <w:r w:rsidRPr="006D75E1">
        <w:rPr>
          <w:rStyle w:val="Emphasis"/>
        </w:rPr>
        <w:t>unusable</w:t>
      </w:r>
      <w:r w:rsidRPr="006D75E1">
        <w:rPr>
          <w:rStyle w:val="StyleUnderline"/>
        </w:rPr>
        <w:t xml:space="preserve"> </w:t>
      </w:r>
      <w:r w:rsidRPr="00C70D5A">
        <w:rPr>
          <w:rStyle w:val="StyleUnderline"/>
          <w:highlight w:val="cyan"/>
        </w:rPr>
        <w:t>for</w:t>
      </w:r>
      <w:r w:rsidRPr="006D75E1">
        <w:rPr>
          <w:rStyle w:val="StyleUnderline"/>
        </w:rPr>
        <w:t xml:space="preserve"> many </w:t>
      </w:r>
      <w:r w:rsidRPr="00C70D5A">
        <w:rPr>
          <w:rStyle w:val="Emphasis"/>
          <w:highlight w:val="cyan"/>
        </w:rPr>
        <w:t>defense applications</w:t>
      </w:r>
      <w:r w:rsidRPr="006D75E1">
        <w:rPr>
          <w:rStyle w:val="StyleUnderline"/>
        </w:rPr>
        <w:t>.</w:t>
      </w:r>
    </w:p>
    <w:p w14:paraId="66662A83" w14:textId="77777777" w:rsidR="001A6416" w:rsidRPr="00C70D5A" w:rsidRDefault="001A6416" w:rsidP="001A6416">
      <w:pPr>
        <w:rPr>
          <w:sz w:val="16"/>
        </w:rPr>
      </w:pPr>
      <w:r w:rsidRPr="00C70D5A">
        <w:rPr>
          <w:sz w:val="16"/>
        </w:rPr>
        <w:t>“Modernizing” the data maximizes its value for AI-enabled missions, and Breaking Defense discussed the topic with Neil Kronimus, senior vice president, Technology Strategy and Solutions, Maximus.</w:t>
      </w:r>
    </w:p>
    <w:p w14:paraId="7879C0A6" w14:textId="77777777" w:rsidR="001A6416" w:rsidRPr="00EA540B" w:rsidRDefault="001A6416" w:rsidP="001A6416">
      <w:pPr>
        <w:rPr>
          <w:sz w:val="14"/>
        </w:rPr>
      </w:pPr>
      <w:r w:rsidRPr="00C70D5A">
        <w:rPr>
          <w:sz w:val="16"/>
        </w:rPr>
        <w:t xml:space="preserve">Kronimus: In this context, data modernization moves away from siloed, outdated systems where a lot of information is not only departmental but very isolated in its systems. Modernizing it means you need to be able to do it in a way that’s integrated, secure, and accessible from multiple different sources. It could be electronic </w:t>
      </w:r>
      <w:r w:rsidRPr="00EA540B">
        <w:rPr>
          <w:sz w:val="14"/>
        </w:rPr>
        <w:t>warfare data, system data, satellite or drone imagery data. Modernizing it means I’m able to digest it, give it context, and can place security and access controls around it so that it’s trustworthy and usable in real time.</w:t>
      </w:r>
    </w:p>
    <w:p w14:paraId="71E09112" w14:textId="77777777" w:rsidR="001A6416" w:rsidRPr="00EA540B" w:rsidRDefault="001A6416" w:rsidP="001A6416">
      <w:pPr>
        <w:rPr>
          <w:sz w:val="14"/>
        </w:rPr>
      </w:pPr>
      <w:r w:rsidRPr="00EA540B">
        <w:rPr>
          <w:sz w:val="14"/>
        </w:rPr>
        <w:t>Thirty years ago, we were applying metadata practices and data quality and cleansing to data. The pace that it needs to happen today is very similar, but the modernization part means it needs to happen much more seamlessly, automated, and completely built in.</w:t>
      </w:r>
    </w:p>
    <w:p w14:paraId="4F2A479D" w14:textId="77777777" w:rsidR="001A6416" w:rsidRPr="00EA540B" w:rsidRDefault="001A6416" w:rsidP="001A6416">
      <w:pPr>
        <w:rPr>
          <w:sz w:val="14"/>
        </w:rPr>
      </w:pPr>
      <w:r w:rsidRPr="00EA540B">
        <w:rPr>
          <w:sz w:val="14"/>
        </w:rPr>
        <w:t>What’s the challenge in doing what you’ve described?</w:t>
      </w:r>
    </w:p>
    <w:p w14:paraId="240A376A" w14:textId="77777777" w:rsidR="001A6416" w:rsidRPr="00EA540B" w:rsidRDefault="001A6416" w:rsidP="001A6416">
      <w:pPr>
        <w:rPr>
          <w:sz w:val="14"/>
        </w:rPr>
      </w:pPr>
      <w:r w:rsidRPr="00EA540B">
        <w:rPr>
          <w:sz w:val="14"/>
        </w:rPr>
        <w:t>In the government space, a lot of it is just policy and ownership. In some cases, it’s an older view of what data security needs to be. Security can be done in multiple contexts around data: who needs to get it, what do they need to get, and what’s appropriate.</w:t>
      </w:r>
    </w:p>
    <w:p w14:paraId="36FCAE22" w14:textId="77777777" w:rsidR="001A6416" w:rsidRPr="00EA540B" w:rsidRDefault="001A6416" w:rsidP="001A6416">
      <w:pPr>
        <w:rPr>
          <w:sz w:val="14"/>
        </w:rPr>
      </w:pPr>
      <w:r w:rsidRPr="00EA540B">
        <w:rPr>
          <w:sz w:val="14"/>
        </w:rPr>
        <w:t>Use is typically the largest hindrance of all. The easiest answer is often to say that I’m not sharing because of security, without a lot of justification or explanation to the why. Could it be that this entire dataset can be shareable minus one element? Instead of going through the effort of filtering that out so the value is preserved, it’s not done. It’s easier just to say no.</w:t>
      </w:r>
    </w:p>
    <w:p w14:paraId="16B112EA" w14:textId="77777777" w:rsidR="001A6416" w:rsidRPr="00EA540B" w:rsidRDefault="001A6416" w:rsidP="001A6416">
      <w:pPr>
        <w:rPr>
          <w:sz w:val="14"/>
        </w:rPr>
      </w:pPr>
      <w:r w:rsidRPr="00EA540B">
        <w:rPr>
          <w:sz w:val="14"/>
        </w:rPr>
        <w:t>It’s the fragmentation, silos, and a culture of better be safe than sorry so agencies often end up creating these silos.</w:t>
      </w:r>
    </w:p>
    <w:p w14:paraId="222F5634" w14:textId="77777777" w:rsidR="001A6416" w:rsidRPr="00EA540B" w:rsidRDefault="001A6416" w:rsidP="001A6416">
      <w:pPr>
        <w:rPr>
          <w:sz w:val="14"/>
        </w:rPr>
      </w:pPr>
      <w:r w:rsidRPr="00EA540B">
        <w:rPr>
          <w:sz w:val="14"/>
        </w:rPr>
        <w:t>How does modernizing data make it better for use in artificial intelligence applications?</w:t>
      </w:r>
    </w:p>
    <w:p w14:paraId="0D0ACF67" w14:textId="77777777" w:rsidR="001A6416" w:rsidRPr="00EA540B" w:rsidRDefault="001A6416" w:rsidP="001A6416">
      <w:pPr>
        <w:rPr>
          <w:sz w:val="14"/>
        </w:rPr>
      </w:pPr>
      <w:r w:rsidRPr="00EA540B">
        <w:rPr>
          <w:rStyle w:val="StyleUnderline"/>
        </w:rPr>
        <w:t>AI doesn’t live on its own. You can’t make good decisions or suggestions unless the data it’s receiving is good</w:t>
      </w:r>
      <w:r w:rsidRPr="00EA540B">
        <w:rPr>
          <w:sz w:val="14"/>
        </w:rPr>
        <w:t>. You can build good models that are built for purpose and actually execute well.</w:t>
      </w:r>
    </w:p>
    <w:p w14:paraId="72C352F8" w14:textId="77777777" w:rsidR="001A6416" w:rsidRPr="00EA540B" w:rsidRDefault="001A6416" w:rsidP="001A6416">
      <w:pPr>
        <w:rPr>
          <w:sz w:val="14"/>
        </w:rPr>
      </w:pPr>
      <w:r w:rsidRPr="00EA540B">
        <w:rPr>
          <w:sz w:val="14"/>
        </w:rPr>
        <w:t xml:space="preserve">That, however, is </w:t>
      </w:r>
      <w:r w:rsidRPr="00EA540B">
        <w:rPr>
          <w:rStyle w:val="StyleUnderline"/>
        </w:rPr>
        <w:t>predicated on the data</w:t>
      </w:r>
      <w:r w:rsidRPr="00EA540B">
        <w:rPr>
          <w:sz w:val="14"/>
        </w:rPr>
        <w:t xml:space="preserve"> that was </w:t>
      </w:r>
      <w:r w:rsidRPr="00EA540B">
        <w:rPr>
          <w:rStyle w:val="StyleUnderline"/>
        </w:rPr>
        <w:t>used in the training process being good</w:t>
      </w:r>
      <w:r w:rsidRPr="00EA540B">
        <w:rPr>
          <w:sz w:val="14"/>
        </w:rPr>
        <w:t xml:space="preserve">, </w:t>
      </w:r>
      <w:r w:rsidRPr="00EA540B">
        <w:rPr>
          <w:rStyle w:val="StyleUnderline"/>
        </w:rPr>
        <w:t>not fabricated information or completely uncleansed data</w:t>
      </w:r>
      <w:r w:rsidRPr="00EA540B">
        <w:rPr>
          <w:sz w:val="14"/>
        </w:rPr>
        <w:t>. Does the model fulfill what the intent was? Yes. Does it do it well? No, because it was trained on poor data.</w:t>
      </w:r>
    </w:p>
    <w:p w14:paraId="4A52E8E8" w14:textId="77777777" w:rsidR="001A6416" w:rsidRPr="00EA540B" w:rsidRDefault="001A6416" w:rsidP="001A6416">
      <w:pPr>
        <w:rPr>
          <w:sz w:val="14"/>
        </w:rPr>
      </w:pPr>
      <w:r w:rsidRPr="00EA540B">
        <w:rPr>
          <w:rStyle w:val="StyleUnderline"/>
        </w:rPr>
        <w:t>Even if you deploy the model using real-time information, if that data isn’t cataloged correctly or provided the right context, then the model won’t do what it’s intended to do,</w:t>
      </w:r>
      <w:r w:rsidRPr="00EA540B">
        <w:rPr>
          <w:sz w:val="14"/>
        </w:rPr>
        <w:t xml:space="preserve"> and the AI </w:t>
      </w:r>
      <w:r w:rsidRPr="00EA540B">
        <w:rPr>
          <w:rStyle w:val="StyleUnderline"/>
        </w:rPr>
        <w:t>will essentially fail or misguide you</w:t>
      </w:r>
      <w:r w:rsidRPr="00EA540B">
        <w:rPr>
          <w:sz w:val="14"/>
        </w:rPr>
        <w:t>. It’s not easy to tell until it’s too late.</w:t>
      </w:r>
    </w:p>
    <w:p w14:paraId="69BDED03" w14:textId="77777777" w:rsidR="001A6416" w:rsidRPr="00EA540B" w:rsidRDefault="001A6416" w:rsidP="001A6416">
      <w:pPr>
        <w:rPr>
          <w:sz w:val="14"/>
        </w:rPr>
      </w:pPr>
      <w:r w:rsidRPr="00EA540B">
        <w:rPr>
          <w:sz w:val="14"/>
        </w:rPr>
        <w:t xml:space="preserve">How does </w:t>
      </w:r>
      <w:r w:rsidRPr="001B0781">
        <w:rPr>
          <w:rStyle w:val="StyleUnderline"/>
          <w:highlight w:val="cyan"/>
        </w:rPr>
        <w:t>tackling</w:t>
      </w:r>
      <w:r w:rsidRPr="00EA540B">
        <w:rPr>
          <w:sz w:val="14"/>
        </w:rPr>
        <w:t xml:space="preserve"> these </w:t>
      </w:r>
      <w:r w:rsidRPr="001B0781">
        <w:rPr>
          <w:rStyle w:val="StyleUnderline"/>
          <w:highlight w:val="cyan"/>
        </w:rPr>
        <w:t>challenges</w:t>
      </w:r>
      <w:r w:rsidRPr="00EA540B">
        <w:rPr>
          <w:rStyle w:val="StyleUnderline"/>
        </w:rPr>
        <w:t xml:space="preserve"> </w:t>
      </w:r>
      <w:r w:rsidRPr="00EA540B">
        <w:rPr>
          <w:rStyle w:val="Emphasis"/>
          <w:highlight w:val="cyan"/>
        </w:rPr>
        <w:t>improve mission readiness</w:t>
      </w:r>
      <w:r w:rsidRPr="00EA540B">
        <w:rPr>
          <w:sz w:val="14"/>
          <w:highlight w:val="cyan"/>
        </w:rPr>
        <w:t xml:space="preserve"> </w:t>
      </w:r>
      <w:r w:rsidRPr="00EA540B">
        <w:rPr>
          <w:rStyle w:val="StyleUnderline"/>
          <w:highlight w:val="cyan"/>
        </w:rPr>
        <w:t>and</w:t>
      </w:r>
      <w:r w:rsidRPr="00EA540B">
        <w:rPr>
          <w:sz w:val="14"/>
          <w:highlight w:val="cyan"/>
        </w:rPr>
        <w:t xml:space="preserve"> </w:t>
      </w:r>
      <w:r w:rsidRPr="00EA540B">
        <w:rPr>
          <w:rStyle w:val="Emphasis"/>
          <w:highlight w:val="cyan"/>
        </w:rPr>
        <w:t>effectiveness</w:t>
      </w:r>
    </w:p>
    <w:p w14:paraId="363A7909" w14:textId="77777777" w:rsidR="001A6416" w:rsidRPr="00EA540B" w:rsidRDefault="001A6416" w:rsidP="001A6416">
      <w:pPr>
        <w:rPr>
          <w:sz w:val="14"/>
        </w:rPr>
      </w:pPr>
      <w:r w:rsidRPr="001B0781">
        <w:rPr>
          <w:rStyle w:val="StyleUnderline"/>
        </w:rPr>
        <w:lastRenderedPageBreak/>
        <w:t>Addressing</w:t>
      </w:r>
      <w:r w:rsidRPr="00EA540B">
        <w:rPr>
          <w:sz w:val="14"/>
        </w:rPr>
        <w:t xml:space="preserve"> these </w:t>
      </w:r>
      <w:r w:rsidRPr="001B0781">
        <w:rPr>
          <w:rStyle w:val="StyleUnderline"/>
        </w:rPr>
        <w:t xml:space="preserve">challenges with </w:t>
      </w:r>
      <w:r w:rsidRPr="00EA540B">
        <w:rPr>
          <w:rStyle w:val="StyleUnderline"/>
          <w:highlight w:val="cyan"/>
        </w:rPr>
        <w:t>high-quality data</w:t>
      </w:r>
      <w:r w:rsidRPr="00EA540B">
        <w:rPr>
          <w:sz w:val="14"/>
        </w:rPr>
        <w:t xml:space="preserve"> and AI </w:t>
      </w:r>
      <w:r w:rsidRPr="00EA540B">
        <w:rPr>
          <w:rStyle w:val="Emphasis"/>
          <w:highlight w:val="cyan"/>
        </w:rPr>
        <w:t>solves</w:t>
      </w:r>
      <w:r w:rsidRPr="00EA540B">
        <w:rPr>
          <w:rStyle w:val="StyleUnderline"/>
        </w:rPr>
        <w:t xml:space="preserve"> a multitude of </w:t>
      </w:r>
      <w:r w:rsidRPr="00EA540B">
        <w:rPr>
          <w:rStyle w:val="Emphasis"/>
          <w:highlight w:val="cyan"/>
        </w:rPr>
        <w:t xml:space="preserve">critical </w:t>
      </w:r>
      <w:r w:rsidRPr="001B0781">
        <w:rPr>
          <w:rStyle w:val="Emphasis"/>
        </w:rPr>
        <w:t>problems</w:t>
      </w:r>
      <w:r w:rsidRPr="001B0781">
        <w:rPr>
          <w:rStyle w:val="StyleUnderline"/>
        </w:rPr>
        <w:t xml:space="preserve"> for </w:t>
      </w:r>
      <w:r w:rsidRPr="001B0781">
        <w:rPr>
          <w:rStyle w:val="Emphasis"/>
        </w:rPr>
        <w:t>warfighters</w:t>
      </w:r>
      <w:r w:rsidRPr="00EA540B">
        <w:rPr>
          <w:sz w:val="14"/>
        </w:rPr>
        <w:t>, while also enhancing their operational readiness and effectiveness.</w:t>
      </w:r>
    </w:p>
    <w:p w14:paraId="7C422C27" w14:textId="77777777" w:rsidR="001A6416" w:rsidRPr="00EA540B" w:rsidRDefault="001A6416" w:rsidP="001A6416">
      <w:pPr>
        <w:rPr>
          <w:rStyle w:val="StyleUnderline"/>
        </w:rPr>
      </w:pPr>
      <w:r w:rsidRPr="00EA540B">
        <w:rPr>
          <w:rStyle w:val="StyleUnderline"/>
        </w:rPr>
        <w:t>AI</w:t>
      </w:r>
      <w:r w:rsidRPr="00EA540B">
        <w:rPr>
          <w:sz w:val="14"/>
        </w:rPr>
        <w:t xml:space="preserve"> can </w:t>
      </w:r>
      <w:r w:rsidRPr="00C70D5A">
        <w:rPr>
          <w:rStyle w:val="StyleUnderline"/>
          <w:highlight w:val="cyan"/>
        </w:rPr>
        <w:t xml:space="preserve">tailor </w:t>
      </w:r>
      <w:r w:rsidRPr="00C70D5A">
        <w:rPr>
          <w:rStyle w:val="Emphasis"/>
          <w:highlight w:val="cyan"/>
        </w:rPr>
        <w:t>workforce allocation</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skill development</w:t>
      </w:r>
      <w:r w:rsidRPr="00EA540B">
        <w:rPr>
          <w:sz w:val="14"/>
        </w:rPr>
        <w:t xml:space="preserve"> </w:t>
      </w:r>
      <w:r w:rsidRPr="00EA540B">
        <w:rPr>
          <w:rStyle w:val="StyleUnderline"/>
        </w:rPr>
        <w:t xml:space="preserve">by </w:t>
      </w:r>
      <w:r w:rsidRPr="00C70D5A">
        <w:rPr>
          <w:rStyle w:val="StyleUnderline"/>
          <w:highlight w:val="cyan"/>
        </w:rPr>
        <w:t>analyzing</w:t>
      </w:r>
      <w:r w:rsidRPr="00EA540B">
        <w:rPr>
          <w:rStyle w:val="StyleUnderline"/>
        </w:rPr>
        <w:t xml:space="preserve"> detailed </w:t>
      </w:r>
      <w:r w:rsidRPr="00C70D5A">
        <w:rPr>
          <w:rStyle w:val="StyleUnderline"/>
          <w:highlight w:val="cyan"/>
        </w:rPr>
        <w:t>personnel</w:t>
      </w:r>
      <w:r w:rsidRPr="00EA540B">
        <w:rPr>
          <w:rStyle w:val="StyleUnderline"/>
        </w:rPr>
        <w:t xml:space="preserve"> </w:t>
      </w:r>
      <w:r w:rsidRPr="00C70D5A">
        <w:rPr>
          <w:rStyle w:val="StyleUnderline"/>
          <w:highlight w:val="cyan"/>
        </w:rPr>
        <w:t>records</w:t>
      </w:r>
      <w:r w:rsidRPr="00EA540B">
        <w:rPr>
          <w:rStyle w:val="StyleUnderline"/>
        </w:rPr>
        <w:t xml:space="preserve">, training </w:t>
      </w:r>
      <w:r w:rsidRPr="00C70D5A">
        <w:rPr>
          <w:rStyle w:val="StyleUnderline"/>
          <w:highlight w:val="cyan"/>
        </w:rPr>
        <w:t>performance metrics</w:t>
      </w:r>
      <w:r w:rsidRPr="00EA540B">
        <w:rPr>
          <w:rStyle w:val="StyleUnderline"/>
        </w:rPr>
        <w:t>, and operational schedules</w:t>
      </w:r>
      <w:r w:rsidRPr="00EA540B">
        <w:rPr>
          <w:sz w:val="14"/>
        </w:rPr>
        <w:t xml:space="preserve">. For example, </w:t>
      </w:r>
      <w:r w:rsidRPr="00EA540B">
        <w:rPr>
          <w:rStyle w:val="StyleUnderline"/>
        </w:rPr>
        <w:t xml:space="preserve">AI can </w:t>
      </w:r>
      <w:r w:rsidRPr="00C70D5A">
        <w:rPr>
          <w:rStyle w:val="Emphasis"/>
          <w:highlight w:val="cyan"/>
        </w:rPr>
        <w:t>predict</w:t>
      </w:r>
      <w:r w:rsidRPr="00EA540B">
        <w:rPr>
          <w:rStyle w:val="Emphasis"/>
        </w:rPr>
        <w:t xml:space="preserve"> </w:t>
      </w:r>
      <w:r w:rsidRPr="00C70D5A">
        <w:rPr>
          <w:rStyle w:val="Emphasis"/>
          <w:highlight w:val="cyan"/>
        </w:rPr>
        <w:t>staffing needs</w:t>
      </w:r>
      <w:r w:rsidRPr="00EA540B">
        <w:rPr>
          <w:rStyle w:val="StyleUnderline"/>
        </w:rPr>
        <w:t xml:space="preserve"> and </w:t>
      </w:r>
      <w:r w:rsidRPr="00C70D5A">
        <w:rPr>
          <w:rStyle w:val="Emphasis"/>
          <w:highlight w:val="cyan"/>
        </w:rPr>
        <w:t>identify skill gaps</w:t>
      </w:r>
      <w:r w:rsidRPr="00EA540B">
        <w:rPr>
          <w:sz w:val="14"/>
        </w:rPr>
        <w:t xml:space="preserve">, </w:t>
      </w:r>
      <w:r w:rsidRPr="00C70D5A">
        <w:rPr>
          <w:rStyle w:val="StyleUnderline"/>
          <w:highlight w:val="cyan"/>
        </w:rPr>
        <w:t xml:space="preserve">recommending </w:t>
      </w:r>
      <w:r w:rsidRPr="00C70D5A">
        <w:rPr>
          <w:rStyle w:val="Emphasis"/>
          <w:highlight w:val="cyan"/>
        </w:rPr>
        <w:t>targeted training</w:t>
      </w:r>
      <w:r w:rsidRPr="00C70D5A">
        <w:rPr>
          <w:rStyle w:val="StyleUnderline"/>
          <w:highlight w:val="cyan"/>
        </w:rPr>
        <w:t xml:space="preserve"> </w:t>
      </w:r>
      <w:r w:rsidRPr="001B0781">
        <w:rPr>
          <w:rStyle w:val="StyleUnderline"/>
        </w:rPr>
        <w:t xml:space="preserve">for </w:t>
      </w:r>
      <w:r w:rsidRPr="001B0781">
        <w:rPr>
          <w:rStyle w:val="Emphasis"/>
        </w:rPr>
        <w:t>technicians</w:t>
      </w:r>
      <w:r w:rsidRPr="00EA540B">
        <w:rPr>
          <w:sz w:val="14"/>
        </w:rPr>
        <w:t xml:space="preserve"> </w:t>
      </w:r>
      <w:r w:rsidRPr="001B0781">
        <w:rPr>
          <w:rStyle w:val="StyleUnderline"/>
          <w:highlight w:val="cyan"/>
        </w:rPr>
        <w:t>to</w:t>
      </w:r>
      <w:r w:rsidRPr="00EA540B">
        <w:rPr>
          <w:rStyle w:val="StyleUnderline"/>
        </w:rPr>
        <w:t xml:space="preserve"> </w:t>
      </w:r>
      <w:r w:rsidRPr="001B0781">
        <w:rPr>
          <w:rStyle w:val="StyleUnderline"/>
          <w:highlight w:val="cyan"/>
        </w:rPr>
        <w:t>address</w:t>
      </w:r>
      <w:r w:rsidRPr="001B0781">
        <w:rPr>
          <w:rStyle w:val="StyleUnderline"/>
        </w:rPr>
        <w:t xml:space="preserve"> </w:t>
      </w:r>
      <w:r w:rsidRPr="001B0781">
        <w:rPr>
          <w:rStyle w:val="Emphasis"/>
        </w:rPr>
        <w:t xml:space="preserve">specific </w:t>
      </w:r>
      <w:r w:rsidRPr="00C70D5A">
        <w:rPr>
          <w:rStyle w:val="Emphasis"/>
          <w:highlight w:val="cyan"/>
        </w:rPr>
        <w:t>equipment</w:t>
      </w:r>
      <w:r w:rsidRPr="00EA540B">
        <w:rPr>
          <w:rStyle w:val="Emphasis"/>
        </w:rPr>
        <w:t xml:space="preserve"> </w:t>
      </w:r>
      <w:r w:rsidRPr="00C70D5A">
        <w:rPr>
          <w:rStyle w:val="Emphasis"/>
          <w:highlight w:val="cyan"/>
        </w:rPr>
        <w:t>failure patterns</w:t>
      </w:r>
      <w:r w:rsidRPr="00EA540B">
        <w:rPr>
          <w:sz w:val="14"/>
        </w:rPr>
        <w:t xml:space="preserve">. </w:t>
      </w:r>
      <w:r w:rsidRPr="00EA540B">
        <w:rPr>
          <w:rStyle w:val="StyleUnderline"/>
        </w:rPr>
        <w:t xml:space="preserve">This </w:t>
      </w:r>
      <w:r w:rsidRPr="00C70D5A">
        <w:rPr>
          <w:rStyle w:val="Emphasis"/>
          <w:highlight w:val="cyan"/>
        </w:rPr>
        <w:t>reduces</w:t>
      </w:r>
      <w:r w:rsidRPr="00EA540B">
        <w:rPr>
          <w:rStyle w:val="StyleUnderline"/>
        </w:rPr>
        <w:t xml:space="preserve"> the </w:t>
      </w:r>
      <w:r w:rsidRPr="00C70D5A">
        <w:rPr>
          <w:rStyle w:val="Emphasis"/>
          <w:highlight w:val="cyan"/>
        </w:rPr>
        <w:t>risk</w:t>
      </w:r>
      <w:r w:rsidRPr="00C70D5A">
        <w:rPr>
          <w:rStyle w:val="StyleUnderline"/>
          <w:highlight w:val="cyan"/>
        </w:rPr>
        <w:t xml:space="preserve"> of </w:t>
      </w:r>
      <w:r w:rsidRPr="00C70D5A">
        <w:rPr>
          <w:rStyle w:val="Emphasis"/>
          <w:highlight w:val="cyan"/>
        </w:rPr>
        <w:t>operational errors</w:t>
      </w:r>
      <w:r w:rsidRPr="00EA540B">
        <w:rPr>
          <w:rStyle w:val="StyleUnderline"/>
        </w:rPr>
        <w:t xml:space="preserve"> and </w:t>
      </w:r>
      <w:r w:rsidRPr="00C70D5A">
        <w:rPr>
          <w:rStyle w:val="StyleUnderline"/>
          <w:highlight w:val="cyan"/>
        </w:rPr>
        <w:t xml:space="preserve">increases </w:t>
      </w:r>
      <w:r w:rsidRPr="00C70D5A">
        <w:rPr>
          <w:rStyle w:val="Emphasis"/>
          <w:highlight w:val="cyan"/>
        </w:rPr>
        <w:t>mission success rates</w:t>
      </w:r>
      <w:r w:rsidRPr="00EA540B">
        <w:rPr>
          <w:rStyle w:val="StyleUnderline"/>
        </w:rPr>
        <w:t>.</w:t>
      </w:r>
    </w:p>
    <w:p w14:paraId="11A4C4DD" w14:textId="77777777" w:rsidR="001A6416" w:rsidRPr="00EA540B" w:rsidRDefault="001A6416" w:rsidP="001A6416">
      <w:pPr>
        <w:rPr>
          <w:sz w:val="14"/>
        </w:rPr>
      </w:pPr>
      <w:r w:rsidRPr="001B0781">
        <w:rPr>
          <w:rStyle w:val="StyleUnderline"/>
        </w:rPr>
        <w:t>Robust data</w:t>
      </w:r>
      <w:r w:rsidRPr="00EA540B">
        <w:rPr>
          <w:rStyle w:val="StyleUnderline"/>
        </w:rPr>
        <w:t xml:space="preserve"> from</w:t>
      </w:r>
      <w:r w:rsidRPr="00EA540B">
        <w:rPr>
          <w:sz w:val="14"/>
        </w:rPr>
        <w:t xml:space="preserve"> </w:t>
      </w:r>
      <w:r w:rsidRPr="001B0781">
        <w:rPr>
          <w:rStyle w:val="Emphasis"/>
        </w:rPr>
        <w:t>communication systems</w:t>
      </w:r>
      <w:r w:rsidRPr="00EA540B">
        <w:rPr>
          <w:sz w:val="14"/>
        </w:rPr>
        <w:t xml:space="preserve"> </w:t>
      </w:r>
      <w:r w:rsidRPr="001B0781">
        <w:rPr>
          <w:rStyle w:val="StyleUnderline"/>
        </w:rPr>
        <w:t xml:space="preserve">allows </w:t>
      </w:r>
      <w:r w:rsidRPr="00C70D5A">
        <w:rPr>
          <w:rStyle w:val="StyleUnderline"/>
          <w:highlight w:val="cyan"/>
        </w:rPr>
        <w:t>AI</w:t>
      </w:r>
      <w:r w:rsidRPr="00EA540B">
        <w:rPr>
          <w:rStyle w:val="StyleUnderline"/>
        </w:rPr>
        <w:t xml:space="preserve"> to </w:t>
      </w:r>
      <w:r w:rsidRPr="00C70D5A">
        <w:rPr>
          <w:rStyle w:val="Emphasis"/>
          <w:highlight w:val="cyan"/>
        </w:rPr>
        <w:t>optimize bandwidth allocation</w:t>
      </w:r>
      <w:r w:rsidRPr="00EA540B">
        <w:rPr>
          <w:sz w:val="14"/>
        </w:rPr>
        <w:t xml:space="preserve"> </w:t>
      </w:r>
      <w:r w:rsidRPr="00EA540B">
        <w:rPr>
          <w:rStyle w:val="StyleUnderline"/>
        </w:rPr>
        <w:t xml:space="preserve">and </w:t>
      </w:r>
      <w:r w:rsidRPr="00C70D5A">
        <w:rPr>
          <w:rStyle w:val="Emphasis"/>
          <w:highlight w:val="cyan"/>
        </w:rPr>
        <w:t>detect cyber threats</w:t>
      </w:r>
      <w:r w:rsidRPr="00EA540B">
        <w:rPr>
          <w:sz w:val="14"/>
        </w:rPr>
        <w:t xml:space="preserve">. </w:t>
      </w:r>
      <w:r w:rsidRPr="00EA540B">
        <w:rPr>
          <w:rStyle w:val="StyleUnderline"/>
        </w:rPr>
        <w:t xml:space="preserve">Enhanced data quality </w:t>
      </w:r>
      <w:r w:rsidRPr="001B0781">
        <w:rPr>
          <w:rStyle w:val="StyleUnderline"/>
        </w:rPr>
        <w:t>enables</w:t>
      </w:r>
      <w:r w:rsidRPr="00EA540B">
        <w:rPr>
          <w:rStyle w:val="StyleUnderline"/>
        </w:rPr>
        <w:t xml:space="preserve"> AI to </w:t>
      </w:r>
      <w:r w:rsidRPr="00C70D5A">
        <w:rPr>
          <w:rStyle w:val="Emphasis"/>
          <w:highlight w:val="cyan"/>
        </w:rPr>
        <w:t>model complex scenarios</w:t>
      </w:r>
      <w:r w:rsidRPr="00EA540B">
        <w:rPr>
          <w:sz w:val="14"/>
        </w:rPr>
        <w:t xml:space="preserve">, </w:t>
      </w:r>
      <w:r w:rsidRPr="00C70D5A">
        <w:rPr>
          <w:rStyle w:val="StyleUnderline"/>
          <w:highlight w:val="cyan"/>
        </w:rPr>
        <w:t xml:space="preserve">such as </w:t>
      </w:r>
      <w:r w:rsidRPr="00C70D5A">
        <w:rPr>
          <w:rStyle w:val="Emphasis"/>
          <w:highlight w:val="cyan"/>
        </w:rPr>
        <w:t>fatigue</w:t>
      </w:r>
      <w:r w:rsidRPr="00C70D5A">
        <w:rPr>
          <w:rStyle w:val="StyleUnderline"/>
          <w:highlight w:val="cyan"/>
        </w:rPr>
        <w:t xml:space="preserve"> or </w:t>
      </w:r>
      <w:r w:rsidRPr="00C70D5A">
        <w:rPr>
          <w:rStyle w:val="Emphasis"/>
          <w:highlight w:val="cyan"/>
        </w:rPr>
        <w:t>network vulnerabilities</w:t>
      </w:r>
      <w:r w:rsidRPr="00EA540B">
        <w:rPr>
          <w:sz w:val="14"/>
        </w:rPr>
        <w:t xml:space="preserve">, ensuring that communication systems remain secure and reliable. This is </w:t>
      </w:r>
      <w:r w:rsidRPr="00C70D5A">
        <w:rPr>
          <w:rStyle w:val="StyleUnderline"/>
          <w:highlight w:val="cyan"/>
        </w:rPr>
        <w:t xml:space="preserve">crucial for </w:t>
      </w:r>
      <w:r w:rsidRPr="00C70D5A">
        <w:rPr>
          <w:rStyle w:val="StyleUnderline"/>
        </w:rPr>
        <w:t>maintaining</w:t>
      </w:r>
      <w:r w:rsidRPr="00EA540B">
        <w:rPr>
          <w:rStyle w:val="StyleUnderline"/>
        </w:rPr>
        <w:t xml:space="preserve"> </w:t>
      </w:r>
      <w:r w:rsidRPr="00C70D5A">
        <w:rPr>
          <w:rStyle w:val="Emphasis"/>
          <w:highlight w:val="cyan"/>
        </w:rPr>
        <w:t>situational awareness</w:t>
      </w:r>
      <w:r w:rsidRPr="00EA540B">
        <w:rPr>
          <w:sz w:val="14"/>
        </w:rPr>
        <w:t xml:space="preserve"> and coordinating operations, which are essential for warfighters in the field.</w:t>
      </w:r>
    </w:p>
    <w:p w14:paraId="79210CF3" w14:textId="77777777" w:rsidR="001A6416" w:rsidRPr="00EA540B" w:rsidRDefault="001A6416" w:rsidP="001A6416">
      <w:pPr>
        <w:rPr>
          <w:u w:val="single"/>
        </w:rPr>
      </w:pPr>
      <w:r w:rsidRPr="00EA540B">
        <w:rPr>
          <w:sz w:val="14"/>
        </w:rPr>
        <w:t>And lastly</w:t>
      </w:r>
      <w:r w:rsidRPr="001B0781">
        <w:rPr>
          <w:sz w:val="14"/>
        </w:rPr>
        <w:t xml:space="preserve">, </w:t>
      </w:r>
      <w:r w:rsidRPr="001B0781">
        <w:rPr>
          <w:rStyle w:val="StyleUnderline"/>
        </w:rPr>
        <w:t>data-driven AI</w:t>
      </w:r>
      <w:r w:rsidRPr="00EA540B">
        <w:rPr>
          <w:rStyle w:val="StyleUnderline"/>
        </w:rPr>
        <w:t xml:space="preserve"> can </w:t>
      </w:r>
      <w:r w:rsidRPr="00C70D5A">
        <w:rPr>
          <w:rStyle w:val="Emphasis"/>
          <w:highlight w:val="cyan"/>
        </w:rPr>
        <w:t>anticipate spare part</w:t>
      </w:r>
      <w:r w:rsidRPr="00C70D5A">
        <w:rPr>
          <w:rStyle w:val="StyleUnderline"/>
          <w:highlight w:val="cyan"/>
        </w:rPr>
        <w:t xml:space="preserve"> needs and </w:t>
      </w:r>
      <w:r w:rsidRPr="00C70D5A">
        <w:rPr>
          <w:rStyle w:val="Emphasis"/>
          <w:highlight w:val="cyan"/>
        </w:rPr>
        <w:t>optimize maintenance</w:t>
      </w:r>
      <w:r w:rsidRPr="00EA540B">
        <w:rPr>
          <w:rStyle w:val="Emphasis"/>
        </w:rPr>
        <w:t xml:space="preserve"> </w:t>
      </w:r>
      <w:r w:rsidRPr="00C70D5A">
        <w:rPr>
          <w:rStyle w:val="Emphasis"/>
          <w:highlight w:val="cyan"/>
        </w:rPr>
        <w:t>schedules</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resource allocation</w:t>
      </w:r>
      <w:r w:rsidRPr="00EA540B">
        <w:rPr>
          <w:sz w:val="14"/>
        </w:rPr>
        <w:t xml:space="preserve">. By using supply chain data — such as inventory levels, lead times, and supplier performance — AI </w:t>
      </w:r>
      <w:r w:rsidRPr="00EA540B">
        <w:rPr>
          <w:rStyle w:val="StyleUnderline"/>
        </w:rPr>
        <w:t xml:space="preserve">can </w:t>
      </w:r>
      <w:r w:rsidRPr="00C70D5A">
        <w:rPr>
          <w:rStyle w:val="Emphasis"/>
          <w:highlight w:val="cyan"/>
        </w:rPr>
        <w:t>prevent delays</w:t>
      </w:r>
      <w:r w:rsidRPr="00EA540B">
        <w:rPr>
          <w:rStyle w:val="StyleUnderline"/>
        </w:rPr>
        <w:t xml:space="preserve"> in </w:t>
      </w:r>
      <w:r w:rsidRPr="001B0781">
        <w:rPr>
          <w:rStyle w:val="Emphasis"/>
        </w:rPr>
        <w:t xml:space="preserve">repairs, </w:t>
      </w:r>
      <w:r w:rsidRPr="00C70D5A">
        <w:rPr>
          <w:rStyle w:val="Emphasis"/>
          <w:highlight w:val="cyan"/>
        </w:rPr>
        <w:t>ensuring</w:t>
      </w:r>
      <w:r w:rsidRPr="00EA540B">
        <w:rPr>
          <w:rStyle w:val="StyleUnderline"/>
        </w:rPr>
        <w:t xml:space="preserve"> that </w:t>
      </w:r>
      <w:r w:rsidRPr="00C70D5A">
        <w:rPr>
          <w:rStyle w:val="Emphasis"/>
          <w:highlight w:val="cyan"/>
        </w:rPr>
        <w:t>warfighters</w:t>
      </w:r>
      <w:r w:rsidRPr="00C70D5A">
        <w:rPr>
          <w:rStyle w:val="StyleUnderline"/>
          <w:highlight w:val="cyan"/>
        </w:rPr>
        <w:t xml:space="preserve"> have the </w:t>
      </w:r>
      <w:r w:rsidRPr="00C70D5A">
        <w:rPr>
          <w:rStyle w:val="Emphasis"/>
          <w:highlight w:val="cyan"/>
        </w:rPr>
        <w:t>necessary equipment</w:t>
      </w:r>
      <w:r w:rsidRPr="00EA540B">
        <w:rPr>
          <w:rStyle w:val="StyleUnderline"/>
        </w:rPr>
        <w:t xml:space="preserve"> when they need it.</w:t>
      </w:r>
    </w:p>
    <w:p w14:paraId="03FACF1A" w14:textId="77777777" w:rsidR="001A6416" w:rsidRDefault="001A6416" w:rsidP="001A6416">
      <w:pPr>
        <w:pStyle w:val="Heading2"/>
      </w:pPr>
      <w:r>
        <w:lastRenderedPageBreak/>
        <w:t xml:space="preserve">AT: Midterms DA </w:t>
      </w:r>
    </w:p>
    <w:p w14:paraId="47E7BF7C" w14:textId="77777777" w:rsidR="001A6416" w:rsidRDefault="001A6416" w:rsidP="001A6416">
      <w:pPr>
        <w:pStyle w:val="Heading3"/>
      </w:pPr>
      <w:r>
        <w:lastRenderedPageBreak/>
        <w:t xml:space="preserve">AT: Midterms DA---2AC </w:t>
      </w:r>
    </w:p>
    <w:p w14:paraId="20A9C3E0" w14:textId="77777777" w:rsidR="001A6416" w:rsidRPr="009240A5" w:rsidRDefault="001A6416" w:rsidP="001A6416">
      <w:pPr>
        <w:pStyle w:val="Heading4"/>
      </w:pPr>
      <w:r>
        <w:t xml:space="preserve">Republicans </w:t>
      </w:r>
      <w:r w:rsidRPr="00941596">
        <w:rPr>
          <w:u w:val="single"/>
        </w:rPr>
        <w:t>decisively</w:t>
      </w:r>
      <w:r>
        <w:t xml:space="preserve"> win </w:t>
      </w:r>
      <w:r w:rsidRPr="00941596">
        <w:rPr>
          <w:u w:val="single"/>
        </w:rPr>
        <w:t>now</w:t>
      </w:r>
      <w:r w:rsidRPr="00941596">
        <w:t>.</w:t>
      </w:r>
      <w:r>
        <w:t xml:space="preserve"> </w:t>
      </w:r>
    </w:p>
    <w:p w14:paraId="2BCC3B52" w14:textId="77777777" w:rsidR="001A6416" w:rsidRDefault="001A6416" w:rsidP="001A6416">
      <w:r>
        <w:rPr>
          <w:rStyle w:val="Style13ptBold"/>
        </w:rPr>
        <w:t xml:space="preserve">Rove 9-3 </w:t>
      </w:r>
      <w:r w:rsidRPr="00C94360">
        <w:t>[Karl Rove; yes that Karl Rove. Sep 3, “Here’s What Will Decide the Midterm Elections” https://www.wsj.com/opinion/heres-what-will-decide-the-midterm-elections-70d6e05f. Minion]</w:t>
      </w:r>
    </w:p>
    <w:p w14:paraId="550C958D" w14:textId="77777777" w:rsidR="001A6416" w:rsidRPr="009240A5" w:rsidRDefault="001A6416" w:rsidP="001A6416">
      <w:pPr>
        <w:rPr>
          <w:rStyle w:val="StyleUnderline"/>
        </w:rPr>
      </w:pPr>
      <w:r w:rsidRPr="00257708">
        <w:rPr>
          <w:rStyle w:val="Emphasis"/>
          <w:highlight w:val="cyan"/>
        </w:rPr>
        <w:t>Republicans</w:t>
      </w:r>
      <w:r w:rsidRPr="009240A5">
        <w:rPr>
          <w:sz w:val="16"/>
        </w:rPr>
        <w:t xml:space="preserve"> have </w:t>
      </w:r>
      <w:r w:rsidRPr="00257708">
        <w:rPr>
          <w:rStyle w:val="Emphasis"/>
          <w:highlight w:val="cyan"/>
        </w:rPr>
        <w:t>received good news</w:t>
      </w:r>
      <w:r w:rsidRPr="009240A5">
        <w:rPr>
          <w:sz w:val="16"/>
        </w:rPr>
        <w:t xml:space="preserve"> in recent months about next year’s midterms. They’re </w:t>
      </w:r>
      <w:r w:rsidRPr="00257708">
        <w:rPr>
          <w:rStyle w:val="StyleUnderline"/>
          <w:highlight w:val="cyan"/>
        </w:rPr>
        <w:t>raising</w:t>
      </w:r>
      <w:r w:rsidRPr="00257708">
        <w:rPr>
          <w:sz w:val="16"/>
          <w:highlight w:val="cyan"/>
        </w:rPr>
        <w:t xml:space="preserve"> </w:t>
      </w:r>
      <w:r w:rsidRPr="00257708">
        <w:rPr>
          <w:rStyle w:val="Emphasis"/>
          <w:highlight w:val="cyan"/>
        </w:rPr>
        <w:t>more money</w:t>
      </w:r>
      <w:r w:rsidRPr="009240A5">
        <w:rPr>
          <w:sz w:val="16"/>
        </w:rPr>
        <w:t xml:space="preserve"> </w:t>
      </w:r>
      <w:r w:rsidRPr="00C94360">
        <w:rPr>
          <w:rStyle w:val="StyleUnderline"/>
        </w:rPr>
        <w:t>than</w:t>
      </w:r>
      <w:r w:rsidRPr="009240A5">
        <w:rPr>
          <w:sz w:val="16"/>
        </w:rPr>
        <w:t xml:space="preserve"> </w:t>
      </w:r>
      <w:r w:rsidRPr="00C94360">
        <w:rPr>
          <w:rStyle w:val="Emphasis"/>
        </w:rPr>
        <w:t>Democrats</w:t>
      </w:r>
      <w:r w:rsidRPr="009240A5">
        <w:rPr>
          <w:sz w:val="16"/>
        </w:rPr>
        <w:t xml:space="preserve">. The </w:t>
      </w:r>
      <w:r w:rsidRPr="00257708">
        <w:rPr>
          <w:rStyle w:val="Emphasis"/>
          <w:highlight w:val="cyan"/>
        </w:rPr>
        <w:t>Senate map</w:t>
      </w:r>
      <w:r w:rsidRPr="00257708">
        <w:rPr>
          <w:sz w:val="16"/>
          <w:highlight w:val="cyan"/>
        </w:rPr>
        <w:t xml:space="preserve"> </w:t>
      </w:r>
      <w:r w:rsidRPr="00257708">
        <w:rPr>
          <w:rStyle w:val="StyleUnderline"/>
          <w:highlight w:val="cyan"/>
        </w:rPr>
        <w:t>favors</w:t>
      </w:r>
      <w:r w:rsidRPr="009240A5">
        <w:rPr>
          <w:sz w:val="16"/>
        </w:rPr>
        <w:t xml:space="preserve"> the </w:t>
      </w:r>
      <w:r w:rsidRPr="00257708">
        <w:rPr>
          <w:rStyle w:val="Emphasis"/>
          <w:highlight w:val="cyan"/>
        </w:rPr>
        <w:t>GOP</w:t>
      </w:r>
      <w:r w:rsidRPr="009240A5">
        <w:rPr>
          <w:sz w:val="16"/>
        </w:rPr>
        <w:t xml:space="preserve">. </w:t>
      </w:r>
      <w:r w:rsidRPr="00C94360">
        <w:rPr>
          <w:rStyle w:val="StyleUnderline"/>
        </w:rPr>
        <w:t xml:space="preserve">There are </w:t>
      </w:r>
      <w:r w:rsidRPr="00257708">
        <w:rPr>
          <w:rStyle w:val="Emphasis"/>
          <w:highlight w:val="cyan"/>
        </w:rPr>
        <w:t>13 Democratic representatives</w:t>
      </w:r>
      <w:r w:rsidRPr="00C94360">
        <w:rPr>
          <w:rStyle w:val="StyleUnderline"/>
        </w:rPr>
        <w:t xml:space="preserve"> in </w:t>
      </w:r>
      <w:r w:rsidRPr="00257708">
        <w:rPr>
          <w:rStyle w:val="StyleUnderline"/>
          <w:highlight w:val="cyan"/>
        </w:rPr>
        <w:t>districts</w:t>
      </w:r>
      <w:r w:rsidRPr="00C94360">
        <w:rPr>
          <w:rStyle w:val="StyleUnderline"/>
        </w:rPr>
        <w:t xml:space="preserve"> that </w:t>
      </w:r>
      <w:r w:rsidRPr="00257708">
        <w:rPr>
          <w:rStyle w:val="StyleUnderline"/>
        </w:rPr>
        <w:t>Donald</w:t>
      </w:r>
      <w:r w:rsidRPr="00C94360">
        <w:rPr>
          <w:rStyle w:val="Emphasis"/>
        </w:rPr>
        <w:t xml:space="preserve"> </w:t>
      </w:r>
      <w:r w:rsidRPr="00257708">
        <w:rPr>
          <w:rStyle w:val="Emphasis"/>
          <w:highlight w:val="cyan"/>
        </w:rPr>
        <w:t>Trump carried</w:t>
      </w:r>
      <w:r w:rsidRPr="00C94360">
        <w:rPr>
          <w:rStyle w:val="StyleUnderline"/>
        </w:rPr>
        <w:t xml:space="preserve"> and only </w:t>
      </w:r>
      <w:r w:rsidRPr="00257708">
        <w:rPr>
          <w:rStyle w:val="Emphasis"/>
          <w:highlight w:val="cyan"/>
        </w:rPr>
        <w:t>three Republicans</w:t>
      </w:r>
      <w:r w:rsidRPr="00C94360">
        <w:rPr>
          <w:rStyle w:val="StyleUnderline"/>
        </w:rPr>
        <w:t xml:space="preserve"> in </w:t>
      </w:r>
      <w:r w:rsidRPr="00257708">
        <w:rPr>
          <w:rStyle w:val="Emphasis"/>
          <w:highlight w:val="cyan"/>
        </w:rPr>
        <w:t>districts</w:t>
      </w:r>
      <w:r w:rsidRPr="00C94360">
        <w:rPr>
          <w:rStyle w:val="StyleUnderline"/>
        </w:rPr>
        <w:t xml:space="preserve"> that </w:t>
      </w:r>
      <w:r w:rsidRPr="00257708">
        <w:rPr>
          <w:rStyle w:val="StyleUnderline"/>
          <w:highlight w:val="cyan"/>
        </w:rPr>
        <w:t>Kamala</w:t>
      </w:r>
      <w:r w:rsidRPr="00C94360">
        <w:rPr>
          <w:rStyle w:val="StyleUnderline"/>
        </w:rPr>
        <w:t xml:space="preserve"> </w:t>
      </w:r>
      <w:r w:rsidRPr="00C94360">
        <w:rPr>
          <w:rStyle w:val="Emphasis"/>
        </w:rPr>
        <w:t xml:space="preserve">Harris </w:t>
      </w:r>
      <w:r w:rsidRPr="00257708">
        <w:rPr>
          <w:rStyle w:val="Emphasis"/>
          <w:highlight w:val="cyan"/>
        </w:rPr>
        <w:t>carried</w:t>
      </w:r>
      <w:r w:rsidRPr="009240A5">
        <w:rPr>
          <w:sz w:val="16"/>
        </w:rPr>
        <w:t xml:space="preserve">. And Gov. Greg Abbott signed a middecade </w:t>
      </w:r>
      <w:r w:rsidRPr="000E6B55">
        <w:rPr>
          <w:rStyle w:val="Emphasis"/>
          <w:highlight w:val="cyan"/>
        </w:rPr>
        <w:t>congressional redistricting plan</w:t>
      </w:r>
      <w:r w:rsidRPr="009240A5">
        <w:rPr>
          <w:sz w:val="16"/>
        </w:rPr>
        <w:t xml:space="preserve"> that could </w:t>
      </w:r>
      <w:r w:rsidRPr="000E6B55">
        <w:rPr>
          <w:rStyle w:val="StyleUnderline"/>
          <w:highlight w:val="cyan"/>
        </w:rPr>
        <w:t>produce</w:t>
      </w:r>
      <w:r w:rsidRPr="009240A5">
        <w:rPr>
          <w:rStyle w:val="StyleUnderline"/>
        </w:rPr>
        <w:t xml:space="preserve"> a three- to </w:t>
      </w:r>
      <w:r w:rsidRPr="000E6B55">
        <w:rPr>
          <w:rStyle w:val="Emphasis"/>
          <w:highlight w:val="cyan"/>
        </w:rPr>
        <w:t>five-seat GOP pickup</w:t>
      </w:r>
      <w:r w:rsidRPr="000E6B55">
        <w:rPr>
          <w:rStyle w:val="StyleUnderline"/>
          <w:highlight w:val="cyan"/>
        </w:rPr>
        <w:t xml:space="preserve"> in </w:t>
      </w:r>
      <w:r w:rsidRPr="000E6B55">
        <w:rPr>
          <w:rStyle w:val="Emphasis"/>
          <w:highlight w:val="cyan"/>
        </w:rPr>
        <w:t>Texas</w:t>
      </w:r>
      <w:r w:rsidRPr="009240A5">
        <w:rPr>
          <w:rStyle w:val="StyleUnderline"/>
        </w:rPr>
        <w:t>.</w:t>
      </w:r>
    </w:p>
    <w:p w14:paraId="5ED2171D" w14:textId="77777777" w:rsidR="001A6416" w:rsidRPr="0050280E" w:rsidRDefault="001A6416" w:rsidP="001A6416">
      <w:pPr>
        <w:rPr>
          <w:sz w:val="16"/>
        </w:rPr>
      </w:pPr>
      <w:r w:rsidRPr="009240A5">
        <w:rPr>
          <w:sz w:val="16"/>
        </w:rPr>
        <w:t xml:space="preserve">A new study from L2, a nonpartisan data firm, analyzes the 30 states that register voters by party. It shows </w:t>
      </w:r>
      <w:r w:rsidRPr="000E6B55">
        <w:rPr>
          <w:rStyle w:val="Emphasis"/>
          <w:highlight w:val="cyan"/>
        </w:rPr>
        <w:t>fewer registered</w:t>
      </w:r>
      <w:r w:rsidRPr="00C94360">
        <w:rPr>
          <w:rStyle w:val="Emphasis"/>
        </w:rPr>
        <w:t xml:space="preserve"> </w:t>
      </w:r>
      <w:r w:rsidRPr="000E6B55">
        <w:rPr>
          <w:rStyle w:val="Emphasis"/>
          <w:highlight w:val="cyan"/>
        </w:rPr>
        <w:t>Democrats</w:t>
      </w:r>
      <w:r w:rsidRPr="000E6B55">
        <w:rPr>
          <w:sz w:val="16"/>
          <w:highlight w:val="cyan"/>
        </w:rPr>
        <w:t xml:space="preserve"> </w:t>
      </w:r>
      <w:r w:rsidRPr="000E6B55">
        <w:rPr>
          <w:rStyle w:val="StyleUnderline"/>
          <w:highlight w:val="cyan"/>
        </w:rPr>
        <w:t xml:space="preserve">in </w:t>
      </w:r>
      <w:r w:rsidRPr="000E6B55">
        <w:rPr>
          <w:rStyle w:val="Emphasis"/>
          <w:highlight w:val="cyan"/>
        </w:rPr>
        <w:t>all 30 states</w:t>
      </w:r>
      <w:r w:rsidRPr="000E6B55">
        <w:rPr>
          <w:sz w:val="16"/>
          <w:highlight w:val="cyan"/>
        </w:rPr>
        <w:t xml:space="preserve"> </w:t>
      </w:r>
      <w:r w:rsidRPr="000E6B55">
        <w:rPr>
          <w:rStyle w:val="StyleUnderline"/>
          <w:highlight w:val="cyan"/>
        </w:rPr>
        <w:t xml:space="preserve">and </w:t>
      </w:r>
      <w:r w:rsidRPr="000E6B55">
        <w:rPr>
          <w:rStyle w:val="Emphasis"/>
          <w:highlight w:val="cyan"/>
        </w:rPr>
        <w:t>more Republicans</w:t>
      </w:r>
      <w:r w:rsidRPr="000E6B55">
        <w:rPr>
          <w:sz w:val="16"/>
          <w:highlight w:val="cyan"/>
        </w:rPr>
        <w:t xml:space="preserve"> </w:t>
      </w:r>
      <w:r w:rsidRPr="000E6B55">
        <w:rPr>
          <w:rStyle w:val="StyleUnderline"/>
          <w:highlight w:val="cyan"/>
        </w:rPr>
        <w:t>in</w:t>
      </w:r>
      <w:r w:rsidRPr="000E6B55">
        <w:rPr>
          <w:sz w:val="16"/>
          <w:highlight w:val="cyan"/>
        </w:rPr>
        <w:t xml:space="preserve"> </w:t>
      </w:r>
      <w:r w:rsidRPr="000E6B55">
        <w:rPr>
          <w:rStyle w:val="Emphasis"/>
          <w:highlight w:val="cyan"/>
        </w:rPr>
        <w:t>22</w:t>
      </w:r>
      <w:r w:rsidRPr="009240A5">
        <w:rPr>
          <w:sz w:val="16"/>
        </w:rPr>
        <w:t xml:space="preserve"> than there were on Election Day 2020. In eight states, both parties’ registration totals declined, but Republicans dropped less than Democrats. The </w:t>
      </w:r>
      <w:r w:rsidRPr="000E6B55">
        <w:rPr>
          <w:rStyle w:val="StyleUnderline"/>
          <w:highlight w:val="cyan"/>
        </w:rPr>
        <w:t>combined swing</w:t>
      </w:r>
      <w:r w:rsidRPr="009240A5">
        <w:rPr>
          <w:sz w:val="16"/>
        </w:rPr>
        <w:t xml:space="preserve"> </w:t>
      </w:r>
      <w:r w:rsidRPr="00C94360">
        <w:rPr>
          <w:rStyle w:val="StyleUnderline"/>
        </w:rPr>
        <w:t xml:space="preserve">to the GOP in all 30 states was </w:t>
      </w:r>
      <w:r w:rsidRPr="000E6B55">
        <w:rPr>
          <w:rStyle w:val="Emphasis"/>
          <w:sz w:val="30"/>
          <w:szCs w:val="30"/>
          <w:highlight w:val="cyan"/>
        </w:rPr>
        <w:t>4.5 million voters</w:t>
      </w:r>
      <w:r w:rsidRPr="009240A5">
        <w:rPr>
          <w:sz w:val="16"/>
        </w:rPr>
        <w:t>.</w:t>
      </w:r>
    </w:p>
    <w:p w14:paraId="3CCDAC05" w14:textId="77777777" w:rsidR="001A6416" w:rsidRPr="00566A68" w:rsidRDefault="001A6416" w:rsidP="001A6416">
      <w:pPr>
        <w:pStyle w:val="Heading4"/>
      </w:pPr>
      <w:r w:rsidRPr="003A0ED1">
        <w:rPr>
          <w:u w:val="single"/>
        </w:rPr>
        <w:t>TOO EARLY</w:t>
      </w:r>
      <w:r>
        <w:t xml:space="preserve">. To predict </w:t>
      </w:r>
      <w:r w:rsidRPr="00AB58E7">
        <w:rPr>
          <w:u w:val="single"/>
        </w:rPr>
        <w:t>issues</w:t>
      </w:r>
      <w:r>
        <w:t xml:space="preserve"> and black </w:t>
      </w:r>
      <w:r w:rsidRPr="00AB58E7">
        <w:rPr>
          <w:u w:val="single"/>
        </w:rPr>
        <w:t>swans</w:t>
      </w:r>
      <w:r>
        <w:t xml:space="preserve"> </w:t>
      </w:r>
      <w:r w:rsidRPr="00AB58E7">
        <w:rPr>
          <w:u w:val="single"/>
        </w:rPr>
        <w:t>thump</w:t>
      </w:r>
      <w:r>
        <w:t xml:space="preserve">. </w:t>
      </w:r>
    </w:p>
    <w:p w14:paraId="394D18A7" w14:textId="77777777" w:rsidR="001A6416" w:rsidRPr="00566A68" w:rsidRDefault="001A6416" w:rsidP="001A6416">
      <w:r w:rsidRPr="00566A68">
        <w:rPr>
          <w:rStyle w:val="Style13ptBold"/>
        </w:rPr>
        <w:t>Gonzales 25</w:t>
      </w:r>
      <w:r w:rsidRPr="00566A68">
        <w:t xml:space="preserve"> [Nathan L. Gonzales. A senior political analyst for the Public Affairs Council and editor of Inside Elections, a nonpartisan newsletter with a subscription package designed to boost PACs with a regular newsletter and exclusive conference call. PAC. May 2025. “Election Impact: What Will the 2026 Elections Be About?” </w:t>
      </w:r>
      <w:hyperlink r:id="rId12" w:history="1">
        <w:r w:rsidRPr="00566A68">
          <w:rPr>
            <w:rStyle w:val="Hyperlink"/>
          </w:rPr>
          <w:t>https://pac.org/impact/what-will-the-2026-elections-be-about</w:t>
        </w:r>
      </w:hyperlink>
      <w:r w:rsidRPr="00566A68">
        <w:t xml:space="preserve">] </w:t>
      </w:r>
    </w:p>
    <w:p w14:paraId="5DB79A87" w14:textId="77777777" w:rsidR="001A6416" w:rsidRPr="00566A68" w:rsidRDefault="001A6416" w:rsidP="001A6416">
      <w:pPr>
        <w:rPr>
          <w:sz w:val="14"/>
        </w:rPr>
      </w:pPr>
      <w:r w:rsidRPr="00566A68">
        <w:rPr>
          <w:sz w:val="14"/>
        </w:rPr>
        <w:t>“Elections are about what elections are about,” I heard my friend and former boss Stuart Rothenberg say dozens of times over the years.</w:t>
      </w:r>
    </w:p>
    <w:p w14:paraId="67B02168" w14:textId="77777777" w:rsidR="001A6416" w:rsidRPr="00566A68" w:rsidRDefault="001A6416" w:rsidP="001A6416">
      <w:pPr>
        <w:rPr>
          <w:b/>
          <w:iCs/>
          <w:u w:val="single"/>
          <w:bdr w:val="single" w:sz="8" w:space="0" w:color="auto"/>
        </w:rPr>
      </w:pPr>
      <w:r w:rsidRPr="00566A68">
        <w:rPr>
          <w:sz w:val="14"/>
        </w:rPr>
        <w:t xml:space="preserve">So </w:t>
      </w:r>
      <w:r w:rsidRPr="00566A68">
        <w:rPr>
          <w:rStyle w:val="StyleUnderline"/>
        </w:rPr>
        <w:t xml:space="preserve">what will the 2026 elections be about? </w:t>
      </w:r>
      <w:r w:rsidRPr="00566A68">
        <w:rPr>
          <w:rStyle w:val="Emphasis"/>
          <w:highlight w:val="cyan"/>
        </w:rPr>
        <w:t>It’s too early to tell.</w:t>
      </w:r>
    </w:p>
    <w:p w14:paraId="6AFE6FFD" w14:textId="77777777" w:rsidR="001A6416" w:rsidRPr="00566A68" w:rsidRDefault="001A6416" w:rsidP="001A6416">
      <w:pPr>
        <w:rPr>
          <w:u w:val="single"/>
        </w:rPr>
      </w:pPr>
      <w:r w:rsidRPr="00566A68">
        <w:rPr>
          <w:sz w:val="14"/>
        </w:rPr>
        <w:t>With 17 months to go</w:t>
      </w:r>
      <w:r w:rsidRPr="00566A68">
        <w:rPr>
          <w:rStyle w:val="StyleUnderline"/>
        </w:rPr>
        <w:t>, Republicans are hoping the 2026 elections are about the fulfillment of a mandate</w:t>
      </w:r>
      <w:r w:rsidRPr="00566A68">
        <w:rPr>
          <w:sz w:val="14"/>
        </w:rPr>
        <w:t xml:space="preserve"> that they believe voters gave them in 2024. But </w:t>
      </w:r>
      <w:r w:rsidRPr="00566A68">
        <w:rPr>
          <w:rStyle w:val="StyleUnderline"/>
        </w:rPr>
        <w:t>they</w:t>
      </w:r>
      <w:r w:rsidRPr="00566A68">
        <w:rPr>
          <w:sz w:val="14"/>
        </w:rPr>
        <w:t xml:space="preserve"> also </w:t>
      </w:r>
      <w:r w:rsidRPr="00566A68">
        <w:rPr>
          <w:rStyle w:val="StyleUnderline"/>
        </w:rPr>
        <w:t>want the midterms to be about men playing in women’s sports, violent criminal immigrants running free in the streets while cashing government checks, the Biden family and the Democratic Party brand.</w:t>
      </w:r>
    </w:p>
    <w:p w14:paraId="3E1B3B9D" w14:textId="77777777" w:rsidR="001A6416" w:rsidRPr="00566A68" w:rsidRDefault="001A6416" w:rsidP="001A6416">
      <w:pPr>
        <w:rPr>
          <w:sz w:val="14"/>
        </w:rPr>
      </w:pPr>
      <w:r w:rsidRPr="00566A68">
        <w:rPr>
          <w:sz w:val="14"/>
        </w:rPr>
        <w:t xml:space="preserve">Because </w:t>
      </w:r>
      <w:r w:rsidRPr="00566A68">
        <w:rPr>
          <w:rStyle w:val="StyleUnderline"/>
          <w:highlight w:val="cyan"/>
        </w:rPr>
        <w:t>if</w:t>
      </w:r>
      <w:r w:rsidRPr="00566A68">
        <w:rPr>
          <w:rStyle w:val="StyleUnderline"/>
        </w:rPr>
        <w:t xml:space="preserve"> the 2026 </w:t>
      </w:r>
      <w:r w:rsidRPr="002658D8">
        <w:rPr>
          <w:rStyle w:val="StyleUnderline"/>
          <w:highlight w:val="cyan"/>
        </w:rPr>
        <w:t xml:space="preserve">elections are about whether </w:t>
      </w:r>
      <w:r w:rsidRPr="00566A68">
        <w:rPr>
          <w:rStyle w:val="StyleUnderline"/>
          <w:highlight w:val="cyan"/>
        </w:rPr>
        <w:t>voters like</w:t>
      </w:r>
      <w:r w:rsidRPr="00566A68">
        <w:rPr>
          <w:rStyle w:val="StyleUnderline"/>
        </w:rPr>
        <w:t xml:space="preserve"> or dislike </w:t>
      </w:r>
      <w:r w:rsidRPr="002658D8">
        <w:rPr>
          <w:rStyle w:val="StyleUnderline"/>
          <w:highlight w:val="cyan"/>
        </w:rPr>
        <w:t xml:space="preserve">Democrats, Republicans </w:t>
      </w:r>
      <w:r w:rsidRPr="00566A68">
        <w:rPr>
          <w:rStyle w:val="StyleUnderline"/>
          <w:highlight w:val="cyan"/>
        </w:rPr>
        <w:t>are going to do very well</w:t>
      </w:r>
      <w:r w:rsidRPr="00566A68">
        <w:rPr>
          <w:sz w:val="14"/>
        </w:rPr>
        <w:t xml:space="preserve"> next year. The </w:t>
      </w:r>
      <w:r w:rsidRPr="00566A68">
        <w:rPr>
          <w:rStyle w:val="StyleUnderline"/>
        </w:rPr>
        <w:t xml:space="preserve">Democratic </w:t>
      </w:r>
      <w:r w:rsidRPr="00566A68">
        <w:rPr>
          <w:rStyle w:val="StyleUnderline"/>
          <w:highlight w:val="cyan"/>
        </w:rPr>
        <w:t>Party has a</w:t>
      </w:r>
      <w:r w:rsidRPr="00566A68">
        <w:rPr>
          <w:sz w:val="14"/>
        </w:rPr>
        <w:t xml:space="preserve"> 29% favorable and </w:t>
      </w:r>
      <w:r w:rsidRPr="00566A68">
        <w:rPr>
          <w:rStyle w:val="StyleUnderline"/>
          <w:highlight w:val="cyan"/>
        </w:rPr>
        <w:t>54% unfavorable rating</w:t>
      </w:r>
      <w:r w:rsidRPr="00566A68">
        <w:rPr>
          <w:sz w:val="14"/>
        </w:rPr>
        <w:t>, according to an early March SSRS poll of adults for CNN. That’s the party’s lowest favorable rating since at least 1992.</w:t>
      </w:r>
    </w:p>
    <w:p w14:paraId="35CAD5DF" w14:textId="77777777" w:rsidR="001A6416" w:rsidRPr="00566A68" w:rsidRDefault="001A6416" w:rsidP="001A6416">
      <w:pPr>
        <w:rPr>
          <w:sz w:val="14"/>
        </w:rPr>
      </w:pPr>
      <w:r w:rsidRPr="00566A68">
        <w:rPr>
          <w:sz w:val="14"/>
        </w:rPr>
        <w:t>Overall, Republicans plan to position themselves, once again, as political outsiders trying to shake up the status quo, while trying to portray Democrats as the defenders of a government that lacks the trust of the people. That has been part of Donald Trump’s electoral success for so many years.</w:t>
      </w:r>
    </w:p>
    <w:p w14:paraId="417B8BB3" w14:textId="77777777" w:rsidR="001A6416" w:rsidRPr="00566A68" w:rsidRDefault="001A6416" w:rsidP="001A6416">
      <w:pPr>
        <w:rPr>
          <w:sz w:val="14"/>
        </w:rPr>
      </w:pPr>
      <w:r w:rsidRPr="00566A68">
        <w:rPr>
          <w:sz w:val="14"/>
        </w:rPr>
        <w:t>But the default analytical position should be that midterm elections are about the economy and a referendum on the party in power.</w:t>
      </w:r>
    </w:p>
    <w:p w14:paraId="3BAB3B01" w14:textId="77777777" w:rsidR="001A6416" w:rsidRPr="00566A68" w:rsidRDefault="001A6416" w:rsidP="001A6416">
      <w:pPr>
        <w:rPr>
          <w:sz w:val="14"/>
        </w:rPr>
      </w:pPr>
      <w:r w:rsidRPr="00566A68">
        <w:rPr>
          <w:sz w:val="14"/>
        </w:rPr>
        <w:lastRenderedPageBreak/>
        <w:t>Four years ago, Democrats planned to frame the 2022 midterms as a choice between them and an unpopular Trump, who consistently interjected himself into the national conversation. “Voters who aren’t excited about what Democrats have done with their power may choose to hold their nose and support them when reminded of Trump’s tenure,” I wrote for Impact.</w:t>
      </w:r>
    </w:p>
    <w:p w14:paraId="33035B33" w14:textId="77777777" w:rsidR="001A6416" w:rsidRPr="00566A68" w:rsidRDefault="001A6416" w:rsidP="001A6416">
      <w:pPr>
        <w:rPr>
          <w:sz w:val="14"/>
        </w:rPr>
      </w:pPr>
      <w:r w:rsidRPr="00566A68">
        <w:rPr>
          <w:sz w:val="14"/>
        </w:rPr>
        <w:t>In the end, it didn’t really work according to plan for Democrats as historical midterm trends prevailed in the House. Republicans gained nine seats and won the majority.</w:t>
      </w:r>
    </w:p>
    <w:p w14:paraId="22CE7218" w14:textId="77777777" w:rsidR="001A6416" w:rsidRPr="00566A68" w:rsidRDefault="001A6416" w:rsidP="001A6416">
      <w:pPr>
        <w:rPr>
          <w:sz w:val="14"/>
        </w:rPr>
      </w:pPr>
      <w:r w:rsidRPr="00566A68">
        <w:rPr>
          <w:sz w:val="14"/>
        </w:rPr>
        <w:t>In 2018, President Trump wanted voters to focus on migrant caravans from Central America rather than the state of the country under Republican control. That didn’t really work either as Democrats gained 41 seats in the House.</w:t>
      </w:r>
    </w:p>
    <w:p w14:paraId="64FBCFE5" w14:textId="77777777" w:rsidR="001A6416" w:rsidRPr="00566A68" w:rsidRDefault="001A6416" w:rsidP="001A6416">
      <w:pPr>
        <w:rPr>
          <w:sz w:val="14"/>
        </w:rPr>
      </w:pPr>
      <w:r w:rsidRPr="00566A68">
        <w:rPr>
          <w:sz w:val="14"/>
        </w:rPr>
        <w:t xml:space="preserve">This time, </w:t>
      </w:r>
      <w:r w:rsidRPr="00566A68">
        <w:rPr>
          <w:rStyle w:val="StyleUnderline"/>
          <w:highlight w:val="cyan"/>
        </w:rPr>
        <w:t>Democrats are gearing up for a</w:t>
      </w:r>
      <w:r w:rsidRPr="00566A68">
        <w:rPr>
          <w:rStyle w:val="StyleUnderline"/>
        </w:rPr>
        <w:t xml:space="preserve"> cycle with voters </w:t>
      </w:r>
      <w:r w:rsidRPr="00566A68">
        <w:rPr>
          <w:rStyle w:val="StyleUnderline"/>
          <w:highlight w:val="cyan"/>
        </w:rPr>
        <w:t>focused</w:t>
      </w:r>
      <w:r w:rsidRPr="00566A68">
        <w:rPr>
          <w:rStyle w:val="StyleUnderline"/>
        </w:rPr>
        <w:t xml:space="preserve"> on </w:t>
      </w:r>
      <w:r w:rsidRPr="00566A68">
        <w:rPr>
          <w:rStyle w:val="StyleUnderline"/>
          <w:highlight w:val="cyan"/>
        </w:rPr>
        <w:t>executive</w:t>
      </w:r>
      <w:r w:rsidRPr="00566A68">
        <w:rPr>
          <w:rStyle w:val="StyleUnderline"/>
        </w:rPr>
        <w:t xml:space="preserve"> branch </w:t>
      </w:r>
      <w:r w:rsidRPr="00566A68">
        <w:rPr>
          <w:rStyle w:val="StyleUnderline"/>
          <w:highlight w:val="cyan"/>
        </w:rPr>
        <w:t>overreach</w:t>
      </w:r>
      <w:r w:rsidRPr="00566A68">
        <w:rPr>
          <w:rStyle w:val="StyleUnderline"/>
        </w:rPr>
        <w:t xml:space="preserve">, high </w:t>
      </w:r>
      <w:r w:rsidRPr="00566A68">
        <w:rPr>
          <w:rStyle w:val="StyleUnderline"/>
          <w:highlight w:val="cyan"/>
        </w:rPr>
        <w:t>cost of living</w:t>
      </w:r>
      <w:r w:rsidRPr="00566A68">
        <w:rPr>
          <w:rStyle w:val="StyleUnderline"/>
        </w:rPr>
        <w:t xml:space="preserve">, </w:t>
      </w:r>
      <w:r w:rsidRPr="00566A68">
        <w:rPr>
          <w:rStyle w:val="StyleUnderline"/>
          <w:highlight w:val="cyan"/>
        </w:rPr>
        <w:t>cuts</w:t>
      </w:r>
      <w:r w:rsidRPr="00566A68">
        <w:rPr>
          <w:rStyle w:val="StyleUnderline"/>
        </w:rPr>
        <w:t xml:space="preserve"> </w:t>
      </w:r>
      <w:r w:rsidRPr="00566A68">
        <w:rPr>
          <w:rStyle w:val="StyleUnderline"/>
          <w:highlight w:val="cyan"/>
        </w:rPr>
        <w:t>to</w:t>
      </w:r>
      <w:r w:rsidRPr="00566A68">
        <w:rPr>
          <w:rStyle w:val="StyleUnderline"/>
        </w:rPr>
        <w:t xml:space="preserve"> entitlement </w:t>
      </w:r>
      <w:r w:rsidRPr="00566A68">
        <w:rPr>
          <w:rStyle w:val="StyleUnderline"/>
          <w:highlight w:val="cyan"/>
        </w:rPr>
        <w:t>programs</w:t>
      </w:r>
      <w:r w:rsidRPr="00566A68">
        <w:rPr>
          <w:rStyle w:val="StyleUnderline"/>
        </w:rPr>
        <w:t>, and a country</w:t>
      </w:r>
      <w:r w:rsidRPr="00566A68">
        <w:rPr>
          <w:sz w:val="14"/>
        </w:rPr>
        <w:t xml:space="preserve"> and world </w:t>
      </w:r>
      <w:r w:rsidRPr="00566A68">
        <w:rPr>
          <w:rStyle w:val="StyleUnderline"/>
        </w:rPr>
        <w:t>in turmoil</w:t>
      </w:r>
      <w:r w:rsidRPr="00566A68">
        <w:rPr>
          <w:sz w:val="14"/>
        </w:rPr>
        <w:t xml:space="preserve"> under GOP control</w:t>
      </w:r>
      <w:r w:rsidRPr="00566A68">
        <w:rPr>
          <w:sz w:val="14"/>
          <w:highlight w:val="cyan"/>
        </w:rPr>
        <w:t xml:space="preserve">. </w:t>
      </w:r>
      <w:r w:rsidRPr="00566A68">
        <w:rPr>
          <w:rStyle w:val="StyleUnderline"/>
          <w:highlight w:val="cyan"/>
        </w:rPr>
        <w:t>It</w:t>
      </w:r>
      <w:r w:rsidRPr="00566A68">
        <w:rPr>
          <w:sz w:val="14"/>
        </w:rPr>
        <w:t xml:space="preserve"> </w:t>
      </w:r>
      <w:r w:rsidRPr="002658D8">
        <w:rPr>
          <w:rStyle w:val="StyleUnderline"/>
        </w:rPr>
        <w:t xml:space="preserve">probably won’t </w:t>
      </w:r>
      <w:r w:rsidRPr="00566A68">
        <w:rPr>
          <w:rStyle w:val="Emphasis"/>
          <w:highlight w:val="cyan"/>
        </w:rPr>
        <w:t xml:space="preserve">be that simple, considering breaking news events in 2026 will help guide voters’ </w:t>
      </w:r>
      <w:r w:rsidRPr="002658D8">
        <w:rPr>
          <w:rStyle w:val="Emphasis"/>
          <w:highlight w:val="cyan"/>
        </w:rPr>
        <w:t>attention.</w:t>
      </w:r>
      <w:r w:rsidRPr="00566A68">
        <w:rPr>
          <w:sz w:val="14"/>
        </w:rPr>
        <w:t xml:space="preserve"> But that’s a more favorable set of issues for their party.</w:t>
      </w:r>
    </w:p>
    <w:p w14:paraId="2B63617B" w14:textId="77777777" w:rsidR="001A6416" w:rsidRPr="00566A68" w:rsidRDefault="001A6416" w:rsidP="001A6416">
      <w:pPr>
        <w:rPr>
          <w:rStyle w:val="Emphasis"/>
        </w:rPr>
      </w:pPr>
      <w:r w:rsidRPr="00566A68">
        <w:rPr>
          <w:sz w:val="14"/>
        </w:rPr>
        <w:t xml:space="preserve">Republicans should be wary about the early trajectory of the cycle, with Trump’s job rating on an initial decline, unless economic conditions and voter sentiment improve. Because even if the GOP has a financial advantage, it’s </w:t>
      </w:r>
      <w:r w:rsidRPr="00566A68">
        <w:rPr>
          <w:rStyle w:val="StyleUnderline"/>
          <w:highlight w:val="cyan"/>
        </w:rPr>
        <w:t>tough to convince vo</w:t>
      </w:r>
      <w:r w:rsidRPr="00C208DD">
        <w:rPr>
          <w:rStyle w:val="StyleUnderline"/>
          <w:highlight w:val="cyan"/>
        </w:rPr>
        <w:t>ters</w:t>
      </w:r>
      <w:r w:rsidRPr="00566A68">
        <w:rPr>
          <w:rStyle w:val="StyleUnderline"/>
        </w:rPr>
        <w:t xml:space="preserve"> that </w:t>
      </w:r>
      <w:r w:rsidRPr="00566A68">
        <w:rPr>
          <w:rStyle w:val="StyleUnderline"/>
          <w:highlight w:val="cyan"/>
        </w:rPr>
        <w:t xml:space="preserve">things are going well if they’re not, or </w:t>
      </w:r>
      <w:r w:rsidRPr="00566A68">
        <w:rPr>
          <w:rStyle w:val="Emphasis"/>
          <w:highlight w:val="cyan"/>
        </w:rPr>
        <w:t>divert voters’ attention from kitchen table issues if they aren’t satisfied</w:t>
      </w:r>
      <w:r w:rsidRPr="00566A68">
        <w:rPr>
          <w:rStyle w:val="Emphasis"/>
        </w:rPr>
        <w:t xml:space="preserve"> with their day-to-day life.</w:t>
      </w:r>
    </w:p>
    <w:p w14:paraId="1E9F64A2" w14:textId="77777777" w:rsidR="001A6416" w:rsidRDefault="001A6416" w:rsidP="001A6416">
      <w:pPr>
        <w:pStyle w:val="Heading4"/>
      </w:pPr>
      <w:r w:rsidRPr="00C208DD">
        <w:rPr>
          <w:u w:val="single"/>
        </w:rPr>
        <w:t>TRUMP</w:t>
      </w:r>
      <w:r>
        <w:t xml:space="preserve">. He cheats and wins the midterms. </w:t>
      </w:r>
    </w:p>
    <w:p w14:paraId="63E45020" w14:textId="77777777" w:rsidR="001A6416" w:rsidRPr="00566A68" w:rsidRDefault="001A6416" w:rsidP="001A6416">
      <w:r w:rsidRPr="00566A68">
        <w:rPr>
          <w:rStyle w:val="Style13ptBold"/>
        </w:rPr>
        <w:t>Kilgore 25</w:t>
      </w:r>
      <w:r w:rsidRPr="00566A68">
        <w:t xml:space="preserve"> [Ed Kilgore. Political columnist for Intelligencer since 2015. AUG. 6, 2025. New York Magazine. “Four Ways Trump Could Rig the 2026 Midterms.” </w:t>
      </w:r>
      <w:hyperlink r:id="rId13" w:history="1">
        <w:r w:rsidRPr="00566A68">
          <w:rPr>
            <w:rStyle w:val="Hyperlink"/>
          </w:rPr>
          <w:t>https://nymag.com/intelligencer/article/how-trump-could-rig-the-2026-midterms.html</w:t>
        </w:r>
      </w:hyperlink>
      <w:r w:rsidRPr="00566A68">
        <w:t xml:space="preserve">] </w:t>
      </w:r>
    </w:p>
    <w:p w14:paraId="48E2BB15" w14:textId="77777777" w:rsidR="001A6416" w:rsidRPr="00566A68" w:rsidRDefault="001A6416" w:rsidP="001A6416">
      <w:pPr>
        <w:rPr>
          <w:sz w:val="16"/>
        </w:rPr>
      </w:pPr>
      <w:r w:rsidRPr="00566A68">
        <w:rPr>
          <w:sz w:val="16"/>
        </w:rPr>
        <w:t>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pretty routine for any party that controls the White House. And it’s not like Trump has shown a lot of interest in the long-term prospects of the party he hijacked in 2016 and has beaten into submission ever since.</w:t>
      </w:r>
    </w:p>
    <w:p w14:paraId="3D2FFE34" w14:textId="77777777" w:rsidR="001A6416" w:rsidRPr="00566A68" w:rsidRDefault="001A6416" w:rsidP="001A6416">
      <w:pPr>
        <w:rPr>
          <w:sz w:val="16"/>
        </w:rPr>
      </w:pPr>
      <w:r w:rsidRPr="00566A68">
        <w:rPr>
          <w:sz w:val="16"/>
        </w:rPr>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break the rules</w:t>
      </w:r>
      <w:r w:rsidRPr="00566A68">
        <w:rPr>
          <w:rStyle w:val="StyleUnderline"/>
        </w:rPr>
        <w:t xml:space="preserve"> </w:t>
      </w:r>
      <w:r w:rsidRPr="00566A68">
        <w:rPr>
          <w:rStyle w:val="StyleUnderline"/>
          <w:highlight w:val="cyan"/>
        </w:rPr>
        <w:t>to ensure</w:t>
      </w:r>
      <w:r w:rsidRPr="00566A68">
        <w:rPr>
          <w:rStyle w:val="StyleUnderline"/>
        </w:rPr>
        <w:t xml:space="preserve"> that the </w:t>
      </w:r>
      <w:r w:rsidRPr="00566A68">
        <w:rPr>
          <w:rStyle w:val="StyleUnderline"/>
          <w:highlight w:val="cyan"/>
        </w:rPr>
        <w:t>Republican</w:t>
      </w:r>
      <w:r w:rsidRPr="00566A68">
        <w:rPr>
          <w:rStyle w:val="StyleUnderline"/>
        </w:rPr>
        <w:t xml:space="preserve"> Party maintains </w:t>
      </w:r>
      <w:r w:rsidRPr="00566A68">
        <w:rPr>
          <w:rStyle w:val="StyleUnderline"/>
          <w:highlight w:val="cyan"/>
        </w:rPr>
        <w:t>control of the House and Senate</w:t>
      </w:r>
      <w:r w:rsidRPr="00566A68">
        <w:rPr>
          <w:rStyle w:val="StyleUnderline"/>
        </w:rPr>
        <w:t xml:space="preserve"> through the end of his presidency</w:t>
      </w:r>
      <w:r w:rsidRPr="00566A68">
        <w:rPr>
          <w:sz w:val="16"/>
        </w:rPr>
        <w:t>.</w:t>
      </w:r>
    </w:p>
    <w:p w14:paraId="7537E81B" w14:textId="77777777" w:rsidR="001A6416" w:rsidRPr="00566A68" w:rsidRDefault="001A6416" w:rsidP="001A6416">
      <w:pPr>
        <w:rPr>
          <w:sz w:val="16"/>
        </w:rPr>
      </w:pPr>
      <w:r w:rsidRPr="00566A68">
        <w:rPr>
          <w:sz w:val="16"/>
        </w:rPr>
        <w:t>The stakes for Trump</w:t>
      </w:r>
    </w:p>
    <w:p w14:paraId="7CD03E21" w14:textId="77777777" w:rsidR="001A6416" w:rsidRPr="00566A68" w:rsidRDefault="001A6416" w:rsidP="001A6416">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5BEC6E99" w14:textId="77777777" w:rsidR="001A6416" w:rsidRPr="00566A68" w:rsidRDefault="001A6416" w:rsidP="001A6416">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185BD21B" w14:textId="77777777" w:rsidR="001A6416" w:rsidRPr="00566A68" w:rsidRDefault="001A6416" w:rsidP="001A6416">
      <w:pPr>
        <w:rPr>
          <w:sz w:val="16"/>
        </w:rPr>
      </w:pPr>
      <w:r w:rsidRPr="00566A68">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15980637" w14:textId="77777777" w:rsidR="001A6416" w:rsidRPr="00566A68" w:rsidRDefault="001A6416" w:rsidP="001A6416">
      <w:pPr>
        <w:rPr>
          <w:sz w:val="16"/>
        </w:rPr>
      </w:pPr>
      <w:r w:rsidRPr="00566A68">
        <w:rPr>
          <w:sz w:val="16"/>
        </w:rPr>
        <w:t xml:space="preserve">So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pretty normal and entirely legal. But unfortunately, Trump being Trump, he’s also setting other schemes in motion.</w:t>
      </w:r>
    </w:p>
    <w:p w14:paraId="04332C7F" w14:textId="77777777" w:rsidR="001A6416" w:rsidRPr="00566A68" w:rsidRDefault="001A6416" w:rsidP="001A6416">
      <w:pPr>
        <w:rPr>
          <w:rStyle w:val="Emphasis"/>
        </w:rPr>
      </w:pPr>
      <w:r w:rsidRPr="00566A68">
        <w:rPr>
          <w:rStyle w:val="Emphasis"/>
          <w:highlight w:val="cyan"/>
        </w:rPr>
        <w:lastRenderedPageBreak/>
        <w:t>Redrawing the map</w:t>
      </w:r>
    </w:p>
    <w:p w14:paraId="3A3EC6AC" w14:textId="77777777" w:rsidR="001A6416" w:rsidRPr="00566A68" w:rsidRDefault="001A6416" w:rsidP="001A6416">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155899B7" w14:textId="77777777" w:rsidR="001A6416" w:rsidRPr="00566A68" w:rsidRDefault="001A6416" w:rsidP="001A6416">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Generally speaking, </w:t>
      </w:r>
      <w:r w:rsidRPr="00C208DD">
        <w:rPr>
          <w:rStyle w:val="StyleUnderline"/>
        </w:rPr>
        <w:t xml:space="preserve">the </w:t>
      </w:r>
      <w:r w:rsidRPr="00566A68">
        <w:rPr>
          <w:rStyle w:val="StyleUnderline"/>
          <w:highlight w:val="cyan"/>
        </w:rPr>
        <w:t xml:space="preserve">GOP </w:t>
      </w:r>
      <w:r w:rsidRPr="00C208DD">
        <w:rPr>
          <w:rStyle w:val="StyleUnderline"/>
        </w:rPr>
        <w:t xml:space="preserve">will be </w:t>
      </w:r>
      <w:r w:rsidRPr="00566A68">
        <w:rPr>
          <w:rStyle w:val="StyleUnderline"/>
          <w:highlight w:val="cyan"/>
        </w:rPr>
        <w:t>favored in</w:t>
      </w:r>
      <w:r w:rsidRPr="00566A68">
        <w:rPr>
          <w:rStyle w:val="StyleUnderline"/>
        </w:rPr>
        <w:t xml:space="preserve"> any </w:t>
      </w:r>
      <w:r w:rsidRPr="00566A68">
        <w:rPr>
          <w:rStyle w:val="StyleUnderline"/>
          <w:highlight w:val="cyan"/>
        </w:rPr>
        <w:t>gerrymandering arms race</w:t>
      </w:r>
      <w:r w:rsidRPr="00566A68">
        <w:rPr>
          <w:rStyle w:val="StyleUnderline"/>
        </w:rPr>
        <w:t xml:space="preserve">, since the </w:t>
      </w:r>
      <w:r w:rsidRPr="00566A68">
        <w:rPr>
          <w:rStyle w:val="StyleUnderline"/>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030DC42C" w14:textId="77777777" w:rsidR="001A6416" w:rsidRPr="00566A68" w:rsidRDefault="001A6416" w:rsidP="001A6416">
      <w:pPr>
        <w:rPr>
          <w:rStyle w:val="Emphasis"/>
        </w:rPr>
      </w:pPr>
      <w:r w:rsidRPr="00566A68">
        <w:rPr>
          <w:rStyle w:val="Emphasis"/>
          <w:highlight w:val="cyan"/>
        </w:rPr>
        <w:t>Suppressing votes</w:t>
      </w:r>
    </w:p>
    <w:p w14:paraId="422B726C" w14:textId="77777777" w:rsidR="001A6416" w:rsidRPr="00566A68" w:rsidRDefault="001A6416" w:rsidP="001A6416">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en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566A68">
        <w:rPr>
          <w:rStyle w:val="StyleUnderline"/>
          <w:highlight w:val="cyan"/>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566A68">
        <w:rPr>
          <w:rStyle w:val="StyleUnderline"/>
          <w:highlight w:val="cyan"/>
        </w:rPr>
        <w:t>election 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566A68">
        <w:rPr>
          <w:rStyle w:val="StyleUnderline"/>
          <w:highlight w:val="cyan"/>
        </w:rPr>
        <w:t>incorporated into</w:t>
      </w:r>
      <w:r w:rsidRPr="00566A68">
        <w:rPr>
          <w:rStyle w:val="StyleUnderline"/>
        </w:rPr>
        <w:t xml:space="preserve"> a Trump </w:t>
      </w:r>
      <w:r w:rsidRPr="00566A68">
        <w:rPr>
          <w:rStyle w:val="StyleUnderline"/>
          <w:highlight w:val="cyan"/>
        </w:rPr>
        <w:t xml:space="preserve">executive order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17D17A0C" w14:textId="77777777" w:rsidR="001A6416" w:rsidRPr="00566A68" w:rsidRDefault="001A6416" w:rsidP="001A6416">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566A68">
        <w:rPr>
          <w:rStyle w:val="StyleUnderline"/>
          <w:highlight w:val="cyan"/>
        </w:rPr>
        <w:t>restricting early voting 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impose unnecessary identification requir</w:t>
      </w:r>
      <w:r w:rsidRPr="00C208DD">
        <w:rPr>
          <w:rStyle w:val="StyleUnderline"/>
          <w:highlight w:val="cyan"/>
        </w:rPr>
        <w:t>ements</w:t>
      </w:r>
      <w:r w:rsidRPr="00566A68">
        <w:rPr>
          <w:rStyle w:val="StyleUnderline"/>
        </w:rPr>
        <w:t xml:space="preserve">, to create </w:t>
      </w:r>
      <w:r w:rsidRPr="00566A68">
        <w:rPr>
          <w:rStyle w:val="StyleUnderline"/>
          <w:highlight w:val="cyan"/>
        </w:rPr>
        <w:t>federal supervision</w:t>
      </w:r>
      <w:r w:rsidRPr="00566A68">
        <w:rPr>
          <w:rStyle w:val="StyleUnderline"/>
        </w:rPr>
        <w:t xml:space="preserve"> over state-financed and locally administered voting machines, </w:t>
      </w:r>
      <w:r w:rsidRPr="00566A68">
        <w:rPr>
          <w:rStyle w:val="StyleUnderline"/>
          <w:highlight w:val="cyan"/>
        </w:rPr>
        <w:t>and</w:t>
      </w:r>
      <w:r w:rsidRPr="00566A68">
        <w:rPr>
          <w:rStyle w:val="StyleUnderline"/>
        </w:rPr>
        <w:t xml:space="preserve"> to give the Trump administration </w:t>
      </w:r>
      <w:r w:rsidRPr="00566A68">
        <w:rPr>
          <w:rStyle w:val="StyleUnderline"/>
          <w:highlight w:val="cyan"/>
        </w:rPr>
        <w:t xml:space="preserve">access to private data </w:t>
      </w:r>
      <w:r w:rsidRPr="00C208DD">
        <w:rPr>
          <w:rStyle w:val="StyleUnderline"/>
        </w:rPr>
        <w:t>contained in voter files.</w:t>
      </w:r>
    </w:p>
    <w:p w14:paraId="5A43DC8C" w14:textId="77777777" w:rsidR="001A6416" w:rsidRPr="00566A68" w:rsidRDefault="001A6416" w:rsidP="001A6416">
      <w:pPr>
        <w:rPr>
          <w:u w:val="single"/>
        </w:rPr>
      </w:pPr>
      <w:r w:rsidRPr="00566A68">
        <w:rPr>
          <w:sz w:val="16"/>
        </w:rPr>
        <w:t xml:space="preserve">The potential for havoc in giving this particular administration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likely result of presidential 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7870DDEB" w14:textId="77777777" w:rsidR="001A6416" w:rsidRPr="00566A68" w:rsidRDefault="001A6416" w:rsidP="001A6416">
      <w:pPr>
        <w:rPr>
          <w:rStyle w:val="Emphasis"/>
        </w:rPr>
      </w:pPr>
      <w:r w:rsidRPr="00566A68">
        <w:rPr>
          <w:rStyle w:val="Emphasis"/>
          <w:highlight w:val="cyan"/>
        </w:rPr>
        <w:t>Lying about results</w:t>
      </w:r>
    </w:p>
    <w:p w14:paraId="1CFE7244" w14:textId="77777777" w:rsidR="001A6416" w:rsidRPr="00566A68" w:rsidRDefault="001A6416" w:rsidP="001A6416">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687251C6" w14:textId="77777777" w:rsidR="001A6416" w:rsidRPr="00566A68" w:rsidRDefault="001A6416" w:rsidP="001A6416">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 xml:space="preserve">which is almost </w:t>
      </w:r>
      <w:r w:rsidRPr="00C208DD">
        <w:rPr>
          <w:rStyle w:val="StyleUnderline"/>
        </w:rPr>
        <w:lastRenderedPageBreak/>
        <w:t>guaranteed to be the</w:t>
      </w:r>
      <w:r w:rsidRPr="00566A68">
        <w:rPr>
          <w:rStyle w:val="StyleUnderline"/>
        </w:rPr>
        <w:t xml:space="preserve"> case</w:t>
      </w:r>
      <w:r w:rsidRPr="00566A68">
        <w:rPr>
          <w:sz w:val="16"/>
        </w:rPr>
        <w:t xml:space="preserve">, considering the importance of marginal seats in California, New York, and Pennsylvania), </w:t>
      </w:r>
      <w:r w:rsidRPr="00566A68">
        <w:rPr>
          <w:rStyle w:val="StyleUnderline"/>
          <w:highlight w:val="cyan"/>
        </w:rPr>
        <w:t>Trump will</w:t>
      </w:r>
      <w:r w:rsidRPr="00566A68">
        <w:rPr>
          <w:sz w:val="16"/>
        </w:rPr>
        <w:t xml:space="preserve"> certainly </w:t>
      </w:r>
      <w:r w:rsidRPr="00566A68">
        <w:rPr>
          <w:rStyle w:val="StyleUnderline"/>
          <w:highlight w:val="cyan"/>
        </w:rPr>
        <w:t>claim</w:t>
      </w:r>
      <w:r w:rsidRPr="00566A68">
        <w:rPr>
          <w:rStyle w:val="StyleUnderline"/>
        </w:rPr>
        <w:t xml:space="preserve"> </w:t>
      </w:r>
      <w:r w:rsidRPr="00566A68">
        <w:rPr>
          <w:rStyle w:val="StyleUnderline"/>
          <w:highlight w:val="cyan"/>
        </w:rPr>
        <w:t>Democrats have stolen</w:t>
      </w:r>
      <w:r w:rsidRPr="00566A68">
        <w:rPr>
          <w:sz w:val="16"/>
        </w:rPr>
        <w:t xml:space="preserve"> or are in the process of stealing </w:t>
      </w:r>
      <w:r w:rsidRPr="00566A68">
        <w:rPr>
          <w:rStyle w:val="StyleUnderline"/>
          <w:highlight w:val="cyan"/>
        </w:rPr>
        <w:t>the election</w:t>
      </w:r>
      <w:r w:rsidRPr="00566A68">
        <w:rPr>
          <w:sz w:val="16"/>
        </w:rPr>
        <w:t>. Anyone who remembers late autumn 2020 can easily imagine the wave of White House-generated protests, lawsuits, investigations, “audits” and conspiracymongering in store for us in late autumn 2026.</w:t>
      </w:r>
    </w:p>
    <w:p w14:paraId="04B8062E" w14:textId="77777777" w:rsidR="001A6416" w:rsidRPr="00566A68" w:rsidRDefault="001A6416" w:rsidP="001A6416">
      <w:pPr>
        <w:rPr>
          <w:rStyle w:val="Emphasis"/>
        </w:rPr>
      </w:pPr>
      <w:r w:rsidRPr="00C208DD">
        <w:rPr>
          <w:rStyle w:val="Emphasis"/>
        </w:rPr>
        <w:t>Changing the results of the midterms</w:t>
      </w:r>
    </w:p>
    <w:p w14:paraId="22D1BFBF" w14:textId="77777777" w:rsidR="001A6416" w:rsidRPr="00566A68" w:rsidRDefault="001A6416" w:rsidP="001A6416">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566A68">
        <w:rPr>
          <w:rStyle w:val="StyleUnderline"/>
          <w:highlight w:val="cyan"/>
        </w:rPr>
        <w:t xml:space="preserve">discourage </w:t>
      </w:r>
      <w:r w:rsidRPr="00C208DD">
        <w:rPr>
          <w:rStyle w:val="StyleUnderline"/>
        </w:rPr>
        <w:t xml:space="preserve">the </w:t>
      </w:r>
      <w:r w:rsidRPr="00566A68">
        <w:rPr>
          <w:rStyle w:val="StyleUnderline"/>
          <w:highlight w:val="cyan"/>
        </w:rPr>
        <w:t xml:space="preserve">certification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63B5BC3B" w14:textId="77777777" w:rsidR="001A6416" w:rsidRPr="00566A68" w:rsidRDefault="001A6416" w:rsidP="001A6416">
      <w:pPr>
        <w:rPr>
          <w:sz w:val="16"/>
        </w:rPr>
      </w:pPr>
      <w:r w:rsidRPr="00566A68">
        <w:rPr>
          <w:sz w:val="16"/>
        </w:rPr>
        <w:t xml:space="preserve">The real </w:t>
      </w:r>
      <w:r w:rsidRPr="00566A68">
        <w:rPr>
          <w:rStyle w:val="StyleUnderline"/>
          <w:highlight w:val="cyan"/>
        </w:rPr>
        <w:t>election coup</w:t>
      </w:r>
      <w:r w:rsidRPr="00566A68">
        <w:rPr>
          <w:rStyle w:val="StyleUnderline"/>
        </w:rPr>
        <w:t xml:space="preserve"> could </w:t>
      </w:r>
      <w:r w:rsidRPr="00566A68">
        <w:rPr>
          <w:rStyle w:val="StyleUnderline"/>
          <w:highlight w:val="cyan"/>
        </w:rPr>
        <w:t xml:space="preserve">happen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If the House and the trifecta hangs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Johnson will pull</w:t>
      </w:r>
      <w:r w:rsidRPr="00566A68">
        <w:rPr>
          <w:rStyle w:val="StyleUnderline"/>
        </w:rPr>
        <w:t xml:space="preserve"> a Mike </w:t>
      </w:r>
      <w:r w:rsidRPr="00566A68">
        <w:rPr>
          <w:rStyle w:val="StyleUnderline"/>
          <w:highlight w:val="cyan"/>
        </w:rPr>
        <w:t>Pence</w:t>
      </w:r>
      <w:r w:rsidRPr="00566A68">
        <w:rPr>
          <w:rStyle w:val="StyleUnderline"/>
        </w:rPr>
        <w:t xml:space="preserve"> </w:t>
      </w:r>
      <w:r w:rsidRPr="00566A68">
        <w:rPr>
          <w:rStyle w:val="StyleUnderline"/>
          <w:highlight w:val="cyan"/>
        </w:rPr>
        <w:t>and resist demands 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4E0305F7" w14:textId="77777777" w:rsidR="001A6416" w:rsidRPr="00566A68" w:rsidRDefault="001A6416" w:rsidP="001A6416">
      <w:pPr>
        <w:rPr>
          <w:sz w:val="16"/>
        </w:rPr>
      </w:pPr>
      <w:r w:rsidRPr="00566A68">
        <w:rPr>
          <w:sz w:val="16"/>
        </w:rPr>
        <w:t>Democrats better work like hell to win a House margin in 2026 that cannot plausibly be overturned.</w:t>
      </w:r>
    </w:p>
    <w:p w14:paraId="6508A919" w14:textId="77777777" w:rsidR="001A6416" w:rsidRDefault="001A6416" w:rsidP="001A6416">
      <w:pPr>
        <w:pStyle w:val="Analytic"/>
      </w:pPr>
    </w:p>
    <w:p w14:paraId="184C1228" w14:textId="77777777" w:rsidR="001A6416" w:rsidRDefault="001A6416" w:rsidP="001A6416"/>
    <w:p w14:paraId="3961357D" w14:textId="77777777" w:rsidR="001A6416" w:rsidRPr="00C208DD" w:rsidRDefault="001A6416" w:rsidP="001A6416"/>
    <w:p w14:paraId="614DD5A6" w14:textId="77777777" w:rsidR="001A6416" w:rsidRDefault="001A6416" w:rsidP="001A6416">
      <w:pPr>
        <w:pStyle w:val="Analytic"/>
        <w:rPr>
          <w:u w:val="single"/>
        </w:rPr>
      </w:pPr>
    </w:p>
    <w:p w14:paraId="020A27F6" w14:textId="77777777" w:rsidR="001A6416" w:rsidRDefault="001A6416" w:rsidP="001A6416">
      <w:pPr>
        <w:pStyle w:val="Heading4"/>
      </w:pPr>
      <w:r>
        <w:t xml:space="preserve">3. </w:t>
      </w:r>
      <w:r w:rsidRPr="00E16220">
        <w:rPr>
          <w:u w:val="single"/>
        </w:rPr>
        <w:t>OUTREACH</w:t>
      </w:r>
      <w:r>
        <w:t xml:space="preserve">. Fails---voters wont know about the plan. </w:t>
      </w:r>
    </w:p>
    <w:p w14:paraId="5AABB5FF" w14:textId="77777777" w:rsidR="001A6416" w:rsidRPr="00566A68" w:rsidRDefault="001A6416" w:rsidP="001A6416">
      <w:r w:rsidRPr="00566A68">
        <w:rPr>
          <w:rStyle w:val="Style13ptBold"/>
        </w:rPr>
        <w:t>Fowler 25</w:t>
      </w:r>
      <w:r w:rsidRPr="00566A68">
        <w:t xml:space="preserve"> [Samantha Fowler. July 21, 2025. Campaign Now.  “The Voter Outreach Collapse Is Already Here.” </w:t>
      </w:r>
      <w:hyperlink r:id="rId14" w:history="1">
        <w:r w:rsidRPr="00566A68">
          <w:rPr>
            <w:rStyle w:val="Hyperlink"/>
          </w:rPr>
          <w:t>https://www.campaignnow.com/blog/the-voter-outreach-collapse-is-already-here</w:t>
        </w:r>
      </w:hyperlink>
      <w:r w:rsidRPr="00566A68">
        <w:t xml:space="preserve">] </w:t>
      </w:r>
    </w:p>
    <w:p w14:paraId="0871E93C" w14:textId="77777777" w:rsidR="001A6416" w:rsidRPr="00566A68" w:rsidRDefault="001A6416" w:rsidP="001A6416">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C208DD">
        <w:rPr>
          <w:rStyle w:val="Emphasis"/>
          <w:highlight w:val="cyan"/>
        </w:rPr>
        <w:t xml:space="preserve">meaningful 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150D5500" w14:textId="77777777" w:rsidR="001A6416" w:rsidRPr="00566A68" w:rsidRDefault="001A6416" w:rsidP="001A6416">
      <w:pPr>
        <w:rPr>
          <w:sz w:val="16"/>
        </w:rPr>
      </w:pPr>
      <w:r w:rsidRPr="00566A68">
        <w:rPr>
          <w:sz w:val="16"/>
        </w:rPr>
        <w:t xml:space="preserve">Although </w:t>
      </w:r>
      <w:r w:rsidRPr="00C208DD">
        <w:rPr>
          <w:rStyle w:val="StyleUnderline"/>
          <w:highlight w:val="cyan"/>
        </w:rPr>
        <w:t>campaign</w:t>
      </w:r>
      <w:r w:rsidRPr="00C208DD">
        <w:rPr>
          <w:rStyle w:val="StyleUnderline"/>
        </w:rPr>
        <w:t>s continue to air, the number of</w:t>
      </w:r>
      <w:r w:rsidRPr="00C208DD">
        <w:rPr>
          <w:rStyle w:val="Emphasis"/>
        </w:rPr>
        <w:t xml:space="preserve"> </w:t>
      </w:r>
      <w:r w:rsidRPr="00566A68">
        <w:rPr>
          <w:rStyle w:val="Emphasis"/>
          <w:highlight w:val="cyan"/>
        </w:rPr>
        <w:t>viewers is 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3B82AF4D" w14:textId="77777777" w:rsidR="001A6416" w:rsidRPr="00566A68" w:rsidRDefault="001A6416" w:rsidP="001A6416">
      <w:pPr>
        <w:rPr>
          <w:sz w:val="16"/>
        </w:rPr>
      </w:pPr>
      <w:r w:rsidRPr="00566A68">
        <w:rPr>
          <w:sz w:val="16"/>
        </w:rPr>
        <w:t>Field Tactics Are Hitting a Wall</w:t>
      </w:r>
    </w:p>
    <w:p w14:paraId="1F8BEFB2" w14:textId="77777777" w:rsidR="001A6416" w:rsidRPr="00566A68" w:rsidRDefault="001A6416" w:rsidP="001A6416">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w:t>
      </w:r>
      <w:r w:rsidRPr="00566A68">
        <w:rPr>
          <w:sz w:val="16"/>
        </w:rPr>
        <w:lastRenderedPageBreak/>
        <w:t xml:space="preserve">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56774785" w14:textId="77777777" w:rsidR="001A6416" w:rsidRPr="00566A68" w:rsidRDefault="001A6416" w:rsidP="001A6416">
      <w:pPr>
        <w:rPr>
          <w:sz w:val="16"/>
        </w:rPr>
      </w:pPr>
      <w:r w:rsidRPr="00566A68">
        <w:rPr>
          <w:sz w:val="16"/>
        </w:rPr>
        <w:t xml:space="preserve">In 2024, this </w:t>
      </w:r>
      <w:r w:rsidRPr="00566A68">
        <w:rPr>
          <w:rStyle w:val="StyleUnderline"/>
          <w:highlight w:val="cyan"/>
        </w:rPr>
        <w:t>burnout hit a critical mass</w:t>
      </w:r>
      <w:r w:rsidRPr="00566A68">
        <w:rPr>
          <w:sz w:val="16"/>
        </w:rPr>
        <w:t xml:space="preserve">. </w:t>
      </w:r>
      <w:r w:rsidRPr="00566A68">
        <w:rPr>
          <w:rStyle w:val="Emphasis"/>
        </w:rPr>
        <w:t>Campaigns doubled down on outreach volume, yet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the trust underpinning it is eroding</w:t>
      </w:r>
      <w:r w:rsidRPr="00566A68">
        <w:rPr>
          <w:sz w:val="16"/>
        </w:rPr>
        <w:t>.</w:t>
      </w:r>
    </w:p>
    <w:p w14:paraId="38FF9A93" w14:textId="77777777" w:rsidR="001A6416" w:rsidRPr="00566A68" w:rsidRDefault="001A6416" w:rsidP="001A6416">
      <w:pPr>
        <w:rPr>
          <w:rStyle w:val="StyleUnderline"/>
        </w:rPr>
      </w:pPr>
      <w:r w:rsidRPr="00566A68">
        <w:rPr>
          <w:rStyle w:val="StyleUnderline"/>
          <w:highlight w:val="cyan"/>
        </w:rPr>
        <w:t>Fraud and Fake Data Are Undermining the System</w:t>
      </w:r>
    </w:p>
    <w:p w14:paraId="40D9CA66" w14:textId="77777777" w:rsidR="001A6416" w:rsidRPr="00566A68" w:rsidRDefault="001A6416" w:rsidP="001A6416">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7E369274" w14:textId="77777777" w:rsidR="001A6416" w:rsidRDefault="001A6416" w:rsidP="001A6416">
      <w:pPr>
        <w:pStyle w:val="Heading4"/>
      </w:pPr>
      <w:r>
        <w:t xml:space="preserve">4. </w:t>
      </w:r>
      <w:r w:rsidRPr="003A0ED1">
        <w:rPr>
          <w:u w:val="single"/>
        </w:rPr>
        <w:t>SPOILER CANDIDATES</w:t>
      </w:r>
      <w:r>
        <w:t xml:space="preserve">. Plan causes Elon to create a third </w:t>
      </w:r>
      <w:r w:rsidRPr="003A0ED1">
        <w:rPr>
          <w:u w:val="single"/>
        </w:rPr>
        <w:t>party</w:t>
      </w:r>
      <w:r>
        <w:t xml:space="preserve">---that ends </w:t>
      </w:r>
      <w:r w:rsidRPr="003A0ED1">
        <w:rPr>
          <w:u w:val="single"/>
        </w:rPr>
        <w:t>Republican</w:t>
      </w:r>
      <w:r>
        <w:t xml:space="preserve"> victory.  </w:t>
      </w:r>
    </w:p>
    <w:p w14:paraId="0E9D5F75" w14:textId="77777777" w:rsidR="001A6416" w:rsidRPr="00566A68" w:rsidRDefault="001A6416" w:rsidP="001A6416">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hyperlink r:id="rId15" w:history="1">
        <w:r w:rsidRPr="00566A68">
          <w:rPr>
            <w:rStyle w:val="Hyperlink"/>
          </w:rPr>
          <w:t>https://www.wsj.com/politics/policy/elon-musk-third-political-party-69bf9bd8?gaa_at=eafs&amp;gaa_n=ASWzDAjj2Dpj57HwhiPQKnGyBO7tNBnZ_6-cb4LCed0x0x54BuaNzIjomCBUUT8t0-Y%3D&amp;gaa_ts=68ae87cb&amp;gaa_sig=c-mNxpsmwHw8yH7hrmsRAo4Hg7rOM52TiSivLgD-8PUORPtBqmQCPmKZ4MmRQG6lFiT7Q2wiQO9TOUhamdBk4A%3D%3D</w:t>
        </w:r>
      </w:hyperlink>
      <w:r w:rsidRPr="00566A68">
        <w:t xml:space="preserve">] </w:t>
      </w:r>
    </w:p>
    <w:p w14:paraId="4663D3F6" w14:textId="77777777" w:rsidR="001A6416" w:rsidRPr="00566A68" w:rsidRDefault="001A6416" w:rsidP="001A6416">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7EC750A4" w14:textId="77777777" w:rsidR="001A6416" w:rsidRPr="00566A68" w:rsidRDefault="001A6416" w:rsidP="001A6416">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3F6DA056" w14:textId="77777777" w:rsidR="001A6416" w:rsidRPr="00566A68" w:rsidRDefault="001A6416" w:rsidP="001A6416">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6BACC75A" w14:textId="77777777" w:rsidR="001A6416" w:rsidRPr="00566A68" w:rsidRDefault="001A6416" w:rsidP="001A6416">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5E68A5CE" w14:textId="77777777" w:rsidR="001A6416" w:rsidRPr="00566A68" w:rsidRDefault="001A6416" w:rsidP="001A6416">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6FADAF11" w14:textId="77777777" w:rsidR="001A6416" w:rsidRPr="00566A68" w:rsidRDefault="001A6416" w:rsidP="001A6416">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near.</w:t>
      </w:r>
    </w:p>
    <w:p w14:paraId="75221A35" w14:textId="77777777" w:rsidR="001A6416" w:rsidRPr="00566A68" w:rsidRDefault="001A6416" w:rsidP="001A6416">
      <w:pPr>
        <w:rPr>
          <w:sz w:val="16"/>
        </w:rPr>
      </w:pPr>
      <w:r w:rsidRPr="00566A68">
        <w:rPr>
          <w:sz w:val="16"/>
        </w:rPr>
        <w:lastRenderedPageBreak/>
        <w:t>In July, President Trump ridiculed Elon Musk’s ‘America Party’ plan, while the Tesla CEO claimed it would restore ‘freedom’ to voters. Photo: Jacquelyn Martin/AP; Allison Robbert/Reuters</w:t>
      </w:r>
    </w:p>
    <w:p w14:paraId="385446D6" w14:textId="77777777" w:rsidR="001A6416" w:rsidRPr="00566A68" w:rsidRDefault="001A6416" w:rsidP="001A6416">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142E42A8" w14:textId="77777777" w:rsidR="001A6416" w:rsidRPr="00566A68" w:rsidRDefault="001A6416" w:rsidP="001A6416">
      <w:pPr>
        <w:rPr>
          <w:sz w:val="16"/>
        </w:rPr>
      </w:pPr>
      <w:r w:rsidRPr="00566A68">
        <w:rPr>
          <w:sz w:val="16"/>
        </w:rPr>
        <w:t>Musk and his spokeswoman didn’t respond to requests for comment.</w:t>
      </w:r>
    </w:p>
    <w:p w14:paraId="4DBFE260" w14:textId="77777777" w:rsidR="001A6416" w:rsidRPr="00566A68" w:rsidRDefault="001A6416" w:rsidP="001A6416">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555C5151" w14:textId="77777777" w:rsidR="001A6416" w:rsidRPr="00566A68" w:rsidRDefault="001A6416" w:rsidP="001A6416">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51A88577" w14:textId="77777777" w:rsidR="001A6416" w:rsidRPr="00566A68" w:rsidRDefault="001A6416" w:rsidP="001A6416">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4914F56E" w14:textId="77777777" w:rsidR="001A6416" w:rsidRPr="00566A68" w:rsidRDefault="001A6416" w:rsidP="001A6416">
      <w:pPr>
        <w:rPr>
          <w:sz w:val="16"/>
        </w:rPr>
      </w:pPr>
      <w:r w:rsidRPr="00566A68">
        <w:rPr>
          <w:sz w:val="16"/>
        </w:rPr>
        <w:t>In July, Musk told his more than 200 million followers on X that he would organize the America Party with a goal of competing in House and Senate elections next year.</w:t>
      </w:r>
    </w:p>
    <w:p w14:paraId="44185693" w14:textId="77777777" w:rsidR="001A6416" w:rsidRPr="00566A68" w:rsidRDefault="001A6416" w:rsidP="001A6416">
      <w:pPr>
        <w:rPr>
          <w:b/>
          <w:iCs/>
          <w:u w:val="single"/>
          <w:bdr w:val="single" w:sz="8" w:space="0" w:color="auto"/>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74BE2888" w14:textId="77777777" w:rsidR="001A6416" w:rsidRDefault="001A6416" w:rsidP="001A6416">
      <w:pPr>
        <w:pStyle w:val="Heading3"/>
      </w:pPr>
      <w:r>
        <w:lastRenderedPageBreak/>
        <w:t xml:space="preserve">AT: Impact---Trump </w:t>
      </w:r>
    </w:p>
    <w:p w14:paraId="3E25CF29" w14:textId="77777777" w:rsidR="001A6416" w:rsidRPr="00566A68" w:rsidRDefault="001A6416" w:rsidP="001A6416">
      <w:pPr>
        <w:pStyle w:val="Heading4"/>
      </w:pPr>
      <w:r w:rsidRPr="00566A68">
        <w:t xml:space="preserve">Their internal link is </w:t>
      </w:r>
      <w:r w:rsidRPr="00566A68">
        <w:rPr>
          <w:u w:val="single"/>
        </w:rPr>
        <w:t>backwards</w:t>
      </w:r>
      <w:r w:rsidRPr="00566A68">
        <w:t xml:space="preserve">. Trump fore fronted radical policy </w:t>
      </w:r>
      <w:r w:rsidRPr="00566A68">
        <w:rPr>
          <w:u w:val="single"/>
        </w:rPr>
        <w:t>before</w:t>
      </w:r>
      <w:r w:rsidRPr="00566A68">
        <w:t xml:space="preserve"> the midterms. </w:t>
      </w:r>
    </w:p>
    <w:p w14:paraId="4B8924FF" w14:textId="77777777" w:rsidR="001A6416" w:rsidRPr="00566A68" w:rsidRDefault="001A6416" w:rsidP="001A6416">
      <w:r w:rsidRPr="00566A68">
        <w:rPr>
          <w:rStyle w:val="Style13ptBold"/>
        </w:rPr>
        <w:t>Croucher 25</w:t>
      </w:r>
      <w:r w:rsidRPr="00566A68">
        <w:t xml:space="preserve"> [Shane Croucher. Breaking News Editor. Jan 25, 2025. Newsweek. “Trump Has Two Years to Push Through Sweeping Change Before Likely Roadblock” https://www.newsweek.com/trump-two-years-sweeping-change-2026-midterms-2018834]</w:t>
      </w:r>
    </w:p>
    <w:p w14:paraId="675D20F4" w14:textId="77777777" w:rsidR="001A6416" w:rsidRPr="00566A68" w:rsidRDefault="001A6416" w:rsidP="001A6416">
      <w:pPr>
        <w:rPr>
          <w:sz w:val="16"/>
        </w:rPr>
      </w:pPr>
      <w:r w:rsidRPr="00566A68">
        <w:rPr>
          <w:sz w:val="16"/>
        </w:rPr>
        <w:t xml:space="preserve">President Donald Trump entered the White House promising drastic and major reform of the way America is governed. To achieve even a portion of that, Trump needs to act rapidly. </w:t>
      </w:r>
      <w:r w:rsidRPr="005B4178">
        <w:rPr>
          <w:rStyle w:val="Emphasis"/>
          <w:highlight w:val="cyan"/>
        </w:rPr>
        <w:t>He may only have two years</w:t>
      </w:r>
      <w:r w:rsidRPr="00566A68">
        <w:rPr>
          <w:sz w:val="16"/>
        </w:rPr>
        <w:t>—at best—to drive it through.</w:t>
      </w:r>
    </w:p>
    <w:p w14:paraId="7AC61411" w14:textId="77777777" w:rsidR="001A6416" w:rsidRPr="00566A68" w:rsidRDefault="001A6416" w:rsidP="001A6416">
      <w:pPr>
        <w:rPr>
          <w:u w:val="single"/>
        </w:rPr>
      </w:pPr>
      <w:r w:rsidRPr="005B4178">
        <w:rPr>
          <w:rStyle w:val="StyleUnderline"/>
          <w:highlight w:val="cyan"/>
        </w:rPr>
        <w:t>Trump has Republican majorities</w:t>
      </w:r>
      <w:r w:rsidRPr="00566A68">
        <w:rPr>
          <w:rStyle w:val="StyleUnderline"/>
        </w:rPr>
        <w:t xml:space="preserve"> in the House and Senate </w:t>
      </w:r>
      <w:r w:rsidRPr="005B4178">
        <w:rPr>
          <w:rStyle w:val="StyleUnderline"/>
          <w:highlight w:val="cyan"/>
        </w:rPr>
        <w:t>and</w:t>
      </w:r>
      <w:r w:rsidRPr="00566A68">
        <w:rPr>
          <w:rStyle w:val="StyleUnderline"/>
        </w:rPr>
        <w:t xml:space="preserve"> secured a </w:t>
      </w:r>
      <w:r w:rsidRPr="005B4178">
        <w:rPr>
          <w:rStyle w:val="StyleUnderline"/>
          <w:highlight w:val="cyan"/>
        </w:rPr>
        <w:t>conservative</w:t>
      </w:r>
      <w:r w:rsidRPr="00566A68">
        <w:rPr>
          <w:rStyle w:val="StyleUnderline"/>
        </w:rPr>
        <w:t xml:space="preserve"> majority in the </w:t>
      </w:r>
      <w:r w:rsidRPr="005B4178">
        <w:rPr>
          <w:rStyle w:val="StyleUnderline"/>
          <w:highlight w:val="cyan"/>
        </w:rPr>
        <w:t>Supreme Court</w:t>
      </w:r>
      <w:r w:rsidRPr="00566A68">
        <w:rPr>
          <w:sz w:val="16"/>
        </w:rPr>
        <w:t xml:space="preserve">. </w:t>
      </w:r>
      <w:r w:rsidRPr="00566A68">
        <w:rPr>
          <w:rStyle w:val="StyleUnderline"/>
        </w:rPr>
        <w:t>He</w:t>
      </w:r>
      <w:r w:rsidRPr="00566A68">
        <w:rPr>
          <w:sz w:val="16"/>
        </w:rPr>
        <w:t xml:space="preserve"> is also </w:t>
      </w:r>
      <w:r w:rsidRPr="00566A68">
        <w:rPr>
          <w:rStyle w:val="StyleUnderline"/>
        </w:rPr>
        <w:t>swapping out swathes of neutral federal roles for political appointments and plans to put his executive powers to full use.</w:t>
      </w:r>
    </w:p>
    <w:p w14:paraId="1BFCD1CE" w14:textId="77777777" w:rsidR="001A6416" w:rsidRPr="00566A68" w:rsidRDefault="001A6416" w:rsidP="001A6416">
      <w:pPr>
        <w:rPr>
          <w:sz w:val="16"/>
        </w:rPr>
      </w:pPr>
      <w:r w:rsidRPr="00566A68">
        <w:rPr>
          <w:sz w:val="16"/>
        </w:rPr>
        <w:t>All this will grease the wheels of the Trump train as it attempts to push through contentious policies such as ending birthright citizenship, deporting millions of undocumented migrants, sweeping import tariffs, drilling on federal lands, and more.</w:t>
      </w:r>
    </w:p>
    <w:p w14:paraId="4D098874" w14:textId="77777777" w:rsidR="001A6416" w:rsidRPr="00566A68" w:rsidRDefault="001A6416" w:rsidP="001A6416">
      <w:pPr>
        <w:rPr>
          <w:sz w:val="16"/>
        </w:rPr>
      </w:pPr>
      <w:r w:rsidRPr="00566A68">
        <w:rPr>
          <w:sz w:val="16"/>
        </w:rPr>
        <w:t xml:space="preserve">Whilst some of these can be undertaken through executive actions, </w:t>
      </w:r>
      <w:r w:rsidRPr="00566A68">
        <w:rPr>
          <w:rStyle w:val="StyleUnderline"/>
        </w:rPr>
        <w:t>Trump may eventually hit the bumpers in Congress</w:t>
      </w:r>
      <w:r w:rsidRPr="00566A68">
        <w:rPr>
          <w:sz w:val="16"/>
        </w:rPr>
        <w:t>. Trump's elevated approval numbers are low by relative standards, and he faces bitter political and legal fights in the months ahead.</w:t>
      </w:r>
    </w:p>
    <w:p w14:paraId="01C4A1F6" w14:textId="77777777" w:rsidR="001A6416" w:rsidRPr="00566A68" w:rsidRDefault="001A6416" w:rsidP="001A6416">
      <w:pPr>
        <w:rPr>
          <w:u w:val="single"/>
        </w:rPr>
      </w:pPr>
      <w:r w:rsidRPr="00566A68">
        <w:rPr>
          <w:rStyle w:val="StyleUnderline"/>
        </w:rPr>
        <w:t xml:space="preserve">Come the </w:t>
      </w:r>
      <w:r w:rsidRPr="005B4178">
        <w:rPr>
          <w:rStyle w:val="StyleUnderline"/>
          <w:highlight w:val="cyan"/>
        </w:rPr>
        <w:t>2026 midterm</w:t>
      </w:r>
      <w:r w:rsidRPr="00566A68">
        <w:rPr>
          <w:rStyle w:val="StyleUnderline"/>
        </w:rPr>
        <w:t xml:space="preserve"> elections</w:t>
      </w:r>
      <w:r w:rsidRPr="00566A68">
        <w:rPr>
          <w:sz w:val="16"/>
        </w:rPr>
        <w:t xml:space="preserve">, history suggests it is doubtful that Trump will carry with him higher support than he does now, </w:t>
      </w:r>
      <w:r w:rsidRPr="005B4178">
        <w:rPr>
          <w:rStyle w:val="StyleUnderline"/>
          <w:highlight w:val="cyan"/>
        </w:rPr>
        <w:t>open</w:t>
      </w:r>
      <w:r w:rsidRPr="00566A68">
        <w:rPr>
          <w:sz w:val="16"/>
        </w:rPr>
        <w:t xml:space="preserve">ing </w:t>
      </w:r>
      <w:r w:rsidRPr="00566A68">
        <w:rPr>
          <w:rStyle w:val="StyleUnderline"/>
        </w:rPr>
        <w:t xml:space="preserve">the way </w:t>
      </w:r>
      <w:r w:rsidRPr="005B4178">
        <w:rPr>
          <w:rStyle w:val="StyleUnderline"/>
          <w:highlight w:val="cyan"/>
        </w:rPr>
        <w:t>to a Democratic majority</w:t>
      </w:r>
      <w:r w:rsidRPr="005B4178">
        <w:rPr>
          <w:sz w:val="16"/>
          <w:highlight w:val="cyan"/>
        </w:rPr>
        <w:t xml:space="preserve"> </w:t>
      </w:r>
      <w:r w:rsidRPr="005B4178">
        <w:rPr>
          <w:sz w:val="16"/>
        </w:rPr>
        <w:t>in</w:t>
      </w:r>
      <w:r w:rsidRPr="00566A68">
        <w:rPr>
          <w:sz w:val="16"/>
        </w:rPr>
        <w:t xml:space="preserve"> the House at least—</w:t>
      </w:r>
      <w:r w:rsidRPr="00566A68">
        <w:rPr>
          <w:rStyle w:val="StyleUnderline"/>
        </w:rPr>
        <w:t>and a congressional blockade of what's left of his agenda.</w:t>
      </w:r>
    </w:p>
    <w:p w14:paraId="6F860958" w14:textId="77777777" w:rsidR="001A6416" w:rsidRPr="00566A68" w:rsidRDefault="001A6416" w:rsidP="001A6416">
      <w:pPr>
        <w:rPr>
          <w:sz w:val="16"/>
        </w:rPr>
      </w:pPr>
      <w:r w:rsidRPr="00566A68">
        <w:rPr>
          <w:sz w:val="16"/>
        </w:rPr>
        <w:t>Newsweek has emailed the White House press office for comment.</w:t>
      </w:r>
    </w:p>
    <w:p w14:paraId="042170E8" w14:textId="77777777" w:rsidR="001A6416" w:rsidRPr="00566A68" w:rsidRDefault="001A6416" w:rsidP="001A6416">
      <w:pPr>
        <w:rPr>
          <w:sz w:val="16"/>
        </w:rPr>
      </w:pPr>
      <w:r w:rsidRPr="00566A68">
        <w:rPr>
          <w:sz w:val="16"/>
        </w:rPr>
        <w:t>So how likely is this scenario? Does Trump realistically have two years to get far-reaching change done? Newsweek asked experts on U.S. politics for their insights. Here's what they told us.</w:t>
      </w:r>
    </w:p>
    <w:p w14:paraId="11F528F5" w14:textId="77777777" w:rsidR="001A6416" w:rsidRPr="00566A68" w:rsidRDefault="001A6416" w:rsidP="001A6416">
      <w:pPr>
        <w:rPr>
          <w:sz w:val="16"/>
        </w:rPr>
      </w:pPr>
      <w:r w:rsidRPr="00566A68">
        <w:rPr>
          <w:sz w:val="16"/>
        </w:rPr>
        <w:t>William Galston: Trump Will Never Be Stronger Than Right Now</w:t>
      </w:r>
    </w:p>
    <w:p w14:paraId="05310D15" w14:textId="77777777" w:rsidR="001A6416" w:rsidRPr="00566A68" w:rsidRDefault="001A6416" w:rsidP="001A6416">
      <w:pPr>
        <w:rPr>
          <w:b/>
          <w:iCs/>
          <w:u w:val="single"/>
          <w:bdr w:val="single" w:sz="8" w:space="0" w:color="auto"/>
        </w:rPr>
      </w:pPr>
      <w:r w:rsidRPr="00566A68">
        <w:rPr>
          <w:sz w:val="16"/>
        </w:rPr>
        <w:t xml:space="preserve">This is one of several reasons why the </w:t>
      </w:r>
      <w:r w:rsidRPr="005B4178">
        <w:rPr>
          <w:rStyle w:val="Emphasis"/>
          <w:highlight w:val="cyan"/>
        </w:rPr>
        <w:t>Trump administration</w:t>
      </w:r>
      <w:r w:rsidRPr="00566A68">
        <w:rPr>
          <w:sz w:val="16"/>
        </w:rPr>
        <w:t xml:space="preserve"> </w:t>
      </w:r>
      <w:r w:rsidRPr="00566A68">
        <w:rPr>
          <w:rStyle w:val="StyleUnderline"/>
        </w:rPr>
        <w:t xml:space="preserve">will </w:t>
      </w:r>
      <w:r w:rsidRPr="005B4178">
        <w:rPr>
          <w:rStyle w:val="StyleUnderline"/>
          <w:highlight w:val="cyan"/>
        </w:rPr>
        <w:t>make</w:t>
      </w:r>
      <w:r w:rsidRPr="00566A68">
        <w:rPr>
          <w:rStyle w:val="StyleUnderline"/>
        </w:rPr>
        <w:t xml:space="preserve"> an </w:t>
      </w:r>
      <w:r w:rsidRPr="005B4178">
        <w:rPr>
          <w:rStyle w:val="Emphasis"/>
          <w:highlight w:val="cyan"/>
        </w:rPr>
        <w:t>all-out push</w:t>
      </w:r>
      <w:r w:rsidRPr="00566A68">
        <w:rPr>
          <w:rStyle w:val="StyleUnderline"/>
        </w:rPr>
        <w:t xml:space="preserve"> to </w:t>
      </w:r>
      <w:r w:rsidRPr="005B4178">
        <w:rPr>
          <w:rStyle w:val="Emphasis"/>
          <w:highlight w:val="cyan"/>
        </w:rPr>
        <w:t>carry out its agenda</w:t>
      </w:r>
      <w:r w:rsidRPr="00566A68">
        <w:rPr>
          <w:rStyle w:val="Emphasis"/>
        </w:rPr>
        <w:t xml:space="preserve"> </w:t>
      </w:r>
      <w:r w:rsidRPr="005B4178">
        <w:rPr>
          <w:rStyle w:val="Emphasis"/>
          <w:highlight w:val="cyan"/>
        </w:rPr>
        <w:t>during its first two years.</w:t>
      </w:r>
    </w:p>
    <w:p w14:paraId="45CF9C72" w14:textId="77777777" w:rsidR="001A6416" w:rsidRPr="00566A68" w:rsidRDefault="001A6416" w:rsidP="001A6416">
      <w:pPr>
        <w:rPr>
          <w:b/>
          <w:iCs/>
          <w:u w:val="single"/>
          <w:bdr w:val="single" w:sz="8" w:space="0" w:color="auto"/>
        </w:rPr>
      </w:pPr>
      <w:r w:rsidRPr="00566A68">
        <w:rPr>
          <w:rStyle w:val="StyleUnderline"/>
        </w:rPr>
        <w:t>Another</w:t>
      </w:r>
      <w:r w:rsidRPr="00566A68">
        <w:rPr>
          <w:sz w:val="16"/>
        </w:rPr>
        <w:t xml:space="preserve"> is that </w:t>
      </w:r>
      <w:r w:rsidRPr="005B4178">
        <w:rPr>
          <w:rStyle w:val="StyleUnderline"/>
          <w:highlight w:val="cyan"/>
        </w:rPr>
        <w:t>after 2026</w:t>
      </w:r>
      <w:r w:rsidRPr="00566A68">
        <w:rPr>
          <w:sz w:val="16"/>
        </w:rPr>
        <w:t xml:space="preserve">, </w:t>
      </w:r>
      <w:r w:rsidRPr="005B4178">
        <w:rPr>
          <w:rStyle w:val="StyleUnderline"/>
          <w:highlight w:val="cyan"/>
        </w:rPr>
        <w:t>Republicans'</w:t>
      </w:r>
      <w:r w:rsidRPr="00566A68">
        <w:rPr>
          <w:rStyle w:val="StyleUnderline"/>
        </w:rPr>
        <w:t xml:space="preserve"> </w:t>
      </w:r>
      <w:r w:rsidRPr="005B4178">
        <w:rPr>
          <w:rStyle w:val="StyleUnderline"/>
          <w:highlight w:val="cyan"/>
        </w:rPr>
        <w:t>attention</w:t>
      </w:r>
      <w:r w:rsidRPr="00566A68">
        <w:rPr>
          <w:rStyle w:val="StyleUnderline"/>
        </w:rPr>
        <w:t xml:space="preserve"> will </w:t>
      </w:r>
      <w:r w:rsidRPr="005B4178">
        <w:rPr>
          <w:rStyle w:val="StyleUnderline"/>
          <w:highlight w:val="cyan"/>
        </w:rPr>
        <w:t>turn toward</w:t>
      </w:r>
      <w:r w:rsidRPr="00566A68">
        <w:rPr>
          <w:rStyle w:val="StyleUnderline"/>
        </w:rPr>
        <w:t xml:space="preserve"> their </w:t>
      </w:r>
      <w:r w:rsidRPr="005B4178">
        <w:rPr>
          <w:rStyle w:val="StyleUnderline"/>
          <w:highlight w:val="cyan"/>
        </w:rPr>
        <w:t>presidential nominating</w:t>
      </w:r>
      <w:r w:rsidRPr="00566A68">
        <w:rPr>
          <w:sz w:val="16"/>
        </w:rPr>
        <w:t xml:space="preserve"> contest, and </w:t>
      </w:r>
      <w:r w:rsidRPr="005B4178">
        <w:rPr>
          <w:rStyle w:val="Emphasis"/>
          <w:highlight w:val="cyan"/>
        </w:rPr>
        <w:t>the president's power will wane</w:t>
      </w:r>
      <w:r w:rsidRPr="00566A68">
        <w:rPr>
          <w:sz w:val="16"/>
        </w:rPr>
        <w:t xml:space="preserve">. Yet another is that </w:t>
      </w:r>
      <w:r w:rsidRPr="005B4178">
        <w:rPr>
          <w:rStyle w:val="Emphasis"/>
          <w:highlight w:val="cyan"/>
        </w:rPr>
        <w:t>Trump's early moves are not all consistent with maintaining his popularity or that of his party.</w:t>
      </w:r>
    </w:p>
    <w:p w14:paraId="48B195A2" w14:textId="77777777" w:rsidR="001A6416" w:rsidRPr="00566A68" w:rsidRDefault="001A6416" w:rsidP="001A6416">
      <w:pPr>
        <w:rPr>
          <w:sz w:val="16"/>
        </w:rPr>
      </w:pPr>
      <w:r w:rsidRPr="00566A68">
        <w:rPr>
          <w:sz w:val="16"/>
        </w:rPr>
        <w:t xml:space="preserve">For example, </w:t>
      </w:r>
      <w:r w:rsidRPr="00566A68">
        <w:rPr>
          <w:rStyle w:val="StyleUnderline"/>
        </w:rPr>
        <w:t>strong majorities of Americans reject eliminating birthright citizenship and withdrawing from the Paris climate accords</w:t>
      </w:r>
      <w:r w:rsidRPr="00566A68">
        <w:rPr>
          <w:sz w:val="16"/>
        </w:rPr>
        <w:t>. As the dust settles from the blitzkrieg of the first few days, public awareness of these and other unpopular measures will increase.</w:t>
      </w:r>
    </w:p>
    <w:p w14:paraId="5FC647FC" w14:textId="77777777" w:rsidR="001A6416" w:rsidRPr="00566A68" w:rsidRDefault="001A6416" w:rsidP="001A6416">
      <w:pPr>
        <w:rPr>
          <w:rStyle w:val="Emphasis"/>
        </w:rPr>
      </w:pPr>
      <w:r w:rsidRPr="00566A68">
        <w:rPr>
          <w:sz w:val="16"/>
        </w:rPr>
        <w:t xml:space="preserve">President </w:t>
      </w:r>
      <w:r w:rsidRPr="00DC4382">
        <w:rPr>
          <w:rStyle w:val="Emphasis"/>
        </w:rPr>
        <w:t>Trump will never be stronger than he is right now, and he knows it.</w:t>
      </w:r>
    </w:p>
    <w:p w14:paraId="54C46A1C" w14:textId="77777777" w:rsidR="001A6416" w:rsidRPr="00566A68" w:rsidRDefault="001A6416" w:rsidP="001A6416">
      <w:pPr>
        <w:rPr>
          <w:sz w:val="16"/>
        </w:rPr>
      </w:pPr>
      <w:r w:rsidRPr="00566A68">
        <w:rPr>
          <w:sz w:val="16"/>
        </w:rPr>
        <w:t>William Galston is a senior fellow at the Brookings Institution and Ezra K. Zilkha Chair of its Governance Studies program. He served as deputy assistant for domestic policy to President Bill Clinton.</w:t>
      </w:r>
    </w:p>
    <w:p w14:paraId="0E278CAA" w14:textId="77777777" w:rsidR="001A6416" w:rsidRPr="00566A68" w:rsidRDefault="001A6416" w:rsidP="001A6416">
      <w:pPr>
        <w:rPr>
          <w:sz w:val="16"/>
        </w:rPr>
      </w:pPr>
      <w:r w:rsidRPr="00566A68">
        <w:rPr>
          <w:sz w:val="16"/>
        </w:rPr>
        <w:lastRenderedPageBreak/>
        <w:t>Costas Panagopoulos: Trump Must Straddle Fine Line Before 2026 Midterms</w:t>
      </w:r>
    </w:p>
    <w:p w14:paraId="1E4C1D18" w14:textId="77777777" w:rsidR="001A6416" w:rsidRPr="00566A68" w:rsidRDefault="001A6416" w:rsidP="001A6416">
      <w:pPr>
        <w:rPr>
          <w:sz w:val="16"/>
        </w:rPr>
      </w:pPr>
      <w:r w:rsidRPr="00566A68">
        <w:rPr>
          <w:sz w:val="16"/>
        </w:rPr>
        <w:t>If history is any guide, Democrats will have an advantage in the 2026 midterms.</w:t>
      </w:r>
    </w:p>
    <w:p w14:paraId="6904D232" w14:textId="77777777" w:rsidR="001A6416" w:rsidRPr="00566A68" w:rsidRDefault="001A6416" w:rsidP="001A6416">
      <w:pPr>
        <w:rPr>
          <w:sz w:val="16"/>
        </w:rPr>
      </w:pPr>
      <w:r w:rsidRPr="00566A68">
        <w:rPr>
          <w:sz w:val="16"/>
        </w:rPr>
        <w:t xml:space="preserve">Given the razon-thin Republican majority, </w:t>
      </w:r>
      <w:r w:rsidRPr="00566A68">
        <w:rPr>
          <w:rStyle w:val="StyleUnderline"/>
        </w:rPr>
        <w:t xml:space="preserve">there's a good </w:t>
      </w:r>
      <w:r w:rsidRPr="00DC4382">
        <w:rPr>
          <w:rStyle w:val="StyleUnderline"/>
          <w:highlight w:val="cyan"/>
        </w:rPr>
        <w:t>chance Democrats will regain control</w:t>
      </w:r>
      <w:r w:rsidRPr="00566A68">
        <w:rPr>
          <w:sz w:val="16"/>
        </w:rPr>
        <w:t xml:space="preserve"> of at least once chamber, if not both. </w:t>
      </w:r>
      <w:r w:rsidRPr="00566A68">
        <w:rPr>
          <w:rStyle w:val="Emphasis"/>
        </w:rPr>
        <w:t xml:space="preserve">That's </w:t>
      </w:r>
      <w:r w:rsidRPr="00DC4382">
        <w:rPr>
          <w:rStyle w:val="Emphasis"/>
          <w:highlight w:val="cyan"/>
        </w:rPr>
        <w:t>no guarantee</w:t>
      </w:r>
      <w:r w:rsidRPr="00566A68">
        <w:rPr>
          <w:sz w:val="16"/>
        </w:rPr>
        <w:t xml:space="preserve">, and </w:t>
      </w:r>
      <w:r w:rsidRPr="00DC4382">
        <w:rPr>
          <w:rStyle w:val="Emphasis"/>
          <w:highlight w:val="cyan"/>
        </w:rPr>
        <w:t xml:space="preserve">much can happen </w:t>
      </w:r>
      <w:r w:rsidRPr="00DC4382">
        <w:rPr>
          <w:rStyle w:val="Emphasis"/>
        </w:rPr>
        <w:t>between</w:t>
      </w:r>
      <w:r w:rsidRPr="00566A68">
        <w:rPr>
          <w:rStyle w:val="Emphasis"/>
        </w:rPr>
        <w:t xml:space="preserve"> now and then</w:t>
      </w:r>
      <w:r w:rsidRPr="00566A68">
        <w:rPr>
          <w:sz w:val="16"/>
        </w:rPr>
        <w:t>, but it's likely.</w:t>
      </w:r>
    </w:p>
    <w:p w14:paraId="7900B601" w14:textId="77777777" w:rsidR="001A6416" w:rsidRPr="00566A68" w:rsidRDefault="001A6416" w:rsidP="001A6416">
      <w:pPr>
        <w:rPr>
          <w:sz w:val="16"/>
        </w:rPr>
      </w:pPr>
      <w:r w:rsidRPr="00566A68">
        <w:rPr>
          <w:sz w:val="16"/>
        </w:rPr>
        <w:t xml:space="preserve">Presidents also find </w:t>
      </w:r>
      <w:r w:rsidRPr="00566A68">
        <w:rPr>
          <w:rStyle w:val="StyleUnderline"/>
        </w:rPr>
        <w:t xml:space="preserve">Congress is most supportive during the so-called honeymoon periods </w:t>
      </w:r>
      <w:r w:rsidRPr="00566A68">
        <w:rPr>
          <w:sz w:val="16"/>
        </w:rPr>
        <w:t>of the first 100 days of their administrations, but there is also a risk that Republicans will overstep and go too far, which would jeopardize their chances even further in 2026.</w:t>
      </w:r>
    </w:p>
    <w:p w14:paraId="2B534F82" w14:textId="77777777" w:rsidR="001A6416" w:rsidRPr="00566A68" w:rsidRDefault="001A6416" w:rsidP="001A6416">
      <w:pPr>
        <w:rPr>
          <w:sz w:val="16"/>
        </w:rPr>
      </w:pPr>
      <w:r w:rsidRPr="00566A68">
        <w:rPr>
          <w:sz w:val="16"/>
        </w:rPr>
        <w:t>Trump will need to straddle the fine line between delivering on his many, wide-ranging and radical proposals and not going beyond what voters, particularly independents and moderates, find too extreme.</w:t>
      </w:r>
    </w:p>
    <w:p w14:paraId="361DED8B" w14:textId="77777777" w:rsidR="001A6416" w:rsidRPr="00566A68" w:rsidRDefault="001A6416" w:rsidP="001A6416">
      <w:pPr>
        <w:rPr>
          <w:sz w:val="16"/>
        </w:rPr>
      </w:pPr>
      <w:r w:rsidRPr="00566A68">
        <w:rPr>
          <w:sz w:val="16"/>
        </w:rPr>
        <w:t>Costas Panagopoulos is a distinguished professor of political science at Northeastern University. He is an expert on campaigns and elections, voting behavior, and political psychology, and has been part of the Decision Desk team at NBC News since 2006.</w:t>
      </w:r>
    </w:p>
    <w:p w14:paraId="352EB3A1" w14:textId="77777777" w:rsidR="001A6416" w:rsidRPr="00566A68" w:rsidRDefault="001A6416" w:rsidP="001A6416">
      <w:pPr>
        <w:rPr>
          <w:rStyle w:val="StyleUnderline"/>
        </w:rPr>
      </w:pPr>
      <w:r w:rsidRPr="00566A68">
        <w:rPr>
          <w:rStyle w:val="StyleUnderline"/>
        </w:rPr>
        <w:t>Trump Has Two Years</w:t>
      </w:r>
    </w:p>
    <w:p w14:paraId="5BAE01ED" w14:textId="77777777" w:rsidR="001A6416" w:rsidRPr="00566A68" w:rsidRDefault="001A6416" w:rsidP="001A6416">
      <w:pPr>
        <w:rPr>
          <w:sz w:val="16"/>
        </w:rPr>
      </w:pPr>
      <w:r w:rsidRPr="00566A68">
        <w:rPr>
          <w:sz w:val="16"/>
        </w:rPr>
        <w:t xml:space="preserve">President Donald </w:t>
      </w:r>
      <w:r w:rsidRPr="00566A68">
        <w:rPr>
          <w:rStyle w:val="StyleUnderline"/>
        </w:rPr>
        <w:t>Trump is enjoying a higher approval rating than he ever has</w:t>
      </w:r>
      <w:r w:rsidRPr="00566A68">
        <w:rPr>
          <w:sz w:val="16"/>
        </w:rPr>
        <w:t xml:space="preserve">. But he is going to drive through a number of contentious policies that lack broad support, opening the door to trouble for... </w:t>
      </w:r>
    </w:p>
    <w:p w14:paraId="3D8CC427" w14:textId="77777777" w:rsidR="001A6416" w:rsidRPr="00566A68" w:rsidRDefault="001A6416" w:rsidP="001A6416">
      <w:pPr>
        <w:rPr>
          <w:sz w:val="16"/>
        </w:rPr>
      </w:pPr>
      <w:r w:rsidRPr="00566A68">
        <w:rPr>
          <w:sz w:val="16"/>
        </w:rPr>
        <w:t>Of course Trump has to act fast. Honeymoons don't last all that long. But as for 2026... Here's the flaw—or one of them—in that argument.</w:t>
      </w:r>
    </w:p>
    <w:p w14:paraId="5C4DEAF3" w14:textId="77777777" w:rsidR="001A6416" w:rsidRPr="00566A68" w:rsidRDefault="001A6416" w:rsidP="001A6416">
      <w:pPr>
        <w:rPr>
          <w:sz w:val="16"/>
        </w:rPr>
      </w:pPr>
      <w:r w:rsidRPr="00566A68">
        <w:rPr>
          <w:sz w:val="16"/>
        </w:rPr>
        <w:t>Republicans are very likely to keep the Senate, unless there is a rare tsunami against Trump and his party. Democrats aren't even competitive in most of the states with Senate seats up.</w:t>
      </w:r>
    </w:p>
    <w:p w14:paraId="343B63DD" w14:textId="77777777" w:rsidR="001A6416" w:rsidRPr="00566A68" w:rsidRDefault="001A6416" w:rsidP="001A6416">
      <w:pPr>
        <w:rPr>
          <w:sz w:val="16"/>
        </w:rPr>
      </w:pPr>
      <w:r w:rsidRPr="00566A68">
        <w:rPr>
          <w:sz w:val="16"/>
        </w:rPr>
        <w:t>As for the House, if Democrats can't win the closely divided House in 2026, maybe they should consider dissolving. (I'm exaggerating for effect, in case you think I'm serious.)</w:t>
      </w:r>
    </w:p>
    <w:p w14:paraId="6572EB3A" w14:textId="77777777" w:rsidR="001A6416" w:rsidRPr="00566A68" w:rsidRDefault="001A6416" w:rsidP="001A6416">
      <w:pPr>
        <w:rPr>
          <w:sz w:val="16"/>
        </w:rPr>
      </w:pPr>
      <w:r w:rsidRPr="00566A68">
        <w:rPr>
          <w:sz w:val="16"/>
        </w:rPr>
        <w:t>Yet control of the House only gives you the power to stop things from happening; the Senate or Trump's veto pen (if necessary) will end most House initiatives.</w:t>
      </w:r>
    </w:p>
    <w:p w14:paraId="04B6F707" w14:textId="77777777" w:rsidR="001A6416" w:rsidRPr="00566A68" w:rsidRDefault="001A6416" w:rsidP="001A6416">
      <w:pPr>
        <w:rPr>
          <w:sz w:val="16"/>
        </w:rPr>
      </w:pPr>
      <w:r w:rsidRPr="00566A68">
        <w:rPr>
          <w:sz w:val="16"/>
        </w:rPr>
        <w:t>Larry Sabato is the founder and director of the University of Virginia's Center for Politics, and heads up Sabato's Crystal Ball.</w:t>
      </w:r>
    </w:p>
    <w:p w14:paraId="7A2F6AAE" w14:textId="77777777" w:rsidR="001A6416" w:rsidRPr="00566A68" w:rsidRDefault="001A6416" w:rsidP="001A6416">
      <w:pPr>
        <w:rPr>
          <w:sz w:val="16"/>
        </w:rPr>
      </w:pPr>
      <w:r w:rsidRPr="00566A68">
        <w:rPr>
          <w:sz w:val="16"/>
        </w:rPr>
        <w:t>Thomas Gift: Trump May Have One Big Opportunity for Major Reform</w:t>
      </w:r>
    </w:p>
    <w:p w14:paraId="081C9CAF" w14:textId="77777777" w:rsidR="001A6416" w:rsidRPr="00566A68" w:rsidRDefault="001A6416" w:rsidP="001A6416">
      <w:pPr>
        <w:rPr>
          <w:sz w:val="16"/>
        </w:rPr>
      </w:pPr>
      <w:r w:rsidRPr="00DC4382">
        <w:rPr>
          <w:rStyle w:val="StyleUnderline"/>
          <w:highlight w:val="cyan"/>
        </w:rPr>
        <w:t>Trump</w:t>
      </w:r>
      <w:r w:rsidRPr="00566A68">
        <w:rPr>
          <w:rStyle w:val="StyleUnderline"/>
        </w:rPr>
        <w:t xml:space="preserve"> </w:t>
      </w:r>
      <w:r w:rsidRPr="00DC4382">
        <w:rPr>
          <w:rStyle w:val="StyleUnderline"/>
          <w:highlight w:val="cyan"/>
        </w:rPr>
        <w:t xml:space="preserve">has, </w:t>
      </w:r>
      <w:r w:rsidRPr="00DC4382">
        <w:rPr>
          <w:rStyle w:val="Emphasis"/>
          <w:highlight w:val="cyan"/>
        </w:rPr>
        <w:t>at most, two years</w:t>
      </w:r>
      <w:r w:rsidRPr="00566A68">
        <w:rPr>
          <w:sz w:val="16"/>
        </w:rPr>
        <w:t xml:space="preserve"> (and more like 100 days) </w:t>
      </w:r>
      <w:r w:rsidRPr="00566A68">
        <w:rPr>
          <w:rStyle w:val="Emphasis"/>
        </w:rPr>
        <w:t xml:space="preserve">to </w:t>
      </w:r>
      <w:r w:rsidRPr="00DC4382">
        <w:rPr>
          <w:rStyle w:val="Emphasis"/>
          <w:highlight w:val="cyan"/>
        </w:rPr>
        <w:t>get through</w:t>
      </w:r>
      <w:r w:rsidRPr="00566A68">
        <w:rPr>
          <w:rStyle w:val="Emphasis"/>
        </w:rPr>
        <w:t xml:space="preserve"> any </w:t>
      </w:r>
      <w:r w:rsidRPr="00DC4382">
        <w:rPr>
          <w:rStyle w:val="Emphasis"/>
          <w:highlight w:val="cyan"/>
        </w:rPr>
        <w:t>landmark</w:t>
      </w:r>
      <w:r w:rsidRPr="00566A68">
        <w:rPr>
          <w:rStyle w:val="Emphasis"/>
        </w:rPr>
        <w:t xml:space="preserve"> pieces of </w:t>
      </w:r>
      <w:r w:rsidRPr="00DC4382">
        <w:rPr>
          <w:rStyle w:val="Emphasis"/>
          <w:highlight w:val="cyan"/>
        </w:rPr>
        <w:t>legislation</w:t>
      </w:r>
      <w:r w:rsidRPr="00566A68">
        <w:rPr>
          <w:sz w:val="16"/>
        </w:rPr>
        <w:t>. If history is any guide, it's likely that the party in power, Republicans, will lose seats—and its majority—in Congress come the midterms.</w:t>
      </w:r>
    </w:p>
    <w:p w14:paraId="4CB3A8A2" w14:textId="77777777" w:rsidR="001A6416" w:rsidRPr="00566A68" w:rsidRDefault="001A6416" w:rsidP="001A6416">
      <w:pPr>
        <w:rPr>
          <w:sz w:val="16"/>
        </w:rPr>
      </w:pPr>
      <w:r w:rsidRPr="00566A68">
        <w:rPr>
          <w:sz w:val="16"/>
        </w:rPr>
        <w:t xml:space="preserve">Looking back, </w:t>
      </w:r>
      <w:r w:rsidRPr="00566A68">
        <w:rPr>
          <w:rStyle w:val="StyleUnderline"/>
        </w:rPr>
        <w:t>presidents typically have one big opportunity to pass major policy reform</w:t>
      </w:r>
      <w:r w:rsidRPr="00566A68">
        <w:rPr>
          <w:sz w:val="16"/>
        </w:rPr>
        <w:t>.</w:t>
      </w:r>
    </w:p>
    <w:p w14:paraId="23593E7F" w14:textId="77777777" w:rsidR="001A6416" w:rsidRPr="00566A68" w:rsidRDefault="001A6416" w:rsidP="001A6416">
      <w:pPr>
        <w:rPr>
          <w:sz w:val="16"/>
        </w:rPr>
      </w:pPr>
      <w:r w:rsidRPr="00566A68">
        <w:rPr>
          <w:sz w:val="16"/>
        </w:rPr>
        <w:t>For George W. Bush, that was No Child Left Behind. For Barack Obama, that was the Affordable Care Act. For Trump's first term, that was major tax cuts. And for Biden, that was the pandemic response bill.</w:t>
      </w:r>
    </w:p>
    <w:p w14:paraId="31BF5A57" w14:textId="77777777" w:rsidR="001A6416" w:rsidRPr="00566A68" w:rsidRDefault="001A6416" w:rsidP="001A6416">
      <w:pPr>
        <w:rPr>
          <w:sz w:val="16"/>
        </w:rPr>
      </w:pPr>
      <w:r w:rsidRPr="00566A68">
        <w:rPr>
          <w:sz w:val="16"/>
        </w:rPr>
        <w:t xml:space="preserve">What we're seeing </w:t>
      </w:r>
      <w:r w:rsidRPr="00DC4382">
        <w:rPr>
          <w:rStyle w:val="Emphasis"/>
          <w:highlight w:val="cyan"/>
        </w:rPr>
        <w:t>right now is peak Trump</w:t>
      </w:r>
      <w:r w:rsidRPr="00566A68">
        <w:rPr>
          <w:rStyle w:val="StyleUnderline"/>
        </w:rPr>
        <w:t xml:space="preserve"> in terms of both his electoral mandate and his power in Washington</w:t>
      </w:r>
      <w:r w:rsidRPr="00566A68">
        <w:rPr>
          <w:sz w:val="16"/>
        </w:rPr>
        <w:t>. In two years from now, if not earlier, we might be in a very different situation politically.</w:t>
      </w:r>
    </w:p>
    <w:p w14:paraId="14F98B08" w14:textId="77777777" w:rsidR="001A6416" w:rsidRPr="00566A68" w:rsidRDefault="001A6416" w:rsidP="001A6416">
      <w:pPr>
        <w:rPr>
          <w:sz w:val="16"/>
        </w:rPr>
      </w:pPr>
      <w:r w:rsidRPr="00566A68">
        <w:rPr>
          <w:sz w:val="16"/>
        </w:rPr>
        <w:t>Thomas Gift is associate professor of political science and director of the Centre on US Politics (CUSP) at University College London (UCL).</w:t>
      </w:r>
    </w:p>
    <w:p w14:paraId="44577A10" w14:textId="77777777" w:rsidR="001A6416" w:rsidRDefault="001A6416" w:rsidP="001A6416">
      <w:pPr>
        <w:pStyle w:val="Analytic"/>
      </w:pPr>
    </w:p>
    <w:p w14:paraId="6AF28E94" w14:textId="77777777" w:rsidR="001A6416" w:rsidRDefault="001A6416" w:rsidP="001A6416">
      <w:pPr>
        <w:pStyle w:val="Heading4"/>
      </w:pPr>
      <w:r w:rsidRPr="00566A68">
        <w:t xml:space="preserve">Constraints exist and America is resilient. </w:t>
      </w:r>
    </w:p>
    <w:p w14:paraId="7654AAA4" w14:textId="77777777" w:rsidR="001A6416" w:rsidRPr="00566A68" w:rsidRDefault="001A6416" w:rsidP="001A6416">
      <w:r w:rsidRPr="00207361">
        <w:rPr>
          <w:rStyle w:val="Style13ptBold"/>
        </w:rPr>
        <w:t>Fayyad 25</w:t>
      </w:r>
      <w:r>
        <w:t xml:space="preserve"> [Abdallah Fayyad. Feb 26, 2025. Vox. “</w:t>
      </w:r>
      <w:r w:rsidRPr="00364096">
        <w:t>Three reasons why American democracy will likely withstand Trump</w:t>
      </w:r>
      <w:r>
        <w:t xml:space="preserve">.” </w:t>
      </w:r>
      <w:hyperlink r:id="rId16" w:history="1">
        <w:r w:rsidRPr="0096701A">
          <w:rPr>
            <w:rStyle w:val="Hyperlink"/>
          </w:rPr>
          <w:t>https://www.vox.com/politics/401247/american-democracy-resilient-trump-authoritarian</w:t>
        </w:r>
      </w:hyperlink>
      <w:r>
        <w:t xml:space="preserve">] </w:t>
      </w:r>
    </w:p>
    <w:p w14:paraId="29233E8E" w14:textId="77777777" w:rsidR="001A6416" w:rsidRPr="00364096" w:rsidRDefault="001A6416" w:rsidP="001A6416">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4823937E" w14:textId="77777777" w:rsidR="001A6416" w:rsidRPr="00364096" w:rsidRDefault="001A6416" w:rsidP="001A6416">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17DE34AC" w14:textId="77777777" w:rsidR="001A6416" w:rsidRPr="00364096" w:rsidRDefault="001A6416" w:rsidP="001A6416">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4297738A" w14:textId="77777777" w:rsidR="001A6416" w:rsidRPr="00364096" w:rsidRDefault="001A6416" w:rsidP="001A6416">
      <w:pPr>
        <w:rPr>
          <w:sz w:val="16"/>
        </w:rPr>
      </w:pPr>
      <w:r w:rsidRPr="00364096">
        <w:rPr>
          <w:sz w:val="16"/>
        </w:rPr>
        <w:t>Related:Donald Trump has won — and American democracy is now in grave danger</w:t>
      </w:r>
    </w:p>
    <w:p w14:paraId="473852CB" w14:textId="77777777" w:rsidR="001A6416" w:rsidRPr="00364096" w:rsidRDefault="001A6416" w:rsidP="001A6416">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56CD1188" w14:textId="77777777" w:rsidR="001A6416" w:rsidRPr="00566A68" w:rsidRDefault="001A6416" w:rsidP="001A6416">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14267BCE" w14:textId="77777777" w:rsidR="001A6416" w:rsidRPr="00566A68" w:rsidRDefault="001A6416" w:rsidP="001A6416">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236848CE" w14:textId="77777777" w:rsidR="001A6416" w:rsidRPr="00566A68" w:rsidRDefault="001A6416" w:rsidP="001A6416">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72BDDECD" w14:textId="77777777" w:rsidR="001A6416" w:rsidRPr="00364096" w:rsidRDefault="001A6416" w:rsidP="001A6416">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791941C0" w14:textId="77777777" w:rsidR="001A6416" w:rsidRPr="00364096" w:rsidRDefault="001A6416" w:rsidP="001A6416">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58FC5683" w14:textId="77777777" w:rsidR="001A6416" w:rsidRPr="00364096" w:rsidRDefault="001A6416" w:rsidP="001A6416">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638FD1DB" w14:textId="77777777" w:rsidR="001A6416" w:rsidRPr="00364096" w:rsidRDefault="001A6416" w:rsidP="001A6416">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1F72987A" w14:textId="77777777" w:rsidR="001A6416" w:rsidRPr="00364096" w:rsidRDefault="001A6416" w:rsidP="001A6416">
      <w:pPr>
        <w:rPr>
          <w:sz w:val="16"/>
        </w:rPr>
      </w:pPr>
      <w:r w:rsidRPr="00364096">
        <w:rPr>
          <w:sz w:val="16"/>
        </w:rPr>
        <w:lastRenderedPageBreak/>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0A50329A" w14:textId="77777777" w:rsidR="001A6416" w:rsidRPr="00364096" w:rsidRDefault="001A6416" w:rsidP="001A6416">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41B1ECDA" w14:textId="77777777" w:rsidR="001A6416" w:rsidRPr="00566A68" w:rsidRDefault="001A6416" w:rsidP="001A6416">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61D835CB" w14:textId="77777777" w:rsidR="001A6416" w:rsidRPr="00364096" w:rsidRDefault="001A6416" w:rsidP="001A6416">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3E949B57" w14:textId="77777777" w:rsidR="001A6416" w:rsidRPr="00364096" w:rsidRDefault="001A6416" w:rsidP="001A6416">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66183657" w14:textId="77777777" w:rsidR="001A6416" w:rsidRPr="00364096" w:rsidRDefault="001A6416" w:rsidP="001A6416">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49E98A5C" w14:textId="77777777" w:rsidR="001A6416" w:rsidRPr="00364096" w:rsidRDefault="001A6416" w:rsidP="001A6416">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1F6DD4B3" w14:textId="77777777" w:rsidR="001A6416" w:rsidRPr="00364096" w:rsidRDefault="001A6416" w:rsidP="001A6416">
      <w:pPr>
        <w:rPr>
          <w:sz w:val="16"/>
        </w:rPr>
      </w:pPr>
      <w:r w:rsidRPr="00364096">
        <w:rPr>
          <w:sz w:val="16"/>
        </w:rPr>
        <w:t>The fact that Trump is term-limited also creates serious political hurdles for his ability to permanently reshape American democracy.</w:t>
      </w:r>
    </w:p>
    <w:p w14:paraId="5385925F" w14:textId="77777777" w:rsidR="001A6416" w:rsidRPr="00364096" w:rsidRDefault="001A6416" w:rsidP="001A6416">
      <w:pPr>
        <w:rPr>
          <w:sz w:val="16"/>
        </w:rPr>
      </w:pPr>
      <w:r w:rsidRPr="00364096">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464D1AF5" w14:textId="77777777" w:rsidR="001A6416" w:rsidRPr="00364096" w:rsidRDefault="001A6416" w:rsidP="001A6416">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170FF7AE" w14:textId="77777777" w:rsidR="001A6416" w:rsidRPr="00364096" w:rsidRDefault="001A6416" w:rsidP="001A6416">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5A9D9D69" w14:textId="77777777" w:rsidR="001A6416" w:rsidRPr="00364096" w:rsidRDefault="001A6416" w:rsidP="001A6416">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Weyland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xml:space="preserve">. Even if the next GOP presidential nominee is a Trump loyalist — a likely </w:t>
      </w:r>
      <w:r w:rsidRPr="00364096">
        <w:rPr>
          <w:sz w:val="16"/>
        </w:rPr>
        <w:lastRenderedPageBreak/>
        <w:t>scenario, to be sure — Trump will find himself having less direct influence over, say, members of Congress, who would be looking to their new candidate for guidance.</w:t>
      </w:r>
    </w:p>
    <w:p w14:paraId="6BAC9EC2" w14:textId="77777777" w:rsidR="001A6416" w:rsidRPr="00566A68" w:rsidRDefault="001A6416" w:rsidP="001A6416">
      <w:pPr>
        <w:rPr>
          <w:rStyle w:val="Emphasis"/>
        </w:rPr>
      </w:pPr>
      <w:r w:rsidRPr="00566A68">
        <w:rPr>
          <w:rStyle w:val="Emphasis"/>
        </w:rPr>
        <w:t xml:space="preserve">3) </w:t>
      </w:r>
      <w:r w:rsidRPr="00876C53">
        <w:rPr>
          <w:rStyle w:val="Emphasis"/>
          <w:highlight w:val="cyan"/>
        </w:rPr>
        <w:t>Multiculturalism isn’t going away</w:t>
      </w:r>
    </w:p>
    <w:p w14:paraId="58535B9B" w14:textId="77777777" w:rsidR="001A6416" w:rsidRPr="00364096" w:rsidRDefault="001A6416" w:rsidP="001A6416">
      <w:pPr>
        <w:rPr>
          <w:sz w:val="16"/>
        </w:rPr>
      </w:pPr>
      <w:r w:rsidRPr="00364096">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10EE2F24" w14:textId="77777777" w:rsidR="001A6416" w:rsidRPr="00364096" w:rsidRDefault="001A6416" w:rsidP="001A6416">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1C9325C9" w14:textId="77777777" w:rsidR="001A6416" w:rsidRPr="00364096" w:rsidRDefault="001A6416" w:rsidP="001A6416">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541D6237" w14:textId="77777777" w:rsidR="001A6416" w:rsidRPr="00364096" w:rsidRDefault="001A6416" w:rsidP="001A6416">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064DBBCA" w14:textId="77777777" w:rsidR="001A6416" w:rsidRPr="00364096" w:rsidRDefault="001A6416" w:rsidP="001A6416">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6F29E5C2" w14:textId="77777777" w:rsidR="001A6416" w:rsidRPr="00364096" w:rsidRDefault="001A6416" w:rsidP="001A6416">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sidRPr="00364096">
        <w:rPr>
          <w:rStyle w:val="StyleUnderline"/>
        </w:rPr>
        <w:t>pulls them out of that demographic cul-de-sac and gives them a more democratic option for electoral competition</w:t>
      </w:r>
      <w:r w:rsidRPr="00364096">
        <w:rPr>
          <w:sz w:val="16"/>
        </w:rPr>
        <w:t>.”</w:t>
      </w:r>
    </w:p>
    <w:p w14:paraId="35603837" w14:textId="77777777" w:rsidR="001A6416" w:rsidRPr="00364096" w:rsidRDefault="001A6416" w:rsidP="001A6416">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47596FAB" w14:textId="77777777" w:rsidR="001A6416" w:rsidRPr="00364096" w:rsidRDefault="001A6416" w:rsidP="001A6416">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4D1DDD38" w14:textId="77777777" w:rsidR="001A6416" w:rsidRPr="00364096" w:rsidRDefault="001A6416" w:rsidP="001A6416">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0DBC8EFB" w14:textId="77777777" w:rsidR="001A6416" w:rsidRPr="00364096" w:rsidRDefault="001A6416" w:rsidP="001A6416">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15C5DA4D" w14:textId="77777777" w:rsidR="001A6416" w:rsidRPr="00364096" w:rsidRDefault="001A6416" w:rsidP="001A6416">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xml:space="preserve">. The wealthiest Americans, for example, have been amassing more and more political power, making it harder than ever to have an </w:t>
      </w:r>
      <w:r w:rsidRPr="00364096">
        <w:rPr>
          <w:sz w:val="16"/>
        </w:rPr>
        <w:lastRenderedPageBreak/>
        <w:t>equal playing field in elections. But we still have elections, and while grassroots organizers have an unfair disadvantage, they also have the ability to exert their influence in spite of deep-pocketed donors.</w:t>
      </w:r>
    </w:p>
    <w:p w14:paraId="62546867" w14:textId="77777777" w:rsidR="001A6416" w:rsidRPr="00364096" w:rsidRDefault="001A6416" w:rsidP="001A6416">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5B362C9B" w14:textId="77777777" w:rsidR="001A6416" w:rsidRPr="00364096" w:rsidRDefault="001A6416" w:rsidP="001A6416">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485A1372" w14:textId="77777777" w:rsidR="001A6416" w:rsidRPr="00364096" w:rsidRDefault="001A6416" w:rsidP="001A6416">
      <w:pPr>
        <w:rPr>
          <w:sz w:val="16"/>
        </w:rPr>
      </w:pPr>
      <w:r w:rsidRPr="00364096">
        <w:rPr>
          <w:sz w:val="16"/>
        </w:rPr>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42A8CDC9" w14:textId="77777777" w:rsidR="001A6416" w:rsidRDefault="001A6416" w:rsidP="001A6416">
      <w:pPr>
        <w:pStyle w:val="Analytic"/>
      </w:pPr>
    </w:p>
    <w:p w14:paraId="60EB7BE6" w14:textId="77777777" w:rsidR="001A6416" w:rsidRPr="009C24EA" w:rsidRDefault="001A6416" w:rsidP="001A6416"/>
    <w:p w14:paraId="44FD0544" w14:textId="77777777" w:rsidR="001A6416" w:rsidRPr="009C24EA" w:rsidRDefault="001A6416" w:rsidP="001A6416"/>
    <w:p w14:paraId="61A5190C" w14:textId="02AA2093" w:rsidR="001A6416" w:rsidRDefault="001A6416" w:rsidP="001A6416">
      <w:pPr>
        <w:pStyle w:val="Heading1"/>
      </w:pPr>
      <w:r>
        <w:lastRenderedPageBreak/>
        <w:t>1AR</w:t>
      </w:r>
    </w:p>
    <w:p w14:paraId="7D2941EB" w14:textId="28F2C70A" w:rsidR="001A6416" w:rsidRDefault="001A6416" w:rsidP="001A6416">
      <w:pPr>
        <w:pStyle w:val="Heading2"/>
      </w:pPr>
      <w:r>
        <w:lastRenderedPageBreak/>
        <w:t>T Workers</w:t>
      </w:r>
    </w:p>
    <w:p w14:paraId="5C012ADB" w14:textId="5AF349A2" w:rsidR="001A6416" w:rsidRDefault="001A6416" w:rsidP="001A6416">
      <w:pPr>
        <w:pStyle w:val="Heading3"/>
      </w:pPr>
      <w:r>
        <w:lastRenderedPageBreak/>
        <w:t>AT: T---Worker---C/I---1AR</w:t>
      </w:r>
    </w:p>
    <w:p w14:paraId="33D602C1" w14:textId="77777777" w:rsidR="001A6416" w:rsidRDefault="001A6416" w:rsidP="001A6416">
      <w:pPr>
        <w:pStyle w:val="Heading4"/>
      </w:pPr>
      <w:r w:rsidRPr="009A6C71">
        <w:t>3.</w:t>
      </w:r>
      <w:r>
        <w:rPr>
          <w:u w:val="single"/>
        </w:rPr>
        <w:t xml:space="preserve"> </w:t>
      </w:r>
      <w:r w:rsidRPr="00FE78F9">
        <w:rPr>
          <w:u w:val="single"/>
        </w:rPr>
        <w:t>FIELD USAGE</w:t>
      </w:r>
      <w:r>
        <w:t xml:space="preserve">. Workers are employee’s who engage in </w:t>
      </w:r>
      <w:r w:rsidRPr="009A6C71">
        <w:rPr>
          <w:u w:val="single"/>
        </w:rPr>
        <w:t>work</w:t>
      </w:r>
      <w:r>
        <w:t xml:space="preserve">. It includes data </w:t>
      </w:r>
      <w:r w:rsidRPr="009A6C71">
        <w:rPr>
          <w:u w:val="single"/>
        </w:rPr>
        <w:t>workers</w:t>
      </w:r>
      <w:r>
        <w:t xml:space="preserve">. </w:t>
      </w:r>
    </w:p>
    <w:p w14:paraId="34346EDF" w14:textId="77777777" w:rsidR="001A6416" w:rsidRPr="002359C7" w:rsidRDefault="001A6416" w:rsidP="001A6416">
      <w:r>
        <w:rPr>
          <w:rStyle w:val="Style13ptBold"/>
        </w:rPr>
        <w:t xml:space="preserve">WSL N/D </w:t>
      </w:r>
      <w:r w:rsidRPr="002359C7">
        <w:t>[Washington State Legislature; “Worker---Exceptions” RCWs Title 51 Chapter 51.08 Section 51.08.180. https://app.leg.wa.gov/rcw/default.aspx?cite=51.08.180. Minion]</w:t>
      </w:r>
    </w:p>
    <w:p w14:paraId="5A8E22CC" w14:textId="77777777" w:rsidR="001A6416" w:rsidRPr="002359C7" w:rsidRDefault="001A6416" w:rsidP="001A6416">
      <w:pPr>
        <w:rPr>
          <w:sz w:val="16"/>
        </w:rPr>
      </w:pPr>
      <w:r w:rsidRPr="002359C7">
        <w:rPr>
          <w:sz w:val="16"/>
        </w:rPr>
        <w:t>(1) “</w:t>
      </w:r>
      <w:r w:rsidRPr="002359C7">
        <w:rPr>
          <w:rStyle w:val="Emphasis"/>
          <w:highlight w:val="cyan"/>
        </w:rPr>
        <w:t>Worker</w:t>
      </w:r>
      <w:r w:rsidRPr="002359C7">
        <w:rPr>
          <w:sz w:val="16"/>
        </w:rPr>
        <w:t xml:space="preserve">” </w:t>
      </w:r>
      <w:r w:rsidRPr="002359C7">
        <w:rPr>
          <w:rStyle w:val="StyleUnderline"/>
          <w:highlight w:val="cyan"/>
        </w:rPr>
        <w:t>means</w:t>
      </w:r>
      <w:r w:rsidRPr="002359C7">
        <w:rPr>
          <w:sz w:val="16"/>
          <w:highlight w:val="cyan"/>
        </w:rPr>
        <w:t xml:space="preserve"> </w:t>
      </w:r>
      <w:r w:rsidRPr="002359C7">
        <w:rPr>
          <w:rStyle w:val="Emphasis"/>
          <w:highlight w:val="cyan"/>
        </w:rPr>
        <w:t>every person</w:t>
      </w:r>
      <w:r w:rsidRPr="002359C7">
        <w:rPr>
          <w:sz w:val="16"/>
        </w:rPr>
        <w:t xml:space="preserve"> in this state who is </w:t>
      </w:r>
      <w:r w:rsidRPr="002359C7">
        <w:rPr>
          <w:rStyle w:val="Emphasis"/>
          <w:highlight w:val="cyan"/>
        </w:rPr>
        <w:t>engaged</w:t>
      </w:r>
      <w:r w:rsidRPr="002359C7">
        <w:rPr>
          <w:sz w:val="16"/>
          <w:highlight w:val="cyan"/>
        </w:rPr>
        <w:t xml:space="preserve"> </w:t>
      </w:r>
      <w:r w:rsidRPr="002359C7">
        <w:rPr>
          <w:rStyle w:val="StyleUnderline"/>
          <w:highlight w:val="cyan"/>
        </w:rPr>
        <w:t>in</w:t>
      </w:r>
      <w:r w:rsidRPr="00474152">
        <w:rPr>
          <w:rStyle w:val="StyleUnderline"/>
        </w:rPr>
        <w:t xml:space="preserve"> the </w:t>
      </w:r>
      <w:r w:rsidRPr="002359C7">
        <w:rPr>
          <w:rStyle w:val="Emphasis"/>
          <w:highlight w:val="cyan"/>
        </w:rPr>
        <w:t>employment</w:t>
      </w:r>
      <w:r w:rsidRPr="002359C7">
        <w:rPr>
          <w:sz w:val="16"/>
        </w:rPr>
        <w:t xml:space="preserve"> of an employer under this title, </w:t>
      </w:r>
      <w:r w:rsidRPr="00474152">
        <w:rPr>
          <w:rStyle w:val="StyleUnderline"/>
        </w:rPr>
        <w:t xml:space="preserve">whether </w:t>
      </w:r>
      <w:r w:rsidRPr="002359C7">
        <w:rPr>
          <w:rStyle w:val="Emphasis"/>
          <w:highlight w:val="cyan"/>
        </w:rPr>
        <w:t>by way</w:t>
      </w:r>
      <w:r w:rsidRPr="002359C7">
        <w:rPr>
          <w:rStyle w:val="StyleUnderline"/>
          <w:highlight w:val="cyan"/>
        </w:rPr>
        <w:t xml:space="preserve"> of</w:t>
      </w:r>
      <w:r w:rsidRPr="00474152">
        <w:rPr>
          <w:rStyle w:val="StyleUnderline"/>
        </w:rPr>
        <w:t xml:space="preserve"> </w:t>
      </w:r>
      <w:r w:rsidRPr="002359C7">
        <w:rPr>
          <w:sz w:val="16"/>
        </w:rPr>
        <w:t>manual</w:t>
      </w:r>
      <w:r w:rsidRPr="002359C7">
        <w:rPr>
          <w:rStyle w:val="Emphasis"/>
          <w:highlight w:val="cyan"/>
        </w:rPr>
        <w:t xml:space="preserve"> labor </w:t>
      </w:r>
      <w:r w:rsidRPr="002359C7">
        <w:rPr>
          <w:sz w:val="16"/>
        </w:rPr>
        <w:t xml:space="preserve">or otherwise in the course of his or her employment; </w:t>
      </w:r>
      <w:r w:rsidRPr="002359C7">
        <w:rPr>
          <w:rStyle w:val="StyleUnderline"/>
          <w:highlight w:val="cyan"/>
        </w:rPr>
        <w:t>also every person</w:t>
      </w:r>
      <w:r w:rsidRPr="002359C7">
        <w:rPr>
          <w:sz w:val="16"/>
        </w:rPr>
        <w:t xml:space="preserve"> in this state who is </w:t>
      </w:r>
      <w:r w:rsidRPr="002359C7">
        <w:rPr>
          <w:rStyle w:val="StyleUnderline"/>
          <w:highlight w:val="cyan"/>
        </w:rPr>
        <w:t>engaged in</w:t>
      </w:r>
      <w:r w:rsidRPr="00474152">
        <w:rPr>
          <w:rStyle w:val="StyleUnderline"/>
        </w:rPr>
        <w:t xml:space="preserve"> the employment</w:t>
      </w:r>
      <w:r w:rsidRPr="002359C7">
        <w:rPr>
          <w:sz w:val="16"/>
        </w:rPr>
        <w:t xml:space="preserve"> of or who is </w:t>
      </w:r>
      <w:r w:rsidRPr="002359C7">
        <w:rPr>
          <w:rStyle w:val="Emphasis"/>
          <w:highlight w:val="cyan"/>
        </w:rPr>
        <w:t>work</w:t>
      </w:r>
      <w:r w:rsidRPr="002359C7">
        <w:rPr>
          <w:rStyle w:val="StyleUnderline"/>
        </w:rPr>
        <w:t xml:space="preserve">ing </w:t>
      </w:r>
      <w:r w:rsidRPr="002359C7">
        <w:rPr>
          <w:rStyle w:val="Emphasis"/>
          <w:highlight w:val="cyan"/>
        </w:rPr>
        <w:t>under</w:t>
      </w:r>
      <w:r w:rsidRPr="002359C7">
        <w:rPr>
          <w:sz w:val="16"/>
        </w:rPr>
        <w:t xml:space="preserve"> an </w:t>
      </w:r>
      <w:r w:rsidRPr="002359C7">
        <w:rPr>
          <w:rStyle w:val="Emphasis"/>
          <w:highlight w:val="cyan"/>
        </w:rPr>
        <w:t>independent contract</w:t>
      </w:r>
      <w:r w:rsidRPr="002359C7">
        <w:rPr>
          <w:sz w:val="16"/>
        </w:rPr>
        <w:t>, the essence of which is his or her personal labor for an employer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19D9D862" w14:textId="77777777" w:rsidR="001A6416" w:rsidRPr="009A6C71" w:rsidRDefault="001A6416" w:rsidP="001A6416">
      <w:pPr>
        <w:rPr>
          <w:sz w:val="16"/>
        </w:rPr>
      </w:pPr>
      <w:r w:rsidRPr="002359C7">
        <w:rPr>
          <w:sz w:val="16"/>
        </w:rPr>
        <w:t xml:space="preserve">(2) Notwithstanding subsection (1) of this section, and for purposes of this title only, a driver, as defined in RCW 49.46.300, </w:t>
      </w:r>
      <w:r w:rsidRPr="002359C7">
        <w:rPr>
          <w:rStyle w:val="StyleUnderline"/>
          <w:highlight w:val="cyan"/>
        </w:rPr>
        <w:t>shall have</w:t>
      </w:r>
      <w:r w:rsidRPr="002359C7">
        <w:rPr>
          <w:sz w:val="16"/>
        </w:rPr>
        <w:t xml:space="preserve"> the same </w:t>
      </w:r>
      <w:r w:rsidRPr="002359C7">
        <w:rPr>
          <w:rStyle w:val="StyleUnderline"/>
          <w:highlight w:val="cyan"/>
        </w:rPr>
        <w:t>rights</w:t>
      </w:r>
      <w:r w:rsidRPr="002359C7">
        <w:rPr>
          <w:sz w:val="16"/>
        </w:rPr>
        <w:t xml:space="preserve"> and </w:t>
      </w:r>
      <w:r w:rsidRPr="002359C7">
        <w:rPr>
          <w:rStyle w:val="StyleUnderline"/>
        </w:rPr>
        <w:t xml:space="preserve">obligations </w:t>
      </w:r>
      <w:r w:rsidRPr="002359C7">
        <w:rPr>
          <w:rStyle w:val="StyleUnderline"/>
          <w:highlight w:val="cyan"/>
        </w:rPr>
        <w:t>of</w:t>
      </w:r>
      <w:r w:rsidRPr="002359C7">
        <w:rPr>
          <w:rStyle w:val="StyleUnderline"/>
        </w:rPr>
        <w:t xml:space="preserve"> a “</w:t>
      </w:r>
      <w:r w:rsidRPr="002359C7">
        <w:rPr>
          <w:rStyle w:val="Emphasis"/>
          <w:highlight w:val="cyan"/>
        </w:rPr>
        <w:t>worker</w:t>
      </w:r>
      <w:r w:rsidRPr="002359C7">
        <w:rPr>
          <w:rStyle w:val="StyleUnderline"/>
        </w:rPr>
        <w:t>”</w:t>
      </w:r>
      <w:r w:rsidRPr="002359C7">
        <w:rPr>
          <w:sz w:val="16"/>
        </w:rPr>
        <w:t xml:space="preserve"> under this title </w:t>
      </w:r>
      <w:r w:rsidRPr="002359C7">
        <w:rPr>
          <w:rStyle w:val="StyleUnderline"/>
          <w:highlight w:val="cyan"/>
        </w:rPr>
        <w:t>with respect to</w:t>
      </w:r>
      <w:r w:rsidRPr="002359C7">
        <w:rPr>
          <w:rStyle w:val="StyleUnderline"/>
        </w:rPr>
        <w:t xml:space="preserve"> a</w:t>
      </w:r>
      <w:r w:rsidRPr="002359C7">
        <w:rPr>
          <w:sz w:val="16"/>
        </w:rPr>
        <w:t xml:space="preserve"> transportation </w:t>
      </w:r>
      <w:r w:rsidRPr="002359C7">
        <w:rPr>
          <w:rStyle w:val="Emphasis"/>
          <w:highlight w:val="cyan"/>
        </w:rPr>
        <w:t>network company</w:t>
      </w:r>
      <w:r w:rsidRPr="002359C7">
        <w:rPr>
          <w:sz w:val="16"/>
        </w:rPr>
        <w:t xml:space="preserve">, as defined in RCW 49.46.300, only </w:t>
      </w:r>
      <w:r w:rsidRPr="002359C7">
        <w:rPr>
          <w:rStyle w:val="StyleUnderline"/>
          <w:highlight w:val="cyan"/>
        </w:rPr>
        <w:t>while</w:t>
      </w:r>
      <w:r w:rsidRPr="002359C7">
        <w:rPr>
          <w:sz w:val="16"/>
        </w:rPr>
        <w:t xml:space="preserve"> the driver is </w:t>
      </w:r>
      <w:r w:rsidRPr="002359C7">
        <w:rPr>
          <w:rStyle w:val="StyleUnderline"/>
          <w:highlight w:val="cyan"/>
        </w:rPr>
        <w:t>engaged in</w:t>
      </w:r>
      <w:r w:rsidRPr="002359C7">
        <w:rPr>
          <w:sz w:val="16"/>
        </w:rPr>
        <w:t xml:space="preserve"> passenger </w:t>
      </w:r>
      <w:r w:rsidRPr="002359C7">
        <w:rPr>
          <w:rStyle w:val="Emphasis"/>
          <w:highlight w:val="cyan"/>
        </w:rPr>
        <w:t>platform time</w:t>
      </w:r>
      <w:r w:rsidRPr="002359C7">
        <w:rPr>
          <w:sz w:val="16"/>
        </w:rPr>
        <w:t xml:space="preserve"> and dispatch platform time.</w:t>
      </w:r>
    </w:p>
    <w:p w14:paraId="554EED22" w14:textId="77777777" w:rsidR="001A6416" w:rsidRDefault="001A6416" w:rsidP="001A6416">
      <w:pPr>
        <w:pStyle w:val="Heading4"/>
      </w:pPr>
      <w:r w:rsidRPr="009A6C71">
        <w:t>3.</w:t>
      </w:r>
      <w:r>
        <w:rPr>
          <w:u w:val="single"/>
        </w:rPr>
        <w:t xml:space="preserve"> </w:t>
      </w:r>
      <w:r w:rsidRPr="002359C7">
        <w:rPr>
          <w:u w:val="single"/>
        </w:rPr>
        <w:t>GROUND</w:t>
      </w:r>
      <w:r>
        <w:t xml:space="preserve">. Platform work is the </w:t>
      </w:r>
      <w:r w:rsidRPr="002359C7">
        <w:rPr>
          <w:u w:val="single"/>
        </w:rPr>
        <w:t>future</w:t>
      </w:r>
      <w:r>
        <w:t xml:space="preserve"> of </w:t>
      </w:r>
      <w:r>
        <w:rPr>
          <w:u w:val="single"/>
        </w:rPr>
        <w:t>labor</w:t>
      </w:r>
      <w:r>
        <w:t xml:space="preserve">. Excluding it is </w:t>
      </w:r>
      <w:r w:rsidRPr="009A6C71">
        <w:rPr>
          <w:u w:val="single"/>
        </w:rPr>
        <w:t>unpredictable</w:t>
      </w:r>
      <w:r>
        <w:t xml:space="preserve"> and </w:t>
      </w:r>
      <w:r w:rsidRPr="009A6C71">
        <w:rPr>
          <w:u w:val="single"/>
        </w:rPr>
        <w:t>uneducational</w:t>
      </w:r>
      <w:r>
        <w:t xml:space="preserve">. </w:t>
      </w:r>
    </w:p>
    <w:p w14:paraId="4FEC20C5" w14:textId="77777777" w:rsidR="001A6416" w:rsidRPr="00FE78F9" w:rsidRDefault="001A6416" w:rsidP="001A6416">
      <w:pPr>
        <w:rPr>
          <w:rStyle w:val="Style13ptBold"/>
        </w:rPr>
      </w:pPr>
      <w:r>
        <w:rPr>
          <w:rStyle w:val="Style13ptBold"/>
        </w:rPr>
        <w:t>Collier et al 17</w:t>
      </w:r>
      <w:r w:rsidRPr="00FE78F9">
        <w:t xml:space="preserve"> [Ruth Berins Collier; University of California Berkeley. V.B Dubal; University of California Hastings College of Law. Christopher Carter; University of California Berkeley. September, “Labor Platforms and Gig Work: The Failure to Regulate” https://irle.berkeley.edu/wp-content/uploads/2017/09/Labor-Platforms-and-Gig-Work.pdf. Minion]</w:t>
      </w:r>
    </w:p>
    <w:p w14:paraId="30B2033A" w14:textId="77777777" w:rsidR="001A6416" w:rsidRPr="00FE78F9" w:rsidRDefault="001A6416" w:rsidP="001A6416">
      <w:pPr>
        <w:rPr>
          <w:sz w:val="16"/>
        </w:rPr>
      </w:pPr>
      <w:r w:rsidRPr="00FE78F9">
        <w:rPr>
          <w:sz w:val="16"/>
        </w:rPr>
        <w:t xml:space="preserve">With </w:t>
      </w:r>
      <w:r w:rsidRPr="00FE78F9">
        <w:rPr>
          <w:rStyle w:val="Emphasis"/>
        </w:rPr>
        <w:t>respect</w:t>
      </w:r>
      <w:r w:rsidRPr="00FE78F9">
        <w:rPr>
          <w:sz w:val="16"/>
        </w:rPr>
        <w:t xml:space="preserve"> </w:t>
      </w:r>
      <w:r w:rsidRPr="00FE78F9">
        <w:rPr>
          <w:rStyle w:val="StyleUnderline"/>
        </w:rPr>
        <w:t xml:space="preserve">to </w:t>
      </w:r>
      <w:r w:rsidRPr="00FE78F9">
        <w:rPr>
          <w:rStyle w:val="Emphasis"/>
          <w:highlight w:val="cyan"/>
        </w:rPr>
        <w:t>employment</w:t>
      </w:r>
      <w:r w:rsidRPr="00206DF3">
        <w:rPr>
          <w:rStyle w:val="Emphasis"/>
        </w:rPr>
        <w:t xml:space="preserve"> </w:t>
      </w:r>
      <w:r w:rsidRPr="00FE78F9">
        <w:rPr>
          <w:rStyle w:val="Emphasis"/>
          <w:highlight w:val="cyan"/>
        </w:rPr>
        <w:t>trends</w:t>
      </w:r>
      <w:r w:rsidRPr="00FE78F9">
        <w:rPr>
          <w:sz w:val="16"/>
        </w:rPr>
        <w:t xml:space="preserve">, then, the labor </w:t>
      </w:r>
      <w:r w:rsidRPr="00FE78F9">
        <w:rPr>
          <w:rStyle w:val="Emphasis"/>
          <w:highlight w:val="cyan"/>
        </w:rPr>
        <w:t>platform economy</w:t>
      </w:r>
      <w:r w:rsidRPr="00FE78F9">
        <w:rPr>
          <w:sz w:val="16"/>
        </w:rPr>
        <w:t xml:space="preserve"> is not so “disruptive.” Rather, the work “flexibility” and, in most cases, the </w:t>
      </w:r>
      <w:r w:rsidRPr="00FE78F9">
        <w:rPr>
          <w:rStyle w:val="StyleUnderline"/>
        </w:rPr>
        <w:t>independent contractor</w:t>
      </w:r>
      <w:r w:rsidRPr="00206DF3">
        <w:rPr>
          <w:rStyle w:val="StyleUnderline"/>
        </w:rPr>
        <w:t xml:space="preserve"> model</w:t>
      </w:r>
      <w:r w:rsidRPr="00FE78F9">
        <w:rPr>
          <w:sz w:val="16"/>
        </w:rPr>
        <w:t xml:space="preserve"> of most labor platforms in the gig economy are a continuation and an </w:t>
      </w:r>
      <w:r w:rsidRPr="00FE78F9">
        <w:rPr>
          <w:rStyle w:val="Emphasis"/>
          <w:highlight w:val="cyan"/>
        </w:rPr>
        <w:t>acceleration</w:t>
      </w:r>
      <w:r w:rsidRPr="00FE78F9">
        <w:rPr>
          <w:rStyle w:val="StyleUnderline"/>
          <w:highlight w:val="cyan"/>
        </w:rPr>
        <w:t xml:space="preserve"> of</w:t>
      </w:r>
      <w:r w:rsidRPr="00FE78F9">
        <w:rPr>
          <w:sz w:val="16"/>
        </w:rPr>
        <w:t xml:space="preserve"> more general developments in the </w:t>
      </w:r>
      <w:r w:rsidRPr="00FE78F9">
        <w:rPr>
          <w:rStyle w:val="Emphasis"/>
          <w:highlight w:val="cyan"/>
        </w:rPr>
        <w:t>nature</w:t>
      </w:r>
      <w:r w:rsidRPr="00FE78F9">
        <w:rPr>
          <w:rStyle w:val="StyleUnderline"/>
          <w:highlight w:val="cyan"/>
        </w:rPr>
        <w:t xml:space="preserve"> of </w:t>
      </w:r>
      <w:r w:rsidRPr="00FE78F9">
        <w:rPr>
          <w:rStyle w:val="Emphasis"/>
          <w:highlight w:val="cyan"/>
        </w:rPr>
        <w:t>work</w:t>
      </w:r>
      <w:r w:rsidRPr="00FE78F9">
        <w:rPr>
          <w:sz w:val="16"/>
        </w:rPr>
        <w:t xml:space="preserve">. Little data is available to assess the size contribution of the platform economy to the more general trends (Bernhardt 2014). After </w:t>
      </w:r>
      <w:r w:rsidRPr="00FE78F9">
        <w:rPr>
          <w:rStyle w:val="Emphasis"/>
          <w:highlight w:val="cyan"/>
        </w:rPr>
        <w:t>robust growth</w:t>
      </w:r>
      <w:r w:rsidRPr="00FE78F9">
        <w:rPr>
          <w:sz w:val="16"/>
        </w:rPr>
        <w:t xml:space="preserve"> </w:t>
      </w:r>
      <w:r w:rsidRPr="00206DF3">
        <w:rPr>
          <w:rStyle w:val="StyleUnderline"/>
        </w:rPr>
        <w:t xml:space="preserve">in the period from </w:t>
      </w:r>
      <w:r w:rsidRPr="00FE78F9">
        <w:rPr>
          <w:rStyle w:val="StyleUnderline"/>
        </w:rPr>
        <w:t>1980 to 1993</w:t>
      </w:r>
      <w:r w:rsidRPr="00FE78F9">
        <w:rPr>
          <w:sz w:val="16"/>
        </w:rPr>
        <w:t xml:space="preserve">, the relative size of the larger category of alternative work showed little change in the following decade, 1995-2005 (Weil 2014: 272; Katz and Krueger 2016: 3). However, </w:t>
      </w:r>
      <w:r w:rsidRPr="00260503">
        <w:t>growth</w:t>
      </w:r>
      <w:r w:rsidRPr="00FE78F9">
        <w:rPr>
          <w:sz w:val="16"/>
        </w:rPr>
        <w:t xml:space="preserve"> subsequently </w:t>
      </w:r>
      <w:r w:rsidRPr="00FE78F9">
        <w:rPr>
          <w:rStyle w:val="StyleUnderline"/>
          <w:highlight w:val="cyan"/>
        </w:rPr>
        <w:t>took off</w:t>
      </w:r>
      <w:r w:rsidRPr="00FE78F9">
        <w:rPr>
          <w:sz w:val="16"/>
        </w:rPr>
        <w:t xml:space="preserve">. Katz and Krueger </w:t>
      </w:r>
      <w:r w:rsidRPr="00FE78F9">
        <w:rPr>
          <w:rStyle w:val="StyleUnderline"/>
          <w:highlight w:val="cyan"/>
        </w:rPr>
        <w:t>calculate</w:t>
      </w:r>
      <w:r w:rsidRPr="00FE78F9">
        <w:rPr>
          <w:rStyle w:val="StyleUnderline"/>
        </w:rPr>
        <w:t xml:space="preserve"> a </w:t>
      </w:r>
      <w:r w:rsidRPr="00FE78F9">
        <w:rPr>
          <w:rStyle w:val="Emphasis"/>
          <w:highlight w:val="cyan"/>
        </w:rPr>
        <w:t>50 percent increase</w:t>
      </w:r>
      <w:r w:rsidRPr="00FE78F9">
        <w:rPr>
          <w:sz w:val="16"/>
        </w:rPr>
        <w:t xml:space="preserve"> </w:t>
      </w:r>
      <w:r w:rsidRPr="00FE78F9">
        <w:rPr>
          <w:rStyle w:val="StyleUnderline"/>
        </w:rPr>
        <w:t>from 2005-2015 in the number of individuals using alternative work</w:t>
      </w:r>
      <w:r w:rsidRPr="00FE78F9">
        <w:rPr>
          <w:sz w:val="16"/>
        </w:rPr>
        <w:t xml:space="preserve"> as their primary work, </w:t>
      </w:r>
      <w:r w:rsidRPr="00FE78F9">
        <w:rPr>
          <w:rStyle w:val="Emphasis"/>
          <w:highlight w:val="cyan"/>
        </w:rPr>
        <w:t>accounting for</w:t>
      </w:r>
      <w:r w:rsidRPr="00FE78F9">
        <w:rPr>
          <w:rStyle w:val="StyleUnderline"/>
        </w:rPr>
        <w:t xml:space="preserve"> “</w:t>
      </w:r>
      <w:r w:rsidRPr="00FE78F9">
        <w:rPr>
          <w:rStyle w:val="Emphasis"/>
          <w:highlight w:val="cyan"/>
        </w:rPr>
        <w:t>all</w:t>
      </w:r>
      <w:r w:rsidRPr="00FE78F9">
        <w:rPr>
          <w:rStyle w:val="StyleUnderline"/>
        </w:rPr>
        <w:t xml:space="preserve"> of the </w:t>
      </w:r>
      <w:r w:rsidRPr="00FE78F9">
        <w:rPr>
          <w:rStyle w:val="Emphasis"/>
          <w:highlight w:val="cyan"/>
        </w:rPr>
        <w:t>net employment</w:t>
      </w:r>
      <w:r w:rsidRPr="00FE78F9">
        <w:rPr>
          <w:rStyle w:val="StyleUnderline"/>
        </w:rPr>
        <w:t xml:space="preserve"> </w:t>
      </w:r>
      <w:r w:rsidRPr="00FE78F9">
        <w:rPr>
          <w:rStyle w:val="Emphasis"/>
          <w:highlight w:val="cyan"/>
        </w:rPr>
        <w:t>growth</w:t>
      </w:r>
      <w:r w:rsidRPr="00FE78F9">
        <w:rPr>
          <w:rStyle w:val="StyleUnderline"/>
          <w:highlight w:val="cyan"/>
        </w:rPr>
        <w:t xml:space="preserve"> in</w:t>
      </w:r>
      <w:r w:rsidRPr="00FE78F9">
        <w:rPr>
          <w:rStyle w:val="StyleUnderline"/>
        </w:rPr>
        <w:t xml:space="preserve"> the </w:t>
      </w:r>
      <w:r w:rsidRPr="00FE78F9">
        <w:rPr>
          <w:rStyle w:val="Emphasis"/>
          <w:highlight w:val="cyan"/>
        </w:rPr>
        <w:t>US economy</w:t>
      </w:r>
      <w:r w:rsidRPr="00FE78F9">
        <w:rPr>
          <w:sz w:val="16"/>
        </w:rPr>
        <w:t xml:space="preserve">” (7). The timing of this growth corresponds to the Great Recession and the subsequent recovery. Using this same data, we calculate that </w:t>
      </w:r>
      <w:r w:rsidRPr="00FE78F9">
        <w:rPr>
          <w:rStyle w:val="StyleUnderline"/>
        </w:rPr>
        <w:lastRenderedPageBreak/>
        <w:t>platform work</w:t>
      </w:r>
      <w:r w:rsidRPr="00FE78F9">
        <w:rPr>
          <w:sz w:val="16"/>
        </w:rPr>
        <w:t xml:space="preserve"> </w:t>
      </w:r>
      <w:r w:rsidRPr="00FE78F9">
        <w:rPr>
          <w:rStyle w:val="StyleUnderline"/>
        </w:rPr>
        <w:t>constitutes</w:t>
      </w:r>
      <w:r w:rsidRPr="00FE78F9">
        <w:rPr>
          <w:sz w:val="16"/>
        </w:rPr>
        <w:t xml:space="preserve"> about </w:t>
      </w:r>
      <w:r w:rsidRPr="00FE78F9">
        <w:rPr>
          <w:rStyle w:val="StyleUnderline"/>
        </w:rPr>
        <w:t>one fourth of this recent growth</w:t>
      </w:r>
      <w:r w:rsidRPr="00FE78F9">
        <w:rPr>
          <w:sz w:val="16"/>
        </w:rPr>
        <w:t xml:space="preserve"> of contingent work. This figure, however, underestimates the total growth in platform workers because most participants do not use the platform as their primary source of income (JPMorgan Chase Institute 2016: 24). The growth in platform gig work not only contributes to the trend toward part-time, shortduration, and low-wage jobs in the US economy, but also importantly supplements and compensates for these developments in the off-line labor market. </w:t>
      </w:r>
      <w:r w:rsidRPr="00FE78F9">
        <w:rPr>
          <w:rStyle w:val="StyleUnderline"/>
          <w:highlight w:val="cyan"/>
        </w:rPr>
        <w:t>Platform</w:t>
      </w:r>
      <w:r w:rsidRPr="00FE78F9">
        <w:rPr>
          <w:sz w:val="16"/>
          <w:highlight w:val="cyan"/>
        </w:rPr>
        <w:t xml:space="preserve"> </w:t>
      </w:r>
      <w:r w:rsidRPr="00260503">
        <w:rPr>
          <w:sz w:val="16"/>
        </w:rPr>
        <w:t xml:space="preserve">gig </w:t>
      </w:r>
      <w:r w:rsidRPr="00FE78F9">
        <w:rPr>
          <w:rStyle w:val="StyleUnderline"/>
          <w:highlight w:val="cyan"/>
        </w:rPr>
        <w:t>work</w:t>
      </w:r>
      <w:r w:rsidRPr="00FE78F9">
        <w:rPr>
          <w:rStyle w:val="StyleUnderline"/>
        </w:rPr>
        <w:t xml:space="preserve"> is a </w:t>
      </w:r>
      <w:r w:rsidRPr="00FE78F9">
        <w:rPr>
          <w:rStyle w:val="StyleUnderline"/>
          <w:highlight w:val="cyan"/>
        </w:rPr>
        <w:t xml:space="preserve">form of </w:t>
      </w:r>
      <w:r w:rsidRPr="00FE78F9">
        <w:rPr>
          <w:rStyle w:val="Emphasis"/>
          <w:highlight w:val="cyan"/>
        </w:rPr>
        <w:t>flexible employment</w:t>
      </w:r>
      <w:r w:rsidRPr="00FE78F9">
        <w:rPr>
          <w:sz w:val="16"/>
        </w:rPr>
        <w:t xml:space="preserve"> that is </w:t>
      </w:r>
      <w:r w:rsidRPr="00FE78F9">
        <w:rPr>
          <w:rStyle w:val="StyleUnderline"/>
        </w:rPr>
        <w:t>available to</w:t>
      </w:r>
      <w:r w:rsidRPr="00FE78F9">
        <w:rPr>
          <w:sz w:val="16"/>
        </w:rPr>
        <w:t xml:space="preserve"> a </w:t>
      </w:r>
      <w:r w:rsidRPr="00FE78F9">
        <w:rPr>
          <w:rStyle w:val="StyleUnderline"/>
        </w:rPr>
        <w:t>worker</w:t>
      </w:r>
      <w:r w:rsidRPr="00FE78F9">
        <w:rPr>
          <w:sz w:val="16"/>
        </w:rPr>
        <w:t xml:space="preserve"> between, “around,” or in addition to other jobs that have disappeared, are themselves irregular or “flexible,” or are inadequate sources of income. As offline work becomes more unstable and precarious, the platform economy, with its tremendous increase in search efficiency and lower transaction costs in the labor market, is a compensatory mechanism for the changing nature of offline work. Empirical evidence suggests that income from labor platforms is used in this compensatory way to cope with volatility in offline income (in contrast to income from so-called capital platforms, which are those on which individuals rent assets or sell goods).7 Platform income “fits” into recent traits of the larger labor market in other ways as well. It can compensate for insufficient retirement pensions or “early” unemployment occasioned by the difficulty middle-aged workers face finding jobs after being laid off; it can be a way to limit or cope with student debt; and it can be an opportunity for flexible income while launching a start-up.</w:t>
      </w:r>
    </w:p>
    <w:p w14:paraId="3832A3DC" w14:textId="77777777" w:rsidR="001A6416" w:rsidRPr="006148D8" w:rsidRDefault="001A6416" w:rsidP="001A6416">
      <w:pPr>
        <w:rPr>
          <w:sz w:val="16"/>
        </w:rPr>
      </w:pPr>
    </w:p>
    <w:p w14:paraId="641C72F8" w14:textId="6B87FC9F" w:rsidR="001A6416" w:rsidRDefault="001A6416" w:rsidP="001A6416">
      <w:pPr>
        <w:pStyle w:val="Heading3"/>
      </w:pPr>
      <w:r>
        <w:lastRenderedPageBreak/>
        <w:t xml:space="preserve">AT: </w:t>
      </w:r>
      <w:r>
        <w:t>T---Worker---Limits</w:t>
      </w:r>
    </w:p>
    <w:p w14:paraId="3273926D" w14:textId="77777777" w:rsidR="001A6416" w:rsidRDefault="001A6416" w:rsidP="001A6416">
      <w:pPr>
        <w:pStyle w:val="Heading4"/>
      </w:pPr>
      <w:r>
        <w:t>every word matters</w:t>
      </w:r>
    </w:p>
    <w:p w14:paraId="16C51C84" w14:textId="77777777" w:rsidR="001A6416" w:rsidRPr="00261C85" w:rsidRDefault="001A6416" w:rsidP="001A6416">
      <w:r w:rsidRPr="0003608C">
        <w:rPr>
          <w:rStyle w:val="Style13ptBold"/>
        </w:rPr>
        <w:t>Scalia ’12</w:t>
      </w:r>
      <w:r>
        <w:t xml:space="preserve"> [Antonin Scalia and Bryan Garner; 2012; Justice on the Supreme Court of the United States; Director of the Texas/Oxford Center for Legal Lexicography, Primary Editor of Black’s Law Dictionary, Lecturer at the University of Texas School of Law, J.D. at the University of Texas, writer of two dozen books about English usage and style; Reading Law: The Interpretation of Legal Texts, “Surplusage Canon,” Ch. 26] </w:t>
      </w:r>
    </w:p>
    <w:p w14:paraId="22E3C148" w14:textId="77777777" w:rsidR="001A6416" w:rsidRPr="00261C85" w:rsidRDefault="001A6416" w:rsidP="001A6416">
      <w:pPr>
        <w:rPr>
          <w:sz w:val="16"/>
        </w:rPr>
      </w:pPr>
      <w:r w:rsidRPr="00261C85">
        <w:rPr>
          <w:sz w:val="16"/>
        </w:rPr>
        <w:t>26. Surplusage Canon</w:t>
      </w:r>
    </w:p>
    <w:p w14:paraId="167AAC05" w14:textId="77777777" w:rsidR="001A6416" w:rsidRPr="008F2372" w:rsidRDefault="001A6416" w:rsidP="001A6416">
      <w:pPr>
        <w:rPr>
          <w:sz w:val="16"/>
        </w:rPr>
      </w:pPr>
      <w:r w:rsidRPr="008F2372">
        <w:rPr>
          <w:sz w:val="16"/>
        </w:rPr>
        <w:t xml:space="preserve">If possible, </w:t>
      </w:r>
      <w:r w:rsidRPr="0059791E">
        <w:rPr>
          <w:rStyle w:val="Emphasis"/>
          <w:highlight w:val="cyan"/>
        </w:rPr>
        <w:t>every word</w:t>
      </w:r>
      <w:r w:rsidRPr="008F2372">
        <w:rPr>
          <w:sz w:val="16"/>
        </w:rPr>
        <w:t xml:space="preserve"> and every provision </w:t>
      </w:r>
      <w:r w:rsidRPr="0059791E">
        <w:rPr>
          <w:rStyle w:val="StyleUnderline"/>
          <w:highlight w:val="cyan"/>
        </w:rPr>
        <w:t xml:space="preserve">is to be given </w:t>
      </w:r>
      <w:r w:rsidRPr="0059791E">
        <w:rPr>
          <w:rStyle w:val="Emphasis"/>
          <w:highlight w:val="cyan"/>
        </w:rPr>
        <w:t>effect</w:t>
      </w:r>
      <w:r w:rsidRPr="008F2372">
        <w:rPr>
          <w:sz w:val="16"/>
        </w:rPr>
        <w:t xml:space="preserve"> (verba cum effectu sunt accipienda1). None should be ignored. </w:t>
      </w:r>
      <w:r w:rsidRPr="0059791E">
        <w:rPr>
          <w:rStyle w:val="Emphasis"/>
          <w:highlight w:val="cyan"/>
        </w:rPr>
        <w:t>None</w:t>
      </w:r>
      <w:r w:rsidRPr="0059791E">
        <w:rPr>
          <w:rStyle w:val="StyleUnderline"/>
          <w:highlight w:val="cyan"/>
        </w:rPr>
        <w:t xml:space="preserve"> should</w:t>
      </w:r>
      <w:r w:rsidRPr="008F2372">
        <w:rPr>
          <w:rStyle w:val="StyleUnderline"/>
        </w:rPr>
        <w:t xml:space="preserve"> </w:t>
      </w:r>
      <w:r w:rsidRPr="008F2372">
        <w:rPr>
          <w:rStyle w:val="Emphasis"/>
        </w:rPr>
        <w:t>needlessly</w:t>
      </w:r>
      <w:r w:rsidRPr="008F2372">
        <w:rPr>
          <w:rStyle w:val="StyleUnderline"/>
        </w:rPr>
        <w:t xml:space="preserve"> </w:t>
      </w:r>
      <w:r w:rsidRPr="0059791E">
        <w:rPr>
          <w:rStyle w:val="StyleUnderline"/>
          <w:highlight w:val="cyan"/>
        </w:rPr>
        <w:t>be given an interp</w:t>
      </w:r>
      <w:r w:rsidRPr="008F2372">
        <w:rPr>
          <w:rStyle w:val="StyleUnderline"/>
        </w:rPr>
        <w:t xml:space="preserve">retation </w:t>
      </w:r>
      <w:r w:rsidRPr="0059791E">
        <w:rPr>
          <w:rStyle w:val="StyleUnderline"/>
          <w:highlight w:val="cyan"/>
        </w:rPr>
        <w:t xml:space="preserve">that </w:t>
      </w:r>
      <w:r w:rsidRPr="00425B09">
        <w:rPr>
          <w:rStyle w:val="StyleUnderline"/>
          <w:highlight w:val="cyan"/>
        </w:rPr>
        <w:t>causes it</w:t>
      </w:r>
      <w:r w:rsidRPr="00425B09">
        <w:rPr>
          <w:rStyle w:val="StyleUnderline"/>
        </w:rPr>
        <w:t xml:space="preserve"> to </w:t>
      </w:r>
      <w:r w:rsidRPr="00425B09">
        <w:rPr>
          <w:rStyle w:val="Emphasis"/>
        </w:rPr>
        <w:t>duplicate</w:t>
      </w:r>
      <w:r w:rsidRPr="00425B09">
        <w:rPr>
          <w:rStyle w:val="StyleUnderline"/>
        </w:rPr>
        <w:t xml:space="preserve"> another provision or </w:t>
      </w:r>
      <w:r w:rsidRPr="00425B09">
        <w:rPr>
          <w:rStyle w:val="StyleUnderline"/>
          <w:highlight w:val="cyan"/>
        </w:rPr>
        <w:t xml:space="preserve">to have </w:t>
      </w:r>
      <w:r w:rsidRPr="00425B09">
        <w:rPr>
          <w:rStyle w:val="Emphasis"/>
          <w:highlight w:val="cyan"/>
        </w:rPr>
        <w:t>no consequence</w:t>
      </w:r>
      <w:r w:rsidRPr="008F2372">
        <w:rPr>
          <w:sz w:val="16"/>
        </w:rPr>
        <w:t>.</w:t>
      </w:r>
    </w:p>
    <w:p w14:paraId="7B25EC84" w14:textId="77777777" w:rsidR="001A6416" w:rsidRPr="008F2372" w:rsidRDefault="001A6416" w:rsidP="001A6416">
      <w:pPr>
        <w:ind w:firstLine="720"/>
        <w:rPr>
          <w:sz w:val="16"/>
        </w:rPr>
      </w:pPr>
      <w:r w:rsidRPr="008F2372">
        <w:rPr>
          <w:sz w:val="16"/>
        </w:rPr>
        <w:t>“</w:t>
      </w:r>
      <w:r w:rsidRPr="008F2372">
        <w:rPr>
          <w:rStyle w:val="StyleUnderline"/>
        </w:rPr>
        <w:t xml:space="preserve">These </w:t>
      </w:r>
      <w:r w:rsidRPr="0059791E">
        <w:rPr>
          <w:rStyle w:val="StyleUnderline"/>
          <w:highlight w:val="cyan"/>
        </w:rPr>
        <w:t xml:space="preserve">words cannot be </w:t>
      </w:r>
      <w:r w:rsidRPr="0059791E">
        <w:rPr>
          <w:rStyle w:val="Emphasis"/>
          <w:highlight w:val="cyan"/>
        </w:rPr>
        <w:t>meaningless</w:t>
      </w:r>
      <w:r w:rsidRPr="0059791E">
        <w:rPr>
          <w:rStyle w:val="StyleUnderline"/>
          <w:highlight w:val="cyan"/>
        </w:rPr>
        <w:t>, else</w:t>
      </w:r>
      <w:r w:rsidRPr="008F2372">
        <w:rPr>
          <w:rStyle w:val="StyleUnderline"/>
        </w:rPr>
        <w:t xml:space="preserve"> they </w:t>
      </w:r>
      <w:r w:rsidRPr="0059791E">
        <w:rPr>
          <w:rStyle w:val="StyleUnderline"/>
          <w:highlight w:val="cyan"/>
        </w:rPr>
        <w:t xml:space="preserve">would </w:t>
      </w:r>
      <w:r w:rsidRPr="0059791E">
        <w:rPr>
          <w:rStyle w:val="Emphasis"/>
          <w:highlight w:val="cyan"/>
        </w:rPr>
        <w:t>not have been used</w:t>
      </w:r>
      <w:r w:rsidRPr="008F2372">
        <w:rPr>
          <w:sz w:val="16"/>
        </w:rPr>
        <w:t>.”</w:t>
      </w:r>
    </w:p>
    <w:p w14:paraId="78EF86B3" w14:textId="77777777" w:rsidR="001A6416" w:rsidRPr="00261C85" w:rsidRDefault="001A6416" w:rsidP="001A6416">
      <w:pPr>
        <w:ind w:left="1440"/>
        <w:rPr>
          <w:sz w:val="16"/>
        </w:rPr>
      </w:pPr>
      <w:r w:rsidRPr="00261C85">
        <w:rPr>
          <w:sz w:val="16"/>
        </w:rPr>
        <w:t>United States v. Butler,</w:t>
      </w:r>
    </w:p>
    <w:p w14:paraId="180F7FE2" w14:textId="77777777" w:rsidR="001A6416" w:rsidRPr="00261C85" w:rsidRDefault="001A6416" w:rsidP="001A6416">
      <w:pPr>
        <w:ind w:left="1440"/>
        <w:rPr>
          <w:sz w:val="16"/>
        </w:rPr>
      </w:pPr>
      <w:r w:rsidRPr="00261C85">
        <w:rPr>
          <w:sz w:val="16"/>
        </w:rPr>
        <w:t>297 U.S. 1, 65 (1936) (per Roberts, J.).</w:t>
      </w:r>
    </w:p>
    <w:p w14:paraId="25A9C883" w14:textId="77777777" w:rsidR="001A6416" w:rsidRDefault="001A6416" w:rsidP="001A6416">
      <w:pPr>
        <w:rPr>
          <w:sz w:val="16"/>
        </w:rPr>
      </w:pPr>
      <w:r w:rsidRPr="008F2372">
        <w:rPr>
          <w:rStyle w:val="StyleUnderline"/>
        </w:rPr>
        <w:t xml:space="preserve">The </w:t>
      </w:r>
      <w:r w:rsidRPr="00EE64B1">
        <w:rPr>
          <w:rStyle w:val="Emphasis"/>
        </w:rPr>
        <w:t>surplusage</w:t>
      </w:r>
      <w:r w:rsidRPr="008F2372">
        <w:rPr>
          <w:rStyle w:val="StyleUnderline"/>
        </w:rPr>
        <w:t xml:space="preserve"> canon holds</w:t>
      </w:r>
      <w:r w:rsidRPr="009D4E2D">
        <w:rPr>
          <w:sz w:val="16"/>
        </w:rPr>
        <w:t xml:space="preserve"> that it is no more the court’s </w:t>
      </w:r>
      <w:r w:rsidRPr="00516483">
        <w:rPr>
          <w:sz w:val="16"/>
        </w:rPr>
        <w:t>function to revise by subtraction than by addition. A provision that seems to the court unjust or unfortunate (creating the so-called casus male inclusus) must nonetheless be given effect. As Chief Justice John Marshall explained: “</w:t>
      </w:r>
      <w:r w:rsidRPr="00516483">
        <w:rPr>
          <w:rStyle w:val="StyleUnderline"/>
        </w:rPr>
        <w:t xml:space="preserve">It would be </w:t>
      </w:r>
      <w:r w:rsidRPr="00516483">
        <w:rPr>
          <w:rStyle w:val="Emphasis"/>
        </w:rPr>
        <w:t>dangerous</w:t>
      </w:r>
      <w:r w:rsidRPr="00516483">
        <w:rPr>
          <w:rStyle w:val="StyleUnderline"/>
        </w:rPr>
        <w:t xml:space="preserve"> in the </w:t>
      </w:r>
      <w:r w:rsidRPr="00516483">
        <w:rPr>
          <w:rStyle w:val="Emphasis"/>
        </w:rPr>
        <w:t>extreme</w:t>
      </w:r>
      <w:r w:rsidRPr="00516483">
        <w:rPr>
          <w:rStyle w:val="StyleUnderline"/>
        </w:rPr>
        <w:t xml:space="preserve">, to infer from </w:t>
      </w:r>
      <w:r w:rsidRPr="00516483">
        <w:rPr>
          <w:rStyle w:val="Emphasis"/>
        </w:rPr>
        <w:t>extrinsic</w:t>
      </w:r>
      <w:r w:rsidRPr="00516483">
        <w:rPr>
          <w:rStyle w:val="StyleUnderline"/>
        </w:rPr>
        <w:t xml:space="preserve"> circumstances, that a case for which the words of an instrument</w:t>
      </w:r>
      <w:r w:rsidRPr="00516483">
        <w:rPr>
          <w:sz w:val="16"/>
        </w:rPr>
        <w:t xml:space="preserve"> expressly provide, </w:t>
      </w:r>
      <w:r w:rsidRPr="00516483">
        <w:rPr>
          <w:rStyle w:val="StyleUnderline"/>
        </w:rPr>
        <w:t xml:space="preserve">shall be </w:t>
      </w:r>
      <w:r w:rsidRPr="00516483">
        <w:rPr>
          <w:rStyle w:val="Emphasis"/>
        </w:rPr>
        <w:t>exempted</w:t>
      </w:r>
      <w:r w:rsidRPr="00516483">
        <w:rPr>
          <w:sz w:val="16"/>
        </w:rPr>
        <w:t xml:space="preserve"> from its operation</w:t>
      </w:r>
      <w:r w:rsidRPr="009D4E2D">
        <w:rPr>
          <w:sz w:val="16"/>
        </w:rPr>
        <w:t xml:space="preserve">.”2 Or in the words of Thomas M. Cooley: “[T]he courts must . . . lean in favor of a construction which will render every word operative, rather than one which may make some idle and nugatory.”3 </w:t>
      </w:r>
      <w:r w:rsidRPr="0059791E">
        <w:rPr>
          <w:rStyle w:val="StyleUnderline"/>
          <w:highlight w:val="cyan"/>
        </w:rPr>
        <w:t xml:space="preserve">This is true </w:t>
      </w:r>
      <w:r w:rsidRPr="00516483">
        <w:rPr>
          <w:rStyle w:val="Emphasis"/>
        </w:rPr>
        <w:t>not just</w:t>
      </w:r>
      <w:r w:rsidRPr="00516483">
        <w:rPr>
          <w:rStyle w:val="StyleUnderline"/>
        </w:rPr>
        <w:t xml:space="preserve"> </w:t>
      </w:r>
      <w:r w:rsidRPr="0059791E">
        <w:rPr>
          <w:rStyle w:val="StyleUnderline"/>
          <w:highlight w:val="cyan"/>
        </w:rPr>
        <w:t>of</w:t>
      </w:r>
      <w:r w:rsidRPr="009D4E2D">
        <w:rPr>
          <w:rStyle w:val="StyleUnderline"/>
        </w:rPr>
        <w:t xml:space="preserve"> </w:t>
      </w:r>
      <w:r w:rsidRPr="009D4E2D">
        <w:rPr>
          <w:rStyle w:val="Emphasis"/>
        </w:rPr>
        <w:t xml:space="preserve">legal </w:t>
      </w:r>
      <w:r w:rsidRPr="00516483">
        <w:rPr>
          <w:rStyle w:val="Emphasis"/>
        </w:rPr>
        <w:t>texts</w:t>
      </w:r>
      <w:r w:rsidRPr="00516483">
        <w:rPr>
          <w:rStyle w:val="StyleUnderline"/>
        </w:rPr>
        <w:t xml:space="preserve"> but</w:t>
      </w:r>
      <w:r w:rsidRPr="009D4E2D">
        <w:rPr>
          <w:rStyle w:val="StyleUnderline"/>
        </w:rPr>
        <w:t xml:space="preserve"> of </w:t>
      </w:r>
      <w:r w:rsidRPr="0059791E">
        <w:rPr>
          <w:rStyle w:val="Emphasis"/>
          <w:highlight w:val="cyan"/>
        </w:rPr>
        <w:t>all</w:t>
      </w:r>
      <w:r w:rsidRPr="009D4E2D">
        <w:rPr>
          <w:rStyle w:val="Emphasis"/>
        </w:rPr>
        <w:t xml:space="preserve"> sensible </w:t>
      </w:r>
      <w:r w:rsidRPr="0059791E">
        <w:rPr>
          <w:rStyle w:val="Emphasis"/>
          <w:highlight w:val="cyan"/>
        </w:rPr>
        <w:t>writing</w:t>
      </w:r>
      <w:r w:rsidRPr="0059791E">
        <w:rPr>
          <w:rStyle w:val="StyleUnderline"/>
          <w:highlight w:val="cyan"/>
        </w:rPr>
        <w:t>: “Whenever</w:t>
      </w:r>
      <w:r w:rsidRPr="009D4E2D">
        <w:rPr>
          <w:rStyle w:val="StyleUnderline"/>
        </w:rPr>
        <w:t xml:space="preserve"> a </w:t>
      </w:r>
      <w:r w:rsidRPr="0059791E">
        <w:rPr>
          <w:rStyle w:val="StyleUnderline"/>
          <w:highlight w:val="cyan"/>
        </w:rPr>
        <w:t xml:space="preserve">reading </w:t>
      </w:r>
      <w:r w:rsidRPr="0059791E">
        <w:rPr>
          <w:rStyle w:val="Emphasis"/>
          <w:highlight w:val="cyan"/>
        </w:rPr>
        <w:t>arbitrarily</w:t>
      </w:r>
      <w:r w:rsidRPr="0059791E">
        <w:rPr>
          <w:rStyle w:val="StyleUnderline"/>
          <w:highlight w:val="cyan"/>
        </w:rPr>
        <w:t xml:space="preserve"> ignores</w:t>
      </w:r>
      <w:r w:rsidRPr="009D4E2D">
        <w:rPr>
          <w:sz w:val="16"/>
        </w:rPr>
        <w:t xml:space="preserve"> linguistic </w:t>
      </w:r>
      <w:r w:rsidRPr="0059791E">
        <w:rPr>
          <w:rStyle w:val="StyleUnderline"/>
          <w:highlight w:val="cyan"/>
        </w:rPr>
        <w:t>components</w:t>
      </w:r>
      <w:r w:rsidRPr="009D4E2D">
        <w:rPr>
          <w:sz w:val="16"/>
        </w:rPr>
        <w:t xml:space="preserve"> or inadequately accounts for them, the </w:t>
      </w:r>
      <w:r w:rsidRPr="0059791E">
        <w:rPr>
          <w:rStyle w:val="StyleUnderline"/>
          <w:highlight w:val="cyan"/>
        </w:rPr>
        <w:t>reading</w:t>
      </w:r>
      <w:r w:rsidRPr="00EE64B1">
        <w:rPr>
          <w:rStyle w:val="StyleUnderline"/>
        </w:rPr>
        <w:t xml:space="preserve"> may be</w:t>
      </w:r>
      <w:r w:rsidRPr="009D4E2D">
        <w:rPr>
          <w:rStyle w:val="StyleUnderline"/>
        </w:rPr>
        <w:t xml:space="preserve"> </w:t>
      </w:r>
      <w:r w:rsidRPr="0059791E">
        <w:rPr>
          <w:rStyle w:val="Emphasis"/>
          <w:highlight w:val="cyan"/>
        </w:rPr>
        <w:t>presumed improbable</w:t>
      </w:r>
      <w:r w:rsidRPr="009D4E2D">
        <w:rPr>
          <w:sz w:val="16"/>
        </w:rPr>
        <w:t>.”4</w:t>
      </w:r>
    </w:p>
    <w:p w14:paraId="3806978E" w14:textId="77777777" w:rsidR="001A6416" w:rsidRDefault="001A6416" w:rsidP="001A6416">
      <w:pPr>
        <w:pStyle w:val="Heading4"/>
      </w:pPr>
      <w:r>
        <w:t>There are no requirements.</w:t>
      </w:r>
    </w:p>
    <w:p w14:paraId="6FF10018" w14:textId="77777777" w:rsidR="001A6416" w:rsidRPr="006148D8" w:rsidRDefault="001A6416" w:rsidP="001A6416">
      <w:r w:rsidRPr="006148D8">
        <w:rPr>
          <w:rStyle w:val="Style13ptBold"/>
        </w:rPr>
        <w:t>Sander 24</w:t>
      </w:r>
      <w:r>
        <w:t xml:space="preserve"> [</w:t>
      </w:r>
      <w:r w:rsidRPr="006148D8">
        <w:t>John</w:t>
      </w:r>
      <w:r>
        <w:t xml:space="preserve">. </w:t>
      </w:r>
      <w:r w:rsidRPr="006148D8">
        <w:t>October 22</w:t>
      </w:r>
      <w:r>
        <w:t>. JD from Cornell Law School. "</w:t>
      </w:r>
      <w:r w:rsidRPr="006148D8">
        <w:t>Employment contracts in the USA</w:t>
      </w:r>
      <w:r>
        <w:t xml:space="preserve">." </w:t>
      </w:r>
      <w:hyperlink r:id="rId17" w:history="1">
        <w:r w:rsidRPr="00591480">
          <w:rPr>
            <w:rStyle w:val="Hyperlink"/>
          </w:rPr>
          <w:t>https://leglobal.law/countries/usa/employment-law/employment-law-overview-usa/02-employment-contracts/</w:t>
        </w:r>
      </w:hyperlink>
      <w:r>
        <w:t>. ctdunc]</w:t>
      </w:r>
    </w:p>
    <w:p w14:paraId="5A161460" w14:textId="25C8963B" w:rsidR="001A6416" w:rsidRPr="001A6416" w:rsidRDefault="001A6416" w:rsidP="001A6416">
      <w:pPr>
        <w:rPr>
          <w:sz w:val="16"/>
        </w:rPr>
      </w:pPr>
      <w:r w:rsidRPr="006148D8">
        <w:rPr>
          <w:rStyle w:val="StyleUnderline"/>
          <w:highlight w:val="cyan"/>
        </w:rPr>
        <w:t>Under</w:t>
      </w:r>
      <w:r w:rsidRPr="006148D8">
        <w:rPr>
          <w:rStyle w:val="StyleUnderline"/>
        </w:rPr>
        <w:t xml:space="preserve"> the </w:t>
      </w:r>
      <w:r w:rsidRPr="006148D8">
        <w:rPr>
          <w:rStyle w:val="StyleUnderline"/>
          <w:highlight w:val="cyan"/>
        </w:rPr>
        <w:t>laws of</w:t>
      </w:r>
      <w:r w:rsidRPr="006148D8">
        <w:rPr>
          <w:rStyle w:val="StyleUnderline"/>
        </w:rPr>
        <w:t xml:space="preserve"> the </w:t>
      </w:r>
      <w:r w:rsidRPr="006148D8">
        <w:rPr>
          <w:rStyle w:val="StyleUnderline"/>
          <w:highlight w:val="cyan"/>
        </w:rPr>
        <w:t>U</w:t>
      </w:r>
      <w:r w:rsidRPr="006148D8">
        <w:rPr>
          <w:rStyle w:val="StyleUnderline"/>
        </w:rPr>
        <w:t xml:space="preserve">nited </w:t>
      </w:r>
      <w:r w:rsidRPr="006148D8">
        <w:rPr>
          <w:rStyle w:val="StyleUnderline"/>
          <w:highlight w:val="cyan"/>
        </w:rPr>
        <w:t>S</w:t>
      </w:r>
      <w:r w:rsidRPr="006148D8">
        <w:rPr>
          <w:rStyle w:val="StyleUnderline"/>
        </w:rPr>
        <w:t>tates</w:t>
      </w:r>
      <w:r w:rsidRPr="006148D8">
        <w:rPr>
          <w:sz w:val="16"/>
        </w:rPr>
        <w:t xml:space="preserve">, </w:t>
      </w:r>
      <w:r w:rsidRPr="006148D8">
        <w:rPr>
          <w:rStyle w:val="StyleUnderline"/>
        </w:rPr>
        <w:t xml:space="preserve">there are </w:t>
      </w:r>
      <w:r w:rsidRPr="006148D8">
        <w:rPr>
          <w:rStyle w:val="Emphasis"/>
          <w:highlight w:val="cyan"/>
        </w:rPr>
        <w:t>no minimum requirements</w:t>
      </w:r>
      <w:r w:rsidRPr="006148D8">
        <w:rPr>
          <w:sz w:val="16"/>
          <w:highlight w:val="cyan"/>
        </w:rPr>
        <w:t xml:space="preserve"> </w:t>
      </w:r>
      <w:r w:rsidRPr="006148D8">
        <w:rPr>
          <w:rStyle w:val="StyleUnderline"/>
          <w:highlight w:val="cyan"/>
        </w:rPr>
        <w:t>for</w:t>
      </w:r>
      <w:r w:rsidRPr="006148D8">
        <w:rPr>
          <w:rStyle w:val="StyleUnderline"/>
        </w:rPr>
        <w:t xml:space="preserve"> an </w:t>
      </w:r>
      <w:r w:rsidRPr="006148D8">
        <w:rPr>
          <w:rStyle w:val="StyleUnderline"/>
          <w:highlight w:val="cyan"/>
        </w:rPr>
        <w:t>employment contract</w:t>
      </w:r>
      <w:r w:rsidRPr="006148D8">
        <w:rPr>
          <w:sz w:val="16"/>
        </w:rPr>
        <w:t xml:space="preserve">. Also, in most states, no written memorialisation of any terms is required. </w:t>
      </w:r>
      <w:r w:rsidRPr="006148D8">
        <w:rPr>
          <w:rStyle w:val="StyleUnderline"/>
        </w:rPr>
        <w:t>An employment relationship in the United States is presumed to be</w:t>
      </w:r>
      <w:r w:rsidRPr="006148D8">
        <w:rPr>
          <w:sz w:val="16"/>
        </w:rPr>
        <w:t xml:space="preserve"> “at-will,” i.e., </w:t>
      </w:r>
      <w:r w:rsidRPr="006148D8">
        <w:rPr>
          <w:rStyle w:val="StyleUnderline"/>
        </w:rPr>
        <w:t>terminable by either party</w:t>
      </w:r>
      <w:r w:rsidRPr="006148D8">
        <w:rPr>
          <w:sz w:val="16"/>
        </w:rPr>
        <w:t>, with or without cause or notice. Indeed, a majority of employees in the United States are employed on an “at-will” basis, without a written employment contract, and only with a written offer of employment that outlines the basic terms and conditions of their employment.</w:t>
      </w:r>
    </w:p>
    <w:p w14:paraId="0D9744CF" w14:textId="77777777" w:rsidR="001A6416" w:rsidRDefault="001A6416" w:rsidP="001A6416">
      <w:pPr>
        <w:pStyle w:val="Heading2"/>
      </w:pPr>
      <w:r>
        <w:lastRenderedPageBreak/>
        <w:t>States CP</w:t>
      </w:r>
    </w:p>
    <w:p w14:paraId="64D99444" w14:textId="53608E32" w:rsidR="001A6416" w:rsidRDefault="001A6416" w:rsidP="001A6416">
      <w:pPr>
        <w:pStyle w:val="Heading3"/>
      </w:pPr>
      <w:r>
        <w:lastRenderedPageBreak/>
        <w:t>AT: Solvency---Framing---</w:t>
      </w:r>
      <w:r>
        <w:t>Strike-down</w:t>
      </w:r>
    </w:p>
    <w:p w14:paraId="0A19F06A" w14:textId="77777777" w:rsidR="001A6416" w:rsidRDefault="001A6416" w:rsidP="001A6416">
      <w:pPr>
        <w:pStyle w:val="Heading4"/>
      </w:pPr>
      <w:r w:rsidRPr="006957FE">
        <w:t>1.</w:t>
      </w:r>
      <w:r>
        <w:rPr>
          <w:u w:val="single"/>
        </w:rPr>
        <w:t xml:space="preserve"> HACKS</w:t>
      </w:r>
      <w:r>
        <w:t xml:space="preserve">. Vague </w:t>
      </w:r>
      <w:r w:rsidRPr="00013433">
        <w:rPr>
          <w:u w:val="single"/>
        </w:rPr>
        <w:t>wording</w:t>
      </w:r>
      <w:r>
        <w:t xml:space="preserve"> and partisan statutory </w:t>
      </w:r>
      <w:r w:rsidRPr="00013433">
        <w:rPr>
          <w:u w:val="single"/>
        </w:rPr>
        <w:t>interpretation</w:t>
      </w:r>
      <w:r>
        <w:t xml:space="preserve"> means you should assume </w:t>
      </w:r>
      <w:r w:rsidRPr="00013433">
        <w:rPr>
          <w:u w:val="single"/>
        </w:rPr>
        <w:t>worst case</w:t>
      </w:r>
      <w:r>
        <w:t xml:space="preserve">. </w:t>
      </w:r>
    </w:p>
    <w:p w14:paraId="2028C1B7" w14:textId="77777777" w:rsidR="001A6416" w:rsidRPr="00013433" w:rsidRDefault="001A6416" w:rsidP="001A6416">
      <w:r>
        <w:rPr>
          <w:rStyle w:val="Style13ptBold"/>
        </w:rPr>
        <w:t xml:space="preserve">Snead 23 </w:t>
      </w:r>
      <w:r w:rsidRPr="00013433">
        <w:t>[Warren Snead; Political Science Department, Northwestern University. “The Supreme Court as an Agent of Policy Drift: The Case of the NLRA” Cambridge University Press, American Political Science Review 117, 2, 661-674. https://www.cambridge.org/core/services/aop-cambridge-core/content/view/327A141DF614D55B32B6D31CAC5E4635/S0003055422000685a.pdf/div-class-title-the-supreme-court-as-an-agent-of-policy-drift-the-case-of-the-nlra-div.pdf. Minion]</w:t>
      </w:r>
    </w:p>
    <w:p w14:paraId="569C4D97" w14:textId="77777777" w:rsidR="001A6416" w:rsidRPr="00013433" w:rsidRDefault="001A6416" w:rsidP="001A6416">
      <w:pPr>
        <w:rPr>
          <w:sz w:val="16"/>
        </w:rPr>
      </w:pPr>
      <w:r w:rsidRPr="00013433">
        <w:rPr>
          <w:sz w:val="16"/>
        </w:rPr>
        <w:t xml:space="preserve">Contrary to descriptions of the Supreme Court as the “least dangerous branch” (Hamilton 1788), the </w:t>
      </w:r>
      <w:r w:rsidRPr="00013433">
        <w:rPr>
          <w:rStyle w:val="Emphasis"/>
          <w:highlight w:val="cyan"/>
        </w:rPr>
        <w:t>Court</w:t>
      </w:r>
      <w:r w:rsidRPr="00013433">
        <w:rPr>
          <w:sz w:val="16"/>
          <w:highlight w:val="cyan"/>
        </w:rPr>
        <w:t xml:space="preserve"> </w:t>
      </w:r>
      <w:r w:rsidRPr="00013433">
        <w:rPr>
          <w:rStyle w:val="StyleUnderline"/>
          <w:highlight w:val="cyan"/>
        </w:rPr>
        <w:t>occupies</w:t>
      </w:r>
      <w:r w:rsidRPr="002B5347">
        <w:rPr>
          <w:rStyle w:val="StyleUnderline"/>
        </w:rPr>
        <w:t xml:space="preserve"> a </w:t>
      </w:r>
      <w:r w:rsidRPr="00013433">
        <w:rPr>
          <w:rStyle w:val="Emphasis"/>
          <w:highlight w:val="cyan"/>
        </w:rPr>
        <w:t>powerful position</w:t>
      </w:r>
      <w:r w:rsidRPr="00013433">
        <w:rPr>
          <w:sz w:val="16"/>
        </w:rPr>
        <w:t xml:space="preserve"> with respect to shaping policy development. First, the Court’s </w:t>
      </w:r>
      <w:r w:rsidRPr="002B5347">
        <w:rPr>
          <w:rStyle w:val="StyleUnderline"/>
        </w:rPr>
        <w:t xml:space="preserve">authority to </w:t>
      </w:r>
      <w:r w:rsidRPr="00A906B8">
        <w:rPr>
          <w:rStyle w:val="Emphasis"/>
          <w:highlight w:val="cyan"/>
        </w:rPr>
        <w:t xml:space="preserve">interpret statutory </w:t>
      </w:r>
      <w:r w:rsidRPr="00013433">
        <w:rPr>
          <w:rStyle w:val="Emphasis"/>
          <w:highlight w:val="cyan"/>
        </w:rPr>
        <w:t>meaning</w:t>
      </w:r>
      <w:r w:rsidRPr="00013433">
        <w:rPr>
          <w:sz w:val="16"/>
        </w:rPr>
        <w:t xml:space="preserve"> is well established. Second, </w:t>
      </w:r>
      <w:r w:rsidRPr="00A906B8">
        <w:rPr>
          <w:rStyle w:val="StyleUnderline"/>
        </w:rPr>
        <w:t>statutes</w:t>
      </w:r>
      <w:r w:rsidRPr="002B5347">
        <w:rPr>
          <w:rStyle w:val="StyleUnderline"/>
        </w:rPr>
        <w:t xml:space="preserve"> are</w:t>
      </w:r>
      <w:r w:rsidRPr="00013433">
        <w:rPr>
          <w:sz w:val="16"/>
        </w:rPr>
        <w:t xml:space="preserve"> oftentimes </w:t>
      </w:r>
      <w:r w:rsidRPr="00013433">
        <w:rPr>
          <w:rStyle w:val="Emphasis"/>
          <w:highlight w:val="cyan"/>
        </w:rPr>
        <w:t>written</w:t>
      </w:r>
      <w:r w:rsidRPr="00013433">
        <w:rPr>
          <w:rStyle w:val="StyleUnderline"/>
          <w:highlight w:val="cyan"/>
        </w:rPr>
        <w:t xml:space="preserve"> with </w:t>
      </w:r>
      <w:r w:rsidRPr="00013433">
        <w:rPr>
          <w:rStyle w:val="Emphasis"/>
          <w:highlight w:val="cyan"/>
        </w:rPr>
        <w:t>ambiguous provisions</w:t>
      </w:r>
      <w:r w:rsidRPr="00013433">
        <w:rPr>
          <w:sz w:val="16"/>
        </w:rPr>
        <w:t xml:space="preserve"> (Lovell 2003), </w:t>
      </w:r>
      <w:r w:rsidRPr="00013433">
        <w:rPr>
          <w:rStyle w:val="Emphasis"/>
          <w:highlight w:val="cyan"/>
        </w:rPr>
        <w:t>eroding</w:t>
      </w:r>
      <w:r w:rsidRPr="002B5347">
        <w:rPr>
          <w:rStyle w:val="StyleUnderline"/>
        </w:rPr>
        <w:t xml:space="preserve"> the </w:t>
      </w:r>
      <w:r w:rsidRPr="00013433">
        <w:rPr>
          <w:rStyle w:val="Emphasis"/>
          <w:highlight w:val="cyan"/>
        </w:rPr>
        <w:t>textual constraint</w:t>
      </w:r>
      <w:r w:rsidRPr="00013433">
        <w:rPr>
          <w:rStyle w:val="StyleUnderline"/>
          <w:highlight w:val="cyan"/>
        </w:rPr>
        <w:t xml:space="preserve"> on </w:t>
      </w:r>
      <w:r w:rsidRPr="00013433">
        <w:rPr>
          <w:rStyle w:val="Emphasis"/>
          <w:highlight w:val="cyan"/>
        </w:rPr>
        <w:t>legal decision making</w:t>
      </w:r>
      <w:r w:rsidRPr="00013433">
        <w:rPr>
          <w:sz w:val="16"/>
        </w:rPr>
        <w:t xml:space="preserve">, </w:t>
      </w:r>
      <w:r w:rsidRPr="002B5347">
        <w:rPr>
          <w:rStyle w:val="StyleUnderline"/>
        </w:rPr>
        <w:t xml:space="preserve">thereby </w:t>
      </w:r>
      <w:r w:rsidRPr="008F2206">
        <w:rPr>
          <w:rStyle w:val="StyleUnderline"/>
          <w:highlight w:val="cyan"/>
        </w:rPr>
        <w:t>allowing</w:t>
      </w:r>
      <w:r w:rsidRPr="002B5347">
        <w:rPr>
          <w:rStyle w:val="StyleUnderline"/>
        </w:rPr>
        <w:t xml:space="preserve"> the </w:t>
      </w:r>
      <w:r w:rsidRPr="008F2206">
        <w:rPr>
          <w:rStyle w:val="Emphasis"/>
          <w:highlight w:val="cyan"/>
        </w:rPr>
        <w:t>Court</w:t>
      </w:r>
      <w:r w:rsidRPr="008F2206">
        <w:rPr>
          <w:rStyle w:val="StyleUnderline"/>
          <w:highlight w:val="cyan"/>
        </w:rPr>
        <w:t xml:space="preserve"> to </w:t>
      </w:r>
      <w:r w:rsidRPr="008F2206">
        <w:rPr>
          <w:rStyle w:val="Emphasis"/>
          <w:highlight w:val="cyan"/>
        </w:rPr>
        <w:t>credibly arrive</w:t>
      </w:r>
      <w:r w:rsidRPr="008F2206">
        <w:rPr>
          <w:rStyle w:val="StyleUnderline"/>
          <w:highlight w:val="cyan"/>
        </w:rPr>
        <w:t xml:space="preserve"> at </w:t>
      </w:r>
      <w:r w:rsidRPr="008F2206">
        <w:rPr>
          <w:rStyle w:val="Emphasis"/>
          <w:highlight w:val="cyan"/>
        </w:rPr>
        <w:t xml:space="preserve">several </w:t>
      </w:r>
      <w:r w:rsidRPr="00A906B8">
        <w:rPr>
          <w:rStyle w:val="Emphasis"/>
          <w:highlight w:val="cyan"/>
        </w:rPr>
        <w:t>different conclusions</w:t>
      </w:r>
      <w:r w:rsidRPr="00A906B8">
        <w:rPr>
          <w:sz w:val="16"/>
          <w:highlight w:val="cyan"/>
        </w:rPr>
        <w:t xml:space="preserve"> </w:t>
      </w:r>
      <w:r w:rsidRPr="00A906B8">
        <w:rPr>
          <w:rStyle w:val="StyleUnderline"/>
        </w:rPr>
        <w:t xml:space="preserve">regarding </w:t>
      </w:r>
      <w:r w:rsidRPr="00A906B8">
        <w:rPr>
          <w:rStyle w:val="Emphasis"/>
        </w:rPr>
        <w:t>statutory meaning</w:t>
      </w:r>
      <w:r w:rsidRPr="00013433">
        <w:rPr>
          <w:sz w:val="16"/>
        </w:rPr>
        <w:t xml:space="preserve">. Third, as noted above, the legislative process is riddled with veto points, which constrains congressional action and protects the status quo (Krehbiel 1998), and these veto points have become </w:t>
      </w:r>
      <w:r w:rsidRPr="008F2206">
        <w:rPr>
          <w:rStyle w:val="StyleUnderline"/>
          <w:highlight w:val="cyan"/>
        </w:rPr>
        <w:t xml:space="preserve">even more </w:t>
      </w:r>
      <w:r w:rsidRPr="008F2206">
        <w:rPr>
          <w:rStyle w:val="Emphasis"/>
          <w:highlight w:val="cyan"/>
        </w:rPr>
        <w:t>insurmountable</w:t>
      </w:r>
      <w:r w:rsidRPr="008F2206">
        <w:rPr>
          <w:rStyle w:val="StyleUnderline"/>
          <w:highlight w:val="cyan"/>
        </w:rPr>
        <w:t xml:space="preserve"> in the modern era of</w:t>
      </w:r>
      <w:r w:rsidRPr="001940BF">
        <w:rPr>
          <w:rStyle w:val="StyleUnderline"/>
        </w:rPr>
        <w:t xml:space="preserve"> </w:t>
      </w:r>
      <w:r w:rsidRPr="008F2206">
        <w:rPr>
          <w:rStyle w:val="Emphasis"/>
          <w:highlight w:val="cyan"/>
        </w:rPr>
        <w:t>partisan polarization</w:t>
      </w:r>
      <w:r w:rsidRPr="00013433">
        <w:rPr>
          <w:sz w:val="16"/>
        </w:rPr>
        <w:t xml:space="preserve">. Finally, </w:t>
      </w:r>
      <w:r w:rsidRPr="008F2206">
        <w:rPr>
          <w:rStyle w:val="Emphasis"/>
          <w:highlight w:val="cyan"/>
        </w:rPr>
        <w:t>policy contestation</w:t>
      </w:r>
      <w:r w:rsidRPr="008F2206">
        <w:rPr>
          <w:rStyle w:val="StyleUnderline"/>
          <w:highlight w:val="cyan"/>
        </w:rPr>
        <w:t xml:space="preserve"> continues</w:t>
      </w:r>
      <w:r w:rsidRPr="00A0578F">
        <w:rPr>
          <w:rStyle w:val="StyleUnderline"/>
        </w:rPr>
        <w:t xml:space="preserve"> </w:t>
      </w:r>
      <w:r w:rsidRPr="008F2206">
        <w:rPr>
          <w:rStyle w:val="StyleUnderline"/>
          <w:highlight w:val="cyan"/>
        </w:rPr>
        <w:t>after legislative enactment</w:t>
      </w:r>
      <w:r w:rsidRPr="00A0578F">
        <w:rPr>
          <w:rStyle w:val="StyleUnderline"/>
        </w:rPr>
        <w:t xml:space="preserve"> as policy </w:t>
      </w:r>
      <w:r w:rsidRPr="008F2206">
        <w:rPr>
          <w:rStyle w:val="Emphasis"/>
          <w:highlight w:val="cyan"/>
        </w:rPr>
        <w:t>proponents</w:t>
      </w:r>
      <w:r w:rsidRPr="008F2206">
        <w:rPr>
          <w:sz w:val="16"/>
          <w:highlight w:val="cyan"/>
        </w:rPr>
        <w:t xml:space="preserve"> </w:t>
      </w:r>
      <w:r w:rsidRPr="008F2206">
        <w:rPr>
          <w:rStyle w:val="StyleUnderline"/>
          <w:highlight w:val="cyan"/>
        </w:rPr>
        <w:t>seek</w:t>
      </w:r>
      <w:r w:rsidRPr="00A0578F">
        <w:rPr>
          <w:rStyle w:val="StyleUnderline"/>
        </w:rPr>
        <w:t xml:space="preserve"> a </w:t>
      </w:r>
      <w:r w:rsidRPr="008F2206">
        <w:rPr>
          <w:rStyle w:val="Emphasis"/>
          <w:highlight w:val="cyan"/>
        </w:rPr>
        <w:t>robust enforcement</w:t>
      </w:r>
      <w:r w:rsidRPr="00A0578F">
        <w:rPr>
          <w:rStyle w:val="Emphasis"/>
        </w:rPr>
        <w:t xml:space="preserve"> regime</w:t>
      </w:r>
      <w:r w:rsidRPr="00013433">
        <w:rPr>
          <w:sz w:val="16"/>
        </w:rPr>
        <w:t xml:space="preserve"> and </w:t>
      </w:r>
      <w:r w:rsidRPr="00A0578F">
        <w:rPr>
          <w:rStyle w:val="StyleUnderline"/>
        </w:rPr>
        <w:t xml:space="preserve">work to ensure the policy is applied to new </w:t>
      </w:r>
      <w:r w:rsidRPr="003A26BD">
        <w:rPr>
          <w:rStyle w:val="StyleUnderline"/>
        </w:rPr>
        <w:t xml:space="preserve">challenges while </w:t>
      </w:r>
      <w:r w:rsidRPr="003A26BD">
        <w:rPr>
          <w:rStyle w:val="Emphasis"/>
        </w:rPr>
        <w:t xml:space="preserve">policy </w:t>
      </w:r>
      <w:r w:rsidRPr="008F2206">
        <w:rPr>
          <w:rStyle w:val="Emphasis"/>
          <w:highlight w:val="cyan"/>
        </w:rPr>
        <w:t>opponents work</w:t>
      </w:r>
      <w:r w:rsidRPr="008F2206">
        <w:rPr>
          <w:rStyle w:val="StyleUnderline"/>
          <w:highlight w:val="cyan"/>
        </w:rPr>
        <w:t xml:space="preserve"> </w:t>
      </w:r>
      <w:r w:rsidRPr="00A906B8">
        <w:rPr>
          <w:rStyle w:val="StyleUnderline"/>
          <w:highlight w:val="cyan"/>
        </w:rPr>
        <w:t xml:space="preserve">to </w:t>
      </w:r>
      <w:r w:rsidRPr="00A906B8">
        <w:rPr>
          <w:rStyle w:val="Emphasis"/>
          <w:highlight w:val="cyan"/>
        </w:rPr>
        <w:t>undermine</w:t>
      </w:r>
      <w:r w:rsidRPr="003A26BD">
        <w:rPr>
          <w:rStyle w:val="Emphasis"/>
        </w:rPr>
        <w:t xml:space="preserve"> enforcement </w:t>
      </w:r>
      <w:r w:rsidRPr="008F2206">
        <w:rPr>
          <w:rStyle w:val="Emphasis"/>
          <w:highlight w:val="cyan"/>
        </w:rPr>
        <w:t>capacity</w:t>
      </w:r>
      <w:r w:rsidRPr="003A26BD">
        <w:rPr>
          <w:rStyle w:val="StyleUnderline"/>
        </w:rPr>
        <w:t xml:space="preserve"> </w:t>
      </w:r>
      <w:r w:rsidRPr="00013433">
        <w:rPr>
          <w:sz w:val="16"/>
        </w:rPr>
        <w:t>and narrow the act’s applicability (Chinn 2014; Patashnik 2008). Given barriers to legislative reform, political actors will turn to the courts to shape policy operation, providing the Supreme Court with several opportunities to interpret statutory meaning.</w:t>
      </w:r>
    </w:p>
    <w:p w14:paraId="455977F7" w14:textId="77777777" w:rsidR="001A6416" w:rsidRPr="00013433" w:rsidRDefault="001A6416" w:rsidP="001A6416">
      <w:pPr>
        <w:rPr>
          <w:sz w:val="16"/>
        </w:rPr>
      </w:pPr>
      <w:r w:rsidRPr="00013433">
        <w:rPr>
          <w:sz w:val="16"/>
        </w:rPr>
        <w:t>In this environment, the Court may act as an agent of drift in three ways: (1) The Court may strip vague provisions of ambiguity, rendering the policy more rigid and making it more susceptible to drift (Hacker, Pierson, and Thelen 2015). Ambiguous policies are better positioned to avoid policy drift because vague language can be applied to dynamic circumstances, whereas unambiguous provisions are harder to credibly “stretch.” Furthermore, (2) the Court may foreclose alternate venues from policy innovation, removing an important strategy from actors who seek to alleviate policy drift in the face of a gridlocked Congress (Galvin and Hacker 2020). As policies undergo drift, those who suffer as a result will seek venues outside Congress for policy updating when congressional action is a nonstarter, including state and local legislatures, federal bureaucracy, or even the judiciary (Barnes 2008; Galvin 2019; Galvin and Hacker 2020). When the Court precludes these venues from policy making, those who suffer from drift may find it almost impossible to sufficiently counteract it. Finally, (3) the Court may curtail the discretion and authority of implementing actors, constraining them from creatively applying and rigorously enforcing the act (Hacker, Pierson, and Thelen 2015). For instance, federal bureaucrats have been innovative actors across several temporal and institutional contexts (e.g., Carpenter 2001; Moe 1985; Potter 2017). As agencies are charged with administering a policy, policy supporters will try to maintain the efficacy of that policy through expansive application and robust enforcement. In cases where the Court curtails the discretion and authority of implementing actors, they undermine the potential of those actors to alleviate policy drift. The Court has long acted as a powerful constraint on the bureaucracy because their decisions induce a high rate of compliance from federal agencies (e.g., Melnick 1983; Spriggs 1997).</w:t>
      </w:r>
    </w:p>
    <w:p w14:paraId="145C1DF8" w14:textId="77777777" w:rsidR="001A6416" w:rsidRDefault="001A6416" w:rsidP="001A6416">
      <w:pPr>
        <w:rPr>
          <w:sz w:val="16"/>
        </w:rPr>
      </w:pPr>
      <w:r w:rsidRPr="00013433">
        <w:rPr>
          <w:sz w:val="16"/>
        </w:rPr>
        <w:t xml:space="preserve">Applying these mechanisms to labor law, we see that its drift was the result of not only socioeconomic changes like manufacturing decline and technological advancements but also Supreme Court decisions. </w:t>
      </w:r>
      <w:r w:rsidRPr="008F2206">
        <w:rPr>
          <w:rStyle w:val="Emphasis"/>
          <w:sz w:val="30"/>
          <w:szCs w:val="30"/>
          <w:highlight w:val="cyan"/>
        </w:rPr>
        <w:t>Since its enactment</w:t>
      </w:r>
      <w:r w:rsidRPr="00C06793">
        <w:rPr>
          <w:rStyle w:val="StyleUnderline"/>
        </w:rPr>
        <w:t xml:space="preserve">, the </w:t>
      </w:r>
      <w:r w:rsidRPr="008F2206">
        <w:rPr>
          <w:rStyle w:val="Emphasis"/>
          <w:highlight w:val="cyan"/>
        </w:rPr>
        <w:t>Court</w:t>
      </w:r>
      <w:r w:rsidRPr="00C06793">
        <w:rPr>
          <w:rStyle w:val="StyleUnderline"/>
        </w:rPr>
        <w:t xml:space="preserve"> has </w:t>
      </w:r>
      <w:r w:rsidRPr="008F2206">
        <w:rPr>
          <w:rStyle w:val="Emphasis"/>
          <w:highlight w:val="cyan"/>
        </w:rPr>
        <w:lastRenderedPageBreak/>
        <w:t>interpreted the NLRA</w:t>
      </w:r>
      <w:r w:rsidRPr="008F2206">
        <w:rPr>
          <w:rStyle w:val="StyleUnderline"/>
          <w:highlight w:val="cyan"/>
        </w:rPr>
        <w:t xml:space="preserve"> in</w:t>
      </w:r>
      <w:r w:rsidRPr="008F2206">
        <w:rPr>
          <w:sz w:val="16"/>
          <w:highlight w:val="cyan"/>
        </w:rPr>
        <w:t xml:space="preserve"> </w:t>
      </w:r>
      <w:r w:rsidRPr="008F2206">
        <w:rPr>
          <w:rStyle w:val="StyleUnderline"/>
          <w:highlight w:val="cyan"/>
        </w:rPr>
        <w:t>ways</w:t>
      </w:r>
      <w:r w:rsidRPr="00C06793">
        <w:rPr>
          <w:rStyle w:val="StyleUnderline"/>
        </w:rPr>
        <w:t xml:space="preserve"> </w:t>
      </w:r>
      <w:r w:rsidRPr="008F2206">
        <w:rPr>
          <w:rStyle w:val="StyleUnderline"/>
          <w:highlight w:val="cyan"/>
        </w:rPr>
        <w:t xml:space="preserve">that </w:t>
      </w:r>
      <w:r w:rsidRPr="008F2206">
        <w:rPr>
          <w:rStyle w:val="Emphasis"/>
          <w:highlight w:val="cyan"/>
        </w:rPr>
        <w:t>undercut protections</w:t>
      </w:r>
      <w:r w:rsidRPr="008F2206">
        <w:rPr>
          <w:sz w:val="16"/>
          <w:highlight w:val="cyan"/>
        </w:rPr>
        <w:t xml:space="preserve"> </w:t>
      </w:r>
      <w:r w:rsidRPr="008F2206">
        <w:rPr>
          <w:rStyle w:val="StyleUnderline"/>
          <w:highlight w:val="cyan"/>
        </w:rPr>
        <w:t xml:space="preserve">for </w:t>
      </w:r>
      <w:r w:rsidRPr="008F2206">
        <w:rPr>
          <w:rStyle w:val="Emphasis"/>
          <w:highlight w:val="cyan"/>
        </w:rPr>
        <w:t>American workers</w:t>
      </w:r>
      <w:r w:rsidRPr="008F2206">
        <w:rPr>
          <w:sz w:val="16"/>
          <w:highlight w:val="cyan"/>
        </w:rPr>
        <w:t xml:space="preserve"> </w:t>
      </w:r>
      <w:r w:rsidRPr="008F2206">
        <w:rPr>
          <w:rStyle w:val="StyleUnderline"/>
          <w:highlight w:val="cyan"/>
        </w:rPr>
        <w:t xml:space="preserve">and </w:t>
      </w:r>
      <w:r w:rsidRPr="00A906B8">
        <w:rPr>
          <w:rStyle w:val="Emphasis"/>
          <w:highlight w:val="cyan"/>
        </w:rPr>
        <w:t>carved loopholes</w:t>
      </w:r>
      <w:r w:rsidRPr="00A906B8">
        <w:rPr>
          <w:rStyle w:val="StyleUnderline"/>
          <w:highlight w:val="cyan"/>
        </w:rPr>
        <w:t xml:space="preserve"> </w:t>
      </w:r>
      <w:r w:rsidRPr="008F2206">
        <w:rPr>
          <w:rStyle w:val="StyleUnderline"/>
          <w:highlight w:val="cyan"/>
        </w:rPr>
        <w:t xml:space="preserve">for </w:t>
      </w:r>
      <w:r w:rsidRPr="008F2206">
        <w:rPr>
          <w:rStyle w:val="Emphasis"/>
          <w:highlight w:val="cyan"/>
        </w:rPr>
        <w:t>businesses</w:t>
      </w:r>
      <w:r w:rsidRPr="008F2206">
        <w:rPr>
          <w:rStyle w:val="StyleUnderline"/>
          <w:highlight w:val="cyan"/>
        </w:rPr>
        <w:t xml:space="preserve"> to </w:t>
      </w:r>
      <w:r w:rsidRPr="008F2206">
        <w:rPr>
          <w:rStyle w:val="Emphasis"/>
          <w:highlight w:val="cyan"/>
        </w:rPr>
        <w:t>exploit</w:t>
      </w:r>
      <w:r w:rsidRPr="008F2206">
        <w:rPr>
          <w:rStyle w:val="StyleUnderline"/>
          <w:highlight w:val="cyan"/>
        </w:rPr>
        <w:t xml:space="preserve"> </w:t>
      </w:r>
      <w:r w:rsidRPr="008F2206">
        <w:rPr>
          <w:rStyle w:val="StyleUnderline"/>
        </w:rPr>
        <w:t>in labor</w:t>
      </w:r>
      <w:r w:rsidRPr="008F2206">
        <w:rPr>
          <w:sz w:val="16"/>
        </w:rPr>
        <w:t xml:space="preserve"> </w:t>
      </w:r>
      <w:r w:rsidRPr="008F2206">
        <w:rPr>
          <w:rStyle w:val="Emphasis"/>
        </w:rPr>
        <w:t>relations</w:t>
      </w:r>
      <w:r w:rsidRPr="00013433">
        <w:rPr>
          <w:sz w:val="16"/>
        </w:rPr>
        <w:t xml:space="preserve"> (Estlund 2002; Klare 1978; Pope 2004), highlighting that drift is often an active process—political actors take positive action to facilitate an incongruence between a policy and its external environment.</w:t>
      </w:r>
    </w:p>
    <w:p w14:paraId="2CF66167" w14:textId="3A3BFEA3" w:rsidR="001A6416" w:rsidRDefault="001A6416" w:rsidP="001A6416">
      <w:pPr>
        <w:pStyle w:val="Heading4"/>
      </w:pPr>
      <w:r>
        <w:rPr>
          <w:u w:val="single"/>
        </w:rPr>
        <w:t xml:space="preserve">2. </w:t>
      </w:r>
      <w:r w:rsidRPr="00200E2E">
        <w:rPr>
          <w:u w:val="single"/>
        </w:rPr>
        <w:t>EMPIRICS</w:t>
      </w:r>
      <w:r>
        <w:t xml:space="preserve">. The supreme court </w:t>
      </w:r>
      <w:r w:rsidRPr="0078683E">
        <w:rPr>
          <w:u w:val="single"/>
        </w:rPr>
        <w:t>reflexively</w:t>
      </w:r>
      <w:r>
        <w:t xml:space="preserve"> rules against unions. </w:t>
      </w:r>
    </w:p>
    <w:p w14:paraId="030369A3" w14:textId="77777777" w:rsidR="001A6416" w:rsidRPr="006C77E9" w:rsidRDefault="001A6416" w:rsidP="001A6416">
      <w:r w:rsidRPr="006C77E9">
        <w:rPr>
          <w:rStyle w:val="Style13ptBold"/>
        </w:rPr>
        <w:t>Greenhouse 24</w:t>
      </w:r>
      <w:r w:rsidRPr="006C77E9">
        <w:t xml:space="preserve"> [Steven Greenhouse</w:t>
      </w:r>
      <w:r>
        <w:t>;</w:t>
      </w:r>
      <w:r w:rsidRPr="006C77E9">
        <w:t xml:space="preserve"> senior fellow at the Century Foundation</w:t>
      </w:r>
      <w:r>
        <w:t>. Jun 18,</w:t>
      </w:r>
      <w:r w:rsidRPr="006C77E9">
        <w:t xml:space="preserve"> “Most Americans have no idea how anti-worker the US supreme court has become.” https://www.theguardian.com/commentisfree/article/2024/jun/28/supreme-court-anti-worker-decisions-cases</w:t>
      </w:r>
      <w:r>
        <w:t>. ctdunky</w:t>
      </w:r>
      <w:r w:rsidRPr="006C77E9">
        <w:t xml:space="preserve">] </w:t>
      </w:r>
    </w:p>
    <w:p w14:paraId="34F8550D" w14:textId="77777777" w:rsidR="001A6416" w:rsidRPr="006C77E9" w:rsidRDefault="001A6416" w:rsidP="001A6416">
      <w:pPr>
        <w:rPr>
          <w:sz w:val="16"/>
        </w:rPr>
      </w:pPr>
      <w:r w:rsidRPr="006C77E9">
        <w:rPr>
          <w:sz w:val="16"/>
        </w:rPr>
        <w:t xml:space="preserve">Under Chief Justice John Roberts, </w:t>
      </w:r>
      <w:r w:rsidRPr="006C77E9">
        <w:rPr>
          <w:rStyle w:val="StyleUnderline"/>
        </w:rPr>
        <w:t xml:space="preserve">the </w:t>
      </w:r>
      <w:r w:rsidRPr="00041EE6">
        <w:rPr>
          <w:rStyle w:val="Emphasis"/>
          <w:highlight w:val="cyan"/>
        </w:rPr>
        <w:t>s</w:t>
      </w:r>
      <w:r w:rsidRPr="006C77E9">
        <w:rPr>
          <w:rStyle w:val="StyleUnderline"/>
        </w:rPr>
        <w:t xml:space="preserve">upreme </w:t>
      </w:r>
      <w:r w:rsidRPr="00041EE6">
        <w:rPr>
          <w:rStyle w:val="Emphasis"/>
          <w:highlight w:val="cyan"/>
        </w:rPr>
        <w:t>c</w:t>
      </w:r>
      <w:r w:rsidRPr="00041EE6">
        <w:rPr>
          <w:rStyle w:val="StyleUnderline"/>
        </w:rPr>
        <w:t>ourt has been</w:t>
      </w:r>
      <w:r w:rsidRPr="006C77E9">
        <w:rPr>
          <w:rStyle w:val="StyleUnderline"/>
        </w:rPr>
        <w:t xml:space="preserve"> supremely </w:t>
      </w:r>
      <w:r w:rsidRPr="00041EE6">
        <w:rPr>
          <w:rStyle w:val="StyleUnderline"/>
        </w:rPr>
        <w:t>pro-corporate</w:t>
      </w:r>
      <w:r w:rsidRPr="00041EE6">
        <w:rPr>
          <w:sz w:val="16"/>
        </w:rPr>
        <w:t xml:space="preserve"> </w:t>
      </w:r>
      <w:r w:rsidRPr="006C77E9">
        <w:rPr>
          <w:sz w:val="16"/>
        </w:rPr>
        <w:t xml:space="preserve">– </w:t>
      </w:r>
      <w:r w:rsidRPr="006C77E9">
        <w:rPr>
          <w:rStyle w:val="StyleUnderline"/>
        </w:rPr>
        <w:t>one study</w:t>
      </w:r>
      <w:r w:rsidRPr="006C77E9">
        <w:rPr>
          <w:sz w:val="16"/>
        </w:rPr>
        <w:t xml:space="preserve"> even </w:t>
      </w:r>
      <w:r w:rsidRPr="006C77E9">
        <w:rPr>
          <w:rStyle w:val="StyleUnderline"/>
        </w:rPr>
        <w:t>called</w:t>
      </w:r>
      <w:r w:rsidRPr="006C77E9">
        <w:rPr>
          <w:sz w:val="16"/>
        </w:rPr>
        <w:t xml:space="preserve"> the Roberts court “</w:t>
      </w:r>
      <w:r w:rsidRPr="00A906B8">
        <w:rPr>
          <w:rStyle w:val="Emphasis"/>
          <w:sz w:val="30"/>
          <w:szCs w:val="30"/>
          <w:highlight w:val="cyan"/>
        </w:rPr>
        <w:t>the most pro-business court in history</w:t>
      </w:r>
      <w:r w:rsidRPr="006C77E9">
        <w:rPr>
          <w:sz w:val="16"/>
        </w:rPr>
        <w:t>”. Not only have many justices been groomed and vetted by the business-backed Federalist Society, but Clarence Thomas and Samuel Alito have taken lavish favors from billionaire corporate titans. Thomas has even spoken at two Koch network fundraising “donor summits”, gatherings of rightwing, ultra-wealthy business barons.</w:t>
      </w:r>
    </w:p>
    <w:p w14:paraId="35E3AE77" w14:textId="77777777" w:rsidR="001A6416" w:rsidRPr="006C77E9" w:rsidRDefault="001A6416" w:rsidP="001A6416">
      <w:pPr>
        <w:rPr>
          <w:u w:val="single"/>
        </w:rPr>
      </w:pPr>
      <w:r w:rsidRPr="006C77E9">
        <w:rPr>
          <w:rStyle w:val="StyleUnderline"/>
        </w:rPr>
        <w:t>While the court is decidedly pro-corporate, most Americans probably don’t know just how anti-worker and anti-union it really is</w:t>
      </w:r>
      <w:r w:rsidRPr="006C77E9">
        <w:rPr>
          <w:sz w:val="16"/>
        </w:rPr>
        <w:t xml:space="preserve">. The justices have often shown a stunning callousness toward workers, and that means a callousness toward average Americans. One of the most egregious examples was a </w:t>
      </w:r>
      <w:r w:rsidRPr="00041EE6">
        <w:rPr>
          <w:rStyle w:val="StyleUnderline"/>
        </w:rPr>
        <w:t>2014 ruling</w:t>
      </w:r>
      <w:r w:rsidRPr="006C77E9">
        <w:rPr>
          <w:sz w:val="16"/>
        </w:rPr>
        <w:t xml:space="preserve"> – with an opinion written </w:t>
      </w:r>
      <w:r w:rsidRPr="00041EE6">
        <w:rPr>
          <w:rStyle w:val="StyleUnderline"/>
        </w:rPr>
        <w:t>by Thomas</w:t>
      </w:r>
      <w:r w:rsidRPr="006C77E9">
        <w:rPr>
          <w:sz w:val="16"/>
        </w:rPr>
        <w:t xml:space="preserve"> </w:t>
      </w:r>
      <w:r w:rsidRPr="00041EE6">
        <w:rPr>
          <w:rStyle w:val="StyleUnderline"/>
        </w:rPr>
        <w:t>– that</w:t>
      </w:r>
      <w:r w:rsidRPr="006C77E9">
        <w:rPr>
          <w:rStyle w:val="StyleUnderline"/>
        </w:rPr>
        <w:t xml:space="preserve"> </w:t>
      </w:r>
      <w:r w:rsidRPr="00041EE6">
        <w:rPr>
          <w:rStyle w:val="StyleUnderline"/>
        </w:rPr>
        <w:t>held that Amazon</w:t>
      </w:r>
      <w:r w:rsidRPr="006C77E9">
        <w:rPr>
          <w:rStyle w:val="StyleUnderline"/>
        </w:rPr>
        <w:t xml:space="preserve">, which </w:t>
      </w:r>
      <w:r w:rsidRPr="00041EE6">
        <w:rPr>
          <w:rStyle w:val="StyleUnderline"/>
        </w:rPr>
        <w:t>holds workers up to 25 minutes</w:t>
      </w:r>
      <w:r w:rsidRPr="006C77E9">
        <w:rPr>
          <w:rStyle w:val="StyleUnderline"/>
        </w:rPr>
        <w:t xml:space="preserve"> </w:t>
      </w:r>
      <w:r w:rsidRPr="006C77E9">
        <w:rPr>
          <w:sz w:val="16"/>
        </w:rPr>
        <w:t xml:space="preserve">after the ends of their shifts waiting </w:t>
      </w:r>
      <w:r w:rsidRPr="006C77E9">
        <w:rPr>
          <w:rStyle w:val="StyleUnderline"/>
        </w:rPr>
        <w:t>to be screened</w:t>
      </w:r>
      <w:r w:rsidRPr="006C77E9">
        <w:rPr>
          <w:sz w:val="16"/>
        </w:rPr>
        <w:t xml:space="preserve"> to ensure they didn’t steal anything, </w:t>
      </w:r>
      <w:r w:rsidRPr="00041EE6">
        <w:rPr>
          <w:rStyle w:val="StyleUnderline"/>
        </w:rPr>
        <w:t>doesn’t have to pay them for that</w:t>
      </w:r>
      <w:r w:rsidRPr="006C77E9">
        <w:rPr>
          <w:rStyle w:val="StyleUnderline"/>
        </w:rPr>
        <w:t xml:space="preserve"> time.</w:t>
      </w:r>
    </w:p>
    <w:p w14:paraId="7AA8D46F" w14:textId="77777777" w:rsidR="001A6416" w:rsidRPr="006C77E9" w:rsidRDefault="001A6416" w:rsidP="001A6416">
      <w:pPr>
        <w:rPr>
          <w:sz w:val="16"/>
        </w:rPr>
      </w:pPr>
      <w:r w:rsidRPr="006C77E9">
        <w:rPr>
          <w:sz w:val="16"/>
        </w:rPr>
        <w:t xml:space="preserve">Or take this month’s </w:t>
      </w:r>
      <w:r w:rsidRPr="00041EE6">
        <w:rPr>
          <w:rStyle w:val="Emphasis"/>
          <w:highlight w:val="cyan"/>
        </w:rPr>
        <w:t>decision</w:t>
      </w:r>
      <w:r w:rsidRPr="006C77E9">
        <w:rPr>
          <w:rStyle w:val="StyleUnderline"/>
        </w:rPr>
        <w:t xml:space="preserve"> in which the court ruled </w:t>
      </w:r>
      <w:r w:rsidRPr="006C77E9">
        <w:rPr>
          <w:rStyle w:val="StyleUnderline"/>
          <w:highlight w:val="cyan"/>
        </w:rPr>
        <w:t xml:space="preserve">in </w:t>
      </w:r>
      <w:r w:rsidRPr="00041EE6">
        <w:rPr>
          <w:rStyle w:val="Emphasis"/>
          <w:highlight w:val="cyan"/>
        </w:rPr>
        <w:t>favor</w:t>
      </w:r>
      <w:r w:rsidRPr="006C77E9">
        <w:rPr>
          <w:rStyle w:val="StyleUnderline"/>
          <w:highlight w:val="cyan"/>
        </w:rPr>
        <w:t xml:space="preserve"> of</w:t>
      </w:r>
      <w:r w:rsidRPr="006C77E9">
        <w:rPr>
          <w:rStyle w:val="StyleUnderline"/>
        </w:rPr>
        <w:t xml:space="preserve"> </w:t>
      </w:r>
      <w:r w:rsidRPr="00041EE6">
        <w:rPr>
          <w:rStyle w:val="Emphasis"/>
          <w:highlight w:val="cyan"/>
        </w:rPr>
        <w:t>Starbucks</w:t>
      </w:r>
      <w:r w:rsidRPr="006C77E9">
        <w:rPr>
          <w:rStyle w:val="StyleUnderline"/>
        </w:rPr>
        <w:t xml:space="preserve"> by </w:t>
      </w:r>
      <w:r w:rsidRPr="00041EE6">
        <w:rPr>
          <w:rStyle w:val="StyleUnderline"/>
          <w:highlight w:val="cyan"/>
        </w:rPr>
        <w:t>making it harder</w:t>
      </w:r>
      <w:r w:rsidRPr="006C77E9">
        <w:rPr>
          <w:rStyle w:val="StyleUnderline"/>
        </w:rPr>
        <w:t xml:space="preserve"> for the</w:t>
      </w:r>
      <w:r w:rsidRPr="006C77E9">
        <w:rPr>
          <w:sz w:val="16"/>
        </w:rPr>
        <w:t xml:space="preserve"> National Labor Relations Board (</w:t>
      </w:r>
      <w:r w:rsidRPr="00041EE6">
        <w:rPr>
          <w:rStyle w:val="StyleUnderline"/>
          <w:highlight w:val="cyan"/>
        </w:rPr>
        <w:t>NLRB</w:t>
      </w:r>
      <w:r w:rsidRPr="00041EE6">
        <w:rPr>
          <w:sz w:val="16"/>
          <w:highlight w:val="cyan"/>
        </w:rPr>
        <w:t xml:space="preserve">) </w:t>
      </w:r>
      <w:r w:rsidRPr="00041EE6">
        <w:rPr>
          <w:rStyle w:val="StyleUnderline"/>
          <w:highlight w:val="cyan"/>
        </w:rPr>
        <w:t>to win</w:t>
      </w:r>
      <w:r w:rsidRPr="006C77E9">
        <w:rPr>
          <w:rStyle w:val="StyleUnderline"/>
        </w:rPr>
        <w:t xml:space="preserve"> rapid </w:t>
      </w:r>
      <w:r w:rsidRPr="00041EE6">
        <w:rPr>
          <w:rStyle w:val="Emphasis"/>
          <w:highlight w:val="cyan"/>
        </w:rPr>
        <w:t>reinstatement</w:t>
      </w:r>
      <w:r w:rsidRPr="006C77E9">
        <w:rPr>
          <w:rStyle w:val="StyleUnderline"/>
          <w:highlight w:val="cyan"/>
        </w:rPr>
        <w:t xml:space="preserve"> of workers</w:t>
      </w:r>
      <w:r w:rsidRPr="006C77E9">
        <w:rPr>
          <w:rStyle w:val="StyleUnderline"/>
        </w:rPr>
        <w:t xml:space="preserve"> </w:t>
      </w:r>
      <w:r w:rsidRPr="006C77E9">
        <w:rPr>
          <w:rStyle w:val="StyleUnderline"/>
          <w:highlight w:val="cyan"/>
        </w:rPr>
        <w:t xml:space="preserve">who are </w:t>
      </w:r>
      <w:r w:rsidRPr="00041EE6">
        <w:rPr>
          <w:rStyle w:val="Emphasis"/>
          <w:highlight w:val="cyan"/>
        </w:rPr>
        <w:t>illegally fired</w:t>
      </w:r>
      <w:r w:rsidRPr="006C77E9">
        <w:rPr>
          <w:rStyle w:val="StyleUnderline"/>
          <w:highlight w:val="cyan"/>
        </w:rPr>
        <w:t xml:space="preserve"> for </w:t>
      </w:r>
      <w:r w:rsidRPr="00041EE6">
        <w:rPr>
          <w:rStyle w:val="StyleUnderline"/>
          <w:highlight w:val="cyan"/>
        </w:rPr>
        <w:t>supporting a union</w:t>
      </w:r>
      <w:r w:rsidRPr="006C77E9">
        <w:rPr>
          <w:rStyle w:val="StyleUnderline"/>
        </w:rPr>
        <w:t>.</w:t>
      </w:r>
      <w:r w:rsidRPr="006C77E9">
        <w:rPr>
          <w:sz w:val="16"/>
        </w:rPr>
        <w:t xml:space="preserve"> In that case, Starbucks fired five of the six baristas who were heading an effort to unionize a Memphis Starbucks. After NLRB officials found that the workers had been fired unlawfully for backing a union, a federal judge agreed to the NLRB’s request to issue an injunction to quickly reinstate them. Many labor relations experts say it’s important for the NLRB to be able to win quick reinstatement after companies fire workers who lead unionization drives, as Starbucks has repeatedly done, because those firings often terrify co-workers and cause union drives to collapse.</w:t>
      </w:r>
    </w:p>
    <w:p w14:paraId="39EA91EC" w14:textId="77777777" w:rsidR="001A6416" w:rsidRPr="006C77E9" w:rsidRDefault="001A6416" w:rsidP="001A6416">
      <w:pPr>
        <w:rPr>
          <w:rStyle w:val="StyleUnderline"/>
        </w:rPr>
      </w:pPr>
      <w:r w:rsidRPr="006C77E9">
        <w:rPr>
          <w:rStyle w:val="StyleUnderline"/>
        </w:rPr>
        <w:t>They</w:t>
      </w:r>
      <w:r w:rsidRPr="006C77E9">
        <w:rPr>
          <w:sz w:val="16"/>
        </w:rPr>
        <w:t xml:space="preserve"> seem to </w:t>
      </w:r>
      <w:r w:rsidRPr="006C77E9">
        <w:rPr>
          <w:rStyle w:val="StyleUnderline"/>
        </w:rPr>
        <w:t>view workers and unions as unwelcome nuisances that are seeking to make life difficult for corporations</w:t>
      </w:r>
    </w:p>
    <w:p w14:paraId="76ECDE47" w14:textId="77777777" w:rsidR="001A6416" w:rsidRPr="006C77E9" w:rsidRDefault="001A6416" w:rsidP="001A6416">
      <w:pPr>
        <w:rPr>
          <w:sz w:val="16"/>
        </w:rPr>
      </w:pPr>
      <w:r w:rsidRPr="006C77E9">
        <w:rPr>
          <w:rStyle w:val="StyleUnderline"/>
        </w:rPr>
        <w:t>Writing the court’s majority opinion</w:t>
      </w:r>
      <w:r w:rsidRPr="006C77E9">
        <w:rPr>
          <w:sz w:val="16"/>
        </w:rPr>
        <w:t xml:space="preserve">, Thomas ignored all that, oblivious to the injustices and suffering that many workers face when they exercise their right to form a union. </w:t>
      </w:r>
      <w:r w:rsidRPr="006C77E9">
        <w:rPr>
          <w:rStyle w:val="StyleUnderline"/>
        </w:rPr>
        <w:t>Thomas said that federal judges</w:t>
      </w:r>
      <w:r w:rsidRPr="006C77E9">
        <w:rPr>
          <w:sz w:val="16"/>
        </w:rPr>
        <w:t>, when issuing such injunctions</w:t>
      </w:r>
      <w:r w:rsidRPr="006C77E9">
        <w:rPr>
          <w:rStyle w:val="StyleUnderline"/>
        </w:rPr>
        <w:t>, should follow a more exacting four-part test, rather than the worker-friendly two-part test the NLRB favored</w:t>
      </w:r>
      <w:r w:rsidRPr="006C77E9">
        <w:rPr>
          <w:sz w:val="16"/>
        </w:rPr>
        <w:t xml:space="preserve">. </w:t>
      </w:r>
      <w:r w:rsidRPr="006C77E9">
        <w:rPr>
          <w:rStyle w:val="StyleUnderline"/>
        </w:rPr>
        <w:t>Thomas’s</w:t>
      </w:r>
      <w:r w:rsidRPr="006C77E9">
        <w:rPr>
          <w:sz w:val="16"/>
        </w:rPr>
        <w:t xml:space="preserve"> opinion also </w:t>
      </w:r>
      <w:r w:rsidRPr="006C77E9">
        <w:rPr>
          <w:rStyle w:val="StyleUnderline"/>
        </w:rPr>
        <w:t>ignored</w:t>
      </w:r>
      <w:r w:rsidRPr="006C77E9">
        <w:rPr>
          <w:sz w:val="16"/>
        </w:rPr>
        <w:t xml:space="preserve"> some glaring facts: the union has accused Starbucks of firing 150 pro-union baristas, and the </w:t>
      </w:r>
      <w:r w:rsidRPr="006C77E9">
        <w:rPr>
          <w:rStyle w:val="StyleUnderline"/>
        </w:rPr>
        <w:t>NLRB has accused Starbucks</w:t>
      </w:r>
      <w:r w:rsidRPr="006C77E9">
        <w:rPr>
          <w:sz w:val="16"/>
        </w:rPr>
        <w:t xml:space="preserve"> of an </w:t>
      </w:r>
      <w:r w:rsidRPr="006C77E9">
        <w:rPr>
          <w:rStyle w:val="StyleUnderline"/>
        </w:rPr>
        <w:t>astoundingly high number of violations of the law – 436 – in its efforts to block unionization</w:t>
      </w:r>
      <w:r w:rsidRPr="006C77E9">
        <w:rPr>
          <w:sz w:val="16"/>
        </w:rPr>
        <w:t>.</w:t>
      </w:r>
    </w:p>
    <w:p w14:paraId="781837EF" w14:textId="77777777" w:rsidR="001A6416" w:rsidRPr="006C77E9" w:rsidRDefault="001A6416" w:rsidP="001A6416">
      <w:pPr>
        <w:rPr>
          <w:sz w:val="16"/>
        </w:rPr>
      </w:pPr>
      <w:r w:rsidRPr="006C77E9">
        <w:rPr>
          <w:sz w:val="16"/>
        </w:rPr>
        <w:t xml:space="preserve">In contrast to Thomas, Ketanji Brown Jackson, in a partial concurrence and partial dissent, acknowledged the injustices and delays that pro-union workers often face. She wrote that “Congress, in enacting the National Labor Relations Act, recognized that delay in vindicating labor rights ‘during the “notoriously glacial” course of NLRB proceedings’ can lead to their defeat”. Jackson noted that the litigation over reinstating </w:t>
      </w:r>
      <w:r w:rsidRPr="006C77E9">
        <w:rPr>
          <w:sz w:val="16"/>
        </w:rPr>
        <w:lastRenderedPageBreak/>
        <w:t>the Memphis baristas had dragged on for two years. (It was dismaying that Justices Elena Kagan and Sonia Sotomayor signed Thomas’s soulless, unsympathetic majority opinion rather than Jackson’s.)</w:t>
      </w:r>
    </w:p>
    <w:p w14:paraId="5426CC7A" w14:textId="77777777" w:rsidR="001A6416" w:rsidRPr="006C77E9" w:rsidRDefault="001A6416" w:rsidP="001A6416">
      <w:pPr>
        <w:rPr>
          <w:sz w:val="16"/>
        </w:rPr>
      </w:pPr>
      <w:r w:rsidRPr="006C77E9">
        <w:rPr>
          <w:sz w:val="16"/>
        </w:rPr>
        <w:t xml:space="preserve">A 2022 study found that of the 57 justices who have sat on the court over the past century, </w:t>
      </w:r>
      <w:r w:rsidRPr="006C77E9">
        <w:rPr>
          <w:rStyle w:val="StyleUnderline"/>
        </w:rPr>
        <w:t xml:space="preserve">the </w:t>
      </w:r>
      <w:r w:rsidRPr="00041EE6">
        <w:rPr>
          <w:rStyle w:val="StyleUnderline"/>
        </w:rPr>
        <w:t xml:space="preserve">six justices with the most pro-business voting records are the six members of today’s </w:t>
      </w:r>
      <w:r w:rsidRPr="00041EE6">
        <w:rPr>
          <w:rStyle w:val="Emphasis"/>
          <w:highlight w:val="cyan"/>
        </w:rPr>
        <w:t>6-3, rightwing super-majority</w:t>
      </w:r>
      <w:r w:rsidRPr="006C77E9">
        <w:rPr>
          <w:sz w:val="16"/>
        </w:rPr>
        <w:t xml:space="preserve">, all appointed by Republican presidents: Thomas, Alito, Roberts, Neil Gorsuch, Brett Kavanaugh, and Amy Coney Barrett. The study found that Donald </w:t>
      </w:r>
      <w:r w:rsidRPr="006C77E9">
        <w:rPr>
          <w:rStyle w:val="StyleUnderline"/>
        </w:rPr>
        <w:t>Trump’s three appointees – Gorsuch, Kavanaugh and Barrett – were the three most pro-business justices of the 57 evaluated</w:t>
      </w:r>
      <w:r w:rsidRPr="006C77E9">
        <w:rPr>
          <w:sz w:val="16"/>
        </w:rPr>
        <w:t>. (That study also found that the court’s Democratic appointees at the time – Kagan, Sotomayor and Stephen Breyer – were among the top 20 pro-business justices.)</w:t>
      </w:r>
    </w:p>
    <w:p w14:paraId="6F7F3983" w14:textId="77777777" w:rsidR="001A6416" w:rsidRPr="006C77E9" w:rsidRDefault="001A6416" w:rsidP="001A6416">
      <w:pPr>
        <w:rPr>
          <w:sz w:val="16"/>
        </w:rPr>
      </w:pPr>
      <w:r w:rsidRPr="006C77E9">
        <w:rPr>
          <w:sz w:val="16"/>
        </w:rPr>
        <w:t>All this is a far cry from when some justices were true champions of workers. Arthur Goldberg had been the general counsel of the United Steelworkers and served as secretary of labor under John F Kennedy. Justice William J Brennan Jr, whose father was a union official, was famous for going to bat for workers. As a lawyer, Louis Brandeis filed famous, detailed supreme court briefs in cases that sought to uphold pro-worker laws.</w:t>
      </w:r>
    </w:p>
    <w:p w14:paraId="7ECE4495" w14:textId="77777777" w:rsidR="001A6416" w:rsidRPr="006C77E9" w:rsidRDefault="001A6416" w:rsidP="001A6416">
      <w:pPr>
        <w:rPr>
          <w:sz w:val="16"/>
        </w:rPr>
      </w:pPr>
      <w:r w:rsidRPr="006C77E9">
        <w:rPr>
          <w:sz w:val="16"/>
        </w:rPr>
        <w:t xml:space="preserve">In sharp contrast, </w:t>
      </w:r>
      <w:r w:rsidRPr="00041EE6">
        <w:rPr>
          <w:rStyle w:val="StyleUnderline"/>
        </w:rPr>
        <w:t xml:space="preserve">today’s conservative </w:t>
      </w:r>
      <w:r w:rsidRPr="006C77E9">
        <w:rPr>
          <w:rStyle w:val="Emphasis"/>
          <w:highlight w:val="cyan"/>
        </w:rPr>
        <w:t xml:space="preserve">judges </w:t>
      </w:r>
      <w:r w:rsidRPr="00041EE6">
        <w:rPr>
          <w:rStyle w:val="StyleUnderline"/>
        </w:rPr>
        <w:t>seem to almost</w:t>
      </w:r>
      <w:r w:rsidRPr="006C77E9">
        <w:rPr>
          <w:rStyle w:val="Emphasis"/>
        </w:rPr>
        <w:t xml:space="preserve"> </w:t>
      </w:r>
      <w:r w:rsidRPr="006C77E9">
        <w:rPr>
          <w:rStyle w:val="Emphasis"/>
          <w:highlight w:val="cyan"/>
        </w:rPr>
        <w:t xml:space="preserve">reflexively rule against </w:t>
      </w:r>
      <w:r w:rsidRPr="00041EE6">
        <w:rPr>
          <w:rStyle w:val="StyleUnderline"/>
        </w:rPr>
        <w:t xml:space="preserve">workers and </w:t>
      </w:r>
      <w:r w:rsidRPr="006C77E9">
        <w:rPr>
          <w:rStyle w:val="Emphasis"/>
          <w:highlight w:val="cyan"/>
        </w:rPr>
        <w:t>unions.</w:t>
      </w:r>
      <w:r w:rsidRPr="006C77E9">
        <w:rPr>
          <w:sz w:val="16"/>
        </w:rPr>
        <w:t xml:space="preserve"> </w:t>
      </w:r>
      <w:r w:rsidRPr="006C77E9">
        <w:rPr>
          <w:rStyle w:val="StyleUnderline"/>
        </w:rPr>
        <w:t>They seem to view workers and unions as unwelcome nuisances that are seeking to make life difficult for corporations as they pursue their noble mission of maximizing</w:t>
      </w:r>
      <w:r w:rsidRPr="006C77E9">
        <w:rPr>
          <w:sz w:val="16"/>
        </w:rPr>
        <w:t xml:space="preserve"> their </w:t>
      </w:r>
      <w:r w:rsidRPr="006C77E9">
        <w:rPr>
          <w:rStyle w:val="StyleUnderline"/>
        </w:rPr>
        <w:t>profits</w:t>
      </w:r>
      <w:r w:rsidRPr="006C77E9">
        <w:rPr>
          <w:sz w:val="16"/>
        </w:rPr>
        <w:t xml:space="preserve"> and share prices.</w:t>
      </w:r>
    </w:p>
    <w:p w14:paraId="4A29FAD8" w14:textId="77777777" w:rsidR="001A6416" w:rsidRPr="006C77E9" w:rsidRDefault="001A6416" w:rsidP="001A6416">
      <w:pPr>
        <w:rPr>
          <w:sz w:val="16"/>
        </w:rPr>
      </w:pPr>
      <w:r w:rsidRPr="006C77E9">
        <w:rPr>
          <w:sz w:val="16"/>
        </w:rPr>
        <w:t xml:space="preserve">Take the court’s </w:t>
      </w:r>
      <w:r w:rsidRPr="006C77E9">
        <w:rPr>
          <w:rStyle w:val="StyleUnderline"/>
        </w:rPr>
        <w:t xml:space="preserve">5-4 </w:t>
      </w:r>
      <w:r w:rsidRPr="00041EE6">
        <w:rPr>
          <w:rStyle w:val="Emphasis"/>
          <w:highlight w:val="cyan"/>
        </w:rPr>
        <w:t>Epic Systems</w:t>
      </w:r>
      <w:r w:rsidRPr="006C77E9">
        <w:rPr>
          <w:rStyle w:val="StyleUnderline"/>
          <w:highlight w:val="cyan"/>
        </w:rPr>
        <w:t xml:space="preserve"> ruling</w:t>
      </w:r>
      <w:r w:rsidRPr="006C77E9">
        <w:rPr>
          <w:rStyle w:val="StyleUnderline"/>
        </w:rPr>
        <w:t xml:space="preserve"> of 2018</w:t>
      </w:r>
      <w:r w:rsidRPr="006C77E9">
        <w:rPr>
          <w:sz w:val="16"/>
        </w:rPr>
        <w:t xml:space="preserve">. </w:t>
      </w:r>
      <w:r w:rsidRPr="006C77E9">
        <w:rPr>
          <w:rStyle w:val="StyleUnderline"/>
        </w:rPr>
        <w:t xml:space="preserve">Gorsuch’s majority opinion </w:t>
      </w:r>
      <w:r w:rsidRPr="00041EE6">
        <w:rPr>
          <w:rStyle w:val="StyleUnderline"/>
        </w:rPr>
        <w:t xml:space="preserve">blessed corporations’ efforts to </w:t>
      </w:r>
      <w:r w:rsidRPr="00041EE6">
        <w:rPr>
          <w:rStyle w:val="Emphasis"/>
          <w:highlight w:val="cyan"/>
        </w:rPr>
        <w:t>prohibit workers</w:t>
      </w:r>
      <w:r w:rsidRPr="006C77E9">
        <w:rPr>
          <w:rStyle w:val="StyleUnderline"/>
          <w:highlight w:val="cyan"/>
        </w:rPr>
        <w:t xml:space="preserve"> from filing </w:t>
      </w:r>
      <w:r w:rsidRPr="00041EE6">
        <w:rPr>
          <w:rStyle w:val="Emphasis"/>
          <w:highlight w:val="cyan"/>
        </w:rPr>
        <w:t>class-action lawsuits</w:t>
      </w:r>
      <w:r w:rsidRPr="006C77E9">
        <w:rPr>
          <w:sz w:val="16"/>
        </w:rPr>
        <w:t>. It instead let employers require employees to pursue their grievances through individual, closed-door arbitrations, which greatly favor employers, according to various studies. Because lawyers are far less willing to take individual worker cases than class actions, Epic Systems gutted workers’ ability to vindicate their rights against sexual harassment, racial discrimination and wage theft.</w:t>
      </w:r>
    </w:p>
    <w:p w14:paraId="47890DE7" w14:textId="77777777" w:rsidR="001A6416" w:rsidRPr="006C77E9" w:rsidRDefault="001A6416" w:rsidP="001A6416">
      <w:pPr>
        <w:rPr>
          <w:sz w:val="16"/>
        </w:rPr>
      </w:pPr>
      <w:r w:rsidRPr="006C77E9">
        <w:rPr>
          <w:sz w:val="16"/>
        </w:rPr>
        <w:t>In her dissent, Justice Ruth Bader Ginsburg called the majority opinion “egregiously wrong”. She also said the ruling would result in “huge under-enforcement of federal and state statutes designed to advance the wellbeing of vulnerable workers”. Ginsburg added that it’s difficult and potentially perilous to pursue small claims individually. “By joining hands in litigation,” she wrote, “workers can spread the costs of litigation and reduce the risk of employer retaliation.”</w:t>
      </w:r>
    </w:p>
    <w:p w14:paraId="6FE74429" w14:textId="77777777" w:rsidR="001A6416" w:rsidRPr="006C77E9" w:rsidRDefault="001A6416" w:rsidP="001A6416">
      <w:pPr>
        <w:rPr>
          <w:sz w:val="16"/>
        </w:rPr>
      </w:pPr>
      <w:r w:rsidRPr="006C77E9">
        <w:rPr>
          <w:sz w:val="16"/>
        </w:rPr>
        <w:t>Another case that showed shocking insensitivity toward workers’ concerns was the 2007 Lilly Ledbetter case. Ledbetter was a supervisor at a Goodyear tire plant in Alabama, where for years she earned substantially less than the 16 men at the same management level. That pay discrimination was hidden from her, and she learned of it only after more than 15 years on the job. Alito wrote the court’s inflexible, unsympathetic 5-4 majority opinion, ruling that her case should be thrown out because she had failed to file her complaint within 180 days after her pay was set, as the law called for.</w:t>
      </w:r>
    </w:p>
    <w:p w14:paraId="162ED2A8" w14:textId="77777777" w:rsidR="001A6416" w:rsidRPr="006C77E9" w:rsidRDefault="001A6416" w:rsidP="001A6416">
      <w:pPr>
        <w:rPr>
          <w:sz w:val="16"/>
        </w:rPr>
      </w:pPr>
      <w:r w:rsidRPr="006C77E9">
        <w:rPr>
          <w:sz w:val="16"/>
        </w:rPr>
        <w:t>Ginsburg angrily dissented, writing that the ruling “is totally at odds with the robust protection against workplace discrimination Congress intended Title VII to secure”. Ginsburg added that Alito’s majority opinion “does not comprehend, or is indifferent to, the insidious way in which women can be victims of pay discrimination”.</w:t>
      </w:r>
    </w:p>
    <w:p w14:paraId="1D5430F4" w14:textId="77777777" w:rsidR="001A6416" w:rsidRPr="006C77E9" w:rsidRDefault="001A6416" w:rsidP="001A6416">
      <w:pPr>
        <w:rPr>
          <w:u w:val="single"/>
        </w:rPr>
      </w:pPr>
      <w:r w:rsidRPr="006C77E9">
        <w:rPr>
          <w:sz w:val="16"/>
        </w:rPr>
        <w:t xml:space="preserve">There have been some recent anti-union cases. Last </w:t>
      </w:r>
      <w:r w:rsidRPr="00041EE6">
        <w:rPr>
          <w:sz w:val="16"/>
        </w:rPr>
        <w:t xml:space="preserve">year, in </w:t>
      </w:r>
      <w:r w:rsidRPr="006957FE">
        <w:rPr>
          <w:rStyle w:val="StyleUnderline"/>
          <w:highlight w:val="cyan"/>
        </w:rPr>
        <w:t>Glacier Northwest</w:t>
      </w:r>
      <w:r w:rsidRPr="00041EE6">
        <w:rPr>
          <w:sz w:val="16"/>
        </w:rPr>
        <w:t xml:space="preserve">, the court made it easier for corporations to sue unions for any financial damage they suffer when workers go on strike – a </w:t>
      </w:r>
      <w:r w:rsidRPr="00041EE6">
        <w:rPr>
          <w:rStyle w:val="StyleUnderline"/>
        </w:rPr>
        <w:t>ruling that could discourage workers from using their most powerful form of leverage</w:t>
      </w:r>
      <w:r w:rsidRPr="00041EE6">
        <w:rPr>
          <w:sz w:val="16"/>
        </w:rPr>
        <w:t>. In 2021, in</w:t>
      </w:r>
      <w:r w:rsidRPr="006C77E9">
        <w:rPr>
          <w:sz w:val="16"/>
        </w:rPr>
        <w:t xml:space="preserve"> the </w:t>
      </w:r>
      <w:r w:rsidRPr="006957FE">
        <w:rPr>
          <w:rStyle w:val="StyleUnderline"/>
        </w:rPr>
        <w:t>Cedar Point Nursery</w:t>
      </w:r>
      <w:r w:rsidRPr="006C77E9">
        <w:rPr>
          <w:rStyle w:val="StyleUnderline"/>
        </w:rPr>
        <w:t xml:space="preserve"> </w:t>
      </w:r>
      <w:r w:rsidRPr="006957FE">
        <w:rPr>
          <w:rStyle w:val="StyleUnderline"/>
        </w:rPr>
        <w:t xml:space="preserve">case, the court put </w:t>
      </w:r>
      <w:r w:rsidRPr="006C77E9">
        <w:rPr>
          <w:rStyle w:val="Emphasis"/>
          <w:highlight w:val="cyan"/>
        </w:rPr>
        <w:t xml:space="preserve">property rights far above worker rights </w:t>
      </w:r>
      <w:r w:rsidRPr="006957FE">
        <w:rPr>
          <w:rStyle w:val="StyleUnderline"/>
        </w:rPr>
        <w:t>and union rights</w:t>
      </w:r>
      <w:r w:rsidRPr="006C77E9">
        <w:rPr>
          <w:rStyle w:val="StyleUnderline"/>
        </w:rPr>
        <w:t xml:space="preserve"> when it overturned part of a California law</w:t>
      </w:r>
      <w:r w:rsidRPr="006C77E9">
        <w:rPr>
          <w:sz w:val="16"/>
        </w:rPr>
        <w:t xml:space="preserve">, inspired by Cesar </w:t>
      </w:r>
      <w:r w:rsidRPr="006C77E9">
        <w:rPr>
          <w:rStyle w:val="StyleUnderline"/>
        </w:rPr>
        <w:t>Chavez, that granted union organizers a right to go on farm owners’ property to speak with farm workers.</w:t>
      </w:r>
    </w:p>
    <w:p w14:paraId="41E6C3C7" w14:textId="77777777" w:rsidR="001A6416" w:rsidRPr="006C77E9" w:rsidRDefault="001A6416" w:rsidP="001A6416">
      <w:pPr>
        <w:rPr>
          <w:sz w:val="16"/>
        </w:rPr>
      </w:pPr>
      <w:r w:rsidRPr="006C77E9">
        <w:rPr>
          <w:sz w:val="16"/>
        </w:rPr>
        <w:lastRenderedPageBreak/>
        <w:t xml:space="preserve">By far the most important anti-union decision in recent years was </w:t>
      </w:r>
      <w:r w:rsidRPr="006957FE">
        <w:rPr>
          <w:rStyle w:val="Emphasis"/>
          <w:highlight w:val="cyan"/>
        </w:rPr>
        <w:t>Janus v. AFSCME,</w:t>
      </w:r>
      <w:r w:rsidRPr="006C77E9">
        <w:rPr>
          <w:rStyle w:val="StyleUnderline"/>
          <w:highlight w:val="cyan"/>
        </w:rPr>
        <w:t xml:space="preserve"> </w:t>
      </w:r>
      <w:r w:rsidRPr="006C77E9">
        <w:rPr>
          <w:rStyle w:val="StyleUnderline"/>
        </w:rPr>
        <w:t>a 5-4 ruling</w:t>
      </w:r>
      <w:r w:rsidRPr="006C77E9">
        <w:rPr>
          <w:sz w:val="16"/>
        </w:rPr>
        <w:t xml:space="preserve">, written by Alito, in which </w:t>
      </w:r>
      <w:r w:rsidRPr="006C77E9">
        <w:rPr>
          <w:rStyle w:val="StyleUnderline"/>
        </w:rPr>
        <w:t>the court held that requiring government employees to pay fees to their union violated their first amendment rights</w:t>
      </w:r>
      <w:r w:rsidRPr="006C77E9">
        <w:rPr>
          <w:sz w:val="16"/>
        </w:rPr>
        <w:t xml:space="preserve">. That </w:t>
      </w:r>
      <w:r w:rsidRPr="006957FE">
        <w:rPr>
          <w:rStyle w:val="StyleUnderline"/>
        </w:rPr>
        <w:t xml:space="preserve">ruling </w:t>
      </w:r>
      <w:r w:rsidRPr="006957FE">
        <w:rPr>
          <w:rStyle w:val="Emphasis"/>
          <w:highlight w:val="cyan"/>
        </w:rPr>
        <w:t>allowed</w:t>
      </w:r>
      <w:r w:rsidRPr="006957FE">
        <w:rPr>
          <w:rStyle w:val="StyleUnderline"/>
        </w:rPr>
        <w:t xml:space="preserve"> any federal, state or local government </w:t>
      </w:r>
      <w:r w:rsidRPr="006957FE">
        <w:rPr>
          <w:rStyle w:val="Emphasis"/>
          <w:highlight w:val="cyan"/>
        </w:rPr>
        <w:t>employees to opt out</w:t>
      </w:r>
      <w:r w:rsidRPr="006957FE">
        <w:rPr>
          <w:rStyle w:val="StyleUnderline"/>
        </w:rPr>
        <w:t xml:space="preserve"> of </w:t>
      </w:r>
      <w:r w:rsidRPr="006957FE">
        <w:rPr>
          <w:rStyle w:val="Emphasis"/>
          <w:highlight w:val="cyan"/>
        </w:rPr>
        <w:t>paying union fees</w:t>
      </w:r>
      <w:r w:rsidRPr="006957FE">
        <w:rPr>
          <w:rStyle w:val="StyleUnderline"/>
        </w:rPr>
        <w:t xml:space="preserve"> – and was immediately seen as a blow that would </w:t>
      </w:r>
      <w:r w:rsidRPr="006957FE">
        <w:rPr>
          <w:rStyle w:val="StyleUnderline"/>
          <w:highlight w:val="cyan"/>
        </w:rPr>
        <w:t>weaken</w:t>
      </w:r>
      <w:r w:rsidRPr="006957FE">
        <w:rPr>
          <w:rStyle w:val="StyleUnderline"/>
        </w:rPr>
        <w:t xml:space="preserve"> unions and their </w:t>
      </w:r>
      <w:r w:rsidRPr="006957FE">
        <w:rPr>
          <w:rStyle w:val="StyleUnderline"/>
          <w:highlight w:val="cyan"/>
        </w:rPr>
        <w:t>treasuries</w:t>
      </w:r>
      <w:r w:rsidRPr="006C77E9">
        <w:rPr>
          <w:sz w:val="16"/>
        </w:rPr>
        <w:t>. Ten minutes after the court issued that decision, then president Trump tweeted: “Big loss for the coffers of the Democrats!”</w:t>
      </w:r>
    </w:p>
    <w:p w14:paraId="4CF1798A" w14:textId="77777777" w:rsidR="001A6416" w:rsidRPr="00464B07" w:rsidRDefault="001A6416" w:rsidP="001A6416">
      <w:pPr>
        <w:rPr>
          <w:sz w:val="16"/>
        </w:rPr>
      </w:pPr>
      <w:r w:rsidRPr="006C77E9">
        <w:rPr>
          <w:sz w:val="16"/>
        </w:rPr>
        <w:t>The Janus case was underwritten by rightwing foundations and billionaire corporate powerhouses, including Richard Uihlein and the Koch Brothers. (Remember, Clarence Thomas attended their “donor summits”.)</w:t>
      </w:r>
    </w:p>
    <w:p w14:paraId="66D09193" w14:textId="77777777" w:rsidR="001A6416" w:rsidRPr="00E47F67" w:rsidRDefault="001A6416" w:rsidP="001A6416"/>
    <w:p w14:paraId="168F4B22" w14:textId="659A2CF4" w:rsidR="001A6416" w:rsidRDefault="001A6416" w:rsidP="001A6416">
      <w:pPr>
        <w:pStyle w:val="Heading3"/>
      </w:pPr>
      <w:r>
        <w:lastRenderedPageBreak/>
        <w:t xml:space="preserve">AT: Solvency---Antitrust </w:t>
      </w:r>
    </w:p>
    <w:p w14:paraId="124221C2" w14:textId="77777777" w:rsidR="001A6416" w:rsidRDefault="001A6416" w:rsidP="001A6416">
      <w:pPr>
        <w:pStyle w:val="Heading4"/>
      </w:pPr>
      <w:r w:rsidRPr="00834F61">
        <w:rPr>
          <w:u w:val="single"/>
        </w:rPr>
        <w:t>ANTITRUST</w:t>
      </w:r>
      <w:r>
        <w:t xml:space="preserve">---strikes </w:t>
      </w:r>
      <w:r w:rsidRPr="00182164">
        <w:rPr>
          <w:u w:val="single"/>
        </w:rPr>
        <w:t>down</w:t>
      </w:r>
      <w:r>
        <w:t xml:space="preserve"> the </w:t>
      </w:r>
      <w:r w:rsidRPr="00182164">
        <w:t>CP</w:t>
      </w:r>
      <w:r>
        <w:t xml:space="preserve">: </w:t>
      </w:r>
    </w:p>
    <w:p w14:paraId="0E15D11E" w14:textId="77777777" w:rsidR="001A6416" w:rsidRDefault="001A6416" w:rsidP="001A6416">
      <w:pPr>
        <w:pStyle w:val="Heading4"/>
      </w:pPr>
      <w:r>
        <w:t xml:space="preserve">1. </w:t>
      </w:r>
      <w:r w:rsidRPr="00182164">
        <w:rPr>
          <w:u w:val="single"/>
        </w:rPr>
        <w:t>SAFE HARBOR REGULATIONS</w:t>
      </w:r>
      <w:r>
        <w:t xml:space="preserve">. Key to prevent </w:t>
      </w:r>
      <w:r w:rsidRPr="00182164">
        <w:rPr>
          <w:u w:val="single"/>
        </w:rPr>
        <w:t>intermediaries</w:t>
      </w:r>
      <w:r>
        <w:t xml:space="preserve"> from being labelled </w:t>
      </w:r>
      <w:r w:rsidRPr="00182164">
        <w:rPr>
          <w:u w:val="single"/>
        </w:rPr>
        <w:t>anti-competitive</w:t>
      </w:r>
      <w:r>
        <w:t xml:space="preserve">---the signal alone </w:t>
      </w:r>
      <w:r w:rsidRPr="00182164">
        <w:rPr>
          <w:u w:val="single"/>
        </w:rPr>
        <w:t>ruins</w:t>
      </w:r>
      <w:r>
        <w:t xml:space="preserve"> solvency---that’s Vincent. </w:t>
      </w:r>
    </w:p>
    <w:p w14:paraId="760423DE" w14:textId="77777777" w:rsidR="001A6416" w:rsidRDefault="001A6416" w:rsidP="001A6416">
      <w:r>
        <w:t xml:space="preserve">&lt;&lt;FOR REFERENCE&gt;&gt; </w:t>
      </w:r>
    </w:p>
    <w:p w14:paraId="17E0EFCA" w14:textId="77777777" w:rsidR="001A6416" w:rsidRPr="007A1223" w:rsidRDefault="001A6416" w:rsidP="001A6416">
      <w:pPr>
        <w:rPr>
          <w:color w:val="555555"/>
          <w:sz w:val="16"/>
          <w:szCs w:val="16"/>
          <w:u w:val="single"/>
        </w:rPr>
      </w:pPr>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p w14:paraId="2B5BE0B1" w14:textId="77777777" w:rsidR="001A6416" w:rsidRDefault="001A6416" w:rsidP="001A6416">
      <w:r>
        <w:t xml:space="preserve">&lt;&lt;FOR REFERENCE&gt;&gt; </w:t>
      </w:r>
    </w:p>
    <w:p w14:paraId="7EC7A4A3" w14:textId="77777777" w:rsidR="001A6416" w:rsidRDefault="001A6416" w:rsidP="001A6416">
      <w:pPr>
        <w:rPr>
          <w:rStyle w:val="StyleUnderline"/>
          <w:color w:val="555555"/>
          <w:sz w:val="16"/>
          <w:szCs w:val="16"/>
        </w:rPr>
      </w:pPr>
      <w:r w:rsidRPr="00182164">
        <w:rPr>
          <w:color w:val="555555"/>
          <w:sz w:val="10"/>
          <w:szCs w:val="16"/>
        </w:rPr>
        <w:t xml:space="preserve">Fundamentally, </w:t>
      </w:r>
      <w:r w:rsidRPr="00182164">
        <w:rPr>
          <w:rStyle w:val="Emphasis"/>
          <w:color w:val="555555"/>
          <w:sz w:val="16"/>
          <w:szCs w:val="16"/>
          <w:highlight w:val="lightGray"/>
        </w:rPr>
        <w:t>CBI</w:t>
      </w:r>
      <w:r w:rsidRPr="00182164">
        <w:rPr>
          <w:color w:val="555555"/>
          <w:sz w:val="10"/>
          <w:szCs w:val="16"/>
        </w:rPr>
        <w:t xml:space="preserve"> </w:t>
      </w:r>
      <w:r w:rsidRPr="00182164">
        <w:rPr>
          <w:rStyle w:val="StyleUnderline"/>
          <w:color w:val="555555"/>
          <w:sz w:val="16"/>
          <w:szCs w:val="16"/>
        </w:rPr>
        <w:t xml:space="preserve">currently </w:t>
      </w:r>
      <w:r w:rsidRPr="00182164">
        <w:rPr>
          <w:rStyle w:val="StyleUnderline"/>
          <w:color w:val="555555"/>
          <w:sz w:val="16"/>
          <w:szCs w:val="16"/>
          <w:highlight w:val="lightGray"/>
        </w:rPr>
        <w:t>faces</w:t>
      </w:r>
      <w:r w:rsidRPr="00182164">
        <w:rPr>
          <w:color w:val="555555"/>
          <w:sz w:val="10"/>
          <w:szCs w:val="16"/>
          <w:highlight w:val="lightGray"/>
        </w:rPr>
        <w:t xml:space="preserve"> </w:t>
      </w:r>
      <w:r w:rsidRPr="00182164">
        <w:rPr>
          <w:rStyle w:val="Emphasis"/>
          <w:color w:val="555555"/>
          <w:sz w:val="16"/>
          <w:szCs w:val="16"/>
          <w:highlight w:val="lightGray"/>
        </w:rPr>
        <w:t>legal</w:t>
      </w:r>
      <w:r w:rsidRPr="00182164">
        <w:rPr>
          <w:color w:val="555555"/>
          <w:sz w:val="10"/>
          <w:szCs w:val="16"/>
        </w:rPr>
        <w:t xml:space="preserve">, technical, and social </w:t>
      </w:r>
      <w:r w:rsidRPr="00182164">
        <w:rPr>
          <w:rStyle w:val="Emphasis"/>
          <w:color w:val="555555"/>
          <w:sz w:val="16"/>
          <w:szCs w:val="16"/>
          <w:highlight w:val="lightGray"/>
        </w:rPr>
        <w:t>challenges</w:t>
      </w:r>
      <w:r w:rsidRPr="00182164">
        <w:rPr>
          <w:color w:val="555555"/>
          <w:sz w:val="10"/>
          <w:szCs w:val="16"/>
        </w:rPr>
        <w:t xml:space="preserve"> to materialize. Legal concerns may in fact be </w:t>
      </w:r>
      <w:r w:rsidRPr="00182164">
        <w:rPr>
          <w:rStyle w:val="StyleUnderline"/>
          <w:color w:val="555555"/>
          <w:sz w:val="16"/>
          <w:szCs w:val="16"/>
        </w:rPr>
        <w:t xml:space="preserve">the </w:t>
      </w:r>
      <w:r w:rsidRPr="00182164">
        <w:rPr>
          <w:rStyle w:val="StyleUnderline"/>
          <w:color w:val="555555"/>
          <w:sz w:val="16"/>
          <w:szCs w:val="16"/>
          <w:highlight w:val="lightGray"/>
        </w:rPr>
        <w:t>most foundational</w:t>
      </w:r>
      <w:r w:rsidRPr="00182164">
        <w:rPr>
          <w:color w:val="555555"/>
          <w:sz w:val="10"/>
          <w:szCs w:val="16"/>
        </w:rPr>
        <w:t xml:space="preserve"> (and hence feature prominently in our suggestions): </w:t>
      </w:r>
      <w:r w:rsidRPr="00182164">
        <w:rPr>
          <w:rStyle w:val="StyleUnderline"/>
          <w:color w:val="555555"/>
          <w:sz w:val="16"/>
          <w:szCs w:val="16"/>
          <w:highlight w:val="lightGray"/>
        </w:rPr>
        <w:t>collective bargaining arrangements</w:t>
      </w:r>
      <w:r w:rsidRPr="00182164">
        <w:rPr>
          <w:rStyle w:val="StyleUnderline"/>
          <w:color w:val="555555"/>
          <w:sz w:val="16"/>
          <w:szCs w:val="16"/>
        </w:rPr>
        <w:t xml:space="preserve"> at a large scale</w:t>
      </w:r>
      <w:r w:rsidRPr="00182164">
        <w:rPr>
          <w:color w:val="555555"/>
          <w:sz w:val="10"/>
          <w:szCs w:val="16"/>
        </w:rPr>
        <w:t xml:space="preserve"> – despite actually mitigating a stark power imbalance between AI builders and information producers – </w:t>
      </w:r>
      <w:r w:rsidRPr="00182164">
        <w:rPr>
          <w:rStyle w:val="StyleUnderline"/>
          <w:color w:val="555555"/>
          <w:sz w:val="16"/>
          <w:szCs w:val="16"/>
          <w:highlight w:val="lightGray"/>
        </w:rPr>
        <w:t>may be</w:t>
      </w:r>
      <w:r w:rsidRPr="00182164">
        <w:rPr>
          <w:rStyle w:val="StyleUnderline"/>
          <w:color w:val="555555"/>
          <w:sz w:val="16"/>
          <w:szCs w:val="16"/>
        </w:rPr>
        <w:t xml:space="preserve"> </w:t>
      </w:r>
      <w:r w:rsidRPr="00182164">
        <w:rPr>
          <w:rStyle w:val="Emphasis"/>
          <w:color w:val="555555"/>
          <w:sz w:val="16"/>
          <w:szCs w:val="16"/>
          <w:highlight w:val="lightGray"/>
        </w:rPr>
        <w:t>perceived</w:t>
      </w:r>
      <w:r w:rsidRPr="00182164">
        <w:rPr>
          <w:rStyle w:val="StyleUnderline"/>
          <w:color w:val="555555"/>
          <w:sz w:val="16"/>
          <w:szCs w:val="16"/>
          <w:highlight w:val="lightGray"/>
        </w:rPr>
        <w:t xml:space="preserve"> as </w:t>
      </w:r>
      <w:r w:rsidRPr="00182164">
        <w:rPr>
          <w:rStyle w:val="Emphasis"/>
          <w:color w:val="555555"/>
          <w:sz w:val="16"/>
          <w:szCs w:val="16"/>
          <w:highlight w:val="lightGray"/>
        </w:rPr>
        <w:t>anticompetitive</w:t>
      </w:r>
      <w:r w:rsidRPr="00182164">
        <w:rPr>
          <w:color w:val="555555"/>
          <w:sz w:val="10"/>
          <w:szCs w:val="16"/>
        </w:rPr>
        <w:t xml:space="preserve">, and if so, </w:t>
      </w:r>
      <w:r w:rsidRPr="00182164">
        <w:rPr>
          <w:rStyle w:val="Emphasis"/>
          <w:color w:val="555555"/>
          <w:sz w:val="16"/>
          <w:szCs w:val="16"/>
          <w:highlight w:val="lightGray"/>
        </w:rPr>
        <w:t>information producers</w:t>
      </w:r>
      <w:r w:rsidRPr="00182164">
        <w:rPr>
          <w:rStyle w:val="StyleUnderline"/>
          <w:color w:val="555555"/>
          <w:sz w:val="16"/>
          <w:szCs w:val="16"/>
        </w:rPr>
        <w:t xml:space="preserve"> may </w:t>
      </w:r>
      <w:r w:rsidRPr="00182164">
        <w:rPr>
          <w:rStyle w:val="Emphasis"/>
          <w:color w:val="555555"/>
          <w:sz w:val="16"/>
          <w:szCs w:val="16"/>
          <w:highlight w:val="lightGray"/>
        </w:rPr>
        <w:t>hesitate</w:t>
      </w:r>
      <w:r w:rsidRPr="00182164">
        <w:rPr>
          <w:rStyle w:val="StyleUnderline"/>
          <w:color w:val="555555"/>
          <w:sz w:val="16"/>
          <w:szCs w:val="16"/>
          <w:highlight w:val="lightGray"/>
        </w:rPr>
        <w:t xml:space="preserve"> to </w:t>
      </w:r>
      <w:r w:rsidRPr="00182164">
        <w:rPr>
          <w:rStyle w:val="Emphasis"/>
          <w:color w:val="555555"/>
          <w:sz w:val="16"/>
          <w:szCs w:val="16"/>
          <w:highlight w:val="lightGray"/>
        </w:rPr>
        <w:t>organize due</w:t>
      </w:r>
      <w:r w:rsidRPr="00182164">
        <w:rPr>
          <w:color w:val="555555"/>
          <w:sz w:val="10"/>
          <w:szCs w:val="16"/>
          <w:highlight w:val="lightGray"/>
        </w:rPr>
        <w:t xml:space="preserve"> </w:t>
      </w:r>
      <w:r w:rsidRPr="00182164">
        <w:rPr>
          <w:rStyle w:val="StyleUnderline"/>
          <w:color w:val="555555"/>
          <w:sz w:val="16"/>
          <w:szCs w:val="16"/>
          <w:highlight w:val="lightGray"/>
        </w:rPr>
        <w:t xml:space="preserve">to </w:t>
      </w:r>
      <w:r w:rsidRPr="00182164">
        <w:rPr>
          <w:rStyle w:val="Emphasis"/>
          <w:color w:val="555555"/>
          <w:sz w:val="16"/>
          <w:szCs w:val="16"/>
          <w:highlight w:val="lightGray"/>
        </w:rPr>
        <w:t>fears of antitrust consequences</w:t>
      </w:r>
      <w:r w:rsidRPr="00182164">
        <w:rPr>
          <w:color w:val="555555"/>
          <w:sz w:val="10"/>
          <w:szCs w:val="16"/>
        </w:rPr>
        <w:t xml:space="preserve">. As such, </w:t>
      </w:r>
      <w:r w:rsidRPr="00182164">
        <w:rPr>
          <w:rStyle w:val="StyleUnderline"/>
          <w:color w:val="555555"/>
          <w:sz w:val="16"/>
          <w:szCs w:val="16"/>
        </w:rPr>
        <w:t>policymakers</w:t>
      </w:r>
      <w:r w:rsidRPr="00182164">
        <w:rPr>
          <w:color w:val="555555"/>
          <w:sz w:val="10"/>
          <w:szCs w:val="16"/>
        </w:rPr>
        <w:t xml:space="preserve"> </w:t>
      </w:r>
      <w:r w:rsidRPr="00182164">
        <w:rPr>
          <w:rStyle w:val="StyleUnderline"/>
          <w:color w:val="555555"/>
          <w:sz w:val="16"/>
          <w:szCs w:val="16"/>
          <w:highlight w:val="lightGray"/>
        </w:rPr>
        <w:t xml:space="preserve">should prioritize </w:t>
      </w:r>
      <w:r w:rsidRPr="00182164">
        <w:rPr>
          <w:color w:val="555555"/>
          <w:sz w:val="10"/>
          <w:szCs w:val="16"/>
        </w:rPr>
        <w:t>expanding permissible coordination on the information production side, or</w:t>
      </w:r>
      <w:r w:rsidRPr="00182164">
        <w:rPr>
          <w:rStyle w:val="StyleUnderline"/>
          <w:color w:val="555555"/>
          <w:sz w:val="10"/>
          <w:szCs w:val="16"/>
        </w:rPr>
        <w:t xml:space="preserve"> </w:t>
      </w:r>
      <w:r w:rsidRPr="00182164">
        <w:rPr>
          <w:rStyle w:val="StyleUnderline"/>
          <w:color w:val="555555"/>
          <w:sz w:val="16"/>
          <w:szCs w:val="16"/>
          <w:highlight w:val="lightGray"/>
        </w:rPr>
        <w:t>clarifying</w:t>
      </w:r>
      <w:r w:rsidRPr="00182164">
        <w:rPr>
          <w:rStyle w:val="StyleUnderline"/>
          <w:color w:val="555555"/>
          <w:sz w:val="16"/>
          <w:szCs w:val="16"/>
        </w:rPr>
        <w:t xml:space="preserve"> CBI’s </w:t>
      </w:r>
      <w:r w:rsidRPr="00182164">
        <w:rPr>
          <w:rStyle w:val="StyleUnderline"/>
          <w:color w:val="555555"/>
          <w:sz w:val="16"/>
          <w:szCs w:val="16"/>
          <w:highlight w:val="lightGray"/>
        </w:rPr>
        <w:t>permissibility under anti-trust laws</w:t>
      </w:r>
      <w:r>
        <w:rPr>
          <w:rStyle w:val="StyleUnderline"/>
          <w:color w:val="555555"/>
          <w:sz w:val="16"/>
          <w:szCs w:val="16"/>
        </w:rPr>
        <w:t xml:space="preserve">. </w:t>
      </w:r>
    </w:p>
    <w:p w14:paraId="4C040636" w14:textId="77777777" w:rsidR="001A6416" w:rsidRDefault="001A6416" w:rsidP="001A6416">
      <w:pPr>
        <w:pStyle w:val="Heading4"/>
      </w:pPr>
      <w:r>
        <w:t xml:space="preserve">2. </w:t>
      </w:r>
      <w:r w:rsidRPr="00CD75D8">
        <w:rPr>
          <w:u w:val="single"/>
        </w:rPr>
        <w:t>EMPIRICS</w:t>
      </w:r>
      <w:r>
        <w:t xml:space="preserve">. Platform unions </w:t>
      </w:r>
      <w:r w:rsidRPr="006615E3">
        <w:t>routinely</w:t>
      </w:r>
      <w:r>
        <w:t xml:space="preserve"> get </w:t>
      </w:r>
      <w:r w:rsidRPr="006615E3">
        <w:t>struck down</w:t>
      </w:r>
      <w:r>
        <w:t xml:space="preserve">.  </w:t>
      </w:r>
    </w:p>
    <w:p w14:paraId="516F2F57" w14:textId="77777777" w:rsidR="001A6416" w:rsidRPr="006B6922" w:rsidRDefault="001A6416" w:rsidP="001A6416">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317801C3" w14:textId="77777777" w:rsidR="001A6416" w:rsidRPr="006B6922" w:rsidRDefault="001A6416" w:rsidP="001A6416">
      <w:pPr>
        <w:rPr>
          <w:sz w:val="16"/>
        </w:rPr>
      </w:pPr>
      <w:r w:rsidRPr="006B6922">
        <w:rPr>
          <w:sz w:val="16"/>
        </w:rPr>
        <w:t xml:space="preserve">Some scholars have described the activity of platform users as analogous to labor, because their contributions and activity on the platform are essential inputs for the online platforms and require some amount of manual exertion, whether that be clicking a link or producing a video. 8 Although these contributions, or "data work," often feel like leisure-for instance, liking Facebook pages or producing amusing YouTube content-the digital economy has transformed once leisurely or idle activities into economically productive and potentially lucrative ones. Users' input can be essential to a platform's function, but many users have little say in how a platform is governed, so scholars and platform users have proposed forming collective bodies of users to bargain with platforms so that the platform is responsive to its user's needs. Similar to the traditional labor context, </w:t>
      </w:r>
      <w:r w:rsidRPr="006B6922">
        <w:rPr>
          <w:rStyle w:val="Emphasis"/>
          <w:highlight w:val="cyan"/>
        </w:rPr>
        <w:t>platform users</w:t>
      </w:r>
      <w:r w:rsidRPr="006B6922">
        <w:rPr>
          <w:rStyle w:val="StyleUnderline"/>
        </w:rPr>
        <w:t xml:space="preserve"> have </w:t>
      </w:r>
      <w:r w:rsidRPr="006B6922">
        <w:rPr>
          <w:rStyle w:val="Emphasis"/>
          <w:highlight w:val="cyan"/>
        </w:rPr>
        <w:t>limited bargaining power</w:t>
      </w:r>
      <w:r w:rsidRPr="006B6922">
        <w:rPr>
          <w:rStyle w:val="StyleUnderline"/>
        </w:rPr>
        <w:t xml:space="preserve"> in the status quo vis-a-vis platforms</w:t>
      </w:r>
      <w:r w:rsidRPr="006B6922">
        <w:rPr>
          <w:sz w:val="16"/>
        </w:rPr>
        <w:t>, due to the users' geographic dispersion and the limited number of substitutes for the platforms' services. Organizations of users aspire to enhance the bargaining power of users and give them greater say in how their data are stored and deployed.</w:t>
      </w:r>
    </w:p>
    <w:p w14:paraId="63E8518E" w14:textId="77777777" w:rsidR="001A6416" w:rsidRDefault="001A6416" w:rsidP="001A6416">
      <w:pPr>
        <w:rPr>
          <w:sz w:val="16"/>
        </w:rPr>
      </w:pPr>
      <w:r w:rsidRPr="006B6922">
        <w:rPr>
          <w:rStyle w:val="StyleUnderline"/>
        </w:rPr>
        <w:t xml:space="preserve">While </w:t>
      </w:r>
      <w:r w:rsidRPr="006B6922">
        <w:rPr>
          <w:rStyle w:val="StyleUnderline"/>
          <w:highlight w:val="cyan"/>
        </w:rPr>
        <w:t xml:space="preserve">there have been </w:t>
      </w:r>
      <w:r w:rsidRPr="006365F7">
        <w:rPr>
          <w:rStyle w:val="Emphasis"/>
          <w:sz w:val="30"/>
          <w:szCs w:val="30"/>
          <w:highlight w:val="cyan"/>
        </w:rPr>
        <w:t>numerous proposals</w:t>
      </w:r>
      <w:r w:rsidRPr="006B6922">
        <w:rPr>
          <w:sz w:val="16"/>
          <w:highlight w:val="cyan"/>
        </w:rPr>
        <w:t xml:space="preserve"> </w:t>
      </w:r>
      <w:r w:rsidRPr="006B6922">
        <w:rPr>
          <w:rStyle w:val="StyleUnderline"/>
          <w:highlight w:val="cyan"/>
        </w:rPr>
        <w:t>to regulate or constrain</w:t>
      </w:r>
      <w:r w:rsidRPr="006B6922">
        <w:rPr>
          <w:rStyle w:val="StyleUnderline"/>
        </w:rPr>
        <w:t xml:space="preserve"> the </w:t>
      </w:r>
      <w:r w:rsidRPr="006B6922">
        <w:rPr>
          <w:rStyle w:val="StyleUnderline"/>
          <w:highlight w:val="cyan"/>
        </w:rPr>
        <w:t>power</w:t>
      </w:r>
      <w:r w:rsidRPr="006B6922">
        <w:rPr>
          <w:rStyle w:val="StyleUnderline"/>
        </w:rPr>
        <w:t xml:space="preserve"> of platform companies</w:t>
      </w:r>
      <w:r w:rsidRPr="006B6922">
        <w:rPr>
          <w:sz w:val="16"/>
        </w:rPr>
        <w:t xml:space="preserve"> like Facebook and Google, 9 there has been less academic work on how to organize the very users that fuel the platforms' success, or to regulate those organizations once formed. Notably, some of these </w:t>
      </w:r>
      <w:r w:rsidRPr="006B6922">
        <w:rPr>
          <w:rStyle w:val="Emphasis"/>
          <w:highlight w:val="cyan"/>
        </w:rPr>
        <w:t>organizations</w:t>
      </w:r>
      <w:r w:rsidRPr="006B6922">
        <w:rPr>
          <w:rStyle w:val="StyleUnderline"/>
        </w:rPr>
        <w:t xml:space="preserve"> may be </w:t>
      </w:r>
      <w:r w:rsidRPr="002E1FF0">
        <w:rPr>
          <w:rStyle w:val="Emphasis"/>
          <w:highlight w:val="cyan"/>
        </w:rPr>
        <w:t xml:space="preserve">illegal under </w:t>
      </w:r>
      <w:r w:rsidRPr="006B6922">
        <w:rPr>
          <w:rStyle w:val="Emphasis"/>
          <w:highlight w:val="cyan"/>
        </w:rPr>
        <w:t>antitrust law</w:t>
      </w:r>
      <w:r w:rsidRPr="006B6922">
        <w:rPr>
          <w:sz w:val="16"/>
        </w:rPr>
        <w:t xml:space="preserve"> </w:t>
      </w:r>
      <w:r w:rsidRPr="006B6922">
        <w:rPr>
          <w:rStyle w:val="StyleUnderline"/>
        </w:rPr>
        <w:t xml:space="preserve">in the status quo, insofar as they are </w:t>
      </w:r>
      <w:r w:rsidRPr="006B6922">
        <w:rPr>
          <w:rStyle w:val="StyleUnderline"/>
          <w:highlight w:val="cyan"/>
        </w:rPr>
        <w:t xml:space="preserve">not </w:t>
      </w:r>
      <w:r w:rsidRPr="006B6922">
        <w:rPr>
          <w:rStyle w:val="Emphasis"/>
          <w:highlight w:val="cyan"/>
        </w:rPr>
        <w:t>legally cognizable</w:t>
      </w:r>
      <w:r w:rsidRPr="006B6922">
        <w:rPr>
          <w:rStyle w:val="StyleUnderline"/>
          <w:highlight w:val="cyan"/>
        </w:rPr>
        <w:t xml:space="preserve"> as </w:t>
      </w:r>
      <w:r w:rsidRPr="006B6922">
        <w:rPr>
          <w:rStyle w:val="Emphasis"/>
          <w:highlight w:val="cyan"/>
        </w:rPr>
        <w:t>unions</w:t>
      </w:r>
      <w:r w:rsidRPr="006B6922">
        <w:rPr>
          <w:rStyle w:val="StyleUnderline"/>
          <w:highlight w:val="cyan"/>
        </w:rPr>
        <w:t xml:space="preserve"> and </w:t>
      </w:r>
      <w:r w:rsidRPr="006B6922">
        <w:rPr>
          <w:rStyle w:val="Emphasis"/>
          <w:highlight w:val="cyan"/>
        </w:rPr>
        <w:t>collude</w:t>
      </w:r>
      <w:r w:rsidRPr="006B6922">
        <w:rPr>
          <w:rStyle w:val="StyleUnderline"/>
          <w:highlight w:val="cyan"/>
        </w:rPr>
        <w:t xml:space="preserve"> to </w:t>
      </w:r>
      <w:r w:rsidRPr="006B6922">
        <w:rPr>
          <w:rStyle w:val="Emphasis"/>
          <w:highlight w:val="cyan"/>
        </w:rPr>
        <w:t>achieve economic benefit</w:t>
      </w:r>
      <w:r w:rsidRPr="006B6922">
        <w:rPr>
          <w:sz w:val="16"/>
        </w:rPr>
        <w:t>.10 One proposal that has been gaining traction in the EU is to create data intermediaries that pool members' data rights and license them to platforms.1 1 In November 2020, the European Commission issued a proposed data governance framework to regulate such intermediaries, 12 but notably absent from the proposal is any mention that the intermediaries could exercise user rights collectively.13</w:t>
      </w:r>
    </w:p>
    <w:p w14:paraId="628DABDF" w14:textId="77777777" w:rsidR="001A6416" w:rsidRPr="006615E3" w:rsidRDefault="001A6416" w:rsidP="001A6416">
      <w:pPr>
        <w:pStyle w:val="Heading4"/>
      </w:pPr>
      <w:r w:rsidRPr="00CD75D8">
        <w:lastRenderedPageBreak/>
        <w:t xml:space="preserve">3. </w:t>
      </w:r>
      <w:r w:rsidRPr="006615E3">
        <w:rPr>
          <w:u w:val="single"/>
        </w:rPr>
        <w:t>CONGRESS</w:t>
      </w:r>
      <w:r>
        <w:t xml:space="preserve">. Will </w:t>
      </w:r>
      <w:r w:rsidRPr="006615E3">
        <w:rPr>
          <w:u w:val="single"/>
        </w:rPr>
        <w:t>pre-empt</w:t>
      </w:r>
      <w:r>
        <w:t xml:space="preserve">. </w:t>
      </w:r>
    </w:p>
    <w:p w14:paraId="70076A71" w14:textId="77777777" w:rsidR="001A6416" w:rsidRPr="006615E3" w:rsidRDefault="001A6416" w:rsidP="001A6416">
      <w:r w:rsidRPr="006615E3">
        <w:rPr>
          <w:rStyle w:val="Style13ptBold"/>
        </w:rPr>
        <w:t>HLR 20</w:t>
      </w:r>
      <w:r w:rsidRPr="006615E3">
        <w:t xml:space="preserve"> [June; Harvard Law Review, “Antitrust Federalism, Preemption, and Judge-Made Law,” 133:8]</w:t>
      </w:r>
    </w:p>
    <w:p w14:paraId="678B687C" w14:textId="77777777" w:rsidR="001A6416" w:rsidRPr="007D3742" w:rsidRDefault="001A6416" w:rsidP="001A6416">
      <w:pPr>
        <w:rPr>
          <w:sz w:val="16"/>
        </w:rPr>
      </w:pPr>
      <w:r w:rsidRPr="006615E3">
        <w:rPr>
          <w:sz w:val="16"/>
        </w:rPr>
        <w:t xml:space="preserve">This is all to say that </w:t>
      </w:r>
      <w:r w:rsidRPr="006615E3">
        <w:rPr>
          <w:rStyle w:val="Emphasis"/>
          <w:highlight w:val="cyan"/>
        </w:rPr>
        <w:t>antitrust</w:t>
      </w:r>
      <w:r w:rsidRPr="006615E3">
        <w:rPr>
          <w:sz w:val="16"/>
        </w:rPr>
        <w:t xml:space="preserve">’s </w:t>
      </w:r>
      <w:r w:rsidRPr="006615E3">
        <w:rPr>
          <w:rStyle w:val="StyleUnderline"/>
        </w:rPr>
        <w:t xml:space="preserve">federalism tools are </w:t>
      </w:r>
      <w:r w:rsidRPr="006615E3">
        <w:rPr>
          <w:rStyle w:val="Emphasis"/>
          <w:highlight w:val="cyan"/>
        </w:rPr>
        <w:t>congressionally</w:t>
      </w:r>
      <w:r w:rsidRPr="006615E3">
        <w:rPr>
          <w:rStyle w:val="StyleUnderline"/>
        </w:rPr>
        <w:t xml:space="preserve">, not constitutionally, </w:t>
      </w:r>
      <w:r w:rsidRPr="006615E3">
        <w:rPr>
          <w:rStyle w:val="Emphasis"/>
          <w:highlight w:val="cyan"/>
        </w:rPr>
        <w:t>given</w:t>
      </w:r>
      <w:r w:rsidRPr="006615E3">
        <w:rPr>
          <w:rStyle w:val="StyleUnderline"/>
        </w:rPr>
        <w:t xml:space="preserve"> rights and are </w:t>
      </w:r>
      <w:r w:rsidRPr="006615E3">
        <w:rPr>
          <w:rStyle w:val="StyleUnderline"/>
          <w:highlight w:val="cyan"/>
        </w:rPr>
        <w:t>therefore</w:t>
      </w:r>
      <w:r w:rsidRPr="006615E3">
        <w:rPr>
          <w:rStyle w:val="StyleUnderline"/>
        </w:rPr>
        <w:t xml:space="preserve"> congressionally </w:t>
      </w:r>
      <w:r w:rsidRPr="006615E3">
        <w:rPr>
          <w:rStyle w:val="Emphasis"/>
          <w:highlight w:val="cyan"/>
        </w:rPr>
        <w:t>rescindable</w:t>
      </w:r>
      <w:r w:rsidRPr="006615E3">
        <w:rPr>
          <w:rStyle w:val="StyleUnderline"/>
        </w:rPr>
        <w:t xml:space="preserve">. Congress </w:t>
      </w:r>
      <w:r w:rsidRPr="006615E3">
        <w:rPr>
          <w:rStyle w:val="StyleUnderline"/>
          <w:highlight w:val="cyan"/>
        </w:rPr>
        <w:t>could</w:t>
      </w:r>
      <w:r w:rsidRPr="006615E3">
        <w:rPr>
          <w:rStyle w:val="StyleUnderline"/>
        </w:rPr>
        <w:t xml:space="preserve"> amend </w:t>
      </w:r>
      <w:r w:rsidRPr="006615E3">
        <w:rPr>
          <w:sz w:val="16"/>
        </w:rPr>
        <w:t>Hart-Scott-Rodino or</w:t>
      </w:r>
      <w:r w:rsidRPr="006615E3">
        <w:rPr>
          <w:rStyle w:val="StyleUnderline"/>
          <w:sz w:val="16"/>
        </w:rPr>
        <w:t xml:space="preserve"> </w:t>
      </w:r>
      <w:r w:rsidRPr="006615E3">
        <w:rPr>
          <w:rStyle w:val="Emphasis"/>
          <w:highlight w:val="cyan"/>
        </w:rPr>
        <w:t>make</w:t>
      </w:r>
      <w:r w:rsidRPr="006615E3">
        <w:rPr>
          <w:rStyle w:val="Emphasis"/>
        </w:rPr>
        <w:t xml:space="preserve"> </w:t>
      </w:r>
      <w:r w:rsidRPr="006615E3">
        <w:rPr>
          <w:rStyle w:val="Emphasis"/>
          <w:highlight w:val="cyan"/>
        </w:rPr>
        <w:t>explicit</w:t>
      </w:r>
      <w:r w:rsidRPr="006615E3">
        <w:rPr>
          <w:rStyle w:val="StyleUnderline"/>
        </w:rPr>
        <w:t xml:space="preserve"> that the </w:t>
      </w:r>
      <w:r w:rsidRPr="006615E3">
        <w:rPr>
          <w:rStyle w:val="Emphasis"/>
          <w:highlight w:val="cyan"/>
        </w:rPr>
        <w:t>Sherman Act</w:t>
      </w:r>
      <w:r w:rsidRPr="006615E3">
        <w:rPr>
          <w:rStyle w:val="StyleUnderline"/>
        </w:rPr>
        <w:t xml:space="preserve"> </w:t>
      </w:r>
      <w:r w:rsidRPr="006615E3">
        <w:rPr>
          <w:rStyle w:val="Emphasis"/>
          <w:highlight w:val="cyan"/>
        </w:rPr>
        <w:t>applies</w:t>
      </w:r>
      <w:r w:rsidRPr="006615E3">
        <w:rPr>
          <w:rStyle w:val="StyleUnderline"/>
          <w:highlight w:val="cyan"/>
        </w:rPr>
        <w:t xml:space="preserve"> to </w:t>
      </w:r>
      <w:r w:rsidRPr="006615E3">
        <w:rPr>
          <w:rStyle w:val="Emphasis"/>
          <w:highlight w:val="cyan"/>
        </w:rPr>
        <w:t>state action</w:t>
      </w:r>
      <w:r w:rsidRPr="006615E3">
        <w:rPr>
          <w:rStyle w:val="StyleUnderline"/>
        </w:rPr>
        <w:t>.</w:t>
      </w:r>
      <w:r w:rsidRPr="006615E3">
        <w:rPr>
          <w:sz w:val="16"/>
        </w:rPr>
        <w:t>29 And, crucially for this Note’s discussion, although state antitrust law is not judicially preempted,</w:t>
      </w:r>
      <w:r w:rsidRPr="006615E3">
        <w:rPr>
          <w:rStyle w:val="StyleUnderline"/>
          <w:sz w:val="16"/>
        </w:rPr>
        <w:t xml:space="preserve"> </w:t>
      </w:r>
      <w:r w:rsidRPr="006615E3">
        <w:rPr>
          <w:rStyle w:val="StyleUnderline"/>
        </w:rPr>
        <w:t xml:space="preserve">Congress could choose to </w:t>
      </w:r>
      <w:r w:rsidRPr="006615E3">
        <w:rPr>
          <w:rStyle w:val="Emphasis"/>
          <w:highlight w:val="cyan"/>
        </w:rPr>
        <w:t>expressly preempt</w:t>
      </w:r>
      <w:r w:rsidRPr="006615E3">
        <w:rPr>
          <w:rStyle w:val="StyleUnderline"/>
        </w:rPr>
        <w:t xml:space="preserve"> it in the future.</w:t>
      </w:r>
      <w:r w:rsidRPr="006615E3">
        <w:rPr>
          <w:sz w:val="16"/>
        </w:rPr>
        <w:t>30</w:t>
      </w:r>
    </w:p>
    <w:p w14:paraId="6A344B6A" w14:textId="77777777" w:rsidR="001A6416" w:rsidRDefault="001A6416" w:rsidP="001A6416">
      <w:pPr>
        <w:pStyle w:val="Heading4"/>
      </w:pPr>
      <w:r>
        <w:t xml:space="preserve">4. </w:t>
      </w:r>
      <w:r w:rsidRPr="006365F7">
        <w:rPr>
          <w:u w:val="single"/>
        </w:rPr>
        <w:t>STRIKE DOWN</w:t>
      </w:r>
      <w:r>
        <w:t xml:space="preserve">. Under </w:t>
      </w:r>
      <w:r w:rsidRPr="006365F7">
        <w:rPr>
          <w:u w:val="single"/>
        </w:rPr>
        <w:t>Section 2</w:t>
      </w:r>
      <w:r>
        <w:t xml:space="preserve"> of the </w:t>
      </w:r>
      <w:r w:rsidRPr="006365F7">
        <w:rPr>
          <w:u w:val="single"/>
        </w:rPr>
        <w:t>Sherman</w:t>
      </w:r>
      <w:r>
        <w:t xml:space="preserve"> Act. </w:t>
      </w:r>
    </w:p>
    <w:p w14:paraId="733E10B3" w14:textId="77777777" w:rsidR="001A6416" w:rsidRPr="006204EB" w:rsidRDefault="001A6416" w:rsidP="001A6416">
      <w:pPr>
        <w:rPr>
          <w:rStyle w:val="Style13ptBold"/>
        </w:rPr>
      </w:pPr>
      <w:r>
        <w:rPr>
          <w:rStyle w:val="Style13ptBold"/>
        </w:rPr>
        <w:t xml:space="preserve">Abbott 25 </w:t>
      </w:r>
      <w:r w:rsidRPr="00354539">
        <w:t>[Alden Abbott; previously FTC general Counsel. Apr 25, “Antitrust Applies to Unions As Well As To Employers” https://www.forbes.com/sites/aldenabbott/2025/04/25/antitrust-applies-to-unions-as-well-as-to-employers/. Minion]</w:t>
      </w:r>
    </w:p>
    <w:p w14:paraId="2F139226" w14:textId="77777777" w:rsidR="001A6416" w:rsidRDefault="001A6416" w:rsidP="001A6416">
      <w:r>
        <w:t xml:space="preserve">Nevertheless, </w:t>
      </w:r>
      <w:r w:rsidRPr="00B92617">
        <w:rPr>
          <w:rStyle w:val="Emphasis"/>
          <w:sz w:val="30"/>
          <w:szCs w:val="30"/>
          <w:highlight w:val="cyan"/>
        </w:rPr>
        <w:t>neither statutes nor courts</w:t>
      </w:r>
      <w:r>
        <w:t xml:space="preserve"> </w:t>
      </w:r>
      <w:r w:rsidRPr="00B92617">
        <w:rPr>
          <w:rStyle w:val="StyleUnderline"/>
        </w:rPr>
        <w:t xml:space="preserve">have </w:t>
      </w:r>
      <w:r w:rsidRPr="00B92617">
        <w:rPr>
          <w:rStyle w:val="StyleUnderline"/>
          <w:highlight w:val="cyan"/>
        </w:rPr>
        <w:t>held</w:t>
      </w:r>
      <w:r w:rsidRPr="00B92617">
        <w:rPr>
          <w:rStyle w:val="StyleUnderline"/>
        </w:rPr>
        <w:t xml:space="preserve"> that </w:t>
      </w:r>
      <w:r w:rsidRPr="00B92617">
        <w:rPr>
          <w:rStyle w:val="Emphasis"/>
          <w:highlight w:val="cyan"/>
        </w:rPr>
        <w:t>unions</w:t>
      </w:r>
      <w:r w:rsidRPr="00B92617">
        <w:rPr>
          <w:rStyle w:val="StyleUnderline"/>
          <w:highlight w:val="cyan"/>
        </w:rPr>
        <w:t xml:space="preserve"> are </w:t>
      </w:r>
      <w:r w:rsidRPr="00B92617">
        <w:rPr>
          <w:rStyle w:val="Emphasis"/>
          <w:highlight w:val="cyan"/>
        </w:rPr>
        <w:t>fully antitrust immune</w:t>
      </w:r>
      <w:r>
        <w:t>.</w:t>
      </w:r>
    </w:p>
    <w:p w14:paraId="1CDA7DAB" w14:textId="77777777" w:rsidR="001A6416" w:rsidRDefault="001A6416" w:rsidP="001A6416">
      <w:pPr>
        <w:rPr>
          <w:rStyle w:val="StyleUnderline"/>
        </w:rPr>
      </w:pPr>
      <w:r>
        <w:t xml:space="preserve">Furthermore, </w:t>
      </w:r>
      <w:r w:rsidRPr="00B92617">
        <w:rPr>
          <w:rStyle w:val="Emphasis"/>
          <w:highlight w:val="cyan"/>
        </w:rPr>
        <w:t>statutory language</w:t>
      </w:r>
      <w:r>
        <w:t xml:space="preserve"> </w:t>
      </w:r>
      <w:r w:rsidRPr="00B92617">
        <w:rPr>
          <w:rStyle w:val="StyleUnderline"/>
        </w:rPr>
        <w:t xml:space="preserve">does </w:t>
      </w:r>
      <w:r w:rsidRPr="00B92617">
        <w:rPr>
          <w:rStyle w:val="Emphasis"/>
          <w:highlight w:val="cyan"/>
        </w:rPr>
        <w:t>not protect unions</w:t>
      </w:r>
      <w:r w:rsidRPr="00B92617">
        <w:rPr>
          <w:rStyle w:val="StyleUnderline"/>
        </w:rPr>
        <w:t xml:space="preserve"> from </w:t>
      </w:r>
      <w:r w:rsidRPr="00B92617">
        <w:rPr>
          <w:rStyle w:val="StyleUnderline"/>
          <w:highlight w:val="cyan"/>
        </w:rPr>
        <w:t xml:space="preserve">possible </w:t>
      </w:r>
      <w:r w:rsidRPr="00B92617">
        <w:rPr>
          <w:rStyle w:val="Emphasis"/>
          <w:highlight w:val="cyan"/>
        </w:rPr>
        <w:t>suits alleging</w:t>
      </w:r>
      <w:r w:rsidRPr="00B92617">
        <w:rPr>
          <w:rStyle w:val="StyleUnderline"/>
        </w:rPr>
        <w:t xml:space="preserve"> illegal</w:t>
      </w:r>
      <w:r>
        <w:t xml:space="preserve"> </w:t>
      </w:r>
      <w:r w:rsidRPr="00B92617">
        <w:rPr>
          <w:rStyle w:val="Emphasis"/>
          <w:highlight w:val="cyan"/>
        </w:rPr>
        <w:t>monopolization</w:t>
      </w:r>
      <w:r w:rsidRPr="00B92617">
        <w:rPr>
          <w:highlight w:val="cyan"/>
        </w:rPr>
        <w:t xml:space="preserve"> </w:t>
      </w:r>
      <w:r w:rsidRPr="00B92617">
        <w:rPr>
          <w:rStyle w:val="StyleUnderline"/>
          <w:highlight w:val="cyan"/>
        </w:rPr>
        <w:t xml:space="preserve">in </w:t>
      </w:r>
      <w:r w:rsidRPr="00B92617">
        <w:rPr>
          <w:rStyle w:val="Emphasis"/>
          <w:highlight w:val="cyan"/>
        </w:rPr>
        <w:t>violation</w:t>
      </w:r>
      <w:r w:rsidRPr="00B92617">
        <w:rPr>
          <w:rStyle w:val="StyleUnderline"/>
          <w:highlight w:val="cyan"/>
        </w:rPr>
        <w:t xml:space="preserve"> of </w:t>
      </w:r>
      <w:r w:rsidRPr="00B92617">
        <w:rPr>
          <w:rStyle w:val="Emphasis"/>
          <w:highlight w:val="cyan"/>
        </w:rPr>
        <w:t>Sherman Act</w:t>
      </w:r>
      <w:r w:rsidRPr="00B92617">
        <w:rPr>
          <w:rStyle w:val="StyleUnderline"/>
          <w:highlight w:val="cyan"/>
        </w:rPr>
        <w:t xml:space="preserve"> Section 2</w:t>
      </w:r>
      <w:r>
        <w:t xml:space="preserve">. </w:t>
      </w:r>
      <w:r w:rsidRPr="00B92617">
        <w:rPr>
          <w:rStyle w:val="StyleUnderline"/>
        </w:rPr>
        <w:t xml:space="preserve">Sherman Act </w:t>
      </w:r>
      <w:r w:rsidRPr="00B92617">
        <w:rPr>
          <w:rStyle w:val="Emphasis"/>
          <w:highlight w:val="cyan"/>
        </w:rPr>
        <w:t>illegal monopolization</w:t>
      </w:r>
      <w:r w:rsidRPr="00B92617">
        <w:rPr>
          <w:rStyle w:val="StyleUnderline"/>
        </w:rPr>
        <w:t xml:space="preserve"> </w:t>
      </w:r>
      <w:r w:rsidRPr="00B92617">
        <w:rPr>
          <w:rStyle w:val="Emphasis"/>
          <w:highlight w:val="cyan"/>
        </w:rPr>
        <w:t>requires</w:t>
      </w:r>
      <w:r w:rsidRPr="00B92617">
        <w:rPr>
          <w:rStyle w:val="StyleUnderline"/>
        </w:rPr>
        <w:t xml:space="preserve"> (1) </w:t>
      </w:r>
      <w:r w:rsidRPr="00B92617">
        <w:rPr>
          <w:rStyle w:val="Emphasis"/>
          <w:highlight w:val="cyan"/>
        </w:rPr>
        <w:t>monopoly power</w:t>
      </w:r>
      <w:r w:rsidRPr="00B92617">
        <w:rPr>
          <w:rStyle w:val="StyleUnderline"/>
          <w:highlight w:val="cyan"/>
        </w:rPr>
        <w:t xml:space="preserve"> plus</w:t>
      </w:r>
      <w:r w:rsidRPr="00B92617">
        <w:rPr>
          <w:rStyle w:val="StyleUnderline"/>
        </w:rPr>
        <w:t xml:space="preserve"> (2) </w:t>
      </w:r>
      <w:r w:rsidRPr="00B92617">
        <w:rPr>
          <w:rStyle w:val="Emphasis"/>
          <w:highlight w:val="cyan"/>
        </w:rPr>
        <w:t>“bad acts”</w:t>
      </w:r>
      <w:r w:rsidRPr="00B92617">
        <w:rPr>
          <w:rStyle w:val="StyleUnderline"/>
        </w:rPr>
        <w:t xml:space="preserve"> designed to </w:t>
      </w:r>
      <w:r w:rsidRPr="00260E0A">
        <w:rPr>
          <w:rStyle w:val="StyleUnderline"/>
          <w:highlight w:val="cyan"/>
        </w:rPr>
        <w:t>undermine competition</w:t>
      </w:r>
      <w:r w:rsidRPr="00B92617">
        <w:rPr>
          <w:rStyle w:val="StyleUnderline"/>
        </w:rPr>
        <w:t xml:space="preserve"> on the merits and thereby maintain a monopoly.</w:t>
      </w:r>
    </w:p>
    <w:p w14:paraId="0513D600" w14:textId="77777777" w:rsidR="001A6416" w:rsidRDefault="001A6416" w:rsidP="001A6416"/>
    <w:p w14:paraId="5710A753" w14:textId="1631E6C8" w:rsidR="001A6416" w:rsidRPr="001379D8" w:rsidRDefault="001A6416" w:rsidP="001A6416">
      <w:pPr>
        <w:pStyle w:val="Heading3"/>
      </w:pPr>
      <w:r>
        <w:lastRenderedPageBreak/>
        <w:t xml:space="preserve">AT: </w:t>
      </w:r>
      <w:r>
        <w:t>Solvency---Sectoral Bargaining---Parker Immunity</w:t>
      </w:r>
    </w:p>
    <w:p w14:paraId="34F008B3" w14:textId="77777777" w:rsidR="001A6416" w:rsidRPr="00D65D4F" w:rsidRDefault="001A6416" w:rsidP="001A6416">
      <w:pPr>
        <w:pStyle w:val="Heading4"/>
        <w:rPr>
          <w:rStyle w:val="Style13ptBold"/>
          <w:b/>
          <w:bCs w:val="0"/>
        </w:rPr>
      </w:pPr>
      <w:r>
        <w:rPr>
          <w:rStyle w:val="Style13ptBold"/>
          <w:b/>
          <w:bCs w:val="0"/>
        </w:rPr>
        <w:t xml:space="preserve">Courts </w:t>
      </w:r>
      <w:r w:rsidRPr="00D65D4F">
        <w:rPr>
          <w:rStyle w:val="Style13ptBold"/>
          <w:b/>
          <w:bCs w:val="0"/>
          <w:u w:val="single"/>
        </w:rPr>
        <w:t>narrow</w:t>
      </w:r>
      <w:r>
        <w:rPr>
          <w:rStyle w:val="Style13ptBold"/>
          <w:b/>
          <w:bCs w:val="0"/>
        </w:rPr>
        <w:t xml:space="preserve"> parker </w:t>
      </w:r>
      <w:r w:rsidRPr="00D65D4F">
        <w:rPr>
          <w:rStyle w:val="Style13ptBold"/>
          <w:b/>
          <w:bCs w:val="0"/>
          <w:u w:val="single"/>
        </w:rPr>
        <w:t>immunity</w:t>
      </w:r>
      <w:r>
        <w:rPr>
          <w:rStyle w:val="Style13ptBold"/>
          <w:b/>
          <w:bCs w:val="0"/>
        </w:rPr>
        <w:t xml:space="preserve"> in </w:t>
      </w:r>
      <w:r w:rsidRPr="00D65D4F">
        <w:rPr>
          <w:rStyle w:val="Style13ptBold"/>
          <w:b/>
          <w:bCs w:val="0"/>
          <w:u w:val="single"/>
        </w:rPr>
        <w:t>response</w:t>
      </w:r>
      <w:r>
        <w:rPr>
          <w:rStyle w:val="Style13ptBold"/>
          <w:b/>
          <w:bCs w:val="0"/>
        </w:rPr>
        <w:t xml:space="preserve"> to the CP. </w:t>
      </w:r>
    </w:p>
    <w:p w14:paraId="778A83EE" w14:textId="77777777" w:rsidR="001A6416" w:rsidRPr="009D4F3A" w:rsidRDefault="001A6416" w:rsidP="001A6416">
      <w:r w:rsidRPr="004D6796">
        <w:rPr>
          <w:rStyle w:val="Style13ptBold"/>
        </w:rPr>
        <w:t>Callaci and Hanley 25</w:t>
      </w:r>
      <w:r w:rsidRPr="009D4F3A">
        <w:t xml:space="preserve"> [Callaci</w:t>
      </w:r>
      <w:r>
        <w:t xml:space="preserve">; </w:t>
      </w:r>
      <w:r w:rsidRPr="009D4F3A">
        <w:t>Brian is the Open Markets Institute's chief economist. Hanley, Daniel is a senior legal analyst at the Open Markets Institute. April 16, 2025. SSRN. “A Roadmap to Sectoral Bargaining Through Parker Immunity”.  </w:t>
      </w:r>
      <w:r w:rsidRPr="00D65D4F">
        <w:t>https://ssrn.com/abstract=5219945</w:t>
      </w:r>
      <w:r>
        <w:t>. Miles Gray]</w:t>
      </w:r>
    </w:p>
    <w:p w14:paraId="17F4378D" w14:textId="77777777" w:rsidR="001A6416" w:rsidRPr="00D65D4F" w:rsidRDefault="001A6416" w:rsidP="001A6416">
      <w:pPr>
        <w:rPr>
          <w:sz w:val="16"/>
        </w:rPr>
      </w:pPr>
      <w:r w:rsidRPr="00D65D4F">
        <w:rPr>
          <w:sz w:val="16"/>
        </w:rPr>
        <w:t xml:space="preserve">As a mechanism to enhance worker power, Parker Immunity presents two opportunities. First, the doctrine offers the potential to revive, albeit on a smaller scale, the type of market coordination policies once governed by the NIRA. Such policies have the potential to make the economy fairer and ensure that the antitrust laws are tailored to support workers and tame corporate power (Hanley 2025, Paul and Vaheesan 2022). Second, while current judicial interpretations of the antitrust laws are hostile to market participants coordinating on the establishment of fair pay, pricing, and working conditions, Parker Immunity provides the opportunity for states to reshape market governance beyond the reach of the federal judiciary’s current interpretation of the antitrust laws. For example, by adopting policies modeled after California and New York, states can use Parker Immunity to authorize small businesses and workers to jointly set working standards and minimum pay, while simultaneously exempting them from antitrust enforcement. To be sure, the </w:t>
      </w:r>
      <w:r w:rsidRPr="006435CE">
        <w:rPr>
          <w:rStyle w:val="Emphasis"/>
          <w:highlight w:val="cyan"/>
        </w:rPr>
        <w:t>Supreme Court</w:t>
      </w:r>
      <w:r w:rsidRPr="00D65D4F">
        <w:rPr>
          <w:sz w:val="16"/>
        </w:rPr>
        <w:t xml:space="preserve"> </w:t>
      </w:r>
      <w:r w:rsidRPr="00D65D4F">
        <w:rPr>
          <w:rStyle w:val="StyleUnderline"/>
        </w:rPr>
        <w:t>could</w:t>
      </w:r>
      <w:r w:rsidRPr="00D65D4F">
        <w:rPr>
          <w:sz w:val="16"/>
        </w:rPr>
        <w:t xml:space="preserve"> </w:t>
      </w:r>
      <w:r w:rsidRPr="006435CE">
        <w:rPr>
          <w:rStyle w:val="Emphasis"/>
          <w:highlight w:val="cyan"/>
        </w:rPr>
        <w:t>restrict</w:t>
      </w:r>
      <w:r w:rsidRPr="00D65D4F">
        <w:rPr>
          <w:rStyle w:val="Emphasis"/>
        </w:rPr>
        <w:t xml:space="preserve"> </w:t>
      </w:r>
      <w:r w:rsidRPr="006435CE">
        <w:rPr>
          <w:rStyle w:val="Emphasis"/>
          <w:highlight w:val="cyan"/>
        </w:rPr>
        <w:t>Parker Immunity</w:t>
      </w:r>
      <w:r w:rsidRPr="00D65D4F">
        <w:rPr>
          <w:sz w:val="16"/>
        </w:rPr>
        <w:t xml:space="preserve"> even </w:t>
      </w:r>
      <w:r w:rsidRPr="006435CE">
        <w:rPr>
          <w:rStyle w:val="Emphasis"/>
          <w:highlight w:val="cyan"/>
        </w:rPr>
        <w:t>more</w:t>
      </w:r>
      <w:r w:rsidRPr="00D65D4F">
        <w:rPr>
          <w:rStyle w:val="StyleUnderline"/>
        </w:rPr>
        <w:t xml:space="preserve"> than it has </w:t>
      </w:r>
      <w:r w:rsidRPr="006435CE">
        <w:rPr>
          <w:rStyle w:val="Emphasis"/>
        </w:rPr>
        <w:t>since</w:t>
      </w:r>
      <w:r w:rsidRPr="00D65D4F">
        <w:rPr>
          <w:rStyle w:val="StyleUnderline"/>
        </w:rPr>
        <w:t xml:space="preserve"> the </w:t>
      </w:r>
      <w:r w:rsidRPr="00D65D4F">
        <w:rPr>
          <w:rStyle w:val="Emphasis"/>
        </w:rPr>
        <w:t>1970s</w:t>
      </w:r>
      <w:r w:rsidRPr="00D65D4F">
        <w:rPr>
          <w:sz w:val="16"/>
        </w:rPr>
        <w:t>. Nevertheless, until that happens, existing precedents are instructive in guiding best practices.</w:t>
      </w:r>
    </w:p>
    <w:p w14:paraId="21CAC61D" w14:textId="136F53C3" w:rsidR="001A6416" w:rsidRPr="001A6416" w:rsidRDefault="001A6416" w:rsidP="001A6416">
      <w:pPr>
        <w:rPr>
          <w:sz w:val="16"/>
        </w:rPr>
      </w:pPr>
      <w:r w:rsidRPr="00D65D4F">
        <w:rPr>
          <w:sz w:val="16"/>
        </w:rPr>
        <w:t xml:space="preserve">It is also important to remember that the </w:t>
      </w:r>
      <w:r w:rsidRPr="00D65D4F">
        <w:rPr>
          <w:rStyle w:val="StyleUnderline"/>
        </w:rPr>
        <w:t>Supreme Court</w:t>
      </w:r>
      <w:r w:rsidRPr="00D65D4F">
        <w:rPr>
          <w:sz w:val="16"/>
        </w:rPr>
        <w:t xml:space="preserve"> </w:t>
      </w:r>
      <w:r w:rsidRPr="006435CE">
        <w:rPr>
          <w:rStyle w:val="Emphasis"/>
          <w:highlight w:val="cyan"/>
        </w:rPr>
        <w:t>overturned</w:t>
      </w:r>
      <w:r w:rsidRPr="00D65D4F">
        <w:rPr>
          <w:sz w:val="16"/>
        </w:rPr>
        <w:t xml:space="preserve"> </w:t>
      </w:r>
      <w:r w:rsidRPr="006435CE">
        <w:rPr>
          <w:rStyle w:val="StyleUnderline"/>
          <w:highlight w:val="cyan"/>
        </w:rPr>
        <w:t xml:space="preserve">Congress’s </w:t>
      </w:r>
      <w:r w:rsidRPr="006435CE">
        <w:rPr>
          <w:rStyle w:val="Emphasis"/>
          <w:highlight w:val="cyan"/>
        </w:rPr>
        <w:t>attempt</w:t>
      </w:r>
      <w:r w:rsidRPr="00D65D4F">
        <w:rPr>
          <w:rStyle w:val="StyleUnderline"/>
        </w:rPr>
        <w:t xml:space="preserve"> to </w:t>
      </w:r>
      <w:r w:rsidRPr="006435CE">
        <w:rPr>
          <w:rStyle w:val="StyleUnderline"/>
          <w:highlight w:val="cyan"/>
        </w:rPr>
        <w:t>create</w:t>
      </w:r>
      <w:r w:rsidRPr="00D65D4F">
        <w:rPr>
          <w:rStyle w:val="StyleUnderline"/>
        </w:rPr>
        <w:t xml:space="preserve"> </w:t>
      </w:r>
      <w:r w:rsidRPr="006435CE">
        <w:rPr>
          <w:rStyle w:val="StyleUnderline"/>
        </w:rPr>
        <w:t xml:space="preserve">federal </w:t>
      </w:r>
      <w:r w:rsidRPr="006435CE">
        <w:rPr>
          <w:rStyle w:val="Emphasis"/>
          <w:highlight w:val="cyan"/>
        </w:rPr>
        <w:t>competition codes</w:t>
      </w:r>
      <w:r w:rsidRPr="00D65D4F">
        <w:rPr>
          <w:rStyle w:val="StyleUnderline"/>
        </w:rPr>
        <w:t xml:space="preserve"> </w:t>
      </w:r>
      <w:r w:rsidRPr="006435CE">
        <w:rPr>
          <w:rStyle w:val="StyleUnderline"/>
          <w:highlight w:val="cyan"/>
        </w:rPr>
        <w:t>under</w:t>
      </w:r>
      <w:r w:rsidRPr="00D65D4F">
        <w:rPr>
          <w:rStyle w:val="StyleUnderline"/>
        </w:rPr>
        <w:t xml:space="preserve"> the </w:t>
      </w:r>
      <w:r w:rsidRPr="006435CE">
        <w:rPr>
          <w:rStyle w:val="Emphasis"/>
          <w:highlight w:val="cyan"/>
        </w:rPr>
        <w:t>NIRA</w:t>
      </w:r>
      <w:r w:rsidRPr="00D65D4F">
        <w:rPr>
          <w:sz w:val="16"/>
        </w:rPr>
        <w:t xml:space="preserve"> </w:t>
      </w:r>
      <w:r w:rsidRPr="00D65D4F">
        <w:rPr>
          <w:rStyle w:val="StyleUnderline"/>
        </w:rPr>
        <w:t>for specific constitutional and substantive reasons</w:t>
      </w:r>
      <w:r w:rsidRPr="00D65D4F">
        <w:rPr>
          <w:sz w:val="16"/>
        </w:rPr>
        <w:t xml:space="preserve">. </w:t>
      </w:r>
      <w:r w:rsidRPr="00D65D4F">
        <w:rPr>
          <w:rStyle w:val="StyleUnderline"/>
        </w:rPr>
        <w:t xml:space="preserve">Recent </w:t>
      </w:r>
      <w:r w:rsidRPr="006435CE">
        <w:rPr>
          <w:rStyle w:val="Emphasis"/>
          <w:highlight w:val="cyan"/>
        </w:rPr>
        <w:t>judicial skepticism</w:t>
      </w:r>
      <w:r w:rsidRPr="00D65D4F">
        <w:rPr>
          <w:rStyle w:val="StyleUnderline"/>
        </w:rPr>
        <w:t xml:space="preserve"> of </w:t>
      </w:r>
      <w:r w:rsidRPr="006435CE">
        <w:rPr>
          <w:rStyle w:val="Emphasis"/>
          <w:highlight w:val="cyan"/>
        </w:rPr>
        <w:t>blanket grants</w:t>
      </w:r>
      <w:r w:rsidRPr="006435CE">
        <w:rPr>
          <w:rStyle w:val="StyleUnderline"/>
          <w:highlight w:val="cyan"/>
        </w:rPr>
        <w:t xml:space="preserve"> of </w:t>
      </w:r>
      <w:r w:rsidRPr="006435CE">
        <w:rPr>
          <w:rStyle w:val="Emphasis"/>
          <w:highlight w:val="cyan"/>
        </w:rPr>
        <w:t>Parker Immunity</w:t>
      </w:r>
      <w:r w:rsidRPr="00D65D4F">
        <w:rPr>
          <w:sz w:val="16"/>
        </w:rPr>
        <w:t xml:space="preserve"> is motivated by similar concerns. To avoid attracting the ire of the judiciary, unions and other labor groups should understand the history of the use and misuse of competition codes, and the roots of judicial and public skepticism. While </w:t>
      </w:r>
      <w:r w:rsidRPr="006435CE">
        <w:rPr>
          <w:rStyle w:val="Emphasis"/>
          <w:highlight w:val="cyan"/>
        </w:rPr>
        <w:t>federal courts</w:t>
      </w:r>
      <w:r w:rsidRPr="00D65D4F">
        <w:rPr>
          <w:rStyle w:val="StyleUnderline"/>
        </w:rPr>
        <w:t xml:space="preserve">, with their </w:t>
      </w:r>
      <w:r w:rsidRPr="006435CE">
        <w:rPr>
          <w:rStyle w:val="Emphasis"/>
          <w:highlight w:val="cyan"/>
        </w:rPr>
        <w:t>long-held anti-union biases</w:t>
      </w:r>
      <w:r w:rsidRPr="00D65D4F">
        <w:rPr>
          <w:sz w:val="16"/>
        </w:rPr>
        <w:t xml:space="preserve">, </w:t>
      </w:r>
      <w:r w:rsidRPr="00D65D4F">
        <w:rPr>
          <w:rStyle w:val="StyleUnderline"/>
        </w:rPr>
        <w:t xml:space="preserve">may have been </w:t>
      </w:r>
      <w:r w:rsidRPr="006435CE">
        <w:rPr>
          <w:rStyle w:val="Emphasis"/>
          <w:highlight w:val="cyan"/>
        </w:rPr>
        <w:t>expected</w:t>
      </w:r>
      <w:r w:rsidRPr="00D65D4F">
        <w:rPr>
          <w:rStyle w:val="StyleUnderline"/>
        </w:rPr>
        <w:t xml:space="preserve"> to </w:t>
      </w:r>
      <w:r w:rsidRPr="006435CE">
        <w:rPr>
          <w:rStyle w:val="Emphasis"/>
          <w:highlight w:val="cyan"/>
        </w:rPr>
        <w:t>attack</w:t>
      </w:r>
      <w:r w:rsidRPr="006435CE">
        <w:rPr>
          <w:rStyle w:val="StyleUnderline"/>
          <w:highlight w:val="cyan"/>
        </w:rPr>
        <w:t xml:space="preserve"> labor</w:t>
      </w:r>
      <w:r w:rsidRPr="00D65D4F">
        <w:rPr>
          <w:rStyle w:val="StyleUnderline"/>
        </w:rPr>
        <w:t xml:space="preserve">-governed </w:t>
      </w:r>
      <w:r w:rsidRPr="006435CE">
        <w:rPr>
          <w:rStyle w:val="StyleUnderline"/>
          <w:highlight w:val="cyan"/>
        </w:rPr>
        <w:t>competition</w:t>
      </w:r>
      <w:r w:rsidRPr="006435CE">
        <w:rPr>
          <w:sz w:val="16"/>
          <w:highlight w:val="cyan"/>
        </w:rPr>
        <w:t xml:space="preserve"> </w:t>
      </w:r>
      <w:r w:rsidRPr="006435CE">
        <w:rPr>
          <w:rStyle w:val="Emphasis"/>
          <w:highlight w:val="cyan"/>
        </w:rPr>
        <w:t>codes</w:t>
      </w:r>
      <w:r w:rsidRPr="00D65D4F">
        <w:rPr>
          <w:sz w:val="16"/>
        </w:rPr>
        <w:t xml:space="preserve">, many </w:t>
      </w:r>
      <w:r w:rsidRPr="006435CE">
        <w:rPr>
          <w:rStyle w:val="StyleUnderline"/>
          <w:highlight w:val="cyan"/>
        </w:rPr>
        <w:t>liberal reformers</w:t>
      </w:r>
      <w:r w:rsidRPr="00D65D4F">
        <w:rPr>
          <w:rStyle w:val="StyleUnderline"/>
        </w:rPr>
        <w:t xml:space="preserve"> and labor allies also </w:t>
      </w:r>
      <w:r w:rsidRPr="006435CE">
        <w:rPr>
          <w:rStyle w:val="StyleUnderline"/>
          <w:highlight w:val="cyan"/>
        </w:rPr>
        <w:t>objected</w:t>
      </w:r>
      <w:r w:rsidRPr="00D65D4F">
        <w:rPr>
          <w:sz w:val="16"/>
        </w:rPr>
        <w:t xml:space="preserve"> to the </w:t>
      </w:r>
      <w:r w:rsidRPr="006435CE">
        <w:rPr>
          <w:rStyle w:val="Emphasis"/>
          <w:highlight w:val="cyan"/>
        </w:rPr>
        <w:t>unchecked delegation</w:t>
      </w:r>
      <w:r w:rsidRPr="00D65D4F">
        <w:rPr>
          <w:rStyle w:val="StyleUnderline"/>
        </w:rPr>
        <w:t xml:space="preserve"> of </w:t>
      </w:r>
      <w:r w:rsidRPr="006435CE">
        <w:rPr>
          <w:rStyle w:val="Emphasis"/>
          <w:highlight w:val="cyan"/>
        </w:rPr>
        <w:t>power</w:t>
      </w:r>
      <w:r w:rsidRPr="00D65D4F">
        <w:rPr>
          <w:sz w:val="16"/>
        </w:rPr>
        <w:t xml:space="preserve"> to business interests during the Progressive and New Deal eras. Understanding why can help unions and labor groups formulate and structure state and local laws so that there is sufficient government oversight to ensure that private parties are not negotiating agreements to enrich themselves at the expense of the public.14 This paper describes the history and policy of labor-employer fair competition codes, and how unions can use them today without running afoul of federal antitrust laws</w:t>
      </w:r>
    </w:p>
    <w:p w14:paraId="7B1F088B" w14:textId="406108C4" w:rsidR="001A6416" w:rsidRDefault="001A6416" w:rsidP="001A6416">
      <w:pPr>
        <w:pStyle w:val="Heading3"/>
      </w:pPr>
      <w:r>
        <w:lastRenderedPageBreak/>
        <w:t>AT:</w:t>
      </w:r>
      <w:r>
        <w:t xml:space="preserve"> </w:t>
      </w:r>
      <w:r>
        <w:t xml:space="preserve">Solvency---First Amendment </w:t>
      </w:r>
    </w:p>
    <w:p w14:paraId="7097BDAB" w14:textId="77777777" w:rsidR="001A6416" w:rsidRDefault="001A6416" w:rsidP="001A6416">
      <w:pPr>
        <w:pStyle w:val="Analytic"/>
        <w:rPr>
          <w:u w:val="single"/>
        </w:rPr>
      </w:pPr>
    </w:p>
    <w:p w14:paraId="08544F06" w14:textId="77777777" w:rsidR="001A6416" w:rsidRDefault="001A6416" w:rsidP="001A6416">
      <w:pPr>
        <w:pStyle w:val="Heading4"/>
      </w:pPr>
      <w:r>
        <w:t xml:space="preserve">1. </w:t>
      </w:r>
      <w:r w:rsidRPr="00C36F81">
        <w:rPr>
          <w:u w:val="single"/>
        </w:rPr>
        <w:t>MODERN COURT</w:t>
      </w:r>
      <w:r>
        <w:rPr>
          <w:u w:val="single"/>
        </w:rPr>
        <w:t>S.</w:t>
      </w:r>
      <w:r>
        <w:t xml:space="preserve"> Ban the state content </w:t>
      </w:r>
      <w:r w:rsidRPr="00C36F81">
        <w:rPr>
          <w:u w:val="single"/>
        </w:rPr>
        <w:t>moderation</w:t>
      </w:r>
      <w:r>
        <w:t xml:space="preserve"> under first amendment grounds---that’s </w:t>
      </w:r>
      <w:r w:rsidRPr="00C36F81">
        <w:rPr>
          <w:u w:val="single"/>
        </w:rPr>
        <w:t>Graham</w:t>
      </w:r>
      <w:r>
        <w:t xml:space="preserve">. </w:t>
      </w:r>
    </w:p>
    <w:p w14:paraId="25683D13" w14:textId="77777777" w:rsidR="001A6416" w:rsidRDefault="001A6416" w:rsidP="001A6416">
      <w:r>
        <w:t xml:space="preserve">&lt;&lt;FOR REFERENCE&gt;&gt; </w:t>
      </w:r>
    </w:p>
    <w:p w14:paraId="67A37F1A" w14:textId="30ED0FCC" w:rsidR="001A6416" w:rsidRPr="001A6416" w:rsidRDefault="001A6416" w:rsidP="001A6416">
      <w:pPr>
        <w:rPr>
          <w:color w:val="555555"/>
          <w:sz w:val="10"/>
          <w:szCs w:val="16"/>
        </w:rPr>
      </w:pPr>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64FF013" w14:textId="77777777" w:rsidR="001A6416" w:rsidRPr="00834F61" w:rsidRDefault="001A6416" w:rsidP="001A6416">
      <w:pPr>
        <w:pStyle w:val="Heading4"/>
      </w:pPr>
      <w:r>
        <w:t xml:space="preserve">2. </w:t>
      </w:r>
      <w:r w:rsidRPr="00C36F81">
        <w:rPr>
          <w:u w:val="single"/>
        </w:rPr>
        <w:t>DATA REGULATIONS</w:t>
      </w:r>
      <w:r>
        <w:t xml:space="preserve">. Courts </w:t>
      </w:r>
      <w:r w:rsidRPr="00834F61">
        <w:rPr>
          <w:u w:val="single"/>
        </w:rPr>
        <w:t>increasingly</w:t>
      </w:r>
      <w:r>
        <w:t xml:space="preserve"> strike down under </w:t>
      </w:r>
      <w:r w:rsidRPr="00834F61">
        <w:rPr>
          <w:u w:val="single"/>
        </w:rPr>
        <w:t>FOS</w:t>
      </w:r>
      <w:r>
        <w:t xml:space="preserve"> and Section 320 </w:t>
      </w:r>
      <w:r w:rsidRPr="00834F61">
        <w:rPr>
          <w:b w:val="0"/>
          <w:bCs/>
        </w:rPr>
        <w:t>of the Communications Decency Act.</w:t>
      </w:r>
      <w:r>
        <w:t xml:space="preserve"> </w:t>
      </w:r>
    </w:p>
    <w:p w14:paraId="43B9C465" w14:textId="77777777" w:rsidR="001A6416" w:rsidRPr="00BB3B1A" w:rsidRDefault="001A6416" w:rsidP="001A6416">
      <w:r w:rsidRPr="00BB3B1A">
        <w:rPr>
          <w:rStyle w:val="Style13ptBold"/>
        </w:rPr>
        <w:t>Chemerinsky 23</w:t>
      </w:r>
      <w:r w:rsidRPr="00BB3B1A">
        <w:t xml:space="preserve"> [Alex Chemerinsky</w:t>
      </w:r>
      <w:r>
        <w:t xml:space="preserve">; </w:t>
      </w:r>
      <w:r w:rsidRPr="00BB3B1A">
        <w:t>B.A.</w:t>
      </w:r>
      <w:r>
        <w:t xml:space="preserve"> </w:t>
      </w:r>
      <w:r w:rsidRPr="00BB3B1A">
        <w:t>Tulane University J.D.</w:t>
      </w:r>
      <w:r>
        <w:t xml:space="preserve"> </w:t>
      </w:r>
      <w:r w:rsidRPr="00BB3B1A">
        <w:t>Harvard University</w:t>
      </w:r>
      <w:r>
        <w:t xml:space="preserve"> member of California Bar and practicing in California. </w:t>
      </w:r>
      <w:r w:rsidRPr="00BB3B1A">
        <w:t>Erwin Chemerinsky</w:t>
      </w:r>
      <w:r>
        <w:t xml:space="preserve">; </w:t>
      </w:r>
      <w:r w:rsidRPr="00BB3B1A">
        <w:t>B.S. Northwestern University</w:t>
      </w:r>
      <w:r>
        <w:t xml:space="preserve"> </w:t>
      </w:r>
      <w:r w:rsidRPr="00BB3B1A">
        <w:t>J.D.</w:t>
      </w:r>
      <w:r>
        <w:t xml:space="preserve"> </w:t>
      </w:r>
      <w:r w:rsidRPr="00BB3B1A">
        <w:t>Harvard Law School</w:t>
      </w:r>
      <w:r>
        <w:t xml:space="preserve"> </w:t>
      </w:r>
      <w:r w:rsidRPr="00BB3B1A">
        <w:t>is Dean and Jesse H. Choper Distinguished Professor of Law, University of California, Berkeley School of Law</w:t>
      </w:r>
      <w:r>
        <w:t>.</w:t>
      </w:r>
      <w:r w:rsidRPr="00BB3B1A">
        <w:t xml:space="preserve"> Misguided Federalism: State Regulation of the Internet and Social Media, December, https://scholarship.law.unc.edu/cgi/viewcontent.cgi?article=6949&amp;context=nclr</w:t>
      </w:r>
      <w:r>
        <w:t xml:space="preserve">. Minion] </w:t>
      </w:r>
    </w:p>
    <w:p w14:paraId="48B03912" w14:textId="77777777" w:rsidR="001A6416" w:rsidRPr="009C6A22" w:rsidRDefault="001A6416" w:rsidP="001A6416">
      <w:pPr>
        <w:rPr>
          <w:rStyle w:val="StyleUnderline"/>
        </w:rPr>
      </w:pPr>
      <w:r w:rsidRPr="009C6A22">
        <w:rPr>
          <w:sz w:val="14"/>
        </w:rPr>
        <w:t xml:space="preserve">This Article argues that state efforts to regulate content moderation are undesirable. The </w:t>
      </w:r>
      <w:r w:rsidRPr="00393CCC">
        <w:rPr>
          <w:rStyle w:val="Emphasis"/>
          <w:highlight w:val="cyan"/>
        </w:rPr>
        <w:t>internet</w:t>
      </w:r>
      <w:r w:rsidRPr="009C6A22">
        <w:rPr>
          <w:sz w:val="14"/>
        </w:rPr>
        <w:t xml:space="preserve"> and social media </w:t>
      </w:r>
      <w:r w:rsidRPr="00393CCC">
        <w:rPr>
          <w:rStyle w:val="StyleUnderline"/>
          <w:highlight w:val="cyan"/>
        </w:rPr>
        <w:t>transcend</w:t>
      </w:r>
      <w:r w:rsidRPr="009C6A22">
        <w:rPr>
          <w:sz w:val="14"/>
        </w:rPr>
        <w:t xml:space="preserve"> state and </w:t>
      </w:r>
      <w:r w:rsidRPr="00A33B43">
        <w:rPr>
          <w:rStyle w:val="StyleUnderline"/>
        </w:rPr>
        <w:t xml:space="preserve">national </w:t>
      </w:r>
      <w:r w:rsidRPr="00393CCC">
        <w:rPr>
          <w:rStyle w:val="Emphasis"/>
          <w:highlight w:val="cyan"/>
        </w:rPr>
        <w:t>boundaries</w:t>
      </w:r>
      <w:r w:rsidRPr="009C6A22">
        <w:rPr>
          <w:sz w:val="14"/>
        </w:rPr>
        <w:t xml:space="preserve">. A </w:t>
      </w:r>
      <w:r w:rsidRPr="00393CCC">
        <w:rPr>
          <w:rStyle w:val="StyleUnderline"/>
          <w:highlight w:val="cyan"/>
        </w:rPr>
        <w:t>proliferation</w:t>
      </w:r>
      <w:r w:rsidRPr="00A33B43">
        <w:rPr>
          <w:rStyle w:val="StyleUnderline"/>
        </w:rPr>
        <w:t xml:space="preserve"> of </w:t>
      </w:r>
      <w:r w:rsidRPr="00393CCC">
        <w:rPr>
          <w:rStyle w:val="Emphasis"/>
          <w:highlight w:val="cyan"/>
        </w:rPr>
        <w:t>state laws</w:t>
      </w:r>
      <w:r w:rsidRPr="00A33B43">
        <w:rPr>
          <w:rStyle w:val="StyleUnderline"/>
        </w:rPr>
        <w:t xml:space="preserve"> risks </w:t>
      </w:r>
      <w:r w:rsidRPr="00393CCC">
        <w:rPr>
          <w:rStyle w:val="Emphasis"/>
          <w:highlight w:val="cyan"/>
        </w:rPr>
        <w:t>exacerbating chaos</w:t>
      </w:r>
      <w:r w:rsidRPr="009C6A22">
        <w:rPr>
          <w:sz w:val="14"/>
        </w:rPr>
        <w:t xml:space="preserve"> </w:t>
      </w:r>
      <w:r w:rsidRPr="00A33B43">
        <w:rPr>
          <w:rStyle w:val="StyleUnderline"/>
        </w:rPr>
        <w:t xml:space="preserve">and </w:t>
      </w:r>
      <w:r w:rsidRPr="00393CCC">
        <w:rPr>
          <w:rStyle w:val="StyleUnderline"/>
          <w:highlight w:val="cyan"/>
        </w:rPr>
        <w:t>undermin</w:t>
      </w:r>
      <w:r w:rsidRPr="00A33B43">
        <w:rPr>
          <w:rStyle w:val="StyleUnderline"/>
        </w:rPr>
        <w:t xml:space="preserve">ing </w:t>
      </w:r>
      <w:r w:rsidRPr="00393CCC">
        <w:rPr>
          <w:rStyle w:val="Emphasis"/>
          <w:highlight w:val="cyan"/>
        </w:rPr>
        <w:t>f</w:t>
      </w:r>
      <w:r w:rsidRPr="009C6A22">
        <w:rPr>
          <w:sz w:val="14"/>
        </w:rPr>
        <w:t xml:space="preserve">reedom </w:t>
      </w:r>
      <w:r w:rsidRPr="00393CCC">
        <w:rPr>
          <w:rStyle w:val="Emphasis"/>
          <w:highlight w:val="cyan"/>
        </w:rPr>
        <w:t>o</w:t>
      </w:r>
      <w:r w:rsidRPr="009C6A22">
        <w:rPr>
          <w:sz w:val="14"/>
        </w:rPr>
        <w:t xml:space="preserve">f </w:t>
      </w:r>
      <w:r w:rsidRPr="00393CCC">
        <w:rPr>
          <w:rStyle w:val="Emphasis"/>
          <w:highlight w:val="cyan"/>
        </w:rPr>
        <w:t>s</w:t>
      </w:r>
      <w:r w:rsidRPr="009C6A22">
        <w:rPr>
          <w:sz w:val="14"/>
        </w:rPr>
        <w:t>peech</w:t>
      </w:r>
      <w:r w:rsidRPr="00A33B43">
        <w:rPr>
          <w:rStyle w:val="StyleUnderline"/>
        </w:rPr>
        <w:t xml:space="preserve"> over enormously</w:t>
      </w:r>
      <w:r w:rsidRPr="009C6A22">
        <w:rPr>
          <w:sz w:val="14"/>
        </w:rPr>
        <w:t xml:space="preserve"> </w:t>
      </w:r>
      <w:r w:rsidRPr="00A33B43">
        <w:rPr>
          <w:rStyle w:val="Emphasis"/>
        </w:rPr>
        <w:t>important</w:t>
      </w:r>
      <w:r w:rsidRPr="00A33B43">
        <w:rPr>
          <w:rStyle w:val="StyleUnderline"/>
        </w:rPr>
        <w:t xml:space="preserve"> platforms for </w:t>
      </w:r>
      <w:r w:rsidRPr="00A33B43">
        <w:rPr>
          <w:rStyle w:val="Emphasis"/>
        </w:rPr>
        <w:t>expression</w:t>
      </w:r>
      <w:r w:rsidRPr="009C6A22">
        <w:rPr>
          <w:sz w:val="14"/>
        </w:rPr>
        <w:t xml:space="preserve">. For all of their flaws, these media are the </w:t>
      </w:r>
      <w:r w:rsidRPr="00393CCC">
        <w:rPr>
          <w:rStyle w:val="StyleUnderline"/>
          <w:highlight w:val="cyan"/>
        </w:rPr>
        <w:t>most</w:t>
      </w:r>
      <w:r w:rsidRPr="00A33B43">
        <w:rPr>
          <w:rStyle w:val="StyleUnderline"/>
        </w:rPr>
        <w:t xml:space="preserve"> </w:t>
      </w:r>
      <w:r w:rsidRPr="00393CCC">
        <w:rPr>
          <w:rStyle w:val="StyleUnderline"/>
          <w:highlight w:val="cyan"/>
        </w:rPr>
        <w:t>significant</w:t>
      </w:r>
      <w:r w:rsidRPr="00A33B43">
        <w:rPr>
          <w:rStyle w:val="StyleUnderline"/>
        </w:rPr>
        <w:t xml:space="preserve"> developments in</w:t>
      </w:r>
      <w:r w:rsidRPr="009C6A22">
        <w:rPr>
          <w:sz w:val="14"/>
        </w:rPr>
        <w:t xml:space="preserve"> </w:t>
      </w:r>
      <w:r w:rsidRPr="00A33B43">
        <w:rPr>
          <w:rStyle w:val="Emphasis"/>
        </w:rPr>
        <w:t>f</w:t>
      </w:r>
      <w:r w:rsidRPr="009C6A22">
        <w:rPr>
          <w:sz w:val="14"/>
        </w:rPr>
        <w:t xml:space="preserve">reedom </w:t>
      </w:r>
      <w:r w:rsidRPr="00A33B43">
        <w:rPr>
          <w:rStyle w:val="Emphasis"/>
        </w:rPr>
        <w:t>o</w:t>
      </w:r>
      <w:r w:rsidRPr="009C6A22">
        <w:rPr>
          <w:sz w:val="14"/>
        </w:rPr>
        <w:t xml:space="preserve">f </w:t>
      </w:r>
      <w:r w:rsidRPr="00A33B43">
        <w:rPr>
          <w:rStyle w:val="Emphasis"/>
        </w:rPr>
        <w:t>s</w:t>
      </w:r>
      <w:r w:rsidRPr="009C6A22">
        <w:rPr>
          <w:sz w:val="14"/>
        </w:rPr>
        <w:t xml:space="preserve">peech </w:t>
      </w:r>
      <w:r w:rsidRPr="00393CCC">
        <w:rPr>
          <w:rStyle w:val="Emphasis"/>
          <w:highlight w:val="cyan"/>
        </w:rPr>
        <w:t>since</w:t>
      </w:r>
      <w:r w:rsidRPr="009C6A22">
        <w:rPr>
          <w:sz w:val="14"/>
        </w:rPr>
        <w:t xml:space="preserve"> </w:t>
      </w:r>
      <w:r w:rsidRPr="00A33B43">
        <w:rPr>
          <w:rStyle w:val="StyleUnderline"/>
        </w:rPr>
        <w:t xml:space="preserve">the invention of the </w:t>
      </w:r>
      <w:r w:rsidRPr="00393CCC">
        <w:rPr>
          <w:rStyle w:val="Emphasis"/>
          <w:highlight w:val="cyan"/>
        </w:rPr>
        <w:t>printing press</w:t>
      </w:r>
      <w:r w:rsidRPr="009C6A22">
        <w:rPr>
          <w:sz w:val="14"/>
        </w:rPr>
        <w:t xml:space="preserve">. </w:t>
      </w:r>
      <w:r w:rsidRPr="00A33B43">
        <w:rPr>
          <w:rStyle w:val="StyleUnderline"/>
        </w:rPr>
        <w:t xml:space="preserve">They have </w:t>
      </w:r>
      <w:r w:rsidRPr="00393CCC">
        <w:rPr>
          <w:rStyle w:val="StyleUnderline"/>
          <w:highlight w:val="cyan"/>
        </w:rPr>
        <w:t>democratized</w:t>
      </w:r>
      <w:r w:rsidRPr="00A33B43">
        <w:rPr>
          <w:rStyle w:val="StyleUnderline"/>
        </w:rPr>
        <w:t xml:space="preserve"> the </w:t>
      </w:r>
      <w:r w:rsidRPr="00393CCC">
        <w:rPr>
          <w:rStyle w:val="StyleUnderline"/>
          <w:highlight w:val="cyan"/>
        </w:rPr>
        <w:t>ability</w:t>
      </w:r>
      <w:r w:rsidRPr="00A33B43">
        <w:rPr>
          <w:rStyle w:val="StyleUnderline"/>
        </w:rPr>
        <w:t xml:space="preserve"> of people to </w:t>
      </w:r>
      <w:r w:rsidRPr="00393CCC">
        <w:rPr>
          <w:rStyle w:val="StyleUnderline"/>
          <w:highlight w:val="cyan"/>
        </w:rPr>
        <w:t>reach</w:t>
      </w:r>
      <w:r w:rsidRPr="00A33B43">
        <w:rPr>
          <w:rStyle w:val="StyleUnderline"/>
        </w:rPr>
        <w:t xml:space="preserve"> a </w:t>
      </w:r>
      <w:r w:rsidRPr="00393CCC">
        <w:rPr>
          <w:rStyle w:val="StyleUnderline"/>
        </w:rPr>
        <w:t>mass</w:t>
      </w:r>
      <w:r w:rsidRPr="00A33B43">
        <w:rPr>
          <w:rStyle w:val="StyleUnderline"/>
        </w:rPr>
        <w:t xml:space="preserve"> </w:t>
      </w:r>
      <w:r w:rsidRPr="00393CCC">
        <w:rPr>
          <w:rStyle w:val="StyleUnderline"/>
          <w:highlight w:val="cyan"/>
        </w:rPr>
        <w:t>audience</w:t>
      </w:r>
      <w:r w:rsidRPr="00A33B43">
        <w:rPr>
          <w:rStyle w:val="StyleUnderline"/>
        </w:rPr>
        <w:t xml:space="preserve"> and have made infinite information instantly available</w:t>
      </w:r>
      <w:r w:rsidRPr="009C6A22">
        <w:rPr>
          <w:sz w:val="14"/>
        </w:rPr>
        <w:t xml:space="preserve">.10 </w:t>
      </w:r>
      <w:r w:rsidRPr="00393CCC">
        <w:rPr>
          <w:rStyle w:val="Emphasis"/>
          <w:sz w:val="30"/>
          <w:szCs w:val="30"/>
          <w:highlight w:val="cyan"/>
        </w:rPr>
        <w:t>Congress and the courts</w:t>
      </w:r>
      <w:r w:rsidRPr="00393CCC">
        <w:rPr>
          <w:sz w:val="14"/>
          <w:highlight w:val="cyan"/>
        </w:rPr>
        <w:t xml:space="preserve"> </w:t>
      </w:r>
      <w:r w:rsidRPr="00393CCC">
        <w:rPr>
          <w:rStyle w:val="StyleUnderline"/>
          <w:highlight w:val="cyan"/>
        </w:rPr>
        <w:t>realized</w:t>
      </w:r>
      <w:r w:rsidRPr="00A33B43">
        <w:rPr>
          <w:rStyle w:val="StyleUnderline"/>
        </w:rPr>
        <w:t xml:space="preserve"> </w:t>
      </w:r>
      <w:r w:rsidRPr="009C6A22">
        <w:rPr>
          <w:rStyle w:val="StyleUnderline"/>
        </w:rPr>
        <w:t>early on that it made no sense to let states impose their own restrictions on the broadcast media</w:t>
      </w:r>
      <w:r w:rsidRPr="009C6A22">
        <w:rPr>
          <w:sz w:val="14"/>
        </w:rPr>
        <w:t xml:space="preserve">. It likewise would be undesirable to allow states—whether progressive or conservative—to regulate the internet and social media. Simply put, we believe that </w:t>
      </w:r>
      <w:r w:rsidRPr="00393CCC">
        <w:rPr>
          <w:rStyle w:val="Emphasis"/>
          <w:highlight w:val="cyan"/>
        </w:rPr>
        <w:t>most</w:t>
      </w:r>
      <w:r w:rsidRPr="009C6A22">
        <w:rPr>
          <w:rStyle w:val="StyleUnderline"/>
        </w:rPr>
        <w:t xml:space="preserve"> of</w:t>
      </w:r>
      <w:r w:rsidRPr="009C6A22">
        <w:rPr>
          <w:sz w:val="14"/>
        </w:rPr>
        <w:t xml:space="preserve"> these </w:t>
      </w:r>
      <w:r w:rsidRPr="00393CCC">
        <w:rPr>
          <w:rStyle w:val="StyleUnderline"/>
          <w:highlight w:val="cyan"/>
        </w:rPr>
        <w:t xml:space="preserve">state </w:t>
      </w:r>
      <w:r w:rsidRPr="00393CCC">
        <w:rPr>
          <w:rStyle w:val="Emphasis"/>
          <w:highlight w:val="cyan"/>
        </w:rPr>
        <w:t>efforts</w:t>
      </w:r>
      <w:r w:rsidRPr="009C6A22">
        <w:rPr>
          <w:rStyle w:val="StyleUnderline"/>
        </w:rPr>
        <w:t xml:space="preserve"> to </w:t>
      </w:r>
      <w:r w:rsidRPr="00393CCC">
        <w:rPr>
          <w:rStyle w:val="StyleUnderline"/>
          <w:highlight w:val="cyan"/>
        </w:rPr>
        <w:t>regulate</w:t>
      </w:r>
      <w:r w:rsidRPr="009C6A22">
        <w:rPr>
          <w:sz w:val="14"/>
        </w:rPr>
        <w:t xml:space="preserve"> the </w:t>
      </w:r>
      <w:r w:rsidRPr="00393CCC">
        <w:rPr>
          <w:rStyle w:val="StyleUnderline"/>
          <w:highlight w:val="cyan"/>
        </w:rPr>
        <w:t>internet</w:t>
      </w:r>
      <w:r w:rsidRPr="009C6A22">
        <w:rPr>
          <w:sz w:val="14"/>
        </w:rPr>
        <w:t xml:space="preserve"> and social media should be </w:t>
      </w:r>
      <w:r w:rsidRPr="00393CCC">
        <w:rPr>
          <w:rStyle w:val="Emphasis"/>
          <w:highlight w:val="cyan"/>
        </w:rPr>
        <w:t>struck down</w:t>
      </w:r>
      <w:r w:rsidRPr="009C6A22">
        <w:rPr>
          <w:sz w:val="14"/>
        </w:rPr>
        <w:t xml:space="preserve"> by the courts.11 Some aspects of these laws should be invalidated for violating the First Amendment. Most other provisions should be found to be </w:t>
      </w:r>
      <w:r w:rsidRPr="00393CCC">
        <w:rPr>
          <w:rStyle w:val="StyleUnderline"/>
          <w:highlight w:val="cyan"/>
        </w:rPr>
        <w:t xml:space="preserve">preempted by </w:t>
      </w:r>
      <w:r w:rsidRPr="00393CCC">
        <w:rPr>
          <w:rStyle w:val="Emphasis"/>
          <w:highlight w:val="cyan"/>
        </w:rPr>
        <w:t>Section 230</w:t>
      </w:r>
      <w:r w:rsidRPr="009C6A22">
        <w:rPr>
          <w:sz w:val="14"/>
        </w:rPr>
        <w:t xml:space="preserve">. </w:t>
      </w:r>
      <w:r w:rsidRPr="009C6A22">
        <w:rPr>
          <w:rStyle w:val="StyleUnderline"/>
        </w:rPr>
        <w:t>Even if the state content-moderation laws are not unconstitutional</w:t>
      </w:r>
      <w:r w:rsidRPr="009C6A22">
        <w:rPr>
          <w:sz w:val="14"/>
        </w:rPr>
        <w:t xml:space="preserve">, and we think they are, </w:t>
      </w:r>
      <w:r w:rsidRPr="009C6A22">
        <w:rPr>
          <w:rStyle w:val="StyleUnderline"/>
        </w:rPr>
        <w:t xml:space="preserve">they are bad policy because they </w:t>
      </w:r>
      <w:r w:rsidRPr="00393CCC">
        <w:rPr>
          <w:rStyle w:val="Emphasis"/>
          <w:highlight w:val="cyan"/>
        </w:rPr>
        <w:t>impose burdens</w:t>
      </w:r>
      <w:r w:rsidRPr="009C6A22">
        <w:rPr>
          <w:rStyle w:val="StyleUnderline"/>
        </w:rPr>
        <w:t xml:space="preserve"> that </w:t>
      </w:r>
      <w:r w:rsidRPr="00393CCC">
        <w:rPr>
          <w:rStyle w:val="StyleUnderline"/>
          <w:highlight w:val="cyan"/>
        </w:rPr>
        <w:t>platforms</w:t>
      </w:r>
      <w:r w:rsidRPr="009C6A22">
        <w:rPr>
          <w:rStyle w:val="StyleUnderline"/>
        </w:rPr>
        <w:t xml:space="preserve"> </w:t>
      </w:r>
      <w:r w:rsidRPr="00393CCC">
        <w:rPr>
          <w:rStyle w:val="Emphasis"/>
          <w:highlight w:val="cyan"/>
        </w:rPr>
        <w:t>struggle</w:t>
      </w:r>
      <w:r w:rsidRPr="00393CCC">
        <w:rPr>
          <w:rStyle w:val="StyleUnderline"/>
          <w:highlight w:val="cyan"/>
        </w:rPr>
        <w:t xml:space="preserve"> to </w:t>
      </w:r>
      <w:r w:rsidRPr="00393CCC">
        <w:rPr>
          <w:rStyle w:val="Emphasis"/>
          <w:highlight w:val="cyan"/>
        </w:rPr>
        <w:t>accommodate</w:t>
      </w:r>
      <w:r w:rsidRPr="009C6A22">
        <w:rPr>
          <w:sz w:val="14"/>
        </w:rPr>
        <w:t xml:space="preserve">. Individually, the laws are unwieldy. </w:t>
      </w:r>
      <w:r w:rsidRPr="00393CCC">
        <w:rPr>
          <w:rStyle w:val="StyleUnderline"/>
          <w:highlight w:val="cyan"/>
        </w:rPr>
        <w:t>As</w:t>
      </w:r>
      <w:r w:rsidRPr="009C6A22">
        <w:rPr>
          <w:rStyle w:val="StyleUnderline"/>
        </w:rPr>
        <w:t xml:space="preserve"> the </w:t>
      </w:r>
      <w:r w:rsidRPr="00393CCC">
        <w:rPr>
          <w:rStyle w:val="StyleUnderline"/>
          <w:highlight w:val="cyan"/>
        </w:rPr>
        <w:t>laws multiply</w:t>
      </w:r>
      <w:r w:rsidRPr="009C6A22">
        <w:rPr>
          <w:rStyle w:val="StyleUnderline"/>
        </w:rPr>
        <w:t xml:space="preserve">, it will become </w:t>
      </w:r>
      <w:r w:rsidRPr="00393CCC">
        <w:rPr>
          <w:rStyle w:val="StyleUnderline"/>
          <w:highlight w:val="cyan"/>
        </w:rPr>
        <w:t>impossible for internet</w:t>
      </w:r>
      <w:r w:rsidRPr="009C6A22">
        <w:rPr>
          <w:rStyle w:val="StyleUnderline"/>
        </w:rPr>
        <w:t xml:space="preserve"> platforms </w:t>
      </w:r>
      <w:r w:rsidRPr="00393CCC">
        <w:rPr>
          <w:rStyle w:val="StyleUnderline"/>
          <w:highlight w:val="cyan"/>
        </w:rPr>
        <w:t>to comply</w:t>
      </w:r>
      <w:r w:rsidRPr="009C6A22">
        <w:rPr>
          <w:rStyle w:val="StyleUnderline"/>
        </w:rPr>
        <w:t>. The result will seriously impair free speech online.</w:t>
      </w:r>
    </w:p>
    <w:p w14:paraId="106723D5" w14:textId="06CAD1C4" w:rsidR="001A6416" w:rsidRDefault="001A6416" w:rsidP="001A6416">
      <w:pPr>
        <w:pStyle w:val="Heading3"/>
      </w:pPr>
      <w:r>
        <w:lastRenderedPageBreak/>
        <w:t>AT: Solvency---Signaling</w:t>
      </w:r>
    </w:p>
    <w:p w14:paraId="5FD6504F" w14:textId="77777777" w:rsidR="001A6416" w:rsidRDefault="001A6416" w:rsidP="001A6416">
      <w:pPr>
        <w:pStyle w:val="Heading4"/>
      </w:pPr>
      <w:r w:rsidRPr="008D4760">
        <w:rPr>
          <w:u w:val="single"/>
        </w:rPr>
        <w:t>FEDERAL ACTION</w:t>
      </w:r>
      <w:r>
        <w:t xml:space="preserve">. Is key---agencies coordinate </w:t>
      </w:r>
      <w:r w:rsidRPr="008D4760">
        <w:rPr>
          <w:u w:val="single"/>
        </w:rPr>
        <w:t>disputes</w:t>
      </w:r>
      <w:r>
        <w:t xml:space="preserve"> AND states </w:t>
      </w:r>
      <w:r w:rsidRPr="008D4760">
        <w:rPr>
          <w:u w:val="single"/>
        </w:rPr>
        <w:t>undermine</w:t>
      </w:r>
      <w:r>
        <w:t xml:space="preserve"> holistic </w:t>
      </w:r>
      <w:r w:rsidRPr="008D4760">
        <w:rPr>
          <w:u w:val="single"/>
        </w:rPr>
        <w:t>signaling</w:t>
      </w:r>
      <w:r>
        <w:t xml:space="preserve"> which is crucial for </w:t>
      </w:r>
      <w:r w:rsidRPr="008D4760">
        <w:rPr>
          <w:u w:val="single"/>
        </w:rPr>
        <w:t>credibility</w:t>
      </w:r>
      <w:r>
        <w:t xml:space="preserve">---that’s Talbert. </w:t>
      </w:r>
    </w:p>
    <w:p w14:paraId="3BD3CDCD" w14:textId="77777777" w:rsidR="001A6416" w:rsidRDefault="001A6416" w:rsidP="001A6416">
      <w:r>
        <w:t xml:space="preserve"> &lt;&lt;FOR REFERENCE&gt;&gt; </w:t>
      </w:r>
    </w:p>
    <w:p w14:paraId="478B08EA" w14:textId="77777777" w:rsidR="001A6416" w:rsidRPr="008D4760" w:rsidRDefault="001A6416" w:rsidP="001A6416">
      <w:pPr>
        <w:rPr>
          <w:color w:val="555555"/>
          <w:sz w:val="10"/>
          <w:szCs w:val="16"/>
        </w:rPr>
      </w:pPr>
      <w:r w:rsidRPr="008D4760">
        <w:rPr>
          <w:color w:val="555555"/>
          <w:sz w:val="10"/>
          <w:szCs w:val="16"/>
        </w:rPr>
        <w:t>2. International Harmonization</w:t>
      </w:r>
    </w:p>
    <w:p w14:paraId="3BE1D1E0" w14:textId="77777777" w:rsidR="001A6416" w:rsidRPr="008D4760" w:rsidRDefault="001A6416" w:rsidP="001A6416">
      <w:pPr>
        <w:rPr>
          <w:color w:val="555555"/>
          <w:sz w:val="10"/>
          <w:szCs w:val="16"/>
        </w:rPr>
      </w:pPr>
      <w:r w:rsidRPr="008D4760">
        <w:rPr>
          <w:color w:val="555555"/>
          <w:sz w:val="10"/>
          <w:szCs w:val="16"/>
        </w:rPr>
        <w:t xml:space="preserve">Another area where </w:t>
      </w:r>
      <w:r w:rsidRPr="008D4760">
        <w:rPr>
          <w:rStyle w:val="Emphasis"/>
          <w:color w:val="555555"/>
          <w:sz w:val="16"/>
          <w:szCs w:val="16"/>
          <w:highlight w:val="lightGray"/>
        </w:rPr>
        <w:t>government</w:t>
      </w:r>
      <w:r w:rsidRPr="008D4760">
        <w:rPr>
          <w:color w:val="555555"/>
          <w:sz w:val="10"/>
          <w:szCs w:val="16"/>
          <w:highlight w:val="lightGray"/>
        </w:rPr>
        <w:t xml:space="preserve"> </w:t>
      </w:r>
      <w:r w:rsidRPr="008D4760">
        <w:rPr>
          <w:rStyle w:val="StyleUnderline"/>
          <w:color w:val="555555"/>
          <w:sz w:val="16"/>
          <w:szCs w:val="16"/>
          <w:highlight w:val="lightGray"/>
        </w:rPr>
        <w:t>action</w:t>
      </w:r>
      <w:r w:rsidRPr="008D4760">
        <w:rPr>
          <w:rStyle w:val="StyleUnderline"/>
          <w:color w:val="555555"/>
          <w:sz w:val="16"/>
          <w:szCs w:val="16"/>
        </w:rPr>
        <w:t xml:space="preserve"> is </w:t>
      </w:r>
      <w:r w:rsidRPr="008D4760">
        <w:rPr>
          <w:rStyle w:val="Emphasis"/>
          <w:color w:val="555555"/>
          <w:sz w:val="16"/>
          <w:szCs w:val="16"/>
          <w:highlight w:val="lightGray"/>
        </w:rPr>
        <w:t>necessary</w:t>
      </w:r>
      <w:r w:rsidRPr="008D4760">
        <w:rPr>
          <w:color w:val="555555"/>
          <w:sz w:val="10"/>
          <w:szCs w:val="16"/>
        </w:rPr>
        <w:t xml:space="preserve"> relates </w:t>
      </w:r>
      <w:r w:rsidRPr="008D4760">
        <w:rPr>
          <w:rStyle w:val="StyleUnderline"/>
          <w:color w:val="555555"/>
          <w:sz w:val="16"/>
          <w:szCs w:val="16"/>
          <w:highlight w:val="lightGray"/>
        </w:rPr>
        <w:t>to</w:t>
      </w:r>
      <w:r w:rsidRPr="008D4760">
        <w:rPr>
          <w:color w:val="555555"/>
          <w:sz w:val="10"/>
          <w:szCs w:val="16"/>
        </w:rPr>
        <w:t xml:space="preserve"> </w:t>
      </w:r>
      <w:r w:rsidRPr="008D4760">
        <w:rPr>
          <w:rStyle w:val="Emphasis"/>
          <w:color w:val="555555"/>
          <w:sz w:val="16"/>
          <w:szCs w:val="16"/>
          <w:highlight w:val="lightGray"/>
        </w:rPr>
        <w:t>international harmonization</w:t>
      </w:r>
      <w:r w:rsidRPr="008D4760">
        <w:rPr>
          <w:color w:val="555555"/>
          <w:sz w:val="10"/>
          <w:szCs w:val="16"/>
        </w:rPr>
        <w:t xml:space="preserve">. While SROs are often adept at formulating cross-border principles and standards with other SROs, 150 the government--and particularly a </w:t>
      </w:r>
      <w:r w:rsidRPr="008D4760">
        <w:rPr>
          <w:rStyle w:val="Emphasis"/>
          <w:color w:val="555555"/>
          <w:sz w:val="16"/>
          <w:szCs w:val="16"/>
          <w:highlight w:val="lightGray"/>
        </w:rPr>
        <w:t>federal agency</w:t>
      </w:r>
      <w:r w:rsidRPr="008D4760">
        <w:rPr>
          <w:color w:val="555555"/>
          <w:sz w:val="10"/>
          <w:szCs w:val="16"/>
        </w:rPr>
        <w:t xml:space="preserve">--is </w:t>
      </w:r>
      <w:r w:rsidRPr="008D4760">
        <w:rPr>
          <w:rStyle w:val="Emphasis"/>
          <w:color w:val="555555"/>
          <w:sz w:val="16"/>
          <w:szCs w:val="16"/>
          <w:highlight w:val="lightGray"/>
        </w:rPr>
        <w:t>critical</w:t>
      </w:r>
      <w:r w:rsidRPr="008D4760">
        <w:rPr>
          <w:rStyle w:val="StyleUnderline"/>
          <w:color w:val="555555"/>
          <w:sz w:val="16"/>
          <w:szCs w:val="16"/>
          <w:highlight w:val="lightGray"/>
        </w:rPr>
        <w:t xml:space="preserve"> to</w:t>
      </w:r>
      <w:r w:rsidRPr="008D4760">
        <w:rPr>
          <w:color w:val="555555"/>
          <w:sz w:val="10"/>
          <w:szCs w:val="16"/>
        </w:rPr>
        <w:t xml:space="preserve"> advancing </w:t>
      </w:r>
      <w:r w:rsidRPr="008D4760">
        <w:rPr>
          <w:rStyle w:val="Emphasis"/>
          <w:color w:val="555555"/>
          <w:sz w:val="16"/>
          <w:szCs w:val="16"/>
          <w:highlight w:val="lightGray"/>
        </w:rPr>
        <w:t>harmonized</w:t>
      </w:r>
      <w:r w:rsidRPr="008D4760">
        <w:rPr>
          <w:rStyle w:val="StyleUnderline"/>
          <w:color w:val="555555"/>
          <w:sz w:val="16"/>
          <w:szCs w:val="16"/>
        </w:rPr>
        <w:t xml:space="preserve"> regulatory </w:t>
      </w:r>
      <w:r w:rsidRPr="008D4760">
        <w:rPr>
          <w:rStyle w:val="Emphasis"/>
          <w:color w:val="555555"/>
          <w:sz w:val="16"/>
          <w:szCs w:val="16"/>
          <w:highlight w:val="lightGray"/>
        </w:rPr>
        <w:t>systems</w:t>
      </w:r>
      <w:r w:rsidRPr="008D4760">
        <w:rPr>
          <w:color w:val="555555"/>
          <w:sz w:val="10"/>
          <w:szCs w:val="16"/>
          <w:highlight w:val="lightGray"/>
        </w:rPr>
        <w:t xml:space="preserve"> </w:t>
      </w:r>
      <w:r w:rsidRPr="008D4760">
        <w:rPr>
          <w:rStyle w:val="StyleUnderline"/>
          <w:color w:val="555555"/>
          <w:sz w:val="16"/>
          <w:szCs w:val="16"/>
          <w:highlight w:val="lightGray"/>
        </w:rPr>
        <w:t>with</w:t>
      </w:r>
      <w:r w:rsidRPr="008D4760">
        <w:rPr>
          <w:color w:val="555555"/>
          <w:sz w:val="10"/>
          <w:szCs w:val="16"/>
        </w:rPr>
        <w:t xml:space="preserve"> foreign governmental counterparts. An example is the recent harmonization of certain swap </w:t>
      </w:r>
      <w:r w:rsidRPr="008D4760">
        <w:rPr>
          <w:rStyle w:val="StyleUnderline"/>
          <w:color w:val="555555"/>
          <w:sz w:val="16"/>
          <w:szCs w:val="16"/>
          <w:highlight w:val="lightGray"/>
        </w:rPr>
        <w:t>data</w:t>
      </w:r>
      <w:r w:rsidRPr="008D4760">
        <w:rPr>
          <w:color w:val="555555"/>
          <w:sz w:val="10"/>
          <w:szCs w:val="16"/>
        </w:rPr>
        <w:t xml:space="preserve"> reporting efforts. In proposing and finalizing a new system for data reporting by swap dealers and swap data repositories, the CFTC has worked to harmonize its framework with that of the European Securities and Markets Authority (ESMA). 151 </w:t>
      </w:r>
      <w:r w:rsidRPr="008D4760">
        <w:rPr>
          <w:rStyle w:val="StyleUnderline"/>
          <w:color w:val="555555"/>
          <w:sz w:val="16"/>
          <w:szCs w:val="16"/>
        </w:rPr>
        <w:t xml:space="preserve">As </w:t>
      </w:r>
      <w:r w:rsidRPr="008D4760">
        <w:rPr>
          <w:rStyle w:val="Emphasis"/>
          <w:color w:val="555555"/>
          <w:sz w:val="16"/>
          <w:szCs w:val="16"/>
        </w:rPr>
        <w:t>data</w:t>
      </w:r>
      <w:r w:rsidRPr="008D4760">
        <w:rPr>
          <w:rStyle w:val="StyleUnderline"/>
          <w:color w:val="555555"/>
          <w:sz w:val="16"/>
          <w:szCs w:val="16"/>
        </w:rPr>
        <w:t xml:space="preserve"> is inherently borderless</w:t>
      </w:r>
      <w:r w:rsidRPr="008D4760">
        <w:rPr>
          <w:color w:val="555555"/>
          <w:sz w:val="10"/>
          <w:szCs w:val="16"/>
        </w:rPr>
        <w:t xml:space="preserve"> and because swap dealers and swap data repositories often must report data to both the CFTC and ESMA, harmonizing reporting requirements where appropriate can produce significant cost savings and efficiencies for market participants.</w:t>
      </w:r>
    </w:p>
    <w:p w14:paraId="613D422F" w14:textId="77777777" w:rsidR="001A6416" w:rsidRPr="008D4760" w:rsidRDefault="001A6416" w:rsidP="001A6416">
      <w:pPr>
        <w:rPr>
          <w:color w:val="555555"/>
          <w:sz w:val="10"/>
          <w:szCs w:val="16"/>
        </w:rPr>
      </w:pPr>
      <w:r w:rsidRPr="008D4760">
        <w:rPr>
          <w:color w:val="555555"/>
          <w:sz w:val="10"/>
          <w:szCs w:val="16"/>
        </w:rPr>
        <w:t>For example, the CFTC's efforts to bring its swap data reporting system into greater harmony with international coordination efforts has led to the publication of a CFTC Technical Specification, which contains 128 reportable data fields. 152 The Technical Specification streamlines hundreds of prior fields that were previously required by swap data repositories operating without clear CFTC guidance. This change will enable the CFTC to receive the data it needs to perform its regulatory functions while at the same time reducing duplicative reporting burdens for entities subject to  [*203] multiple jurisdictions. In proposing revisions to the swap data reporting rules, the Chairman of the CFTC stated:</w:t>
      </w:r>
    </w:p>
    <w:p w14:paraId="0620EDAE" w14:textId="77777777" w:rsidR="001A6416" w:rsidRPr="008D4760" w:rsidRDefault="001A6416" w:rsidP="001A6416">
      <w:pPr>
        <w:rPr>
          <w:color w:val="555555"/>
          <w:sz w:val="10"/>
          <w:szCs w:val="16"/>
        </w:rPr>
      </w:pPr>
      <w:r w:rsidRPr="008D4760">
        <w:rPr>
          <w:color w:val="555555"/>
          <w:sz w:val="10"/>
          <w:szCs w:val="16"/>
        </w:rPr>
        <w:t xml:space="preserve">As it stands today, a market participant with a swap reportable to the CFTC might also have to report the same swap to the SEC, the European Securities and Markets Authority (ESMA), and perhaps other regulators as well. </w:t>
      </w:r>
      <w:r w:rsidRPr="008D4760">
        <w:rPr>
          <w:rStyle w:val="StyleUnderline"/>
          <w:color w:val="555555"/>
          <w:sz w:val="16"/>
          <w:szCs w:val="16"/>
        </w:rPr>
        <w:t>The global</w:t>
      </w:r>
      <w:r w:rsidRPr="008D4760">
        <w:rPr>
          <w:color w:val="555555"/>
          <w:sz w:val="10"/>
          <w:szCs w:val="16"/>
        </w:rPr>
        <w:t xml:space="preserve"> nature </w:t>
      </w:r>
      <w:r w:rsidRPr="008D4760">
        <w:rPr>
          <w:rStyle w:val="StyleUnderline"/>
          <w:color w:val="555555"/>
          <w:sz w:val="16"/>
          <w:szCs w:val="16"/>
        </w:rPr>
        <w:t>of</w:t>
      </w:r>
      <w:r w:rsidRPr="008D4760">
        <w:rPr>
          <w:color w:val="555555"/>
          <w:sz w:val="10"/>
          <w:szCs w:val="16"/>
        </w:rPr>
        <w:t xml:space="preserve"> our derivatives </w:t>
      </w:r>
      <w:r w:rsidRPr="008D4760">
        <w:rPr>
          <w:rStyle w:val="StyleUnderline"/>
          <w:color w:val="555555"/>
          <w:sz w:val="16"/>
          <w:szCs w:val="16"/>
          <w:highlight w:val="lightGray"/>
        </w:rPr>
        <w:t>markets</w:t>
      </w:r>
      <w:r w:rsidRPr="008D4760">
        <w:rPr>
          <w:color w:val="555555"/>
          <w:sz w:val="10"/>
          <w:szCs w:val="16"/>
        </w:rPr>
        <w:t xml:space="preserve"> has led to the preparation and submission of multiple swap data reports, </w:t>
      </w:r>
      <w:r w:rsidRPr="008D4760">
        <w:rPr>
          <w:rStyle w:val="Emphasis"/>
          <w:color w:val="555555"/>
          <w:sz w:val="16"/>
          <w:szCs w:val="16"/>
          <w:highlight w:val="lightGray"/>
        </w:rPr>
        <w:t>creating</w:t>
      </w:r>
      <w:r w:rsidRPr="008D4760">
        <w:rPr>
          <w:rStyle w:val="StyleUnderline"/>
          <w:color w:val="555555"/>
          <w:sz w:val="16"/>
          <w:szCs w:val="16"/>
        </w:rPr>
        <w:t xml:space="preserve"> a </w:t>
      </w:r>
      <w:r w:rsidRPr="008D4760">
        <w:rPr>
          <w:rStyle w:val="Emphasis"/>
          <w:color w:val="555555"/>
          <w:sz w:val="16"/>
          <w:szCs w:val="16"/>
          <w:highlight w:val="lightGray"/>
        </w:rPr>
        <w:t>byzantine maze</w:t>
      </w:r>
      <w:r w:rsidRPr="008D4760">
        <w:rPr>
          <w:rStyle w:val="StyleUnderline"/>
          <w:color w:val="555555"/>
          <w:sz w:val="16"/>
          <w:szCs w:val="16"/>
        </w:rPr>
        <w:t xml:space="preserve"> of disparate </w:t>
      </w:r>
      <w:r w:rsidRPr="008D4760">
        <w:rPr>
          <w:rStyle w:val="Emphasis"/>
          <w:color w:val="555555"/>
          <w:sz w:val="16"/>
          <w:szCs w:val="16"/>
          <w:highlight w:val="lightGray"/>
        </w:rPr>
        <w:t>data fields</w:t>
      </w:r>
      <w:r w:rsidRPr="008D4760">
        <w:rPr>
          <w:color w:val="555555"/>
          <w:sz w:val="10"/>
          <w:szCs w:val="16"/>
        </w:rPr>
        <w:t xml:space="preserve"> and reporting timetables. Market participants should not </w:t>
      </w:r>
      <w:r w:rsidRPr="008D4760">
        <w:rPr>
          <w:rStyle w:val="StyleUnderline"/>
          <w:color w:val="555555"/>
          <w:sz w:val="16"/>
          <w:szCs w:val="16"/>
          <w:highlight w:val="lightGray"/>
        </w:rPr>
        <w:t>incur</w:t>
      </w:r>
      <w:r w:rsidRPr="008D4760">
        <w:rPr>
          <w:color w:val="555555"/>
          <w:sz w:val="10"/>
          <w:szCs w:val="16"/>
        </w:rPr>
        <w:t xml:space="preserve"> the </w:t>
      </w:r>
      <w:r w:rsidRPr="008D4760">
        <w:rPr>
          <w:rStyle w:val="StyleUnderline"/>
          <w:color w:val="555555"/>
          <w:sz w:val="16"/>
          <w:szCs w:val="16"/>
          <w:highlight w:val="lightGray"/>
        </w:rPr>
        <w:t>costs</w:t>
      </w:r>
      <w:r w:rsidRPr="008D4760">
        <w:rPr>
          <w:color w:val="555555"/>
          <w:sz w:val="10"/>
          <w:szCs w:val="16"/>
        </w:rPr>
        <w:t xml:space="preserve"> and burdens of reporting a grab-bag of dissimilar data for the very same swap. That approach helps neither the market nor the CFTC: conflicting data reporting requirements make regulatory coordination more difficult, preventing a panoramic view of risk. 153</w:t>
      </w:r>
    </w:p>
    <w:p w14:paraId="384ACF34" w14:textId="77777777" w:rsidR="001A6416" w:rsidRPr="008D4760" w:rsidRDefault="001A6416" w:rsidP="001A6416">
      <w:pPr>
        <w:rPr>
          <w:color w:val="555555"/>
          <w:sz w:val="10"/>
          <w:szCs w:val="16"/>
        </w:rPr>
      </w:pPr>
      <w:r w:rsidRPr="008D4760">
        <w:rPr>
          <w:rStyle w:val="Emphasis"/>
          <w:color w:val="555555"/>
          <w:sz w:val="16"/>
          <w:szCs w:val="16"/>
          <w:highlight w:val="lightGray"/>
        </w:rPr>
        <w:t>Resolving situations</w:t>
      </w:r>
      <w:r w:rsidRPr="008D4760">
        <w:rPr>
          <w:color w:val="555555"/>
          <w:sz w:val="10"/>
          <w:szCs w:val="16"/>
        </w:rPr>
        <w:t xml:space="preserve"> </w:t>
      </w:r>
      <w:r w:rsidRPr="008D4760">
        <w:rPr>
          <w:rStyle w:val="StyleUnderline"/>
          <w:color w:val="555555"/>
          <w:sz w:val="16"/>
          <w:szCs w:val="16"/>
        </w:rPr>
        <w:t xml:space="preserve">like this </w:t>
      </w:r>
      <w:r w:rsidRPr="008D4760">
        <w:rPr>
          <w:rStyle w:val="StyleUnderline"/>
          <w:color w:val="555555"/>
          <w:sz w:val="16"/>
          <w:szCs w:val="16"/>
          <w:highlight w:val="lightGray"/>
        </w:rPr>
        <w:t xml:space="preserve">requires </w:t>
      </w:r>
      <w:r w:rsidRPr="008D4760">
        <w:rPr>
          <w:rStyle w:val="StyleUnderline"/>
          <w:color w:val="555555"/>
          <w:sz w:val="16"/>
          <w:szCs w:val="16"/>
        </w:rPr>
        <w:t xml:space="preserve">significant </w:t>
      </w:r>
      <w:r w:rsidRPr="008D4760">
        <w:rPr>
          <w:rStyle w:val="Emphasis"/>
          <w:color w:val="555555"/>
          <w:sz w:val="16"/>
          <w:szCs w:val="16"/>
          <w:highlight w:val="lightGray"/>
        </w:rPr>
        <w:t>federal action</w:t>
      </w:r>
      <w:r w:rsidRPr="008D4760">
        <w:rPr>
          <w:rStyle w:val="StyleUnderline"/>
          <w:color w:val="555555"/>
          <w:sz w:val="16"/>
          <w:szCs w:val="16"/>
        </w:rPr>
        <w:t xml:space="preserve"> to coordinate with and </w:t>
      </w:r>
      <w:r w:rsidRPr="008D4760">
        <w:rPr>
          <w:rStyle w:val="Emphasis"/>
          <w:color w:val="555555"/>
          <w:sz w:val="16"/>
          <w:szCs w:val="16"/>
          <w:highlight w:val="lightGray"/>
        </w:rPr>
        <w:t>align regulatory requirements</w:t>
      </w:r>
      <w:r w:rsidRPr="008D4760">
        <w:rPr>
          <w:rStyle w:val="StyleUnderline"/>
          <w:color w:val="555555"/>
          <w:sz w:val="16"/>
          <w:szCs w:val="16"/>
        </w:rPr>
        <w:t xml:space="preserve"> </w:t>
      </w:r>
      <w:r w:rsidRPr="008D4760">
        <w:rPr>
          <w:color w:val="555555"/>
          <w:sz w:val="10"/>
          <w:szCs w:val="16"/>
        </w:rPr>
        <w:t>and technical standards</w:t>
      </w:r>
      <w:r w:rsidRPr="008D4760">
        <w:rPr>
          <w:color w:val="555555"/>
          <w:sz w:val="16"/>
          <w:szCs w:val="16"/>
        </w:rPr>
        <w:t xml:space="preserve"> </w:t>
      </w:r>
      <w:r w:rsidRPr="008D4760">
        <w:rPr>
          <w:rStyle w:val="StyleUnderline"/>
          <w:color w:val="555555"/>
          <w:sz w:val="16"/>
          <w:szCs w:val="16"/>
          <w:highlight w:val="lightGray"/>
        </w:rPr>
        <w:t xml:space="preserve">with </w:t>
      </w:r>
      <w:r w:rsidRPr="008D4760">
        <w:rPr>
          <w:rStyle w:val="Emphasis"/>
          <w:color w:val="555555"/>
          <w:sz w:val="16"/>
          <w:szCs w:val="16"/>
          <w:highlight w:val="lightGray"/>
        </w:rPr>
        <w:t>foreign regulators</w:t>
      </w:r>
      <w:r w:rsidRPr="008D4760">
        <w:rPr>
          <w:color w:val="555555"/>
          <w:sz w:val="10"/>
          <w:szCs w:val="16"/>
        </w:rPr>
        <w:t xml:space="preserve">. 154 While SROs can be very effective at constructing international standards, they lack the ability to place the imprimatur of the United States government, as a sovereign nation, on negotiations and regulatory efforts. In contrast, CFTC action in the swap data reporting context has given assurances to other regulators that harmonization efforts have the backing of the United States government. </w:t>
      </w:r>
      <w:r w:rsidRPr="008D4760">
        <w:rPr>
          <w:rStyle w:val="StyleUnderline"/>
          <w:color w:val="555555"/>
          <w:sz w:val="16"/>
          <w:szCs w:val="16"/>
        </w:rPr>
        <w:t xml:space="preserve">This is </w:t>
      </w:r>
      <w:r w:rsidRPr="008D4760">
        <w:rPr>
          <w:rStyle w:val="Emphasis"/>
          <w:color w:val="555555"/>
          <w:sz w:val="16"/>
          <w:szCs w:val="16"/>
          <w:highlight w:val="lightGray"/>
        </w:rPr>
        <w:t>important</w:t>
      </w:r>
      <w:r w:rsidRPr="008D4760">
        <w:rPr>
          <w:rStyle w:val="StyleUnderline"/>
          <w:color w:val="555555"/>
          <w:sz w:val="16"/>
          <w:szCs w:val="16"/>
        </w:rPr>
        <w:t xml:space="preserve"> not only </w:t>
      </w:r>
      <w:r w:rsidRPr="008D4760">
        <w:rPr>
          <w:rStyle w:val="Emphasis"/>
          <w:color w:val="555555"/>
          <w:sz w:val="16"/>
          <w:szCs w:val="16"/>
          <w:highlight w:val="lightGray"/>
        </w:rPr>
        <w:t>for</w:t>
      </w:r>
      <w:r w:rsidRPr="008D4760">
        <w:rPr>
          <w:rStyle w:val="StyleUnderline"/>
          <w:color w:val="555555"/>
          <w:sz w:val="16"/>
          <w:szCs w:val="16"/>
        </w:rPr>
        <w:t xml:space="preserve"> the mechanics of promulgating rules, but also for </w:t>
      </w:r>
      <w:r w:rsidRPr="008D4760">
        <w:rPr>
          <w:rStyle w:val="StyleUnderline"/>
          <w:color w:val="555555"/>
          <w:sz w:val="16"/>
          <w:szCs w:val="16"/>
          <w:highlight w:val="lightGray"/>
        </w:rPr>
        <w:t>international comity:</w:t>
      </w:r>
      <w:r w:rsidRPr="008D4760">
        <w:rPr>
          <w:rStyle w:val="Emphasis"/>
          <w:color w:val="555555"/>
          <w:sz w:val="16"/>
          <w:szCs w:val="16"/>
          <w:highlight w:val="lightGray"/>
        </w:rPr>
        <w:t xml:space="preserve"> federal support</w:t>
      </w:r>
      <w:r w:rsidRPr="008D4760">
        <w:rPr>
          <w:rStyle w:val="StyleUnderline"/>
          <w:color w:val="555555"/>
          <w:sz w:val="16"/>
          <w:szCs w:val="16"/>
        </w:rPr>
        <w:t xml:space="preserve"> for collaborative efforts </w:t>
      </w:r>
      <w:r w:rsidRPr="008D4760">
        <w:rPr>
          <w:rStyle w:val="Emphasis"/>
          <w:color w:val="555555"/>
          <w:sz w:val="16"/>
          <w:szCs w:val="16"/>
          <w:highlight w:val="lightGray"/>
        </w:rPr>
        <w:t>sends a strong signal</w:t>
      </w:r>
      <w:r w:rsidRPr="008D4760">
        <w:rPr>
          <w:rStyle w:val="StyleUnderline"/>
          <w:color w:val="555555"/>
          <w:sz w:val="16"/>
          <w:szCs w:val="16"/>
        </w:rPr>
        <w:t xml:space="preserve"> </w:t>
      </w:r>
      <w:r w:rsidRPr="008D4760">
        <w:rPr>
          <w:color w:val="555555"/>
          <w:sz w:val="10"/>
          <w:szCs w:val="16"/>
        </w:rPr>
        <w:t>to foreign governmental counterparts that can</w:t>
      </w:r>
      <w:r w:rsidRPr="008D4760">
        <w:rPr>
          <w:rStyle w:val="StyleUnderline"/>
          <w:color w:val="555555"/>
          <w:sz w:val="16"/>
          <w:szCs w:val="16"/>
        </w:rPr>
        <w:t xml:space="preserve"> </w:t>
      </w:r>
      <w:r w:rsidRPr="008D4760">
        <w:rPr>
          <w:rStyle w:val="Emphasis"/>
          <w:color w:val="555555"/>
          <w:sz w:val="16"/>
          <w:szCs w:val="16"/>
          <w:highlight w:val="lightGray"/>
        </w:rPr>
        <w:t>lay the groundwork</w:t>
      </w:r>
      <w:r w:rsidRPr="008D4760">
        <w:rPr>
          <w:rStyle w:val="StyleUnderline"/>
          <w:color w:val="555555"/>
          <w:sz w:val="16"/>
          <w:szCs w:val="16"/>
          <w:highlight w:val="lightGray"/>
        </w:rPr>
        <w:t xml:space="preserve"> for </w:t>
      </w:r>
      <w:r w:rsidRPr="008D4760">
        <w:rPr>
          <w:rStyle w:val="Emphasis"/>
          <w:color w:val="555555"/>
          <w:sz w:val="16"/>
          <w:szCs w:val="16"/>
          <w:highlight w:val="lightGray"/>
        </w:rPr>
        <w:t>future cooperation</w:t>
      </w:r>
      <w:r w:rsidRPr="008D4760">
        <w:rPr>
          <w:rStyle w:val="StyleUnderline"/>
          <w:color w:val="555555"/>
          <w:sz w:val="16"/>
          <w:szCs w:val="16"/>
        </w:rPr>
        <w:t>.</w:t>
      </w:r>
    </w:p>
    <w:p w14:paraId="28FBD110" w14:textId="77777777" w:rsidR="001A6416" w:rsidRPr="008D4760" w:rsidRDefault="001A6416" w:rsidP="001A6416">
      <w:pPr>
        <w:rPr>
          <w:color w:val="555555"/>
          <w:sz w:val="10"/>
          <w:szCs w:val="16"/>
        </w:rPr>
      </w:pPr>
      <w:r w:rsidRPr="008D4760">
        <w:rPr>
          <w:color w:val="555555"/>
          <w:sz w:val="10"/>
          <w:szCs w:val="16"/>
        </w:rPr>
        <w:t xml:space="preserve">Signaling aside, there is a practical reason to prefer government action in the international harmonization space. Just as states and localities do not negotiate treaties, 155 leaving regulatory harmonization efforts primarily to federal agencies is </w:t>
      </w:r>
      <w:r w:rsidRPr="008D4760">
        <w:rPr>
          <w:rStyle w:val="StyleUnderline"/>
          <w:color w:val="555555"/>
          <w:sz w:val="16"/>
          <w:szCs w:val="16"/>
          <w:highlight w:val="lightGray"/>
        </w:rPr>
        <w:t>important to produce</w:t>
      </w:r>
      <w:r w:rsidRPr="008D4760">
        <w:rPr>
          <w:rStyle w:val="StyleUnderline"/>
          <w:color w:val="555555"/>
          <w:sz w:val="16"/>
          <w:szCs w:val="16"/>
        </w:rPr>
        <w:t xml:space="preserve"> a </w:t>
      </w:r>
      <w:r w:rsidRPr="008D4760">
        <w:rPr>
          <w:rStyle w:val="Emphasis"/>
          <w:color w:val="555555"/>
          <w:sz w:val="16"/>
          <w:szCs w:val="16"/>
          <w:highlight w:val="lightGray"/>
        </w:rPr>
        <w:t>unified</w:t>
      </w:r>
      <w:r w:rsidRPr="008D4760">
        <w:rPr>
          <w:rStyle w:val="StyleUnderline"/>
          <w:color w:val="555555"/>
          <w:sz w:val="16"/>
          <w:szCs w:val="16"/>
          <w:highlight w:val="lightGray"/>
        </w:rPr>
        <w:t xml:space="preserve"> and </w:t>
      </w:r>
      <w:r w:rsidRPr="008D4760">
        <w:rPr>
          <w:rStyle w:val="Emphasis"/>
          <w:color w:val="555555"/>
          <w:sz w:val="16"/>
          <w:szCs w:val="16"/>
          <w:highlight w:val="lightGray"/>
        </w:rPr>
        <w:t>holistic message</w:t>
      </w:r>
      <w:r w:rsidRPr="008D4760">
        <w:rPr>
          <w:color w:val="555555"/>
          <w:sz w:val="10"/>
          <w:szCs w:val="16"/>
        </w:rPr>
        <w:t>. The numerous exchanges in the derivatives space--each an SRO in its own right--have varying interests and priorities that could complicate efforts to place them in charge of harmonization efforts with overseas regulators. The ability of the CFTC to speak with one voice on behalf of the U.S. derivatives markets when negotiating and collaborating with foreign regulators is a clear benefit of federal action in the international space.</w:t>
      </w:r>
    </w:p>
    <w:p w14:paraId="5F901E1D" w14:textId="77777777" w:rsidR="001A6416" w:rsidRPr="00C2085E" w:rsidRDefault="001A6416" w:rsidP="001A6416"/>
    <w:p w14:paraId="3189A52B" w14:textId="6BFBBB75" w:rsidR="001A6416" w:rsidRDefault="001A6416" w:rsidP="001A6416">
      <w:pPr>
        <w:pStyle w:val="Heading2"/>
      </w:pPr>
      <w:r>
        <w:lastRenderedPageBreak/>
        <w:t xml:space="preserve">Politics DA </w:t>
      </w:r>
    </w:p>
    <w:p w14:paraId="69D896B0" w14:textId="77777777" w:rsidR="001A6416" w:rsidRDefault="001A6416" w:rsidP="001A6416">
      <w:pPr>
        <w:pStyle w:val="Heading4"/>
      </w:pPr>
      <w:r>
        <w:t xml:space="preserve">DEMOCRATS. Lawmakers support protecting workers from Big Tech. </w:t>
      </w:r>
    </w:p>
    <w:p w14:paraId="3519C3C4" w14:textId="77777777" w:rsidR="001A6416" w:rsidRDefault="001A6416" w:rsidP="001A6416">
      <w:r w:rsidRPr="00650671">
        <w:rPr>
          <w:rStyle w:val="Style13ptBold"/>
        </w:rPr>
        <w:t>Bobic 25</w:t>
      </w:r>
      <w:r>
        <w:t xml:space="preserve"> [Igor Bobic and Dave Jamieson. March 5, 2025. “</w:t>
      </w:r>
      <w:r w:rsidRPr="00310EBC">
        <w:t>Democrats Reintroduce Sweeping Bill To Strengthen Unions</w:t>
      </w:r>
      <w:r>
        <w:t xml:space="preserve">.” </w:t>
      </w:r>
      <w:r w:rsidRPr="00FA3C83">
        <w:t>https://bobbyscott.house.gov/media-center/in-the-news/democrats-reintroduce-sweeping-bill-strengthen-unions</w:t>
      </w:r>
    </w:p>
    <w:p w14:paraId="38780A46" w14:textId="77777777" w:rsidR="001A6416" w:rsidRPr="00650671" w:rsidRDefault="001A6416" w:rsidP="001A6416">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702EF1A0" w14:textId="77777777" w:rsidR="001A6416" w:rsidRPr="00650671" w:rsidRDefault="001A6416" w:rsidP="001A6416">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53F86AEE" w14:textId="77777777" w:rsidR="001A6416" w:rsidRPr="00650671" w:rsidRDefault="001A6416" w:rsidP="001A6416">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7C2B0433" w14:textId="77777777" w:rsidR="001A6416" w:rsidRPr="00650671" w:rsidRDefault="001A6416" w:rsidP="001A6416">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to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194D0D45" w14:textId="77777777" w:rsidR="001A6416" w:rsidRPr="00650671" w:rsidRDefault="001A6416" w:rsidP="001A6416">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3C02C365" w14:textId="77777777" w:rsidR="001A6416" w:rsidRPr="00650671" w:rsidRDefault="001A6416" w:rsidP="001A6416">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510EBD6D" w14:textId="77777777" w:rsidR="001A6416" w:rsidRPr="00650671" w:rsidRDefault="001A6416" w:rsidP="001A6416">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despite the fact that Republicans control both chambers of Congress and aren’t likely to take it </w:t>
      </w:r>
      <w:r w:rsidRPr="00935936">
        <w:rPr>
          <w:sz w:val="16"/>
        </w:rPr>
        <w:t>up</w:t>
      </w:r>
      <w:r w:rsidRPr="00650671">
        <w:rPr>
          <w:sz w:val="16"/>
        </w:rPr>
        <w:t>.</w:t>
      </w:r>
    </w:p>
    <w:p w14:paraId="3D85E03B" w14:textId="77777777" w:rsidR="001A6416" w:rsidRPr="00650671" w:rsidRDefault="001A6416" w:rsidP="001A6416">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53F804E9" w14:textId="77777777" w:rsidR="001A6416" w:rsidRPr="00650671" w:rsidRDefault="001A6416" w:rsidP="001A6416">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p w14:paraId="6CE13170" w14:textId="77777777" w:rsidR="001A6416" w:rsidRDefault="001A6416" w:rsidP="001A6416"/>
    <w:p w14:paraId="763A84CB" w14:textId="77777777" w:rsidR="001A6416" w:rsidRPr="00A74EDA" w:rsidRDefault="001A6416" w:rsidP="001A6416">
      <w:pPr>
        <w:pStyle w:val="Heading4"/>
      </w:pPr>
      <w:r>
        <w:t xml:space="preserve">Both sides are </w:t>
      </w:r>
      <w:r>
        <w:rPr>
          <w:u w:val="single"/>
        </w:rPr>
        <w:t>unwilling</w:t>
      </w:r>
      <w:r>
        <w:t xml:space="preserve"> to compromise.</w:t>
      </w:r>
    </w:p>
    <w:p w14:paraId="3E05650B" w14:textId="77777777" w:rsidR="001A6416" w:rsidRPr="00A74EDA" w:rsidRDefault="001A6416" w:rsidP="001A6416">
      <w:r w:rsidRPr="00A74EDA">
        <w:rPr>
          <w:rStyle w:val="Style13ptBold"/>
        </w:rPr>
        <w:t>Bolton ‘9/4</w:t>
      </w:r>
      <w:r>
        <w:t xml:space="preserve"> [Alexander; senior staff writer for the Hill; 09-04-2025; The Hill; </w:t>
      </w:r>
      <w:r w:rsidRPr="00A74EDA">
        <w:t>GOP lurches toward shutdown as Democrats vow they won’t be rolled</w:t>
      </w:r>
      <w:r>
        <w:t xml:space="preserve">; </w:t>
      </w:r>
      <w:r w:rsidRPr="00A74EDA">
        <w:lastRenderedPageBreak/>
        <w:t>https://thehill.com/homenews/senate/5484944-democrats-tough-stance-government-shutdown/</w:t>
      </w:r>
      <w:r>
        <w:t>; accessed 09-07-2025]</w:t>
      </w:r>
    </w:p>
    <w:p w14:paraId="7002363A" w14:textId="77777777" w:rsidR="001A6416" w:rsidRPr="00A74EDA" w:rsidRDefault="001A6416" w:rsidP="001A6416">
      <w:pPr>
        <w:rPr>
          <w:sz w:val="16"/>
        </w:rPr>
      </w:pPr>
      <w:r w:rsidRPr="00A74EDA">
        <w:rPr>
          <w:rStyle w:val="StyleUnderline"/>
          <w:highlight w:val="cyan"/>
        </w:rPr>
        <w:t>Dem</w:t>
      </w:r>
      <w:r w:rsidRPr="00A74EDA">
        <w:rPr>
          <w:rStyle w:val="StyleUnderline"/>
        </w:rPr>
        <w:t>ocra</w:t>
      </w:r>
      <w:r w:rsidRPr="00A74EDA">
        <w:rPr>
          <w:rStyle w:val="StyleUnderline"/>
          <w:highlight w:val="cyan"/>
        </w:rPr>
        <w:t>ts</w:t>
      </w:r>
      <w:r w:rsidRPr="00A74EDA">
        <w:rPr>
          <w:rStyle w:val="StyleUnderline"/>
        </w:rPr>
        <w:t xml:space="preserve"> are </w:t>
      </w:r>
      <w:r w:rsidRPr="00A74EDA">
        <w:rPr>
          <w:rStyle w:val="StyleUnderline"/>
          <w:highlight w:val="cyan"/>
        </w:rPr>
        <w:t xml:space="preserve">taking a </w:t>
      </w:r>
      <w:r w:rsidRPr="00A74EDA">
        <w:rPr>
          <w:rStyle w:val="Emphasis"/>
          <w:highlight w:val="cyan"/>
        </w:rPr>
        <w:t>much tougher stance</w:t>
      </w:r>
      <w:r w:rsidRPr="00A74EDA">
        <w:rPr>
          <w:rStyle w:val="StyleUnderline"/>
          <w:highlight w:val="cyan"/>
        </w:rPr>
        <w:t xml:space="preserve"> on the</w:t>
      </w:r>
      <w:r w:rsidRPr="00A74EDA">
        <w:rPr>
          <w:rStyle w:val="StyleUnderline"/>
        </w:rPr>
        <w:t xml:space="preserve"> </w:t>
      </w:r>
      <w:r w:rsidRPr="00A74EDA">
        <w:rPr>
          <w:rStyle w:val="Emphasis"/>
        </w:rPr>
        <w:t xml:space="preserve">looming </w:t>
      </w:r>
      <w:r w:rsidRPr="00A74EDA">
        <w:rPr>
          <w:rStyle w:val="Emphasis"/>
          <w:highlight w:val="cyan"/>
        </w:rPr>
        <w:t>deadline</w:t>
      </w:r>
      <w:r w:rsidRPr="00A74EDA">
        <w:rPr>
          <w:rStyle w:val="StyleUnderline"/>
        </w:rPr>
        <w:t xml:space="preserve"> to keep the government open than they did earlier this year, warning there </w:t>
      </w:r>
      <w:r w:rsidRPr="00A74EDA">
        <w:rPr>
          <w:rStyle w:val="Emphasis"/>
        </w:rPr>
        <w:t>will be a shutdown</w:t>
      </w:r>
      <w:r w:rsidRPr="00A74EDA">
        <w:rPr>
          <w:rStyle w:val="StyleUnderline"/>
        </w:rPr>
        <w:t xml:space="preserve"> if Republicans attempt to jam them with another partisan stopgap funding measure from the House</w:t>
      </w:r>
      <w:r w:rsidRPr="00A74EDA">
        <w:rPr>
          <w:sz w:val="16"/>
        </w:rPr>
        <w:t>.</w:t>
      </w:r>
    </w:p>
    <w:p w14:paraId="1FE74A1B" w14:textId="77777777" w:rsidR="001A6416" w:rsidRPr="00A74EDA" w:rsidRDefault="001A6416" w:rsidP="001A6416">
      <w:pPr>
        <w:rPr>
          <w:sz w:val="16"/>
        </w:rPr>
      </w:pPr>
      <w:r w:rsidRPr="00A74EDA">
        <w:rPr>
          <w:sz w:val="16"/>
        </w:rPr>
        <w:t xml:space="preserve">Spurred on by disgruntled progressives who want to see more fight from them, </w:t>
      </w:r>
      <w:r w:rsidRPr="00A74EDA">
        <w:rPr>
          <w:rStyle w:val="StyleUnderline"/>
        </w:rPr>
        <w:t xml:space="preserve">Democrats are </w:t>
      </w:r>
      <w:r w:rsidRPr="00A74EDA">
        <w:rPr>
          <w:rStyle w:val="Emphasis"/>
          <w:highlight w:val="cyan"/>
        </w:rPr>
        <w:t>breathing fire</w:t>
      </w:r>
      <w:r w:rsidRPr="00A74EDA">
        <w:rPr>
          <w:rStyle w:val="StyleUnderline"/>
          <w:highlight w:val="cyan"/>
        </w:rPr>
        <w:t xml:space="preserve"> after</w:t>
      </w:r>
      <w:r w:rsidRPr="00A74EDA">
        <w:rPr>
          <w:rStyle w:val="StyleUnderline"/>
        </w:rPr>
        <w:t xml:space="preserve"> President </w:t>
      </w:r>
      <w:r w:rsidRPr="00A74EDA">
        <w:rPr>
          <w:rStyle w:val="StyleUnderline"/>
          <w:highlight w:val="cyan"/>
        </w:rPr>
        <w:t>Trump thumbed his nose at Congress</w:t>
      </w:r>
      <w:r w:rsidRPr="00A74EDA">
        <w:rPr>
          <w:rStyle w:val="StyleUnderline"/>
        </w:rPr>
        <w:t xml:space="preserve"> last week by </w:t>
      </w:r>
      <w:r w:rsidRPr="00A74EDA">
        <w:rPr>
          <w:rStyle w:val="StyleUnderline"/>
          <w:highlight w:val="cyan"/>
        </w:rPr>
        <w:t>proposing a pocket rescission</w:t>
      </w:r>
      <w:r w:rsidRPr="00A74EDA">
        <w:rPr>
          <w:sz w:val="16"/>
        </w:rPr>
        <w:t>, which would allow his White House budget director to rescind $5 billion in previously appropriated funding without any input from Capitol Hill.</w:t>
      </w:r>
    </w:p>
    <w:p w14:paraId="0712AB07" w14:textId="77777777" w:rsidR="001A6416" w:rsidRPr="00A74EDA" w:rsidRDefault="001A6416" w:rsidP="001A6416">
      <w:pPr>
        <w:rPr>
          <w:sz w:val="16"/>
        </w:rPr>
      </w:pPr>
      <w:r w:rsidRPr="00A74EDA">
        <w:rPr>
          <w:sz w:val="16"/>
        </w:rPr>
        <w:t xml:space="preserve">Senate Appropriations Committee Vice Chair Patty Murray (D-Wash.) said Wednesday that </w:t>
      </w:r>
      <w:r w:rsidRPr="00A74EDA">
        <w:rPr>
          <w:rStyle w:val="StyleUnderline"/>
          <w:highlight w:val="cyan"/>
        </w:rPr>
        <w:t>Dem</w:t>
      </w:r>
      <w:r w:rsidRPr="00A74EDA">
        <w:rPr>
          <w:rStyle w:val="StyleUnderline"/>
        </w:rPr>
        <w:t>ocrat</w:t>
      </w:r>
      <w:r w:rsidRPr="00A74EDA">
        <w:rPr>
          <w:rStyle w:val="StyleUnderline"/>
          <w:highlight w:val="cyan"/>
        </w:rPr>
        <w:t>s</w:t>
      </w:r>
      <w:r w:rsidRPr="00A74EDA">
        <w:rPr>
          <w:rStyle w:val="StyleUnderline"/>
        </w:rPr>
        <w:t xml:space="preserve"> are </w:t>
      </w:r>
      <w:r w:rsidRPr="00A74EDA">
        <w:rPr>
          <w:rStyle w:val="StyleUnderline"/>
          <w:highlight w:val="cyan"/>
        </w:rPr>
        <w:t>will</w:t>
      </w:r>
      <w:r w:rsidRPr="00A74EDA">
        <w:rPr>
          <w:rStyle w:val="StyleUnderline"/>
        </w:rPr>
        <w:t xml:space="preserve">ing to </w:t>
      </w:r>
      <w:r w:rsidRPr="00A74EDA">
        <w:rPr>
          <w:rStyle w:val="StyleUnderline"/>
          <w:highlight w:val="cyan"/>
        </w:rPr>
        <w:t>negotiate</w:t>
      </w:r>
      <w:r w:rsidRPr="00A74EDA">
        <w:rPr>
          <w:sz w:val="16"/>
        </w:rPr>
        <w:t xml:space="preserve"> bipartisan bills </w:t>
      </w:r>
      <w:r w:rsidRPr="00A74EDA">
        <w:rPr>
          <w:rStyle w:val="StyleUnderline"/>
          <w:highlight w:val="cyan"/>
        </w:rPr>
        <w:t xml:space="preserve">but </w:t>
      </w:r>
      <w:r w:rsidRPr="00A74EDA">
        <w:rPr>
          <w:rStyle w:val="Emphasis"/>
          <w:highlight w:val="cyan"/>
        </w:rPr>
        <w:t>warned</w:t>
      </w:r>
      <w:r w:rsidRPr="00A74EDA">
        <w:rPr>
          <w:sz w:val="16"/>
        </w:rPr>
        <w:t xml:space="preserve"> “</w:t>
      </w:r>
      <w:r w:rsidRPr="00A74EDA">
        <w:rPr>
          <w:rStyle w:val="Emphasis"/>
          <w:highlight w:val="cyan"/>
        </w:rPr>
        <w:t>if</w:t>
      </w:r>
      <w:r w:rsidRPr="00A74EDA">
        <w:rPr>
          <w:rStyle w:val="StyleUnderline"/>
        </w:rPr>
        <w:t xml:space="preserve"> House </w:t>
      </w:r>
      <w:r w:rsidRPr="00A74EDA">
        <w:rPr>
          <w:rStyle w:val="StyleUnderline"/>
          <w:highlight w:val="cyan"/>
        </w:rPr>
        <w:t>Republicans</w:t>
      </w:r>
      <w:r w:rsidRPr="00A74EDA">
        <w:rPr>
          <w:sz w:val="16"/>
        </w:rPr>
        <w:t xml:space="preserve"> … </w:t>
      </w:r>
      <w:r w:rsidRPr="00A74EDA">
        <w:rPr>
          <w:rStyle w:val="StyleUnderline"/>
        </w:rPr>
        <w:t xml:space="preserve">go a different route and </w:t>
      </w:r>
      <w:r w:rsidRPr="00A74EDA">
        <w:rPr>
          <w:rStyle w:val="StyleUnderline"/>
          <w:highlight w:val="cyan"/>
        </w:rPr>
        <w:t>try to jam through a partisan CR without</w:t>
      </w:r>
      <w:r w:rsidRPr="00A74EDA">
        <w:rPr>
          <w:rStyle w:val="StyleUnderline"/>
        </w:rPr>
        <w:t xml:space="preserve"> any </w:t>
      </w:r>
      <w:r w:rsidRPr="00A74EDA">
        <w:rPr>
          <w:rStyle w:val="StyleUnderline"/>
          <w:highlight w:val="cyan"/>
        </w:rPr>
        <w:t>input</w:t>
      </w:r>
      <w:r w:rsidRPr="00A74EDA">
        <w:rPr>
          <w:rStyle w:val="StyleUnderline"/>
        </w:rPr>
        <w:t xml:space="preserve"> from Democratic members of Congress</w:t>
      </w:r>
      <w:r w:rsidRPr="00A74EDA">
        <w:rPr>
          <w:sz w:val="16"/>
        </w:rPr>
        <w:t xml:space="preserve">,” </w:t>
      </w:r>
      <w:r w:rsidRPr="00A74EDA">
        <w:rPr>
          <w:rStyle w:val="StyleUnderline"/>
          <w:highlight w:val="cyan"/>
        </w:rPr>
        <w:t xml:space="preserve">they may </w:t>
      </w:r>
      <w:r w:rsidRPr="00A74EDA">
        <w:rPr>
          <w:rStyle w:val="Emphasis"/>
          <w:highlight w:val="cyan"/>
        </w:rPr>
        <w:t>not have enough</w:t>
      </w:r>
      <w:r w:rsidRPr="00A74EDA">
        <w:rPr>
          <w:rStyle w:val="StyleUnderline"/>
        </w:rPr>
        <w:t xml:space="preserve"> Democratic </w:t>
      </w:r>
      <w:r w:rsidRPr="00A74EDA">
        <w:rPr>
          <w:rStyle w:val="Emphasis"/>
          <w:highlight w:val="cyan"/>
        </w:rPr>
        <w:t>votes</w:t>
      </w:r>
      <w:r w:rsidRPr="00A74EDA">
        <w:rPr>
          <w:rStyle w:val="StyleUnderline"/>
          <w:highlight w:val="cyan"/>
        </w:rPr>
        <w:t xml:space="preserve"> to keep the government open</w:t>
      </w:r>
      <w:r w:rsidRPr="00A74EDA">
        <w:rPr>
          <w:sz w:val="16"/>
        </w:rPr>
        <w:t>.</w:t>
      </w:r>
    </w:p>
    <w:p w14:paraId="7237EE60" w14:textId="77777777" w:rsidR="001A6416" w:rsidRPr="00A74EDA" w:rsidRDefault="001A6416" w:rsidP="001A6416">
      <w:pPr>
        <w:rPr>
          <w:sz w:val="16"/>
        </w:rPr>
      </w:pPr>
      <w:r w:rsidRPr="00A74EDA">
        <w:rPr>
          <w:sz w:val="16"/>
        </w:rPr>
        <w:t>“That is a Republican shutdown,” she said. “There is no reason for Republicans to walk away from this table, not after the progress we made this summer,” she said, referring to the bipartisan appropriations bills passed out of the Senate Appropriations panel.</w:t>
      </w:r>
    </w:p>
    <w:p w14:paraId="66C0D9F9" w14:textId="77777777" w:rsidR="001A6416" w:rsidRPr="00A74EDA" w:rsidRDefault="001A6416" w:rsidP="001A6416">
      <w:pPr>
        <w:rPr>
          <w:sz w:val="16"/>
        </w:rPr>
      </w:pPr>
      <w:r w:rsidRPr="00A74EDA">
        <w:rPr>
          <w:sz w:val="16"/>
        </w:rPr>
        <w:t>Murray urged Republicans to “ignore” Russell Vought, director of the Office and Management and Budget, who is pushing a pocket rescission to claw back $5 billion in funding from the State Department and the U.S. Agency for International Development.</w:t>
      </w:r>
    </w:p>
    <w:p w14:paraId="0F772477" w14:textId="77777777" w:rsidR="001A6416" w:rsidRPr="00A74EDA" w:rsidRDefault="001A6416" w:rsidP="001A6416">
      <w:pPr>
        <w:rPr>
          <w:sz w:val="16"/>
        </w:rPr>
      </w:pPr>
      <w:r w:rsidRPr="00A74EDA">
        <w:rPr>
          <w:sz w:val="16"/>
        </w:rPr>
        <w:t>Democrats say they’re in a better position politically to insist on a bipartisan government funding deal than they were in March, fewer than two months after Trump was sworn into office.</w:t>
      </w:r>
    </w:p>
    <w:p w14:paraId="68BE9822" w14:textId="77777777" w:rsidR="001A6416" w:rsidRPr="00A74EDA" w:rsidRDefault="001A6416" w:rsidP="001A6416">
      <w:pPr>
        <w:rPr>
          <w:sz w:val="16"/>
        </w:rPr>
      </w:pPr>
      <w:r w:rsidRPr="00A74EDA">
        <w:rPr>
          <w:sz w:val="16"/>
        </w:rPr>
        <w:t>“One thing that’s different from back then: Donald Trump at the beginning of this year, he was 9 points up [in favorability polls]. He’s [now] 9 points under,” Sen. Amy Klobuchar (D-Minn.) said.</w:t>
      </w:r>
    </w:p>
    <w:p w14:paraId="72DF4550" w14:textId="77777777" w:rsidR="001A6416" w:rsidRPr="00A74EDA" w:rsidRDefault="001A6416" w:rsidP="001A6416">
      <w:pPr>
        <w:rPr>
          <w:sz w:val="16"/>
        </w:rPr>
      </w:pPr>
      <w:r w:rsidRPr="00A74EDA">
        <w:rPr>
          <w:sz w:val="16"/>
        </w:rPr>
        <w:t>“</w:t>
      </w:r>
      <w:r w:rsidRPr="00A74EDA">
        <w:rPr>
          <w:rStyle w:val="StyleUnderline"/>
          <w:highlight w:val="cyan"/>
        </w:rPr>
        <w:t xml:space="preserve">It is a </w:t>
      </w:r>
      <w:r w:rsidRPr="00A74EDA">
        <w:rPr>
          <w:rStyle w:val="Emphasis"/>
          <w:highlight w:val="cyan"/>
        </w:rPr>
        <w:t>very different situation</w:t>
      </w:r>
      <w:r w:rsidRPr="00A74EDA">
        <w:rPr>
          <w:sz w:val="16"/>
        </w:rPr>
        <w:t>, and they know it,” she said, referring to Republican colleagues.</w:t>
      </w:r>
    </w:p>
    <w:p w14:paraId="7A72FCA7" w14:textId="77777777" w:rsidR="001A6416" w:rsidRPr="00A74EDA" w:rsidRDefault="001A6416" w:rsidP="001A6416">
      <w:pPr>
        <w:rPr>
          <w:sz w:val="16"/>
        </w:rPr>
      </w:pPr>
      <w:r w:rsidRPr="00A74EDA">
        <w:rPr>
          <w:sz w:val="16"/>
        </w:rPr>
        <w:t>Still reeling from their loss of the White House and Senate in the 2024 election, Senate Democratic Leader Chuck Schumer (N.Y.) and a handful of colleagues voted in March for a partisan, Republican-crafted funding package, which sparked intense backlash from the Democratic base.</w:t>
      </w:r>
    </w:p>
    <w:p w14:paraId="285396C5" w14:textId="77777777" w:rsidR="001A6416" w:rsidRPr="00A74EDA" w:rsidRDefault="001A6416" w:rsidP="001A6416">
      <w:pPr>
        <w:rPr>
          <w:sz w:val="16"/>
        </w:rPr>
      </w:pPr>
      <w:r w:rsidRPr="00A74EDA">
        <w:rPr>
          <w:sz w:val="16"/>
        </w:rPr>
        <w:t>Schumer doesn’t want to provoke another fight within his party at a time when he thinks Democrats are gaining political traction by highlighting rising costs and Republican cuts to health care spending.</w:t>
      </w:r>
    </w:p>
    <w:p w14:paraId="29CBC009" w14:textId="77777777" w:rsidR="001A6416" w:rsidRPr="00A74EDA" w:rsidRDefault="001A6416" w:rsidP="001A6416">
      <w:pPr>
        <w:rPr>
          <w:sz w:val="16"/>
        </w:rPr>
      </w:pPr>
      <w:r w:rsidRPr="00A74EDA">
        <w:rPr>
          <w:sz w:val="16"/>
        </w:rPr>
        <w:t>“We Democrats want a bipartisan bill and we are pushing the Republicans very hard to do it. We’re on our front foot, we’re unified, we’re strong on health care. They’re all divided and fighting with each other,” Schumer told reporters, arguing his party is better positioned heading into the fight than Republicans.</w:t>
      </w:r>
    </w:p>
    <w:p w14:paraId="0892E327" w14:textId="77777777" w:rsidR="001A6416" w:rsidRPr="00A74EDA" w:rsidRDefault="001A6416" w:rsidP="001A6416">
      <w:pPr>
        <w:rPr>
          <w:sz w:val="16"/>
        </w:rPr>
      </w:pPr>
      <w:r w:rsidRPr="00A74EDA">
        <w:rPr>
          <w:sz w:val="16"/>
        </w:rPr>
        <w:t>“It’s much different than last time,” he added. “People now know … how bad Trump is. His [approval] numbers went from 52 to 43.”</w:t>
      </w:r>
    </w:p>
    <w:p w14:paraId="06210665" w14:textId="77777777" w:rsidR="001A6416" w:rsidRPr="00A74EDA" w:rsidRDefault="001A6416" w:rsidP="001A6416">
      <w:pPr>
        <w:rPr>
          <w:sz w:val="16"/>
        </w:rPr>
      </w:pPr>
      <w:r w:rsidRPr="00A74EDA">
        <w:rPr>
          <w:sz w:val="16"/>
        </w:rPr>
        <w:t>He and House Democratic Leader Hakeem Jeffries (N.Y.) are demanding Senate Majority Leader John Thune (R-S.D.) and House Speaker Mike Johnson (R-La.) meet with them in a “four corners” negotiation to set out the parameters of a spending deal.</w:t>
      </w:r>
    </w:p>
    <w:p w14:paraId="3BFEFF26" w14:textId="77777777" w:rsidR="001A6416" w:rsidRPr="00A74EDA" w:rsidRDefault="001A6416" w:rsidP="001A6416">
      <w:pPr>
        <w:rPr>
          <w:sz w:val="16"/>
        </w:rPr>
      </w:pPr>
      <w:r w:rsidRPr="00A74EDA">
        <w:rPr>
          <w:rStyle w:val="StyleUnderline"/>
          <w:highlight w:val="cyan"/>
        </w:rPr>
        <w:t xml:space="preserve">Republican leaders have </w:t>
      </w:r>
      <w:r w:rsidRPr="00A74EDA">
        <w:rPr>
          <w:rStyle w:val="Emphasis"/>
          <w:highlight w:val="cyan"/>
        </w:rPr>
        <w:t>refused</w:t>
      </w:r>
      <w:r w:rsidRPr="00A74EDA">
        <w:rPr>
          <w:rStyle w:val="StyleUnderline"/>
        </w:rPr>
        <w:t xml:space="preserve">, </w:t>
      </w:r>
      <w:r w:rsidRPr="00A74EDA">
        <w:rPr>
          <w:rStyle w:val="StyleUnderline"/>
          <w:highlight w:val="cyan"/>
        </w:rPr>
        <w:t>and</w:t>
      </w:r>
      <w:r w:rsidRPr="00A74EDA">
        <w:rPr>
          <w:rStyle w:val="StyleUnderline"/>
        </w:rPr>
        <w:t xml:space="preserve"> instead </w:t>
      </w:r>
      <w:r w:rsidRPr="00A74EDA">
        <w:rPr>
          <w:rStyle w:val="StyleUnderline"/>
          <w:highlight w:val="cyan"/>
        </w:rPr>
        <w:t>want the GOP</w:t>
      </w:r>
      <w:r w:rsidRPr="00A74EDA">
        <w:rPr>
          <w:rStyle w:val="StyleUnderline"/>
        </w:rPr>
        <w:t xml:space="preserve"> chairs of the House and Senate Appropriations committees </w:t>
      </w:r>
      <w:r w:rsidRPr="00A74EDA">
        <w:rPr>
          <w:rStyle w:val="StyleUnderline"/>
          <w:highlight w:val="cyan"/>
        </w:rPr>
        <w:t>to craft the stopgap</w:t>
      </w:r>
      <w:r w:rsidRPr="00A74EDA">
        <w:rPr>
          <w:rStyle w:val="StyleUnderline"/>
        </w:rPr>
        <w:t xml:space="preserve"> spending measure </w:t>
      </w:r>
      <w:r w:rsidRPr="00A74EDA">
        <w:rPr>
          <w:rStyle w:val="StyleUnderline"/>
          <w:highlight w:val="cyan"/>
        </w:rPr>
        <w:t>in consultation with</w:t>
      </w:r>
      <w:r w:rsidRPr="00A74EDA">
        <w:rPr>
          <w:rStyle w:val="StyleUnderline"/>
        </w:rPr>
        <w:t xml:space="preserve"> the </w:t>
      </w:r>
      <w:r w:rsidRPr="00A74EDA">
        <w:rPr>
          <w:rStyle w:val="StyleUnderline"/>
          <w:highlight w:val="cyan"/>
        </w:rPr>
        <w:t>Trump</w:t>
      </w:r>
      <w:r w:rsidRPr="00A74EDA">
        <w:rPr>
          <w:rStyle w:val="StyleUnderline"/>
        </w:rPr>
        <w:t xml:space="preserve"> White House</w:t>
      </w:r>
      <w:r w:rsidRPr="00A74EDA">
        <w:rPr>
          <w:sz w:val="16"/>
        </w:rPr>
        <w:t>.</w:t>
      </w:r>
    </w:p>
    <w:p w14:paraId="408F1FF5" w14:textId="77777777" w:rsidR="001A6416" w:rsidRDefault="001A6416" w:rsidP="001A6416"/>
    <w:p w14:paraId="0878E1ED" w14:textId="77777777" w:rsidR="001A6416" w:rsidRDefault="001A6416" w:rsidP="001A6416">
      <w:pPr>
        <w:pStyle w:val="Heading4"/>
      </w:pPr>
      <w:r>
        <w:t>Healthcare thumps.</w:t>
      </w:r>
    </w:p>
    <w:p w14:paraId="207FE956" w14:textId="77777777" w:rsidR="001A6416" w:rsidRDefault="001A6416" w:rsidP="001A6416">
      <w:r w:rsidRPr="00453F93">
        <w:rPr>
          <w:rStyle w:val="Style13ptBold"/>
        </w:rPr>
        <w:t>Popli 9/3</w:t>
      </w:r>
      <w:r w:rsidRPr="00453F93">
        <w:t xml:space="preserve"> [Nik. Popli is a political reporter at TIME, based in the Washington, D.C., bureau, where he covers Congress and the White House. 9-3-2025. "Healthcare at Center of Shutdown Fight—and Democrats Say They Won't Blink". https://time.com/7314714/congress-democrats-government-shutdown/. ctdunc]</w:t>
      </w:r>
    </w:p>
    <w:p w14:paraId="66275079" w14:textId="77777777" w:rsidR="001A6416" w:rsidRPr="00453F93" w:rsidRDefault="001A6416" w:rsidP="001A6416">
      <w:pPr>
        <w:rPr>
          <w:sz w:val="16"/>
        </w:rPr>
      </w:pPr>
      <w:r w:rsidRPr="00453F93">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0D470FB2" w14:textId="77777777" w:rsidR="001A6416" w:rsidRPr="00453F93" w:rsidRDefault="001A6416" w:rsidP="001A6416">
      <w:pPr>
        <w:rPr>
          <w:sz w:val="16"/>
        </w:rPr>
      </w:pPr>
      <w:r w:rsidRPr="00453F93">
        <w:rPr>
          <w:sz w:val="16"/>
        </w:rPr>
        <w:t xml:space="preserve">Now, with another funding deadline less than four weeks away, </w:t>
      </w:r>
      <w:r w:rsidRPr="00453F93">
        <w:rPr>
          <w:rStyle w:val="Emphasis"/>
          <w:highlight w:val="cyan"/>
        </w:rPr>
        <w:t>Democrats</w:t>
      </w:r>
      <w:r w:rsidRPr="00453F93">
        <w:rPr>
          <w:sz w:val="16"/>
        </w:rPr>
        <w:t xml:space="preserve"> in Congress say they are prepared to fight back and that healthcare will be the battlefield.</w:t>
      </w:r>
    </w:p>
    <w:p w14:paraId="7A31DC0E" w14:textId="77777777" w:rsidR="001A6416" w:rsidRPr="00453F93" w:rsidRDefault="001A6416" w:rsidP="001A6416">
      <w:pPr>
        <w:rPr>
          <w:rStyle w:val="StyleUnderline"/>
        </w:rPr>
      </w:pPr>
      <w:r w:rsidRPr="00453F93">
        <w:rPr>
          <w:rStyle w:val="StyleUnderline"/>
        </w:rPr>
        <w:t xml:space="preserve">Party leaders have signaled that they plan to use the looming funding showdown to </w:t>
      </w:r>
      <w:r w:rsidRPr="00453F93">
        <w:rPr>
          <w:rStyle w:val="StyleUnderline"/>
          <w:highlight w:val="cyan"/>
        </w:rPr>
        <w:t>press for reversals of Medicaid cuts</w:t>
      </w:r>
      <w:r w:rsidRPr="00453F93">
        <w:rPr>
          <w:rStyle w:val="StyleUnderline"/>
        </w:rPr>
        <w:t>, extensions of expiring Affordable Care Act subsidies</w:t>
      </w:r>
      <w:r w:rsidRPr="00453F93">
        <w:rPr>
          <w:sz w:val="16"/>
        </w:rPr>
        <w:t>, and limits on President Donald Trump’s spending authority—</w:t>
      </w:r>
      <w:r w:rsidRPr="00453F93">
        <w:rPr>
          <w:rStyle w:val="Emphasis"/>
          <w:highlight w:val="cyan"/>
        </w:rPr>
        <w:t>ev</w:t>
      </w:r>
      <w:r w:rsidRPr="00DB2E1B">
        <w:rPr>
          <w:rStyle w:val="Emphasis"/>
          <w:highlight w:val="cyan"/>
        </w:rPr>
        <w:t>en if</w:t>
      </w:r>
      <w:r w:rsidRPr="00DB2E1B">
        <w:rPr>
          <w:rStyle w:val="StyleUnderline"/>
          <w:highlight w:val="cyan"/>
        </w:rPr>
        <w:t xml:space="preserve"> </w:t>
      </w:r>
      <w:r w:rsidRPr="00DB2E1B">
        <w:rPr>
          <w:rStyle w:val="Emphasis"/>
          <w:highlight w:val="cyan"/>
        </w:rPr>
        <w:t>it means shouldering</w:t>
      </w:r>
      <w:r w:rsidRPr="00453F93">
        <w:rPr>
          <w:rStyle w:val="StyleUnderline"/>
        </w:rPr>
        <w:t xml:space="preserve"> the political </w:t>
      </w:r>
      <w:r w:rsidRPr="00453F93">
        <w:rPr>
          <w:rStyle w:val="Emphasis"/>
          <w:highlight w:val="cyan"/>
        </w:rPr>
        <w:t>risk</w:t>
      </w:r>
      <w:r w:rsidRPr="00453F93">
        <w:rPr>
          <w:rStyle w:val="Emphasis"/>
        </w:rPr>
        <w:t xml:space="preserve"> if </w:t>
      </w:r>
      <w:r w:rsidRPr="00453F93">
        <w:rPr>
          <w:rStyle w:val="Emphasis"/>
          <w:highlight w:val="cyan"/>
        </w:rPr>
        <w:t>negotiations collapse</w:t>
      </w:r>
      <w:r w:rsidRPr="00453F93">
        <w:rPr>
          <w:rStyle w:val="StyleUnderline"/>
          <w:highlight w:val="cyan"/>
        </w:rPr>
        <w:t>.</w:t>
      </w:r>
    </w:p>
    <w:p w14:paraId="65D3EE5C" w14:textId="77777777" w:rsidR="001A6416" w:rsidRPr="00453F93" w:rsidRDefault="001A6416" w:rsidP="001A6416">
      <w:pPr>
        <w:rPr>
          <w:sz w:val="16"/>
        </w:rPr>
      </w:pPr>
      <w:r w:rsidRPr="00453F93">
        <w:rPr>
          <w:rStyle w:val="StyleUnderline"/>
        </w:rPr>
        <w:t>“</w:t>
      </w:r>
      <w:r w:rsidRPr="00453F93">
        <w:rPr>
          <w:rStyle w:val="Emphasis"/>
          <w:highlight w:val="cyan"/>
        </w:rPr>
        <w:t>Healthcare is a</w:t>
      </w:r>
      <w:r w:rsidRPr="00453F93">
        <w:rPr>
          <w:rStyle w:val="Emphasis"/>
        </w:rPr>
        <w:t xml:space="preserve"> clear </w:t>
      </w:r>
      <w:r w:rsidRPr="00453F93">
        <w:rPr>
          <w:rStyle w:val="Emphasis"/>
          <w:highlight w:val="cyan"/>
        </w:rPr>
        <w:t>red line</w:t>
      </w:r>
      <w:r w:rsidRPr="00453F93">
        <w:rPr>
          <w:rStyle w:val="StyleUnderline"/>
        </w:rPr>
        <w:t xml:space="preserve">,” House </w:t>
      </w:r>
      <w:r w:rsidRPr="00453F93">
        <w:rPr>
          <w:rStyle w:val="StyleUnderline"/>
          <w:highlight w:val="cyan"/>
        </w:rPr>
        <w:t>Minority Leader</w:t>
      </w:r>
      <w:r w:rsidRPr="00453F93">
        <w:rPr>
          <w:rStyle w:val="StyleUnderline"/>
        </w:rPr>
        <w:t xml:space="preserve"> Hakeem </w:t>
      </w:r>
      <w:r w:rsidRPr="00453F93">
        <w:rPr>
          <w:rStyle w:val="StyleUnderline"/>
          <w:highlight w:val="cyan"/>
        </w:rPr>
        <w:t>Jeffries</w:t>
      </w:r>
      <w:r w:rsidRPr="00453F93">
        <w:rPr>
          <w:rStyle w:val="StyleUnderline"/>
        </w:rPr>
        <w:t xml:space="preserve"> of New York</w:t>
      </w:r>
      <w:r w:rsidRPr="00453F93">
        <w:rPr>
          <w:sz w:val="16"/>
        </w:rPr>
        <w:t xml:space="preserve"> </w:t>
      </w:r>
      <w:r w:rsidRPr="00453F93">
        <w:rPr>
          <w:rStyle w:val="StyleUnderline"/>
          <w:highlight w:val="cyan"/>
        </w:rPr>
        <w:t>told</w:t>
      </w:r>
      <w:r w:rsidRPr="00453F93">
        <w:rPr>
          <w:sz w:val="16"/>
        </w:rPr>
        <w:t xml:space="preserve"> reporters on Thursday. “We will not support a partisan Republican spending bill that rips health care away from the American people.”</w:t>
      </w:r>
    </w:p>
    <w:p w14:paraId="0E6C2135" w14:textId="77777777" w:rsidR="001A6416" w:rsidRPr="00453F93" w:rsidRDefault="001A6416" w:rsidP="001A6416">
      <w:pPr>
        <w:rPr>
          <w:sz w:val="16"/>
        </w:rPr>
      </w:pPr>
      <w:r w:rsidRPr="00453F93">
        <w:rPr>
          <w:sz w:val="16"/>
        </w:rPr>
        <w:t>Government funding expires at the end of the day on Sept. 30, and without action, much of the federal government would close. Republicans narrowly control both chambers of Congress but need some Democratic votes to reach the required 60-vote threshold to pass a funding bill in the Senate. Jeffries, Senate Minority Leader Chuck Schumer, and other Democrats are signaling they intend to use that leverage to reopen the fight over Trump’s domestic agenda, particularly provisions in his “one big, beautiful bill” that cut deeply into Medicaid and jeopardize subsidies under the Affordable Care Act. Together, the two policies threaten to raise costs or strip coverage from millions of Americans—and Democrats say they will not sign off on another spending bill without concessions.</w:t>
      </w:r>
    </w:p>
    <w:p w14:paraId="6542A34D" w14:textId="77777777" w:rsidR="001A6416" w:rsidRPr="00453F93" w:rsidRDefault="001A6416" w:rsidP="001A6416">
      <w:pPr>
        <w:rPr>
          <w:sz w:val="16"/>
        </w:rPr>
      </w:pPr>
      <w:r w:rsidRPr="00453F93">
        <w:rPr>
          <w:sz w:val="16"/>
        </w:rPr>
        <w:t>The tough talk coming from Democrats now is not all that different from what some of them were saying in March, just before Schumer and other Senate Democrats gave in and averted a shutdown. But some members say the party is more confident they can rally public support this time.</w:t>
      </w:r>
    </w:p>
    <w:p w14:paraId="487FB1E4" w14:textId="77777777" w:rsidR="001A6416" w:rsidRPr="00453F93" w:rsidRDefault="001A6416" w:rsidP="001A6416">
      <w:pPr>
        <w:rPr>
          <w:sz w:val="16"/>
        </w:rPr>
      </w:pPr>
      <w:r w:rsidRPr="00453F93">
        <w:rPr>
          <w:sz w:val="16"/>
        </w:rPr>
        <w:t xml:space="preserve">"If Republicans want to keep the government open, they have to work with Democrats in a bipartisan way,” </w:t>
      </w:r>
      <w:r w:rsidRPr="00453F93">
        <w:rPr>
          <w:rStyle w:val="StyleUnderline"/>
          <w:highlight w:val="cyan"/>
        </w:rPr>
        <w:t>Schumer said</w:t>
      </w:r>
      <w:r w:rsidRPr="00453F93">
        <w:rPr>
          <w:rStyle w:val="StyleUnderline"/>
        </w:rPr>
        <w:t xml:space="preserve"> Thursday on the Senate floor. “That’s the only way to get it done. But </w:t>
      </w:r>
      <w:r w:rsidRPr="00453F93">
        <w:rPr>
          <w:rStyle w:val="StyleUnderline"/>
          <w:highlight w:val="cyan"/>
        </w:rPr>
        <w:t>if Republicans</w:t>
      </w:r>
      <w:r w:rsidRPr="00453F93">
        <w:rPr>
          <w:rStyle w:val="StyleUnderline"/>
        </w:rPr>
        <w:t xml:space="preserve"> choose to continue going at it alone, if they </w:t>
      </w:r>
      <w:r w:rsidRPr="00453F93">
        <w:rPr>
          <w:rStyle w:val="StyleUnderline"/>
          <w:highlight w:val="cyan"/>
        </w:rPr>
        <w:t>refuse</w:t>
      </w:r>
      <w:r w:rsidRPr="00453F93">
        <w:rPr>
          <w:rStyle w:val="StyleUnderline"/>
        </w:rPr>
        <w:t xml:space="preserve"> to be reasonable, if they close the door on negotiations, then any </w:t>
      </w:r>
      <w:r w:rsidRPr="00453F93">
        <w:rPr>
          <w:rStyle w:val="StyleUnderline"/>
          <w:highlight w:val="cyan"/>
        </w:rPr>
        <w:t>shutdown is</w:t>
      </w:r>
      <w:r w:rsidRPr="00453F93">
        <w:rPr>
          <w:rStyle w:val="StyleUnderline"/>
        </w:rPr>
        <w:t xml:space="preserve"> going to be </w:t>
      </w:r>
      <w:r w:rsidRPr="00453F93">
        <w:rPr>
          <w:rStyle w:val="StyleUnderline"/>
          <w:highlight w:val="cyan"/>
        </w:rPr>
        <w:t>on them.</w:t>
      </w:r>
      <w:r w:rsidRPr="00453F93">
        <w:rPr>
          <w:sz w:val="16"/>
        </w:rPr>
        <w:t xml:space="preserve"> Time is short."</w:t>
      </w:r>
    </w:p>
    <w:p w14:paraId="65D84766" w14:textId="77777777" w:rsidR="001A6416" w:rsidRPr="00453F93" w:rsidRDefault="001A6416" w:rsidP="001A6416">
      <w:pPr>
        <w:rPr>
          <w:sz w:val="16"/>
        </w:rPr>
      </w:pPr>
      <w:r w:rsidRPr="00453F93">
        <w:rPr>
          <w:sz w:val="16"/>
        </w:rPr>
        <w:t xml:space="preserve">The Medicaid reductions, enacted as part of the megabill Trump signed in July, raised eligibility thresholds, imposed new work requirements, and shifted costs back to states—changes projected to push as many as 10 million people off the program over the next decade, according to the nonpartisan Congressional Budget Office. </w:t>
      </w:r>
    </w:p>
    <w:p w14:paraId="35381083" w14:textId="77777777" w:rsidR="001A6416" w:rsidRPr="00453F93" w:rsidRDefault="001A6416" w:rsidP="001A6416">
      <w:pPr>
        <w:rPr>
          <w:sz w:val="16"/>
        </w:rPr>
      </w:pPr>
      <w:r w:rsidRPr="00453F93">
        <w:rPr>
          <w:sz w:val="16"/>
        </w:rPr>
        <w:t>“Reducing the damage that they've done to our constituents in healthcare would be a real positive,” Delaware Senator Chris Coons, a Democrat on the Appropriations Committee, told TIME. “That would help move us forward.”</w:t>
      </w:r>
    </w:p>
    <w:p w14:paraId="42DE401D" w14:textId="77777777" w:rsidR="001A6416" w:rsidRPr="00453F93" w:rsidRDefault="001A6416" w:rsidP="001A6416">
      <w:pPr>
        <w:rPr>
          <w:sz w:val="16"/>
        </w:rPr>
      </w:pPr>
      <w:r w:rsidRPr="00453F93">
        <w:rPr>
          <w:sz w:val="16"/>
        </w:rPr>
        <w:t>“</w:t>
      </w:r>
      <w:r w:rsidRPr="00453F93">
        <w:rPr>
          <w:rStyle w:val="StyleUnderline"/>
        </w:rPr>
        <w:t>If Republicans want Democrats to provide votes to fund the Trump administration, they can start by restoring the health care that they ripped away to finance more tax handouts for billionaires</w:t>
      </w:r>
      <w:r w:rsidRPr="00453F93">
        <w:rPr>
          <w:sz w:val="16"/>
        </w:rPr>
        <w:t>,” added Senator Elizabeth Warren of Massachusetts in a post on X. “This fight is about saving health care and lowering costs for millions of Americans.”</w:t>
      </w:r>
    </w:p>
    <w:p w14:paraId="634E8029" w14:textId="77777777" w:rsidR="001A6416" w:rsidRPr="00453F93" w:rsidRDefault="001A6416" w:rsidP="001A6416">
      <w:pPr>
        <w:rPr>
          <w:sz w:val="16"/>
        </w:rPr>
      </w:pPr>
      <w:r w:rsidRPr="00453F93">
        <w:rPr>
          <w:sz w:val="16"/>
        </w:rPr>
        <w:lastRenderedPageBreak/>
        <w:t xml:space="preserve">But a </w:t>
      </w:r>
      <w:r w:rsidRPr="00453F93">
        <w:rPr>
          <w:rStyle w:val="Emphasis"/>
          <w:highlight w:val="cyan"/>
        </w:rPr>
        <w:t>White House official</w:t>
      </w:r>
      <w:r w:rsidRPr="00453F93">
        <w:rPr>
          <w:rStyle w:val="StyleUnderline"/>
          <w:highlight w:val="cyan"/>
        </w:rPr>
        <w:t xml:space="preserve"> tells</w:t>
      </w:r>
      <w:r w:rsidRPr="00453F93">
        <w:rPr>
          <w:rStyle w:val="StyleUnderline"/>
        </w:rPr>
        <w:t xml:space="preserve"> TIME that </w:t>
      </w:r>
      <w:r w:rsidRPr="00453F93">
        <w:rPr>
          <w:rStyle w:val="StyleUnderline"/>
          <w:highlight w:val="cyan"/>
        </w:rPr>
        <w:t xml:space="preserve">there will be </w:t>
      </w:r>
      <w:r w:rsidRPr="00453F93">
        <w:rPr>
          <w:rStyle w:val="Emphasis"/>
          <w:highlight w:val="cyan"/>
        </w:rPr>
        <w:t>no negotiations</w:t>
      </w:r>
      <w:r w:rsidRPr="00453F93">
        <w:rPr>
          <w:rStyle w:val="StyleUnderline"/>
        </w:rPr>
        <w:t xml:space="preserve"> with Democrats over </w:t>
      </w:r>
      <w:r w:rsidRPr="00453F93">
        <w:rPr>
          <w:rStyle w:val="StyleUnderline"/>
          <w:highlight w:val="cyan"/>
        </w:rPr>
        <w:t>reversing health provisions</w:t>
      </w:r>
      <w:r w:rsidRPr="00453F93">
        <w:rPr>
          <w:rStyle w:val="StyleUnderline"/>
        </w:rPr>
        <w:t xml:space="preserve"> that are </w:t>
      </w:r>
      <w:r w:rsidRPr="00453F93">
        <w:rPr>
          <w:rStyle w:val="StyleUnderline"/>
          <w:highlight w:val="cyan"/>
        </w:rPr>
        <w:t>central to</w:t>
      </w:r>
      <w:r w:rsidRPr="00453F93">
        <w:rPr>
          <w:rStyle w:val="StyleUnderline"/>
        </w:rPr>
        <w:t xml:space="preserve"> the main legislative achievement of </w:t>
      </w:r>
      <w:r w:rsidRPr="00453F93">
        <w:rPr>
          <w:rStyle w:val="StyleUnderline"/>
          <w:highlight w:val="cyan"/>
        </w:rPr>
        <w:t>Trump’s second term</w:t>
      </w:r>
      <w:r w:rsidRPr="00453F93">
        <w:rPr>
          <w:rStyle w:val="StyleUnderline"/>
        </w:rPr>
        <w:t xml:space="preserve"> so far.</w:t>
      </w:r>
      <w:r w:rsidRPr="00453F93">
        <w:rPr>
          <w:sz w:val="16"/>
        </w:rPr>
        <w:t xml:space="preserve"> “Democrat threats to shut the government down over foreign aid, demands to limit the President’s power, or attempts to reverse his signature legislation are not in good faith and would not have been taken seriously by any prior Administrations—Democrat or Republican,” the official said, predicting that a short-term continuing resolution is now the likeliest outcome. “The White House is working with congressional leaders on continuing to fund the government responsibly.”</w:t>
      </w:r>
    </w:p>
    <w:p w14:paraId="559786C0" w14:textId="77777777" w:rsidR="001A6416" w:rsidRDefault="001A6416" w:rsidP="001A6416"/>
    <w:p w14:paraId="7DE59E8D" w14:textId="77777777" w:rsidR="001A6416" w:rsidRDefault="001A6416" w:rsidP="001A6416">
      <w:pPr>
        <w:pStyle w:val="Heading4"/>
      </w:pPr>
      <w:r>
        <w:t>Epstein thumps.</w:t>
      </w:r>
    </w:p>
    <w:p w14:paraId="6D009309" w14:textId="77777777" w:rsidR="001A6416" w:rsidRDefault="001A6416" w:rsidP="001A6416">
      <w:r>
        <w:rPr>
          <w:rStyle w:val="Style13ptBold"/>
        </w:rPr>
        <w:t>Hill</w:t>
      </w:r>
      <w:r w:rsidRPr="00774342">
        <w:rPr>
          <w:rStyle w:val="Style13ptBold"/>
        </w:rPr>
        <w:t xml:space="preserve"> 9/2</w:t>
      </w:r>
      <w:r w:rsidRPr="00774342">
        <w:t xml:space="preserve"> [Meredith</w:t>
      </w:r>
      <w:r>
        <w:t xml:space="preserve"> Lee</w:t>
      </w:r>
      <w:r w:rsidRPr="00774342">
        <w:t>. Meredith Lee Hill is a Senior Congress reporter for POLITICO covering GOP leadership.</w:t>
      </w:r>
      <w:r>
        <w:t xml:space="preserve"> Jordain Carney. </w:t>
      </w:r>
      <w:r w:rsidRPr="00774342">
        <w:t>Jordain Carney is a Congress reporter at POLITICO with a focus on the Senate and the chamber’s leadership. 9-2-2025. "Stock trading, Jeffrey Epstein and a shutdown: Why this could be a tricky fall for Congress". https://www.politico.com/news/2025/09/02/congress-returns-shutdown-epstein-00537489. ctdunc]</w:t>
      </w:r>
    </w:p>
    <w:p w14:paraId="4A15BE39" w14:textId="77777777" w:rsidR="001A6416" w:rsidRPr="00774342" w:rsidRDefault="001A6416" w:rsidP="001A6416">
      <w:pPr>
        <w:rPr>
          <w:sz w:val="16"/>
        </w:rPr>
      </w:pPr>
      <w:r w:rsidRPr="00774342">
        <w:rPr>
          <w:sz w:val="16"/>
        </w:rPr>
        <w:t>Epstein files</w:t>
      </w:r>
    </w:p>
    <w:p w14:paraId="3F2F7795" w14:textId="77777777" w:rsidR="001A6416" w:rsidRPr="00774342" w:rsidRDefault="001A6416" w:rsidP="001A6416">
      <w:pPr>
        <w:rPr>
          <w:rStyle w:val="StyleUnderline"/>
        </w:rPr>
      </w:pPr>
      <w:r w:rsidRPr="00774342">
        <w:rPr>
          <w:rStyle w:val="StyleUnderline"/>
          <w:highlight w:val="cyan"/>
        </w:rPr>
        <w:t>Massie and Khanna</w:t>
      </w:r>
      <w:r w:rsidRPr="00774342">
        <w:rPr>
          <w:rStyle w:val="StyleUnderline"/>
        </w:rPr>
        <w:t xml:space="preserve"> plan to </w:t>
      </w:r>
      <w:r w:rsidRPr="00774342">
        <w:rPr>
          <w:rStyle w:val="StyleUnderline"/>
          <w:highlight w:val="cyan"/>
        </w:rPr>
        <w:t>launch a discharge petition</w:t>
      </w:r>
      <w:r w:rsidRPr="00774342">
        <w:rPr>
          <w:sz w:val="16"/>
        </w:rPr>
        <w:t xml:space="preserve"> this week — an effort </w:t>
      </w:r>
      <w:r w:rsidRPr="00774342">
        <w:rPr>
          <w:rStyle w:val="StyleUnderline"/>
          <w:highlight w:val="cyan"/>
        </w:rPr>
        <w:t>to</w:t>
      </w:r>
      <w:r w:rsidRPr="00774342">
        <w:rPr>
          <w:rStyle w:val="StyleUnderline"/>
        </w:rPr>
        <w:t xml:space="preserve"> sidestep Johnson and </w:t>
      </w:r>
      <w:r w:rsidRPr="00774342">
        <w:rPr>
          <w:rStyle w:val="StyleUnderline"/>
          <w:highlight w:val="cyan"/>
        </w:rPr>
        <w:t>force a House vote</w:t>
      </w:r>
      <w:r w:rsidRPr="00774342">
        <w:rPr>
          <w:rStyle w:val="StyleUnderline"/>
        </w:rPr>
        <w:t xml:space="preserve"> on their bill </w:t>
      </w:r>
      <w:r w:rsidRPr="00774342">
        <w:rPr>
          <w:rStyle w:val="StyleUnderline"/>
          <w:highlight w:val="cyan"/>
        </w:rPr>
        <w:t>requiring</w:t>
      </w:r>
      <w:r w:rsidRPr="00774342">
        <w:rPr>
          <w:rStyle w:val="StyleUnderline"/>
        </w:rPr>
        <w:t xml:space="preserve"> the Justice Department to </w:t>
      </w:r>
      <w:r w:rsidRPr="00774342">
        <w:rPr>
          <w:rStyle w:val="StyleUnderline"/>
          <w:highlight w:val="cyan"/>
        </w:rPr>
        <w:t>release</w:t>
      </w:r>
      <w:r w:rsidRPr="00774342">
        <w:rPr>
          <w:rStyle w:val="StyleUnderline"/>
        </w:rPr>
        <w:t xml:space="preserve"> the complete </w:t>
      </w:r>
      <w:r w:rsidRPr="00774342">
        <w:rPr>
          <w:rStyle w:val="StyleUnderline"/>
          <w:highlight w:val="cyan"/>
        </w:rPr>
        <w:t>Epstein files.</w:t>
      </w:r>
    </w:p>
    <w:p w14:paraId="1B0B7808" w14:textId="77777777" w:rsidR="001A6416" w:rsidRPr="00774342" w:rsidRDefault="001A6416" w:rsidP="001A6416">
      <w:pPr>
        <w:rPr>
          <w:sz w:val="16"/>
        </w:rPr>
      </w:pPr>
      <w:r w:rsidRPr="00774342">
        <w:rPr>
          <w:sz w:val="16"/>
        </w:rPr>
        <w:t>The duo is planning a Capitol Hill news conference Wednesday morning with victims of the deceased sex trafficker — just as GOP members and staffers meet with Trump officials for a strategy session blocks away.</w:t>
      </w:r>
    </w:p>
    <w:p w14:paraId="220889C6" w14:textId="77777777" w:rsidR="001A6416" w:rsidRPr="00774342" w:rsidRDefault="001A6416" w:rsidP="001A6416">
      <w:pPr>
        <w:rPr>
          <w:rStyle w:val="StyleUnderline"/>
        </w:rPr>
      </w:pPr>
      <w:r w:rsidRPr="00774342">
        <w:rPr>
          <w:rStyle w:val="StyleUnderline"/>
          <w:highlight w:val="cyan"/>
        </w:rPr>
        <w:t>Democrats</w:t>
      </w:r>
      <w:r w:rsidRPr="00774342">
        <w:rPr>
          <w:rStyle w:val="StyleUnderline"/>
        </w:rPr>
        <w:t xml:space="preserve"> on the Rules Committee, meanwhile, are </w:t>
      </w:r>
      <w:r w:rsidRPr="00774342">
        <w:rPr>
          <w:rStyle w:val="StyleUnderline"/>
          <w:highlight w:val="cyan"/>
        </w:rPr>
        <w:t>expect</w:t>
      </w:r>
      <w:r w:rsidRPr="00774342">
        <w:rPr>
          <w:rStyle w:val="StyleUnderline"/>
        </w:rPr>
        <w:t xml:space="preserve">ed </w:t>
      </w:r>
      <w:r w:rsidRPr="00774342">
        <w:rPr>
          <w:rStyle w:val="StyleUnderline"/>
          <w:highlight w:val="cyan"/>
        </w:rPr>
        <w:t>to</w:t>
      </w:r>
      <w:r w:rsidRPr="00774342">
        <w:rPr>
          <w:rStyle w:val="StyleUnderline"/>
        </w:rPr>
        <w:t xml:space="preserve"> again </w:t>
      </w:r>
      <w:r w:rsidRPr="00774342">
        <w:rPr>
          <w:rStyle w:val="StyleUnderline"/>
          <w:highlight w:val="cyan"/>
        </w:rPr>
        <w:t>force</w:t>
      </w:r>
      <w:r w:rsidRPr="00774342">
        <w:rPr>
          <w:rStyle w:val="StyleUnderline"/>
        </w:rPr>
        <w:t xml:space="preserve"> panel </w:t>
      </w:r>
      <w:r w:rsidRPr="00774342">
        <w:rPr>
          <w:rStyle w:val="StyleUnderline"/>
          <w:highlight w:val="cyan"/>
        </w:rPr>
        <w:t>Republicans into tough votes</w:t>
      </w:r>
      <w:r w:rsidRPr="00774342">
        <w:rPr>
          <w:rStyle w:val="StyleUnderline"/>
        </w:rPr>
        <w:t xml:space="preserve"> by raising Epstein-related measures — </w:t>
      </w:r>
      <w:r w:rsidRPr="00774342">
        <w:rPr>
          <w:rStyle w:val="StyleUnderline"/>
          <w:highlight w:val="cyan"/>
        </w:rPr>
        <w:t>a tactic that</w:t>
      </w:r>
      <w:r w:rsidRPr="00774342">
        <w:rPr>
          <w:rStyle w:val="StyleUnderline"/>
        </w:rPr>
        <w:t xml:space="preserve"> triggered a GOP mutiny and </w:t>
      </w:r>
      <w:r w:rsidRPr="00774342">
        <w:rPr>
          <w:rStyle w:val="Emphasis"/>
          <w:highlight w:val="cyan"/>
        </w:rPr>
        <w:t>paralyzed</w:t>
      </w:r>
      <w:r w:rsidRPr="00774342">
        <w:rPr>
          <w:rStyle w:val="Emphasis"/>
        </w:rPr>
        <w:t xml:space="preserve"> </w:t>
      </w:r>
      <w:r w:rsidRPr="00774342">
        <w:rPr>
          <w:rStyle w:val="Emphasis"/>
          <w:highlight w:val="cyan"/>
        </w:rPr>
        <w:t>the House</w:t>
      </w:r>
      <w:r w:rsidRPr="00774342">
        <w:rPr>
          <w:rStyle w:val="StyleUnderline"/>
        </w:rPr>
        <w:t xml:space="preserve"> floor </w:t>
      </w:r>
      <w:r w:rsidRPr="00774342">
        <w:rPr>
          <w:rStyle w:val="StyleUnderline"/>
          <w:highlight w:val="cyan"/>
        </w:rPr>
        <w:t>in July.</w:t>
      </w:r>
    </w:p>
    <w:p w14:paraId="3C9A339E" w14:textId="77777777" w:rsidR="001A6416" w:rsidRPr="00774342" w:rsidRDefault="001A6416" w:rsidP="001A6416">
      <w:pPr>
        <w:rPr>
          <w:sz w:val="16"/>
        </w:rPr>
      </w:pPr>
      <w:r w:rsidRPr="00774342">
        <w:rPr>
          <w:sz w:val="16"/>
        </w:rPr>
        <w:t xml:space="preserve">Massie acknowledged GOP leaders could try to quash his discharge effort in the Rules Committee. “But I think </w:t>
      </w:r>
      <w:r w:rsidRPr="00774342">
        <w:rPr>
          <w:rStyle w:val="StyleUnderline"/>
        </w:rPr>
        <w:t>this issue has reached escape velocity</w:t>
      </w:r>
      <w:r w:rsidRPr="00774342">
        <w:rPr>
          <w:sz w:val="16"/>
        </w:rPr>
        <w:t>,” he said. “I don’t think they can get away with that on this.”</w:t>
      </w:r>
    </w:p>
    <w:p w14:paraId="02BB0134" w14:textId="77777777" w:rsidR="001A6416" w:rsidRPr="00774342" w:rsidRDefault="001A6416" w:rsidP="001A6416">
      <w:pPr>
        <w:rPr>
          <w:sz w:val="16"/>
        </w:rPr>
      </w:pPr>
      <w:r w:rsidRPr="00774342">
        <w:rPr>
          <w:sz w:val="16"/>
        </w:rPr>
        <w:t xml:space="preserve">He added </w:t>
      </w:r>
      <w:r w:rsidRPr="00774342">
        <w:rPr>
          <w:rStyle w:val="StyleUnderline"/>
        </w:rPr>
        <w:t>he is confident he can gather the necessary 218 signatures.</w:t>
      </w:r>
      <w:r w:rsidRPr="00774342">
        <w:rPr>
          <w:sz w:val="16"/>
        </w:rPr>
        <w:t xml:space="preserve"> And Rep. Riley Moore (R-W.Va.), who told reporters last week he would vote for the bill, said the discharge petition was putting his party’s leaders in a tight spot. “I don’t think there’s too many options,” Moore said. “I think you have to take it up, right?”</w:t>
      </w:r>
    </w:p>
    <w:p w14:paraId="5B29E255" w14:textId="77777777" w:rsidR="001A6416" w:rsidRPr="00774342" w:rsidRDefault="001A6416" w:rsidP="001A6416">
      <w:pPr>
        <w:rPr>
          <w:sz w:val="16"/>
        </w:rPr>
      </w:pPr>
      <w:r w:rsidRPr="00774342">
        <w:rPr>
          <w:sz w:val="16"/>
        </w:rPr>
        <w:t>However, Moore’s communications director, Lauren Ridinger, reiterated that the lawmaker will not sign onto the discharge petition proper.</w:t>
      </w:r>
    </w:p>
    <w:p w14:paraId="70DCCACB" w14:textId="77777777" w:rsidR="001A6416" w:rsidRPr="00774342" w:rsidRDefault="001A6416" w:rsidP="001A6416">
      <w:pPr>
        <w:rPr>
          <w:sz w:val="16"/>
        </w:rPr>
      </w:pPr>
      <w:r w:rsidRPr="00774342">
        <w:rPr>
          <w:sz w:val="16"/>
        </w:rPr>
        <w:t>House GOP leaders, meanwhile, have discussed the option of putting an alternative Epstein resolution up for a vote to head off Massie’s discharge effort, according to two Republicans granted anonymity to relay private discussions.</w:t>
      </w:r>
    </w:p>
    <w:p w14:paraId="615CBE83" w14:textId="77777777" w:rsidR="001A6416" w:rsidRPr="00774342" w:rsidRDefault="001A6416" w:rsidP="001A6416">
      <w:pPr>
        <w:rPr>
          <w:sz w:val="16"/>
        </w:rPr>
      </w:pPr>
      <w:r w:rsidRPr="00774342">
        <w:rPr>
          <w:sz w:val="16"/>
        </w:rPr>
        <w:t>In the Senate, Democrats on the Homeland Security and Governmental Affairs Committee invoked a little-used law and set a Sept. 2 deadline for the DOJ to hand over documents and brief panel staff</w:t>
      </w:r>
      <w:r w:rsidRPr="00774342">
        <w:rPr>
          <w:rStyle w:val="StyleUnderline"/>
        </w:rPr>
        <w:t>. If the department doesn’t comply, Democrats believe they’ll be able to sue — and keep the issue in the headlines indefinitely.</w:t>
      </w:r>
    </w:p>
    <w:p w14:paraId="3E058FAA" w14:textId="77777777" w:rsidR="001A6416" w:rsidRDefault="001A6416" w:rsidP="001A6416"/>
    <w:p w14:paraId="30D7F383" w14:textId="77777777" w:rsidR="001A6416" w:rsidRDefault="001A6416" w:rsidP="001A6416">
      <w:pPr>
        <w:pStyle w:val="Heading4"/>
      </w:pPr>
      <w:r>
        <w:lastRenderedPageBreak/>
        <w:t>Foreign aid thumps.</w:t>
      </w:r>
    </w:p>
    <w:p w14:paraId="67A5A5BB" w14:textId="77777777" w:rsidR="001A6416" w:rsidRPr="002B1A2E" w:rsidRDefault="001A6416" w:rsidP="001A6416">
      <w:r w:rsidRPr="002B1A2E">
        <w:rPr>
          <w:rStyle w:val="Style13ptBold"/>
        </w:rPr>
        <w:t>Miller 9/2</w:t>
      </w:r>
      <w:r w:rsidRPr="002B1A2E">
        <w:t xml:space="preserve"> [Ale</w:t>
      </w:r>
      <w:r>
        <w:t>x</w:t>
      </w:r>
      <w:r w:rsidRPr="002B1A2E">
        <w:t xml:space="preserve">. </w:t>
      </w:r>
      <w:r>
        <w:t>A</w:t>
      </w:r>
      <w:r w:rsidRPr="002B1A2E">
        <w:t>lex Miller is a writer for Fox News Digital covering the U.S. Senate. 9-2-2025. "Trump's foreign aid clawback rattles Senate ahead of funding fight". https://www.foxnews.com/politics/trumps-foreign-aid-clawback-rattles-senate-ahead-funding-fight. ctdunc]</w:t>
      </w:r>
    </w:p>
    <w:p w14:paraId="58D3D92A" w14:textId="77777777" w:rsidR="001A6416" w:rsidRPr="00DB2E1B" w:rsidRDefault="001A6416" w:rsidP="001A6416">
      <w:pPr>
        <w:rPr>
          <w:sz w:val="16"/>
        </w:rPr>
      </w:pPr>
      <w:r w:rsidRPr="00DB2E1B">
        <w:rPr>
          <w:rStyle w:val="StyleUnderline"/>
        </w:rPr>
        <w:t xml:space="preserve">Senate Republicans are grappling with President Donald </w:t>
      </w:r>
      <w:r w:rsidRPr="00DB2E1B">
        <w:rPr>
          <w:rStyle w:val="StyleUnderline"/>
          <w:highlight w:val="cyan"/>
        </w:rPr>
        <w:t>Trump</w:t>
      </w:r>
      <w:r w:rsidRPr="00DB2E1B">
        <w:rPr>
          <w:rStyle w:val="StyleUnderline"/>
        </w:rPr>
        <w:t xml:space="preserve">’s </w:t>
      </w:r>
      <w:r w:rsidRPr="00DB2E1B">
        <w:rPr>
          <w:rStyle w:val="StyleUnderline"/>
          <w:highlight w:val="cyan"/>
        </w:rPr>
        <w:t xml:space="preserve">move to </w:t>
      </w:r>
      <w:r w:rsidRPr="00DB2E1B">
        <w:rPr>
          <w:rStyle w:val="Emphasis"/>
          <w:highlight w:val="cyan"/>
        </w:rPr>
        <w:t>cancel $4.9 billion in foreign aid</w:t>
      </w:r>
      <w:r w:rsidRPr="00DB2E1B">
        <w:rPr>
          <w:rStyle w:val="StyleUnderline"/>
        </w:rPr>
        <w:t xml:space="preserve"> funding</w:t>
      </w:r>
      <w:r w:rsidRPr="00DB2E1B">
        <w:rPr>
          <w:sz w:val="16"/>
        </w:rPr>
        <w:t xml:space="preserve"> and what the ramifications could be on the looming deadline to fund the government.</w:t>
      </w:r>
    </w:p>
    <w:p w14:paraId="523EFF1E" w14:textId="77777777" w:rsidR="001A6416" w:rsidRPr="00DB2E1B" w:rsidRDefault="001A6416" w:rsidP="001A6416">
      <w:pPr>
        <w:rPr>
          <w:rStyle w:val="StyleUnderline"/>
        </w:rPr>
      </w:pPr>
      <w:r w:rsidRPr="00DB2E1B">
        <w:rPr>
          <w:sz w:val="16"/>
        </w:rPr>
        <w:t xml:space="preserve">Senate </w:t>
      </w:r>
      <w:r w:rsidRPr="00DB2E1B">
        <w:rPr>
          <w:rStyle w:val="StyleUnderline"/>
          <w:highlight w:val="cyan"/>
        </w:rPr>
        <w:t xml:space="preserve">Democrats </w:t>
      </w:r>
      <w:r w:rsidRPr="00DB2E1B">
        <w:rPr>
          <w:rStyle w:val="Emphasis"/>
          <w:highlight w:val="cyan"/>
        </w:rPr>
        <w:t>previously warned</w:t>
      </w:r>
      <w:r w:rsidRPr="00DB2E1B">
        <w:rPr>
          <w:rStyle w:val="StyleUnderline"/>
        </w:rPr>
        <w:t xml:space="preserve"> after the GOP’s first go-round with clawbacks that </w:t>
      </w:r>
      <w:r w:rsidRPr="00DB2E1B">
        <w:rPr>
          <w:rStyle w:val="StyleUnderline"/>
          <w:highlight w:val="cyan"/>
        </w:rPr>
        <w:t>any</w:t>
      </w:r>
      <w:r w:rsidRPr="00DB2E1B">
        <w:rPr>
          <w:rStyle w:val="StyleUnderline"/>
        </w:rPr>
        <w:t xml:space="preserve"> further </w:t>
      </w:r>
      <w:r w:rsidRPr="00DB2E1B">
        <w:rPr>
          <w:rStyle w:val="StyleUnderline"/>
          <w:highlight w:val="cyan"/>
        </w:rPr>
        <w:t>attempt to gut</w:t>
      </w:r>
      <w:r w:rsidRPr="00DB2E1B">
        <w:rPr>
          <w:rStyle w:val="StyleUnderline"/>
        </w:rPr>
        <w:t xml:space="preserve"> congressionally-approved </w:t>
      </w:r>
      <w:r w:rsidRPr="00DB2E1B">
        <w:rPr>
          <w:rStyle w:val="StyleUnderline"/>
          <w:highlight w:val="cyan"/>
        </w:rPr>
        <w:t>funding</w:t>
      </w:r>
      <w:r w:rsidRPr="00DB2E1B">
        <w:rPr>
          <w:rStyle w:val="StyleUnderline"/>
        </w:rPr>
        <w:t xml:space="preserve"> would be a red line, and that it </w:t>
      </w:r>
      <w:r w:rsidRPr="00DB2E1B">
        <w:rPr>
          <w:rStyle w:val="StyleUnderline"/>
          <w:highlight w:val="cyan"/>
        </w:rPr>
        <w:t>could lead to</w:t>
      </w:r>
      <w:r w:rsidRPr="00DB2E1B">
        <w:rPr>
          <w:sz w:val="16"/>
        </w:rPr>
        <w:t xml:space="preserve"> Democratic lawmakers </w:t>
      </w:r>
      <w:r w:rsidRPr="00DB2E1B">
        <w:rPr>
          <w:rStyle w:val="StyleUnderline"/>
          <w:highlight w:val="cyan"/>
        </w:rPr>
        <w:t>withholding</w:t>
      </w:r>
      <w:r w:rsidRPr="00DB2E1B">
        <w:rPr>
          <w:rStyle w:val="StyleUnderline"/>
        </w:rPr>
        <w:t xml:space="preserve"> their </w:t>
      </w:r>
      <w:r w:rsidRPr="00DB2E1B">
        <w:rPr>
          <w:rStyle w:val="StyleUnderline"/>
          <w:highlight w:val="cyan"/>
        </w:rPr>
        <w:t>support for a</w:t>
      </w:r>
      <w:r w:rsidRPr="00DB2E1B">
        <w:rPr>
          <w:rStyle w:val="StyleUnderline"/>
        </w:rPr>
        <w:t xml:space="preserve"> short-term government </w:t>
      </w:r>
      <w:r w:rsidRPr="00DB2E1B">
        <w:rPr>
          <w:rStyle w:val="Emphasis"/>
          <w:highlight w:val="cyan"/>
        </w:rPr>
        <w:t>funding extension</w:t>
      </w:r>
      <w:r w:rsidRPr="00DB2E1B">
        <w:rPr>
          <w:rStyle w:val="StyleUnderline"/>
        </w:rPr>
        <w:t>, known as a continuing resolution (CR).</w:t>
      </w:r>
    </w:p>
    <w:p w14:paraId="55CDFA17" w14:textId="77777777" w:rsidR="001A6416" w:rsidRPr="00DB2E1B" w:rsidRDefault="001A6416" w:rsidP="001A6416">
      <w:pPr>
        <w:rPr>
          <w:sz w:val="16"/>
        </w:rPr>
      </w:pPr>
      <w:r w:rsidRPr="00DB2E1B">
        <w:rPr>
          <w:sz w:val="16"/>
        </w:rPr>
        <w:t>The Trump administration’s decision last week to go forward with a pocket rescission, which skirts the 45-day window needed for a typical clawback package, rattled Senate Democrats and has alarmed some Republicans about finding a path forward to keep the government open.</w:t>
      </w:r>
    </w:p>
    <w:p w14:paraId="5A00162D" w14:textId="77777777" w:rsidR="001A6416" w:rsidRPr="00DB2E1B" w:rsidRDefault="001A6416" w:rsidP="001A6416">
      <w:pPr>
        <w:rPr>
          <w:sz w:val="16"/>
        </w:rPr>
      </w:pPr>
      <w:r w:rsidRPr="00DB2E1B">
        <w:rPr>
          <w:sz w:val="16"/>
        </w:rPr>
        <w:t>"The last thing in the world we need to do is to give our Democrat colleagues any reason not to try to move forward with the appropriations process," Sen. Mike Rounds, R-S.D., said.</w:t>
      </w:r>
    </w:p>
    <w:p w14:paraId="505FA3AC" w14:textId="77777777" w:rsidR="001A6416" w:rsidRPr="00DB2E1B" w:rsidRDefault="001A6416" w:rsidP="001A6416">
      <w:pPr>
        <w:rPr>
          <w:sz w:val="16"/>
        </w:rPr>
      </w:pPr>
      <w:r w:rsidRPr="00DB2E1B">
        <w:rPr>
          <w:sz w:val="16"/>
        </w:rPr>
        <w:t>"That does concern me, and once again, we need to get the appropriations process back on track," he continued. "We're going to do whatever we can to get this thing through this year. We're committed to it. It's better if Congress takes back its authority on this. Quit doing continuing resolutions, do the appropriations process."</w:t>
      </w:r>
    </w:p>
    <w:p w14:paraId="0016E9D6" w14:textId="77777777" w:rsidR="001A6416" w:rsidRPr="00DB2E1B" w:rsidRDefault="001A6416" w:rsidP="001A6416">
      <w:pPr>
        <w:rPr>
          <w:sz w:val="16"/>
        </w:rPr>
      </w:pPr>
      <w:r w:rsidRPr="00DB2E1B">
        <w:rPr>
          <w:sz w:val="16"/>
        </w:rPr>
        <w:t>Sen. Ron Johnson, R-Wis., on the other hand, was all for the move and wasn’t worried about the impact it could have on a shutdown.</w:t>
      </w:r>
    </w:p>
    <w:p w14:paraId="0A155CE2" w14:textId="77777777" w:rsidR="001A6416" w:rsidRPr="00DB2E1B" w:rsidRDefault="001A6416" w:rsidP="001A6416">
      <w:pPr>
        <w:rPr>
          <w:sz w:val="16"/>
        </w:rPr>
      </w:pPr>
      <w:r w:rsidRPr="00DB2E1B">
        <w:rPr>
          <w:sz w:val="16"/>
        </w:rPr>
        <w:t>"I'm concerned about more spending from those negotiations," he told Fox News Digital. "Again, you're not going to get me concerned about anything that cuts spending or reduces the size and scope across government. I'm all for it, no matter how we do it."</w:t>
      </w:r>
    </w:p>
    <w:p w14:paraId="70990F09" w14:textId="77777777" w:rsidR="001A6416" w:rsidRPr="00DB2E1B" w:rsidRDefault="001A6416" w:rsidP="001A6416">
      <w:pPr>
        <w:rPr>
          <w:rStyle w:val="StyleUnderline"/>
        </w:rPr>
      </w:pPr>
      <w:r w:rsidRPr="00DB2E1B">
        <w:rPr>
          <w:sz w:val="16"/>
        </w:rPr>
        <w:t xml:space="preserve">Still, </w:t>
      </w:r>
      <w:r w:rsidRPr="00DB2E1B">
        <w:rPr>
          <w:rStyle w:val="StyleUnderline"/>
          <w:highlight w:val="cyan"/>
        </w:rPr>
        <w:t>Senate</w:t>
      </w:r>
      <w:r w:rsidRPr="00DB2E1B">
        <w:rPr>
          <w:sz w:val="16"/>
        </w:rPr>
        <w:t xml:space="preserve"> </w:t>
      </w:r>
      <w:r w:rsidRPr="00DB2E1B">
        <w:rPr>
          <w:rStyle w:val="StyleUnderline"/>
        </w:rPr>
        <w:t xml:space="preserve">Majority Leader John Thune, R-S.D., </w:t>
      </w:r>
      <w:r w:rsidRPr="00DB2E1B">
        <w:rPr>
          <w:rStyle w:val="StyleUnderline"/>
          <w:highlight w:val="cyan"/>
        </w:rPr>
        <w:t>will</w:t>
      </w:r>
      <w:r w:rsidRPr="00DB2E1B">
        <w:rPr>
          <w:rStyle w:val="StyleUnderline"/>
        </w:rPr>
        <w:t xml:space="preserve"> likely </w:t>
      </w:r>
      <w:r w:rsidRPr="00DB2E1B">
        <w:rPr>
          <w:rStyle w:val="StyleUnderline"/>
          <w:highlight w:val="cyan"/>
        </w:rPr>
        <w:t>need Democrat</w:t>
      </w:r>
      <w:r w:rsidRPr="00DB2E1B">
        <w:rPr>
          <w:rStyle w:val="StyleUnderline"/>
        </w:rPr>
        <w:t xml:space="preserve">ic </w:t>
      </w:r>
      <w:r w:rsidRPr="00DB2E1B">
        <w:rPr>
          <w:rStyle w:val="StyleUnderline"/>
          <w:highlight w:val="cyan"/>
        </w:rPr>
        <w:t>support</w:t>
      </w:r>
      <w:r w:rsidRPr="00DB2E1B">
        <w:rPr>
          <w:rStyle w:val="StyleUnderline"/>
        </w:rPr>
        <w:t xml:space="preserve"> to advance any spending bills</w:t>
      </w:r>
      <w:r w:rsidRPr="00DB2E1B">
        <w:rPr>
          <w:sz w:val="16"/>
        </w:rPr>
        <w:t xml:space="preserve">, let alone a CR by Sept. 30, through the upper chamber’s filibuster threshold, </w:t>
      </w:r>
      <w:r w:rsidRPr="00DB2E1B">
        <w:rPr>
          <w:rStyle w:val="StyleUnderline"/>
        </w:rPr>
        <w:t>given that a handful of Republicans never vote for funding extensions.</w:t>
      </w:r>
    </w:p>
    <w:p w14:paraId="3AE2B7F6" w14:textId="77777777" w:rsidR="001A6416" w:rsidRPr="00DB2E1B" w:rsidRDefault="001A6416" w:rsidP="001A6416">
      <w:pPr>
        <w:rPr>
          <w:sz w:val="16"/>
        </w:rPr>
      </w:pPr>
      <w:r w:rsidRPr="00DB2E1B">
        <w:rPr>
          <w:sz w:val="16"/>
        </w:rPr>
        <w:t>Rounds and other members of the Senate Appropriations Committee are in favor of barreling forward with passing spending bills and have so far been successful in advancing three with bipartisan support.</w:t>
      </w:r>
    </w:p>
    <w:p w14:paraId="26B82B04" w14:textId="77777777" w:rsidR="001A6416" w:rsidRPr="00DB2E1B" w:rsidRDefault="001A6416" w:rsidP="001A6416">
      <w:pPr>
        <w:rPr>
          <w:sz w:val="16"/>
        </w:rPr>
      </w:pPr>
      <w:r w:rsidRPr="00DB2E1B">
        <w:rPr>
          <w:rStyle w:val="StyleUnderline"/>
        </w:rPr>
        <w:t xml:space="preserve">Senate Minority Leader Chuck </w:t>
      </w:r>
      <w:r w:rsidRPr="00DB2E1B">
        <w:rPr>
          <w:rStyle w:val="StyleUnderline"/>
          <w:highlight w:val="cyan"/>
        </w:rPr>
        <w:t>Schumer</w:t>
      </w:r>
      <w:r w:rsidRPr="00DB2E1B">
        <w:rPr>
          <w:sz w:val="16"/>
        </w:rPr>
        <w:t>, who in July warned that Trump’s first $9 billion clawback package would have "grave implications" on the appropriations process, has maintained that congressional Democrats were united in their desire to continue working on spending bills with Republicans.</w:t>
      </w:r>
    </w:p>
    <w:p w14:paraId="0256F958" w14:textId="77777777" w:rsidR="001A6416" w:rsidRPr="00DB2E1B" w:rsidRDefault="001A6416" w:rsidP="001A6416">
      <w:pPr>
        <w:rPr>
          <w:rStyle w:val="StyleUnderline"/>
        </w:rPr>
      </w:pPr>
      <w:r w:rsidRPr="00DB2E1B">
        <w:rPr>
          <w:rStyle w:val="StyleUnderline"/>
        </w:rPr>
        <w:t xml:space="preserve">He </w:t>
      </w:r>
      <w:r w:rsidRPr="00DB2E1B">
        <w:rPr>
          <w:rStyle w:val="StyleUnderline"/>
          <w:highlight w:val="cyan"/>
        </w:rPr>
        <w:t>warned</w:t>
      </w:r>
      <w:r w:rsidRPr="00DB2E1B">
        <w:rPr>
          <w:rStyle w:val="StyleUnderline"/>
        </w:rPr>
        <w:t xml:space="preserve"> that </w:t>
      </w:r>
      <w:r w:rsidRPr="00DB2E1B">
        <w:rPr>
          <w:rStyle w:val="StyleUnderline"/>
          <w:highlight w:val="cyan"/>
        </w:rPr>
        <w:t>Republicans would</w:t>
      </w:r>
      <w:r w:rsidRPr="00DB2E1B">
        <w:rPr>
          <w:rStyle w:val="StyleUnderline"/>
        </w:rPr>
        <w:t xml:space="preserve"> "face their greatest test under the Trump administration," to either work across the aisle or </w:t>
      </w:r>
      <w:r w:rsidRPr="00DB2E1B">
        <w:rPr>
          <w:rStyle w:val="Emphasis"/>
          <w:highlight w:val="cyan"/>
        </w:rPr>
        <w:t>face a shutdown.</w:t>
      </w:r>
    </w:p>
    <w:p w14:paraId="5DA863FB" w14:textId="77777777" w:rsidR="001A6416" w:rsidRPr="00DB2E1B" w:rsidRDefault="001A6416" w:rsidP="001A6416">
      <w:pPr>
        <w:rPr>
          <w:rStyle w:val="StyleUnderline"/>
        </w:rPr>
      </w:pPr>
      <w:r w:rsidRPr="00DB2E1B">
        <w:rPr>
          <w:sz w:val="16"/>
        </w:rPr>
        <w:t>"However, as near the funding deadline</w:t>
      </w:r>
      <w:r w:rsidRPr="00DB2E1B">
        <w:rPr>
          <w:rStyle w:val="StyleUnderline"/>
        </w:rPr>
        <w:t xml:space="preserve">, </w:t>
      </w:r>
      <w:r w:rsidRPr="00DB2E1B">
        <w:rPr>
          <w:rStyle w:val="StyleUnderline"/>
          <w:highlight w:val="cyan"/>
        </w:rPr>
        <w:t>Republicans are</w:t>
      </w:r>
      <w:r w:rsidRPr="00DB2E1B">
        <w:rPr>
          <w:rStyle w:val="StyleUnderline"/>
        </w:rPr>
        <w:t xml:space="preserve"> once again </w:t>
      </w:r>
      <w:r w:rsidRPr="00DB2E1B">
        <w:rPr>
          <w:rStyle w:val="StyleUnderline"/>
          <w:highlight w:val="cyan"/>
        </w:rPr>
        <w:t>threatening to go at it alone, heading</w:t>
      </w:r>
      <w:r w:rsidRPr="00DB2E1B">
        <w:rPr>
          <w:rStyle w:val="StyleUnderline"/>
        </w:rPr>
        <w:t xml:space="preserve"> our country </w:t>
      </w:r>
      <w:r w:rsidRPr="00DB2E1B">
        <w:rPr>
          <w:rStyle w:val="Emphasis"/>
          <w:highlight w:val="cyan"/>
        </w:rPr>
        <w:t>towards a shutdown</w:t>
      </w:r>
      <w:r w:rsidRPr="00DB2E1B">
        <w:rPr>
          <w:rStyle w:val="StyleUnderline"/>
        </w:rPr>
        <w:t>," Schumer said.</w:t>
      </w:r>
    </w:p>
    <w:p w14:paraId="20108B2D" w14:textId="77777777" w:rsidR="001A6416" w:rsidRDefault="001A6416" w:rsidP="001A6416">
      <w:pPr>
        <w:rPr>
          <w:sz w:val="16"/>
        </w:rPr>
      </w:pPr>
      <w:r w:rsidRPr="00DB2E1B">
        <w:rPr>
          <w:sz w:val="16"/>
        </w:rPr>
        <w:t>Thune has also remained committed to seeing lawmakers pass the dozen bills needed to fund the government, but acknowledged "inevitably, it looks like [we] need a CR for some time for the foreseeable future."</w:t>
      </w:r>
    </w:p>
    <w:p w14:paraId="35B7F28C" w14:textId="77777777" w:rsidR="001A6416" w:rsidRDefault="001A6416" w:rsidP="001A6416"/>
    <w:p w14:paraId="26668C90" w14:textId="77777777" w:rsidR="001A6416" w:rsidRDefault="001A6416" w:rsidP="001A6416">
      <w:pPr>
        <w:pStyle w:val="Heading4"/>
      </w:pPr>
      <w:r>
        <w:t>Senate Democrats aren’t willing to compromise.</w:t>
      </w:r>
    </w:p>
    <w:p w14:paraId="472B4009" w14:textId="77777777" w:rsidR="001A6416" w:rsidRPr="00DB733D" w:rsidRDefault="001A6416" w:rsidP="001A6416">
      <w:r w:rsidRPr="00DB733D">
        <w:rPr>
          <w:rStyle w:val="Style13ptBold"/>
        </w:rPr>
        <w:t>Pack 9/2</w:t>
      </w:r>
      <w:r w:rsidRPr="00DB733D">
        <w:t xml:space="preserve"> [Adam. </w:t>
      </w:r>
      <w:r>
        <w:t>Reporter</w:t>
      </w:r>
      <w:r w:rsidRPr="00DB733D">
        <w:t>. 9-2-2025. "Dem Sen Threatens Gov't Shutdown, Claims With Straight Face Trump Is 'Already Closing It'". https://dailycaller.com/2025/09/02/chris-coons-government-shutdown-trump/. ctdunc]</w:t>
      </w:r>
    </w:p>
    <w:p w14:paraId="61447D4C" w14:textId="77777777" w:rsidR="001A6416" w:rsidRPr="00DB733D" w:rsidRDefault="001A6416" w:rsidP="001A6416">
      <w:pPr>
        <w:rPr>
          <w:rStyle w:val="StyleUnderline"/>
        </w:rPr>
      </w:pPr>
      <w:r w:rsidRPr="00DB733D">
        <w:rPr>
          <w:sz w:val="16"/>
        </w:rPr>
        <w:t xml:space="preserve">Democratic Delaware Sen. Chris Coons suggested he would vote to shut down the government at the end of September, claiming President Donald </w:t>
      </w:r>
      <w:r w:rsidRPr="00DB733D">
        <w:rPr>
          <w:rStyle w:val="StyleUnderline"/>
        </w:rPr>
        <w:t>Trump has given Senate Democrats no choice but to support a lapse in government funding.</w:t>
      </w:r>
    </w:p>
    <w:p w14:paraId="1B87B942" w14:textId="77777777" w:rsidR="001A6416" w:rsidRPr="00DB733D" w:rsidRDefault="001A6416" w:rsidP="001A6416">
      <w:pPr>
        <w:rPr>
          <w:sz w:val="16"/>
        </w:rPr>
      </w:pPr>
      <w:r w:rsidRPr="00DB733D">
        <w:rPr>
          <w:sz w:val="16"/>
        </w:rPr>
        <w:t xml:space="preserve">Coons is the latest Senate Democrat to threaten his support for a partial government shutdown to protest President Donald Trump’s agenda, including the White House’s recent request to claw back billions in foreign aid funds. The fiscal year ends on Sept. 30 and </w:t>
      </w:r>
      <w:r w:rsidRPr="00DB733D">
        <w:rPr>
          <w:rStyle w:val="StyleUnderline"/>
          <w:highlight w:val="cyan"/>
        </w:rPr>
        <w:t>Senate Democrats</w:t>
      </w:r>
      <w:r w:rsidRPr="00DB733D">
        <w:rPr>
          <w:rStyle w:val="StyleUnderline"/>
        </w:rPr>
        <w:t xml:space="preserve"> have signaled they </w:t>
      </w:r>
      <w:r w:rsidRPr="00DB733D">
        <w:rPr>
          <w:rStyle w:val="Emphasis"/>
          <w:highlight w:val="cyan"/>
        </w:rPr>
        <w:t>are willing to plunge</w:t>
      </w:r>
      <w:r w:rsidRPr="00DB733D">
        <w:rPr>
          <w:rStyle w:val="Emphasis"/>
        </w:rPr>
        <w:t xml:space="preserve"> the country </w:t>
      </w:r>
      <w:r w:rsidRPr="00DB733D">
        <w:rPr>
          <w:rStyle w:val="Emphasis"/>
          <w:highlight w:val="cyan"/>
        </w:rPr>
        <w:t>into</w:t>
      </w:r>
      <w:r w:rsidRPr="00DB733D">
        <w:rPr>
          <w:rStyle w:val="Emphasis"/>
        </w:rPr>
        <w:t xml:space="preserve"> a </w:t>
      </w:r>
      <w:r w:rsidRPr="00DB733D">
        <w:rPr>
          <w:rStyle w:val="Emphasis"/>
          <w:highlight w:val="cyan"/>
        </w:rPr>
        <w:t>government shutdown</w:t>
      </w:r>
      <w:r w:rsidRPr="00DB733D">
        <w:rPr>
          <w:rStyle w:val="StyleUnderline"/>
        </w:rPr>
        <w:t xml:space="preserve"> in part </w:t>
      </w:r>
      <w:r w:rsidRPr="00DB733D">
        <w:rPr>
          <w:rStyle w:val="StyleUnderline"/>
          <w:highlight w:val="cyan"/>
        </w:rPr>
        <w:t>to show the party’s base they are fighting</w:t>
      </w:r>
      <w:r w:rsidRPr="00DB733D">
        <w:rPr>
          <w:rStyle w:val="StyleUnderline"/>
        </w:rPr>
        <w:t xml:space="preserve"> harder </w:t>
      </w:r>
      <w:r w:rsidRPr="00DB733D">
        <w:rPr>
          <w:rStyle w:val="StyleUnderline"/>
          <w:highlight w:val="cyan"/>
        </w:rPr>
        <w:t>against Trump.</w:t>
      </w:r>
      <w:r w:rsidRPr="00DB733D">
        <w:rPr>
          <w:sz w:val="16"/>
        </w:rPr>
        <w:t xml:space="preserve"> (RELATED: High-Ranking Dem Suggests Gov’t Shutdown ‘On The Table’ Over Trump’s DC Crime Crackdown)</w:t>
      </w:r>
    </w:p>
    <w:p w14:paraId="40DADAFD" w14:textId="77777777" w:rsidR="001A6416" w:rsidRPr="00DB733D" w:rsidRDefault="001A6416" w:rsidP="001A6416">
      <w:pPr>
        <w:rPr>
          <w:sz w:val="16"/>
        </w:rPr>
      </w:pPr>
      <w:r w:rsidRPr="00DB733D">
        <w:rPr>
          <w:sz w:val="16"/>
        </w:rPr>
        <w:t>“Trump and his allies in Congress have already been shutting down whole parts of the government,” Coons told NPR in an interview on Tuesday. “If they continue with those efforts, I won’t support keeping the government open September 30, because they’re already closing it in ways that are illegal.”</w:t>
      </w:r>
    </w:p>
    <w:p w14:paraId="270FF6BA" w14:textId="77777777" w:rsidR="001A6416" w:rsidRPr="00DB733D" w:rsidRDefault="001A6416" w:rsidP="001A6416">
      <w:pPr>
        <w:rPr>
          <w:sz w:val="16"/>
        </w:rPr>
      </w:pPr>
      <w:r w:rsidRPr="00DB733D">
        <w:rPr>
          <w:sz w:val="16"/>
        </w:rPr>
        <w:t xml:space="preserve">The Trump administration asked Congress on Friday to rescind $5 billion in unused funding for foreign aid and U.S. peacekeeping operations. </w:t>
      </w:r>
      <w:r w:rsidRPr="00DB733D">
        <w:rPr>
          <w:rStyle w:val="StyleUnderline"/>
        </w:rPr>
        <w:t>Democrats have blasted the president over the “pocket rescission”</w:t>
      </w:r>
      <w:r w:rsidRPr="00DB733D">
        <w:rPr>
          <w:sz w:val="16"/>
        </w:rPr>
        <w:t xml:space="preserve"> because the administration intends to cancel the funding regardless of whether Congress approves the request. The Government Accountability Office (GAO) has declared the move illegal despite permitting pocket rescissions made by former Presidents Gerald Ford and Richard Nixon.</w:t>
      </w:r>
    </w:p>
    <w:p w14:paraId="2A78F6BE" w14:textId="77777777" w:rsidR="001A6416" w:rsidRPr="00DB733D" w:rsidRDefault="001A6416" w:rsidP="001A6416">
      <w:pPr>
        <w:rPr>
          <w:sz w:val="16"/>
        </w:rPr>
      </w:pPr>
      <w:r w:rsidRPr="00DB733D">
        <w:rPr>
          <w:sz w:val="16"/>
        </w:rPr>
        <w:t xml:space="preserve">Senate Democratic Leader </w:t>
      </w:r>
      <w:r w:rsidRPr="00DB733D">
        <w:rPr>
          <w:rStyle w:val="StyleUnderline"/>
        </w:rPr>
        <w:t xml:space="preserve">Chuck </w:t>
      </w:r>
      <w:r w:rsidRPr="00DB733D">
        <w:rPr>
          <w:rStyle w:val="Emphasis"/>
          <w:highlight w:val="cyan"/>
        </w:rPr>
        <w:t>Schumer</w:t>
      </w:r>
      <w:r w:rsidRPr="00DB733D">
        <w:rPr>
          <w:rStyle w:val="StyleUnderline"/>
        </w:rPr>
        <w:t xml:space="preserve"> also </w:t>
      </w:r>
      <w:r w:rsidRPr="00DB733D">
        <w:rPr>
          <w:rStyle w:val="StyleUnderline"/>
          <w:highlight w:val="cyan"/>
        </w:rPr>
        <w:t>teased</w:t>
      </w:r>
      <w:r w:rsidRPr="00DB733D">
        <w:rPr>
          <w:rStyle w:val="StyleUnderline"/>
        </w:rPr>
        <w:t xml:space="preserve"> his </w:t>
      </w:r>
      <w:r w:rsidRPr="00DB733D">
        <w:rPr>
          <w:rStyle w:val="StyleUnderline"/>
          <w:highlight w:val="cyan"/>
        </w:rPr>
        <w:t>support for</w:t>
      </w:r>
      <w:r w:rsidRPr="00DB733D">
        <w:rPr>
          <w:rStyle w:val="StyleUnderline"/>
        </w:rPr>
        <w:t xml:space="preserve"> a partial government </w:t>
      </w:r>
      <w:r w:rsidRPr="00DB733D">
        <w:rPr>
          <w:rStyle w:val="StyleUnderline"/>
          <w:highlight w:val="cyan"/>
        </w:rPr>
        <w:t>shutdown</w:t>
      </w:r>
      <w:r w:rsidRPr="00DB733D">
        <w:rPr>
          <w:sz w:val="16"/>
        </w:rPr>
        <w:t xml:space="preserve"> on Tuesday, citing the rescission request canceling funding for U.S. peacekeeping operations abroad and the largely-dismantled United States Agency for International Development (USAID).</w:t>
      </w:r>
    </w:p>
    <w:p w14:paraId="7D9EA133" w14:textId="77777777" w:rsidR="001A6416" w:rsidRPr="00DB733D" w:rsidRDefault="001A6416" w:rsidP="001A6416">
      <w:pPr>
        <w:rPr>
          <w:sz w:val="16"/>
        </w:rPr>
      </w:pPr>
      <w:r w:rsidRPr="00DB733D">
        <w:rPr>
          <w:sz w:val="16"/>
        </w:rPr>
        <w:t>“[A]s we near the funding deadline, Republicans are once again threatening to go-at-it-alone — heading our country towards a shutdown and making the health care crisis even worse,” Schumer wrote in a letter to the Senate Democratic Caucus. “With the Trump Administration’s attempt of the so-called ‘pocket rescission,’ it is clear that Republicans are prioritizing chaos over governing, partisanship over partnership, and their own power over the American people.”</w:t>
      </w:r>
    </w:p>
    <w:p w14:paraId="499B1AFC" w14:textId="77777777" w:rsidR="001A6416" w:rsidRPr="00DB733D" w:rsidRDefault="001A6416" w:rsidP="001A6416">
      <w:pPr>
        <w:rPr>
          <w:sz w:val="16"/>
        </w:rPr>
      </w:pPr>
      <w:r w:rsidRPr="00DB733D">
        <w:rPr>
          <w:sz w:val="16"/>
        </w:rPr>
        <w:t>“Senate Republicans must decide: stand up for the legislative branch or enable Trump’s slide toward authoritarianism,” Schumer added in the letter.</w:t>
      </w:r>
    </w:p>
    <w:p w14:paraId="5E672051" w14:textId="77777777" w:rsidR="001A6416" w:rsidRPr="00DB733D" w:rsidRDefault="001A6416" w:rsidP="001A6416">
      <w:pPr>
        <w:rPr>
          <w:sz w:val="16"/>
        </w:rPr>
      </w:pPr>
      <w:r w:rsidRPr="00DB733D">
        <w:rPr>
          <w:sz w:val="16"/>
        </w:rPr>
        <w:t xml:space="preserve">The </w:t>
      </w:r>
      <w:r w:rsidRPr="00DB733D">
        <w:rPr>
          <w:rStyle w:val="StyleUnderline"/>
          <w:highlight w:val="cyan"/>
        </w:rPr>
        <w:t>White House</w:t>
      </w:r>
      <w:r w:rsidRPr="00DB733D">
        <w:rPr>
          <w:rStyle w:val="StyleUnderline"/>
        </w:rPr>
        <w:t xml:space="preserve"> appears to be </w:t>
      </w:r>
      <w:r w:rsidRPr="00DB733D">
        <w:rPr>
          <w:rStyle w:val="StyleUnderline"/>
          <w:highlight w:val="cyan"/>
        </w:rPr>
        <w:t>calling</w:t>
      </w:r>
      <w:r w:rsidRPr="00DB733D">
        <w:rPr>
          <w:rStyle w:val="StyleUnderline"/>
        </w:rPr>
        <w:t xml:space="preserve"> Senate Democrats’ </w:t>
      </w:r>
      <w:r w:rsidRPr="00DB733D">
        <w:rPr>
          <w:rStyle w:val="StyleUnderline"/>
          <w:highlight w:val="cyan"/>
        </w:rPr>
        <w:t>bluff</w:t>
      </w:r>
      <w:r w:rsidRPr="00DB733D">
        <w:rPr>
          <w:rStyle w:val="StyleUnderline"/>
        </w:rPr>
        <w:t xml:space="preserve"> </w:t>
      </w:r>
      <w:r w:rsidRPr="00DB733D">
        <w:rPr>
          <w:sz w:val="16"/>
        </w:rPr>
        <w:t>that the caucus would support a partial government shutdown as Trump officials advocate for years-long continuing resolution (CR) to fund government operations for fiscal year 2026.</w:t>
      </w:r>
    </w:p>
    <w:p w14:paraId="354FBD69" w14:textId="77777777" w:rsidR="001A6416" w:rsidRPr="00DB733D" w:rsidRDefault="001A6416" w:rsidP="001A6416">
      <w:pPr>
        <w:rPr>
          <w:sz w:val="16"/>
        </w:rPr>
      </w:pPr>
      <w:r w:rsidRPr="00DB733D">
        <w:rPr>
          <w:sz w:val="16"/>
        </w:rPr>
        <w:t>“I understand the argument from Democrats, but it’s very hard for me to believe that they’re going to oppose a clean CR that would cause them to be responsible for a government shutdown,” a White House official told reporters on Friday.</w:t>
      </w:r>
    </w:p>
    <w:p w14:paraId="4F2233E5" w14:textId="77777777" w:rsidR="001A6416" w:rsidRPr="00DB733D" w:rsidRDefault="001A6416" w:rsidP="001A6416">
      <w:pPr>
        <w:rPr>
          <w:sz w:val="16"/>
        </w:rPr>
      </w:pPr>
      <w:r w:rsidRPr="00DB733D">
        <w:rPr>
          <w:rStyle w:val="StyleUnderline"/>
          <w:highlight w:val="cyan"/>
        </w:rPr>
        <w:t>However, Schumer encountered</w:t>
      </w:r>
      <w:r w:rsidRPr="00DB733D">
        <w:rPr>
          <w:rStyle w:val="StyleUnderline"/>
        </w:rPr>
        <w:t xml:space="preserve"> scathing </w:t>
      </w:r>
      <w:r w:rsidRPr="00DB733D">
        <w:rPr>
          <w:rStyle w:val="StyleUnderline"/>
          <w:highlight w:val="cyan"/>
        </w:rPr>
        <w:t>criticism</w:t>
      </w:r>
      <w:r w:rsidRPr="00DB733D">
        <w:rPr>
          <w:rStyle w:val="StyleUnderline"/>
        </w:rPr>
        <w:t xml:space="preserve"> from his party </w:t>
      </w:r>
      <w:r w:rsidRPr="00DB733D">
        <w:rPr>
          <w:rStyle w:val="StyleUnderline"/>
          <w:highlight w:val="cyan"/>
        </w:rPr>
        <w:t>for supplying</w:t>
      </w:r>
      <w:r w:rsidRPr="00DB733D">
        <w:rPr>
          <w:rStyle w:val="StyleUnderline"/>
        </w:rPr>
        <w:t xml:space="preserve"> the necessary </w:t>
      </w:r>
      <w:r w:rsidRPr="00DB733D">
        <w:rPr>
          <w:rStyle w:val="StyleUnderline"/>
          <w:highlight w:val="cyan"/>
        </w:rPr>
        <w:t>votes</w:t>
      </w:r>
      <w:r w:rsidRPr="00DB733D">
        <w:rPr>
          <w:rStyle w:val="StyleUnderline"/>
        </w:rPr>
        <w:t xml:space="preserve"> to avert a partial shutdown </w:t>
      </w:r>
      <w:r w:rsidRPr="00DB733D">
        <w:rPr>
          <w:rStyle w:val="StyleUnderline"/>
          <w:highlight w:val="cyan"/>
        </w:rPr>
        <w:t>in March.</w:t>
      </w:r>
      <w:r w:rsidRPr="00DB733D">
        <w:rPr>
          <w:sz w:val="16"/>
        </w:rPr>
        <w:t xml:space="preserve"> Schumer scrapped a scheduled book tour amid the fury and several </w:t>
      </w:r>
      <w:r w:rsidRPr="00DB733D">
        <w:rPr>
          <w:rStyle w:val="StyleUnderline"/>
          <w:highlight w:val="cyan"/>
        </w:rPr>
        <w:t>Democratic Senate</w:t>
      </w:r>
      <w:r w:rsidRPr="00DB733D">
        <w:rPr>
          <w:rStyle w:val="StyleUnderline"/>
        </w:rPr>
        <w:t xml:space="preserve"> hopefuls said they </w:t>
      </w:r>
      <w:r w:rsidRPr="00DB733D">
        <w:rPr>
          <w:rStyle w:val="StyleUnderline"/>
          <w:highlight w:val="cyan"/>
        </w:rPr>
        <w:t>would not support him</w:t>
      </w:r>
      <w:r w:rsidRPr="00DB733D">
        <w:rPr>
          <w:rStyle w:val="StyleUnderline"/>
        </w:rPr>
        <w:t xml:space="preserve"> remaining the top Democrat in the upper chamber.</w:t>
      </w:r>
    </w:p>
    <w:p w14:paraId="6E2DAE5B" w14:textId="77777777" w:rsidR="001A6416" w:rsidRPr="00DB733D" w:rsidRDefault="001A6416" w:rsidP="001A6416">
      <w:pPr>
        <w:rPr>
          <w:sz w:val="16"/>
        </w:rPr>
      </w:pPr>
      <w:r w:rsidRPr="00DB733D">
        <w:rPr>
          <w:sz w:val="16"/>
        </w:rPr>
        <w:t>Senate Majority Leader John Thune has repeatedly stated that Republicans are willing to work with Democrats to net the necessary 60 votes to keep government operations running. He has warned that Democrats will be seen as responsible for causing a “Schumer Shutdown” if they vote en masse against a GOP spending deal.</w:t>
      </w:r>
    </w:p>
    <w:p w14:paraId="6986D4EA" w14:textId="77777777" w:rsidR="001A6416" w:rsidRDefault="001A6416" w:rsidP="001A6416">
      <w:pPr>
        <w:rPr>
          <w:sz w:val="16"/>
        </w:rPr>
      </w:pPr>
      <w:r w:rsidRPr="00DB733D">
        <w:rPr>
          <w:sz w:val="16"/>
        </w:rPr>
        <w:lastRenderedPageBreak/>
        <w:t>A spokesperson for Coons did not immediately respond to the Daily Caller News Foundation’s request for comment.</w:t>
      </w:r>
    </w:p>
    <w:p w14:paraId="26CEF16E" w14:textId="77777777" w:rsidR="001A6416" w:rsidRDefault="001A6416" w:rsidP="001A6416">
      <w:pPr>
        <w:pStyle w:val="Heading4"/>
      </w:pPr>
      <w:r>
        <w:t xml:space="preserve">Republicans like the plan: </w:t>
      </w:r>
    </w:p>
    <w:p w14:paraId="6C10E20C" w14:textId="77777777" w:rsidR="001A6416" w:rsidRDefault="001A6416" w:rsidP="001A6416">
      <w:pPr>
        <w:pStyle w:val="Heading4"/>
      </w:pPr>
      <w:r>
        <w:t xml:space="preserve">1. </w:t>
      </w:r>
      <w:r w:rsidRPr="00EC35B4">
        <w:rPr>
          <w:u w:val="single"/>
        </w:rPr>
        <w:t>ADPPA</w:t>
      </w:r>
      <w:r>
        <w:t xml:space="preserve">. Has strong </w:t>
      </w:r>
      <w:r w:rsidRPr="00EC35B4">
        <w:rPr>
          <w:u w:val="single"/>
        </w:rPr>
        <w:t>bipartisan</w:t>
      </w:r>
      <w:r>
        <w:t xml:space="preserve"> </w:t>
      </w:r>
      <w:r w:rsidRPr="00EC35B4">
        <w:rPr>
          <w:u w:val="single"/>
        </w:rPr>
        <w:t>suppor</w:t>
      </w:r>
      <w:r>
        <w:rPr>
          <w:u w:val="single"/>
        </w:rPr>
        <w:t>t</w:t>
      </w:r>
      <w:r>
        <w:t xml:space="preserve"> from the most partisan republican </w:t>
      </w:r>
      <w:r w:rsidRPr="00EC35B4">
        <w:rPr>
          <w:u w:val="single"/>
        </w:rPr>
        <w:t>lawmakers</w:t>
      </w:r>
      <w:r>
        <w:t xml:space="preserve">---Alder. </w:t>
      </w:r>
    </w:p>
    <w:p w14:paraId="5EBCE570" w14:textId="77777777" w:rsidR="001A6416" w:rsidRDefault="001A6416" w:rsidP="001A6416">
      <w:r>
        <w:t xml:space="preserve">&lt;&lt;FOR REFERENCE&gt;&gt; </w:t>
      </w:r>
    </w:p>
    <w:p w14:paraId="0FBAD5ED" w14:textId="77777777" w:rsidR="001A6416" w:rsidRPr="00EC35B4" w:rsidRDefault="001A6416" w:rsidP="001A6416">
      <w:pPr>
        <w:rPr>
          <w:color w:val="555555"/>
          <w:sz w:val="10"/>
          <w:szCs w:val="16"/>
        </w:rPr>
      </w:pPr>
      <w:r w:rsidRPr="00EC35B4">
        <w:rPr>
          <w:rStyle w:val="StyleUnderline"/>
          <w:color w:val="555555"/>
          <w:sz w:val="16"/>
          <w:szCs w:val="16"/>
        </w:rPr>
        <w:t xml:space="preserve">House </w:t>
      </w:r>
      <w:r w:rsidRPr="00EC35B4">
        <w:rPr>
          <w:rStyle w:val="StyleUnderline"/>
          <w:color w:val="555555"/>
          <w:sz w:val="16"/>
          <w:szCs w:val="16"/>
          <w:highlight w:val="lightGray"/>
        </w:rPr>
        <w:t>Republicans</w:t>
      </w:r>
      <w:r w:rsidRPr="00EC35B4">
        <w:rPr>
          <w:color w:val="555555"/>
          <w:sz w:val="10"/>
          <w:szCs w:val="16"/>
        </w:rPr>
        <w:t xml:space="preserve"> have </w:t>
      </w:r>
      <w:r w:rsidRPr="00EC35B4">
        <w:rPr>
          <w:rStyle w:val="StyleUnderline"/>
          <w:color w:val="555555"/>
          <w:sz w:val="16"/>
          <w:szCs w:val="16"/>
          <w:highlight w:val="lightGray"/>
        </w:rPr>
        <w:t xml:space="preserve">formed a working group to draft </w:t>
      </w:r>
      <w:r w:rsidRPr="00EC35B4">
        <w:rPr>
          <w:rStyle w:val="Emphasis"/>
          <w:color w:val="555555"/>
          <w:sz w:val="16"/>
          <w:szCs w:val="16"/>
          <w:highlight w:val="lightGray"/>
        </w:rPr>
        <w:t>privacy legislation</w:t>
      </w:r>
      <w:r w:rsidRPr="00EC35B4">
        <w:rPr>
          <w:color w:val="555555"/>
          <w:sz w:val="10"/>
          <w:szCs w:val="16"/>
        </w:rPr>
        <w:t xml:space="preserve"> that will set federal privacy standards to replace the current patchwork of state laws. All previous efforts to introduce comprehensive federal privacy legislation have failed, and the absence of a federal privacy law has led to around 20 states introducing their own comprehensive data privacy laws.</w:t>
      </w:r>
    </w:p>
    <w:p w14:paraId="0DADAF94" w14:textId="77777777" w:rsidR="001A6416" w:rsidRPr="00EC35B4" w:rsidRDefault="001A6416" w:rsidP="001A6416">
      <w:pPr>
        <w:rPr>
          <w:color w:val="555555"/>
          <w:sz w:val="10"/>
          <w:szCs w:val="16"/>
        </w:rPr>
      </w:pPr>
      <w:r w:rsidRPr="00EC35B4">
        <w:rPr>
          <w:color w:val="555555"/>
          <w:sz w:val="10"/>
          <w:szCs w:val="16"/>
        </w:rPr>
        <w:t xml:space="preserve">In 2022, the </w:t>
      </w:r>
      <w:r w:rsidRPr="00EC35B4">
        <w:rPr>
          <w:rStyle w:val="StyleUnderline"/>
          <w:color w:val="555555"/>
          <w:sz w:val="16"/>
          <w:szCs w:val="16"/>
        </w:rPr>
        <w:t>American Data Privacy and Protection Act</w:t>
      </w:r>
      <w:r w:rsidRPr="00EC35B4">
        <w:rPr>
          <w:color w:val="555555"/>
          <w:sz w:val="10"/>
          <w:szCs w:val="16"/>
        </w:rPr>
        <w:t xml:space="preserve"> (</w:t>
      </w:r>
      <w:r w:rsidRPr="00EC35B4">
        <w:rPr>
          <w:rStyle w:val="StyleUnderline"/>
          <w:color w:val="555555"/>
          <w:sz w:val="16"/>
          <w:szCs w:val="16"/>
          <w:highlight w:val="lightGray"/>
        </w:rPr>
        <w:t>ADPPA</w:t>
      </w:r>
      <w:r w:rsidRPr="00EC35B4">
        <w:rPr>
          <w:color w:val="555555"/>
          <w:sz w:val="10"/>
          <w:szCs w:val="16"/>
        </w:rPr>
        <w:t xml:space="preserve">) was billed as the best opportunity so far to set federal data privacy standards. While the ADPPA </w:t>
      </w:r>
      <w:r w:rsidRPr="00EC35B4">
        <w:rPr>
          <w:rStyle w:val="Emphasis"/>
          <w:color w:val="555555"/>
          <w:sz w:val="16"/>
          <w:szCs w:val="16"/>
          <w:highlight w:val="lightGray"/>
        </w:rPr>
        <w:t>had strong bipartisan support</w:t>
      </w:r>
      <w:r w:rsidRPr="00EC35B4">
        <w:rPr>
          <w:color w:val="555555"/>
          <w:sz w:val="10"/>
          <w:szCs w:val="16"/>
        </w:rPr>
        <w:t>,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both of these bills would have seen privacy protections greatly improved in many states, states such as California would have seen their privacy protections watered down. Neither bill made it to a House vote.</w:t>
      </w:r>
    </w:p>
    <w:p w14:paraId="5B35895F" w14:textId="77777777" w:rsidR="001A6416" w:rsidRPr="00EC35B4" w:rsidRDefault="001A6416" w:rsidP="001A6416">
      <w:pPr>
        <w:rPr>
          <w:color w:val="555555"/>
          <w:sz w:val="10"/>
          <w:szCs w:val="16"/>
        </w:rPr>
      </w:pPr>
      <w:r w:rsidRPr="00EC35B4">
        <w:rPr>
          <w:color w:val="555555"/>
          <w:sz w:val="10"/>
          <w:szCs w:val="16"/>
        </w:rPr>
        <w:t xml:space="preserve">Last month, </w:t>
      </w:r>
      <w:r w:rsidRPr="00EC35B4">
        <w:rPr>
          <w:rStyle w:val="StyleUnderline"/>
          <w:color w:val="555555"/>
          <w:sz w:val="16"/>
          <w:szCs w:val="16"/>
        </w:rPr>
        <w:t xml:space="preserve">more than three dozen </w:t>
      </w:r>
      <w:r w:rsidRPr="00EC35B4">
        <w:rPr>
          <w:rStyle w:val="StyleUnderline"/>
          <w:color w:val="555555"/>
          <w:sz w:val="16"/>
          <w:szCs w:val="16"/>
          <w:highlight w:val="lightGray"/>
        </w:rPr>
        <w:t>industry groups wrote to Congressional leaders urging</w:t>
      </w:r>
      <w:r w:rsidRPr="00EC35B4">
        <w:rPr>
          <w:rStyle w:val="StyleUnderline"/>
          <w:color w:val="555555"/>
          <w:sz w:val="16"/>
          <w:szCs w:val="16"/>
        </w:rPr>
        <w:t xml:space="preserve"> them to introduce a </w:t>
      </w:r>
      <w:r w:rsidRPr="00EC35B4">
        <w:rPr>
          <w:rStyle w:val="Emphasis"/>
          <w:color w:val="555555"/>
          <w:sz w:val="16"/>
          <w:szCs w:val="16"/>
          <w:highlight w:val="lightGray"/>
        </w:rPr>
        <w:t>federal data privacy law</w:t>
      </w:r>
      <w:r w:rsidRPr="00EC35B4">
        <w:rPr>
          <w:color w:val="555555"/>
          <w:sz w:val="10"/>
          <w:szCs w:val="16"/>
        </w:rPr>
        <w:t xml:space="preserve"> </w:t>
      </w:r>
      <w:r w:rsidRPr="00EC35B4">
        <w:rPr>
          <w:rStyle w:val="StyleUnderline"/>
          <w:color w:val="555555"/>
          <w:sz w:val="16"/>
          <w:szCs w:val="16"/>
        </w:rPr>
        <w:t>to replace the current patchwork of state laws</w:t>
      </w:r>
      <w:r w:rsidRPr="00EC35B4">
        <w:rPr>
          <w:color w:val="555555"/>
          <w:sz w:val="10"/>
          <w:szCs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2FE3DBBA" w14:textId="77777777" w:rsidR="001A6416" w:rsidRPr="00EC35B4" w:rsidRDefault="001A6416" w:rsidP="001A6416">
      <w:pPr>
        <w:rPr>
          <w:color w:val="555555"/>
          <w:sz w:val="10"/>
          <w:szCs w:val="16"/>
        </w:rPr>
      </w:pPr>
      <w:r w:rsidRPr="00EC35B4">
        <w:rPr>
          <w:color w:val="555555"/>
          <w:sz w:val="10"/>
          <w:szCs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53713CB8" w14:textId="77777777" w:rsidR="001A6416" w:rsidRPr="00EC35B4" w:rsidRDefault="001A6416" w:rsidP="001A6416">
      <w:pPr>
        <w:rPr>
          <w:color w:val="555555"/>
          <w:sz w:val="10"/>
          <w:szCs w:val="16"/>
        </w:rPr>
      </w:pPr>
      <w:r w:rsidRPr="00EC35B4">
        <w:rPr>
          <w:rStyle w:val="StyleUnderline"/>
          <w:color w:val="555555"/>
          <w:sz w:val="16"/>
          <w:szCs w:val="16"/>
        </w:rPr>
        <w:t>Action is now being taken</w:t>
      </w:r>
      <w:r w:rsidRPr="00EC35B4">
        <w:rPr>
          <w:color w:val="555555"/>
          <w:sz w:val="10"/>
          <w:szCs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EC35B4">
        <w:rPr>
          <w:rStyle w:val="StyleUnderline"/>
          <w:color w:val="555555"/>
          <w:sz w:val="16"/>
          <w:szCs w:val="16"/>
        </w:rPr>
        <w:t xml:space="preserve">The </w:t>
      </w:r>
      <w:r w:rsidRPr="00EC35B4">
        <w:rPr>
          <w:rStyle w:val="Emphasis"/>
          <w:color w:val="555555"/>
          <w:sz w:val="16"/>
          <w:szCs w:val="16"/>
          <w:highlight w:val="lightGray"/>
        </w:rPr>
        <w:t>group</w:t>
      </w:r>
      <w:r w:rsidRPr="00EC35B4">
        <w:rPr>
          <w:rStyle w:val="StyleUnderline"/>
          <w:color w:val="555555"/>
          <w:sz w:val="16"/>
          <w:szCs w:val="16"/>
        </w:rPr>
        <w:t xml:space="preserve"> will be led by Rep. Joyce and currently </w:t>
      </w:r>
      <w:r w:rsidRPr="00EC35B4">
        <w:rPr>
          <w:rStyle w:val="Emphasis"/>
          <w:color w:val="555555"/>
          <w:sz w:val="16"/>
          <w:szCs w:val="16"/>
          <w:highlight w:val="lightGray"/>
        </w:rPr>
        <w:t>consists</w:t>
      </w:r>
      <w:r w:rsidRPr="00EC35B4">
        <w:rPr>
          <w:rStyle w:val="StyleUnderline"/>
          <w:color w:val="555555"/>
          <w:sz w:val="16"/>
          <w:szCs w:val="16"/>
          <w:highlight w:val="lightGray"/>
        </w:rPr>
        <w:t xml:space="preserve"> of</w:t>
      </w:r>
      <w:r w:rsidRPr="00EC35B4">
        <w:rPr>
          <w:rStyle w:val="StyleUnderline"/>
          <w:color w:val="555555"/>
          <w:sz w:val="16"/>
          <w:szCs w:val="16"/>
        </w:rPr>
        <w:t xml:space="preserve"> nine </w:t>
      </w:r>
      <w:r w:rsidRPr="00EC35B4">
        <w:rPr>
          <w:rStyle w:val="Emphasis"/>
          <w:color w:val="555555"/>
          <w:sz w:val="16"/>
          <w:szCs w:val="16"/>
          <w:highlight w:val="lightGray"/>
        </w:rPr>
        <w:t>Republican lawmakers</w:t>
      </w:r>
      <w:r w:rsidRPr="00EC35B4">
        <w:rPr>
          <w:color w:val="555555"/>
          <w:sz w:val="10"/>
          <w:szCs w:val="16"/>
        </w:rPr>
        <w:t xml:space="preserve">. In addition to Rep. Joyce, the working group includes Representatives Morgan </w:t>
      </w:r>
      <w:r w:rsidRPr="00EC35B4">
        <w:rPr>
          <w:rStyle w:val="StyleUnderline"/>
          <w:color w:val="555555"/>
          <w:sz w:val="16"/>
          <w:szCs w:val="16"/>
        </w:rPr>
        <w:t>Griffiths</w:t>
      </w:r>
      <w:r w:rsidRPr="00EC35B4">
        <w:rPr>
          <w:color w:val="555555"/>
          <w:sz w:val="10"/>
          <w:szCs w:val="16"/>
        </w:rPr>
        <w:t xml:space="preserve"> (</w:t>
      </w:r>
      <w:r w:rsidRPr="00EC35B4">
        <w:rPr>
          <w:rStyle w:val="StyleUnderline"/>
          <w:color w:val="555555"/>
          <w:sz w:val="16"/>
          <w:szCs w:val="16"/>
        </w:rPr>
        <w:t>R-VA</w:t>
      </w:r>
      <w:r w:rsidRPr="00EC35B4">
        <w:rPr>
          <w:color w:val="555555"/>
          <w:sz w:val="10"/>
          <w:szCs w:val="16"/>
        </w:rPr>
        <w:t xml:space="preserve">), Troy </w:t>
      </w:r>
      <w:r w:rsidRPr="00EC35B4">
        <w:rPr>
          <w:rStyle w:val="StyleUnderline"/>
          <w:color w:val="555555"/>
          <w:sz w:val="16"/>
          <w:szCs w:val="16"/>
        </w:rPr>
        <w:t>Balderson</w:t>
      </w:r>
      <w:r w:rsidRPr="00EC35B4">
        <w:rPr>
          <w:color w:val="555555"/>
          <w:sz w:val="10"/>
          <w:szCs w:val="16"/>
        </w:rPr>
        <w:t xml:space="preserve"> (</w:t>
      </w:r>
      <w:r w:rsidRPr="00EC35B4">
        <w:rPr>
          <w:rStyle w:val="StyleUnderline"/>
          <w:color w:val="555555"/>
          <w:sz w:val="16"/>
          <w:szCs w:val="16"/>
        </w:rPr>
        <w:t>R-OH</w:t>
      </w:r>
      <w:r w:rsidRPr="00EC35B4">
        <w:rPr>
          <w:color w:val="555555"/>
          <w:sz w:val="10"/>
          <w:szCs w:val="16"/>
        </w:rPr>
        <w:t xml:space="preserve">), Jay </w:t>
      </w:r>
      <w:r w:rsidRPr="00EC35B4">
        <w:rPr>
          <w:rStyle w:val="StyleUnderline"/>
          <w:color w:val="555555"/>
          <w:sz w:val="16"/>
          <w:szCs w:val="16"/>
        </w:rPr>
        <w:t>Obernolte</w:t>
      </w:r>
      <w:r w:rsidRPr="00EC35B4">
        <w:rPr>
          <w:color w:val="555555"/>
          <w:sz w:val="10"/>
          <w:szCs w:val="16"/>
        </w:rPr>
        <w:t xml:space="preserve"> (</w:t>
      </w:r>
      <w:r w:rsidRPr="00EC35B4">
        <w:rPr>
          <w:rStyle w:val="StyleUnderline"/>
          <w:color w:val="555555"/>
          <w:sz w:val="16"/>
          <w:szCs w:val="16"/>
        </w:rPr>
        <w:t>R-CA</w:t>
      </w:r>
      <w:r w:rsidRPr="00EC35B4">
        <w:rPr>
          <w:color w:val="555555"/>
          <w:sz w:val="10"/>
          <w:szCs w:val="16"/>
        </w:rPr>
        <w:t xml:space="preserve">), Russell </w:t>
      </w:r>
      <w:r w:rsidRPr="00EC35B4">
        <w:rPr>
          <w:rStyle w:val="StyleUnderline"/>
          <w:color w:val="555555"/>
          <w:sz w:val="16"/>
          <w:szCs w:val="16"/>
        </w:rPr>
        <w:t>Fry</w:t>
      </w:r>
      <w:r w:rsidRPr="00EC35B4">
        <w:rPr>
          <w:color w:val="555555"/>
          <w:sz w:val="10"/>
          <w:szCs w:val="16"/>
        </w:rPr>
        <w:t xml:space="preserve"> (</w:t>
      </w:r>
      <w:r w:rsidRPr="00EC35B4">
        <w:rPr>
          <w:rStyle w:val="StyleUnderline"/>
          <w:color w:val="555555"/>
          <w:sz w:val="16"/>
          <w:szCs w:val="16"/>
        </w:rPr>
        <w:t>R-SC</w:t>
      </w:r>
      <w:r w:rsidRPr="00EC35B4">
        <w:rPr>
          <w:color w:val="555555"/>
          <w:sz w:val="10"/>
          <w:szCs w:val="16"/>
        </w:rPr>
        <w:t xml:space="preserve">), Nick </w:t>
      </w:r>
      <w:r w:rsidRPr="00EC35B4">
        <w:rPr>
          <w:rStyle w:val="StyleUnderline"/>
          <w:color w:val="555555"/>
          <w:sz w:val="16"/>
          <w:szCs w:val="16"/>
        </w:rPr>
        <w:t>Langworthy</w:t>
      </w:r>
      <w:r w:rsidRPr="00EC35B4">
        <w:rPr>
          <w:color w:val="555555"/>
          <w:sz w:val="10"/>
          <w:szCs w:val="16"/>
        </w:rPr>
        <w:t xml:space="preserve"> (</w:t>
      </w:r>
      <w:r w:rsidRPr="00EC35B4">
        <w:rPr>
          <w:rStyle w:val="StyleUnderline"/>
          <w:color w:val="555555"/>
          <w:sz w:val="16"/>
          <w:szCs w:val="16"/>
        </w:rPr>
        <w:t>R-NY</w:t>
      </w:r>
      <w:r w:rsidRPr="00EC35B4">
        <w:rPr>
          <w:color w:val="555555"/>
          <w:sz w:val="10"/>
          <w:szCs w:val="16"/>
        </w:rPr>
        <w:t xml:space="preserve">), Tom </w:t>
      </w:r>
      <w:r w:rsidRPr="00EC35B4">
        <w:rPr>
          <w:rStyle w:val="StyleUnderline"/>
          <w:color w:val="555555"/>
          <w:sz w:val="16"/>
          <w:szCs w:val="16"/>
        </w:rPr>
        <w:t>Kean</w:t>
      </w:r>
      <w:r w:rsidRPr="00EC35B4">
        <w:rPr>
          <w:color w:val="555555"/>
          <w:sz w:val="10"/>
          <w:szCs w:val="16"/>
        </w:rPr>
        <w:t xml:space="preserve"> (</w:t>
      </w:r>
      <w:r w:rsidRPr="00EC35B4">
        <w:rPr>
          <w:rStyle w:val="StyleUnderline"/>
          <w:color w:val="555555"/>
          <w:sz w:val="16"/>
          <w:szCs w:val="16"/>
        </w:rPr>
        <w:t>R-NJ</w:t>
      </w:r>
      <w:r w:rsidRPr="00EC35B4">
        <w:rPr>
          <w:color w:val="555555"/>
          <w:sz w:val="10"/>
          <w:szCs w:val="16"/>
        </w:rPr>
        <w:t xml:space="preserve">), Craig </w:t>
      </w:r>
      <w:r w:rsidRPr="00EC35B4">
        <w:rPr>
          <w:rStyle w:val="StyleUnderline"/>
          <w:color w:val="555555"/>
          <w:sz w:val="16"/>
          <w:szCs w:val="16"/>
        </w:rPr>
        <w:t>Goldman</w:t>
      </w:r>
      <w:r w:rsidRPr="00EC35B4">
        <w:rPr>
          <w:color w:val="555555"/>
          <w:sz w:val="10"/>
          <w:szCs w:val="16"/>
        </w:rPr>
        <w:t xml:space="preserve"> (</w:t>
      </w:r>
      <w:r w:rsidRPr="00EC35B4">
        <w:rPr>
          <w:rStyle w:val="StyleUnderline"/>
          <w:color w:val="555555"/>
          <w:sz w:val="16"/>
          <w:szCs w:val="16"/>
        </w:rPr>
        <w:t>R-TX</w:t>
      </w:r>
      <w:r w:rsidRPr="00EC35B4">
        <w:rPr>
          <w:color w:val="555555"/>
          <w:sz w:val="10"/>
          <w:szCs w:val="16"/>
        </w:rPr>
        <w:t xml:space="preserve">), and Julie </w:t>
      </w:r>
      <w:r w:rsidRPr="00EC35B4">
        <w:rPr>
          <w:rStyle w:val="StyleUnderline"/>
          <w:color w:val="555555"/>
          <w:sz w:val="16"/>
          <w:szCs w:val="16"/>
        </w:rPr>
        <w:t>Fedorchak</w:t>
      </w:r>
      <w:r w:rsidRPr="00EC35B4">
        <w:rPr>
          <w:color w:val="555555"/>
          <w:sz w:val="10"/>
          <w:szCs w:val="16"/>
        </w:rPr>
        <w:t xml:space="preserve"> (</w:t>
      </w:r>
      <w:r w:rsidRPr="00EC35B4">
        <w:rPr>
          <w:rStyle w:val="StyleUnderline"/>
          <w:color w:val="555555"/>
          <w:sz w:val="16"/>
          <w:szCs w:val="16"/>
        </w:rPr>
        <w:t>R-ND</w:t>
      </w:r>
      <w:r w:rsidRPr="00EC35B4">
        <w:rPr>
          <w:color w:val="555555"/>
          <w:sz w:val="10"/>
          <w:szCs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3A3349FE" w14:textId="77777777" w:rsidR="001A6416" w:rsidRPr="00EC35B4" w:rsidRDefault="001A6416" w:rsidP="001A6416"/>
    <w:p w14:paraId="5CAA655F" w14:textId="77777777" w:rsidR="001A6416" w:rsidRPr="00566A68" w:rsidRDefault="001A6416" w:rsidP="001A6416">
      <w:pPr>
        <w:pStyle w:val="Heading4"/>
      </w:pPr>
      <w:r>
        <w:t xml:space="preserve">2. </w:t>
      </w:r>
      <w:r w:rsidRPr="00EC35B4">
        <w:rPr>
          <w:u w:val="single"/>
        </w:rPr>
        <w:t>DATA SECURITY ACT</w:t>
      </w:r>
      <w:r w:rsidRPr="00566A68">
        <w:t xml:space="preserve">. </w:t>
      </w:r>
    </w:p>
    <w:p w14:paraId="0FFFCE06" w14:textId="77777777" w:rsidR="001A6416" w:rsidRPr="00566A68" w:rsidRDefault="001A6416" w:rsidP="001A6416">
      <w:r w:rsidRPr="00566A68">
        <w:rPr>
          <w:rStyle w:val="Style13ptBold"/>
        </w:rPr>
        <w:t>E&amp;C 24</w:t>
      </w:r>
      <w:r w:rsidRPr="00566A68">
        <w:t xml:space="preserve"> [Apr 07, 2024. Energy and Commerce. Committee Chairs Rodgers, Cantwell Unveil Historic Draft Comprehensive Data Privacy Legislation. https://energycommerce.house.gov/posts/committee-chairs-rodgers-cantwell-unveil-historic-draft-comprehensive-data-privacy-legislation] </w:t>
      </w:r>
    </w:p>
    <w:p w14:paraId="638F6DDB" w14:textId="77777777" w:rsidR="001A6416" w:rsidRPr="00044B02" w:rsidRDefault="001A6416" w:rsidP="001A6416">
      <w:pPr>
        <w:rPr>
          <w:sz w:val="14"/>
        </w:rPr>
      </w:pPr>
      <w:r w:rsidRPr="00044B02">
        <w:rPr>
          <w:sz w:val="14"/>
        </w:rPr>
        <w:t xml:space="preserve">Washington, D.C. – House Committee on Energy and Commerce Chair Cathy McMorris </w:t>
      </w:r>
      <w:r w:rsidRPr="00566A68">
        <w:rPr>
          <w:rStyle w:val="StyleUnderline"/>
        </w:rPr>
        <w:t>Rodgers</w:t>
      </w:r>
      <w:r w:rsidRPr="00044B02">
        <w:rPr>
          <w:sz w:val="14"/>
        </w:rPr>
        <w:t xml:space="preserve"> (R-WA) and Senate Committee on Commerce, Science and Transportation Chair Maria </w:t>
      </w:r>
      <w:r w:rsidRPr="00566A68">
        <w:rPr>
          <w:rStyle w:val="StyleUnderline"/>
        </w:rPr>
        <w:t>Cantwell</w:t>
      </w:r>
      <w:r w:rsidRPr="00044B02">
        <w:rPr>
          <w:sz w:val="14"/>
        </w:rPr>
        <w:t xml:space="preserve"> (D-WA) </w:t>
      </w:r>
      <w:r w:rsidRPr="00566A68">
        <w:rPr>
          <w:rStyle w:val="StyleUnderline"/>
        </w:rPr>
        <w:t xml:space="preserve">unveiled the </w:t>
      </w:r>
      <w:r w:rsidRPr="00044B02">
        <w:rPr>
          <w:rStyle w:val="StyleUnderline"/>
          <w:highlight w:val="cyan"/>
        </w:rPr>
        <w:t>American Privacy Rights Act</w:t>
      </w:r>
      <w:r w:rsidRPr="00566A68">
        <w:rPr>
          <w:rStyle w:val="StyleUnderline"/>
        </w:rPr>
        <w:t>.</w:t>
      </w:r>
      <w:r w:rsidRPr="00044B02">
        <w:rPr>
          <w:sz w:val="14"/>
        </w:rPr>
        <w:t xml:space="preserve"> This comprehensive draft</w:t>
      </w:r>
      <w:r w:rsidRPr="00566A68">
        <w:rPr>
          <w:rStyle w:val="StyleUnderline"/>
        </w:rPr>
        <w:t xml:space="preserve"> </w:t>
      </w:r>
      <w:r w:rsidRPr="00044B02">
        <w:rPr>
          <w:rStyle w:val="StyleUnderline"/>
          <w:highlight w:val="cyan"/>
        </w:rPr>
        <w:t>legislation</w:t>
      </w:r>
      <w:r w:rsidRPr="00566A68">
        <w:rPr>
          <w:rStyle w:val="StyleUnderline"/>
        </w:rPr>
        <w:t xml:space="preserve"> </w:t>
      </w:r>
      <w:r w:rsidRPr="00044B02">
        <w:rPr>
          <w:rStyle w:val="StyleUnderline"/>
          <w:highlight w:val="cyan"/>
        </w:rPr>
        <w:t>sets</w:t>
      </w:r>
      <w:r w:rsidRPr="00566A68">
        <w:rPr>
          <w:rStyle w:val="StyleUnderline"/>
        </w:rPr>
        <w:t xml:space="preserve"> clear, </w:t>
      </w:r>
      <w:r w:rsidRPr="00044B02">
        <w:rPr>
          <w:rStyle w:val="StyleUnderline"/>
          <w:highlight w:val="cyan"/>
        </w:rPr>
        <w:t>national data privacy rights and protections</w:t>
      </w:r>
      <w:r w:rsidRPr="00566A68">
        <w:rPr>
          <w:rStyle w:val="StyleUnderline"/>
        </w:rPr>
        <w:t xml:space="preserve"> for Americans,</w:t>
      </w:r>
      <w:r w:rsidRPr="00044B02">
        <w:rPr>
          <w:sz w:val="14"/>
        </w:rPr>
        <w:t xml:space="preserve"> </w:t>
      </w:r>
      <w:r w:rsidRPr="00044B02">
        <w:rPr>
          <w:rStyle w:val="StyleUnderline"/>
          <w:highlight w:val="cyan"/>
        </w:rPr>
        <w:t>eliminates</w:t>
      </w:r>
      <w:r w:rsidRPr="00044B02">
        <w:rPr>
          <w:sz w:val="14"/>
        </w:rPr>
        <w:t xml:space="preserve"> </w:t>
      </w:r>
      <w:r w:rsidRPr="00044B02">
        <w:rPr>
          <w:rStyle w:val="StyleUnderline"/>
        </w:rPr>
        <w:t xml:space="preserve">the </w:t>
      </w:r>
      <w:r w:rsidRPr="00044B02">
        <w:rPr>
          <w:rStyle w:val="StyleUnderline"/>
          <w:highlight w:val="cyan"/>
        </w:rPr>
        <w:t>existing patchwork</w:t>
      </w:r>
      <w:r w:rsidRPr="00044B02">
        <w:rPr>
          <w:sz w:val="14"/>
          <w:highlight w:val="cyan"/>
        </w:rPr>
        <w:t xml:space="preserve"> </w:t>
      </w:r>
      <w:r w:rsidRPr="00044B02">
        <w:rPr>
          <w:rStyle w:val="StyleUnderline"/>
          <w:highlight w:val="cyan"/>
        </w:rPr>
        <w:t>of state</w:t>
      </w:r>
      <w:r w:rsidRPr="00566A68">
        <w:rPr>
          <w:rStyle w:val="StyleUnderline"/>
        </w:rPr>
        <w:t xml:space="preserve"> comprehensive data pri</w:t>
      </w:r>
      <w:r w:rsidRPr="00044B02">
        <w:rPr>
          <w:rStyle w:val="StyleUnderline"/>
          <w:highlight w:val="cyan"/>
        </w:rPr>
        <w:t>vacy laws</w:t>
      </w:r>
      <w:r w:rsidRPr="00044B02">
        <w:rPr>
          <w:sz w:val="14"/>
          <w:highlight w:val="cyan"/>
        </w:rPr>
        <w:t xml:space="preserve">, </w:t>
      </w:r>
      <w:r w:rsidRPr="00044B02">
        <w:rPr>
          <w:rStyle w:val="StyleUnderline"/>
          <w:highlight w:val="cyan"/>
        </w:rPr>
        <w:t>and establishes robust enforcement mechanism</w:t>
      </w:r>
      <w:r w:rsidRPr="00566A68">
        <w:rPr>
          <w:rStyle w:val="StyleUnderline"/>
        </w:rPr>
        <w:t xml:space="preserve">s </w:t>
      </w:r>
      <w:r w:rsidRPr="00044B02">
        <w:rPr>
          <w:sz w:val="14"/>
        </w:rPr>
        <w:t>to hold violators accountable, including a private right of action for individuals.</w:t>
      </w:r>
    </w:p>
    <w:p w14:paraId="107654CF" w14:textId="77777777" w:rsidR="001A6416" w:rsidRPr="00044B02" w:rsidRDefault="001A6416" w:rsidP="001A6416">
      <w:pPr>
        <w:rPr>
          <w:sz w:val="14"/>
        </w:rPr>
      </w:pPr>
      <w:r w:rsidRPr="00044B02">
        <w:rPr>
          <w:sz w:val="14"/>
        </w:rPr>
        <w:t>“</w:t>
      </w:r>
      <w:r w:rsidRPr="00566A68">
        <w:rPr>
          <w:rStyle w:val="StyleUnderline"/>
        </w:rPr>
        <w:t>This</w:t>
      </w:r>
      <w:r w:rsidRPr="00044B02">
        <w:rPr>
          <w:sz w:val="14"/>
        </w:rPr>
        <w:t xml:space="preserve"> </w:t>
      </w:r>
      <w:r w:rsidRPr="00044B02">
        <w:rPr>
          <w:rStyle w:val="Emphasis"/>
          <w:highlight w:val="cyan"/>
        </w:rPr>
        <w:t>bipartisan</w:t>
      </w:r>
      <w:r w:rsidRPr="00044B02">
        <w:rPr>
          <w:sz w:val="14"/>
        </w:rPr>
        <w:t>, bicameral draft</w:t>
      </w:r>
      <w:r w:rsidRPr="00566A68">
        <w:rPr>
          <w:rStyle w:val="StyleUnderline"/>
        </w:rPr>
        <w:t xml:space="preserve"> </w:t>
      </w:r>
      <w:r w:rsidRPr="00044B02">
        <w:rPr>
          <w:rStyle w:val="StyleUnderline"/>
          <w:highlight w:val="cyan"/>
        </w:rPr>
        <w:t>legislation</w:t>
      </w:r>
      <w:r w:rsidRPr="00566A68">
        <w:rPr>
          <w:rStyle w:val="StyleUnderline"/>
        </w:rPr>
        <w:t xml:space="preserve"> is the best opportunity we’ve had in decades to establish a national data privacy and security standard that gives people the right to control their personal information,”</w:t>
      </w:r>
      <w:r w:rsidRPr="00044B02">
        <w:rPr>
          <w:sz w:val="14"/>
        </w:rPr>
        <w:t xml:space="preserve"> said Chair Rodgers and Cantwell. “This landmark legislation represents the sum of years of good faith efforts in both the House and Senate. It strikes a meaningful balance on issues that are critical to moving comprehensive data privacy legislation through Congress. Americans deserve the right to control their data and we’re hopeful that our colleagues in the House and Senate will join us in getting this legislation signed into law.”</w:t>
      </w:r>
    </w:p>
    <w:p w14:paraId="26A05268" w14:textId="77777777" w:rsidR="001A6416" w:rsidRPr="00566A68" w:rsidRDefault="001A6416" w:rsidP="001A6416">
      <w:pPr>
        <w:pStyle w:val="Heading4"/>
      </w:pPr>
      <w:r>
        <w:lastRenderedPageBreak/>
        <w:t xml:space="preserve">3. </w:t>
      </w:r>
      <w:r w:rsidRPr="00EC35B4">
        <w:rPr>
          <w:u w:val="single"/>
        </w:rPr>
        <w:t>PRO ACT</w:t>
      </w:r>
      <w:r>
        <w:t xml:space="preserve">. has bipartisan support. </w:t>
      </w:r>
    </w:p>
    <w:p w14:paraId="6F862503" w14:textId="77777777" w:rsidR="001A6416" w:rsidRPr="00566A68" w:rsidRDefault="001A6416" w:rsidP="001A6416">
      <w:r w:rsidRPr="00044B02">
        <w:rPr>
          <w:rStyle w:val="Style13ptBold"/>
        </w:rPr>
        <w:t>EWCD 25</w:t>
      </w:r>
      <w:r>
        <w:t xml:space="preserve"> </w:t>
      </w:r>
      <w:r w:rsidRPr="00566A68">
        <w:t xml:space="preserve">[March 5, 2025. </w:t>
      </w:r>
      <w:r>
        <w:t xml:space="preserve">Education and Workforce Committee Democrats. </w:t>
      </w:r>
      <w:r w:rsidRPr="00566A68">
        <w:t xml:space="preserve">“Bipartisan Labor Leaders Introduce Bill to Protect Workers’ Right to Organize.” </w:t>
      </w:r>
      <w:r w:rsidRPr="00044B02">
        <w:t>https://democrats-edworkforce.house.gov/media/press-releases/03/05/2025/bipartisan-labor-leaders-introduce-bill-to-protect-workers-right-to-organize</w:t>
      </w:r>
      <w:r w:rsidRPr="00566A68">
        <w:t xml:space="preserve">] </w:t>
      </w:r>
    </w:p>
    <w:p w14:paraId="0846DE00" w14:textId="77777777" w:rsidR="001A6416" w:rsidRPr="00566A68" w:rsidRDefault="001A6416" w:rsidP="001A6416">
      <w:pPr>
        <w:rPr>
          <w:sz w:val="16"/>
        </w:rPr>
      </w:pPr>
      <w:r w:rsidRPr="00566A68">
        <w:rPr>
          <w:sz w:val="16"/>
        </w:rPr>
        <w:t xml:space="preserve">WASHINGTON – Today, a </w:t>
      </w:r>
      <w:r w:rsidRPr="00044B02">
        <w:rPr>
          <w:rStyle w:val="Emphasis"/>
          <w:highlight w:val="cyan"/>
        </w:rPr>
        <w:t>bipartisan group</w:t>
      </w:r>
      <w:r w:rsidRPr="00044B02">
        <w:rPr>
          <w:rStyle w:val="StyleUnderline"/>
          <w:highlight w:val="cyan"/>
        </w:rPr>
        <w:t xml:space="preserve"> of House and Senate Members reintroduced</w:t>
      </w:r>
      <w:r w:rsidRPr="00566A68">
        <w:rPr>
          <w:sz w:val="16"/>
        </w:rPr>
        <w:t xml:space="preserve"> H.R. 20, the Richard L. Trumka Protecting the Right to Organize (</w:t>
      </w:r>
      <w:r w:rsidRPr="00044B02">
        <w:rPr>
          <w:rStyle w:val="StyleUnderline"/>
          <w:highlight w:val="cyan"/>
        </w:rPr>
        <w:t>PRO</w:t>
      </w:r>
      <w:r w:rsidRPr="00044B02">
        <w:rPr>
          <w:sz w:val="16"/>
          <w:highlight w:val="cyan"/>
        </w:rPr>
        <w:t xml:space="preserve">) </w:t>
      </w:r>
      <w:r w:rsidRPr="00044B02">
        <w:rPr>
          <w:rStyle w:val="StyleUnderline"/>
          <w:highlight w:val="cyan"/>
        </w:rPr>
        <w:t>Act</w:t>
      </w:r>
      <w:r w:rsidRPr="00566A68">
        <w:rPr>
          <w:rStyle w:val="StyleUnderline"/>
        </w:rPr>
        <w:t>, a comprehensive proposal to protect workers’ right</w:t>
      </w:r>
      <w:r w:rsidRPr="00566A68">
        <w:rPr>
          <w:sz w:val="16"/>
        </w:rPr>
        <w:t xml:space="preserve"> </w:t>
      </w:r>
      <w:r w:rsidRPr="00566A68">
        <w:rPr>
          <w:rStyle w:val="StyleUnderline"/>
        </w:rPr>
        <w:t xml:space="preserve">to </w:t>
      </w:r>
      <w:r w:rsidRPr="00566A68">
        <w:rPr>
          <w:sz w:val="16"/>
        </w:rPr>
        <w:t xml:space="preserve">come together and </w:t>
      </w:r>
      <w:r w:rsidRPr="00566A68">
        <w:rPr>
          <w:rStyle w:val="StyleUnderline"/>
        </w:rPr>
        <w:t>bargain</w:t>
      </w:r>
      <w:r w:rsidRPr="00566A68">
        <w:rPr>
          <w:sz w:val="16"/>
        </w:rPr>
        <w:t xml:space="preserve"> for higher wages, better benefits, and safer workplaces.</w:t>
      </w:r>
    </w:p>
    <w:p w14:paraId="21BF6DDC" w14:textId="77777777" w:rsidR="001A6416" w:rsidRPr="00566A68" w:rsidRDefault="001A6416" w:rsidP="001A6416">
      <w:pPr>
        <w:rPr>
          <w:sz w:val="16"/>
        </w:rPr>
      </w:pPr>
      <w:r w:rsidRPr="00566A68">
        <w:rPr>
          <w:sz w:val="16"/>
        </w:rPr>
        <w:t xml:space="preserve">The House bill was introduced by the Committee on Education and Workforce Ranking Member Robert C. “Bobby” Scott (D-VA-03), </w:t>
      </w:r>
      <w:r w:rsidRPr="00566A68">
        <w:rPr>
          <w:rStyle w:val="StyleUnderline"/>
        </w:rPr>
        <w:t>House Democratic Leader</w:t>
      </w:r>
      <w:r w:rsidRPr="00566A68">
        <w:rPr>
          <w:sz w:val="16"/>
        </w:rPr>
        <w:t xml:space="preserve"> Hakeem </w:t>
      </w:r>
      <w:r w:rsidRPr="00566A68">
        <w:rPr>
          <w:rStyle w:val="StyleUnderline"/>
        </w:rPr>
        <w:t>Jeffries</w:t>
      </w:r>
      <w:r w:rsidRPr="00566A68">
        <w:rPr>
          <w:sz w:val="16"/>
        </w:rPr>
        <w:t xml:space="preserve"> (D-NY-08), </w:t>
      </w:r>
      <w:r w:rsidRPr="00566A68">
        <w:rPr>
          <w:rStyle w:val="StyleUnderline"/>
        </w:rPr>
        <w:t>and</w:t>
      </w:r>
      <w:r w:rsidRPr="00566A68">
        <w:rPr>
          <w:sz w:val="16"/>
        </w:rPr>
        <w:t xml:space="preserve"> </w:t>
      </w:r>
      <w:r w:rsidRPr="00566A68">
        <w:rPr>
          <w:rStyle w:val="StyleUnderline"/>
        </w:rPr>
        <w:t>Representative</w:t>
      </w:r>
      <w:r w:rsidRPr="00566A68">
        <w:rPr>
          <w:sz w:val="16"/>
        </w:rPr>
        <w:t xml:space="preserve"> Brian </w:t>
      </w:r>
      <w:r w:rsidRPr="00566A68">
        <w:rPr>
          <w:rStyle w:val="StyleUnderline"/>
        </w:rPr>
        <w:t>Fitzpatrick</w:t>
      </w:r>
      <w:r w:rsidRPr="00566A68">
        <w:rPr>
          <w:sz w:val="16"/>
        </w:rPr>
        <w:t xml:space="preserve"> (R-PA-01). The Senate companion was introduced by the Committee on Health, Education, Labor, and Pensions (HELP) Ranking Member Bernie Sanders (I-VT).</w:t>
      </w:r>
    </w:p>
    <w:p w14:paraId="47E64BD1" w14:textId="77777777" w:rsidR="001A6416" w:rsidRDefault="001A6416" w:rsidP="001A6416">
      <w:pPr>
        <w:pStyle w:val="Heading4"/>
      </w:pPr>
      <w:r>
        <w:t>Or they all fold to trump.</w:t>
      </w:r>
    </w:p>
    <w:p w14:paraId="68F761EC" w14:textId="77777777" w:rsidR="001A6416" w:rsidRPr="00B13DC6" w:rsidRDefault="001A6416" w:rsidP="001A6416">
      <w:r w:rsidRPr="006F4901">
        <w:rPr>
          <w:rStyle w:val="Style13ptBold"/>
        </w:rPr>
        <w:t>Semyon 8/29</w:t>
      </w:r>
      <w:r>
        <w:t xml:space="preserve"> [Cassie Semyon and Ian Miller.</w:t>
      </w:r>
      <w:r w:rsidRPr="006F4901">
        <w:t xml:space="preserve"> Aug. 29, 2025</w:t>
      </w:r>
      <w:r>
        <w:t xml:space="preserve">. Spectrum News 1. “Government funding, Epstein files and DC takeover among issues Congress set to tackle upon return.” </w:t>
      </w:r>
      <w:hyperlink r:id="rId18" w:history="1">
        <w:r w:rsidRPr="0096701A">
          <w:rPr>
            <w:rStyle w:val="Hyperlink"/>
          </w:rPr>
          <w:t>https://spectrumlocalnews.com/nys/hudson-valley/politics/2025/08/29/congress-return-funding-epstein-files-dc-takeover</w:t>
        </w:r>
      </w:hyperlink>
      <w:r>
        <w:t xml:space="preserve">] </w:t>
      </w:r>
    </w:p>
    <w:p w14:paraId="75748222" w14:textId="77777777" w:rsidR="001A6416" w:rsidRPr="006F4901" w:rsidRDefault="001A6416" w:rsidP="001A6416">
      <w:pPr>
        <w:rPr>
          <w:sz w:val="16"/>
        </w:rPr>
      </w:pPr>
      <w:r w:rsidRPr="006F4901">
        <w:rPr>
          <w:sz w:val="16"/>
        </w:rPr>
        <w:t xml:space="preserve">Once again, the threat of a government shutdown is looming over Congress. The </w:t>
      </w:r>
      <w:r w:rsidRPr="006F4901">
        <w:rPr>
          <w:rStyle w:val="StyleUnderline"/>
        </w:rPr>
        <w:t>new budget year begins Oct. 1, and unless Congress authorizes more spending</w:t>
      </w:r>
      <w:r w:rsidRPr="006F4901">
        <w:rPr>
          <w:sz w:val="16"/>
        </w:rPr>
        <w:t>, many government functions will be put on pause.</w:t>
      </w:r>
    </w:p>
    <w:p w14:paraId="11B145AB" w14:textId="77777777" w:rsidR="001A6416" w:rsidRPr="006F4901" w:rsidRDefault="001A6416" w:rsidP="001A6416">
      <w:pPr>
        <w:rPr>
          <w:sz w:val="16"/>
        </w:rPr>
      </w:pPr>
      <w:r w:rsidRPr="006F4901">
        <w:rPr>
          <w:sz w:val="16"/>
        </w:rPr>
        <w:t xml:space="preserve">Such </w:t>
      </w:r>
      <w:r w:rsidRPr="00AA1601">
        <w:rPr>
          <w:rStyle w:val="StyleUnderline"/>
          <w:highlight w:val="cyan"/>
        </w:rPr>
        <w:t>funding fights</w:t>
      </w:r>
      <w:r w:rsidRPr="006F4901">
        <w:rPr>
          <w:rStyle w:val="StyleUnderline"/>
        </w:rPr>
        <w:t xml:space="preserve"> almost always </w:t>
      </w:r>
      <w:r w:rsidRPr="00AA1601">
        <w:rPr>
          <w:rStyle w:val="StyleUnderline"/>
          <w:highlight w:val="cyan"/>
        </w:rPr>
        <w:t xml:space="preserve">go </w:t>
      </w:r>
      <w:r w:rsidRPr="00AA1601">
        <w:rPr>
          <w:rStyle w:val="Emphasis"/>
          <w:highlight w:val="cyan"/>
        </w:rPr>
        <w:t>down to the wire</w:t>
      </w:r>
      <w:r w:rsidRPr="006F4901">
        <w:rPr>
          <w:sz w:val="16"/>
        </w:rPr>
        <w:t>, many times ending with Congress kicking the can down the road by passing a continuing resolution, or CR, to maintain current funding levels for a few weeks or months, thus giving them more time to strike a full-year agreement.</w:t>
      </w:r>
    </w:p>
    <w:p w14:paraId="58CA7993" w14:textId="77777777" w:rsidR="001A6416" w:rsidRPr="00AA1601" w:rsidRDefault="001A6416" w:rsidP="001A6416">
      <w:pPr>
        <w:rPr>
          <w:rStyle w:val="StyleUnderline"/>
        </w:rPr>
      </w:pPr>
      <w:r w:rsidRPr="00AA1601">
        <w:rPr>
          <w:rStyle w:val="StyleUnderline"/>
        </w:rPr>
        <w:t>Both parties are already blaming the other.</w:t>
      </w:r>
    </w:p>
    <w:p w14:paraId="6AA6EF0A" w14:textId="77777777" w:rsidR="001A6416" w:rsidRPr="006F4901" w:rsidRDefault="001A6416" w:rsidP="001A6416">
      <w:pPr>
        <w:rPr>
          <w:sz w:val="16"/>
        </w:rPr>
      </w:pPr>
      <w:r w:rsidRPr="006F4901">
        <w:rPr>
          <w:sz w:val="16"/>
        </w:rPr>
        <w:t xml:space="preserve">“Americans will witness them [Democrats] attempt to shut the government down,” said Rep. Lisa McClain, R-Mich., who chairs the House Republican Conference. </w:t>
      </w:r>
    </w:p>
    <w:p w14:paraId="212D4F64" w14:textId="77777777" w:rsidR="001A6416" w:rsidRPr="006F4901" w:rsidRDefault="001A6416" w:rsidP="001A6416">
      <w:pPr>
        <w:rPr>
          <w:sz w:val="16"/>
        </w:rPr>
      </w:pPr>
      <w:r w:rsidRPr="006F4901">
        <w:rPr>
          <w:sz w:val="16"/>
        </w:rPr>
        <w:t>“I am hopeful that pragmatic Republicans will engage in responsible governing to avoid a shutdown,” said Senate Minority Leader Chuck Schumer, D-N.Y.</w:t>
      </w:r>
    </w:p>
    <w:p w14:paraId="624B735C" w14:textId="77777777" w:rsidR="001A6416" w:rsidRPr="00AA1601" w:rsidRDefault="001A6416" w:rsidP="001A6416">
      <w:pPr>
        <w:rPr>
          <w:rStyle w:val="StyleUnderline"/>
        </w:rPr>
      </w:pPr>
      <w:r w:rsidRPr="006F4901">
        <w:rPr>
          <w:sz w:val="16"/>
        </w:rPr>
        <w:t xml:space="preserve">Many </w:t>
      </w:r>
      <w:r w:rsidRPr="00AA1601">
        <w:rPr>
          <w:rStyle w:val="Emphasis"/>
          <w:highlight w:val="cyan"/>
        </w:rPr>
        <w:t>hard-line</w:t>
      </w:r>
      <w:r w:rsidRPr="00AA1601">
        <w:rPr>
          <w:rStyle w:val="Emphasis"/>
        </w:rPr>
        <w:t xml:space="preserve"> </w:t>
      </w:r>
      <w:r w:rsidRPr="00AA1601">
        <w:rPr>
          <w:rStyle w:val="Emphasis"/>
          <w:highlight w:val="cyan"/>
        </w:rPr>
        <w:t>Republicans</w:t>
      </w:r>
      <w:r w:rsidRPr="00AA1601">
        <w:rPr>
          <w:rStyle w:val="StyleUnderline"/>
          <w:highlight w:val="cyan"/>
        </w:rPr>
        <w:t xml:space="preserve"> </w:t>
      </w:r>
      <w:r w:rsidRPr="00AA1601">
        <w:t>again</w:t>
      </w:r>
      <w:r w:rsidRPr="00AA1601">
        <w:rPr>
          <w:rStyle w:val="StyleUnderline"/>
        </w:rPr>
        <w:t xml:space="preserve"> </w:t>
      </w:r>
      <w:r w:rsidRPr="00AA1601">
        <w:rPr>
          <w:rStyle w:val="StyleUnderline"/>
          <w:highlight w:val="cyan"/>
        </w:rPr>
        <w:t xml:space="preserve">say they will </w:t>
      </w:r>
      <w:r w:rsidRPr="00AA1601">
        <w:rPr>
          <w:rStyle w:val="Emphasis"/>
          <w:highlight w:val="cyan"/>
        </w:rPr>
        <w:t>not support any more stop-gap deals</w:t>
      </w:r>
      <w:r w:rsidRPr="006F4901">
        <w:rPr>
          <w:sz w:val="16"/>
        </w:rPr>
        <w:t xml:space="preserve">, </w:t>
      </w:r>
      <w:r w:rsidRPr="00AA1601">
        <w:rPr>
          <w:rStyle w:val="StyleUnderline"/>
        </w:rPr>
        <w:t xml:space="preserve">saying it’s no way to run the government. </w:t>
      </w:r>
    </w:p>
    <w:p w14:paraId="03958DEE" w14:textId="77777777" w:rsidR="001A6416" w:rsidRPr="006F4901" w:rsidRDefault="001A6416" w:rsidP="001A6416">
      <w:pPr>
        <w:rPr>
          <w:sz w:val="16"/>
        </w:rPr>
      </w:pPr>
      <w:r w:rsidRPr="00AA1601">
        <w:rPr>
          <w:rStyle w:val="StyleUnderline"/>
        </w:rPr>
        <w:t>Still</w:t>
      </w:r>
      <w:r w:rsidRPr="00AA1601">
        <w:rPr>
          <w:sz w:val="16"/>
        </w:rPr>
        <w:t>,</w:t>
      </w:r>
      <w:r w:rsidRPr="006F4901">
        <w:rPr>
          <w:sz w:val="16"/>
        </w:rPr>
        <w:t xml:space="preserve"> </w:t>
      </w:r>
      <w:r w:rsidRPr="00AA1601">
        <w:rPr>
          <w:rStyle w:val="StyleUnderline"/>
          <w:highlight w:val="cyan"/>
        </w:rPr>
        <w:t>if</w:t>
      </w:r>
      <w:r w:rsidRPr="006F4901">
        <w:rPr>
          <w:sz w:val="16"/>
        </w:rPr>
        <w:t xml:space="preserve"> </w:t>
      </w:r>
      <w:r w:rsidRPr="00AA1601">
        <w:rPr>
          <w:rStyle w:val="StyleUnderline"/>
        </w:rPr>
        <w:t>President</w:t>
      </w:r>
      <w:r w:rsidRPr="006F4901">
        <w:rPr>
          <w:sz w:val="16"/>
        </w:rPr>
        <w:t xml:space="preserve"> Donald </w:t>
      </w:r>
      <w:r w:rsidRPr="00AA1601">
        <w:rPr>
          <w:rStyle w:val="StyleUnderline"/>
          <w:highlight w:val="cyan"/>
        </w:rPr>
        <w:t xml:space="preserve">Trump wants one, </w:t>
      </w:r>
      <w:r w:rsidRPr="00AA1601">
        <w:rPr>
          <w:rStyle w:val="Emphasis"/>
          <w:highlight w:val="cyan"/>
        </w:rPr>
        <w:t>they will almost certainly fall in line</w:t>
      </w:r>
      <w:r w:rsidRPr="00B13DC6">
        <w:rPr>
          <w:rStyle w:val="StyleUnderline"/>
        </w:rPr>
        <w:t>.</w:t>
      </w:r>
    </w:p>
    <w:p w14:paraId="1B72A075" w14:textId="77777777" w:rsidR="001A6416" w:rsidRDefault="001A6416" w:rsidP="001A6416">
      <w:pPr>
        <w:rPr>
          <w:rStyle w:val="StyleUnderline"/>
        </w:rPr>
      </w:pPr>
      <w:r w:rsidRPr="00AA1601">
        <w:rPr>
          <w:rStyle w:val="StyleUnderline"/>
        </w:rPr>
        <w:t>House Speaker</w:t>
      </w:r>
      <w:r w:rsidRPr="006F4901">
        <w:rPr>
          <w:sz w:val="16"/>
        </w:rPr>
        <w:t xml:space="preserve"> Mike </w:t>
      </w:r>
      <w:r w:rsidRPr="00B13DC6">
        <w:rPr>
          <w:rStyle w:val="StyleUnderline"/>
        </w:rPr>
        <w:t>Johnson was among those who once said no more stop-gap agreements, only to fold.</w:t>
      </w:r>
    </w:p>
    <w:p w14:paraId="17825670" w14:textId="77777777" w:rsidR="001A6416" w:rsidRDefault="001A6416" w:rsidP="001A6416"/>
    <w:p w14:paraId="206CB73C" w14:textId="1014A158" w:rsidR="001A6416" w:rsidRDefault="00332BD0" w:rsidP="00332BD0">
      <w:pPr>
        <w:pStyle w:val="Heading1"/>
      </w:pPr>
      <w:r>
        <w:lastRenderedPageBreak/>
        <w:t xml:space="preserve">2AR </w:t>
      </w:r>
    </w:p>
    <w:p w14:paraId="70F6F6E7" w14:textId="258F09B1" w:rsidR="00332BD0" w:rsidRDefault="00332BD0" w:rsidP="00332BD0">
      <w:pPr>
        <w:pStyle w:val="Heading4"/>
        <w:shd w:val="clear" w:color="auto" w:fill="FFFFFF"/>
        <w:spacing w:line="278" w:lineRule="atLeast"/>
        <w:rPr>
          <w:rFonts w:cs="Calibri"/>
          <w:color w:val="222222"/>
          <w:szCs w:val="26"/>
        </w:rPr>
      </w:pPr>
      <w:r>
        <w:rPr>
          <w:rFonts w:cs="Calibri"/>
          <w:color w:val="222222"/>
          <w:szCs w:val="26"/>
        </w:rPr>
        <w:t>Their evidence is about South Afric</w:t>
      </w:r>
      <w:r>
        <w:rPr>
          <w:rFonts w:cs="Calibri"/>
          <w:color w:val="222222"/>
          <w:szCs w:val="26"/>
        </w:rPr>
        <w:t xml:space="preserve">a. </w:t>
      </w:r>
      <w:r>
        <w:rPr>
          <w:rFonts w:cs="Calibri"/>
          <w:color w:val="222222"/>
          <w:szCs w:val="26"/>
        </w:rPr>
        <w:t>BE SO FOR REAL!</w:t>
      </w:r>
    </w:p>
    <w:p w14:paraId="4D6AE138" w14:textId="77777777" w:rsidR="00332BD0" w:rsidRDefault="00332BD0" w:rsidP="00332BD0">
      <w:pPr>
        <w:shd w:val="clear" w:color="auto" w:fill="FFFFFF"/>
        <w:spacing w:line="235" w:lineRule="atLeast"/>
        <w:rPr>
          <w:color w:val="222222"/>
          <w:sz w:val="22"/>
        </w:rPr>
      </w:pPr>
      <w:r>
        <w:rPr>
          <w:b/>
          <w:bCs/>
          <w:color w:val="222222"/>
          <w:sz w:val="26"/>
          <w:szCs w:val="26"/>
        </w:rPr>
        <w:t>Phakisa Holdings 25</w:t>
      </w:r>
      <w:r>
        <w:rPr>
          <w:color w:val="222222"/>
          <w:sz w:val="22"/>
        </w:rPr>
        <w:t> [Human Capital Management Firm. “The Power of Partnership: How a Recruiting Agency Can Transform Your Talent Acquisition.” Phakisa Holdings. </w:t>
      </w:r>
      <w:hyperlink r:id="rId19" w:tgtFrame="_blank" w:history="1">
        <w:r>
          <w:rPr>
            <w:rStyle w:val="Hyperlink"/>
            <w:color w:val="1155CC"/>
            <w:sz w:val="22"/>
          </w:rPr>
          <w:t>https://www.phakisaholdings.co.za/recruiting-agency-transforming-talent/</w:t>
        </w:r>
      </w:hyperlink>
      <w:r>
        <w:rPr>
          <w:color w:val="222222"/>
          <w:sz w:val="22"/>
        </w:rPr>
        <w:t>.]</w:t>
      </w:r>
    </w:p>
    <w:p w14:paraId="184F115D" w14:textId="77777777" w:rsidR="00332BD0" w:rsidRPr="00332BD0" w:rsidRDefault="00332BD0" w:rsidP="00332BD0">
      <w:pPr>
        <w:shd w:val="clear" w:color="auto" w:fill="FFFFFF"/>
        <w:spacing w:line="235" w:lineRule="atLeast"/>
        <w:rPr>
          <w:color w:val="222222"/>
          <w:sz w:val="16"/>
        </w:rPr>
      </w:pPr>
      <w:r w:rsidRPr="00332BD0">
        <w:rPr>
          <w:color w:val="222222"/>
          <w:sz w:val="16"/>
          <w:shd w:val="clear" w:color="auto" w:fill="00FFFF"/>
        </w:rPr>
        <w:t>In</w:t>
      </w:r>
      <w:r w:rsidRPr="00332BD0">
        <w:rPr>
          <w:color w:val="222222"/>
          <w:sz w:val="16"/>
        </w:rPr>
        <w:t> </w:t>
      </w:r>
      <w:r w:rsidRPr="00332BD0">
        <w:rPr>
          <w:b/>
          <w:bCs/>
          <w:color w:val="222222"/>
          <w:sz w:val="16"/>
          <w:bdr w:val="single" w:sz="8" w:space="0" w:color="auto" w:frame="1"/>
          <w:shd w:val="clear" w:color="auto" w:fill="00FFFF"/>
        </w:rPr>
        <w:t>South Africa’s</w:t>
      </w:r>
      <w:r w:rsidRPr="00332BD0">
        <w:rPr>
          <w:color w:val="222222"/>
          <w:sz w:val="16"/>
          <w:szCs w:val="16"/>
        </w:rPr>
        <w:t> vibrant and competitive business </w:t>
      </w:r>
      <w:r w:rsidRPr="00332BD0">
        <w:rPr>
          <w:color w:val="222222"/>
          <w:sz w:val="16"/>
          <w:shd w:val="clear" w:color="auto" w:fill="00FFFF"/>
        </w:rPr>
        <w:t>environment</w:t>
      </w:r>
      <w:r w:rsidRPr="00332BD0">
        <w:rPr>
          <w:color w:val="222222"/>
          <w:sz w:val="16"/>
          <w:szCs w:val="16"/>
        </w:rPr>
        <w:t>, </w:t>
      </w:r>
      <w:r w:rsidRPr="00332BD0">
        <w:rPr>
          <w:color w:val="222222"/>
          <w:sz w:val="16"/>
        </w:rPr>
        <w:t>attracting and </w:t>
      </w:r>
      <w:r w:rsidRPr="00332BD0">
        <w:rPr>
          <w:color w:val="222222"/>
          <w:sz w:val="16"/>
          <w:shd w:val="clear" w:color="auto" w:fill="00FFFF"/>
        </w:rPr>
        <w:t>retaining</w:t>
      </w:r>
      <w:r w:rsidRPr="00332BD0">
        <w:rPr>
          <w:color w:val="222222"/>
          <w:sz w:val="16"/>
        </w:rPr>
        <w:t> the right </w:t>
      </w:r>
      <w:r w:rsidRPr="00332BD0">
        <w:rPr>
          <w:color w:val="222222"/>
          <w:sz w:val="16"/>
          <w:shd w:val="clear" w:color="auto" w:fill="00FFFF"/>
        </w:rPr>
        <w:t>people</w:t>
      </w:r>
      <w:r w:rsidRPr="00332BD0">
        <w:rPr>
          <w:color w:val="222222"/>
          <w:sz w:val="16"/>
        </w:rPr>
        <w:t> is more than just an HR function</w:t>
      </w:r>
      <w:r w:rsidRPr="00332BD0">
        <w:rPr>
          <w:color w:val="222222"/>
          <w:sz w:val="16"/>
          <w:szCs w:val="16"/>
        </w:rPr>
        <w:t>; it is a critical strategic imperative. For HR professionals and business leaders across the country, the challenge of finding talent that not only possesses the right skills but also aligns with company culture can often feel like searching for a needle in a haystack. </w:t>
      </w:r>
      <w:r w:rsidRPr="00332BD0">
        <w:rPr>
          <w:color w:val="222222"/>
          <w:sz w:val="16"/>
        </w:rPr>
        <w:t>This is where the </w:t>
      </w:r>
      <w:r w:rsidRPr="00332BD0">
        <w:rPr>
          <w:color w:val="222222"/>
          <w:sz w:val="16"/>
          <w:shd w:val="clear" w:color="auto" w:fill="00FFFF"/>
        </w:rPr>
        <w:t>strategic value of </w:t>
      </w:r>
      <w:r w:rsidRPr="00332BD0">
        <w:rPr>
          <w:b/>
          <w:bCs/>
          <w:color w:val="222222"/>
          <w:sz w:val="16"/>
          <w:bdr w:val="single" w:sz="8" w:space="0" w:color="auto" w:frame="1"/>
          <w:shd w:val="clear" w:color="auto" w:fill="00FFFF"/>
        </w:rPr>
        <w:t>partnering</w:t>
      </w:r>
      <w:r w:rsidRPr="00332BD0">
        <w:rPr>
          <w:color w:val="222222"/>
          <w:sz w:val="16"/>
        </w:rPr>
        <w:t> </w:t>
      </w:r>
      <w:r w:rsidRPr="00332BD0">
        <w:rPr>
          <w:color w:val="222222"/>
          <w:sz w:val="16"/>
          <w:shd w:val="clear" w:color="auto" w:fill="00FFFF"/>
        </w:rPr>
        <w:t>with</w:t>
      </w:r>
      <w:r w:rsidRPr="00332BD0">
        <w:rPr>
          <w:color w:val="222222"/>
          <w:sz w:val="16"/>
        </w:rPr>
        <w:t> a </w:t>
      </w:r>
      <w:r w:rsidRPr="00332BD0">
        <w:rPr>
          <w:b/>
          <w:bCs/>
          <w:color w:val="222222"/>
          <w:sz w:val="16"/>
          <w:bdr w:val="single" w:sz="8" w:space="0" w:color="auto" w:frame="1"/>
          <w:shd w:val="clear" w:color="auto" w:fill="00FFFF"/>
        </w:rPr>
        <w:t>Recruiting Agency</w:t>
      </w:r>
      <w:r w:rsidRPr="00332BD0">
        <w:rPr>
          <w:color w:val="222222"/>
          <w:sz w:val="16"/>
        </w:rPr>
        <w:t> truly shines.</w:t>
      </w:r>
    </w:p>
    <w:p w14:paraId="45A882B0" w14:textId="77777777" w:rsidR="00332BD0" w:rsidRPr="00332BD0" w:rsidRDefault="00332BD0" w:rsidP="00332BD0"/>
    <w:sectPr w:rsidR="00332BD0" w:rsidRPr="00332B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6956B" w14:textId="77777777" w:rsidR="00EA5E87" w:rsidRDefault="00EA5E87" w:rsidP="00066D2C">
      <w:r>
        <w:separator/>
      </w:r>
    </w:p>
  </w:endnote>
  <w:endnote w:type="continuationSeparator" w:id="0">
    <w:p w14:paraId="5BD04790" w14:textId="77777777" w:rsidR="00EA5E87" w:rsidRDefault="00EA5E8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8FB0E" w14:textId="77777777" w:rsidR="00EA5E87" w:rsidRDefault="00EA5E87" w:rsidP="00066D2C">
      <w:r>
        <w:separator/>
      </w:r>
    </w:p>
  </w:footnote>
  <w:footnote w:type="continuationSeparator" w:id="0">
    <w:p w14:paraId="73694D98" w14:textId="77777777" w:rsidR="00EA5E87" w:rsidRDefault="00EA5E8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20083580">
    <w:abstractNumId w:val="15"/>
  </w:num>
  <w:num w:numId="46" w16cid:durableId="1819414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4828959552"/>
    <w:docVar w:name="Team" w:val="Cal Berkeley"/>
    <w:docVar w:name="VerbatimVersion" w:val="6.0.0"/>
    <w:docVar w:name="WordVersion" w:val="16.0"/>
  </w:docVars>
  <w:rsids>
    <w:rsidRoot w:val="001A6416"/>
    <w:rsid w:val="00001C7E"/>
    <w:rsid w:val="0000487C"/>
    <w:rsid w:val="0000689C"/>
    <w:rsid w:val="00011FEF"/>
    <w:rsid w:val="00013C8B"/>
    <w:rsid w:val="00023AEF"/>
    <w:rsid w:val="000250CA"/>
    <w:rsid w:val="00026E58"/>
    <w:rsid w:val="00032119"/>
    <w:rsid w:val="000329A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41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EA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7CA"/>
    <w:rsid w:val="00304257"/>
    <w:rsid w:val="00304A78"/>
    <w:rsid w:val="00306FDE"/>
    <w:rsid w:val="00307FBA"/>
    <w:rsid w:val="003106D9"/>
    <w:rsid w:val="00311112"/>
    <w:rsid w:val="00311C1F"/>
    <w:rsid w:val="0031266A"/>
    <w:rsid w:val="0031761F"/>
    <w:rsid w:val="00323E50"/>
    <w:rsid w:val="003264E7"/>
    <w:rsid w:val="00332BD0"/>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31A"/>
    <w:rsid w:val="005D3400"/>
    <w:rsid w:val="005D3778"/>
    <w:rsid w:val="005D388F"/>
    <w:rsid w:val="005D43A3"/>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846"/>
    <w:rsid w:val="008D2F03"/>
    <w:rsid w:val="008D6762"/>
    <w:rsid w:val="008E30D8"/>
    <w:rsid w:val="008E447C"/>
    <w:rsid w:val="008E596E"/>
    <w:rsid w:val="008E6741"/>
    <w:rsid w:val="008F04C5"/>
    <w:rsid w:val="008F125D"/>
    <w:rsid w:val="00901E9C"/>
    <w:rsid w:val="0090280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997"/>
    <w:rsid w:val="00AC46C7"/>
    <w:rsid w:val="00AC5B71"/>
    <w:rsid w:val="00AC5F18"/>
    <w:rsid w:val="00AC6ED5"/>
    <w:rsid w:val="00AE00AE"/>
    <w:rsid w:val="00AE56E1"/>
    <w:rsid w:val="00AE6C9A"/>
    <w:rsid w:val="00AF2207"/>
    <w:rsid w:val="00AF2612"/>
    <w:rsid w:val="00AF2A61"/>
    <w:rsid w:val="00AF30D9"/>
    <w:rsid w:val="00AF62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0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85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E87"/>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A9"/>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268DD"/>
  <w15:chartTrackingRefBased/>
  <w15:docId w15:val="{6F6EA5BB-A5ED-894E-9089-9A9E9B27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6416"/>
    <w:rPr>
      <w:rFonts w:ascii="Calibri" w:hAnsi="Calibri" w:cs="Calibri"/>
      <w:sz w:val="24"/>
    </w:rPr>
  </w:style>
  <w:style w:type="paragraph" w:styleId="Heading1">
    <w:name w:val="heading 1"/>
    <w:aliases w:val="Pocket"/>
    <w:basedOn w:val="Normal"/>
    <w:next w:val="Normal"/>
    <w:link w:val="Heading1Char"/>
    <w:qFormat/>
    <w:rsid w:val="001A64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64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1A64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ags,T"/>
    <w:basedOn w:val="Normal"/>
    <w:next w:val="Normal"/>
    <w:link w:val="Heading4Char"/>
    <w:uiPriority w:val="3"/>
    <w:qFormat/>
    <w:rsid w:val="001A64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64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64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416"/>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Text 8,s,B"/>
    <w:basedOn w:val="DefaultParagraphFont"/>
    <w:link w:val="textbold"/>
    <w:uiPriority w:val="8"/>
    <w:qFormat/>
    <w:rsid w:val="001A6416"/>
    <w:rPr>
      <w:rFonts w:ascii="Calibri" w:hAnsi="Calibri" w:cs="Calibri"/>
      <w:b/>
      <w:i w:val="0"/>
      <w:iCs/>
      <w:sz w:val="26"/>
      <w:u w:val="single"/>
      <w:bdr w:val="single" w:sz="24" w:space="0" w:color="auto"/>
    </w:rPr>
  </w:style>
  <w:style w:type="character" w:styleId="FollowedHyperlink">
    <w:name w:val="FollowedHyperlink"/>
    <w:basedOn w:val="DefaultParagraphFont"/>
    <w:uiPriority w:val="99"/>
    <w:semiHidden/>
    <w:unhideWhenUsed/>
    <w:rsid w:val="001A6416"/>
    <w:rPr>
      <w:color w:val="auto"/>
      <w:u w:val="none"/>
    </w:rPr>
  </w:style>
  <w:style w:type="character" w:customStyle="1" w:styleId="Heading1Char">
    <w:name w:val="Heading 1 Char"/>
    <w:aliases w:val="Pocket Char"/>
    <w:basedOn w:val="DefaultParagraphFont"/>
    <w:link w:val="Heading1"/>
    <w:rsid w:val="001A64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641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1A641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1A64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6416"/>
    <w:rPr>
      <w:b/>
      <w:bCs/>
      <w:sz w:val="26"/>
      <w:u w:val="none"/>
    </w:rPr>
  </w:style>
  <w:style w:type="character" w:customStyle="1" w:styleId="StyleUnderline">
    <w:name w:val="Style Underline"/>
    <w:aliases w:val="Underline,Style Bold Underline,Cards + Font: 12 pt Char,Bold Cite Char,Underline Char,Intense Emphasis1,apple-style-span + 6 pt,Kern at 16 pt,Bold,Intense Emphasis11,Intense Emphasis2,HHeading 3 + 12 pt,Style,Citation Char Char Char,ci,c"/>
    <w:basedOn w:val="DefaultParagraphFont"/>
    <w:uiPriority w:val="7"/>
    <w:qFormat/>
    <w:rsid w:val="001A6416"/>
    <w:rPr>
      <w:b w:val="0"/>
      <w:sz w:val="24"/>
      <w:u w:val="single"/>
    </w:rPr>
  </w:style>
  <w:style w:type="character" w:styleId="Strong">
    <w:name w:val="Strong"/>
    <w:basedOn w:val="DefaultParagraphFont"/>
    <w:uiPriority w:val="22"/>
    <w:qFormat/>
    <w:rsid w:val="001A6416"/>
    <w:rPr>
      <w:b/>
      <w:bCs/>
    </w:rPr>
  </w:style>
  <w:style w:type="character" w:styleId="BookTitle">
    <w:name w:val="Book Title"/>
    <w:basedOn w:val="DefaultParagraphFont"/>
    <w:uiPriority w:val="33"/>
    <w:qFormat/>
    <w:rsid w:val="001A6416"/>
    <w:rPr>
      <w:b/>
      <w:bCs/>
      <w:i/>
      <w:iCs/>
      <w:spacing w:val="5"/>
    </w:rPr>
  </w:style>
  <w:style w:type="character" w:customStyle="1" w:styleId="Heading5Char">
    <w:name w:val="Heading 5 Char"/>
    <w:basedOn w:val="DefaultParagraphFont"/>
    <w:link w:val="Heading5"/>
    <w:uiPriority w:val="9"/>
    <w:semiHidden/>
    <w:rsid w:val="001A641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1A6416"/>
  </w:style>
  <w:style w:type="paragraph" w:styleId="Header">
    <w:name w:val="header"/>
    <w:basedOn w:val="Normal"/>
    <w:link w:val="HeaderChar"/>
    <w:uiPriority w:val="99"/>
    <w:semiHidden/>
    <w:rsid w:val="001A6416"/>
    <w:pPr>
      <w:tabs>
        <w:tab w:val="center" w:pos="4680"/>
        <w:tab w:val="right" w:pos="9360"/>
      </w:tabs>
    </w:pPr>
  </w:style>
  <w:style w:type="character" w:customStyle="1" w:styleId="HeaderChar">
    <w:name w:val="Header Char"/>
    <w:basedOn w:val="DefaultParagraphFont"/>
    <w:link w:val="Header"/>
    <w:uiPriority w:val="99"/>
    <w:semiHidden/>
    <w:rsid w:val="001A6416"/>
    <w:rPr>
      <w:rFonts w:ascii="Calibri" w:hAnsi="Calibri" w:cs="Calibri"/>
      <w:sz w:val="24"/>
    </w:rPr>
  </w:style>
  <w:style w:type="paragraph" w:styleId="Footer">
    <w:name w:val="footer"/>
    <w:basedOn w:val="Normal"/>
    <w:link w:val="FooterChar"/>
    <w:uiPriority w:val="99"/>
    <w:semiHidden/>
    <w:rsid w:val="001A6416"/>
    <w:pPr>
      <w:tabs>
        <w:tab w:val="center" w:pos="4680"/>
        <w:tab w:val="right" w:pos="9360"/>
      </w:tabs>
    </w:pPr>
  </w:style>
  <w:style w:type="character" w:customStyle="1" w:styleId="FooterChar">
    <w:name w:val="Footer Char"/>
    <w:basedOn w:val="DefaultParagraphFont"/>
    <w:link w:val="Footer"/>
    <w:uiPriority w:val="99"/>
    <w:semiHidden/>
    <w:rsid w:val="001A6416"/>
    <w:rPr>
      <w:rFonts w:ascii="Calibri" w:hAnsi="Calibri" w:cs="Calibri"/>
      <w:sz w:val="24"/>
    </w:rPr>
  </w:style>
  <w:style w:type="paragraph" w:styleId="BodyText">
    <w:name w:val="Body Text"/>
    <w:basedOn w:val="Normal"/>
    <w:link w:val="BodyTextChar"/>
    <w:uiPriority w:val="99"/>
    <w:semiHidden/>
    <w:unhideWhenUsed/>
    <w:rsid w:val="001A6416"/>
    <w:pPr>
      <w:spacing w:after="120"/>
    </w:pPr>
  </w:style>
  <w:style w:type="character" w:customStyle="1" w:styleId="BodyTextChar">
    <w:name w:val="Body Text Char"/>
    <w:basedOn w:val="DefaultParagraphFont"/>
    <w:link w:val="BodyText"/>
    <w:uiPriority w:val="99"/>
    <w:semiHidden/>
    <w:rsid w:val="001A6416"/>
    <w:rPr>
      <w:rFonts w:ascii="Calibri" w:hAnsi="Calibri" w:cs="Calibri"/>
      <w:sz w:val="24"/>
    </w:rPr>
  </w:style>
  <w:style w:type="paragraph" w:styleId="NoSpacing">
    <w:name w:val="No Spacing"/>
    <w:link w:val="NoSpacingChar"/>
    <w:uiPriority w:val="99"/>
    <w:unhideWhenUsed/>
    <w:qFormat/>
    <w:rsid w:val="001A64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641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A6416"/>
    <w:rPr>
      <w:color w:val="0563C1" w:themeColor="hyperlink"/>
      <w:u w:val="single"/>
    </w:rPr>
  </w:style>
  <w:style w:type="character" w:styleId="UnresolvedMention">
    <w:name w:val="Unresolved Mention"/>
    <w:basedOn w:val="DefaultParagraphFont"/>
    <w:uiPriority w:val="99"/>
    <w:semiHidden/>
    <w:unhideWhenUsed/>
    <w:rsid w:val="001A6416"/>
    <w:rPr>
      <w:color w:val="605E5C"/>
      <w:shd w:val="clear" w:color="auto" w:fill="E1DFDD"/>
    </w:rPr>
  </w:style>
  <w:style w:type="paragraph" w:customStyle="1" w:styleId="Undertag">
    <w:name w:val="Undertag"/>
    <w:link w:val="UndertagChar"/>
    <w:autoRedefine/>
    <w:uiPriority w:val="5"/>
    <w:qFormat/>
    <w:rsid w:val="001A64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641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A6416"/>
    <w:rPr>
      <w:color w:val="1F3864" w:themeColor="accent1" w:themeShade="80"/>
    </w:rPr>
  </w:style>
  <w:style w:type="character" w:customStyle="1" w:styleId="AnalyticChar">
    <w:name w:val="Analytic Char"/>
    <w:basedOn w:val="DefaultParagraphFont"/>
    <w:link w:val="Analytic"/>
    <w:uiPriority w:val="5"/>
    <w:rsid w:val="001A641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A6416"/>
    <w:pPr>
      <w:widowControl w:val="0"/>
      <w:ind w:left="720"/>
      <w:jc w:val="both"/>
    </w:pPr>
    <w:rPr>
      <w:b/>
      <w:iCs/>
      <w:sz w:val="26"/>
      <w:u w:val="single"/>
      <w:bdr w:val="single" w:sz="24" w:space="0" w:color="auto"/>
    </w:rPr>
  </w:style>
  <w:style w:type="paragraph" w:customStyle="1" w:styleId="Heading411">
    <w:name w:val="Heading 411"/>
    <w:basedOn w:val="Heading1"/>
    <w:next w:val="NoSpacing"/>
    <w:link w:val="Hyperlink"/>
    <w:autoRedefine/>
    <w:uiPriority w:val="99"/>
    <w:qFormat/>
    <w:rsid w:val="001A64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1A641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1A6416"/>
    <w:pPr>
      <w:ind w:left="720"/>
      <w:contextualSpacing/>
    </w:pPr>
  </w:style>
  <w:style w:type="numbering" w:styleId="1ai">
    <w:name w:val="Outline List 1"/>
    <w:basedOn w:val="NoList"/>
    <w:semiHidden/>
    <w:unhideWhenUsed/>
    <w:rsid w:val="001A6416"/>
    <w:pPr>
      <w:numPr>
        <w:numId w:val="45"/>
      </w:numPr>
    </w:p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1A6416"/>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1A641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A641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9626185">
      <w:bodyDiv w:val="1"/>
      <w:marLeft w:val="0"/>
      <w:marRight w:val="0"/>
      <w:marTop w:val="0"/>
      <w:marBottom w:val="0"/>
      <w:divBdr>
        <w:top w:val="none" w:sz="0" w:space="0" w:color="auto"/>
        <w:left w:val="none" w:sz="0" w:space="0" w:color="auto"/>
        <w:bottom w:val="none" w:sz="0" w:space="0" w:color="auto"/>
        <w:right w:val="none" w:sz="0" w:space="0" w:color="auto"/>
      </w:divBdr>
    </w:div>
    <w:div w:id="1436946874">
      <w:bodyDiv w:val="1"/>
      <w:marLeft w:val="0"/>
      <w:marRight w:val="0"/>
      <w:marTop w:val="0"/>
      <w:marBottom w:val="0"/>
      <w:divBdr>
        <w:top w:val="none" w:sz="0" w:space="0" w:color="auto"/>
        <w:left w:val="none" w:sz="0" w:space="0" w:color="auto"/>
        <w:bottom w:val="none" w:sz="0" w:space="0" w:color="auto"/>
        <w:right w:val="none" w:sz="0" w:space="0" w:color="auto"/>
      </w:divBdr>
    </w:div>
    <w:div w:id="158317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library.ubc.ca/cIRcle/collections/ubctheses/24/items/1.0308713" TargetMode="External"/><Relationship Id="rId13" Type="http://schemas.openxmlformats.org/officeDocument/2006/relationships/hyperlink" Target="https://nymag.com/intelligencer/article/how-trump-could-rig-the-2026-midterms.html" TargetMode="External"/><Relationship Id="rId18" Type="http://schemas.openxmlformats.org/officeDocument/2006/relationships/hyperlink" Target="https://spectrumlocalnews.com/nys/hudson-valley/politics/2025/08/29/congress-return-funding-epstein-files-dc-takeov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ac.org/impact/what-will-the-2026-elections-be-about" TargetMode="External"/><Relationship Id="rId17" Type="http://schemas.openxmlformats.org/officeDocument/2006/relationships/hyperlink" Target="https://leglobal.law/countries/usa/employment-law/employment-law-overview-usa/02-employment-contracts/" TargetMode="External"/><Relationship Id="rId2" Type="http://schemas.openxmlformats.org/officeDocument/2006/relationships/numbering" Target="numbering.xml"/><Relationship Id="rId16" Type="http://schemas.openxmlformats.org/officeDocument/2006/relationships/hyperlink" Target="https://www.vox.com/politics/401247/american-democracy-resilient-trump-authoritaria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paajournal.com/republicans-form-working-group-to-develop-federal-data-privacy-law/" TargetMode="External"/><Relationship Id="rId5" Type="http://schemas.openxmlformats.org/officeDocument/2006/relationships/webSettings" Target="webSettings.xml"/><Relationship Id="rId15" Type="http://schemas.openxmlformats.org/officeDocument/2006/relationships/hyperlink" Target="https://www.wsj.com/politics/policy/elon-musk-third-political-party-69bf9bd8?gaa_at=eafs&amp;gaa_n=ASWzDAjj2Dpj57HwhiPQKnGyBO7tNBnZ_6-cb4LCed0x0x54BuaNzIjomCBUUT8t0-Y%3D&amp;gaa_ts=68ae87cb&amp;gaa_sig=c-mNxpsmwHw8yH7hrmsRAo4Hg7rOM52TiSivLgD-8PUORPtBqmQCPmKZ4MmRQG6lFiT7Q2wiQO9TOUhamdBk4A%3D%3D" TargetMode="External"/><Relationship Id="rId10" Type="http://schemas.openxmlformats.org/officeDocument/2006/relationships/hyperlink" Target="https://studentbenefits.columbia.edu/sites/default/files/content/NLRB%20Decision.pdf" TargetMode="External"/><Relationship Id="rId19" Type="http://schemas.openxmlformats.org/officeDocument/2006/relationships/hyperlink" Target="https://www.phakisaholdings.co.za/recruiting-agency-transforming-talent/" TargetMode="External"/><Relationship Id="rId4" Type="http://schemas.openxmlformats.org/officeDocument/2006/relationships/settings" Target="settings.xml"/><Relationship Id="rId9" Type="http://schemas.openxmlformats.org/officeDocument/2006/relationships/hyperlink" Target="http://www.ll.georgetown.edu/federal/judicial/fed/opinions/04opinions/04-1016.html" TargetMode="External"/><Relationship Id="rId14" Type="http://schemas.openxmlformats.org/officeDocument/2006/relationships/hyperlink" Target="https://www.campaignnow.com/blog/the-voter-outreach-collapse-is-already-he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128</Pages>
  <Words>61442</Words>
  <Characters>350223</Characters>
  <Application>Microsoft Office Word</Application>
  <DocSecurity>0</DocSecurity>
  <Lines>2918</Lines>
  <Paragraphs>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2</cp:revision>
  <dcterms:created xsi:type="dcterms:W3CDTF">2025-09-23T21:11:00Z</dcterms:created>
  <dcterms:modified xsi:type="dcterms:W3CDTF">2025-09-23T21:22:00Z</dcterms:modified>
</cp:coreProperties>
</file>