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2AEA" w14:textId="29A75B25" w:rsidR="00BD3FD1" w:rsidRDefault="00BD3FD1" w:rsidP="00BD3FD1">
      <w:pPr>
        <w:pStyle w:val="Heading1"/>
      </w:pPr>
      <w:r>
        <w:t>2AC</w:t>
      </w:r>
    </w:p>
    <w:p w14:paraId="7DE0DC36" w14:textId="723D1B24" w:rsidR="00BD3FD1" w:rsidRDefault="00BD3FD1" w:rsidP="00BD3FD1">
      <w:pPr>
        <w:pStyle w:val="Heading2"/>
      </w:pPr>
      <w:r>
        <w:t xml:space="preserve">Solvency </w:t>
      </w:r>
    </w:p>
    <w:p w14:paraId="366D0758" w14:textId="77777777" w:rsidR="00BD3FD1" w:rsidRDefault="00BD3FD1" w:rsidP="00BD3FD1">
      <w:pPr>
        <w:pStyle w:val="Heading3"/>
      </w:pPr>
      <w:r>
        <w:t>AT: Active Data Fails---2AC</w:t>
      </w:r>
    </w:p>
    <w:p w14:paraId="0FBF7B09" w14:textId="77777777" w:rsidR="00BD3FD1" w:rsidRDefault="00BD3FD1" w:rsidP="00BD3FD1">
      <w:pPr>
        <w:pStyle w:val="Analytic"/>
      </w:pPr>
    </w:p>
    <w:p w14:paraId="3FDFC75C" w14:textId="77777777" w:rsidR="00BD3FD1" w:rsidRDefault="00BD3FD1" w:rsidP="00BD3FD1">
      <w:pPr>
        <w:pStyle w:val="Heading4"/>
      </w:pPr>
      <w:r>
        <w:t xml:space="preserve">3. Empowering </w:t>
      </w:r>
      <w:r>
        <w:rPr>
          <w:u w:val="single"/>
        </w:rPr>
        <w:t>active</w:t>
      </w:r>
      <w:r>
        <w:t xml:space="preserve"> data is </w:t>
      </w:r>
      <w:r>
        <w:rPr>
          <w:u w:val="single"/>
        </w:rPr>
        <w:t>uniqueley</w:t>
      </w:r>
      <w:r>
        <w:t xml:space="preserve"> solvent. </w:t>
      </w:r>
    </w:p>
    <w:p w14:paraId="06EFEC04" w14:textId="77777777" w:rsidR="00BD3FD1" w:rsidRDefault="00BD3FD1" w:rsidP="00BD3FD1">
      <w:r>
        <w:rPr>
          <w:rStyle w:val="Style13ptBold"/>
        </w:rPr>
        <w:t xml:space="preserve">Vincent 23 </w:t>
      </w:r>
      <w:r>
        <w:t>[Nicholas Vincent; University of California, Davis. Hanlin Li; University of California, Berkeley. Stevie Chancellor; University of Minnesota. Brent Hecht; Northwestern University. ACM Conference on Fairness, Accountability, and Transparency, June 12. “The Dimensions of Data Labor: A Road Map for Researchers, Activists, and Policymakers to Empower Data Producers” https://dl.acm.org/doi/pdf/10.1145/3593013.3594070. Minion]</w:t>
      </w:r>
    </w:p>
    <w:p w14:paraId="3D3E15E4" w14:textId="77777777" w:rsidR="00BD3FD1" w:rsidRDefault="00BD3FD1" w:rsidP="00BD3FD1">
      <w:r>
        <w:rPr>
          <w:rStyle w:val="Emphasis"/>
          <w:sz w:val="30"/>
          <w:highlight w:val="cyan"/>
        </w:rPr>
        <w:t>Empowering irreplaceable data</w:t>
      </w:r>
      <w:r>
        <w:rPr>
          <w:sz w:val="16"/>
        </w:rPr>
        <w:t xml:space="preserve"> labor: Researchers and activists may be interested in </w:t>
      </w:r>
      <w:r>
        <w:rPr>
          <w:rStyle w:val="StyleUnderline"/>
        </w:rPr>
        <w:t>leveraging the</w:t>
      </w:r>
      <w:r>
        <w:rPr>
          <w:sz w:val="16"/>
        </w:rPr>
        <w:t xml:space="preserve"> </w:t>
      </w:r>
      <w:r>
        <w:rPr>
          <w:rStyle w:val="Emphasis"/>
        </w:rPr>
        <w:t>irreplaceability</w:t>
      </w:r>
      <w:r>
        <w:rPr>
          <w:sz w:val="16"/>
        </w:rPr>
        <w:t xml:space="preserve"> of certain types of data labor </w:t>
      </w:r>
      <w:r>
        <w:rPr>
          <w:rStyle w:val="StyleUnderline"/>
        </w:rPr>
        <w:t xml:space="preserve">to </w:t>
      </w:r>
      <w:r>
        <w:rPr>
          <w:rStyle w:val="Emphasis"/>
          <w:highlight w:val="cyan"/>
        </w:rPr>
        <w:t>reduce</w:t>
      </w:r>
      <w:r>
        <w:rPr>
          <w:rStyle w:val="StyleUnderline"/>
        </w:rPr>
        <w:t xml:space="preserve"> the </w:t>
      </w:r>
      <w:r>
        <w:rPr>
          <w:rStyle w:val="Emphasis"/>
          <w:highlight w:val="cyan"/>
        </w:rPr>
        <w:t>power differential</w:t>
      </w:r>
      <w:r>
        <w:rPr>
          <w:sz w:val="16"/>
          <w:highlight w:val="cyan"/>
        </w:rPr>
        <w:t xml:space="preserve"> </w:t>
      </w:r>
      <w:r>
        <w:rPr>
          <w:rStyle w:val="StyleUnderline"/>
        </w:rPr>
        <w:t>between these data laborers and technology companies</w:t>
      </w:r>
      <w:r>
        <w:rPr>
          <w:sz w:val="16"/>
        </w:rPr>
        <w:t xml:space="preserve">. This may be </w:t>
      </w:r>
      <w:r>
        <w:rPr>
          <w:rStyle w:val="StyleUnderline"/>
          <w:highlight w:val="cyan"/>
        </w:rPr>
        <w:t>achieved</w:t>
      </w:r>
      <w:r>
        <w:rPr>
          <w:rStyle w:val="StyleUnderline"/>
        </w:rPr>
        <w:t xml:space="preserve"> </w:t>
      </w:r>
      <w:r>
        <w:rPr>
          <w:rStyle w:val="StyleUnderline"/>
          <w:highlight w:val="cyan"/>
        </w:rPr>
        <w:t xml:space="preserve">by </w:t>
      </w:r>
      <w:r>
        <w:rPr>
          <w:rStyle w:val="Emphasis"/>
          <w:highlight w:val="cyan"/>
        </w:rPr>
        <w:t>recruiting expert users</w:t>
      </w:r>
      <w:r>
        <w:rPr>
          <w:sz w:val="16"/>
          <w:highlight w:val="cyan"/>
        </w:rPr>
        <w:t xml:space="preserve"> </w:t>
      </w:r>
      <w:r>
        <w:rPr>
          <w:rStyle w:val="StyleUnderline"/>
          <w:highlight w:val="cyan"/>
        </w:rPr>
        <w:t>and</w:t>
      </w:r>
      <w:r>
        <w:rPr>
          <w:sz w:val="16"/>
          <w:highlight w:val="cyan"/>
        </w:rPr>
        <w:t xml:space="preserve"> </w:t>
      </w:r>
      <w:r>
        <w:rPr>
          <w:rStyle w:val="Emphasis"/>
          <w:highlight w:val="cyan"/>
        </w:rPr>
        <w:t>niche groups</w:t>
      </w:r>
      <w:r>
        <w:rPr>
          <w:sz w:val="16"/>
        </w:rPr>
        <w:t xml:space="preserve"> in data strikes against datadriven technologies, such as asking those who are fans of certain movie genres to remove their ratings from recommender systems [84]. In situations in which technology companies wish to capture the totality of data generated by the public, </w:t>
      </w:r>
      <w:r>
        <w:rPr>
          <w:rStyle w:val="Emphasis"/>
          <w:highlight w:val="cyan"/>
        </w:rPr>
        <w:t>members</w:t>
      </w:r>
      <w:r>
        <w:rPr>
          <w:sz w:val="16"/>
          <w:highlight w:val="cyan"/>
        </w:rPr>
        <w:t xml:space="preserve"> </w:t>
      </w:r>
      <w:r>
        <w:rPr>
          <w:rStyle w:val="StyleUnderline"/>
          <w:highlight w:val="cyan"/>
        </w:rPr>
        <w:t xml:space="preserve">of </w:t>
      </w:r>
      <w:r>
        <w:rPr>
          <w:rStyle w:val="Emphasis"/>
          <w:highlight w:val="cyan"/>
        </w:rPr>
        <w:t>groups</w:t>
      </w:r>
      <w:r>
        <w:rPr>
          <w:rStyle w:val="StyleUnderline"/>
        </w:rPr>
        <w:t xml:space="preserve"> currently</w:t>
      </w:r>
      <w:r>
        <w:rPr>
          <w:sz w:val="16"/>
        </w:rPr>
        <w:t xml:space="preserve"> </w:t>
      </w:r>
      <w:r>
        <w:rPr>
          <w:rStyle w:val="Emphasis"/>
          <w:highlight w:val="cyan"/>
        </w:rPr>
        <w:t>unrepresented</w:t>
      </w:r>
      <w:r>
        <w:rPr>
          <w:sz w:val="16"/>
          <w:highlight w:val="cyan"/>
        </w:rPr>
        <w:t xml:space="preserve"> </w:t>
      </w:r>
      <w:r>
        <w:rPr>
          <w:rStyle w:val="StyleUnderline"/>
          <w:highlight w:val="cyan"/>
        </w:rPr>
        <w:t xml:space="preserve">in </w:t>
      </w:r>
      <w:r>
        <w:rPr>
          <w:rStyle w:val="Emphasis"/>
          <w:highlight w:val="cyan"/>
        </w:rPr>
        <w:t>existing datasets</w:t>
      </w:r>
      <w:r>
        <w:rPr>
          <w:sz w:val="16"/>
          <w:highlight w:val="cyan"/>
        </w:rPr>
        <w:t xml:space="preserve"> </w:t>
      </w:r>
      <w:r>
        <w:rPr>
          <w:rStyle w:val="StyleUnderline"/>
          <w:highlight w:val="cyan"/>
        </w:rPr>
        <w:t xml:space="preserve">will have </w:t>
      </w:r>
      <w:r>
        <w:rPr>
          <w:rStyle w:val="Emphasis"/>
          <w:highlight w:val="cyan"/>
        </w:rPr>
        <w:t>more power</w:t>
      </w:r>
      <w:r>
        <w:rPr>
          <w:sz w:val="16"/>
        </w:rPr>
        <w:t xml:space="preserve">. It is important to note that the operative decision as to whether data labor from underrepresented groups has above-average or belowaverage replaceability depends on how technology companies plan to evaluate and deploy their technology (i.e. the choice of “training set”). 3.6.1 Relationship with Power and Its Implications for Data Labor. Data laborers responsible for irreplaceable data will have more ability to directly impact technology performance. This means a group of people capable of generating data that is currently underrepresented </w:t>
      </w:r>
      <w:r>
        <w:rPr>
          <w:rStyle w:val="StyleUnderline"/>
        </w:rPr>
        <w:t xml:space="preserve">(e.g. </w:t>
      </w:r>
      <w:r>
        <w:rPr>
          <w:rStyle w:val="Emphasis"/>
          <w:highlight w:val="cyan"/>
        </w:rPr>
        <w:t>people who can</w:t>
      </w:r>
      <w:r>
        <w:rPr>
          <w:rStyle w:val="StyleUnderline"/>
          <w:highlight w:val="cyan"/>
        </w:rPr>
        <w:t xml:space="preserve"> </w:t>
      </w:r>
      <w:r>
        <w:rPr>
          <w:rStyle w:val="Emphasis"/>
          <w:highlight w:val="cyan"/>
        </w:rPr>
        <w:t>write</w:t>
      </w:r>
      <w:r>
        <w:rPr>
          <w:rStyle w:val="StyleUnderline"/>
          <w:highlight w:val="cyan"/>
        </w:rPr>
        <w:t xml:space="preserve"> in languages </w:t>
      </w:r>
      <w:r>
        <w:rPr>
          <w:rStyle w:val="Emphasis"/>
          <w:highlight w:val="cyan"/>
        </w:rPr>
        <w:t>not currently captured</w:t>
      </w:r>
      <w:r>
        <w:rPr>
          <w:rStyle w:val="StyleUnderline"/>
          <w:highlight w:val="cyan"/>
        </w:rPr>
        <w:t xml:space="preserve"> in existing </w:t>
      </w:r>
      <w:r>
        <w:rPr>
          <w:rStyle w:val="Emphasis"/>
          <w:highlight w:val="cyan"/>
        </w:rPr>
        <w:t>training data</w:t>
      </w:r>
      <w:r>
        <w:rPr>
          <w:sz w:val="16"/>
        </w:rPr>
        <w:t xml:space="preserve">) </w:t>
      </w:r>
      <w:r>
        <w:rPr>
          <w:rStyle w:val="StyleUnderline"/>
        </w:rPr>
        <w:t xml:space="preserve">may have </w:t>
      </w:r>
      <w:r>
        <w:rPr>
          <w:rStyle w:val="StyleUnderline"/>
          <w:highlight w:val="cyan"/>
        </w:rPr>
        <w:t>power over those that benefit</w:t>
      </w:r>
      <w:r>
        <w:rPr>
          <w:rStyle w:val="StyleUnderline"/>
        </w:rPr>
        <w:t xml:space="preserve"> from their labor</w:t>
      </w:r>
      <w:r>
        <w:rPr>
          <w:sz w:val="16"/>
        </w:rPr>
        <w:t>. This dynamic is ultimately very similar to how translators who speak a rare language may demand higher wages.</w:t>
      </w:r>
    </w:p>
    <w:p w14:paraId="11DAADC3" w14:textId="77777777" w:rsidR="00BD3FD1" w:rsidRPr="007F2EEE" w:rsidRDefault="00BD3FD1" w:rsidP="00BD3FD1">
      <w:pPr>
        <w:pStyle w:val="Heading3"/>
      </w:pPr>
      <w:r>
        <w:t>AT: Circumvention---2AC</w:t>
      </w:r>
    </w:p>
    <w:p w14:paraId="0D48D4D4" w14:textId="77777777" w:rsidR="00BD3FD1" w:rsidRDefault="00BD3FD1" w:rsidP="00BD3FD1">
      <w:pPr>
        <w:pStyle w:val="Heading2"/>
      </w:pPr>
      <w:r>
        <w:t xml:space="preserve">Adv 1 </w:t>
      </w:r>
    </w:p>
    <w:p w14:paraId="3E198B54" w14:textId="77777777" w:rsidR="00BD3FD1" w:rsidRDefault="00BD3FD1" w:rsidP="00BD3FD1">
      <w:pPr>
        <w:pStyle w:val="Heading3"/>
      </w:pPr>
      <w:r>
        <w:t>AT: Goober---2AC</w:t>
      </w:r>
    </w:p>
    <w:p w14:paraId="7502E5D6" w14:textId="77777777" w:rsidR="00BD3FD1" w:rsidRDefault="00BD3FD1" w:rsidP="00BD3FD1">
      <w:pPr>
        <w:pStyle w:val="Analytic"/>
      </w:pPr>
    </w:p>
    <w:p w14:paraId="0B383829" w14:textId="77777777" w:rsidR="00BD3FD1" w:rsidRDefault="00BD3FD1" w:rsidP="00BD3FD1">
      <w:pPr>
        <w:pStyle w:val="Heading3"/>
      </w:pPr>
      <w:r>
        <w:t>AT: Defense---Capital Singularity</w:t>
      </w:r>
    </w:p>
    <w:p w14:paraId="06CF224A" w14:textId="77777777" w:rsidR="00BD3FD1" w:rsidRDefault="00BD3FD1" w:rsidP="00BD3FD1">
      <w:pPr>
        <w:pStyle w:val="Analytic"/>
      </w:pPr>
    </w:p>
    <w:p w14:paraId="5363167F" w14:textId="77777777" w:rsidR="00BD3FD1" w:rsidRDefault="00BD3FD1" w:rsidP="00BD3FD1">
      <w:pPr>
        <w:pStyle w:val="Heading3"/>
      </w:pPr>
      <w:r>
        <w:t>AT: Defense---Bioweapons</w:t>
      </w:r>
    </w:p>
    <w:p w14:paraId="1B62E706" w14:textId="77777777" w:rsidR="00BD3FD1" w:rsidRDefault="00BD3FD1" w:rsidP="00BD3FD1">
      <w:pPr>
        <w:pStyle w:val="Analytic"/>
      </w:pPr>
    </w:p>
    <w:p w14:paraId="3C457F56" w14:textId="77777777" w:rsidR="00BD3FD1" w:rsidRDefault="00BD3FD1" w:rsidP="00BD3FD1">
      <w:pPr>
        <w:pStyle w:val="Heading3"/>
      </w:pPr>
      <w:r>
        <w:t>AT: Defense---Social Alignment</w:t>
      </w:r>
    </w:p>
    <w:p w14:paraId="5132DBE2" w14:textId="77777777" w:rsidR="00BD3FD1" w:rsidRDefault="00BD3FD1" w:rsidP="00BD3FD1">
      <w:pPr>
        <w:pStyle w:val="Analytic"/>
      </w:pPr>
    </w:p>
    <w:p w14:paraId="272A5E8B" w14:textId="77777777" w:rsidR="00BD3FD1" w:rsidRDefault="00BD3FD1" w:rsidP="00BD3FD1">
      <w:pPr>
        <w:pStyle w:val="Heading2"/>
      </w:pPr>
      <w:r>
        <w:t xml:space="preserve">Adv 2 </w:t>
      </w:r>
    </w:p>
    <w:p w14:paraId="1F79D47D" w14:textId="77777777" w:rsidR="00BD3FD1" w:rsidRDefault="00BD3FD1" w:rsidP="00BD3FD1">
      <w:pPr>
        <w:pStyle w:val="Heading3"/>
      </w:pPr>
      <w:r>
        <w:t>AT: Defense---Creative Intelligence</w:t>
      </w:r>
    </w:p>
    <w:p w14:paraId="1FD978A8" w14:textId="77777777" w:rsidR="00BD3FD1" w:rsidRDefault="00BD3FD1" w:rsidP="00BD3FD1">
      <w:pPr>
        <w:pStyle w:val="Analytic"/>
      </w:pPr>
    </w:p>
    <w:p w14:paraId="74F6962D" w14:textId="77777777" w:rsidR="00BD3FD1" w:rsidRDefault="00BD3FD1" w:rsidP="00BD3FD1">
      <w:pPr>
        <w:pStyle w:val="Heading3"/>
      </w:pPr>
      <w:r>
        <w:t>AT: Defense---Natural Disasters</w:t>
      </w:r>
    </w:p>
    <w:p w14:paraId="32EC31B0" w14:textId="77777777" w:rsidR="00BD3FD1" w:rsidRDefault="00BD3FD1" w:rsidP="00BD3FD1">
      <w:pPr>
        <w:pStyle w:val="Analytic"/>
      </w:pPr>
    </w:p>
    <w:p w14:paraId="2A3AF1CC" w14:textId="77777777" w:rsidR="00BD3FD1" w:rsidRDefault="00BD3FD1" w:rsidP="00BD3FD1">
      <w:pPr>
        <w:pStyle w:val="Heading3"/>
      </w:pPr>
      <w:r>
        <w:t>AT: Defense---Biodiversity</w:t>
      </w:r>
    </w:p>
    <w:p w14:paraId="325AF62D" w14:textId="77777777" w:rsidR="00BD3FD1" w:rsidRDefault="00BD3FD1" w:rsidP="00BD3FD1">
      <w:pPr>
        <w:pStyle w:val="Analytic"/>
      </w:pPr>
    </w:p>
    <w:p w14:paraId="66A2F8BB" w14:textId="77777777" w:rsidR="00BD3FD1" w:rsidRDefault="00BD3FD1" w:rsidP="00BD3FD1">
      <w:pPr>
        <w:pStyle w:val="Heading2"/>
      </w:pPr>
      <w:r>
        <w:t>T</w:t>
      </w:r>
    </w:p>
    <w:p w14:paraId="152D1CB7" w14:textId="77777777" w:rsidR="00BD3FD1" w:rsidRDefault="00BD3FD1" w:rsidP="00BD3FD1">
      <w:pPr>
        <w:pStyle w:val="Heading3"/>
      </w:pPr>
      <w:r>
        <w:t xml:space="preserve">AT: T---Workers </w:t>
      </w:r>
    </w:p>
    <w:p w14:paraId="7EB358D7" w14:textId="77777777" w:rsidR="00BD3FD1" w:rsidRDefault="00BD3FD1" w:rsidP="00BD3FD1">
      <w:pPr>
        <w:pStyle w:val="Analytic"/>
      </w:pPr>
    </w:p>
    <w:p w14:paraId="4164316F" w14:textId="77777777" w:rsidR="00BD3FD1" w:rsidRDefault="00BD3FD1" w:rsidP="00BD3FD1">
      <w:pPr>
        <w:pStyle w:val="Heading4"/>
      </w:pPr>
      <w:r>
        <w:t xml:space="preserve">2. Functionally. The plan only covers </w:t>
      </w:r>
      <w:r>
        <w:rPr>
          <w:u w:val="single"/>
        </w:rPr>
        <w:t>active</w:t>
      </w:r>
      <w:r>
        <w:t xml:space="preserve"> data </w:t>
      </w:r>
      <w:r>
        <w:rPr>
          <w:u w:val="single"/>
        </w:rPr>
        <w:t>workers</w:t>
      </w:r>
      <w:r>
        <w:t xml:space="preserve">. </w:t>
      </w:r>
    </w:p>
    <w:p w14:paraId="3BC93695" w14:textId="77777777" w:rsidR="00BD3FD1" w:rsidRDefault="00BD3FD1" w:rsidP="00BD3FD1">
      <w:r>
        <w:rPr>
          <w:rStyle w:val="Style13ptBold"/>
        </w:rPr>
        <w:t>Kim 22</w:t>
      </w:r>
      <w:r>
        <w:t xml:space="preserve"> [Eugene K. Kim. Yale Law School, J.D. 2020. January 2022. Minnesota Journal of Law, Science &amp; Technology Volume 23 Issue 1 Article 4. “Data as Labor: Retrofitting Labor Law for the Platform Economy.” https://scholarship.law.umn.edu/mjlst/vol23/iss1/4. Minion]</w:t>
      </w:r>
    </w:p>
    <w:p w14:paraId="313FC201" w14:textId="77777777" w:rsidR="00BD3FD1" w:rsidRDefault="00BD3FD1" w:rsidP="00BD3FD1">
      <w:r>
        <w:rPr>
          <w:sz w:val="14"/>
        </w:rPr>
        <w:t xml:space="preserve">Some forms of data work will be more active or conscious than others. On the </w:t>
      </w:r>
      <w:r>
        <w:rPr>
          <w:rStyle w:val="Emphasis"/>
          <w:highlight w:val="cyan"/>
        </w:rPr>
        <w:t>active side</w:t>
      </w:r>
      <w:r>
        <w:rPr>
          <w:sz w:val="14"/>
          <w:highlight w:val="cyan"/>
        </w:rPr>
        <w:t xml:space="preserve"> </w:t>
      </w:r>
      <w:r>
        <w:rPr>
          <w:rStyle w:val="StyleUnderline"/>
          <w:highlight w:val="cyan"/>
        </w:rPr>
        <w:t>are</w:t>
      </w:r>
      <w:r>
        <w:rPr>
          <w:sz w:val="14"/>
          <w:highlight w:val="cyan"/>
        </w:rPr>
        <w:t xml:space="preserve"> </w:t>
      </w:r>
      <w:r>
        <w:rPr>
          <w:rStyle w:val="Emphasis"/>
          <w:sz w:val="30"/>
          <w:highlight w:val="cyan"/>
        </w:rPr>
        <w:t>creative, long-term</w:t>
      </w:r>
      <w:r>
        <w:rPr>
          <w:rStyle w:val="StyleUnderline"/>
        </w:rPr>
        <w:t xml:space="preserve"> forms of </w:t>
      </w:r>
      <w:r>
        <w:rPr>
          <w:rStyle w:val="Emphasis"/>
          <w:highlight w:val="cyan"/>
        </w:rPr>
        <w:t>data work</w:t>
      </w:r>
      <w:r>
        <w:rPr>
          <w:sz w:val="14"/>
        </w:rPr>
        <w:t xml:space="preserve"> </w:t>
      </w:r>
      <w:r>
        <w:rPr>
          <w:rStyle w:val="StyleUnderline"/>
          <w:highlight w:val="cyan"/>
        </w:rPr>
        <w:t>like creating</w:t>
      </w:r>
      <w:r>
        <w:rPr>
          <w:rStyle w:val="StyleUnderline"/>
        </w:rPr>
        <w:t xml:space="preserve"> video </w:t>
      </w:r>
      <w:r>
        <w:rPr>
          <w:rStyle w:val="Emphasis"/>
          <w:highlight w:val="cyan"/>
        </w:rPr>
        <w:t>content</w:t>
      </w:r>
      <w:r>
        <w:rPr>
          <w:sz w:val="14"/>
        </w:rPr>
        <w:t xml:space="preserve">, which may more </w:t>
      </w:r>
      <w:r>
        <w:rPr>
          <w:rStyle w:val="StyleUnderline"/>
          <w:highlight w:val="cyan"/>
        </w:rPr>
        <w:t>clearly resemble “labor”</w:t>
      </w:r>
      <w:r>
        <w:rPr>
          <w:sz w:val="14"/>
        </w:rPr>
        <w:t xml:space="preserve"> as traditionally understood: </w:t>
      </w:r>
      <w:r>
        <w:rPr>
          <w:rStyle w:val="StyleUnderline"/>
        </w:rPr>
        <w:t>requiring physical and mental exertion, planning, or sacrifice</w:t>
      </w:r>
      <w:r>
        <w:rPr>
          <w:sz w:val="14"/>
        </w:rPr>
        <w:t xml:space="preserve">. </w:t>
      </w:r>
      <w:r>
        <w:rPr>
          <w:rStyle w:val="StyleUnderline"/>
        </w:rPr>
        <w:t xml:space="preserve">On the </w:t>
      </w:r>
      <w:r>
        <w:rPr>
          <w:rStyle w:val="Emphasis"/>
          <w:highlight w:val="cyan"/>
        </w:rPr>
        <w:t>passive side</w:t>
      </w:r>
      <w:r>
        <w:rPr>
          <w:rStyle w:val="StyleUnderline"/>
          <w:highlight w:val="cyan"/>
        </w:rPr>
        <w:t xml:space="preserve"> are</w:t>
      </w:r>
      <w:r>
        <w:rPr>
          <w:rStyle w:val="StyleUnderline"/>
        </w:rPr>
        <w:t xml:space="preserve"> near-clerical or </w:t>
      </w:r>
      <w:r>
        <w:rPr>
          <w:rStyle w:val="Emphasis"/>
          <w:highlight w:val="cyan"/>
        </w:rPr>
        <w:t>inadvertent contributions</w:t>
      </w:r>
      <w:r>
        <w:rPr>
          <w:rStyle w:val="StyleUnderline"/>
        </w:rPr>
        <w:t>, like building search histories on Amazon or liking content on Facebook</w:t>
      </w:r>
      <w:r>
        <w:rPr>
          <w:sz w:val="14"/>
        </w:rPr>
        <w:t xml:space="preserve">. These behaviors, while they generate economically productive data, consume minimal mental energy. </w:t>
      </w:r>
      <w:r>
        <w:rPr>
          <w:rStyle w:val="Emphasis"/>
          <w:highlight w:val="cyan"/>
        </w:rPr>
        <w:t>Some forms</w:t>
      </w:r>
      <w:r>
        <w:rPr>
          <w:rStyle w:val="StyleUnderline"/>
          <w:highlight w:val="cyan"/>
        </w:rPr>
        <w:t xml:space="preserve"> of </w:t>
      </w:r>
      <w:r>
        <w:rPr>
          <w:rStyle w:val="Emphasis"/>
          <w:highlight w:val="cyan"/>
        </w:rPr>
        <w:t>data work are paid</w:t>
      </w:r>
      <w:r>
        <w:rPr>
          <w:rStyle w:val="StyleUnderline"/>
          <w:highlight w:val="cyan"/>
        </w:rPr>
        <w:t>,</w:t>
      </w:r>
      <w:r>
        <w:rPr>
          <w:rStyle w:val="StyleUnderline"/>
        </w:rPr>
        <w:t xml:space="preserve"> </w:t>
      </w:r>
      <w:r>
        <w:rPr>
          <w:sz w:val="14"/>
        </w:rPr>
        <w:t xml:space="preserve">while others are unpaid: </w:t>
      </w:r>
      <w:r>
        <w:rPr>
          <w:rStyle w:val="StyleUnderline"/>
        </w:rPr>
        <w:t>YouTube compensates</w:t>
      </w:r>
      <w:r>
        <w:rPr>
          <w:sz w:val="14"/>
        </w:rPr>
        <w:t xml:space="preserve"> some (but not all) of </w:t>
      </w:r>
      <w:r>
        <w:rPr>
          <w:rStyle w:val="StyleUnderline"/>
        </w:rPr>
        <w:t xml:space="preserve">its content creators </w:t>
      </w:r>
      <w:r>
        <w:rPr>
          <w:sz w:val="14"/>
        </w:rPr>
        <w:t xml:space="preserve">per ad click or view, and participants on platforms like Google Task Mate28 and Amazon mTurk29 are paid for more passive tasks. On the other side, most Instagram content producers are unpaid (although the platform recently announced YouTube-like compensation for producers of video content),30 and most forms of </w:t>
      </w:r>
      <w:r>
        <w:rPr>
          <w:rStyle w:val="StyleUnderline"/>
          <w:highlight w:val="cyan"/>
        </w:rPr>
        <w:t>passive data</w:t>
      </w:r>
      <w:r>
        <w:rPr>
          <w:rStyle w:val="StyleUnderline"/>
        </w:rPr>
        <w:t xml:space="preserve"> work</w:t>
      </w:r>
      <w:r>
        <w:rPr>
          <w:sz w:val="14"/>
        </w:rPr>
        <w:t xml:space="preserve">, like Facebook, Amazon, or Google use, </w:t>
      </w:r>
      <w:r>
        <w:rPr>
          <w:rStyle w:val="StyleUnderline"/>
        </w:rPr>
        <w:t>are</w:t>
      </w:r>
      <w:r>
        <w:rPr>
          <w:sz w:val="14"/>
        </w:rPr>
        <w:t xml:space="preserve"> </w:t>
      </w:r>
      <w:r>
        <w:rPr>
          <w:rStyle w:val="Emphasis"/>
          <w:highlight w:val="cyan"/>
        </w:rPr>
        <w:t>uncompensated</w:t>
      </w:r>
      <w:r>
        <w:rPr>
          <w:sz w:val="14"/>
        </w:rPr>
        <w:t>.</w:t>
      </w:r>
    </w:p>
    <w:p w14:paraId="76026BF7" w14:textId="77777777" w:rsidR="00BD3FD1" w:rsidRDefault="00BD3FD1" w:rsidP="00BD3FD1">
      <w:pPr>
        <w:pStyle w:val="Heading4"/>
      </w:pPr>
      <w:r>
        <w:t xml:space="preserve">That includes </w:t>
      </w:r>
      <w:r>
        <w:rPr>
          <w:u w:val="single"/>
        </w:rPr>
        <w:t>independent</w:t>
      </w:r>
      <w:r>
        <w:t xml:space="preserve"> contractors. </w:t>
      </w:r>
    </w:p>
    <w:p w14:paraId="55F4C722" w14:textId="77777777" w:rsidR="00BD3FD1" w:rsidRDefault="00BD3FD1" w:rsidP="00BD3FD1">
      <w:r>
        <w:rPr>
          <w:rStyle w:val="Style13ptBold"/>
        </w:rPr>
        <w:t xml:space="preserve">Cooper 25 </w:t>
      </w:r>
      <w:r>
        <w:t>[Kate Cooper; Attorney @ Cooperlaw. LLM from University of Denver Sturm College of Law “Are Influencers Independent Contractors or Employees?” https://katecooperlaw.com/are-influencers-independent-contractors/. Minion]</w:t>
      </w:r>
    </w:p>
    <w:p w14:paraId="2A884C7A" w14:textId="77777777" w:rsidR="00BD3FD1" w:rsidRDefault="00BD3FD1" w:rsidP="00BD3FD1">
      <w:r>
        <w:rPr>
          <w:sz w:val="16"/>
        </w:rPr>
        <w:t xml:space="preserve">More often than not, an </w:t>
      </w:r>
      <w:r>
        <w:rPr>
          <w:rStyle w:val="Emphasis"/>
          <w:highlight w:val="cyan"/>
        </w:rPr>
        <w:t>influencer</w:t>
      </w:r>
      <w:r>
        <w:rPr>
          <w:sz w:val="16"/>
        </w:rPr>
        <w:t xml:space="preserve"> </w:t>
      </w:r>
      <w:r>
        <w:rPr>
          <w:rStyle w:val="StyleUnderline"/>
        </w:rPr>
        <w:t xml:space="preserve">is </w:t>
      </w:r>
      <w:r>
        <w:rPr>
          <w:rStyle w:val="Emphasis"/>
          <w:highlight w:val="cyan"/>
        </w:rPr>
        <w:t>legally</w:t>
      </w:r>
      <w:r>
        <w:rPr>
          <w:sz w:val="16"/>
        </w:rPr>
        <w:t xml:space="preserve"> going to be </w:t>
      </w:r>
      <w:r>
        <w:rPr>
          <w:rStyle w:val="StyleUnderline"/>
          <w:highlight w:val="cyan"/>
        </w:rPr>
        <w:t>considered</w:t>
      </w:r>
      <w:r>
        <w:rPr>
          <w:sz w:val="16"/>
        </w:rPr>
        <w:t xml:space="preserve"> an </w:t>
      </w:r>
      <w:r>
        <w:rPr>
          <w:rStyle w:val="Emphasis"/>
          <w:highlight w:val="cyan"/>
        </w:rPr>
        <w:t>independent contractor</w:t>
      </w:r>
      <w:r>
        <w:rPr>
          <w:sz w:val="16"/>
        </w:rPr>
        <w:t xml:space="preserve">. A </w:t>
      </w:r>
      <w:r>
        <w:rPr>
          <w:rStyle w:val="StyleUnderline"/>
        </w:rPr>
        <w:t>brand deal</w:t>
      </w:r>
      <w:r>
        <w:rPr>
          <w:sz w:val="16"/>
        </w:rPr>
        <w:t xml:space="preserve"> is </w:t>
      </w:r>
      <w:r>
        <w:rPr>
          <w:rStyle w:val="StyleUnderline"/>
        </w:rPr>
        <w:t>considered freelance</w:t>
      </w:r>
      <w:r>
        <w:rPr>
          <w:sz w:val="16"/>
        </w:rPr>
        <w:t xml:space="preserve"> work that the influencer is being hired to complete. The </w:t>
      </w:r>
      <w:r>
        <w:rPr>
          <w:rStyle w:val="StyleUnderline"/>
        </w:rPr>
        <w:t xml:space="preserve">typical </w:t>
      </w:r>
      <w:r>
        <w:rPr>
          <w:rStyle w:val="StyleUnderline"/>
          <w:highlight w:val="cyan"/>
        </w:rPr>
        <w:t>services</w:t>
      </w:r>
      <w:r>
        <w:rPr>
          <w:sz w:val="16"/>
        </w:rPr>
        <w:t xml:space="preserve"> an influencer </w:t>
      </w:r>
      <w:r>
        <w:rPr>
          <w:rStyle w:val="StyleUnderline"/>
          <w:highlight w:val="cyan"/>
        </w:rPr>
        <w:t>provides</w:t>
      </w:r>
      <w:r>
        <w:rPr>
          <w:sz w:val="16"/>
          <w:highlight w:val="cyan"/>
        </w:rPr>
        <w:t xml:space="preserve"> </w:t>
      </w:r>
      <w:r>
        <w:rPr>
          <w:rStyle w:val="StyleUnderline"/>
          <w:highlight w:val="cyan"/>
        </w:rPr>
        <w:t xml:space="preserve">includes </w:t>
      </w:r>
      <w:r>
        <w:rPr>
          <w:rStyle w:val="Emphasis"/>
          <w:highlight w:val="cyan"/>
        </w:rPr>
        <w:t>content creation</w:t>
      </w:r>
      <w:r>
        <w:rPr>
          <w:rStyle w:val="StyleUnderline"/>
          <w:highlight w:val="cyan"/>
        </w:rPr>
        <w:t xml:space="preserve"> and </w:t>
      </w:r>
      <w:r>
        <w:rPr>
          <w:rStyle w:val="Emphasis"/>
          <w:highlight w:val="cyan"/>
        </w:rPr>
        <w:t>marketing</w:t>
      </w:r>
      <w:r>
        <w:rPr>
          <w:rStyle w:val="StyleUnderline"/>
        </w:rPr>
        <w:t xml:space="preserve"> to the influencer’s social media audience.</w:t>
      </w:r>
      <w:r>
        <w:rPr>
          <w:sz w:val="16"/>
        </w:rPr>
        <w:t xml:space="preserve"> An influencer may also be hired on as an affiliate or ambassador.</w:t>
      </w:r>
    </w:p>
    <w:p w14:paraId="49EAB817" w14:textId="77777777" w:rsidR="00BD3FD1" w:rsidRDefault="00BD3FD1" w:rsidP="00BD3FD1">
      <w:r>
        <w:rPr>
          <w:sz w:val="16"/>
        </w:rPr>
        <w:t xml:space="preserve">Keep in mind, it’s </w:t>
      </w:r>
      <w:r>
        <w:rPr>
          <w:rStyle w:val="StyleUnderline"/>
        </w:rPr>
        <w:t>not up to a company</w:t>
      </w:r>
      <w:r>
        <w:rPr>
          <w:sz w:val="16"/>
        </w:rPr>
        <w:t xml:space="preserve"> to decide whether an influencer is an independent contractor or an employee. The </w:t>
      </w:r>
      <w:r>
        <w:rPr>
          <w:rStyle w:val="Emphasis"/>
          <w:highlight w:val="cyan"/>
        </w:rPr>
        <w:t>IRS</w:t>
      </w:r>
      <w:r>
        <w:rPr>
          <w:sz w:val="16"/>
          <w:highlight w:val="cyan"/>
        </w:rPr>
        <w:t xml:space="preserve"> </w:t>
      </w:r>
      <w:r>
        <w:rPr>
          <w:rStyle w:val="StyleUnderline"/>
          <w:highlight w:val="cyan"/>
        </w:rPr>
        <w:t>and</w:t>
      </w:r>
      <w:r>
        <w:rPr>
          <w:sz w:val="16"/>
        </w:rPr>
        <w:t xml:space="preserve"> U.S.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L</w:t>
      </w:r>
      <w:r>
        <w:rPr>
          <w:sz w:val="16"/>
        </w:rPr>
        <w:t xml:space="preserve">abor have certain factors they consider when </w:t>
      </w:r>
      <w:r>
        <w:rPr>
          <w:rStyle w:val="StyleUnderline"/>
          <w:highlight w:val="cyan"/>
        </w:rPr>
        <w:t>determ</w:t>
      </w:r>
      <w:r>
        <w:rPr>
          <w:sz w:val="16"/>
        </w:rPr>
        <w:t xml:space="preserve">ining whether a worker is legally classified as an independent contractor. An </w:t>
      </w:r>
      <w:r>
        <w:rPr>
          <w:rStyle w:val="StyleUnderline"/>
          <w:highlight w:val="cyan"/>
        </w:rPr>
        <w:t>influencer</w:t>
      </w:r>
      <w:r>
        <w:rPr>
          <w:sz w:val="16"/>
        </w:rPr>
        <w:t xml:space="preserve"> will most likely </w:t>
      </w:r>
      <w:r>
        <w:rPr>
          <w:rStyle w:val="StyleUnderline"/>
          <w:highlight w:val="cyan"/>
        </w:rPr>
        <w:t>meet</w:t>
      </w:r>
      <w:r>
        <w:rPr>
          <w:sz w:val="16"/>
        </w:rPr>
        <w:t xml:space="preserve"> these </w:t>
      </w:r>
      <w:r>
        <w:rPr>
          <w:rStyle w:val="StyleUnderline"/>
          <w:highlight w:val="cyan"/>
        </w:rPr>
        <w:t>factors</w:t>
      </w:r>
      <w:r>
        <w:rPr>
          <w:sz w:val="16"/>
        </w:rPr>
        <w:t>, however there may be situations where a content creator works for a company as an employee.</w:t>
      </w:r>
    </w:p>
    <w:p w14:paraId="4CA5270B" w14:textId="77777777" w:rsidR="00BD3FD1" w:rsidRDefault="00BD3FD1" w:rsidP="00BD3FD1">
      <w:pPr>
        <w:pStyle w:val="Heading4"/>
      </w:pPr>
      <w:r>
        <w:t xml:space="preserve">C/I---‘Workers’ covers </w:t>
      </w:r>
      <w:r>
        <w:rPr>
          <w:u w:val="single"/>
        </w:rPr>
        <w:t>contracts of employment</w:t>
      </w:r>
      <w:r>
        <w:t xml:space="preserve">. That means </w:t>
      </w:r>
      <w:r>
        <w:rPr>
          <w:u w:val="single"/>
        </w:rPr>
        <w:t>employees</w:t>
      </w:r>
      <w:r>
        <w:t xml:space="preserve">, who submit to </w:t>
      </w:r>
      <w:r>
        <w:rPr>
          <w:u w:val="single"/>
        </w:rPr>
        <w:t>contracts for hire</w:t>
      </w:r>
      <w:r>
        <w:t xml:space="preserve">, or </w:t>
      </w:r>
      <w:r>
        <w:rPr>
          <w:u w:val="single"/>
        </w:rPr>
        <w:t>independent</w:t>
      </w:r>
      <w:r>
        <w:t xml:space="preserve"> contractors.</w:t>
      </w:r>
    </w:p>
    <w:p w14:paraId="76D79EEB" w14:textId="77777777" w:rsidR="00BD3FD1" w:rsidRDefault="00BD3FD1" w:rsidP="00BD3FD1">
      <w:r>
        <w:rPr>
          <w:rStyle w:val="Style13ptBold"/>
        </w:rPr>
        <w:t xml:space="preserve">Gorsuch ’19 </w:t>
      </w:r>
      <w:r>
        <w:t>[Neil; 2019; Associate Justice on the Supreme Court of the United States, J.D. from Harvard Law School; Supreme Court, “New Prime Inc. v. Oliveira,” 586 U.S. 105]</w:t>
      </w:r>
    </w:p>
    <w:p w14:paraId="48F899FA" w14:textId="77777777" w:rsidR="00BD3FD1" w:rsidRDefault="00BD3FD1" w:rsidP="00BD3FD1">
      <w:r>
        <w:rPr>
          <w:rStyle w:val="StyleUnderline"/>
        </w:rPr>
        <w:t xml:space="preserve">More </w:t>
      </w:r>
      <w:r>
        <w:rPr>
          <w:rStyle w:val="StyleUnderline"/>
          <w:highlight w:val="cyan"/>
        </w:rPr>
        <w:t>confirmation</w:t>
      </w:r>
      <w:r>
        <w:rPr>
          <w:rStyle w:val="StyleUnderline"/>
        </w:rPr>
        <w:t xml:space="preserve"> yet </w:t>
      </w:r>
      <w:r>
        <w:rPr>
          <w:rStyle w:val="StyleUnderline"/>
          <w:highlight w:val="cyan"/>
        </w:rPr>
        <w:t>comes from</w:t>
      </w:r>
      <w:r>
        <w:rPr>
          <w:sz w:val="16"/>
        </w:rPr>
        <w:t xml:space="preserve"> a neighboring term in </w:t>
      </w:r>
      <w:r>
        <w:rPr>
          <w:rStyle w:val="StyleUnderline"/>
          <w:highlight w:val="cyan"/>
        </w:rPr>
        <w:t>the</w:t>
      </w:r>
      <w:r>
        <w:rPr>
          <w:rStyle w:val="StyleUnderline"/>
        </w:rPr>
        <w:t xml:space="preserve"> </w:t>
      </w:r>
      <w:r>
        <w:rPr>
          <w:rStyle w:val="Emphasis"/>
        </w:rPr>
        <w:t xml:space="preserve">statutory </w:t>
      </w:r>
      <w:r>
        <w:rPr>
          <w:rStyle w:val="Emphasis"/>
          <w:highlight w:val="cyan"/>
        </w:rPr>
        <w:t>text</w:t>
      </w:r>
      <w:r>
        <w:rPr>
          <w:rStyle w:val="StyleUnderline"/>
        </w:rPr>
        <w:t xml:space="preserve">. Recall that </w:t>
      </w:r>
      <w:r>
        <w:rPr>
          <w:rStyle w:val="StyleUnderline"/>
          <w:highlight w:val="cyan"/>
        </w:rPr>
        <w:t>the Act excludes</w:t>
      </w:r>
      <w:r>
        <w:rPr>
          <w:rStyle w:val="StyleUnderline"/>
        </w:rPr>
        <w:t xml:space="preserve"> from its coverage “contracts of employment of</w:t>
      </w:r>
      <w:r>
        <w:rPr>
          <w:sz w:val="16"/>
        </w:rPr>
        <w:t xml:space="preserve"> . . . any . . . class of </w:t>
      </w:r>
      <w:r>
        <w:rPr>
          <w:rStyle w:val="Emphasis"/>
          <w:highlight w:val="cyan"/>
        </w:rPr>
        <w:t>workers</w:t>
      </w:r>
      <w:r>
        <w:rPr>
          <w:rStyle w:val="StyleUnderline"/>
        </w:rPr>
        <w:t xml:space="preserve"> engaged in</w:t>
      </w:r>
      <w:r>
        <w:rPr>
          <w:sz w:val="16"/>
        </w:rPr>
        <w:t xml:space="preserve"> foreign or interstate </w:t>
      </w:r>
      <w:r>
        <w:rPr>
          <w:rStyle w:val="StyleUnderline"/>
        </w:rPr>
        <w:t>commerce.”</w:t>
      </w:r>
      <w:r>
        <w:rPr>
          <w:sz w:val="16"/>
        </w:rPr>
        <w:t xml:space="preserve"> 9 U. S. C. §1 (emphasis added). </w:t>
      </w:r>
      <w:r>
        <w:rPr>
          <w:rStyle w:val="StyleUnderline"/>
        </w:rPr>
        <w:t xml:space="preserve">Notice </w:t>
      </w:r>
      <w:r>
        <w:rPr>
          <w:rStyle w:val="StyleUnderline"/>
          <w:highlight w:val="cyan"/>
        </w:rPr>
        <w:t xml:space="preserve">Congress </w:t>
      </w:r>
      <w:r>
        <w:rPr>
          <w:rStyle w:val="Emphasis"/>
          <w:highlight w:val="cyan"/>
        </w:rPr>
        <w:t>didn’t use</w:t>
      </w:r>
      <w:r>
        <w:rPr>
          <w:rStyle w:val="StyleUnderline"/>
        </w:rPr>
        <w:t xml:space="preserve"> the word </w:t>
      </w:r>
      <w:r>
        <w:rPr>
          <w:rStyle w:val="StyleUnderline"/>
          <w:highlight w:val="cyan"/>
        </w:rPr>
        <w:t>“</w:t>
      </w:r>
      <w:r>
        <w:rPr>
          <w:rStyle w:val="Emphasis"/>
          <w:highlight w:val="cyan"/>
        </w:rPr>
        <w:t>employees</w:t>
      </w:r>
      <w:r>
        <w:rPr>
          <w:rStyle w:val="StyleUnderline"/>
          <w:highlight w:val="cyan"/>
        </w:rPr>
        <w:t>”</w:t>
      </w:r>
      <w:r>
        <w:rPr>
          <w:sz w:val="16"/>
        </w:rPr>
        <w:t xml:space="preserve"> or “servants,” the natural choices if the term “contracts of employment” addressed them alone. </w:t>
      </w:r>
      <w:r>
        <w:rPr>
          <w:rStyle w:val="StyleUnderline"/>
        </w:rPr>
        <w:t xml:space="preserve">Instead, Congress spoke of </w:t>
      </w:r>
      <w:r>
        <w:rPr>
          <w:rStyle w:val="StyleUnderline"/>
          <w:highlight w:val="cyan"/>
        </w:rPr>
        <w:t>“</w:t>
      </w:r>
      <w:r>
        <w:rPr>
          <w:rStyle w:val="Emphasis"/>
          <w:highlight w:val="cyan"/>
        </w:rPr>
        <w:t>workers</w:t>
      </w:r>
      <w:r>
        <w:rPr>
          <w:rStyle w:val="StyleUnderline"/>
          <w:highlight w:val="cyan"/>
        </w:rPr>
        <w:t>,”</w:t>
      </w:r>
      <w:r>
        <w:rPr>
          <w:rStyle w:val="StyleUnderline"/>
        </w:rPr>
        <w:t xml:space="preserve"> a term that </w:t>
      </w:r>
      <w:r>
        <w:rPr>
          <w:rStyle w:val="Emphasis"/>
          <w:highlight w:val="cyan"/>
        </w:rPr>
        <w:t>everyone agrees</w:t>
      </w:r>
      <w:r>
        <w:rPr>
          <w:rStyle w:val="StyleUnderline"/>
        </w:rPr>
        <w:t xml:space="preserve"> easily </w:t>
      </w:r>
      <w:r>
        <w:rPr>
          <w:rStyle w:val="StyleUnderline"/>
          <w:highlight w:val="cyan"/>
        </w:rPr>
        <w:t>embraces</w:t>
      </w:r>
      <w:r>
        <w:rPr>
          <w:rStyle w:val="StyleUnderline"/>
        </w:rPr>
        <w:t xml:space="preserve"> </w:t>
      </w:r>
      <w:r>
        <w:rPr>
          <w:rStyle w:val="Emphasis"/>
        </w:rPr>
        <w:t xml:space="preserve">independent </w:t>
      </w:r>
      <w:r>
        <w:rPr>
          <w:rStyle w:val="Emphasis"/>
          <w:highlight w:val="cyan"/>
        </w:rPr>
        <w:t>contractors</w:t>
      </w:r>
      <w:r>
        <w:rPr>
          <w:rStyle w:val="StyleUnderline"/>
        </w:rPr>
        <w:t>. That word choice</w:t>
      </w:r>
      <w:r>
        <w:rPr>
          <w:sz w:val="16"/>
        </w:rPr>
        <w:t xml:space="preserve"> may not mean everything, but it does </w:t>
      </w:r>
      <w:r>
        <w:rPr>
          <w:rStyle w:val="StyleUnderline"/>
        </w:rPr>
        <w:t>supply further evidence still that Congress used the term</w:t>
      </w:r>
      <w:r>
        <w:rPr>
          <w:sz w:val="16"/>
        </w:rPr>
        <w:t xml:space="preserve"> “contracts of employment” in a broad sense </w:t>
      </w:r>
      <w:r>
        <w:rPr>
          <w:rStyle w:val="StyleUnderline"/>
          <w:highlight w:val="cyan"/>
        </w:rPr>
        <w:t xml:space="preserve">to capture </w:t>
      </w:r>
      <w:r>
        <w:rPr>
          <w:rStyle w:val="Emphasis"/>
          <w:highlight w:val="cyan"/>
        </w:rPr>
        <w:t>any contract</w:t>
      </w:r>
      <w:r>
        <w:rPr>
          <w:rStyle w:val="StyleUnderline"/>
          <w:highlight w:val="cyan"/>
        </w:rPr>
        <w:t xml:space="preserve"> for</w:t>
      </w:r>
      <w:r>
        <w:rPr>
          <w:rStyle w:val="StyleUnderline"/>
        </w:rPr>
        <w:t xml:space="preserve"> the </w:t>
      </w:r>
      <w:r>
        <w:rPr>
          <w:rStyle w:val="Emphasis"/>
        </w:rPr>
        <w:t xml:space="preserve">performance of </w:t>
      </w:r>
      <w:r>
        <w:rPr>
          <w:rStyle w:val="Emphasis"/>
          <w:highlight w:val="cyan"/>
        </w:rPr>
        <w:t>work</w:t>
      </w:r>
      <w:r>
        <w:rPr>
          <w:rStyle w:val="StyleUnderline"/>
        </w:rPr>
        <w:t xml:space="preserve"> by workers</w:t>
      </w:r>
      <w:r>
        <w:rPr>
          <w:sz w:val="16"/>
        </w:rPr>
        <w:t>.</w:t>
      </w:r>
    </w:p>
    <w:p w14:paraId="0437E85C" w14:textId="77777777" w:rsidR="00BD3FD1" w:rsidRDefault="00BD3FD1" w:rsidP="00BD3FD1">
      <w:r>
        <w:rPr>
          <w:sz w:val="16"/>
        </w:rPr>
        <w:t>B.</w:t>
      </w:r>
    </w:p>
    <w:p w14:paraId="6FD9D168" w14:textId="77777777" w:rsidR="00BD3FD1" w:rsidRDefault="00BD3FD1" w:rsidP="00BD3FD1">
      <w:r>
        <w:rPr>
          <w:sz w:val="16"/>
        </w:rPr>
        <w:t xml:space="preserve">What does New Prime have to say about the case building against it? Mainly, it seeks to shift the debate from the term “contracts of employment” to the word “employee.” Today, the company emphasizes, the law often distinguishes between employees and independent contractors. </w:t>
      </w:r>
      <w:r>
        <w:rPr>
          <w:rStyle w:val="Emphasis"/>
          <w:highlight w:val="cyan"/>
        </w:rPr>
        <w:t>Employees</w:t>
      </w:r>
      <w:r>
        <w:rPr>
          <w:rStyle w:val="StyleUnderline"/>
        </w:rPr>
        <w:t xml:space="preserve"> are generally understood as those who </w:t>
      </w:r>
      <w:r>
        <w:rPr>
          <w:rStyle w:val="StyleUnderline"/>
          <w:highlight w:val="cyan"/>
        </w:rPr>
        <w:t>work</w:t>
      </w:r>
      <w:r>
        <w:rPr>
          <w:rStyle w:val="StyleUnderline"/>
        </w:rPr>
        <w:t xml:space="preserve"> “in the service of another person</w:t>
      </w:r>
      <w:r>
        <w:rPr>
          <w:sz w:val="16"/>
        </w:rPr>
        <w:t xml:space="preserve"> (the employer) </w:t>
      </w:r>
      <w:r>
        <w:rPr>
          <w:rStyle w:val="StyleUnderline"/>
          <w:highlight w:val="cyan"/>
        </w:rPr>
        <w:t xml:space="preserve">under </w:t>
      </w:r>
      <w:r>
        <w:rPr>
          <w:rStyle w:val="Emphasis"/>
          <w:highlight w:val="cyan"/>
        </w:rPr>
        <w:t>a</w:t>
      </w:r>
      <w:r>
        <w:rPr>
          <w:rStyle w:val="StyleUnderline"/>
        </w:rPr>
        <w:t xml:space="preserve">n express or implied </w:t>
      </w:r>
      <w:r>
        <w:rPr>
          <w:rStyle w:val="Emphasis"/>
          <w:highlight w:val="cyan"/>
        </w:rPr>
        <w:t>contract of hire</w:t>
      </w:r>
      <w:r>
        <w:rPr>
          <w:rStyle w:val="StyleUnderline"/>
          <w:highlight w:val="cyan"/>
        </w:rPr>
        <w:t>, under which</w:t>
      </w:r>
      <w:r>
        <w:rPr>
          <w:rStyle w:val="StyleUnderline"/>
        </w:rPr>
        <w:t xml:space="preserve"> the </w:t>
      </w:r>
      <w:r>
        <w:rPr>
          <w:rStyle w:val="StyleUnderline"/>
          <w:highlight w:val="cyan"/>
        </w:rPr>
        <w:t>employer has</w:t>
      </w:r>
      <w:r>
        <w:rPr>
          <w:rStyle w:val="StyleUnderline"/>
        </w:rPr>
        <w:t xml:space="preserve"> the </w:t>
      </w:r>
      <w:r>
        <w:rPr>
          <w:rStyle w:val="Emphasis"/>
          <w:highlight w:val="cyan"/>
        </w:rPr>
        <w:t>right to control</w:t>
      </w:r>
      <w:r>
        <w:rPr>
          <w:rStyle w:val="StyleUnderline"/>
        </w:rPr>
        <w:t xml:space="preserve"> the details of work performance.”</w:t>
      </w:r>
      <w:r>
        <w:rPr>
          <w:sz w:val="16"/>
        </w:rPr>
        <w:t xml:space="preserve"> Black’s Law Dictionary, at 639. </w:t>
      </w:r>
      <w:r>
        <w:rPr>
          <w:rStyle w:val="StyleUnderline"/>
        </w:rPr>
        <w:t xml:space="preserve">Meanwhile, </w:t>
      </w:r>
      <w:r>
        <w:rPr>
          <w:rStyle w:val="Emphasis"/>
        </w:rPr>
        <w:t xml:space="preserve">independent </w:t>
      </w:r>
      <w:r>
        <w:rPr>
          <w:rStyle w:val="Emphasis"/>
          <w:highlight w:val="cyan"/>
        </w:rPr>
        <w:t>contractors</w:t>
      </w:r>
      <w:r>
        <w:rPr>
          <w:rStyle w:val="StyleUnderline"/>
        </w:rPr>
        <w:t xml:space="preserve"> are</w:t>
      </w:r>
      <w:r>
        <w:rPr>
          <w:sz w:val="16"/>
        </w:rPr>
        <w:t xml:space="preserve"> sometimes described as those </w:t>
      </w:r>
      <w:r>
        <w:rPr>
          <w:rStyle w:val="StyleUnderline"/>
        </w:rPr>
        <w:t>“entrusted to undertake a specific project but</w:t>
      </w:r>
      <w:r>
        <w:rPr>
          <w:sz w:val="16"/>
        </w:rPr>
        <w:t xml:space="preserve"> who [are] </w:t>
      </w:r>
      <w:r>
        <w:rPr>
          <w:rStyle w:val="StyleUnderline"/>
        </w:rPr>
        <w:t xml:space="preserve">left free to do the assigned work and to </w:t>
      </w:r>
      <w:r>
        <w:rPr>
          <w:rStyle w:val="Emphasis"/>
          <w:highlight w:val="cyan"/>
        </w:rPr>
        <w:t>choose</w:t>
      </w:r>
      <w:r>
        <w:rPr>
          <w:rStyle w:val="Emphasis"/>
        </w:rPr>
        <w:t xml:space="preserve"> the </w:t>
      </w:r>
      <w:r>
        <w:rPr>
          <w:rStyle w:val="Emphasis"/>
          <w:highlight w:val="cyan"/>
        </w:rPr>
        <w:t>method</w:t>
      </w:r>
      <w:r>
        <w:rPr>
          <w:rStyle w:val="StyleUnderline"/>
        </w:rPr>
        <w:t xml:space="preserve"> for accomplishing it.”</w:t>
      </w:r>
      <w:r>
        <w:rPr>
          <w:sz w:val="16"/>
        </w:rPr>
        <w:t xml:space="preserve"> Id., at 888. New Prime argues that, by 1925, the words “employee” and “independent contractor” had already assumed these distinct meanings.6 And given that, the company contends, the phrase “contracts of employment” should be understood to refer only to relationships between employers and employees.</w:t>
      </w:r>
    </w:p>
    <w:p w14:paraId="124387A2" w14:textId="77777777" w:rsidR="00BD3FD1" w:rsidRDefault="00BD3FD1" w:rsidP="00BD3FD1">
      <w:r>
        <w:rPr>
          <w:sz w:val="16"/>
        </w:rPr>
        <w:t>Unsurprisingly, Mr. Oliveira disagrees. He replies that, while the term “employment” dates back many centuries, the word “employee” only made its first appearance in English in the 1800s. See Oxford English Dictionary (3d ed., Mar. 2014), www.oed.com/view/Entry/61374 (all Internet materials as last visited Jan. 9, 2019). At that time, the word from which it derived, “employ,” simply meant to “apply (a thing) to some definite purpose.” 3 J. Murray, A New English Dictionary on Historical Principles 129 (1891). And even in 1910, Black’s Law Dictionary reported that the term “employee” had only “become somewhat naturalized in our language.” Black’s Law Dictionary 421 (2d ed. 1910).</w:t>
      </w:r>
    </w:p>
    <w:p w14:paraId="43B70747" w14:textId="77777777" w:rsidR="00BD3FD1" w:rsidRDefault="00BD3FD1" w:rsidP="00BD3FD1">
      <w:r>
        <w:rPr>
          <w:sz w:val="16"/>
        </w:rPr>
        <w:t>&lt;&lt;FOOTNOTE 8 BEGINS&gt;&gt;</w:t>
      </w:r>
    </w:p>
    <w:p w14:paraId="5F9EF5D3" w14:textId="77777777" w:rsidR="00BD3FD1" w:rsidRDefault="00BD3FD1" w:rsidP="00BD3FD1">
      <w:r>
        <w:rPr>
          <w:sz w:val="16"/>
        </w:rPr>
        <w:t>Black’s Law Dictionary 641 (10th ed. 2014); see also P. Durkin, Release Notes: The Changes in Empathy, Employ, and Empire (Mar. 13, 2014) (</w:t>
      </w:r>
      <w:r>
        <w:rPr>
          <w:rStyle w:val="StyleUnderline"/>
          <w:highlight w:val="cyan"/>
        </w:rPr>
        <w:t>“Over time” the meaning of</w:t>
      </w:r>
      <w:r>
        <w:rPr>
          <w:rStyle w:val="StyleUnderline"/>
        </w:rPr>
        <w:t xml:space="preserve"> several employ-related words have “reflect[ed] changes in the </w:t>
      </w:r>
      <w:r>
        <w:rPr>
          <w:rStyle w:val="Emphasis"/>
        </w:rPr>
        <w:t xml:space="preserve">world of </w:t>
      </w:r>
      <w:r>
        <w:rPr>
          <w:rStyle w:val="Emphasis"/>
          <w:highlight w:val="cyan"/>
        </w:rPr>
        <w:t>work</w:t>
      </w:r>
      <w:r>
        <w:rPr>
          <w:rStyle w:val="StyleUnderline"/>
          <w:highlight w:val="cyan"/>
        </w:rPr>
        <w:t>”</w:t>
      </w:r>
      <w:r>
        <w:rPr>
          <w:rStyle w:val="StyleUnderline"/>
        </w:rPr>
        <w:t xml:space="preserve"> and their meaning </w:t>
      </w:r>
      <w:r>
        <w:rPr>
          <w:rStyle w:val="StyleUnderline"/>
          <w:highlight w:val="cyan"/>
        </w:rPr>
        <w:t xml:space="preserve">“shows </w:t>
      </w:r>
      <w:r>
        <w:rPr>
          <w:rStyle w:val="Emphasis"/>
          <w:highlight w:val="cyan"/>
        </w:rPr>
        <w:t>a</w:t>
      </w:r>
      <w:r>
        <w:rPr>
          <w:rStyle w:val="StyleUnderline"/>
        </w:rPr>
        <w:t xml:space="preserve">n </w:t>
      </w:r>
      <w:r>
        <w:rPr>
          <w:rStyle w:val="Emphasis"/>
        </w:rPr>
        <w:t xml:space="preserve">increasingly </w:t>
      </w:r>
      <w:r>
        <w:rPr>
          <w:rStyle w:val="Emphasis"/>
          <w:highlight w:val="cyan"/>
        </w:rPr>
        <w:t>marked narrowing</w:t>
      </w:r>
      <w:r>
        <w:rPr>
          <w:rStyle w:val="StyleUnderline"/>
          <w:highlight w:val="cyan"/>
        </w:rPr>
        <w:t>”</w:t>
      </w:r>
      <w:r>
        <w:rPr>
          <w:sz w:val="16"/>
        </w:rPr>
        <w:t>), online at https://public.oed.com/blog/ march-2014-update-release-notes/.</w:t>
      </w:r>
    </w:p>
    <w:p w14:paraId="704980FB" w14:textId="77777777" w:rsidR="00BD3FD1" w:rsidRDefault="00BD3FD1" w:rsidP="00BD3FD1">
      <w:r>
        <w:rPr>
          <w:sz w:val="16"/>
        </w:rPr>
        <w:t>&lt;&lt;FOOTNOTE 8 ENDS&gt;&gt;</w:t>
      </w:r>
    </w:p>
    <w:p w14:paraId="4EE61B83" w14:textId="77777777" w:rsidR="00BD3FD1" w:rsidRDefault="00BD3FD1" w:rsidP="00BD3FD1">
      <w:r>
        <w:rPr>
          <w:sz w:val="16"/>
        </w:rPr>
        <w:t>Still, the parties do share some common ground. They agree that the word “employee” eventually came into wide circulation and came to denote those who work for a wage at the direction of another. They agree, too, that all this came to pass in part because the word “employee” didn’t suffer from the same “historical baggage” of the older common law term “servant,” and because it proved useful when drafting legislation to regulate burgeoning industries and their labor forces in the early 20th century.7 The parties even agree that the development of the term “employee” may have come to influence and narrow our understanding of the word “employment” in comparatively recent years and may be why today it might signify to some a “relationship between master and servant.”</w:t>
      </w:r>
    </w:p>
    <w:p w14:paraId="6CBA5404" w14:textId="77777777" w:rsidR="00BD3FD1" w:rsidRDefault="00BD3FD1" w:rsidP="00BD3FD1">
      <w:r>
        <w:rPr>
          <w:sz w:val="16"/>
        </w:rPr>
        <w:t>But if the parties’ extended etymological debate persuades us of anything, it is that care is called for. The words “employee” and “employment” may share a common root and an intertwined history. But they also developed at different times and in at least some different ways. The only question in this case concerns the meaning of the term “contracts of employment” in 1925. And, whatever the word “employee” may have meant at that time, and however it may have later influenced the meaning of “employment,” the evidence before us remains that, as dominantly understood in 1925, a contract of employment did not necessarily imply the existence of an employer-employee or master-servant relationship.</w:t>
      </w:r>
    </w:p>
    <w:p w14:paraId="43361F14" w14:textId="77777777" w:rsidR="00BD3FD1" w:rsidRDefault="00BD3FD1" w:rsidP="00BD3FD1">
      <w:r>
        <w:rPr>
          <w:sz w:val="16"/>
        </w:rPr>
        <w:t xml:space="preserve">When New Prime finally turns its attention to the term in dispute, it directs us to Coppage v. Kansas, 236 U. S. 1,13 (1915). There and in other cases like it, New Prime notes, </w:t>
      </w:r>
      <w:r>
        <w:rPr>
          <w:rStyle w:val="StyleUnderline"/>
        </w:rPr>
        <w:t>courts</w:t>
      </w:r>
      <w:r>
        <w:rPr>
          <w:sz w:val="16"/>
        </w:rPr>
        <w:t xml:space="preserve"> sometimes </w:t>
      </w:r>
      <w:r>
        <w:rPr>
          <w:rStyle w:val="StyleUnderline"/>
        </w:rPr>
        <w:t xml:space="preserve">used </w:t>
      </w:r>
      <w:r>
        <w:rPr>
          <w:rStyle w:val="StyleUnderline"/>
          <w:highlight w:val="cyan"/>
        </w:rPr>
        <w:t>the phrase</w:t>
      </w:r>
      <w:r>
        <w:rPr>
          <w:rStyle w:val="StyleUnderline"/>
        </w:rPr>
        <w:t xml:space="preserve"> “</w:t>
      </w:r>
      <w:r>
        <w:rPr>
          <w:rStyle w:val="Emphasis"/>
        </w:rPr>
        <w:t>contracts of employment</w:t>
      </w:r>
      <w:r>
        <w:rPr>
          <w:rStyle w:val="StyleUnderline"/>
        </w:rPr>
        <w:t xml:space="preserve">” to </w:t>
      </w:r>
      <w:r>
        <w:rPr>
          <w:rStyle w:val="StyleUnderline"/>
          <w:highlight w:val="cyan"/>
        </w:rPr>
        <w:t>describe</w:t>
      </w:r>
      <w:r>
        <w:rPr>
          <w:rStyle w:val="StyleUnderline"/>
        </w:rPr>
        <w:t xml:space="preserve"> what today we’d recognize as agreements between employers and </w:t>
      </w:r>
      <w:r>
        <w:rPr>
          <w:rStyle w:val="Emphasis"/>
          <w:highlight w:val="cyan"/>
        </w:rPr>
        <w:t>employees</w:t>
      </w:r>
      <w:r>
        <w:rPr>
          <w:sz w:val="16"/>
        </w:rPr>
        <w:t xml:space="preserve">. But this proves little. No one doubts that employer-employee agreements to perform work qualified as “contracts of employment” in 1925—and documenting that fact does nothing to negate the possibility </w:t>
      </w:r>
      <w:r>
        <w:rPr>
          <w:rStyle w:val="StyleUnderline"/>
        </w:rPr>
        <w:t>that</w:t>
      </w:r>
      <w:r>
        <w:rPr>
          <w:sz w:val="16"/>
        </w:rPr>
        <w:t xml:space="preserve"> “contracts of employment” </w:t>
      </w:r>
      <w:r>
        <w:rPr>
          <w:rStyle w:val="Emphasis"/>
          <w:highlight w:val="cyan"/>
        </w:rPr>
        <w:t>also</w:t>
      </w:r>
      <w:r>
        <w:rPr>
          <w:rStyle w:val="StyleUnderline"/>
        </w:rPr>
        <w:t xml:space="preserve"> embraced agreements by </w:t>
      </w:r>
      <w:r>
        <w:rPr>
          <w:rStyle w:val="Emphasis"/>
        </w:rPr>
        <w:t xml:space="preserve">independent </w:t>
      </w:r>
      <w:r>
        <w:rPr>
          <w:rStyle w:val="Emphasis"/>
          <w:highlight w:val="cyan"/>
        </w:rPr>
        <w:t>contractors</w:t>
      </w:r>
      <w:r>
        <w:rPr>
          <w:rStyle w:val="StyleUnderline"/>
        </w:rPr>
        <w:t xml:space="preserve"> to perform work</w:t>
      </w:r>
      <w:r>
        <w:rPr>
          <w:sz w:val="16"/>
        </w:rPr>
        <w:t>. Coming a bit closer to the mark, New Prime eventually cites a handful of early-20th-century legal materials that seem to use the term “contracts of employment” to refer exclusively to employer-employee agreements.9 But from the record amassed before us, these authorities appear to represent at most the vanguard, not the main body, of contemporaneous usage.</w:t>
      </w:r>
    </w:p>
    <w:p w14:paraId="0E532566" w14:textId="77777777" w:rsidR="00BD3FD1" w:rsidRDefault="00BD3FD1" w:rsidP="00BD3FD1">
      <w:r>
        <w:rPr>
          <w:rStyle w:val="StyleUnderline"/>
        </w:rPr>
        <w:t xml:space="preserve">New Prime’s effort to explain away the statute’s </w:t>
      </w:r>
      <w:r>
        <w:rPr>
          <w:rStyle w:val="Emphasis"/>
        </w:rPr>
        <w:t>suggestive use</w:t>
      </w:r>
      <w:r>
        <w:rPr>
          <w:rStyle w:val="StyleUnderline"/>
        </w:rPr>
        <w:t xml:space="preserve"> of the term “</w:t>
      </w:r>
      <w:r>
        <w:rPr>
          <w:rStyle w:val="Emphasis"/>
        </w:rPr>
        <w:t>worker</w:t>
      </w:r>
      <w:r>
        <w:rPr>
          <w:rStyle w:val="StyleUnderline"/>
        </w:rPr>
        <w:t>” proves no more compelling</w:t>
      </w:r>
      <w:r>
        <w:rPr>
          <w:sz w:val="16"/>
        </w:rPr>
        <w:t>. The company reminds us that the statute excludes “con-tracts of employment” for “seamen” and “railroad employees” as well as other transportation workers. And because “seamen” and “railroad employees” included only employees in 1925, the company reasons, we should understand “any other class of workers engaged in . . . interstate commerce” to bear a similar construction. But this argument rests on a precarious premise. At the time of the Act’s passage, shipboard surgeons who tended injured sailors were considered “seamen” though they likely served in an independent contractor capacity.10 Even the term “railroad employees” may have swept more broadly at the time of the Act’s passage than might seem obvious today. In 1922, for example, the Railroad Labor Board interpreted the word “employee” in the Transportation Act of 1920 to refer to anyone “engaged in the customary work directly contributory to the operation of the railroads.”11And the Erdman Act, a statute enacted to address disruptive railroad strikes at the end of the 19th century, seems to evince an equally broad understanding of “railroad employees.</w:t>
      </w:r>
    </w:p>
    <w:p w14:paraId="26CE7972" w14:textId="77777777" w:rsidR="00BD3FD1" w:rsidRDefault="00BD3FD1" w:rsidP="00BD3FD1">
      <w:pPr>
        <w:pStyle w:val="Heading4"/>
      </w:pPr>
      <w:r>
        <w:t xml:space="preserve">C/I---collective bargaining is between </w:t>
      </w:r>
      <w:r>
        <w:rPr>
          <w:u w:val="single"/>
        </w:rPr>
        <w:t>employers</w:t>
      </w:r>
      <w:r>
        <w:t xml:space="preserve"> and </w:t>
      </w:r>
      <w:r>
        <w:rPr>
          <w:u w:val="single"/>
        </w:rPr>
        <w:t>workers</w:t>
      </w:r>
      <w:r>
        <w:t xml:space="preserve">. </w:t>
      </w:r>
    </w:p>
    <w:p w14:paraId="5A15D784" w14:textId="77777777" w:rsidR="00BD3FD1" w:rsidRDefault="00BD3FD1" w:rsidP="00BD3FD1">
      <w:r>
        <w:rPr>
          <w:rStyle w:val="Style13ptBold"/>
        </w:rPr>
        <w:t>Kenton ’25</w:t>
      </w:r>
      <w:r>
        <w:t xml:space="preserve"> [Will, Vice President of Content at Investopedia; 5/4/25; “Collective Bargaining”; ; Investopedia]</w:t>
      </w:r>
    </w:p>
    <w:p w14:paraId="12F9B946" w14:textId="77777777" w:rsidR="00BD3FD1" w:rsidRDefault="00BD3FD1" w:rsidP="00BD3FD1">
      <w:r>
        <w:rPr>
          <w:sz w:val="16"/>
        </w:rPr>
        <w:t xml:space="preserve">The term </w:t>
      </w:r>
      <w:r>
        <w:rPr>
          <w:rStyle w:val="StyleUnderline"/>
        </w:rPr>
        <w:t>“</w:t>
      </w:r>
      <w:r>
        <w:rPr>
          <w:rStyle w:val="Emphasis"/>
          <w:highlight w:val="cyan"/>
        </w:rPr>
        <w:t>collective bargaining</w:t>
      </w:r>
      <w:r>
        <w:rPr>
          <w:rStyle w:val="StyleUnderline"/>
        </w:rPr>
        <w:t xml:space="preserve">” refers to the </w:t>
      </w:r>
      <w:r>
        <w:rPr>
          <w:rStyle w:val="StyleUnderline"/>
          <w:highlight w:val="cyan"/>
        </w:rPr>
        <w:t xml:space="preserve">negotiation of employment terms </w:t>
      </w:r>
      <w:r>
        <w:rPr>
          <w:rStyle w:val="Emphasis"/>
          <w:highlight w:val="cyan"/>
        </w:rPr>
        <w:t>between an employer and</w:t>
      </w:r>
      <w:r>
        <w:rPr>
          <w:rStyle w:val="StyleUnderline"/>
        </w:rPr>
        <w:t xml:space="preserve"> a group of </w:t>
      </w:r>
      <w:r>
        <w:rPr>
          <w:rStyle w:val="Emphasis"/>
          <w:highlight w:val="cyan"/>
        </w:rPr>
        <w:t>workers</w:t>
      </w:r>
      <w:r>
        <w:rPr>
          <w:sz w:val="16"/>
        </w:rPr>
        <w:t>. Employees are normally represented by a labor union during collective bargaining.</w:t>
      </w:r>
    </w:p>
    <w:p w14:paraId="11456F80" w14:textId="77777777" w:rsidR="00BD3FD1" w:rsidRDefault="00BD3FD1" w:rsidP="00BD3FD1">
      <w:r>
        <w:rPr>
          <w:rStyle w:val="StyleUnderline"/>
        </w:rPr>
        <w:t>The terms negotiated</w:t>
      </w:r>
      <w:r>
        <w:rPr>
          <w:sz w:val="16"/>
        </w:rPr>
        <w:t xml:space="preserve"> during collective bargaining </w:t>
      </w:r>
      <w:r>
        <w:rPr>
          <w:rStyle w:val="StyleUnderline"/>
        </w:rPr>
        <w:t xml:space="preserve">can </w:t>
      </w:r>
      <w:r>
        <w:rPr>
          <w:rStyle w:val="StyleUnderline"/>
          <w:highlight w:val="cyan"/>
        </w:rPr>
        <w:t xml:space="preserve">include </w:t>
      </w:r>
      <w:r>
        <w:rPr>
          <w:rStyle w:val="Emphasis"/>
          <w:highlight w:val="cyan"/>
        </w:rPr>
        <w:t>working conditions, salaries</w:t>
      </w:r>
      <w:r>
        <w:rPr>
          <w:rStyle w:val="StyleUnderline"/>
        </w:rPr>
        <w:t xml:space="preserve"> and </w:t>
      </w:r>
      <w:r>
        <w:rPr>
          <w:rStyle w:val="Emphasis"/>
          <w:highlight w:val="cyan"/>
        </w:rPr>
        <w:t>compensation</w:t>
      </w:r>
      <w:r>
        <w:rPr>
          <w:rStyle w:val="StyleUnderline"/>
        </w:rPr>
        <w:t xml:space="preserve">, working </w:t>
      </w:r>
      <w:r>
        <w:rPr>
          <w:rStyle w:val="Emphasis"/>
          <w:highlight w:val="cyan"/>
        </w:rPr>
        <w:t>hours</w:t>
      </w:r>
      <w:r>
        <w:rPr>
          <w:rStyle w:val="StyleUnderline"/>
          <w:highlight w:val="cyan"/>
        </w:rPr>
        <w:t xml:space="preserve">, and </w:t>
      </w:r>
      <w:r>
        <w:rPr>
          <w:rStyle w:val="Emphasis"/>
          <w:highlight w:val="cyan"/>
        </w:rPr>
        <w:t>benefits</w:t>
      </w:r>
      <w:r>
        <w:rPr>
          <w:sz w:val="16"/>
        </w:rPr>
        <w:t>. The goal is to come up with a collective bargaining agreement through a written contract. According to the International Labour Organization, collective bargaining is a fundamental right for all employees.</w:t>
      </w:r>
    </w:p>
    <w:p w14:paraId="2FD33667" w14:textId="77777777" w:rsidR="00BD3FD1" w:rsidRDefault="00BD3FD1" w:rsidP="00BD3FD1">
      <w:pPr>
        <w:pStyle w:val="Analytic"/>
      </w:pPr>
    </w:p>
    <w:p w14:paraId="54DACA09" w14:textId="77777777" w:rsidR="00BD3FD1" w:rsidRDefault="00BD3FD1" w:rsidP="00BD3FD1">
      <w:pPr>
        <w:pStyle w:val="Heading2"/>
      </w:pPr>
      <w:r>
        <w:t>Cap K</w:t>
      </w:r>
    </w:p>
    <w:p w14:paraId="68859315" w14:textId="77777777" w:rsidR="00BD3FD1" w:rsidRPr="00D31AEC" w:rsidRDefault="00BD3FD1" w:rsidP="00BD3FD1">
      <w:pPr>
        <w:pStyle w:val="Heading3"/>
      </w:pPr>
      <w:r>
        <w:t>AT: Cap K---2AC</w:t>
      </w:r>
    </w:p>
    <w:p w14:paraId="67688855" w14:textId="77777777" w:rsidR="00BD3FD1" w:rsidRDefault="00BD3FD1" w:rsidP="00BD3FD1">
      <w:pPr>
        <w:pStyle w:val="Analytic"/>
        <w:rPr>
          <w:u w:val="single"/>
        </w:rPr>
      </w:pPr>
    </w:p>
    <w:p w14:paraId="304320D0" w14:textId="77777777" w:rsidR="00BD3FD1" w:rsidRPr="00CF1101" w:rsidRDefault="00BD3FD1" w:rsidP="00BD3FD1">
      <w:pPr>
        <w:pStyle w:val="Heading3"/>
      </w:pPr>
      <w:r>
        <w:t>AT: Cap---Impact---2AC</w:t>
      </w:r>
    </w:p>
    <w:p w14:paraId="1A4E8FAD" w14:textId="77777777" w:rsidR="00BD3FD1" w:rsidRDefault="00BD3FD1" w:rsidP="00BD3FD1">
      <w:pPr>
        <w:pStyle w:val="Analytic"/>
      </w:pPr>
    </w:p>
    <w:p w14:paraId="52EA9798" w14:textId="77777777" w:rsidR="00BD3FD1" w:rsidRPr="00105411" w:rsidRDefault="00BD3FD1" w:rsidP="00BD3FD1">
      <w:pPr>
        <w:pStyle w:val="Heading4"/>
      </w:pPr>
      <w:r>
        <w:t xml:space="preserve">1. Decoupling is </w:t>
      </w:r>
      <w:r w:rsidRPr="00092481">
        <w:rPr>
          <w:u w:val="single"/>
        </w:rPr>
        <w:t>better</w:t>
      </w:r>
      <w:r>
        <w:t xml:space="preserve"> than the </w:t>
      </w:r>
      <w:r w:rsidRPr="00092481">
        <w:rPr>
          <w:u w:val="single"/>
        </w:rPr>
        <w:t>alternative</w:t>
      </w:r>
      <w:r>
        <w:t xml:space="preserve">. </w:t>
      </w:r>
    </w:p>
    <w:p w14:paraId="0CC68175" w14:textId="77777777" w:rsidR="00BD3FD1" w:rsidRPr="00CB28A5" w:rsidRDefault="00BD3FD1" w:rsidP="00BD3FD1">
      <w:pPr>
        <w:rPr>
          <w:rStyle w:val="Style13ptBold"/>
        </w:rPr>
      </w:pPr>
      <w:r>
        <w:rPr>
          <w:rStyle w:val="Style13ptBold"/>
        </w:rPr>
        <w:t xml:space="preserve">Green 25 </w:t>
      </w:r>
      <w:r w:rsidRPr="00E16A93">
        <w:t>[Frances Green; Operations Coordinator for Net Zero Tracker. Energy and Climate Intelligence Unit (ECIU); non-profit organization conducting independent research and analysis on energy and climate issues. Dec 11, “92% of the global economy is decoupling emissions from growth” https://eciu.net/media/press-releases/2025/92-of-the-global-economy-is-decoupling-emissions-from-growth. Minion]</w:t>
      </w:r>
    </w:p>
    <w:p w14:paraId="366113CF" w14:textId="77777777" w:rsidR="00BD3FD1" w:rsidRPr="00105411" w:rsidRDefault="00BD3FD1" w:rsidP="00BD3FD1">
      <w:pPr>
        <w:rPr>
          <w:sz w:val="14"/>
        </w:rPr>
      </w:pPr>
      <w:r w:rsidRPr="00105411">
        <w:rPr>
          <w:sz w:val="14"/>
        </w:rPr>
        <w:t>New analysis from the Energy &amp; Climate Intelligence Unit (</w:t>
      </w:r>
      <w:r w:rsidRPr="00257EF4">
        <w:rPr>
          <w:rStyle w:val="Emphasis"/>
          <w:highlight w:val="cyan"/>
        </w:rPr>
        <w:t>ECIU</w:t>
      </w:r>
      <w:r w:rsidRPr="00257EF4">
        <w:rPr>
          <w:sz w:val="14"/>
          <w:highlight w:val="cyan"/>
        </w:rPr>
        <w:t xml:space="preserve">) </w:t>
      </w:r>
      <w:r w:rsidRPr="00257EF4">
        <w:rPr>
          <w:rStyle w:val="Emphasis"/>
          <w:highlight w:val="cyan"/>
        </w:rPr>
        <w:t>shows</w:t>
      </w:r>
      <w:r w:rsidRPr="00105411">
        <w:rPr>
          <w:sz w:val="14"/>
        </w:rPr>
        <w:t xml:space="preserve"> that an </w:t>
      </w:r>
      <w:r w:rsidRPr="00257EF4">
        <w:rPr>
          <w:rStyle w:val="Emphasis"/>
          <w:highlight w:val="cyan"/>
        </w:rPr>
        <w:t>expanding share</w:t>
      </w:r>
      <w:r w:rsidRPr="00105411">
        <w:rPr>
          <w:sz w:val="14"/>
        </w:rPr>
        <w:t xml:space="preserve"> </w:t>
      </w:r>
      <w:r w:rsidRPr="00E16A93">
        <w:rPr>
          <w:rStyle w:val="Emphasis"/>
        </w:rPr>
        <w:t xml:space="preserve">of the world </w:t>
      </w:r>
      <w:r w:rsidRPr="00257EF4">
        <w:rPr>
          <w:rStyle w:val="Emphasis"/>
          <w:highlight w:val="cyan"/>
        </w:rPr>
        <w:t>economy</w:t>
      </w:r>
      <w:r w:rsidRPr="00105411">
        <w:rPr>
          <w:sz w:val="14"/>
        </w:rPr>
        <w:t xml:space="preserve"> </w:t>
      </w:r>
      <w:r w:rsidRPr="00E16A93">
        <w:rPr>
          <w:rStyle w:val="Emphasis"/>
        </w:rPr>
        <w:t xml:space="preserve">is </w:t>
      </w:r>
      <w:r w:rsidRPr="00257EF4">
        <w:rPr>
          <w:rStyle w:val="Emphasis"/>
          <w:highlight w:val="cyan"/>
        </w:rPr>
        <w:t>cutting CO2</w:t>
      </w:r>
      <w:r w:rsidRPr="00E16A93">
        <w:rPr>
          <w:rStyle w:val="Emphasis"/>
        </w:rPr>
        <w:t xml:space="preserve"> emissions while</w:t>
      </w:r>
      <w:r w:rsidRPr="00105411">
        <w:rPr>
          <w:sz w:val="14"/>
        </w:rPr>
        <w:t xml:space="preserve"> </w:t>
      </w:r>
      <w:r w:rsidRPr="00E16A93">
        <w:rPr>
          <w:rStyle w:val="Emphasis"/>
        </w:rPr>
        <w:t>continuing to grow</w:t>
      </w:r>
      <w:r w:rsidRPr="00105411">
        <w:rPr>
          <w:sz w:val="14"/>
        </w:rPr>
        <w:t xml:space="preserve"> — </w:t>
      </w:r>
      <w:r w:rsidRPr="00E16A93">
        <w:rPr>
          <w:rStyle w:val="Emphasis"/>
        </w:rPr>
        <w:t xml:space="preserve">meaning </w:t>
      </w:r>
      <w:r w:rsidRPr="00257EF4">
        <w:rPr>
          <w:rStyle w:val="Emphasis"/>
        </w:rPr>
        <w:t>decoupling</w:t>
      </w:r>
      <w:r w:rsidRPr="00E16A93">
        <w:rPr>
          <w:rStyle w:val="Emphasis"/>
        </w:rPr>
        <w:t xml:space="preserve"> is beginning to </w:t>
      </w:r>
      <w:r w:rsidRPr="00257EF4">
        <w:rPr>
          <w:rStyle w:val="Emphasis"/>
          <w:highlight w:val="cyan"/>
        </w:rPr>
        <w:t>occur at scale</w:t>
      </w:r>
      <w:r w:rsidRPr="00105411">
        <w:rPr>
          <w:sz w:val="14"/>
        </w:rPr>
        <w:t xml:space="preserve">. </w:t>
      </w:r>
      <w:r w:rsidRPr="00E16A93">
        <w:rPr>
          <w:rStyle w:val="Emphasis"/>
        </w:rPr>
        <w:t>The study</w:t>
      </w:r>
      <w:r w:rsidRPr="00105411">
        <w:rPr>
          <w:sz w:val="14"/>
        </w:rPr>
        <w:t xml:space="preserve">, 10 Years Post-Paris: How emissions decoupling has progressed globally [1], </w:t>
      </w:r>
      <w:r w:rsidRPr="00E16A93">
        <w:rPr>
          <w:rStyle w:val="Emphasis"/>
        </w:rPr>
        <w:t xml:space="preserve">uses the </w:t>
      </w:r>
      <w:r w:rsidRPr="00257EF4">
        <w:rPr>
          <w:rStyle w:val="Emphasis"/>
          <w:highlight w:val="cyan"/>
        </w:rPr>
        <w:t>latest</w:t>
      </w:r>
      <w:r w:rsidRPr="00E16A93">
        <w:rPr>
          <w:rStyle w:val="Emphasis"/>
        </w:rPr>
        <w:t xml:space="preserve"> consumption-based Global Carbon Budget </w:t>
      </w:r>
      <w:r w:rsidRPr="00257EF4">
        <w:rPr>
          <w:rStyle w:val="Emphasis"/>
          <w:highlight w:val="cyan"/>
        </w:rPr>
        <w:t>data</w:t>
      </w:r>
      <w:r w:rsidRPr="00257EF4">
        <w:rPr>
          <w:sz w:val="14"/>
          <w:highlight w:val="cyan"/>
        </w:rPr>
        <w:t xml:space="preserve"> </w:t>
      </w:r>
      <w:r w:rsidRPr="00257EF4">
        <w:rPr>
          <w:rStyle w:val="Emphasis"/>
          <w:highlight w:val="cyan"/>
        </w:rPr>
        <w:t>across</w:t>
      </w:r>
      <w:r w:rsidRPr="00E16A93">
        <w:rPr>
          <w:rStyle w:val="Emphasis"/>
        </w:rPr>
        <w:t xml:space="preserve"> </w:t>
      </w:r>
      <w:r w:rsidRPr="00257EF4">
        <w:rPr>
          <w:rStyle w:val="Emphasis"/>
          <w:highlight w:val="cyan"/>
        </w:rPr>
        <w:t>113 countries</w:t>
      </w:r>
      <w:r w:rsidRPr="00257EF4">
        <w:rPr>
          <w:sz w:val="14"/>
          <w:highlight w:val="cyan"/>
        </w:rPr>
        <w:t xml:space="preserve"> </w:t>
      </w:r>
      <w:r w:rsidRPr="00257EF4">
        <w:rPr>
          <w:rStyle w:val="Emphasis"/>
          <w:highlight w:val="cyan"/>
        </w:rPr>
        <w:t>representing</w:t>
      </w:r>
      <w:r w:rsidRPr="00E16A93">
        <w:rPr>
          <w:rStyle w:val="Emphasis"/>
        </w:rPr>
        <w:t xml:space="preserve"> more than </w:t>
      </w:r>
      <w:r w:rsidRPr="00257EF4">
        <w:rPr>
          <w:rStyle w:val="Emphasis"/>
          <w:highlight w:val="cyan"/>
        </w:rPr>
        <w:t>97% of</w:t>
      </w:r>
      <w:r w:rsidRPr="00E16A93">
        <w:rPr>
          <w:rStyle w:val="Emphasis"/>
        </w:rPr>
        <w:t xml:space="preserve"> global </w:t>
      </w:r>
      <w:r w:rsidRPr="00257EF4">
        <w:rPr>
          <w:rStyle w:val="Emphasis"/>
          <w:highlight w:val="cyan"/>
        </w:rPr>
        <w:t>GDP</w:t>
      </w:r>
      <w:r w:rsidRPr="00257EF4">
        <w:rPr>
          <w:sz w:val="14"/>
          <w:highlight w:val="cyan"/>
        </w:rPr>
        <w:t xml:space="preserve"> </w:t>
      </w:r>
      <w:r w:rsidRPr="00257EF4">
        <w:rPr>
          <w:rStyle w:val="Emphasis"/>
          <w:highlight w:val="cyan"/>
        </w:rPr>
        <w:t>and 93% of</w:t>
      </w:r>
      <w:r w:rsidRPr="00E16A93">
        <w:rPr>
          <w:rStyle w:val="Emphasis"/>
        </w:rPr>
        <w:t xml:space="preserve"> global </w:t>
      </w:r>
      <w:r w:rsidRPr="00257EF4">
        <w:rPr>
          <w:rStyle w:val="Emphasis"/>
          <w:highlight w:val="cyan"/>
        </w:rPr>
        <w:t>emissions</w:t>
      </w:r>
      <w:r w:rsidRPr="00105411">
        <w:rPr>
          <w:sz w:val="14"/>
        </w:rPr>
        <w:t>.</w:t>
      </w:r>
    </w:p>
    <w:p w14:paraId="4541CFC7" w14:textId="77777777" w:rsidR="00BD3FD1" w:rsidRPr="00105411" w:rsidRDefault="00BD3FD1" w:rsidP="00BD3FD1">
      <w:pPr>
        <w:rPr>
          <w:sz w:val="14"/>
        </w:rPr>
      </w:pPr>
      <w:r w:rsidRPr="00105411">
        <w:rPr>
          <w:sz w:val="14"/>
        </w:rPr>
        <w:t xml:space="preserve">Absolute decoupling happens when emissions are declining even as the economy expands. Relative decoupling means </w:t>
      </w:r>
      <w:r w:rsidRPr="00257EF4">
        <w:rPr>
          <w:rStyle w:val="Emphasis"/>
        </w:rPr>
        <w:t>emissions</w:t>
      </w:r>
      <w:r w:rsidRPr="00E16A93">
        <w:rPr>
          <w:rStyle w:val="Emphasis"/>
        </w:rPr>
        <w:t xml:space="preserve"> are still </w:t>
      </w:r>
      <w:r w:rsidRPr="00257EF4">
        <w:rPr>
          <w:rStyle w:val="Emphasis"/>
        </w:rPr>
        <w:t>increasing</w:t>
      </w:r>
      <w:r w:rsidRPr="00E16A93">
        <w:rPr>
          <w:rStyle w:val="Emphasis"/>
        </w:rPr>
        <w:t xml:space="preserve">, but </w:t>
      </w:r>
      <w:r w:rsidRPr="00257EF4">
        <w:rPr>
          <w:rStyle w:val="Emphasis"/>
        </w:rPr>
        <w:t xml:space="preserve">at a slower rate than </w:t>
      </w:r>
      <w:r w:rsidRPr="00E16A93">
        <w:rPr>
          <w:rStyle w:val="Emphasis"/>
        </w:rPr>
        <w:t xml:space="preserve">economic </w:t>
      </w:r>
      <w:r w:rsidRPr="00257EF4">
        <w:rPr>
          <w:rStyle w:val="Emphasis"/>
        </w:rPr>
        <w:t>growth</w:t>
      </w:r>
      <w:r w:rsidRPr="00105411">
        <w:rPr>
          <w:sz w:val="14"/>
        </w:rPr>
        <w:t>.</w:t>
      </w:r>
    </w:p>
    <w:p w14:paraId="08CCEE7F" w14:textId="77777777" w:rsidR="00BD3FD1" w:rsidRPr="00CB28A5" w:rsidRDefault="00BD3FD1" w:rsidP="00BD3FD1">
      <w:pPr>
        <w:rPr>
          <w:sz w:val="14"/>
        </w:rPr>
      </w:pPr>
      <w:r w:rsidRPr="00CB28A5">
        <w:rPr>
          <w:sz w:val="14"/>
        </w:rPr>
        <w:t>It finds that:</w:t>
      </w:r>
    </w:p>
    <w:p w14:paraId="38E63283" w14:textId="77777777" w:rsidR="00BD3FD1" w:rsidRPr="00105411" w:rsidRDefault="00BD3FD1" w:rsidP="00BD3FD1">
      <w:pPr>
        <w:rPr>
          <w:sz w:val="14"/>
        </w:rPr>
      </w:pPr>
      <w:r w:rsidRPr="00105411">
        <w:rPr>
          <w:sz w:val="14"/>
        </w:rPr>
        <w:t xml:space="preserve">Overall, </w:t>
      </w:r>
      <w:r w:rsidRPr="00E16A93">
        <w:rPr>
          <w:rStyle w:val="Emphasis"/>
        </w:rPr>
        <w:t xml:space="preserve">92% of global GDP and </w:t>
      </w:r>
      <w:r w:rsidRPr="00257EF4">
        <w:rPr>
          <w:rStyle w:val="Emphasis"/>
          <w:highlight w:val="cyan"/>
        </w:rPr>
        <w:t>89% of</w:t>
      </w:r>
      <w:r w:rsidRPr="00257EF4">
        <w:rPr>
          <w:rStyle w:val="Emphasis"/>
        </w:rPr>
        <w:t xml:space="preserve"> global </w:t>
      </w:r>
      <w:r w:rsidRPr="00257EF4">
        <w:rPr>
          <w:rStyle w:val="Emphasis"/>
          <w:highlight w:val="cyan"/>
        </w:rPr>
        <w:t>emissions</w:t>
      </w:r>
      <w:r w:rsidRPr="00E16A93">
        <w:rPr>
          <w:rStyle w:val="Emphasis"/>
        </w:rPr>
        <w:t xml:space="preserve"> are in economies that have </w:t>
      </w:r>
      <w:r w:rsidRPr="00257EF4">
        <w:rPr>
          <w:rStyle w:val="Emphasis"/>
          <w:highlight w:val="cyan"/>
        </w:rPr>
        <w:t>decoupled</w:t>
      </w:r>
      <w:r w:rsidRPr="00105411">
        <w:rPr>
          <w:sz w:val="14"/>
        </w:rPr>
        <w:t xml:space="preserve">, either relatively or absolutely, </w:t>
      </w:r>
      <w:r w:rsidRPr="00257EF4">
        <w:rPr>
          <w:rStyle w:val="Emphasis"/>
          <w:highlight w:val="cyan"/>
        </w:rPr>
        <w:t>up from 77%</w:t>
      </w:r>
      <w:r w:rsidRPr="00E16A93">
        <w:rPr>
          <w:rStyle w:val="Emphasis"/>
        </w:rPr>
        <w:t xml:space="preserve"> for both in the decade before the Paris Agreement</w:t>
      </w:r>
      <w:r w:rsidRPr="00105411">
        <w:rPr>
          <w:sz w:val="14"/>
        </w:rPr>
        <w:t xml:space="preserve"> (2006–2015).</w:t>
      </w:r>
    </w:p>
    <w:p w14:paraId="722CA427" w14:textId="77777777" w:rsidR="00BD3FD1" w:rsidRPr="00105411" w:rsidRDefault="00BD3FD1" w:rsidP="00BD3FD1">
      <w:pPr>
        <w:rPr>
          <w:sz w:val="14"/>
        </w:rPr>
      </w:pPr>
      <w:r w:rsidRPr="00105411">
        <w:rPr>
          <w:sz w:val="14"/>
        </w:rPr>
        <w:t>Between 2015 and 2023, countries representing more than 46% of global GDP absolutely decoupled — growing their economies while cutting CO2 emissions in absolute terms. That share is up from just over 38% in the pre-Paris period (2006-2015).</w:t>
      </w:r>
    </w:p>
    <w:p w14:paraId="35A260D5" w14:textId="77777777" w:rsidR="00BD3FD1" w:rsidRPr="00105411" w:rsidRDefault="00BD3FD1" w:rsidP="00BD3FD1">
      <w:pPr>
        <w:rPr>
          <w:sz w:val="14"/>
        </w:rPr>
      </w:pPr>
      <w:r w:rsidRPr="00105411">
        <w:rPr>
          <w:sz w:val="14"/>
        </w:rPr>
        <w:t>The number of countries achieving absolute decoupling rose from 32 pre-Paris to 43 post-Paris, while those achieving relative decoupling rose from 35 to 40.</w:t>
      </w:r>
    </w:p>
    <w:p w14:paraId="31699E2D" w14:textId="77777777" w:rsidR="00BD3FD1" w:rsidRPr="00105411" w:rsidRDefault="00BD3FD1" w:rsidP="00BD3FD1">
      <w:pPr>
        <w:rPr>
          <w:sz w:val="14"/>
        </w:rPr>
      </w:pPr>
      <w:r w:rsidRPr="00257EF4">
        <w:rPr>
          <w:rStyle w:val="Emphasis"/>
          <w:highlight w:val="cyan"/>
        </w:rPr>
        <w:t>Absolute decoupling</w:t>
      </w:r>
      <w:r w:rsidRPr="00105411">
        <w:rPr>
          <w:sz w:val="14"/>
        </w:rPr>
        <w:t xml:space="preserve"> </w:t>
      </w:r>
      <w:r w:rsidRPr="00E16A93">
        <w:rPr>
          <w:rStyle w:val="Emphasis"/>
        </w:rPr>
        <w:t xml:space="preserve">is </w:t>
      </w:r>
      <w:r w:rsidRPr="00257EF4">
        <w:rPr>
          <w:rStyle w:val="Emphasis"/>
          <w:highlight w:val="cyan"/>
        </w:rPr>
        <w:t xml:space="preserve">widespread </w:t>
      </w:r>
      <w:r w:rsidRPr="00257EF4">
        <w:rPr>
          <w:rStyle w:val="Emphasis"/>
        </w:rPr>
        <w:t>across</w:t>
      </w:r>
      <w:r w:rsidRPr="00E16A93">
        <w:rPr>
          <w:rStyle w:val="Emphasis"/>
        </w:rPr>
        <w:t xml:space="preserve"> advanced </w:t>
      </w:r>
      <w:r w:rsidRPr="00257EF4">
        <w:rPr>
          <w:rStyle w:val="Emphasis"/>
        </w:rPr>
        <w:t>economies</w:t>
      </w:r>
      <w:r w:rsidRPr="00257EF4">
        <w:rPr>
          <w:sz w:val="14"/>
          <w:highlight w:val="cyan"/>
        </w:rPr>
        <w:t xml:space="preserve">, </w:t>
      </w:r>
      <w:r w:rsidRPr="00257EF4">
        <w:rPr>
          <w:rStyle w:val="Emphasis"/>
          <w:highlight w:val="cyan"/>
        </w:rPr>
        <w:t>even when adjusting for</w:t>
      </w:r>
      <w:r w:rsidRPr="00E16A93">
        <w:rPr>
          <w:rStyle w:val="Emphasis"/>
        </w:rPr>
        <w:t xml:space="preserve"> emissions embodied in </w:t>
      </w:r>
      <w:r w:rsidRPr="00257EF4">
        <w:rPr>
          <w:rStyle w:val="Emphasis"/>
          <w:highlight w:val="cyan"/>
        </w:rPr>
        <w:t>imports</w:t>
      </w:r>
      <w:r w:rsidRPr="00105411">
        <w:rPr>
          <w:sz w:val="14"/>
        </w:rPr>
        <w:t>.</w:t>
      </w:r>
    </w:p>
    <w:p w14:paraId="3BE5F32C" w14:textId="77777777" w:rsidR="00BD3FD1" w:rsidRPr="00105411" w:rsidRDefault="00BD3FD1" w:rsidP="00BD3FD1">
      <w:pPr>
        <w:rPr>
          <w:sz w:val="14"/>
        </w:rPr>
      </w:pPr>
      <w:r w:rsidRPr="00105411">
        <w:rPr>
          <w:sz w:val="14"/>
        </w:rPr>
        <w:t>Commenting on the findings, John Lang, one of the report authors and Net Zero Tracker Lead at ECIU, said: “We’re sometimes told the world can’t cut emissions without cutting growth. The opposite is happening. Decoupling is now the norm, not the exception — and the share of the global economy that is decoupling emissions in an absolute sense is steadily increasing.</w:t>
      </w:r>
    </w:p>
    <w:p w14:paraId="7FAEBC1E" w14:textId="77777777" w:rsidR="00BD3FD1" w:rsidRPr="00257EF4" w:rsidRDefault="00BD3FD1" w:rsidP="00BD3FD1">
      <w:pPr>
        <w:rPr>
          <w:sz w:val="16"/>
        </w:rPr>
      </w:pPr>
      <w:r w:rsidRPr="00105411">
        <w:rPr>
          <w:sz w:val="14"/>
        </w:rPr>
        <w:t xml:space="preserve">“Of course, global totals matter most and CO₂ emissions continue to rise, though at a far slower rate than 10 years ago. </w:t>
      </w:r>
      <w:r w:rsidRPr="00257EF4">
        <w:rPr>
          <w:sz w:val="16"/>
        </w:rPr>
        <w:t>Under the hood, the structural shift is unmistakable. More countries are bending their curves, and crucially, China’s CO2 emissions have been flat for 18 months and may have peaked.”</w:t>
      </w:r>
    </w:p>
    <w:p w14:paraId="6D73C2A2" w14:textId="77777777" w:rsidR="00BD3FD1" w:rsidRPr="00105411" w:rsidRDefault="00BD3FD1" w:rsidP="00BD3FD1">
      <w:pPr>
        <w:rPr>
          <w:sz w:val="14"/>
        </w:rPr>
      </w:pPr>
      <w:r w:rsidRPr="00105411">
        <w:rPr>
          <w:sz w:val="14"/>
        </w:rPr>
        <w:t xml:space="preserve">Commenting on the findings, Gareth Redmond-King, Head of International at ECIU, said: “The momentum built by the Paris Agreement is unstoppable – the economic realities make it so. </w:t>
      </w:r>
      <w:r w:rsidRPr="00257EF4">
        <w:rPr>
          <w:rStyle w:val="Emphasis"/>
          <w:highlight w:val="cyan"/>
        </w:rPr>
        <w:t>Solutions</w:t>
      </w:r>
      <w:r w:rsidRPr="00E16A93">
        <w:rPr>
          <w:rStyle w:val="Emphasis"/>
        </w:rPr>
        <w:t xml:space="preserve"> like </w:t>
      </w:r>
      <w:r w:rsidRPr="00105411">
        <w:rPr>
          <w:rStyle w:val="Emphasis"/>
        </w:rPr>
        <w:t>solar power have</w:t>
      </w:r>
      <w:r w:rsidRPr="00E16A93">
        <w:rPr>
          <w:rStyle w:val="Emphasis"/>
        </w:rPr>
        <w:t xml:space="preserve"> </w:t>
      </w:r>
      <w:r w:rsidRPr="00257EF4">
        <w:rPr>
          <w:rStyle w:val="Emphasis"/>
          <w:highlight w:val="cyan"/>
        </w:rPr>
        <w:t>outperformed</w:t>
      </w:r>
      <w:r w:rsidRPr="00E16A93">
        <w:rPr>
          <w:rStyle w:val="Emphasis"/>
        </w:rPr>
        <w:t xml:space="preserve"> pre-Paris </w:t>
      </w:r>
      <w:r w:rsidRPr="00257EF4">
        <w:rPr>
          <w:rStyle w:val="Emphasis"/>
          <w:highlight w:val="cyan"/>
        </w:rPr>
        <w:t>predictions</w:t>
      </w:r>
      <w:r w:rsidRPr="00E16A93">
        <w:rPr>
          <w:rStyle w:val="Emphasis"/>
        </w:rPr>
        <w:t xml:space="preserve"> many times over, as </w:t>
      </w:r>
      <w:r w:rsidRPr="00257EF4">
        <w:rPr>
          <w:rStyle w:val="Emphasis"/>
          <w:highlight w:val="cyan"/>
        </w:rPr>
        <w:t>costs have plummeted</w:t>
      </w:r>
      <w:r w:rsidRPr="00E16A93">
        <w:rPr>
          <w:rStyle w:val="Emphasis"/>
        </w:rPr>
        <w:t xml:space="preserve"> and </w:t>
      </w:r>
      <w:r w:rsidRPr="00257EF4">
        <w:rPr>
          <w:rStyle w:val="Emphasis"/>
          <w:highlight w:val="cyan"/>
        </w:rPr>
        <w:t>investment</w:t>
      </w:r>
      <w:r w:rsidRPr="00E16A93">
        <w:rPr>
          <w:rStyle w:val="Emphasis"/>
        </w:rPr>
        <w:t xml:space="preserve"> in clean energy </w:t>
      </w:r>
      <w:r w:rsidRPr="00257EF4">
        <w:rPr>
          <w:rStyle w:val="Emphasis"/>
          <w:highlight w:val="cyan"/>
        </w:rPr>
        <w:t>outstrips</w:t>
      </w:r>
      <w:r w:rsidRPr="00E16A93">
        <w:rPr>
          <w:rStyle w:val="Emphasis"/>
        </w:rPr>
        <w:t xml:space="preserve"> that in </w:t>
      </w:r>
      <w:r w:rsidRPr="00257EF4">
        <w:rPr>
          <w:rStyle w:val="Emphasis"/>
          <w:highlight w:val="cyan"/>
        </w:rPr>
        <w:t>fossil fuels</w:t>
      </w:r>
      <w:r w:rsidRPr="00E16A93">
        <w:rPr>
          <w:rStyle w:val="Emphasis"/>
        </w:rPr>
        <w:t xml:space="preserve"> by two to one. More people are employed globally in clean energy than fossil fuels, whilst at home the net zero industries grow three times faster than the economy as a whole</w:t>
      </w:r>
      <w:r w:rsidRPr="00105411">
        <w:rPr>
          <w:sz w:val="14"/>
        </w:rPr>
        <w:t>.</w:t>
      </w:r>
    </w:p>
    <w:p w14:paraId="0CFEA4E2" w14:textId="77777777" w:rsidR="00BD3FD1" w:rsidRPr="00105411" w:rsidRDefault="00BD3FD1" w:rsidP="00BD3FD1">
      <w:pPr>
        <w:rPr>
          <w:sz w:val="14"/>
        </w:rPr>
      </w:pPr>
      <w:r w:rsidRPr="00105411">
        <w:rPr>
          <w:sz w:val="14"/>
        </w:rPr>
        <w:t>"</w:t>
      </w:r>
      <w:r w:rsidRPr="00E16A93">
        <w:rPr>
          <w:rStyle w:val="Emphasis"/>
        </w:rPr>
        <w:t xml:space="preserve">Net zero remains the </w:t>
      </w:r>
      <w:r w:rsidRPr="00257EF4">
        <w:rPr>
          <w:rStyle w:val="Emphasis"/>
          <w:sz w:val="30"/>
          <w:szCs w:val="30"/>
          <w:highlight w:val="cyan"/>
        </w:rPr>
        <w:t>only solution</w:t>
      </w:r>
      <w:r w:rsidRPr="00257EF4">
        <w:rPr>
          <w:sz w:val="14"/>
          <w:highlight w:val="cyan"/>
        </w:rPr>
        <w:t xml:space="preserve"> </w:t>
      </w:r>
      <w:r w:rsidRPr="00257EF4">
        <w:rPr>
          <w:rStyle w:val="Emphasis"/>
          <w:highlight w:val="cyan"/>
        </w:rPr>
        <w:t>to halting</w:t>
      </w:r>
      <w:r w:rsidRPr="00E16A93">
        <w:rPr>
          <w:rStyle w:val="Emphasis"/>
        </w:rPr>
        <w:t xml:space="preserve"> ever more costly and dangerous impacts from </w:t>
      </w:r>
      <w:r w:rsidRPr="00257EF4">
        <w:rPr>
          <w:rStyle w:val="Emphasis"/>
          <w:highlight w:val="cyan"/>
        </w:rPr>
        <w:t>climate change</w:t>
      </w:r>
      <w:r w:rsidRPr="00105411">
        <w:rPr>
          <w:sz w:val="14"/>
        </w:rPr>
        <w:t xml:space="preserve">. That it </w:t>
      </w:r>
      <w:r w:rsidRPr="00257EF4">
        <w:rPr>
          <w:rStyle w:val="Emphasis"/>
          <w:highlight w:val="cyan"/>
        </w:rPr>
        <w:t>also offers</w:t>
      </w:r>
      <w:r w:rsidRPr="00E16A93">
        <w:rPr>
          <w:rStyle w:val="Emphasis"/>
        </w:rPr>
        <w:t xml:space="preserve"> better </w:t>
      </w:r>
      <w:r w:rsidRPr="00257EF4">
        <w:rPr>
          <w:rStyle w:val="Emphasis"/>
        </w:rPr>
        <w:t>health</w:t>
      </w:r>
      <w:r w:rsidRPr="00E16A93">
        <w:rPr>
          <w:rStyle w:val="Emphasis"/>
        </w:rPr>
        <w:t xml:space="preserve">, </w:t>
      </w:r>
      <w:r w:rsidRPr="00257EF4">
        <w:rPr>
          <w:rStyle w:val="Emphasis"/>
        </w:rPr>
        <w:t>growth</w:t>
      </w:r>
      <w:r w:rsidRPr="00E16A93">
        <w:rPr>
          <w:rStyle w:val="Emphasis"/>
        </w:rPr>
        <w:t xml:space="preserve"> and </w:t>
      </w:r>
      <w:r w:rsidRPr="00257EF4">
        <w:rPr>
          <w:rStyle w:val="Emphasis"/>
        </w:rPr>
        <w:t>jobs, and</w:t>
      </w:r>
      <w:r w:rsidRPr="00E16A93">
        <w:rPr>
          <w:rStyle w:val="Emphasis"/>
        </w:rPr>
        <w:t xml:space="preserve"> food </w:t>
      </w:r>
      <w:r w:rsidRPr="00257EF4">
        <w:rPr>
          <w:rStyle w:val="Emphasis"/>
          <w:highlight w:val="cyan"/>
        </w:rPr>
        <w:t>security</w:t>
      </w:r>
      <w:r w:rsidRPr="00105411">
        <w:rPr>
          <w:sz w:val="14"/>
        </w:rPr>
        <w:t xml:space="preserve"> can only</w:t>
      </w:r>
      <w:r w:rsidRPr="00E16A93">
        <w:rPr>
          <w:rStyle w:val="Emphasis"/>
        </w:rPr>
        <w:t xml:space="preserve"> </w:t>
      </w:r>
      <w:r w:rsidRPr="00257EF4">
        <w:rPr>
          <w:rStyle w:val="Emphasis"/>
          <w:highlight w:val="cyan"/>
        </w:rPr>
        <w:t>continue to build</w:t>
      </w:r>
      <w:r w:rsidRPr="00E16A93">
        <w:rPr>
          <w:rStyle w:val="Emphasis"/>
        </w:rPr>
        <w:t xml:space="preserve"> the </w:t>
      </w:r>
      <w:r w:rsidRPr="00257EF4">
        <w:rPr>
          <w:rStyle w:val="Emphasis"/>
          <w:highlight w:val="cyan"/>
        </w:rPr>
        <w:t>momentum</w:t>
      </w:r>
      <w:r w:rsidRPr="00105411">
        <w:rPr>
          <w:sz w:val="14"/>
        </w:rPr>
        <w:t xml:space="preserve"> </w:t>
      </w:r>
      <w:r w:rsidRPr="00E16A93">
        <w:rPr>
          <w:rStyle w:val="Emphasis"/>
        </w:rPr>
        <w:t>achieved during</w:t>
      </w:r>
      <w:r w:rsidRPr="00105411">
        <w:rPr>
          <w:sz w:val="14"/>
        </w:rPr>
        <w:t xml:space="preserve"> the first decade of the </w:t>
      </w:r>
      <w:r w:rsidRPr="00E16A93">
        <w:rPr>
          <w:rStyle w:val="Emphasis"/>
        </w:rPr>
        <w:t>Paris Agreement</w:t>
      </w:r>
      <w:r w:rsidRPr="00105411">
        <w:rPr>
          <w:sz w:val="14"/>
        </w:rPr>
        <w:t>.”</w:t>
      </w:r>
    </w:p>
    <w:p w14:paraId="20083876" w14:textId="77777777" w:rsidR="00BD3FD1" w:rsidRPr="00105411" w:rsidRDefault="00BD3FD1" w:rsidP="00BD3FD1">
      <w:pPr>
        <w:rPr>
          <w:sz w:val="14"/>
        </w:rPr>
      </w:pPr>
      <w:r w:rsidRPr="00105411">
        <w:rPr>
          <w:sz w:val="14"/>
        </w:rPr>
        <w:t>Momentum beyond the headlines</w:t>
      </w:r>
    </w:p>
    <w:p w14:paraId="766ACFD8" w14:textId="77777777" w:rsidR="00BD3FD1" w:rsidRPr="00105411" w:rsidRDefault="00BD3FD1" w:rsidP="00BD3FD1">
      <w:pPr>
        <w:rPr>
          <w:sz w:val="14"/>
        </w:rPr>
      </w:pPr>
      <w:r w:rsidRPr="00105411">
        <w:rPr>
          <w:sz w:val="14"/>
        </w:rPr>
        <w:t xml:space="preserve">The report shows </w:t>
      </w:r>
      <w:r w:rsidRPr="00105411">
        <w:rPr>
          <w:rStyle w:val="Emphasis"/>
        </w:rPr>
        <w:t>widespread decoupling across Europe and North America, and in major South American and Southern African economies</w:t>
      </w:r>
      <w:r w:rsidRPr="00105411">
        <w:rPr>
          <w:sz w:val="14"/>
        </w:rPr>
        <w:t>. The US and the EU fall into absolute decoupling, while India and China show relative decoupling, with China’s emissions growing far more slowly than GDP over the 2015–2023 period.</w:t>
      </w:r>
    </w:p>
    <w:p w14:paraId="7AB48E85" w14:textId="77777777" w:rsidR="00BD3FD1" w:rsidRPr="00105411" w:rsidRDefault="00BD3FD1" w:rsidP="00BD3FD1">
      <w:pPr>
        <w:rPr>
          <w:sz w:val="14"/>
        </w:rPr>
      </w:pPr>
      <w:r w:rsidRPr="00105411">
        <w:rPr>
          <w:sz w:val="14"/>
        </w:rPr>
        <w:t>Some of the largest proportional emissions reductions were recorded in Western Europe, including Norway, Switzerland and the UK. These are among a cohort of over 20 global economies which have consistently demonstrated absolute decoupling over the past two decades.</w:t>
      </w:r>
      <w:r w:rsidRPr="00105411">
        <w:rPr>
          <w:sz w:val="14"/>
        </w:rPr>
        <w:br/>
        <w:t xml:space="preserve">The report also finds that many </w:t>
      </w:r>
      <w:r w:rsidRPr="00105411">
        <w:rPr>
          <w:rStyle w:val="Emphasis"/>
        </w:rPr>
        <w:t>emerging economies have made significant turnarounds</w:t>
      </w:r>
      <w:r w:rsidRPr="00105411">
        <w:rPr>
          <w:sz w:val="14"/>
        </w:rPr>
        <w:t xml:space="preserve"> — </w:t>
      </w:r>
      <w:r w:rsidRPr="00105411">
        <w:rPr>
          <w:rStyle w:val="Emphasis"/>
        </w:rPr>
        <w:t>moving from emissions rising faster than GDP to absolute decoupling, with emissions now falling as their economies expand. This includes Brazil, Colombia, Egypt, Jordan and Mozambique</w:t>
      </w:r>
      <w:r w:rsidRPr="00105411">
        <w:rPr>
          <w:sz w:val="14"/>
        </w:rPr>
        <w:t>.</w:t>
      </w:r>
    </w:p>
    <w:p w14:paraId="7BCC8AA9" w14:textId="77777777" w:rsidR="00BD3FD1" w:rsidRPr="00092481" w:rsidRDefault="00BD3FD1" w:rsidP="00BD3FD1">
      <w:pPr>
        <w:rPr>
          <w:sz w:val="16"/>
        </w:rPr>
      </w:pPr>
      <w:r w:rsidRPr="00092481">
        <w:rPr>
          <w:rStyle w:val="Emphasis"/>
          <w:highlight w:val="cyan"/>
        </w:rPr>
        <w:t>Sensitivity testing</w:t>
      </w:r>
      <w:r w:rsidRPr="00092481">
        <w:rPr>
          <w:sz w:val="16"/>
        </w:rPr>
        <w:br/>
        <w:t xml:space="preserve">To </w:t>
      </w:r>
      <w:r w:rsidRPr="00257EF4">
        <w:rPr>
          <w:rStyle w:val="Emphasis"/>
          <w:highlight w:val="cyan"/>
        </w:rPr>
        <w:t>test</w:t>
      </w:r>
      <w:r w:rsidRPr="00257EF4">
        <w:rPr>
          <w:rStyle w:val="Emphasis"/>
        </w:rPr>
        <w:t xml:space="preserve"> the </w:t>
      </w:r>
      <w:r w:rsidRPr="00092481">
        <w:rPr>
          <w:rStyle w:val="Emphasis"/>
          <w:highlight w:val="cyan"/>
        </w:rPr>
        <w:t>robustness of</w:t>
      </w:r>
      <w:r w:rsidRPr="00257EF4">
        <w:rPr>
          <w:rStyle w:val="Emphasis"/>
        </w:rPr>
        <w:t xml:space="preserve"> these </w:t>
      </w:r>
      <w:r w:rsidRPr="00092481">
        <w:rPr>
          <w:rStyle w:val="Emphasis"/>
          <w:highlight w:val="cyan"/>
        </w:rPr>
        <w:t>findings</w:t>
      </w:r>
      <w:r w:rsidRPr="00092481">
        <w:rPr>
          <w:sz w:val="16"/>
        </w:rPr>
        <w:t xml:space="preserve">, the report repeats the analysis </w:t>
      </w:r>
      <w:r w:rsidRPr="00092481">
        <w:rPr>
          <w:rStyle w:val="Emphasis"/>
          <w:highlight w:val="cyan"/>
        </w:rPr>
        <w:t>using shifted sample</w:t>
      </w:r>
      <w:r w:rsidRPr="00092481">
        <w:rPr>
          <w:sz w:val="16"/>
        </w:rPr>
        <w:t xml:space="preserve"> windows. </w:t>
      </w:r>
      <w:r w:rsidRPr="00257EF4">
        <w:rPr>
          <w:rStyle w:val="Emphasis"/>
        </w:rPr>
        <w:t xml:space="preserve">Across </w:t>
      </w:r>
      <w:r w:rsidRPr="00092481">
        <w:rPr>
          <w:rStyle w:val="Emphasis"/>
          <w:highlight w:val="cyan"/>
        </w:rPr>
        <w:t>all scenarios</w:t>
      </w:r>
      <w:r w:rsidRPr="00092481">
        <w:rPr>
          <w:sz w:val="16"/>
        </w:rPr>
        <w:t xml:space="preserve">, the share of global emissions in </w:t>
      </w:r>
      <w:r w:rsidRPr="00092481">
        <w:rPr>
          <w:rStyle w:val="Emphasis"/>
          <w:highlight w:val="cyan"/>
        </w:rPr>
        <w:t>absolutely decoupled</w:t>
      </w:r>
      <w:r w:rsidRPr="00092481">
        <w:rPr>
          <w:sz w:val="16"/>
        </w:rPr>
        <w:t xml:space="preserve"> economies varies only by a few percentage points — </w:t>
      </w:r>
      <w:r w:rsidRPr="00092481">
        <w:rPr>
          <w:rStyle w:val="Emphasis"/>
        </w:rPr>
        <w:t xml:space="preserve">showing </w:t>
      </w:r>
      <w:r w:rsidRPr="00092481">
        <w:rPr>
          <w:sz w:val="16"/>
        </w:rPr>
        <w:t xml:space="preserve">clearly that the </w:t>
      </w:r>
      <w:r w:rsidRPr="00092481">
        <w:rPr>
          <w:rStyle w:val="Emphasis"/>
        </w:rPr>
        <w:t>trend</w:t>
      </w:r>
      <w:r w:rsidRPr="00092481">
        <w:rPr>
          <w:sz w:val="16"/>
        </w:rPr>
        <w:t xml:space="preserve"> is not an artefact of endpoint selection.</w:t>
      </w:r>
    </w:p>
    <w:p w14:paraId="70F06975" w14:textId="77777777" w:rsidR="00BD3FD1" w:rsidRDefault="00BD3FD1" w:rsidP="00BD3FD1">
      <w:pPr>
        <w:pStyle w:val="Heading4"/>
      </w:pPr>
      <w:r>
        <w:t xml:space="preserve">2. Capitalism doesn’t cause </w:t>
      </w:r>
      <w:r w:rsidRPr="00092481">
        <w:rPr>
          <w:u w:val="single"/>
        </w:rPr>
        <w:t>war</w:t>
      </w:r>
      <w:r>
        <w:t xml:space="preserve">. </w:t>
      </w:r>
    </w:p>
    <w:p w14:paraId="520A9547" w14:textId="77777777" w:rsidR="00BD3FD1" w:rsidRPr="006A0D9D" w:rsidRDefault="00BD3FD1" w:rsidP="00BD3FD1">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3911B8">
        <w:t>Handbook of Research on Economic Freedom</w:t>
      </w:r>
      <w:r>
        <w:t>, “Economic freedom, peace, and violent conflict,”</w:t>
      </w:r>
      <w:r w:rsidRPr="0023716C">
        <w:t xml:space="preserve"> https://www.elgaronline.com/edcollchap/book/9781802206159/book-part-9781802206159-34.xml</w:t>
      </w:r>
      <w:r>
        <w:t>]</w:t>
      </w:r>
    </w:p>
    <w:p w14:paraId="7B0DB4A8" w14:textId="77777777" w:rsidR="00BD3FD1" w:rsidRPr="003911B8" w:rsidRDefault="00BD3FD1" w:rsidP="00BD3FD1">
      <w:pPr>
        <w:rPr>
          <w:sz w:val="16"/>
        </w:rPr>
      </w:pPr>
      <w:r w:rsidRPr="003911B8">
        <w:rPr>
          <w:sz w:val="16"/>
        </w:rPr>
        <w:t xml:space="preserve">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 A </w:t>
      </w:r>
      <w:r w:rsidRPr="00986771">
        <w:rPr>
          <w:rStyle w:val="Emphasis"/>
        </w:rPr>
        <w:t xml:space="preserve">number of </w:t>
      </w:r>
      <w:r w:rsidRPr="004C0B6B">
        <w:rPr>
          <w:rStyle w:val="Emphasis"/>
          <w:highlight w:val="cyan"/>
        </w:rPr>
        <w:t>empirical studies</w:t>
      </w:r>
      <w:r w:rsidRPr="00986771">
        <w:rPr>
          <w:rStyle w:val="Emphasis"/>
        </w:rPr>
        <w:t xml:space="preserve"> provide </w:t>
      </w:r>
      <w:r w:rsidRPr="004C0B6B">
        <w:rPr>
          <w:rStyle w:val="Emphasis"/>
          <w:highlight w:val="cyan"/>
        </w:rPr>
        <w:t>evidence in</w:t>
      </w:r>
      <w:r w:rsidRPr="00986771">
        <w:rPr>
          <w:rStyle w:val="Emphasis"/>
        </w:rPr>
        <w:t xml:space="preserve"> favor of a </w:t>
      </w:r>
      <w:r w:rsidRPr="004C0B6B">
        <w:rPr>
          <w:rStyle w:val="Emphasis"/>
          <w:highlight w:val="cyan"/>
        </w:rPr>
        <w:t>capitalist peace</w:t>
      </w:r>
      <w:r w:rsidRPr="00986771">
        <w:rPr>
          <w:rStyle w:val="Emphasis"/>
        </w:rPr>
        <w:t xml:space="preserve">, where sound </w:t>
      </w:r>
      <w:r w:rsidRPr="004C0B6B">
        <w:rPr>
          <w:rStyle w:val="Emphasis"/>
          <w:highlight w:val="cyan"/>
        </w:rPr>
        <w:t>economic institutions</w:t>
      </w:r>
      <w:r w:rsidRPr="003911B8">
        <w:rPr>
          <w:sz w:val="16"/>
        </w:rPr>
        <w:t xml:space="preserve"> (i.e., high levels of economic freedom) </w:t>
      </w:r>
      <w:r w:rsidRPr="00986771">
        <w:rPr>
          <w:rStyle w:val="Emphasis"/>
        </w:rPr>
        <w:t xml:space="preserve">coincide with a </w:t>
      </w:r>
      <w:r w:rsidRPr="004C0B6B">
        <w:rPr>
          <w:rStyle w:val="Emphasis"/>
          <w:highlight w:val="cyan"/>
        </w:rPr>
        <w:t>reduced likelihood of</w:t>
      </w:r>
      <w:r w:rsidRPr="00986771">
        <w:rPr>
          <w:rStyle w:val="Emphasis"/>
        </w:rPr>
        <w:t xml:space="preserve"> militarized disputes and </w:t>
      </w:r>
      <w:r w:rsidRPr="004C0B6B">
        <w:rPr>
          <w:rStyle w:val="Emphasis"/>
          <w:highlight w:val="cyan"/>
        </w:rPr>
        <w:t>warfare</w:t>
      </w:r>
      <w:r w:rsidRPr="00986771">
        <w:rPr>
          <w:rStyle w:val="Emphasis"/>
        </w:rPr>
        <w:t xml:space="preserve"> between nation-states</w:t>
      </w:r>
      <w:r w:rsidRPr="003911B8">
        <w:rPr>
          <w:sz w:val="16"/>
        </w:rPr>
        <w:t xml:space="preserve"> (e.g., Gartzke et al. 2001, Mousseau et al. 2003; Souva 2004; Mousseau 2005, 2009; Gartzke 2007; McDonald 2010). For example, Gartzke (2007) examines a global sample of countries betwe</w:t>
      </w:r>
      <w:r>
        <w:rPr>
          <w:sz w:val="16"/>
        </w:rPr>
        <w:tab/>
      </w:r>
      <w:r w:rsidRPr="003911B8">
        <w:rPr>
          <w:sz w:val="16"/>
        </w:rPr>
        <w:t xml:space="preserve">en 1950 and 1992, finding that </w:t>
      </w:r>
      <w:r w:rsidRPr="00986771">
        <w:rPr>
          <w:rStyle w:val="Emphasis"/>
        </w:rPr>
        <w:t xml:space="preserve">high levels of external </w:t>
      </w:r>
      <w:r w:rsidRPr="004C0B6B">
        <w:rPr>
          <w:rStyle w:val="Emphasis"/>
          <w:highlight w:val="cyan"/>
        </w:rPr>
        <w:t>openness discourage conflict</w:t>
      </w:r>
      <w:r w:rsidRPr="00986771">
        <w:rPr>
          <w:rStyle w:val="Emphasis"/>
        </w:rPr>
        <w:t xml:space="preserve"> between states</w:t>
      </w:r>
      <w:r w:rsidRPr="003911B8">
        <w:rPr>
          <w:sz w:val="16"/>
        </w:rPr>
        <w:t>.</w:t>
      </w:r>
    </w:p>
    <w:p w14:paraId="57D89880" w14:textId="77777777" w:rsidR="00BD3FD1" w:rsidRPr="003911B8" w:rsidRDefault="00BD3FD1" w:rsidP="00BD3FD1">
      <w:pPr>
        <w:rPr>
          <w:sz w:val="16"/>
        </w:rPr>
      </w:pPr>
      <w:r w:rsidRPr="003911B8">
        <w:rPr>
          <w:sz w:val="16"/>
        </w:rPr>
        <w:t xml:space="preserve">Consistent with our theoretical discussion above, several empirical contributions highlight the role </w:t>
      </w:r>
      <w:r w:rsidRPr="003911B8">
        <w:rPr>
          <w:rStyle w:val="Emphasis"/>
        </w:rPr>
        <w:t xml:space="preserve">international </w:t>
      </w:r>
      <w:r w:rsidRPr="004C0B6B">
        <w:rPr>
          <w:rStyle w:val="Emphasis"/>
          <w:highlight w:val="cyan"/>
        </w:rPr>
        <w:t>trade</w:t>
      </w:r>
      <w:r w:rsidRPr="003911B8">
        <w:rPr>
          <w:sz w:val="16"/>
        </w:rPr>
        <w:t xml:space="preserve"> plays in creating economic interdependencies and </w:t>
      </w:r>
      <w:r w:rsidRPr="004C0B6B">
        <w:rPr>
          <w:rStyle w:val="Emphasis"/>
          <w:highlight w:val="cyan"/>
        </w:rPr>
        <w:t>wealth</w:t>
      </w:r>
      <w:r w:rsidRPr="003911B8">
        <w:rPr>
          <w:rStyle w:val="Emphasis"/>
        </w:rPr>
        <w:t xml:space="preserve"> that </w:t>
      </w:r>
      <w:r w:rsidRPr="004C0B6B">
        <w:rPr>
          <w:rStyle w:val="Emphasis"/>
          <w:highlight w:val="cyan"/>
        </w:rPr>
        <w:t>disincentivizes interstate conflict</w:t>
      </w:r>
      <w:r w:rsidRPr="003911B8">
        <w:rPr>
          <w:sz w:val="16"/>
        </w:rPr>
        <w:t xml:space="preserve">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2B5F4FED" w14:textId="77777777" w:rsidR="00BD3FD1" w:rsidRPr="00D31AEC" w:rsidRDefault="00BD3FD1" w:rsidP="00BD3FD1">
      <w:pPr>
        <w:rPr>
          <w:sz w:val="16"/>
        </w:rPr>
      </w:pPr>
      <w:r w:rsidRPr="003911B8">
        <w:rPr>
          <w:sz w:val="16"/>
        </w:rPr>
        <w:t xml:space="preserve">In sum, many empirical studies suggest that there is a capitalist peace, with countries that are </w:t>
      </w:r>
      <w:r w:rsidRPr="003911B8">
        <w:rPr>
          <w:rStyle w:val="Emphasis"/>
        </w:rPr>
        <w:t>economically free being less likely to engage in conflict with other countries</w:t>
      </w:r>
      <w:r w:rsidRPr="003911B8">
        <w:rPr>
          <w:sz w:val="16"/>
        </w:rPr>
        <w:t xml:space="preserve">.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w:t>
      </w:r>
      <w:r w:rsidRPr="004C0B6B">
        <w:rPr>
          <w:rStyle w:val="Emphasis"/>
          <w:highlight w:val="cyan"/>
        </w:rPr>
        <w:t>independent of</w:t>
      </w:r>
      <w:r w:rsidRPr="003911B8">
        <w:rPr>
          <w:rStyle w:val="Emphasis"/>
        </w:rPr>
        <w:t xml:space="preserve"> the effect of </w:t>
      </w:r>
      <w:r w:rsidRPr="004C0B6B">
        <w:rPr>
          <w:rStyle w:val="Emphasis"/>
          <w:highlight w:val="cyan"/>
        </w:rPr>
        <w:t>democracy</w:t>
      </w:r>
      <w:r w:rsidRPr="003911B8">
        <w:rPr>
          <w:sz w:val="16"/>
        </w:rPr>
        <w:t xml:space="preserve"> (e.g., Gartzke et al. 2001; Mousseau et al. 2003). Second, it is possible that </w:t>
      </w:r>
      <w:r w:rsidRPr="004C0B6B">
        <w:rPr>
          <w:rStyle w:val="Emphasis"/>
          <w:highlight w:val="cyan"/>
        </w:rPr>
        <w:t>economic and political freedom reinforce</w:t>
      </w:r>
      <w:r w:rsidRPr="003911B8">
        <w:rPr>
          <w:rStyle w:val="Emphasis"/>
        </w:rPr>
        <w:t xml:space="preserve"> each other</w:t>
      </w:r>
      <w:r w:rsidRPr="003911B8">
        <w:rPr>
          <w:sz w:val="16"/>
        </w:rPr>
        <w:t xml:space="preserve">, with both also potentially </w:t>
      </w:r>
      <w:r w:rsidRPr="003911B8">
        <w:rPr>
          <w:rStyle w:val="Emphasis"/>
        </w:rPr>
        <w:t xml:space="preserve">sharing a </w:t>
      </w:r>
      <w:r w:rsidRPr="004C0B6B">
        <w:rPr>
          <w:rStyle w:val="Emphasis"/>
          <w:highlight w:val="cyan"/>
        </w:rPr>
        <w:t>beneficial relationship with</w:t>
      </w:r>
      <w:r w:rsidRPr="003911B8">
        <w:rPr>
          <w:rStyle w:val="Emphasis"/>
        </w:rPr>
        <w:t xml:space="preserve"> economic </w:t>
      </w:r>
      <w:r w:rsidRPr="004C0B6B">
        <w:rPr>
          <w:rStyle w:val="Emphasis"/>
          <w:highlight w:val="cyan"/>
        </w:rPr>
        <w:t>development</w:t>
      </w:r>
      <w:r w:rsidRPr="003911B8">
        <w:rPr>
          <w:rStyle w:val="Emphasis"/>
        </w:rPr>
        <w:t>, suggesting that rich, economically and politically liberal countries may see especially low levels of international conflict</w:t>
      </w:r>
      <w:r w:rsidRPr="003911B8">
        <w:rPr>
          <w:sz w:val="16"/>
        </w:rPr>
        <w:t xml:space="preserve"> (e.g., Mousseau 2005).</w:t>
      </w:r>
    </w:p>
    <w:p w14:paraId="028A0062" w14:textId="77777777" w:rsidR="00BD3FD1" w:rsidRPr="00B301EE" w:rsidRDefault="00BD3FD1" w:rsidP="00BD3FD1">
      <w:pPr>
        <w:pStyle w:val="Heading4"/>
        <w:rPr>
          <w:rFonts w:cs="Times New Roman"/>
        </w:rPr>
      </w:pPr>
      <w:r>
        <w:rPr>
          <w:rFonts w:cs="Times New Roman"/>
        </w:rPr>
        <w:t xml:space="preserve">3. </w:t>
      </w:r>
      <w:r w:rsidRPr="00B301EE">
        <w:rPr>
          <w:rFonts w:cs="Times New Roman"/>
        </w:rPr>
        <w:t xml:space="preserve">There’s </w:t>
      </w:r>
      <w:r w:rsidRPr="00B301EE">
        <w:rPr>
          <w:rFonts w:cs="Times New Roman"/>
          <w:u w:val="single"/>
        </w:rPr>
        <w:t>zero</w:t>
      </w:r>
      <w:r w:rsidRPr="00B301EE">
        <w:rPr>
          <w:rFonts w:cs="Times New Roman"/>
        </w:rPr>
        <w:t xml:space="preserve"> statistical conclusively connecting growth and facism. </w:t>
      </w:r>
    </w:p>
    <w:p w14:paraId="033D5572" w14:textId="77777777" w:rsidR="00BD3FD1" w:rsidRPr="00B301EE" w:rsidRDefault="00BD3FD1" w:rsidP="00BD3FD1">
      <w:r w:rsidRPr="00B301EE">
        <w:t xml:space="preserve">Andreas </w:t>
      </w:r>
      <w:r w:rsidRPr="00B301EE">
        <w:rPr>
          <w:rStyle w:val="Style13ptBold"/>
        </w:rPr>
        <w:t>Bergh &amp;</w:t>
      </w:r>
      <w:r w:rsidRPr="00B301EE">
        <w:t xml:space="preserve"> Anders </w:t>
      </w:r>
      <w:r w:rsidRPr="00B301EE">
        <w:rPr>
          <w:rStyle w:val="Style13ptBold"/>
        </w:rPr>
        <w:t>Kärnä 24</w:t>
      </w:r>
      <w:r w:rsidRPr="00B301EE">
        <w:t>. Associate professor of economics at Lund University, fellow at the Research Institute of Industrial Economics in Stockholm, Senior lecturer at Socioeconomic Technology Studies. PhD in economics from Jönköping International Business School.</w:t>
      </w:r>
      <w:r w:rsidRPr="00B301EE">
        <w:rPr>
          <w:i/>
          <w:iCs/>
        </w:rPr>
        <w:t xml:space="preserve"> Handbook of Research on Economic Freedom</w:t>
      </w:r>
      <w:r w:rsidRPr="00B301EE">
        <w:t>. Edward Elgar Publishing. 311.</w:t>
      </w:r>
    </w:p>
    <w:p w14:paraId="63039F7A" w14:textId="77777777" w:rsidR="00BD3FD1" w:rsidRPr="00B301EE" w:rsidRDefault="00BD3FD1" w:rsidP="00BD3FD1">
      <w:pPr>
        <w:rPr>
          <w:sz w:val="16"/>
        </w:rPr>
      </w:pPr>
      <w:r w:rsidRPr="00B301EE">
        <w:rPr>
          <w:sz w:val="16"/>
        </w:rPr>
        <w:t>CONCLUSIONS</w:t>
      </w:r>
    </w:p>
    <w:p w14:paraId="1D09EA7A" w14:textId="77777777" w:rsidR="00BD3FD1" w:rsidRPr="00B301EE" w:rsidRDefault="00BD3FD1" w:rsidP="00BD3FD1">
      <w:pPr>
        <w:rPr>
          <w:sz w:val="16"/>
        </w:rPr>
      </w:pPr>
      <w:r w:rsidRPr="00B301EE">
        <w:rPr>
          <w:sz w:val="16"/>
        </w:rPr>
        <w:t xml:space="preserve">To conclude, it seems safe to say that </w:t>
      </w:r>
      <w:r w:rsidRPr="00DB5013">
        <w:rPr>
          <w:rStyle w:val="StyleUnderline"/>
          <w:highlight w:val="cyan"/>
        </w:rPr>
        <w:t>populists are</w:t>
      </w:r>
      <w:r w:rsidRPr="00B301EE">
        <w:rPr>
          <w:sz w:val="16"/>
        </w:rPr>
        <w:t xml:space="preserve"> typically </w:t>
      </w:r>
      <w:r w:rsidRPr="00DB5013">
        <w:rPr>
          <w:rStyle w:val="Emphasis"/>
          <w:highlight w:val="cyan"/>
        </w:rPr>
        <w:t>not</w:t>
      </w:r>
      <w:r w:rsidRPr="00B301EE">
        <w:rPr>
          <w:sz w:val="16"/>
        </w:rPr>
        <w:t xml:space="preserve"> warm </w:t>
      </w:r>
      <w:r w:rsidRPr="00DB5013">
        <w:rPr>
          <w:rStyle w:val="StyleUnderline"/>
          <w:highlight w:val="cyan"/>
        </w:rPr>
        <w:t xml:space="preserve">friends of </w:t>
      </w:r>
      <w:r w:rsidRPr="00DB5013">
        <w:rPr>
          <w:rStyle w:val="Emphasis"/>
          <w:highlight w:val="cyan"/>
        </w:rPr>
        <w:t>economic freedom</w:t>
      </w:r>
      <w:r w:rsidRPr="00B301EE">
        <w:rPr>
          <w:sz w:val="16"/>
        </w:rPr>
        <w:t xml:space="preserve">. It is perhaps less surprising that </w:t>
      </w:r>
      <w:r w:rsidRPr="00B301EE">
        <w:rPr>
          <w:rStyle w:val="StyleUnderline"/>
        </w:rPr>
        <w:t>this is the case for left-wing</w:t>
      </w:r>
      <w:r w:rsidRPr="00B301EE">
        <w:rPr>
          <w:sz w:val="16"/>
        </w:rPr>
        <w:t xml:space="preserve"> populists, but it </w:t>
      </w:r>
      <w:r w:rsidRPr="00B301EE">
        <w:rPr>
          <w:rStyle w:val="Emphasis"/>
        </w:rPr>
        <w:t>also</w:t>
      </w:r>
      <w:r w:rsidRPr="00B301EE">
        <w:rPr>
          <w:sz w:val="16"/>
        </w:rPr>
        <w:t xml:space="preserve"> seems to be true for </w:t>
      </w:r>
      <w:r w:rsidRPr="00B301EE">
        <w:rPr>
          <w:rStyle w:val="StyleUnderline"/>
        </w:rPr>
        <w:t>right-wing populists</w:t>
      </w:r>
      <w:r w:rsidRPr="00B301EE">
        <w:rPr>
          <w:sz w:val="16"/>
        </w:rPr>
        <w:t xml:space="preserve">. On the other hand, it is a common narrative that (right-wing) populists are boosted by liberalization and increases in economic freedom. </w:t>
      </w:r>
      <w:r w:rsidRPr="00B301EE">
        <w:rPr>
          <w:rStyle w:val="StyleUnderline"/>
        </w:rPr>
        <w:t>Most</w:t>
      </w:r>
      <w:r w:rsidRPr="00B301EE">
        <w:rPr>
          <w:sz w:val="16"/>
        </w:rPr>
        <w:t xml:space="preserve">, if not all, </w:t>
      </w:r>
      <w:r w:rsidRPr="00DB5013">
        <w:rPr>
          <w:rStyle w:val="StyleUnderline"/>
          <w:highlight w:val="cyan"/>
        </w:rPr>
        <w:t>empirical ev</w:t>
      </w:r>
      <w:r w:rsidRPr="00B301EE">
        <w:rPr>
          <w:rStyle w:val="StyleUnderline"/>
        </w:rPr>
        <w:t>i</w:t>
      </w:r>
      <w:r w:rsidRPr="00B301EE">
        <w:rPr>
          <w:sz w:val="16"/>
        </w:rPr>
        <w:t xml:space="preserve">dence for that link, however, </w:t>
      </w:r>
      <w:r w:rsidRPr="00DB5013">
        <w:rPr>
          <w:rStyle w:val="StyleUnderline"/>
          <w:highlight w:val="cyan"/>
        </w:rPr>
        <w:t>is rooted in the</w:t>
      </w:r>
      <w:r w:rsidRPr="00B301EE">
        <w:rPr>
          <w:sz w:val="16"/>
        </w:rPr>
        <w:t xml:space="preserve"> so-called </w:t>
      </w:r>
      <w:r w:rsidRPr="00DB5013">
        <w:rPr>
          <w:rStyle w:val="Emphasis"/>
          <w:highlight w:val="cyan"/>
        </w:rPr>
        <w:t>China shock</w:t>
      </w:r>
      <w:r w:rsidRPr="00B301EE">
        <w:rPr>
          <w:rStyle w:val="StyleUnderline"/>
        </w:rPr>
        <w:t>, where trade with China accelerated de-industrialization</w:t>
      </w:r>
      <w:r w:rsidRPr="00B301EE">
        <w:rPr>
          <w:sz w:val="16"/>
        </w:rPr>
        <w:t xml:space="preserve">, with social and political consequences in the Western world. This observation leads to the conclusion that </w:t>
      </w:r>
      <w:r w:rsidRPr="00B301EE">
        <w:rPr>
          <w:rStyle w:val="StyleUnderline"/>
        </w:rPr>
        <w:t xml:space="preserve">one should </w:t>
      </w:r>
      <w:r w:rsidRPr="00DB5013">
        <w:rPr>
          <w:rStyle w:val="StyleUnderline"/>
          <w:highlight w:val="cyan"/>
        </w:rPr>
        <w:t xml:space="preserve">be </w:t>
      </w:r>
      <w:r w:rsidRPr="00DB5013">
        <w:rPr>
          <w:rStyle w:val="Emphasis"/>
          <w:highlight w:val="cyan"/>
        </w:rPr>
        <w:t>careful</w:t>
      </w:r>
      <w:r w:rsidRPr="00DB5013">
        <w:rPr>
          <w:rStyle w:val="StyleUnderline"/>
          <w:highlight w:val="cyan"/>
        </w:rPr>
        <w:t xml:space="preserve"> to distinguish trade with </w:t>
      </w:r>
      <w:r w:rsidRPr="00DB5013">
        <w:rPr>
          <w:rStyle w:val="Emphasis"/>
          <w:highlight w:val="cyan"/>
        </w:rPr>
        <w:t>China</w:t>
      </w:r>
      <w:r w:rsidRPr="00DB5013">
        <w:rPr>
          <w:rStyle w:val="StyleUnderline"/>
          <w:highlight w:val="cyan"/>
        </w:rPr>
        <w:t xml:space="preserve"> from trade</w:t>
      </w:r>
      <w:r w:rsidRPr="00B301EE">
        <w:rPr>
          <w:sz w:val="16"/>
        </w:rPr>
        <w:t xml:space="preserve"> and economic openness </w:t>
      </w:r>
      <w:r w:rsidRPr="00DB5013">
        <w:rPr>
          <w:rStyle w:val="StyleUnderline"/>
          <w:highlight w:val="cyan"/>
        </w:rPr>
        <w:t xml:space="preserve">in </w:t>
      </w:r>
      <w:r w:rsidRPr="00DB5013">
        <w:rPr>
          <w:rStyle w:val="Emphasis"/>
          <w:highlight w:val="cyan"/>
        </w:rPr>
        <w:t>general</w:t>
      </w:r>
      <w:r w:rsidRPr="00B301EE">
        <w:rPr>
          <w:sz w:val="16"/>
        </w:rPr>
        <w:t>. Interesting findings are presented by Chan (2019), who studies local labor markets in the United States to examine determinants of China shock severity. States with higher union density experience more severe adverse consequences because of the China shock, possibly because states with stronger unions have more industries that are vulnerable to imports from China. Chan also finds that states with higher initial minimum wages help mute the negative impacts of the China shock, likely because high minimum wages accelerate the transformation of the economic structure towards higher productivity jobs.</w:t>
      </w:r>
    </w:p>
    <w:p w14:paraId="20751061" w14:textId="77777777" w:rsidR="00BD3FD1" w:rsidRPr="00B301EE" w:rsidRDefault="00BD3FD1" w:rsidP="00BD3FD1">
      <w:pPr>
        <w:rPr>
          <w:sz w:val="16"/>
        </w:rPr>
      </w:pPr>
      <w:r w:rsidRPr="00B301EE">
        <w:rPr>
          <w:rStyle w:val="StyleUnderline"/>
        </w:rPr>
        <w:t xml:space="preserve">Another </w:t>
      </w:r>
      <w:r w:rsidRPr="00B301EE">
        <w:rPr>
          <w:rStyle w:val="Emphasis"/>
        </w:rPr>
        <w:t>robust</w:t>
      </w:r>
      <w:r w:rsidRPr="00B301EE">
        <w:rPr>
          <w:rStyle w:val="StyleUnderline"/>
        </w:rPr>
        <w:t xml:space="preserve"> pattern is</w:t>
      </w:r>
      <w:r w:rsidRPr="00B301EE">
        <w:rPr>
          <w:sz w:val="16"/>
        </w:rPr>
        <w:t xml:space="preserve"> the existence of </w:t>
      </w:r>
      <w:r w:rsidRPr="00DB5013">
        <w:rPr>
          <w:rStyle w:val="Emphasis"/>
          <w:highlight w:val="cyan"/>
        </w:rPr>
        <w:t>populist cycles</w:t>
      </w:r>
      <w:r w:rsidRPr="00B301EE">
        <w:rPr>
          <w:sz w:val="16"/>
        </w:rPr>
        <w:t xml:space="preserve">. As stressed by Stankov (2018), </w:t>
      </w:r>
      <w:r w:rsidRPr="00B301EE">
        <w:rPr>
          <w:rStyle w:val="StyleUnderline"/>
        </w:rPr>
        <w:t xml:space="preserve">the </w:t>
      </w:r>
      <w:r w:rsidRPr="00DB5013">
        <w:rPr>
          <w:rStyle w:val="StyleUnderline"/>
          <w:highlight w:val="cyan"/>
        </w:rPr>
        <w:t>existence</w:t>
      </w:r>
      <w:r w:rsidRPr="00B301EE">
        <w:rPr>
          <w:sz w:val="16"/>
        </w:rPr>
        <w:t xml:space="preserve"> of those cycles </w:t>
      </w:r>
      <w:r w:rsidRPr="00DB5013">
        <w:rPr>
          <w:rStyle w:val="StyleUnderline"/>
          <w:highlight w:val="cyan"/>
        </w:rPr>
        <w:t>means</w:t>
      </w:r>
      <w:r w:rsidRPr="00B301EE">
        <w:rPr>
          <w:rStyle w:val="StyleUnderline"/>
        </w:rPr>
        <w:t xml:space="preserve"> that </w:t>
      </w:r>
      <w:r w:rsidRPr="00DB5013">
        <w:rPr>
          <w:rStyle w:val="StyleUnderline"/>
          <w:highlight w:val="cyan"/>
        </w:rPr>
        <w:t>the</w:t>
      </w:r>
      <w:r w:rsidRPr="00B301EE">
        <w:rPr>
          <w:rStyle w:val="StyleUnderline"/>
        </w:rPr>
        <w:t xml:space="preserve"> </w:t>
      </w:r>
      <w:r w:rsidRPr="00B301EE">
        <w:rPr>
          <w:rStyle w:val="Emphasis"/>
        </w:rPr>
        <w:t xml:space="preserve">single </w:t>
      </w:r>
      <w:r w:rsidRPr="00DB5013">
        <w:rPr>
          <w:rStyle w:val="Emphasis"/>
          <w:highlight w:val="cyan"/>
        </w:rPr>
        <w:t>most important predictor</w:t>
      </w:r>
      <w:r w:rsidRPr="00B301EE">
        <w:rPr>
          <w:rStyle w:val="StyleUnderline"/>
        </w:rPr>
        <w:t xml:space="preserve"> of</w:t>
      </w:r>
      <w:r w:rsidRPr="00B301EE">
        <w:rPr>
          <w:sz w:val="16"/>
        </w:rPr>
        <w:t xml:space="preserve"> the demise of </w:t>
      </w:r>
      <w:r w:rsidRPr="00B301EE">
        <w:rPr>
          <w:rStyle w:val="StyleUnderline"/>
        </w:rPr>
        <w:t xml:space="preserve">populism </w:t>
      </w:r>
      <w:r w:rsidRPr="00DB5013">
        <w:rPr>
          <w:rStyle w:val="StyleUnderline"/>
          <w:highlight w:val="cyan"/>
        </w:rPr>
        <w:t xml:space="preserve">is its </w:t>
      </w:r>
      <w:r w:rsidRPr="00DB5013">
        <w:rPr>
          <w:rStyle w:val="Emphasis"/>
          <w:highlight w:val="cyan"/>
        </w:rPr>
        <w:t>own rise</w:t>
      </w:r>
      <w:r w:rsidRPr="00B301EE">
        <w:rPr>
          <w:sz w:val="16"/>
        </w:rPr>
        <w:t xml:space="preserve"> to prominence. </w:t>
      </w:r>
      <w:r w:rsidRPr="00DB5013">
        <w:rPr>
          <w:rStyle w:val="StyleUnderline"/>
          <w:highlight w:val="cyan"/>
        </w:rPr>
        <w:t>Voters</w:t>
      </w:r>
      <w:r w:rsidRPr="00B301EE">
        <w:rPr>
          <w:rStyle w:val="StyleUnderline"/>
        </w:rPr>
        <w:t xml:space="preserve"> falling for populists</w:t>
      </w:r>
      <w:r w:rsidRPr="00B301EE">
        <w:rPr>
          <w:sz w:val="16"/>
        </w:rPr>
        <w:t xml:space="preserve"> in Europe and Latin America in any current elections </w:t>
      </w:r>
      <w:r w:rsidRPr="00DB5013">
        <w:rPr>
          <w:rStyle w:val="StyleUnderline"/>
          <w:highlight w:val="cyan"/>
        </w:rPr>
        <w:t xml:space="preserve">are </w:t>
      </w:r>
      <w:r w:rsidRPr="00DB5013">
        <w:rPr>
          <w:rStyle w:val="Emphasis"/>
          <w:highlight w:val="cyan"/>
        </w:rPr>
        <w:t>more likely</w:t>
      </w:r>
      <w:r w:rsidRPr="00DB5013">
        <w:rPr>
          <w:rStyle w:val="StyleUnderline"/>
          <w:highlight w:val="cyan"/>
        </w:rPr>
        <w:t xml:space="preserve"> to abstain from</w:t>
      </w:r>
      <w:r w:rsidRPr="00B301EE">
        <w:rPr>
          <w:sz w:val="16"/>
        </w:rPr>
        <w:t xml:space="preserve"> the </w:t>
      </w:r>
      <w:r w:rsidRPr="00B301EE">
        <w:rPr>
          <w:rStyle w:val="StyleUnderline"/>
        </w:rPr>
        <w:t xml:space="preserve">political </w:t>
      </w:r>
      <w:r w:rsidRPr="00DB5013">
        <w:rPr>
          <w:rStyle w:val="StyleUnderline"/>
          <w:highlight w:val="cyan"/>
        </w:rPr>
        <w:t>extremes</w:t>
      </w:r>
      <w:r w:rsidRPr="00B301EE">
        <w:rPr>
          <w:rStyle w:val="StyleUnderline"/>
        </w:rPr>
        <w:t xml:space="preserve"> in the following elections</w:t>
      </w:r>
      <w:r w:rsidRPr="00B301EE">
        <w:rPr>
          <w:sz w:val="16"/>
        </w:rPr>
        <w:t>.</w:t>
      </w:r>
    </w:p>
    <w:p w14:paraId="46022CB5" w14:textId="77777777" w:rsidR="00BD3FD1" w:rsidRPr="00B301EE" w:rsidRDefault="00BD3FD1" w:rsidP="00BD3FD1">
      <w:pPr>
        <w:rPr>
          <w:sz w:val="16"/>
        </w:rPr>
      </w:pPr>
      <w:r w:rsidRPr="00B301EE">
        <w:rPr>
          <w:sz w:val="16"/>
        </w:rPr>
        <w:t xml:space="preserve">A large literature is devoted to explaining the rise of populism. The research has not yet reached a consensus, and </w:t>
      </w:r>
      <w:r w:rsidRPr="00DB5013">
        <w:rPr>
          <w:rStyle w:val="StyleUnderline"/>
          <w:highlight w:val="cyan"/>
        </w:rPr>
        <w:t>the role</w:t>
      </w:r>
      <w:r w:rsidRPr="00B301EE">
        <w:rPr>
          <w:rStyle w:val="StyleUnderline"/>
        </w:rPr>
        <w:t xml:space="preserve"> of economic freedom </w:t>
      </w:r>
      <w:r w:rsidRPr="00DB5013">
        <w:rPr>
          <w:rStyle w:val="StyleUnderline"/>
          <w:highlight w:val="cyan"/>
        </w:rPr>
        <w:t xml:space="preserve">is </w:t>
      </w:r>
      <w:r w:rsidRPr="00DB5013">
        <w:rPr>
          <w:rStyle w:val="Emphasis"/>
          <w:highlight w:val="cyan"/>
        </w:rPr>
        <w:t>not</w:t>
      </w:r>
      <w:r w:rsidRPr="00DB5013">
        <w:rPr>
          <w:rStyle w:val="StyleUnderline"/>
          <w:highlight w:val="cyan"/>
        </w:rPr>
        <w:t xml:space="preserve"> fully understood</w:t>
      </w:r>
      <w:r w:rsidRPr="00B301EE">
        <w:rPr>
          <w:sz w:val="16"/>
        </w:rPr>
        <w:t xml:space="preserve">. For example, Gidron and Hall (2017, 2020) find that people who feel socially marginal and have lower subjective social status are more likely to be alienated from mainstream politics and to support populist parties. To understand what findings like these tell us about the relationship between economic freedom and populism, </w:t>
      </w:r>
      <w:r w:rsidRPr="00B301EE">
        <w:rPr>
          <w:rStyle w:val="StyleUnderline"/>
        </w:rPr>
        <w:t>we need to know more about</w:t>
      </w:r>
      <w:r w:rsidRPr="00B301EE">
        <w:rPr>
          <w:sz w:val="16"/>
        </w:rPr>
        <w:t xml:space="preserve"> the relationship between factors such as </w:t>
      </w:r>
      <w:r w:rsidRPr="00B301EE">
        <w:rPr>
          <w:rStyle w:val="Emphasis"/>
        </w:rPr>
        <w:t>social marginalization</w:t>
      </w:r>
      <w:r w:rsidRPr="00B301EE">
        <w:rPr>
          <w:sz w:val="16"/>
        </w:rPr>
        <w:t xml:space="preserve"> and economic freedom.</w:t>
      </w:r>
    </w:p>
    <w:p w14:paraId="5C7A02EE" w14:textId="77777777" w:rsidR="00BD3FD1" w:rsidRDefault="00BD3FD1" w:rsidP="00BD3FD1">
      <w:pPr>
        <w:pStyle w:val="Heading3"/>
      </w:pPr>
      <w:r>
        <w:t>AT: Cap K---Impact---AI</w:t>
      </w:r>
    </w:p>
    <w:p w14:paraId="4FCF42DF" w14:textId="77777777" w:rsidR="00BD3FD1" w:rsidRDefault="00BD3FD1" w:rsidP="00BD3FD1">
      <w:pPr>
        <w:pStyle w:val="Analytic"/>
      </w:pPr>
    </w:p>
    <w:p w14:paraId="5D4539C1" w14:textId="77777777" w:rsidR="00BD3FD1" w:rsidRDefault="00BD3FD1" w:rsidP="00BD3FD1">
      <w:pPr>
        <w:pStyle w:val="Heading3"/>
      </w:pPr>
      <w:r>
        <w:t>AT: Alt---Solvency---2AC</w:t>
      </w:r>
    </w:p>
    <w:p w14:paraId="43C58BA9" w14:textId="77777777" w:rsidR="00BD3FD1" w:rsidRDefault="00BD3FD1" w:rsidP="00BD3FD1">
      <w:pPr>
        <w:pStyle w:val="Analytic"/>
      </w:pPr>
    </w:p>
    <w:p w14:paraId="0C8BB77A" w14:textId="77777777" w:rsidR="00BD3FD1" w:rsidRDefault="00BD3FD1" w:rsidP="00BD3FD1">
      <w:pPr>
        <w:pStyle w:val="Heading4"/>
      </w:pPr>
      <w:r w:rsidRPr="00A77064">
        <w:t>4.</w:t>
      </w:r>
      <w:r>
        <w:rPr>
          <w:u w:val="single"/>
        </w:rPr>
        <w:t xml:space="preserve"> NATIONALIZATION</w:t>
      </w:r>
      <w:r>
        <w:t xml:space="preserve">. Of AI causes innovation </w:t>
      </w:r>
      <w:r w:rsidRPr="00CA3267">
        <w:rPr>
          <w:u w:val="single"/>
        </w:rPr>
        <w:t>decline</w:t>
      </w:r>
      <w:r>
        <w:t>---</w:t>
      </w:r>
      <w:r w:rsidRPr="00CA3267">
        <w:rPr>
          <w:u w:val="single"/>
        </w:rPr>
        <w:t>extinction</w:t>
      </w:r>
      <w:r>
        <w:t xml:space="preserve">.  </w:t>
      </w:r>
    </w:p>
    <w:p w14:paraId="670A7811" w14:textId="77777777" w:rsidR="00BD3FD1" w:rsidRPr="00BC248D" w:rsidRDefault="00BD3FD1" w:rsidP="00BD3FD1">
      <w:r>
        <w:rPr>
          <w:rStyle w:val="Style13ptBold"/>
        </w:rPr>
        <w:t xml:space="preserve">Istvan 24 </w:t>
      </w:r>
      <w:r w:rsidRPr="00BC248D">
        <w:t xml:space="preserve">[Zoltan Istvan; BA in Philosophy from Columbia and Masters in Practical Ethics from the University of Oxford. Author of Transhumanism Wager. Jan 04, “Why Nationalizing AI Is a Bad Idea” https://www.newsweek.com/why-nationalizing-ai-bad-idea-opinion-1857495. </w:t>
      </w:r>
      <w:r>
        <w:t>Buck Arney</w:t>
      </w:r>
      <w:r w:rsidRPr="00BC248D">
        <w:t>]</w:t>
      </w:r>
    </w:p>
    <w:p w14:paraId="17AD1F96" w14:textId="77777777" w:rsidR="00BD3FD1" w:rsidRPr="00B8445D" w:rsidRDefault="00BD3FD1" w:rsidP="00BD3FD1">
      <w:pPr>
        <w:rPr>
          <w:rStyle w:val="StyleUnderline"/>
        </w:rPr>
      </w:pPr>
      <w:r w:rsidRPr="005B7DD7">
        <w:rPr>
          <w:sz w:val="16"/>
        </w:rPr>
        <w:t xml:space="preserve">But the final and perhaps most important reason we should </w:t>
      </w:r>
      <w:r w:rsidRPr="00FD186F">
        <w:rPr>
          <w:rStyle w:val="Emphasis"/>
          <w:sz w:val="30"/>
          <w:szCs w:val="30"/>
          <w:highlight w:val="cyan"/>
        </w:rPr>
        <w:t>drop the idea of nationalizing AI</w:t>
      </w:r>
      <w:r w:rsidRPr="005B7DD7">
        <w:rPr>
          <w:sz w:val="16"/>
        </w:rPr>
        <w:t xml:space="preserve"> is </w:t>
      </w:r>
      <w:r w:rsidRPr="00B8445D">
        <w:rPr>
          <w:rStyle w:val="StyleUnderline"/>
        </w:rPr>
        <w:t xml:space="preserve">due to </w:t>
      </w:r>
      <w:r w:rsidRPr="00FD186F">
        <w:rPr>
          <w:rStyle w:val="StyleUnderline"/>
          <w:highlight w:val="cyan"/>
        </w:rPr>
        <w:t>geopolitical reasons</w:t>
      </w:r>
      <w:r w:rsidRPr="005B7DD7">
        <w:rPr>
          <w:sz w:val="16"/>
        </w:rPr>
        <w:t xml:space="preserve">. We </w:t>
      </w:r>
      <w:r w:rsidRPr="00FD186F">
        <w:rPr>
          <w:rStyle w:val="StyleUnderline"/>
          <w:highlight w:val="cyan"/>
        </w:rPr>
        <w:t>need</w:t>
      </w:r>
      <w:r w:rsidRPr="005B7DD7">
        <w:rPr>
          <w:sz w:val="16"/>
        </w:rPr>
        <w:t xml:space="preserve"> our best and </w:t>
      </w:r>
      <w:r w:rsidRPr="00B8445D">
        <w:rPr>
          <w:rStyle w:val="Emphasis"/>
        </w:rPr>
        <w:t xml:space="preserve">most </w:t>
      </w:r>
      <w:r w:rsidRPr="00FD186F">
        <w:rPr>
          <w:rStyle w:val="Emphasis"/>
          <w:highlight w:val="cyan"/>
        </w:rPr>
        <w:t>innovative companies</w:t>
      </w:r>
      <w:r w:rsidRPr="005B7DD7">
        <w:rPr>
          <w:sz w:val="16"/>
          <w:highlight w:val="cyan"/>
        </w:rPr>
        <w:t xml:space="preserve"> </w:t>
      </w:r>
      <w:r w:rsidRPr="00997843">
        <w:rPr>
          <w:rStyle w:val="StyleUnderline"/>
        </w:rPr>
        <w:t>and</w:t>
      </w:r>
      <w:r w:rsidRPr="00997843">
        <w:rPr>
          <w:sz w:val="16"/>
        </w:rPr>
        <w:t xml:space="preserve"> </w:t>
      </w:r>
      <w:r w:rsidRPr="00997843">
        <w:rPr>
          <w:rStyle w:val="Emphasis"/>
        </w:rPr>
        <w:t>inventors</w:t>
      </w:r>
      <w:r w:rsidRPr="005B7DD7">
        <w:rPr>
          <w:sz w:val="16"/>
        </w:rPr>
        <w:t xml:space="preserve"> </w:t>
      </w:r>
      <w:r w:rsidRPr="00B8445D">
        <w:rPr>
          <w:rStyle w:val="StyleUnderline"/>
        </w:rPr>
        <w:t xml:space="preserve">leading the AI revolution forward, </w:t>
      </w:r>
      <w:r w:rsidRPr="00997843">
        <w:rPr>
          <w:rStyle w:val="StyleUnderline"/>
        </w:rPr>
        <w:t>so</w:t>
      </w:r>
      <w:r w:rsidRPr="00B8445D">
        <w:rPr>
          <w:rStyle w:val="StyleUnderline"/>
        </w:rPr>
        <w:t xml:space="preserve"> that China, Russia, and other </w:t>
      </w:r>
      <w:r w:rsidRPr="00997843">
        <w:rPr>
          <w:rStyle w:val="Emphasis"/>
        </w:rPr>
        <w:t>potential adversaries</w:t>
      </w:r>
      <w:r w:rsidRPr="00997843">
        <w:rPr>
          <w:rStyle w:val="StyleUnderline"/>
        </w:rPr>
        <w:t xml:space="preserve"> don't </w:t>
      </w:r>
      <w:r w:rsidRPr="00997843">
        <w:rPr>
          <w:rStyle w:val="Emphasis"/>
        </w:rPr>
        <w:t>get ahead</w:t>
      </w:r>
      <w:r w:rsidRPr="00B8445D">
        <w:rPr>
          <w:rStyle w:val="StyleUnderline"/>
        </w:rPr>
        <w:t xml:space="preserve"> of us.</w:t>
      </w:r>
    </w:p>
    <w:p w14:paraId="67A1772F" w14:textId="77777777" w:rsidR="00BD3FD1" w:rsidRPr="005B7DD7" w:rsidRDefault="00BD3FD1" w:rsidP="00BD3FD1">
      <w:pPr>
        <w:rPr>
          <w:sz w:val="16"/>
        </w:rPr>
      </w:pPr>
      <w:r w:rsidRPr="005B7DD7">
        <w:rPr>
          <w:sz w:val="16"/>
        </w:rPr>
        <w:t xml:space="preserve">Nearly 10 years ago, I discussed the concept of the AI Imperative, drawing out why it was critical that the </w:t>
      </w:r>
      <w:r w:rsidRPr="00FD186F">
        <w:rPr>
          <w:rStyle w:val="Emphasis"/>
          <w:highlight w:val="cyan"/>
        </w:rPr>
        <w:t>best AI remains</w:t>
      </w:r>
      <w:r w:rsidRPr="00B8445D">
        <w:rPr>
          <w:rStyle w:val="StyleUnderline"/>
        </w:rPr>
        <w:t xml:space="preserve"> in the </w:t>
      </w:r>
      <w:r w:rsidRPr="00FD186F">
        <w:rPr>
          <w:rStyle w:val="Emphasis"/>
          <w:highlight w:val="cyan"/>
        </w:rPr>
        <w:t>hands</w:t>
      </w:r>
      <w:r w:rsidRPr="00FD186F">
        <w:rPr>
          <w:rStyle w:val="StyleUnderline"/>
          <w:highlight w:val="cyan"/>
        </w:rPr>
        <w:t xml:space="preserve"> of </w:t>
      </w:r>
      <w:r w:rsidRPr="00FD186F">
        <w:rPr>
          <w:rStyle w:val="Emphasis"/>
          <w:highlight w:val="cyan"/>
        </w:rPr>
        <w:t>democracies</w:t>
      </w:r>
      <w:r w:rsidRPr="005B7DD7">
        <w:rPr>
          <w:sz w:val="16"/>
        </w:rPr>
        <w:t xml:space="preserve">, and not autocracies or </w:t>
      </w:r>
      <w:r w:rsidRPr="00FD186F">
        <w:rPr>
          <w:rStyle w:val="Emphasis"/>
          <w:highlight w:val="cyan"/>
        </w:rPr>
        <w:t>dictatorships</w:t>
      </w:r>
      <w:r w:rsidRPr="005B7DD7">
        <w:rPr>
          <w:sz w:val="16"/>
        </w:rPr>
        <w:t xml:space="preserve">. Should we ever need to </w:t>
      </w:r>
      <w:r w:rsidRPr="00FD186F">
        <w:rPr>
          <w:rStyle w:val="StyleUnderline"/>
          <w:highlight w:val="cyan"/>
        </w:rPr>
        <w:t>go toe to toe</w:t>
      </w:r>
      <w:r w:rsidRPr="00B8445D">
        <w:rPr>
          <w:rStyle w:val="StyleUnderline"/>
        </w:rPr>
        <w:t xml:space="preserve"> with another country's AI—either </w:t>
      </w:r>
      <w:r w:rsidRPr="00FD186F">
        <w:rPr>
          <w:rStyle w:val="StyleUnderline"/>
          <w:highlight w:val="cyan"/>
        </w:rPr>
        <w:t>on</w:t>
      </w:r>
      <w:r w:rsidRPr="00B8445D">
        <w:rPr>
          <w:rStyle w:val="StyleUnderline"/>
        </w:rPr>
        <w:t xml:space="preserve"> the </w:t>
      </w:r>
      <w:r w:rsidRPr="00FD186F">
        <w:rPr>
          <w:rStyle w:val="Emphasis"/>
          <w:highlight w:val="cyan"/>
        </w:rPr>
        <w:t>battlefield</w:t>
      </w:r>
      <w:r w:rsidRPr="00B8445D">
        <w:rPr>
          <w:rStyle w:val="StyleUnderline"/>
        </w:rPr>
        <w:t xml:space="preserve"> or in </w:t>
      </w:r>
      <w:r w:rsidRPr="00FD186F">
        <w:rPr>
          <w:rStyle w:val="Emphasis"/>
          <w:highlight w:val="cyan"/>
        </w:rPr>
        <w:t>hacking</w:t>
      </w:r>
      <w:r w:rsidRPr="00B8445D">
        <w:rPr>
          <w:rStyle w:val="StyleUnderline"/>
        </w:rPr>
        <w:t xml:space="preserve"> challenges—we better have the best AI capabilities on hand</w:t>
      </w:r>
      <w:r w:rsidRPr="005B7DD7">
        <w:rPr>
          <w:sz w:val="16"/>
        </w:rPr>
        <w:t xml:space="preserve">. Otherwise, </w:t>
      </w:r>
      <w:r w:rsidRPr="00B8445D">
        <w:rPr>
          <w:rStyle w:val="StyleUnderline"/>
        </w:rPr>
        <w:t xml:space="preserve">another </w:t>
      </w:r>
      <w:r w:rsidRPr="00FD186F">
        <w:rPr>
          <w:rStyle w:val="Emphasis"/>
          <w:highlight w:val="cyan"/>
        </w:rPr>
        <w:t>country may</w:t>
      </w:r>
      <w:r w:rsidRPr="005B7DD7">
        <w:rPr>
          <w:sz w:val="16"/>
        </w:rPr>
        <w:t xml:space="preserve"> sabotage or even </w:t>
      </w:r>
      <w:r w:rsidRPr="00FD186F">
        <w:rPr>
          <w:rStyle w:val="Emphasis"/>
          <w:highlight w:val="cyan"/>
        </w:rPr>
        <w:t>shut down</w:t>
      </w:r>
      <w:r w:rsidRPr="005B7DD7">
        <w:rPr>
          <w:sz w:val="16"/>
        </w:rPr>
        <w:t xml:space="preserve"> our AIs </w:t>
      </w:r>
      <w:r w:rsidRPr="00FD186F">
        <w:rPr>
          <w:rStyle w:val="StyleUnderline"/>
          <w:highlight w:val="cyan"/>
        </w:rPr>
        <w:t xml:space="preserve">with a </w:t>
      </w:r>
      <w:r w:rsidRPr="00FD186F">
        <w:rPr>
          <w:rStyle w:val="Emphasis"/>
          <w:highlight w:val="cyan"/>
        </w:rPr>
        <w:t>virus</w:t>
      </w:r>
      <w:r w:rsidRPr="00B8445D">
        <w:rPr>
          <w:rStyle w:val="StyleUnderline"/>
        </w:rPr>
        <w:t xml:space="preserve"> or other </w:t>
      </w:r>
      <w:r w:rsidRPr="00B8445D">
        <w:rPr>
          <w:rStyle w:val="Emphasis"/>
        </w:rPr>
        <w:t>software hacks</w:t>
      </w:r>
      <w:r w:rsidRPr="005B7DD7">
        <w:rPr>
          <w:sz w:val="16"/>
        </w:rPr>
        <w:t>.</w:t>
      </w:r>
    </w:p>
    <w:p w14:paraId="38664108" w14:textId="77777777" w:rsidR="00BD3FD1" w:rsidRPr="005B7DD7" w:rsidRDefault="00BD3FD1" w:rsidP="00BD3FD1">
      <w:pPr>
        <w:rPr>
          <w:sz w:val="16"/>
        </w:rPr>
      </w:pPr>
      <w:r w:rsidRPr="005B7DD7">
        <w:rPr>
          <w:sz w:val="16"/>
        </w:rPr>
        <w:t xml:space="preserve">As someone who lives in the San Francisco Bay Area and has many tech friends in Silicon Valley, </w:t>
      </w:r>
      <w:r w:rsidRPr="00FD186F">
        <w:rPr>
          <w:rStyle w:val="StyleUnderline"/>
          <w:highlight w:val="cyan"/>
        </w:rPr>
        <w:t>if we take away</w:t>
      </w:r>
      <w:r w:rsidRPr="005B7DD7">
        <w:rPr>
          <w:sz w:val="16"/>
        </w:rPr>
        <w:t xml:space="preserve"> the </w:t>
      </w:r>
      <w:r w:rsidRPr="00FD186F">
        <w:rPr>
          <w:rStyle w:val="Emphasis"/>
          <w:highlight w:val="cyan"/>
        </w:rPr>
        <w:t>incentive</w:t>
      </w:r>
      <w:r w:rsidRPr="00FD186F">
        <w:rPr>
          <w:rStyle w:val="StyleUnderline"/>
        </w:rPr>
        <w:t xml:space="preserve"> for</w:t>
      </w:r>
      <w:r w:rsidRPr="005B7DD7">
        <w:rPr>
          <w:sz w:val="16"/>
        </w:rPr>
        <w:t xml:space="preserve"> our AI </w:t>
      </w:r>
      <w:r w:rsidRPr="00FD186F">
        <w:rPr>
          <w:rStyle w:val="StyleUnderline"/>
        </w:rPr>
        <w:t xml:space="preserve">tech </w:t>
      </w:r>
      <w:r w:rsidRPr="00FD186F">
        <w:rPr>
          <w:rStyle w:val="Emphasis"/>
        </w:rPr>
        <w:t>companies</w:t>
      </w:r>
      <w:r w:rsidRPr="00FD186F">
        <w:rPr>
          <w:rStyle w:val="StyleUnderline"/>
        </w:rPr>
        <w:t xml:space="preserve"> to </w:t>
      </w:r>
      <w:r w:rsidRPr="00FD186F">
        <w:rPr>
          <w:rStyle w:val="Emphasis"/>
        </w:rPr>
        <w:t>innovate</w:t>
      </w:r>
      <w:r w:rsidRPr="005B7DD7">
        <w:rPr>
          <w:sz w:val="16"/>
        </w:rPr>
        <w:t xml:space="preserve">, </w:t>
      </w:r>
      <w:r w:rsidRPr="00FD186F">
        <w:rPr>
          <w:rStyle w:val="StyleUnderline"/>
        </w:rPr>
        <w:t xml:space="preserve">then we'll be </w:t>
      </w:r>
      <w:r w:rsidRPr="00FD186F">
        <w:rPr>
          <w:rStyle w:val="Emphasis"/>
          <w:highlight w:val="cyan"/>
        </w:rPr>
        <w:t>more like</w:t>
      </w:r>
      <w:r w:rsidRPr="00FD186F">
        <w:rPr>
          <w:rStyle w:val="StyleUnderline"/>
        </w:rPr>
        <w:t xml:space="preserve"> our </w:t>
      </w:r>
      <w:r w:rsidRPr="00FD186F">
        <w:rPr>
          <w:rStyle w:val="Emphasis"/>
        </w:rPr>
        <w:t xml:space="preserve">international </w:t>
      </w:r>
      <w:r w:rsidRPr="00FD186F">
        <w:rPr>
          <w:rStyle w:val="Emphasis"/>
          <w:highlight w:val="cyan"/>
        </w:rPr>
        <w:t>adversaries</w:t>
      </w:r>
      <w:r w:rsidRPr="00FD186F">
        <w:rPr>
          <w:rStyle w:val="StyleUnderline"/>
        </w:rPr>
        <w:t xml:space="preserve"> who have a </w:t>
      </w:r>
      <w:r w:rsidRPr="00FD186F">
        <w:rPr>
          <w:rStyle w:val="StyleUnderline"/>
          <w:highlight w:val="cyan"/>
        </w:rPr>
        <w:t>history</w:t>
      </w:r>
      <w:r w:rsidRPr="00FD186F">
        <w:rPr>
          <w:rStyle w:val="StyleUnderline"/>
        </w:rPr>
        <w:t xml:space="preserve"> of </w:t>
      </w:r>
      <w:r w:rsidRPr="00FD186F">
        <w:rPr>
          <w:rStyle w:val="Emphasis"/>
          <w:highlight w:val="cyan"/>
        </w:rPr>
        <w:t>stunting scientists</w:t>
      </w:r>
      <w:r w:rsidRPr="00FD186F">
        <w:rPr>
          <w:rStyle w:val="StyleUnderline"/>
          <w:highlight w:val="cyan"/>
        </w:rPr>
        <w:t xml:space="preserve"> and</w:t>
      </w:r>
      <w:r w:rsidRPr="00FD186F">
        <w:rPr>
          <w:rStyle w:val="StyleUnderline"/>
        </w:rPr>
        <w:t xml:space="preserve"> their </w:t>
      </w:r>
      <w:r w:rsidRPr="00FD186F">
        <w:rPr>
          <w:rStyle w:val="Emphasis"/>
          <w:highlight w:val="cyan"/>
        </w:rPr>
        <w:t>research</w:t>
      </w:r>
      <w:r w:rsidRPr="00FD186F">
        <w:rPr>
          <w:rStyle w:val="StyleUnderline"/>
        </w:rPr>
        <w:t xml:space="preserve"> in the name of authoritarian agendas</w:t>
      </w:r>
      <w:r w:rsidRPr="005B7DD7">
        <w:rPr>
          <w:sz w:val="16"/>
        </w:rPr>
        <w:t xml:space="preserve">. America has given its inventors and companies precious </w:t>
      </w:r>
      <w:r w:rsidRPr="00FD186F">
        <w:rPr>
          <w:rStyle w:val="StyleUnderline"/>
          <w:highlight w:val="cyan"/>
        </w:rPr>
        <w:t>freedom</w:t>
      </w:r>
      <w:r w:rsidRPr="005B7DD7">
        <w:rPr>
          <w:sz w:val="16"/>
        </w:rPr>
        <w:t xml:space="preserve"> and rewards to </w:t>
      </w:r>
      <w:r w:rsidRPr="00FD186F">
        <w:rPr>
          <w:rStyle w:val="StyleUnderline"/>
        </w:rPr>
        <w:t>lead the way forward</w:t>
      </w:r>
      <w:r w:rsidRPr="005B7DD7">
        <w:rPr>
          <w:sz w:val="16"/>
        </w:rPr>
        <w:t xml:space="preserve">, and </w:t>
      </w:r>
      <w:r w:rsidRPr="00FD186F">
        <w:rPr>
          <w:rStyle w:val="StyleUnderline"/>
        </w:rPr>
        <w:t xml:space="preserve">that's why this country </w:t>
      </w:r>
      <w:r w:rsidRPr="00FD186F">
        <w:rPr>
          <w:rStyle w:val="StyleUnderline"/>
          <w:highlight w:val="cyan"/>
        </w:rPr>
        <w:t xml:space="preserve">for </w:t>
      </w:r>
      <w:r w:rsidRPr="00FD186F">
        <w:rPr>
          <w:rStyle w:val="Emphasis"/>
          <w:highlight w:val="cyan"/>
        </w:rPr>
        <w:t>two centuries</w:t>
      </w:r>
      <w:r w:rsidRPr="00FD186F">
        <w:rPr>
          <w:rStyle w:val="StyleUnderline"/>
        </w:rPr>
        <w:t xml:space="preserve"> has </w:t>
      </w:r>
      <w:r w:rsidRPr="00FD186F">
        <w:rPr>
          <w:rStyle w:val="StyleUnderline"/>
          <w:highlight w:val="cyan"/>
        </w:rPr>
        <w:t>born</w:t>
      </w:r>
      <w:r w:rsidRPr="00FD186F">
        <w:rPr>
          <w:rStyle w:val="StyleUnderline"/>
        </w:rPr>
        <w:t xml:space="preserve"> many of the </w:t>
      </w:r>
      <w:r w:rsidRPr="00FD186F">
        <w:rPr>
          <w:rStyle w:val="Emphasis"/>
          <w:highlight w:val="cyan"/>
        </w:rPr>
        <w:t>most important inventions</w:t>
      </w:r>
      <w:r w:rsidRPr="00FD186F">
        <w:rPr>
          <w:rStyle w:val="StyleUnderline"/>
        </w:rPr>
        <w:t xml:space="preserve"> for humanity</w:t>
      </w:r>
      <w:r w:rsidRPr="005B7DD7">
        <w:rPr>
          <w:sz w:val="16"/>
        </w:rPr>
        <w:t xml:space="preserve">. </w:t>
      </w:r>
      <w:r w:rsidRPr="00FD186F">
        <w:rPr>
          <w:rStyle w:val="StyleUnderline"/>
        </w:rPr>
        <w:t>The ability to</w:t>
      </w:r>
      <w:r w:rsidRPr="005B7DD7">
        <w:rPr>
          <w:sz w:val="16"/>
        </w:rPr>
        <w:t xml:space="preserve"> change the world—and </w:t>
      </w:r>
      <w:r w:rsidRPr="00FD186F">
        <w:rPr>
          <w:rStyle w:val="StyleUnderline"/>
        </w:rPr>
        <w:t>strike it rich</w:t>
      </w:r>
      <w:r w:rsidRPr="005B7DD7">
        <w:rPr>
          <w:sz w:val="16"/>
        </w:rPr>
        <w:t xml:space="preserve"> at the same time—are at the very core of the American Dream. And while fewer and fewer Americans seem to be able to reach that dream, it's still the </w:t>
      </w:r>
      <w:r w:rsidRPr="00FD186F">
        <w:rPr>
          <w:rStyle w:val="StyleUnderline"/>
        </w:rPr>
        <w:t>cornerstone of</w:t>
      </w:r>
      <w:r w:rsidRPr="005B7DD7">
        <w:rPr>
          <w:sz w:val="16"/>
        </w:rPr>
        <w:t xml:space="preserve"> why we are one of the </w:t>
      </w:r>
      <w:r w:rsidRPr="00FD186F">
        <w:rPr>
          <w:rStyle w:val="StyleUnderline"/>
        </w:rPr>
        <w:t>leading innovation</w:t>
      </w:r>
      <w:r w:rsidRPr="005B7DD7">
        <w:rPr>
          <w:sz w:val="16"/>
        </w:rPr>
        <w:t xml:space="preserve"> nations in the world.</w:t>
      </w:r>
    </w:p>
    <w:p w14:paraId="45D9AC85" w14:textId="77777777" w:rsidR="00BD3FD1" w:rsidRPr="005B7DD7" w:rsidRDefault="00BD3FD1" w:rsidP="00BD3FD1">
      <w:pPr>
        <w:rPr>
          <w:sz w:val="16"/>
        </w:rPr>
      </w:pPr>
      <w:r w:rsidRPr="005B7DD7">
        <w:rPr>
          <w:sz w:val="16"/>
        </w:rPr>
        <w:t xml:space="preserve">Despite my strong feelings against nationalizing AI, I definitely think close relations and mandates between government and AI evolution should be taking place. </w:t>
      </w:r>
      <w:r w:rsidRPr="00CA3267">
        <w:rPr>
          <w:rStyle w:val="StyleUnderline"/>
        </w:rPr>
        <w:t>Given</w:t>
      </w:r>
      <w:r w:rsidRPr="00CA3267">
        <w:rPr>
          <w:sz w:val="16"/>
        </w:rPr>
        <w:t xml:space="preserve"> the </w:t>
      </w:r>
      <w:r w:rsidRPr="00CA3267">
        <w:rPr>
          <w:rStyle w:val="StyleUnderline"/>
        </w:rPr>
        <w:t>worries</w:t>
      </w:r>
      <w:r w:rsidRPr="00CA3267">
        <w:rPr>
          <w:sz w:val="16"/>
        </w:rPr>
        <w:t xml:space="preserve"> of some experts that </w:t>
      </w:r>
      <w:r w:rsidRPr="00CA3267">
        <w:rPr>
          <w:rStyle w:val="Emphasis"/>
        </w:rPr>
        <w:t>AI might</w:t>
      </w:r>
      <w:r w:rsidRPr="00CA3267">
        <w:rPr>
          <w:sz w:val="16"/>
        </w:rPr>
        <w:t xml:space="preserve"> become self-aware someday and then </w:t>
      </w:r>
      <w:r w:rsidRPr="00CA3267">
        <w:rPr>
          <w:rStyle w:val="Emphasis"/>
        </w:rPr>
        <w:t>dislike humans</w:t>
      </w:r>
      <w:r w:rsidRPr="00CA3267">
        <w:rPr>
          <w:rStyle w:val="StyleUnderline"/>
        </w:rPr>
        <w:t xml:space="preserve">, strict </w:t>
      </w:r>
      <w:r w:rsidRPr="00CA3267">
        <w:rPr>
          <w:rStyle w:val="Emphasis"/>
        </w:rPr>
        <w:t>observance</w:t>
      </w:r>
      <w:r w:rsidRPr="00CA3267">
        <w:rPr>
          <w:rStyle w:val="StyleUnderline"/>
        </w:rPr>
        <w:t xml:space="preserve"> of AI development should be in place by outside </w:t>
      </w:r>
      <w:r w:rsidRPr="00CA3267">
        <w:rPr>
          <w:rStyle w:val="Emphasis"/>
        </w:rPr>
        <w:t>monitoring forces</w:t>
      </w:r>
      <w:r w:rsidRPr="005B7DD7">
        <w:rPr>
          <w:sz w:val="16"/>
        </w:rPr>
        <w:t xml:space="preserve"> and organizations. After all, we </w:t>
      </w:r>
      <w:r w:rsidRPr="00997843">
        <w:rPr>
          <w:rStyle w:val="StyleUnderline"/>
        </w:rPr>
        <w:t>don't want to let Google,</w:t>
      </w:r>
      <w:r w:rsidRPr="005B7DD7">
        <w:rPr>
          <w:rStyle w:val="StyleUnderline"/>
        </w:rPr>
        <w:t xml:space="preserve"> Microsoft, OpenAI, and other companies just </w:t>
      </w:r>
      <w:r w:rsidRPr="00997843">
        <w:rPr>
          <w:rStyle w:val="StyleUnderline"/>
        </w:rPr>
        <w:t>run free</w:t>
      </w:r>
      <w:r w:rsidRPr="005B7DD7">
        <w:rPr>
          <w:rStyle w:val="StyleUnderline"/>
        </w:rPr>
        <w:t xml:space="preserve"> with technology that's dramatically transforming the world</w:t>
      </w:r>
      <w:r w:rsidRPr="005B7DD7">
        <w:rPr>
          <w:sz w:val="16"/>
        </w:rPr>
        <w:t>.</w:t>
      </w:r>
    </w:p>
    <w:p w14:paraId="4ABC3146" w14:textId="77777777" w:rsidR="00BD3FD1" w:rsidRPr="00094F8E" w:rsidRDefault="00BD3FD1" w:rsidP="00BD3FD1">
      <w:pPr>
        <w:rPr>
          <w:u w:val="single"/>
        </w:rPr>
      </w:pPr>
      <w:r w:rsidRPr="00FD186F">
        <w:rPr>
          <w:rStyle w:val="Emphasis"/>
        </w:rPr>
        <w:t>AI represents</w:t>
      </w:r>
      <w:r w:rsidRPr="00FD186F">
        <w:rPr>
          <w:rStyle w:val="StyleUnderline"/>
        </w:rPr>
        <w:t xml:space="preserve"> one of the </w:t>
      </w:r>
      <w:r w:rsidRPr="00FD186F">
        <w:rPr>
          <w:rStyle w:val="Emphasis"/>
        </w:rPr>
        <w:t>most significant strides</w:t>
      </w:r>
      <w:r w:rsidRPr="00FD186F">
        <w:rPr>
          <w:rStyle w:val="StyleUnderline"/>
        </w:rPr>
        <w:t xml:space="preserve"> in </w:t>
      </w:r>
      <w:r w:rsidRPr="00FD186F">
        <w:rPr>
          <w:rStyle w:val="Emphasis"/>
        </w:rPr>
        <w:t>human invention</w:t>
      </w:r>
      <w:r w:rsidRPr="00FD186F">
        <w:rPr>
          <w:rStyle w:val="StyleUnderline"/>
        </w:rPr>
        <w:t xml:space="preserve"> and innovation in our lifetimes. It has not only the ability to forever alter the marketplace, the job market, and the way we live our lives, but also the </w:t>
      </w:r>
      <w:r w:rsidRPr="00FD186F">
        <w:rPr>
          <w:rStyle w:val="Emphasis"/>
          <w:highlight w:val="cyan"/>
        </w:rPr>
        <w:t>potential</w:t>
      </w:r>
      <w:r w:rsidRPr="00FD186F">
        <w:rPr>
          <w:rStyle w:val="StyleUnderline"/>
        </w:rPr>
        <w:t xml:space="preserve"> to </w:t>
      </w:r>
      <w:r w:rsidRPr="00FD186F">
        <w:rPr>
          <w:rStyle w:val="Emphasis"/>
          <w:highlight w:val="cyan"/>
        </w:rPr>
        <w:t>help solve thorny issues</w:t>
      </w:r>
      <w:r w:rsidRPr="00FD186F">
        <w:rPr>
          <w:rStyle w:val="StyleUnderline"/>
        </w:rPr>
        <w:t xml:space="preserve"> like </w:t>
      </w:r>
      <w:r w:rsidRPr="00FD186F">
        <w:rPr>
          <w:rStyle w:val="Emphasis"/>
          <w:highlight w:val="cyan"/>
        </w:rPr>
        <w:t>climate change</w:t>
      </w:r>
      <w:r w:rsidRPr="00FD186F">
        <w:rPr>
          <w:rStyle w:val="StyleUnderline"/>
        </w:rPr>
        <w:t xml:space="preserve">, </w:t>
      </w:r>
      <w:r w:rsidRPr="00FD186F">
        <w:rPr>
          <w:rStyle w:val="Emphasis"/>
          <w:highlight w:val="cyan"/>
        </w:rPr>
        <w:t>aging</w:t>
      </w:r>
      <w:r w:rsidRPr="00FD186F">
        <w:rPr>
          <w:rStyle w:val="StyleUnderline"/>
        </w:rPr>
        <w:t xml:space="preserve">, and </w:t>
      </w:r>
      <w:r w:rsidRPr="00FD186F">
        <w:rPr>
          <w:rStyle w:val="Emphasis"/>
          <w:highlight w:val="cyan"/>
        </w:rPr>
        <w:t>disease</w:t>
      </w:r>
      <w:r w:rsidRPr="00FD186F">
        <w:rPr>
          <w:rStyle w:val="StyleUnderline"/>
        </w:rPr>
        <w:t xml:space="preserve"> using its ever growing computational and </w:t>
      </w:r>
      <w:r w:rsidRPr="00FD186F">
        <w:rPr>
          <w:rStyle w:val="Emphasis"/>
          <w:highlight w:val="cyan"/>
        </w:rPr>
        <w:t>reasoning power</w:t>
      </w:r>
      <w:r w:rsidRPr="005B7DD7">
        <w:rPr>
          <w:sz w:val="16"/>
        </w:rPr>
        <w:t xml:space="preserve">. </w:t>
      </w:r>
      <w:r w:rsidRPr="00FD186F">
        <w:rPr>
          <w:rStyle w:val="StyleUnderline"/>
        </w:rPr>
        <w:t xml:space="preserve">But </w:t>
      </w:r>
      <w:r w:rsidRPr="00FD186F">
        <w:rPr>
          <w:rStyle w:val="StyleUnderline"/>
          <w:highlight w:val="cyan"/>
        </w:rPr>
        <w:t>we don't want to stifle</w:t>
      </w:r>
      <w:r w:rsidRPr="00FD186F">
        <w:rPr>
          <w:rStyle w:val="StyleUnderline"/>
        </w:rPr>
        <w:t xml:space="preserve"> the very people that brought us this power </w:t>
      </w:r>
      <w:r w:rsidRPr="00FD186F">
        <w:rPr>
          <w:rStyle w:val="StyleUnderline"/>
          <w:highlight w:val="cyan"/>
        </w:rPr>
        <w:t>by nationalizing</w:t>
      </w:r>
      <w:r w:rsidRPr="00FD186F">
        <w:rPr>
          <w:rStyle w:val="StyleUnderline"/>
        </w:rPr>
        <w:t xml:space="preserve"> their creation. We want to incentivize them to keep creating, while making sure our country is safe. We can do both without chaining down our innovators.</w:t>
      </w:r>
    </w:p>
    <w:p w14:paraId="30BB24CB" w14:textId="77777777" w:rsidR="00BD3FD1" w:rsidRPr="00FA78BB" w:rsidRDefault="00BD3FD1" w:rsidP="00BD3FD1"/>
    <w:p w14:paraId="167F5BD6" w14:textId="77777777" w:rsidR="00BD3FD1" w:rsidRPr="00D13FA8" w:rsidRDefault="00BD3FD1" w:rsidP="00BD3FD1">
      <w:pPr>
        <w:pStyle w:val="Heading4"/>
      </w:pPr>
      <w:r w:rsidRPr="00D31AEC">
        <w:t xml:space="preserve">5. </w:t>
      </w:r>
      <w:r w:rsidRPr="00CC604C">
        <w:rPr>
          <w:u w:val="single"/>
        </w:rP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2EF2DD49" w14:textId="77777777" w:rsidR="00BD3FD1" w:rsidRPr="00D13FA8" w:rsidRDefault="00BD3FD1" w:rsidP="00BD3FD1">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ch. 55]</w:t>
      </w:r>
    </w:p>
    <w:p w14:paraId="36200A5E" w14:textId="77777777" w:rsidR="00BD3FD1" w:rsidRDefault="00BD3FD1" w:rsidP="00BD3FD1">
      <w:pPr>
        <w:rPr>
          <w:rStyle w:val="Emphasis"/>
        </w:rPr>
      </w:pPr>
      <w:r w:rsidRPr="00D13FA8">
        <w:rPr>
          <w:rStyle w:val="Emphasis"/>
        </w:rPr>
        <w:t>From a geopolitical standpoint</w:t>
      </w:r>
      <w:r w:rsidRPr="00D13FA8">
        <w:rPr>
          <w:sz w:val="16"/>
        </w:rPr>
        <w:t>,</w:t>
      </w:r>
      <w:r w:rsidRPr="00D13FA8">
        <w:rPr>
          <w:rStyle w:val="Emphasis"/>
        </w:rPr>
        <w:t xml:space="preserve"> strong </w:t>
      </w:r>
      <w:r w:rsidRPr="00D13FA8">
        <w:rPr>
          <w:rStyle w:val="Emphasis"/>
          <w:highlight w:val="cyan"/>
        </w:rPr>
        <w:t>anti-cap</w:t>
      </w:r>
      <w:r w:rsidRPr="00D13FA8">
        <w:rPr>
          <w:rStyle w:val="Emphasis"/>
        </w:rPr>
        <w:t xml:space="preserve">italist </w:t>
      </w:r>
      <w:r w:rsidRPr="00D13FA8">
        <w:rPr>
          <w:rStyle w:val="Emphasis"/>
          <w:highlight w:val="cyan"/>
        </w:rPr>
        <w:t>movements or policies</w:t>
      </w:r>
      <w:r w:rsidRPr="00D13FA8">
        <w:rPr>
          <w:rStyle w:val="Emphasis"/>
        </w:rPr>
        <w:t xml:space="preserve"> could </w:t>
      </w:r>
      <w:r w:rsidRPr="00D13FA8">
        <w:rPr>
          <w:rStyle w:val="Emphasis"/>
          <w:highlight w:val="cyan"/>
        </w:rPr>
        <w:t>disrupt</w:t>
      </w:r>
      <w:r w:rsidRPr="00D13FA8">
        <w:rPr>
          <w:rStyle w:val="Emphasis"/>
        </w:rPr>
        <w:t xml:space="preserve"> established economic systems</w:t>
      </w:r>
      <w:r w:rsidRPr="00D13FA8">
        <w:rPr>
          <w:sz w:val="16"/>
        </w:rPr>
        <w:t xml:space="preserve">, </w:t>
      </w:r>
      <w:r w:rsidRPr="00D13FA8">
        <w:rPr>
          <w:rStyle w:val="Emphasis"/>
          <w:highlight w:val="cyan"/>
        </w:rPr>
        <w:t>trade</w:t>
      </w:r>
      <w:r w:rsidRPr="00D13FA8">
        <w:rPr>
          <w:sz w:val="16"/>
        </w:rPr>
        <w:t xml:space="preserve"> relationships, </w:t>
      </w:r>
      <w:r w:rsidRPr="00D13FA8">
        <w:rPr>
          <w:rStyle w:val="Emphasis"/>
          <w:highlight w:val="cyan"/>
        </w:rPr>
        <w:t>and</w:t>
      </w:r>
      <w:r w:rsidRPr="00D13FA8">
        <w:rPr>
          <w:sz w:val="16"/>
        </w:rPr>
        <w:t xml:space="preserve"> political </w:t>
      </w:r>
      <w:r w:rsidRPr="00D13FA8">
        <w:rPr>
          <w:rStyle w:val="Emphasis"/>
          <w:highlight w:val="cyan"/>
        </w:rPr>
        <w:t>alliances</w:t>
      </w:r>
      <w:r w:rsidRPr="00D13FA8">
        <w:rPr>
          <w:sz w:val="16"/>
        </w:rPr>
        <w:t xml:space="preserve"> </w:t>
      </w:r>
      <w:r w:rsidRPr="00D13FA8">
        <w:rPr>
          <w:rStyle w:val="Emphasis"/>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D13FA8">
        <w:rPr>
          <w:rStyle w:val="Emphasis"/>
          <w:highlight w:val="cyan"/>
        </w:rPr>
        <w:t>shift</w:t>
      </w:r>
      <w:r w:rsidRPr="00D13FA8">
        <w:rPr>
          <w:rStyle w:val="Emphasis"/>
        </w:rPr>
        <w:t xml:space="preserve"> away from open markets </w:t>
      </w:r>
      <w:r w:rsidRPr="00D13FA8">
        <w:rPr>
          <w:rStyle w:val="Emphasis"/>
          <w:highlight w:val="cyan"/>
        </w:rPr>
        <w:t>toward</w:t>
      </w:r>
      <w:r w:rsidRPr="00D13FA8">
        <w:rPr>
          <w:rStyle w:val="Emphasis"/>
        </w:rPr>
        <w:t xml:space="preserve"> more </w:t>
      </w:r>
      <w:r w:rsidRPr="00D13FA8">
        <w:rPr>
          <w:rStyle w:val="Emphasis"/>
          <w:highlight w:val="cyan"/>
        </w:rPr>
        <w:t>protectionist</w:t>
      </w:r>
      <w:r w:rsidRPr="00D13FA8">
        <w:rPr>
          <w:rStyle w:val="Emphasis"/>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D13FA8">
        <w:rPr>
          <w:rStyle w:val="Emphasis"/>
          <w:highlight w:val="cyan"/>
        </w:rPr>
        <w:t>leading to</w:t>
      </w:r>
      <w:r w:rsidRPr="00D13FA8">
        <w:rPr>
          <w:rStyle w:val="Emphasis"/>
        </w:rPr>
        <w:t xml:space="preserve"> economic contractions and increased </w:t>
      </w:r>
      <w:r w:rsidRPr="00D13FA8">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D13FA8">
        <w:rPr>
          <w:rStyle w:val="Emphasis"/>
          <w:highlight w:val="cyan"/>
        </w:rPr>
        <w:t>socialist response to free market</w:t>
      </w:r>
      <w:r w:rsidRPr="00D13FA8">
        <w:rPr>
          <w:rStyle w:val="Emphasis"/>
        </w:rPr>
        <w:t xml:space="preserve"> internationalism risks </w:t>
      </w:r>
      <w:r w:rsidRPr="00D13FA8">
        <w:rPr>
          <w:rStyle w:val="Emphasis"/>
          <w:highlight w:val="cyan"/>
        </w:rPr>
        <w:t>fuel</w:t>
      </w:r>
      <w:r w:rsidRPr="00D13FA8">
        <w:rPr>
          <w:rStyle w:val="Emphasis"/>
        </w:rPr>
        <w:t xml:space="preserve">ing </w:t>
      </w:r>
      <w:r w:rsidRPr="00D13FA8">
        <w:rPr>
          <w:rStyle w:val="Emphasis"/>
          <w:highlight w:val="cyan"/>
        </w:rPr>
        <w:t>imperial</w:t>
      </w:r>
      <w:r w:rsidRPr="00D13FA8">
        <w:rPr>
          <w:rStyle w:val="Emphasis"/>
        </w:rPr>
        <w:t xml:space="preserve"> </w:t>
      </w:r>
      <w:r w:rsidRPr="00D13FA8">
        <w:rPr>
          <w:rStyle w:val="Emphasis"/>
          <w:highlight w:val="cyan"/>
        </w:rPr>
        <w:t>expansionism</w:t>
      </w:r>
      <w:r w:rsidRPr="00D13FA8">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D13FA8">
        <w:rPr>
          <w:rStyle w:val="Emphasis"/>
          <w:highlight w:val="cyan"/>
        </w:rPr>
        <w:t xml:space="preserve">Countries </w:t>
      </w:r>
      <w:r w:rsidRPr="00D13FA8">
        <w:rPr>
          <w:rStyle w:val="Emphasis"/>
        </w:rPr>
        <w:t>affected</w:t>
      </w:r>
      <w:r w:rsidRPr="00D13FA8">
        <w:rPr>
          <w:sz w:val="16"/>
        </w:rPr>
        <w:t xml:space="preserve"> by other countries’ protectionist measures typically </w:t>
      </w:r>
      <w:r w:rsidRPr="00D13FA8">
        <w:rPr>
          <w:rStyle w:val="Emphasis"/>
          <w:highlight w:val="cyan"/>
        </w:rPr>
        <w:t>respond with countermeasures</w:t>
      </w:r>
      <w:r w:rsidRPr="00D13FA8">
        <w:rPr>
          <w:sz w:val="16"/>
        </w:rPr>
        <w:t xml:space="preserve"> of their own such as retaliatory tariffs, </w:t>
      </w:r>
      <w:r w:rsidRPr="00D13FA8">
        <w:rPr>
          <w:rStyle w:val="Emphasis"/>
        </w:rPr>
        <w:t xml:space="preserve">sparking cycles of </w:t>
      </w:r>
      <w:r w:rsidRPr="00D13FA8">
        <w:rPr>
          <w:rStyle w:val="Emphasis"/>
          <w:highlight w:val="cyan"/>
        </w:rPr>
        <w:t>escalating</w:t>
      </w:r>
      <w:r w:rsidRPr="00D13FA8">
        <w:rPr>
          <w:rStyle w:val="Emphasis"/>
        </w:rPr>
        <w:t xml:space="preserve"> international </w:t>
      </w:r>
      <w:r w:rsidRPr="00D13FA8">
        <w:rPr>
          <w:rStyle w:val="Emphasis"/>
          <w:highlight w:val="cyan"/>
        </w:rPr>
        <w:t>trade conflicts that</w:t>
      </w:r>
      <w:r w:rsidRPr="00D13FA8">
        <w:rPr>
          <w:rStyle w:val="Emphasis"/>
        </w:rPr>
        <w:t xml:space="preserve"> can </w:t>
      </w:r>
      <w:r w:rsidRPr="00D13FA8">
        <w:rPr>
          <w:rStyle w:val="Emphasis"/>
          <w:highlight w:val="cyan"/>
        </w:rPr>
        <w:t>lead</w:t>
      </w:r>
      <w:r w:rsidRPr="00D13FA8">
        <w:rPr>
          <w:rStyle w:val="Emphasis"/>
        </w:rPr>
        <w:t xml:space="preserve"> directly </w:t>
      </w:r>
      <w:r w:rsidRPr="00D13FA8">
        <w:rPr>
          <w:rStyle w:val="Emphasis"/>
          <w:highlight w:val="cyan"/>
        </w:rPr>
        <w:t>to war.</w:t>
      </w:r>
      <w:r w:rsidRPr="00D13FA8">
        <w:rPr>
          <w:sz w:val="16"/>
        </w:rPr>
        <w:t xml:space="preserve"> </w:t>
      </w:r>
      <w:r w:rsidRPr="00D13FA8">
        <w:rPr>
          <w:rStyle w:val="Emphasis"/>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Emphasis"/>
        </w:rPr>
        <w:t xml:space="preserve"> risks the </w:t>
      </w:r>
      <w:r w:rsidRPr="00D13FA8">
        <w:rPr>
          <w:rStyle w:val="Emphasis"/>
          <w:highlight w:val="cyan"/>
        </w:rPr>
        <w:t>segment</w:t>
      </w:r>
      <w:r w:rsidRPr="00D13FA8">
        <w:rPr>
          <w:rStyle w:val="Emphasis"/>
        </w:rPr>
        <w:t xml:space="preserve">ation of the global </w:t>
      </w:r>
      <w:r w:rsidRPr="00D13FA8">
        <w:rPr>
          <w:rStyle w:val="Emphasis"/>
          <w:highlight w:val="cyan"/>
        </w:rPr>
        <w:t xml:space="preserve">market into </w:t>
      </w:r>
      <w:r w:rsidRPr="00D13FA8">
        <w:rPr>
          <w:rStyle w:val="Emphasis"/>
        </w:rPr>
        <w:t xml:space="preserve">colonial </w:t>
      </w:r>
      <w:r w:rsidRPr="00D13FA8">
        <w:rPr>
          <w:rStyle w:val="Emphasis"/>
          <w:highlight w:val="cyan"/>
        </w:rPr>
        <w:t xml:space="preserve">spheres </w:t>
      </w:r>
      <w:r w:rsidRPr="00D13FA8">
        <w:rPr>
          <w:rStyle w:val="Emphasis"/>
        </w:rPr>
        <w:t>of influence</w:t>
      </w:r>
      <w:r w:rsidRPr="00D13FA8">
        <w:rPr>
          <w:sz w:val="16"/>
        </w:rPr>
        <w:t xml:space="preserve">, thereby </w:t>
      </w:r>
      <w:r w:rsidRPr="00D13FA8">
        <w:rPr>
          <w:rStyle w:val="Emphasis"/>
        </w:rPr>
        <w:t>reducing</w:t>
      </w:r>
      <w:r w:rsidRPr="00D13FA8">
        <w:rPr>
          <w:sz w:val="16"/>
        </w:rPr>
        <w:t xml:space="preserve"> overall </w:t>
      </w:r>
      <w:r w:rsidRPr="00D13FA8">
        <w:rPr>
          <w:rStyle w:val="Emphasis"/>
        </w:rPr>
        <w:t>growth</w:t>
      </w:r>
      <w:r w:rsidRPr="00D13FA8">
        <w:rPr>
          <w:sz w:val="16"/>
        </w:rPr>
        <w:t xml:space="preserve">. </w:t>
      </w:r>
      <w:r w:rsidRPr="00D13FA8">
        <w:rPr>
          <w:rStyle w:val="Emphasis"/>
        </w:rPr>
        <w:t xml:space="preserve">This has profound </w:t>
      </w:r>
      <w:r w:rsidRPr="00D13FA8">
        <w:rPr>
          <w:rStyle w:val="Emphasis"/>
          <w:highlight w:val="cyan"/>
        </w:rPr>
        <w:t>geopolitical consequences</w:t>
      </w:r>
      <w:r w:rsidRPr="00D13FA8">
        <w:rPr>
          <w:rStyle w:val="Emphasis"/>
        </w:rPr>
        <w:t xml:space="preserve"> insofar as countries’ strategic interests are closely tied to their economic interests</w:t>
      </w:r>
      <w:r w:rsidRPr="00D13FA8">
        <w:rPr>
          <w:sz w:val="16"/>
        </w:rPr>
        <w:t xml:space="preserve">. </w:t>
      </w:r>
      <w:r w:rsidRPr="00D13FA8">
        <w:rPr>
          <w:rStyle w:val="Emphasis"/>
        </w:rPr>
        <w:t xml:space="preserve">Growing trade </w:t>
      </w:r>
      <w:r w:rsidRPr="00D13FA8">
        <w:rPr>
          <w:rStyle w:val="Emphasis"/>
          <w:highlight w:val="cyan"/>
        </w:rPr>
        <w:t xml:space="preserve">conflicts </w:t>
      </w:r>
      <w:r w:rsidRPr="00D13FA8">
        <w:rPr>
          <w:rStyle w:val="Emphasis"/>
        </w:rPr>
        <w:t>and a fragmented global economy</w:t>
      </w:r>
      <w:r w:rsidRPr="00D13FA8">
        <w:rPr>
          <w:sz w:val="16"/>
        </w:rPr>
        <w:t xml:space="preserve"> could </w:t>
      </w:r>
      <w:r w:rsidRPr="00D13FA8">
        <w:rPr>
          <w:rStyle w:val="Emphasis"/>
          <w:highlight w:val="cyan"/>
        </w:rPr>
        <w:t>damage</w:t>
      </w:r>
      <w:r w:rsidRPr="00D13FA8">
        <w:rPr>
          <w:sz w:val="16"/>
        </w:rPr>
        <w:t xml:space="preserve"> necessarily </w:t>
      </w:r>
      <w:r w:rsidRPr="00D13FA8">
        <w:rPr>
          <w:rStyle w:val="Emphasis"/>
        </w:rPr>
        <w:t xml:space="preserve">multilateral </w:t>
      </w:r>
      <w:r w:rsidRPr="00D13FA8">
        <w:rPr>
          <w:rStyle w:val="Emphasis"/>
          <w:highlight w:val="cyan"/>
        </w:rPr>
        <w:t>coop</w:t>
      </w:r>
      <w:r w:rsidRPr="00D13FA8">
        <w:rPr>
          <w:rStyle w:val="Emphasis"/>
        </w:rPr>
        <w:t xml:space="preserve">eration </w:t>
      </w:r>
      <w:r w:rsidRPr="00D13FA8">
        <w:rPr>
          <w:rStyle w:val="Emphasis"/>
          <w:highlight w:val="cyan"/>
        </w:rPr>
        <w:t>on</w:t>
      </w:r>
      <w:r w:rsidRPr="00D13FA8">
        <w:rPr>
          <w:rStyle w:val="Emphasis"/>
        </w:rPr>
        <w:t xml:space="preserve"> issues such as </w:t>
      </w:r>
      <w:r w:rsidRPr="00D13FA8">
        <w:rPr>
          <w:rStyle w:val="Emphasis"/>
          <w:highlight w:val="cyan"/>
        </w:rPr>
        <w:t>security</w:t>
      </w:r>
      <w:r w:rsidRPr="00D13FA8">
        <w:rPr>
          <w:rStyle w:val="Emphasis"/>
        </w:rPr>
        <w:t xml:space="preserve">, </w:t>
      </w:r>
      <w:r w:rsidRPr="00D13FA8">
        <w:rPr>
          <w:rStyle w:val="Emphasis"/>
          <w:highlight w:val="cyan"/>
        </w:rPr>
        <w:t>technology</w:t>
      </w:r>
      <w:r w:rsidRPr="00D13FA8">
        <w:rPr>
          <w:rStyle w:val="Emphasis"/>
        </w:rPr>
        <w:t xml:space="preserve">, </w:t>
      </w:r>
      <w:r w:rsidRPr="00D13FA8">
        <w:rPr>
          <w:rStyle w:val="Emphasis"/>
          <w:highlight w:val="cyan"/>
        </w:rPr>
        <w:t>infrastructure</w:t>
      </w:r>
      <w:r w:rsidRPr="00D13FA8">
        <w:rPr>
          <w:rStyle w:val="Emphasis"/>
        </w:rPr>
        <w:t xml:space="preserve"> development, </w:t>
      </w:r>
      <w:r w:rsidRPr="00D13FA8">
        <w:rPr>
          <w:rStyle w:val="Emphasis"/>
          <w:highlight w:val="cyan"/>
        </w:rPr>
        <w:t>and</w:t>
      </w:r>
      <w:r w:rsidRPr="00D13FA8">
        <w:rPr>
          <w:rStyle w:val="Emphasis"/>
        </w:rPr>
        <w:t xml:space="preserve"> the </w:t>
      </w:r>
      <w:r w:rsidRPr="00D13FA8">
        <w:rPr>
          <w:rStyle w:val="Emphasis"/>
          <w:highlight w:val="cyan"/>
        </w:rPr>
        <w:t>environment</w:t>
      </w:r>
      <w:r w:rsidRPr="00D13FA8">
        <w:rPr>
          <w:sz w:val="16"/>
        </w:rPr>
        <w:t xml:space="preserve"> (Rohac, 2019). </w:t>
      </w:r>
      <w:r w:rsidRPr="00D13FA8">
        <w:rPr>
          <w:rStyle w:val="Emphasis"/>
        </w:rPr>
        <w:t>It must also increase distrust and tensions between nations having differing approaches to economic and trade policy.</w:t>
      </w:r>
      <w:r w:rsidRPr="00D13FA8">
        <w:rPr>
          <w:sz w:val="16"/>
        </w:rPr>
        <w:t xml:space="preserve"> </w:t>
      </w:r>
      <w:r w:rsidRPr="00D13FA8">
        <w:rPr>
          <w:rStyle w:val="Emphasis"/>
        </w:rPr>
        <w:t>Strong anti-capitalist movements challenging the status quo could significantly disrupt existing geopolitical alignments and international relationships structured around the liberal international order.</w:t>
      </w:r>
    </w:p>
    <w:p w14:paraId="063A919E" w14:textId="77777777" w:rsidR="00BD3FD1" w:rsidRDefault="00BD3FD1" w:rsidP="00BD3FD1">
      <w:pPr>
        <w:pStyle w:val="Analytic"/>
      </w:pPr>
    </w:p>
    <w:p w14:paraId="0FF1093B" w14:textId="77777777" w:rsidR="00BD3FD1" w:rsidRPr="00677942" w:rsidRDefault="00BD3FD1" w:rsidP="00BD3FD1">
      <w:pPr>
        <w:pStyle w:val="Heading4"/>
        <w:rPr>
          <w:b w:val="0"/>
          <w:bCs/>
        </w:rPr>
      </w:pPr>
      <w:r>
        <w:t xml:space="preserve">7. </w:t>
      </w:r>
      <w:r w:rsidRPr="00677942">
        <w:rPr>
          <w:u w:val="single"/>
        </w:rPr>
        <w:t>MARKETS</w:t>
      </w:r>
      <w:r>
        <w:t xml:space="preserve">. They’re </w:t>
      </w:r>
      <w:r w:rsidRPr="00105F31">
        <w:rPr>
          <w:u w:val="single"/>
        </w:rPr>
        <w:t>crucial</w:t>
      </w:r>
      <w:r>
        <w:t xml:space="preserve"> for solvency---</w:t>
      </w:r>
      <w:r w:rsidRPr="00105F31">
        <w:rPr>
          <w:u w:val="single"/>
        </w:rPr>
        <w:t>misallocation</w:t>
      </w:r>
      <w:r>
        <w:t xml:space="preserve"> undermines innovation.  </w:t>
      </w:r>
      <w:r>
        <w:rPr>
          <w:b w:val="0"/>
          <w:bCs/>
        </w:rPr>
        <w:t xml:space="preserve">Central planning doesn’t have the </w:t>
      </w:r>
      <w:r w:rsidRPr="00677942">
        <w:rPr>
          <w:b w:val="0"/>
          <w:bCs/>
          <w:u w:val="single"/>
        </w:rPr>
        <w:t>computational ability</w:t>
      </w:r>
      <w:r>
        <w:rPr>
          <w:b w:val="0"/>
          <w:bCs/>
        </w:rPr>
        <w:t xml:space="preserve"> to allocate resources </w:t>
      </w:r>
      <w:r w:rsidRPr="00677942">
        <w:rPr>
          <w:b w:val="0"/>
          <w:bCs/>
          <w:u w:val="single"/>
        </w:rPr>
        <w:t>effectively</w:t>
      </w:r>
      <w:r>
        <w:rPr>
          <w:b w:val="0"/>
          <w:bCs/>
        </w:rPr>
        <w:t xml:space="preserve">---causing mass </w:t>
      </w:r>
      <w:r w:rsidRPr="00677942">
        <w:rPr>
          <w:b w:val="0"/>
          <w:bCs/>
          <w:u w:val="single"/>
        </w:rPr>
        <w:t>over-production</w:t>
      </w:r>
      <w:r>
        <w:rPr>
          <w:b w:val="0"/>
          <w:bCs/>
        </w:rPr>
        <w:t xml:space="preserve"> and </w:t>
      </w:r>
      <w:r w:rsidRPr="00677942">
        <w:rPr>
          <w:b w:val="0"/>
          <w:bCs/>
          <w:u w:val="single"/>
        </w:rPr>
        <w:t>shortages</w:t>
      </w:r>
      <w:r>
        <w:rPr>
          <w:b w:val="0"/>
          <w:bCs/>
        </w:rPr>
        <w:t xml:space="preserve">. </w:t>
      </w:r>
    </w:p>
    <w:p w14:paraId="2CFBE411" w14:textId="77777777" w:rsidR="00BD3FD1" w:rsidRDefault="00BD3FD1" w:rsidP="00BD3FD1">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56692C87" w14:textId="77777777" w:rsidR="00BD3FD1" w:rsidRPr="00AC3FAC" w:rsidRDefault="00BD3FD1" w:rsidP="00BD3FD1">
      <w:pPr>
        <w:rPr>
          <w:sz w:val="16"/>
        </w:rPr>
      </w:pPr>
      <w:r w:rsidRPr="00AC3FAC">
        <w:rPr>
          <w:sz w:val="16"/>
        </w:rPr>
        <w:t xml:space="preserve">Another popular argument against central planning was advanced by Nobel Laureate Friedrich Hayek in 1945. </w:t>
      </w:r>
      <w:r w:rsidRPr="00D73575">
        <w:rPr>
          <w:rStyle w:val="Emphasis"/>
        </w:rPr>
        <w:t>Hayek</w:t>
      </w:r>
      <w:r w:rsidRPr="00AC3FAC">
        <w:rPr>
          <w:sz w:val="16"/>
        </w:rPr>
        <w:t xml:space="preserve"> </w:t>
      </w:r>
      <w:r w:rsidRPr="00D73575">
        <w:rPr>
          <w:rStyle w:val="Emphasis"/>
        </w:rPr>
        <w:t xml:space="preserve">argued that </w:t>
      </w:r>
      <w:r w:rsidRPr="0012728A">
        <w:rPr>
          <w:rStyle w:val="Emphasis"/>
          <w:highlight w:val="cyan"/>
        </w:rPr>
        <w:t>no central planner</w:t>
      </w:r>
      <w:r w:rsidRPr="00AC3FAC">
        <w:rPr>
          <w:sz w:val="16"/>
        </w:rPr>
        <w:t xml:space="preserve"> </w:t>
      </w:r>
      <w:r w:rsidRPr="00D73575">
        <w:rPr>
          <w:rStyle w:val="Emphasis"/>
        </w:rPr>
        <w:t xml:space="preserve">could </w:t>
      </w:r>
      <w:r w:rsidRPr="0012728A">
        <w:rPr>
          <w:rStyle w:val="Emphasis"/>
          <w:highlight w:val="cyan"/>
        </w:rPr>
        <w:t>obtain information</w:t>
      </w:r>
      <w:r w:rsidRPr="00AC3FAC">
        <w:rPr>
          <w:sz w:val="16"/>
        </w:rPr>
        <w:t xml:space="preserve"> </w:t>
      </w:r>
      <w:r w:rsidRPr="00D73575">
        <w:rPr>
          <w:rStyle w:val="Emphasis"/>
        </w:rPr>
        <w:t xml:space="preserve">about </w:t>
      </w:r>
      <w:r w:rsidRPr="0012728A">
        <w:rPr>
          <w:rStyle w:val="Emphasis"/>
          <w:highlight w:val="cyan"/>
        </w:rPr>
        <w:t>people’s tastes</w:t>
      </w:r>
      <w:r w:rsidRPr="00AC3FAC">
        <w:rPr>
          <w:sz w:val="16"/>
        </w:rPr>
        <w:t xml:space="preserve"> </w:t>
      </w:r>
      <w:r w:rsidRPr="00D73575">
        <w:rPr>
          <w:rStyle w:val="Emphasis"/>
        </w:rPr>
        <w:t>and</w:t>
      </w:r>
      <w:r w:rsidRPr="00AC3FAC">
        <w:rPr>
          <w:sz w:val="16"/>
        </w:rPr>
        <w:t xml:space="preserve"> </w:t>
      </w:r>
      <w:r w:rsidRPr="0012728A">
        <w:rPr>
          <w:rStyle w:val="Emphasis"/>
          <w:highlight w:val="cyan"/>
        </w:rPr>
        <w:t>productivity</w:t>
      </w:r>
      <w:r w:rsidRPr="0012728A">
        <w:rPr>
          <w:sz w:val="16"/>
          <w:highlight w:val="cyan"/>
        </w:rPr>
        <w:t xml:space="preserve"> </w:t>
      </w:r>
      <w:r w:rsidRPr="0012728A">
        <w:rPr>
          <w:rStyle w:val="Emphasis"/>
          <w:highlight w:val="cyan"/>
        </w:rPr>
        <w:t>necessary</w:t>
      </w:r>
      <w:r w:rsidRPr="0012728A">
        <w:rPr>
          <w:sz w:val="16"/>
          <w:highlight w:val="cyan"/>
        </w:rPr>
        <w:t xml:space="preserve"> </w:t>
      </w:r>
      <w:r w:rsidRPr="0012728A">
        <w:rPr>
          <w:rStyle w:val="Emphasis"/>
          <w:highlight w:val="cyan"/>
        </w:rPr>
        <w:t>to</w:t>
      </w:r>
      <w:r w:rsidRPr="00D73575">
        <w:rPr>
          <w:rStyle w:val="Emphasis"/>
        </w:rPr>
        <w:t xml:space="preserve"> </w:t>
      </w:r>
      <w:r w:rsidRPr="0012728A">
        <w:rPr>
          <w:rStyle w:val="Emphasis"/>
          <w:highlight w:val="cyan"/>
        </w:rPr>
        <w:t>allocate resources</w:t>
      </w:r>
      <w:r w:rsidRPr="00D73575">
        <w:rPr>
          <w:rStyle w:val="Emphasis"/>
        </w:rPr>
        <w:t xml:space="preserve"> efficiently</w:t>
      </w:r>
      <w:r w:rsidRPr="00AC3FAC">
        <w:rPr>
          <w:sz w:val="16"/>
        </w:rPr>
        <w:t xml:space="preserve">.1 The </w:t>
      </w:r>
      <w:r w:rsidRPr="00EC7109">
        <w:rPr>
          <w:rStyle w:val="Emphasis"/>
          <w:sz w:val="30"/>
          <w:szCs w:val="30"/>
        </w:rPr>
        <w:t>genius of the market</w:t>
      </w:r>
      <w:r w:rsidRPr="00AC3FAC">
        <w:rPr>
          <w:sz w:val="16"/>
        </w:rPr>
        <w:t xml:space="preserve"> </w:t>
      </w:r>
      <w:r w:rsidRPr="00EC7109">
        <w:rPr>
          <w:rStyle w:val="Emphasis"/>
        </w:rPr>
        <w:t>was the way that the price system</w:t>
      </w:r>
      <w:r w:rsidRPr="00AC3FAC">
        <w:rPr>
          <w:sz w:val="16"/>
        </w:rPr>
        <w:t xml:space="preserve"> could, in disaggregated fashion, </w:t>
      </w:r>
      <w:r w:rsidRPr="00EC7109">
        <w:rPr>
          <w:rStyle w:val="Emphasis"/>
        </w:rPr>
        <w:t>collect this information from everyone and supply it to those who needed to know it, without the involvement of a government planning board</w:t>
      </w:r>
      <w:r w:rsidRPr="00AC3FAC">
        <w:rPr>
          <w:sz w:val="16"/>
        </w:rPr>
        <w:t>.</w:t>
      </w:r>
    </w:p>
    <w:p w14:paraId="1BDE1468" w14:textId="77777777" w:rsidR="00BD3FD1" w:rsidRPr="00AC3FAC" w:rsidRDefault="00BD3FD1" w:rsidP="00BD3FD1">
      <w:pPr>
        <w:rPr>
          <w:sz w:val="16"/>
        </w:rPr>
      </w:pPr>
      <w:r w:rsidRPr="00AC3FAC">
        <w:rPr>
          <w:sz w:val="16"/>
        </w:rPr>
        <w:t xml:space="preserve">A related version of this argument, less well-known than Hayek’s but actually more compelling, was made a few decades earlier. The brilliant economist Ludwig von Mises argued that the </w:t>
      </w:r>
      <w:r w:rsidRPr="0012728A">
        <w:rPr>
          <w:rStyle w:val="Emphasis"/>
          <w:highlight w:val="cyan"/>
        </w:rPr>
        <w:t>fundamental problem</w:t>
      </w:r>
      <w:r w:rsidRPr="00EC7109">
        <w:rPr>
          <w:rStyle w:val="Emphasis"/>
        </w:rPr>
        <w:t xml:space="preserve"> facing</w:t>
      </w:r>
      <w:r w:rsidRPr="00AC3FAC">
        <w:rPr>
          <w:sz w:val="16"/>
        </w:rPr>
        <w:t xml:space="preserve"> </w:t>
      </w:r>
      <w:r w:rsidRPr="00EC7109">
        <w:rPr>
          <w:rStyle w:val="Emphasis"/>
        </w:rPr>
        <w:t>socialism was</w:t>
      </w:r>
      <w:r w:rsidRPr="00AC3FAC">
        <w:rPr>
          <w:sz w:val="16"/>
        </w:rPr>
        <w:t xml:space="preserve"> not incentives or knowledge in the abstract but </w:t>
      </w:r>
      <w:r w:rsidRPr="0012728A">
        <w:rPr>
          <w:rStyle w:val="Emphasis"/>
          <w:highlight w:val="cyan"/>
        </w:rPr>
        <w:t>communication</w:t>
      </w:r>
      <w:r w:rsidRPr="0012728A">
        <w:rPr>
          <w:sz w:val="16"/>
          <w:highlight w:val="cyan"/>
        </w:rPr>
        <w:t xml:space="preserve"> </w:t>
      </w:r>
      <w:r w:rsidRPr="0012728A">
        <w:rPr>
          <w:rStyle w:val="Emphasis"/>
          <w:highlight w:val="cyan"/>
        </w:rPr>
        <w:t>and</w:t>
      </w:r>
      <w:r w:rsidRPr="0012728A">
        <w:rPr>
          <w:sz w:val="16"/>
          <w:highlight w:val="cyan"/>
        </w:rPr>
        <w:t xml:space="preserve"> </w:t>
      </w:r>
      <w:r w:rsidRPr="0012728A">
        <w:rPr>
          <w:rStyle w:val="Emphasis"/>
          <w:highlight w:val="cyan"/>
        </w:rPr>
        <w:t>computation</w:t>
      </w:r>
      <w:r w:rsidRPr="00AC3FAC">
        <w:rPr>
          <w:sz w:val="16"/>
        </w:rPr>
        <w:t>.2 To see what Mises meant, consider an illustrative parable proposed by Leonard Read in his 1958 essay, “I, Pencil.” 3</w:t>
      </w:r>
    </w:p>
    <w:p w14:paraId="31C199B2" w14:textId="77777777" w:rsidR="00BD3FD1" w:rsidRPr="00AC3FAC" w:rsidRDefault="00BD3FD1" w:rsidP="00BD3FD1">
      <w:pPr>
        <w:rPr>
          <w:sz w:val="16"/>
        </w:rPr>
      </w:pPr>
      <w:r w:rsidRPr="00AC3FAC">
        <w:rPr>
          <w:sz w:val="16"/>
        </w:rPr>
        <w:t>Read tells the “life story” of a pencil. Such a simple thing, one would at first think. And yet as you begin to reflect, you realize the enormously complex layers of thought and planning it would require to make a pencil from scratch. The wood must be chopped, cut, shaped, polished, and honed. The graphite must be mined, chiseled, and shaped. The ferrule—the collar that connects the wood shaft and the eraser—is an alloy of dozens of metals, each of which must be mined, melted, combined, and reformed. And so forth.</w:t>
      </w:r>
    </w:p>
    <w:p w14:paraId="6B32192E" w14:textId="77777777" w:rsidR="00BD3FD1" w:rsidRPr="00AC3FAC" w:rsidRDefault="00BD3FD1" w:rsidP="00BD3FD1">
      <w:pPr>
        <w:rPr>
          <w:sz w:val="16"/>
        </w:rPr>
      </w:pPr>
      <w:r w:rsidRPr="00AC3FAC">
        <w:rPr>
          <w:sz w:val="16"/>
        </w:rPr>
        <w:t xml:space="preserve">Yet what is most </w:t>
      </w:r>
      <w:r w:rsidRPr="00EC7109">
        <w:rPr>
          <w:rStyle w:val="Emphasis"/>
        </w:rPr>
        <w:t>remarkable about</w:t>
      </w:r>
      <w:r w:rsidRPr="00AC3FAC">
        <w:rPr>
          <w:sz w:val="16"/>
        </w:rPr>
        <w:t xml:space="preserve"> the </w:t>
      </w:r>
      <w:r w:rsidRPr="00EC7109">
        <w:rPr>
          <w:rStyle w:val="Emphasis"/>
        </w:rPr>
        <w:t>pencil</w:t>
      </w:r>
      <w:r w:rsidRPr="00AC3FAC">
        <w:rPr>
          <w:sz w:val="16"/>
        </w:rPr>
        <w:t xml:space="preserve"> is </w:t>
      </w:r>
      <w:r w:rsidRPr="00EC7109">
        <w:rPr>
          <w:rStyle w:val="Emphasis"/>
        </w:rPr>
        <w:t>not</w:t>
      </w:r>
      <w:r w:rsidRPr="00AC3FAC">
        <w:rPr>
          <w:sz w:val="16"/>
        </w:rPr>
        <w:t xml:space="preserve"> its </w:t>
      </w:r>
      <w:r w:rsidRPr="00EC7109">
        <w:rPr>
          <w:rStyle w:val="Emphasis"/>
        </w:rPr>
        <w:t>complexity but the complete lack of understanding that anyone involved in the manufacture of the eventual pencil has about any of these steps in the process</w:t>
      </w:r>
      <w:r w:rsidRPr="00AC3FAC">
        <w:rPr>
          <w:sz w:val="16"/>
        </w:rPr>
        <w:t xml:space="preserve">. </w:t>
      </w:r>
      <w:r w:rsidRPr="00EC7109">
        <w:rPr>
          <w:rStyle w:val="Emphasis"/>
        </w:rPr>
        <w:t xml:space="preserve">The lumberjack knows only that there is a </w:t>
      </w:r>
      <w:r w:rsidRPr="00EC7109">
        <w:rPr>
          <w:rStyle w:val="Emphasis"/>
          <w:sz w:val="30"/>
          <w:szCs w:val="30"/>
        </w:rPr>
        <w:t>market for his wood</w:t>
      </w:r>
      <w:r w:rsidRPr="00AC3FAC">
        <w:rPr>
          <w:sz w:val="16"/>
        </w:rPr>
        <w:t xml:space="preserve"> and some price that induces her to buy the needed tools, cut down trees, and sell lumber down the line of production. The lumberjack may never even know that the wood is used for a pencil. The pencil factory owner knows only where to purchase the needed intermediate materials and how to run a line assembling them. The knowledge and planning of the pencil’s creation emerge organically from the process of market relations.</w:t>
      </w:r>
    </w:p>
    <w:p w14:paraId="7BFCD98A" w14:textId="77777777" w:rsidR="00BD3FD1" w:rsidRPr="00AC3FAC" w:rsidRDefault="00BD3FD1" w:rsidP="00BD3FD1">
      <w:pPr>
        <w:rPr>
          <w:sz w:val="16"/>
        </w:rPr>
      </w:pPr>
      <w:r w:rsidRPr="00AC3FAC">
        <w:rPr>
          <w:sz w:val="16"/>
        </w:rPr>
        <w:t xml:space="preserve">Now suppose that we were to </w:t>
      </w:r>
      <w:r w:rsidRPr="0012728A">
        <w:rPr>
          <w:rStyle w:val="Emphasis"/>
          <w:highlight w:val="cyan"/>
        </w:rPr>
        <w:t>try to replicate</w:t>
      </w:r>
      <w:r w:rsidRPr="00EC7109">
        <w:rPr>
          <w:rStyle w:val="Emphasis"/>
        </w:rPr>
        <w:t xml:space="preserve"> the </w:t>
      </w:r>
      <w:r w:rsidRPr="0012728A">
        <w:rPr>
          <w:rStyle w:val="Emphasis"/>
          <w:highlight w:val="cyan"/>
        </w:rPr>
        <w:t>market relationships</w:t>
      </w:r>
      <w:r w:rsidRPr="00AC3FAC">
        <w:rPr>
          <w:sz w:val="16"/>
        </w:rPr>
        <w:t xml:space="preserve"> </w:t>
      </w:r>
      <w:r w:rsidRPr="00EC7109">
        <w:rPr>
          <w:rStyle w:val="Emphasis"/>
        </w:rPr>
        <w:t xml:space="preserve">with a </w:t>
      </w:r>
      <w:r w:rsidRPr="0012728A">
        <w:rPr>
          <w:rStyle w:val="Emphasis"/>
          <w:highlight w:val="cyan"/>
        </w:rPr>
        <w:t>central planning board</w:t>
      </w:r>
      <w:r w:rsidRPr="00AC3FAC">
        <w:rPr>
          <w:sz w:val="16"/>
        </w:rPr>
        <w:t xml:space="preserve">. The board would </w:t>
      </w:r>
      <w:r w:rsidRPr="0012728A">
        <w:rPr>
          <w:rStyle w:val="Emphasis"/>
          <w:highlight w:val="cyan"/>
        </w:rPr>
        <w:t>determine</w:t>
      </w:r>
      <w:r w:rsidRPr="00EC7109">
        <w:rPr>
          <w:rStyle w:val="Emphasis"/>
        </w:rPr>
        <w:t xml:space="preserve"> </w:t>
      </w:r>
      <w:r w:rsidRPr="0012728A">
        <w:rPr>
          <w:rStyle w:val="Emphasis"/>
          <w:highlight w:val="cyan"/>
        </w:rPr>
        <w:t>how much</w:t>
      </w:r>
      <w:r w:rsidRPr="00EC7109">
        <w:rPr>
          <w:rStyle w:val="Emphasis"/>
        </w:rPr>
        <w:t xml:space="preserve"> wood to chop and </w:t>
      </w:r>
      <w:r w:rsidRPr="0012728A">
        <w:rPr>
          <w:rStyle w:val="Emphasis"/>
          <w:highlight w:val="cyan"/>
        </w:rPr>
        <w:t>when</w:t>
      </w:r>
      <w:r w:rsidRPr="00EC7109">
        <w:rPr>
          <w:rStyle w:val="Emphasis"/>
        </w:rPr>
        <w:t xml:space="preserve">, the </w:t>
      </w:r>
      <w:r w:rsidRPr="0012728A">
        <w:rPr>
          <w:rStyle w:val="Emphasis"/>
          <w:highlight w:val="cyan"/>
        </w:rPr>
        <w:t>number of workers</w:t>
      </w:r>
      <w:r w:rsidRPr="00EC7109">
        <w:rPr>
          <w:rStyle w:val="Emphasis"/>
        </w:rPr>
        <w:t xml:space="preserve"> to employ at each stage of production, the </w:t>
      </w:r>
      <w:r w:rsidRPr="0012728A">
        <w:rPr>
          <w:rStyle w:val="Emphasis"/>
          <w:highlight w:val="cyan"/>
        </w:rPr>
        <w:t>correct places</w:t>
      </w:r>
      <w:r w:rsidRPr="00EC7109">
        <w:rPr>
          <w:rStyle w:val="Emphasis"/>
        </w:rPr>
        <w:t xml:space="preserve"> and </w:t>
      </w:r>
      <w:r w:rsidRPr="0012728A">
        <w:rPr>
          <w:rStyle w:val="Emphasis"/>
          <w:highlight w:val="cyan"/>
        </w:rPr>
        <w:t>times to produce</w:t>
      </w:r>
      <w:r w:rsidRPr="00EC7109">
        <w:rPr>
          <w:rStyle w:val="Emphasis"/>
        </w:rPr>
        <w:t>, ship, and build</w:t>
      </w:r>
      <w:r w:rsidRPr="00AC3FAC">
        <w:rPr>
          <w:sz w:val="16"/>
        </w:rPr>
        <w:t xml:space="preserve">. Yet, to do this effectively the board would have to understand a great many things. It would have to learn from each of these specialized producers the unique knowledge of her domain of expertise that allows her to earn a living—for example, whether the lumber would have a more valuable use elsewhere in the economy (to build houses or ships or children’s toys) than as an input for pencils. </w:t>
      </w:r>
      <w:r w:rsidRPr="0012728A">
        <w:rPr>
          <w:rStyle w:val="Emphasis"/>
          <w:highlight w:val="cyan"/>
        </w:rPr>
        <w:t>Absorbing</w:t>
      </w:r>
      <w:r w:rsidRPr="00EC7109">
        <w:rPr>
          <w:rStyle w:val="Emphasis"/>
        </w:rPr>
        <w:t xml:space="preserve"> all this </w:t>
      </w:r>
      <w:r w:rsidRPr="0012728A">
        <w:rPr>
          <w:rStyle w:val="Emphasis"/>
          <w:highlight w:val="cyan"/>
        </w:rPr>
        <w:t>information</w:t>
      </w:r>
      <w:r w:rsidRPr="00EC7109">
        <w:rPr>
          <w:rStyle w:val="Emphasis"/>
        </w:rPr>
        <w:t xml:space="preserve"> and constantly receiving and processing the necessary updates to keep abreast of evolving conditions in each of these steps of the process, would </w:t>
      </w:r>
      <w:r w:rsidRPr="0012728A">
        <w:rPr>
          <w:rStyle w:val="Emphasis"/>
          <w:highlight w:val="cyan"/>
        </w:rPr>
        <w:t>overwhelm</w:t>
      </w:r>
      <w:r w:rsidRPr="00EC7109">
        <w:rPr>
          <w:rStyle w:val="Emphasis"/>
        </w:rPr>
        <w:t xml:space="preserve"> the </w:t>
      </w:r>
      <w:r w:rsidRPr="0012728A">
        <w:rPr>
          <w:rStyle w:val="Emphasis"/>
          <w:highlight w:val="cyan"/>
        </w:rPr>
        <w:t>capacity</w:t>
      </w:r>
      <w:r w:rsidRPr="00EC7109">
        <w:rPr>
          <w:rStyle w:val="Emphasis"/>
        </w:rPr>
        <w:t xml:space="preserve"> of even the most </w:t>
      </w:r>
      <w:r w:rsidRPr="0012728A">
        <w:rPr>
          <w:rStyle w:val="Emphasis"/>
          <w:highlight w:val="cyan"/>
        </w:rPr>
        <w:t>skilled managers</w:t>
      </w:r>
      <w:r w:rsidRPr="00AC3FAC">
        <w:rPr>
          <w:sz w:val="16"/>
        </w:rPr>
        <w:t>.</w:t>
      </w:r>
    </w:p>
    <w:p w14:paraId="2E328FA0" w14:textId="77777777" w:rsidR="00BD3FD1" w:rsidRPr="00AC3FAC" w:rsidRDefault="00BD3FD1" w:rsidP="00BD3FD1">
      <w:pPr>
        <w:rPr>
          <w:sz w:val="16"/>
        </w:rPr>
      </w:pPr>
      <w:r w:rsidRPr="00AC3FAC">
        <w:rPr>
          <w:sz w:val="16"/>
        </w:rPr>
        <w:t xml:space="preserve">And even if the board somehow had an unlimited capacity to absorb this information, it would still have the </w:t>
      </w:r>
      <w:r w:rsidRPr="00EC7109">
        <w:rPr>
          <w:rStyle w:val="Emphasis"/>
        </w:rPr>
        <w:t>unmanageable problem of trying to act on this sea of data</w:t>
      </w:r>
      <w:r w:rsidRPr="00AC3FAC">
        <w:rPr>
          <w:sz w:val="16"/>
        </w:rPr>
        <w:t xml:space="preserve">. </w:t>
      </w:r>
      <w:r w:rsidRPr="00EC7109">
        <w:rPr>
          <w:rStyle w:val="Emphasis"/>
        </w:rPr>
        <w:t>Prices, supply and demand, and production relations in markets arise through a complex interplay of individuals each helping to optimize a tiny part of a broad social process</w:t>
      </w:r>
      <w:r w:rsidRPr="00AC3FAC">
        <w:rPr>
          <w:sz w:val="16"/>
        </w:rPr>
        <w:t xml:space="preserve">. If, instead, a </w:t>
      </w:r>
      <w:r w:rsidRPr="00AC3FAC">
        <w:rPr>
          <w:rStyle w:val="Emphasis"/>
        </w:rPr>
        <w:t>single board</w:t>
      </w:r>
      <w:r w:rsidRPr="00AC3FAC">
        <w:rPr>
          <w:sz w:val="16"/>
        </w:rPr>
        <w:t xml:space="preserve"> had to plan this entire dance, it would </w:t>
      </w:r>
      <w:r w:rsidRPr="00AC3FAC">
        <w:rPr>
          <w:rStyle w:val="Emphasis"/>
        </w:rPr>
        <w:t>force</w:t>
      </w:r>
      <w:r w:rsidRPr="00AC3FAC">
        <w:rPr>
          <w:sz w:val="16"/>
        </w:rPr>
        <w:t xml:space="preserve"> a </w:t>
      </w:r>
      <w:r w:rsidRPr="0012728A">
        <w:rPr>
          <w:rStyle w:val="Emphasis"/>
          <w:highlight w:val="cyan"/>
        </w:rPr>
        <w:t>small number</w:t>
      </w:r>
      <w:r w:rsidRPr="00AC3FAC">
        <w:rPr>
          <w:rStyle w:val="Emphasis"/>
        </w:rPr>
        <w:t xml:space="preserve"> of </w:t>
      </w:r>
      <w:r w:rsidRPr="0012728A">
        <w:rPr>
          <w:rStyle w:val="Emphasis"/>
          <w:highlight w:val="cyan"/>
        </w:rPr>
        <w:t>individuals</w:t>
      </w:r>
      <w:r w:rsidRPr="00AC3FAC">
        <w:rPr>
          <w:rStyle w:val="Emphasis"/>
        </w:rPr>
        <w:t xml:space="preserve"> to </w:t>
      </w:r>
      <w:r w:rsidRPr="0012728A">
        <w:rPr>
          <w:rStyle w:val="Emphasis"/>
          <w:highlight w:val="cyan"/>
        </w:rPr>
        <w:t>contemplate</w:t>
      </w:r>
      <w:r w:rsidRPr="00AC3FAC">
        <w:rPr>
          <w:rStyle w:val="Emphasis"/>
        </w:rPr>
        <w:t xml:space="preserve"> an </w:t>
      </w:r>
      <w:r w:rsidRPr="0012728A">
        <w:rPr>
          <w:rStyle w:val="Emphasis"/>
          <w:highlight w:val="cyan"/>
        </w:rPr>
        <w:t>endless sequence</w:t>
      </w:r>
      <w:r w:rsidRPr="00AC3FAC">
        <w:rPr>
          <w:rStyle w:val="Emphasis"/>
        </w:rPr>
        <w:t xml:space="preserve"> of choices and plans</w:t>
      </w:r>
      <w:r w:rsidRPr="00AC3FAC">
        <w:rPr>
          <w:sz w:val="16"/>
        </w:rPr>
        <w:t>. Such elaborate calculations are beyond the capacity of even the most brilliant group of engineers.</w:t>
      </w:r>
    </w:p>
    <w:p w14:paraId="64BCB6C7" w14:textId="77777777" w:rsidR="00BD3FD1" w:rsidRPr="00AC3FAC" w:rsidRDefault="00BD3FD1" w:rsidP="00BD3FD1">
      <w:pPr>
        <w:rPr>
          <w:sz w:val="16"/>
        </w:rPr>
      </w:pPr>
      <w:r w:rsidRPr="00AC3FAC">
        <w:rPr>
          <w:sz w:val="16"/>
        </w:rPr>
        <w:t>Mises wrote decades before the rise of the fields of computer science and information theory and lacked any way to formalize these intuitive ideas. Many of Mises’s arguments were dismissed by mainstream economists, whose increasingly narrow mathematical approach to the field Mises disdained. Mises’s critics, including Oskar Lange, Fred Taylor, and Abba Lerner, argued that the market mechanism was but one of many ways (and far from the most efficient way) to organize an economy. They viewed the economy purely mathematically, rather than computationally, and saw no difficulty in principle with solving a (very large) system of equations relating the supply and demand of various goods, resources, and services.</w:t>
      </w:r>
    </w:p>
    <w:p w14:paraId="36BCDF56" w14:textId="77777777" w:rsidR="00BD3FD1" w:rsidRPr="00AC3FAC" w:rsidRDefault="00BD3FD1" w:rsidP="00BD3FD1">
      <w:pPr>
        <w:rPr>
          <w:sz w:val="16"/>
        </w:rPr>
      </w:pPr>
      <w:r w:rsidRPr="00AC3FAC">
        <w:rPr>
          <w:sz w:val="16"/>
        </w:rPr>
        <w:t>In a simplified picture of the economy, ordinary people perform dual functions as producers (workers, suppliers of capital, etc.) and consumers. As consumers, people have preferences regarding different goods and services. Some people like chocolate, others like vanilla. As producers, they have different talents and capacities. Some people are good at doing math, others at mollifying angry customers. In principle, all we need to do is figure out people’s preferences and their talents, and assign jobs to people who do them best, while distributing the value created by production in the form of goods and services that people really want. Rewards and penalties need to be determined to give people incentives to reveal their preferences and talents, and to ensure that they actually do what they are supposed to do. All of this can be represented mathematically and solved. That’s why socialist economists viewed the economy as a math problem the solution of which only required a computer.</w:t>
      </w:r>
    </w:p>
    <w:p w14:paraId="06D0C76E" w14:textId="77777777" w:rsidR="00BD3FD1" w:rsidRPr="0012728A" w:rsidRDefault="00BD3FD1" w:rsidP="00BD3FD1">
      <w:pPr>
        <w:rPr>
          <w:rStyle w:val="Emphasis"/>
        </w:rPr>
      </w:pPr>
      <w:r w:rsidRPr="00AC3FAC">
        <w:rPr>
          <w:sz w:val="16"/>
        </w:rPr>
        <w:t xml:space="preserve">Yet the later development of the theory of computational and communication complexity vindicated Mises’s insights. What computational scientists later realized is that even if managing the economy were “merely” a problem of solving a large system of equations, finding such </w:t>
      </w:r>
      <w:r w:rsidRPr="00AC3FAC">
        <w:rPr>
          <w:rStyle w:val="Emphasis"/>
        </w:rPr>
        <w:t>solutions</w:t>
      </w:r>
      <w:r w:rsidRPr="00AC3FAC">
        <w:rPr>
          <w:sz w:val="16"/>
        </w:rPr>
        <w:t xml:space="preserve"> is </w:t>
      </w:r>
      <w:r w:rsidRPr="00AC3FAC">
        <w:rPr>
          <w:rStyle w:val="Emphasis"/>
        </w:rPr>
        <w:t>far from</w:t>
      </w:r>
      <w:r w:rsidRPr="00AC3FAC">
        <w:rPr>
          <w:sz w:val="16"/>
        </w:rPr>
        <w:t xml:space="preserve"> the </w:t>
      </w:r>
      <w:r w:rsidRPr="00AC3FAC">
        <w:rPr>
          <w:rStyle w:val="Emphasis"/>
        </w:rPr>
        <w:t>easy task</w:t>
      </w:r>
      <w:r w:rsidRPr="00AC3FAC">
        <w:rPr>
          <w:sz w:val="16"/>
        </w:rPr>
        <w:t xml:space="preserve"> </w:t>
      </w:r>
      <w:r w:rsidRPr="00AC3FAC">
        <w:rPr>
          <w:rStyle w:val="Emphasis"/>
        </w:rPr>
        <w:t>that socialist economists believed</w:t>
      </w:r>
      <w:r w:rsidRPr="00AC3FAC">
        <w:rPr>
          <w:sz w:val="16"/>
        </w:rPr>
        <w:t xml:space="preserve">. In an incisive computational analysis of central planning, statistician and computer scientist Cosma Shalizi illustrates how </w:t>
      </w:r>
      <w:r w:rsidRPr="0012728A">
        <w:rPr>
          <w:rStyle w:val="Emphasis"/>
          <w:sz w:val="30"/>
          <w:szCs w:val="30"/>
          <w:highlight w:val="cyan"/>
        </w:rPr>
        <w:t>utterly impossible</w:t>
      </w:r>
      <w:r w:rsidRPr="00AC3FAC">
        <w:rPr>
          <w:sz w:val="16"/>
        </w:rPr>
        <w:t xml:space="preserve"> </w:t>
      </w:r>
      <w:r w:rsidRPr="00AC3FAC">
        <w:rPr>
          <w:rStyle w:val="Emphasis"/>
        </w:rPr>
        <w:t>“solving” a modern economy would be for a central planning board</w:t>
      </w:r>
      <w:r w:rsidRPr="00AC3FAC">
        <w:rPr>
          <w:sz w:val="16"/>
        </w:rPr>
        <w:t xml:space="preserve">. As Shalizi notes in his essay, “In the Soviet Union, Optimization Problem Solves You,” the </w:t>
      </w:r>
      <w:r w:rsidRPr="0012728A">
        <w:rPr>
          <w:rStyle w:val="Emphasis"/>
        </w:rPr>
        <w:t>computer power</w:t>
      </w:r>
      <w:r w:rsidRPr="00AC3FAC">
        <w:rPr>
          <w:rStyle w:val="Emphasis"/>
        </w:rPr>
        <w:t xml:space="preserve"> it takes to solve an economic allocation problem </w:t>
      </w:r>
      <w:r w:rsidRPr="0012728A">
        <w:rPr>
          <w:rStyle w:val="Emphasis"/>
        </w:rPr>
        <w:t>increases</w:t>
      </w:r>
      <w:r w:rsidRPr="00AC3FAC">
        <w:rPr>
          <w:rStyle w:val="Emphasis"/>
        </w:rPr>
        <w:t xml:space="preserve"> more than proportionately in the number of commodities in the economy</w:t>
      </w:r>
      <w:r w:rsidRPr="00AC3FAC">
        <w:rPr>
          <w:sz w:val="16"/>
        </w:rPr>
        <w:t xml:space="preserve">.4 </w:t>
      </w:r>
      <w:r w:rsidRPr="0012728A">
        <w:rPr>
          <w:rStyle w:val="Emphasis"/>
          <w:highlight w:val="cyan"/>
        </w:rPr>
        <w:t>In</w:t>
      </w:r>
      <w:r w:rsidRPr="0012728A">
        <w:rPr>
          <w:rStyle w:val="Emphasis"/>
        </w:rPr>
        <w:t xml:space="preserve"> practical terms, this means that in </w:t>
      </w:r>
      <w:r w:rsidRPr="0012728A">
        <w:rPr>
          <w:rStyle w:val="Emphasis"/>
          <w:highlight w:val="cyan"/>
        </w:rPr>
        <w:t>any large economy</w:t>
      </w:r>
      <w:r w:rsidRPr="0012728A">
        <w:rPr>
          <w:rStyle w:val="Emphasis"/>
        </w:rPr>
        <w:t xml:space="preserve">, central </w:t>
      </w:r>
      <w:r w:rsidRPr="0012728A">
        <w:rPr>
          <w:rStyle w:val="Emphasis"/>
          <w:highlight w:val="cyan"/>
        </w:rPr>
        <w:t>planning by a</w:t>
      </w:r>
      <w:r w:rsidRPr="0012728A">
        <w:rPr>
          <w:rStyle w:val="Emphasis"/>
        </w:rPr>
        <w:t xml:space="preserve"> single </w:t>
      </w:r>
      <w:r w:rsidRPr="0012728A">
        <w:rPr>
          <w:rStyle w:val="Emphasis"/>
          <w:highlight w:val="cyan"/>
        </w:rPr>
        <w:t>computer</w:t>
      </w:r>
      <w:r w:rsidRPr="0012728A">
        <w:rPr>
          <w:rStyle w:val="Emphasis"/>
        </w:rPr>
        <w:t xml:space="preserve"> is </w:t>
      </w:r>
      <w:r w:rsidRPr="0012728A">
        <w:rPr>
          <w:rStyle w:val="Emphasis"/>
          <w:highlight w:val="cyan"/>
        </w:rPr>
        <w:t>impossible</w:t>
      </w:r>
      <w:r w:rsidRPr="0012728A">
        <w:rPr>
          <w:rStyle w:val="Emphasis"/>
        </w:rPr>
        <w:t>.</w:t>
      </w:r>
    </w:p>
    <w:p w14:paraId="127F6AA1" w14:textId="77777777" w:rsidR="00BD3FD1" w:rsidRPr="004379DD" w:rsidRDefault="00BD3FD1" w:rsidP="00BD3FD1">
      <w:pPr>
        <w:rPr>
          <w:sz w:val="16"/>
        </w:rPr>
      </w:pPr>
      <w:r w:rsidRPr="00AC3FAC">
        <w:rPr>
          <w:sz w:val="16"/>
        </w:rPr>
        <w:t xml:space="preserve">To make these abstract mathematical relationships concrete, Shalizi considers an estimate by Soviet planners that, at the height of Soviet economic power in the 1950s, there were about 12 million commodities tracked in Soviet economic plans. To make matters worse, this figure does not even account for the fact that a ripe banana in Moscow is not the same as a ripe banana in Leningrad, and moving it from one place to the other must also be part of the plan. But even were there “merely” 12 million commodities, the most efficient known algorithms for optimization, </w:t>
      </w:r>
      <w:r w:rsidRPr="0012728A">
        <w:rPr>
          <w:rStyle w:val="Emphasis"/>
          <w:highlight w:val="cyan"/>
        </w:rPr>
        <w:t>running on</w:t>
      </w:r>
      <w:r w:rsidRPr="00AC3FAC">
        <w:rPr>
          <w:rStyle w:val="Emphasis"/>
        </w:rPr>
        <w:t xml:space="preserve"> the </w:t>
      </w:r>
      <w:r w:rsidRPr="0012728A">
        <w:rPr>
          <w:rStyle w:val="Emphasis"/>
          <w:highlight w:val="cyan"/>
        </w:rPr>
        <w:t>most efficient computers available today</w:t>
      </w:r>
      <w:r w:rsidRPr="00AC3FAC">
        <w:rPr>
          <w:rStyle w:val="Emphasis"/>
        </w:rPr>
        <w:t xml:space="preserve">, would </w:t>
      </w:r>
      <w:r w:rsidRPr="0012728A">
        <w:rPr>
          <w:rStyle w:val="Emphasis"/>
          <w:highlight w:val="cyan"/>
        </w:rPr>
        <w:t>take</w:t>
      </w:r>
      <w:r w:rsidRPr="00AC3FAC">
        <w:rPr>
          <w:rStyle w:val="Emphasis"/>
        </w:rPr>
        <w:t xml:space="preserve"> roughly a </w:t>
      </w:r>
      <w:r w:rsidRPr="0012728A">
        <w:rPr>
          <w:rStyle w:val="Emphasis"/>
          <w:highlight w:val="cyan"/>
        </w:rPr>
        <w:t>thousand years</w:t>
      </w:r>
      <w:r w:rsidRPr="00AC3FAC">
        <w:rPr>
          <w:sz w:val="16"/>
        </w:rPr>
        <w:t xml:space="preserve"> </w:t>
      </w:r>
      <w:r w:rsidRPr="00AC3FAC">
        <w:rPr>
          <w:rStyle w:val="Emphasis"/>
        </w:rPr>
        <w:t xml:space="preserve">to </w:t>
      </w:r>
      <w:r w:rsidRPr="0012728A">
        <w:rPr>
          <w:rStyle w:val="Emphasis"/>
          <w:highlight w:val="cyan"/>
        </w:rPr>
        <w:t>solve</w:t>
      </w:r>
      <w:r w:rsidRPr="00AC3FAC">
        <w:rPr>
          <w:rStyle w:val="Emphasis"/>
        </w:rPr>
        <w:t xml:space="preserve"> such a </w:t>
      </w:r>
      <w:r w:rsidRPr="0012728A">
        <w:rPr>
          <w:rStyle w:val="Emphasis"/>
          <w:highlight w:val="cyan"/>
        </w:rPr>
        <w:t>problem exactly once</w:t>
      </w:r>
      <w:r w:rsidRPr="00AC3FAC">
        <w:rPr>
          <w:sz w:val="16"/>
        </w:rPr>
        <w:t>. It can even be proven that a modern computer could not achieve even a reasonably “approximate” solution—and, of course, today there are far more goods, services, transport choices, and other factors that would go into the problem than there were in the Soviet Union in the 1950s. Yet somehow the market miraculously cuts through this computational nightmare.</w:t>
      </w:r>
    </w:p>
    <w:p w14:paraId="3D2A67A6" w14:textId="77777777" w:rsidR="00BD3FD1" w:rsidRPr="003D310F" w:rsidRDefault="00BD3FD1" w:rsidP="00BD3FD1">
      <w:pPr>
        <w:pStyle w:val="Heading4"/>
      </w:pPr>
      <w:r>
        <w:t xml:space="preserve">Its especially bad under </w:t>
      </w:r>
      <w:r w:rsidRPr="00C6170E">
        <w:rPr>
          <w:u w:val="single"/>
        </w:rPr>
        <w:t>Trump</w:t>
      </w:r>
      <w:r>
        <w:t xml:space="preserve">. </w:t>
      </w:r>
    </w:p>
    <w:p w14:paraId="1ED717E2" w14:textId="77777777" w:rsidR="00BD3FD1" w:rsidRPr="003D310F" w:rsidRDefault="00BD3FD1" w:rsidP="00BD3FD1">
      <w:pPr>
        <w:rPr>
          <w:rStyle w:val="Style13ptBold"/>
        </w:rPr>
      </w:pPr>
      <w:r>
        <w:rPr>
          <w:rStyle w:val="Style13ptBold"/>
        </w:rPr>
        <w:t xml:space="preserve">Tamny 22 </w:t>
      </w:r>
      <w:r w:rsidRPr="003D310F">
        <w:t>[John Tamny; contributor for Forbes. Aug 07. “</w:t>
      </w:r>
      <w:r w:rsidRPr="00327BE6">
        <w:rPr>
          <w:rStyle w:val="Emphasis"/>
          <w:highlight w:val="cyan"/>
        </w:rPr>
        <w:t>Central Planning Fails</w:t>
      </w:r>
      <w:r w:rsidRPr="003D310F">
        <w:t xml:space="preserve"> Just As Much </w:t>
      </w:r>
      <w:r w:rsidRPr="00327BE6">
        <w:rPr>
          <w:rStyle w:val="Emphasis"/>
          <w:highlight w:val="cyan"/>
        </w:rPr>
        <w:t>When Conservatives Are the Planners</w:t>
      </w:r>
      <w:r w:rsidRPr="003D310F">
        <w:t>” https://www.forbes.com/sites/johntamny/2022/08/07/central-planning-fails-just-as-much-when-conservatives-are-the-planners/. Minion]</w:t>
      </w:r>
    </w:p>
    <w:p w14:paraId="3CBC0501" w14:textId="77777777" w:rsidR="00BD3FD1" w:rsidRPr="003D310F" w:rsidRDefault="00BD3FD1" w:rsidP="00BD3FD1">
      <w:pPr>
        <w:rPr>
          <w:sz w:val="16"/>
        </w:rPr>
      </w:pPr>
      <w:r w:rsidRPr="003D310F">
        <w:rPr>
          <w:sz w:val="16"/>
        </w:rPr>
        <w:t xml:space="preserve">It’s a popular narrative on the Left at the moment to say that members of the </w:t>
      </w:r>
      <w:r w:rsidRPr="00327BE6">
        <w:rPr>
          <w:rStyle w:val="StyleUnderline"/>
          <w:highlight w:val="cyan"/>
        </w:rPr>
        <w:t>Right</w:t>
      </w:r>
      <w:r w:rsidRPr="003D310F">
        <w:rPr>
          <w:rStyle w:val="StyleUnderline"/>
        </w:rPr>
        <w:t xml:space="preserve"> have</w:t>
      </w:r>
      <w:r w:rsidRPr="003D310F">
        <w:rPr>
          <w:sz w:val="16"/>
        </w:rPr>
        <w:t xml:space="preserve"> an unhealthy </w:t>
      </w:r>
      <w:r w:rsidRPr="00327BE6">
        <w:rPr>
          <w:rStyle w:val="Emphasis"/>
          <w:highlight w:val="cyan"/>
        </w:rPr>
        <w:t>disdain</w:t>
      </w:r>
      <w:r w:rsidRPr="00327BE6">
        <w:rPr>
          <w:rStyle w:val="StyleUnderline"/>
          <w:highlight w:val="cyan"/>
        </w:rPr>
        <w:t xml:space="preserve"> for</w:t>
      </w:r>
      <w:r w:rsidRPr="003D310F">
        <w:rPr>
          <w:rStyle w:val="StyleUnderline"/>
        </w:rPr>
        <w:t xml:space="preserve"> “</w:t>
      </w:r>
      <w:r w:rsidRPr="00327BE6">
        <w:rPr>
          <w:rStyle w:val="Emphasis"/>
          <w:highlight w:val="cyan"/>
        </w:rPr>
        <w:t>experts</w:t>
      </w:r>
      <w:r w:rsidRPr="003D310F">
        <w:rPr>
          <w:rStyle w:val="Emphasis"/>
        </w:rPr>
        <w:t>.</w:t>
      </w:r>
      <w:r w:rsidRPr="003D310F">
        <w:rPr>
          <w:rStyle w:val="StyleUnderline"/>
        </w:rPr>
        <w:t>”</w:t>
      </w:r>
      <w:r w:rsidRPr="003D310F">
        <w:rPr>
          <w:sz w:val="16"/>
        </w:rPr>
        <w:t xml:space="preserve"> Washington Post columnist Catherine Rampell is a notable critic on the matter, but the view here is that her criticism misses the mark. Reasonable members of the Right don’t loathe experts as much as </w:t>
      </w:r>
      <w:r w:rsidRPr="003D310F">
        <w:rPr>
          <w:rStyle w:val="Emphasis"/>
        </w:rPr>
        <w:t xml:space="preserve">they </w:t>
      </w:r>
      <w:r w:rsidRPr="00327BE6">
        <w:rPr>
          <w:rStyle w:val="Emphasis"/>
          <w:highlight w:val="cyan"/>
        </w:rPr>
        <w:t>dislike central control</w:t>
      </w:r>
      <w:r w:rsidRPr="003D310F">
        <w:rPr>
          <w:sz w:val="16"/>
        </w:rPr>
        <w:t>.</w:t>
      </w:r>
    </w:p>
    <w:p w14:paraId="1418D148" w14:textId="77777777" w:rsidR="00BD3FD1" w:rsidRPr="003D310F" w:rsidRDefault="00BD3FD1" w:rsidP="00BD3FD1">
      <w:pPr>
        <w:rPr>
          <w:rStyle w:val="StyleUnderline"/>
        </w:rPr>
      </w:pPr>
      <w:r w:rsidRPr="003D310F">
        <w:rPr>
          <w:sz w:val="16"/>
        </w:rPr>
        <w:t xml:space="preserve">Reducing all of this to the absurd, let’s </w:t>
      </w:r>
      <w:r w:rsidRPr="00327BE6">
        <w:rPr>
          <w:rStyle w:val="StyleUnderline"/>
          <w:highlight w:val="cyan"/>
        </w:rPr>
        <w:t>imagine</w:t>
      </w:r>
      <w:r w:rsidRPr="003D310F">
        <w:rPr>
          <w:sz w:val="16"/>
        </w:rPr>
        <w:t xml:space="preserve"> for fun that the </w:t>
      </w:r>
      <w:r w:rsidRPr="00327BE6">
        <w:rPr>
          <w:rStyle w:val="StyleUnderline"/>
          <w:highlight w:val="cyan"/>
        </w:rPr>
        <w:t>smartest</w:t>
      </w:r>
      <w:r w:rsidRPr="003D310F">
        <w:rPr>
          <w:rStyle w:val="StyleUnderline"/>
        </w:rPr>
        <w:t xml:space="preserve"> </w:t>
      </w:r>
      <w:r w:rsidRPr="00327BE6">
        <w:rPr>
          <w:rStyle w:val="StyleUnderline"/>
          <w:highlight w:val="cyan"/>
        </w:rPr>
        <w:t>individual</w:t>
      </w:r>
      <w:r w:rsidRPr="003D310F">
        <w:rPr>
          <w:rStyle w:val="StyleUnderline"/>
        </w:rPr>
        <w:t xml:space="preserve"> in the United States </w:t>
      </w:r>
      <w:r w:rsidRPr="00327BE6">
        <w:rPr>
          <w:rStyle w:val="StyleUnderline"/>
          <w:highlight w:val="cyan"/>
        </w:rPr>
        <w:t>is</w:t>
      </w:r>
      <w:r w:rsidRPr="003D310F">
        <w:rPr>
          <w:sz w:val="16"/>
        </w:rPr>
        <w:t xml:space="preserve"> none other than </w:t>
      </w:r>
      <w:r w:rsidRPr="003D310F">
        <w:rPr>
          <w:rStyle w:val="StyleUnderline"/>
        </w:rPr>
        <w:t xml:space="preserve">our </w:t>
      </w:r>
      <w:r w:rsidRPr="00327BE6">
        <w:rPr>
          <w:rStyle w:val="StyleUnderline"/>
          <w:highlight w:val="cyan"/>
        </w:rPr>
        <w:t>President</w:t>
      </w:r>
      <w:r w:rsidRPr="003D310F">
        <w:rPr>
          <w:sz w:val="16"/>
        </w:rPr>
        <w:t xml:space="preserve">, Joe Biden. In a nation populated by geniuses, Biden sitting at the top in terms of intelligence </w:t>
      </w:r>
      <w:r w:rsidRPr="003D310F">
        <w:rPr>
          <w:rStyle w:val="StyleUnderline"/>
        </w:rPr>
        <w:t xml:space="preserve">wouldn’t alter a </w:t>
      </w:r>
      <w:r w:rsidRPr="00327BE6">
        <w:rPr>
          <w:rStyle w:val="Emphasis"/>
          <w:highlight w:val="cyan"/>
        </w:rPr>
        <w:t>simple truth</w:t>
      </w:r>
      <w:r w:rsidRPr="003D310F">
        <w:rPr>
          <w:rStyle w:val="StyleUnderline"/>
        </w:rPr>
        <w:t xml:space="preserve"> frequently ignored by the expert reverent: there’s arguably </w:t>
      </w:r>
      <w:r w:rsidRPr="00327BE6">
        <w:rPr>
          <w:rStyle w:val="Emphasis"/>
          <w:highlight w:val="cyan"/>
        </w:rPr>
        <w:t>not a fraction</w:t>
      </w:r>
      <w:r w:rsidRPr="003D310F">
        <w:rPr>
          <w:rStyle w:val="StyleUnderline"/>
        </w:rPr>
        <w:t xml:space="preserve"> yet conceived that could properly convey how small Biden’s </w:t>
      </w:r>
      <w:r w:rsidRPr="00327BE6">
        <w:rPr>
          <w:rStyle w:val="Emphasis"/>
          <w:highlight w:val="cyan"/>
        </w:rPr>
        <w:t>knowledge</w:t>
      </w:r>
      <w:r w:rsidRPr="003D310F">
        <w:rPr>
          <w:rStyle w:val="StyleUnderline"/>
        </w:rPr>
        <w:t xml:space="preserve"> would be </w:t>
      </w:r>
      <w:r w:rsidRPr="00327BE6">
        <w:rPr>
          <w:rStyle w:val="Emphasis"/>
          <w:highlight w:val="cyan"/>
        </w:rPr>
        <w:t>relative</w:t>
      </w:r>
      <w:r w:rsidRPr="00327BE6">
        <w:rPr>
          <w:rStyle w:val="StyleUnderline"/>
          <w:highlight w:val="cyan"/>
        </w:rPr>
        <w:t xml:space="preserve"> to</w:t>
      </w:r>
      <w:r w:rsidRPr="003D310F">
        <w:rPr>
          <w:rStyle w:val="StyleUnderline"/>
        </w:rPr>
        <w:t xml:space="preserve"> the collective knowledge of the </w:t>
      </w:r>
      <w:r w:rsidRPr="00327BE6">
        <w:rPr>
          <w:rStyle w:val="Emphasis"/>
          <w:highlight w:val="cyan"/>
        </w:rPr>
        <w:t>American people</w:t>
      </w:r>
      <w:r w:rsidRPr="003D310F">
        <w:rPr>
          <w:rStyle w:val="StyleUnderline"/>
        </w:rPr>
        <w:t>.</w:t>
      </w:r>
    </w:p>
    <w:p w14:paraId="17216970" w14:textId="77777777" w:rsidR="00BD3FD1" w:rsidRPr="00AC3FAC" w:rsidRDefault="00BD3FD1" w:rsidP="00BD3FD1">
      <w:pPr>
        <w:rPr>
          <w:sz w:val="16"/>
        </w:rPr>
      </w:pPr>
      <w:r w:rsidRPr="003D310F">
        <w:rPr>
          <w:sz w:val="16"/>
        </w:rPr>
        <w:t xml:space="preserve">All of which hopefully explains why </w:t>
      </w:r>
      <w:r w:rsidRPr="00327BE6">
        <w:rPr>
          <w:rStyle w:val="Emphasis"/>
          <w:highlight w:val="cyan"/>
        </w:rPr>
        <w:t>markets always</w:t>
      </w:r>
      <w:r w:rsidRPr="003D310F">
        <w:rPr>
          <w:sz w:val="16"/>
        </w:rPr>
        <w:t xml:space="preserve"> and everywhere </w:t>
      </w:r>
      <w:r w:rsidRPr="00327BE6">
        <w:rPr>
          <w:rStyle w:val="Emphasis"/>
          <w:highlight w:val="cyan"/>
        </w:rPr>
        <w:t>beat central planning</w:t>
      </w:r>
      <w:r w:rsidRPr="003D310F">
        <w:rPr>
          <w:sz w:val="16"/>
        </w:rPr>
        <w:t xml:space="preserve">. It’s not that </w:t>
      </w:r>
      <w:r w:rsidRPr="003D310F">
        <w:rPr>
          <w:rStyle w:val="StyleUnderline"/>
        </w:rPr>
        <w:t xml:space="preserve">there </w:t>
      </w:r>
      <w:r w:rsidRPr="00327BE6">
        <w:rPr>
          <w:rStyle w:val="StyleUnderline"/>
          <w:highlight w:val="cyan"/>
        </w:rPr>
        <w:t>aren’t smart and realistic</w:t>
      </w:r>
      <w:r w:rsidRPr="003D310F">
        <w:rPr>
          <w:rStyle w:val="StyleUnderline"/>
        </w:rPr>
        <w:t xml:space="preserve">ally brilliant </w:t>
      </w:r>
      <w:r w:rsidRPr="00327BE6">
        <w:rPr>
          <w:rStyle w:val="StyleUnderline"/>
          <w:highlight w:val="cyan"/>
        </w:rPr>
        <w:t>people in</w:t>
      </w:r>
      <w:r w:rsidRPr="003D310F">
        <w:rPr>
          <w:rStyle w:val="StyleUnderline"/>
        </w:rPr>
        <w:t xml:space="preserve"> </w:t>
      </w:r>
      <w:r w:rsidRPr="00327BE6">
        <w:rPr>
          <w:rStyle w:val="StyleUnderline"/>
          <w:highlight w:val="cyan"/>
        </w:rPr>
        <w:t>high positions</w:t>
      </w:r>
      <w:r w:rsidRPr="003D310F">
        <w:rPr>
          <w:sz w:val="16"/>
        </w:rPr>
        <w:t xml:space="preserve"> of government. There certainly are. But </w:t>
      </w:r>
      <w:r w:rsidRPr="003D310F">
        <w:rPr>
          <w:rStyle w:val="StyleUnderline"/>
        </w:rPr>
        <w:t xml:space="preserve">the </w:t>
      </w:r>
      <w:r w:rsidRPr="00327BE6">
        <w:rPr>
          <w:rStyle w:val="StyleUnderline"/>
          <w:highlight w:val="cyan"/>
        </w:rPr>
        <w:t>combined knowledge</w:t>
      </w:r>
      <w:r w:rsidRPr="003D310F">
        <w:rPr>
          <w:rStyle w:val="StyleUnderline"/>
        </w:rPr>
        <w:t xml:space="preserve"> of the revolting </w:t>
      </w:r>
      <w:r w:rsidRPr="00327BE6">
        <w:rPr>
          <w:rStyle w:val="StyleUnderline"/>
          <w:highlight w:val="cyan"/>
        </w:rPr>
        <w:t>masses</w:t>
      </w:r>
      <w:r w:rsidRPr="003D310F">
        <w:rPr>
          <w:rStyle w:val="StyleUnderline"/>
        </w:rPr>
        <w:t xml:space="preserve"> is </w:t>
      </w:r>
      <w:r w:rsidRPr="00327BE6">
        <w:rPr>
          <w:rStyle w:val="StyleUnderline"/>
          <w:highlight w:val="cyan"/>
        </w:rPr>
        <w:t>much greater</w:t>
      </w:r>
      <w:r w:rsidRPr="003D310F">
        <w:rPr>
          <w:sz w:val="16"/>
        </w:rPr>
        <w:t>.</w:t>
      </w:r>
    </w:p>
    <w:p w14:paraId="3AA50A08" w14:textId="77777777" w:rsidR="00BD3FD1" w:rsidRDefault="00BD3FD1" w:rsidP="00BD3FD1">
      <w:pPr>
        <w:pStyle w:val="Heading2"/>
      </w:pPr>
      <w:r>
        <w:t xml:space="preserve">States CP </w:t>
      </w:r>
    </w:p>
    <w:p w14:paraId="687EA2E8" w14:textId="77777777" w:rsidR="00BD3FD1" w:rsidRDefault="00BD3FD1" w:rsidP="00BD3FD1">
      <w:pPr>
        <w:pStyle w:val="Heading3"/>
      </w:pPr>
      <w:r>
        <w:t>AT: States CP---2AC</w:t>
      </w:r>
    </w:p>
    <w:p w14:paraId="5D3C7B7E" w14:textId="77777777" w:rsidR="00BD3FD1" w:rsidRDefault="00BD3FD1" w:rsidP="00BD3FD1">
      <w:pPr>
        <w:pStyle w:val="Analytic"/>
      </w:pPr>
    </w:p>
    <w:p w14:paraId="745A691C" w14:textId="77777777" w:rsidR="00BD3FD1" w:rsidRDefault="00BD3FD1" w:rsidP="00BD3FD1">
      <w:pPr>
        <w:pStyle w:val="Heading4"/>
      </w:pPr>
      <w:r>
        <w:t xml:space="preserve">Doesn’t </w:t>
      </w:r>
      <w:r>
        <w:rPr>
          <w:u w:val="single"/>
        </w:rPr>
        <w:t>solve</w:t>
      </w:r>
      <w:r>
        <w:t xml:space="preserve">: </w:t>
      </w:r>
    </w:p>
    <w:p w14:paraId="4B7F5D4B" w14:textId="77777777" w:rsidR="00BD3FD1" w:rsidRDefault="00BD3FD1" w:rsidP="00BD3FD1">
      <w:pPr>
        <w:pStyle w:val="Heading4"/>
      </w:pPr>
      <w:r>
        <w:t xml:space="preserve">1. </w:t>
      </w:r>
      <w:r>
        <w:rPr>
          <w:u w:val="single"/>
        </w:rPr>
        <w:t>Safe harbor.</w:t>
      </w:r>
      <w:r>
        <w:t xml:space="preserve"> is key for </w:t>
      </w:r>
      <w:r>
        <w:rPr>
          <w:u w:val="single"/>
        </w:rPr>
        <w:t>CBI</w:t>
      </w:r>
      <w:r>
        <w:t xml:space="preserve"> and the </w:t>
      </w:r>
      <w:r>
        <w:rPr>
          <w:u w:val="single"/>
        </w:rPr>
        <w:t>perception</w:t>
      </w:r>
      <w:r>
        <w:t xml:space="preserve"> of crackdown chills organizing--that’s Vincent. </w:t>
      </w:r>
    </w:p>
    <w:p w14:paraId="702AE57A" w14:textId="77777777" w:rsidR="00BD3FD1" w:rsidRDefault="00BD3FD1" w:rsidP="00BD3FD1">
      <w:r>
        <w:t xml:space="preserve">&lt;&lt;FOR REFERENCE&gt;&gt; </w:t>
      </w:r>
    </w:p>
    <w:p w14:paraId="38B2745A" w14:textId="77777777" w:rsidR="00BD3FD1" w:rsidRDefault="00BD3FD1" w:rsidP="00BD3FD1">
      <w:r>
        <w:rPr>
          <w:color w:val="555555"/>
          <w:sz w:val="10"/>
        </w:rPr>
        <w:t xml:space="preserve">Public Support by Governments: </w:t>
      </w:r>
      <w:r>
        <w:rPr>
          <w:rStyle w:val="StyleUnderline"/>
          <w:color w:val="555555"/>
          <w:sz w:val="16"/>
          <w:highlight w:val="lightGray"/>
        </w:rPr>
        <w:t>Government</w:t>
      </w:r>
      <w:r>
        <w:rPr>
          <w:rStyle w:val="StyleUnderline"/>
          <w:color w:val="555555"/>
          <w:sz w:val="16"/>
        </w:rPr>
        <w:t xml:space="preserve"> departments and </w:t>
      </w:r>
      <w:r>
        <w:rPr>
          <w:rStyle w:val="StyleUnderline"/>
          <w:color w:val="555555"/>
          <w:sz w:val="16"/>
          <w:highlight w:val="lightGray"/>
        </w:rPr>
        <w:t>agencies</w:t>
      </w:r>
      <w:r>
        <w:rPr>
          <w:color w:val="555555"/>
          <w:sz w:val="10"/>
        </w:rPr>
        <w:t xml:space="preserve"> (</w:t>
      </w:r>
      <w:r>
        <w:rPr>
          <w:rStyle w:val="StyleUnderline"/>
          <w:color w:val="555555"/>
          <w:sz w:val="16"/>
        </w:rPr>
        <w:t>e.g., the</w:t>
      </w:r>
      <w:r>
        <w:rPr>
          <w:color w:val="555555"/>
          <w:sz w:val="10"/>
        </w:rPr>
        <w:t xml:space="preserve"> </w:t>
      </w:r>
      <w:r>
        <w:rPr>
          <w:rStyle w:val="Emphasis"/>
          <w:color w:val="555555"/>
          <w:sz w:val="16"/>
          <w:highlight w:val="lightGray"/>
        </w:rPr>
        <w:t>F</w:t>
      </w:r>
      <w:r>
        <w:rPr>
          <w:color w:val="555555"/>
          <w:sz w:val="10"/>
        </w:rPr>
        <w:t xml:space="preserve">ederal </w:t>
      </w:r>
      <w:r>
        <w:rPr>
          <w:rStyle w:val="Emphasis"/>
          <w:color w:val="555555"/>
          <w:sz w:val="16"/>
          <w:highlight w:val="lightGray"/>
        </w:rPr>
        <w:t>T</w:t>
      </w:r>
      <w:r>
        <w:rPr>
          <w:color w:val="555555"/>
          <w:sz w:val="10"/>
        </w:rPr>
        <w:t xml:space="preserve">rade </w:t>
      </w:r>
      <w:r>
        <w:rPr>
          <w:rStyle w:val="Emphasis"/>
          <w:color w:val="555555"/>
          <w:sz w:val="16"/>
          <w:highlight w:val="lightGray"/>
        </w:rPr>
        <w:t>C</w:t>
      </w:r>
      <w:r>
        <w:rPr>
          <w:color w:val="555555"/>
          <w:sz w:val="10"/>
        </w:rPr>
        <w:t xml:space="preserve">ommission </w:t>
      </w:r>
      <w:r>
        <w:rPr>
          <w:rStyle w:val="StyleUnderline"/>
          <w:color w:val="555555"/>
          <w:sz w:val="16"/>
          <w:highlight w:val="lightGray"/>
        </w:rPr>
        <w:t>and</w:t>
      </w:r>
      <w:r>
        <w:rPr>
          <w:color w:val="555555"/>
          <w:sz w:val="10"/>
        </w:rPr>
        <w:t xml:space="preserve"> </w:t>
      </w:r>
      <w:r>
        <w:rPr>
          <w:rStyle w:val="Emphasis"/>
          <w:color w:val="555555"/>
          <w:sz w:val="16"/>
          <w:highlight w:val="lightGray"/>
        </w:rPr>
        <w:t>D</w:t>
      </w:r>
      <w:r>
        <w:rPr>
          <w:color w:val="555555"/>
          <w:sz w:val="10"/>
        </w:rPr>
        <w:t xml:space="preserve">epartment </w:t>
      </w:r>
      <w:r>
        <w:rPr>
          <w:rStyle w:val="Emphasis"/>
          <w:color w:val="555555"/>
          <w:sz w:val="16"/>
          <w:highlight w:val="lightGray"/>
        </w:rPr>
        <w:t>o</w:t>
      </w:r>
      <w:r>
        <w:rPr>
          <w:color w:val="555555"/>
          <w:sz w:val="10"/>
        </w:rPr>
        <w:t xml:space="preserve">f </w:t>
      </w:r>
      <w:r>
        <w:rPr>
          <w:rStyle w:val="Emphasis"/>
          <w:color w:val="555555"/>
          <w:sz w:val="16"/>
          <w:highlight w:val="lightGray"/>
        </w:rPr>
        <w:t>J</w:t>
      </w:r>
      <w:r>
        <w:rPr>
          <w:color w:val="555555"/>
          <w:sz w:val="10"/>
        </w:rPr>
        <w:t>ustice in the US and global equivalents like the Canadian Competition Bureau and European Commission on Competition) should</w:t>
      </w:r>
      <w:r>
        <w:rPr>
          <w:rStyle w:val="StyleUnderline"/>
          <w:color w:val="555555"/>
          <w:sz w:val="10"/>
          <w:highlight w:val="lightGray"/>
        </w:rPr>
        <w:t xml:space="preserve"> </w:t>
      </w:r>
      <w:r>
        <w:rPr>
          <w:rStyle w:val="StyleUnderline"/>
          <w:color w:val="555555"/>
          <w:sz w:val="16"/>
          <w:highlight w:val="lightGray"/>
        </w:rPr>
        <w:t>issue</w:t>
      </w:r>
      <w:r>
        <w:rPr>
          <w:color w:val="555555"/>
          <w:sz w:val="10"/>
        </w:rPr>
        <w:t xml:space="preserve"> </w:t>
      </w:r>
      <w:r>
        <w:rPr>
          <w:rStyle w:val="StyleUnderline"/>
          <w:color w:val="555555"/>
          <w:sz w:val="16"/>
        </w:rPr>
        <w:t xml:space="preserve">clarifying statements, and/or new </w:t>
      </w:r>
      <w:r>
        <w:rPr>
          <w:rStyle w:val="StyleUnderline"/>
          <w:color w:val="555555"/>
          <w:sz w:val="16"/>
          <w:highlight w:val="lightGray"/>
        </w:rPr>
        <w:t>“safe harbor"</w:t>
      </w:r>
      <w:r>
        <w:rPr>
          <w:color w:val="555555"/>
          <w:sz w:val="10"/>
          <w:highlight w:val="lightGray"/>
        </w:rPr>
        <w:t xml:space="preserve"> </w:t>
      </w:r>
      <w:r>
        <w:rPr>
          <w:rStyle w:val="StyleUnderline"/>
          <w:color w:val="555555"/>
          <w:sz w:val="16"/>
          <w:highlight w:val="lightGray"/>
        </w:rPr>
        <w:t>regulations</w:t>
      </w:r>
      <w:r>
        <w:rPr>
          <w:color w:val="555555"/>
          <w:sz w:val="10"/>
        </w:rPr>
        <w:t xml:space="preserve"> clarifying and/or </w:t>
      </w:r>
      <w:r>
        <w:rPr>
          <w:rStyle w:val="StyleUnderline"/>
          <w:color w:val="555555"/>
          <w:sz w:val="16"/>
          <w:highlight w:val="lightGray"/>
        </w:rPr>
        <w:t>expanding</w:t>
      </w:r>
      <w:r>
        <w:rPr>
          <w:rStyle w:val="StyleUnderline"/>
          <w:color w:val="555555"/>
          <w:sz w:val="16"/>
        </w:rPr>
        <w:t xml:space="preserve"> the </w:t>
      </w:r>
      <w:r>
        <w:rPr>
          <w:rStyle w:val="StyleUnderline"/>
          <w:color w:val="555555"/>
          <w:sz w:val="16"/>
          <w:highlight w:val="lightGray"/>
        </w:rPr>
        <w:t>extent</w:t>
      </w:r>
      <w:r>
        <w:rPr>
          <w:rStyle w:val="StyleUnderline"/>
          <w:color w:val="555555"/>
          <w:sz w:val="16"/>
        </w:rPr>
        <w:t xml:space="preserve"> to which </w:t>
      </w:r>
      <w:r>
        <w:rPr>
          <w:rStyle w:val="Emphasis"/>
          <w:color w:val="555555"/>
          <w:sz w:val="16"/>
        </w:rPr>
        <w:t>multi-stakeholder joint ventures</w:t>
      </w:r>
      <w:r>
        <w:rPr>
          <w:rStyle w:val="StyleUnderline"/>
          <w:color w:val="555555"/>
          <w:sz w:val="16"/>
        </w:rPr>
        <w:t xml:space="preserve"> that increase </w:t>
      </w:r>
      <w:r>
        <w:rPr>
          <w:rStyle w:val="Emphasis"/>
          <w:color w:val="555555"/>
          <w:sz w:val="16"/>
          <w:highlight w:val="lightGray"/>
        </w:rPr>
        <w:t>information producers’</w:t>
      </w:r>
      <w:r>
        <w:rPr>
          <w:rStyle w:val="StyleUnderline"/>
          <w:color w:val="555555"/>
          <w:sz w:val="16"/>
          <w:highlight w:val="lightGray"/>
        </w:rPr>
        <w:t xml:space="preserve"> bargaining power </w:t>
      </w:r>
      <w:r>
        <w:rPr>
          <w:rStyle w:val="Emphasis"/>
          <w:color w:val="555555"/>
          <w:sz w:val="16"/>
          <w:highlight w:val="lightGray"/>
        </w:rPr>
        <w:t>do not violate antitrust</w:t>
      </w:r>
      <w:r>
        <w:rPr>
          <w:rStyle w:val="StyleUnderline"/>
          <w:color w:val="555555"/>
          <w:sz w:val="16"/>
        </w:rPr>
        <w:t xml:space="preserve">1 </w:t>
      </w:r>
      <w:r>
        <w:rPr>
          <w:color w:val="555555"/>
          <w:sz w:val="10"/>
        </w:rPr>
        <w:t xml:space="preserve">, </w:t>
      </w:r>
      <w:r>
        <w:rPr>
          <w:rStyle w:val="StyleUnderline"/>
          <w:color w:val="555555"/>
          <w:sz w:val="16"/>
        </w:rPr>
        <w:t>data protection, and other rules.</w:t>
      </w:r>
    </w:p>
    <w:p w14:paraId="3126846D" w14:textId="77777777" w:rsidR="00BD3FD1" w:rsidRDefault="00BD3FD1" w:rsidP="00BD3FD1">
      <w:r>
        <w:t xml:space="preserve">&lt;&lt;FOR REFERENCE&gt;&gt;  </w:t>
      </w:r>
    </w:p>
    <w:p w14:paraId="2DB31A5F" w14:textId="77777777" w:rsidR="00BD3FD1" w:rsidRDefault="00BD3FD1" w:rsidP="00BD3FD1">
      <w:r>
        <w:rPr>
          <w:color w:val="555555"/>
          <w:sz w:val="10"/>
        </w:rPr>
        <w:t xml:space="preserve">Fundamentally, </w:t>
      </w:r>
      <w:r>
        <w:rPr>
          <w:rStyle w:val="Emphasis"/>
          <w:color w:val="555555"/>
          <w:sz w:val="16"/>
          <w:highlight w:val="lightGray"/>
        </w:rPr>
        <w:t>CBI</w:t>
      </w:r>
      <w:r>
        <w:rPr>
          <w:color w:val="555555"/>
          <w:sz w:val="10"/>
        </w:rPr>
        <w:t xml:space="preserve"> </w:t>
      </w:r>
      <w:r>
        <w:rPr>
          <w:rStyle w:val="StyleUnderline"/>
          <w:color w:val="555555"/>
          <w:sz w:val="16"/>
        </w:rPr>
        <w:t xml:space="preserve">currently </w:t>
      </w:r>
      <w:r>
        <w:rPr>
          <w:rStyle w:val="StyleUnderline"/>
          <w:color w:val="555555"/>
          <w:sz w:val="16"/>
          <w:highlight w:val="lightGray"/>
        </w:rPr>
        <w:t>faces</w:t>
      </w:r>
      <w:r>
        <w:rPr>
          <w:color w:val="555555"/>
          <w:sz w:val="10"/>
          <w:highlight w:val="lightGray"/>
        </w:rPr>
        <w:t xml:space="preserve"> </w:t>
      </w:r>
      <w:r>
        <w:rPr>
          <w:rStyle w:val="Emphasis"/>
          <w:color w:val="555555"/>
          <w:sz w:val="16"/>
          <w:highlight w:val="lightGray"/>
        </w:rPr>
        <w:t>legal</w:t>
      </w:r>
      <w:r>
        <w:rPr>
          <w:color w:val="555555"/>
          <w:sz w:val="10"/>
        </w:rPr>
        <w:t xml:space="preserve">, technical, and social </w:t>
      </w:r>
      <w:r>
        <w:rPr>
          <w:rStyle w:val="Emphasis"/>
          <w:color w:val="555555"/>
          <w:sz w:val="16"/>
          <w:highlight w:val="lightGray"/>
        </w:rPr>
        <w:t>challenges</w:t>
      </w:r>
      <w:r>
        <w:rPr>
          <w:color w:val="555555"/>
          <w:sz w:val="10"/>
        </w:rPr>
        <w:t xml:space="preserve"> to materialize. Legal concerns may in fact be </w:t>
      </w:r>
      <w:r>
        <w:rPr>
          <w:rStyle w:val="StyleUnderline"/>
          <w:color w:val="555555"/>
          <w:sz w:val="16"/>
        </w:rPr>
        <w:t xml:space="preserve">the </w:t>
      </w:r>
      <w:r>
        <w:rPr>
          <w:rStyle w:val="StyleUnderline"/>
          <w:color w:val="555555"/>
          <w:sz w:val="16"/>
          <w:highlight w:val="lightGray"/>
        </w:rPr>
        <w:t>most foundational</w:t>
      </w:r>
      <w:r>
        <w:rPr>
          <w:color w:val="555555"/>
          <w:sz w:val="10"/>
        </w:rPr>
        <w:t xml:space="preserve"> (and hence feature prominently in our suggestions): </w:t>
      </w:r>
      <w:r>
        <w:rPr>
          <w:rStyle w:val="StyleUnderline"/>
          <w:color w:val="555555"/>
          <w:sz w:val="16"/>
          <w:highlight w:val="lightGray"/>
        </w:rPr>
        <w:t>collective bargaining arrangements</w:t>
      </w:r>
      <w:r>
        <w:rPr>
          <w:rStyle w:val="StyleUnderline"/>
          <w:color w:val="555555"/>
          <w:sz w:val="16"/>
        </w:rPr>
        <w:t xml:space="preserve"> at a large scale</w:t>
      </w:r>
      <w:r>
        <w:rPr>
          <w:color w:val="555555"/>
          <w:sz w:val="10"/>
        </w:rPr>
        <w:t xml:space="preserve"> – despite actually mitigating a stark power imbalance between AI builders and information producers – </w:t>
      </w:r>
      <w:r>
        <w:rPr>
          <w:rStyle w:val="StyleUnderline"/>
          <w:color w:val="555555"/>
          <w:sz w:val="16"/>
          <w:highlight w:val="lightGray"/>
        </w:rPr>
        <w:t>may be</w:t>
      </w:r>
      <w:r>
        <w:rPr>
          <w:rStyle w:val="StyleUnderline"/>
          <w:color w:val="555555"/>
          <w:sz w:val="16"/>
        </w:rPr>
        <w:t xml:space="preserve"> </w:t>
      </w:r>
      <w:r>
        <w:rPr>
          <w:rStyle w:val="Emphasis"/>
          <w:color w:val="555555"/>
          <w:sz w:val="16"/>
          <w:highlight w:val="lightGray"/>
        </w:rPr>
        <w:t>perceived</w:t>
      </w:r>
      <w:r>
        <w:rPr>
          <w:rStyle w:val="StyleUnderline"/>
          <w:color w:val="555555"/>
          <w:sz w:val="16"/>
          <w:highlight w:val="lightGray"/>
        </w:rPr>
        <w:t xml:space="preserve"> as </w:t>
      </w:r>
      <w:r>
        <w:rPr>
          <w:rStyle w:val="Emphasis"/>
          <w:color w:val="555555"/>
          <w:sz w:val="16"/>
          <w:highlight w:val="lightGray"/>
        </w:rPr>
        <w:t>anticompetitive</w:t>
      </w:r>
      <w:r>
        <w:rPr>
          <w:color w:val="555555"/>
          <w:sz w:val="10"/>
        </w:rPr>
        <w:t xml:space="preserve">, and if so, </w:t>
      </w:r>
      <w:r>
        <w:rPr>
          <w:rStyle w:val="Emphasis"/>
          <w:color w:val="555555"/>
          <w:sz w:val="16"/>
          <w:highlight w:val="lightGray"/>
        </w:rPr>
        <w:t>information producers</w:t>
      </w:r>
      <w:r>
        <w:rPr>
          <w:rStyle w:val="StyleUnderline"/>
          <w:color w:val="555555"/>
          <w:sz w:val="16"/>
        </w:rPr>
        <w:t xml:space="preserve"> may </w:t>
      </w:r>
      <w:r>
        <w:rPr>
          <w:rStyle w:val="Emphasis"/>
          <w:color w:val="555555"/>
          <w:sz w:val="16"/>
          <w:highlight w:val="lightGray"/>
        </w:rPr>
        <w:t>hesitate</w:t>
      </w:r>
      <w:r>
        <w:rPr>
          <w:rStyle w:val="StyleUnderline"/>
          <w:color w:val="555555"/>
          <w:sz w:val="16"/>
          <w:highlight w:val="lightGray"/>
        </w:rPr>
        <w:t xml:space="preserve"> to </w:t>
      </w:r>
      <w:r>
        <w:rPr>
          <w:rStyle w:val="Emphasis"/>
          <w:color w:val="555555"/>
          <w:sz w:val="16"/>
          <w:highlight w:val="lightGray"/>
        </w:rPr>
        <w:t>organize due</w:t>
      </w:r>
      <w:r>
        <w:rPr>
          <w:color w:val="555555"/>
          <w:sz w:val="10"/>
          <w:highlight w:val="lightGray"/>
        </w:rPr>
        <w:t xml:space="preserve"> </w:t>
      </w:r>
      <w:r>
        <w:rPr>
          <w:rStyle w:val="StyleUnderline"/>
          <w:color w:val="555555"/>
          <w:sz w:val="16"/>
          <w:highlight w:val="lightGray"/>
        </w:rPr>
        <w:t xml:space="preserve">to </w:t>
      </w:r>
      <w:r>
        <w:rPr>
          <w:rStyle w:val="Emphasis"/>
          <w:color w:val="555555"/>
          <w:sz w:val="16"/>
          <w:highlight w:val="lightGray"/>
        </w:rPr>
        <w:t>fears of antitrust consequences</w:t>
      </w:r>
      <w:r>
        <w:rPr>
          <w:color w:val="555555"/>
          <w:sz w:val="10"/>
        </w:rPr>
        <w:t xml:space="preserve">. As such, </w:t>
      </w:r>
      <w:r>
        <w:rPr>
          <w:rStyle w:val="StyleUnderline"/>
          <w:color w:val="555555"/>
          <w:sz w:val="16"/>
        </w:rPr>
        <w:t>policymakers</w:t>
      </w:r>
      <w:r>
        <w:rPr>
          <w:color w:val="555555"/>
          <w:sz w:val="10"/>
        </w:rPr>
        <w:t xml:space="preserve"> </w:t>
      </w:r>
      <w:r>
        <w:rPr>
          <w:rStyle w:val="StyleUnderline"/>
          <w:color w:val="555555"/>
          <w:sz w:val="16"/>
          <w:highlight w:val="lightGray"/>
        </w:rPr>
        <w:t xml:space="preserve">should prioritize </w:t>
      </w:r>
      <w:r>
        <w:rPr>
          <w:color w:val="555555"/>
          <w:sz w:val="10"/>
        </w:rPr>
        <w:t>expanding permissible coordination on the information production side, or</w:t>
      </w:r>
      <w:r>
        <w:rPr>
          <w:rStyle w:val="StyleUnderline"/>
          <w:color w:val="555555"/>
          <w:sz w:val="10"/>
        </w:rPr>
        <w:t xml:space="preserve"> </w:t>
      </w:r>
      <w:r>
        <w:rPr>
          <w:rStyle w:val="StyleUnderline"/>
          <w:color w:val="555555"/>
          <w:sz w:val="16"/>
          <w:highlight w:val="lightGray"/>
        </w:rPr>
        <w:t>clarifying</w:t>
      </w:r>
      <w:r>
        <w:rPr>
          <w:rStyle w:val="StyleUnderline"/>
          <w:color w:val="555555"/>
          <w:sz w:val="16"/>
        </w:rPr>
        <w:t xml:space="preserve"> CBI’s </w:t>
      </w:r>
      <w:r>
        <w:rPr>
          <w:rStyle w:val="StyleUnderline"/>
          <w:color w:val="555555"/>
          <w:sz w:val="16"/>
          <w:highlight w:val="lightGray"/>
        </w:rPr>
        <w:t>permissibility under anti-trust laws</w:t>
      </w:r>
      <w:r>
        <w:rPr>
          <w:rStyle w:val="StyleUnderline"/>
          <w:color w:val="555555"/>
          <w:sz w:val="16"/>
        </w:rPr>
        <w:t>.</w:t>
      </w:r>
    </w:p>
    <w:p w14:paraId="4B078102" w14:textId="77777777" w:rsidR="00BD3FD1" w:rsidRDefault="00BD3FD1" w:rsidP="00BD3FD1">
      <w:pPr>
        <w:pStyle w:val="Heading4"/>
      </w:pPr>
      <w:r>
        <w:t xml:space="preserve">2. Lobbying. Big Tech will </w:t>
      </w:r>
      <w:r>
        <w:rPr>
          <w:u w:val="single"/>
        </w:rPr>
        <w:t>pre-empt</w:t>
      </w:r>
      <w:r>
        <w:t xml:space="preserve"> the plan. </w:t>
      </w:r>
    </w:p>
    <w:p w14:paraId="79ED030A" w14:textId="77777777" w:rsidR="00BD3FD1" w:rsidRDefault="00BD3FD1" w:rsidP="00BD3FD1">
      <w:r>
        <w:rPr>
          <w:rStyle w:val="Style13ptBold"/>
        </w:rPr>
        <w:t>Kim 22</w:t>
      </w:r>
      <w:r>
        <w:t xml:space="preserve"> [Yale Law School, J.D. 2020, Eugene K. Kim, Data as Labor: Retrofitting Labor Law for the Platform Economy, 23 MINN. J.L. SCI. &amp; TECH. 131 (2022). Available at: https://scholarship.law.umn.edu/mjlst/vol23/iss1/4]</w:t>
      </w:r>
    </w:p>
    <w:p w14:paraId="149A8442" w14:textId="77777777" w:rsidR="00BD3FD1" w:rsidRDefault="00BD3FD1" w:rsidP="00BD3FD1">
      <w:r>
        <w:rPr>
          <w:sz w:val="16"/>
        </w:rPr>
        <w:t xml:space="preserve">This strategy has notably been used by the City of Seattle to permit for-hire drivers, who are largely considered independent contractors under the common-law approach, to bargain collectively with their hirers,131 although the approach has been challenged in court because municipal action may be preempted by federal antitrust laws.132 A similar move by a state would have the effect of exempting covered workers from antitrust liability for organizing under the state action doctrine, and would not be preempted by the NLRA insofar as it covered workers currently excluded from the federal definition of “employee.”133 </w:t>
      </w:r>
      <w:r>
        <w:rPr>
          <w:sz w:val="16"/>
        </w:rPr>
        <w:br/>
        <w:t xml:space="preserve">The obstacle with this approach is that it necessarily proceeds piecemeal, and creates a patchwork of state-by-state regulatory regimes that create compliance costs for employers. But </w:t>
      </w:r>
      <w:r>
        <w:rPr>
          <w:rStyle w:val="StyleUnderline"/>
          <w:highlight w:val="cyan"/>
        </w:rPr>
        <w:t xml:space="preserve">employers may </w:t>
      </w:r>
      <w:r>
        <w:rPr>
          <w:rStyle w:val="Emphasis"/>
          <w:highlight w:val="cyan"/>
        </w:rPr>
        <w:t>block proposed state legislation</w:t>
      </w:r>
      <w:r>
        <w:rPr>
          <w:rStyle w:val="StyleUnderline"/>
          <w:highlight w:val="cyan"/>
        </w:rPr>
        <w:t xml:space="preserve"> </w:t>
      </w:r>
      <w:r>
        <w:rPr>
          <w:sz w:val="16"/>
        </w:rPr>
        <w:t xml:space="preserve">either </w:t>
      </w:r>
      <w:r>
        <w:rPr>
          <w:rStyle w:val="StyleUnderline"/>
          <w:highlight w:val="cyan"/>
        </w:rPr>
        <w:t xml:space="preserve">by </w:t>
      </w:r>
      <w:r>
        <w:rPr>
          <w:rStyle w:val="Emphasis"/>
          <w:highlight w:val="cyan"/>
        </w:rPr>
        <w:t>compromising with</w:t>
      </w:r>
      <w:r>
        <w:rPr>
          <w:rStyle w:val="StyleUnderline"/>
          <w:highlight w:val="cyan"/>
        </w:rPr>
        <w:t xml:space="preserve"> </w:t>
      </w:r>
      <w:r>
        <w:rPr>
          <w:sz w:val="16"/>
        </w:rPr>
        <w:t xml:space="preserve">the relevant </w:t>
      </w:r>
      <w:r>
        <w:rPr>
          <w:rStyle w:val="Emphasis"/>
          <w:highlight w:val="cyan"/>
        </w:rPr>
        <w:t>interest groups</w:t>
      </w:r>
      <w:r>
        <w:rPr>
          <w:rStyle w:val="StyleUnderline"/>
          <w:highlight w:val="cyan"/>
        </w:rPr>
        <w:t xml:space="preserve">, or </w:t>
      </w:r>
      <w:r>
        <w:rPr>
          <w:rStyle w:val="Emphasis"/>
          <w:highlight w:val="cyan"/>
        </w:rPr>
        <w:t>lobbying Congress</w:t>
      </w:r>
      <w:r>
        <w:rPr>
          <w:rStyle w:val="StyleUnderline"/>
          <w:highlight w:val="cyan"/>
        </w:rPr>
        <w:t xml:space="preserve"> to speak directly to the bounds of </w:t>
      </w:r>
      <w:r>
        <w:rPr>
          <w:rStyle w:val="Emphasis"/>
          <w:highlight w:val="cyan"/>
        </w:rPr>
        <w:t>collective bargaining</w:t>
      </w:r>
      <w:r>
        <w:rPr>
          <w:rStyle w:val="StyleUnderline"/>
          <w:highlight w:val="cyan"/>
        </w:rPr>
        <w:t xml:space="preserve"> and thereby </w:t>
      </w:r>
      <w:r>
        <w:rPr>
          <w:rStyle w:val="Emphasis"/>
          <w:highlight w:val="cyan"/>
        </w:rPr>
        <w:t>preempt state legislation</w:t>
      </w:r>
      <w:r>
        <w:rPr>
          <w:sz w:val="16"/>
        </w:rPr>
        <w:t xml:space="preserve">. In other words, </w:t>
      </w:r>
      <w:r>
        <w:rPr>
          <w:rStyle w:val="StyleUnderline"/>
        </w:rPr>
        <w:t xml:space="preserve">the </w:t>
      </w:r>
      <w:r>
        <w:rPr>
          <w:rStyle w:val="StyleUnderline"/>
          <w:highlight w:val="cyan"/>
        </w:rPr>
        <w:t>threat</w:t>
      </w:r>
      <w:r>
        <w:rPr>
          <w:rStyle w:val="StyleUnderline"/>
        </w:rPr>
        <w:t xml:space="preserve"> of </w:t>
      </w:r>
      <w:r>
        <w:rPr>
          <w:rStyle w:val="StyleUnderline"/>
          <w:highlight w:val="cyan"/>
        </w:rPr>
        <w:t>patchwork</w:t>
      </w:r>
      <w:r>
        <w:rPr>
          <w:rStyle w:val="StyleUnderline"/>
        </w:rPr>
        <w:t xml:space="preserve"> or inconsistent regulatory </w:t>
      </w:r>
      <w:r>
        <w:rPr>
          <w:rStyle w:val="StyleUnderline"/>
          <w:highlight w:val="cyan"/>
        </w:rPr>
        <w:t>regimes</w:t>
      </w:r>
      <w:r>
        <w:rPr>
          <w:sz w:val="16"/>
        </w:rPr>
        <w:t xml:space="preserve"> may be </w:t>
      </w:r>
      <w:r>
        <w:rPr>
          <w:rStyle w:val="StyleUnderline"/>
          <w:highlight w:val="cyan"/>
        </w:rPr>
        <w:t>attributed</w:t>
      </w:r>
      <w:r>
        <w:rPr>
          <w:sz w:val="16"/>
        </w:rPr>
        <w:t xml:space="preserve"> as much </w:t>
      </w:r>
      <w:r>
        <w:rPr>
          <w:rStyle w:val="StyleUnderline"/>
          <w:highlight w:val="cyan"/>
        </w:rPr>
        <w:t>to</w:t>
      </w:r>
      <w:r>
        <w:rPr>
          <w:sz w:val="16"/>
        </w:rPr>
        <w:t xml:space="preserve"> the </w:t>
      </w:r>
      <w:r>
        <w:rPr>
          <w:rStyle w:val="StyleUnderline"/>
          <w:highlight w:val="cyan"/>
        </w:rPr>
        <w:t>state legislation</w:t>
      </w:r>
      <w:r>
        <w:rPr>
          <w:sz w:val="16"/>
        </w:rPr>
        <w:t xml:space="preserve"> itself as to the absence of federal legislation that enables it.</w:t>
      </w:r>
    </w:p>
    <w:p w14:paraId="06D08191" w14:textId="77777777" w:rsidR="00BD3FD1" w:rsidRDefault="00BD3FD1" w:rsidP="00BD3FD1">
      <w:pPr>
        <w:pStyle w:val="Heading4"/>
      </w:pPr>
      <w:r>
        <w:t xml:space="preserve">3. Trump. Strikes </w:t>
      </w:r>
      <w:r>
        <w:rPr>
          <w:u w:val="single"/>
        </w:rPr>
        <w:t>down</w:t>
      </w:r>
      <w:r>
        <w:t xml:space="preserve"> the CP. </w:t>
      </w:r>
    </w:p>
    <w:p w14:paraId="080743E3" w14:textId="77777777" w:rsidR="00BD3FD1" w:rsidRDefault="00BD3FD1" w:rsidP="00BD3FD1">
      <w:r>
        <w:rPr>
          <w:rStyle w:val="Style13ptBold"/>
        </w:rPr>
        <w:t xml:space="preserve">Kerr 25 </w:t>
      </w:r>
      <w:r>
        <w:t>[Dara Kerr; The Guardian. Nick Robins-Early; The Guardian. Dec 11, “Trump signs executive order aimed at preventing states from regulating AI” https://www.theguardian.com/us-news/2025/dec/11/trump-executive-order-artificial-intelligence. Minion]</w:t>
      </w:r>
    </w:p>
    <w:p w14:paraId="19C41563" w14:textId="77777777" w:rsidR="00BD3FD1" w:rsidRDefault="00BD3FD1" w:rsidP="00BD3FD1">
      <w:r>
        <w:rPr>
          <w:sz w:val="16"/>
        </w:rPr>
        <w:t xml:space="preserve">The order includes various mandates aimed at preventing the regulation of AI, including </w:t>
      </w:r>
      <w:r>
        <w:rPr>
          <w:rStyle w:val="StyleUnderline"/>
          <w:highlight w:val="cyan"/>
        </w:rPr>
        <w:t>instructing the</w:t>
      </w:r>
      <w:r>
        <w:rPr>
          <w:sz w:val="16"/>
          <w:highlight w:val="cyan"/>
        </w:rPr>
        <w:t xml:space="preserve"> </w:t>
      </w:r>
      <w:r>
        <w:rPr>
          <w:rStyle w:val="Emphasis"/>
          <w:highlight w:val="cyan"/>
        </w:rPr>
        <w:t>D</w:t>
      </w:r>
      <w:r>
        <w:rPr>
          <w:sz w:val="16"/>
        </w:rPr>
        <w:t xml:space="preserve">epartment </w:t>
      </w:r>
      <w:r>
        <w:rPr>
          <w:rStyle w:val="Emphasis"/>
          <w:highlight w:val="cyan"/>
        </w:rPr>
        <w:t>o</w:t>
      </w:r>
      <w:r>
        <w:rPr>
          <w:sz w:val="16"/>
        </w:rPr>
        <w:t xml:space="preserve">f </w:t>
      </w:r>
      <w:r>
        <w:rPr>
          <w:rStyle w:val="Emphasis"/>
          <w:highlight w:val="cyan"/>
        </w:rPr>
        <w:t>J</w:t>
      </w:r>
      <w:r>
        <w:rPr>
          <w:sz w:val="16"/>
        </w:rPr>
        <w:t xml:space="preserve">ustice to </w:t>
      </w:r>
      <w:r>
        <w:rPr>
          <w:rStyle w:val="StyleUnderline"/>
        </w:rPr>
        <w:t>create an</w:t>
      </w:r>
      <w:r>
        <w:rPr>
          <w:sz w:val="16"/>
        </w:rPr>
        <w:t xml:space="preserve"> “</w:t>
      </w:r>
      <w:r>
        <w:rPr>
          <w:rStyle w:val="Emphasis"/>
          <w:sz w:val="30"/>
          <w:highlight w:val="cyan"/>
        </w:rPr>
        <w:t>AI Litigation Task Force</w:t>
      </w:r>
      <w:r>
        <w:rPr>
          <w:sz w:val="16"/>
        </w:rPr>
        <w:t xml:space="preserve">” </w:t>
      </w:r>
      <w:r>
        <w:rPr>
          <w:rStyle w:val="StyleUnderline"/>
        </w:rPr>
        <w:t xml:space="preserve">whose </w:t>
      </w:r>
      <w:r>
        <w:rPr>
          <w:rStyle w:val="Emphasis"/>
          <w:highlight w:val="cyan"/>
        </w:rPr>
        <w:t>sole responsibility</w:t>
      </w:r>
      <w:r>
        <w:rPr>
          <w:rStyle w:val="StyleUnderline"/>
        </w:rPr>
        <w:t xml:space="preserve"> is to </w:t>
      </w:r>
      <w:r>
        <w:rPr>
          <w:rStyle w:val="Emphasis"/>
          <w:highlight w:val="cyan"/>
        </w:rPr>
        <w:t>challenge</w:t>
      </w:r>
      <w:r>
        <w:rPr>
          <w:rStyle w:val="StyleUnderline"/>
          <w:highlight w:val="cyan"/>
        </w:rPr>
        <w:t xml:space="preserve"> state </w:t>
      </w:r>
      <w:r>
        <w:rPr>
          <w:rStyle w:val="Emphasis"/>
          <w:highlight w:val="cyan"/>
        </w:rPr>
        <w:t>laws</w:t>
      </w:r>
      <w:r>
        <w:rPr>
          <w:sz w:val="16"/>
        </w:rPr>
        <w:t>. The order also demands a review of existing state laws that could “require AI models to alter their truthful outputs”. Likely targets include California, which requires companies to disclose their safety testing for new AI models, and Colorado, which requires employers to conduct risk assessments for algorithmic discrimination in hiring and take precautions against it.</w:t>
      </w:r>
    </w:p>
    <w:p w14:paraId="12753A1B" w14:textId="77777777" w:rsidR="00BD3FD1" w:rsidRDefault="00BD3FD1" w:rsidP="00BD3FD1">
      <w:r>
        <w:rPr>
          <w:sz w:val="16"/>
        </w:rPr>
        <w:t>Trump’s order has received pushback from state leaders across the country and various civil liberties groups. They say this order will lead to more power in the hands of Silicon Valley companies and that, in turn, more vulnerable people and children will be exposed to the harms of chatbots, surveillance and algorithmic control.</w:t>
      </w:r>
    </w:p>
    <w:p w14:paraId="3642C7B2" w14:textId="77777777" w:rsidR="00BD3FD1" w:rsidRDefault="00BD3FD1" w:rsidP="00BD3FD1">
      <w:r>
        <w:rPr>
          <w:sz w:val="16"/>
        </w:rPr>
        <w:t>“</w:t>
      </w:r>
      <w:r>
        <w:rPr>
          <w:rStyle w:val="StyleUnderline"/>
        </w:rPr>
        <w:t>Trump’s campaign</w:t>
      </w:r>
      <w:r>
        <w:rPr>
          <w:sz w:val="16"/>
        </w:rPr>
        <w:t xml:space="preserve"> to threaten, </w:t>
      </w:r>
      <w:r>
        <w:rPr>
          <w:rStyle w:val="Emphasis"/>
          <w:highlight w:val="cyan"/>
        </w:rPr>
        <w:t>harass</w:t>
      </w:r>
      <w:r>
        <w:rPr>
          <w:sz w:val="16"/>
        </w:rPr>
        <w:t xml:space="preserve"> and punish </w:t>
      </w:r>
      <w:r>
        <w:rPr>
          <w:rStyle w:val="Emphasis"/>
          <w:highlight w:val="cyan"/>
        </w:rPr>
        <w:t>states</w:t>
      </w:r>
      <w:r>
        <w:rPr>
          <w:sz w:val="16"/>
          <w:highlight w:val="cyan"/>
        </w:rPr>
        <w:t xml:space="preserve"> </w:t>
      </w:r>
      <w:r>
        <w:rPr>
          <w:rStyle w:val="StyleUnderline"/>
          <w:highlight w:val="cyan"/>
        </w:rPr>
        <w:t>that</w:t>
      </w:r>
      <w:r>
        <w:rPr>
          <w:sz w:val="16"/>
        </w:rPr>
        <w:t xml:space="preserve"> seek to </w:t>
      </w:r>
      <w:r>
        <w:rPr>
          <w:rStyle w:val="StyleUnderline"/>
          <w:highlight w:val="cyan"/>
        </w:rPr>
        <w:t>pass</w:t>
      </w:r>
      <w:r>
        <w:rPr>
          <w:sz w:val="16"/>
        </w:rPr>
        <w:t xml:space="preserve"> commonsense </w:t>
      </w:r>
      <w:r>
        <w:rPr>
          <w:rStyle w:val="StyleUnderline"/>
        </w:rPr>
        <w:t xml:space="preserve">AI </w:t>
      </w:r>
      <w:r>
        <w:rPr>
          <w:rStyle w:val="StyleUnderline"/>
          <w:highlight w:val="cyan"/>
        </w:rPr>
        <w:t>reg</w:t>
      </w:r>
      <w:r>
        <w:rPr>
          <w:rStyle w:val="StyleUnderline"/>
        </w:rPr>
        <w:t>ulation</w:t>
      </w:r>
      <w:r>
        <w:rPr>
          <w:rStyle w:val="StyleUnderline"/>
          <w:highlight w:val="cyan"/>
        </w:rPr>
        <w:t>s</w:t>
      </w:r>
      <w:r>
        <w:rPr>
          <w:sz w:val="16"/>
        </w:rPr>
        <w:t xml:space="preserve"> is just another chapter in his playbook to hand over control of one of the most transformative technologies of our time to big tech CEOs,” said Teri Olle, the vice-president of Economic Security California Action, which co-sponsored AI safety legislation in California this year. “This is not about allowing for American innovation.”</w:t>
      </w:r>
    </w:p>
    <w:p w14:paraId="3AF3BFBF" w14:textId="77777777" w:rsidR="00BD3FD1" w:rsidRDefault="00BD3FD1" w:rsidP="00BD3FD1">
      <w:r>
        <w:t>&lt;&lt;TEXT CONDENSED&gt;&gt;</w:t>
      </w:r>
    </w:p>
    <w:p w14:paraId="340FD230" w14:textId="77777777" w:rsidR="00BD3FD1" w:rsidRDefault="00BD3FD1" w:rsidP="00BD3FD1">
      <w:r>
        <w:rPr>
          <w:sz w:val="8"/>
        </w:rPr>
        <w:t>Trump has framed the need for comprehensive AI regulation as both a necessity for the technology’s development and as a means of preventing leftist ideology from infiltrating generative AI – a common conservative grievance among tech leaders such as Elon Musk. “You can’t go through 50 states. You have to get one approval. Fifty is a disaster. You’ll have one woke state and you’ll have to do all woke,” Trump said at the US-Saudi Investment Forum last month. “You’ll have a couple of wokesters and you don’t wanna do that. You wanna get the AI done.” Earlier this week, he reiterated that sentiment in a post on Truth Social, saying: “We are beating ALL COUNTRIES at this point in the race, but that won’t last long if we are going to have 50 States, many of them bad actors, involved in RULES and the APPROVAL PROCESS. THERE CAN BE NO DOUBT ABOUT THIS! AI WILL BE DESTROYED IN ITS INFANCY!”</w:t>
      </w:r>
    </w:p>
    <w:p w14:paraId="5DFF4012" w14:textId="77777777" w:rsidR="00BD3FD1" w:rsidRDefault="00BD3FD1" w:rsidP="00BD3FD1">
      <w:r>
        <w:t>&lt;&lt;TEXT CONDENSED&gt;&gt;</w:t>
      </w:r>
    </w:p>
    <w:p w14:paraId="2449DB11" w14:textId="77777777" w:rsidR="00BD3FD1" w:rsidRDefault="00BD3FD1" w:rsidP="00BD3FD1">
      <w:r>
        <w:rPr>
          <w:sz w:val="16"/>
        </w:rPr>
        <w:t xml:space="preserve">The Trump administration has </w:t>
      </w:r>
      <w:r>
        <w:rPr>
          <w:rStyle w:val="StyleUnderline"/>
        </w:rPr>
        <w:t>repeatedly vowed</w:t>
      </w:r>
      <w:r>
        <w:rPr>
          <w:sz w:val="16"/>
        </w:rPr>
        <w:t xml:space="preserve"> to </w:t>
      </w:r>
      <w:r>
        <w:rPr>
          <w:rStyle w:val="StyleUnderline"/>
        </w:rPr>
        <w:t>make the US possess the most advanced artificial intelligence capabilities in the world</w:t>
      </w:r>
      <w:r>
        <w:rPr>
          <w:sz w:val="16"/>
        </w:rPr>
        <w:t xml:space="preserve">, part of an intensifying AI arms race between the US and China. In doing so, the White House has largely </w:t>
      </w:r>
      <w:r>
        <w:rPr>
          <w:rStyle w:val="Emphasis"/>
          <w:highlight w:val="cyan"/>
        </w:rPr>
        <w:t>ignored concerns</w:t>
      </w:r>
      <w:r>
        <w:rPr>
          <w:rStyle w:val="StyleUnderline"/>
          <w:highlight w:val="cyan"/>
        </w:rPr>
        <w:t xml:space="preserve"> from </w:t>
      </w:r>
      <w:r>
        <w:rPr>
          <w:rStyle w:val="Emphasis"/>
          <w:highlight w:val="cyan"/>
        </w:rPr>
        <w:t>rights groups</w:t>
      </w:r>
      <w:r>
        <w:rPr>
          <w:sz w:val="16"/>
        </w:rPr>
        <w:t xml:space="preserve"> and researchers </w:t>
      </w:r>
      <w:r>
        <w:rPr>
          <w:rStyle w:val="StyleUnderline"/>
          <w:highlight w:val="cyan"/>
        </w:rPr>
        <w:t>over</w:t>
      </w:r>
      <w:r>
        <w:rPr>
          <w:sz w:val="16"/>
        </w:rPr>
        <w:t xml:space="preserve"> the environmental </w:t>
      </w:r>
      <w:r>
        <w:rPr>
          <w:rStyle w:val="StyleUnderline"/>
          <w:highlight w:val="cyan"/>
        </w:rPr>
        <w:t>costs</w:t>
      </w:r>
      <w:r>
        <w:rPr>
          <w:rStyle w:val="StyleUnderline"/>
        </w:rPr>
        <w:t xml:space="preserve"> of AI</w:t>
      </w:r>
      <w:r>
        <w:rPr>
          <w:sz w:val="16"/>
        </w:rPr>
        <w:t>, alarm over the possibility of a financial bubble devastating the economy or AI’s potential for damaging mental health or spreading misinformation.</w:t>
      </w:r>
    </w:p>
    <w:p w14:paraId="4065DD90" w14:textId="77777777" w:rsidR="00BD3FD1" w:rsidRDefault="00BD3FD1" w:rsidP="00BD3FD1">
      <w:r>
        <w:rPr>
          <w:sz w:val="16"/>
        </w:rPr>
        <w:t>“The AI future is not going to be won by hand-wringing about safety,” JD Vance said in a February speech at an AI summit.</w:t>
      </w:r>
    </w:p>
    <w:p w14:paraId="1EF1B49B" w14:textId="77777777" w:rsidR="00BD3FD1" w:rsidRDefault="00BD3FD1" w:rsidP="00BD3FD1">
      <w:r>
        <w:rPr>
          <w:sz w:val="16"/>
        </w:rPr>
        <w:t xml:space="preserve">The </w:t>
      </w:r>
      <w:r>
        <w:rPr>
          <w:rStyle w:val="StyleUnderline"/>
        </w:rPr>
        <w:t xml:space="preserve">Trump administration has </w:t>
      </w:r>
      <w:r>
        <w:rPr>
          <w:rStyle w:val="StyleUnderline"/>
          <w:highlight w:val="cyan"/>
        </w:rPr>
        <w:t xml:space="preserve">fostered </w:t>
      </w:r>
      <w:r>
        <w:rPr>
          <w:rStyle w:val="Emphasis"/>
          <w:highlight w:val="cyan"/>
        </w:rPr>
        <w:t>close ties</w:t>
      </w:r>
      <w:r>
        <w:rPr>
          <w:rStyle w:val="StyleUnderline"/>
          <w:highlight w:val="cyan"/>
        </w:rPr>
        <w:t xml:space="preserve"> with </w:t>
      </w:r>
      <w:r>
        <w:rPr>
          <w:rStyle w:val="Emphasis"/>
          <w:highlight w:val="cyan"/>
        </w:rPr>
        <w:t>tech leaders</w:t>
      </w:r>
      <w:r>
        <w:rPr>
          <w:sz w:val="16"/>
        </w:rPr>
        <w:t xml:space="preserve"> </w:t>
      </w:r>
      <w:r>
        <w:rPr>
          <w:rStyle w:val="StyleUnderline"/>
        </w:rPr>
        <w:t xml:space="preserve">and </w:t>
      </w:r>
      <w:r>
        <w:rPr>
          <w:rStyle w:val="StyleUnderline"/>
          <w:highlight w:val="cyan"/>
        </w:rPr>
        <w:t xml:space="preserve">appointed </w:t>
      </w:r>
      <w:r>
        <w:rPr>
          <w:rStyle w:val="Emphasis"/>
          <w:highlight w:val="cyan"/>
        </w:rPr>
        <w:t>industry</w:t>
      </w:r>
      <w:r>
        <w:rPr>
          <w:rStyle w:val="Emphasis"/>
        </w:rPr>
        <w:t xml:space="preserve"> figures</w:t>
      </w:r>
      <w:r>
        <w:rPr>
          <w:sz w:val="16"/>
        </w:rPr>
        <w:t xml:space="preserve"> </w:t>
      </w:r>
      <w:r>
        <w:rPr>
          <w:rStyle w:val="StyleUnderline"/>
          <w:highlight w:val="cyan"/>
        </w:rPr>
        <w:t>to</w:t>
      </w:r>
      <w:r>
        <w:rPr>
          <w:sz w:val="16"/>
          <w:highlight w:val="cyan"/>
        </w:rPr>
        <w:t xml:space="preserve"> </w:t>
      </w:r>
      <w:r>
        <w:rPr>
          <w:rStyle w:val="Emphasis"/>
          <w:highlight w:val="cyan"/>
        </w:rPr>
        <w:t>key roles</w:t>
      </w:r>
      <w:r>
        <w:rPr>
          <w:sz w:val="16"/>
        </w:rPr>
        <w:t xml:space="preserve"> within the government. The </w:t>
      </w:r>
      <w:r>
        <w:rPr>
          <w:rStyle w:val="Emphasis"/>
        </w:rPr>
        <w:t>executive order</w:t>
      </w:r>
      <w:r>
        <w:rPr>
          <w:rStyle w:val="StyleUnderline"/>
        </w:rPr>
        <w:t xml:space="preserve"> gives an influential role to the </w:t>
      </w:r>
      <w:r>
        <w:rPr>
          <w:rStyle w:val="Emphasis"/>
          <w:highlight w:val="cyan"/>
        </w:rPr>
        <w:t>special adviser</w:t>
      </w:r>
      <w:r>
        <w:rPr>
          <w:sz w:val="16"/>
          <w:highlight w:val="cyan"/>
        </w:rPr>
        <w:t xml:space="preserve"> </w:t>
      </w:r>
      <w:r>
        <w:rPr>
          <w:rStyle w:val="StyleUnderline"/>
          <w:highlight w:val="cyan"/>
        </w:rPr>
        <w:t>for AI</w:t>
      </w:r>
      <w:r>
        <w:rPr>
          <w:rStyle w:val="StyleUnderline"/>
        </w:rPr>
        <w:t xml:space="preserve"> and crypto – a role </w:t>
      </w:r>
      <w:r>
        <w:rPr>
          <w:rStyle w:val="Emphasis"/>
          <w:highlight w:val="cyan"/>
        </w:rPr>
        <w:t>occupied</w:t>
      </w:r>
      <w:r>
        <w:rPr>
          <w:rStyle w:val="StyleUnderline"/>
          <w:highlight w:val="cyan"/>
        </w:rPr>
        <w:t xml:space="preserve"> by </w:t>
      </w:r>
      <w:r>
        <w:rPr>
          <w:rStyle w:val="Emphasis"/>
          <w:highlight w:val="cyan"/>
        </w:rPr>
        <w:t>billionaire</w:t>
      </w:r>
      <w:r>
        <w:rPr>
          <w:rStyle w:val="StyleUnderline"/>
        </w:rPr>
        <w:t xml:space="preserve"> venture capital investor and tech booster </w:t>
      </w:r>
      <w:r>
        <w:rPr>
          <w:rStyle w:val="Emphasis"/>
        </w:rPr>
        <w:t>David Sacks</w:t>
      </w:r>
      <w:r>
        <w:rPr>
          <w:sz w:val="16"/>
        </w:rPr>
        <w:t xml:space="preserve"> – who is instructed to </w:t>
      </w:r>
      <w:r>
        <w:rPr>
          <w:rStyle w:val="StyleUnderline"/>
        </w:rPr>
        <w:t>consult with the litigation taskforce</w:t>
      </w:r>
      <w:r>
        <w:rPr>
          <w:sz w:val="16"/>
        </w:rPr>
        <w:t xml:space="preserve"> when </w:t>
      </w:r>
      <w:r>
        <w:rPr>
          <w:rStyle w:val="StyleUnderline"/>
          <w:highlight w:val="cyan"/>
        </w:rPr>
        <w:t>deciding</w:t>
      </w:r>
      <w:r>
        <w:rPr>
          <w:sz w:val="16"/>
          <w:highlight w:val="cyan"/>
        </w:rPr>
        <w:t xml:space="preserve"> </w:t>
      </w:r>
      <w:r>
        <w:rPr>
          <w:rStyle w:val="StyleUnderline"/>
          <w:highlight w:val="cyan"/>
        </w:rPr>
        <w:t>which</w:t>
      </w:r>
      <w:r>
        <w:rPr>
          <w:sz w:val="16"/>
        </w:rPr>
        <w:t xml:space="preserve"> </w:t>
      </w:r>
      <w:r>
        <w:rPr>
          <w:rStyle w:val="StyleUnderline"/>
        </w:rPr>
        <w:t xml:space="preserve">state </w:t>
      </w:r>
      <w:r>
        <w:rPr>
          <w:rStyle w:val="StyleUnderline"/>
          <w:highlight w:val="cyan"/>
        </w:rPr>
        <w:t>laws to challenge</w:t>
      </w:r>
      <w:r>
        <w:rPr>
          <w:sz w:val="16"/>
          <w:highlight w:val="cyan"/>
        </w:rPr>
        <w:t>.</w:t>
      </w:r>
    </w:p>
    <w:p w14:paraId="39AA693D" w14:textId="77777777" w:rsidR="00BD3FD1" w:rsidRDefault="00BD3FD1" w:rsidP="00BD3FD1">
      <w:pPr>
        <w:pStyle w:val="Heading4"/>
      </w:pPr>
      <w:r>
        <w:t xml:space="preserve">4. </w:t>
      </w:r>
      <w:r>
        <w:rPr>
          <w:u w:val="single"/>
        </w:rPr>
        <w:t>DCC</w:t>
      </w:r>
      <w:r>
        <w:t xml:space="preserve">. State data restrictions </w:t>
      </w:r>
      <w:r>
        <w:rPr>
          <w:u w:val="single"/>
        </w:rPr>
        <w:t>violate</w:t>
      </w:r>
      <w:r>
        <w:t xml:space="preserve"> it. </w:t>
      </w:r>
    </w:p>
    <w:p w14:paraId="59941536" w14:textId="77777777" w:rsidR="00BD3FD1" w:rsidRDefault="00BD3FD1" w:rsidP="00BD3FD1">
      <w:r>
        <w:rPr>
          <w:rStyle w:val="Style13ptBold"/>
        </w:rPr>
        <w:t xml:space="preserve">Huddleston </w:t>
      </w:r>
      <w:r>
        <w:rPr>
          <w:rStyle w:val="Style13ptBold"/>
          <w:b w:val="0"/>
        </w:rPr>
        <w:t>et al</w:t>
      </w:r>
      <w:r>
        <w:rPr>
          <w:rStyle w:val="Style13ptBold"/>
        </w:rPr>
        <w:t xml:space="preserve"> 19 </w:t>
      </w:r>
      <w:r>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20FEA078" w14:textId="77777777" w:rsidR="00BD3FD1" w:rsidRDefault="00BD3FD1" w:rsidP="00BD3FD1">
      <w:r>
        <w:rPr>
          <w:sz w:val="14"/>
        </w:rPr>
        <w:t xml:space="preserve">The internet knows no borders, and society is better for it. A </w:t>
      </w:r>
      <w:r>
        <w:rPr>
          <w:rStyle w:val="StyleUnderline"/>
          <w:highlight w:val="cyan"/>
        </w:rPr>
        <w:t>patchwork</w:t>
      </w:r>
      <w:r>
        <w:rPr>
          <w:rStyle w:val="StyleUnderline"/>
        </w:rPr>
        <w:t xml:space="preserve"> of </w:t>
      </w:r>
      <w:r>
        <w:rPr>
          <w:rStyle w:val="Emphasis"/>
          <w:highlight w:val="cyan"/>
        </w:rPr>
        <w:t>state</w:t>
      </w:r>
      <w:r>
        <w:rPr>
          <w:rStyle w:val="StyleUnderline"/>
        </w:rPr>
        <w:t xml:space="preserve"> privacy laws</w:t>
      </w:r>
      <w:r>
        <w:rPr>
          <w:sz w:val="14"/>
        </w:rPr>
        <w:t xml:space="preserve"> could put up </w:t>
      </w:r>
      <w:r>
        <w:rPr>
          <w:rStyle w:val="Emphasis"/>
          <w:highlight w:val="cyan"/>
        </w:rPr>
        <w:t>barriers</w:t>
      </w:r>
      <w:r>
        <w:rPr>
          <w:sz w:val="14"/>
          <w:highlight w:val="cyan"/>
        </w:rPr>
        <w:t xml:space="preserve"> </w:t>
      </w:r>
      <w:r>
        <w:rPr>
          <w:rStyle w:val="StyleUnderline"/>
          <w:highlight w:val="cyan"/>
        </w:rPr>
        <w:t>to</w:t>
      </w:r>
      <w:r>
        <w:rPr>
          <w:rStyle w:val="StyleUnderline"/>
        </w:rPr>
        <w:t xml:space="preserve"> the conduct of commerce</w:t>
      </w:r>
      <w:r>
        <w:rPr>
          <w:sz w:val="14"/>
        </w:rPr>
        <w:t xml:space="preserve"> and, in the process, </w:t>
      </w:r>
      <w:r>
        <w:rPr>
          <w:rStyle w:val="StyleUnderline"/>
        </w:rPr>
        <w:t xml:space="preserve">the </w:t>
      </w:r>
      <w:r>
        <w:rPr>
          <w:rStyle w:val="Emphasis"/>
          <w:highlight w:val="cyan"/>
        </w:rPr>
        <w:t>free flow</w:t>
      </w:r>
      <w:r>
        <w:rPr>
          <w:rStyle w:val="StyleUnderline"/>
        </w:rPr>
        <w:t xml:space="preserve"> of </w:t>
      </w:r>
      <w:r>
        <w:rPr>
          <w:rStyle w:val="Emphasis"/>
          <w:highlight w:val="cyan"/>
        </w:rPr>
        <w:t>digital information</w:t>
      </w:r>
      <w:r>
        <w:rPr>
          <w:rStyle w:val="StyleUnderline"/>
        </w:rPr>
        <w:t xml:space="preserve"> as firms attempt to insulate themselves from exposure to particular regulatory regimes. </w:t>
      </w:r>
      <w:r>
        <w:rPr>
          <w:rStyle w:val="Emphasis"/>
          <w:highlight w:val="cyan"/>
        </w:rPr>
        <w:t>Even if</w:t>
      </w:r>
      <w:r>
        <w:rPr>
          <w:rStyle w:val="StyleUnderline"/>
        </w:rPr>
        <w:t xml:space="preserve"> such </w:t>
      </w:r>
      <w:r>
        <w:rPr>
          <w:rStyle w:val="Emphasis"/>
          <w:highlight w:val="cyan"/>
        </w:rPr>
        <w:t>laws</w:t>
      </w:r>
      <w:r>
        <w:rPr>
          <w:rStyle w:val="StyleUnderline"/>
        </w:rPr>
        <w:t xml:space="preserve"> initially </w:t>
      </w:r>
      <w:r>
        <w:rPr>
          <w:rStyle w:val="Emphasis"/>
          <w:highlight w:val="cyan"/>
        </w:rPr>
        <w:t>appear consistent</w:t>
      </w:r>
      <w:r>
        <w:rPr>
          <w:rStyle w:val="StyleUnderline"/>
        </w:rPr>
        <w:t xml:space="preserve"> with one another, they will still </w:t>
      </w:r>
      <w:r>
        <w:rPr>
          <w:rStyle w:val="Emphasis"/>
          <w:highlight w:val="cyan"/>
        </w:rPr>
        <w:t>likely fail</w:t>
      </w:r>
      <w:r>
        <w:rPr>
          <w:rStyle w:val="StyleUnderline"/>
        </w:rPr>
        <w:t xml:space="preserve"> the constitutional </w:t>
      </w:r>
      <w:r>
        <w:rPr>
          <w:rStyle w:val="StyleUnderline"/>
          <w:highlight w:val="cyan"/>
        </w:rPr>
        <w:t>test of</w:t>
      </w:r>
      <w:r>
        <w:rPr>
          <w:rStyle w:val="StyleUnderline"/>
        </w:rPr>
        <w:t xml:space="preserve"> the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p>
    <w:p w14:paraId="635EEBFD" w14:textId="77777777" w:rsidR="00BD3FD1" w:rsidRDefault="00BD3FD1" w:rsidP="00BD3FD1">
      <w:r>
        <w:rPr>
          <w:sz w:val="14"/>
        </w:rPr>
        <w:t xml:space="preserve">The Dormant Commerce Clause is a doctrine that the U.S. Supreme Court inferred from Article I of the Constitution, holding that </w:t>
      </w:r>
      <w:r>
        <w:rPr>
          <w:rStyle w:val="Emphasis"/>
        </w:rPr>
        <w:t>state</w:t>
      </w:r>
      <w:r>
        <w:rPr>
          <w:rStyle w:val="StyleUnderline"/>
        </w:rPr>
        <w:t xml:space="preserve"> and local </w:t>
      </w:r>
      <w:r>
        <w:rPr>
          <w:rStyle w:val="Emphasis"/>
        </w:rPr>
        <w:t>laws may not</w:t>
      </w:r>
      <w:r>
        <w:rPr>
          <w:rStyle w:val="StyleUnderline"/>
        </w:rPr>
        <w:t xml:space="preserve"> unduly </w:t>
      </w:r>
      <w:r>
        <w:rPr>
          <w:rStyle w:val="Emphasis"/>
        </w:rPr>
        <w:t>burden commerce</w:t>
      </w:r>
      <w:r>
        <w:rPr>
          <w:rStyle w:val="StyleUnderline"/>
        </w:rPr>
        <w:t xml:space="preserve"> between the </w:t>
      </w:r>
      <w:r>
        <w:rPr>
          <w:rStyle w:val="Emphasis"/>
        </w:rPr>
        <w:t>states</w:t>
      </w:r>
      <w:r>
        <w:rPr>
          <w:rStyle w:val="StyleUnderline"/>
        </w:rPr>
        <w:t xml:space="preserve">, and thereby </w:t>
      </w:r>
      <w:r>
        <w:rPr>
          <w:rStyle w:val="Emphasis"/>
          <w:highlight w:val="cyan"/>
        </w:rPr>
        <w:t>prevent</w:t>
      </w:r>
      <w:r>
        <w:rPr>
          <w:rStyle w:val="StyleUnderline"/>
        </w:rPr>
        <w:t xml:space="preserve">ing states from </w:t>
      </w:r>
      <w:r>
        <w:rPr>
          <w:rStyle w:val="Emphasis"/>
          <w:highlight w:val="cyan"/>
        </w:rPr>
        <w:t>regulating</w:t>
      </w:r>
      <w:r>
        <w:rPr>
          <w:rStyle w:val="StyleUnderline"/>
        </w:rPr>
        <w:t xml:space="preserve"> </w:t>
      </w:r>
      <w:r>
        <w:rPr>
          <w:rStyle w:val="Emphasis"/>
          <w:highlight w:val="cyan"/>
        </w:rPr>
        <w:t>beyond</w:t>
      </w:r>
      <w:r>
        <w:rPr>
          <w:rStyle w:val="StyleUnderline"/>
        </w:rPr>
        <w:t xml:space="preserve"> their </w:t>
      </w:r>
      <w:r>
        <w:rPr>
          <w:rStyle w:val="Emphasis"/>
          <w:highlight w:val="cyan"/>
        </w:rPr>
        <w:t>borders</w:t>
      </w:r>
      <w:r>
        <w:rPr>
          <w:sz w:val="14"/>
        </w:rPr>
        <w:t xml:space="preserve">. The extent of this prohibition is a subject of constant debate, but, as articulated in the Court’s existing precedent, it encompasses both intentional impacts and incidental cross-jurisdictional impacts, </w:t>
      </w:r>
      <w:r>
        <w:rPr>
          <w:rStyle w:val="StyleUnderline"/>
        </w:rPr>
        <w:t xml:space="preserve">provided the </w:t>
      </w:r>
      <w:r>
        <w:rPr>
          <w:rStyle w:val="Emphasis"/>
        </w:rPr>
        <w:t>burden</w:t>
      </w:r>
      <w:r>
        <w:rPr>
          <w:rStyle w:val="StyleUnderline"/>
        </w:rPr>
        <w:t xml:space="preserve"> on commerce is </w:t>
      </w:r>
      <w:r>
        <w:rPr>
          <w:rStyle w:val="Emphasis"/>
        </w:rPr>
        <w:t>clearly excessive</w:t>
      </w:r>
      <w:r>
        <w:rPr>
          <w:sz w:val="14"/>
        </w:rPr>
        <w:t xml:space="preserve"> compared to the claimed local benefits.18</w:t>
      </w:r>
    </w:p>
    <w:p w14:paraId="4B90454A" w14:textId="77777777" w:rsidR="00BD3FD1" w:rsidRDefault="00BD3FD1" w:rsidP="00BD3FD1">
      <w:r>
        <w:rPr>
          <w:sz w:val="14"/>
        </w:rPr>
        <w:t>A typical Dormant Commerce Clause analysis in the context of data transmission involves two steps:</w:t>
      </w:r>
    </w:p>
    <w:p w14:paraId="78BF15CD" w14:textId="77777777" w:rsidR="00BD3FD1" w:rsidRDefault="00BD3FD1" w:rsidP="00BD3FD1">
      <w:r>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Pr>
          <w:rStyle w:val="StyleUnderline"/>
          <w:highlight w:val="cyan"/>
        </w:rPr>
        <w:t xml:space="preserve">Even if a law does not </w:t>
      </w:r>
      <w:r>
        <w:rPr>
          <w:rStyle w:val="Emphasis"/>
          <w:highlight w:val="cyan"/>
        </w:rPr>
        <w:t>facially preference</w:t>
      </w:r>
      <w:r>
        <w:rPr>
          <w:sz w:val="14"/>
          <w:highlight w:val="cyan"/>
        </w:rPr>
        <w:t xml:space="preserve"> </w:t>
      </w:r>
      <w:r>
        <w:rPr>
          <w:rStyle w:val="StyleUnderline"/>
          <w:highlight w:val="cyan"/>
        </w:rPr>
        <w:t>in-state companies</w:t>
      </w:r>
      <w:r>
        <w:rPr>
          <w:rStyle w:val="StyleUnderline"/>
        </w:rPr>
        <w:t xml:space="preserve">, it may </w:t>
      </w:r>
      <w:r>
        <w:rPr>
          <w:rStyle w:val="StyleUnderline"/>
          <w:highlight w:val="cyan"/>
        </w:rPr>
        <w:t>still have</w:t>
      </w:r>
      <w:r>
        <w:rPr>
          <w:rStyle w:val="StyleUnderline"/>
        </w:rPr>
        <w:t xml:space="preserve"> a </w:t>
      </w:r>
      <w:r>
        <w:rPr>
          <w:rStyle w:val="Emphasis"/>
          <w:highlight w:val="cyan"/>
        </w:rPr>
        <w:t>discriminatory impact</w:t>
      </w:r>
      <w:r>
        <w:rPr>
          <w:rStyle w:val="StyleUnderline"/>
        </w:rPr>
        <w:t xml:space="preserve"> on </w:t>
      </w:r>
      <w:r>
        <w:rPr>
          <w:rStyle w:val="Emphasis"/>
          <w:highlight w:val="cyan"/>
        </w:rPr>
        <w:t>out-of-state</w:t>
      </w:r>
      <w:r>
        <w:rPr>
          <w:rStyle w:val="StyleUnderline"/>
          <w:highlight w:val="cyan"/>
        </w:rPr>
        <w:t xml:space="preserve"> parties</w:t>
      </w:r>
      <w:r>
        <w:rPr>
          <w:rStyle w:val="StyleUnderline"/>
        </w:rPr>
        <w:t>.</w:t>
      </w:r>
    </w:p>
    <w:p w14:paraId="55B44538" w14:textId="77777777" w:rsidR="00BD3FD1" w:rsidRDefault="00BD3FD1" w:rsidP="00BD3FD1">
      <w:r>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7FD056F9" w14:textId="77777777" w:rsidR="00BD3FD1" w:rsidRDefault="00BD3FD1" w:rsidP="00BD3FD1">
      <w:r>
        <w:rPr>
          <w:rStyle w:val="Emphasis"/>
        </w:rPr>
        <w:t>Regulation</w:t>
      </w:r>
      <w:r>
        <w:rPr>
          <w:sz w:val="14"/>
        </w:rPr>
        <w:t xml:space="preserve"> of the internet </w:t>
      </w:r>
      <w:r>
        <w:rPr>
          <w:rStyle w:val="StyleUnderline"/>
        </w:rPr>
        <w:t xml:space="preserve">is inherently </w:t>
      </w:r>
      <w:r>
        <w:rPr>
          <w:rStyle w:val="Emphasis"/>
        </w:rPr>
        <w:t>cross-jurisdictional</w:t>
      </w:r>
      <w:r>
        <w:rPr>
          <w:sz w:val="14"/>
        </w:rPr>
        <w:t xml:space="preserve">. The 2015 Open Internet Order, promulgated by the </w:t>
      </w:r>
      <w:r>
        <w:rPr>
          <w:rStyle w:val="Emphasis"/>
          <w:highlight w:val="cyan"/>
        </w:rPr>
        <w:t>F</w:t>
      </w:r>
      <w:r>
        <w:rPr>
          <w:sz w:val="14"/>
        </w:rPr>
        <w:t xml:space="preserve">ederal </w:t>
      </w:r>
      <w:r>
        <w:rPr>
          <w:rStyle w:val="Emphasis"/>
          <w:highlight w:val="cyan"/>
        </w:rPr>
        <w:t>C</w:t>
      </w:r>
      <w:r>
        <w:rPr>
          <w:sz w:val="14"/>
        </w:rPr>
        <w:t xml:space="preserve">ommunications </w:t>
      </w:r>
      <w:r>
        <w:rPr>
          <w:rStyle w:val="Emphasis"/>
          <w:highlight w:val="cyan"/>
        </w:rPr>
        <w:t>C</w:t>
      </w:r>
      <w:r>
        <w:rPr>
          <w:sz w:val="14"/>
        </w:rPr>
        <w:t xml:space="preserve">ommission, for example, </w:t>
      </w:r>
      <w:r>
        <w:rPr>
          <w:rStyle w:val="StyleUnderline"/>
          <w:highlight w:val="cyan"/>
        </w:rPr>
        <w:t>declared</w:t>
      </w:r>
      <w:r>
        <w:rPr>
          <w:sz w:val="14"/>
        </w:rPr>
        <w:t xml:space="preserve"> that the </w:t>
      </w:r>
      <w:r>
        <w:rPr>
          <w:rStyle w:val="StyleUnderline"/>
          <w:highlight w:val="cyan"/>
        </w:rPr>
        <w:t>internet</w:t>
      </w:r>
      <w:r>
        <w:rPr>
          <w:rStyle w:val="StyleUnderline"/>
        </w:rPr>
        <w:t xml:space="preserve"> is inherently an </w:t>
      </w:r>
      <w:r>
        <w:rPr>
          <w:rStyle w:val="Emphasis"/>
          <w:highlight w:val="cyan"/>
        </w:rPr>
        <w:t>interstate service</w:t>
      </w:r>
      <w:r>
        <w:rPr>
          <w:sz w:val="14"/>
        </w:rPr>
        <w:t xml:space="preserve">.19 Such reasoning is straight-forward: </w:t>
      </w:r>
      <w:r>
        <w:rPr>
          <w:rStyle w:val="Emphasis"/>
          <w:sz w:val="30"/>
          <w:highlight w:val="cyan"/>
        </w:rPr>
        <w:t>data transmissions do not obey borders</w:t>
      </w:r>
      <w:r>
        <w:rPr>
          <w:rStyle w:val="StyleUnderline"/>
        </w:rPr>
        <w:t xml:space="preserve"> and a single online action can involve multiple states even if it involves only a single individual</w:t>
      </w:r>
      <w:r>
        <w:rPr>
          <w:sz w:val="14"/>
        </w:rPr>
        <w:t xml:space="preserve">. </w:t>
      </w:r>
      <w:r>
        <w:rPr>
          <w:rStyle w:val="StyleUnderline"/>
        </w:rPr>
        <w:t>On this basis, state laws purporting to regulate the internet</w:t>
      </w:r>
      <w:r>
        <w:rPr>
          <w:sz w:val="14"/>
        </w:rPr>
        <w:t xml:space="preserve"> should — as a matter of course — </w:t>
      </w:r>
      <w:r>
        <w:rPr>
          <w:rStyle w:val="StyleUnderline"/>
        </w:rPr>
        <w:t>trigger</w:t>
      </w:r>
      <w:r>
        <w:rPr>
          <w:sz w:val="14"/>
        </w:rPr>
        <w:t xml:space="preserve"> </w:t>
      </w:r>
      <w:r>
        <w:rPr>
          <w:rStyle w:val="Emphasis"/>
        </w:rPr>
        <w:t>D</w:t>
      </w:r>
      <w:r>
        <w:rPr>
          <w:sz w:val="14"/>
        </w:rPr>
        <w:t xml:space="preserve">ormant </w:t>
      </w:r>
      <w:r>
        <w:rPr>
          <w:rStyle w:val="Emphasis"/>
        </w:rPr>
        <w:t>C</w:t>
      </w:r>
      <w:r>
        <w:rPr>
          <w:sz w:val="14"/>
        </w:rPr>
        <w:t xml:space="preserve">ommerce </w:t>
      </w:r>
      <w:r>
        <w:rPr>
          <w:rStyle w:val="Emphasis"/>
        </w:rPr>
        <w:t>C</w:t>
      </w:r>
      <w:r>
        <w:rPr>
          <w:sz w:val="14"/>
        </w:rPr>
        <w:t xml:space="preserve">lause </w:t>
      </w:r>
      <w:r>
        <w:rPr>
          <w:rStyle w:val="StyleUnderline"/>
        </w:rPr>
        <w:t>scrutiny</w:t>
      </w:r>
      <w:r>
        <w:rPr>
          <w:sz w:val="14"/>
        </w:rPr>
        <w:t>.</w:t>
      </w:r>
    </w:p>
    <w:p w14:paraId="76A5824B" w14:textId="77777777" w:rsidR="00BD3FD1" w:rsidRDefault="00BD3FD1" w:rsidP="00BD3FD1">
      <w:r>
        <w:rPr>
          <w:rStyle w:val="Emphasis"/>
          <w:highlight w:val="cyan"/>
        </w:rPr>
        <w:t>Precedent</w:t>
      </w:r>
      <w:r>
        <w:rPr>
          <w:sz w:val="14"/>
        </w:rPr>
        <w:t xml:space="preserve"> concerning state laws intended to regulate the transmission of information online </w:t>
      </w:r>
      <w:r>
        <w:rPr>
          <w:rStyle w:val="StyleUnderline"/>
        </w:rPr>
        <w:t>resulted in courts finding</w:t>
      </w:r>
      <w:r>
        <w:rPr>
          <w:sz w:val="14"/>
        </w:rPr>
        <w:t xml:space="preserve"> that such regulations violate the Dormant Commerce Clause due to their extraterritorial impact and inability to distinguish between intrastate and interstate activities online. For example, in the </w:t>
      </w:r>
      <w:r>
        <w:rPr>
          <w:rStyle w:val="StyleUnderline"/>
        </w:rPr>
        <w:t>1959 case </w:t>
      </w:r>
      <w:r>
        <w:rPr>
          <w:rStyle w:val="Emphasis"/>
          <w:highlight w:val="cyan"/>
        </w:rPr>
        <w:t>Bibb v. Navajo Freight Lines</w:t>
      </w:r>
      <w:r>
        <w:rPr>
          <w:sz w:val="14"/>
        </w:rPr>
        <w:t xml:space="preserve">, </w:t>
      </w:r>
      <w:r>
        <w:rPr>
          <w:rStyle w:val="StyleUnderline"/>
        </w:rPr>
        <w:t>the</w:t>
      </w:r>
      <w:r>
        <w:rPr>
          <w:sz w:val="14"/>
        </w:rPr>
        <w:t xml:space="preserve"> </w:t>
      </w:r>
      <w:r>
        <w:rPr>
          <w:rStyle w:val="Emphasis"/>
        </w:rPr>
        <w:t>S</w:t>
      </w:r>
      <w:r>
        <w:rPr>
          <w:sz w:val="14"/>
        </w:rPr>
        <w:t xml:space="preserve">upreme </w:t>
      </w:r>
      <w:r>
        <w:rPr>
          <w:rStyle w:val="Emphasis"/>
        </w:rPr>
        <w:t>C</w:t>
      </w:r>
      <w:r>
        <w:rPr>
          <w:sz w:val="14"/>
        </w:rPr>
        <w:t xml:space="preserve">ourt </w:t>
      </w:r>
      <w:r>
        <w:rPr>
          <w:rStyle w:val="StyleUnderline"/>
        </w:rPr>
        <w:t>struck down</w:t>
      </w:r>
      <w:r>
        <w:rPr>
          <w:sz w:val="14"/>
        </w:rPr>
        <w:t xml:space="preserve"> an </w:t>
      </w:r>
      <w:r>
        <w:rPr>
          <w:rStyle w:val="StyleUnderline"/>
        </w:rPr>
        <w:t>Illinois law that required the use of a particular type of mudguard on freight trucks driven through the state</w:t>
      </w:r>
      <w:r>
        <w:rPr>
          <w:sz w:val="14"/>
        </w:rPr>
        <w:t>.20 </w:t>
      </w:r>
      <w:r>
        <w:rPr>
          <w:rStyle w:val="StyleUnderline"/>
        </w:rPr>
        <w:t xml:space="preserve">The </w:t>
      </w:r>
      <w:r>
        <w:rPr>
          <w:rStyle w:val="Emphasis"/>
        </w:rPr>
        <w:t>Court found</w:t>
      </w:r>
      <w:r>
        <w:rPr>
          <w:rStyle w:val="StyleUnderline"/>
        </w:rPr>
        <w:t xml:space="preserve"> that a </w:t>
      </w:r>
      <w:r>
        <w:rPr>
          <w:rStyle w:val="Emphasis"/>
        </w:rPr>
        <w:t>law</w:t>
      </w:r>
      <w:r>
        <w:rPr>
          <w:rStyle w:val="StyleUnderline"/>
        </w:rPr>
        <w:t xml:space="preserve"> which would require truckers to stop and change their guards at a state’s border was an unconstitutional burden on interstate commerce even if facially nondiscriminatory against out-of-state transporters</w:t>
      </w:r>
      <w:r>
        <w:rPr>
          <w:sz w:val="14"/>
        </w:rPr>
        <w:t>.21</w:t>
      </w:r>
    </w:p>
    <w:p w14:paraId="4684708E" w14:textId="77777777" w:rsidR="00BD3FD1" w:rsidRDefault="00BD3FD1" w:rsidP="00BD3FD1">
      <w:r>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61DED46C" w14:textId="77777777" w:rsidR="00BD3FD1" w:rsidRDefault="00BD3FD1" w:rsidP="00BD3FD1">
      <w:r>
        <w:rPr>
          <w:sz w:val="14"/>
        </w:rPr>
        <w:t>For example, in </w:t>
      </w:r>
      <w:r>
        <w:rPr>
          <w:rStyle w:val="Emphasis"/>
          <w:highlight w:val="cyan"/>
        </w:rPr>
        <w:t>American Library Association v. Pataki</w:t>
      </w:r>
      <w:r>
        <w:rPr>
          <w:rStyle w:val="StyleUnderline"/>
        </w:rPr>
        <w:t xml:space="preserve">, the federal district court for the Southern District of New York found a New York state </w:t>
      </w:r>
      <w:r>
        <w:rPr>
          <w:rStyle w:val="Emphasis"/>
        </w:rPr>
        <w:t>law</w:t>
      </w:r>
      <w:r>
        <w:rPr>
          <w:rStyle w:val="StyleUnderline"/>
        </w:rPr>
        <w:t xml:space="preserve"> that </w:t>
      </w:r>
      <w:r>
        <w:rPr>
          <w:rStyle w:val="Emphasis"/>
        </w:rPr>
        <w:t>prevented the dissemination</w:t>
      </w:r>
      <w:r>
        <w:rPr>
          <w:rStyle w:val="StyleUnderline"/>
        </w:rPr>
        <w:t xml:space="preserve"> of certain </w:t>
      </w:r>
      <w:r>
        <w:rPr>
          <w:rStyle w:val="Emphasis"/>
        </w:rPr>
        <w:t>material</w:t>
      </w:r>
      <w:r>
        <w:rPr>
          <w:rStyle w:val="StyleUnderline"/>
        </w:rPr>
        <w:t xml:space="preserve"> to minors </w:t>
      </w:r>
      <w:r>
        <w:rPr>
          <w:rStyle w:val="Emphasis"/>
        </w:rPr>
        <w:t>violated</w:t>
      </w:r>
      <w:r>
        <w:rPr>
          <w:rStyle w:val="StyleUnderline"/>
        </w:rPr>
        <w:t xml:space="preserve"> the </w:t>
      </w:r>
      <w:r>
        <w:rPr>
          <w:rStyle w:val="Emphasis"/>
        </w:rPr>
        <w:t>D</w:t>
      </w:r>
      <w:r>
        <w:rPr>
          <w:rStyle w:val="StyleUnderline"/>
        </w:rPr>
        <w:t xml:space="preserve">ormant </w:t>
      </w:r>
      <w:r>
        <w:rPr>
          <w:rStyle w:val="Emphasis"/>
        </w:rPr>
        <w:t>C</w:t>
      </w:r>
      <w:r>
        <w:rPr>
          <w:rStyle w:val="StyleUnderline"/>
        </w:rPr>
        <w:t xml:space="preserve">ommerce </w:t>
      </w:r>
      <w:r>
        <w:rPr>
          <w:rStyle w:val="Emphasis"/>
        </w:rPr>
        <w:t>C</w:t>
      </w:r>
      <w:r>
        <w:rPr>
          <w:rStyle w:val="StyleUnderline"/>
        </w:rPr>
        <w:t xml:space="preserve">lause, noting that such regulation of online content could subject those who operate entirely outside the state to </w:t>
      </w:r>
      <w:r>
        <w:rPr>
          <w:rStyle w:val="Emphasis"/>
        </w:rPr>
        <w:t>state law</w:t>
      </w:r>
      <w:r>
        <w:rPr>
          <w:sz w:val="14"/>
        </w:rPr>
        <w:t>.22 </w:t>
      </w:r>
      <w:r>
        <w:rPr>
          <w:rStyle w:val="StyleUnderline"/>
        </w:rPr>
        <w:t xml:space="preserve">The </w:t>
      </w:r>
      <w:r>
        <w:rPr>
          <w:rStyle w:val="Emphasis"/>
          <w:highlight w:val="cyan"/>
        </w:rPr>
        <w:t>court</w:t>
      </w:r>
      <w:r>
        <w:rPr>
          <w:rStyle w:val="StyleUnderline"/>
        </w:rPr>
        <w:t xml:space="preserve"> also </w:t>
      </w:r>
      <w:r>
        <w:rPr>
          <w:rStyle w:val="Emphasis"/>
          <w:highlight w:val="cyan"/>
        </w:rPr>
        <w:t>noted</w:t>
      </w:r>
      <w:r>
        <w:rPr>
          <w:rStyle w:val="StyleUnderline"/>
        </w:rPr>
        <w:t xml:space="preserve"> that the </w:t>
      </w:r>
      <w:r>
        <w:rPr>
          <w:rStyle w:val="Emphasis"/>
          <w:sz w:val="30"/>
          <w:highlight w:val="cyan"/>
        </w:rPr>
        <w:t>internet was an area for federal action</w:t>
      </w:r>
      <w:r>
        <w:rPr>
          <w:rStyle w:val="StyleUnderline"/>
        </w:rPr>
        <w:t xml:space="preserve"> in which </w:t>
      </w:r>
      <w:r>
        <w:rPr>
          <w:rStyle w:val="Emphasis"/>
          <w:highlight w:val="cyan"/>
        </w:rPr>
        <w:t>inconsistent state regulation</w:t>
      </w:r>
      <w:r>
        <w:rPr>
          <w:rStyle w:val="StyleUnderline"/>
        </w:rPr>
        <w:t xml:space="preserve"> risked </w:t>
      </w:r>
      <w:r>
        <w:rPr>
          <w:rStyle w:val="Emphasis"/>
          <w:highlight w:val="cyan"/>
        </w:rPr>
        <w:t>walling off</w:t>
      </w:r>
      <w:r>
        <w:rPr>
          <w:rStyle w:val="StyleUnderline"/>
        </w:rPr>
        <w:t xml:space="preserve"> the potential benefits of </w:t>
      </w:r>
      <w:r>
        <w:rPr>
          <w:rStyle w:val="Emphasis"/>
          <w:highlight w:val="cyan"/>
        </w:rPr>
        <w:t>innovation</w:t>
      </w:r>
      <w:r>
        <w:rPr>
          <w:rStyle w:val="StyleUnderline"/>
        </w:rPr>
        <w:t>.</w:t>
      </w:r>
      <w:r>
        <w:rPr>
          <w:sz w:val="14"/>
        </w:rPr>
        <w:t>23 </w:t>
      </w:r>
      <w:r>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p w14:paraId="3C880F19" w14:textId="77777777" w:rsidR="00BD3FD1" w:rsidRDefault="00BD3FD1" w:rsidP="00BD3FD1">
      <w:r>
        <w:rPr>
          <w:sz w:val="14"/>
        </w:rPr>
        <w:t xml:space="preserve">State data privacy laws akin to the CCPA in scope would similarly disrupt cross-border data exchanges, </w:t>
      </w:r>
      <w:r>
        <w:rPr>
          <w:rStyle w:val="StyleUnderline"/>
          <w:highlight w:val="cyan"/>
        </w:rPr>
        <w:t>particularly</w:t>
      </w:r>
      <w:r>
        <w:rPr>
          <w:sz w:val="14"/>
        </w:rPr>
        <w:t xml:space="preserve"> commercial exchanges, </w:t>
      </w:r>
      <w:r>
        <w:rPr>
          <w:rStyle w:val="StyleUnderline"/>
          <w:highlight w:val="cyan"/>
        </w:rPr>
        <w:t>when enacted by populous states</w:t>
      </w:r>
      <w:r>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Pr>
          <w:rStyle w:val="StyleUnderline"/>
          <w:highlight w:val="cyan"/>
        </w:rPr>
        <w:t>burdens</w:t>
      </w:r>
      <w:r>
        <w:rPr>
          <w:sz w:val="14"/>
        </w:rPr>
        <w:t xml:space="preserve"> will not be </w:t>
      </w:r>
      <w:r>
        <w:rPr>
          <w:rStyle w:val="StyleUnderline"/>
          <w:highlight w:val="cyan"/>
        </w:rPr>
        <w:t>felt</w:t>
      </w:r>
      <w:r>
        <w:rPr>
          <w:sz w:val="14"/>
        </w:rPr>
        <w:t xml:space="preserve"> only </w:t>
      </w:r>
      <w:r>
        <w:rPr>
          <w:rStyle w:val="StyleUnderline"/>
        </w:rPr>
        <w:t>by technology companies</w:t>
      </w:r>
      <w:r>
        <w:rPr>
          <w:sz w:val="14"/>
        </w:rPr>
        <w:t xml:space="preserve"> but also by a </w:t>
      </w:r>
      <w:r>
        <w:rPr>
          <w:rStyle w:val="StyleUnderline"/>
          <w:highlight w:val="cyan"/>
        </w:rPr>
        <w:t>wide array</w:t>
      </w:r>
      <w:r>
        <w:rPr>
          <w:rStyle w:val="StyleUnderline"/>
        </w:rPr>
        <w:t xml:space="preserve"> of </w:t>
      </w:r>
      <w:r>
        <w:rPr>
          <w:rStyle w:val="StyleUnderline"/>
          <w:highlight w:val="cyan"/>
        </w:rPr>
        <w:t>industries</w:t>
      </w:r>
      <w:r>
        <w:rPr>
          <w:rStyle w:val="StyleUnderline"/>
        </w:rPr>
        <w:t xml:space="preserve"> both online and offline that often utilize personal data</w:t>
      </w:r>
      <w:r>
        <w:rPr>
          <w:sz w:val="14"/>
        </w:rPr>
        <w:t xml:space="preserve">. On that basis, </w:t>
      </w:r>
      <w:r>
        <w:rPr>
          <w:rStyle w:val="Emphasis"/>
        </w:rPr>
        <w:t>courts</w:t>
      </w:r>
      <w:r>
        <w:rPr>
          <w:sz w:val="14"/>
        </w:rPr>
        <w:t xml:space="preserve"> will have to </w:t>
      </w:r>
      <w:r>
        <w:rPr>
          <w:rStyle w:val="Emphasis"/>
        </w:rPr>
        <w:t>balance</w:t>
      </w:r>
      <w:r>
        <w:rPr>
          <w:rStyle w:val="StyleUnderline"/>
        </w:rPr>
        <w:t xml:space="preserve"> the extent of the </w:t>
      </w:r>
      <w:r>
        <w:rPr>
          <w:rStyle w:val="Emphasis"/>
        </w:rPr>
        <w:t>burden</w:t>
      </w:r>
      <w:r>
        <w:rPr>
          <w:rStyle w:val="StyleUnderline"/>
        </w:rPr>
        <w:t xml:space="preserve"> faced by plaintiffs </w:t>
      </w:r>
      <w:r>
        <w:rPr>
          <w:rStyle w:val="Emphasis"/>
        </w:rPr>
        <w:t>with</w:t>
      </w:r>
      <w:r>
        <w:rPr>
          <w:rStyle w:val="StyleUnderline"/>
        </w:rPr>
        <w:t xml:space="preserve"> the </w:t>
      </w:r>
      <w:r>
        <w:rPr>
          <w:rStyle w:val="Emphasis"/>
        </w:rPr>
        <w:t>benefit</w:t>
      </w:r>
      <w:r>
        <w:rPr>
          <w:rStyle w:val="StyleUnderline"/>
        </w:rPr>
        <w:t xml:space="preserve"> to the state associated with the requirement</w:t>
      </w:r>
      <w:r>
        <w:rPr>
          <w:sz w:val="14"/>
        </w:rPr>
        <w:t>.</w:t>
      </w:r>
    </w:p>
    <w:p w14:paraId="4AB80015" w14:textId="77777777" w:rsidR="00BD3FD1" w:rsidRDefault="00BD3FD1" w:rsidP="00BD3FD1">
      <w:r>
        <w:rPr>
          <w:rStyle w:val="Emphasis"/>
          <w:sz w:val="30"/>
          <w:highlight w:val="cyan"/>
        </w:rPr>
        <w:t>Even if all 50 states</w:t>
      </w:r>
      <w:r>
        <w:rPr>
          <w:sz w:val="14"/>
        </w:rPr>
        <w:t xml:space="preserve"> independently </w:t>
      </w:r>
      <w:r>
        <w:rPr>
          <w:rStyle w:val="Emphasis"/>
          <w:sz w:val="30"/>
          <w:highlight w:val="cyan"/>
        </w:rPr>
        <w:t>established the same standards</w:t>
      </w:r>
      <w:r>
        <w:rPr>
          <w:sz w:val="14"/>
        </w:rPr>
        <w:t xml:space="preserve">, those subject to such </w:t>
      </w:r>
      <w:r>
        <w:rPr>
          <w:rStyle w:val="StyleUnderline"/>
        </w:rPr>
        <w:t>laws might</w:t>
      </w:r>
      <w:r>
        <w:rPr>
          <w:sz w:val="14"/>
        </w:rPr>
        <w:t xml:space="preserve"> still </w:t>
      </w:r>
      <w:r>
        <w:rPr>
          <w:rStyle w:val="StyleUnderline"/>
          <w:highlight w:val="cyan"/>
        </w:rPr>
        <w:t>struggle with different standards</w:t>
      </w:r>
      <w:r>
        <w:rPr>
          <w:rStyle w:val="StyleUnderline"/>
        </w:rPr>
        <w:t xml:space="preserve"> of </w:t>
      </w:r>
      <w:r>
        <w:rPr>
          <w:rStyle w:val="StyleUnderline"/>
          <w:highlight w:val="cyan"/>
        </w:rPr>
        <w:t>enforcement</w:t>
      </w:r>
      <w:r>
        <w:rPr>
          <w:sz w:val="14"/>
          <w:highlight w:val="cyan"/>
        </w:rPr>
        <w:t xml:space="preserve">, </w:t>
      </w:r>
      <w:r>
        <w:rPr>
          <w:rStyle w:val="StyleUnderline"/>
          <w:highlight w:val="cyan"/>
        </w:rPr>
        <w:t>creating uncertainty</w:t>
      </w:r>
      <w:r>
        <w:rPr>
          <w:rStyle w:val="StyleUnderline"/>
        </w:rPr>
        <w:t xml:space="preserve"> for offering similar products across state borders</w:t>
      </w:r>
      <w:r>
        <w:rPr>
          <w:sz w:val="14"/>
        </w:rPr>
        <w:t>.26 Thus, as AEI’s Daniel Lyons has argued regarding potential state level Net Neutrality laws:</w:t>
      </w:r>
    </w:p>
    <w:p w14:paraId="0FE802D8" w14:textId="77777777" w:rsidR="00BD3FD1" w:rsidRDefault="00BD3FD1" w:rsidP="00BD3FD1">
      <w:r>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Pr>
          <w:rStyle w:val="StyleUnderline"/>
        </w:rPr>
        <w:t>Even if all states adopted facially identical statutes, fragmentation is likely to occur over time as fifty different sovereigns may reasonably disagree on enforcement</w:t>
      </w:r>
      <w:r>
        <w:rPr>
          <w:sz w:val="14"/>
        </w:rPr>
        <w:t>.27</w:t>
      </w:r>
    </w:p>
    <w:p w14:paraId="52C1CA72" w14:textId="77777777" w:rsidR="00BD3FD1" w:rsidRDefault="00BD3FD1" w:rsidP="00BD3FD1">
      <w:pPr>
        <w:rPr>
          <w:sz w:val="14"/>
        </w:rPr>
      </w:pPr>
      <w:r>
        <w:rPr>
          <w:sz w:val="14"/>
        </w:rPr>
        <w:t xml:space="preserve">More likely, </w:t>
      </w:r>
      <w:r>
        <w:rPr>
          <w:rStyle w:val="StyleUnderline"/>
          <w:highlight w:val="cyan"/>
        </w:rPr>
        <w:t>even slight differences</w:t>
      </w:r>
      <w:r>
        <w:rPr>
          <w:sz w:val="14"/>
        </w:rPr>
        <w:t xml:space="preserve"> in state level privacy laws will </w:t>
      </w:r>
      <w:r>
        <w:rPr>
          <w:rStyle w:val="StyleUnderline"/>
          <w:highlight w:val="cyan"/>
        </w:rPr>
        <w:t>create</w:t>
      </w:r>
      <w:r>
        <w:rPr>
          <w:sz w:val="14"/>
          <w:highlight w:val="cyan"/>
        </w:rPr>
        <w:t xml:space="preserve"> </w:t>
      </w:r>
      <w:r>
        <w:rPr>
          <w:rStyle w:val="Emphasis"/>
          <w:highlight w:val="cyan"/>
        </w:rPr>
        <w:t>D</w:t>
      </w:r>
      <w:r>
        <w:rPr>
          <w:sz w:val="14"/>
        </w:rPr>
        <w:t xml:space="preserve">ormant </w:t>
      </w:r>
      <w:r>
        <w:rPr>
          <w:rStyle w:val="Emphasis"/>
          <w:highlight w:val="cyan"/>
        </w:rPr>
        <w:t>C</w:t>
      </w:r>
      <w:r>
        <w:rPr>
          <w:sz w:val="14"/>
        </w:rPr>
        <w:t xml:space="preserve">ommerce </w:t>
      </w:r>
      <w:r>
        <w:rPr>
          <w:rStyle w:val="Emphasis"/>
          <w:highlight w:val="cyan"/>
        </w:rPr>
        <w:t>C</w:t>
      </w:r>
      <w:r>
        <w:rPr>
          <w:sz w:val="14"/>
        </w:rPr>
        <w:t>lause-</w:t>
      </w:r>
      <w:r>
        <w:rPr>
          <w:rStyle w:val="StyleUnderline"/>
        </w:rPr>
        <w:t>triggering</w:t>
      </w:r>
      <w:r>
        <w:rPr>
          <w:sz w:val="14"/>
        </w:rPr>
        <w:t xml:space="preserve"> undue burdens as out-of-state companies confront the choice to either comply with the most stringent state laws or create individual and less efficient products for each state or l</w:t>
      </w:r>
      <w:r>
        <w:rPr>
          <w:sz w:val="14"/>
        </w:rPr>
        <w:tab/>
        <w:t>ocal regulation.28</w:t>
      </w:r>
    </w:p>
    <w:p w14:paraId="6F80572B" w14:textId="77777777" w:rsidR="00BD3FD1" w:rsidRDefault="00BD3FD1" w:rsidP="00BD3FD1">
      <w:pPr>
        <w:pStyle w:val="Analytic"/>
      </w:pPr>
    </w:p>
    <w:p w14:paraId="299D1212" w14:textId="77777777" w:rsidR="00BD3FD1" w:rsidRDefault="00BD3FD1" w:rsidP="00BD3FD1">
      <w:pPr>
        <w:pStyle w:val="Heading4"/>
      </w:pPr>
      <w:r>
        <w:t xml:space="preserve">California is a joke. </w:t>
      </w:r>
    </w:p>
    <w:p w14:paraId="09CB035A" w14:textId="77777777" w:rsidR="00BD3FD1" w:rsidRDefault="00BD3FD1" w:rsidP="00BD3FD1">
      <w:r>
        <w:rPr>
          <w:rStyle w:val="Style13ptBold"/>
        </w:rPr>
        <w:t xml:space="preserve">Waddell 21 </w:t>
      </w:r>
      <w:r>
        <w:t>[Kaveh Waddell; reporter at Consumer Reports. Previously reported on emerging tech for Axios and covered digital privacy and surveillance at The Atlantic. March 16, 2021. “California's New Privacy Rights Are Tough to Use, Consumer Reports Study Finds” https://www.consumerreports.org/electronics-computers/privacy/californias-new-privacy-rights-are-tough-to-use-a1497188573/. Minion]</w:t>
      </w:r>
    </w:p>
    <w:p w14:paraId="4C4C39C2" w14:textId="77777777" w:rsidR="00BD3FD1" w:rsidRDefault="00BD3FD1" w:rsidP="00BD3FD1">
      <w:r>
        <w:rPr>
          <w:sz w:val="16"/>
        </w:rPr>
        <w:t xml:space="preserve">In March 2021, </w:t>
      </w:r>
      <w:r>
        <w:rPr>
          <w:rStyle w:val="StyleUnderline"/>
        </w:rPr>
        <w:t>California</w:t>
      </w:r>
      <w:r>
        <w:rPr>
          <w:sz w:val="16"/>
        </w:rPr>
        <w:t xml:space="preserve"> announced new rules for companies subject to the </w:t>
      </w:r>
      <w:r>
        <w:rPr>
          <w:highlight w:val="cyan"/>
        </w:rPr>
        <w:t>C</w:t>
      </w:r>
      <w:r>
        <w:rPr>
          <w:sz w:val="16"/>
        </w:rPr>
        <w:t xml:space="preserve">alifornia </w:t>
      </w:r>
      <w:r>
        <w:rPr>
          <w:highlight w:val="cyan"/>
        </w:rPr>
        <w:t>C</w:t>
      </w:r>
      <w:r>
        <w:rPr>
          <w:sz w:val="16"/>
        </w:rPr>
        <w:t xml:space="preserve">onsumer </w:t>
      </w:r>
      <w:r>
        <w:rPr>
          <w:highlight w:val="cyan"/>
        </w:rPr>
        <w:t>P</w:t>
      </w:r>
      <w:r>
        <w:rPr>
          <w:sz w:val="16"/>
        </w:rPr>
        <w:t xml:space="preserve">rivacy </w:t>
      </w:r>
      <w:r>
        <w:rPr>
          <w:highlight w:val="cyan"/>
        </w:rPr>
        <w:t>A</w:t>
      </w:r>
      <w:r>
        <w:rPr>
          <w:sz w:val="16"/>
        </w:rPr>
        <w:t>ct. They bar companies from using "dark patterns" on their websites that can confuse a consumer trying to opt out of the sale of their personal information. The rules also make it easier for people to ask a third party to help submit such requests. These are among a number of rules CR has urged the state (PDF) to adopt. This article was originally published on Oct. 1, 2020.</w:t>
      </w:r>
    </w:p>
    <w:p w14:paraId="2350ABCF" w14:textId="77777777" w:rsidR="00BD3FD1" w:rsidRDefault="00BD3FD1" w:rsidP="00BD3FD1">
      <w:r>
        <w:rPr>
          <w:sz w:val="16"/>
        </w:rPr>
        <w:t xml:space="preserve">When Sharon Updike set out in June to ask a data broker to stop selling her personal data to other companies, she didn’t </w:t>
      </w:r>
      <w:r>
        <w:rPr>
          <w:rStyle w:val="StyleUnderline"/>
        </w:rPr>
        <w:t xml:space="preserve">expect a </w:t>
      </w:r>
      <w:r>
        <w:rPr>
          <w:sz w:val="30"/>
          <w:highlight w:val="cyan"/>
        </w:rPr>
        <w:t>scavenger hunt</w:t>
      </w:r>
      <w:r>
        <w:rPr>
          <w:sz w:val="16"/>
        </w:rPr>
        <w:t>.</w:t>
      </w:r>
    </w:p>
    <w:p w14:paraId="68DBDFFD" w14:textId="77777777" w:rsidR="00BD3FD1" w:rsidRDefault="00BD3FD1" w:rsidP="00BD3FD1">
      <w:r>
        <w:rPr>
          <w:sz w:val="16"/>
        </w:rPr>
        <w:t xml:space="preserve">But the company—a small </w:t>
      </w:r>
      <w:r>
        <w:rPr>
          <w:rStyle w:val="StyleUnderline"/>
        </w:rPr>
        <w:t>business</w:t>
      </w:r>
      <w:r>
        <w:rPr>
          <w:sz w:val="16"/>
        </w:rPr>
        <w:t xml:space="preserve"> called EVS7 that’s based in Texas and sells people’s phone numbers to advertisers—</w:t>
      </w:r>
      <w:r>
        <w:rPr>
          <w:rStyle w:val="StyleUnderline"/>
          <w:highlight w:val="cyan"/>
        </w:rPr>
        <w:t>didn’t have</w:t>
      </w:r>
      <w:r>
        <w:rPr>
          <w:rStyle w:val="StyleUnderline"/>
        </w:rPr>
        <w:t xml:space="preserve"> an </w:t>
      </w:r>
      <w:r>
        <w:rPr>
          <w:highlight w:val="cyan"/>
        </w:rPr>
        <w:t>opt-out link</w:t>
      </w:r>
      <w:r>
        <w:rPr>
          <w:rStyle w:val="StyleUnderline"/>
          <w:highlight w:val="cyan"/>
        </w:rPr>
        <w:t xml:space="preserve"> on</w:t>
      </w:r>
      <w:r>
        <w:rPr>
          <w:rStyle w:val="StyleUnderline"/>
        </w:rPr>
        <w:t xml:space="preserve"> its </w:t>
      </w:r>
      <w:r>
        <w:rPr>
          <w:highlight w:val="cyan"/>
        </w:rPr>
        <w:t>home page</w:t>
      </w:r>
      <w:r>
        <w:rPr>
          <w:sz w:val="16"/>
        </w:rPr>
        <w:t>, as required by a landmark California law that governs companies that trade in state residents’ personal information.</w:t>
      </w:r>
    </w:p>
    <w:p w14:paraId="562CEB2A" w14:textId="77777777" w:rsidR="00BD3FD1" w:rsidRDefault="00BD3FD1" w:rsidP="00BD3FD1">
      <w:r>
        <w:rPr>
          <w:sz w:val="16"/>
        </w:rPr>
        <w:t xml:space="preserve">Instead, to opt out you were </w:t>
      </w:r>
      <w:r>
        <w:rPr>
          <w:rStyle w:val="StyleUnderline"/>
        </w:rPr>
        <w:t>supposed to dive into</w:t>
      </w:r>
      <w:r>
        <w:rPr>
          <w:sz w:val="16"/>
        </w:rPr>
        <w:t xml:space="preserve"> the company’s </w:t>
      </w:r>
      <w:r>
        <w:t>privacy policy</w:t>
      </w:r>
      <w:r>
        <w:rPr>
          <w:sz w:val="16"/>
        </w:rPr>
        <w:t xml:space="preserve">, </w:t>
      </w:r>
      <w:r>
        <w:rPr>
          <w:rStyle w:val="StyleUnderline"/>
        </w:rPr>
        <w:t xml:space="preserve">then find a </w:t>
      </w:r>
      <w:r>
        <w:t>link</w:t>
      </w:r>
      <w:r>
        <w:rPr>
          <w:rStyle w:val="StyleUnderline"/>
        </w:rPr>
        <w:t xml:space="preserve"> to a </w:t>
      </w:r>
      <w:r>
        <w:t>separate page</w:t>
      </w:r>
      <w:r>
        <w:rPr>
          <w:rStyle w:val="StyleUnderline"/>
        </w:rPr>
        <w:t xml:space="preserve"> just for </w:t>
      </w:r>
      <w:r>
        <w:t>California residents</w:t>
      </w:r>
      <w:r>
        <w:rPr>
          <w:sz w:val="16"/>
        </w:rPr>
        <w:t>. There, among the paragraphs of legalese, consumers were instructed to contact the company by phone or a sales email address.</w:t>
      </w:r>
    </w:p>
    <w:p w14:paraId="14468693" w14:textId="77777777" w:rsidR="00BD3FD1" w:rsidRDefault="00BD3FD1" w:rsidP="00BD3FD1">
      <w:r>
        <w:rPr>
          <w:sz w:val="16"/>
        </w:rPr>
        <w:t>Updike, who lives near Los Angeles, is one of 500-plus California volunteers in a monthslong Consumer Reports study (PDF) of how the California Consumer Privacy Act is shaping up. The law, which went into effect on Jan. 1, 2020, is considered the strongest set of data privacy protections in the country, and could become a model for federal or other state legislation.</w:t>
      </w:r>
    </w:p>
    <w:p w14:paraId="70A5607C" w14:textId="77777777" w:rsidR="00BD3FD1" w:rsidRDefault="00BD3FD1" w:rsidP="00BD3FD1">
      <w:r>
        <w:rPr>
          <w:sz w:val="16"/>
        </w:rPr>
        <w:t>Updike couldn’t find the buried opt-out page, so she sent a message via the company’s contact form asking it to stop selling her information. The company’s president, Richard Hardgrave, responded two days later. “</w:t>
      </w:r>
      <w:r>
        <w:rPr>
          <w:rStyle w:val="StyleUnderline"/>
          <w:highlight w:val="cyan"/>
        </w:rPr>
        <w:t>To verify</w:t>
      </w:r>
      <w:r>
        <w:rPr>
          <w:sz w:val="16"/>
        </w:rPr>
        <w:t xml:space="preserve"> which Sharon Updike that you are, we now </w:t>
      </w:r>
      <w:r>
        <w:rPr>
          <w:rStyle w:val="StyleUnderline"/>
          <w:highlight w:val="cyan"/>
        </w:rPr>
        <w:t>need</w:t>
      </w:r>
      <w:r>
        <w:rPr>
          <w:sz w:val="16"/>
        </w:rPr>
        <w:t xml:space="preserve"> you </w:t>
      </w:r>
      <w:r>
        <w:rPr>
          <w:rStyle w:val="StyleUnderline"/>
          <w:highlight w:val="cyan"/>
        </w:rPr>
        <w:t>to send</w:t>
      </w:r>
      <w:r>
        <w:rPr>
          <w:rStyle w:val="StyleUnderline"/>
        </w:rPr>
        <w:t xml:space="preserve"> us an </w:t>
      </w:r>
      <w:r>
        <w:rPr>
          <w:highlight w:val="cyan"/>
        </w:rPr>
        <w:t>AFFIDAVIT</w:t>
      </w:r>
      <w:r>
        <w:rPr>
          <w:sz w:val="16"/>
        </w:rPr>
        <w:t xml:space="preserve"> [sic] that has been signed by you and notarized,” he wrote.</w:t>
      </w:r>
    </w:p>
    <w:p w14:paraId="13735FE6" w14:textId="77777777" w:rsidR="00BD3FD1" w:rsidRDefault="00BD3FD1" w:rsidP="00BD3FD1">
      <w:r>
        <w:rPr>
          <w:sz w:val="16"/>
        </w:rPr>
        <w:t xml:space="preserve">Updike was aghast. “Can’t I simply give you my address?” she responded by email. “Surely you can discern which Sharon Updike I am if I give you my address.” Hardgrave agreed to remove Updike’s information without further documentation. </w:t>
      </w:r>
      <w:r>
        <w:rPr>
          <w:rStyle w:val="StyleUnderline"/>
        </w:rPr>
        <w:t xml:space="preserve">The </w:t>
      </w:r>
      <w:r>
        <w:rPr>
          <w:highlight w:val="cyan"/>
        </w:rPr>
        <w:t>company never confirmed</w:t>
      </w:r>
      <w:r>
        <w:rPr>
          <w:rStyle w:val="StyleUnderline"/>
        </w:rPr>
        <w:t xml:space="preserve"> to her that it had done so</w:t>
      </w:r>
      <w:r>
        <w:rPr>
          <w:sz w:val="16"/>
        </w:rPr>
        <w:t>, but Hardgrave later told Consumer Reports that EVS7 did quickly delete Updike’s personal data, as he’d promised.</w:t>
      </w:r>
    </w:p>
    <w:p w14:paraId="4C32AEEE" w14:textId="77777777" w:rsidR="00BD3FD1" w:rsidRDefault="00BD3FD1" w:rsidP="00BD3FD1">
      <w:r>
        <w:rPr>
          <w:sz w:val="16"/>
        </w:rPr>
        <w:t xml:space="preserve">Updike thanked Hardgrave for “being a reasonable person.” But still, the </w:t>
      </w:r>
      <w:r>
        <w:rPr>
          <w:rStyle w:val="StyleUnderline"/>
          <w:highlight w:val="cyan"/>
        </w:rPr>
        <w:t>drawn-out exchange</w:t>
      </w:r>
      <w:r>
        <w:rPr>
          <w:sz w:val="16"/>
        </w:rPr>
        <w:t xml:space="preserve"> </w:t>
      </w:r>
      <w:r>
        <w:rPr>
          <w:rStyle w:val="StyleUnderline"/>
        </w:rPr>
        <w:t>didn’t exactly feel like flexing a simple legal right. “</w:t>
      </w:r>
      <w:r>
        <w:rPr>
          <w:sz w:val="30"/>
        </w:rPr>
        <w:t xml:space="preserve">It </w:t>
      </w:r>
      <w:r>
        <w:rPr>
          <w:sz w:val="30"/>
          <w:highlight w:val="cyan"/>
        </w:rPr>
        <w:t>was extremely difficult</w:t>
      </w:r>
      <w:r>
        <w:rPr>
          <w:rStyle w:val="StyleUnderline"/>
        </w:rPr>
        <w:t>,”</w:t>
      </w:r>
      <w:r>
        <w:rPr>
          <w:sz w:val="16"/>
        </w:rPr>
        <w:t xml:space="preserve"> the retired credit union CEO later told CR.</w:t>
      </w:r>
    </w:p>
    <w:p w14:paraId="4F6DB907" w14:textId="77777777" w:rsidR="00BD3FD1" w:rsidRDefault="00BD3FD1" w:rsidP="00BD3FD1">
      <w:r>
        <w:rPr>
          <w:sz w:val="16"/>
        </w:rPr>
        <w:t>Opt-Out Process Slow, Sometimes Broken</w:t>
      </w:r>
    </w:p>
    <w:p w14:paraId="3F600FD8" w14:textId="77777777" w:rsidR="00BD3FD1" w:rsidRDefault="00BD3FD1" w:rsidP="00BD3FD1">
      <w:r>
        <w:rPr>
          <w:sz w:val="16"/>
        </w:rPr>
        <w:t xml:space="preserve">Updike’s experience wasn’t unusual. When study participants tried to exercise their right to opt out of the sale of their personal data, they found </w:t>
      </w:r>
      <w:r>
        <w:rPr>
          <w:highlight w:val="cyan"/>
        </w:rPr>
        <w:t>enormous variation</w:t>
      </w:r>
      <w:r>
        <w:rPr>
          <w:rStyle w:val="StyleUnderline"/>
        </w:rPr>
        <w:t xml:space="preserve"> in how </w:t>
      </w:r>
      <w:r>
        <w:rPr>
          <w:highlight w:val="cyan"/>
        </w:rPr>
        <w:t>companies handled</w:t>
      </w:r>
      <w:r>
        <w:rPr>
          <w:rStyle w:val="StyleUnderline"/>
        </w:rPr>
        <w:t xml:space="preserve"> the </w:t>
      </w:r>
      <w:r>
        <w:rPr>
          <w:highlight w:val="cyan"/>
        </w:rPr>
        <w:t>requests</w:t>
      </w:r>
      <w:r>
        <w:rPr>
          <w:rStyle w:val="StyleUnderline"/>
        </w:rPr>
        <w:t>.</w:t>
      </w:r>
      <w:r>
        <w:rPr>
          <w:sz w:val="16"/>
        </w:rPr>
        <w:t xml:space="preserve"> </w:t>
      </w:r>
      <w:r>
        <w:rPr>
          <w:rStyle w:val="StyleUnderline"/>
        </w:rPr>
        <w:t>The 214 companies that participants contacted were all data brokers registered with the state of California</w:t>
      </w:r>
      <w:r>
        <w:rPr>
          <w:sz w:val="16"/>
        </w:rPr>
        <w:t>.</w:t>
      </w:r>
    </w:p>
    <w:p w14:paraId="634CA430" w14:textId="77777777" w:rsidR="00BD3FD1" w:rsidRDefault="00BD3FD1" w:rsidP="00BD3FD1">
      <w:r>
        <w:rPr>
          <w:sz w:val="16"/>
        </w:rPr>
        <w:t>With some companies, opting out was a walk in the park: Study participants clicked on prominent links on company home pages that read “Do not sell my data,” filled out a short form, and were quickly emailed a confirmation that the company would make good on the request. Or they just toggled a switch and the deed was done.</w:t>
      </w:r>
    </w:p>
    <w:p w14:paraId="0E43B3A9" w14:textId="77777777" w:rsidR="00BD3FD1" w:rsidRDefault="00BD3FD1" w:rsidP="00BD3FD1">
      <w:r>
        <w:rPr>
          <w:rStyle w:val="StyleUnderline"/>
        </w:rPr>
        <w:t xml:space="preserve">But for most, the </w:t>
      </w:r>
      <w:r>
        <w:rPr>
          <w:highlight w:val="cyan"/>
        </w:rPr>
        <w:t>process</w:t>
      </w:r>
      <w:r>
        <w:rPr>
          <w:rStyle w:val="StyleUnderline"/>
        </w:rPr>
        <w:t xml:space="preserve"> was </w:t>
      </w:r>
      <w:r>
        <w:rPr>
          <w:highlight w:val="cyan"/>
        </w:rPr>
        <w:t>slow</w:t>
      </w:r>
      <w:r>
        <w:rPr>
          <w:rStyle w:val="StyleUnderline"/>
          <w:highlight w:val="cyan"/>
        </w:rPr>
        <w:t xml:space="preserve">, </w:t>
      </w:r>
      <w:r>
        <w:rPr>
          <w:highlight w:val="cyan"/>
        </w:rPr>
        <w:t>confusing</w:t>
      </w:r>
      <w:r>
        <w:rPr>
          <w:rStyle w:val="StyleUnderline"/>
          <w:highlight w:val="cyan"/>
        </w:rPr>
        <w:t xml:space="preserve">, </w:t>
      </w:r>
      <w:r>
        <w:rPr>
          <w:highlight w:val="cyan"/>
        </w:rPr>
        <w:t>frustrating</w:t>
      </w:r>
      <w:r>
        <w:rPr>
          <w:rStyle w:val="StyleUnderline"/>
        </w:rPr>
        <w:t>—</w:t>
      </w:r>
      <w:r>
        <w:rPr>
          <w:rStyle w:val="StyleUnderline"/>
          <w:highlight w:val="cyan"/>
        </w:rPr>
        <w:t xml:space="preserve">or </w:t>
      </w:r>
      <w:r>
        <w:rPr>
          <w:highlight w:val="cyan"/>
        </w:rPr>
        <w:t>downright impossible</w:t>
      </w:r>
      <w:r>
        <w:rPr>
          <w:rStyle w:val="StyleUnderline"/>
        </w:rPr>
        <w:t xml:space="preserve"> to </w:t>
      </w:r>
      <w:r>
        <w:t>navigate</w:t>
      </w:r>
      <w:r>
        <w:rPr>
          <w:rStyle w:val="StyleUnderline"/>
        </w:rPr>
        <w:t>.</w:t>
      </w:r>
    </w:p>
    <w:p w14:paraId="5650154A" w14:textId="77777777" w:rsidR="00BD3FD1" w:rsidRDefault="00BD3FD1" w:rsidP="00BD3FD1">
      <w:r>
        <w:rPr>
          <w:sz w:val="16"/>
        </w:rPr>
        <w:t xml:space="preserve">Some study participants encountered complex processes that took a long time to untangle. Others were asked to accept website cookies or download a special app to submit their request. </w:t>
      </w:r>
      <w:r>
        <w:rPr>
          <w:rStyle w:val="StyleUnderline"/>
        </w:rPr>
        <w:t xml:space="preserve">And </w:t>
      </w:r>
      <w:r>
        <w:rPr>
          <w:highlight w:val="cyan"/>
        </w:rPr>
        <w:t>24</w:t>
      </w:r>
      <w:r>
        <w:rPr>
          <w:rStyle w:val="StyleUnderline"/>
          <w:highlight w:val="cyan"/>
        </w:rPr>
        <w:t xml:space="preserve"> of the </w:t>
      </w:r>
      <w:r>
        <w:rPr>
          <w:highlight w:val="cyan"/>
        </w:rPr>
        <w:t>214 companies CR studied</w:t>
      </w:r>
      <w:r>
        <w:rPr>
          <w:rStyle w:val="StyleUnderline"/>
          <w:highlight w:val="cyan"/>
        </w:rPr>
        <w:t xml:space="preserve"> didn’t</w:t>
      </w:r>
      <w:r>
        <w:rPr>
          <w:rStyle w:val="StyleUnderline"/>
        </w:rPr>
        <w:t xml:space="preserve"> </w:t>
      </w:r>
      <w:r>
        <w:rPr>
          <w:rStyle w:val="StyleUnderline"/>
          <w:highlight w:val="cyan"/>
        </w:rPr>
        <w:t xml:space="preserve">have the </w:t>
      </w:r>
      <w:r>
        <w:rPr>
          <w:highlight w:val="cyan"/>
        </w:rPr>
        <w:t>legally required opt-out link</w:t>
      </w:r>
      <w:r>
        <w:rPr>
          <w:rStyle w:val="StyleUnderline"/>
        </w:rPr>
        <w:t xml:space="preserve"> on their </w:t>
      </w:r>
      <w:r>
        <w:t>home page</w:t>
      </w:r>
      <w:r>
        <w:rPr>
          <w:rStyle w:val="StyleUnderline"/>
        </w:rPr>
        <w:t xml:space="preserve"> at all</w:t>
      </w:r>
      <w:r>
        <w:rPr>
          <w:sz w:val="16"/>
        </w:rPr>
        <w:t>.</w:t>
      </w:r>
    </w:p>
    <w:p w14:paraId="594D88E1" w14:textId="77777777" w:rsidR="00BD3FD1" w:rsidRDefault="00BD3FD1" w:rsidP="00BD3FD1">
      <w:r>
        <w:rPr>
          <w:sz w:val="16"/>
        </w:rPr>
        <w:t>"We were blown away by how complicated some of the opt-out processes were, especially since consumers have to submit opt-out requests to every company that collects data about them to fully protect their privacy,” says CR policy analyst Maureen Mahoney, who directed the study.</w:t>
      </w:r>
    </w:p>
    <w:p w14:paraId="0E890725" w14:textId="77777777" w:rsidR="00BD3FD1" w:rsidRDefault="00BD3FD1" w:rsidP="00BD3FD1">
      <w:r>
        <w:rPr>
          <w:sz w:val="16"/>
        </w:rPr>
        <w:t>“</w:t>
      </w:r>
      <w:r>
        <w:rPr>
          <w:rStyle w:val="StyleUnderline"/>
        </w:rPr>
        <w:t>Companies</w:t>
      </w:r>
      <w:r>
        <w:rPr>
          <w:sz w:val="16"/>
        </w:rPr>
        <w:t xml:space="preserve"> should </w:t>
      </w:r>
      <w:r>
        <w:rPr>
          <w:rStyle w:val="StyleUnderline"/>
        </w:rPr>
        <w:t>make it</w:t>
      </w:r>
      <w:r>
        <w:rPr>
          <w:sz w:val="16"/>
        </w:rPr>
        <w:t xml:space="preserve"> easier, not </w:t>
      </w:r>
      <w:r>
        <w:rPr>
          <w:rStyle w:val="StyleUnderline"/>
        </w:rPr>
        <w:t>harder, for consumers to exercise their rights</w:t>
      </w:r>
      <w:r>
        <w:rPr>
          <w:sz w:val="16"/>
        </w:rPr>
        <w:t xml:space="preserve">,” she says. “And policymakers need to put in place commonsense reforms to rein in data collection, use, and sharing by default—not leave it up to the </w:t>
      </w:r>
      <w:r>
        <w:rPr>
          <w:highlight w:val="cyan"/>
        </w:rPr>
        <w:t>consumer</w:t>
      </w:r>
      <w:r>
        <w:rPr>
          <w:rStyle w:val="StyleUnderline"/>
        </w:rPr>
        <w:t xml:space="preserve"> to </w:t>
      </w:r>
      <w:r>
        <w:rPr>
          <w:highlight w:val="cyan"/>
        </w:rPr>
        <w:t>ask hundreds</w:t>
      </w:r>
      <w:r>
        <w:rPr>
          <w:rStyle w:val="StyleUnderline"/>
          <w:highlight w:val="cyan"/>
        </w:rPr>
        <w:t xml:space="preserve"> of </w:t>
      </w:r>
      <w:r>
        <w:rPr>
          <w:highlight w:val="cyan"/>
        </w:rPr>
        <w:t>different companies</w:t>
      </w:r>
      <w:r>
        <w:rPr>
          <w:rStyle w:val="StyleUnderline"/>
          <w:highlight w:val="cyan"/>
        </w:rPr>
        <w:t xml:space="preserve"> to </w:t>
      </w:r>
      <w:r>
        <w:rPr>
          <w:highlight w:val="cyan"/>
        </w:rPr>
        <w:t>stop selling</w:t>
      </w:r>
      <w:r>
        <w:rPr>
          <w:rStyle w:val="StyleUnderline"/>
          <w:highlight w:val="cyan"/>
        </w:rPr>
        <w:t xml:space="preserve"> their </w:t>
      </w:r>
      <w:r>
        <w:rPr>
          <w:highlight w:val="cyan"/>
        </w:rPr>
        <w:t>data</w:t>
      </w:r>
      <w:r>
        <w:rPr>
          <w:sz w:val="16"/>
        </w:rPr>
        <w:t>.”</w:t>
      </w:r>
    </w:p>
    <w:p w14:paraId="6A47BF72" w14:textId="055E00FD" w:rsidR="00BD3FD1" w:rsidRDefault="00BD3FD1" w:rsidP="00BD3FD1">
      <w:pPr>
        <w:pStyle w:val="Heading3"/>
      </w:pPr>
      <w:r>
        <w:t>Truth Nukes</w:t>
      </w:r>
      <w:r>
        <w:t>---2AC</w:t>
      </w:r>
    </w:p>
    <w:p w14:paraId="5D886309" w14:textId="77777777" w:rsidR="00BD3FD1" w:rsidRPr="00567706" w:rsidRDefault="00BD3FD1" w:rsidP="00BD3FD1">
      <w:pPr>
        <w:pStyle w:val="Heading4"/>
      </w:pPr>
      <w:r>
        <w:t xml:space="preserve">Monopolies </w:t>
      </w:r>
      <w:r w:rsidRPr="00A5575F">
        <w:rPr>
          <w:u w:val="single"/>
        </w:rPr>
        <w:t>rapidly</w:t>
      </w:r>
      <w:r>
        <w:t xml:space="preserve"> increase the strength of </w:t>
      </w:r>
      <w:r w:rsidRPr="002C0FC7">
        <w:rPr>
          <w:u w:val="single"/>
        </w:rPr>
        <w:t>PsyOps</w:t>
      </w:r>
      <w:r>
        <w:t xml:space="preserve">.   </w:t>
      </w:r>
    </w:p>
    <w:p w14:paraId="544C3C51" w14:textId="77777777" w:rsidR="00BD3FD1" w:rsidRPr="00567706" w:rsidRDefault="00BD3FD1" w:rsidP="00BD3FD1">
      <w:pPr>
        <w:rPr>
          <w:rStyle w:val="Style13ptBold"/>
        </w:rPr>
      </w:pPr>
      <w:r>
        <w:rPr>
          <w:rStyle w:val="Style13ptBold"/>
        </w:rPr>
        <w:t xml:space="preserve">Cullen 23 </w:t>
      </w:r>
      <w:r w:rsidRPr="00567706">
        <w:t>[Brendan M. Cullen; University of South Carolina. Scholar Commons. Fall, “Assessing the Threat of Social Media to National Security: Information Operations in the 21st Century” https://scholarcommons.sc.edu/cgi/viewcontent.cgi?article=1665&amp;context=senior_theses. Minion]</w:t>
      </w:r>
    </w:p>
    <w:p w14:paraId="0BB2C66C" w14:textId="77777777" w:rsidR="00BD3FD1" w:rsidRPr="00567706" w:rsidRDefault="00BD3FD1" w:rsidP="00BD3FD1">
      <w:pPr>
        <w:rPr>
          <w:sz w:val="16"/>
        </w:rPr>
      </w:pPr>
      <w:r w:rsidRPr="00567706">
        <w:rPr>
          <w:sz w:val="16"/>
        </w:rPr>
        <w:t xml:space="preserve">The heightened </w:t>
      </w:r>
      <w:r w:rsidRPr="007B38E0">
        <w:rPr>
          <w:rStyle w:val="Emphasis"/>
          <w:highlight w:val="cyan"/>
        </w:rPr>
        <w:t>integration</w:t>
      </w:r>
      <w:r w:rsidRPr="00567706">
        <w:rPr>
          <w:sz w:val="16"/>
        </w:rPr>
        <w:t xml:space="preserve"> of technology and humanity </w:t>
      </w:r>
      <w:r w:rsidRPr="007B38E0">
        <w:rPr>
          <w:rStyle w:val="Emphasis"/>
          <w:highlight w:val="cyan"/>
        </w:rPr>
        <w:t>provides</w:t>
      </w:r>
      <w:r w:rsidRPr="00567706">
        <w:rPr>
          <w:sz w:val="16"/>
        </w:rPr>
        <w:t xml:space="preserve"> a wealth of </w:t>
      </w:r>
      <w:r w:rsidRPr="007B38E0">
        <w:rPr>
          <w:rStyle w:val="Emphasis"/>
          <w:highlight w:val="cyan"/>
        </w:rPr>
        <w:t>centralized data</w:t>
      </w:r>
      <w:r w:rsidRPr="007B38E0">
        <w:rPr>
          <w:sz w:val="16"/>
          <w:highlight w:val="cyan"/>
        </w:rPr>
        <w:t xml:space="preserve"> </w:t>
      </w:r>
      <w:r w:rsidRPr="007B38E0">
        <w:rPr>
          <w:rStyle w:val="Emphasis"/>
          <w:highlight w:val="cyan"/>
        </w:rPr>
        <w:t>available</w:t>
      </w:r>
      <w:r w:rsidRPr="00EB509B">
        <w:rPr>
          <w:rStyle w:val="Emphasis"/>
        </w:rPr>
        <w:t xml:space="preserve"> to tech companies</w:t>
      </w:r>
      <w:r w:rsidRPr="00567706">
        <w:rPr>
          <w:sz w:val="16"/>
        </w:rPr>
        <w:t xml:space="preserve">, third party vendors, and government entities. While this data may improve the user experience (UX), the harvest of personal information can be exploited and applied to external objectives without consumer awareness. Collecting personal </w:t>
      </w:r>
      <w:r w:rsidRPr="007B38E0">
        <w:rPr>
          <w:rStyle w:val="Emphasis"/>
        </w:rPr>
        <w:t>data</w:t>
      </w:r>
      <w:r w:rsidRPr="00567706">
        <w:rPr>
          <w:sz w:val="16"/>
        </w:rPr>
        <w:t xml:space="preserve"> </w:t>
      </w:r>
      <w:r w:rsidRPr="00EB509B">
        <w:rPr>
          <w:rStyle w:val="Emphasis"/>
        </w:rPr>
        <w:t>is</w:t>
      </w:r>
      <w:r w:rsidRPr="00567706">
        <w:rPr>
          <w:sz w:val="16"/>
        </w:rPr>
        <w:t xml:space="preserve"> at </w:t>
      </w:r>
      <w:r w:rsidRPr="00EB509B">
        <w:rPr>
          <w:rStyle w:val="Emphasis"/>
        </w:rPr>
        <w:t xml:space="preserve">the </w:t>
      </w:r>
      <w:r w:rsidRPr="007B38E0">
        <w:rPr>
          <w:rStyle w:val="Emphasis"/>
          <w:highlight w:val="cyan"/>
        </w:rPr>
        <w:t>heart of</w:t>
      </w:r>
      <w:r w:rsidRPr="007B38E0">
        <w:rPr>
          <w:sz w:val="16"/>
          <w:highlight w:val="cyan"/>
        </w:rPr>
        <w:t xml:space="preserve"> </w:t>
      </w:r>
      <w:r w:rsidRPr="007B38E0">
        <w:rPr>
          <w:rStyle w:val="Emphasis"/>
          <w:highlight w:val="cyan"/>
        </w:rPr>
        <w:t>social media’s</w:t>
      </w:r>
      <w:r w:rsidRPr="00567706">
        <w:rPr>
          <w:sz w:val="16"/>
        </w:rPr>
        <w:t xml:space="preserve"> </w:t>
      </w:r>
      <w:r w:rsidRPr="00EB509B">
        <w:rPr>
          <w:rStyle w:val="Emphasis"/>
        </w:rPr>
        <w:t xml:space="preserve">highly </w:t>
      </w:r>
      <w:r w:rsidRPr="007B38E0">
        <w:rPr>
          <w:rStyle w:val="Emphasis"/>
          <w:highlight w:val="cyan"/>
        </w:rPr>
        <w:t>effective business model</w:t>
      </w:r>
      <w:r w:rsidRPr="00567706">
        <w:rPr>
          <w:sz w:val="16"/>
        </w:rPr>
        <w:t xml:space="preserve">. Social media users often </w:t>
      </w:r>
      <w:r w:rsidRPr="00EB509B">
        <w:rPr>
          <w:rStyle w:val="Emphasis"/>
        </w:rPr>
        <w:t>consent to</w:t>
      </w:r>
      <w:r w:rsidRPr="00567706">
        <w:rPr>
          <w:sz w:val="16"/>
        </w:rPr>
        <w:t xml:space="preserve"> the </w:t>
      </w:r>
      <w:r w:rsidRPr="007B38E0">
        <w:rPr>
          <w:rStyle w:val="Emphasis"/>
          <w:highlight w:val="cyan"/>
        </w:rPr>
        <w:t>aggregation of</w:t>
      </w:r>
      <w:r w:rsidRPr="00EB509B">
        <w:rPr>
          <w:rStyle w:val="Emphasis"/>
        </w:rPr>
        <w:t xml:space="preserve"> device specifics</w:t>
      </w:r>
      <w:r w:rsidRPr="00567706">
        <w:rPr>
          <w:sz w:val="16"/>
        </w:rPr>
        <w:t xml:space="preserve">, </w:t>
      </w:r>
      <w:r w:rsidRPr="007B38E0">
        <w:rPr>
          <w:rStyle w:val="Emphasis"/>
          <w:highlight w:val="cyan"/>
        </w:rPr>
        <w:t>biometric</w:t>
      </w:r>
      <w:r w:rsidRPr="00EB509B">
        <w:rPr>
          <w:rStyle w:val="Emphasis"/>
        </w:rPr>
        <w:t xml:space="preserve"> identifiers, </w:t>
      </w:r>
      <w:r w:rsidRPr="007B38E0">
        <w:rPr>
          <w:rStyle w:val="Emphasis"/>
          <w:highlight w:val="cyan"/>
        </w:rPr>
        <w:t>behavioral</w:t>
      </w:r>
      <w:r w:rsidRPr="00EB509B">
        <w:rPr>
          <w:rStyle w:val="Emphasis"/>
        </w:rPr>
        <w:t xml:space="preserve"> and usage </w:t>
      </w:r>
      <w:r w:rsidRPr="007B38E0">
        <w:rPr>
          <w:rStyle w:val="Emphasis"/>
          <w:highlight w:val="cyan"/>
        </w:rPr>
        <w:t>habits</w:t>
      </w:r>
      <w:r w:rsidRPr="00EB509B">
        <w:rPr>
          <w:rStyle w:val="Emphasis"/>
        </w:rPr>
        <w:t xml:space="preserve">, precise </w:t>
      </w:r>
      <w:r w:rsidRPr="007B38E0">
        <w:rPr>
          <w:rStyle w:val="Emphasis"/>
          <w:highlight w:val="cyan"/>
        </w:rPr>
        <w:t>location tracking</w:t>
      </w:r>
      <w:r w:rsidRPr="007B38E0">
        <w:rPr>
          <w:sz w:val="16"/>
          <w:highlight w:val="cyan"/>
        </w:rPr>
        <w:t xml:space="preserve">, </w:t>
      </w:r>
      <w:r w:rsidRPr="007B38E0">
        <w:rPr>
          <w:rStyle w:val="Emphasis"/>
          <w:highlight w:val="cyan"/>
        </w:rPr>
        <w:t>and</w:t>
      </w:r>
      <w:r w:rsidRPr="00EB509B">
        <w:rPr>
          <w:rStyle w:val="Emphasis"/>
        </w:rPr>
        <w:t xml:space="preserve"> message </w:t>
      </w:r>
      <w:r w:rsidRPr="007B38E0">
        <w:rPr>
          <w:rStyle w:val="Emphasis"/>
          <w:highlight w:val="cyan"/>
        </w:rPr>
        <w:t>surveillance</w:t>
      </w:r>
      <w:r w:rsidRPr="00567706">
        <w:rPr>
          <w:sz w:val="16"/>
        </w:rPr>
        <w:t>. This surplus of data can be used to analyze behavioral trends, predict engagement, and strategically tailor content. For personalization to be effective on social media, platforms make inferences about consumers’ personalities. With some limitations, psychometric profiling techniques enable platforms to interpret the motivation behind users’ online activity and strategically target content. While users consent to the collection of personal data, the terms of most platforms’ privacy agreements can be accepted with a single click. This informed consent model trusts users of all ages to understand not only what information is collected and why, but also the broader implications of their usage.</w:t>
      </w:r>
    </w:p>
    <w:p w14:paraId="6472CC4A" w14:textId="77777777" w:rsidR="00BD3FD1" w:rsidRDefault="00BD3FD1" w:rsidP="00BD3FD1">
      <w:pPr>
        <w:rPr>
          <w:sz w:val="16"/>
        </w:rPr>
      </w:pPr>
      <w:r w:rsidRPr="007B38E0">
        <w:rPr>
          <w:rStyle w:val="Emphasis"/>
          <w:highlight w:val="cyan"/>
        </w:rPr>
        <w:t>State</w:t>
      </w:r>
      <w:r w:rsidRPr="007B38E0">
        <w:rPr>
          <w:sz w:val="16"/>
          <w:highlight w:val="cyan"/>
        </w:rPr>
        <w:t xml:space="preserve"> </w:t>
      </w:r>
      <w:r w:rsidRPr="007B38E0">
        <w:rPr>
          <w:rStyle w:val="Emphasis"/>
          <w:highlight w:val="cyan"/>
        </w:rPr>
        <w:t>and</w:t>
      </w:r>
      <w:r w:rsidRPr="007B38E0">
        <w:rPr>
          <w:sz w:val="16"/>
          <w:highlight w:val="cyan"/>
        </w:rPr>
        <w:t xml:space="preserve"> </w:t>
      </w:r>
      <w:r w:rsidRPr="007B38E0">
        <w:rPr>
          <w:rStyle w:val="Emphasis"/>
          <w:highlight w:val="cyan"/>
        </w:rPr>
        <w:t>non-state actors</w:t>
      </w:r>
      <w:r w:rsidRPr="00567706">
        <w:rPr>
          <w:sz w:val="16"/>
        </w:rPr>
        <w:t xml:space="preserve"> </w:t>
      </w:r>
      <w:r w:rsidRPr="00AB61E3">
        <w:rPr>
          <w:rStyle w:val="Emphasis"/>
        </w:rPr>
        <w:t xml:space="preserve">can </w:t>
      </w:r>
      <w:r w:rsidRPr="007B38E0">
        <w:rPr>
          <w:rStyle w:val="Emphasis"/>
          <w:highlight w:val="cyan"/>
        </w:rPr>
        <w:t>exploit</w:t>
      </w:r>
      <w:r w:rsidRPr="00AB61E3">
        <w:rPr>
          <w:rStyle w:val="Emphasis"/>
        </w:rPr>
        <w:t xml:space="preserve"> </w:t>
      </w:r>
      <w:r w:rsidRPr="00D160DB">
        <w:t xml:space="preserve">the </w:t>
      </w:r>
      <w:r w:rsidRPr="00A5575F">
        <w:rPr>
          <w:rStyle w:val="Emphasis"/>
          <w:highlight w:val="cyan"/>
        </w:rPr>
        <w:t>business models</w:t>
      </w:r>
      <w:r w:rsidRPr="00567706">
        <w:rPr>
          <w:sz w:val="16"/>
        </w:rPr>
        <w:t xml:space="preserve">, privacy agreements, and intentional design of social media platforms. Agents with a </w:t>
      </w:r>
      <w:r w:rsidRPr="007B38E0">
        <w:rPr>
          <w:rStyle w:val="Emphasis"/>
          <w:highlight w:val="cyan"/>
        </w:rPr>
        <w:t>vested interest in social engineering</w:t>
      </w:r>
      <w:r w:rsidRPr="00AB61E3">
        <w:rPr>
          <w:rStyle w:val="Emphasis"/>
        </w:rPr>
        <w:t xml:space="preserve"> and manipulating groupthink</w:t>
      </w:r>
      <w:r w:rsidRPr="00567706">
        <w:rPr>
          <w:sz w:val="16"/>
        </w:rPr>
        <w:t xml:space="preserve"> on a wide scale find a highly </w:t>
      </w:r>
      <w:r w:rsidRPr="00AB61E3">
        <w:rPr>
          <w:rStyle w:val="Emphasis"/>
        </w:rPr>
        <w:t>capable vehicle for</w:t>
      </w:r>
      <w:r w:rsidRPr="00567706">
        <w:rPr>
          <w:sz w:val="16"/>
        </w:rPr>
        <w:t xml:space="preserve"> their </w:t>
      </w:r>
      <w:r w:rsidRPr="00AB61E3">
        <w:rPr>
          <w:rStyle w:val="Emphasis"/>
        </w:rPr>
        <w:t>efforts</w:t>
      </w:r>
      <w:r w:rsidRPr="00567706">
        <w:rPr>
          <w:sz w:val="16"/>
        </w:rPr>
        <w:t xml:space="preserve"> in social media platforms such as TikTok and Facebook. Furthermore, these platforms serve as a </w:t>
      </w:r>
      <w:r w:rsidRPr="007B38E0">
        <w:rPr>
          <w:rStyle w:val="Emphasis"/>
          <w:highlight w:val="cyan"/>
        </w:rPr>
        <w:t>powerful medium for information</w:t>
      </w:r>
      <w:r w:rsidRPr="00AB61E3">
        <w:rPr>
          <w:rStyle w:val="Emphasis"/>
        </w:rPr>
        <w:t xml:space="preserve"> </w:t>
      </w:r>
      <w:r w:rsidRPr="007B38E0">
        <w:rPr>
          <w:rStyle w:val="Emphasis"/>
          <w:highlight w:val="cyan"/>
        </w:rPr>
        <w:t>operations</w:t>
      </w:r>
      <w:r w:rsidRPr="007B38E0">
        <w:rPr>
          <w:sz w:val="16"/>
          <w:highlight w:val="cyan"/>
        </w:rPr>
        <w:t xml:space="preserve">, </w:t>
      </w:r>
      <w:r w:rsidRPr="007B38E0">
        <w:rPr>
          <w:rStyle w:val="Emphasis"/>
          <w:highlight w:val="cyan"/>
        </w:rPr>
        <w:t>cyber</w:t>
      </w:r>
      <w:r w:rsidRPr="007B38E0">
        <w:rPr>
          <w:sz w:val="16"/>
          <w:highlight w:val="cyan"/>
        </w:rPr>
        <w:t xml:space="preserve"> </w:t>
      </w:r>
      <w:r w:rsidRPr="007B38E0">
        <w:rPr>
          <w:rStyle w:val="Emphasis"/>
          <w:highlight w:val="cyan"/>
        </w:rPr>
        <w:t>espionage</w:t>
      </w:r>
      <w:r w:rsidRPr="007B38E0">
        <w:rPr>
          <w:sz w:val="16"/>
          <w:highlight w:val="cyan"/>
        </w:rPr>
        <w:t xml:space="preserve">, </w:t>
      </w:r>
      <w:r w:rsidRPr="007B38E0">
        <w:rPr>
          <w:rStyle w:val="Emphasis"/>
          <w:highlight w:val="cyan"/>
        </w:rPr>
        <w:t>and intelligence</w:t>
      </w:r>
      <w:r w:rsidRPr="00AB61E3">
        <w:rPr>
          <w:rStyle w:val="Emphasis"/>
        </w:rPr>
        <w:t xml:space="preserve"> </w:t>
      </w:r>
      <w:r w:rsidRPr="007B38E0">
        <w:rPr>
          <w:rStyle w:val="Emphasis"/>
        </w:rPr>
        <w:t>collection</w:t>
      </w:r>
      <w:r w:rsidRPr="00567706">
        <w:rPr>
          <w:sz w:val="16"/>
        </w:rPr>
        <w:t xml:space="preserve"> by adversaries of the United States.</w:t>
      </w:r>
    </w:p>
    <w:p w14:paraId="23140F6C" w14:textId="77777777" w:rsidR="00BD3FD1" w:rsidRDefault="00BD3FD1" w:rsidP="00BD3FD1">
      <w:pPr>
        <w:pStyle w:val="Heading4"/>
      </w:pPr>
      <w:r w:rsidRPr="002C0FC7">
        <w:rPr>
          <w:u w:val="single"/>
        </w:rPr>
        <w:t>PsyOps</w:t>
      </w:r>
      <w:r>
        <w:t xml:space="preserve"> cause</w:t>
      </w:r>
      <w:r w:rsidRPr="00B4585D">
        <w:t xml:space="preserve"> </w:t>
      </w:r>
      <w:r w:rsidRPr="002C0FC7">
        <w:rPr>
          <w:u w:val="single"/>
        </w:rPr>
        <w:t>internal instability</w:t>
      </w:r>
      <w:r>
        <w:t xml:space="preserve"> that goes </w:t>
      </w:r>
      <w:r w:rsidRPr="006C113C">
        <w:rPr>
          <w:u w:val="single"/>
        </w:rPr>
        <w:t>global</w:t>
      </w:r>
      <w:r>
        <w:t>---</w:t>
      </w:r>
      <w:r w:rsidRPr="006C113C">
        <w:rPr>
          <w:u w:val="single"/>
        </w:rPr>
        <w:t>extinction</w:t>
      </w:r>
      <w:r>
        <w:t xml:space="preserve">. </w:t>
      </w:r>
    </w:p>
    <w:p w14:paraId="53A06239" w14:textId="77777777" w:rsidR="00BD3FD1" w:rsidRPr="00B4585D" w:rsidRDefault="00BD3FD1" w:rsidP="00BD3FD1">
      <w:pPr>
        <w:rPr>
          <w:rStyle w:val="Style13ptBold"/>
        </w:rPr>
      </w:pPr>
      <w:r>
        <w:rPr>
          <w:rStyle w:val="Style13ptBold"/>
        </w:rPr>
        <w:t xml:space="preserve">Hiruni 24 </w:t>
      </w:r>
      <w:r w:rsidRPr="00B4585D">
        <w:t xml:space="preserve">[Chamika Hiruni; Sri Lanka Institute of Information Technology. November, “Psychological Warfare in the </w:t>
      </w:r>
      <w:r w:rsidRPr="007B38E0">
        <w:rPr>
          <w:rStyle w:val="Emphasis"/>
          <w:highlight w:val="cyan"/>
        </w:rPr>
        <w:t>Digital</w:t>
      </w:r>
      <w:r w:rsidRPr="00B4585D">
        <w:t xml:space="preserve"> Age: The Role of Cyber Operations in Modern </w:t>
      </w:r>
      <w:r w:rsidRPr="007B38E0">
        <w:rPr>
          <w:rStyle w:val="Emphasis"/>
          <w:highlight w:val="cyan"/>
        </w:rPr>
        <w:t>PsyOps</w:t>
      </w:r>
      <w:r w:rsidRPr="00B4585D">
        <w:t>” DOI: 10.13140/RG.2.2.34079.37283. Minion]</w:t>
      </w:r>
    </w:p>
    <w:p w14:paraId="4AE50331" w14:textId="77777777" w:rsidR="00BD3FD1" w:rsidRPr="00B4585D" w:rsidRDefault="00BD3FD1" w:rsidP="00BD3FD1">
      <w:pPr>
        <w:rPr>
          <w:sz w:val="16"/>
        </w:rPr>
      </w:pPr>
      <w:r w:rsidRPr="00B4585D">
        <w:rPr>
          <w:sz w:val="16"/>
        </w:rPr>
        <w:t>Long-Term Impacts on National Security and Public Trust</w:t>
      </w:r>
    </w:p>
    <w:p w14:paraId="4EB84A83" w14:textId="77777777" w:rsidR="00BD3FD1" w:rsidRPr="00B4585D" w:rsidRDefault="00BD3FD1" w:rsidP="00BD3FD1">
      <w:pPr>
        <w:rPr>
          <w:sz w:val="16"/>
        </w:rPr>
      </w:pPr>
      <w:r w:rsidRPr="00B4585D">
        <w:rPr>
          <w:sz w:val="16"/>
        </w:rPr>
        <w:t xml:space="preserve">The implications for national security and the confidence of the public are enormous, in both short- and long-term. Election processes are one of the moments where, if </w:t>
      </w:r>
      <w:r w:rsidRPr="007B38E0">
        <w:rPr>
          <w:rStyle w:val="Emphasis"/>
          <w:highlight w:val="cyan"/>
        </w:rPr>
        <w:t>public trust</w:t>
      </w:r>
      <w:r w:rsidRPr="00B4585D">
        <w:rPr>
          <w:sz w:val="16"/>
        </w:rPr>
        <w:t xml:space="preserve"> </w:t>
      </w:r>
      <w:r w:rsidRPr="00B4585D">
        <w:rPr>
          <w:rStyle w:val="Emphasis"/>
        </w:rPr>
        <w:t xml:space="preserve">is </w:t>
      </w:r>
      <w:r w:rsidRPr="007B38E0">
        <w:rPr>
          <w:rStyle w:val="Emphasis"/>
          <w:highlight w:val="cyan"/>
        </w:rPr>
        <w:t>eroded</w:t>
      </w:r>
      <w:r w:rsidRPr="00B4585D">
        <w:rPr>
          <w:rStyle w:val="Emphasis"/>
        </w:rPr>
        <w:t xml:space="preserve"> too much</w:t>
      </w:r>
      <w:r w:rsidRPr="00B4585D">
        <w:rPr>
          <w:sz w:val="16"/>
        </w:rPr>
        <w:t xml:space="preserve"> in a </w:t>
      </w:r>
      <w:r w:rsidRPr="007B38E0">
        <w:rPr>
          <w:rStyle w:val="Emphasis"/>
          <w:highlight w:val="cyan"/>
        </w:rPr>
        <w:t>self-fulfilling spiral</w:t>
      </w:r>
      <w:r w:rsidRPr="00B4585D">
        <w:rPr>
          <w:sz w:val="16"/>
        </w:rPr>
        <w:t xml:space="preserve"> or when </w:t>
      </w:r>
      <w:r w:rsidRPr="00B4585D">
        <w:rPr>
          <w:rStyle w:val="Emphasis"/>
        </w:rPr>
        <w:t>people decide</w:t>
      </w:r>
      <w:r w:rsidRPr="00B4585D">
        <w:rPr>
          <w:sz w:val="16"/>
        </w:rPr>
        <w:t xml:space="preserve"> that </w:t>
      </w:r>
      <w:r w:rsidRPr="00B4585D">
        <w:rPr>
          <w:rStyle w:val="Emphasis"/>
        </w:rPr>
        <w:t>elections</w:t>
      </w:r>
      <w:r w:rsidRPr="00B4585D">
        <w:rPr>
          <w:sz w:val="16"/>
        </w:rPr>
        <w:t xml:space="preserve"> are </w:t>
      </w:r>
      <w:r w:rsidRPr="00B4585D">
        <w:rPr>
          <w:rStyle w:val="Emphasis"/>
        </w:rPr>
        <w:t>no longer worthwhile</w:t>
      </w:r>
      <w:r w:rsidRPr="00B4585D">
        <w:rPr>
          <w:sz w:val="16"/>
        </w:rPr>
        <w:t xml:space="preserve"> to engage with and turnout falls even further),[23] democratic legitimacy gets undermined. </w:t>
      </w:r>
      <w:r w:rsidRPr="00B4585D">
        <w:rPr>
          <w:rStyle w:val="Emphasis"/>
        </w:rPr>
        <w:t xml:space="preserve">Societies are </w:t>
      </w:r>
      <w:r w:rsidRPr="007B38E0">
        <w:rPr>
          <w:rStyle w:val="Emphasis"/>
          <w:highlight w:val="cyan"/>
        </w:rPr>
        <w:t>polarized</w:t>
      </w:r>
      <w:r w:rsidRPr="00B4585D">
        <w:rPr>
          <w:sz w:val="16"/>
        </w:rPr>
        <w:t xml:space="preserve"> and this polarization </w:t>
      </w:r>
      <w:r w:rsidRPr="00B4585D">
        <w:rPr>
          <w:rStyle w:val="Emphasis"/>
        </w:rPr>
        <w:t xml:space="preserve">co-ops the </w:t>
      </w:r>
      <w:r w:rsidRPr="007B38E0">
        <w:rPr>
          <w:rStyle w:val="Emphasis"/>
          <w:highlight w:val="cyan"/>
        </w:rPr>
        <w:t>consensus-building</w:t>
      </w:r>
      <w:r w:rsidRPr="00B4585D">
        <w:rPr>
          <w:rStyle w:val="Emphasis"/>
        </w:rPr>
        <w:t xml:space="preserve"> process making it even </w:t>
      </w:r>
      <w:r w:rsidRPr="007B38E0">
        <w:rPr>
          <w:rStyle w:val="Emphasis"/>
          <w:highlight w:val="cyan"/>
        </w:rPr>
        <w:t>harder to resolve</w:t>
      </w:r>
      <w:r w:rsidRPr="00B4585D">
        <w:rPr>
          <w:rStyle w:val="Emphasis"/>
        </w:rPr>
        <w:t xml:space="preserve"> important </w:t>
      </w:r>
      <w:r w:rsidRPr="007B38E0">
        <w:rPr>
          <w:rStyle w:val="Emphasis"/>
          <w:highlight w:val="cyan"/>
        </w:rPr>
        <w:t>problems</w:t>
      </w:r>
      <w:r w:rsidRPr="00B4585D">
        <w:rPr>
          <w:sz w:val="16"/>
        </w:rPr>
        <w:t xml:space="preserve"> which further leads political gridlock, </w:t>
      </w:r>
      <w:r w:rsidRPr="007B38E0">
        <w:rPr>
          <w:rStyle w:val="Emphasis"/>
          <w:highlight w:val="cyan"/>
        </w:rPr>
        <w:t>instability</w:t>
      </w:r>
      <w:r w:rsidRPr="00B4585D">
        <w:rPr>
          <w:sz w:val="16"/>
        </w:rPr>
        <w:t xml:space="preserve"> and </w:t>
      </w:r>
      <w:r w:rsidRPr="007B38E0">
        <w:rPr>
          <w:rStyle w:val="Emphasis"/>
          <w:highlight w:val="cyan"/>
        </w:rPr>
        <w:t>in</w:t>
      </w:r>
      <w:r w:rsidRPr="00B4585D">
        <w:rPr>
          <w:rStyle w:val="Emphasis"/>
        </w:rPr>
        <w:t xml:space="preserve"> some </w:t>
      </w:r>
      <w:r w:rsidRPr="007B38E0">
        <w:rPr>
          <w:rStyle w:val="Emphasis"/>
          <w:highlight w:val="cyan"/>
        </w:rPr>
        <w:t>regions</w:t>
      </w:r>
      <w:r w:rsidRPr="00B4585D">
        <w:rPr>
          <w:sz w:val="16"/>
        </w:rPr>
        <w:t xml:space="preserve">, we see these through </w:t>
      </w:r>
      <w:r w:rsidRPr="007B38E0">
        <w:rPr>
          <w:rStyle w:val="Emphasis"/>
          <w:highlight w:val="cyan"/>
        </w:rPr>
        <w:t>violent</w:t>
      </w:r>
      <w:r w:rsidRPr="00B4585D">
        <w:rPr>
          <w:rStyle w:val="Emphasis"/>
        </w:rPr>
        <w:t xml:space="preserve"> </w:t>
      </w:r>
      <w:r w:rsidRPr="007B38E0">
        <w:rPr>
          <w:rStyle w:val="Emphasis"/>
          <w:highlight w:val="cyan"/>
        </w:rPr>
        <w:t>confrontations</w:t>
      </w:r>
      <w:r w:rsidRPr="00B4585D">
        <w:rPr>
          <w:sz w:val="16"/>
        </w:rPr>
        <w:t xml:space="preserve"> </w:t>
      </w:r>
      <w:r w:rsidRPr="00B4585D">
        <w:rPr>
          <w:rStyle w:val="Emphasis"/>
        </w:rPr>
        <w:t>of</w:t>
      </w:r>
      <w:r w:rsidRPr="00B4585D">
        <w:rPr>
          <w:sz w:val="16"/>
        </w:rPr>
        <w:t xml:space="preserve"> </w:t>
      </w:r>
      <w:r w:rsidRPr="007B38E0">
        <w:rPr>
          <w:rStyle w:val="Emphasis"/>
        </w:rPr>
        <w:t>opposing forces</w:t>
      </w:r>
      <w:r w:rsidRPr="00B4585D">
        <w:rPr>
          <w:sz w:val="16"/>
        </w:rPr>
        <w:t>.</w:t>
      </w:r>
    </w:p>
    <w:p w14:paraId="0F0F6A05" w14:textId="77777777" w:rsidR="00BD3FD1" w:rsidRPr="00567706" w:rsidRDefault="00BD3FD1" w:rsidP="00BD3FD1">
      <w:pPr>
        <w:rPr>
          <w:sz w:val="16"/>
        </w:rPr>
      </w:pPr>
      <w:r w:rsidRPr="00567706">
        <w:rPr>
          <w:sz w:val="16"/>
        </w:rPr>
        <w:t xml:space="preserve">All of this has led to a </w:t>
      </w:r>
      <w:r w:rsidRPr="00B4585D">
        <w:rPr>
          <w:rStyle w:val="Emphasis"/>
        </w:rPr>
        <w:t xml:space="preserve">systematic </w:t>
      </w:r>
      <w:r w:rsidRPr="007B38E0">
        <w:rPr>
          <w:rStyle w:val="Emphasis"/>
          <w:highlight w:val="cyan"/>
        </w:rPr>
        <w:t>disinformation</w:t>
      </w:r>
      <w:r w:rsidRPr="00B4585D">
        <w:rPr>
          <w:rStyle w:val="Emphasis"/>
        </w:rPr>
        <w:t xml:space="preserve"> campaign, </w:t>
      </w:r>
      <w:r w:rsidRPr="007B38E0">
        <w:rPr>
          <w:rStyle w:val="Emphasis"/>
          <w:highlight w:val="cyan"/>
        </w:rPr>
        <w:t>destroying credibility in</w:t>
      </w:r>
      <w:r w:rsidRPr="00567706">
        <w:rPr>
          <w:sz w:val="16"/>
        </w:rPr>
        <w:t xml:space="preserve"> any media or government institution where society is supposed to come for </w:t>
      </w:r>
      <w:r w:rsidRPr="007B38E0">
        <w:rPr>
          <w:rStyle w:val="Emphasis"/>
          <w:highlight w:val="cyan"/>
        </w:rPr>
        <w:t>order</w:t>
      </w:r>
      <w:r w:rsidRPr="007B38E0">
        <w:rPr>
          <w:sz w:val="16"/>
          <w:highlight w:val="cyan"/>
        </w:rPr>
        <w:t xml:space="preserve"> </w:t>
      </w:r>
      <w:r w:rsidRPr="007B38E0">
        <w:rPr>
          <w:rStyle w:val="Emphasis"/>
          <w:highlight w:val="cyan"/>
        </w:rPr>
        <w:t>and</w:t>
      </w:r>
      <w:r w:rsidRPr="007B38E0">
        <w:rPr>
          <w:sz w:val="16"/>
          <w:highlight w:val="cyan"/>
        </w:rPr>
        <w:t xml:space="preserve"> </w:t>
      </w:r>
      <w:r w:rsidRPr="007B38E0">
        <w:rPr>
          <w:rStyle w:val="Emphasis"/>
          <w:highlight w:val="cyan"/>
        </w:rPr>
        <w:t>safety</w:t>
      </w:r>
      <w:r w:rsidRPr="00567706">
        <w:rPr>
          <w:sz w:val="16"/>
        </w:rPr>
        <w:t xml:space="preserve">. But in the longer term, these campaigns can </w:t>
      </w:r>
      <w:r w:rsidRPr="00B4585D">
        <w:rPr>
          <w:rStyle w:val="Emphasis"/>
        </w:rPr>
        <w:t>exacerbate social divisions</w:t>
      </w:r>
      <w:r w:rsidRPr="00567706">
        <w:rPr>
          <w:sz w:val="16"/>
        </w:rPr>
        <w:t xml:space="preserve"> and damage overall trust within national institutions, </w:t>
      </w:r>
      <w:r w:rsidRPr="007B38E0">
        <w:rPr>
          <w:rStyle w:val="Emphasis"/>
          <w:highlight w:val="cyan"/>
        </w:rPr>
        <w:t>pushing</w:t>
      </w:r>
      <w:r w:rsidRPr="00B4585D">
        <w:rPr>
          <w:rStyle w:val="Emphasis"/>
        </w:rPr>
        <w:t xml:space="preserve"> already high international </w:t>
      </w:r>
      <w:r w:rsidRPr="007B38E0">
        <w:rPr>
          <w:rStyle w:val="Emphasis"/>
          <w:highlight w:val="cyan"/>
        </w:rPr>
        <w:t>tensions</w:t>
      </w:r>
      <w:r w:rsidRPr="00B4585D">
        <w:rPr>
          <w:rStyle w:val="Emphasis"/>
        </w:rPr>
        <w:t xml:space="preserve"> to go </w:t>
      </w:r>
      <w:r w:rsidRPr="007B38E0">
        <w:rPr>
          <w:rStyle w:val="Emphasis"/>
          <w:highlight w:val="cyan"/>
        </w:rPr>
        <w:t>further</w:t>
      </w:r>
      <w:r w:rsidRPr="00567706">
        <w:rPr>
          <w:sz w:val="16"/>
        </w:rPr>
        <w:t xml:space="preserve">. By </w:t>
      </w:r>
      <w:r w:rsidRPr="007B38E0">
        <w:rPr>
          <w:rStyle w:val="Emphasis"/>
          <w:highlight w:val="cyan"/>
        </w:rPr>
        <w:t>destabilizing</w:t>
      </w:r>
      <w:r w:rsidRPr="00567706">
        <w:rPr>
          <w:sz w:val="16"/>
        </w:rPr>
        <w:t xml:space="preserve"> targeted nations, adversarial states further their own </w:t>
      </w:r>
      <w:r w:rsidRPr="007B38E0">
        <w:rPr>
          <w:rStyle w:val="Emphasis"/>
          <w:highlight w:val="cyan"/>
        </w:rPr>
        <w:t>geopolitical</w:t>
      </w:r>
      <w:r w:rsidRPr="00567706">
        <w:rPr>
          <w:sz w:val="16"/>
        </w:rPr>
        <w:t xml:space="preserve"> interests by undermining the strategic </w:t>
      </w:r>
      <w:r w:rsidRPr="007B38E0">
        <w:rPr>
          <w:rStyle w:val="Emphasis"/>
          <w:highlight w:val="cyan"/>
        </w:rPr>
        <w:t>position</w:t>
      </w:r>
      <w:r w:rsidRPr="00567706">
        <w:rPr>
          <w:sz w:val="16"/>
        </w:rPr>
        <w:t xml:space="preserve"> of their rivals</w:t>
      </w:r>
    </w:p>
    <w:p w14:paraId="5D6300E8" w14:textId="77777777" w:rsidR="00BD3FD1" w:rsidRPr="00567706" w:rsidRDefault="00BD3FD1" w:rsidP="00BD3FD1">
      <w:pPr>
        <w:rPr>
          <w:sz w:val="16"/>
        </w:rPr>
      </w:pPr>
      <w:r w:rsidRPr="00567706">
        <w:rPr>
          <w:sz w:val="16"/>
        </w:rPr>
        <w:t>6. Concluding Observation</w:t>
      </w:r>
    </w:p>
    <w:p w14:paraId="3A269BE0" w14:textId="77777777" w:rsidR="00BD3FD1" w:rsidRPr="00567706" w:rsidRDefault="00BD3FD1" w:rsidP="00BD3FD1">
      <w:pPr>
        <w:rPr>
          <w:sz w:val="16"/>
        </w:rPr>
      </w:pPr>
      <w:r w:rsidRPr="00567706">
        <w:rPr>
          <w:sz w:val="16"/>
        </w:rPr>
        <w:t xml:space="preserve">The case studies of Russian interference in the 2016 U.S. elections and the Brexit referendum illustrate the potent combination of </w:t>
      </w:r>
      <w:r w:rsidRPr="007B38E0">
        <w:rPr>
          <w:rStyle w:val="Emphasis"/>
          <w:highlight w:val="cyan"/>
        </w:rPr>
        <w:t>cyber</w:t>
      </w:r>
      <w:r w:rsidRPr="00567706">
        <w:rPr>
          <w:sz w:val="16"/>
        </w:rPr>
        <w:t xml:space="preserve"> warfare and </w:t>
      </w:r>
      <w:r w:rsidRPr="007B38E0">
        <w:rPr>
          <w:rStyle w:val="Emphasis"/>
          <w:highlight w:val="cyan"/>
        </w:rPr>
        <w:t>PsyOps</w:t>
      </w:r>
      <w:r w:rsidRPr="00567706">
        <w:rPr>
          <w:sz w:val="16"/>
        </w:rPr>
        <w:t xml:space="preserve">. These </w:t>
      </w:r>
      <w:r w:rsidRPr="00B4585D">
        <w:rPr>
          <w:rStyle w:val="Emphasis"/>
        </w:rPr>
        <w:t>campaigns</w:t>
      </w:r>
      <w:r w:rsidRPr="00567706">
        <w:rPr>
          <w:sz w:val="16"/>
        </w:rPr>
        <w:t xml:space="preserve"> not only </w:t>
      </w:r>
      <w:r w:rsidRPr="007B38E0">
        <w:rPr>
          <w:rStyle w:val="Emphasis"/>
          <w:highlight w:val="cyan"/>
        </w:rPr>
        <w:t xml:space="preserve">achieve </w:t>
      </w:r>
      <w:r w:rsidRPr="007B38E0">
        <w:rPr>
          <w:rStyle w:val="Emphasis"/>
          <w:sz w:val="30"/>
          <w:szCs w:val="30"/>
          <w:highlight w:val="cyan"/>
        </w:rPr>
        <w:t>immediate tactical advantages</w:t>
      </w:r>
      <w:r w:rsidRPr="00567706">
        <w:rPr>
          <w:sz w:val="16"/>
        </w:rPr>
        <w:t xml:space="preserve"> but also cause long-lasting damage to the targeted societies. Understanding these strategies and their impacts is crucial for developing effective countermeasures and safeguarding democratic institutions against similar threats in the future.[19]</w:t>
      </w:r>
    </w:p>
    <w:p w14:paraId="7636A0CF" w14:textId="77777777" w:rsidR="00BD3FD1" w:rsidRPr="00567706" w:rsidRDefault="00BD3FD1" w:rsidP="00BD3FD1">
      <w:pPr>
        <w:rPr>
          <w:sz w:val="16"/>
        </w:rPr>
      </w:pPr>
      <w:r w:rsidRPr="00567706">
        <w:rPr>
          <w:sz w:val="16"/>
        </w:rPr>
        <w:t xml:space="preserve">This case </w:t>
      </w:r>
      <w:r w:rsidRPr="00B4585D">
        <w:rPr>
          <w:rStyle w:val="Emphasis"/>
        </w:rPr>
        <w:t>studies</w:t>
      </w:r>
      <w:r w:rsidRPr="00567706">
        <w:rPr>
          <w:sz w:val="16"/>
        </w:rPr>
        <w:t xml:space="preserve"> therefore bring out several </w:t>
      </w:r>
      <w:r w:rsidRPr="00B4585D">
        <w:rPr>
          <w:rStyle w:val="Emphasis"/>
        </w:rPr>
        <w:t>of</w:t>
      </w:r>
      <w:r w:rsidRPr="00567706">
        <w:rPr>
          <w:sz w:val="16"/>
        </w:rPr>
        <w:t xml:space="preserve"> the key operational </w:t>
      </w:r>
      <w:r w:rsidRPr="00B4585D">
        <w:rPr>
          <w:rStyle w:val="Emphasis"/>
        </w:rPr>
        <w:t>methods</w:t>
      </w:r>
      <w:r w:rsidRPr="00567706">
        <w:rPr>
          <w:sz w:val="16"/>
        </w:rPr>
        <w:t xml:space="preserve"> used as part of cyber-PsyOps campaigns. </w:t>
      </w:r>
      <w:r w:rsidRPr="007B38E0">
        <w:rPr>
          <w:rStyle w:val="Emphasis"/>
          <w:highlight w:val="cyan"/>
        </w:rPr>
        <w:t>Attackers</w:t>
      </w:r>
      <w:r w:rsidRPr="00B4585D">
        <w:rPr>
          <w:rStyle w:val="Emphasis"/>
        </w:rPr>
        <w:t xml:space="preserve"> are </w:t>
      </w:r>
      <w:r w:rsidRPr="007B38E0">
        <w:rPr>
          <w:rStyle w:val="Emphasis"/>
          <w:highlight w:val="cyan"/>
        </w:rPr>
        <w:t>accessing sensitive information</w:t>
      </w:r>
      <w:r w:rsidRPr="00567706">
        <w:rPr>
          <w:sz w:val="16"/>
        </w:rPr>
        <w:t xml:space="preserve"> often </w:t>
      </w:r>
      <w:r w:rsidRPr="007B38E0">
        <w:rPr>
          <w:rStyle w:val="Emphasis"/>
          <w:highlight w:val="cyan"/>
        </w:rPr>
        <w:t>through</w:t>
      </w:r>
      <w:r w:rsidRPr="00567706">
        <w:rPr>
          <w:sz w:val="16"/>
        </w:rPr>
        <w:t xml:space="preserve"> the </w:t>
      </w:r>
      <w:r w:rsidRPr="007B38E0">
        <w:rPr>
          <w:sz w:val="16"/>
        </w:rPr>
        <w:t xml:space="preserve">initial vector of the phishing attacks. The other important part is </w:t>
      </w:r>
      <w:r w:rsidRPr="007B38E0">
        <w:rPr>
          <w:rStyle w:val="Emphasis"/>
          <w:highlight w:val="cyan"/>
        </w:rPr>
        <w:t>social media</w:t>
      </w:r>
      <w:r w:rsidRPr="00B4585D">
        <w:rPr>
          <w:rStyle w:val="Emphasis"/>
        </w:rPr>
        <w:t xml:space="preserve"> manipulation</w:t>
      </w:r>
      <w:r w:rsidRPr="00567706">
        <w:rPr>
          <w:sz w:val="16"/>
        </w:rPr>
        <w:t xml:space="preserve"> </w:t>
      </w:r>
      <w:r w:rsidRPr="00B4585D">
        <w:rPr>
          <w:rStyle w:val="Emphasis"/>
        </w:rPr>
        <w:t>where</w:t>
      </w:r>
      <w:r w:rsidRPr="00567706">
        <w:rPr>
          <w:sz w:val="16"/>
        </w:rPr>
        <w:t xml:space="preserve"> fake personas and </w:t>
      </w:r>
      <w:r w:rsidRPr="00B4585D">
        <w:rPr>
          <w:rStyle w:val="Emphasis"/>
        </w:rPr>
        <w:t>inauthentic social media</w:t>
      </w:r>
      <w:r w:rsidRPr="00567706">
        <w:rPr>
          <w:sz w:val="16"/>
        </w:rPr>
        <w:t xml:space="preserve"> coordinated behavior are performed then </w:t>
      </w:r>
      <w:r w:rsidRPr="00B4585D">
        <w:rPr>
          <w:rStyle w:val="Emphasis"/>
        </w:rPr>
        <w:t>spread disinformation</w:t>
      </w:r>
      <w:r w:rsidRPr="00567706">
        <w:rPr>
          <w:sz w:val="16"/>
        </w:rPr>
        <w:t>. Bot networks in turn boost the reach of these efforts resulting in false or misleading content reaching a large audience.[22]</w:t>
      </w:r>
    </w:p>
    <w:p w14:paraId="28C42D7F" w14:textId="77777777" w:rsidR="00BD3FD1" w:rsidRPr="00567706" w:rsidRDefault="00BD3FD1" w:rsidP="00BD3FD1">
      <w:pPr>
        <w:rPr>
          <w:sz w:val="16"/>
        </w:rPr>
      </w:pPr>
      <w:r w:rsidRPr="00567706">
        <w:rPr>
          <w:sz w:val="16"/>
        </w:rPr>
        <w:t xml:space="preserve">These campaigns have multifaceted strategic goals. Their main goal is to disrupt our vote, to create doubts about the integrity of election and referendum systems. These operations polarize societies and exacerbate existing divisions to </w:t>
      </w:r>
      <w:r w:rsidRPr="007B38E0">
        <w:rPr>
          <w:rStyle w:val="Emphasis"/>
          <w:highlight w:val="cyan"/>
        </w:rPr>
        <w:t>weaken</w:t>
      </w:r>
      <w:r w:rsidRPr="00B4585D">
        <w:rPr>
          <w:rStyle w:val="Emphasis"/>
        </w:rPr>
        <w:t xml:space="preserve"> the </w:t>
      </w:r>
      <w:r w:rsidRPr="007B38E0">
        <w:rPr>
          <w:rStyle w:val="Emphasis"/>
          <w:highlight w:val="cyan"/>
        </w:rPr>
        <w:t>social fabric</w:t>
      </w:r>
      <w:r w:rsidRPr="00567706">
        <w:rPr>
          <w:sz w:val="16"/>
        </w:rPr>
        <w:t xml:space="preserve"> </w:t>
      </w:r>
      <w:r w:rsidRPr="00B4585D">
        <w:rPr>
          <w:rStyle w:val="Emphasis"/>
        </w:rPr>
        <w:t xml:space="preserve">and </w:t>
      </w:r>
      <w:r w:rsidRPr="007B38E0">
        <w:rPr>
          <w:rStyle w:val="Emphasis"/>
          <w:highlight w:val="cyan"/>
        </w:rPr>
        <w:t>add to</w:t>
      </w:r>
      <w:r w:rsidRPr="00B4585D">
        <w:rPr>
          <w:rStyle w:val="Emphasis"/>
        </w:rPr>
        <w:t xml:space="preserve"> a public that is more fragmented and rancorous</w:t>
      </w:r>
      <w:r w:rsidRPr="00567706">
        <w:rPr>
          <w:sz w:val="16"/>
        </w:rPr>
        <w:t xml:space="preserve">. They also seek to eclipse credibility of political institutions and media, making it harder for citizens to figure out what’s real and what isn’t. At the same time, </w:t>
      </w:r>
      <w:r w:rsidRPr="00B4585D">
        <w:rPr>
          <w:rStyle w:val="Emphasis"/>
        </w:rPr>
        <w:t>long-term campaigns can culminate in</w:t>
      </w:r>
      <w:r w:rsidRPr="00567706">
        <w:rPr>
          <w:sz w:val="16"/>
        </w:rPr>
        <w:t xml:space="preserve"> greater societal division, loss of institutional trust, and greater </w:t>
      </w:r>
      <w:r w:rsidRPr="007B38E0">
        <w:rPr>
          <w:rStyle w:val="Emphasis"/>
          <w:highlight w:val="cyan"/>
        </w:rPr>
        <w:t>geopolitical tensions</w:t>
      </w:r>
      <w:r w:rsidRPr="00567706">
        <w:rPr>
          <w:sz w:val="16"/>
        </w:rPr>
        <w:t xml:space="preserve">. </w:t>
      </w:r>
    </w:p>
    <w:p w14:paraId="09122434" w14:textId="77777777" w:rsidR="00BD3FD1" w:rsidRPr="00567706" w:rsidRDefault="00BD3FD1" w:rsidP="00BD3FD1">
      <w:pPr>
        <w:rPr>
          <w:sz w:val="16"/>
        </w:rPr>
      </w:pPr>
      <w:r w:rsidRPr="00567706">
        <w:rPr>
          <w:sz w:val="16"/>
        </w:rPr>
        <w:t>Impact on Media Landscape and Information Ecosystem.</w:t>
      </w:r>
    </w:p>
    <w:p w14:paraId="180381CF" w14:textId="77777777" w:rsidR="00BD3FD1" w:rsidRPr="00567706" w:rsidRDefault="00BD3FD1" w:rsidP="00BD3FD1">
      <w:pPr>
        <w:rPr>
          <w:sz w:val="16"/>
        </w:rPr>
      </w:pPr>
      <w:r w:rsidRPr="00567706">
        <w:rPr>
          <w:sz w:val="16"/>
        </w:rPr>
        <w:t xml:space="preserve">Cyber-PsyOps, a new weaponized form of influence exerted over society has heavily reshaped the media landscape and introduced unprecedented complexity in our information ecosystem. We even have </w:t>
      </w:r>
      <w:r w:rsidRPr="00B4585D">
        <w:rPr>
          <w:rStyle w:val="Emphasis"/>
        </w:rPr>
        <w:t>disinformation</w:t>
      </w:r>
      <w:r w:rsidRPr="00567706">
        <w:rPr>
          <w:sz w:val="16"/>
        </w:rPr>
        <w:t xml:space="preserve"> deliberately </w:t>
      </w:r>
      <w:r w:rsidRPr="00B4585D">
        <w:rPr>
          <w:rStyle w:val="Emphasis"/>
        </w:rPr>
        <w:t xml:space="preserve">being disseminated that </w:t>
      </w:r>
      <w:r w:rsidRPr="007B38E0">
        <w:rPr>
          <w:rStyle w:val="Emphasis"/>
          <w:highlight w:val="cyan"/>
        </w:rPr>
        <w:t>calls into question</w:t>
      </w:r>
      <w:r w:rsidRPr="00B4585D">
        <w:rPr>
          <w:rStyle w:val="Emphasis"/>
        </w:rPr>
        <w:t xml:space="preserve"> the traditional </w:t>
      </w:r>
      <w:r w:rsidRPr="007B38E0">
        <w:rPr>
          <w:rStyle w:val="Emphasis"/>
          <w:highlight w:val="cyan"/>
        </w:rPr>
        <w:t>media's role</w:t>
      </w:r>
      <w:r w:rsidRPr="00B4585D">
        <w:rPr>
          <w:rStyle w:val="Emphasis"/>
        </w:rPr>
        <w:t xml:space="preserve"> as watchman gatekeeper of information</w:t>
      </w:r>
      <w:r w:rsidRPr="00567706">
        <w:rPr>
          <w:sz w:val="16"/>
        </w:rPr>
        <w:t xml:space="preserve">. Today, when social media platforms have extensive reach and deliver information real fast — making them excellent means for running disinformation campaigns. The case studies illustrate how </w:t>
      </w:r>
      <w:r w:rsidRPr="00567706">
        <w:rPr>
          <w:rStyle w:val="Emphasis"/>
        </w:rPr>
        <w:t xml:space="preserve">adversarial actors </w:t>
      </w:r>
      <w:r w:rsidRPr="007B38E0">
        <w:rPr>
          <w:rStyle w:val="Emphasis"/>
          <w:highlight w:val="cyan"/>
        </w:rPr>
        <w:t>leverage</w:t>
      </w:r>
      <w:r w:rsidRPr="00567706">
        <w:rPr>
          <w:rStyle w:val="Emphasis"/>
        </w:rPr>
        <w:t xml:space="preserve"> these </w:t>
      </w:r>
      <w:r w:rsidRPr="007B38E0">
        <w:rPr>
          <w:rStyle w:val="Emphasis"/>
          <w:highlight w:val="cyan"/>
        </w:rPr>
        <w:t>platforms</w:t>
      </w:r>
      <w:r w:rsidRPr="00567706">
        <w:rPr>
          <w:sz w:val="16"/>
        </w:rPr>
        <w:t xml:space="preserve"> to both craft narratives and direct public opinion. </w:t>
      </w:r>
      <w:r w:rsidRPr="007B38E0">
        <w:rPr>
          <w:rStyle w:val="Emphasis"/>
          <w:highlight w:val="cyan"/>
        </w:rPr>
        <w:t>Fake news</w:t>
      </w:r>
      <w:r w:rsidRPr="007B38E0">
        <w:rPr>
          <w:sz w:val="16"/>
          <w:highlight w:val="cyan"/>
        </w:rPr>
        <w:t xml:space="preserve"> </w:t>
      </w:r>
      <w:r w:rsidRPr="007B38E0">
        <w:rPr>
          <w:rStyle w:val="Emphasis"/>
          <w:highlight w:val="cyan"/>
        </w:rPr>
        <w:t>has</w:t>
      </w:r>
      <w:r w:rsidRPr="00567706">
        <w:rPr>
          <w:rStyle w:val="Emphasis"/>
        </w:rPr>
        <w:t xml:space="preserve"> </w:t>
      </w:r>
      <w:r w:rsidRPr="007B38E0">
        <w:rPr>
          <w:rStyle w:val="Emphasis"/>
          <w:highlight w:val="cyan"/>
        </w:rPr>
        <w:t>increasingly become an issue</w:t>
      </w:r>
      <w:r w:rsidRPr="00567706">
        <w:rPr>
          <w:rStyle w:val="Emphasis"/>
        </w:rPr>
        <w:t xml:space="preserve"> because traditional media sources cannot be trusted</w:t>
      </w:r>
      <w:r w:rsidRPr="00567706">
        <w:rPr>
          <w:sz w:val="16"/>
        </w:rPr>
        <w:t xml:space="preserve"> as in the past and makes it hard for people to find. More about that later.</w:t>
      </w:r>
    </w:p>
    <w:p w14:paraId="5997AE66" w14:textId="77777777" w:rsidR="00BD3FD1" w:rsidRPr="00136BAF" w:rsidRDefault="00BD3FD1" w:rsidP="00BD3FD1"/>
    <w:p w14:paraId="2B0A74D8" w14:textId="77777777" w:rsidR="00BD3FD1" w:rsidRDefault="00BD3FD1" w:rsidP="00BD3FD1">
      <w:pPr>
        <w:pStyle w:val="Heading4"/>
      </w:pPr>
      <w:r>
        <w:t xml:space="preserve">Privacy stops </w:t>
      </w:r>
      <w:r>
        <w:rPr>
          <w:u w:val="single"/>
        </w:rPr>
        <w:t>extinction</w:t>
      </w:r>
      <w:r>
        <w:t>.</w:t>
      </w:r>
    </w:p>
    <w:p w14:paraId="4B314AA0" w14:textId="77777777" w:rsidR="00BD3FD1" w:rsidRDefault="00BD3FD1" w:rsidP="00BD3FD1">
      <w:r>
        <w:rPr>
          <w:rStyle w:val="Style13ptBold"/>
        </w:rPr>
        <w:t>Levesque 16</w:t>
      </w:r>
      <w:r>
        <w:t xml:space="preserve"> [Jordan Levesque has a Law Degree from the University of British Columbia and is In-House Counsel at Allocadia Vancouver, British Columbia, Canada for Information Technology and Services, The right to be forgotten: no solution to the challenges of the digital environment, https://open.library.ubc.ca/cIRcle/collections/ubctheses/24/items/1.0308713]</w:t>
      </w:r>
    </w:p>
    <w:p w14:paraId="3D08B2E4" w14:textId="77777777" w:rsidR="00BD3FD1" w:rsidRDefault="00BD3FD1" w:rsidP="00BD3FD1">
      <w:r>
        <w:rPr>
          <w:sz w:val="16"/>
        </w:rPr>
        <w:t>2.1.4.1! </w:t>
      </w:r>
      <w:r>
        <w:rPr>
          <w:rStyle w:val="StyleUnderline"/>
          <w:highlight w:val="cyan"/>
        </w:rPr>
        <w:t>Privacy as a</w:t>
      </w:r>
      <w:r>
        <w:rPr>
          <w:sz w:val="16"/>
          <w:highlight w:val="cyan"/>
        </w:rPr>
        <w:t> </w:t>
      </w:r>
      <w:r>
        <w:rPr>
          <w:rStyle w:val="Emphasis"/>
          <w:highlight w:val="cyan"/>
        </w:rPr>
        <w:t>Requirement for Human Survival</w:t>
      </w:r>
      <w:r>
        <w:rPr>
          <w:sz w:val="16"/>
        </w:rPr>
        <w:t> The above discussion of the value of privacy can easily be criticised for being too subjective. An individual might argue, for example, that personal autonomy has little value in their life and this may be true. This criticism becomes stronger if we set this premise in the remote Java culture. However, subjectivity alone cannot be seen as sufficient evidence to discredit the value of privacy altogether. In response to such a claim, and without taking away from the aforementioned importance of the individual and social values, privacy can be better valued as an essential part of human flourishing. To understand the need individuals have for privacy, we must first accept an individual’s need for seclusion and separation. In doing so, the path becomes lit showing the evolution from seclusion to control over oneself with a focus on personal information. Alan Westin suggests that a human’s need for privacy may be found in the animal world.62 He illustrates this by explaining that many animals display their desire for seclusion through the act of establishing their territory.63 </w:t>
      </w:r>
      <w:r>
        <w:rPr>
          <w:highlight w:val="cyan"/>
          <w:u w:val="single"/>
        </w:rPr>
        <w:t>Animals</w:t>
      </w:r>
      <w:r>
        <w:rPr>
          <w:u w:val="single"/>
        </w:rPr>
        <w:t xml:space="preserve"> </w:t>
      </w:r>
      <w:r>
        <w:rPr>
          <w:rStyle w:val="StyleUnderline"/>
          <w:highlight w:val="cyan"/>
        </w:rPr>
        <w:t>require</w:t>
      </w:r>
      <w:r>
        <w:rPr>
          <w:rStyle w:val="StyleUnderline"/>
        </w:rPr>
        <w:t> their own </w:t>
      </w:r>
      <w:r>
        <w:rPr>
          <w:rStyle w:val="StyleUnderline"/>
          <w:highlight w:val="cyan"/>
        </w:rPr>
        <w:t>territory</w:t>
      </w:r>
      <w:r>
        <w:rPr>
          <w:rStyle w:val="StyleUnderline"/>
        </w:rPr>
        <w:t xml:space="preserve"> to</w:t>
      </w:r>
      <w:r>
        <w:rPr>
          <w:u w:val="single"/>
        </w:rPr>
        <w:t xml:space="preserve"> </w:t>
      </w:r>
      <w:r>
        <w:rPr>
          <w:highlight w:val="cyan"/>
          <w:u w:val="single"/>
        </w:rPr>
        <w:t>ensure</w:t>
      </w:r>
      <w:r>
        <w:rPr>
          <w:sz w:val="16"/>
        </w:rPr>
        <w:t> the </w:t>
      </w:r>
      <w:r>
        <w:rPr>
          <w:rStyle w:val="Emphasis"/>
          <w:highlight w:val="cyan"/>
        </w:rPr>
        <w:t>survival</w:t>
      </w:r>
      <w:r>
        <w:rPr>
          <w:rStyle w:val="Emphasis"/>
        </w:rPr>
        <w:t> </w:t>
      </w:r>
      <w:r>
        <w:rPr>
          <w:rStyle w:val="StyleUnderline"/>
        </w:rPr>
        <w:t>of their species</w:t>
      </w:r>
      <w:r>
        <w:rPr>
          <w:sz w:val="16"/>
        </w:rPr>
        <w:t>, as </w:t>
      </w:r>
      <w:r>
        <w:rPr>
          <w:highlight w:val="cyan"/>
          <w:u w:val="single"/>
        </w:rPr>
        <w:t>without</w:t>
      </w:r>
      <w:r>
        <w:rPr>
          <w:sz w:val="16"/>
        </w:rPr>
        <w:t> a </w:t>
      </w:r>
      <w:r>
        <w:rPr>
          <w:highlight w:val="cyan"/>
          <w:u w:val="single"/>
        </w:rPr>
        <w:t>private space</w:t>
      </w:r>
      <w:r>
        <w:rPr>
          <w:sz w:val="16"/>
        </w:rPr>
        <w:t> to breed and nest, many </w:t>
      </w:r>
      <w:r>
        <w:rPr>
          <w:u w:val="single"/>
        </w:rPr>
        <w:t>animals</w:t>
      </w:r>
      <w:r>
        <w:rPr>
          <w:sz w:val="16"/>
        </w:rPr>
        <w:t> </w:t>
      </w:r>
      <w:r>
        <w:rPr>
          <w:rStyle w:val="Emphasis"/>
          <w:highlight w:val="cyan"/>
        </w:rPr>
        <w:t>will not survive</w:t>
      </w:r>
      <w:r>
        <w:rPr>
          <w:sz w:val="16"/>
        </w:rPr>
        <w:t> </w:t>
      </w:r>
      <w:r>
        <w:rPr>
          <w:u w:val="single"/>
        </w:rPr>
        <w:t>beyond</w:t>
      </w:r>
      <w:r>
        <w:rPr>
          <w:sz w:val="16"/>
        </w:rPr>
        <w:t> </w:t>
      </w:r>
      <w:r>
        <w:rPr>
          <w:rStyle w:val="Emphasis"/>
          <w:highlight w:val="cyan"/>
        </w:rPr>
        <w:t>one generation</w:t>
      </w:r>
      <w:r>
        <w:rPr>
          <w:u w:val="single"/>
        </w:rPr>
        <w:t>.</w:t>
      </w:r>
      <w:r>
        <w:rPr>
          <w:sz w:val="16"/>
        </w:rPr>
        <w:t> </w:t>
      </w:r>
      <w:r>
        <w:rPr>
          <w:u w:val="single"/>
        </w:rPr>
        <w:t>If an animal cannot lay claim to</w:t>
      </w:r>
      <w:r>
        <w:rPr>
          <w:sz w:val="16"/>
        </w:rPr>
        <w:t> its own </w:t>
      </w:r>
      <w:r>
        <w:rPr>
          <w:u w:val="single"/>
        </w:rPr>
        <w:t>territory</w:t>
      </w:r>
      <w:r>
        <w:rPr>
          <w:sz w:val="16"/>
        </w:rPr>
        <w:t> due to overpopulation, their </w:t>
      </w:r>
      <w:r>
        <w:rPr>
          <w:rStyle w:val="Emphasis"/>
        </w:rPr>
        <w:t>survival is jeopardized</w:t>
      </w:r>
      <w:r>
        <w:rPr>
          <w:sz w:val="16"/>
        </w:rPr>
        <w:t> </w:t>
      </w:r>
      <w:r>
        <w:rPr>
          <w:u w:val="single"/>
        </w:rPr>
        <w:t>as</w:t>
      </w:r>
      <w:r>
        <w:rPr>
          <w:sz w:val="16"/>
        </w:rPr>
        <w:t> the </w:t>
      </w:r>
      <w:r>
        <w:rPr>
          <w:rStyle w:val="Emphasis"/>
          <w:highlight w:val="cyan"/>
        </w:rPr>
        <w:t>flow-on effects</w:t>
      </w:r>
      <w:r>
        <w:rPr>
          <w:sz w:val="16"/>
        </w:rPr>
        <w:t> </w:t>
      </w:r>
      <w:r>
        <w:rPr>
          <w:u w:val="single"/>
        </w:rPr>
        <w:t xml:space="preserve">from </w:t>
      </w:r>
      <w:r>
        <w:rPr>
          <w:highlight w:val="cyan"/>
          <w:u w:val="single"/>
        </w:rPr>
        <w:t>limited space</w:t>
      </w:r>
      <w:r>
        <w:rPr>
          <w:sz w:val="16"/>
          <w:highlight w:val="cyan"/>
        </w:rPr>
        <w:t> </w:t>
      </w:r>
      <w:r>
        <w:rPr>
          <w:highlight w:val="cyan"/>
          <w:u w:val="single"/>
        </w:rPr>
        <w:t>impact on</w:t>
      </w:r>
      <w:r>
        <w:rPr>
          <w:sz w:val="16"/>
          <w:highlight w:val="cyan"/>
        </w:rPr>
        <w:t> </w:t>
      </w:r>
      <w:r>
        <w:rPr>
          <w:rStyle w:val="Emphasis"/>
          <w:highlight w:val="cyan"/>
        </w:rPr>
        <w:t>breeding</w:t>
      </w:r>
      <w:r>
        <w:rPr>
          <w:u w:val="single"/>
        </w:rPr>
        <w:t xml:space="preserve">, </w:t>
      </w:r>
      <w:r>
        <w:rPr>
          <w:rStyle w:val="Emphasis"/>
          <w:highlight w:val="cyan"/>
        </w:rPr>
        <w:t>social interaction</w:t>
      </w:r>
      <w:r>
        <w:rPr>
          <w:u w:val="single"/>
        </w:rPr>
        <w:t xml:space="preserve"> and</w:t>
      </w:r>
      <w:r>
        <w:rPr>
          <w:sz w:val="16"/>
        </w:rPr>
        <w:t> </w:t>
      </w:r>
      <w:r>
        <w:rPr>
          <w:u w:val="single"/>
        </w:rPr>
        <w:t>sense of smell.</w:t>
      </w:r>
      <w:r>
        <w:rPr>
          <w:sz w:val="16"/>
        </w:rPr>
        <w:t>64 Worryingly, overpopulation may </w:t>
      </w:r>
      <w:r>
        <w:rPr>
          <w:highlight w:val="cyan"/>
          <w:u w:val="single"/>
        </w:rPr>
        <w:t>lead to</w:t>
      </w:r>
      <w:r>
        <w:rPr>
          <w:sz w:val="16"/>
        </w:rPr>
        <w:t> animals </w:t>
      </w:r>
      <w:r>
        <w:rPr>
          <w:rStyle w:val="Emphasis"/>
          <w:highlight w:val="cyan"/>
        </w:rPr>
        <w:t>killing each other</w:t>
      </w:r>
      <w:r>
        <w:rPr>
          <w:sz w:val="16"/>
          <w:highlight w:val="cyan"/>
        </w:rPr>
        <w:t> </w:t>
      </w:r>
      <w:r>
        <w:rPr>
          <w:highlight w:val="cyan"/>
          <w:u w:val="single"/>
        </w:rPr>
        <w:t>or “</w:t>
      </w:r>
      <w:r>
        <w:rPr>
          <w:rStyle w:val="Emphasis"/>
          <w:highlight w:val="cyan"/>
        </w:rPr>
        <w:t>biochemical die-off</w:t>
      </w:r>
      <w:r>
        <w:rPr>
          <w:b/>
          <w:u w:val="single"/>
        </w:rPr>
        <w:t>”.</w:t>
      </w:r>
      <w:r>
        <w:rPr>
          <w:sz w:val="16"/>
        </w:rPr>
        <w:t>65 A study of a population of 150 rats roaming freely in a cage saw in-fighting increase as the population increased.66 Eventually the </w:t>
      </w:r>
      <w:r>
        <w:rPr>
          <w:highlight w:val="cyan"/>
          <w:u w:val="single"/>
        </w:rPr>
        <w:t>fighting</w:t>
      </w:r>
      <w:r>
        <w:rPr>
          <w:u w:val="single"/>
        </w:rPr>
        <w:t xml:space="preserve"> became</w:t>
      </w:r>
      <w:r>
        <w:rPr>
          <w:sz w:val="16"/>
        </w:rPr>
        <w:t> </w:t>
      </w:r>
      <w:r>
        <w:rPr>
          <w:rStyle w:val="Emphasis"/>
          <w:highlight w:val="cyan"/>
        </w:rPr>
        <w:t>so widespread</w:t>
      </w:r>
      <w:r>
        <w:rPr>
          <w:sz w:val="16"/>
        </w:rPr>
        <w:t> that </w:t>
      </w:r>
      <w:r>
        <w:rPr>
          <w:highlight w:val="cyan"/>
          <w:u w:val="single"/>
        </w:rPr>
        <w:t>rearing</w:t>
      </w:r>
      <w:r>
        <w:rPr>
          <w:sz w:val="16"/>
        </w:rPr>
        <w:t> of the young </w:t>
      </w:r>
      <w:r>
        <w:rPr>
          <w:u w:val="single"/>
        </w:rPr>
        <w:t>rats</w:t>
      </w:r>
      <w:r>
        <w:rPr>
          <w:sz w:val="16"/>
        </w:rPr>
        <w:t> </w:t>
      </w:r>
      <w:r>
        <w:rPr>
          <w:rStyle w:val="Emphasis"/>
          <w:highlight w:val="cyan"/>
        </w:rPr>
        <w:t>deteriorated</w:t>
      </w:r>
      <w:r>
        <w:rPr>
          <w:sz w:val="16"/>
        </w:rPr>
        <w:t> </w:t>
      </w:r>
      <w:r>
        <w:rPr>
          <w:u w:val="single"/>
        </w:rPr>
        <w:t>to a level</w:t>
      </w:r>
      <w:r>
        <w:rPr>
          <w:sz w:val="16"/>
        </w:rPr>
        <w:t> where </w:t>
      </w:r>
      <w:r>
        <w:rPr>
          <w:rStyle w:val="Emphasis"/>
          <w:highlight w:val="cyan"/>
        </w:rPr>
        <w:t>many did not</w:t>
      </w:r>
      <w:r>
        <w:rPr>
          <w:b/>
          <w:highlight w:val="cyan"/>
          <w:u w:val="single"/>
        </w:rPr>
        <w:t xml:space="preserve"> </w:t>
      </w:r>
      <w:r>
        <w:rPr>
          <w:rStyle w:val="Emphasis"/>
          <w:highlight w:val="cyan"/>
        </w:rPr>
        <w:t>survive</w:t>
      </w:r>
      <w:r>
        <w:rPr>
          <w:sz w:val="16"/>
        </w:rPr>
        <w:t>. </w:t>
      </w:r>
      <w:r>
        <w:rPr>
          <w:u w:val="single"/>
        </w:rPr>
        <w:t>When</w:t>
      </w:r>
      <w:r>
        <w:rPr>
          <w:sz w:val="16"/>
        </w:rPr>
        <w:t> </w:t>
      </w:r>
      <w:r>
        <w:rPr>
          <w:u w:val="single"/>
        </w:rPr>
        <w:t>the same sized cage</w:t>
      </w:r>
      <w:r>
        <w:rPr>
          <w:sz w:val="16"/>
        </w:rPr>
        <w:t> </w:t>
      </w:r>
      <w:r>
        <w:rPr>
          <w:u w:val="single"/>
        </w:rPr>
        <w:t>was</w:t>
      </w:r>
      <w:r>
        <w:rPr>
          <w:sz w:val="16"/>
        </w:rPr>
        <w:t> </w:t>
      </w:r>
      <w:r>
        <w:rPr>
          <w:u w:val="single"/>
        </w:rPr>
        <w:t>altered to include</w:t>
      </w:r>
      <w:r>
        <w:rPr>
          <w:sz w:val="16"/>
        </w:rPr>
        <w:t> </w:t>
      </w:r>
      <w:r>
        <w:rPr>
          <w:u w:val="single"/>
        </w:rPr>
        <w:t>privacy enhancements a population</w:t>
      </w:r>
      <w:r>
        <w:rPr>
          <w:sz w:val="16"/>
        </w:rPr>
        <w:t> </w:t>
      </w:r>
      <w:r>
        <w:rPr>
          <w:u w:val="single"/>
        </w:rPr>
        <w:t>of 5,000</w:t>
      </w:r>
      <w:r>
        <w:rPr>
          <w:sz w:val="16"/>
        </w:rPr>
        <w:t> </w:t>
      </w:r>
      <w:r>
        <w:rPr>
          <w:u w:val="single"/>
        </w:rPr>
        <w:t>was</w:t>
      </w:r>
      <w:r>
        <w:rPr>
          <w:sz w:val="16"/>
        </w:rPr>
        <w:t> </w:t>
      </w:r>
      <w:r>
        <w:rPr>
          <w:u w:val="single"/>
        </w:rPr>
        <w:t>able to be</w:t>
      </w:r>
      <w:r>
        <w:rPr>
          <w:sz w:val="16"/>
        </w:rPr>
        <w:t> </w:t>
      </w:r>
      <w:r>
        <w:rPr>
          <w:u w:val="single"/>
        </w:rPr>
        <w:t>supported.</w:t>
      </w:r>
      <w:r>
        <w:rPr>
          <w:sz w:val="16"/>
        </w:rPr>
        <w:t>67 Assuming that </w:t>
      </w:r>
      <w:r>
        <w:rPr>
          <w:rStyle w:val="Emphasis"/>
          <w:highlight w:val="cyan"/>
        </w:rPr>
        <w:t>human evolution</w:t>
      </w:r>
      <w:r>
        <w:rPr>
          <w:sz w:val="16"/>
          <w:highlight w:val="cyan"/>
        </w:rPr>
        <w:t> </w:t>
      </w:r>
      <w:r>
        <w:rPr>
          <w:highlight w:val="cyan"/>
          <w:u w:val="single"/>
        </w:rPr>
        <w:t>took place</w:t>
      </w:r>
      <w:r>
        <w:rPr>
          <w:u w:val="single"/>
        </w:rPr>
        <w:t xml:space="preserve"> from the</w:t>
      </w:r>
      <w:r>
        <w:rPr>
          <w:sz w:val="16"/>
        </w:rPr>
        <w:t> </w:t>
      </w:r>
      <w:r>
        <w:rPr>
          <w:rStyle w:val="Emphasis"/>
          <w:highlight w:val="cyan"/>
        </w:rPr>
        <w:t>animal world</w:t>
      </w:r>
      <w:r>
        <w:rPr>
          <w:highlight w:val="cyan"/>
          <w:u w:val="single"/>
        </w:rPr>
        <w:t>,</w:t>
      </w:r>
      <w:r>
        <w:rPr>
          <w:sz w:val="16"/>
          <w:highlight w:val="cyan"/>
        </w:rPr>
        <w:t> </w:t>
      </w:r>
      <w:r>
        <w:rPr>
          <w:highlight w:val="cyan"/>
          <w:u w:val="single"/>
        </w:rPr>
        <w:t>it is</w:t>
      </w:r>
      <w:r>
        <w:rPr>
          <w:sz w:val="16"/>
          <w:highlight w:val="cyan"/>
        </w:rPr>
        <w:t> </w:t>
      </w:r>
      <w:r>
        <w:rPr>
          <w:rStyle w:val="Emphasis"/>
          <w:highlight w:val="cyan"/>
        </w:rPr>
        <w:t>not</w:t>
      </w:r>
      <w:r>
        <w:rPr>
          <w:sz w:val="16"/>
          <w:highlight w:val="cyan"/>
        </w:rPr>
        <w:t> too </w:t>
      </w:r>
      <w:r>
        <w:rPr>
          <w:rStyle w:val="Emphasis"/>
          <w:highlight w:val="cyan"/>
        </w:rPr>
        <w:t>implausible</w:t>
      </w:r>
      <w:r>
        <w:rPr>
          <w:sz w:val="16"/>
          <w:highlight w:val="cyan"/>
        </w:rPr>
        <w:t> </w:t>
      </w:r>
      <w:r>
        <w:rPr>
          <w:highlight w:val="cyan"/>
          <w:u w:val="single"/>
        </w:rPr>
        <w:t>to see the</w:t>
      </w:r>
      <w:r>
        <w:rPr>
          <w:sz w:val="16"/>
          <w:highlight w:val="cyan"/>
        </w:rPr>
        <w:t> </w:t>
      </w:r>
      <w:r>
        <w:rPr>
          <w:rStyle w:val="Emphasis"/>
          <w:highlight w:val="cyan"/>
        </w:rPr>
        <w:t>link</w:t>
      </w:r>
      <w:r>
        <w:rPr>
          <w:sz w:val="16"/>
          <w:highlight w:val="cyan"/>
        </w:rPr>
        <w:t> </w:t>
      </w:r>
      <w:r>
        <w:rPr>
          <w:highlight w:val="cyan"/>
          <w:u w:val="single"/>
        </w:rPr>
        <w:t>with</w:t>
      </w:r>
      <w:r>
        <w:rPr>
          <w:sz w:val="16"/>
        </w:rPr>
        <w:t> </w:t>
      </w:r>
      <w:r>
        <w:rPr>
          <w:u w:val="single"/>
        </w:rPr>
        <w:t xml:space="preserve">the </w:t>
      </w:r>
      <w:r>
        <w:rPr>
          <w:highlight w:val="cyan"/>
          <w:u w:val="single"/>
        </w:rPr>
        <w:t>animal</w:t>
      </w:r>
      <w:r>
        <w:rPr>
          <w:u w:val="single"/>
        </w:rPr>
        <w:t xml:space="preserve"> kingdom’s </w:t>
      </w:r>
      <w:r>
        <w:rPr>
          <w:highlight w:val="cyan"/>
          <w:u w:val="single"/>
        </w:rPr>
        <w:t>need for privacy</w:t>
      </w:r>
      <w:r>
        <w:rPr>
          <w:u w:val="single"/>
        </w:rPr>
        <w:t xml:space="preserve"> to</w:t>
      </w:r>
      <w:r>
        <w:rPr>
          <w:sz w:val="16"/>
        </w:rPr>
        <w:t> </w:t>
      </w:r>
      <w:r>
        <w:rPr>
          <w:u w:val="single"/>
        </w:rPr>
        <w:t>the</w:t>
      </w:r>
      <w:r>
        <w:rPr>
          <w:sz w:val="16"/>
        </w:rPr>
        <w:t> </w:t>
      </w:r>
      <w:r>
        <w:rPr>
          <w:rStyle w:val="Emphasis"/>
          <w:highlight w:val="cyan"/>
        </w:rPr>
        <w:t>same need</w:t>
      </w:r>
      <w:r>
        <w:rPr>
          <w:sz w:val="16"/>
        </w:rPr>
        <w:t> </w:t>
      </w:r>
      <w:r>
        <w:rPr>
          <w:u w:val="single"/>
        </w:rPr>
        <w:t>being</w:t>
      </w:r>
      <w:r>
        <w:rPr>
          <w:sz w:val="16"/>
        </w:rPr>
        <w:t> </w:t>
      </w:r>
      <w:r>
        <w:rPr>
          <w:rStyle w:val="Emphasis"/>
          <w:highlight w:val="cyan"/>
        </w:rPr>
        <w:t>essential</w:t>
      </w:r>
      <w:r>
        <w:rPr>
          <w:sz w:val="16"/>
        </w:rPr>
        <w:t> </w:t>
      </w:r>
      <w:r>
        <w:rPr>
          <w:u w:val="single"/>
        </w:rPr>
        <w:t>in human society</w:t>
      </w:r>
      <w:r>
        <w:rPr>
          <w:sz w:val="16"/>
        </w:rPr>
        <w:t>.</w:t>
      </w:r>
    </w:p>
    <w:p w14:paraId="11C3BBB5" w14:textId="77777777" w:rsidR="00BD3FD1" w:rsidRPr="00136BAF" w:rsidRDefault="00BD3FD1" w:rsidP="00BD3FD1"/>
    <w:p w14:paraId="23728F1F" w14:textId="77777777" w:rsidR="00631F51" w:rsidRDefault="00631F51" w:rsidP="00631F51">
      <w:pPr>
        <w:pStyle w:val="Heading2"/>
      </w:pPr>
      <w:r>
        <w:t>Movements DA</w:t>
      </w:r>
    </w:p>
    <w:p w14:paraId="7CE95D7E" w14:textId="77777777" w:rsidR="00631F51" w:rsidRDefault="00631F51" w:rsidP="00631F51">
      <w:pPr>
        <w:pStyle w:val="Heading3"/>
      </w:pPr>
      <w:r>
        <w:t>AT: Movements DA---2AC</w:t>
      </w:r>
    </w:p>
    <w:p w14:paraId="1FB4A4AF" w14:textId="77777777" w:rsidR="00631F51" w:rsidRDefault="00631F51" w:rsidP="00631F51">
      <w:pPr>
        <w:pStyle w:val="Analytic"/>
      </w:pPr>
    </w:p>
    <w:p w14:paraId="701E956E" w14:textId="0756EADD" w:rsidR="00631F51" w:rsidRDefault="00631F51" w:rsidP="00631F51">
      <w:pPr>
        <w:pStyle w:val="Heading4"/>
      </w:pPr>
      <w:r>
        <w:t>UQ overwhelms</w:t>
      </w:r>
      <w:r>
        <w:t xml:space="preserve">. </w:t>
      </w:r>
    </w:p>
    <w:p w14:paraId="60577E37" w14:textId="77777777" w:rsidR="00631F51" w:rsidRPr="006C77E9" w:rsidRDefault="00631F51" w:rsidP="00631F51">
      <w:r w:rsidRPr="006C77E9">
        <w:rPr>
          <w:rStyle w:val="Style13ptBold"/>
        </w:rPr>
        <w:t>Greenhouse 24</w:t>
      </w:r>
      <w:r w:rsidRPr="006C77E9">
        <w:t xml:space="preserve"> [Steven Greenhouse</w:t>
      </w:r>
      <w:r>
        <w:t>;</w:t>
      </w:r>
      <w:r w:rsidRPr="006C77E9">
        <w:t xml:space="preserve"> senior fellow at the Century Foundation</w:t>
      </w:r>
      <w:r>
        <w:t>. Jun 18,</w:t>
      </w:r>
      <w:r w:rsidRPr="006C77E9">
        <w:t xml:space="preserve"> “Most Americans have no idea how anti-worker the US supreme court has become.” https://www.theguardian.com/commentisfree/article/2024/jun/28/supreme-court-anti-worker-decisions-cases</w:t>
      </w:r>
      <w:r>
        <w:t>. ctdunky</w:t>
      </w:r>
      <w:r w:rsidRPr="006C77E9">
        <w:t xml:space="preserve">] </w:t>
      </w:r>
    </w:p>
    <w:p w14:paraId="1791FB7E" w14:textId="77777777" w:rsidR="00631F51" w:rsidRPr="006C77E9" w:rsidRDefault="00631F51" w:rsidP="00631F51">
      <w:pPr>
        <w:rPr>
          <w:sz w:val="16"/>
        </w:rPr>
      </w:pPr>
      <w:r w:rsidRPr="006C77E9">
        <w:rPr>
          <w:sz w:val="16"/>
        </w:rPr>
        <w:t xml:space="preserve">Under Chief Justice John Roberts, </w:t>
      </w:r>
      <w:r w:rsidRPr="006C77E9">
        <w:rPr>
          <w:rStyle w:val="StyleUnderline"/>
        </w:rPr>
        <w:t xml:space="preserve">the </w:t>
      </w:r>
      <w:r w:rsidRPr="00041EE6">
        <w:rPr>
          <w:rStyle w:val="Emphasis"/>
          <w:highlight w:val="cyan"/>
        </w:rPr>
        <w:t>s</w:t>
      </w:r>
      <w:r w:rsidRPr="006C77E9">
        <w:rPr>
          <w:rStyle w:val="StyleUnderline"/>
        </w:rPr>
        <w:t xml:space="preserve">upreme </w:t>
      </w:r>
      <w:r w:rsidRPr="00041EE6">
        <w:rPr>
          <w:rStyle w:val="Emphasis"/>
          <w:highlight w:val="cyan"/>
        </w:rPr>
        <w:t>c</w:t>
      </w:r>
      <w:r w:rsidRPr="00041EE6">
        <w:rPr>
          <w:rStyle w:val="StyleUnderline"/>
        </w:rPr>
        <w:t>ourt has been</w:t>
      </w:r>
      <w:r w:rsidRPr="006C77E9">
        <w:rPr>
          <w:rStyle w:val="StyleUnderline"/>
        </w:rPr>
        <w:t xml:space="preserve"> supremely </w:t>
      </w:r>
      <w:r w:rsidRPr="00041EE6">
        <w:rPr>
          <w:rStyle w:val="StyleUnderline"/>
        </w:rPr>
        <w:t>pro-corporate</w:t>
      </w:r>
      <w:r w:rsidRPr="00041EE6">
        <w:rPr>
          <w:sz w:val="16"/>
        </w:rPr>
        <w:t xml:space="preserve"> </w:t>
      </w:r>
      <w:r w:rsidRPr="006C77E9">
        <w:rPr>
          <w:sz w:val="16"/>
        </w:rPr>
        <w:t xml:space="preserve">– </w:t>
      </w:r>
      <w:r w:rsidRPr="006C77E9">
        <w:rPr>
          <w:rStyle w:val="StyleUnderline"/>
        </w:rPr>
        <w:t>one study</w:t>
      </w:r>
      <w:r w:rsidRPr="006C77E9">
        <w:rPr>
          <w:sz w:val="16"/>
        </w:rPr>
        <w:t xml:space="preserve"> even </w:t>
      </w:r>
      <w:r w:rsidRPr="006C77E9">
        <w:rPr>
          <w:rStyle w:val="StyleUnderline"/>
        </w:rPr>
        <w:t>called</w:t>
      </w:r>
      <w:r w:rsidRPr="006C77E9">
        <w:rPr>
          <w:sz w:val="16"/>
        </w:rPr>
        <w:t xml:space="preserve"> the Roberts court “</w:t>
      </w:r>
      <w:r w:rsidRPr="00A906B8">
        <w:rPr>
          <w:rStyle w:val="Emphasis"/>
          <w:sz w:val="30"/>
          <w:szCs w:val="30"/>
          <w:highlight w:val="cyan"/>
        </w:rPr>
        <w:t>the most pro-business court in history</w:t>
      </w:r>
      <w:r w:rsidRPr="006C77E9">
        <w:rPr>
          <w:sz w:val="16"/>
        </w:rPr>
        <w:t>”. Not only have many justices been groomed and vetted by the business-backed Federalist Society, but Clarence Thomas and Samuel Alito have taken lavish favors from billionaire corporate titans. Thomas has even spoken at two Koch network fundraising “donor summits”, gatherings of rightwing, ultra-wealthy business barons.</w:t>
      </w:r>
    </w:p>
    <w:p w14:paraId="5669DFBF" w14:textId="77777777" w:rsidR="00631F51" w:rsidRPr="006C77E9" w:rsidRDefault="00631F51" w:rsidP="00631F51">
      <w:pPr>
        <w:rPr>
          <w:u w:val="single"/>
        </w:rPr>
      </w:pPr>
      <w:r w:rsidRPr="006C77E9">
        <w:rPr>
          <w:rStyle w:val="StyleUnderline"/>
        </w:rPr>
        <w:t>While the court is decidedly pro-corporate, most Americans probably don’t know just how anti-worker and anti-union it really is</w:t>
      </w:r>
      <w:r w:rsidRPr="006C77E9">
        <w:rPr>
          <w:sz w:val="16"/>
        </w:rPr>
        <w:t xml:space="preserve">. The justices have often shown a stunning callousness toward workers, and that means a callousness toward average Americans. One of the most egregious examples was a </w:t>
      </w:r>
      <w:r w:rsidRPr="00041EE6">
        <w:rPr>
          <w:rStyle w:val="StyleUnderline"/>
        </w:rPr>
        <w:t>2014 ruling</w:t>
      </w:r>
      <w:r w:rsidRPr="006C77E9">
        <w:rPr>
          <w:sz w:val="16"/>
        </w:rPr>
        <w:t xml:space="preserve"> – with an opinion written </w:t>
      </w:r>
      <w:r w:rsidRPr="00041EE6">
        <w:rPr>
          <w:rStyle w:val="StyleUnderline"/>
        </w:rPr>
        <w:t>by Thomas</w:t>
      </w:r>
      <w:r w:rsidRPr="006C77E9">
        <w:rPr>
          <w:sz w:val="16"/>
        </w:rPr>
        <w:t xml:space="preserve"> </w:t>
      </w:r>
      <w:r w:rsidRPr="00041EE6">
        <w:rPr>
          <w:rStyle w:val="StyleUnderline"/>
        </w:rPr>
        <w:t>– that</w:t>
      </w:r>
      <w:r w:rsidRPr="006C77E9">
        <w:rPr>
          <w:rStyle w:val="StyleUnderline"/>
        </w:rPr>
        <w:t xml:space="preserve"> </w:t>
      </w:r>
      <w:r w:rsidRPr="00041EE6">
        <w:rPr>
          <w:rStyle w:val="StyleUnderline"/>
        </w:rPr>
        <w:t>held that Amazon</w:t>
      </w:r>
      <w:r w:rsidRPr="006C77E9">
        <w:rPr>
          <w:rStyle w:val="StyleUnderline"/>
        </w:rPr>
        <w:t xml:space="preserve">, which </w:t>
      </w:r>
      <w:r w:rsidRPr="00041EE6">
        <w:rPr>
          <w:rStyle w:val="StyleUnderline"/>
        </w:rPr>
        <w:t>holds workers up to 25 minutes</w:t>
      </w:r>
      <w:r w:rsidRPr="006C77E9">
        <w:rPr>
          <w:rStyle w:val="StyleUnderline"/>
        </w:rPr>
        <w:t xml:space="preserve"> </w:t>
      </w:r>
      <w:r w:rsidRPr="006C77E9">
        <w:rPr>
          <w:sz w:val="16"/>
        </w:rPr>
        <w:t xml:space="preserve">after the ends of their shifts waiting </w:t>
      </w:r>
      <w:r w:rsidRPr="006C77E9">
        <w:rPr>
          <w:rStyle w:val="StyleUnderline"/>
        </w:rPr>
        <w:t>to be screened</w:t>
      </w:r>
      <w:r w:rsidRPr="006C77E9">
        <w:rPr>
          <w:sz w:val="16"/>
        </w:rPr>
        <w:t xml:space="preserve"> to ensure they didn’t steal anything, </w:t>
      </w:r>
      <w:r w:rsidRPr="00041EE6">
        <w:rPr>
          <w:rStyle w:val="StyleUnderline"/>
        </w:rPr>
        <w:t>doesn’t have to pay them for that</w:t>
      </w:r>
      <w:r w:rsidRPr="006C77E9">
        <w:rPr>
          <w:rStyle w:val="StyleUnderline"/>
        </w:rPr>
        <w:t xml:space="preserve"> time.</w:t>
      </w:r>
    </w:p>
    <w:p w14:paraId="36B98D76" w14:textId="77777777" w:rsidR="00631F51" w:rsidRPr="006C77E9" w:rsidRDefault="00631F51" w:rsidP="00631F51">
      <w:pPr>
        <w:rPr>
          <w:sz w:val="16"/>
        </w:rPr>
      </w:pPr>
      <w:r w:rsidRPr="006C77E9">
        <w:rPr>
          <w:sz w:val="16"/>
        </w:rPr>
        <w:t xml:space="preserve">Or take this month’s </w:t>
      </w:r>
      <w:r w:rsidRPr="00041EE6">
        <w:rPr>
          <w:rStyle w:val="Emphasis"/>
          <w:highlight w:val="cyan"/>
        </w:rPr>
        <w:t>decision</w:t>
      </w:r>
      <w:r w:rsidRPr="006C77E9">
        <w:rPr>
          <w:rStyle w:val="StyleUnderline"/>
        </w:rPr>
        <w:t xml:space="preserve"> in which the court ruled </w:t>
      </w:r>
      <w:r w:rsidRPr="006C77E9">
        <w:rPr>
          <w:rStyle w:val="StyleUnderline"/>
          <w:highlight w:val="cyan"/>
        </w:rPr>
        <w:t xml:space="preserve">in </w:t>
      </w:r>
      <w:r w:rsidRPr="00041EE6">
        <w:rPr>
          <w:rStyle w:val="Emphasis"/>
          <w:highlight w:val="cyan"/>
        </w:rPr>
        <w:t>favor</w:t>
      </w:r>
      <w:r w:rsidRPr="006C77E9">
        <w:rPr>
          <w:rStyle w:val="StyleUnderline"/>
          <w:highlight w:val="cyan"/>
        </w:rPr>
        <w:t xml:space="preserve"> of</w:t>
      </w:r>
      <w:r w:rsidRPr="006C77E9">
        <w:rPr>
          <w:rStyle w:val="StyleUnderline"/>
        </w:rPr>
        <w:t xml:space="preserve"> </w:t>
      </w:r>
      <w:r w:rsidRPr="00041EE6">
        <w:rPr>
          <w:rStyle w:val="Emphasis"/>
          <w:highlight w:val="cyan"/>
        </w:rPr>
        <w:t>Starbucks</w:t>
      </w:r>
      <w:r w:rsidRPr="006C77E9">
        <w:rPr>
          <w:rStyle w:val="StyleUnderline"/>
        </w:rPr>
        <w:t xml:space="preserve"> by </w:t>
      </w:r>
      <w:r w:rsidRPr="00041EE6">
        <w:rPr>
          <w:rStyle w:val="StyleUnderline"/>
          <w:highlight w:val="cyan"/>
        </w:rPr>
        <w:t>making it harder</w:t>
      </w:r>
      <w:r w:rsidRPr="006C77E9">
        <w:rPr>
          <w:rStyle w:val="StyleUnderline"/>
        </w:rPr>
        <w:t xml:space="preserve"> for the</w:t>
      </w:r>
      <w:r w:rsidRPr="006C77E9">
        <w:rPr>
          <w:sz w:val="16"/>
        </w:rPr>
        <w:t xml:space="preserve"> National Labor Relations Board (</w:t>
      </w:r>
      <w:r w:rsidRPr="00041EE6">
        <w:rPr>
          <w:rStyle w:val="StyleUnderline"/>
          <w:highlight w:val="cyan"/>
        </w:rPr>
        <w:t>NLRB</w:t>
      </w:r>
      <w:r w:rsidRPr="00041EE6">
        <w:rPr>
          <w:sz w:val="16"/>
          <w:highlight w:val="cyan"/>
        </w:rPr>
        <w:t xml:space="preserve">) </w:t>
      </w:r>
      <w:r w:rsidRPr="00041EE6">
        <w:rPr>
          <w:rStyle w:val="StyleUnderline"/>
          <w:highlight w:val="cyan"/>
        </w:rPr>
        <w:t>to win</w:t>
      </w:r>
      <w:r w:rsidRPr="006C77E9">
        <w:rPr>
          <w:rStyle w:val="StyleUnderline"/>
        </w:rPr>
        <w:t xml:space="preserve"> rapid </w:t>
      </w:r>
      <w:r w:rsidRPr="00041EE6">
        <w:rPr>
          <w:rStyle w:val="Emphasis"/>
          <w:highlight w:val="cyan"/>
        </w:rPr>
        <w:t>reinstatement</w:t>
      </w:r>
      <w:r w:rsidRPr="006C77E9">
        <w:rPr>
          <w:rStyle w:val="StyleUnderline"/>
          <w:highlight w:val="cyan"/>
        </w:rPr>
        <w:t xml:space="preserve"> of workers</w:t>
      </w:r>
      <w:r w:rsidRPr="006C77E9">
        <w:rPr>
          <w:rStyle w:val="StyleUnderline"/>
        </w:rPr>
        <w:t xml:space="preserve"> </w:t>
      </w:r>
      <w:r w:rsidRPr="006C77E9">
        <w:rPr>
          <w:rStyle w:val="StyleUnderline"/>
          <w:highlight w:val="cyan"/>
        </w:rPr>
        <w:t xml:space="preserve">who are </w:t>
      </w:r>
      <w:r w:rsidRPr="00041EE6">
        <w:rPr>
          <w:rStyle w:val="Emphasis"/>
          <w:highlight w:val="cyan"/>
        </w:rPr>
        <w:t>illegally fired</w:t>
      </w:r>
      <w:r w:rsidRPr="006C77E9">
        <w:rPr>
          <w:rStyle w:val="StyleUnderline"/>
          <w:highlight w:val="cyan"/>
        </w:rPr>
        <w:t xml:space="preserve"> for </w:t>
      </w:r>
      <w:r w:rsidRPr="00041EE6">
        <w:rPr>
          <w:rStyle w:val="StyleUnderline"/>
          <w:highlight w:val="cyan"/>
        </w:rPr>
        <w:t>supporting a union</w:t>
      </w:r>
      <w:r w:rsidRPr="006C77E9">
        <w:rPr>
          <w:rStyle w:val="StyleUnderline"/>
        </w:rPr>
        <w:t>.</w:t>
      </w:r>
      <w:r w:rsidRPr="006C77E9">
        <w:rPr>
          <w:sz w:val="16"/>
        </w:rPr>
        <w:t xml:space="preserve"> In that case, Starbucks fired five of the six baristas who were heading an effort to unionize a Memphis Starbucks. After NLRB officials found that the workers had been fired unlawfully for backing a union, a federal judge agreed to the NLRB’s request to issue an injunction to quickly reinstate them. Many labor relations experts say it’s important for the NLRB to be able to win quick reinstatement after companies fire workers who lead unionization drives, as Starbucks has repeatedly done, because those firings often terrify co-workers and cause union drives to collapse.</w:t>
      </w:r>
    </w:p>
    <w:p w14:paraId="0774B100" w14:textId="77777777" w:rsidR="00631F51" w:rsidRPr="006C77E9" w:rsidRDefault="00631F51" w:rsidP="00631F51">
      <w:pPr>
        <w:rPr>
          <w:rStyle w:val="StyleUnderline"/>
        </w:rPr>
      </w:pPr>
      <w:r w:rsidRPr="006C77E9">
        <w:rPr>
          <w:rStyle w:val="StyleUnderline"/>
        </w:rPr>
        <w:t>They</w:t>
      </w:r>
      <w:r w:rsidRPr="006C77E9">
        <w:rPr>
          <w:sz w:val="16"/>
        </w:rPr>
        <w:t xml:space="preserve"> seem to </w:t>
      </w:r>
      <w:r w:rsidRPr="006C77E9">
        <w:rPr>
          <w:rStyle w:val="StyleUnderline"/>
        </w:rPr>
        <w:t>view workers and unions as unwelcome nuisances that are seeking to make life difficult for corporations</w:t>
      </w:r>
    </w:p>
    <w:p w14:paraId="22B70B44" w14:textId="77777777" w:rsidR="00631F51" w:rsidRPr="006C77E9" w:rsidRDefault="00631F51" w:rsidP="00631F51">
      <w:pPr>
        <w:rPr>
          <w:sz w:val="16"/>
        </w:rPr>
      </w:pPr>
      <w:r w:rsidRPr="006C77E9">
        <w:rPr>
          <w:rStyle w:val="StyleUnderline"/>
        </w:rPr>
        <w:t>Writing the court’s majority opinion</w:t>
      </w:r>
      <w:r w:rsidRPr="006C77E9">
        <w:rPr>
          <w:sz w:val="16"/>
        </w:rPr>
        <w:t xml:space="preserve">, Thomas ignored all that, oblivious to the injustices and suffering that many workers face when they exercise their right to form a union. </w:t>
      </w:r>
      <w:r w:rsidRPr="006C77E9">
        <w:rPr>
          <w:rStyle w:val="StyleUnderline"/>
        </w:rPr>
        <w:t>Thomas said that federal judges</w:t>
      </w:r>
      <w:r w:rsidRPr="006C77E9">
        <w:rPr>
          <w:sz w:val="16"/>
        </w:rPr>
        <w:t>, when issuing such injunctions</w:t>
      </w:r>
      <w:r w:rsidRPr="006C77E9">
        <w:rPr>
          <w:rStyle w:val="StyleUnderline"/>
        </w:rPr>
        <w:t>, should follow a more exacting four-part test, rather than the worker-friendly two-part test the NLRB favored</w:t>
      </w:r>
      <w:r w:rsidRPr="006C77E9">
        <w:rPr>
          <w:sz w:val="16"/>
        </w:rPr>
        <w:t xml:space="preserve">. </w:t>
      </w:r>
      <w:r w:rsidRPr="006C77E9">
        <w:rPr>
          <w:rStyle w:val="StyleUnderline"/>
        </w:rPr>
        <w:t>Thomas’s</w:t>
      </w:r>
      <w:r w:rsidRPr="006C77E9">
        <w:rPr>
          <w:sz w:val="16"/>
        </w:rPr>
        <w:t xml:space="preserve"> opinion also </w:t>
      </w:r>
      <w:r w:rsidRPr="006C77E9">
        <w:rPr>
          <w:rStyle w:val="StyleUnderline"/>
        </w:rPr>
        <w:t>ignored</w:t>
      </w:r>
      <w:r w:rsidRPr="006C77E9">
        <w:rPr>
          <w:sz w:val="16"/>
        </w:rPr>
        <w:t xml:space="preserve"> some glaring facts: the union has accused Starbucks of firing 150 pro-union baristas, and the </w:t>
      </w:r>
      <w:r w:rsidRPr="006C77E9">
        <w:rPr>
          <w:rStyle w:val="StyleUnderline"/>
        </w:rPr>
        <w:t>NLRB has accused Starbucks</w:t>
      </w:r>
      <w:r w:rsidRPr="006C77E9">
        <w:rPr>
          <w:sz w:val="16"/>
        </w:rPr>
        <w:t xml:space="preserve"> of an </w:t>
      </w:r>
      <w:r w:rsidRPr="006C77E9">
        <w:rPr>
          <w:rStyle w:val="StyleUnderline"/>
        </w:rPr>
        <w:t>astoundingly high number of violations of the law – 436 – in its efforts to block unionization</w:t>
      </w:r>
      <w:r w:rsidRPr="006C77E9">
        <w:rPr>
          <w:sz w:val="16"/>
        </w:rPr>
        <w:t>.</w:t>
      </w:r>
    </w:p>
    <w:p w14:paraId="6338075E" w14:textId="77777777" w:rsidR="00631F51" w:rsidRPr="006C77E9" w:rsidRDefault="00631F51" w:rsidP="00631F51">
      <w:pPr>
        <w:rPr>
          <w:sz w:val="16"/>
        </w:rPr>
      </w:pPr>
      <w:r w:rsidRPr="006C77E9">
        <w:rPr>
          <w:sz w:val="16"/>
        </w:rPr>
        <w:t>In contrast to Thomas, Ketanji Brown Jackson, in a partial concurrence and partial dissent, acknowledged the injustices and delays that pro-union workers often face. She wrote that “Congress, in enacting the National Labor Relations Act, recognized that delay in vindicating labor rights ‘during the “notoriously glacial” course of NLRB proceedings’ can lead to their defeat”. Jackson noted that the litigation over reinstating the Memphis baristas had dragged on for two years. (It was dismaying that Justices Elena Kagan and Sonia Sotomayor signed Thomas’s soulless, unsympathetic majority opinion rather than Jackson’s.)</w:t>
      </w:r>
    </w:p>
    <w:p w14:paraId="777F8EEA" w14:textId="77777777" w:rsidR="00631F51" w:rsidRPr="006C77E9" w:rsidRDefault="00631F51" w:rsidP="00631F51">
      <w:pPr>
        <w:rPr>
          <w:sz w:val="16"/>
        </w:rPr>
      </w:pPr>
      <w:r w:rsidRPr="006C77E9">
        <w:rPr>
          <w:sz w:val="16"/>
        </w:rPr>
        <w:t xml:space="preserve">A 2022 study found that of the 57 justices who have sat on the court over the past century, </w:t>
      </w:r>
      <w:r w:rsidRPr="006C77E9">
        <w:rPr>
          <w:rStyle w:val="StyleUnderline"/>
        </w:rPr>
        <w:t xml:space="preserve">the </w:t>
      </w:r>
      <w:r w:rsidRPr="00041EE6">
        <w:rPr>
          <w:rStyle w:val="StyleUnderline"/>
        </w:rPr>
        <w:t xml:space="preserve">six justices with the most pro-business voting records are the six members of today’s </w:t>
      </w:r>
      <w:r w:rsidRPr="00041EE6">
        <w:rPr>
          <w:rStyle w:val="Emphasis"/>
          <w:highlight w:val="cyan"/>
        </w:rPr>
        <w:t>6-3, rightwing super-majority</w:t>
      </w:r>
      <w:r w:rsidRPr="006C77E9">
        <w:rPr>
          <w:sz w:val="16"/>
        </w:rPr>
        <w:t xml:space="preserve">, all appointed by Republican presidents: Thomas, Alito, Roberts, Neil Gorsuch, Brett Kavanaugh, and Amy Coney Barrett. The study found that Donald </w:t>
      </w:r>
      <w:r w:rsidRPr="006C77E9">
        <w:rPr>
          <w:rStyle w:val="StyleUnderline"/>
        </w:rPr>
        <w:t>Trump’s three appointees – Gorsuch, Kavanaugh and Barrett – were the three most pro-business justices of the 57 evaluated</w:t>
      </w:r>
      <w:r w:rsidRPr="006C77E9">
        <w:rPr>
          <w:sz w:val="16"/>
        </w:rPr>
        <w:t>. (That study also found that the court’s Democratic appointees at the time – Kagan, Sotomayor and Stephen Breyer – were among the top 20 pro-business justices.)</w:t>
      </w:r>
    </w:p>
    <w:p w14:paraId="739AAB2E" w14:textId="77777777" w:rsidR="00631F51" w:rsidRPr="006C77E9" w:rsidRDefault="00631F51" w:rsidP="00631F51">
      <w:pPr>
        <w:rPr>
          <w:sz w:val="16"/>
        </w:rPr>
      </w:pPr>
      <w:r w:rsidRPr="006C77E9">
        <w:rPr>
          <w:sz w:val="16"/>
        </w:rPr>
        <w:t>All this is a far cry from when some justices were true champions of workers. Arthur Goldberg had been the general counsel of the United Steelworkers and served as secretary of labor under John F Kennedy. Justice William J Brennan Jr, whose father was a union official, was famous for going to bat for workers. As a lawyer, Louis Brandeis filed famous, detailed supreme court briefs in cases that sought to uphold pro-worker laws.</w:t>
      </w:r>
    </w:p>
    <w:p w14:paraId="0FA5ED70" w14:textId="77777777" w:rsidR="00631F51" w:rsidRPr="006C77E9" w:rsidRDefault="00631F51" w:rsidP="00631F51">
      <w:pPr>
        <w:rPr>
          <w:sz w:val="16"/>
        </w:rPr>
      </w:pPr>
      <w:r w:rsidRPr="006C77E9">
        <w:rPr>
          <w:sz w:val="16"/>
        </w:rPr>
        <w:t xml:space="preserve">In sharp contrast, </w:t>
      </w:r>
      <w:r w:rsidRPr="00041EE6">
        <w:rPr>
          <w:rStyle w:val="StyleUnderline"/>
        </w:rPr>
        <w:t xml:space="preserve">today’s conservative </w:t>
      </w:r>
      <w:r w:rsidRPr="006C77E9">
        <w:rPr>
          <w:rStyle w:val="Emphasis"/>
          <w:highlight w:val="cyan"/>
        </w:rPr>
        <w:t xml:space="preserve">judges </w:t>
      </w:r>
      <w:r w:rsidRPr="00041EE6">
        <w:rPr>
          <w:rStyle w:val="StyleUnderline"/>
        </w:rPr>
        <w:t>seem to almost</w:t>
      </w:r>
      <w:r w:rsidRPr="006C77E9">
        <w:rPr>
          <w:rStyle w:val="Emphasis"/>
        </w:rPr>
        <w:t xml:space="preserve"> </w:t>
      </w:r>
      <w:r w:rsidRPr="006C77E9">
        <w:rPr>
          <w:rStyle w:val="Emphasis"/>
          <w:highlight w:val="cyan"/>
        </w:rPr>
        <w:t xml:space="preserve">reflexively rule against </w:t>
      </w:r>
      <w:r w:rsidRPr="00041EE6">
        <w:rPr>
          <w:rStyle w:val="StyleUnderline"/>
        </w:rPr>
        <w:t xml:space="preserve">workers and </w:t>
      </w:r>
      <w:r w:rsidRPr="006C77E9">
        <w:rPr>
          <w:rStyle w:val="Emphasis"/>
          <w:highlight w:val="cyan"/>
        </w:rPr>
        <w:t>unions.</w:t>
      </w:r>
      <w:r w:rsidRPr="006C77E9">
        <w:rPr>
          <w:sz w:val="16"/>
        </w:rPr>
        <w:t xml:space="preserve"> </w:t>
      </w:r>
      <w:r w:rsidRPr="006C77E9">
        <w:rPr>
          <w:rStyle w:val="StyleUnderline"/>
        </w:rPr>
        <w:t>They seem to view workers and unions as unwelcome nuisances that are seeking to make life difficult for corporations as they pursue their noble mission of maximizing</w:t>
      </w:r>
      <w:r w:rsidRPr="006C77E9">
        <w:rPr>
          <w:sz w:val="16"/>
        </w:rPr>
        <w:t xml:space="preserve"> their </w:t>
      </w:r>
      <w:r w:rsidRPr="006C77E9">
        <w:rPr>
          <w:rStyle w:val="StyleUnderline"/>
        </w:rPr>
        <w:t>profits</w:t>
      </w:r>
      <w:r w:rsidRPr="006C77E9">
        <w:rPr>
          <w:sz w:val="16"/>
        </w:rPr>
        <w:t xml:space="preserve"> and share prices.</w:t>
      </w:r>
    </w:p>
    <w:p w14:paraId="6B92A08D" w14:textId="77777777" w:rsidR="00631F51" w:rsidRPr="006C77E9" w:rsidRDefault="00631F51" w:rsidP="00631F51">
      <w:pPr>
        <w:rPr>
          <w:sz w:val="16"/>
        </w:rPr>
      </w:pPr>
      <w:r w:rsidRPr="006C77E9">
        <w:rPr>
          <w:sz w:val="16"/>
        </w:rPr>
        <w:t xml:space="preserve">Take the court’s </w:t>
      </w:r>
      <w:r w:rsidRPr="006C77E9">
        <w:rPr>
          <w:rStyle w:val="StyleUnderline"/>
        </w:rPr>
        <w:t xml:space="preserve">5-4 </w:t>
      </w:r>
      <w:r w:rsidRPr="00041EE6">
        <w:rPr>
          <w:rStyle w:val="Emphasis"/>
          <w:highlight w:val="cyan"/>
        </w:rPr>
        <w:t>Epic Systems</w:t>
      </w:r>
      <w:r w:rsidRPr="006C77E9">
        <w:rPr>
          <w:rStyle w:val="StyleUnderline"/>
          <w:highlight w:val="cyan"/>
        </w:rPr>
        <w:t xml:space="preserve"> ruling</w:t>
      </w:r>
      <w:r w:rsidRPr="006C77E9">
        <w:rPr>
          <w:rStyle w:val="StyleUnderline"/>
        </w:rPr>
        <w:t xml:space="preserve"> of 2018</w:t>
      </w:r>
      <w:r w:rsidRPr="006C77E9">
        <w:rPr>
          <w:sz w:val="16"/>
        </w:rPr>
        <w:t xml:space="preserve">. </w:t>
      </w:r>
      <w:r w:rsidRPr="006C77E9">
        <w:rPr>
          <w:rStyle w:val="StyleUnderline"/>
        </w:rPr>
        <w:t xml:space="preserve">Gorsuch’s majority opinion </w:t>
      </w:r>
      <w:r w:rsidRPr="00041EE6">
        <w:rPr>
          <w:rStyle w:val="StyleUnderline"/>
        </w:rPr>
        <w:t xml:space="preserve">blessed corporations’ efforts to </w:t>
      </w:r>
      <w:r w:rsidRPr="00041EE6">
        <w:rPr>
          <w:rStyle w:val="Emphasis"/>
          <w:highlight w:val="cyan"/>
        </w:rPr>
        <w:t>prohibit workers</w:t>
      </w:r>
      <w:r w:rsidRPr="006C77E9">
        <w:rPr>
          <w:rStyle w:val="StyleUnderline"/>
          <w:highlight w:val="cyan"/>
        </w:rPr>
        <w:t xml:space="preserve"> from filing </w:t>
      </w:r>
      <w:r w:rsidRPr="00041EE6">
        <w:rPr>
          <w:rStyle w:val="Emphasis"/>
          <w:highlight w:val="cyan"/>
        </w:rPr>
        <w:t>class-action lawsuits</w:t>
      </w:r>
      <w:r w:rsidRPr="006C77E9">
        <w:rPr>
          <w:sz w:val="16"/>
        </w:rPr>
        <w:t>. It instead let employers require employees to pursue their grievances through individual, closed-door arbitrations, which greatly favor employers, according to various studies. Because lawyers are far less willing to take individual worker cases than class actions, Epic Systems gutted workers’ ability to vindicate their rights against sexual harassment, racial discrimination and wage theft.</w:t>
      </w:r>
    </w:p>
    <w:p w14:paraId="73262A45" w14:textId="77777777" w:rsidR="00631F51" w:rsidRPr="006C77E9" w:rsidRDefault="00631F51" w:rsidP="00631F51">
      <w:pPr>
        <w:rPr>
          <w:sz w:val="16"/>
        </w:rPr>
      </w:pPr>
      <w:r w:rsidRPr="006C77E9">
        <w:rPr>
          <w:sz w:val="16"/>
        </w:rPr>
        <w:t>In her dissent, Justice Ruth Bader Ginsburg called the majority opinion “egregiously wrong”. She also said the ruling would result in “huge under-enforcement of federal and state statutes designed to advance the wellbeing of vulnerable workers”. Ginsburg added that it’s difficult and potentially perilous to pursue small claims individually. “By joining hands in litigation,” she wrote, “workers can spread the costs of litigation and reduce the risk of employer retaliation.”</w:t>
      </w:r>
    </w:p>
    <w:p w14:paraId="1A308C62" w14:textId="77777777" w:rsidR="00631F51" w:rsidRPr="006C77E9" w:rsidRDefault="00631F51" w:rsidP="00631F51">
      <w:pPr>
        <w:rPr>
          <w:sz w:val="16"/>
        </w:rPr>
      </w:pPr>
      <w:r w:rsidRPr="006C77E9">
        <w:rPr>
          <w:sz w:val="16"/>
        </w:rPr>
        <w:t>Another case that showed shocking insensitivity toward workers’ concerns was the 2007 Lilly Ledbetter case. Ledbetter was a supervisor at a Goodyear tire plant in Alabama, where for years she earned substantially less than the 16 men at the same management level. That pay discrimination was hidden from her, and she learned of it only after more than 15 years on the job. Alito wrote the court’s inflexible, unsympathetic 5-4 majority opinion, ruling that her case should be thrown out because she had failed to file her complaint within 180 days after her pay was set, as the law called for.</w:t>
      </w:r>
    </w:p>
    <w:p w14:paraId="5386540E" w14:textId="77777777" w:rsidR="00631F51" w:rsidRPr="006C77E9" w:rsidRDefault="00631F51" w:rsidP="00631F51">
      <w:pPr>
        <w:rPr>
          <w:sz w:val="16"/>
        </w:rPr>
      </w:pPr>
      <w:r w:rsidRPr="006C77E9">
        <w:rPr>
          <w:sz w:val="16"/>
        </w:rPr>
        <w:t>Ginsburg angrily dissented, writing that the ruling “is totally at odds with the robust protection against workplace discrimination Congress intended Title VII to secure”. Ginsburg added that Alito’s majority opinion “does not comprehend, or is indifferent to, the insidious way in which women can be victims of pay discrimination”.</w:t>
      </w:r>
    </w:p>
    <w:p w14:paraId="63538FB9" w14:textId="77777777" w:rsidR="00631F51" w:rsidRPr="006C77E9" w:rsidRDefault="00631F51" w:rsidP="00631F51">
      <w:pPr>
        <w:rPr>
          <w:u w:val="single"/>
        </w:rPr>
      </w:pPr>
      <w:r w:rsidRPr="006C77E9">
        <w:rPr>
          <w:sz w:val="16"/>
        </w:rPr>
        <w:t xml:space="preserve">There have been some recent anti-union cases. Last </w:t>
      </w:r>
      <w:r w:rsidRPr="00041EE6">
        <w:rPr>
          <w:sz w:val="16"/>
        </w:rPr>
        <w:t xml:space="preserve">year, in </w:t>
      </w:r>
      <w:r w:rsidRPr="006957FE">
        <w:rPr>
          <w:rStyle w:val="StyleUnderline"/>
          <w:highlight w:val="cyan"/>
        </w:rPr>
        <w:t>Glacier Northwest</w:t>
      </w:r>
      <w:r w:rsidRPr="00041EE6">
        <w:rPr>
          <w:sz w:val="16"/>
        </w:rPr>
        <w:t xml:space="preserve">, the court made it easier for corporations to sue unions for any financial damage they suffer when workers go on strike – a </w:t>
      </w:r>
      <w:r w:rsidRPr="00041EE6">
        <w:rPr>
          <w:rStyle w:val="StyleUnderline"/>
        </w:rPr>
        <w:t>ruling that could discourage workers from using their most powerful form of leverage</w:t>
      </w:r>
      <w:r w:rsidRPr="00041EE6">
        <w:rPr>
          <w:sz w:val="16"/>
        </w:rPr>
        <w:t>. In 2021, in</w:t>
      </w:r>
      <w:r w:rsidRPr="006C77E9">
        <w:rPr>
          <w:sz w:val="16"/>
        </w:rPr>
        <w:t xml:space="preserve"> the </w:t>
      </w:r>
      <w:r w:rsidRPr="006957FE">
        <w:rPr>
          <w:rStyle w:val="StyleUnderline"/>
        </w:rPr>
        <w:t>Cedar Point Nursery</w:t>
      </w:r>
      <w:r w:rsidRPr="006C77E9">
        <w:rPr>
          <w:rStyle w:val="StyleUnderline"/>
        </w:rPr>
        <w:t xml:space="preserve"> </w:t>
      </w:r>
      <w:r w:rsidRPr="006957FE">
        <w:rPr>
          <w:rStyle w:val="StyleUnderline"/>
        </w:rPr>
        <w:t xml:space="preserve">case, the court put </w:t>
      </w:r>
      <w:r w:rsidRPr="006C77E9">
        <w:rPr>
          <w:rStyle w:val="Emphasis"/>
          <w:highlight w:val="cyan"/>
        </w:rPr>
        <w:t xml:space="preserve">property rights far above worker rights </w:t>
      </w:r>
      <w:r w:rsidRPr="006957FE">
        <w:rPr>
          <w:rStyle w:val="StyleUnderline"/>
        </w:rPr>
        <w:t>and union rights</w:t>
      </w:r>
      <w:r w:rsidRPr="006C77E9">
        <w:rPr>
          <w:rStyle w:val="StyleUnderline"/>
        </w:rPr>
        <w:t xml:space="preserve"> when it overturned part of a California law</w:t>
      </w:r>
      <w:r w:rsidRPr="006C77E9">
        <w:rPr>
          <w:sz w:val="16"/>
        </w:rPr>
        <w:t xml:space="preserve">, inspired by Cesar </w:t>
      </w:r>
      <w:r w:rsidRPr="006C77E9">
        <w:rPr>
          <w:rStyle w:val="StyleUnderline"/>
        </w:rPr>
        <w:t>Chavez, that granted union organizers a right to go on farm owners’ property to speak with farm workers.</w:t>
      </w:r>
    </w:p>
    <w:p w14:paraId="17BDA8F7" w14:textId="77777777" w:rsidR="00631F51" w:rsidRPr="006C77E9" w:rsidRDefault="00631F51" w:rsidP="00631F51">
      <w:pPr>
        <w:rPr>
          <w:sz w:val="16"/>
        </w:rPr>
      </w:pPr>
      <w:r w:rsidRPr="006C77E9">
        <w:rPr>
          <w:sz w:val="16"/>
        </w:rPr>
        <w:t xml:space="preserve">By far the most important anti-union decision in recent years was </w:t>
      </w:r>
      <w:r w:rsidRPr="006957FE">
        <w:rPr>
          <w:rStyle w:val="Emphasis"/>
          <w:highlight w:val="cyan"/>
        </w:rPr>
        <w:t>Janus v. AFSCME,</w:t>
      </w:r>
      <w:r w:rsidRPr="006C77E9">
        <w:rPr>
          <w:rStyle w:val="StyleUnderline"/>
          <w:highlight w:val="cyan"/>
        </w:rPr>
        <w:t xml:space="preserve"> </w:t>
      </w:r>
      <w:r w:rsidRPr="006C77E9">
        <w:rPr>
          <w:rStyle w:val="StyleUnderline"/>
        </w:rPr>
        <w:t>a 5-4 ruling</w:t>
      </w:r>
      <w:r w:rsidRPr="006C77E9">
        <w:rPr>
          <w:sz w:val="16"/>
        </w:rPr>
        <w:t xml:space="preserve">, written by Alito, in which </w:t>
      </w:r>
      <w:r w:rsidRPr="006C77E9">
        <w:rPr>
          <w:rStyle w:val="StyleUnderline"/>
        </w:rPr>
        <w:t>the court held that requiring government employees to pay fees to their union violated their first amendment rights</w:t>
      </w:r>
      <w:r w:rsidRPr="006C77E9">
        <w:rPr>
          <w:sz w:val="16"/>
        </w:rPr>
        <w:t xml:space="preserve">. That </w:t>
      </w:r>
      <w:r w:rsidRPr="006957FE">
        <w:rPr>
          <w:rStyle w:val="StyleUnderline"/>
        </w:rPr>
        <w:t xml:space="preserve">ruling </w:t>
      </w:r>
      <w:r w:rsidRPr="006957FE">
        <w:rPr>
          <w:rStyle w:val="Emphasis"/>
          <w:highlight w:val="cyan"/>
        </w:rPr>
        <w:t>allowed</w:t>
      </w:r>
      <w:r w:rsidRPr="006957FE">
        <w:rPr>
          <w:rStyle w:val="StyleUnderline"/>
        </w:rPr>
        <w:t xml:space="preserve"> any federal, state or local government </w:t>
      </w:r>
      <w:r w:rsidRPr="006957FE">
        <w:rPr>
          <w:rStyle w:val="Emphasis"/>
          <w:highlight w:val="cyan"/>
        </w:rPr>
        <w:t>employees to opt out</w:t>
      </w:r>
      <w:r w:rsidRPr="006957FE">
        <w:rPr>
          <w:rStyle w:val="StyleUnderline"/>
        </w:rPr>
        <w:t xml:space="preserve"> of </w:t>
      </w:r>
      <w:r w:rsidRPr="006957FE">
        <w:rPr>
          <w:rStyle w:val="Emphasis"/>
          <w:highlight w:val="cyan"/>
        </w:rPr>
        <w:t>paying union fees</w:t>
      </w:r>
      <w:r w:rsidRPr="006957FE">
        <w:rPr>
          <w:rStyle w:val="StyleUnderline"/>
        </w:rPr>
        <w:t xml:space="preserve"> – and was immediately seen as a blow that would </w:t>
      </w:r>
      <w:r w:rsidRPr="006957FE">
        <w:rPr>
          <w:rStyle w:val="StyleUnderline"/>
          <w:highlight w:val="cyan"/>
        </w:rPr>
        <w:t>weaken</w:t>
      </w:r>
      <w:r w:rsidRPr="006957FE">
        <w:rPr>
          <w:rStyle w:val="StyleUnderline"/>
        </w:rPr>
        <w:t xml:space="preserve"> unions and their </w:t>
      </w:r>
      <w:r w:rsidRPr="006957FE">
        <w:rPr>
          <w:rStyle w:val="StyleUnderline"/>
          <w:highlight w:val="cyan"/>
        </w:rPr>
        <w:t>treasuries</w:t>
      </w:r>
      <w:r w:rsidRPr="006C77E9">
        <w:rPr>
          <w:sz w:val="16"/>
        </w:rPr>
        <w:t>. Ten minutes after the court issued that decision, then president Trump tweeted: “Big loss for the coffers of the Democrats!”</w:t>
      </w:r>
    </w:p>
    <w:p w14:paraId="6207CFC3" w14:textId="77777777" w:rsidR="00631F51" w:rsidRPr="00464B07" w:rsidRDefault="00631F51" w:rsidP="00631F51">
      <w:pPr>
        <w:rPr>
          <w:sz w:val="16"/>
        </w:rPr>
      </w:pPr>
      <w:r w:rsidRPr="006C77E9">
        <w:rPr>
          <w:sz w:val="16"/>
        </w:rPr>
        <w:t>The Janus case was underwritten by rightwing foundations and billionaire corporate powerhouses, including Richard Uihlein and the Koch Brothers. (Remember, Clarence Thomas attended their “donor summits”.)</w:t>
      </w:r>
    </w:p>
    <w:p w14:paraId="60BA6958" w14:textId="069E2DCB" w:rsidR="00631F51" w:rsidRDefault="00631F51" w:rsidP="00631F51">
      <w:pPr>
        <w:pStyle w:val="Heading4"/>
      </w:pPr>
      <w:r>
        <w:t xml:space="preserve">Courts are </w:t>
      </w:r>
      <w:r w:rsidRPr="00631F51">
        <w:rPr>
          <w:u w:val="single"/>
        </w:rPr>
        <w:t>hacks</w:t>
      </w:r>
      <w:r>
        <w:t xml:space="preserve">. </w:t>
      </w:r>
    </w:p>
    <w:p w14:paraId="6A683852" w14:textId="77777777" w:rsidR="00631F51" w:rsidRPr="00013433" w:rsidRDefault="00631F51" w:rsidP="00631F51">
      <w:r>
        <w:rPr>
          <w:rStyle w:val="Style13ptBold"/>
        </w:rPr>
        <w:t xml:space="preserve">Snead 23 </w:t>
      </w:r>
      <w:r w:rsidRPr="00013433">
        <w:t>[Warren Snead; Political Science Department, Northwestern University. “The Supreme Court as an Agent of Policy Drift: The Case of the NLRA” Cambridge University Press, American Political Science Review 117, 2, 661-674. https://www.cambridge.org/core/services/aop-cambridge-core/content/view/327A141DF614D55B32B6D31CAC5E4635/S0003055422000685a.pdf/div-class-title-the-supreme-court-as-an-agent-of-policy-drift-the-case-of-the-nlra-div.pdf. Minion]</w:t>
      </w:r>
    </w:p>
    <w:p w14:paraId="3B459C73" w14:textId="77777777" w:rsidR="00631F51" w:rsidRPr="00013433" w:rsidRDefault="00631F51" w:rsidP="00631F51">
      <w:pPr>
        <w:rPr>
          <w:sz w:val="16"/>
        </w:rPr>
      </w:pPr>
      <w:r w:rsidRPr="00013433">
        <w:rPr>
          <w:sz w:val="16"/>
        </w:rPr>
        <w:t xml:space="preserve">Contrary to descriptions of the Supreme Court as the “least dangerous branch” (Hamilton 1788), the </w:t>
      </w:r>
      <w:r w:rsidRPr="00013433">
        <w:rPr>
          <w:rStyle w:val="Emphasis"/>
          <w:highlight w:val="cyan"/>
        </w:rPr>
        <w:t>Court</w:t>
      </w:r>
      <w:r w:rsidRPr="00013433">
        <w:rPr>
          <w:sz w:val="16"/>
          <w:highlight w:val="cyan"/>
        </w:rPr>
        <w:t xml:space="preserve"> </w:t>
      </w:r>
      <w:r w:rsidRPr="00013433">
        <w:rPr>
          <w:rStyle w:val="StyleUnderline"/>
          <w:highlight w:val="cyan"/>
        </w:rPr>
        <w:t>occupies</w:t>
      </w:r>
      <w:r w:rsidRPr="002B5347">
        <w:rPr>
          <w:rStyle w:val="StyleUnderline"/>
        </w:rPr>
        <w:t xml:space="preserve"> a </w:t>
      </w:r>
      <w:r w:rsidRPr="00013433">
        <w:rPr>
          <w:rStyle w:val="Emphasis"/>
          <w:highlight w:val="cyan"/>
        </w:rPr>
        <w:t>powerful position</w:t>
      </w:r>
      <w:r w:rsidRPr="00013433">
        <w:rPr>
          <w:sz w:val="16"/>
        </w:rPr>
        <w:t xml:space="preserve"> with respect to shaping policy development. First, the Court’s </w:t>
      </w:r>
      <w:r w:rsidRPr="002B5347">
        <w:rPr>
          <w:rStyle w:val="StyleUnderline"/>
        </w:rPr>
        <w:t xml:space="preserve">authority to </w:t>
      </w:r>
      <w:r w:rsidRPr="00A906B8">
        <w:rPr>
          <w:rStyle w:val="Emphasis"/>
          <w:highlight w:val="cyan"/>
        </w:rPr>
        <w:t xml:space="preserve">interpret statutory </w:t>
      </w:r>
      <w:r w:rsidRPr="00013433">
        <w:rPr>
          <w:rStyle w:val="Emphasis"/>
          <w:highlight w:val="cyan"/>
        </w:rPr>
        <w:t>meaning</w:t>
      </w:r>
      <w:r w:rsidRPr="00013433">
        <w:rPr>
          <w:sz w:val="16"/>
        </w:rPr>
        <w:t xml:space="preserve"> is well established. Second, </w:t>
      </w:r>
      <w:r w:rsidRPr="00A906B8">
        <w:rPr>
          <w:rStyle w:val="StyleUnderline"/>
        </w:rPr>
        <w:t>statutes</w:t>
      </w:r>
      <w:r w:rsidRPr="002B5347">
        <w:rPr>
          <w:rStyle w:val="StyleUnderline"/>
        </w:rPr>
        <w:t xml:space="preserve"> are</w:t>
      </w:r>
      <w:r w:rsidRPr="00013433">
        <w:rPr>
          <w:sz w:val="16"/>
        </w:rPr>
        <w:t xml:space="preserve"> oftentimes </w:t>
      </w:r>
      <w:r w:rsidRPr="00013433">
        <w:rPr>
          <w:rStyle w:val="Emphasis"/>
          <w:highlight w:val="cyan"/>
        </w:rPr>
        <w:t>written</w:t>
      </w:r>
      <w:r w:rsidRPr="00013433">
        <w:rPr>
          <w:rStyle w:val="StyleUnderline"/>
          <w:highlight w:val="cyan"/>
        </w:rPr>
        <w:t xml:space="preserve"> with </w:t>
      </w:r>
      <w:r w:rsidRPr="00013433">
        <w:rPr>
          <w:rStyle w:val="Emphasis"/>
          <w:highlight w:val="cyan"/>
        </w:rPr>
        <w:t>ambiguous provisions</w:t>
      </w:r>
      <w:r w:rsidRPr="00013433">
        <w:rPr>
          <w:sz w:val="16"/>
        </w:rPr>
        <w:t xml:space="preserve"> (Lovell 2003), </w:t>
      </w:r>
      <w:r w:rsidRPr="00013433">
        <w:rPr>
          <w:rStyle w:val="Emphasis"/>
          <w:highlight w:val="cyan"/>
        </w:rPr>
        <w:t>eroding</w:t>
      </w:r>
      <w:r w:rsidRPr="002B5347">
        <w:rPr>
          <w:rStyle w:val="StyleUnderline"/>
        </w:rPr>
        <w:t xml:space="preserve"> the </w:t>
      </w:r>
      <w:r w:rsidRPr="00013433">
        <w:rPr>
          <w:rStyle w:val="Emphasis"/>
          <w:highlight w:val="cyan"/>
        </w:rPr>
        <w:t>textual constraint</w:t>
      </w:r>
      <w:r w:rsidRPr="00013433">
        <w:rPr>
          <w:rStyle w:val="StyleUnderline"/>
          <w:highlight w:val="cyan"/>
        </w:rPr>
        <w:t xml:space="preserve"> on </w:t>
      </w:r>
      <w:r w:rsidRPr="00013433">
        <w:rPr>
          <w:rStyle w:val="Emphasis"/>
          <w:highlight w:val="cyan"/>
        </w:rPr>
        <w:t>legal decision making</w:t>
      </w:r>
      <w:r w:rsidRPr="00013433">
        <w:rPr>
          <w:sz w:val="16"/>
        </w:rPr>
        <w:t xml:space="preserve">, </w:t>
      </w:r>
      <w:r w:rsidRPr="002B5347">
        <w:rPr>
          <w:rStyle w:val="StyleUnderline"/>
        </w:rPr>
        <w:t xml:space="preserve">thereby </w:t>
      </w:r>
      <w:r w:rsidRPr="008F2206">
        <w:rPr>
          <w:rStyle w:val="StyleUnderline"/>
          <w:highlight w:val="cyan"/>
        </w:rPr>
        <w:t>allowing</w:t>
      </w:r>
      <w:r w:rsidRPr="002B5347">
        <w:rPr>
          <w:rStyle w:val="StyleUnderline"/>
        </w:rPr>
        <w:t xml:space="preserve"> the </w:t>
      </w:r>
      <w:r w:rsidRPr="008F2206">
        <w:rPr>
          <w:rStyle w:val="Emphasis"/>
          <w:highlight w:val="cyan"/>
        </w:rPr>
        <w:t>Court</w:t>
      </w:r>
      <w:r w:rsidRPr="008F2206">
        <w:rPr>
          <w:rStyle w:val="StyleUnderline"/>
          <w:highlight w:val="cyan"/>
        </w:rPr>
        <w:t xml:space="preserve"> to </w:t>
      </w:r>
      <w:r w:rsidRPr="008F2206">
        <w:rPr>
          <w:rStyle w:val="Emphasis"/>
          <w:highlight w:val="cyan"/>
        </w:rPr>
        <w:t>credibly arrive</w:t>
      </w:r>
      <w:r w:rsidRPr="008F2206">
        <w:rPr>
          <w:rStyle w:val="StyleUnderline"/>
          <w:highlight w:val="cyan"/>
        </w:rPr>
        <w:t xml:space="preserve"> at </w:t>
      </w:r>
      <w:r w:rsidRPr="008F2206">
        <w:rPr>
          <w:rStyle w:val="Emphasis"/>
          <w:highlight w:val="cyan"/>
        </w:rPr>
        <w:t xml:space="preserve">several </w:t>
      </w:r>
      <w:r w:rsidRPr="00A906B8">
        <w:rPr>
          <w:rStyle w:val="Emphasis"/>
          <w:highlight w:val="cyan"/>
        </w:rPr>
        <w:t>different conclusions</w:t>
      </w:r>
      <w:r w:rsidRPr="00A906B8">
        <w:rPr>
          <w:sz w:val="16"/>
          <w:highlight w:val="cyan"/>
        </w:rPr>
        <w:t xml:space="preserve"> </w:t>
      </w:r>
      <w:r w:rsidRPr="00A906B8">
        <w:rPr>
          <w:rStyle w:val="StyleUnderline"/>
        </w:rPr>
        <w:t xml:space="preserve">regarding </w:t>
      </w:r>
      <w:r w:rsidRPr="00A906B8">
        <w:rPr>
          <w:rStyle w:val="Emphasis"/>
        </w:rPr>
        <w:t>statutory meaning</w:t>
      </w:r>
      <w:r w:rsidRPr="00013433">
        <w:rPr>
          <w:sz w:val="16"/>
        </w:rPr>
        <w:t xml:space="preserve">. Third, as noted above, the legislative process is riddled with veto points, which constrains congressional action and protects the status quo (Krehbiel 1998), and these veto points have become </w:t>
      </w:r>
      <w:r w:rsidRPr="008F2206">
        <w:rPr>
          <w:rStyle w:val="StyleUnderline"/>
          <w:highlight w:val="cyan"/>
        </w:rPr>
        <w:t xml:space="preserve">even more </w:t>
      </w:r>
      <w:r w:rsidRPr="008F2206">
        <w:rPr>
          <w:rStyle w:val="Emphasis"/>
          <w:highlight w:val="cyan"/>
        </w:rPr>
        <w:t>insurmountable</w:t>
      </w:r>
      <w:r w:rsidRPr="008F2206">
        <w:rPr>
          <w:rStyle w:val="StyleUnderline"/>
          <w:highlight w:val="cyan"/>
        </w:rPr>
        <w:t xml:space="preserve"> in the modern era of</w:t>
      </w:r>
      <w:r w:rsidRPr="001940BF">
        <w:rPr>
          <w:rStyle w:val="StyleUnderline"/>
        </w:rPr>
        <w:t xml:space="preserve"> </w:t>
      </w:r>
      <w:r w:rsidRPr="008F2206">
        <w:rPr>
          <w:rStyle w:val="Emphasis"/>
          <w:highlight w:val="cyan"/>
        </w:rPr>
        <w:t>partisan polarization</w:t>
      </w:r>
      <w:r w:rsidRPr="00013433">
        <w:rPr>
          <w:sz w:val="16"/>
        </w:rPr>
        <w:t xml:space="preserve">. Finally, </w:t>
      </w:r>
      <w:r w:rsidRPr="008F2206">
        <w:rPr>
          <w:rStyle w:val="Emphasis"/>
          <w:highlight w:val="cyan"/>
        </w:rPr>
        <w:t>policy contestation</w:t>
      </w:r>
      <w:r w:rsidRPr="008F2206">
        <w:rPr>
          <w:rStyle w:val="StyleUnderline"/>
          <w:highlight w:val="cyan"/>
        </w:rPr>
        <w:t xml:space="preserve"> continues</w:t>
      </w:r>
      <w:r w:rsidRPr="00A0578F">
        <w:rPr>
          <w:rStyle w:val="StyleUnderline"/>
        </w:rPr>
        <w:t xml:space="preserve"> </w:t>
      </w:r>
      <w:r w:rsidRPr="008F2206">
        <w:rPr>
          <w:rStyle w:val="StyleUnderline"/>
          <w:highlight w:val="cyan"/>
        </w:rPr>
        <w:t>after legislative enactment</w:t>
      </w:r>
      <w:r w:rsidRPr="00A0578F">
        <w:rPr>
          <w:rStyle w:val="StyleUnderline"/>
        </w:rPr>
        <w:t xml:space="preserve"> as policy </w:t>
      </w:r>
      <w:r w:rsidRPr="008F2206">
        <w:rPr>
          <w:rStyle w:val="Emphasis"/>
          <w:highlight w:val="cyan"/>
        </w:rPr>
        <w:t>proponents</w:t>
      </w:r>
      <w:r w:rsidRPr="008F2206">
        <w:rPr>
          <w:sz w:val="16"/>
          <w:highlight w:val="cyan"/>
        </w:rPr>
        <w:t xml:space="preserve"> </w:t>
      </w:r>
      <w:r w:rsidRPr="008F2206">
        <w:rPr>
          <w:rStyle w:val="StyleUnderline"/>
          <w:highlight w:val="cyan"/>
        </w:rPr>
        <w:t>seek</w:t>
      </w:r>
      <w:r w:rsidRPr="00A0578F">
        <w:rPr>
          <w:rStyle w:val="StyleUnderline"/>
        </w:rPr>
        <w:t xml:space="preserve"> a </w:t>
      </w:r>
      <w:r w:rsidRPr="008F2206">
        <w:rPr>
          <w:rStyle w:val="Emphasis"/>
          <w:highlight w:val="cyan"/>
        </w:rPr>
        <w:t>robust enforcement</w:t>
      </w:r>
      <w:r w:rsidRPr="00A0578F">
        <w:rPr>
          <w:rStyle w:val="Emphasis"/>
        </w:rPr>
        <w:t xml:space="preserve"> regime</w:t>
      </w:r>
      <w:r w:rsidRPr="00013433">
        <w:rPr>
          <w:sz w:val="16"/>
        </w:rPr>
        <w:t xml:space="preserve"> and </w:t>
      </w:r>
      <w:r w:rsidRPr="00A0578F">
        <w:rPr>
          <w:rStyle w:val="StyleUnderline"/>
        </w:rPr>
        <w:t xml:space="preserve">work to ensure the policy is applied to new </w:t>
      </w:r>
      <w:r w:rsidRPr="003A26BD">
        <w:rPr>
          <w:rStyle w:val="StyleUnderline"/>
        </w:rPr>
        <w:t xml:space="preserve">challenges while </w:t>
      </w:r>
      <w:r w:rsidRPr="003A26BD">
        <w:rPr>
          <w:rStyle w:val="Emphasis"/>
        </w:rPr>
        <w:t xml:space="preserve">policy </w:t>
      </w:r>
      <w:r w:rsidRPr="008F2206">
        <w:rPr>
          <w:rStyle w:val="Emphasis"/>
          <w:highlight w:val="cyan"/>
        </w:rPr>
        <w:t>opponents work</w:t>
      </w:r>
      <w:r w:rsidRPr="008F2206">
        <w:rPr>
          <w:rStyle w:val="StyleUnderline"/>
          <w:highlight w:val="cyan"/>
        </w:rPr>
        <w:t xml:space="preserve"> </w:t>
      </w:r>
      <w:r w:rsidRPr="00A906B8">
        <w:rPr>
          <w:rStyle w:val="StyleUnderline"/>
          <w:highlight w:val="cyan"/>
        </w:rPr>
        <w:t xml:space="preserve">to </w:t>
      </w:r>
      <w:r w:rsidRPr="00A906B8">
        <w:rPr>
          <w:rStyle w:val="Emphasis"/>
          <w:highlight w:val="cyan"/>
        </w:rPr>
        <w:t>undermine</w:t>
      </w:r>
      <w:r w:rsidRPr="003A26BD">
        <w:rPr>
          <w:rStyle w:val="Emphasis"/>
        </w:rPr>
        <w:t xml:space="preserve"> enforcement </w:t>
      </w:r>
      <w:r w:rsidRPr="008F2206">
        <w:rPr>
          <w:rStyle w:val="Emphasis"/>
          <w:highlight w:val="cyan"/>
        </w:rPr>
        <w:t>capacity</w:t>
      </w:r>
      <w:r w:rsidRPr="003A26BD">
        <w:rPr>
          <w:rStyle w:val="StyleUnderline"/>
        </w:rPr>
        <w:t xml:space="preserve"> </w:t>
      </w:r>
      <w:r w:rsidRPr="00013433">
        <w:rPr>
          <w:sz w:val="16"/>
        </w:rPr>
        <w:t>and narrow the act’s applicability (Chinn 2014; Patashnik 2008). Given barriers to legislative reform, political actors will turn to the courts to shape policy operation, providing the Supreme Court with several opportunities to interpret statutory meaning.</w:t>
      </w:r>
    </w:p>
    <w:p w14:paraId="788FA883" w14:textId="77777777" w:rsidR="00631F51" w:rsidRPr="00013433" w:rsidRDefault="00631F51" w:rsidP="00631F51">
      <w:pPr>
        <w:rPr>
          <w:sz w:val="16"/>
        </w:rPr>
      </w:pPr>
      <w:r w:rsidRPr="00013433">
        <w:rPr>
          <w:sz w:val="16"/>
        </w:rPr>
        <w:t>In this environment, the Court may act as an agent of drift in three ways: (1) The Court may strip vague provisions of ambiguity, rendering the policy more rigid and making it more susceptible to drift (Hacker, Pierson, and Thelen 2015). Ambiguous policies are better positioned to avoid policy drift because vague language can be applied to dynamic circumstances, whereas unambiguous provisions are harder to credibly “stretch.” Furthermore, (2) the Court may foreclose alternate venues from policy innovation, removing an important strategy from actors who seek to alleviate policy drift in the face of a gridlocked Congress (Galvin and Hacker 2020). As policies undergo drift, those who suffer as a result will seek venues outside Congress for policy updating when congressional action is a nonstarter, including state and local legislatures, federal bureaucracy, or even the judiciary (Barnes 2008; Galvin 2019; Galvin and Hacker 2020). When the Court precludes these venues from policy making, those who suffer from drift may find it almost impossible to sufficiently counteract it. Finally, (3) the Court may curtail the discretion and authority of implementing actors, constraining them from creatively applying and rigorously enforcing the act (Hacker, Pierson, and Thelen 2015). For instance, federal bureaucrats have been innovative actors across several temporal and institutional contexts (e.g., Carpenter 2001; Moe 1985; Potter 2017). As agencies are charged with administering a policy, policy supporters will try to maintain the efficacy of that policy through expansive application and robust enforcement. In cases where the Court curtails the discretion and authority of implementing actors, they undermine the potential of those actors to alleviate policy drift. The Court has long acted as a powerful constraint on the bureaucracy because their decisions induce a high rate of compliance from federal agencies (e.g., Melnick 1983; Spriggs 1997).</w:t>
      </w:r>
    </w:p>
    <w:p w14:paraId="3A40A765" w14:textId="77777777" w:rsidR="00631F51" w:rsidRDefault="00631F51" w:rsidP="00631F51">
      <w:pPr>
        <w:rPr>
          <w:sz w:val="16"/>
        </w:rPr>
      </w:pPr>
      <w:r w:rsidRPr="00013433">
        <w:rPr>
          <w:sz w:val="16"/>
        </w:rPr>
        <w:t xml:space="preserve">Applying these mechanisms to labor law, we see that its drift was the result of not only socioeconomic changes like manufacturing decline and technological advancements but also Supreme Court decisions. </w:t>
      </w:r>
      <w:r w:rsidRPr="008F2206">
        <w:rPr>
          <w:rStyle w:val="Emphasis"/>
          <w:sz w:val="30"/>
          <w:szCs w:val="30"/>
          <w:highlight w:val="cyan"/>
        </w:rPr>
        <w:t>Since its enactment</w:t>
      </w:r>
      <w:r w:rsidRPr="00C06793">
        <w:rPr>
          <w:rStyle w:val="StyleUnderline"/>
        </w:rPr>
        <w:t xml:space="preserve">, the </w:t>
      </w:r>
      <w:r w:rsidRPr="008F2206">
        <w:rPr>
          <w:rStyle w:val="Emphasis"/>
          <w:highlight w:val="cyan"/>
        </w:rPr>
        <w:t>Court</w:t>
      </w:r>
      <w:r w:rsidRPr="00C06793">
        <w:rPr>
          <w:rStyle w:val="StyleUnderline"/>
        </w:rPr>
        <w:t xml:space="preserve"> has </w:t>
      </w:r>
      <w:r w:rsidRPr="008F2206">
        <w:rPr>
          <w:rStyle w:val="Emphasis"/>
          <w:highlight w:val="cyan"/>
        </w:rPr>
        <w:t>interpreted the NLRA</w:t>
      </w:r>
      <w:r w:rsidRPr="008F2206">
        <w:rPr>
          <w:rStyle w:val="StyleUnderline"/>
          <w:highlight w:val="cyan"/>
        </w:rPr>
        <w:t xml:space="preserve"> in</w:t>
      </w:r>
      <w:r w:rsidRPr="008F2206">
        <w:rPr>
          <w:sz w:val="16"/>
          <w:highlight w:val="cyan"/>
        </w:rPr>
        <w:t xml:space="preserve"> </w:t>
      </w:r>
      <w:r w:rsidRPr="008F2206">
        <w:rPr>
          <w:rStyle w:val="StyleUnderline"/>
          <w:highlight w:val="cyan"/>
        </w:rPr>
        <w:t>ways</w:t>
      </w:r>
      <w:r w:rsidRPr="00C06793">
        <w:rPr>
          <w:rStyle w:val="StyleUnderline"/>
        </w:rPr>
        <w:t xml:space="preserve"> </w:t>
      </w:r>
      <w:r w:rsidRPr="008F2206">
        <w:rPr>
          <w:rStyle w:val="StyleUnderline"/>
          <w:highlight w:val="cyan"/>
        </w:rPr>
        <w:t xml:space="preserve">that </w:t>
      </w:r>
      <w:r w:rsidRPr="008F2206">
        <w:rPr>
          <w:rStyle w:val="Emphasis"/>
          <w:highlight w:val="cyan"/>
        </w:rPr>
        <w:t>undercut protections</w:t>
      </w:r>
      <w:r w:rsidRPr="008F2206">
        <w:rPr>
          <w:sz w:val="16"/>
          <w:highlight w:val="cyan"/>
        </w:rPr>
        <w:t xml:space="preserve"> </w:t>
      </w:r>
      <w:r w:rsidRPr="008F2206">
        <w:rPr>
          <w:rStyle w:val="StyleUnderline"/>
          <w:highlight w:val="cyan"/>
        </w:rPr>
        <w:t xml:space="preserve">for </w:t>
      </w:r>
      <w:r w:rsidRPr="008F2206">
        <w:rPr>
          <w:rStyle w:val="Emphasis"/>
          <w:highlight w:val="cyan"/>
        </w:rPr>
        <w:t>American workers</w:t>
      </w:r>
      <w:r w:rsidRPr="008F2206">
        <w:rPr>
          <w:sz w:val="16"/>
          <w:highlight w:val="cyan"/>
        </w:rPr>
        <w:t xml:space="preserve"> </w:t>
      </w:r>
      <w:r w:rsidRPr="008F2206">
        <w:rPr>
          <w:rStyle w:val="StyleUnderline"/>
          <w:highlight w:val="cyan"/>
        </w:rPr>
        <w:t xml:space="preserve">and </w:t>
      </w:r>
      <w:r w:rsidRPr="00A906B8">
        <w:rPr>
          <w:rStyle w:val="Emphasis"/>
          <w:highlight w:val="cyan"/>
        </w:rPr>
        <w:t>carved loopholes</w:t>
      </w:r>
      <w:r w:rsidRPr="00A906B8">
        <w:rPr>
          <w:rStyle w:val="StyleUnderline"/>
          <w:highlight w:val="cyan"/>
        </w:rPr>
        <w:t xml:space="preserve"> </w:t>
      </w:r>
      <w:r w:rsidRPr="008F2206">
        <w:rPr>
          <w:rStyle w:val="StyleUnderline"/>
          <w:highlight w:val="cyan"/>
        </w:rPr>
        <w:t xml:space="preserve">for </w:t>
      </w:r>
      <w:r w:rsidRPr="008F2206">
        <w:rPr>
          <w:rStyle w:val="Emphasis"/>
          <w:highlight w:val="cyan"/>
        </w:rPr>
        <w:t>businesses</w:t>
      </w:r>
      <w:r w:rsidRPr="008F2206">
        <w:rPr>
          <w:rStyle w:val="StyleUnderline"/>
          <w:highlight w:val="cyan"/>
        </w:rPr>
        <w:t xml:space="preserve"> to </w:t>
      </w:r>
      <w:r w:rsidRPr="008F2206">
        <w:rPr>
          <w:rStyle w:val="Emphasis"/>
          <w:highlight w:val="cyan"/>
        </w:rPr>
        <w:t>exploit</w:t>
      </w:r>
      <w:r w:rsidRPr="008F2206">
        <w:rPr>
          <w:rStyle w:val="StyleUnderline"/>
          <w:highlight w:val="cyan"/>
        </w:rPr>
        <w:t xml:space="preserve"> </w:t>
      </w:r>
      <w:r w:rsidRPr="008F2206">
        <w:rPr>
          <w:rStyle w:val="StyleUnderline"/>
        </w:rPr>
        <w:t>in labor</w:t>
      </w:r>
      <w:r w:rsidRPr="008F2206">
        <w:rPr>
          <w:sz w:val="16"/>
        </w:rPr>
        <w:t xml:space="preserve"> </w:t>
      </w:r>
      <w:r w:rsidRPr="008F2206">
        <w:rPr>
          <w:rStyle w:val="Emphasis"/>
        </w:rPr>
        <w:t>relations</w:t>
      </w:r>
      <w:r w:rsidRPr="00013433">
        <w:rPr>
          <w:sz w:val="16"/>
        </w:rPr>
        <w:t xml:space="preserve"> (Estlund 2002; Klare 1978; Pope 2004), highlighting that drift is often an active process—political actors take positive action to facilitate an incongruence between a policy and its external environment.</w:t>
      </w:r>
    </w:p>
    <w:p w14:paraId="5D62A6A1" w14:textId="77777777" w:rsidR="00631F51" w:rsidRDefault="00631F51" w:rsidP="00631F51">
      <w:pPr>
        <w:pStyle w:val="Analytic"/>
      </w:pPr>
    </w:p>
    <w:p w14:paraId="059078A2" w14:textId="3CDE26BC" w:rsidR="005D388F" w:rsidRDefault="00F51B8F" w:rsidP="00F51B8F">
      <w:pPr>
        <w:pStyle w:val="Heading1"/>
      </w:pPr>
      <w:r>
        <w:t>1AR</w:t>
      </w:r>
    </w:p>
    <w:p w14:paraId="22292968" w14:textId="29CA2DC1" w:rsidR="00F51B8F" w:rsidRDefault="00F51B8F" w:rsidP="00F51B8F">
      <w:pPr>
        <w:pStyle w:val="Heading2"/>
      </w:pPr>
      <w:r>
        <w:t xml:space="preserve">Adv 2 </w:t>
      </w:r>
    </w:p>
    <w:p w14:paraId="28419A79" w14:textId="77777777" w:rsidR="00F51B8F" w:rsidRDefault="00F51B8F" w:rsidP="00F51B8F">
      <w:pPr>
        <w:pStyle w:val="Heading3"/>
      </w:pPr>
      <w:r>
        <w:t>AT: Soil Erosion---1AR</w:t>
      </w:r>
    </w:p>
    <w:p w14:paraId="77CFCC26" w14:textId="77777777" w:rsidR="00F51B8F" w:rsidRDefault="00F51B8F" w:rsidP="00F51B8F">
      <w:pPr>
        <w:pStyle w:val="Heading4"/>
      </w:pPr>
      <w:r>
        <w:t>Catastrophic soil erosion is fake news</w:t>
      </w:r>
    </w:p>
    <w:p w14:paraId="79D7D6D8" w14:textId="77777777" w:rsidR="00F51B8F" w:rsidRDefault="00F51B8F" w:rsidP="00F51B8F">
      <w:r>
        <w:t xml:space="preserve">Hannah </w:t>
      </w:r>
      <w:r>
        <w:rPr>
          <w:rStyle w:val="Style13ptBold"/>
        </w:rPr>
        <w:t>Ritchie 21</w:t>
      </w:r>
      <w:r>
        <w:t>, Senior Researcher &amp; Head of Research, Our World In Data; Ph.D. in GeoSciences, University of Edinburgh, "Do We Only Have 60 Harvests Left?" Our World in Data, https://ourworldindata.org/soil-lifespans</w:t>
      </w:r>
    </w:p>
    <w:p w14:paraId="685A2536" w14:textId="77777777" w:rsidR="00F51B8F" w:rsidRDefault="00F51B8F" w:rsidP="00F51B8F">
      <w:r>
        <w:rPr>
          <w:rStyle w:val="StyleUnderline"/>
          <w:highlight w:val="cyan"/>
        </w:rPr>
        <w:t>The</w:t>
      </w:r>
      <w:r>
        <w:rPr>
          <w:rStyle w:val="StyleUnderline"/>
        </w:rPr>
        <w:t xml:space="preserve"> stark </w:t>
      </w:r>
      <w:r>
        <w:rPr>
          <w:rStyle w:val="StyleUnderline"/>
          <w:highlight w:val="cyan"/>
        </w:rPr>
        <w:t>claim</w:t>
      </w:r>
      <w:r>
        <w:rPr>
          <w:rStyle w:val="StyleUnderline"/>
        </w:rPr>
        <w:t xml:space="preserve"> that </w:t>
      </w:r>
      <w:r>
        <w:rPr>
          <w:rStyle w:val="StyleUnderline"/>
          <w:highlight w:val="cyan"/>
        </w:rPr>
        <w:t>the world has</w:t>
      </w:r>
      <w:r>
        <w:rPr>
          <w:rStyle w:val="StyleUnderline"/>
        </w:rPr>
        <w:t xml:space="preserve"> only 100; 60 or even </w:t>
      </w:r>
      <w:r>
        <w:rPr>
          <w:rStyle w:val="StyleUnderline"/>
          <w:highlight w:val="cyan"/>
        </w:rPr>
        <w:t>30</w:t>
      </w:r>
      <w:r>
        <w:rPr>
          <w:rStyle w:val="StyleUnderline"/>
        </w:rPr>
        <w:t xml:space="preserve"> years of </w:t>
      </w:r>
      <w:r>
        <w:rPr>
          <w:rStyle w:val="StyleUnderline"/>
          <w:highlight w:val="cyan"/>
        </w:rPr>
        <w:t>harvests left</w:t>
      </w:r>
      <w:r>
        <w:rPr>
          <w:rStyle w:val="StyleUnderline"/>
        </w:rPr>
        <w:t xml:space="preserve"> often hits the headlines</w:t>
      </w:r>
      <w:r>
        <w:rPr>
          <w:sz w:val="16"/>
        </w:rPr>
        <w:t xml:space="preserve">. Although they continue to be repeated, </w:t>
      </w:r>
      <w:r>
        <w:rPr>
          <w:rStyle w:val="StyleUnderline"/>
          <w:highlight w:val="cyan"/>
        </w:rPr>
        <w:t xml:space="preserve">there is </w:t>
      </w:r>
      <w:r>
        <w:rPr>
          <w:rStyle w:val="Emphasis"/>
          <w:highlight w:val="cyan"/>
        </w:rPr>
        <w:t>no</w:t>
      </w:r>
      <w:r>
        <w:rPr>
          <w:rStyle w:val="Emphasis"/>
        </w:rPr>
        <w:t xml:space="preserve"> scientific </w:t>
      </w:r>
      <w:r>
        <w:rPr>
          <w:rStyle w:val="Emphasis"/>
          <w:highlight w:val="cyan"/>
        </w:rPr>
        <w:t>basis</w:t>
      </w:r>
      <w:r>
        <w:rPr>
          <w:rStyle w:val="StyleUnderline"/>
        </w:rPr>
        <w:t xml:space="preserve"> to them</w:t>
      </w:r>
      <w:r>
        <w:rPr>
          <w:sz w:val="16"/>
        </w:rPr>
        <w:t xml:space="preserve">. While </w:t>
      </w:r>
      <w:r>
        <w:rPr>
          <w:rStyle w:val="StyleUnderline"/>
        </w:rPr>
        <w:t xml:space="preserve">the </w:t>
      </w:r>
      <w:r>
        <w:rPr>
          <w:rStyle w:val="StyleUnderline"/>
          <w:highlight w:val="cyan"/>
        </w:rPr>
        <w:t xml:space="preserve">claims are </w:t>
      </w:r>
      <w:r>
        <w:rPr>
          <w:rStyle w:val="Emphasis"/>
          <w:highlight w:val="cyan"/>
        </w:rPr>
        <w:t>overblown</w:t>
      </w:r>
      <w:r>
        <w:rPr>
          <w:sz w:val="16"/>
        </w:rPr>
        <w:t xml:space="preserve">, soil erosion is an important problem. </w:t>
      </w:r>
      <w:r>
        <w:rPr>
          <w:rStyle w:val="StyleUnderline"/>
        </w:rPr>
        <w:t xml:space="preserve">Erosion </w:t>
      </w:r>
      <w:r>
        <w:rPr>
          <w:rStyle w:val="StyleUnderline"/>
          <w:highlight w:val="cyan"/>
        </w:rPr>
        <w:t>rates</w:t>
      </w:r>
      <w:r>
        <w:rPr>
          <w:sz w:val="16"/>
        </w:rPr>
        <w:t xml:space="preserve"> from across the world </w:t>
      </w:r>
      <w:r>
        <w:rPr>
          <w:rStyle w:val="StyleUnderline"/>
          <w:highlight w:val="cyan"/>
        </w:rPr>
        <w:t>span five orders of magnitude. Some</w:t>
      </w:r>
      <w:r>
        <w:rPr>
          <w:rStyle w:val="StyleUnderline"/>
        </w:rPr>
        <w:t xml:space="preserve"> are</w:t>
      </w:r>
      <w:r>
        <w:rPr>
          <w:sz w:val="16"/>
        </w:rPr>
        <w:t xml:space="preserve"> eroding quickly: 16% of soils are estimated to have a lifespan of less than 100 years. Others are </w:t>
      </w:r>
      <w:r>
        <w:rPr>
          <w:rStyle w:val="Emphasis"/>
        </w:rPr>
        <w:t>eroding slowly</w:t>
      </w:r>
      <w:r>
        <w:rPr>
          <w:rStyle w:val="StyleUnderline"/>
        </w:rPr>
        <w:t xml:space="preserve">: half </w:t>
      </w:r>
      <w:r>
        <w:rPr>
          <w:rStyle w:val="StyleUnderline"/>
          <w:highlight w:val="cyan"/>
        </w:rPr>
        <w:t>have a lifespan</w:t>
      </w:r>
      <w:r>
        <w:rPr>
          <w:rStyle w:val="StyleUnderline"/>
        </w:rPr>
        <w:t xml:space="preserve"> </w:t>
      </w:r>
      <w:r>
        <w:rPr>
          <w:rStyle w:val="Emphasis"/>
        </w:rPr>
        <w:t>greater than 1000 years</w:t>
      </w:r>
      <w:r>
        <w:rPr>
          <w:rStyle w:val="StyleUnderline"/>
        </w:rPr>
        <w:t xml:space="preserve">; and one-third have </w:t>
      </w:r>
      <w:r>
        <w:rPr>
          <w:rStyle w:val="StyleUnderline"/>
          <w:highlight w:val="cyan"/>
        </w:rPr>
        <w:t xml:space="preserve">over </w:t>
      </w:r>
      <w:r>
        <w:rPr>
          <w:rStyle w:val="Emphasis"/>
          <w:highlight w:val="cyan"/>
        </w:rPr>
        <w:t>5000 years</w:t>
      </w:r>
      <w:r>
        <w:rPr>
          <w:sz w:val="16"/>
        </w:rPr>
        <w:t>. To protect our soils we must adopt better agricultural practices – such as cover cropping, minimal or no tillage, and contour cultivation. This way we can extend the lifespan of the soils that we all depend on.</w:t>
      </w:r>
    </w:p>
    <w:p w14:paraId="6552757C" w14:textId="77777777" w:rsidR="00F51B8F" w:rsidRDefault="00F51B8F" w:rsidP="00F51B8F">
      <w:r>
        <w:rPr>
          <w:sz w:val="16"/>
        </w:rPr>
        <w:t>Soil lifespans</w:t>
      </w:r>
    </w:p>
    <w:p w14:paraId="27721354" w14:textId="77777777" w:rsidR="00F51B8F" w:rsidRDefault="00F51B8F" w:rsidP="00F51B8F">
      <w:r>
        <w:rPr>
          <w:rStyle w:val="StyleUnderline"/>
        </w:rPr>
        <w:t xml:space="preserve">If one reads the </w:t>
      </w:r>
      <w:r>
        <w:rPr>
          <w:rStyle w:val="Emphasis"/>
        </w:rPr>
        <w:t>newspaper headlines</w:t>
      </w:r>
      <w:r>
        <w:rPr>
          <w:rStyle w:val="StyleUnderline"/>
        </w:rPr>
        <w:t xml:space="preserve"> on the state of the world’s soils it is easy to be convinced that we are </w:t>
      </w:r>
      <w:r>
        <w:rPr>
          <w:rStyle w:val="Emphasis"/>
        </w:rPr>
        <w:t>only decades away</w:t>
      </w:r>
      <w:r>
        <w:rPr>
          <w:rStyle w:val="StyleUnderline"/>
        </w:rPr>
        <w:t xml:space="preserve"> from global famine: </w:t>
      </w:r>
    </w:p>
    <w:p w14:paraId="5E5C4BF7" w14:textId="77777777" w:rsidR="00F51B8F" w:rsidRDefault="00F51B8F" w:rsidP="00F51B8F">
      <w:r>
        <w:rPr>
          <w:sz w:val="16"/>
        </w:rPr>
        <w:t>“</w:t>
      </w:r>
      <w:r>
        <w:rPr>
          <w:rStyle w:val="StyleUnderline"/>
        </w:rPr>
        <w:t xml:space="preserve">The world’s top soil could be gone </w:t>
      </w:r>
      <w:r>
        <w:rPr>
          <w:rStyle w:val="Emphasis"/>
        </w:rPr>
        <w:t>within 60 years</w:t>
      </w:r>
      <w:r>
        <w:rPr>
          <w:sz w:val="16"/>
        </w:rPr>
        <w:t>” says a senior UN official;</w:t>
      </w:r>
    </w:p>
    <w:p w14:paraId="15DB2364" w14:textId="77777777" w:rsidR="00F51B8F" w:rsidRDefault="00F51B8F" w:rsidP="00F51B8F">
      <w:r>
        <w:rPr>
          <w:sz w:val="16"/>
        </w:rPr>
        <w:t>“Britain has only 100 harvests left” writes the Independent newspaper;</w:t>
      </w:r>
    </w:p>
    <w:p w14:paraId="12E972F2" w14:textId="77777777" w:rsidR="00F51B8F" w:rsidRDefault="00F51B8F" w:rsidP="00F51B8F">
      <w:r>
        <w:rPr>
          <w:sz w:val="16"/>
        </w:rPr>
        <w:t>“UK is 30 to 40 years away from the ‘eradication of soil fertility’ warns Gove” [the former Environment Secretary].</w:t>
      </w:r>
    </w:p>
    <w:p w14:paraId="20EB698F" w14:textId="77777777" w:rsidR="00F51B8F" w:rsidRDefault="00F51B8F" w:rsidP="00F51B8F">
      <w:r>
        <w:rPr>
          <w:sz w:val="16"/>
        </w:rPr>
        <w:t xml:space="preserve">The good news is that </w:t>
      </w:r>
      <w:r>
        <w:rPr>
          <w:rStyle w:val="StyleUnderline"/>
        </w:rPr>
        <w:t xml:space="preserve">these claims are </w:t>
      </w:r>
      <w:r>
        <w:rPr>
          <w:rStyle w:val="Emphasis"/>
        </w:rPr>
        <w:t>overblown</w:t>
      </w:r>
      <w:r>
        <w:rPr>
          <w:rStyle w:val="StyleUnderline"/>
        </w:rPr>
        <w:t xml:space="preserve">. The bad news is that this doesn’t stop them being repeated over and over. The “60 harvests left” statistic seems to be one that just </w:t>
      </w:r>
      <w:r>
        <w:rPr>
          <w:rStyle w:val="Emphasis"/>
        </w:rPr>
        <w:t>won’t die</w:t>
      </w:r>
      <w:r>
        <w:rPr>
          <w:rStyle w:val="StyleUnderline"/>
        </w:rPr>
        <w:t xml:space="preserve">. </w:t>
      </w:r>
    </w:p>
    <w:p w14:paraId="023D5CE8" w14:textId="77777777" w:rsidR="00F51B8F" w:rsidRDefault="00F51B8F" w:rsidP="00F51B8F">
      <w:r>
        <w:rPr>
          <w:sz w:val="16"/>
        </w:rPr>
        <w:t>And while the headlines are exaggerations it shouldn’t take away from the fact that many of our soils are degrading and we need to take action to restore them.</w:t>
      </w:r>
    </w:p>
    <w:p w14:paraId="0721EE7A" w14:textId="77777777" w:rsidR="00F51B8F" w:rsidRDefault="00F51B8F" w:rsidP="00F51B8F">
      <w:r>
        <w:rPr>
          <w:sz w:val="16"/>
        </w:rPr>
        <w:t>Where do these claims come from?</w:t>
      </w:r>
    </w:p>
    <w:p w14:paraId="3BC668A8" w14:textId="77777777" w:rsidR="00F51B8F" w:rsidRDefault="00F51B8F" w:rsidP="00F51B8F">
      <w:r>
        <w:rPr>
          <w:sz w:val="16"/>
        </w:rPr>
        <w:t xml:space="preserve">The honest answer is that we don’t know. Botanist and science communicator, James Wong, tried to trace these claims back to their roots for an article in the New Scientist.1 We know that </w:t>
      </w:r>
      <w:r>
        <w:rPr>
          <w:rStyle w:val="StyleUnderline"/>
        </w:rPr>
        <w:t>a senior official at a UN FAO farming conference was quoted with the “60 harvests” figure</w:t>
      </w:r>
      <w:r>
        <w:rPr>
          <w:sz w:val="16"/>
        </w:rPr>
        <w:t xml:space="preserve"> and that Michael Gove mentioned a 30 to 40 year deadline. </w:t>
      </w:r>
      <w:r>
        <w:rPr>
          <w:rStyle w:val="StyleUnderline"/>
        </w:rPr>
        <w:t>But we don’t know what they based their assessments on</w:t>
      </w:r>
      <w:r>
        <w:rPr>
          <w:sz w:val="16"/>
        </w:rPr>
        <w:t>.</w:t>
      </w:r>
    </w:p>
    <w:p w14:paraId="45A9D78D" w14:textId="77777777" w:rsidR="00F51B8F" w:rsidRDefault="00F51B8F" w:rsidP="00F51B8F">
      <w:r>
        <w:rPr>
          <w:rStyle w:val="StyleUnderline"/>
        </w:rPr>
        <w:t xml:space="preserve">The “100 harvests” figure seems to link back to </w:t>
      </w:r>
      <w:r>
        <w:rPr>
          <w:rStyle w:val="StyleUnderline"/>
          <w:highlight w:val="cyan"/>
        </w:rPr>
        <w:t>a study</w:t>
      </w:r>
      <w:r>
        <w:rPr>
          <w:rStyle w:val="StyleUnderline"/>
        </w:rPr>
        <w:t xml:space="preserve"> in the UK</w:t>
      </w:r>
      <w:r>
        <w:rPr>
          <w:sz w:val="16"/>
        </w:rPr>
        <w:t xml:space="preserve"> conducted by  researchers at the University of Sheffield.2 </w:t>
      </w:r>
      <w:r>
        <w:rPr>
          <w:rStyle w:val="StyleUnderline"/>
        </w:rPr>
        <w:t xml:space="preserve">I say “seems to” because there appears to be </w:t>
      </w:r>
      <w:r>
        <w:rPr>
          <w:rStyle w:val="Emphasis"/>
        </w:rPr>
        <w:t>no mention</w:t>
      </w:r>
      <w:r>
        <w:rPr>
          <w:rStyle w:val="StyleUnderline"/>
        </w:rPr>
        <w:t xml:space="preserve"> of the 100-year figure in the paper</w:t>
      </w:r>
      <w:r>
        <w:rPr>
          <w:sz w:val="16"/>
        </w:rPr>
        <w:t>. James Wong failed to find where this number came from; I also spent a lot of time digging and did no better.</w:t>
      </w:r>
    </w:p>
    <w:p w14:paraId="1FBF27AC" w14:textId="77777777" w:rsidR="00F51B8F" w:rsidRDefault="00F51B8F" w:rsidP="00F51B8F">
      <w:r>
        <w:rPr>
          <w:rStyle w:val="StyleUnderline"/>
        </w:rPr>
        <w:t xml:space="preserve">In any case, this study </w:t>
      </w:r>
      <w:r>
        <w:rPr>
          <w:rStyle w:val="StyleUnderline"/>
          <w:highlight w:val="cyan"/>
        </w:rPr>
        <w:t>looked at</w:t>
      </w:r>
      <w:r>
        <w:rPr>
          <w:sz w:val="16"/>
        </w:rPr>
        <w:t xml:space="preserve"> the difference in soils properties of city allotments in </w:t>
      </w:r>
      <w:r>
        <w:rPr>
          <w:rStyle w:val="Emphasis"/>
          <w:highlight w:val="cyan"/>
        </w:rPr>
        <w:t>Leicester</w:t>
      </w:r>
      <w:r>
        <w:rPr>
          <w:sz w:val="16"/>
        </w:rPr>
        <w:t xml:space="preserve">, a city in the UK, and soils from some surrounding farms. It concluded that the soils in city allotments had more organic matter, higher nitrogen levels and a better soil density. </w:t>
      </w:r>
      <w:r>
        <w:rPr>
          <w:rStyle w:val="StyleUnderline"/>
          <w:highlight w:val="cyan"/>
        </w:rPr>
        <w:t>Not</w:t>
      </w:r>
      <w:r>
        <w:rPr>
          <w:rStyle w:val="StyleUnderline"/>
        </w:rPr>
        <w:t xml:space="preserve"> exactly </w:t>
      </w:r>
      <w:r>
        <w:rPr>
          <w:rStyle w:val="StyleUnderline"/>
          <w:highlight w:val="cyan"/>
        </w:rPr>
        <w:t>informative for</w:t>
      </w:r>
      <w:r>
        <w:rPr>
          <w:rStyle w:val="StyleUnderline"/>
        </w:rPr>
        <w:t xml:space="preserve"> the larger and more urgent question on the state of </w:t>
      </w:r>
      <w:r>
        <w:rPr>
          <w:rStyle w:val="StyleUnderline"/>
          <w:highlight w:val="cyan"/>
        </w:rPr>
        <w:t xml:space="preserve">the </w:t>
      </w:r>
      <w:r>
        <w:rPr>
          <w:rStyle w:val="Emphasis"/>
          <w:highlight w:val="cyan"/>
        </w:rPr>
        <w:t>world’s</w:t>
      </w:r>
      <w:r>
        <w:rPr>
          <w:rStyle w:val="StyleUnderline"/>
          <w:highlight w:val="cyan"/>
        </w:rPr>
        <w:t xml:space="preserve"> soils</w:t>
      </w:r>
      <w:r>
        <w:rPr>
          <w:sz w:val="16"/>
        </w:rPr>
        <w:t>.</w:t>
      </w:r>
    </w:p>
    <w:p w14:paraId="0361B719" w14:textId="77777777" w:rsidR="00F51B8F" w:rsidRDefault="00F51B8F" w:rsidP="00F51B8F">
      <w:r>
        <w:rPr>
          <w:rStyle w:val="Emphasis"/>
          <w:highlight w:val="cyan"/>
        </w:rPr>
        <w:t>There is no single lifespan of</w:t>
      </w:r>
      <w:r>
        <w:rPr>
          <w:rStyle w:val="Emphasis"/>
        </w:rPr>
        <w:t xml:space="preserve"> the world’s </w:t>
      </w:r>
      <w:r>
        <w:rPr>
          <w:rStyle w:val="Emphasis"/>
          <w:highlight w:val="cyan"/>
        </w:rPr>
        <w:t>soils</w:t>
      </w:r>
    </w:p>
    <w:p w14:paraId="56B9E3BE" w14:textId="77777777" w:rsidR="00F51B8F" w:rsidRDefault="00F51B8F" w:rsidP="00F51B8F">
      <w:r>
        <w:rPr>
          <w:sz w:val="16"/>
        </w:rPr>
        <w:t xml:space="preserve">What do we know about the state of the world’s soils? </w:t>
      </w:r>
    </w:p>
    <w:p w14:paraId="3462C990" w14:textId="77777777" w:rsidR="00F51B8F" w:rsidRDefault="00F51B8F" w:rsidP="00F51B8F">
      <w:r>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4CDB7579" w14:textId="77777777" w:rsidR="00F51B8F" w:rsidRDefault="00F51B8F" w:rsidP="00F51B8F">
      <w:r>
        <w:rPr>
          <w:sz w:val="16"/>
        </w:rPr>
        <w:t xml:space="preserve">How would we estimate the ‘lifespan’ of a soil? There is no single metric to do so: soils are complex and have a range of properties from nutrient balance, to density, and structure. </w:t>
      </w:r>
      <w:r>
        <w:rPr>
          <w:rStyle w:val="StyleUnderline"/>
        </w:rPr>
        <w:t xml:space="preserve">The </w:t>
      </w:r>
      <w:r>
        <w:rPr>
          <w:rStyle w:val="StyleUnderline"/>
          <w:highlight w:val="cyan"/>
        </w:rPr>
        <w:t>best proxy</w:t>
      </w:r>
      <w:r>
        <w:rPr>
          <w:sz w:val="16"/>
        </w:rPr>
        <w:t xml:space="preserve"> – and the metric that Daniel Evans and his colleagues used – </w:t>
      </w:r>
      <w:r>
        <w:rPr>
          <w:rStyle w:val="StyleUnderline"/>
          <w:highlight w:val="cyan"/>
        </w:rPr>
        <w:t>was</w:t>
      </w:r>
      <w:r>
        <w:rPr>
          <w:sz w:val="16"/>
        </w:rPr>
        <w:t xml:space="preserve"> net </w:t>
      </w:r>
      <w:r>
        <w:rPr>
          <w:rStyle w:val="StyleUnderline"/>
          <w:highlight w:val="cyan"/>
        </w:rPr>
        <w:t>erosion rates of</w:t>
      </w:r>
      <w:r>
        <w:rPr>
          <w:rStyle w:val="StyleUnderline"/>
        </w:rPr>
        <w:t xml:space="preserve"> the</w:t>
      </w:r>
      <w:r>
        <w:rPr>
          <w:sz w:val="16"/>
        </w:rPr>
        <w:t xml:space="preserve"> crucial </w:t>
      </w:r>
      <w:r>
        <w:rPr>
          <w:rStyle w:val="Emphasis"/>
          <w:highlight w:val="cyan"/>
        </w:rPr>
        <w:t>topsoil</w:t>
      </w:r>
      <w:r>
        <w:rPr>
          <w:rStyle w:val="Emphasis"/>
        </w:rPr>
        <w:t xml:space="preserve"> layer</w:t>
      </w:r>
      <w:r>
        <w:rPr>
          <w:sz w:val="16"/>
        </w:rPr>
        <w:t xml:space="preserve">, the topmost layer </w:t>
      </w:r>
      <w:r>
        <w:rPr>
          <w:rStyle w:val="StyleUnderline"/>
        </w:rPr>
        <w:t xml:space="preserve">that is </w:t>
      </w:r>
      <w:r>
        <w:rPr>
          <w:rStyle w:val="StyleUnderline"/>
          <w:highlight w:val="cyan"/>
        </w:rPr>
        <w:t xml:space="preserve">around </w:t>
      </w:r>
      <w:r>
        <w:rPr>
          <w:rStyle w:val="Emphasis"/>
          <w:highlight w:val="cyan"/>
        </w:rPr>
        <w:t>30 centimeters</w:t>
      </w:r>
      <w:r>
        <w:rPr>
          <w:rStyle w:val="StyleUnderline"/>
        </w:rPr>
        <w:t xml:space="preserve"> thick</w:t>
      </w:r>
      <w:r>
        <w:rPr>
          <w:sz w:val="16"/>
        </w:rPr>
        <w:t xml:space="preserve"> [in reality, this thickness varies from soil to soil, but 0.3m is the most commonly adopted figure for this upper productive layer]. Crops need this layer to grow: it’s where the carbon, water and nutrients get stored.4 </w:t>
      </w:r>
    </w:p>
    <w:p w14:paraId="1A368CD5" w14:textId="77777777" w:rsidR="00F51B8F" w:rsidRDefault="00F51B8F" w:rsidP="00F51B8F">
      <w:r>
        <w:rPr>
          <w:sz w:val="16"/>
        </w:rPr>
        <w:t xml:space="preserve">Depending on how the soil is managed, this topsoil can thin or thicken. If we know what rate it’s thinning, we can estimate how long it would take for this layer to disappear. For example, </w:t>
      </w:r>
      <w:r>
        <w:rPr>
          <w:rStyle w:val="StyleUnderline"/>
          <w:highlight w:val="cyan"/>
        </w:rPr>
        <w:t>if</w:t>
      </w:r>
      <w:r>
        <w:rPr>
          <w:rStyle w:val="StyleUnderline"/>
        </w:rPr>
        <w:t xml:space="preserve"> a topsoil was </w:t>
      </w:r>
      <w:r>
        <w:rPr>
          <w:rStyle w:val="StyleUnderline"/>
          <w:highlight w:val="cyan"/>
        </w:rPr>
        <w:t>thinning by 0.5</w:t>
      </w:r>
      <w:r>
        <w:rPr>
          <w:rStyle w:val="StyleUnderline"/>
        </w:rPr>
        <w:t xml:space="preserve"> centimeters </w:t>
      </w:r>
      <w:r>
        <w:rPr>
          <w:rStyle w:val="StyleUnderline"/>
          <w:highlight w:val="cyan"/>
        </w:rPr>
        <w:t>every year, it would take 60 years</w:t>
      </w:r>
      <w:r>
        <w:rPr>
          <w:rStyle w:val="StyleUnderline"/>
        </w:rPr>
        <w:t xml:space="preserve"> to lose 30 centimeters</w:t>
      </w:r>
      <w:r>
        <w:rPr>
          <w:sz w:val="16"/>
        </w:rPr>
        <w:t>.5 If you want a more detailed understanding of soil lifespans and how they’re calculated, the lead author explains this here.</w:t>
      </w:r>
    </w:p>
    <w:p w14:paraId="39C5941B" w14:textId="77777777" w:rsidR="00F51B8F" w:rsidRDefault="00F51B8F" w:rsidP="00F51B8F">
      <w:r>
        <w:rPr>
          <w:sz w:val="16"/>
        </w:rPr>
        <w:t>It’s not the only metric that determines soil productivity, but it’s a meaningful metric that tells us something valuable about the state of the world’s soils.</w:t>
      </w:r>
    </w:p>
    <w:p w14:paraId="6BCFA9A5" w14:textId="77777777" w:rsidR="00F51B8F" w:rsidRDefault="00F51B8F" w:rsidP="00F51B8F">
      <w:r>
        <w:rPr>
          <w:sz w:val="16"/>
        </w:rPr>
        <w:t>Number and spatial distribution of plot years for the 255 unique locations in the study.6</w:t>
      </w:r>
    </w:p>
    <w:p w14:paraId="18AC16FB" w14:textId="77777777" w:rsidR="00F51B8F" w:rsidRDefault="00F51B8F" w:rsidP="00F51B8F">
      <w:r>
        <w:rPr>
          <w:sz w:val="16"/>
        </w:rPr>
        <w:t>The lifespans of the world’s soils span five orders of magnitude</w:t>
      </w:r>
    </w:p>
    <w:p w14:paraId="1CFA4E5D" w14:textId="77777777" w:rsidR="00F51B8F" w:rsidRDefault="00F51B8F" w:rsidP="00F51B8F">
      <w:r>
        <w:rPr>
          <w:sz w:val="16"/>
        </w:rPr>
        <w:t>What did this study tell us about the lifespan of our soils?</w:t>
      </w:r>
    </w:p>
    <w:p w14:paraId="499CFB95" w14:textId="77777777" w:rsidR="00F51B8F" w:rsidRDefault="00F51B8F" w:rsidP="00F51B8F">
      <w:r>
        <w:rPr>
          <w:sz w:val="16"/>
        </w:rPr>
        <w:t xml:space="preserve">Soils from the 4285 data points in the study were grouped into three categories. </w:t>
      </w:r>
    </w:p>
    <w:p w14:paraId="266C6D01" w14:textId="77777777" w:rsidR="00F51B8F" w:rsidRDefault="00F51B8F" w:rsidP="00F51B8F">
      <w:r>
        <w:rPr>
          <w:sz w:val="16"/>
        </w:rPr>
        <w:t xml:space="preserve">‘Bare’ soils are plots of land which are deliberately kept free from any crops to determine erosion rates of soils without vegetation. These are used to assess a ‘worst-case scenario’. </w:t>
      </w:r>
    </w:p>
    <w:p w14:paraId="289E8C17" w14:textId="77777777" w:rsidR="00F51B8F" w:rsidRDefault="00F51B8F" w:rsidP="00F51B8F">
      <w:r>
        <w:rPr>
          <w:rStyle w:val="Emphasis"/>
          <w:highlight w:val="cyan"/>
        </w:rPr>
        <w:t>Conventional</w:t>
      </w:r>
      <w:r>
        <w:rPr>
          <w:rStyle w:val="StyleUnderline"/>
        </w:rPr>
        <w:t xml:space="preserve">ly managed </w:t>
      </w:r>
      <w:r>
        <w:rPr>
          <w:rStyle w:val="StyleUnderline"/>
          <w:highlight w:val="cyan"/>
        </w:rPr>
        <w:t>soils</w:t>
      </w:r>
      <w:r>
        <w:rPr>
          <w:rStyle w:val="StyleUnderline"/>
        </w:rPr>
        <w:t xml:space="preserve"> are those which are </w:t>
      </w:r>
      <w:r>
        <w:rPr>
          <w:rStyle w:val="Emphasis"/>
        </w:rPr>
        <w:t>actively farmed</w:t>
      </w:r>
      <w:r>
        <w:rPr>
          <w:rStyle w:val="StyleUnderline"/>
        </w:rPr>
        <w:t xml:space="preserve">, </w:t>
      </w:r>
      <w:r>
        <w:rPr>
          <w:rStyle w:val="Emphasis"/>
        </w:rPr>
        <w:t>without</w:t>
      </w:r>
      <w:r>
        <w:rPr>
          <w:rStyle w:val="StyleUnderline"/>
        </w:rPr>
        <w:t xml:space="preserve"> implementing notable conservation practices. These are used to </w:t>
      </w:r>
      <w:r>
        <w:rPr>
          <w:rStyle w:val="StyleUnderline"/>
          <w:highlight w:val="cyan"/>
        </w:rPr>
        <w:t>represent</w:t>
      </w:r>
      <w:r>
        <w:rPr>
          <w:rStyle w:val="StyleUnderline"/>
        </w:rPr>
        <w:t xml:space="preserve"> a </w:t>
      </w:r>
      <w:r>
        <w:rPr>
          <w:rStyle w:val="Emphasis"/>
          <w:highlight w:val="cyan"/>
        </w:rPr>
        <w:t>‘business-as-usual</w:t>
      </w:r>
      <w:r>
        <w:rPr>
          <w:rStyle w:val="Emphasis"/>
        </w:rPr>
        <w:t xml:space="preserve"> scenario’</w:t>
      </w:r>
      <w:r>
        <w:rPr>
          <w:rStyle w:val="StyleUnderline"/>
        </w:rPr>
        <w:t>.</w:t>
      </w:r>
    </w:p>
    <w:p w14:paraId="65712831" w14:textId="77777777" w:rsidR="00F51B8F" w:rsidRDefault="00F51B8F" w:rsidP="00F51B8F">
      <w:r>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411FD7D6" w14:textId="77777777" w:rsidR="00F51B8F" w:rsidRDefault="00F51B8F" w:rsidP="00F51B8F">
      <w:r>
        <w:rPr>
          <w:sz w:val="16"/>
        </w:rPr>
        <w:t xml:space="preserve">In the chart here we see how the distribution of estimated soil lifespans in these three categories varied across the global dataset. On the x-axis we have the lifespan in years and on the 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7DA80621" w14:textId="77777777" w:rsidR="00F51B8F" w:rsidRDefault="00F51B8F" w:rsidP="00F51B8F">
      <w:r>
        <w:rPr>
          <w:sz w:val="16"/>
        </w:rPr>
        <w:t xml:space="preserve">Let’s </w:t>
      </w:r>
      <w:r>
        <w:rPr>
          <w:rStyle w:val="StyleUnderline"/>
        </w:rPr>
        <w:t>focus on the ‘conventionally managed’ soils</w:t>
      </w:r>
      <w:r>
        <w:rPr>
          <w:sz w:val="16"/>
        </w:rPr>
        <w:t xml:space="preserve">, shown in blue. These data are relevant for understanding many of the world’s farming practices. We will look at conservation techniques later. </w:t>
      </w:r>
    </w:p>
    <w:p w14:paraId="32001494" w14:textId="77777777" w:rsidR="00F51B8F" w:rsidRDefault="00F51B8F" w:rsidP="00F51B8F">
      <w:r>
        <w:rPr>
          <w:sz w:val="16"/>
        </w:rPr>
        <w:t>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concerning and we should be acting quickly to preserve them.</w:t>
      </w:r>
    </w:p>
    <w:p w14:paraId="48223D85" w14:textId="77777777" w:rsidR="00F51B8F" w:rsidRDefault="00F51B8F" w:rsidP="00F51B8F">
      <w:r>
        <w:rPr>
          <w:sz w:val="16"/>
        </w:rPr>
        <w:t xml:space="preserve">But </w:t>
      </w:r>
      <w:r>
        <w:rPr>
          <w:rStyle w:val="StyleUnderline"/>
        </w:rPr>
        <w:t xml:space="preserve">the </w:t>
      </w:r>
      <w:r>
        <w:rPr>
          <w:rStyle w:val="Emphasis"/>
          <w:highlight w:val="cyan"/>
        </w:rPr>
        <w:t>“60 harvests”</w:t>
      </w:r>
      <w:r>
        <w:rPr>
          <w:rStyle w:val="StyleUnderline"/>
        </w:rPr>
        <w:t xml:space="preserve"> claim </w:t>
      </w:r>
      <w:r>
        <w:rPr>
          <w:rStyle w:val="StyleUnderline"/>
          <w:highlight w:val="cyan"/>
        </w:rPr>
        <w:t>is</w:t>
      </w:r>
      <w:r>
        <w:rPr>
          <w:rStyle w:val="StyleUnderline"/>
        </w:rPr>
        <w:t xml:space="preserve"> </w:t>
      </w:r>
      <w:r>
        <w:rPr>
          <w:rStyle w:val="Emphasis"/>
        </w:rPr>
        <w:t xml:space="preserve">quite </w:t>
      </w:r>
      <w:r>
        <w:rPr>
          <w:rStyle w:val="Emphasis"/>
          <w:highlight w:val="cyan"/>
        </w:rPr>
        <w:t>clearly false</w:t>
      </w:r>
      <w:r>
        <w:rPr>
          <w:rStyle w:val="StyleUnderline"/>
        </w:rPr>
        <w:t xml:space="preserve">. More than </w:t>
      </w:r>
      <w:r>
        <w:rPr>
          <w:rStyle w:val="StyleUnderline"/>
          <w:highlight w:val="cyan"/>
        </w:rPr>
        <w:t>90% of</w:t>
      </w:r>
      <w:r>
        <w:rPr>
          <w:rStyle w:val="StyleUnderline"/>
        </w:rPr>
        <w:t xml:space="preserve"> conventionally managed </w:t>
      </w:r>
      <w:r>
        <w:rPr>
          <w:rStyle w:val="StyleUnderline"/>
          <w:highlight w:val="cyan"/>
        </w:rPr>
        <w:t>soils had a ‘lifespan’ greater</w:t>
      </w:r>
      <w:r>
        <w:rPr>
          <w:rStyle w:val="StyleUnderline"/>
        </w:rPr>
        <w:t xml:space="preserve"> than 60 years. The </w:t>
      </w:r>
      <w:r>
        <w:rPr>
          <w:rStyle w:val="Emphasis"/>
          <w:highlight w:val="cyan"/>
        </w:rPr>
        <w:t>median</w:t>
      </w:r>
      <w:r>
        <w:rPr>
          <w:rStyle w:val="StyleUnderline"/>
        </w:rPr>
        <w:t xml:space="preserve"> was </w:t>
      </w:r>
      <w:r>
        <w:rPr>
          <w:rStyle w:val="Emphasis"/>
          <w:highlight w:val="cyan"/>
        </w:rPr>
        <w:t>491</w:t>
      </w:r>
      <w:r>
        <w:rPr>
          <w:rStyle w:val="Emphasis"/>
        </w:rPr>
        <w:t xml:space="preserve"> years</w:t>
      </w:r>
      <w:r>
        <w:rPr>
          <w:rStyle w:val="StyleUnderline"/>
        </w:rPr>
        <w:t xml:space="preserve"> for </w:t>
      </w:r>
      <w:r>
        <w:rPr>
          <w:rStyle w:val="Emphasis"/>
        </w:rPr>
        <w:t>thinning</w:t>
      </w:r>
      <w:r>
        <w:rPr>
          <w:rStyle w:val="StyleUnderline"/>
        </w:rPr>
        <w:t xml:space="preserve"> soils. </w:t>
      </w:r>
      <w:r>
        <w:rPr>
          <w:rStyle w:val="Emphasis"/>
          <w:highlight w:val="cyan"/>
        </w:rPr>
        <w:t>Half</w:t>
      </w:r>
      <w:r>
        <w:rPr>
          <w:rStyle w:val="StyleUnderline"/>
        </w:rPr>
        <w:t xml:space="preserve"> had a lifespan </w:t>
      </w:r>
      <w:r>
        <w:rPr>
          <w:rStyle w:val="Emphasis"/>
          <w:highlight w:val="cyan"/>
        </w:rPr>
        <w:t>greater than 1,000</w:t>
      </w:r>
      <w:r>
        <w:rPr>
          <w:rStyle w:val="Emphasis"/>
        </w:rPr>
        <w:t xml:space="preserve"> years</w:t>
      </w:r>
      <w:r>
        <w:rPr>
          <w:rStyle w:val="StyleUnderline"/>
        </w:rPr>
        <w:t xml:space="preserve">, </w:t>
      </w:r>
      <w:r>
        <w:rPr>
          <w:rStyle w:val="StyleUnderline"/>
          <w:highlight w:val="cyan"/>
        </w:rPr>
        <w:t>and 18%</w:t>
      </w:r>
      <w:r>
        <w:rPr>
          <w:rStyle w:val="StyleUnderline"/>
        </w:rPr>
        <w:t xml:space="preserve"> exceeded </w:t>
      </w:r>
      <w:r>
        <w:rPr>
          <w:rStyle w:val="Emphasis"/>
          <w:highlight w:val="cyan"/>
        </w:rPr>
        <w:t>10,000 years</w:t>
      </w:r>
      <w:r>
        <w:rPr>
          <w:rStyle w:val="StyleUnderline"/>
        </w:rPr>
        <w:t>. There were</w:t>
      </w:r>
      <w:r>
        <w:rPr>
          <w:sz w:val="16"/>
        </w:rPr>
        <w:t xml:space="preserve"> also </w:t>
      </w:r>
      <w:r>
        <w:rPr>
          <w:rStyle w:val="StyleUnderline"/>
          <w:highlight w:val="cyan"/>
        </w:rPr>
        <w:t>some</w:t>
      </w:r>
      <w:r>
        <w:rPr>
          <w:rStyle w:val="StyleUnderline"/>
        </w:rPr>
        <w:t xml:space="preserve"> soils that were </w:t>
      </w:r>
      <w:r>
        <w:rPr>
          <w:rStyle w:val="Emphasis"/>
          <w:highlight w:val="cyan"/>
        </w:rPr>
        <w:t>not eroding at all</w:t>
      </w:r>
      <w:r>
        <w:rPr>
          <w:rStyle w:val="StyleUnderline"/>
        </w:rPr>
        <w:t xml:space="preserve">. Where soil formation rates exceeded erosion rates, soils </w:t>
      </w:r>
      <w:r>
        <w:rPr>
          <w:rStyle w:val="Emphasis"/>
        </w:rPr>
        <w:t>thickened</w:t>
      </w:r>
      <w:r>
        <w:rPr>
          <w:sz w:val="16"/>
        </w:rPr>
        <w:t xml:space="preserve">. In fact, some were thickening – soil was forming quicker than it was eroding. In the bottom-right of the chart we see the rates of soil gain. </w:t>
      </w:r>
      <w:r>
        <w:rPr>
          <w:rStyle w:val="StyleUnderline"/>
          <w:highlight w:val="cyan"/>
        </w:rPr>
        <w:t>7%</w:t>
      </w:r>
      <w:r>
        <w:rPr>
          <w:rStyle w:val="StyleUnderline"/>
        </w:rPr>
        <w:t xml:space="preserve"> of conventionally managed soils </w:t>
      </w:r>
      <w:r>
        <w:rPr>
          <w:rStyle w:val="StyleUnderline"/>
          <w:highlight w:val="cyan"/>
        </w:rPr>
        <w:t xml:space="preserve">were </w:t>
      </w:r>
      <w:r>
        <w:rPr>
          <w:rStyle w:val="Emphasis"/>
          <w:highlight w:val="cyan"/>
        </w:rPr>
        <w:t>thickening</w:t>
      </w:r>
      <w:r>
        <w:rPr>
          <w:sz w:val="16"/>
        </w:rPr>
        <w:t>.</w:t>
      </w:r>
    </w:p>
    <w:p w14:paraId="649EE34B" w14:textId="77777777" w:rsidR="00F51B8F" w:rsidRDefault="00F51B8F" w:rsidP="00F51B8F">
      <w:r>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3E829521" w14:textId="77777777" w:rsidR="00F51B8F" w:rsidRDefault="00F51B8F" w:rsidP="00F51B8F">
      <w:r>
        <w:rPr>
          <w:sz w:val="16"/>
        </w:rPr>
        <w:t xml:space="preserve">There is no single figure for how many harvests the world has left because there is so much variation in the types, quality, and management of our soils. </w:t>
      </w:r>
      <w:r>
        <w:rPr>
          <w:rStyle w:val="StyleUnderline"/>
          <w:highlight w:val="cyan"/>
        </w:rPr>
        <w:t>It’s</w:t>
      </w:r>
      <w:r>
        <w:rPr>
          <w:rStyle w:val="StyleUnderline"/>
        </w:rPr>
        <w:t xml:space="preserve"> </w:t>
      </w:r>
      <w:r>
        <w:rPr>
          <w:rStyle w:val="Emphasis"/>
        </w:rPr>
        <w:t xml:space="preserve">just </w:t>
      </w:r>
      <w:r>
        <w:rPr>
          <w:rStyle w:val="Emphasis"/>
          <w:highlight w:val="cyan"/>
        </w:rPr>
        <w:t>implausible</w:t>
      </w:r>
      <w:r>
        <w:rPr>
          <w:rStyle w:val="StyleUnderline"/>
        </w:rPr>
        <w:t xml:space="preserve"> that </w:t>
      </w:r>
      <w:r>
        <w:rPr>
          <w:rStyle w:val="StyleUnderline"/>
          <w:highlight w:val="cyan"/>
        </w:rPr>
        <w:t>they</w:t>
      </w:r>
      <w:r>
        <w:rPr>
          <w:rStyle w:val="StyleUnderline"/>
        </w:rPr>
        <w:t xml:space="preserve"> would </w:t>
      </w:r>
      <w:r>
        <w:rPr>
          <w:rStyle w:val="StyleUnderline"/>
          <w:highlight w:val="cyan"/>
        </w:rPr>
        <w:t>all</w:t>
      </w:r>
      <w:r>
        <w:rPr>
          <w:rStyle w:val="StyleUnderline"/>
        </w:rPr>
        <w:t xml:space="preserve"> be </w:t>
      </w:r>
      <w:r>
        <w:rPr>
          <w:rStyle w:val="Emphasis"/>
          <w:highlight w:val="cyan"/>
        </w:rPr>
        <w:t>degrad</w:t>
      </w:r>
      <w:r>
        <w:rPr>
          <w:rStyle w:val="StyleUnderline"/>
        </w:rPr>
        <w:t xml:space="preserve">ing </w:t>
      </w:r>
      <w:r>
        <w:rPr>
          <w:rStyle w:val="StyleUnderline"/>
          <w:highlight w:val="cyan"/>
        </w:rPr>
        <w:t>at</w:t>
      </w:r>
      <w:r>
        <w:rPr>
          <w:rStyle w:val="StyleUnderline"/>
        </w:rPr>
        <w:t xml:space="preserve"> exactly </w:t>
      </w:r>
      <w:r>
        <w:rPr>
          <w:rStyle w:val="StyleUnderline"/>
          <w:highlight w:val="cyan"/>
        </w:rPr>
        <w:t>the same rate</w:t>
      </w:r>
      <w:r>
        <w:rPr>
          <w:sz w:val="16"/>
        </w:rPr>
        <w:t>. As these results show: some soils are eroding quickly while others are thickening.</w:t>
      </w:r>
    </w:p>
    <w:p w14:paraId="4E7637A5" w14:textId="62079324" w:rsidR="00F51B8F" w:rsidRDefault="00F51B8F" w:rsidP="00F51B8F">
      <w:pPr>
        <w:pStyle w:val="Heading2"/>
      </w:pPr>
      <w:r>
        <w:t>Solvency</w:t>
      </w:r>
    </w:p>
    <w:p w14:paraId="35190D82" w14:textId="09C2B000" w:rsidR="00F51B8F" w:rsidRDefault="00F51B8F" w:rsidP="00F51B8F">
      <w:pPr>
        <w:pStyle w:val="Heading3"/>
      </w:pPr>
      <w:r>
        <w:t>AT: NLRB Key</w:t>
      </w:r>
    </w:p>
    <w:p w14:paraId="1D280141" w14:textId="77777777" w:rsidR="00F51B8F" w:rsidRPr="004E4F0C" w:rsidRDefault="00F51B8F" w:rsidP="00F51B8F">
      <w:pPr>
        <w:pStyle w:val="Heading4"/>
      </w:pPr>
      <w:r>
        <w:t xml:space="preserve">The threat of a </w:t>
      </w:r>
      <w:r w:rsidRPr="002722D1">
        <w:rPr>
          <w:u w:val="single"/>
        </w:rPr>
        <w:t>coordinated</w:t>
      </w:r>
      <w:r>
        <w:t xml:space="preserve"> strike is </w:t>
      </w:r>
      <w:r w:rsidRPr="002722D1">
        <w:rPr>
          <w:u w:val="single"/>
        </w:rPr>
        <w:t>sufficient</w:t>
      </w:r>
      <w:r>
        <w:t xml:space="preserve"> to induce compliance. </w:t>
      </w:r>
    </w:p>
    <w:p w14:paraId="22C4E9F7" w14:textId="77777777" w:rsidR="00F51B8F" w:rsidRDefault="00F51B8F" w:rsidP="00F51B8F">
      <w:r>
        <w:rPr>
          <w:rStyle w:val="Style13ptBold"/>
        </w:rPr>
        <w:t xml:space="preserve">Vincent 20 </w:t>
      </w:r>
      <w:r w:rsidRPr="00F61A98">
        <w:t>[Nicholas Vincent; People, Space, and Algorithms Research Group at Northwestern University. Sep 3, “Data Strikes: A new form of Leverage for Tech Users?” https://blog.datadividendproject.com/data-strikes/. Minion]</w:t>
      </w:r>
    </w:p>
    <w:p w14:paraId="775069EA" w14:textId="77777777" w:rsidR="00F51B8F" w:rsidRPr="00F61A98" w:rsidRDefault="00F51B8F" w:rsidP="00F51B8F">
      <w:pPr>
        <w:rPr>
          <w:rStyle w:val="Emphasis"/>
        </w:rPr>
      </w:pPr>
      <w:r w:rsidRPr="009353F6">
        <w:rPr>
          <w:sz w:val="14"/>
        </w:rPr>
        <w:t xml:space="preserve">Many people are increasingly concerned about the behavior of tech companies, but feel powerless to change these companies’ behavior. For these people, we have some good news: In a recent research paper (a collaboration with Dr. Brent Hecht and Dr. Shilad Sen), we presented early evidence that the </w:t>
      </w:r>
      <w:r w:rsidRPr="00C86C87">
        <w:rPr>
          <w:rStyle w:val="Emphasis"/>
          <w:highlight w:val="cyan"/>
        </w:rPr>
        <w:t>public</w:t>
      </w:r>
      <w:r w:rsidRPr="009353F6">
        <w:rPr>
          <w:sz w:val="14"/>
        </w:rPr>
        <w:t xml:space="preserve"> </w:t>
      </w:r>
      <w:r w:rsidRPr="00F61A98">
        <w:rPr>
          <w:rStyle w:val="StyleUnderline"/>
        </w:rPr>
        <w:t xml:space="preserve">may be able to </w:t>
      </w:r>
      <w:r w:rsidRPr="00C86C87">
        <w:rPr>
          <w:rStyle w:val="Emphasis"/>
          <w:highlight w:val="cyan"/>
        </w:rPr>
        <w:t>exert more leverage</w:t>
      </w:r>
      <w:r w:rsidRPr="00F61A98">
        <w:rPr>
          <w:rStyle w:val="StyleUnderline"/>
        </w:rPr>
        <w:t xml:space="preserve"> against tech companies </w:t>
      </w:r>
      <w:r w:rsidRPr="002B2CB5">
        <w:rPr>
          <w:rStyle w:val="Emphasis"/>
          <w:highlight w:val="cyan"/>
        </w:rPr>
        <w:t>than is commonly understood.</w:t>
      </w:r>
    </w:p>
    <w:p w14:paraId="62FC3742" w14:textId="77777777" w:rsidR="00F51B8F" w:rsidRPr="009353F6" w:rsidRDefault="00F51B8F" w:rsidP="00F51B8F">
      <w:pPr>
        <w:rPr>
          <w:sz w:val="14"/>
        </w:rPr>
      </w:pPr>
      <w:r w:rsidRPr="009353F6">
        <w:rPr>
          <w:sz w:val="14"/>
        </w:rPr>
        <w:t xml:space="preserve">Most of the common actions you perform when using modern tech, such as “liking” posts, viewing content, sharing photos, writing reviews, and even just clicking links, can be understood as “data labor”. Your </w:t>
      </w:r>
      <w:r w:rsidRPr="002B2CB5">
        <w:rPr>
          <w:rStyle w:val="Emphasis"/>
          <w:highlight w:val="cyan"/>
        </w:rPr>
        <w:t>“data labor” fuels</w:t>
      </w:r>
      <w:r w:rsidRPr="00F61A98">
        <w:rPr>
          <w:rStyle w:val="StyleUnderline"/>
        </w:rPr>
        <w:t xml:space="preserve"> the economic </w:t>
      </w:r>
      <w:r w:rsidRPr="002B2CB5">
        <w:rPr>
          <w:rStyle w:val="Emphasis"/>
          <w:highlight w:val="cyan"/>
        </w:rPr>
        <w:t>success</w:t>
      </w:r>
      <w:r w:rsidRPr="002B2CB5">
        <w:rPr>
          <w:rStyle w:val="StyleUnderline"/>
          <w:highlight w:val="cyan"/>
        </w:rPr>
        <w:t xml:space="preserve"> of</w:t>
      </w:r>
      <w:r w:rsidRPr="00F61A98">
        <w:rPr>
          <w:rStyle w:val="StyleUnderline"/>
        </w:rPr>
        <w:t xml:space="preserve"> </w:t>
      </w:r>
      <w:r w:rsidRPr="00F61A98">
        <w:rPr>
          <w:rStyle w:val="Emphasis"/>
        </w:rPr>
        <w:t>data-dependent</w:t>
      </w:r>
      <w:r w:rsidRPr="00F61A98">
        <w:rPr>
          <w:rStyle w:val="StyleUnderline"/>
        </w:rPr>
        <w:t xml:space="preserve"> artificial intelligence (AI) </w:t>
      </w:r>
      <w:r w:rsidRPr="002B2CB5">
        <w:rPr>
          <w:rStyle w:val="Emphasis"/>
          <w:highlight w:val="cyan"/>
        </w:rPr>
        <w:t>technologies</w:t>
      </w:r>
      <w:r w:rsidRPr="002B2CB5">
        <w:rPr>
          <w:sz w:val="14"/>
          <w:highlight w:val="cyan"/>
        </w:rPr>
        <w:t>.</w:t>
      </w:r>
      <w:r w:rsidRPr="009353F6">
        <w:rPr>
          <w:sz w:val="14"/>
        </w:rPr>
        <w:t xml:space="preserve"> If you’ve ever watched a YouTube video, you’ve helped YouTube’s AI technology recommend videos to others. If you’ve ever edited English Wikipedia or upvoted a Reddit post, you’ve played a role in preparing training data for GPT-3, OpenAI’s “astonishingly powerful” language generation system.</w:t>
      </w:r>
    </w:p>
    <w:p w14:paraId="00E0C58F" w14:textId="77777777" w:rsidR="00F51B8F" w:rsidRPr="009353F6" w:rsidRDefault="00F51B8F" w:rsidP="00F51B8F">
      <w:pPr>
        <w:rPr>
          <w:sz w:val="14"/>
        </w:rPr>
      </w:pPr>
      <w:r w:rsidRPr="00F61A98">
        <w:rPr>
          <w:rStyle w:val="StyleUnderline"/>
        </w:rPr>
        <w:t>You are effectively an employee of tech companies through your “data labor”.</w:t>
      </w:r>
      <w:r w:rsidRPr="009353F6">
        <w:rPr>
          <w:sz w:val="14"/>
        </w:rPr>
        <w:t xml:space="preserve"> This means that you have a new form of protest against tech companies, which we are calling “data strikes”. </w:t>
      </w:r>
      <w:r w:rsidRPr="00F61A98">
        <w:rPr>
          <w:rStyle w:val="Emphasis"/>
        </w:rPr>
        <w:t>Data strikes require</w:t>
      </w:r>
      <w:r w:rsidRPr="00F61A98">
        <w:rPr>
          <w:rStyle w:val="StyleUnderline"/>
        </w:rPr>
        <w:t xml:space="preserve"> many </w:t>
      </w:r>
      <w:r w:rsidRPr="00F61A98">
        <w:rPr>
          <w:rStyle w:val="Emphasis"/>
        </w:rPr>
        <w:t>people to join together</w:t>
      </w:r>
      <w:r w:rsidRPr="00F61A98">
        <w:rPr>
          <w:rStyle w:val="StyleUnderline"/>
        </w:rPr>
        <w:t xml:space="preserve"> </w:t>
      </w:r>
      <w:r w:rsidRPr="00F61A98">
        <w:rPr>
          <w:rStyle w:val="Emphasis"/>
        </w:rPr>
        <w:t>in collective action</w:t>
      </w:r>
      <w:r w:rsidRPr="009353F6">
        <w:rPr>
          <w:sz w:val="14"/>
        </w:rPr>
        <w:t>, which an organization like the Data Dividend Project is well-positioned to organize.</w:t>
      </w:r>
    </w:p>
    <w:p w14:paraId="4A07A59D" w14:textId="77777777" w:rsidR="00F51B8F" w:rsidRPr="009353F6" w:rsidRDefault="00F51B8F" w:rsidP="00F51B8F">
      <w:pPr>
        <w:rPr>
          <w:sz w:val="14"/>
        </w:rPr>
      </w:pPr>
      <w:r w:rsidRPr="009353F6">
        <w:rPr>
          <w:sz w:val="14"/>
        </w:rPr>
        <w:t>What is a data strike?</w:t>
      </w:r>
    </w:p>
    <w:p w14:paraId="22694763" w14:textId="77777777" w:rsidR="00F51B8F" w:rsidRPr="009353F6" w:rsidRDefault="00F51B8F" w:rsidP="00F51B8F">
      <w:pPr>
        <w:rPr>
          <w:sz w:val="14"/>
        </w:rPr>
      </w:pPr>
      <w:r w:rsidRPr="009353F6">
        <w:rPr>
          <w:sz w:val="14"/>
        </w:rPr>
        <w:t xml:space="preserve">[[CHART OMITTED]] </w:t>
      </w:r>
    </w:p>
    <w:p w14:paraId="3BE46D9E" w14:textId="77777777" w:rsidR="00F51B8F" w:rsidRPr="009353F6" w:rsidRDefault="00F51B8F" w:rsidP="00F51B8F">
      <w:pPr>
        <w:rPr>
          <w:sz w:val="14"/>
        </w:rPr>
      </w:pPr>
      <w:r w:rsidRPr="009353F6">
        <w:rPr>
          <w:sz w:val="14"/>
        </w:rPr>
        <w:t>At its core, a data strike is simple: a group of people decides to withhold its “data labor” from an AI technology that relies upon it.</w:t>
      </w:r>
    </w:p>
    <w:p w14:paraId="454E1945" w14:textId="77777777" w:rsidR="00F51B8F" w:rsidRPr="009353F6" w:rsidRDefault="00F51B8F" w:rsidP="00F51B8F">
      <w:pPr>
        <w:rPr>
          <w:sz w:val="14"/>
        </w:rPr>
      </w:pPr>
      <w:r w:rsidRPr="00F61A98">
        <w:rPr>
          <w:rStyle w:val="StyleUnderline"/>
        </w:rPr>
        <w:t xml:space="preserve">In a </w:t>
      </w:r>
      <w:r w:rsidRPr="002B2CB5">
        <w:rPr>
          <w:rStyle w:val="StyleUnderline"/>
          <w:highlight w:val="cyan"/>
        </w:rPr>
        <w:t>data strike, participants</w:t>
      </w:r>
      <w:r w:rsidRPr="009353F6">
        <w:rPr>
          <w:sz w:val="14"/>
        </w:rPr>
        <w:t xml:space="preserve"> might, for instance, </w:t>
      </w:r>
      <w:r w:rsidRPr="002B2CB5">
        <w:rPr>
          <w:rStyle w:val="Emphasis"/>
          <w:highlight w:val="cyan"/>
        </w:rPr>
        <w:t>stop rating products</w:t>
      </w:r>
      <w:r w:rsidRPr="009353F6">
        <w:rPr>
          <w:sz w:val="14"/>
        </w:rPr>
        <w:t xml:space="preserve">, </w:t>
      </w:r>
      <w:r w:rsidRPr="00F61A98">
        <w:rPr>
          <w:rStyle w:val="StyleUnderline"/>
        </w:rPr>
        <w:t xml:space="preserve">stop </w:t>
      </w:r>
      <w:r w:rsidRPr="002B2CB5">
        <w:rPr>
          <w:rStyle w:val="Emphasis"/>
          <w:highlight w:val="cyan"/>
        </w:rPr>
        <w:t>writing reviews</w:t>
      </w:r>
      <w:r w:rsidRPr="002B2CB5">
        <w:rPr>
          <w:sz w:val="14"/>
          <w:highlight w:val="cyan"/>
        </w:rPr>
        <w:t xml:space="preserve">, </w:t>
      </w:r>
      <w:r w:rsidRPr="002B2CB5">
        <w:rPr>
          <w:rStyle w:val="StyleUnderline"/>
          <w:highlight w:val="cyan"/>
        </w:rPr>
        <w:t xml:space="preserve">use </w:t>
      </w:r>
      <w:r w:rsidRPr="002B2CB5">
        <w:rPr>
          <w:rStyle w:val="Emphasis"/>
          <w:highlight w:val="cyan"/>
        </w:rPr>
        <w:t>browser extensions</w:t>
      </w:r>
      <w:r w:rsidRPr="00F61A98">
        <w:rPr>
          <w:rStyle w:val="StyleUnderline"/>
        </w:rPr>
        <w:t xml:space="preserve"> to </w:t>
      </w:r>
      <w:r w:rsidRPr="002B2CB5">
        <w:rPr>
          <w:rStyle w:val="Emphasis"/>
          <w:highlight w:val="cyan"/>
        </w:rPr>
        <w:t>limit</w:t>
      </w:r>
      <w:r w:rsidRPr="00F61A98">
        <w:rPr>
          <w:rStyle w:val="StyleUnderline"/>
        </w:rPr>
        <w:t xml:space="preserve"> the </w:t>
      </w:r>
      <w:r w:rsidRPr="002B2CB5">
        <w:rPr>
          <w:rStyle w:val="Emphasis"/>
          <w:highlight w:val="cyan"/>
        </w:rPr>
        <w:t>collection</w:t>
      </w:r>
      <w:r w:rsidRPr="00F61A98">
        <w:rPr>
          <w:rStyle w:val="StyleUnderline"/>
        </w:rPr>
        <w:t xml:space="preserve"> of</w:t>
      </w:r>
      <w:r w:rsidRPr="009353F6">
        <w:rPr>
          <w:sz w:val="14"/>
        </w:rPr>
        <w:t xml:space="preserve"> behavioral data, </w:t>
      </w:r>
      <w:r w:rsidRPr="00F61A98">
        <w:rPr>
          <w:rStyle w:val="StyleUnderline"/>
        </w:rPr>
        <w:t xml:space="preserve">or </w:t>
      </w:r>
      <w:r w:rsidRPr="002B2CB5">
        <w:rPr>
          <w:rStyle w:val="StyleUnderline"/>
          <w:highlight w:val="cyan"/>
        </w:rPr>
        <w:t xml:space="preserve">engage in </w:t>
      </w:r>
      <w:r w:rsidRPr="002B2CB5">
        <w:rPr>
          <w:rStyle w:val="Emphasis"/>
          <w:highlight w:val="cyan"/>
        </w:rPr>
        <w:t>mass data deletion</w:t>
      </w:r>
      <w:r w:rsidRPr="002B2CB5">
        <w:rPr>
          <w:rStyle w:val="StyleUnderline"/>
          <w:highlight w:val="cyan"/>
        </w:rPr>
        <w:t xml:space="preserve"> </w:t>
      </w:r>
      <w:r w:rsidRPr="002B2CB5">
        <w:rPr>
          <w:rStyle w:val="Emphasis"/>
          <w:highlight w:val="cyan"/>
        </w:rPr>
        <w:t>campaigns</w:t>
      </w:r>
      <w:r w:rsidRPr="009353F6">
        <w:rPr>
          <w:sz w:val="14"/>
        </w:rPr>
        <w:t xml:space="preserve">. Typically, all of these activities provide a free “data labor subsidy” that fuels highly-profitable AI technologies such as search engines and recommender systems. By reducing or eliminating this subsidy, </w:t>
      </w:r>
      <w:r w:rsidRPr="002B2CB5">
        <w:rPr>
          <w:rStyle w:val="Emphasis"/>
          <w:highlight w:val="cyan"/>
        </w:rPr>
        <w:t>data strikes</w:t>
      </w:r>
      <w:r w:rsidRPr="00C25D51">
        <w:rPr>
          <w:rStyle w:val="StyleUnderline"/>
        </w:rPr>
        <w:t xml:space="preserve"> have the </w:t>
      </w:r>
      <w:r w:rsidRPr="002B2CB5">
        <w:rPr>
          <w:rStyle w:val="Emphasis"/>
          <w:highlight w:val="cyan"/>
        </w:rPr>
        <w:t>potential to make</w:t>
      </w:r>
      <w:r w:rsidRPr="009353F6">
        <w:rPr>
          <w:sz w:val="14"/>
        </w:rPr>
        <w:t xml:space="preserve"> AI </w:t>
      </w:r>
      <w:r w:rsidRPr="002B2CB5">
        <w:rPr>
          <w:rStyle w:val="Emphasis"/>
          <w:highlight w:val="cyan"/>
        </w:rPr>
        <w:t>systems</w:t>
      </w:r>
      <w:r w:rsidRPr="002B2CB5">
        <w:rPr>
          <w:rStyle w:val="StyleUnderline"/>
          <w:highlight w:val="cyan"/>
        </w:rPr>
        <w:t xml:space="preserve"> far </w:t>
      </w:r>
      <w:r w:rsidRPr="002B2CB5">
        <w:rPr>
          <w:rStyle w:val="Emphasis"/>
          <w:highlight w:val="cyan"/>
        </w:rPr>
        <w:t>less intelligent</w:t>
      </w:r>
      <w:r w:rsidRPr="00C25D51">
        <w:rPr>
          <w:rStyle w:val="StyleUnderline"/>
        </w:rPr>
        <w:t>, and thus far less valuable.</w:t>
      </w:r>
    </w:p>
    <w:p w14:paraId="602C41DC" w14:textId="77777777" w:rsidR="00F51B8F" w:rsidRPr="009353F6" w:rsidRDefault="00F51B8F" w:rsidP="00F51B8F">
      <w:pPr>
        <w:rPr>
          <w:rStyle w:val="StyleUnderline"/>
        </w:rPr>
      </w:pPr>
      <w:r w:rsidRPr="009353F6">
        <w:rPr>
          <w:sz w:val="14"/>
        </w:rPr>
        <w:t xml:space="preserve">One thing that is particularly exciting about data strikes is that they are </w:t>
      </w:r>
      <w:r w:rsidRPr="002B2CB5">
        <w:rPr>
          <w:rStyle w:val="Emphasis"/>
          <w:highlight w:val="cyan"/>
        </w:rPr>
        <w:t>less painful</w:t>
      </w:r>
      <w:r w:rsidRPr="002B2CB5">
        <w:rPr>
          <w:rStyle w:val="StyleUnderline"/>
          <w:highlight w:val="cyan"/>
        </w:rPr>
        <w:t xml:space="preserve"> for</w:t>
      </w:r>
      <w:r w:rsidRPr="009353F6">
        <w:rPr>
          <w:rStyle w:val="StyleUnderline"/>
        </w:rPr>
        <w:t xml:space="preserve"> </w:t>
      </w:r>
      <w:r w:rsidRPr="002B2CB5">
        <w:rPr>
          <w:rStyle w:val="StyleUnderline"/>
          <w:highlight w:val="cyan"/>
        </w:rPr>
        <w:t xml:space="preserve">participants </w:t>
      </w:r>
      <w:r w:rsidRPr="002B2CB5">
        <w:rPr>
          <w:rStyle w:val="Emphasis"/>
          <w:highlight w:val="cyan"/>
        </w:rPr>
        <w:t>than traditional boycotts</w:t>
      </w:r>
      <w:r w:rsidRPr="002B2CB5">
        <w:rPr>
          <w:sz w:val="14"/>
          <w:highlight w:val="cyan"/>
        </w:rPr>
        <w:t xml:space="preserve">. </w:t>
      </w:r>
      <w:r w:rsidRPr="002B2CB5">
        <w:rPr>
          <w:rStyle w:val="StyleUnderline"/>
          <w:highlight w:val="cyan"/>
        </w:rPr>
        <w:t>Quitting</w:t>
      </w:r>
      <w:r w:rsidRPr="009353F6">
        <w:rPr>
          <w:rStyle w:val="StyleUnderline"/>
        </w:rPr>
        <w:t xml:space="preserve"> Amazon or Facebook may be </w:t>
      </w:r>
      <w:r w:rsidRPr="002B2CB5">
        <w:rPr>
          <w:rStyle w:val="StyleUnderline"/>
          <w:highlight w:val="cyan"/>
        </w:rPr>
        <w:t>unfeasible</w:t>
      </w:r>
      <w:r w:rsidRPr="009353F6">
        <w:rPr>
          <w:rStyle w:val="StyleUnderline"/>
        </w:rPr>
        <w:t xml:space="preserve"> for many people, but </w:t>
      </w:r>
      <w:r w:rsidRPr="002B2CB5">
        <w:rPr>
          <w:rStyle w:val="StyleUnderline"/>
          <w:highlight w:val="cyan"/>
        </w:rPr>
        <w:t>data strikes</w:t>
      </w:r>
      <w:r w:rsidRPr="009353F6">
        <w:rPr>
          <w:rStyle w:val="StyleUnderline"/>
        </w:rPr>
        <w:t xml:space="preserve"> present a new </w:t>
      </w:r>
      <w:r w:rsidRPr="002B2CB5">
        <w:rPr>
          <w:rStyle w:val="Emphasis"/>
          <w:highlight w:val="cyan"/>
        </w:rPr>
        <w:t>low-barrier-to-entry</w:t>
      </w:r>
      <w:r w:rsidRPr="009353F6">
        <w:rPr>
          <w:rStyle w:val="StyleUnderline"/>
        </w:rPr>
        <w:t xml:space="preserve"> means to protest tech company behavior while still using a company’s services.</w:t>
      </w:r>
    </w:p>
    <w:p w14:paraId="1CE76DF0" w14:textId="77777777" w:rsidR="00F51B8F" w:rsidRPr="009353F6" w:rsidRDefault="00F51B8F" w:rsidP="00F51B8F">
      <w:pPr>
        <w:rPr>
          <w:sz w:val="14"/>
        </w:rPr>
      </w:pPr>
      <w:r w:rsidRPr="009353F6">
        <w:rPr>
          <w:sz w:val="14"/>
        </w:rPr>
        <w:t>The potential leverage from data strikes could help address concerns about the negative impacts of tech companies, for instance by pushing companies to support some form of “data dividend” (for instance, in the form laid out by Data Dividend Project, or in other forms).</w:t>
      </w:r>
    </w:p>
    <w:p w14:paraId="757161EE" w14:textId="77777777" w:rsidR="00F51B8F" w:rsidRPr="009353F6" w:rsidRDefault="00F51B8F" w:rsidP="00F51B8F">
      <w:pPr>
        <w:rPr>
          <w:sz w:val="14"/>
        </w:rPr>
      </w:pPr>
      <w:r w:rsidRPr="009353F6">
        <w:rPr>
          <w:sz w:val="14"/>
        </w:rPr>
        <w:t>Just a few years ago, actually organizing a data strike may have seemed impossible. Without any formal way to request “data deletion”, you would be stuck withholding future data contributions. However, with various regulatory developments like the European Union’s “GDPR”, and most relevant to the Data Dividend Project, California’s “CCPA”, using the threat of data deletion for large-scale collective bargaining is much more realistic.</w:t>
      </w:r>
    </w:p>
    <w:p w14:paraId="19C6EE2F" w14:textId="77777777" w:rsidR="00F51B8F" w:rsidRPr="009353F6" w:rsidRDefault="00F51B8F" w:rsidP="00F51B8F">
      <w:pPr>
        <w:rPr>
          <w:sz w:val="14"/>
        </w:rPr>
      </w:pPr>
      <w:r w:rsidRPr="009353F6">
        <w:rPr>
          <w:sz w:val="14"/>
        </w:rPr>
        <w:t>Simulating Data Strikes</w:t>
      </w:r>
    </w:p>
    <w:p w14:paraId="7FAC4B53" w14:textId="77777777" w:rsidR="00F51B8F" w:rsidRPr="009353F6" w:rsidRDefault="00F51B8F" w:rsidP="00F51B8F">
      <w:pPr>
        <w:rPr>
          <w:sz w:val="14"/>
        </w:rPr>
      </w:pPr>
      <w:r w:rsidRPr="009353F6">
        <w:rPr>
          <w:sz w:val="14"/>
        </w:rPr>
        <w:t xml:space="preserve">In our paper, we </w:t>
      </w:r>
      <w:r w:rsidRPr="00560C0F">
        <w:rPr>
          <w:rStyle w:val="StyleUnderline"/>
        </w:rPr>
        <w:t>simulated</w:t>
      </w:r>
      <w:r w:rsidRPr="009353F6">
        <w:rPr>
          <w:sz w:val="14"/>
        </w:rPr>
        <w:t xml:space="preserve"> the </w:t>
      </w:r>
      <w:r w:rsidRPr="00560C0F">
        <w:rPr>
          <w:rStyle w:val="StyleUnderline"/>
        </w:rPr>
        <w:t>effects</w:t>
      </w:r>
      <w:r w:rsidRPr="009353F6">
        <w:rPr>
          <w:rStyle w:val="StyleUnderline"/>
        </w:rPr>
        <w:t xml:space="preserve"> of</w:t>
      </w:r>
      <w:r w:rsidRPr="009353F6">
        <w:rPr>
          <w:sz w:val="14"/>
        </w:rPr>
        <w:t xml:space="preserve"> versions of </w:t>
      </w:r>
      <w:r w:rsidRPr="009353F6">
        <w:rPr>
          <w:rStyle w:val="StyleUnderline"/>
        </w:rPr>
        <w:t>data strikes</w:t>
      </w:r>
      <w:r w:rsidRPr="009353F6">
        <w:rPr>
          <w:sz w:val="14"/>
        </w:rPr>
        <w:t xml:space="preserve"> against recommender systems, the type of AI that powers product recommendations (e.g. “Top 10 Movies For You”). Although we are very early in this research area and our results should be taken with the correspondingly large grain of salt, what we found was optimistic for those seeking to gain leverage in their relationship with tech platforms.</w:t>
      </w:r>
    </w:p>
    <w:p w14:paraId="0FD2AF95" w14:textId="77777777" w:rsidR="00F51B8F" w:rsidRPr="009353F6" w:rsidRDefault="00F51B8F" w:rsidP="00F51B8F">
      <w:pPr>
        <w:rPr>
          <w:sz w:val="14"/>
        </w:rPr>
      </w:pPr>
      <w:r w:rsidRPr="009353F6">
        <w:rPr>
          <w:sz w:val="14"/>
        </w:rPr>
        <w:t xml:space="preserve">We </w:t>
      </w:r>
      <w:r w:rsidRPr="009353F6">
        <w:rPr>
          <w:rStyle w:val="StyleUnderline"/>
        </w:rPr>
        <w:t>observed</w:t>
      </w:r>
      <w:r w:rsidRPr="009353F6">
        <w:rPr>
          <w:sz w:val="14"/>
        </w:rPr>
        <w:t xml:space="preserve"> that </w:t>
      </w:r>
      <w:r w:rsidRPr="002B2CB5">
        <w:rPr>
          <w:rStyle w:val="StyleUnderline"/>
        </w:rPr>
        <w:t>data strikes</w:t>
      </w:r>
      <w:r w:rsidRPr="009353F6">
        <w:rPr>
          <w:rStyle w:val="StyleUnderline"/>
        </w:rPr>
        <w:t xml:space="preserve"> can be quite </w:t>
      </w:r>
      <w:r w:rsidRPr="00560C0F">
        <w:rPr>
          <w:rStyle w:val="StyleUnderline"/>
        </w:rPr>
        <w:t>powerful</w:t>
      </w:r>
      <w:r w:rsidRPr="009353F6">
        <w:rPr>
          <w:sz w:val="14"/>
        </w:rPr>
        <w:t xml:space="preserve">. </w:t>
      </w:r>
      <w:r w:rsidRPr="009353F6">
        <w:rPr>
          <w:rStyle w:val="StyleUnderline"/>
        </w:rPr>
        <w:t xml:space="preserve">A </w:t>
      </w:r>
      <w:r w:rsidRPr="002B2CB5">
        <w:rPr>
          <w:rStyle w:val="StyleUnderline"/>
          <w:highlight w:val="cyan"/>
        </w:rPr>
        <w:t>moderately-sized</w:t>
      </w:r>
      <w:r w:rsidRPr="009353F6">
        <w:rPr>
          <w:rStyle w:val="StyleUnderline"/>
        </w:rPr>
        <w:t xml:space="preserve"> </w:t>
      </w:r>
      <w:r w:rsidRPr="002B2CB5">
        <w:rPr>
          <w:rStyle w:val="Emphasis"/>
          <w:highlight w:val="cyan"/>
        </w:rPr>
        <w:t>data strike</w:t>
      </w:r>
      <w:r w:rsidRPr="002B2CB5">
        <w:rPr>
          <w:rStyle w:val="StyleUnderline"/>
          <w:highlight w:val="cyan"/>
        </w:rPr>
        <w:t xml:space="preserve"> that </w:t>
      </w:r>
      <w:r w:rsidRPr="002B2CB5">
        <w:rPr>
          <w:rStyle w:val="Emphasis"/>
          <w:highlight w:val="cyan"/>
        </w:rPr>
        <w:t>includes 30%</w:t>
      </w:r>
      <w:r w:rsidRPr="009353F6">
        <w:rPr>
          <w:sz w:val="14"/>
        </w:rPr>
        <w:t xml:space="preserve"> </w:t>
      </w:r>
      <w:r w:rsidRPr="009353F6">
        <w:rPr>
          <w:rStyle w:val="StyleUnderline"/>
        </w:rPr>
        <w:t xml:space="preserve">of </w:t>
      </w:r>
      <w:r w:rsidRPr="002B2CB5">
        <w:rPr>
          <w:rStyle w:val="Emphasis"/>
          <w:highlight w:val="cyan"/>
        </w:rPr>
        <w:t>all users took away</w:t>
      </w:r>
      <w:r w:rsidRPr="009353F6">
        <w:rPr>
          <w:rStyle w:val="StyleUnderline"/>
        </w:rPr>
        <w:t xml:space="preserve"> as much as</w:t>
      </w:r>
      <w:r w:rsidRPr="009353F6">
        <w:rPr>
          <w:sz w:val="14"/>
        </w:rPr>
        <w:t xml:space="preserve"> </w:t>
      </w:r>
      <w:r w:rsidRPr="002B2CB5">
        <w:rPr>
          <w:rStyle w:val="Emphasis"/>
          <w:highlight w:val="cyan"/>
        </w:rPr>
        <w:t>half</w:t>
      </w:r>
      <w:r w:rsidRPr="009353F6">
        <w:rPr>
          <w:sz w:val="14"/>
        </w:rPr>
        <w:t xml:space="preserve"> </w:t>
      </w:r>
      <w:r w:rsidRPr="002B2CB5">
        <w:rPr>
          <w:rStyle w:val="StyleUnderline"/>
          <w:highlight w:val="cyan"/>
        </w:rPr>
        <w:t xml:space="preserve">of </w:t>
      </w:r>
      <w:r w:rsidRPr="002B2CB5">
        <w:rPr>
          <w:rStyle w:val="Emphasis"/>
          <w:highlight w:val="cyan"/>
        </w:rPr>
        <w:t>the “intelligence” of the</w:t>
      </w:r>
      <w:r w:rsidRPr="009353F6">
        <w:rPr>
          <w:sz w:val="14"/>
        </w:rPr>
        <w:t xml:space="preserve"> recommender </w:t>
      </w:r>
      <w:r w:rsidRPr="002B2CB5">
        <w:rPr>
          <w:rStyle w:val="Emphasis"/>
          <w:highlight w:val="cyan"/>
        </w:rPr>
        <w:t>system</w:t>
      </w:r>
      <w:r w:rsidRPr="009353F6">
        <w:rPr>
          <w:rStyle w:val="StyleUnderline"/>
        </w:rPr>
        <w:t xml:space="preserve">. If this type of strike were organized, </w:t>
      </w:r>
      <w:r w:rsidRPr="002B2CB5">
        <w:rPr>
          <w:rStyle w:val="StyleUnderline"/>
          <w:highlight w:val="cyan"/>
        </w:rPr>
        <w:t>companies</w:t>
      </w:r>
      <w:r w:rsidRPr="009353F6">
        <w:rPr>
          <w:rStyle w:val="StyleUnderline"/>
        </w:rPr>
        <w:t xml:space="preserve"> would likely be </w:t>
      </w:r>
      <w:r w:rsidRPr="002B2CB5">
        <w:rPr>
          <w:rStyle w:val="StyleUnderline"/>
          <w:highlight w:val="cyan"/>
        </w:rPr>
        <w:t>motivated to listen</w:t>
      </w:r>
      <w:r w:rsidRPr="009353F6">
        <w:rPr>
          <w:rStyle w:val="StyleUnderline"/>
        </w:rPr>
        <w:t xml:space="preserve"> to strikers’ concerns. </w:t>
      </w:r>
      <w:r w:rsidRPr="002B2CB5">
        <w:rPr>
          <w:rStyle w:val="Emphasis"/>
          <w:highlight w:val="cyan"/>
        </w:rPr>
        <w:t>Even small data strikes</w:t>
      </w:r>
      <w:r w:rsidRPr="009353F6">
        <w:rPr>
          <w:sz w:val="14"/>
        </w:rPr>
        <w:t xml:space="preserve"> by users with a </w:t>
      </w:r>
      <w:r w:rsidRPr="00C86E7E">
        <w:rPr>
          <w:rStyle w:val="Emphasis"/>
        </w:rPr>
        <w:t>shared interest</w:t>
      </w:r>
      <w:r w:rsidRPr="009353F6">
        <w:rPr>
          <w:sz w:val="14"/>
        </w:rPr>
        <w:t xml:space="preserve">, like a group of comedy movie fans could be effective, </w:t>
      </w:r>
      <w:r w:rsidRPr="009353F6">
        <w:rPr>
          <w:rStyle w:val="StyleUnderline"/>
        </w:rPr>
        <w:t>as they</w:t>
      </w:r>
      <w:r w:rsidRPr="009353F6">
        <w:rPr>
          <w:sz w:val="14"/>
        </w:rPr>
        <w:t xml:space="preserve"> could particularly </w:t>
      </w:r>
      <w:r w:rsidRPr="002B2CB5">
        <w:rPr>
          <w:rStyle w:val="Emphasis"/>
          <w:highlight w:val="cyan"/>
        </w:rPr>
        <w:t>hurt</w:t>
      </w:r>
      <w:r w:rsidRPr="009353F6">
        <w:rPr>
          <w:rStyle w:val="StyleUnderline"/>
        </w:rPr>
        <w:t xml:space="preserve"> a </w:t>
      </w:r>
      <w:r w:rsidRPr="002B2CB5">
        <w:rPr>
          <w:rStyle w:val="StyleUnderline"/>
          <w:highlight w:val="cyan"/>
        </w:rPr>
        <w:t xml:space="preserve">recommender </w:t>
      </w:r>
      <w:r w:rsidRPr="002B2CB5">
        <w:rPr>
          <w:rStyle w:val="Emphasis"/>
          <w:highlight w:val="cyan"/>
        </w:rPr>
        <w:t>system’s</w:t>
      </w:r>
      <w:r w:rsidRPr="009353F6">
        <w:rPr>
          <w:rStyle w:val="StyleUnderline"/>
        </w:rPr>
        <w:t xml:space="preserve"> ability to recommend</w:t>
      </w:r>
      <w:r w:rsidRPr="009353F6">
        <w:rPr>
          <w:sz w:val="14"/>
        </w:rPr>
        <w:t xml:space="preserve"> comedy movies.</w:t>
      </w:r>
    </w:p>
    <w:p w14:paraId="20A6A77F" w14:textId="77777777" w:rsidR="00F51B8F" w:rsidRPr="00EE2063" w:rsidRDefault="00F51B8F" w:rsidP="00F51B8F">
      <w:pPr>
        <w:rPr>
          <w:sz w:val="14"/>
        </w:rPr>
      </w:pPr>
      <w:r w:rsidRPr="002B2CB5">
        <w:rPr>
          <w:rStyle w:val="Emphasis"/>
          <w:sz w:val="30"/>
          <w:szCs w:val="30"/>
          <w:highlight w:val="cyan"/>
        </w:rPr>
        <w:t>To be effective, data strikes require collective action</w:t>
      </w:r>
      <w:r w:rsidRPr="00560C0F">
        <w:rPr>
          <w:rStyle w:val="StyleUnderline"/>
        </w:rPr>
        <w:t>: a single person</w:t>
      </w:r>
      <w:r w:rsidRPr="009353F6">
        <w:rPr>
          <w:rStyle w:val="StyleUnderline"/>
        </w:rPr>
        <w:t xml:space="preserve"> on their own </w:t>
      </w:r>
      <w:r w:rsidRPr="00560C0F">
        <w:rPr>
          <w:rStyle w:val="StyleUnderline"/>
        </w:rPr>
        <w:t>cannot meaningfully impact</w:t>
      </w:r>
      <w:r w:rsidRPr="009353F6">
        <w:rPr>
          <w:rStyle w:val="StyleUnderline"/>
        </w:rPr>
        <w:t xml:space="preserve"> AI </w:t>
      </w:r>
      <w:r w:rsidRPr="00560C0F">
        <w:rPr>
          <w:rStyle w:val="StyleUnderline"/>
        </w:rPr>
        <w:t>performance</w:t>
      </w:r>
      <w:r w:rsidRPr="009353F6">
        <w:rPr>
          <w:sz w:val="14"/>
        </w:rPr>
        <w:t>. However, working together, people collectively can meaningfully reduce AI effectiveness.</w:t>
      </w:r>
    </w:p>
    <w:p w14:paraId="347467BD" w14:textId="77777777" w:rsidR="00F51B8F" w:rsidRDefault="00F51B8F" w:rsidP="00F51B8F"/>
    <w:p w14:paraId="70BC84C4" w14:textId="77777777" w:rsidR="00F51B8F" w:rsidRDefault="00F51B8F" w:rsidP="00F51B8F"/>
    <w:p w14:paraId="25334A5E" w14:textId="2A02D03A" w:rsidR="00F51B8F" w:rsidRDefault="00F51B8F" w:rsidP="00F51B8F">
      <w:pPr>
        <w:pStyle w:val="Heading2"/>
      </w:pPr>
      <w:r>
        <w:t>Cap K</w:t>
      </w:r>
    </w:p>
    <w:p w14:paraId="2F89E4D9" w14:textId="77777777" w:rsidR="00F51B8F" w:rsidRDefault="00F51B8F" w:rsidP="00F51B8F">
      <w:pPr>
        <w:pStyle w:val="Heading3"/>
      </w:pPr>
      <w:r>
        <w:t>Sustainability---1AR</w:t>
      </w:r>
    </w:p>
    <w:p w14:paraId="581D360B" w14:textId="77777777" w:rsidR="00F51B8F" w:rsidRDefault="00F51B8F" w:rsidP="00F51B8F"/>
    <w:p w14:paraId="73AF1C55" w14:textId="77777777" w:rsidR="00F51B8F" w:rsidRDefault="00F51B8F" w:rsidP="00F51B8F"/>
    <w:p w14:paraId="1FDEEF01" w14:textId="77777777" w:rsidR="00F51B8F" w:rsidRPr="00B301EE" w:rsidRDefault="00F51B8F" w:rsidP="00F51B8F">
      <w:pPr>
        <w:pStyle w:val="Heading4"/>
        <w:rPr>
          <w:rFonts w:cs="Times New Roman"/>
        </w:rPr>
      </w:pPr>
      <w:r w:rsidRPr="00B301EE">
        <w:rPr>
          <w:rFonts w:cs="Times New Roman"/>
        </w:rPr>
        <w:t xml:space="preserve">Capitalism is </w:t>
      </w:r>
      <w:r w:rsidRPr="00B301EE">
        <w:rPr>
          <w:rFonts w:cs="Times New Roman"/>
          <w:u w:val="single"/>
        </w:rPr>
        <w:t>reversing</w:t>
      </w:r>
      <w:r w:rsidRPr="00B301EE">
        <w:rPr>
          <w:rFonts w:cs="Times New Roman"/>
        </w:rPr>
        <w:t xml:space="preserve"> trends. Growth is now </w:t>
      </w:r>
      <w:r w:rsidRPr="00B301EE">
        <w:rPr>
          <w:rFonts w:cs="Times New Roman"/>
          <w:u w:val="single"/>
        </w:rPr>
        <w:t>resource-saving</w:t>
      </w:r>
      <w:r w:rsidRPr="00B301EE">
        <w:rPr>
          <w:rFonts w:cs="Times New Roman"/>
        </w:rPr>
        <w:t>.</w:t>
      </w:r>
    </w:p>
    <w:p w14:paraId="4683B23C" w14:textId="77777777" w:rsidR="00F51B8F" w:rsidRPr="00B301EE" w:rsidRDefault="00F51B8F" w:rsidP="00F51B8F">
      <w:r w:rsidRPr="00B301EE">
        <w:rPr>
          <w:rStyle w:val="Style13ptBold"/>
        </w:rPr>
        <w:t>Pooley and Tupy, 22</w:t>
      </w:r>
      <w:r w:rsidRPr="00B301EE">
        <w:t xml:space="preserve"> [Gale Pooley, associate professor of business management at Brigham Young University-Hawaii; Marian Tupy, senior fellow at the Cato Institute’s Center for Global Liberty and Prosperity “Julian Simon and the bet that made him famous,” </w:t>
      </w:r>
      <w:r w:rsidRPr="00B301EE">
        <w:rPr>
          <w:i/>
        </w:rPr>
        <w:t>Superabundance: The Story of Population Growth, Innovation, and Human Flourishing on an Infinitely Bountiful Planet</w:t>
      </w:r>
      <w:r w:rsidRPr="00B301EE">
        <w:t>, Chapter 3, 111-114]</w:t>
      </w:r>
    </w:p>
    <w:p w14:paraId="45597C77" w14:textId="77777777" w:rsidR="00F51B8F" w:rsidRPr="00B301EE" w:rsidRDefault="00F51B8F" w:rsidP="00F51B8F">
      <w:pPr>
        <w:rPr>
          <w:sz w:val="14"/>
        </w:rPr>
      </w:pPr>
      <w:r w:rsidRPr="00B301EE">
        <w:rPr>
          <w:sz w:val="14"/>
        </w:rPr>
        <w:t xml:space="preserve">Second, modern </w:t>
      </w:r>
      <w:r w:rsidRPr="00B301EE">
        <w:rPr>
          <w:rStyle w:val="StyleUnderline"/>
        </w:rPr>
        <w:t>doomsayers</w:t>
      </w:r>
      <w:r w:rsidRPr="00B301EE">
        <w:rPr>
          <w:sz w:val="14"/>
        </w:rPr>
        <w:t xml:space="preserve">, who recognize that the human population may actually shrink in the future, </w:t>
      </w:r>
      <w:r w:rsidRPr="00B301EE">
        <w:rPr>
          <w:rStyle w:val="StyleUnderline"/>
        </w:rPr>
        <w:t xml:space="preserve">worry that free enterprise will continue to drive human consumption of resources to </w:t>
      </w:r>
      <w:r w:rsidRPr="00B301EE">
        <w:rPr>
          <w:rStyle w:val="Emphasis"/>
        </w:rPr>
        <w:t>higher</w:t>
      </w:r>
      <w:r w:rsidRPr="00B301EE">
        <w:rPr>
          <w:rStyle w:val="StyleUnderline"/>
        </w:rPr>
        <w:t xml:space="preserve"> and </w:t>
      </w:r>
      <w:r w:rsidRPr="00B301EE">
        <w:rPr>
          <w:rStyle w:val="Emphasis"/>
        </w:rPr>
        <w:t>higher</w:t>
      </w:r>
      <w:r w:rsidRPr="00B301EE">
        <w:rPr>
          <w:rStyle w:val="StyleUnderline"/>
        </w:rPr>
        <w:t xml:space="preserve"> levels</w:t>
      </w:r>
      <w:r w:rsidRPr="00B301EE">
        <w:rPr>
          <w:sz w:val="14"/>
        </w:rPr>
        <w:t xml:space="preserve">.51 Again, </w:t>
      </w:r>
      <w:r w:rsidRPr="00B301EE">
        <w:rPr>
          <w:rStyle w:val="Emphasis"/>
        </w:rPr>
        <w:t xml:space="preserve">the </w:t>
      </w:r>
      <w:r w:rsidRPr="00B301EE">
        <w:rPr>
          <w:rStyle w:val="Emphasis"/>
          <w:highlight w:val="cyan"/>
        </w:rPr>
        <w:t>data do not agree</w:t>
      </w:r>
      <w:r w:rsidRPr="00B301EE">
        <w:rPr>
          <w:sz w:val="14"/>
        </w:rPr>
        <w:t xml:space="preserve">. We have already noted McAfee’s 2019 book, More from Less: The Surprising Story of How We Learned to Prosper Using Fewer Resources—and What Happens Next. </w:t>
      </w:r>
      <w:r w:rsidRPr="00B301EE">
        <w:rPr>
          <w:rStyle w:val="StyleUnderline"/>
        </w:rPr>
        <w:t xml:space="preserve">Sophisticated </w:t>
      </w:r>
      <w:r w:rsidRPr="00B301EE">
        <w:rPr>
          <w:rStyle w:val="StyleUnderline"/>
          <w:highlight w:val="cyan"/>
        </w:rPr>
        <w:t>economies</w:t>
      </w:r>
      <w:r w:rsidRPr="00B301EE">
        <w:rPr>
          <w:sz w:val="14"/>
        </w:rPr>
        <w:t xml:space="preserve">, he found, </w:t>
      </w:r>
      <w:r w:rsidRPr="00B301EE">
        <w:rPr>
          <w:rStyle w:val="StyleUnderline"/>
        </w:rPr>
        <w:t>are</w:t>
      </w:r>
      <w:r w:rsidRPr="00B301EE">
        <w:rPr>
          <w:sz w:val="14"/>
        </w:rPr>
        <w:t xml:space="preserve"> currently </w:t>
      </w:r>
      <w:r w:rsidRPr="00B301EE">
        <w:rPr>
          <w:rStyle w:val="StyleUnderline"/>
          <w:highlight w:val="cyan"/>
        </w:rPr>
        <w:t>producing</w:t>
      </w:r>
      <w:r w:rsidRPr="00B301EE">
        <w:rPr>
          <w:rStyle w:val="StyleUnderline"/>
        </w:rPr>
        <w:t xml:space="preserve"> </w:t>
      </w:r>
      <w:r w:rsidRPr="00B301EE">
        <w:rPr>
          <w:rStyle w:val="Emphasis"/>
        </w:rPr>
        <w:t xml:space="preserve">ever </w:t>
      </w:r>
      <w:r w:rsidRPr="00B301EE">
        <w:rPr>
          <w:rStyle w:val="Emphasis"/>
          <w:highlight w:val="cyan"/>
        </w:rPr>
        <w:t>more goods</w:t>
      </w:r>
      <w:r w:rsidRPr="00B301EE">
        <w:rPr>
          <w:rStyle w:val="StyleUnderline"/>
        </w:rPr>
        <w:t xml:space="preserve"> and </w:t>
      </w:r>
      <w:r w:rsidRPr="00B301EE">
        <w:rPr>
          <w:rStyle w:val="Emphasis"/>
        </w:rPr>
        <w:t>services</w:t>
      </w:r>
      <w:r w:rsidRPr="00B301EE">
        <w:rPr>
          <w:sz w:val="14"/>
        </w:rPr>
        <w:t xml:space="preserve">, </w:t>
      </w:r>
      <w:r w:rsidRPr="00B301EE">
        <w:rPr>
          <w:rStyle w:val="StyleUnderline"/>
          <w:highlight w:val="cyan"/>
        </w:rPr>
        <w:t>while</w:t>
      </w:r>
      <w:r w:rsidRPr="00B301EE">
        <w:rPr>
          <w:rStyle w:val="StyleUnderline"/>
        </w:rPr>
        <w:t xml:space="preserve"> at the same time </w:t>
      </w:r>
      <w:r w:rsidRPr="00B301EE">
        <w:rPr>
          <w:rStyle w:val="StyleUnderline"/>
          <w:highlight w:val="cyan"/>
        </w:rPr>
        <w:t>using</w:t>
      </w:r>
      <w:r w:rsidRPr="00B301EE">
        <w:rPr>
          <w:rStyle w:val="StyleUnderline"/>
        </w:rPr>
        <w:t xml:space="preserve"> </w:t>
      </w:r>
      <w:r w:rsidRPr="00B301EE">
        <w:rPr>
          <w:rStyle w:val="Emphasis"/>
        </w:rPr>
        <w:t xml:space="preserve">ever </w:t>
      </w:r>
      <w:r w:rsidRPr="00B301EE">
        <w:rPr>
          <w:rStyle w:val="Emphasis"/>
          <w:highlight w:val="cyan"/>
        </w:rPr>
        <w:t>fewer resources</w:t>
      </w:r>
      <w:r w:rsidRPr="00B301EE">
        <w:rPr>
          <w:sz w:val="14"/>
        </w:rPr>
        <w:t xml:space="preserve">. </w:t>
      </w:r>
      <w:r w:rsidRPr="00B301EE">
        <w:rPr>
          <w:rStyle w:val="StyleUnderline"/>
        </w:rPr>
        <w:t xml:space="preserve">That is a </w:t>
      </w:r>
      <w:r w:rsidRPr="00B301EE">
        <w:rPr>
          <w:rStyle w:val="StyleUnderline"/>
          <w:highlight w:val="cyan"/>
        </w:rPr>
        <w:t>result</w:t>
      </w:r>
      <w:r w:rsidRPr="00B301EE">
        <w:rPr>
          <w:rStyle w:val="StyleUnderline"/>
        </w:rPr>
        <w:t xml:space="preserve"> of </w:t>
      </w:r>
      <w:r w:rsidRPr="00B301EE">
        <w:rPr>
          <w:rStyle w:val="StyleUnderline"/>
          <w:highlight w:val="cyan"/>
        </w:rPr>
        <w:t xml:space="preserve">a </w:t>
      </w:r>
      <w:r w:rsidRPr="00B301EE">
        <w:rPr>
          <w:rStyle w:val="Emphasis"/>
          <w:highlight w:val="cyan"/>
        </w:rPr>
        <w:t>sustained transition</w:t>
      </w:r>
      <w:r w:rsidRPr="00B301EE">
        <w:rPr>
          <w:rStyle w:val="StyleUnderline"/>
        </w:rPr>
        <w:t xml:space="preserve"> in advanced countries from industry to less resource-intensive economic activities that deal with services and information</w:t>
      </w:r>
      <w:r w:rsidRPr="00B301EE">
        <w:rPr>
          <w:sz w:val="14"/>
        </w:rPr>
        <w:t>.</w:t>
      </w:r>
    </w:p>
    <w:p w14:paraId="1508C4D0" w14:textId="77777777" w:rsidR="00F51B8F" w:rsidRPr="00B301EE" w:rsidRDefault="00F51B8F" w:rsidP="00F51B8F">
      <w:pPr>
        <w:rPr>
          <w:sz w:val="14"/>
        </w:rPr>
      </w:pPr>
      <w:r w:rsidRPr="00B301EE">
        <w:rPr>
          <w:sz w:val="14"/>
        </w:rPr>
        <w:t xml:space="preserve">To that process, we may also add </w:t>
      </w:r>
      <w:r w:rsidRPr="00B301EE">
        <w:rPr>
          <w:rStyle w:val="Emphasis"/>
          <w:highlight w:val="cyan"/>
        </w:rPr>
        <w:t>dematerialization</w:t>
      </w:r>
      <w:r w:rsidRPr="00B301EE">
        <w:rPr>
          <w:sz w:val="14"/>
        </w:rPr>
        <w:t xml:space="preserve">, which </w:t>
      </w:r>
      <w:r w:rsidRPr="00B301EE">
        <w:rPr>
          <w:rStyle w:val="StyleUnderline"/>
        </w:rPr>
        <w:t>refers to declining consumption of material and energy per unit of</w:t>
      </w:r>
      <w:r w:rsidRPr="00B301EE">
        <w:rPr>
          <w:sz w:val="14"/>
        </w:rPr>
        <w:t xml:space="preserve"> gross domestic product (</w:t>
      </w:r>
      <w:r w:rsidRPr="00B301EE">
        <w:rPr>
          <w:rStyle w:val="StyleUnderline"/>
        </w:rPr>
        <w:t>GDP</w:t>
      </w:r>
      <w:r w:rsidRPr="00B301EE">
        <w:rPr>
          <w:sz w:val="14"/>
        </w:rPr>
        <w:t xml:space="preserve">). According to Jesse Ausubel from Rockefeller University and Paul E. Waggoner from the Connecticut Agricultural Experiment Station, “If consumers dematerialize their intensity of use of goods and technicians produce the goods with a lower intensity of impact, </w:t>
      </w:r>
      <w:r w:rsidRPr="00B301EE">
        <w:rPr>
          <w:rStyle w:val="StyleUnderline"/>
        </w:rPr>
        <w:t xml:space="preserve">people can </w:t>
      </w:r>
      <w:r w:rsidRPr="00B301EE">
        <w:rPr>
          <w:rStyle w:val="Emphasis"/>
        </w:rPr>
        <w:t>grow</w:t>
      </w:r>
      <w:r w:rsidRPr="00B301EE">
        <w:rPr>
          <w:rStyle w:val="StyleUnderline"/>
        </w:rPr>
        <w:t xml:space="preserve"> in numbers and affluence </w:t>
      </w:r>
      <w:r w:rsidRPr="00B301EE">
        <w:rPr>
          <w:rStyle w:val="Emphasis"/>
        </w:rPr>
        <w:t>without</w:t>
      </w:r>
      <w:r w:rsidRPr="00B301EE">
        <w:rPr>
          <w:rStyle w:val="StyleUnderline"/>
        </w:rPr>
        <w:t xml:space="preserve"> a proportionally greater environmental impact</w:t>
      </w:r>
      <w:r w:rsidRPr="00B301EE">
        <w:rPr>
          <w:sz w:val="14"/>
        </w:rPr>
        <w:t>.”52</w:t>
      </w:r>
    </w:p>
    <w:p w14:paraId="0C732267" w14:textId="77777777" w:rsidR="00F51B8F" w:rsidRPr="00B301EE" w:rsidRDefault="00F51B8F" w:rsidP="00F51B8F">
      <w:pPr>
        <w:rPr>
          <w:sz w:val="14"/>
        </w:rPr>
      </w:pPr>
      <w:r w:rsidRPr="00B301EE">
        <w:rPr>
          <w:sz w:val="14"/>
        </w:rPr>
        <w:t xml:space="preserve">Why would people do that? </w:t>
      </w:r>
      <w:r w:rsidRPr="00B301EE">
        <w:rPr>
          <w:rStyle w:val="StyleUnderline"/>
        </w:rPr>
        <w:t xml:space="preserve">Dematerialization </w:t>
      </w:r>
      <w:r w:rsidRPr="00B301EE">
        <w:rPr>
          <w:rStyle w:val="Emphasis"/>
          <w:highlight w:val="cyan"/>
        </w:rPr>
        <w:t>makes economic sense</w:t>
      </w:r>
      <w:r w:rsidRPr="00B301EE">
        <w:rPr>
          <w:rStyle w:val="StyleUnderline"/>
        </w:rPr>
        <w:t xml:space="preserve"> to producers</w:t>
      </w:r>
      <w:r w:rsidRPr="00B301EE">
        <w:rPr>
          <w:sz w:val="14"/>
        </w:rPr>
        <w:t xml:space="preserve">, since </w:t>
      </w:r>
      <w:r w:rsidRPr="00B301EE">
        <w:rPr>
          <w:rStyle w:val="StyleUnderline"/>
        </w:rPr>
        <w:t xml:space="preserve">spending </w:t>
      </w:r>
      <w:r w:rsidRPr="00B301EE">
        <w:rPr>
          <w:rStyle w:val="StyleUnderline"/>
          <w:highlight w:val="cyan"/>
        </w:rPr>
        <w:t>less on inputs</w:t>
      </w:r>
      <w:r w:rsidRPr="00B301EE">
        <w:rPr>
          <w:rStyle w:val="StyleUnderline"/>
        </w:rPr>
        <w:t xml:space="preserve"> can </w:t>
      </w:r>
      <w:r w:rsidRPr="00B301EE">
        <w:rPr>
          <w:rStyle w:val="Emphasis"/>
        </w:rPr>
        <w:t>swell</w:t>
      </w:r>
      <w:r w:rsidRPr="00B301EE">
        <w:rPr>
          <w:rStyle w:val="StyleUnderline"/>
        </w:rPr>
        <w:t xml:space="preserve"> profit margins </w:t>
      </w:r>
      <w:r w:rsidRPr="00B301EE">
        <w:rPr>
          <w:rStyle w:val="StyleUnderline"/>
          <w:highlight w:val="cyan"/>
        </w:rPr>
        <w:t xml:space="preserve">and make outputs </w:t>
      </w:r>
      <w:r w:rsidRPr="00B301EE">
        <w:rPr>
          <w:rStyle w:val="Emphasis"/>
          <w:highlight w:val="cyan"/>
        </w:rPr>
        <w:t>cheaper</w:t>
      </w:r>
      <w:r w:rsidRPr="00B301EE">
        <w:rPr>
          <w:rStyle w:val="StyleUnderline"/>
        </w:rPr>
        <w:t xml:space="preserve"> and therefore </w:t>
      </w:r>
      <w:r w:rsidRPr="00B301EE">
        <w:rPr>
          <w:rStyle w:val="Emphasis"/>
        </w:rPr>
        <w:t>more competitive</w:t>
      </w:r>
      <w:r w:rsidRPr="00B301EE">
        <w:rPr>
          <w:sz w:val="14"/>
        </w:rPr>
        <w:t xml:space="preserve">.53 </w:t>
      </w:r>
      <w:r w:rsidRPr="00B301EE">
        <w:rPr>
          <w:rStyle w:val="StyleUnderline"/>
        </w:rPr>
        <w:t xml:space="preserve">It makes sense to </w:t>
      </w:r>
      <w:r w:rsidRPr="00B301EE">
        <w:rPr>
          <w:rStyle w:val="Emphasis"/>
        </w:rPr>
        <w:t>consumers</w:t>
      </w:r>
      <w:r w:rsidRPr="00B301EE">
        <w:rPr>
          <w:rStyle w:val="StyleUnderline"/>
        </w:rPr>
        <w:t xml:space="preserve"> as well</w:t>
      </w:r>
      <w:r w:rsidRPr="00B301EE">
        <w:rPr>
          <w:sz w:val="14"/>
        </w:rPr>
        <w:t xml:space="preserve">. Consider, for example, the growing use of smartphones. The product combines functions that previously required a myriad of separate devices, including a telephone, camera, radio, television set, alarm clock, newspaper, photo album, voice recorder, maps, compass, and more. </w:t>
      </w:r>
      <w:r w:rsidRPr="00B301EE">
        <w:rPr>
          <w:rStyle w:val="StyleUnderline"/>
        </w:rPr>
        <w:t xml:space="preserve">Replacement of many devices with one produces </w:t>
      </w:r>
      <w:r w:rsidRPr="00B301EE">
        <w:rPr>
          <w:rStyle w:val="Emphasis"/>
        </w:rPr>
        <w:t>substantial efficiency gains</w:t>
      </w:r>
      <w:r w:rsidRPr="00B301EE">
        <w:rPr>
          <w:sz w:val="14"/>
        </w:rPr>
        <w:t xml:space="preserve">.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B301EE">
        <w:rPr>
          <w:rStyle w:val="StyleUnderline"/>
        </w:rPr>
        <w:t xml:space="preserve">smartphones can reduce material use by a factor of </w:t>
      </w:r>
      <w:r w:rsidRPr="00B301EE">
        <w:rPr>
          <w:rStyle w:val="Emphasis"/>
        </w:rPr>
        <w:t>300</w:t>
      </w:r>
      <w:r w:rsidRPr="00B301EE">
        <w:rPr>
          <w:sz w:val="14"/>
        </w:rPr>
        <w:t xml:space="preserve">. </w:t>
      </w:r>
      <w:r w:rsidRPr="00B301EE">
        <w:rPr>
          <w:rStyle w:val="StyleUnderline"/>
        </w:rPr>
        <w:t xml:space="preserve">They can reduce power use by a factor of </w:t>
      </w:r>
      <w:r w:rsidRPr="00B301EE">
        <w:rPr>
          <w:rStyle w:val="Emphasis"/>
        </w:rPr>
        <w:t>100</w:t>
      </w:r>
      <w:r w:rsidRPr="00B301EE">
        <w:rPr>
          <w:rStyle w:val="StyleUnderline"/>
        </w:rPr>
        <w:t xml:space="preserve"> and standby energy use by a factor of </w:t>
      </w:r>
      <w:r w:rsidRPr="00B301EE">
        <w:rPr>
          <w:rStyle w:val="Emphasis"/>
        </w:rPr>
        <w:t>30</w:t>
      </w:r>
      <w:r w:rsidRPr="00B301EE">
        <w:rPr>
          <w:sz w:val="14"/>
        </w:rPr>
        <w:t>.54</w:t>
      </w:r>
    </w:p>
    <w:p w14:paraId="37FB7DCB" w14:textId="77777777" w:rsidR="00F51B8F" w:rsidRPr="00B301EE" w:rsidRDefault="00F51B8F" w:rsidP="00F51B8F">
      <w:pPr>
        <w:rPr>
          <w:sz w:val="14"/>
        </w:rPr>
      </w:pPr>
      <w:r w:rsidRPr="00B301EE">
        <w:rPr>
          <w:sz w:val="14"/>
        </w:rPr>
        <w:t xml:space="preserve">To summarize, many doomsayers worry that future growth will mirror that during the Industrial Revolution: bigger and deeper mines, bigger and more polluting steel mills, and so forth. But economic </w:t>
      </w:r>
      <w:r w:rsidRPr="00B301EE">
        <w:rPr>
          <w:rStyle w:val="StyleUnderline"/>
        </w:rPr>
        <w:t>growth does not have to come from bigness</w:t>
      </w:r>
      <w:r w:rsidRPr="00B301EE">
        <w:rPr>
          <w:sz w:val="14"/>
        </w:rPr>
        <w:t>. On the contrary</w:t>
      </w:r>
      <w:r w:rsidRPr="00B301EE">
        <w:rPr>
          <w:rStyle w:val="StyleUnderline"/>
        </w:rPr>
        <w:t xml:space="preserve">, it can and does come from </w:t>
      </w:r>
      <w:r w:rsidRPr="00B301EE">
        <w:rPr>
          <w:rStyle w:val="Emphasis"/>
        </w:rPr>
        <w:t>miniaturization</w:t>
      </w:r>
      <w:r w:rsidRPr="00B301EE">
        <w:rPr>
          <w:sz w:val="14"/>
        </w:rPr>
        <w:t xml:space="preserve">, </w:t>
      </w:r>
      <w:r w:rsidRPr="00B301EE">
        <w:rPr>
          <w:rStyle w:val="StyleUnderline"/>
        </w:rPr>
        <w:t>such as</w:t>
      </w:r>
      <w:r w:rsidRPr="00B301EE">
        <w:rPr>
          <w:sz w:val="14"/>
        </w:rPr>
        <w:t xml:space="preserve"> that observable </w:t>
      </w:r>
      <w:r w:rsidRPr="00B301EE">
        <w:rPr>
          <w:rStyle w:val="StyleUnderline"/>
        </w:rPr>
        <w:t>in the computing industry</w:t>
      </w:r>
      <w:r w:rsidRPr="00B301EE">
        <w:rPr>
          <w:sz w:val="14"/>
        </w:rPr>
        <w:t>, which saw replacement of massive mainframe computers with smaller and much more efficient personal computers. The economic historian from Northwestern University Joel Mokyr has this to say:</w:t>
      </w:r>
    </w:p>
    <w:p w14:paraId="4615AD50" w14:textId="77777777" w:rsidR="00F51B8F" w:rsidRPr="00B301EE" w:rsidRDefault="00F51B8F" w:rsidP="00F51B8F">
      <w:pPr>
        <w:rPr>
          <w:sz w:val="14"/>
        </w:rPr>
      </w:pPr>
      <w:r w:rsidRPr="00B301EE">
        <w:rPr>
          <w:sz w:val="14"/>
        </w:rPr>
        <w:t xml:space="preserve">The main logical issue here is that </w:t>
      </w:r>
      <w:r w:rsidRPr="00B301EE">
        <w:rPr>
          <w:rStyle w:val="StyleUnderline"/>
        </w:rPr>
        <w:t xml:space="preserve">economic </w:t>
      </w:r>
      <w:r w:rsidRPr="00B301EE">
        <w:rPr>
          <w:rStyle w:val="StyleUnderline"/>
          <w:highlight w:val="cyan"/>
        </w:rPr>
        <w:t xml:space="preserve">growth can be </w:t>
      </w:r>
      <w:r w:rsidRPr="00B301EE">
        <w:rPr>
          <w:rStyle w:val="Emphasis"/>
          <w:highlight w:val="cyan"/>
        </w:rPr>
        <w:t>resource saving</w:t>
      </w:r>
      <w:r w:rsidRPr="00B301EE">
        <w:rPr>
          <w:rStyle w:val="StyleUnderline"/>
        </w:rPr>
        <w:t xml:space="preserve"> as much as resource-using</w:t>
      </w:r>
      <w:r w:rsidRPr="00B301EE">
        <w:rPr>
          <w:sz w:val="14"/>
        </w:rPr>
        <w:t xml:space="preserve">, and that </w:t>
      </w:r>
      <w:r w:rsidRPr="00B301EE">
        <w:rPr>
          <w:rStyle w:val="StyleUnderline"/>
        </w:rPr>
        <w:t xml:space="preserve">the very negative effects that congestion and pollution engender will set into motion searches for techniques that will </w:t>
      </w:r>
      <w:r w:rsidRPr="00B301EE">
        <w:rPr>
          <w:rStyle w:val="Emphasis"/>
        </w:rPr>
        <w:t>abate</w:t>
      </w:r>
      <w:r w:rsidRPr="00B301EE">
        <w:rPr>
          <w:rStyle w:val="StyleUnderline"/>
        </w:rPr>
        <w:t xml:space="preserve"> them</w:t>
      </w:r>
      <w:r w:rsidRPr="00B301EE">
        <w:rPr>
          <w:sz w:val="14"/>
        </w:rPr>
        <w:t xml:space="preserve">. Such responses may be more effective in democratic than in autocratic regimes because concerned public opinion can map better into public policy, but in the end the need for humans to breathe clean air is about as universal a value as one can find. </w:t>
      </w:r>
      <w:r w:rsidRPr="00B301EE">
        <w:rPr>
          <w:rStyle w:val="StyleUnderline"/>
        </w:rPr>
        <w:t>Investment in soil reclamation</w:t>
      </w:r>
      <w:r w:rsidRPr="00B301EE">
        <w:rPr>
          <w:sz w:val="14"/>
        </w:rPr>
        <w:t xml:space="preserve">, </w:t>
      </w:r>
      <w:r w:rsidRPr="00B301EE">
        <w:rPr>
          <w:rStyle w:val="StyleUnderline"/>
        </w:rPr>
        <w:t>desalination</w:t>
      </w:r>
      <w:r w:rsidRPr="00B301EE">
        <w:rPr>
          <w:sz w:val="14"/>
        </w:rPr>
        <w:t xml:space="preserve">, </w:t>
      </w:r>
      <w:r w:rsidRPr="00B301EE">
        <w:rPr>
          <w:rStyle w:val="StyleUnderline"/>
        </w:rPr>
        <w:t>recycling</w:t>
      </w:r>
      <w:r w:rsidRPr="00B301EE">
        <w:rPr>
          <w:sz w:val="14"/>
        </w:rPr>
        <w:t xml:space="preserve">, </w:t>
      </w:r>
      <w:r w:rsidRPr="00B301EE">
        <w:rPr>
          <w:rStyle w:val="StyleUnderline"/>
        </w:rPr>
        <w:t xml:space="preserve">and renewable energy count </w:t>
      </w:r>
      <w:r w:rsidRPr="00B301EE">
        <w:rPr>
          <w:rStyle w:val="Emphasis"/>
        </w:rPr>
        <w:t>just as much</w:t>
      </w:r>
      <w:r w:rsidRPr="00B301EE">
        <w:rPr>
          <w:rStyle w:val="StyleUnderline"/>
        </w:rPr>
        <w:t xml:space="preserve"> as economic growth as</w:t>
      </w:r>
      <w:r w:rsidRPr="00B301EE">
        <w:rPr>
          <w:sz w:val="14"/>
        </w:rPr>
        <w:t xml:space="preserve"> economic </w:t>
      </w:r>
      <w:r w:rsidRPr="00B301EE">
        <w:rPr>
          <w:rStyle w:val="StyleUnderline"/>
        </w:rPr>
        <w:t>activities that use up resources</w:t>
      </w:r>
      <w:r w:rsidRPr="00B301EE">
        <w:rPr>
          <w:sz w:val="14"/>
        </w:rPr>
        <w:t>. Whether or not wise policies will help steer technological progress in that direction, the basic notion that per capita income growth has to stop because the planet is finite is palpable nonsense.55</w:t>
      </w:r>
    </w:p>
    <w:p w14:paraId="48A6A45D" w14:textId="77777777" w:rsidR="00F51B8F" w:rsidRPr="00B301EE" w:rsidRDefault="00F51B8F" w:rsidP="00F51B8F">
      <w:pPr>
        <w:rPr>
          <w:sz w:val="14"/>
        </w:rPr>
      </w:pPr>
      <w:r w:rsidRPr="00B301EE">
        <w:rPr>
          <w:sz w:val="14"/>
        </w:rPr>
        <w:t xml:space="preserve">Third, </w:t>
      </w:r>
      <w:r w:rsidRPr="00B301EE">
        <w:rPr>
          <w:rStyle w:val="StyleUnderline"/>
          <w:highlight w:val="cyan"/>
        </w:rPr>
        <w:t>doomsayers assume</w:t>
      </w:r>
      <w:r w:rsidRPr="00B301EE">
        <w:rPr>
          <w:rStyle w:val="StyleUnderline"/>
        </w:rPr>
        <w:t xml:space="preserve"> that </w:t>
      </w:r>
      <w:r w:rsidRPr="00B301EE">
        <w:rPr>
          <w:rStyle w:val="StyleUnderline"/>
          <w:highlight w:val="cyan"/>
        </w:rPr>
        <w:t xml:space="preserve">humanity will </w:t>
      </w:r>
      <w:r w:rsidRPr="00B301EE">
        <w:rPr>
          <w:rStyle w:val="Emphasis"/>
          <w:highlight w:val="cyan"/>
        </w:rPr>
        <w:t>sit idly by</w:t>
      </w:r>
      <w:r w:rsidRPr="00B301EE">
        <w:rPr>
          <w:rStyle w:val="StyleUnderline"/>
        </w:rPr>
        <w:t xml:space="preserve"> and allow environmental problems to overwhelm our planet</w:t>
      </w:r>
      <w:r w:rsidRPr="00B301EE">
        <w:rPr>
          <w:sz w:val="14"/>
        </w:rPr>
        <w:t xml:space="preserve">. </w:t>
      </w:r>
      <w:r w:rsidRPr="00B301EE">
        <w:rPr>
          <w:rStyle w:val="StyleUnderline"/>
          <w:highlight w:val="cyan"/>
        </w:rPr>
        <w:t xml:space="preserve">That is </w:t>
      </w:r>
      <w:r w:rsidRPr="00B301EE">
        <w:rPr>
          <w:rStyle w:val="Emphasis"/>
          <w:highlight w:val="cyan"/>
        </w:rPr>
        <w:t>highly improbable</w:t>
      </w:r>
      <w:r w:rsidRPr="00B301EE">
        <w:rPr>
          <w:rStyle w:val="StyleUnderline"/>
        </w:rPr>
        <w:t xml:space="preserve"> given our species’ </w:t>
      </w:r>
      <w:r w:rsidRPr="00B301EE">
        <w:rPr>
          <w:rStyle w:val="Emphasis"/>
        </w:rPr>
        <w:t>track record</w:t>
      </w:r>
      <w:r w:rsidRPr="00B301EE">
        <w:rPr>
          <w:rStyle w:val="StyleUnderline"/>
        </w:rPr>
        <w:t xml:space="preserve"> of tackling past challenges</w:t>
      </w:r>
      <w:r w:rsidRPr="00B301EE">
        <w:rPr>
          <w:sz w:val="14"/>
        </w:rPr>
        <w:t xml:space="preserve">. According to Nordhaus, </w:t>
      </w:r>
      <w:r w:rsidRPr="00B301EE">
        <w:rPr>
          <w:rStyle w:val="StyleUnderline"/>
          <w:highlight w:val="cyan"/>
        </w:rPr>
        <w:t xml:space="preserve">it took </w:t>
      </w:r>
      <w:r w:rsidRPr="00B301EE">
        <w:rPr>
          <w:rStyle w:val="Emphasis"/>
          <w:highlight w:val="cyan"/>
        </w:rPr>
        <w:t>six times as much</w:t>
      </w:r>
      <w:r w:rsidRPr="00B301EE">
        <w:rPr>
          <w:rStyle w:val="StyleUnderline"/>
        </w:rPr>
        <w:t xml:space="preserve"> </w:t>
      </w:r>
      <w:r w:rsidRPr="00B301EE">
        <w:rPr>
          <w:rStyle w:val="StyleUnderline"/>
          <w:highlight w:val="cyan"/>
        </w:rPr>
        <w:t>land</w:t>
      </w:r>
      <w:r w:rsidRPr="00B301EE">
        <w:rPr>
          <w:rStyle w:val="StyleUnderline"/>
        </w:rPr>
        <w:t xml:space="preserve"> to feed a single person </w:t>
      </w:r>
      <w:r w:rsidRPr="00B301EE">
        <w:rPr>
          <w:rStyle w:val="StyleUnderline"/>
          <w:highlight w:val="cyan"/>
        </w:rPr>
        <w:t>in the Neolithic Age</w:t>
      </w:r>
      <w:r w:rsidRPr="00B301EE">
        <w:rPr>
          <w:rStyle w:val="StyleUnderline"/>
        </w:rPr>
        <w:t xml:space="preserve"> as it does now</w:t>
      </w:r>
      <w:r w:rsidRPr="00B301EE">
        <w:rPr>
          <w:sz w:val="14"/>
        </w:rPr>
        <w:t xml:space="preserve">. If we were still harvesting einkorn with sticks and stones, we would certainly be above our carrying capacity. Instead, </w:t>
      </w:r>
      <w:r w:rsidRPr="00B301EE">
        <w:rPr>
          <w:rStyle w:val="StyleUnderline"/>
        </w:rPr>
        <w:t xml:space="preserve">we’ve improved our agricultural efficiency so much that </w:t>
      </w:r>
      <w:r w:rsidRPr="00B301EE">
        <w:rPr>
          <w:rStyle w:val="Emphasis"/>
        </w:rPr>
        <w:t>less than 2 percent</w:t>
      </w:r>
      <w:r w:rsidRPr="00B301EE">
        <w:rPr>
          <w:rStyle w:val="StyleUnderline"/>
        </w:rPr>
        <w:t xml:space="preserve"> of the U.S. population actually has to farm at all</w:t>
      </w:r>
      <w:r w:rsidRPr="00B301EE">
        <w:rPr>
          <w:sz w:val="14"/>
        </w:rPr>
        <w:t>.56</w:t>
      </w:r>
    </w:p>
    <w:p w14:paraId="3BFC5682" w14:textId="77777777" w:rsidR="00F51B8F" w:rsidRPr="00B301EE" w:rsidRDefault="00F51B8F" w:rsidP="00F51B8F">
      <w:pPr>
        <w:rPr>
          <w:sz w:val="14"/>
        </w:rPr>
      </w:pPr>
      <w:r w:rsidRPr="00B301EE">
        <w:rPr>
          <w:sz w:val="14"/>
        </w:rPr>
        <w:t xml:space="preserve">As Ausubel and his colleagues noted in their 2013 article, “Peak Farmland and the Prospect for Land Sparing,” </w:t>
      </w:r>
      <w:r w:rsidRPr="00B301EE">
        <w:rPr>
          <w:rStyle w:val="StyleUnderline"/>
        </w:rPr>
        <w:t xml:space="preserve">if the productivity of the world’s farmers </w:t>
      </w:r>
      <w:r w:rsidRPr="00B301EE">
        <w:rPr>
          <w:rStyle w:val="Emphasis"/>
        </w:rPr>
        <w:t>increases</w:t>
      </w:r>
      <w:r w:rsidRPr="00B301EE">
        <w:rPr>
          <w:sz w:val="14"/>
        </w:rPr>
        <w:t xml:space="preserve"> to U.S. levels, </w:t>
      </w:r>
      <w:r w:rsidRPr="00B301EE">
        <w:rPr>
          <w:rStyle w:val="StyleUnderline"/>
          <w:highlight w:val="cyan"/>
        </w:rPr>
        <w:t>humanity will</w:t>
      </w:r>
      <w:r w:rsidRPr="00B301EE">
        <w:rPr>
          <w:rStyle w:val="StyleUnderline"/>
        </w:rPr>
        <w:t xml:space="preserve"> be able to </w:t>
      </w:r>
      <w:r w:rsidRPr="00B301EE">
        <w:rPr>
          <w:rStyle w:val="StyleUnderline"/>
          <w:highlight w:val="cyan"/>
        </w:rPr>
        <w:t>restore</w:t>
      </w:r>
      <w:r w:rsidRPr="00B301EE">
        <w:rPr>
          <w:rStyle w:val="StyleUnderline"/>
        </w:rPr>
        <w:t xml:space="preserve"> at least </w:t>
      </w:r>
      <w:r w:rsidRPr="00B301EE">
        <w:rPr>
          <w:rStyle w:val="Emphasis"/>
          <w:highlight w:val="cyan"/>
        </w:rPr>
        <w:t>146 million hectares</w:t>
      </w:r>
      <w:r w:rsidRPr="00B301EE">
        <w:rPr>
          <w:rStyle w:val="StyleUnderline"/>
        </w:rPr>
        <w:t xml:space="preserve"> of cropland land to nature</w:t>
      </w:r>
      <w:r w:rsidRPr="00B301EE">
        <w:rPr>
          <w:sz w:val="14"/>
        </w:rPr>
        <w:t xml:space="preserve">. This is an area two and a half times that of France or the size of 10 Iowas.57 As Bailey observed, “The UN Food and Agriculture Organization reports that land devoted to agriculture (including pastures) peaked in 2000 at 4.915 billion hectares (12.15 billion acres) and had fallen to 4.828 billion hectares (11.93 billion acres) by 2017. This </w:t>
      </w:r>
      <w:r w:rsidRPr="00B301EE">
        <w:rPr>
          <w:rStyle w:val="StyleUnderline"/>
        </w:rPr>
        <w:t xml:space="preserve">human withdrawal from the landscape is the </w:t>
      </w:r>
      <w:r w:rsidRPr="00B301EE">
        <w:rPr>
          <w:rStyle w:val="Emphasis"/>
        </w:rPr>
        <w:t>likely prelude</w:t>
      </w:r>
      <w:r w:rsidRPr="00B301EE">
        <w:rPr>
          <w:rStyle w:val="StyleUnderline"/>
        </w:rPr>
        <w:t xml:space="preserve"> to a </w:t>
      </w:r>
      <w:r w:rsidRPr="00B301EE">
        <w:rPr>
          <w:rStyle w:val="Emphasis"/>
        </w:rPr>
        <w:t>vast ecological restoration</w:t>
      </w:r>
      <w:r w:rsidRPr="00B301EE">
        <w:rPr>
          <w:sz w:val="14"/>
        </w:rPr>
        <w:t xml:space="preserve"> over the course of this [21st] century.”58</w:t>
      </w:r>
    </w:p>
    <w:p w14:paraId="5A8F8115" w14:textId="77777777" w:rsidR="00F51B8F" w:rsidRPr="00B301EE" w:rsidRDefault="00F51B8F" w:rsidP="00F51B8F">
      <w:pPr>
        <w:rPr>
          <w:sz w:val="14"/>
        </w:rPr>
      </w:pPr>
      <w:r w:rsidRPr="00B301EE">
        <w:rPr>
          <w:sz w:val="14"/>
        </w:rPr>
        <w:t xml:space="preserve">In fact, as we write, </w:t>
      </w:r>
      <w:r w:rsidRPr="00B301EE">
        <w:rPr>
          <w:rStyle w:val="StyleUnderline"/>
        </w:rPr>
        <w:t>many of the problems</w:t>
      </w:r>
      <w:r w:rsidRPr="00B301EE">
        <w:rPr>
          <w:sz w:val="14"/>
        </w:rPr>
        <w:t xml:space="preserve"> identified by the frameworks </w:t>
      </w:r>
      <w:r w:rsidRPr="00B301EE">
        <w:rPr>
          <w:rStyle w:val="StyleUnderline"/>
        </w:rPr>
        <w:t xml:space="preserve">are </w:t>
      </w:r>
      <w:r w:rsidRPr="00B301EE">
        <w:rPr>
          <w:rStyle w:val="Emphasis"/>
        </w:rPr>
        <w:t>being addressed</w:t>
      </w:r>
      <w:r w:rsidRPr="00B301EE">
        <w:rPr>
          <w:sz w:val="14"/>
        </w:rPr>
        <w:t xml:space="preserve"> or are on the cusp of being addressed. </w:t>
      </w:r>
      <w:r w:rsidRPr="00B301EE">
        <w:rPr>
          <w:rStyle w:val="StyleUnderline"/>
        </w:rPr>
        <w:t xml:space="preserve">Forest </w:t>
      </w:r>
      <w:r w:rsidRPr="00B301EE">
        <w:rPr>
          <w:rStyle w:val="StyleUnderline"/>
          <w:highlight w:val="cyan"/>
        </w:rPr>
        <w:t xml:space="preserve">coverage is </w:t>
      </w:r>
      <w:r w:rsidRPr="00B301EE">
        <w:rPr>
          <w:rStyle w:val="Emphasis"/>
          <w:highlight w:val="cyan"/>
        </w:rPr>
        <w:t>growing</w:t>
      </w:r>
      <w:r w:rsidRPr="00B301EE">
        <w:rPr>
          <w:rStyle w:val="StyleUnderline"/>
        </w:rPr>
        <w:t xml:space="preserve"> in rich countries</w:t>
      </w:r>
      <w:r w:rsidRPr="00B301EE">
        <w:rPr>
          <w:sz w:val="14"/>
        </w:rPr>
        <w:t xml:space="preserve">, </w:t>
      </w:r>
      <w:r w:rsidRPr="00B301EE">
        <w:rPr>
          <w:rStyle w:val="StyleUnderline"/>
          <w:highlight w:val="cyan"/>
        </w:rPr>
        <w:t>species are being protected</w:t>
      </w:r>
      <w:r w:rsidRPr="00B301EE">
        <w:rPr>
          <w:rStyle w:val="StyleUnderline"/>
        </w:rPr>
        <w:t xml:space="preserve"> at </w:t>
      </w:r>
      <w:r w:rsidRPr="00B301EE">
        <w:rPr>
          <w:rStyle w:val="Emphasis"/>
        </w:rPr>
        <w:t>record levels</w:t>
      </w:r>
      <w:r w:rsidRPr="00B301EE">
        <w:rPr>
          <w:rStyle w:val="StyleUnderline"/>
        </w:rPr>
        <w:t xml:space="preserve"> throughout the world</w:t>
      </w:r>
      <w:r w:rsidRPr="00B301EE">
        <w:rPr>
          <w:sz w:val="14"/>
        </w:rPr>
        <w:t xml:space="preserve">, </w:t>
      </w:r>
      <w:r w:rsidRPr="00B301EE">
        <w:rPr>
          <w:rStyle w:val="StyleUnderline"/>
        </w:rPr>
        <w:t xml:space="preserve">freshwater reserves are being </w:t>
      </w:r>
      <w:r w:rsidRPr="00B301EE">
        <w:rPr>
          <w:rStyle w:val="Emphasis"/>
        </w:rPr>
        <w:t>replenished</w:t>
      </w:r>
      <w:r w:rsidRPr="00B301EE">
        <w:rPr>
          <w:rStyle w:val="StyleUnderline"/>
        </w:rPr>
        <w:t xml:space="preserve"> through desalinization</w:t>
      </w:r>
      <w:r w:rsidRPr="00B301EE">
        <w:rPr>
          <w:sz w:val="14"/>
        </w:rPr>
        <w:t xml:space="preserve"> in the Middle East, </w:t>
      </w:r>
      <w:r w:rsidRPr="00B301EE">
        <w:rPr>
          <w:rStyle w:val="StyleUnderline"/>
        </w:rPr>
        <w:t xml:space="preserve">soil </w:t>
      </w:r>
      <w:r w:rsidRPr="00B301EE">
        <w:rPr>
          <w:rStyle w:val="StyleUnderline"/>
          <w:highlight w:val="cyan"/>
        </w:rPr>
        <w:t>erosion is</w:t>
      </w:r>
      <w:r w:rsidRPr="00B301EE">
        <w:rPr>
          <w:rStyle w:val="StyleUnderline"/>
        </w:rPr>
        <w:t xml:space="preserve"> being </w:t>
      </w:r>
      <w:r w:rsidRPr="00B301EE">
        <w:rPr>
          <w:rStyle w:val="Emphasis"/>
          <w:highlight w:val="cyan"/>
        </w:rPr>
        <w:t>reduced</w:t>
      </w:r>
      <w:r w:rsidRPr="00B301EE">
        <w:rPr>
          <w:rStyle w:val="StyleUnderline"/>
        </w:rPr>
        <w:t xml:space="preserve"> through precision agriculture</w:t>
      </w:r>
      <w:r w:rsidRPr="00B301EE">
        <w:rPr>
          <w:sz w:val="14"/>
        </w:rPr>
        <w:t xml:space="preserve"> in Israel, </w:t>
      </w:r>
      <w:r w:rsidRPr="00B301EE">
        <w:rPr>
          <w:rStyle w:val="StyleUnderline"/>
        </w:rPr>
        <w:t xml:space="preserve">and CO2 </w:t>
      </w:r>
      <w:r w:rsidRPr="00B301EE">
        <w:rPr>
          <w:rStyle w:val="StyleUnderline"/>
          <w:highlight w:val="cyan"/>
        </w:rPr>
        <w:t xml:space="preserve">emissions have </w:t>
      </w:r>
      <w:r w:rsidRPr="00B301EE">
        <w:rPr>
          <w:rStyle w:val="Emphasis"/>
          <w:highlight w:val="cyan"/>
        </w:rPr>
        <w:t>fallen</w:t>
      </w:r>
      <w:r w:rsidRPr="00B301EE">
        <w:rPr>
          <w:sz w:val="14"/>
        </w:rPr>
        <w:t xml:space="preserve"> in nuclear energy–friendly France and Sweden. In the future, </w:t>
      </w:r>
      <w:r w:rsidRPr="00B301EE">
        <w:rPr>
          <w:rStyle w:val="StyleUnderline"/>
        </w:rPr>
        <w:t xml:space="preserve">genetically modified </w:t>
      </w:r>
      <w:r w:rsidRPr="00B301EE">
        <w:rPr>
          <w:rStyle w:val="StyleUnderline"/>
          <w:highlight w:val="cyan"/>
        </w:rPr>
        <w:t>crops</w:t>
      </w:r>
      <w:r w:rsidRPr="00B301EE">
        <w:rPr>
          <w:rStyle w:val="StyleUnderline"/>
        </w:rPr>
        <w:t xml:space="preserve"> could lead to a </w:t>
      </w:r>
      <w:r w:rsidRPr="00B301EE">
        <w:rPr>
          <w:rStyle w:val="Emphasis"/>
          <w:highlight w:val="cyan"/>
        </w:rPr>
        <w:t>decline</w:t>
      </w:r>
      <w:r w:rsidRPr="00B301EE">
        <w:rPr>
          <w:rStyle w:val="StyleUnderline"/>
        </w:rPr>
        <w:t xml:space="preserve"> in the use of </w:t>
      </w:r>
      <w:r w:rsidRPr="00B301EE">
        <w:rPr>
          <w:rStyle w:val="Emphasis"/>
          <w:highlight w:val="cyan"/>
        </w:rPr>
        <w:t>nitrogen</w:t>
      </w:r>
      <w:r w:rsidRPr="00B301EE">
        <w:rPr>
          <w:rStyle w:val="StyleUnderline"/>
          <w:highlight w:val="cyan"/>
        </w:rPr>
        <w:t xml:space="preserve"> and </w:t>
      </w:r>
      <w:r w:rsidRPr="00B301EE">
        <w:rPr>
          <w:rStyle w:val="Emphasis"/>
          <w:highlight w:val="cyan"/>
        </w:rPr>
        <w:t>phosphorus</w:t>
      </w:r>
      <w:r w:rsidRPr="00B301EE">
        <w:rPr>
          <w:sz w:val="14"/>
        </w:rPr>
        <w:t xml:space="preserve">, </w:t>
      </w:r>
      <w:r w:rsidRPr="00B301EE">
        <w:rPr>
          <w:rStyle w:val="StyleUnderline"/>
        </w:rPr>
        <w:t xml:space="preserve">and wild </w:t>
      </w:r>
      <w:r w:rsidRPr="00B301EE">
        <w:rPr>
          <w:rStyle w:val="StyleUnderline"/>
          <w:highlight w:val="cyan"/>
        </w:rPr>
        <w:t xml:space="preserve">fish stocks could </w:t>
      </w:r>
      <w:r w:rsidRPr="00B301EE">
        <w:rPr>
          <w:rStyle w:val="Emphasis"/>
          <w:highlight w:val="cyan"/>
        </w:rPr>
        <w:t>bounce back</w:t>
      </w:r>
      <w:r w:rsidRPr="00B301EE">
        <w:rPr>
          <w:rStyle w:val="StyleUnderline"/>
        </w:rPr>
        <w:t xml:space="preserve"> through greater use of </w:t>
      </w:r>
      <w:r w:rsidRPr="00B301EE">
        <w:rPr>
          <w:rStyle w:val="Emphasis"/>
        </w:rPr>
        <w:t>aquaculture</w:t>
      </w:r>
      <w:r w:rsidRPr="00B301EE">
        <w:rPr>
          <w:sz w:val="14"/>
        </w:rPr>
        <w:t>, which is rapidly expanding in China.</w:t>
      </w:r>
    </w:p>
    <w:p w14:paraId="4E57E3E3" w14:textId="77777777" w:rsidR="00F51B8F" w:rsidRDefault="00F51B8F" w:rsidP="00F51B8F"/>
    <w:p w14:paraId="1CCE4C77" w14:textId="77777777" w:rsidR="00F51B8F" w:rsidRPr="00B301EE" w:rsidRDefault="00F51B8F" w:rsidP="00F51B8F">
      <w:pPr>
        <w:pStyle w:val="Heading4"/>
        <w:rPr>
          <w:rFonts w:cs="Times New Roman"/>
        </w:rPr>
      </w:pPr>
      <w:r w:rsidRPr="00B301EE">
        <w:rPr>
          <w:rFonts w:cs="Times New Roman"/>
        </w:rPr>
        <w:t xml:space="preserve">Growth is </w:t>
      </w:r>
      <w:r w:rsidRPr="00B301EE">
        <w:rPr>
          <w:rFonts w:cs="Times New Roman"/>
          <w:u w:val="single"/>
        </w:rPr>
        <w:t>key</w:t>
      </w:r>
      <w:r w:rsidRPr="00B301EE">
        <w:rPr>
          <w:rFonts w:cs="Times New Roman"/>
        </w:rPr>
        <w:t xml:space="preserve"> to biodiversity.  </w:t>
      </w:r>
    </w:p>
    <w:p w14:paraId="31583245" w14:textId="77777777" w:rsidR="00F51B8F" w:rsidRPr="00B301EE" w:rsidRDefault="00F51B8F" w:rsidP="00F51B8F">
      <w:r w:rsidRPr="00B301EE">
        <w:rPr>
          <w:rStyle w:val="Style13ptBold"/>
        </w:rPr>
        <w:t>Tunny 23</w:t>
      </w:r>
      <w:r w:rsidRPr="00B301EE">
        <w:t>. [Gene Tunny, Director of Adept Economics at the Centere for Independent Studies, CIS Liberty University and Society alumnus, former Australian Treasury official, has led several courses for foreign officials as part of University of Queensland International Development teams. “Debunking Degrowth.” 9/7/23. https://www.cis.org.au/publication/debunking-degrowth/]</w:t>
      </w:r>
    </w:p>
    <w:p w14:paraId="1F8D4E05" w14:textId="77777777" w:rsidR="00F51B8F" w:rsidRPr="00B301EE" w:rsidRDefault="00F51B8F" w:rsidP="00F51B8F">
      <w:pPr>
        <w:rPr>
          <w:sz w:val="16"/>
        </w:rPr>
      </w:pPr>
      <w:r w:rsidRPr="00B301EE">
        <w:rPr>
          <w:sz w:val="16"/>
        </w:rPr>
        <w:t xml:space="preserve">This is a separate claim from claim 1, because </w:t>
      </w:r>
      <w:r w:rsidRPr="00B301EE">
        <w:rPr>
          <w:rStyle w:val="StyleUnderline"/>
        </w:rPr>
        <w:t xml:space="preserve">degrowth proponents believe that the planet is still headed for </w:t>
      </w:r>
      <w:r w:rsidRPr="00B301EE">
        <w:rPr>
          <w:rStyle w:val="StyleUnderline"/>
          <w:highlight w:val="cyan"/>
        </w:rPr>
        <w:t>‘ecological disaster’</w:t>
      </w:r>
      <w:r w:rsidRPr="00B301EE">
        <w:rPr>
          <w:rStyle w:val="StyleUnderline"/>
        </w:rPr>
        <w:t xml:space="preserve"> even if we transition to net zero</w:t>
      </w:r>
      <w:r w:rsidRPr="00B301EE">
        <w:rPr>
          <w:sz w:val="16"/>
        </w:rPr>
        <w:t xml:space="preserve">.[23] Without denying the reality of endangered species and species that have become extinct due to humans, such as Tasmanian tigers or passenger pigeons, </w:t>
      </w:r>
      <w:r w:rsidRPr="00B301EE">
        <w:rPr>
          <w:rStyle w:val="Emphasis"/>
        </w:rPr>
        <w:t xml:space="preserve">this claim </w:t>
      </w:r>
      <w:r w:rsidRPr="00B301EE">
        <w:rPr>
          <w:rStyle w:val="Emphasis"/>
          <w:highlight w:val="cyan"/>
        </w:rPr>
        <w:t>is alarmist</w:t>
      </w:r>
      <w:r w:rsidRPr="00B301EE">
        <w:rPr>
          <w:sz w:val="16"/>
        </w:rPr>
        <w:t>. A</w:t>
      </w:r>
      <w:r w:rsidRPr="00B301EE">
        <w:rPr>
          <w:rStyle w:val="StyleUnderline"/>
        </w:rPr>
        <w:t xml:space="preserve">nd even it was true, it would be </w:t>
      </w:r>
      <w:r w:rsidRPr="00B301EE">
        <w:rPr>
          <w:rStyle w:val="Emphasis"/>
          <w:highlight w:val="cyan"/>
        </w:rPr>
        <w:t xml:space="preserve">incorrect </w:t>
      </w:r>
      <w:r w:rsidRPr="00B301EE">
        <w:rPr>
          <w:rStyle w:val="Emphasis"/>
        </w:rPr>
        <w:t xml:space="preserve">that </w:t>
      </w:r>
      <w:r w:rsidRPr="00B301EE">
        <w:rPr>
          <w:rStyle w:val="Emphasis"/>
          <w:highlight w:val="cyan"/>
        </w:rPr>
        <w:t xml:space="preserve">degrowth is </w:t>
      </w:r>
      <w:r w:rsidRPr="00B301EE">
        <w:rPr>
          <w:rStyle w:val="Emphasis"/>
        </w:rPr>
        <w:t xml:space="preserve">the </w:t>
      </w:r>
      <w:r w:rsidRPr="00B301EE">
        <w:rPr>
          <w:rStyle w:val="Emphasis"/>
          <w:highlight w:val="cyan"/>
        </w:rPr>
        <w:t>right strategy</w:t>
      </w:r>
      <w:r w:rsidRPr="00B301EE">
        <w:rPr>
          <w:rStyle w:val="StyleUnderline"/>
        </w:rPr>
        <w:t xml:space="preserve"> to correct course.</w:t>
      </w:r>
    </w:p>
    <w:p w14:paraId="0AF6DE33" w14:textId="77777777" w:rsidR="00F51B8F" w:rsidRPr="00B301EE" w:rsidRDefault="00F51B8F" w:rsidP="00F51B8F">
      <w:pPr>
        <w:rPr>
          <w:sz w:val="16"/>
        </w:rPr>
      </w:pPr>
      <w:r w:rsidRPr="00B301EE">
        <w:rPr>
          <w:rStyle w:val="StyleUnderline"/>
          <w:highlight w:val="cyan"/>
        </w:rPr>
        <w:t>Conservation efforts</w:t>
      </w:r>
      <w:r w:rsidRPr="00B301EE">
        <w:rPr>
          <w:rStyle w:val="StyleUnderline"/>
        </w:rPr>
        <w:t xml:space="preserve"> aimed at protecting biodiversity are </w:t>
      </w:r>
      <w:r w:rsidRPr="00B301EE">
        <w:rPr>
          <w:rStyle w:val="Emphasis"/>
          <w:highlight w:val="cyan"/>
        </w:rPr>
        <w:t>increasing worldwide</w:t>
      </w:r>
      <w:r w:rsidRPr="00B301EE">
        <w:rPr>
          <w:rStyle w:val="StyleUnderline"/>
        </w:rPr>
        <w:t>, and in the last decade appear to have had some success in arresting the decline since 1970</w:t>
      </w:r>
      <w:r w:rsidRPr="00B301EE">
        <w:rPr>
          <w:sz w:val="16"/>
        </w:rPr>
        <w:t>, at least measured by the Living Planet Index, which tracks wildlife populations (Figure 1). Indeed, as Our World in Data reports, based on the Living Planet data, “</w:t>
      </w:r>
      <w:r w:rsidRPr="00B301EE">
        <w:rPr>
          <w:rStyle w:val="StyleUnderline"/>
        </w:rPr>
        <w:t xml:space="preserve">Not all </w:t>
      </w:r>
      <w:r w:rsidRPr="00B301EE">
        <w:rPr>
          <w:rStyle w:val="StyleUnderline"/>
          <w:highlight w:val="cyan"/>
        </w:rPr>
        <w:t>animal populations</w:t>
      </w:r>
      <w:r w:rsidRPr="00B301EE">
        <w:rPr>
          <w:rStyle w:val="StyleUnderline"/>
        </w:rPr>
        <w:t xml:space="preserve"> are in decline; around </w:t>
      </w:r>
      <w:r w:rsidRPr="00B301EE">
        <w:rPr>
          <w:rStyle w:val="Emphasis"/>
        </w:rPr>
        <w:t xml:space="preserve">half </w:t>
      </w:r>
      <w:r w:rsidRPr="00B301EE">
        <w:rPr>
          <w:rStyle w:val="Emphasis"/>
          <w:highlight w:val="cyan"/>
        </w:rPr>
        <w:t>have increasing numbers</w:t>
      </w:r>
      <w:r w:rsidRPr="00B301EE">
        <w:rPr>
          <w:rStyle w:val="StyleUnderline"/>
        </w:rPr>
        <w:t>.</w:t>
      </w:r>
      <w:r w:rsidRPr="00B301EE">
        <w:rPr>
          <w:sz w:val="16"/>
        </w:rPr>
        <w:t>”[24]</w:t>
      </w:r>
    </w:p>
    <w:p w14:paraId="3BB70FD6" w14:textId="77777777" w:rsidR="00F51B8F" w:rsidRPr="00B301EE" w:rsidRDefault="00F51B8F" w:rsidP="00F51B8F">
      <w:pPr>
        <w:rPr>
          <w:sz w:val="16"/>
        </w:rPr>
      </w:pPr>
      <w:r w:rsidRPr="00B301EE">
        <w:rPr>
          <w:sz w:val="16"/>
        </w:rPr>
        <w:t>Australia has extensive federal and state environmental protection laws, which encompass a wide range of regulatory levers. Furthermore, our levers of environmental protection have been extended to biodiversity in recent years and biodiversity offset schemes have been established by various Australian governments.[26]</w:t>
      </w:r>
    </w:p>
    <w:p w14:paraId="78E75F41" w14:textId="77777777" w:rsidR="00F51B8F" w:rsidRPr="00B301EE" w:rsidRDefault="00F51B8F" w:rsidP="00F51B8F">
      <w:pPr>
        <w:rPr>
          <w:sz w:val="16"/>
        </w:rPr>
      </w:pPr>
      <w:r w:rsidRPr="00B301EE">
        <w:rPr>
          <w:sz w:val="16"/>
        </w:rPr>
        <w:t xml:space="preserve">Broadly speaking, </w:t>
      </w:r>
      <w:r w:rsidRPr="00B301EE">
        <w:rPr>
          <w:rStyle w:val="StyleUnderline"/>
        </w:rPr>
        <w:t xml:space="preserve">wealthier economies have </w:t>
      </w:r>
      <w:r w:rsidRPr="00B301EE">
        <w:rPr>
          <w:rStyle w:val="Emphasis"/>
          <w:highlight w:val="cyan"/>
        </w:rPr>
        <w:t>better environmental outcomes</w:t>
      </w:r>
      <w:r w:rsidRPr="00B301EE">
        <w:rPr>
          <w:sz w:val="16"/>
        </w:rPr>
        <w:t>, after experiencing worsening outcomes in the initial phase of economic development. This is a phenomenon known as the Environmental Kuznets Curve (EKC), although the evidence on the curve is “mixed” as Nobel laureate William Nordhaus has described it.[27] There does appear to be an EKC for greenhouse gas emissions per unit of GDP, but there is EKC for particulate matter, which moves only in the downward direction as economic development increases.[28] Incidentally, there is strong evidence that democracies have cleaner air, and Nordhaus concludes: “the evidence supports the pro-environment nature of democratic institutions”. This is an important lesson. One of the greatest environmental tragedies of the 20th century, the degradation of the Aral Sea in the Soviet Union, occurred on the watch of an authoritarian regime.[29]</w:t>
      </w:r>
    </w:p>
    <w:p w14:paraId="5F3E2AA3" w14:textId="77777777" w:rsidR="00F51B8F" w:rsidRPr="00B301EE" w:rsidRDefault="00F51B8F" w:rsidP="00F51B8F">
      <w:pPr>
        <w:rPr>
          <w:sz w:val="16"/>
        </w:rPr>
      </w:pPr>
      <w:r w:rsidRPr="00B301EE">
        <w:rPr>
          <w:sz w:val="16"/>
        </w:rPr>
        <w:t xml:space="preserve">Ultimately, the </w:t>
      </w:r>
      <w:r w:rsidRPr="00B301EE">
        <w:rPr>
          <w:rStyle w:val="StyleUnderline"/>
        </w:rPr>
        <w:t xml:space="preserve">perceived </w:t>
      </w:r>
      <w:r w:rsidRPr="00B301EE">
        <w:rPr>
          <w:rStyle w:val="StyleUnderline"/>
          <w:highlight w:val="cyan"/>
        </w:rPr>
        <w:t xml:space="preserve">link between </w:t>
      </w:r>
      <w:r w:rsidRPr="00B301EE">
        <w:rPr>
          <w:rStyle w:val="StyleUnderline"/>
        </w:rPr>
        <w:t xml:space="preserve">economic </w:t>
      </w:r>
      <w:r w:rsidRPr="00B301EE">
        <w:rPr>
          <w:rStyle w:val="StyleUnderline"/>
          <w:highlight w:val="cyan"/>
        </w:rPr>
        <w:t xml:space="preserve">growth and </w:t>
      </w:r>
      <w:r w:rsidRPr="00B301EE">
        <w:rPr>
          <w:rStyle w:val="StyleUnderline"/>
        </w:rPr>
        <w:t xml:space="preserve">environmental </w:t>
      </w:r>
      <w:r w:rsidRPr="00B301EE">
        <w:rPr>
          <w:rStyle w:val="StyleUnderline"/>
          <w:highlight w:val="cyan"/>
        </w:rPr>
        <w:t>degradation</w:t>
      </w:r>
      <w:r w:rsidRPr="00B301EE">
        <w:rPr>
          <w:rStyle w:val="StyleUnderline"/>
        </w:rPr>
        <w:t xml:space="preserve"> underpinning the degrowth view is </w:t>
      </w:r>
      <w:r w:rsidRPr="00B301EE">
        <w:rPr>
          <w:rStyle w:val="StyleUnderline"/>
          <w:highlight w:val="cyan"/>
        </w:rPr>
        <w:t>misguided</w:t>
      </w:r>
      <w:r w:rsidRPr="00B301EE">
        <w:rPr>
          <w:sz w:val="16"/>
        </w:rPr>
        <w:t>. As Treasury observed in its 1973 Economic Growth: Is it worth having? paper:</w:t>
      </w:r>
    </w:p>
    <w:p w14:paraId="6EF689F3" w14:textId="77777777" w:rsidR="00F51B8F" w:rsidRPr="00B301EE" w:rsidRDefault="00F51B8F" w:rsidP="00F51B8F">
      <w:pPr>
        <w:ind w:left="720"/>
        <w:rPr>
          <w:sz w:val="16"/>
        </w:rPr>
      </w:pPr>
      <w:r w:rsidRPr="00B301EE">
        <w:rPr>
          <w:sz w:val="16"/>
        </w:rPr>
        <w:t xml:space="preserve">… the premise that increases in output of goods and services must necessarily be accompanied by corresponding increases in pollution is mistaken. </w:t>
      </w:r>
      <w:r w:rsidRPr="00B301EE">
        <w:rPr>
          <w:rStyle w:val="StyleUnderline"/>
        </w:rPr>
        <w:t xml:space="preserve">Relationships between output and pollution can </w:t>
      </w:r>
      <w:r w:rsidRPr="00B301EE">
        <w:rPr>
          <w:rStyle w:val="Emphasis"/>
        </w:rPr>
        <w:t>readily be changed</w:t>
      </w:r>
      <w:r w:rsidRPr="00B301EE">
        <w:rPr>
          <w:rStyle w:val="StyleUnderline"/>
        </w:rPr>
        <w:t xml:space="preserve"> if society has the will to do so</w:t>
      </w:r>
      <w:r w:rsidRPr="00B301EE">
        <w:rPr>
          <w:sz w:val="16"/>
        </w:rPr>
        <w:t xml:space="preserve">. Such </w:t>
      </w:r>
      <w:r w:rsidRPr="00B301EE">
        <w:rPr>
          <w:rStyle w:val="StyleUnderline"/>
        </w:rPr>
        <w:t xml:space="preserve">changes can make a </w:t>
      </w:r>
      <w:r w:rsidRPr="00B301EE">
        <w:rPr>
          <w:rStyle w:val="Emphasis"/>
        </w:rPr>
        <w:t>far greater contribution</w:t>
      </w:r>
      <w:r w:rsidRPr="00B301EE">
        <w:rPr>
          <w:rStyle w:val="StyleUnderline"/>
        </w:rPr>
        <w:t xml:space="preserve"> to reducing pollution than measures designed to halt or slow down the rate of economic growth</w:t>
      </w:r>
      <w:r w:rsidRPr="00B301EE">
        <w:rPr>
          <w:sz w:val="16"/>
        </w:rPr>
        <w:t>.[30]</w:t>
      </w:r>
    </w:p>
    <w:p w14:paraId="03172E36" w14:textId="77777777" w:rsidR="00F51B8F" w:rsidRPr="00B301EE" w:rsidRDefault="00F51B8F" w:rsidP="00F51B8F">
      <w:pPr>
        <w:rPr>
          <w:sz w:val="16"/>
        </w:rPr>
      </w:pPr>
      <w:r w:rsidRPr="00B301EE">
        <w:rPr>
          <w:sz w:val="16"/>
        </w:rPr>
        <w:t>Robert Solow made a similar point that same year, that excessive pollution and environmental degradation are by no means an unavoidable accompaniment to economic growth, but a result of “an important flaw in the price system”.[31] In some cases, as was the case with, chlorofluorocarbons (CFCs) and other chemicals damaging the ozone layer, there is a clear low-cost response and the solution is straightforward — through the 1987 Montreal Protocol by which 197 countries agreed to phase out the chemicals.[32] In other cases</w:t>
      </w:r>
      <w:r w:rsidRPr="00B301EE">
        <w:rPr>
          <w:rStyle w:val="StyleUnderline"/>
        </w:rPr>
        <w:t xml:space="preserve">, measures such as </w:t>
      </w:r>
      <w:r w:rsidRPr="00B301EE">
        <w:rPr>
          <w:rStyle w:val="Emphasis"/>
          <w:highlight w:val="cyan"/>
        </w:rPr>
        <w:t>corrective taxation</w:t>
      </w:r>
      <w:r w:rsidRPr="00B301EE">
        <w:rPr>
          <w:sz w:val="16"/>
        </w:rPr>
        <w:t xml:space="preserve"> or emissions-trading schemes </w:t>
      </w:r>
      <w:r w:rsidRPr="00B301EE">
        <w:rPr>
          <w:rStyle w:val="StyleUnderline"/>
        </w:rPr>
        <w:t>can</w:t>
      </w:r>
      <w:r w:rsidRPr="00B301EE">
        <w:rPr>
          <w:sz w:val="16"/>
        </w:rPr>
        <w:t xml:space="preserve"> be implemented to </w:t>
      </w:r>
      <w:r w:rsidRPr="00B301EE">
        <w:rPr>
          <w:rStyle w:val="Emphasis"/>
          <w:highlight w:val="cyan"/>
        </w:rPr>
        <w:t xml:space="preserve">address </w:t>
      </w:r>
      <w:r w:rsidRPr="00B301EE">
        <w:rPr>
          <w:rStyle w:val="Emphasis"/>
        </w:rPr>
        <w:t xml:space="preserve">that </w:t>
      </w:r>
      <w:r w:rsidRPr="00B301EE">
        <w:rPr>
          <w:rStyle w:val="Emphasis"/>
          <w:highlight w:val="cyan"/>
        </w:rPr>
        <w:t>flaw</w:t>
      </w:r>
      <w:r w:rsidRPr="00B301EE">
        <w:rPr>
          <w:sz w:val="16"/>
          <w:highlight w:val="cyan"/>
        </w:rPr>
        <w:t>.</w:t>
      </w:r>
      <w:r w:rsidRPr="00B301EE">
        <w:rPr>
          <w:sz w:val="16"/>
        </w:rPr>
        <w:t xml:space="preserve"> </w:t>
      </w:r>
      <w:r w:rsidRPr="00B301EE">
        <w:rPr>
          <w:rStyle w:val="StyleUnderline"/>
        </w:rPr>
        <w:t>Throttling the economy so it degrows would be the wrong way to go about it.</w:t>
      </w:r>
    </w:p>
    <w:p w14:paraId="2B5475B5" w14:textId="77777777" w:rsidR="00F51B8F" w:rsidRPr="00B301EE" w:rsidRDefault="00F51B8F" w:rsidP="00F51B8F">
      <w:pPr>
        <w:rPr>
          <w:sz w:val="16"/>
        </w:rPr>
      </w:pPr>
      <w:r w:rsidRPr="00B301EE">
        <w:rPr>
          <w:sz w:val="16"/>
        </w:rPr>
        <w:t xml:space="preserve">Certainly, </w:t>
      </w:r>
      <w:r w:rsidRPr="00B301EE">
        <w:rPr>
          <w:rStyle w:val="Emphasis"/>
          <w:highlight w:val="cyan"/>
        </w:rPr>
        <w:t>wealthier countries</w:t>
      </w:r>
      <w:r w:rsidRPr="00B301EE">
        <w:rPr>
          <w:rStyle w:val="StyleUnderline"/>
        </w:rPr>
        <w:t xml:space="preserve"> are </w:t>
      </w:r>
      <w:r w:rsidRPr="00B301EE">
        <w:rPr>
          <w:rStyle w:val="Emphasis"/>
        </w:rPr>
        <w:t xml:space="preserve">better placed to </w:t>
      </w:r>
      <w:r w:rsidRPr="00B301EE">
        <w:rPr>
          <w:rStyle w:val="Emphasis"/>
          <w:highlight w:val="cyan"/>
        </w:rPr>
        <w:t>engage in conservation</w:t>
      </w:r>
      <w:r w:rsidRPr="00B301EE">
        <w:rPr>
          <w:rStyle w:val="StyleUnderline"/>
        </w:rPr>
        <w:t xml:space="preserve"> measures</w:t>
      </w:r>
      <w:r w:rsidRPr="00B301EE">
        <w:rPr>
          <w:sz w:val="16"/>
        </w:rPr>
        <w:t xml:space="preserve">. A 2021 study of extinction risk published in the leading journal Diversity and Distributions found </w:t>
      </w:r>
      <w:r w:rsidRPr="00B301EE">
        <w:rPr>
          <w:rStyle w:val="StyleUnderline"/>
        </w:rPr>
        <w:t>the higher GDP was in an area, the greater the risk to threatened species, measured by the Index of Threat</w:t>
      </w:r>
      <w:r w:rsidRPr="00B301EE">
        <w:rPr>
          <w:sz w:val="16"/>
        </w:rPr>
        <w:t xml:space="preserve"> (IoT), </w:t>
      </w:r>
      <w:r w:rsidRPr="00B301EE">
        <w:rPr>
          <w:rStyle w:val="StyleUnderline"/>
        </w:rPr>
        <w:t>but it “found substantial variation in the congruence of IoTs with anthropogenic pressures for species of different kingdoms, life-forms, threat categories and regions</w:t>
      </w:r>
      <w:r w:rsidRPr="00B301EE">
        <w:rPr>
          <w:sz w:val="16"/>
        </w:rPr>
        <w:t xml:space="preserve">”.[33] This suggests that </w:t>
      </w:r>
      <w:r w:rsidRPr="00B301EE">
        <w:rPr>
          <w:rStyle w:val="Emphasis"/>
        </w:rPr>
        <w:t>the relationship is not guaranteed</w:t>
      </w:r>
      <w:r w:rsidRPr="00B301EE">
        <w:rPr>
          <w:sz w:val="16"/>
        </w:rPr>
        <w:t xml:space="preserve">, </w:t>
      </w:r>
      <w:r w:rsidRPr="00B301EE">
        <w:rPr>
          <w:rStyle w:val="StyleUnderline"/>
        </w:rPr>
        <w:t>and a range of factors including better management and enforcement can play a role.</w:t>
      </w:r>
      <w:r w:rsidRPr="00B301EE">
        <w:rPr>
          <w:sz w:val="16"/>
        </w:rPr>
        <w:t xml:space="preserve"> Indeed, the </w:t>
      </w:r>
      <w:r w:rsidRPr="00B301EE">
        <w:rPr>
          <w:rStyle w:val="StyleUnderline"/>
        </w:rPr>
        <w:t xml:space="preserve">researchers acknowledge that some outcomes are </w:t>
      </w:r>
      <w:r w:rsidRPr="00B301EE">
        <w:rPr>
          <w:rStyle w:val="Emphasis"/>
        </w:rPr>
        <w:t>better in areas with higher GDP</w:t>
      </w:r>
      <w:r w:rsidRPr="00B301EE">
        <w:rPr>
          <w:sz w:val="16"/>
        </w:rPr>
        <w:t>:</w:t>
      </w:r>
    </w:p>
    <w:p w14:paraId="62345B0C" w14:textId="77777777" w:rsidR="00F51B8F" w:rsidRPr="00B301EE" w:rsidRDefault="00F51B8F" w:rsidP="00F51B8F">
      <w:pPr>
        <w:rPr>
          <w:sz w:val="16"/>
        </w:rPr>
      </w:pPr>
      <w:r w:rsidRPr="00B301EE">
        <w:rPr>
          <w:sz w:val="16"/>
        </w:rPr>
        <w:t>…</w:t>
      </w:r>
      <w:r w:rsidRPr="00B301EE">
        <w:rPr>
          <w:rStyle w:val="StyleUnderline"/>
          <w:highlight w:val="cyan"/>
        </w:rPr>
        <w:t xml:space="preserve">countries with a </w:t>
      </w:r>
      <w:r w:rsidRPr="00B301EE">
        <w:rPr>
          <w:rStyle w:val="Emphasis"/>
          <w:highlight w:val="cyan"/>
        </w:rPr>
        <w:t>high GDP</w:t>
      </w:r>
      <w:r w:rsidRPr="00B301EE">
        <w:rPr>
          <w:rStyle w:val="Emphasis"/>
        </w:rPr>
        <w:t xml:space="preserve"> have the resources</w:t>
      </w:r>
      <w:r w:rsidRPr="00B301EE">
        <w:rPr>
          <w:rStyle w:val="StyleUnderline"/>
        </w:rPr>
        <w:t xml:space="preserve"> to </w:t>
      </w:r>
      <w:r w:rsidRPr="00B301EE">
        <w:rPr>
          <w:rStyle w:val="Emphasis"/>
          <w:highlight w:val="cyan"/>
        </w:rPr>
        <w:t>impose better biosecurity</w:t>
      </w:r>
      <w:r w:rsidRPr="00B301EE">
        <w:rPr>
          <w:rStyle w:val="StyleUnderline"/>
        </w:rPr>
        <w:t xml:space="preserve"> measures and to manage invasive animals</w:t>
      </w:r>
      <w:r w:rsidRPr="00B301EE">
        <w:rPr>
          <w:sz w:val="16"/>
        </w:rPr>
        <w:t xml:space="preserve">. </w:t>
      </w:r>
      <w:r w:rsidRPr="00B301EE">
        <w:rPr>
          <w:rStyle w:val="StyleUnderline"/>
        </w:rPr>
        <w:t xml:space="preserve">So, while economic development has resulted in increasing numbers of threatened species, it could also </w:t>
      </w:r>
      <w:r w:rsidRPr="00B301EE">
        <w:rPr>
          <w:rStyle w:val="Emphasis"/>
          <w:highlight w:val="cyan"/>
        </w:rPr>
        <w:t>provide the financial resources required</w:t>
      </w:r>
      <w:r w:rsidRPr="00B301EE">
        <w:rPr>
          <w:rStyle w:val="StyleUnderline"/>
        </w:rPr>
        <w:t xml:space="preserve"> </w:t>
      </w:r>
      <w:r w:rsidRPr="00B301EE">
        <w:rPr>
          <w:rStyle w:val="StyleUnderline"/>
          <w:highlight w:val="cyan"/>
        </w:rPr>
        <w:t xml:space="preserve">for </w:t>
      </w:r>
      <w:r w:rsidRPr="00B301EE">
        <w:rPr>
          <w:rStyle w:val="Emphasis"/>
          <w:highlight w:val="cyan"/>
        </w:rPr>
        <w:t>biosecurity</w:t>
      </w:r>
      <w:r w:rsidRPr="00B301EE">
        <w:rPr>
          <w:rStyle w:val="Emphasis"/>
        </w:rPr>
        <w:t xml:space="preserve"> and conservation</w:t>
      </w:r>
      <w:r w:rsidRPr="00B301EE">
        <w:rPr>
          <w:sz w:val="16"/>
        </w:rPr>
        <w:t>.[34]</w:t>
      </w:r>
    </w:p>
    <w:p w14:paraId="0D95D858" w14:textId="77777777" w:rsidR="00F51B8F" w:rsidRPr="00B301EE" w:rsidRDefault="00F51B8F" w:rsidP="00F51B8F">
      <w:pPr>
        <w:rPr>
          <w:sz w:val="16"/>
        </w:rPr>
      </w:pPr>
      <w:r w:rsidRPr="00B301EE">
        <w:rPr>
          <w:sz w:val="16"/>
        </w:rPr>
        <w:t>Of course, there may be concerns about lower levels of environmental protection in emerging or developing economies. This is a complex issue beyond the scope of this paper. Economists would suggest that a lack of clearly defined property rights leading to the tragedy of the commons is often a problem. This is borne out by experience. For example, rainforest conservation efforts in Brazil have been hampered by “lawlessness”, as reported by The Economist.[35]</w:t>
      </w:r>
    </w:p>
    <w:p w14:paraId="48995A8C" w14:textId="77777777" w:rsidR="00F51B8F" w:rsidRPr="00B301EE" w:rsidRDefault="00F51B8F" w:rsidP="00F51B8F">
      <w:pPr>
        <w:rPr>
          <w:sz w:val="16"/>
        </w:rPr>
      </w:pPr>
      <w:r w:rsidRPr="00B301EE">
        <w:rPr>
          <w:sz w:val="16"/>
        </w:rPr>
        <w:t xml:space="preserve">Finally, in this section, we can quickly dispense with claims regarding resource depletion. Broadly speaking, </w:t>
      </w:r>
      <w:r w:rsidRPr="00B301EE">
        <w:rPr>
          <w:rStyle w:val="StyleUnderline"/>
        </w:rPr>
        <w:t xml:space="preserve">higher prices </w:t>
      </w:r>
      <w:r w:rsidRPr="00B301EE">
        <w:rPr>
          <w:rStyle w:val="Emphasis"/>
          <w:highlight w:val="cyan"/>
        </w:rPr>
        <w:t>encourage conservation</w:t>
      </w:r>
      <w:r w:rsidRPr="00B301EE">
        <w:rPr>
          <w:rStyle w:val="StyleUnderline"/>
        </w:rPr>
        <w:t xml:space="preserve"> of resources </w:t>
      </w:r>
      <w:r w:rsidRPr="00B301EE">
        <w:rPr>
          <w:rStyle w:val="StyleUnderline"/>
          <w:highlight w:val="cyan"/>
        </w:rPr>
        <w:t>and</w:t>
      </w:r>
      <w:r w:rsidRPr="00B301EE">
        <w:rPr>
          <w:rStyle w:val="StyleUnderline"/>
        </w:rPr>
        <w:t xml:space="preserve"> </w:t>
      </w:r>
      <w:r w:rsidRPr="00B301EE">
        <w:rPr>
          <w:rStyle w:val="Emphasis"/>
        </w:rPr>
        <w:t xml:space="preserve">new </w:t>
      </w:r>
      <w:r w:rsidRPr="00B301EE">
        <w:rPr>
          <w:rStyle w:val="Emphasis"/>
          <w:highlight w:val="cyan"/>
        </w:rPr>
        <w:t>exploration</w:t>
      </w:r>
      <w:r w:rsidRPr="00B301EE">
        <w:rPr>
          <w:rStyle w:val="StyleUnderline"/>
        </w:rPr>
        <w:t>. Resource depletion is a poor argument for degrowth</w:t>
      </w:r>
      <w:r w:rsidRPr="00B301EE">
        <w:rPr>
          <w:sz w:val="16"/>
        </w:rPr>
        <w:t>. The notorious Simon-Ehrlich wager on commodity prices is well known, with Ehrlich, predicting higher commodity prices by the end of the 1980s, having lost the bet to economist Julian Simon.[36] Ehrlich, the author of the Population Bomb, was also famous for forecasting collapsing global population as early as the late 20th century. Of course, the record has been of expanding population, having doubled from 4 billion in 1975 to more than 8 billion today. Furthermore</w:t>
      </w:r>
      <w:r w:rsidRPr="00B301EE">
        <w:rPr>
          <w:rStyle w:val="StyleUnderline"/>
        </w:rPr>
        <w:t xml:space="preserve">, </w:t>
      </w:r>
      <w:r w:rsidRPr="00B301EE">
        <w:rPr>
          <w:rStyle w:val="StyleUnderline"/>
          <w:highlight w:val="cyan"/>
        </w:rPr>
        <w:t>concerns about peak oil</w:t>
      </w:r>
      <w:r w:rsidRPr="00B301EE">
        <w:rPr>
          <w:rStyle w:val="StyleUnderline"/>
        </w:rPr>
        <w:t xml:space="preserve"> in the years prior to the financial crisis </w:t>
      </w:r>
      <w:r w:rsidRPr="00B301EE">
        <w:rPr>
          <w:rStyle w:val="Emphasis"/>
          <w:highlight w:val="cyan"/>
        </w:rPr>
        <w:t>proved misplaced</w:t>
      </w:r>
      <w:r w:rsidRPr="00B301EE">
        <w:rPr>
          <w:sz w:val="16"/>
        </w:rPr>
        <w:t xml:space="preserve">. </w:t>
      </w:r>
      <w:r w:rsidRPr="00B301EE">
        <w:rPr>
          <w:rStyle w:val="StyleUnderline"/>
        </w:rPr>
        <w:t xml:space="preserve">Global oil production has continued to </w:t>
      </w:r>
      <w:r w:rsidRPr="00B301EE">
        <w:rPr>
          <w:rStyle w:val="Emphasis"/>
        </w:rPr>
        <w:t>trend upwards</w:t>
      </w:r>
      <w:r w:rsidRPr="00B301EE">
        <w:rPr>
          <w:sz w:val="16"/>
        </w:rPr>
        <w:t xml:space="preserve"> since the peak oil hypothesis was advanced in the 2000s, with annual global output now more than 4 billion tonnes, compared to 3½ billion in the first decade of the century.[37]</w:t>
      </w:r>
    </w:p>
    <w:p w14:paraId="3E3377A3" w14:textId="77777777" w:rsidR="00F51B8F" w:rsidRDefault="00F51B8F" w:rsidP="00F51B8F"/>
    <w:p w14:paraId="57818CB1" w14:textId="77777777" w:rsidR="00F51B8F" w:rsidRDefault="00F51B8F" w:rsidP="00F51B8F">
      <w:pPr>
        <w:pStyle w:val="Heading4"/>
        <w:spacing w:before="30" w:line="278" w:lineRule="atLeast"/>
        <w:rPr>
          <w:rFonts w:cs="Calibri"/>
          <w:color w:val="000000"/>
          <w:szCs w:val="26"/>
        </w:rPr>
      </w:pPr>
      <w:r>
        <w:rPr>
          <w:rFonts w:cs="Calibri"/>
          <w:color w:val="000000"/>
          <w:szCs w:val="26"/>
        </w:rPr>
        <w:t>Capitalism solves disease.</w:t>
      </w:r>
    </w:p>
    <w:p w14:paraId="1FFF5265" w14:textId="77777777" w:rsidR="00F51B8F" w:rsidRDefault="00F51B8F" w:rsidP="00F51B8F">
      <w:pPr>
        <w:spacing w:after="120" w:line="235" w:lineRule="atLeast"/>
        <w:rPr>
          <w:color w:val="000000"/>
        </w:rPr>
      </w:pPr>
      <w:r>
        <w:rPr>
          <w:color w:val="000000"/>
        </w:rPr>
        <w:t>Allysia </w:t>
      </w:r>
      <w:r>
        <w:rPr>
          <w:b/>
          <w:bCs/>
          <w:color w:val="000000"/>
          <w:sz w:val="26"/>
          <w:szCs w:val="26"/>
        </w:rPr>
        <w:t>Finley 21</w:t>
      </w:r>
      <w:r>
        <w:rPr>
          <w:color w:val="000000"/>
        </w:rPr>
        <w:t>. Allysia Finley is a member of the Journal's Editorial Board. Ms. Finley joined The Wall Street Journal in 2009 after graduating from Stanford University with a bachelor’s degree in American Studies. During college, she edited the opinions section for The Stanford Review and wrote columns for The Orange County Register. "Capitalism Is What Will Defeat Covid." WSJ. 3-19-2021. https://www.wsj.com/articles/capitalism-is-what-will-defeat-covid-11616192690</w:t>
      </w:r>
    </w:p>
    <w:p w14:paraId="2108BC58" w14:textId="77777777" w:rsidR="00F51B8F" w:rsidRPr="0031498B" w:rsidRDefault="00F51B8F" w:rsidP="00F51B8F">
      <w:pPr>
        <w:spacing w:line="235" w:lineRule="atLeast"/>
        <w:rPr>
          <w:color w:val="000000"/>
          <w:sz w:val="16"/>
        </w:rPr>
      </w:pPr>
      <w:r>
        <w:rPr>
          <w:color w:val="000000"/>
          <w:u w:val="single"/>
        </w:rPr>
        <w:t>Behold the paradox of this pandemic moment: Large corporations are political villains, derided on the left and right. Yet</w:t>
      </w:r>
      <w:r w:rsidRPr="0031498B">
        <w:rPr>
          <w:color w:val="000000"/>
          <w:sz w:val="16"/>
        </w:rPr>
        <w:t> </w:t>
      </w:r>
      <w:r>
        <w:rPr>
          <w:color w:val="000000"/>
          <w:u w:val="single"/>
          <w:shd w:val="clear" w:color="auto" w:fill="00FFFF"/>
        </w:rPr>
        <w:t>the</w:t>
      </w:r>
      <w:r w:rsidRPr="0031498B">
        <w:rPr>
          <w:color w:val="000000"/>
          <w:sz w:val="16"/>
        </w:rPr>
        <w:t> </w:t>
      </w:r>
      <w:r>
        <w:rPr>
          <w:color w:val="000000"/>
          <w:u w:val="single"/>
        </w:rPr>
        <w:t>main, and perhaps</w:t>
      </w:r>
      <w:r w:rsidRPr="0031498B">
        <w:rPr>
          <w:color w:val="000000"/>
          <w:sz w:val="16"/>
        </w:rPr>
        <w:t> </w:t>
      </w:r>
      <w:r w:rsidRPr="0031498B">
        <w:rPr>
          <w:color w:val="000000"/>
          <w:highlight w:val="cyan"/>
          <w:u w:val="single"/>
          <w:shd w:val="clear" w:color="auto" w:fill="00FFFF"/>
        </w:rPr>
        <w:t>only</w:t>
      </w:r>
      <w:r w:rsidRPr="0031498B">
        <w:rPr>
          <w:color w:val="000000"/>
          <w:highlight w:val="cyan"/>
          <w:u w:val="single"/>
        </w:rPr>
        <w:t>,</w:t>
      </w:r>
      <w:r w:rsidRPr="0031498B">
        <w:rPr>
          <w:color w:val="000000"/>
          <w:sz w:val="16"/>
          <w:highlight w:val="cyan"/>
        </w:rPr>
        <w:t> </w:t>
      </w:r>
      <w:r w:rsidRPr="0031498B">
        <w:rPr>
          <w:color w:val="000000"/>
          <w:highlight w:val="cyan"/>
          <w:u w:val="single"/>
          <w:shd w:val="clear" w:color="auto" w:fill="00FFFF"/>
        </w:rPr>
        <w:t>reason</w:t>
      </w:r>
      <w:r w:rsidRPr="0031498B">
        <w:rPr>
          <w:color w:val="000000"/>
          <w:sz w:val="16"/>
        </w:rPr>
        <w:t> </w:t>
      </w:r>
      <w:r>
        <w:rPr>
          <w:color w:val="000000"/>
          <w:u w:val="single"/>
        </w:rPr>
        <w:t>the</w:t>
      </w:r>
      <w:r w:rsidRPr="0031498B">
        <w:rPr>
          <w:color w:val="000000"/>
          <w:sz w:val="16"/>
        </w:rPr>
        <w:t> </w:t>
      </w:r>
      <w:r w:rsidRPr="0031498B">
        <w:rPr>
          <w:rStyle w:val="Emphasis"/>
          <w:highlight w:val="cyan"/>
        </w:rPr>
        <w:t>Covid-19</w:t>
      </w:r>
      <w:r w:rsidRPr="0031498B">
        <w:rPr>
          <w:color w:val="000000"/>
          <w:sz w:val="16"/>
        </w:rPr>
        <w:t> </w:t>
      </w:r>
      <w:r>
        <w:rPr>
          <w:color w:val="000000"/>
          <w:u w:val="single"/>
        </w:rPr>
        <w:t>scourge</w:t>
      </w:r>
      <w:r w:rsidRPr="0031498B">
        <w:rPr>
          <w:color w:val="000000"/>
          <w:sz w:val="16"/>
        </w:rPr>
        <w:t> </w:t>
      </w:r>
      <w:r>
        <w:rPr>
          <w:color w:val="000000"/>
          <w:u w:val="single"/>
          <w:shd w:val="clear" w:color="auto" w:fill="00FFFF"/>
        </w:rPr>
        <w:t xml:space="preserve">is easing is </w:t>
      </w:r>
      <w:r w:rsidRPr="0031498B">
        <w:rPr>
          <w:rStyle w:val="Emphasis"/>
          <w:highlight w:val="cyan"/>
        </w:rPr>
        <w:t>vaccines</w:t>
      </w:r>
      <w:r w:rsidRPr="0031498B">
        <w:rPr>
          <w:color w:val="000000"/>
          <w:highlight w:val="cyan"/>
          <w:u w:val="single"/>
          <w:shd w:val="clear" w:color="auto" w:fill="00FFFF"/>
        </w:rPr>
        <w:t xml:space="preserve"> developed by </w:t>
      </w:r>
      <w:r w:rsidRPr="0031498B">
        <w:rPr>
          <w:rStyle w:val="Emphasis"/>
          <w:highlight w:val="cyan"/>
        </w:rPr>
        <w:t>Big Pharma</w:t>
      </w:r>
      <w:r w:rsidRPr="0031498B">
        <w:rPr>
          <w:color w:val="000000"/>
          <w:highlight w:val="cyan"/>
          <w:u w:val="single"/>
          <w:shd w:val="clear" w:color="auto" w:fill="00FFFF"/>
        </w:rPr>
        <w:t>.</w:t>
      </w:r>
    </w:p>
    <w:p w14:paraId="672E32AA" w14:textId="77777777" w:rsidR="00F51B8F" w:rsidRPr="0031498B" w:rsidRDefault="00F51B8F" w:rsidP="00F51B8F">
      <w:pPr>
        <w:spacing w:line="235" w:lineRule="atLeast"/>
        <w:rPr>
          <w:color w:val="000000"/>
          <w:sz w:val="16"/>
        </w:rPr>
      </w:pPr>
      <w:r>
        <w:rPr>
          <w:color w:val="000000"/>
          <w:u w:val="single"/>
        </w:rPr>
        <w:t>Few are more acutely aware of this paradox than Alex Gorsky, CEO of</w:t>
      </w:r>
      <w:r w:rsidRPr="0031498B">
        <w:rPr>
          <w:color w:val="000000"/>
          <w:sz w:val="16"/>
        </w:rPr>
        <w:t> </w:t>
      </w:r>
      <w:r>
        <w:rPr>
          <w:color w:val="000000"/>
          <w:u w:val="single"/>
        </w:rPr>
        <w:t>, the healthcare device, pharmaceutical and consumer-goods company best known for products like Band-Aids and Tylenol. Politicians have vilified his industry over prescription-drug prices, and trial lawyers for using talc in its baby powder, which it discontinued in North America in 2020.</w:t>
      </w:r>
      <w:r w:rsidRPr="0031498B">
        <w:rPr>
          <w:color w:val="000000"/>
          <w:sz w:val="16"/>
        </w:rPr>
        <w:t> </w:t>
      </w:r>
      <w:r>
        <w:rPr>
          <w:color w:val="000000"/>
          <w:u w:val="single"/>
        </w:rPr>
        <w:t>But now J&amp;J is a household name in the best way for developing its single-shot Covid vaccine, which the Food and Drug Administration approved for emergency use last month.</w:t>
      </w:r>
      <w:r w:rsidRPr="0031498B">
        <w:rPr>
          <w:color w:val="000000"/>
          <w:sz w:val="16"/>
        </w:rPr>
        <w:t> </w:t>
      </w:r>
      <w:r>
        <w:rPr>
          <w:color w:val="000000"/>
          <w:u w:val="single"/>
          <w:shd w:val="clear" w:color="auto" w:fill="00FFFF"/>
        </w:rPr>
        <w:t>The vaccine is increasing</w:t>
      </w:r>
      <w:r w:rsidRPr="0031498B">
        <w:rPr>
          <w:color w:val="000000"/>
          <w:sz w:val="16"/>
        </w:rPr>
        <w:t> </w:t>
      </w:r>
      <w:r>
        <w:rPr>
          <w:color w:val="000000"/>
          <w:u w:val="single"/>
        </w:rPr>
        <w:t>the U.S.</w:t>
      </w:r>
      <w:r w:rsidRPr="0031498B">
        <w:rPr>
          <w:color w:val="000000"/>
          <w:sz w:val="16"/>
        </w:rPr>
        <w:t> </w:t>
      </w:r>
      <w:r>
        <w:rPr>
          <w:color w:val="000000"/>
          <w:u w:val="single"/>
          <w:shd w:val="clear" w:color="auto" w:fill="00FFFF"/>
        </w:rPr>
        <w:t>supply</w:t>
      </w:r>
      <w:r w:rsidRPr="0031498B">
        <w:rPr>
          <w:color w:val="000000"/>
          <w:sz w:val="16"/>
        </w:rPr>
        <w:t> </w:t>
      </w:r>
      <w:r>
        <w:rPr>
          <w:color w:val="000000"/>
          <w:u w:val="single"/>
        </w:rPr>
        <w:t>of shots</w:t>
      </w:r>
      <w:r w:rsidRPr="0031498B">
        <w:rPr>
          <w:color w:val="000000"/>
          <w:sz w:val="16"/>
        </w:rPr>
        <w:t> </w:t>
      </w:r>
      <w:r>
        <w:rPr>
          <w:color w:val="000000"/>
          <w:u w:val="single"/>
          <w:shd w:val="clear" w:color="auto" w:fill="00FFFF"/>
        </w:rPr>
        <w:t>at a critical time and will enable a billion people</w:t>
      </w:r>
      <w:r w:rsidRPr="0031498B">
        <w:rPr>
          <w:color w:val="000000"/>
          <w:sz w:val="16"/>
        </w:rPr>
        <w:t> </w:t>
      </w:r>
      <w:r>
        <w:rPr>
          <w:color w:val="000000"/>
          <w:u w:val="single"/>
        </w:rPr>
        <w:t>world-wide</w:t>
      </w:r>
      <w:r w:rsidRPr="0031498B">
        <w:rPr>
          <w:color w:val="000000"/>
          <w:sz w:val="16"/>
        </w:rPr>
        <w:t> </w:t>
      </w:r>
      <w:r>
        <w:rPr>
          <w:color w:val="000000"/>
          <w:u w:val="single"/>
          <w:shd w:val="clear" w:color="auto" w:fill="00FFFF"/>
        </w:rPr>
        <w:t>to be vaccinated this year.</w:t>
      </w:r>
    </w:p>
    <w:p w14:paraId="725A9486" w14:textId="77777777" w:rsidR="00F51B8F" w:rsidRPr="0031498B" w:rsidRDefault="00F51B8F" w:rsidP="00F51B8F">
      <w:pPr>
        <w:spacing w:line="235" w:lineRule="atLeast"/>
        <w:rPr>
          <w:color w:val="000000"/>
          <w:sz w:val="16"/>
        </w:rPr>
      </w:pPr>
      <w:r>
        <w:rPr>
          <w:color w:val="000000"/>
          <w:u w:val="single"/>
        </w:rPr>
        <w:t>J&amp;J’s</w:t>
      </w:r>
      <w:r w:rsidRPr="0031498B">
        <w:rPr>
          <w:color w:val="000000"/>
          <w:sz w:val="16"/>
        </w:rPr>
        <w:t> </w:t>
      </w:r>
      <w:r>
        <w:rPr>
          <w:color w:val="000000"/>
          <w:u w:val="single"/>
          <w:shd w:val="clear" w:color="auto" w:fill="00FFFF"/>
        </w:rPr>
        <w:t>road to the vaccine</w:t>
      </w:r>
      <w:r>
        <w:rPr>
          <w:color w:val="000000"/>
          <w:u w:val="single"/>
        </w:rPr>
        <w:t>—from failure to life-saving success, from investment write-off to breakthrough—is</w:t>
      </w:r>
      <w:r w:rsidRPr="0031498B">
        <w:rPr>
          <w:color w:val="000000"/>
          <w:sz w:val="16"/>
        </w:rPr>
        <w:t> </w:t>
      </w:r>
      <w:r>
        <w:rPr>
          <w:color w:val="000000"/>
          <w:u w:val="single"/>
          <w:shd w:val="clear" w:color="auto" w:fill="00FFFF"/>
        </w:rPr>
        <w:t>a</w:t>
      </w:r>
      <w:r w:rsidRPr="0031498B">
        <w:rPr>
          <w:color w:val="000000"/>
          <w:sz w:val="16"/>
        </w:rPr>
        <w:t> </w:t>
      </w:r>
      <w:r>
        <w:rPr>
          <w:color w:val="000000"/>
          <w:u w:val="single"/>
        </w:rPr>
        <w:t>little-known</w:t>
      </w:r>
      <w:r w:rsidRPr="0031498B">
        <w:rPr>
          <w:color w:val="000000"/>
          <w:sz w:val="16"/>
        </w:rPr>
        <w:t> </w:t>
      </w:r>
      <w:r>
        <w:rPr>
          <w:color w:val="000000"/>
          <w:u w:val="single"/>
          <w:shd w:val="clear" w:color="auto" w:fill="00FFFF"/>
        </w:rPr>
        <w:t>story about science</w:t>
      </w:r>
      <w:r>
        <w:rPr>
          <w:color w:val="000000"/>
          <w:u w:val="single"/>
        </w:rPr>
        <w:t xml:space="preserve">, </w:t>
      </w:r>
      <w:r w:rsidRPr="0031498B">
        <w:rPr>
          <w:rStyle w:val="Emphasis"/>
        </w:rPr>
        <w:t xml:space="preserve">business </w:t>
      </w:r>
      <w:r w:rsidRPr="0031498B">
        <w:rPr>
          <w:rStyle w:val="Emphasis"/>
          <w:highlight w:val="cyan"/>
        </w:rPr>
        <w:t>risk</w:t>
      </w:r>
      <w:r w:rsidRPr="0031498B">
        <w:rPr>
          <w:color w:val="000000"/>
          <w:sz w:val="16"/>
        </w:rPr>
        <w:t> </w:t>
      </w:r>
      <w:r w:rsidRPr="0031498B">
        <w:rPr>
          <w:sz w:val="16"/>
        </w:rPr>
        <w:t>and</w:t>
      </w:r>
      <w:r w:rsidRPr="0031498B">
        <w:rPr>
          <w:color w:val="000000"/>
          <w:sz w:val="16"/>
        </w:rPr>
        <w:t> </w:t>
      </w:r>
      <w:r w:rsidRPr="0031498B">
        <w:rPr>
          <w:rStyle w:val="Emphasis"/>
          <w:highlight w:val="cyan"/>
        </w:rPr>
        <w:t>innovation</w:t>
      </w:r>
      <w:r>
        <w:rPr>
          <w:color w:val="000000"/>
          <w:u w:val="single"/>
        </w:rPr>
        <w:t>. There are also lessons for those who think</w:t>
      </w:r>
      <w:r w:rsidRPr="0031498B">
        <w:rPr>
          <w:color w:val="000000"/>
          <w:sz w:val="16"/>
        </w:rPr>
        <w:t> </w:t>
      </w:r>
      <w:r w:rsidRPr="0031498B">
        <w:rPr>
          <w:rStyle w:val="Emphasis"/>
          <w:highlight w:val="cyan"/>
        </w:rPr>
        <w:t>capitalism</w:t>
      </w:r>
      <w:r w:rsidRPr="0031498B">
        <w:rPr>
          <w:color w:val="000000"/>
          <w:sz w:val="16"/>
        </w:rPr>
        <w:t> </w:t>
      </w:r>
      <w:r>
        <w:rPr>
          <w:color w:val="000000"/>
          <w:u w:val="single"/>
        </w:rPr>
        <w:t>is merely about rapacious profit.</w:t>
      </w:r>
    </w:p>
    <w:p w14:paraId="1800C0AF" w14:textId="77777777" w:rsidR="00F51B8F" w:rsidRPr="0031498B" w:rsidRDefault="00F51B8F" w:rsidP="00F51B8F">
      <w:pPr>
        <w:spacing w:line="235" w:lineRule="atLeast"/>
        <w:rPr>
          <w:color w:val="000000"/>
          <w:sz w:val="16"/>
        </w:rPr>
      </w:pPr>
      <w:r>
        <w:rPr>
          <w:color w:val="000000"/>
          <w:u w:val="single"/>
        </w:rPr>
        <w:t>“We would never be in the position where we are today if we had not invested billions</w:t>
      </w:r>
      <w:r w:rsidRPr="0031498B">
        <w:rPr>
          <w:color w:val="000000"/>
          <w:sz w:val="16"/>
        </w:rPr>
        <w:t> </w:t>
      </w:r>
      <w:r>
        <w:rPr>
          <w:color w:val="000000"/>
          <w:u w:val="single"/>
        </w:rPr>
        <w:t>of dollars</w:t>
      </w:r>
      <w:r w:rsidRPr="0031498B">
        <w:rPr>
          <w:color w:val="000000"/>
          <w:sz w:val="16"/>
        </w:rPr>
        <w:t> </w:t>
      </w:r>
      <w:r>
        <w:rPr>
          <w:color w:val="000000"/>
          <w:u w:val="single"/>
          <w:shd w:val="clear" w:color="auto" w:fill="00FFFF"/>
        </w:rPr>
        <w:t>over decades</w:t>
      </w:r>
      <w:r w:rsidRPr="0031498B">
        <w:rPr>
          <w:color w:val="000000"/>
          <w:sz w:val="16"/>
        </w:rPr>
        <w:t> </w:t>
      </w:r>
      <w:r>
        <w:rPr>
          <w:color w:val="000000"/>
          <w:u w:val="single"/>
        </w:rPr>
        <w:t>so that we could respond,”</w:t>
      </w:r>
      <w:r w:rsidRPr="0031498B">
        <w:rPr>
          <w:color w:val="000000"/>
          <w:sz w:val="16"/>
        </w:rPr>
        <w:t> Mr. Gorsky, 60, says in an interview the Monday morning after the FDA authorized its Covid vaccine. The U.S. Army veteran had been up since 3:30 a.m., getting in one of his early-morning workouts before meetings. J&amp;J’s Covid-19 vaccine development over the last year has been a sprint, but the process that led to it has been a decades-long marathon.</w:t>
      </w:r>
    </w:p>
    <w:p w14:paraId="6FECB18B" w14:textId="77777777" w:rsidR="00F51B8F" w:rsidRPr="0031498B" w:rsidRDefault="00F51B8F" w:rsidP="00F51B8F">
      <w:pPr>
        <w:spacing w:line="235" w:lineRule="atLeast"/>
        <w:rPr>
          <w:color w:val="000000"/>
          <w:sz w:val="16"/>
        </w:rPr>
      </w:pPr>
      <w:r w:rsidRPr="0031498B">
        <w:rPr>
          <w:color w:val="000000"/>
          <w:sz w:val="16"/>
        </w:rPr>
        <w:t>Vaccines such as those for polio, MMR (measles, mumps and rubella) and seasonal flu have been made from weakened or inactivated viruses. But patients often produce a weak immune response to the inactivated viruses, and shots that use weakened viruses can make immunocompromised people sick. The manufacturing process is also laborious.</w:t>
      </w:r>
    </w:p>
    <w:p w14:paraId="666415A2" w14:textId="77777777" w:rsidR="00F51B8F" w:rsidRPr="0031498B" w:rsidRDefault="00F51B8F" w:rsidP="00F51B8F">
      <w:pPr>
        <w:spacing w:line="235" w:lineRule="atLeast"/>
        <w:rPr>
          <w:color w:val="000000"/>
          <w:sz w:val="16"/>
        </w:rPr>
      </w:pPr>
      <w:r>
        <w:rPr>
          <w:color w:val="000000"/>
          <w:u w:val="single"/>
        </w:rPr>
        <w:t>Scientists over the past couple of decades have been studying a potentially more efficient and effective method known as a “vector vaccine”: using genetically engineered viruses to prime the immune system by delivering parts of a pathogen’s genetic code into human cells.</w:t>
      </w:r>
      <w:r w:rsidRPr="0031498B">
        <w:rPr>
          <w:color w:val="000000"/>
          <w:sz w:val="16"/>
        </w:rPr>
        <w:t> Our cell machinery then manufacturers the dopplegangers. The harmless look-alikes trigger an immune reaction, marshaling antibodies and white blood cells. When the real pathogen invades, the immune system is prepared.</w:t>
      </w:r>
    </w:p>
    <w:p w14:paraId="289ED6AC" w14:textId="77777777" w:rsidR="00F51B8F" w:rsidRPr="0031498B" w:rsidRDefault="00F51B8F" w:rsidP="00F51B8F">
      <w:pPr>
        <w:spacing w:line="235" w:lineRule="atLeast"/>
        <w:rPr>
          <w:color w:val="000000"/>
          <w:sz w:val="16"/>
        </w:rPr>
      </w:pPr>
      <w:r w:rsidRPr="0031498B">
        <w:rPr>
          <w:color w:val="000000"/>
          <w:sz w:val="16"/>
        </w:rPr>
        <w:t>“Your body has multiple layers of response in these situations. There’s the immediate response, and there’s the longer term response,” Mr. Gorsky says. “Your body recognizes the virus and begins producing antibodies, as well as T-cell and B-cell response.”</w:t>
      </w:r>
    </w:p>
    <w:p w14:paraId="709E50C2" w14:textId="77777777" w:rsidR="00F51B8F" w:rsidRPr="0031498B" w:rsidRDefault="00F51B8F" w:rsidP="00F51B8F">
      <w:pPr>
        <w:spacing w:line="235" w:lineRule="atLeast"/>
        <w:rPr>
          <w:color w:val="000000"/>
          <w:sz w:val="16"/>
        </w:rPr>
      </w:pPr>
      <w:r w:rsidRPr="0031498B">
        <w:rPr>
          <w:color w:val="000000"/>
          <w:sz w:val="16"/>
        </w:rPr>
        <w:t>B-cells produce antibodies that act like sentinels and prevent infection. T-cells provide backup if a virus penetrates the antibodies’ frontline defense and help enlist white blood cells into action. Antibodies can fade after a few months, but T-cells stick around longer and have something of a photographic memory. Some people who were infected with SARS in 2002-04 were found to have T-cells that remembered the virus a decade later.</w:t>
      </w:r>
    </w:p>
    <w:p w14:paraId="048D1F3C" w14:textId="77777777" w:rsidR="00F51B8F" w:rsidRPr="0031498B" w:rsidRDefault="00F51B8F" w:rsidP="00F51B8F">
      <w:pPr>
        <w:spacing w:line="235" w:lineRule="atLeast"/>
        <w:rPr>
          <w:color w:val="000000"/>
          <w:sz w:val="16"/>
        </w:rPr>
      </w:pPr>
      <w:r w:rsidRPr="0031498B">
        <w:rPr>
          <w:color w:val="000000"/>
          <w:sz w:val="16"/>
        </w:rPr>
        <w:t>J&amp;J’s vaccine was found to be 72% effective at preventing moderate to severe Covid symptoms (meaning two or more symptoms that don’t require hospitalization) in U.S. trials. That’s less than the 95% of the Moderna and  -BioNTech vaccines, which received emergency-use authorization earlier, and which are followed by a booster a few weeks after the initial shot. But the trials aren’t directly comparable. For one thing, J&amp;J’s trial occurred later, in the fall and early winter, when more virus variants were circulating. Some variants with changes to their spike protein, which helps the virus infiltrate human cells, appear to partly elude the antibody response.</w:t>
      </w:r>
    </w:p>
    <w:p w14:paraId="34F404E8" w14:textId="77777777" w:rsidR="00F51B8F" w:rsidRPr="0031498B" w:rsidRDefault="00F51B8F" w:rsidP="00F51B8F">
      <w:pPr>
        <w:spacing w:line="235" w:lineRule="atLeast"/>
        <w:rPr>
          <w:color w:val="000000"/>
          <w:sz w:val="16"/>
        </w:rPr>
      </w:pPr>
      <w:r w:rsidRPr="0031498B">
        <w:rPr>
          <w:color w:val="000000"/>
          <w:sz w:val="16"/>
        </w:rPr>
        <w:t>T-cells aren’t as easily tricked. One reason scientists are excited about J&amp;J’s vaccine is that its one shot induces a robust T-cell response. This means immunity is likely to last longer—how long remains to be seen—and less likely to be defeated by new variants.</w:t>
      </w:r>
    </w:p>
    <w:p w14:paraId="106D1665" w14:textId="77777777" w:rsidR="00F51B8F" w:rsidRPr="0031498B" w:rsidRDefault="00F51B8F" w:rsidP="00F51B8F">
      <w:pPr>
        <w:spacing w:line="235" w:lineRule="atLeast"/>
        <w:rPr>
          <w:color w:val="000000"/>
          <w:sz w:val="16"/>
        </w:rPr>
      </w:pPr>
      <w:r>
        <w:rPr>
          <w:color w:val="000000"/>
          <w:u w:val="single"/>
        </w:rPr>
        <w:t>Mr. Gorsky attributes</w:t>
      </w:r>
      <w:r w:rsidRPr="0031498B">
        <w:rPr>
          <w:color w:val="000000"/>
          <w:sz w:val="16"/>
        </w:rPr>
        <w:t> </w:t>
      </w:r>
      <w:r>
        <w:rPr>
          <w:color w:val="000000"/>
          <w:u w:val="single"/>
          <w:shd w:val="clear" w:color="auto" w:fill="00FFFF"/>
        </w:rPr>
        <w:t>the strong multilayered immune response from</w:t>
      </w:r>
      <w:r w:rsidRPr="0031498B">
        <w:rPr>
          <w:color w:val="000000"/>
          <w:sz w:val="16"/>
        </w:rPr>
        <w:t> </w:t>
      </w:r>
      <w:r>
        <w:rPr>
          <w:color w:val="000000"/>
          <w:u w:val="single"/>
        </w:rPr>
        <w:t>J&amp;J’s vaccine to</w:t>
      </w:r>
      <w:r w:rsidRPr="0031498B">
        <w:rPr>
          <w:color w:val="000000"/>
          <w:sz w:val="16"/>
        </w:rPr>
        <w:t> </w:t>
      </w:r>
      <w:r>
        <w:rPr>
          <w:color w:val="000000"/>
          <w:u w:val="single"/>
          <w:shd w:val="clear" w:color="auto" w:fill="00FFFF"/>
        </w:rPr>
        <w:t>its innovative adenovirus-vector platform</w:t>
      </w:r>
      <w:r>
        <w:rPr>
          <w:color w:val="000000"/>
          <w:u w:val="single"/>
        </w:rPr>
        <w:t>, AdVac,</w:t>
      </w:r>
      <w:r w:rsidRPr="0031498B">
        <w:rPr>
          <w:color w:val="000000"/>
          <w:sz w:val="16"/>
        </w:rPr>
        <w:t> </w:t>
      </w:r>
      <w:r>
        <w:rPr>
          <w:color w:val="000000"/>
          <w:u w:val="single"/>
          <w:shd w:val="clear" w:color="auto" w:fill="00FFFF"/>
        </w:rPr>
        <w:t>which</w:t>
      </w:r>
      <w:r w:rsidRPr="0031498B">
        <w:rPr>
          <w:color w:val="000000"/>
          <w:sz w:val="16"/>
        </w:rPr>
        <w:t> </w:t>
      </w:r>
      <w:r>
        <w:rPr>
          <w:color w:val="000000"/>
          <w:u w:val="single"/>
        </w:rPr>
        <w:t>it has</w:t>
      </w:r>
      <w:r w:rsidRPr="0031498B">
        <w:rPr>
          <w:color w:val="000000"/>
          <w:sz w:val="16"/>
        </w:rPr>
        <w:t> </w:t>
      </w:r>
      <w:r>
        <w:rPr>
          <w:color w:val="000000"/>
          <w:u w:val="single"/>
          <w:shd w:val="clear" w:color="auto" w:fill="00FFFF"/>
        </w:rPr>
        <w:t>developed over a decade</w:t>
      </w:r>
      <w:r>
        <w:rPr>
          <w:color w:val="000000"/>
          <w:u w:val="single"/>
        </w:rPr>
        <w:t>.</w:t>
      </w:r>
    </w:p>
    <w:p w14:paraId="4400D990" w14:textId="77777777" w:rsidR="00F51B8F" w:rsidRPr="0031498B" w:rsidRDefault="00F51B8F" w:rsidP="00F51B8F">
      <w:pPr>
        <w:spacing w:line="235" w:lineRule="atLeast"/>
        <w:rPr>
          <w:color w:val="000000"/>
          <w:sz w:val="16"/>
        </w:rPr>
      </w:pPr>
      <w:r w:rsidRPr="0031498B">
        <w:rPr>
          <w:color w:val="000000"/>
          <w:sz w:val="16"/>
        </w:rPr>
        <w:t>Adenoviruses like those that can cause the common cold—so named because they were first isolated in human adenoids—are easy to manipulate because they have a large genome. They also don’t integrate their genes into our own. This makes them an ideal tool for vector-vaccines. The problem is that many people have pre-existing antibodies to adenoviruses from prior infections, so their immune systems may try to shoot down the vaccine as if it were a cold.</w:t>
      </w:r>
    </w:p>
    <w:p w14:paraId="6FA73DFB" w14:textId="77777777" w:rsidR="00F51B8F" w:rsidRPr="0031498B" w:rsidRDefault="00F51B8F" w:rsidP="00F51B8F">
      <w:pPr>
        <w:spacing w:line="235" w:lineRule="atLeast"/>
        <w:rPr>
          <w:color w:val="000000"/>
          <w:sz w:val="16"/>
        </w:rPr>
      </w:pPr>
      <w:r w:rsidRPr="0031498B">
        <w:rPr>
          <w:color w:val="000000"/>
          <w:sz w:val="16"/>
        </w:rPr>
        <w:t>In 2007 a promising Merck HIV vaccine, which used the adenovirus-5, or Ad5, failed to prevent infection in the later stages of a clinical trial. Worse, data indicated that people who tested positive for Ad5 antibodies were more susceptible to HIV infection than people who received a placebo, a phenomenon known as vaccine-induced enhancement. A 2008 article in the Journal of Experimental Medicine was titled “The failed HIV Merck vaccine study: a step back or a launching point for future vaccine development?”</w:t>
      </w:r>
    </w:p>
    <w:p w14:paraId="7E01A9C3" w14:textId="77777777" w:rsidR="00F51B8F" w:rsidRPr="0031498B" w:rsidRDefault="00F51B8F" w:rsidP="00F51B8F">
      <w:pPr>
        <w:spacing w:line="235" w:lineRule="atLeast"/>
        <w:rPr>
          <w:color w:val="000000"/>
          <w:sz w:val="16"/>
        </w:rPr>
      </w:pPr>
      <w:r w:rsidRPr="0031498B">
        <w:rPr>
          <w:color w:val="000000"/>
          <w:sz w:val="16"/>
        </w:rPr>
        <w:t>It was the latter. Merck’s HIV-vaccine failure prodded more study of other adenoviruses like Ad26—the vector for J&amp;J’s Covid-19 vaccine. The Dutch biotech company Crucell had been experimenting with Ad26 in a vaccine to prevent malaria and other infectious diseases. Unlike with Ad5, antibodies to Ad26 didn’t appear to sabotage the vaccine. In 2009, J&amp;J entered into a partnership with Crucell to develop a vaccine it hoped could someday prevent infection from all influenza strains. Two years later, J&amp;J bought Crucell for $2.4 billion.</w:t>
      </w:r>
    </w:p>
    <w:p w14:paraId="20DA871E" w14:textId="77777777" w:rsidR="00F51B8F" w:rsidRPr="0031498B" w:rsidRDefault="00F51B8F" w:rsidP="00F51B8F">
      <w:pPr>
        <w:spacing w:line="235" w:lineRule="atLeast"/>
        <w:rPr>
          <w:color w:val="000000"/>
          <w:sz w:val="16"/>
        </w:rPr>
      </w:pPr>
      <w:r>
        <w:rPr>
          <w:color w:val="000000"/>
          <w:u w:val="single"/>
        </w:rPr>
        <w:t>“At that time we had little to no experience in vaccines,” Mr. Gorsky says. But</w:t>
      </w:r>
      <w:r w:rsidRPr="0031498B">
        <w:rPr>
          <w:color w:val="000000"/>
          <w:sz w:val="16"/>
        </w:rPr>
        <w:t> </w:t>
      </w:r>
      <w:r>
        <w:rPr>
          <w:color w:val="000000"/>
          <w:u w:val="single"/>
          <w:shd w:val="clear" w:color="auto" w:fill="00FFFF"/>
        </w:rPr>
        <w:t>capitalism entails risk</w:t>
      </w:r>
      <w:r>
        <w:rPr>
          <w:color w:val="000000"/>
          <w:u w:val="single"/>
        </w:rPr>
        <w:t>: Many Crucell vaccine studies failed, and “we ended up writing down a very significant portion of our initial investment.” Still, Crucell brought along “two really important technologies that gave seed to what we’re doing today.”</w:t>
      </w:r>
    </w:p>
    <w:p w14:paraId="7A7E4550" w14:textId="77777777" w:rsidR="00F51B8F" w:rsidRPr="0031498B" w:rsidRDefault="00F51B8F" w:rsidP="00F51B8F">
      <w:pPr>
        <w:spacing w:line="235" w:lineRule="atLeast"/>
        <w:rPr>
          <w:color w:val="000000"/>
          <w:sz w:val="16"/>
        </w:rPr>
      </w:pPr>
      <w:r>
        <w:rPr>
          <w:color w:val="000000"/>
          <w:u w:val="single"/>
        </w:rPr>
        <w:t>One was the AdVac platform. The other was the</w:t>
      </w:r>
      <w:r w:rsidRPr="0031498B">
        <w:rPr>
          <w:color w:val="000000"/>
          <w:sz w:val="16"/>
        </w:rPr>
        <w:t> </w:t>
      </w:r>
      <w:r>
        <w:rPr>
          <w:color w:val="000000"/>
          <w:u w:val="single"/>
          <w:shd w:val="clear" w:color="auto" w:fill="00FFFF"/>
        </w:rPr>
        <w:t>PER.C6 manufacturing technology</w:t>
      </w:r>
      <w:r>
        <w:rPr>
          <w:color w:val="000000"/>
          <w:u w:val="single"/>
        </w:rPr>
        <w:t>,</w:t>
      </w:r>
      <w:r w:rsidRPr="0031498B">
        <w:rPr>
          <w:color w:val="000000"/>
          <w:sz w:val="16"/>
        </w:rPr>
        <w:t> </w:t>
      </w:r>
      <w:r>
        <w:rPr>
          <w:color w:val="000000"/>
          <w:u w:val="single"/>
          <w:shd w:val="clear" w:color="auto" w:fill="00FFFF"/>
        </w:rPr>
        <w:t>capable of mass-producing vaccines quickly and cheaply</w:t>
      </w:r>
      <w:r>
        <w:rPr>
          <w:color w:val="000000"/>
          <w:u w:val="single"/>
        </w:rPr>
        <w:t>. Despite earlier failures,</w:t>
      </w:r>
      <w:r w:rsidRPr="0031498B">
        <w:rPr>
          <w:color w:val="000000"/>
          <w:sz w:val="16"/>
        </w:rPr>
        <w:t> </w:t>
      </w:r>
      <w:r>
        <w:rPr>
          <w:color w:val="000000"/>
          <w:u w:val="single"/>
          <w:shd w:val="clear" w:color="auto" w:fill="00FFFF"/>
        </w:rPr>
        <w:t>J&amp;J</w:t>
      </w:r>
      <w:r w:rsidRPr="0031498B">
        <w:rPr>
          <w:color w:val="000000"/>
          <w:sz w:val="16"/>
        </w:rPr>
        <w:t> </w:t>
      </w:r>
      <w:r>
        <w:rPr>
          <w:color w:val="000000"/>
          <w:u w:val="single"/>
        </w:rPr>
        <w:t>continued to</w:t>
      </w:r>
      <w:r w:rsidRPr="0031498B">
        <w:rPr>
          <w:color w:val="000000"/>
          <w:sz w:val="16"/>
        </w:rPr>
        <w:t> </w:t>
      </w:r>
      <w:r>
        <w:rPr>
          <w:color w:val="000000"/>
          <w:u w:val="single"/>
          <w:shd w:val="clear" w:color="auto" w:fill="00FFFF"/>
        </w:rPr>
        <w:t>work on vaccines for Ebola, HIV, Zika</w:t>
      </w:r>
      <w:r w:rsidRPr="0031498B">
        <w:rPr>
          <w:color w:val="000000"/>
          <w:sz w:val="16"/>
        </w:rPr>
        <w:t> </w:t>
      </w:r>
      <w:r>
        <w:rPr>
          <w:color w:val="000000"/>
          <w:u w:val="single"/>
        </w:rPr>
        <w:t>and respiratory syncytial virus, all of which are prevalent in developing countries.</w:t>
      </w:r>
    </w:p>
    <w:p w14:paraId="59360FD6" w14:textId="77777777" w:rsidR="00F51B8F" w:rsidRPr="0031498B" w:rsidRDefault="00F51B8F" w:rsidP="00F51B8F">
      <w:pPr>
        <w:spacing w:line="235" w:lineRule="atLeast"/>
        <w:rPr>
          <w:color w:val="000000"/>
          <w:sz w:val="16"/>
        </w:rPr>
      </w:pPr>
      <w:r>
        <w:rPr>
          <w:color w:val="000000"/>
          <w:u w:val="single"/>
        </w:rPr>
        <w:t>The company has enrolled more than 150,000 patients in vaccine trials for these diseases, and last summer</w:t>
      </w:r>
      <w:r w:rsidRPr="0031498B">
        <w:rPr>
          <w:color w:val="000000"/>
          <w:sz w:val="16"/>
        </w:rPr>
        <w:t> </w:t>
      </w:r>
      <w:r>
        <w:rPr>
          <w:color w:val="000000"/>
          <w:u w:val="single"/>
          <w:shd w:val="clear" w:color="auto" w:fill="00FFFF"/>
        </w:rPr>
        <w:t>the E</w:t>
      </w:r>
      <w:r>
        <w:rPr>
          <w:color w:val="000000"/>
          <w:u w:val="single"/>
        </w:rPr>
        <w:t>uropean</w:t>
      </w:r>
      <w:r w:rsidRPr="0031498B">
        <w:rPr>
          <w:color w:val="000000"/>
          <w:sz w:val="16"/>
        </w:rPr>
        <w:t> </w:t>
      </w:r>
      <w:r>
        <w:rPr>
          <w:color w:val="000000"/>
          <w:u w:val="single"/>
          <w:shd w:val="clear" w:color="auto" w:fill="00FFFF"/>
        </w:rPr>
        <w:t>M</w:t>
      </w:r>
      <w:r>
        <w:rPr>
          <w:color w:val="000000"/>
          <w:u w:val="single"/>
        </w:rPr>
        <w:t>edicines</w:t>
      </w:r>
      <w:r w:rsidRPr="0031498B">
        <w:rPr>
          <w:color w:val="000000"/>
          <w:sz w:val="16"/>
        </w:rPr>
        <w:t> </w:t>
      </w:r>
      <w:r>
        <w:rPr>
          <w:color w:val="000000"/>
          <w:u w:val="single"/>
          <w:shd w:val="clear" w:color="auto" w:fill="00FFFF"/>
        </w:rPr>
        <w:t>A</w:t>
      </w:r>
      <w:r>
        <w:rPr>
          <w:color w:val="000000"/>
          <w:u w:val="single"/>
        </w:rPr>
        <w:t>gency</w:t>
      </w:r>
      <w:r w:rsidRPr="0031498B">
        <w:rPr>
          <w:color w:val="000000"/>
          <w:sz w:val="16"/>
        </w:rPr>
        <w:t> </w:t>
      </w:r>
      <w:r>
        <w:rPr>
          <w:color w:val="000000"/>
          <w:u w:val="single"/>
          <w:shd w:val="clear" w:color="auto" w:fill="00FFFF"/>
        </w:rPr>
        <w:t>approved its Ebola vaccine</w:t>
      </w:r>
      <w:r>
        <w:rPr>
          <w:color w:val="000000"/>
          <w:u w:val="single"/>
        </w:rPr>
        <w:t>. Mr. Gorsky says the</w:t>
      </w:r>
      <w:r w:rsidRPr="0031498B">
        <w:rPr>
          <w:color w:val="000000"/>
          <w:sz w:val="16"/>
        </w:rPr>
        <w:t> </w:t>
      </w:r>
      <w:r>
        <w:rPr>
          <w:color w:val="000000"/>
          <w:u w:val="single"/>
          <w:shd w:val="clear" w:color="auto" w:fill="00FFFF"/>
        </w:rPr>
        <w:t>trials for other diseases have made the company confident</w:t>
      </w:r>
      <w:r w:rsidRPr="0031498B">
        <w:rPr>
          <w:color w:val="000000"/>
          <w:sz w:val="16"/>
        </w:rPr>
        <w:t> </w:t>
      </w:r>
      <w:r>
        <w:rPr>
          <w:color w:val="000000"/>
          <w:u w:val="single"/>
        </w:rPr>
        <w:t>that its vaccine platform is safe, even among people who have pre-existing immunity to its Ad26 vector.</w:t>
      </w:r>
    </w:p>
    <w:p w14:paraId="0A0A75AA" w14:textId="77777777" w:rsidR="00F51B8F" w:rsidRPr="0031498B" w:rsidRDefault="00F51B8F" w:rsidP="00F51B8F">
      <w:pPr>
        <w:spacing w:line="235" w:lineRule="atLeast"/>
        <w:rPr>
          <w:color w:val="000000"/>
          <w:sz w:val="16"/>
        </w:rPr>
      </w:pPr>
      <w:r>
        <w:rPr>
          <w:color w:val="000000"/>
          <w:u w:val="single"/>
        </w:rPr>
        <w:t>Conducting trials in the developing world also gave the company’s scientists confidence and knowledge to run global trials for its Covid vaccine. Most participants in J&amp;J’s Covid vaccine trial lived outside the U.S.—12.7% in South Africa, 17.3% in Brazil and 23.3% in five other Latin American countries. Trials in South Africa and Brazil showed that J&amp;J’s vaccine could prevent severe illness and deaths even against new variants.</w:t>
      </w:r>
    </w:p>
    <w:p w14:paraId="4E50A3F8" w14:textId="77777777" w:rsidR="00F51B8F" w:rsidRPr="0031498B" w:rsidRDefault="00F51B8F" w:rsidP="00F51B8F">
      <w:pPr>
        <w:spacing w:line="235" w:lineRule="atLeast"/>
        <w:rPr>
          <w:color w:val="000000"/>
          <w:sz w:val="16"/>
        </w:rPr>
      </w:pPr>
      <w:r w:rsidRPr="0031498B">
        <w:rPr>
          <w:color w:val="000000"/>
          <w:sz w:val="16"/>
        </w:rPr>
        <w:t>“When we were debating clinical trial sites, and we asked could they logistically do this, some of our scientists had personally visited them and said, ‘They can absolutely do this, and I can vouch and validate that they can,’ ” Mr. Gorsky says. “That’s ultimately what put us in a position to be able to do such a high-quality trial at that particular moment, even in the face of those kinds of challenges.”</w:t>
      </w:r>
    </w:p>
    <w:p w14:paraId="06AF3731" w14:textId="77777777" w:rsidR="00F51B8F" w:rsidRPr="0031498B" w:rsidRDefault="00F51B8F" w:rsidP="00F51B8F">
      <w:pPr>
        <w:spacing w:line="235" w:lineRule="atLeast"/>
        <w:rPr>
          <w:color w:val="000000"/>
          <w:sz w:val="16"/>
        </w:rPr>
      </w:pPr>
      <w:r w:rsidRPr="0031498B">
        <w:rPr>
          <w:color w:val="000000"/>
          <w:sz w:val="16"/>
        </w:rPr>
        <w:t>J&amp;J was a couple of months behind some other vaccine manufacturers, in part because its scientists had to make trade-offs to create a single-shot vaccine that could be mass-produced and rapidly distributed, including in developing countries. A single dose needed to produce a robust immune reaction, but not a reaction so strong that it caused severe side effects.</w:t>
      </w:r>
    </w:p>
    <w:p w14:paraId="0AE4FAF7" w14:textId="77777777" w:rsidR="00F51B8F" w:rsidRPr="0031498B" w:rsidRDefault="00F51B8F" w:rsidP="00F51B8F">
      <w:pPr>
        <w:spacing w:line="235" w:lineRule="atLeast"/>
        <w:rPr>
          <w:color w:val="000000"/>
          <w:sz w:val="16"/>
        </w:rPr>
      </w:pPr>
      <w:r w:rsidRPr="0031498B">
        <w:rPr>
          <w:color w:val="000000"/>
          <w:sz w:val="16"/>
        </w:rPr>
        <w:t>“We developed more than a dozen different permutations,” Mr. Gorsky says, “and then we put them through some initial testing and selected our one candidate that we felt we could get the optimal balance.” J&amp;J’s vaccine works by using its AdVac platform to transport the DNA that codes for the spike protein on the surface of the coronavirus into human cells.</w:t>
      </w:r>
    </w:p>
    <w:p w14:paraId="0D7C96FF" w14:textId="77777777" w:rsidR="00F51B8F" w:rsidRPr="0031498B" w:rsidRDefault="00F51B8F" w:rsidP="00F51B8F">
      <w:pPr>
        <w:spacing w:line="235" w:lineRule="atLeast"/>
        <w:rPr>
          <w:color w:val="000000"/>
          <w:sz w:val="16"/>
        </w:rPr>
      </w:pPr>
      <w:r w:rsidRPr="0031498B">
        <w:rPr>
          <w:color w:val="000000"/>
          <w:sz w:val="16"/>
        </w:rPr>
        <w:t>J&amp;J then worked closely with the FDA and the Biomedical Advanced Research and Development Authority, another federal agency, on clinical trials and distribution. Mr. Gorsky says that in his 30 years working in the pharmaceutical industry, he has never seen as much collaboration between drug makers and government, with which “we were sharing information in real time.” Drug makers have also teamed up: “We all knew that, while we competed in the marketplace, the real competition here is the coronavirus.”</w:t>
      </w:r>
    </w:p>
    <w:p w14:paraId="7FB97020" w14:textId="77777777" w:rsidR="00F51B8F" w:rsidRPr="0031498B" w:rsidRDefault="00F51B8F" w:rsidP="00F51B8F">
      <w:pPr>
        <w:spacing w:line="235" w:lineRule="atLeast"/>
        <w:rPr>
          <w:color w:val="000000"/>
          <w:sz w:val="16"/>
        </w:rPr>
      </w:pPr>
      <w:r w:rsidRPr="0031498B">
        <w:rPr>
          <w:color w:val="000000"/>
          <w:sz w:val="16"/>
        </w:rPr>
        <w:t>Merck recently agreed to produce J&amp;J vaccines in its factories. In January Merck stopped development of its two Covid-19 vaccine candidates after early clinical trials showed weak immune responses. Merck’s vaccines used different virus vectors than J&amp;J’s, but one had shown success against Ebola.</w:t>
      </w:r>
    </w:p>
    <w:p w14:paraId="080F845F" w14:textId="77777777" w:rsidR="00F51B8F" w:rsidRPr="0031498B" w:rsidRDefault="00F51B8F" w:rsidP="00F51B8F">
      <w:pPr>
        <w:spacing w:line="235" w:lineRule="atLeast"/>
        <w:rPr>
          <w:color w:val="000000"/>
          <w:sz w:val="16"/>
        </w:rPr>
      </w:pPr>
      <w:r w:rsidRPr="0031498B">
        <w:rPr>
          <w:color w:val="000000"/>
          <w:sz w:val="16"/>
        </w:rPr>
        <w:t>J&amp;J’s vaccine is the third to obtain FDA approval, but preliminary results from trials on  and  suggest they are also highly effective. All these Covid-19 vaccines use innovative technologies that have been developed and tested over decades on other diseases. AstraZeneca’s vaccine is similar to J&amp;J’s, but uses a chimpanzee adenovirus as a vector. The Pfizer-BioNTech and Moderna vaccines inject the virus’s genetic code via mRNA, which instructs human cells to produce pseudo-spike proteins, which in turn prompts an immune response. Novavax’s vaccine uses re-engineered spike-protein clones.</w:t>
      </w:r>
    </w:p>
    <w:p w14:paraId="5655F705" w14:textId="77777777" w:rsidR="00F51B8F" w:rsidRPr="0031498B" w:rsidRDefault="00F51B8F" w:rsidP="00F51B8F">
      <w:pPr>
        <w:spacing w:line="235" w:lineRule="atLeast"/>
        <w:rPr>
          <w:color w:val="000000"/>
          <w:sz w:val="16"/>
        </w:rPr>
      </w:pPr>
      <w:r w:rsidRPr="0031498B">
        <w:rPr>
          <w:color w:val="000000"/>
          <w:sz w:val="16"/>
        </w:rPr>
        <w:t>About 85% of vaccine candidates fail in trials, and those that succeed have historically taken 10 to 15 years to develop. It seems like an incredible stroke of luck and science that we have so many Covid-19 vaccines so soon. But it’s more than that. Credit years of research and investment by drug makers, as well as government collaboration during the pandemic, which Mr. Gorsky hopes will outlast the pandemic.</w:t>
      </w:r>
    </w:p>
    <w:p w14:paraId="3AF251BC" w14:textId="77777777" w:rsidR="00F51B8F" w:rsidRPr="00921F16" w:rsidRDefault="00F51B8F" w:rsidP="00F51B8F">
      <w:pPr>
        <w:spacing w:line="235" w:lineRule="atLeast"/>
        <w:rPr>
          <w:color w:val="000000"/>
          <w:sz w:val="16"/>
        </w:rPr>
      </w:pPr>
      <w:r>
        <w:rPr>
          <w:color w:val="000000"/>
          <w:u w:val="single"/>
        </w:rPr>
        <w:t>“I think</w:t>
      </w:r>
      <w:r w:rsidRPr="0031498B">
        <w:rPr>
          <w:color w:val="000000"/>
          <w:sz w:val="16"/>
        </w:rPr>
        <w:t> </w:t>
      </w:r>
      <w:r>
        <w:rPr>
          <w:color w:val="000000"/>
          <w:u w:val="single"/>
          <w:shd w:val="clear" w:color="auto" w:fill="00FFFF"/>
        </w:rPr>
        <w:t>this is a golden moment</w:t>
      </w:r>
      <w:r>
        <w:rPr>
          <w:color w:val="000000"/>
          <w:u w:val="single"/>
        </w:rPr>
        <w:t>, not only</w:t>
      </w:r>
      <w:r w:rsidRPr="0031498B">
        <w:rPr>
          <w:color w:val="000000"/>
          <w:sz w:val="16"/>
        </w:rPr>
        <w:t> </w:t>
      </w:r>
      <w:r>
        <w:rPr>
          <w:color w:val="000000"/>
          <w:u w:val="single"/>
          <w:shd w:val="clear" w:color="auto" w:fill="00FFFF"/>
        </w:rPr>
        <w:t>for</w:t>
      </w:r>
      <w:r w:rsidRPr="0031498B">
        <w:rPr>
          <w:color w:val="000000"/>
          <w:sz w:val="16"/>
        </w:rPr>
        <w:t> </w:t>
      </w:r>
      <w:r>
        <w:rPr>
          <w:color w:val="000000"/>
          <w:u w:val="single"/>
        </w:rPr>
        <w:t>Johnson &amp; Johnson, but the biopharmaceutical industry,” he says. “We fundamentally believe that</w:t>
      </w:r>
      <w:r w:rsidRPr="0031498B">
        <w:rPr>
          <w:color w:val="000000"/>
          <w:sz w:val="16"/>
        </w:rPr>
        <w:t> </w:t>
      </w:r>
      <w:r>
        <w:rPr>
          <w:color w:val="000000"/>
          <w:u w:val="single"/>
          <w:shd w:val="clear" w:color="auto" w:fill="00FFFF"/>
        </w:rPr>
        <w:t>having a market-based, innovation-based,</w:t>
      </w:r>
      <w:r w:rsidRPr="0031498B">
        <w:rPr>
          <w:color w:val="000000"/>
          <w:sz w:val="16"/>
        </w:rPr>
        <w:t> </w:t>
      </w:r>
      <w:r>
        <w:rPr>
          <w:color w:val="000000"/>
          <w:u w:val="single"/>
        </w:rPr>
        <w:t>biopharmaceutical as well as a</w:t>
      </w:r>
      <w:r w:rsidRPr="0031498B">
        <w:rPr>
          <w:color w:val="000000"/>
          <w:sz w:val="16"/>
        </w:rPr>
        <w:t> </w:t>
      </w:r>
      <w:r>
        <w:rPr>
          <w:color w:val="000000"/>
          <w:u w:val="single"/>
          <w:shd w:val="clear" w:color="auto" w:fill="00FFFF"/>
        </w:rPr>
        <w:t>medical-technology environment</w:t>
      </w:r>
      <w:r>
        <w:rPr>
          <w:color w:val="000000"/>
          <w:u w:val="single"/>
        </w:rPr>
        <w:t>,</w:t>
      </w:r>
      <w:r w:rsidRPr="0031498B">
        <w:rPr>
          <w:color w:val="000000"/>
          <w:sz w:val="16"/>
        </w:rPr>
        <w:t> </w:t>
      </w:r>
      <w:r>
        <w:rPr>
          <w:color w:val="000000"/>
          <w:u w:val="single"/>
          <w:shd w:val="clear" w:color="auto" w:fill="00FFFF"/>
        </w:rPr>
        <w:t>is critical long term to produce the best overall outcomes for healthcare.”</w:t>
      </w:r>
    </w:p>
    <w:p w14:paraId="7D3667BE" w14:textId="77777777" w:rsidR="00F51B8F" w:rsidRDefault="00F51B8F" w:rsidP="00F51B8F"/>
    <w:p w14:paraId="2B36EB0C" w14:textId="77777777" w:rsidR="00F51B8F" w:rsidRDefault="00F51B8F" w:rsidP="00F51B8F"/>
    <w:p w14:paraId="74E3EB1F" w14:textId="77777777" w:rsidR="00F51B8F" w:rsidRDefault="00F51B8F" w:rsidP="00F51B8F"/>
    <w:p w14:paraId="66BFF434" w14:textId="77777777" w:rsidR="00F51B8F" w:rsidRDefault="00F51B8F" w:rsidP="00F51B8F">
      <w:pPr>
        <w:pStyle w:val="Heading3"/>
      </w:pPr>
      <w:r>
        <w:t>AT: Biosphere---Decoupling</w:t>
      </w:r>
    </w:p>
    <w:p w14:paraId="6D08571D" w14:textId="77777777" w:rsidR="00F51B8F" w:rsidRDefault="00F51B8F" w:rsidP="00F51B8F">
      <w:pPr>
        <w:pStyle w:val="Heading4"/>
      </w:pPr>
      <w:r>
        <w:t xml:space="preserve">Nature is not an externality, our side </w:t>
      </w:r>
      <w:r>
        <w:rPr>
          <w:u w:val="single"/>
        </w:rPr>
        <w:t>empirically</w:t>
      </w:r>
      <w:r>
        <w:t xml:space="preserve"> verified over </w:t>
      </w:r>
      <w:r>
        <w:rPr>
          <w:u w:val="single"/>
        </w:rPr>
        <w:t>centuries</w:t>
      </w:r>
      <w:r>
        <w:t>.</w:t>
      </w:r>
    </w:p>
    <w:p w14:paraId="7402E6C6" w14:textId="77777777" w:rsidR="00F51B8F" w:rsidRPr="00E32943" w:rsidRDefault="00F51B8F" w:rsidP="00F51B8F">
      <w:r w:rsidRPr="00CD1727">
        <w:rPr>
          <w:rStyle w:val="Style13ptBold"/>
        </w:rPr>
        <w:t>Tupy ’25</w:t>
      </w:r>
      <w:r>
        <w:t xml:space="preserve"> [Marian L.; April 22;  BA in international relations and classics from the University of the Witwatersrand, Ph.D. in international relations from the University of St. Andrews, Senior fellow in the Cato Institute’s Center for Global Liberty and Prosperity; We Are Innovation, “America’s Commodity Appetite: Evidence of Dematerialization,” </w:t>
      </w:r>
      <w:r w:rsidRPr="00CD1727">
        <w:t>https://weareinnovation.global/americas-commodity-appetite-evidence-of-dematerialization/</w:t>
      </w:r>
      <w:r>
        <w:t>]</w:t>
      </w:r>
    </w:p>
    <w:p w14:paraId="2E5C21DB" w14:textId="77777777" w:rsidR="00F51B8F" w:rsidRPr="00E32943" w:rsidRDefault="00F51B8F" w:rsidP="00F51B8F">
      <w:pPr>
        <w:rPr>
          <w:sz w:val="16"/>
        </w:rPr>
      </w:pPr>
      <w:r w:rsidRPr="00E32943">
        <w:rPr>
          <w:sz w:val="16"/>
        </w:rPr>
        <w:t xml:space="preserve">A </w:t>
      </w:r>
      <w:r w:rsidRPr="00185B96">
        <w:rPr>
          <w:rStyle w:val="Emphasis"/>
        </w:rPr>
        <w:t>new study</w:t>
      </w:r>
      <w:r w:rsidRPr="00E32943">
        <w:rPr>
          <w:sz w:val="16"/>
        </w:rPr>
        <w:t xml:space="preserve"> by Iddo K. Wernick from the Rockefeller University’s Program for the Human Environment titled “Is America Dematerializing? Trends and Tradeoffs in Historic Demand for One Hundred Commodities in the United States” offers a </w:t>
      </w:r>
      <w:r w:rsidRPr="00185B96">
        <w:rPr>
          <w:rStyle w:val="StyleUnderline"/>
        </w:rPr>
        <w:t>remarkable portrait</w:t>
      </w:r>
      <w:r w:rsidRPr="00E32943">
        <w:rPr>
          <w:sz w:val="16"/>
        </w:rPr>
        <w:t xml:space="preserve"> of how much the </w:t>
      </w:r>
      <w:r w:rsidRPr="004925B0">
        <w:rPr>
          <w:rStyle w:val="Emphasis"/>
          <w:highlight w:val="cyan"/>
        </w:rPr>
        <w:t>U</w:t>
      </w:r>
      <w:r w:rsidRPr="00E32943">
        <w:rPr>
          <w:sz w:val="16"/>
        </w:rPr>
        <w:t xml:space="preserve">nited </w:t>
      </w:r>
      <w:r w:rsidRPr="004925B0">
        <w:rPr>
          <w:rStyle w:val="Emphasis"/>
          <w:highlight w:val="cyan"/>
        </w:rPr>
        <w:t>S</w:t>
      </w:r>
      <w:r w:rsidRPr="00E32943">
        <w:rPr>
          <w:sz w:val="16"/>
        </w:rPr>
        <w:t xml:space="preserve">tates has </w:t>
      </w:r>
      <w:r w:rsidRPr="00185B96">
        <w:rPr>
          <w:rStyle w:val="Emphasis"/>
        </w:rPr>
        <w:t>changed</w:t>
      </w:r>
      <w:r w:rsidRPr="00185B96">
        <w:rPr>
          <w:rStyle w:val="StyleUnderline"/>
        </w:rPr>
        <w:t xml:space="preserve"> in terms of material </w:t>
      </w:r>
      <w:r w:rsidRPr="00185B96">
        <w:rPr>
          <w:rStyle w:val="Emphasis"/>
        </w:rPr>
        <w:t>consumption</w:t>
      </w:r>
      <w:r w:rsidRPr="00185B96">
        <w:rPr>
          <w:rStyle w:val="StyleUnderline"/>
        </w:rPr>
        <w:t xml:space="preserve"> since </w:t>
      </w:r>
      <w:r w:rsidRPr="00185B96">
        <w:rPr>
          <w:rStyle w:val="Emphasis"/>
        </w:rPr>
        <w:t>1900</w:t>
      </w:r>
      <w:r w:rsidRPr="00E32943">
        <w:rPr>
          <w:sz w:val="16"/>
        </w:rPr>
        <w:t>.</w:t>
      </w:r>
    </w:p>
    <w:p w14:paraId="1F8BA601" w14:textId="77777777" w:rsidR="00F51B8F" w:rsidRPr="00E32943" w:rsidRDefault="00F51B8F" w:rsidP="00F51B8F">
      <w:pPr>
        <w:rPr>
          <w:sz w:val="16"/>
        </w:rPr>
      </w:pPr>
      <w:r w:rsidRPr="00E32943">
        <w:rPr>
          <w:sz w:val="16"/>
        </w:rPr>
        <w:t xml:space="preserve">The study examines the </w:t>
      </w:r>
      <w:r w:rsidRPr="002E3047">
        <w:rPr>
          <w:rStyle w:val="Emphasis"/>
        </w:rPr>
        <w:t>usage</w:t>
      </w:r>
      <w:r w:rsidRPr="002E3047">
        <w:rPr>
          <w:rStyle w:val="StyleUnderline"/>
        </w:rPr>
        <w:t xml:space="preserve"> trends of </w:t>
      </w:r>
      <w:r w:rsidRPr="004925B0">
        <w:rPr>
          <w:rStyle w:val="Emphasis"/>
          <w:highlight w:val="cyan"/>
        </w:rPr>
        <w:t>100 commodities</w:t>
      </w:r>
      <w:r w:rsidRPr="00E32943">
        <w:rPr>
          <w:sz w:val="16"/>
        </w:rPr>
        <w:t xml:space="preserve">—including iron ore, chickens, gallium, and titanium—and shows that a nation that started the 20th century with a seemingly bottomless appetite for raw materials </w:t>
      </w:r>
      <w:r w:rsidRPr="004925B0">
        <w:rPr>
          <w:rStyle w:val="Emphasis"/>
          <w:highlight w:val="cyan"/>
        </w:rPr>
        <w:t>pivoted</w:t>
      </w:r>
      <w:r w:rsidRPr="00185B96">
        <w:rPr>
          <w:rStyle w:val="Emphasis"/>
        </w:rPr>
        <w:t xml:space="preserve"> dramatically</w:t>
      </w:r>
      <w:r w:rsidRPr="00185B96">
        <w:rPr>
          <w:rStyle w:val="StyleUnderline"/>
        </w:rPr>
        <w:t xml:space="preserve"> around 1970</w:t>
      </w:r>
      <w:r w:rsidRPr="00E32943">
        <w:rPr>
          <w:sz w:val="16"/>
        </w:rPr>
        <w:t xml:space="preserve">. This pivot, which paradoxically coincided with the first Earth Day, marked a moment when the American economy began a </w:t>
      </w:r>
      <w:r w:rsidRPr="002E3047">
        <w:rPr>
          <w:rStyle w:val="StyleUnderline"/>
        </w:rPr>
        <w:t xml:space="preserve">decades-long </w:t>
      </w:r>
      <w:r w:rsidRPr="002E3047">
        <w:rPr>
          <w:rStyle w:val="Emphasis"/>
        </w:rPr>
        <w:t>march</w:t>
      </w:r>
      <w:r w:rsidRPr="002E3047">
        <w:rPr>
          <w:rStyle w:val="StyleUnderline"/>
        </w:rPr>
        <w:t xml:space="preserve"> </w:t>
      </w:r>
      <w:r w:rsidRPr="004925B0">
        <w:rPr>
          <w:rStyle w:val="StyleUnderline"/>
          <w:highlight w:val="cyan"/>
        </w:rPr>
        <w:t>toward</w:t>
      </w:r>
      <w:r w:rsidRPr="00E32943">
        <w:rPr>
          <w:sz w:val="16"/>
        </w:rPr>
        <w:t xml:space="preserve"> what Wernick calls “relative dematerialization.” In essence, “</w:t>
      </w:r>
      <w:r w:rsidRPr="004925B0">
        <w:rPr>
          <w:rStyle w:val="Emphasis"/>
          <w:highlight w:val="cyan"/>
        </w:rPr>
        <w:t>dematerialization</w:t>
      </w:r>
      <w:r w:rsidRPr="00E32943">
        <w:rPr>
          <w:sz w:val="16"/>
        </w:rPr>
        <w:t xml:space="preserve">” refers to the </w:t>
      </w:r>
      <w:r w:rsidRPr="00E115BA">
        <w:rPr>
          <w:rStyle w:val="Emphasis"/>
        </w:rPr>
        <w:t>gradual uncoupling</w:t>
      </w:r>
      <w:r w:rsidRPr="00E115BA">
        <w:rPr>
          <w:rStyle w:val="StyleUnderline"/>
        </w:rPr>
        <w:t xml:space="preserve"> of resource use from economic growth</w:t>
      </w:r>
      <w:r w:rsidRPr="00E32943">
        <w:rPr>
          <w:sz w:val="16"/>
        </w:rPr>
        <w:t>.</w:t>
      </w:r>
    </w:p>
    <w:p w14:paraId="4B6C26DD" w14:textId="77777777" w:rsidR="00F51B8F" w:rsidRPr="00E32943" w:rsidRDefault="00F51B8F" w:rsidP="00F51B8F">
      <w:pPr>
        <w:rPr>
          <w:sz w:val="16"/>
        </w:rPr>
      </w:pPr>
      <w:r w:rsidRPr="00E32943">
        <w:rPr>
          <w:sz w:val="16"/>
        </w:rPr>
        <w:t xml:space="preserve">In Superabundance: The Story of Population Growth, Innovation, and Human Flourishing on an Infinitely Bountiful Planet, Gale L. Pooley and I document a parallel phenomenon on the global stage, finding that resources become more abundant over time. Our key insight is that time prices—or the </w:t>
      </w:r>
      <w:r w:rsidRPr="00E115BA">
        <w:rPr>
          <w:rStyle w:val="Emphasis"/>
        </w:rPr>
        <w:t>time required</w:t>
      </w:r>
      <w:r w:rsidRPr="00E115BA">
        <w:rPr>
          <w:rStyle w:val="StyleUnderline"/>
        </w:rPr>
        <w:t xml:space="preserve"> to earn the money to </w:t>
      </w:r>
      <w:r w:rsidRPr="00E115BA">
        <w:rPr>
          <w:rStyle w:val="Emphasis"/>
        </w:rPr>
        <w:t>buy</w:t>
      </w:r>
      <w:r w:rsidRPr="00E115BA">
        <w:rPr>
          <w:rStyle w:val="StyleUnderline"/>
        </w:rPr>
        <w:t xml:space="preserve"> a specific </w:t>
      </w:r>
      <w:r w:rsidRPr="00E115BA">
        <w:rPr>
          <w:rStyle w:val="Emphasis"/>
        </w:rPr>
        <w:t>good</w:t>
      </w:r>
      <w:r w:rsidRPr="00E32943">
        <w:rPr>
          <w:sz w:val="16"/>
        </w:rPr>
        <w:t xml:space="preserve">—have been </w:t>
      </w:r>
      <w:r w:rsidRPr="004925B0">
        <w:rPr>
          <w:rStyle w:val="Emphasis"/>
          <w:highlight w:val="cyan"/>
        </w:rPr>
        <w:t>falling</w:t>
      </w:r>
      <w:r w:rsidRPr="004925B0">
        <w:rPr>
          <w:rStyle w:val="StyleUnderline"/>
          <w:highlight w:val="cyan"/>
        </w:rPr>
        <w:t xml:space="preserve"> for</w:t>
      </w:r>
      <w:r w:rsidRPr="002E3047">
        <w:rPr>
          <w:rStyle w:val="StyleUnderline"/>
        </w:rPr>
        <w:t xml:space="preserve"> almost </w:t>
      </w:r>
      <w:r w:rsidRPr="002E3047">
        <w:rPr>
          <w:rStyle w:val="Emphasis"/>
        </w:rPr>
        <w:t xml:space="preserve">two </w:t>
      </w:r>
      <w:r w:rsidRPr="004925B0">
        <w:rPr>
          <w:rStyle w:val="Emphasis"/>
          <w:highlight w:val="cyan"/>
        </w:rPr>
        <w:t>centuries</w:t>
      </w:r>
      <w:r w:rsidRPr="00E115BA">
        <w:rPr>
          <w:rStyle w:val="StyleUnderline"/>
        </w:rPr>
        <w:t xml:space="preserve"> for almost all commodities</w:t>
      </w:r>
      <w:r w:rsidRPr="00E32943">
        <w:rPr>
          <w:sz w:val="16"/>
        </w:rPr>
        <w:t xml:space="preserve">. Although Wernick </w:t>
      </w:r>
      <w:r w:rsidRPr="00E115BA">
        <w:rPr>
          <w:rStyle w:val="StyleUnderline"/>
        </w:rPr>
        <w:t>focuses on physical consumption patterns</w:t>
      </w:r>
      <w:r w:rsidRPr="00E32943">
        <w:rPr>
          <w:sz w:val="16"/>
        </w:rPr>
        <w:t xml:space="preserve"> within the United States, his study corroborates a related idea: </w:t>
      </w:r>
      <w:r w:rsidRPr="004925B0">
        <w:rPr>
          <w:rStyle w:val="Emphasis"/>
          <w:highlight w:val="cyan"/>
        </w:rPr>
        <w:t>Increasing efficiencies</w:t>
      </w:r>
      <w:r w:rsidRPr="00E115BA">
        <w:rPr>
          <w:rStyle w:val="StyleUnderline"/>
        </w:rPr>
        <w:t xml:space="preserve"> allow Americans to </w:t>
      </w:r>
      <w:r w:rsidRPr="00E115BA">
        <w:rPr>
          <w:rStyle w:val="Emphasis"/>
        </w:rPr>
        <w:t>produce</w:t>
      </w:r>
      <w:r w:rsidRPr="00E115BA">
        <w:rPr>
          <w:rStyle w:val="StyleUnderline"/>
        </w:rPr>
        <w:t xml:space="preserve"> or </w:t>
      </w:r>
      <w:r w:rsidRPr="002E3047">
        <w:rPr>
          <w:rStyle w:val="StyleUnderline"/>
        </w:rPr>
        <w:t xml:space="preserve">obtain </w:t>
      </w:r>
      <w:r w:rsidRPr="004925B0">
        <w:rPr>
          <w:rStyle w:val="Emphasis"/>
          <w:highlight w:val="cyan"/>
        </w:rPr>
        <w:t>more output</w:t>
      </w:r>
      <w:r w:rsidRPr="004925B0">
        <w:rPr>
          <w:rStyle w:val="StyleUnderline"/>
          <w:highlight w:val="cyan"/>
        </w:rPr>
        <w:t xml:space="preserve"> from </w:t>
      </w:r>
      <w:r w:rsidRPr="004925B0">
        <w:rPr>
          <w:rStyle w:val="Emphasis"/>
          <w:highlight w:val="cyan"/>
        </w:rPr>
        <w:t>fewer inputs</w:t>
      </w:r>
      <w:r w:rsidRPr="00E115BA">
        <w:rPr>
          <w:rStyle w:val="StyleUnderline"/>
        </w:rPr>
        <w:t xml:space="preserve">, which helps to keep </w:t>
      </w:r>
      <w:r w:rsidRPr="00E115BA">
        <w:rPr>
          <w:rStyle w:val="Emphasis"/>
        </w:rPr>
        <w:t>price increases</w:t>
      </w:r>
      <w:r w:rsidRPr="00E115BA">
        <w:rPr>
          <w:rStyle w:val="StyleUnderline"/>
        </w:rPr>
        <w:t xml:space="preserve"> in </w:t>
      </w:r>
      <w:r w:rsidRPr="00E115BA">
        <w:rPr>
          <w:rStyle w:val="Emphasis"/>
        </w:rPr>
        <w:t>check</w:t>
      </w:r>
      <w:r w:rsidRPr="00E32943">
        <w:rPr>
          <w:sz w:val="16"/>
        </w:rPr>
        <w:t>.</w:t>
      </w:r>
    </w:p>
    <w:p w14:paraId="0F1BD676" w14:textId="77777777" w:rsidR="00F51B8F" w:rsidRPr="00E32943" w:rsidRDefault="00F51B8F" w:rsidP="00F51B8F">
      <w:pPr>
        <w:rPr>
          <w:sz w:val="16"/>
        </w:rPr>
      </w:pPr>
      <w:r w:rsidRPr="00E32943">
        <w:rPr>
          <w:sz w:val="16"/>
        </w:rPr>
        <w:t>The Rockefeller paper breaks commodities into three groups based on their trends from 1970 to 2020. The first group consists of only eight commodities—including gallium, titanium, and chicken—for which demand grew faster than gross domestic product (GDP), showing that certain products vital to the modern economy (and the dinner table) can still outpace the broader economy. The use of the second group of 51 commodities, such as petroleum and nitrogen fertilizer, grew more slowly than overall GDP but increased in absolute terms. That relative decoupling translates to lower intensity of use: We consume more resources as our economy expands but less per dollar of economic output.</w:t>
      </w:r>
    </w:p>
    <w:p w14:paraId="39FF2F1B" w14:textId="77777777" w:rsidR="00F51B8F" w:rsidRPr="00E32943" w:rsidRDefault="00F51B8F" w:rsidP="00F51B8F">
      <w:pPr>
        <w:rPr>
          <w:sz w:val="16"/>
        </w:rPr>
      </w:pPr>
      <w:r w:rsidRPr="00E32943">
        <w:rPr>
          <w:sz w:val="16"/>
        </w:rPr>
        <w:t>Finally, the use of the third group—</w:t>
      </w:r>
      <w:r w:rsidRPr="00ED2F26">
        <w:rPr>
          <w:rStyle w:val="Emphasis"/>
        </w:rPr>
        <w:t>41 commodities</w:t>
      </w:r>
      <w:r w:rsidRPr="00E32943">
        <w:rPr>
          <w:sz w:val="16"/>
        </w:rPr>
        <w:t xml:space="preserve">, including iron ore, cadmium, asbestos, and even water—experienced declines in both absolute consumption and intensity of use. According to Wernick, some of these, like asbestos, </w:t>
      </w:r>
      <w:r w:rsidRPr="00ED2F26">
        <w:rPr>
          <w:rStyle w:val="StyleUnderline"/>
        </w:rPr>
        <w:t xml:space="preserve">fell </w:t>
      </w:r>
      <w:r w:rsidRPr="0013405D">
        <w:rPr>
          <w:rStyle w:val="StyleUnderline"/>
        </w:rPr>
        <w:t>out of favor</w:t>
      </w:r>
      <w:r w:rsidRPr="00ED2F26">
        <w:rPr>
          <w:rStyle w:val="StyleUnderline"/>
        </w:rPr>
        <w:t xml:space="preserve"> due to </w:t>
      </w:r>
      <w:r w:rsidRPr="00ED2F26">
        <w:rPr>
          <w:rStyle w:val="Emphasis"/>
        </w:rPr>
        <w:t>safety concerns</w:t>
      </w:r>
      <w:r w:rsidRPr="00E32943">
        <w:rPr>
          <w:sz w:val="16"/>
        </w:rPr>
        <w:t xml:space="preserve">, while others, like iron ore, lost ground because of new manufacturing technologies, such as electric arc furnaces, which </w:t>
      </w:r>
      <w:r w:rsidRPr="00A716D1">
        <w:rPr>
          <w:rStyle w:val="StyleUnderline"/>
        </w:rPr>
        <w:t xml:space="preserve">made </w:t>
      </w:r>
      <w:r w:rsidRPr="004925B0">
        <w:rPr>
          <w:rStyle w:val="Emphasis"/>
          <w:highlight w:val="cyan"/>
        </w:rPr>
        <w:t>recycling</w:t>
      </w:r>
      <w:r w:rsidRPr="004925B0">
        <w:rPr>
          <w:rStyle w:val="StyleUnderline"/>
          <w:highlight w:val="cyan"/>
        </w:rPr>
        <w:t xml:space="preserve"> more </w:t>
      </w:r>
      <w:r w:rsidRPr="004925B0">
        <w:rPr>
          <w:rStyle w:val="Emphasis"/>
          <w:highlight w:val="cyan"/>
        </w:rPr>
        <w:t>economical</w:t>
      </w:r>
      <w:r w:rsidRPr="00E32943">
        <w:rPr>
          <w:sz w:val="16"/>
        </w:rPr>
        <w:t>. Once indispensable commodities saw demand shrink, underlining the fact that most resources need not remain economically essential in the long run.</w:t>
      </w:r>
    </w:p>
    <w:p w14:paraId="0DBEE82B" w14:textId="77777777" w:rsidR="00F51B8F" w:rsidRDefault="00F51B8F" w:rsidP="00F51B8F">
      <w:pPr>
        <w:rPr>
          <w:sz w:val="16"/>
        </w:rPr>
      </w:pPr>
      <w:r w:rsidRPr="00E32943">
        <w:rPr>
          <w:sz w:val="16"/>
        </w:rPr>
        <w:t xml:space="preserve">Wernick’s study also acknowledges the role of globalization in shifting the patterns of resource use: Certain energy-intensive or pollution-heavy production processes have migrated </w:t>
      </w:r>
      <w:r w:rsidRPr="004925B0">
        <w:rPr>
          <w:rStyle w:val="Emphasis"/>
          <w:highlight w:val="cyan"/>
        </w:rPr>
        <w:t>offshore</w:t>
      </w:r>
      <w:r w:rsidRPr="00E32943">
        <w:rPr>
          <w:sz w:val="16"/>
        </w:rPr>
        <w:t xml:space="preserve">, meaning the United States can appear more material-efficient while importing finished goods that embed resource usage from elsewhere. But that </w:t>
      </w:r>
      <w:r w:rsidRPr="00F91264">
        <w:rPr>
          <w:rStyle w:val="StyleUnderline"/>
        </w:rPr>
        <w:t xml:space="preserve">shift is </w:t>
      </w:r>
      <w:r w:rsidRPr="004925B0">
        <w:rPr>
          <w:rStyle w:val="Emphasis"/>
          <w:highlight w:val="cyan"/>
        </w:rPr>
        <w:t>neither absolute</w:t>
      </w:r>
      <w:r w:rsidRPr="004925B0">
        <w:rPr>
          <w:rStyle w:val="StyleUnderline"/>
          <w:highlight w:val="cyan"/>
        </w:rPr>
        <w:t xml:space="preserve"> nor </w:t>
      </w:r>
      <w:r w:rsidRPr="004925B0">
        <w:rPr>
          <w:rStyle w:val="Emphasis"/>
          <w:highlight w:val="cyan"/>
        </w:rPr>
        <w:t>one way</w:t>
      </w:r>
      <w:r w:rsidRPr="00E32943">
        <w:rPr>
          <w:sz w:val="16"/>
        </w:rPr>
        <w:t xml:space="preserve">: The </w:t>
      </w:r>
      <w:r w:rsidRPr="00F91264">
        <w:rPr>
          <w:rStyle w:val="Emphasis"/>
        </w:rPr>
        <w:t>U</w:t>
      </w:r>
      <w:r w:rsidRPr="00E32943">
        <w:rPr>
          <w:sz w:val="16"/>
        </w:rPr>
        <w:t xml:space="preserve">nited </w:t>
      </w:r>
      <w:r w:rsidRPr="00F91264">
        <w:rPr>
          <w:rStyle w:val="Emphasis"/>
        </w:rPr>
        <w:t>S</w:t>
      </w:r>
      <w:r w:rsidRPr="00E32943">
        <w:rPr>
          <w:sz w:val="16"/>
        </w:rPr>
        <w:t xml:space="preserve">tates also </w:t>
      </w:r>
      <w:r w:rsidRPr="00F91264">
        <w:rPr>
          <w:rStyle w:val="Emphasis"/>
        </w:rPr>
        <w:t>exports</w:t>
      </w:r>
      <w:r w:rsidRPr="00F91264">
        <w:rPr>
          <w:rStyle w:val="StyleUnderline"/>
        </w:rPr>
        <w:t xml:space="preserve"> large quantities of </w:t>
      </w:r>
      <w:r w:rsidRPr="00F91264">
        <w:rPr>
          <w:rStyle w:val="Emphasis"/>
        </w:rPr>
        <w:t>ag</w:t>
      </w:r>
      <w:r w:rsidRPr="00F91264">
        <w:rPr>
          <w:rStyle w:val="StyleUnderline"/>
        </w:rPr>
        <w:t>ricultural products</w:t>
      </w:r>
      <w:r w:rsidRPr="00E32943">
        <w:rPr>
          <w:sz w:val="16"/>
        </w:rPr>
        <w:t xml:space="preserve">, effectively shipping out “embodied” water, fertilizer, and cropland. These exchanges do </w:t>
      </w:r>
      <w:r w:rsidRPr="00F91264">
        <w:rPr>
          <w:rStyle w:val="Emphasis"/>
        </w:rPr>
        <w:t>not cancel</w:t>
      </w:r>
      <w:r w:rsidRPr="00F91264">
        <w:rPr>
          <w:rStyle w:val="StyleUnderline"/>
        </w:rPr>
        <w:t xml:space="preserve"> each other out</w:t>
      </w:r>
      <w:r w:rsidRPr="00E32943">
        <w:rPr>
          <w:sz w:val="16"/>
        </w:rPr>
        <w:t xml:space="preserve">, but the </w:t>
      </w:r>
      <w:r w:rsidRPr="00F91264">
        <w:rPr>
          <w:rStyle w:val="Emphasis"/>
        </w:rPr>
        <w:t>global supply chain</w:t>
      </w:r>
      <w:r w:rsidRPr="00F91264">
        <w:rPr>
          <w:rStyle w:val="StyleUnderline"/>
        </w:rPr>
        <w:t xml:space="preserve">, which allows </w:t>
      </w:r>
      <w:r w:rsidRPr="00F91264">
        <w:rPr>
          <w:rStyle w:val="Emphasis"/>
        </w:rPr>
        <w:t>resources</w:t>
      </w:r>
      <w:r w:rsidRPr="00F91264">
        <w:rPr>
          <w:rStyle w:val="StyleUnderline"/>
        </w:rPr>
        <w:t xml:space="preserve"> to </w:t>
      </w:r>
      <w:r w:rsidRPr="00F91264">
        <w:rPr>
          <w:rStyle w:val="Emphasis"/>
        </w:rPr>
        <w:t>flow</w:t>
      </w:r>
      <w:r w:rsidRPr="00F91264">
        <w:rPr>
          <w:rStyle w:val="StyleUnderline"/>
        </w:rPr>
        <w:t xml:space="preserve"> to where they are most valued, </w:t>
      </w:r>
      <w:r w:rsidRPr="00F91264">
        <w:rPr>
          <w:rStyle w:val="Emphasis"/>
        </w:rPr>
        <w:t>benefits everyone</w:t>
      </w:r>
      <w:r w:rsidRPr="00E32943">
        <w:rPr>
          <w:sz w:val="16"/>
        </w:rPr>
        <w:t>.</w:t>
      </w:r>
    </w:p>
    <w:p w14:paraId="6FDD666D" w14:textId="77777777" w:rsidR="00F51B8F" w:rsidRDefault="00F51B8F" w:rsidP="00F51B8F">
      <w:pPr>
        <w:pStyle w:val="Heading4"/>
      </w:pPr>
      <w:r>
        <w:t xml:space="preserve">Profit motive is checked by price signals and  encourage </w:t>
      </w:r>
      <w:r>
        <w:rPr>
          <w:u w:val="single"/>
        </w:rPr>
        <w:t>environmental stewardship</w:t>
      </w:r>
      <w:r>
        <w:t>.</w:t>
      </w:r>
    </w:p>
    <w:p w14:paraId="1BAF5544" w14:textId="77777777" w:rsidR="00F51B8F" w:rsidRDefault="00F51B8F" w:rsidP="00F51B8F">
      <w:r w:rsidRPr="00550C3C">
        <w:rPr>
          <w:rStyle w:val="Style13ptBold"/>
        </w:rPr>
        <w:t>Mitchell ’24</w:t>
      </w:r>
      <w:r>
        <w:t xml:space="preserve"> [Matthew D.; September 19; Senior Fellow in the Centre for Human Freedom; Fraser Institute, “Economic Freedom,” </w:t>
      </w:r>
      <w:r w:rsidRPr="00550C3C">
        <w:t>https://www.fraserinstitute.org/studies/economic-freedom-what-is-it-how-is-it-measured-and-how-does-it-affect-our-lives</w:t>
      </w:r>
      <w:r>
        <w:t>]</w:t>
      </w:r>
    </w:p>
    <w:p w14:paraId="3066DA4F" w14:textId="77777777" w:rsidR="00F51B8F" w:rsidRPr="00A64FC3" w:rsidRDefault="00F51B8F" w:rsidP="00F51B8F">
      <w:pPr>
        <w:rPr>
          <w:sz w:val="16"/>
        </w:rPr>
      </w:pPr>
      <w:r w:rsidRPr="00A64FC3">
        <w:rPr>
          <w:sz w:val="16"/>
        </w:rPr>
        <w:t>E. The Environment</w:t>
      </w:r>
    </w:p>
    <w:p w14:paraId="74D1E2E9" w14:textId="77777777" w:rsidR="00F51B8F" w:rsidRPr="00A64FC3" w:rsidRDefault="00F51B8F" w:rsidP="00F51B8F">
      <w:pPr>
        <w:rPr>
          <w:sz w:val="16"/>
        </w:rPr>
      </w:pPr>
      <w:r w:rsidRPr="00A64FC3">
        <w:rPr>
          <w:sz w:val="16"/>
        </w:rPr>
        <w:t>If humans gain from economic freedom, does the environment lose? Karl Marx certainly believed so, writing that capitalist progress was “progress in the art, not only of robbing the worker, but of robbing the soil” (Marx, 1867: 637). Many thinkers far less radical than Marx shared his belief that too much economic freedom comes at a cost to the environment:</w:t>
      </w:r>
    </w:p>
    <w:p w14:paraId="32FAF929" w14:textId="77777777" w:rsidR="00F51B8F" w:rsidRPr="00B22771" w:rsidRDefault="00F51B8F" w:rsidP="00F51B8F">
      <w:pPr>
        <w:rPr>
          <w:sz w:val="16"/>
        </w:rPr>
      </w:pPr>
      <w:r w:rsidRPr="00A64FC3">
        <w:rPr>
          <w:sz w:val="16"/>
        </w:rPr>
        <w:t xml:space="preserve">• Too much economic freedom leads to inefficient externalities. If not corrected by taxes, subsidies, or regulations, the </w:t>
      </w:r>
      <w:r w:rsidRPr="00B22771">
        <w:rPr>
          <w:rStyle w:val="Emphasis"/>
        </w:rPr>
        <w:t>free market</w:t>
      </w:r>
      <w:r w:rsidRPr="00B22771">
        <w:rPr>
          <w:rStyle w:val="StyleUnderline"/>
        </w:rPr>
        <w:t xml:space="preserve"> will permit inefficient </w:t>
      </w:r>
      <w:r w:rsidRPr="00B22771">
        <w:rPr>
          <w:rStyle w:val="Emphasis"/>
        </w:rPr>
        <w:t>negative externalities</w:t>
      </w:r>
      <w:r w:rsidRPr="00B22771">
        <w:rPr>
          <w:sz w:val="16"/>
        </w:rPr>
        <w:t xml:space="preserve"> such as pollution and inefficient positive externalities such as under-vaccination against communicable diseases (Pigou, 1920).</w:t>
      </w:r>
    </w:p>
    <w:p w14:paraId="61355EC0" w14:textId="77777777" w:rsidR="00F51B8F" w:rsidRPr="00A64FC3" w:rsidRDefault="00F51B8F" w:rsidP="00F51B8F">
      <w:pPr>
        <w:rPr>
          <w:sz w:val="16"/>
        </w:rPr>
      </w:pPr>
      <w:r w:rsidRPr="00B22771">
        <w:rPr>
          <w:sz w:val="16"/>
        </w:rPr>
        <w:t xml:space="preserve">• Too much economic freedom leads to </w:t>
      </w:r>
      <w:r w:rsidRPr="00B22771">
        <w:rPr>
          <w:rStyle w:val="Emphasis"/>
        </w:rPr>
        <w:t>over-exploitation</w:t>
      </w:r>
      <w:r w:rsidRPr="00B22771">
        <w:rPr>
          <w:rStyle w:val="StyleUnderline"/>
        </w:rPr>
        <w:t xml:space="preserve"> of natural resources</w:t>
      </w:r>
      <w:r w:rsidRPr="00B22771">
        <w:rPr>
          <w:sz w:val="16"/>
        </w:rPr>
        <w:t xml:space="preserve">. Populations grow faster than the resources on which they depend, eventually </w:t>
      </w:r>
      <w:r w:rsidRPr="00B22771">
        <w:rPr>
          <w:rStyle w:val="StyleUnderline"/>
        </w:rPr>
        <w:t xml:space="preserve">leading to environmental and </w:t>
      </w:r>
      <w:r w:rsidRPr="00B22771">
        <w:rPr>
          <w:rStyle w:val="Emphasis"/>
        </w:rPr>
        <w:t>population collapse</w:t>
      </w:r>
      <w:r w:rsidRPr="00A64FC3">
        <w:rPr>
          <w:sz w:val="16"/>
        </w:rPr>
        <w:t>. Government regulations may be able to help avoid this problem (Malthus, 1798; Carson, 1964; Ehrlich, 1968).</w:t>
      </w:r>
    </w:p>
    <w:p w14:paraId="5780E92E" w14:textId="77777777" w:rsidR="00F51B8F" w:rsidRPr="00A64FC3" w:rsidRDefault="00F51B8F" w:rsidP="00F51B8F">
      <w:pPr>
        <w:rPr>
          <w:sz w:val="16"/>
        </w:rPr>
      </w:pPr>
      <w:r w:rsidRPr="00A64FC3">
        <w:rPr>
          <w:sz w:val="16"/>
        </w:rPr>
        <w:t xml:space="preserve">There are some reasons, however, to believe that </w:t>
      </w:r>
      <w:r w:rsidRPr="001A60A6">
        <w:rPr>
          <w:rStyle w:val="Emphasis"/>
        </w:rPr>
        <w:t>economic freedom</w:t>
      </w:r>
      <w:r w:rsidRPr="00A64FC3">
        <w:rPr>
          <w:rStyle w:val="StyleUnderline"/>
        </w:rPr>
        <w:t xml:space="preserve"> can </w:t>
      </w:r>
      <w:r w:rsidRPr="001A60A6">
        <w:rPr>
          <w:rStyle w:val="StyleUnderline"/>
        </w:rPr>
        <w:t xml:space="preserve">make us </w:t>
      </w:r>
      <w:r w:rsidRPr="001A60A6">
        <w:rPr>
          <w:rStyle w:val="Emphasis"/>
        </w:rPr>
        <w:t>better stewards</w:t>
      </w:r>
      <w:r w:rsidRPr="00A64FC3">
        <w:rPr>
          <w:rStyle w:val="StyleUnderline"/>
        </w:rPr>
        <w:t xml:space="preserve"> of the environment</w:t>
      </w:r>
      <w:r w:rsidRPr="00A64FC3">
        <w:rPr>
          <w:sz w:val="16"/>
        </w:rPr>
        <w:t>:</w:t>
      </w:r>
    </w:p>
    <w:p w14:paraId="077E661A" w14:textId="77777777" w:rsidR="00F51B8F" w:rsidRPr="00A64FC3" w:rsidRDefault="00F51B8F" w:rsidP="00F51B8F">
      <w:pPr>
        <w:rPr>
          <w:sz w:val="16"/>
        </w:rPr>
      </w:pPr>
      <w:r w:rsidRPr="00A64FC3">
        <w:rPr>
          <w:sz w:val="16"/>
        </w:rPr>
        <w:t xml:space="preserve">• Greater economic freedom and </w:t>
      </w:r>
      <w:r w:rsidRPr="00A64FC3">
        <w:rPr>
          <w:rStyle w:val="StyleUnderline"/>
        </w:rPr>
        <w:t xml:space="preserve">protection of </w:t>
      </w:r>
      <w:r w:rsidRPr="004925B0">
        <w:rPr>
          <w:rStyle w:val="Emphasis"/>
          <w:highlight w:val="cyan"/>
        </w:rPr>
        <w:t>property</w:t>
      </w:r>
      <w:r w:rsidRPr="004925B0">
        <w:rPr>
          <w:rStyle w:val="StyleUnderline"/>
          <w:highlight w:val="cyan"/>
        </w:rPr>
        <w:t xml:space="preserve"> encourage</w:t>
      </w:r>
      <w:r w:rsidRPr="00A64FC3">
        <w:rPr>
          <w:rStyle w:val="StyleUnderline"/>
        </w:rPr>
        <w:t xml:space="preserve"> responsible </w:t>
      </w:r>
      <w:r w:rsidRPr="00A64FC3">
        <w:rPr>
          <w:rStyle w:val="Emphasis"/>
        </w:rPr>
        <w:t xml:space="preserve">environmental </w:t>
      </w:r>
      <w:r w:rsidRPr="004925B0">
        <w:rPr>
          <w:rStyle w:val="Emphasis"/>
          <w:highlight w:val="cyan"/>
        </w:rPr>
        <w:t>stewardship</w:t>
      </w:r>
      <w:r w:rsidRPr="00A64FC3">
        <w:rPr>
          <w:sz w:val="16"/>
        </w:rPr>
        <w:t xml:space="preserve">. In a market economy firms with </w:t>
      </w:r>
      <w:r w:rsidRPr="00A64FC3">
        <w:rPr>
          <w:rStyle w:val="StyleUnderline"/>
        </w:rPr>
        <w:t xml:space="preserve">wasteful and </w:t>
      </w:r>
      <w:r w:rsidRPr="004925B0">
        <w:rPr>
          <w:rStyle w:val="Emphasis"/>
          <w:highlight w:val="cyan"/>
        </w:rPr>
        <w:t>inefficient processes</w:t>
      </w:r>
      <w:r w:rsidRPr="004925B0">
        <w:rPr>
          <w:rStyle w:val="StyleUnderline"/>
          <w:highlight w:val="cyan"/>
        </w:rPr>
        <w:t xml:space="preserve"> pay</w:t>
      </w:r>
      <w:r w:rsidRPr="00A64FC3">
        <w:rPr>
          <w:rStyle w:val="StyleUnderline"/>
        </w:rPr>
        <w:t xml:space="preserve"> the </w:t>
      </w:r>
      <w:r w:rsidRPr="004925B0">
        <w:rPr>
          <w:rStyle w:val="StyleUnderline"/>
          <w:highlight w:val="cyan"/>
        </w:rPr>
        <w:t>price</w:t>
      </w:r>
      <w:r w:rsidRPr="00A64FC3">
        <w:rPr>
          <w:rStyle w:val="StyleUnderline"/>
        </w:rPr>
        <w:t xml:space="preserve"> for their </w:t>
      </w:r>
      <w:r w:rsidRPr="00A64FC3">
        <w:rPr>
          <w:rStyle w:val="Emphasis"/>
        </w:rPr>
        <w:t>carelessness</w:t>
      </w:r>
      <w:r w:rsidRPr="00A64FC3">
        <w:rPr>
          <w:rStyle w:val="StyleUnderline"/>
        </w:rPr>
        <w:t xml:space="preserve">, while those that manage to </w:t>
      </w:r>
      <w:r w:rsidRPr="00A64FC3">
        <w:rPr>
          <w:rStyle w:val="Emphasis"/>
        </w:rPr>
        <w:t xml:space="preserve">produce </w:t>
      </w:r>
      <w:r w:rsidRPr="004925B0">
        <w:rPr>
          <w:rStyle w:val="Emphasis"/>
          <w:highlight w:val="cyan"/>
        </w:rPr>
        <w:t>more</w:t>
      </w:r>
      <w:r w:rsidRPr="004925B0">
        <w:rPr>
          <w:rStyle w:val="StyleUnderline"/>
          <w:highlight w:val="cyan"/>
        </w:rPr>
        <w:t xml:space="preserve"> with </w:t>
      </w:r>
      <w:r w:rsidRPr="004925B0">
        <w:rPr>
          <w:rStyle w:val="Emphasis"/>
          <w:highlight w:val="cyan"/>
        </w:rPr>
        <w:t>less</w:t>
      </w:r>
      <w:r w:rsidRPr="004925B0">
        <w:rPr>
          <w:rStyle w:val="StyleUnderline"/>
          <w:highlight w:val="cyan"/>
        </w:rPr>
        <w:t xml:space="preserve"> can </w:t>
      </w:r>
      <w:r w:rsidRPr="004925B0">
        <w:rPr>
          <w:rStyle w:val="Emphasis"/>
          <w:highlight w:val="cyan"/>
        </w:rPr>
        <w:t>profit</w:t>
      </w:r>
      <w:r w:rsidRPr="00A64FC3">
        <w:rPr>
          <w:rStyle w:val="StyleUnderline"/>
        </w:rPr>
        <w:t xml:space="preserve"> from doing so</w:t>
      </w:r>
      <w:r w:rsidRPr="00A64FC3">
        <w:rPr>
          <w:sz w:val="16"/>
        </w:rPr>
        <w:t xml:space="preserve">. When determined by the market, the </w:t>
      </w:r>
      <w:r w:rsidRPr="004925B0">
        <w:rPr>
          <w:rStyle w:val="Emphasis"/>
          <w:highlight w:val="cyan"/>
        </w:rPr>
        <w:t>prices</w:t>
      </w:r>
      <w:r w:rsidRPr="00A64FC3">
        <w:rPr>
          <w:rStyle w:val="StyleUnderline"/>
        </w:rPr>
        <w:t xml:space="preserve"> of raw materials </w:t>
      </w:r>
      <w:r w:rsidRPr="004925B0">
        <w:rPr>
          <w:rStyle w:val="Emphasis"/>
          <w:highlight w:val="cyan"/>
        </w:rPr>
        <w:t>reflect</w:t>
      </w:r>
      <w:r w:rsidRPr="00A64FC3">
        <w:rPr>
          <w:rStyle w:val="StyleUnderline"/>
        </w:rPr>
        <w:t xml:space="preserve"> relative </w:t>
      </w:r>
      <w:r w:rsidRPr="004925B0">
        <w:rPr>
          <w:rStyle w:val="Emphasis"/>
          <w:highlight w:val="cyan"/>
        </w:rPr>
        <w:t>scarcities</w:t>
      </w:r>
      <w:r w:rsidRPr="00A64FC3">
        <w:rPr>
          <w:rStyle w:val="StyleUnderline"/>
        </w:rPr>
        <w:t xml:space="preserve">, encouraging producers to economize on rare or valuable inputs and to find </w:t>
      </w:r>
      <w:r w:rsidRPr="001A60A6">
        <w:rPr>
          <w:rStyle w:val="Emphasis"/>
        </w:rPr>
        <w:t>less resource-intensive</w:t>
      </w:r>
      <w:r w:rsidRPr="00A64FC3">
        <w:rPr>
          <w:rStyle w:val="StyleUnderline"/>
        </w:rPr>
        <w:t xml:space="preserve"> ways </w:t>
      </w:r>
      <w:r w:rsidRPr="001A60A6">
        <w:rPr>
          <w:rStyle w:val="StyleUnderline"/>
        </w:rPr>
        <w:t>to satisfy</w:t>
      </w:r>
      <w:r w:rsidRPr="00A64FC3">
        <w:rPr>
          <w:rStyle w:val="StyleUnderline"/>
        </w:rPr>
        <w:t xml:space="preserve"> consumer desires</w:t>
      </w:r>
      <w:r w:rsidRPr="00A64FC3">
        <w:rPr>
          <w:sz w:val="16"/>
        </w:rPr>
        <w:t xml:space="preserve">. And when people and their property are protected through tort and property law, </w:t>
      </w:r>
      <w:r w:rsidRPr="00A64FC3">
        <w:rPr>
          <w:rStyle w:val="Emphasis"/>
        </w:rPr>
        <w:t>producers pay</w:t>
      </w:r>
      <w:r w:rsidRPr="00A64FC3">
        <w:rPr>
          <w:rStyle w:val="StyleUnderline"/>
        </w:rPr>
        <w:t xml:space="preserve"> for environmental damage</w:t>
      </w:r>
      <w:r w:rsidRPr="00A64FC3">
        <w:rPr>
          <w:sz w:val="16"/>
        </w:rPr>
        <w:t xml:space="preserve">, again, </w:t>
      </w:r>
      <w:r w:rsidRPr="004925B0">
        <w:rPr>
          <w:rStyle w:val="StyleUnderline"/>
          <w:highlight w:val="cyan"/>
        </w:rPr>
        <w:t>encouraging</w:t>
      </w:r>
      <w:r w:rsidRPr="00A64FC3">
        <w:rPr>
          <w:rStyle w:val="StyleUnderline"/>
        </w:rPr>
        <w:t xml:space="preserve"> them to find the </w:t>
      </w:r>
      <w:r w:rsidRPr="004925B0">
        <w:rPr>
          <w:rStyle w:val="Emphasis"/>
          <w:highlight w:val="cyan"/>
        </w:rPr>
        <w:t>least costly</w:t>
      </w:r>
      <w:r w:rsidRPr="00A64FC3">
        <w:rPr>
          <w:rStyle w:val="StyleUnderline"/>
        </w:rPr>
        <w:t xml:space="preserve"> means </w:t>
      </w:r>
      <w:r w:rsidRPr="001A60A6">
        <w:rPr>
          <w:rStyle w:val="StyleUnderline"/>
        </w:rPr>
        <w:t>of meeting consumer</w:t>
      </w:r>
      <w:r w:rsidRPr="00A64FC3">
        <w:rPr>
          <w:rStyle w:val="StyleUnderline"/>
        </w:rPr>
        <w:t xml:space="preserve"> </w:t>
      </w:r>
      <w:r w:rsidRPr="001A60A6">
        <w:rPr>
          <w:rStyle w:val="Emphasis"/>
        </w:rPr>
        <w:t>demands</w:t>
      </w:r>
      <w:r w:rsidRPr="00A64FC3">
        <w:rPr>
          <w:sz w:val="16"/>
        </w:rPr>
        <w:t xml:space="preserve"> (Simon, 1981; Anderson and Leal, 2001; Lomborg, 2001).</w:t>
      </w:r>
    </w:p>
    <w:p w14:paraId="171FA580" w14:textId="77777777" w:rsidR="00F51B8F" w:rsidRPr="00A64FC3" w:rsidRDefault="00F51B8F" w:rsidP="00F51B8F">
      <w:pPr>
        <w:rPr>
          <w:sz w:val="16"/>
        </w:rPr>
      </w:pPr>
      <w:r w:rsidRPr="00A64FC3">
        <w:rPr>
          <w:sz w:val="16"/>
        </w:rPr>
        <w:t xml:space="preserve">One way to assess this question is to look at </w:t>
      </w:r>
      <w:r w:rsidRPr="00A64FC3">
        <w:rPr>
          <w:rStyle w:val="StyleUnderline"/>
        </w:rPr>
        <w:t xml:space="preserve">exposure </w:t>
      </w:r>
      <w:r w:rsidRPr="00A64FC3">
        <w:rPr>
          <w:rStyle w:val="Emphasis"/>
        </w:rPr>
        <w:t>to air pollution</w:t>
      </w:r>
      <w:r w:rsidRPr="00A64FC3">
        <w:rPr>
          <w:sz w:val="16"/>
        </w:rPr>
        <w:t xml:space="preserve">. Figure 20 shows the relationship between economic freedom and the share of the population exposed to dangerous levels of air pollution.23 </w:t>
      </w:r>
      <w:r w:rsidRPr="004925B0">
        <w:rPr>
          <w:rStyle w:val="Emphasis"/>
          <w:highlight w:val="cyan"/>
        </w:rPr>
        <w:t>Compared</w:t>
      </w:r>
      <w:r w:rsidRPr="004925B0">
        <w:rPr>
          <w:rStyle w:val="StyleUnderline"/>
          <w:highlight w:val="cyan"/>
        </w:rPr>
        <w:t xml:space="preserve"> with</w:t>
      </w:r>
      <w:r w:rsidRPr="00A64FC3">
        <w:rPr>
          <w:rStyle w:val="StyleUnderline"/>
        </w:rPr>
        <w:t xml:space="preserve"> the most </w:t>
      </w:r>
      <w:r w:rsidRPr="004925B0">
        <w:rPr>
          <w:rStyle w:val="StyleUnderline"/>
          <w:highlight w:val="cyan"/>
        </w:rPr>
        <w:t xml:space="preserve">economically </w:t>
      </w:r>
      <w:r w:rsidRPr="004925B0">
        <w:rPr>
          <w:rStyle w:val="Emphasis"/>
          <w:highlight w:val="cyan"/>
        </w:rPr>
        <w:t>free</w:t>
      </w:r>
      <w:r w:rsidRPr="00A64FC3">
        <w:rPr>
          <w:rStyle w:val="StyleUnderline"/>
        </w:rPr>
        <w:t xml:space="preserve"> places, </w:t>
      </w:r>
      <w:r w:rsidRPr="004925B0">
        <w:rPr>
          <w:rStyle w:val="StyleUnderline"/>
          <w:highlight w:val="cyan"/>
        </w:rPr>
        <w:t>two</w:t>
      </w:r>
      <w:r w:rsidRPr="00A64FC3">
        <w:rPr>
          <w:rStyle w:val="StyleUnderline"/>
        </w:rPr>
        <w:t xml:space="preserve"> and a half </w:t>
      </w:r>
      <w:r w:rsidRPr="004925B0">
        <w:rPr>
          <w:rStyle w:val="StyleUnderline"/>
          <w:highlight w:val="cyan"/>
        </w:rPr>
        <w:t>times as many</w:t>
      </w:r>
      <w:r w:rsidRPr="00A64FC3">
        <w:rPr>
          <w:rStyle w:val="StyleUnderline"/>
        </w:rPr>
        <w:t xml:space="preserve"> people are </w:t>
      </w:r>
      <w:r w:rsidRPr="004925B0">
        <w:rPr>
          <w:rStyle w:val="StyleUnderline"/>
          <w:highlight w:val="cyan"/>
        </w:rPr>
        <w:t>exposed to air pollution</w:t>
      </w:r>
      <w:r w:rsidRPr="00A64FC3">
        <w:rPr>
          <w:rStyle w:val="StyleUnderline"/>
        </w:rPr>
        <w:t xml:space="preserve"> in the </w:t>
      </w:r>
      <w:r w:rsidRPr="00A64FC3">
        <w:rPr>
          <w:rStyle w:val="Emphasis"/>
        </w:rPr>
        <w:t>least free</w:t>
      </w:r>
      <w:r w:rsidRPr="00A64FC3">
        <w:rPr>
          <w:rStyle w:val="StyleUnderline"/>
        </w:rPr>
        <w:t xml:space="preserve"> places</w:t>
      </w:r>
      <w:r w:rsidRPr="00A64FC3">
        <w:rPr>
          <w:sz w:val="16"/>
        </w:rPr>
        <w:t>.</w:t>
      </w:r>
    </w:p>
    <w:p w14:paraId="341CDFDD" w14:textId="77777777" w:rsidR="00F51B8F" w:rsidRPr="00A64FC3" w:rsidRDefault="00F51B8F" w:rsidP="00F51B8F">
      <w:pPr>
        <w:rPr>
          <w:sz w:val="16"/>
        </w:rPr>
      </w:pPr>
      <w:r w:rsidRPr="00A64FC3">
        <w:rPr>
          <w:sz w:val="16"/>
        </w:rPr>
        <w:t xml:space="preserve">But the </w:t>
      </w:r>
      <w:r w:rsidRPr="00A64FC3">
        <w:rPr>
          <w:rStyle w:val="Emphasis"/>
        </w:rPr>
        <w:t>environmental benefits</w:t>
      </w:r>
      <w:r w:rsidRPr="00A64FC3">
        <w:rPr>
          <w:rStyle w:val="StyleUnderline"/>
        </w:rPr>
        <w:t xml:space="preserve"> of economic freedom go </w:t>
      </w:r>
      <w:r w:rsidRPr="00A64FC3">
        <w:rPr>
          <w:rStyle w:val="Emphasis"/>
        </w:rPr>
        <w:t>well beyond</w:t>
      </w:r>
      <w:r w:rsidRPr="00A64FC3">
        <w:rPr>
          <w:rStyle w:val="StyleUnderline"/>
        </w:rPr>
        <w:t xml:space="preserve"> air pollution</w:t>
      </w:r>
      <w:r w:rsidRPr="00A64FC3">
        <w:rPr>
          <w:sz w:val="16"/>
        </w:rPr>
        <w:t>. Researchers at the Yale Center for Environmental Law and Policy have developed a broad measure of environmental stewardship which they call the Environmental Performance Index (</w:t>
      </w:r>
      <w:r w:rsidRPr="004925B0">
        <w:rPr>
          <w:rStyle w:val="Emphasis"/>
          <w:highlight w:val="cyan"/>
        </w:rPr>
        <w:t>EPI</w:t>
      </w:r>
      <w:r w:rsidRPr="00A64FC3">
        <w:rPr>
          <w:sz w:val="16"/>
        </w:rPr>
        <w:t xml:space="preserve">). It </w:t>
      </w:r>
      <w:r w:rsidRPr="001A60A6">
        <w:rPr>
          <w:rStyle w:val="StyleUnderline"/>
        </w:rPr>
        <w:t xml:space="preserve">combines </w:t>
      </w:r>
      <w:r w:rsidRPr="001A60A6">
        <w:rPr>
          <w:rStyle w:val="Emphasis"/>
        </w:rPr>
        <w:t>58 indicators</w:t>
      </w:r>
      <w:r w:rsidRPr="00A64FC3">
        <w:rPr>
          <w:rStyle w:val="StyleUnderline"/>
        </w:rPr>
        <w:t xml:space="preserve"> of environmental performance </w:t>
      </w:r>
      <w:r w:rsidRPr="00B22771">
        <w:rPr>
          <w:rStyle w:val="StyleUnderline"/>
        </w:rPr>
        <w:t>across</w:t>
      </w:r>
      <w:r w:rsidRPr="00A64FC3">
        <w:rPr>
          <w:rStyle w:val="StyleUnderline"/>
        </w:rPr>
        <w:t xml:space="preserve"> 11 categories to create a summary score for </w:t>
      </w:r>
      <w:r w:rsidRPr="00B22771">
        <w:rPr>
          <w:rStyle w:val="Emphasis"/>
        </w:rPr>
        <w:t>180 countries</w:t>
      </w:r>
      <w:r w:rsidRPr="00B22771">
        <w:rPr>
          <w:sz w:val="16"/>
        </w:rPr>
        <w:t>.</w:t>
      </w:r>
      <w:r w:rsidRPr="00A64FC3">
        <w:rPr>
          <w:sz w:val="16"/>
        </w:rPr>
        <w:t xml:space="preserve"> Broadly, it accounts for climate change performance, environmental health, and ecosystem vitality. Figure 21 shows the relationship between economic freedom and the EPI. Panel A shows that the </w:t>
      </w:r>
      <w:r w:rsidRPr="00A64FC3">
        <w:rPr>
          <w:rStyle w:val="StyleUnderline"/>
        </w:rPr>
        <w:t xml:space="preserve">average EPI score in the </w:t>
      </w:r>
      <w:r w:rsidRPr="004925B0">
        <w:rPr>
          <w:rStyle w:val="StyleUnderline"/>
          <w:highlight w:val="cyan"/>
        </w:rPr>
        <w:t>most</w:t>
      </w:r>
      <w:r w:rsidRPr="00A64FC3">
        <w:rPr>
          <w:rStyle w:val="StyleUnderline"/>
        </w:rPr>
        <w:t xml:space="preserve"> economically </w:t>
      </w:r>
      <w:r w:rsidRPr="004925B0">
        <w:rPr>
          <w:rStyle w:val="Emphasis"/>
          <w:highlight w:val="cyan"/>
        </w:rPr>
        <w:t>free</w:t>
      </w:r>
      <w:r w:rsidRPr="00A64FC3">
        <w:rPr>
          <w:rStyle w:val="StyleUnderline"/>
        </w:rPr>
        <w:t xml:space="preserve"> quartile </w:t>
      </w:r>
      <w:r w:rsidRPr="004925B0">
        <w:rPr>
          <w:rStyle w:val="StyleUnderline"/>
          <w:highlight w:val="cyan"/>
        </w:rPr>
        <w:t xml:space="preserve">is </w:t>
      </w:r>
      <w:r w:rsidRPr="004925B0">
        <w:rPr>
          <w:rStyle w:val="Emphasis"/>
          <w:highlight w:val="cyan"/>
        </w:rPr>
        <w:t>60 percent better</w:t>
      </w:r>
      <w:r w:rsidRPr="00A64FC3">
        <w:rPr>
          <w:rStyle w:val="StyleUnderline"/>
        </w:rPr>
        <w:t xml:space="preserve"> than that of the </w:t>
      </w:r>
      <w:r w:rsidRPr="00A64FC3">
        <w:rPr>
          <w:rStyle w:val="Emphasis"/>
        </w:rPr>
        <w:t>least-free</w:t>
      </w:r>
      <w:r w:rsidRPr="00A64FC3">
        <w:rPr>
          <w:rStyle w:val="StyleUnderline"/>
        </w:rPr>
        <w:t xml:space="preserve"> quartile</w:t>
      </w:r>
      <w:r w:rsidRPr="00A64FC3">
        <w:rPr>
          <w:sz w:val="16"/>
        </w:rPr>
        <w:t xml:space="preserve">. Panel B shows that economically free nations have also seen the </w:t>
      </w:r>
      <w:r w:rsidRPr="00A64FC3">
        <w:rPr>
          <w:rStyle w:val="Emphasis"/>
        </w:rPr>
        <w:t>largest improvements</w:t>
      </w:r>
      <w:r w:rsidRPr="00A64FC3">
        <w:rPr>
          <w:rStyle w:val="StyleUnderline"/>
        </w:rPr>
        <w:t xml:space="preserve"> in the EPI over the last </w:t>
      </w:r>
      <w:r w:rsidRPr="00A64FC3">
        <w:rPr>
          <w:rStyle w:val="Emphasis"/>
        </w:rPr>
        <w:t>10 years</w:t>
      </w:r>
      <w:r w:rsidRPr="00A64FC3">
        <w:rPr>
          <w:sz w:val="16"/>
        </w:rPr>
        <w:t>.</w:t>
      </w:r>
    </w:p>
    <w:p w14:paraId="52C4FC3F" w14:textId="77777777" w:rsidR="00F51B8F" w:rsidRPr="00A64FC3" w:rsidRDefault="00F51B8F" w:rsidP="00F51B8F">
      <w:pPr>
        <w:rPr>
          <w:sz w:val="16"/>
        </w:rPr>
      </w:pPr>
      <w:r w:rsidRPr="00A64FC3">
        <w:rPr>
          <w:sz w:val="16"/>
        </w:rPr>
        <w:t>Still, if those countries with the most economic freedom are the most productive, that likely means that they forge the most steel, pour the most concrete, and burn the most coal, and each of these activities releases carbon into the air. It is no surprise, then, that economic freedom does correlate with annual CO2 emissions per person as is shown in Panel A of figure 22. But even in this case, the story is not as bad as it first looks. Note that in the freest quartile, annual CO2 emissions per person are lower than in the 2nd quartile. This was not always the case. In the year 2000, CO2 emissions were highest in the most-free quartile. To get a better sense of what is happening, look at Panel B which shows the change in annual CO2 emissions per person from 2000 to 2022. Here we see that annual CO2 emissions per person rose the most (103 percent) in the 3rd quartile, followed by the 4th and then the 2nd quartiles. In the most economically free quartile, however, annual CO2 emissions per person fell seven percent over this period. This is consistent with the broad phenomenon of declining annual emissions in the world’s wealthiest (and freest) countries. We see a similar pattern in panels C and D. Rather than plot CO2 emissions per person, these panels show CO2 emissions per dollar of GDP. Not only do the world’s freest places manage to emit the least amount of carbon per dollar of GDP, they have also seen large declines in CO2 per dollar of GDP over the last two decades. Together, these data suggest that economic freedom may be a key to getting a handle on carbon emissions.</w:t>
      </w:r>
    </w:p>
    <w:p w14:paraId="6A0DEA5B" w14:textId="77777777" w:rsidR="00F51B8F" w:rsidRDefault="00F51B8F" w:rsidP="00F51B8F">
      <w:pPr>
        <w:rPr>
          <w:sz w:val="16"/>
        </w:rPr>
      </w:pPr>
      <w:r w:rsidRPr="00A64FC3">
        <w:rPr>
          <w:sz w:val="16"/>
        </w:rPr>
        <w:t xml:space="preserve">The patterns I have shown in this section are corroborated by more sophisticated empirical tests that control for other possibly confounding factors. Lawson identifies </w:t>
      </w:r>
      <w:r w:rsidRPr="004925B0">
        <w:rPr>
          <w:rStyle w:val="Emphasis"/>
          <w:highlight w:val="cyan"/>
        </w:rPr>
        <w:t>24 papers</w:t>
      </w:r>
      <w:r w:rsidRPr="004925B0">
        <w:rPr>
          <w:rStyle w:val="StyleUnderline"/>
          <w:highlight w:val="cyan"/>
        </w:rPr>
        <w:t xml:space="preserve"> assessing</w:t>
      </w:r>
      <w:r w:rsidRPr="00A64FC3">
        <w:rPr>
          <w:rStyle w:val="StyleUnderline"/>
        </w:rPr>
        <w:t xml:space="preserve"> the effect of economic freedom on the environment</w:t>
      </w:r>
      <w:r w:rsidRPr="00A64FC3">
        <w:rPr>
          <w:sz w:val="16"/>
        </w:rPr>
        <w:t>. These include “</w:t>
      </w:r>
      <w:r w:rsidRPr="00A64FC3">
        <w:rPr>
          <w:rStyle w:val="StyleUnderline"/>
        </w:rPr>
        <w:t xml:space="preserve">CO2 </w:t>
      </w:r>
      <w:r w:rsidRPr="004925B0">
        <w:rPr>
          <w:rStyle w:val="Emphasis"/>
          <w:highlight w:val="cyan"/>
        </w:rPr>
        <w:t>emissions</w:t>
      </w:r>
      <w:r w:rsidRPr="00A64FC3">
        <w:rPr>
          <w:sz w:val="16"/>
        </w:rPr>
        <w:t xml:space="preserve"> and other measures of </w:t>
      </w:r>
      <w:r w:rsidRPr="004925B0">
        <w:rPr>
          <w:rStyle w:val="Emphasis"/>
          <w:highlight w:val="cyan"/>
        </w:rPr>
        <w:t>pollution</w:t>
      </w:r>
      <w:r w:rsidRPr="00A64FC3">
        <w:rPr>
          <w:rStyle w:val="StyleUnderline"/>
        </w:rPr>
        <w:t xml:space="preserve"> as well as environmental outcomes like </w:t>
      </w:r>
      <w:r w:rsidRPr="004925B0">
        <w:rPr>
          <w:rStyle w:val="Emphasis"/>
          <w:highlight w:val="cyan"/>
        </w:rPr>
        <w:t>biod</w:t>
      </w:r>
      <w:r w:rsidRPr="001A60A6">
        <w:rPr>
          <w:rStyle w:val="StyleUnderline"/>
        </w:rPr>
        <w:t>iversity</w:t>
      </w:r>
      <w:r w:rsidRPr="00A64FC3">
        <w:rPr>
          <w:sz w:val="16"/>
        </w:rPr>
        <w:t xml:space="preserve">” (Lawson, 2022: 9). Ten of these papers (about </w:t>
      </w:r>
      <w:r w:rsidRPr="00A64FC3">
        <w:rPr>
          <w:rStyle w:val="Emphasis"/>
        </w:rPr>
        <w:t>42 percent</w:t>
      </w:r>
      <w:r w:rsidRPr="00A64FC3">
        <w:rPr>
          <w:sz w:val="16"/>
        </w:rPr>
        <w:t xml:space="preserve">) </w:t>
      </w:r>
      <w:r w:rsidRPr="00A64FC3">
        <w:rPr>
          <w:rStyle w:val="StyleUnderline"/>
        </w:rPr>
        <w:t xml:space="preserve">associate economic freedom with </w:t>
      </w:r>
      <w:r w:rsidRPr="00A64FC3">
        <w:rPr>
          <w:rStyle w:val="Emphasis"/>
        </w:rPr>
        <w:t>good environment</w:t>
      </w:r>
      <w:r w:rsidRPr="00A64FC3">
        <w:rPr>
          <w:rStyle w:val="StyleUnderline"/>
        </w:rPr>
        <w:t>al outcomes</w:t>
      </w:r>
      <w:r w:rsidRPr="00A64FC3">
        <w:rPr>
          <w:sz w:val="16"/>
        </w:rPr>
        <w:t xml:space="preserve">. An </w:t>
      </w:r>
      <w:r w:rsidRPr="00A64FC3">
        <w:rPr>
          <w:rStyle w:val="Emphasis"/>
        </w:rPr>
        <w:t>equal</w:t>
      </w:r>
      <w:r w:rsidRPr="00A64FC3">
        <w:rPr>
          <w:rStyle w:val="StyleUnderline"/>
        </w:rPr>
        <w:t xml:space="preserve"> percentage associate economic freedom with mixed, null, or </w:t>
      </w:r>
      <w:r w:rsidRPr="00A64FC3">
        <w:rPr>
          <w:rStyle w:val="Emphasis"/>
        </w:rPr>
        <w:t>uncertain</w:t>
      </w:r>
      <w:r w:rsidRPr="00A64FC3">
        <w:rPr>
          <w:rStyle w:val="StyleUnderline"/>
        </w:rPr>
        <w:t xml:space="preserve"> outcomes</w:t>
      </w:r>
      <w:r w:rsidRPr="00A64FC3">
        <w:rPr>
          <w:sz w:val="16"/>
        </w:rPr>
        <w:t xml:space="preserve">. Just four tests associate economic freedom with bad environmental outcomes (Lawson, 2022: 10). Overall, the </w:t>
      </w:r>
      <w:r w:rsidRPr="00A64FC3">
        <w:rPr>
          <w:rStyle w:val="StyleUnderline"/>
        </w:rPr>
        <w:t xml:space="preserve">balance of </w:t>
      </w:r>
      <w:r w:rsidRPr="004925B0">
        <w:rPr>
          <w:rStyle w:val="Emphasis"/>
          <w:highlight w:val="cyan"/>
        </w:rPr>
        <w:t>ev</w:t>
      </w:r>
      <w:r w:rsidRPr="00A64FC3">
        <w:rPr>
          <w:rStyle w:val="StyleUnderline"/>
        </w:rPr>
        <w:t xml:space="preserve">idence </w:t>
      </w:r>
      <w:r w:rsidRPr="004925B0">
        <w:rPr>
          <w:rStyle w:val="StyleUnderline"/>
          <w:highlight w:val="cyan"/>
        </w:rPr>
        <w:t>suggests</w:t>
      </w:r>
      <w:r w:rsidRPr="00A64FC3">
        <w:rPr>
          <w:sz w:val="16"/>
        </w:rPr>
        <w:t xml:space="preserve"> that economic freedom is good for the environment and in the one area where it is not good (carbon emissions), it is </w:t>
      </w:r>
      <w:r w:rsidRPr="00A64FC3">
        <w:rPr>
          <w:rStyle w:val="StyleUnderline"/>
        </w:rPr>
        <w:t xml:space="preserve">moving in the </w:t>
      </w:r>
      <w:r w:rsidRPr="004925B0">
        <w:rPr>
          <w:rStyle w:val="Emphasis"/>
          <w:highlight w:val="cyan"/>
        </w:rPr>
        <w:t>right direction</w:t>
      </w:r>
      <w:r w:rsidRPr="00A64FC3">
        <w:rPr>
          <w:sz w:val="16"/>
        </w:rPr>
        <w:t>.</w:t>
      </w:r>
    </w:p>
    <w:p w14:paraId="32E48D5C" w14:textId="77777777" w:rsidR="00F51B8F" w:rsidRDefault="00F51B8F" w:rsidP="00F51B8F">
      <w:pPr>
        <w:pStyle w:val="Heading4"/>
      </w:pPr>
      <w:r>
        <w:t xml:space="preserve">Their studies </w:t>
      </w:r>
      <w:r w:rsidRPr="004925B0">
        <w:rPr>
          <w:u w:val="single"/>
        </w:rPr>
        <w:t>suck</w:t>
      </w:r>
      <w:r>
        <w:t xml:space="preserve">. </w:t>
      </w:r>
    </w:p>
    <w:p w14:paraId="050FD645" w14:textId="77777777" w:rsidR="00F51B8F" w:rsidRPr="008672BD" w:rsidRDefault="00F51B8F" w:rsidP="00F51B8F">
      <w:r>
        <w:t xml:space="preserve">Ivan </w:t>
      </w:r>
      <w:r w:rsidRPr="008672BD">
        <w:rPr>
          <w:rStyle w:val="Style13ptBold"/>
        </w:rPr>
        <w:t>Savin 24</w:t>
      </w:r>
      <w:r>
        <w:t>, Associate Professor of Quantitative Analytics at Escp Business School, Research Fellow at Universitat Autonoma De Barcelona, Jeroen van den Bergh, CREA Research Professor at Universitat Autonoma De Barcelona, Professor of Environmental Economics at Vrije Universiteit Amsterdam, “No solid scientific basis for degrowth,” CEPR, https://cepr.org/voxeu/columns/no-solid-scientific-basis-degrowth</w:t>
      </w:r>
    </w:p>
    <w:p w14:paraId="4B9BD25B" w14:textId="77777777" w:rsidR="00F51B8F" w:rsidRPr="00DB32E0" w:rsidRDefault="00F51B8F" w:rsidP="00F51B8F">
      <w:pPr>
        <w:rPr>
          <w:sz w:val="16"/>
        </w:rPr>
      </w:pPr>
      <w:r w:rsidRPr="00DB32E0">
        <w:rPr>
          <w:sz w:val="16"/>
        </w:rPr>
        <w:t xml:space="preserve">To assess the scientific quality of degrowth thinking, </w:t>
      </w:r>
      <w:r w:rsidRPr="008672BD">
        <w:rPr>
          <w:rStyle w:val="StyleUnderline"/>
        </w:rPr>
        <w:t xml:space="preserve">we </w:t>
      </w:r>
      <w:r w:rsidRPr="004925B0">
        <w:rPr>
          <w:rStyle w:val="StyleUnderline"/>
          <w:highlight w:val="cyan"/>
        </w:rPr>
        <w:t>conducted</w:t>
      </w:r>
      <w:r w:rsidRPr="008672BD">
        <w:rPr>
          <w:rStyle w:val="StyleUnderline"/>
        </w:rPr>
        <w:t xml:space="preserve"> a </w:t>
      </w:r>
      <w:r w:rsidRPr="004925B0">
        <w:rPr>
          <w:rStyle w:val="Emphasis"/>
          <w:highlight w:val="cyan"/>
        </w:rPr>
        <w:t>systematic literature review</w:t>
      </w:r>
      <w:r w:rsidRPr="004925B0">
        <w:rPr>
          <w:rStyle w:val="StyleUnderline"/>
          <w:highlight w:val="cyan"/>
        </w:rPr>
        <w:t xml:space="preserve"> of 561</w:t>
      </w:r>
      <w:r w:rsidRPr="008672BD">
        <w:rPr>
          <w:rStyle w:val="StyleUnderline"/>
        </w:rPr>
        <w:t xml:space="preserve"> published </w:t>
      </w:r>
      <w:r w:rsidRPr="004925B0">
        <w:rPr>
          <w:rStyle w:val="StyleUnderline"/>
          <w:highlight w:val="cyan"/>
        </w:rPr>
        <w:t>studies</w:t>
      </w:r>
      <w:r w:rsidRPr="00DB32E0">
        <w:rPr>
          <w:sz w:val="16"/>
        </w:rPr>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33E1DD3A" w14:textId="77777777" w:rsidR="00F51B8F" w:rsidRPr="00DB32E0" w:rsidRDefault="00F51B8F" w:rsidP="00F51B8F">
      <w:pPr>
        <w:rPr>
          <w:sz w:val="16"/>
        </w:rPr>
      </w:pPr>
      <w:r w:rsidRPr="00DB32E0">
        <w:rPr>
          <w:sz w:val="16"/>
        </w:rPr>
        <w:t>Distribution of studies over time, countries, and presence of scientific methods</w:t>
      </w:r>
    </w:p>
    <w:p w14:paraId="7AF0D0AF" w14:textId="77777777" w:rsidR="00F51B8F" w:rsidRPr="00DB32E0" w:rsidRDefault="00F51B8F" w:rsidP="00F51B8F">
      <w:pPr>
        <w:rPr>
          <w:sz w:val="16"/>
        </w:rPr>
      </w:pPr>
      <w:r w:rsidRPr="00DB32E0">
        <w:rPr>
          <w:sz w:val="16"/>
        </w:rPr>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0382C8E2" w14:textId="77777777" w:rsidR="00F51B8F" w:rsidRPr="00DB32E0" w:rsidRDefault="00F51B8F" w:rsidP="00F51B8F">
      <w:pPr>
        <w:rPr>
          <w:sz w:val="16"/>
        </w:rPr>
      </w:pPr>
      <w:r w:rsidRPr="00DB32E0">
        <w:rPr>
          <w:sz w:val="16"/>
        </w:rPr>
        <w:t xml:space="preserve">The </w:t>
      </w:r>
      <w:r w:rsidRPr="008672BD">
        <w:rPr>
          <w:rStyle w:val="StyleUnderline"/>
        </w:rPr>
        <w:t xml:space="preserve">large </w:t>
      </w:r>
      <w:r w:rsidRPr="004925B0">
        <w:rPr>
          <w:rStyle w:val="StyleUnderline"/>
          <w:highlight w:val="cyan"/>
        </w:rPr>
        <w:t>majority</w:t>
      </w:r>
      <w:r w:rsidRPr="008672BD">
        <w:rPr>
          <w:rStyle w:val="StyleUnderline"/>
        </w:rPr>
        <w:t xml:space="preserve"> (almost 90%) of studies </w:t>
      </w:r>
      <w:r w:rsidRPr="004925B0">
        <w:rPr>
          <w:rStyle w:val="StyleUnderline"/>
          <w:highlight w:val="cyan"/>
        </w:rPr>
        <w:t xml:space="preserve">are </w:t>
      </w:r>
      <w:r w:rsidRPr="004925B0">
        <w:rPr>
          <w:rStyle w:val="Emphasis"/>
          <w:highlight w:val="cyan"/>
        </w:rPr>
        <w:t>opinions</w:t>
      </w:r>
      <w:r w:rsidRPr="008672BD">
        <w:rPr>
          <w:rStyle w:val="Emphasis"/>
        </w:rPr>
        <w:t xml:space="preserve"> rather</w:t>
      </w:r>
      <w:r w:rsidRPr="008672BD">
        <w:rPr>
          <w:rStyle w:val="StyleUnderline"/>
        </w:rPr>
        <w:t xml:space="preserve"> than </w:t>
      </w:r>
      <w:r w:rsidRPr="008672BD">
        <w:rPr>
          <w:rStyle w:val="Emphasis"/>
        </w:rPr>
        <w:t>analysis</w:t>
      </w:r>
      <w:r w:rsidRPr="00DB32E0">
        <w:rPr>
          <w:sz w:val="16"/>
        </w:rPr>
        <w:t>. Only nine studies (1.6% of the sample) use a theoretical model, eight (1.4%) employed an empirical model, 31 (5.5%) performed quantitative data analysis, and another 23 studies (4.1%) qualitative data analysis (e.g. interviews). As Figure 3 shows, there is no clear trend indicating that the share of studies with a concrete method is increasing.</w:t>
      </w:r>
    </w:p>
    <w:p w14:paraId="4B612A97" w14:textId="77777777" w:rsidR="00F51B8F" w:rsidRPr="00DB32E0" w:rsidRDefault="00F51B8F" w:rsidP="00F51B8F">
      <w:pPr>
        <w:rPr>
          <w:sz w:val="16"/>
        </w:rPr>
      </w:pPr>
      <w:r w:rsidRPr="00DB32E0">
        <w:rPr>
          <w:sz w:val="16"/>
        </w:rPr>
        <w:t>[Figure omitted]</w:t>
      </w:r>
    </w:p>
    <w:p w14:paraId="69ABCE4D" w14:textId="77777777" w:rsidR="00F51B8F" w:rsidRPr="00DB32E0" w:rsidRDefault="00F51B8F" w:rsidP="00F51B8F">
      <w:pPr>
        <w:rPr>
          <w:sz w:val="16"/>
        </w:rPr>
      </w:pPr>
      <w:r w:rsidRPr="00DB32E0">
        <w:rPr>
          <w:sz w:val="16"/>
        </w:rPr>
        <w:t>Note: The histogram depicts the frequency of studies by year while the red line indicates the number of studies that used “degrowth” (as opposed to post-growth) in their title.</w:t>
      </w:r>
    </w:p>
    <w:p w14:paraId="7F164BF1" w14:textId="77777777" w:rsidR="00F51B8F" w:rsidRPr="00DB32E0" w:rsidRDefault="00F51B8F" w:rsidP="00F51B8F">
      <w:pPr>
        <w:rPr>
          <w:sz w:val="16"/>
        </w:rPr>
      </w:pPr>
      <w:r w:rsidRPr="00DB32E0">
        <w:rPr>
          <w:sz w:val="16"/>
        </w:rPr>
        <w:t>Most authors in the sample are affiliated with institutes in Western Europe and the US (Figure 2), with the UK, Spain, and Germany leading by a large margin. This is in line with earlier research finding that there is little support for degrowth in the Global South (King et al. 2023).</w:t>
      </w:r>
    </w:p>
    <w:p w14:paraId="156C52F1" w14:textId="77777777" w:rsidR="00F51B8F" w:rsidRPr="00DB32E0" w:rsidRDefault="00F51B8F" w:rsidP="00F51B8F">
      <w:pPr>
        <w:rPr>
          <w:sz w:val="16"/>
        </w:rPr>
      </w:pPr>
      <w:r w:rsidRPr="00DB32E0">
        <w:rPr>
          <w:sz w:val="16"/>
        </w:rPr>
        <w:t>[Figures omitted]</w:t>
      </w:r>
    </w:p>
    <w:p w14:paraId="77B69AB9" w14:textId="77777777" w:rsidR="00F51B8F" w:rsidRPr="00DB32E0" w:rsidRDefault="00F51B8F" w:rsidP="00F51B8F">
      <w:pPr>
        <w:rPr>
          <w:sz w:val="16"/>
        </w:rPr>
      </w:pPr>
      <w:r w:rsidRPr="00DB32E0">
        <w:rPr>
          <w:sz w:val="16"/>
        </w:rPr>
        <w:t>Focus on small samples and lack of systemic perspective on the economy</w:t>
      </w:r>
    </w:p>
    <w:p w14:paraId="335AADBC" w14:textId="77777777" w:rsidR="00F51B8F" w:rsidRPr="0078580A" w:rsidRDefault="00F51B8F" w:rsidP="00F51B8F">
      <w:pPr>
        <w:rPr>
          <w:sz w:val="16"/>
        </w:rPr>
      </w:pPr>
      <w:r w:rsidRPr="008672BD">
        <w:rPr>
          <w:rStyle w:val="StyleUnderline"/>
        </w:rPr>
        <w:t xml:space="preserve">Inspecting the </w:t>
      </w:r>
      <w:r w:rsidRPr="004925B0">
        <w:rPr>
          <w:rStyle w:val="Emphasis"/>
          <w:highlight w:val="cyan"/>
        </w:rPr>
        <w:t>54 studies</w:t>
      </w:r>
      <w:r w:rsidRPr="004925B0">
        <w:rPr>
          <w:rStyle w:val="StyleUnderline"/>
          <w:highlight w:val="cyan"/>
        </w:rPr>
        <w:t xml:space="preserve"> that used</w:t>
      </w:r>
      <w:r w:rsidRPr="008672BD">
        <w:rPr>
          <w:rStyle w:val="StyleUnderline"/>
        </w:rPr>
        <w:t xml:space="preserve"> </w:t>
      </w:r>
      <w:r w:rsidRPr="008672BD">
        <w:rPr>
          <w:rStyle w:val="Emphasis"/>
        </w:rPr>
        <w:t xml:space="preserve">qualitative or quantitative </w:t>
      </w:r>
      <w:r w:rsidRPr="004925B0">
        <w:rPr>
          <w:rStyle w:val="Emphasis"/>
          <w:highlight w:val="cyan"/>
        </w:rPr>
        <w:t>data</w:t>
      </w:r>
      <w:r w:rsidRPr="008672BD">
        <w:rPr>
          <w:rStyle w:val="StyleUnderline"/>
        </w:rPr>
        <w:t xml:space="preserve"> analysis</w:t>
      </w:r>
      <w:r w:rsidRPr="00DB32E0">
        <w:rPr>
          <w:sz w:val="16"/>
        </w:rPr>
        <w:t xml:space="preserve">, we find that </w:t>
      </w:r>
      <w:r w:rsidRPr="008672BD">
        <w:rPr>
          <w:rStyle w:val="StyleUnderline"/>
        </w:rPr>
        <w:t xml:space="preserve">they tend to </w:t>
      </w:r>
      <w:r w:rsidRPr="004925B0">
        <w:rPr>
          <w:rStyle w:val="StyleUnderline"/>
          <w:highlight w:val="cyan"/>
        </w:rPr>
        <w:t xml:space="preserve">include </w:t>
      </w:r>
      <w:r w:rsidRPr="004925B0">
        <w:rPr>
          <w:rStyle w:val="Emphasis"/>
          <w:highlight w:val="cyan"/>
        </w:rPr>
        <w:t>small samples</w:t>
      </w:r>
      <w:r w:rsidRPr="008672BD">
        <w:rPr>
          <w:rStyle w:val="StyleUnderline"/>
        </w:rPr>
        <w:t xml:space="preserve"> or focus on </w:t>
      </w:r>
      <w:r w:rsidRPr="008672BD">
        <w:rPr>
          <w:rStyle w:val="Emphasis"/>
        </w:rPr>
        <w:t>peculiar</w:t>
      </w:r>
      <w:r w:rsidRPr="00DB32E0">
        <w:rPr>
          <w:sz w:val="16"/>
        </w:rPr>
        <w:t xml:space="preserve"> cases – for example, ten interviews with 11 respondents on the topic of local growth discourses in the small town of Alingsås, Sweden (Buhr et al. 2018), or two locations of ‘rural-urban (rurban) squatting’ in the Barcelona hills of Collserola (Cattaneo and Gavaldà 2010). </w:t>
      </w:r>
      <w:r w:rsidRPr="008672BD">
        <w:rPr>
          <w:rStyle w:val="StyleUnderline"/>
        </w:rPr>
        <w:t xml:space="preserve">This easily gives rise to </w:t>
      </w:r>
      <w:r w:rsidRPr="004925B0">
        <w:rPr>
          <w:rStyle w:val="Emphasis"/>
          <w:highlight w:val="cyan"/>
        </w:rPr>
        <w:t>non-representative</w:t>
      </w:r>
      <w:r w:rsidRPr="004925B0">
        <w:rPr>
          <w:rStyle w:val="StyleUnderline"/>
          <w:highlight w:val="cyan"/>
        </w:rPr>
        <w:t xml:space="preserve"> or</w:t>
      </w:r>
      <w:r w:rsidRPr="008672BD">
        <w:rPr>
          <w:rStyle w:val="StyleUnderline"/>
        </w:rPr>
        <w:t xml:space="preserve"> even </w:t>
      </w:r>
      <w:r w:rsidRPr="004925B0">
        <w:rPr>
          <w:rStyle w:val="Emphasis"/>
          <w:highlight w:val="cyan"/>
        </w:rPr>
        <w:t>biased</w:t>
      </w:r>
      <w:r w:rsidRPr="004925B0">
        <w:rPr>
          <w:rStyle w:val="StyleUnderline"/>
          <w:highlight w:val="cyan"/>
        </w:rPr>
        <w:t xml:space="preserve"> insights</w:t>
      </w:r>
      <w:r w:rsidRPr="008672BD">
        <w:rPr>
          <w:rStyle w:val="StyleUnderline"/>
        </w:rPr>
        <w:t xml:space="preserve">. This </w:t>
      </w:r>
      <w:r w:rsidRPr="004925B0">
        <w:rPr>
          <w:rStyle w:val="Emphasis"/>
          <w:highlight w:val="cyan"/>
        </w:rPr>
        <w:t>weakness</w:t>
      </w:r>
      <w:r w:rsidRPr="008672BD">
        <w:rPr>
          <w:rStyle w:val="Emphasis"/>
        </w:rPr>
        <w:t xml:space="preserve"> of </w:t>
      </w:r>
      <w:r w:rsidRPr="004925B0">
        <w:rPr>
          <w:rStyle w:val="Emphasis"/>
          <w:highlight w:val="cyan"/>
        </w:rPr>
        <w:t>empirical research</w:t>
      </w:r>
      <w:r w:rsidRPr="008672BD">
        <w:rPr>
          <w:rStyle w:val="StyleUnderline"/>
        </w:rPr>
        <w:t xml:space="preserve"> on degrowth is understandable to some exte</w:t>
      </w:r>
      <w:r w:rsidRPr="00DB32E0">
        <w:rPr>
          <w:sz w:val="16"/>
        </w:rPr>
        <w:t xml:space="preserve">nt. The idea of </w:t>
      </w:r>
      <w:r w:rsidRPr="008672BD">
        <w:rPr>
          <w:rStyle w:val="StyleUnderline"/>
        </w:rPr>
        <w:t xml:space="preserve">degrowth is </w:t>
      </w:r>
      <w:r w:rsidRPr="008672BD">
        <w:rPr>
          <w:rStyle w:val="Emphasis"/>
        </w:rPr>
        <w:t>so far from reality</w:t>
      </w:r>
      <w:r w:rsidRPr="008672BD">
        <w:rPr>
          <w:rStyle w:val="StyleUnderline"/>
        </w:rPr>
        <w:t xml:space="preserve"> and has seen </w:t>
      </w:r>
      <w:r w:rsidRPr="008672BD">
        <w:rPr>
          <w:rStyle w:val="Emphasis"/>
        </w:rPr>
        <w:t>no serious implementation</w:t>
      </w:r>
      <w:r w:rsidRPr="00DB32E0">
        <w:rPr>
          <w:sz w:val="16"/>
        </w:rPr>
        <w:t xml:space="preserve">, which makes good empirical studies a challenging task. Past experiences as in communist countries (e.g. Cuba), low-growth countries (e.g. Japan), or economic decline due to COVID-19 do not serve as convincing examples of degrowth. Arguably the best one can achieve is stated-preference research and behavioural experiments. Whereas this should then be done for sufficiently large samples, this ambition tends to be lacking in studies on degrowth. </w:t>
      </w:r>
      <w:r w:rsidRPr="008672BD">
        <w:rPr>
          <w:rStyle w:val="StyleUnderline"/>
        </w:rPr>
        <w:t xml:space="preserve">The few studies that do use </w:t>
      </w:r>
      <w:r w:rsidRPr="004925B0">
        <w:rPr>
          <w:rStyle w:val="StyleUnderline"/>
          <w:highlight w:val="cyan"/>
        </w:rPr>
        <w:t>larger data sets</w:t>
      </w:r>
      <w:r w:rsidRPr="008672BD">
        <w:rPr>
          <w:rStyle w:val="StyleUnderline"/>
        </w:rPr>
        <w:t xml:space="preserve"> tend to </w:t>
      </w:r>
      <w:r w:rsidRPr="004925B0">
        <w:rPr>
          <w:rStyle w:val="Emphasis"/>
          <w:highlight w:val="cyan"/>
        </w:rPr>
        <w:t>not collect</w:t>
      </w:r>
      <w:r w:rsidRPr="008672BD">
        <w:rPr>
          <w:rStyle w:val="Emphasis"/>
        </w:rPr>
        <w:t xml:space="preserve"> these </w:t>
      </w:r>
      <w:r w:rsidRPr="004925B0">
        <w:rPr>
          <w:rStyle w:val="Emphasis"/>
          <w:highlight w:val="cyan"/>
        </w:rPr>
        <w:t>themselves</w:t>
      </w:r>
      <w:r w:rsidRPr="008672BD">
        <w:rPr>
          <w:rStyle w:val="StyleUnderline"/>
        </w:rPr>
        <w:t xml:space="preserve"> but rely on data of a </w:t>
      </w:r>
      <w:r w:rsidRPr="008672BD">
        <w:rPr>
          <w:rStyle w:val="Emphasis"/>
        </w:rPr>
        <w:t>general</w:t>
      </w:r>
      <w:r w:rsidRPr="008672BD">
        <w:rPr>
          <w:rStyle w:val="StyleUnderline"/>
        </w:rPr>
        <w:t xml:space="preserve"> nature</w:t>
      </w:r>
      <w:r w:rsidRPr="00DB32E0">
        <w:rPr>
          <w:sz w:val="16"/>
        </w:rPr>
        <w:t xml:space="preserve">, such as the European Value Study (Paulson and Büchs 2022). The problem is that </w:t>
      </w:r>
      <w:r w:rsidRPr="00DB32E0">
        <w:rPr>
          <w:rStyle w:val="StyleUnderline"/>
        </w:rPr>
        <w:t xml:space="preserve">these do not explicitly inquire about degrowth but pose rather </w:t>
      </w:r>
      <w:r w:rsidRPr="00DB32E0">
        <w:rPr>
          <w:rStyle w:val="Emphasis"/>
        </w:rPr>
        <w:t>general questions</w:t>
      </w:r>
      <w:r w:rsidRPr="00DB32E0">
        <w:rPr>
          <w:rStyle w:val="StyleUnderline"/>
        </w:rPr>
        <w:t xml:space="preserve"> about growth versus environment which are </w:t>
      </w:r>
      <w:r w:rsidRPr="00DB32E0">
        <w:rPr>
          <w:rStyle w:val="Emphasis"/>
        </w:rPr>
        <w:t>open to interpretation</w:t>
      </w:r>
      <w:r w:rsidRPr="00DB32E0">
        <w:rPr>
          <w:sz w:val="16"/>
        </w:rPr>
        <w:t xml:space="preserve"> (Drews et al. 2018). As a result, the associated studies arrive at overly optimistic conclusions about support for degrowth (Paulson and Büchs 2022). This is </w:t>
      </w:r>
      <w:r w:rsidRPr="004925B0">
        <w:rPr>
          <w:rStyle w:val="StyleUnderline"/>
          <w:highlight w:val="cyan"/>
        </w:rPr>
        <w:t>confirmed b</w:t>
      </w:r>
      <w:r w:rsidRPr="00DB32E0">
        <w:rPr>
          <w:rStyle w:val="StyleUnderline"/>
        </w:rPr>
        <w:t xml:space="preserve">y several </w:t>
      </w:r>
      <w:r w:rsidRPr="00DB32E0">
        <w:rPr>
          <w:rStyle w:val="Emphasis"/>
        </w:rPr>
        <w:t xml:space="preserve">solid </w:t>
      </w:r>
      <w:r w:rsidRPr="004925B0">
        <w:rPr>
          <w:rStyle w:val="Emphasis"/>
          <w:highlight w:val="cyan"/>
        </w:rPr>
        <w:t>studies</w:t>
      </w:r>
      <w:r w:rsidRPr="004925B0">
        <w:rPr>
          <w:rStyle w:val="StyleUnderline"/>
          <w:highlight w:val="cyan"/>
        </w:rPr>
        <w:t xml:space="preserve"> </w:t>
      </w:r>
      <w:r w:rsidRPr="00DB32E0">
        <w:rPr>
          <w:rStyle w:val="StyleUnderline"/>
        </w:rPr>
        <w:t xml:space="preserve">by </w:t>
      </w:r>
      <w:r w:rsidRPr="00DB32E0">
        <w:rPr>
          <w:rStyle w:val="Emphasis"/>
        </w:rPr>
        <w:t>psychologists</w:t>
      </w:r>
      <w:r w:rsidRPr="00DB32E0">
        <w:rPr>
          <w:sz w:val="16"/>
        </w:rPr>
        <w:t xml:space="preserve"> which find that most participants in experiments tend to emotionally react negatively to a message of advocating radical degrowth,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38C7C8F5" w14:textId="77777777" w:rsidR="00F51B8F" w:rsidRDefault="00F51B8F" w:rsidP="00F51B8F"/>
    <w:p w14:paraId="637539AA" w14:textId="77777777" w:rsidR="00F51B8F" w:rsidRPr="00B301EE" w:rsidRDefault="00F51B8F" w:rsidP="00F51B8F">
      <w:pPr>
        <w:pStyle w:val="Heading4"/>
        <w:rPr>
          <w:rFonts w:cs="Times New Roman"/>
        </w:rPr>
      </w:pPr>
      <w:r w:rsidRPr="00B301EE">
        <w:rPr>
          <w:rFonts w:cs="Times New Roman"/>
        </w:rPr>
        <w:t xml:space="preserve">Decoupling solves </w:t>
      </w:r>
    </w:p>
    <w:p w14:paraId="233226B8" w14:textId="77777777" w:rsidR="00F51B8F" w:rsidRPr="00B301EE" w:rsidRDefault="00F51B8F" w:rsidP="00F51B8F">
      <w:r w:rsidRPr="00B301EE">
        <w:rPr>
          <w:rStyle w:val="Style13ptBold"/>
        </w:rPr>
        <w:t xml:space="preserve">Hu et al 24 </w:t>
      </w:r>
      <w:r w:rsidRPr="00B301EE">
        <w:t>[Akielly Hu is a climate reporter for Grist with a bachelors degree from Yale University. Joseph Winters is a climate reporter for Gris with a degree in Earth and Planetary Sciences/Environmental Science and Public policy from Harvard. March 10, 2024. “https://www.motherjones.com/politics/2024/03/greenhouse-gas-emissions-decoupling-economic-growth-economists/]</w:t>
      </w:r>
    </w:p>
    <w:p w14:paraId="56043344" w14:textId="77777777" w:rsidR="00F51B8F" w:rsidRPr="00B301EE" w:rsidRDefault="00F51B8F" w:rsidP="00F51B8F">
      <w:r w:rsidRPr="00B301EE">
        <w:rPr>
          <w:sz w:val="16"/>
        </w:rPr>
        <w:t xml:space="preserve">Most mainstream economists would say there’s an obvious antidote: </w:t>
      </w:r>
      <w:r w:rsidRPr="00B301EE">
        <w:rPr>
          <w:rStyle w:val="Emphasis"/>
          <w:highlight w:val="cyan"/>
        </w:rPr>
        <w:t>decoupling</w:t>
      </w:r>
      <w:r w:rsidRPr="00B301EE">
        <w:rPr>
          <w:sz w:val="16"/>
        </w:rPr>
        <w:t xml:space="preserve">. This refers to a situation where the </w:t>
      </w:r>
      <w:r w:rsidRPr="00B301EE">
        <w:rPr>
          <w:rStyle w:val="Emphasis"/>
          <w:highlight w:val="cyan"/>
        </w:rPr>
        <w:t>economy</w:t>
      </w:r>
      <w:r w:rsidRPr="00B301EE">
        <w:rPr>
          <w:rStyle w:val="StyleUnderline"/>
          <w:highlight w:val="cyan"/>
        </w:rPr>
        <w:t xml:space="preserve"> keeps </w:t>
      </w:r>
      <w:r w:rsidRPr="00B301EE">
        <w:rPr>
          <w:rStyle w:val="Emphasis"/>
          <w:highlight w:val="cyan"/>
        </w:rPr>
        <w:t>growing</w:t>
      </w:r>
      <w:r w:rsidRPr="00B301EE">
        <w:rPr>
          <w:rStyle w:val="StyleUnderline"/>
          <w:highlight w:val="cyan"/>
        </w:rPr>
        <w:t>,</w:t>
      </w:r>
      <w:r w:rsidRPr="00B301EE">
        <w:rPr>
          <w:sz w:val="16"/>
          <w:highlight w:val="cyan"/>
        </w:rPr>
        <w:t xml:space="preserve"> </w:t>
      </w:r>
      <w:r w:rsidRPr="00B301EE">
        <w:rPr>
          <w:rStyle w:val="StyleUnderline"/>
          <w:highlight w:val="cyan"/>
        </w:rPr>
        <w:t xml:space="preserve">but </w:t>
      </w:r>
      <w:r w:rsidRPr="00B301EE">
        <w:rPr>
          <w:rStyle w:val="Emphasis"/>
          <w:highlight w:val="cyan"/>
        </w:rPr>
        <w:t>without</w:t>
      </w:r>
      <w:r w:rsidRPr="00B301EE">
        <w:rPr>
          <w:rStyle w:val="StyleUnderline"/>
        </w:rPr>
        <w:t xml:space="preserve"> the concomitant rise in </w:t>
      </w:r>
      <w:r w:rsidRPr="00B301EE">
        <w:rPr>
          <w:rStyle w:val="Emphasis"/>
          <w:highlight w:val="cyan"/>
        </w:rPr>
        <w:t>g</w:t>
      </w:r>
      <w:r w:rsidRPr="00B301EE">
        <w:rPr>
          <w:rStyle w:val="StyleUnderline"/>
        </w:rPr>
        <w:t xml:space="preserve">reenhouse </w:t>
      </w:r>
      <w:r w:rsidRPr="00B301EE">
        <w:rPr>
          <w:rStyle w:val="Emphasis"/>
          <w:highlight w:val="cyan"/>
        </w:rPr>
        <w:t>g</w:t>
      </w:r>
      <w:r w:rsidRPr="00B301EE">
        <w:rPr>
          <w:rStyle w:val="StyleUnderline"/>
        </w:rPr>
        <w:t xml:space="preserve">as </w:t>
      </w:r>
      <w:r w:rsidRPr="00B301EE">
        <w:rPr>
          <w:rStyle w:val="Emphasis"/>
          <w:highlight w:val="cyan"/>
        </w:rPr>
        <w:t>e</w:t>
      </w:r>
      <w:r w:rsidRPr="00B301EE">
        <w:rPr>
          <w:rStyle w:val="StyleUnderline"/>
        </w:rPr>
        <w:t>missions.</w:t>
      </w:r>
      <w:r w:rsidRPr="00B301EE">
        <w:rPr>
          <w:sz w:val="16"/>
        </w:rPr>
        <w:t xml:space="preserve"> Many economists and international organizations like the </w:t>
      </w:r>
      <w:r w:rsidRPr="00B301EE">
        <w:rPr>
          <w:rStyle w:val="Emphasis"/>
          <w:highlight w:val="cyan"/>
        </w:rPr>
        <w:t>World Bank</w:t>
      </w:r>
      <w:r w:rsidRPr="00B301EE">
        <w:rPr>
          <w:sz w:val="16"/>
        </w:rPr>
        <w:t xml:space="preserve">, </w:t>
      </w:r>
      <w:r w:rsidRPr="00B301EE">
        <w:rPr>
          <w:rStyle w:val="StyleUnderline"/>
        </w:rPr>
        <w:t>the</w:t>
      </w:r>
      <w:r w:rsidRPr="00B301EE">
        <w:rPr>
          <w:sz w:val="16"/>
        </w:rPr>
        <w:t xml:space="preserve"> </w:t>
      </w:r>
      <w:r w:rsidRPr="00B301EE">
        <w:rPr>
          <w:rStyle w:val="Emphasis"/>
          <w:highlight w:val="cyan"/>
        </w:rPr>
        <w:t>U</w:t>
      </w:r>
      <w:r w:rsidRPr="00B301EE">
        <w:rPr>
          <w:rStyle w:val="Emphasis"/>
        </w:rPr>
        <w:t xml:space="preserve">nited </w:t>
      </w:r>
      <w:r w:rsidRPr="00B301EE">
        <w:rPr>
          <w:rStyle w:val="Emphasis"/>
          <w:highlight w:val="cyan"/>
        </w:rPr>
        <w:t>N</w:t>
      </w:r>
      <w:r w:rsidRPr="00B301EE">
        <w:rPr>
          <w:rStyle w:val="Emphasis"/>
        </w:rPr>
        <w:t>ations</w:t>
      </w:r>
      <w:r w:rsidRPr="00B301EE">
        <w:rPr>
          <w:sz w:val="16"/>
        </w:rPr>
        <w:t xml:space="preserve">, </w:t>
      </w:r>
      <w:r w:rsidRPr="00B301EE">
        <w:rPr>
          <w:rStyle w:val="StyleUnderline"/>
          <w:highlight w:val="cyan"/>
        </w:rPr>
        <w:t>and the</w:t>
      </w:r>
      <w:r w:rsidRPr="00B301EE">
        <w:rPr>
          <w:sz w:val="16"/>
        </w:rPr>
        <w:t xml:space="preserve"> </w:t>
      </w:r>
      <w:r w:rsidRPr="00B301EE">
        <w:rPr>
          <w:rStyle w:val="Emphasis"/>
          <w:highlight w:val="cyan"/>
        </w:rPr>
        <w:t>O</w:t>
      </w:r>
      <w:r w:rsidRPr="00B301EE">
        <w:rPr>
          <w:rStyle w:val="StyleUnderline"/>
        </w:rPr>
        <w:t xml:space="preserve">rganization </w:t>
      </w:r>
      <w:r w:rsidRPr="00B301EE">
        <w:rPr>
          <w:rStyle w:val="Emphasis"/>
          <w:highlight w:val="cyan"/>
        </w:rPr>
        <w:t>f</w:t>
      </w:r>
      <w:r w:rsidRPr="00B301EE">
        <w:rPr>
          <w:rStyle w:val="StyleUnderline"/>
        </w:rPr>
        <w:t xml:space="preserve">or </w:t>
      </w:r>
      <w:r w:rsidRPr="00B301EE">
        <w:rPr>
          <w:rStyle w:val="Emphasis"/>
          <w:highlight w:val="cyan"/>
        </w:rPr>
        <w:t>E</w:t>
      </w:r>
      <w:r w:rsidRPr="00B301EE">
        <w:rPr>
          <w:rStyle w:val="StyleUnderline"/>
        </w:rPr>
        <w:t xml:space="preserve">conomic </w:t>
      </w:r>
      <w:r w:rsidRPr="00B301EE">
        <w:rPr>
          <w:rStyle w:val="Emphasis"/>
          <w:highlight w:val="cyan"/>
        </w:rPr>
        <w:t>C</w:t>
      </w:r>
      <w:r w:rsidRPr="00B301EE">
        <w:rPr>
          <w:rStyle w:val="StyleUnderline"/>
        </w:rPr>
        <w:t>ooperation</w:t>
      </w:r>
      <w:r w:rsidRPr="00B301EE">
        <w:rPr>
          <w:sz w:val="16"/>
        </w:rPr>
        <w:t xml:space="preserve"> and Development </w:t>
      </w:r>
      <w:r w:rsidRPr="00B301EE">
        <w:rPr>
          <w:rStyle w:val="StyleUnderline"/>
        </w:rPr>
        <w:t xml:space="preserve">celebrate </w:t>
      </w:r>
      <w:r w:rsidRPr="00B301EE">
        <w:rPr>
          <w:rStyle w:val="StyleUnderline"/>
          <w:highlight w:val="cyan"/>
        </w:rPr>
        <w:t xml:space="preserve">evidence that </w:t>
      </w:r>
      <w:r w:rsidRPr="00B301EE">
        <w:rPr>
          <w:rStyle w:val="Emphasis"/>
          <w:highlight w:val="cyan"/>
        </w:rPr>
        <w:t>decoupling</w:t>
      </w:r>
      <w:r w:rsidRPr="00B301EE">
        <w:rPr>
          <w:rStyle w:val="StyleUnderline"/>
        </w:rPr>
        <w:t xml:space="preserve"> is </w:t>
      </w:r>
      <w:r w:rsidRPr="00B301EE">
        <w:rPr>
          <w:rStyle w:val="Emphasis"/>
        </w:rPr>
        <w:t xml:space="preserve">already </w:t>
      </w:r>
      <w:r w:rsidRPr="00B301EE">
        <w:rPr>
          <w:rStyle w:val="Emphasis"/>
          <w:highlight w:val="cyan"/>
        </w:rPr>
        <w:t>occurring</w:t>
      </w:r>
      <w:r w:rsidRPr="00B301EE">
        <w:rPr>
          <w:rStyle w:val="StyleUnderline"/>
        </w:rPr>
        <w:t xml:space="preserve"> in many countries. </w:t>
      </w:r>
      <w:r w:rsidRPr="00B301EE">
        <w:t xml:space="preserve">' </w:t>
      </w:r>
    </w:p>
    <w:p w14:paraId="7A2F8A0C" w14:textId="77777777" w:rsidR="00F51B8F" w:rsidRPr="00B301EE" w:rsidRDefault="00F51B8F" w:rsidP="00F51B8F">
      <w:pPr>
        <w:rPr>
          <w:sz w:val="16"/>
        </w:rPr>
      </w:pPr>
      <w:r w:rsidRPr="00B301EE">
        <w:rPr>
          <w:sz w:val="16"/>
        </w:rPr>
        <w:t>“Let me be clear, economic growth coupled with decarbonization is not only realistic, it has already been happening,” said Fatih Birol, executive director of the International Energy Agency, or IEA, in a commentary published in 2020.</w:t>
      </w:r>
    </w:p>
    <w:p w14:paraId="0CCFE01B" w14:textId="77777777" w:rsidR="00F51B8F" w:rsidRPr="00B301EE" w:rsidRDefault="00F51B8F" w:rsidP="00F51B8F">
      <w:pPr>
        <w:rPr>
          <w:sz w:val="16"/>
        </w:rPr>
      </w:pPr>
      <w:r w:rsidRPr="00B301EE">
        <w:rPr>
          <w:sz w:val="16"/>
        </w:rPr>
        <w:t xml:space="preserve">It’s an alluring prospect—that we can reach our climate goals without fundamentally changing the structure of the global economy, just by </w:t>
      </w:r>
      <w:r w:rsidRPr="00B301EE">
        <w:rPr>
          <w:rStyle w:val="StyleUnderline"/>
        </w:rPr>
        <w:t>swapping clean energy in for fossil fuels</w:t>
      </w:r>
      <w:r w:rsidRPr="00B301EE">
        <w:rPr>
          <w:sz w:val="16"/>
        </w:rPr>
        <w:t xml:space="preserve">. </w:t>
      </w:r>
      <w:r w:rsidRPr="00B301EE">
        <w:rPr>
          <w:rStyle w:val="StyleUnderline"/>
        </w:rPr>
        <w:t xml:space="preserve">But a </w:t>
      </w:r>
      <w:r w:rsidRPr="00B301EE">
        <w:rPr>
          <w:rStyle w:val="StyleUnderline"/>
          <w:highlight w:val="cyan"/>
        </w:rPr>
        <w:t xml:space="preserve">band of </w:t>
      </w:r>
      <w:r w:rsidRPr="00B301EE">
        <w:rPr>
          <w:rStyle w:val="Emphasis"/>
          <w:sz w:val="32"/>
          <w:szCs w:val="32"/>
          <w:highlight w:val="cyan"/>
        </w:rPr>
        <w:t>rogue economists</w:t>
      </w:r>
      <w:r w:rsidRPr="00B301EE">
        <w:rPr>
          <w:rStyle w:val="StyleUnderline"/>
        </w:rPr>
        <w:t xml:space="preserve"> has begun </w:t>
      </w:r>
      <w:r w:rsidRPr="00B301EE">
        <w:rPr>
          <w:rStyle w:val="StyleUnderline"/>
          <w:highlight w:val="cyan"/>
        </w:rPr>
        <w:t>poking holes</w:t>
      </w:r>
      <w:r w:rsidRPr="00B301EE">
        <w:rPr>
          <w:sz w:val="16"/>
        </w:rPr>
        <w:t xml:space="preserve"> in the prevailing narrative around decoupling. They’re publishing papers showing that the decoupling that’s been observed so far in most cases has been short term, or it’s happened at a pace that’s nowhere near quick enough to reach international climate targets. These heterodox economists call decoupling a “neoliberal fantasy.” </w:t>
      </w:r>
    </w:p>
    <w:p w14:paraId="1DD51519" w14:textId="77777777" w:rsidR="00F51B8F" w:rsidRPr="00B301EE" w:rsidRDefault="00F51B8F" w:rsidP="00F51B8F">
      <w:pPr>
        <w:rPr>
          <w:sz w:val="16"/>
        </w:rPr>
      </w:pPr>
      <w:r w:rsidRPr="00B301EE">
        <w:rPr>
          <w:sz w:val="16"/>
        </w:rPr>
        <w:t xml:space="preserve">The stakes of this academic debate are high: If decoupling is a mirage, then addressing the climate crisis may require letting go of the pursuit of economic growth altogether and instead embracing a radically different vision of a thriving society. That would involve figuring out “how to design future livelihoods that provide people with a good quality of life,” said Helmut Haberl, a social ecologist at the University of Natural Resources and Life Sciences in Vienna, Austria. Rather than fixating on growth, he argued, “We should engage more in the question of, ‘What future do we want to build?’” </w:t>
      </w:r>
    </w:p>
    <w:p w14:paraId="129716C8" w14:textId="77777777" w:rsidR="00F51B8F" w:rsidRPr="00B301EE" w:rsidRDefault="00F51B8F" w:rsidP="00F51B8F">
      <w:pPr>
        <w:rPr>
          <w:sz w:val="16"/>
        </w:rPr>
      </w:pPr>
      <w:r w:rsidRPr="00B301EE">
        <w:rPr>
          <w:sz w:val="16"/>
        </w:rPr>
        <w:t>The basic idea behind decoupling has been ingrained in mainstream environmental thought for decades. The 1987 Brundtland Report—a landmark publication of the United Nations designed to simultaneously address social and environmental problems—helped establish it through the framework of sustainable development. It argued for “producing more with less,” using technological advances to continue economic growth while decreasing the release of pollutants and the use of raw materials.</w:t>
      </w:r>
    </w:p>
    <w:p w14:paraId="4951C10F" w14:textId="77777777" w:rsidR="00F51B8F" w:rsidRPr="00B301EE" w:rsidRDefault="00F51B8F" w:rsidP="00F51B8F">
      <w:pPr>
        <w:rPr>
          <w:rStyle w:val="StyleUnderline"/>
        </w:rPr>
      </w:pPr>
      <w:r w:rsidRPr="00B301EE">
        <w:rPr>
          <w:sz w:val="16"/>
        </w:rPr>
        <w:t xml:space="preserve">Decoupling continues to underlie most global climate policies today. The Organization for Economic Cooperation and Development, for example, has spent nearly two decades promoting it under its “green growth” agenda, urging world leaders to “achieve economic growth and development while at the same time combating climate change and preventing costly environmental degradation.” Decoupling is also baked into the IEA’s influential Net Zero Emissions by 2050 policy roadmap, which assumes that </w:t>
      </w:r>
      <w:r w:rsidRPr="00B301EE">
        <w:rPr>
          <w:rStyle w:val="Emphasis"/>
          <w:highlight w:val="cyan"/>
        </w:rPr>
        <w:t>full</w:t>
      </w:r>
      <w:r w:rsidRPr="00B301EE">
        <w:rPr>
          <w:rStyle w:val="Emphasis"/>
        </w:rPr>
        <w:t xml:space="preserve"> </w:t>
      </w:r>
      <w:r w:rsidRPr="00B301EE">
        <w:rPr>
          <w:rStyle w:val="Emphasis"/>
          <w:highlight w:val="cyan"/>
        </w:rPr>
        <w:t>decarbonization</w:t>
      </w:r>
      <w:r w:rsidRPr="00B301EE">
        <w:rPr>
          <w:sz w:val="16"/>
        </w:rPr>
        <w:t xml:space="preserve"> </w:t>
      </w:r>
      <w:r w:rsidRPr="00B301EE">
        <w:rPr>
          <w:rStyle w:val="StyleUnderline"/>
        </w:rPr>
        <w:t xml:space="preserve">can take place alongside a </w:t>
      </w:r>
      <w:r w:rsidRPr="00B301EE">
        <w:rPr>
          <w:rStyle w:val="Emphasis"/>
          <w:highlight w:val="cyan"/>
        </w:rPr>
        <w:t>doubling</w:t>
      </w:r>
      <w:r w:rsidRPr="00B301EE">
        <w:rPr>
          <w:rStyle w:val="StyleUnderline"/>
        </w:rPr>
        <w:t xml:space="preserve"> of the </w:t>
      </w:r>
      <w:r w:rsidRPr="00B301EE">
        <w:rPr>
          <w:rStyle w:val="Emphasis"/>
        </w:rPr>
        <w:t xml:space="preserve">global </w:t>
      </w:r>
      <w:r w:rsidRPr="00B301EE">
        <w:rPr>
          <w:rStyle w:val="Emphasis"/>
          <w:highlight w:val="cyan"/>
        </w:rPr>
        <w:t>economy by 2050</w:t>
      </w:r>
      <w:r w:rsidRPr="00B301EE">
        <w:rPr>
          <w:rStyle w:val="StyleUnderline"/>
        </w:rPr>
        <w:t xml:space="preserve">. </w:t>
      </w:r>
    </w:p>
    <w:p w14:paraId="60684473" w14:textId="77777777" w:rsidR="00F51B8F" w:rsidRPr="00B301EE" w:rsidRDefault="00F51B8F" w:rsidP="00F51B8F">
      <w:pPr>
        <w:rPr>
          <w:rStyle w:val="StyleUnderline"/>
        </w:rPr>
      </w:pPr>
      <w:r w:rsidRPr="00B301EE">
        <w:rPr>
          <w:sz w:val="16"/>
        </w:rPr>
        <w:t xml:space="preserve">That economic growth should continue is simply assumed by virtually every international institution and government. Policymakers connect growth with </w:t>
      </w:r>
      <w:r w:rsidRPr="00B301EE">
        <w:rPr>
          <w:rStyle w:val="StyleUnderline"/>
        </w:rPr>
        <w:t>more jobs and better living standards</w:t>
      </w:r>
      <w:r w:rsidRPr="00B301EE">
        <w:rPr>
          <w:sz w:val="16"/>
        </w:rPr>
        <w:t>, and use it as the primary measure of societal well-being. They also p</w:t>
      </w:r>
      <w:r w:rsidRPr="00B301EE">
        <w:rPr>
          <w:rStyle w:val="StyleUnderline"/>
        </w:rPr>
        <w:t xml:space="preserve">oint to growth as a way to keep pace with the rising energy demands and economic needs of a growing global population. </w:t>
      </w:r>
    </w:p>
    <w:p w14:paraId="1B16CE1D" w14:textId="77777777" w:rsidR="00F51B8F" w:rsidRPr="00B301EE" w:rsidRDefault="00F51B8F" w:rsidP="00F51B8F">
      <w:pPr>
        <w:rPr>
          <w:sz w:val="16"/>
        </w:rPr>
      </w:pPr>
      <w:r w:rsidRPr="00B301EE">
        <w:rPr>
          <w:sz w:val="16"/>
        </w:rPr>
        <w:t>“The prospects for reversing inequality in all countries will be far greater when the overall economy is growing,” writes Robert Pollin, an economics professor at the University of Massachusetts Amherst.</w:t>
      </w:r>
    </w:p>
    <w:p w14:paraId="54EDFC4F" w14:textId="77777777" w:rsidR="00F51B8F" w:rsidRPr="00B301EE" w:rsidRDefault="00F51B8F" w:rsidP="00F51B8F">
      <w:pPr>
        <w:rPr>
          <w:sz w:val="16"/>
        </w:rPr>
      </w:pPr>
      <w:r w:rsidRPr="00B301EE">
        <w:rPr>
          <w:sz w:val="16"/>
        </w:rPr>
        <w:t xml:space="preserve">The good news is that at least some decoupling has been happening on a global scale for decades. </w:t>
      </w:r>
      <w:r w:rsidRPr="00B301EE">
        <w:rPr>
          <w:rStyle w:val="StyleUnderline"/>
        </w:rPr>
        <w:t xml:space="preserve">Greenhouse gas </w:t>
      </w:r>
      <w:r w:rsidRPr="00B301EE">
        <w:rPr>
          <w:rStyle w:val="Emphasis"/>
        </w:rPr>
        <w:t>emissions</w:t>
      </w:r>
      <w:r w:rsidRPr="00B301EE">
        <w:rPr>
          <w:rStyle w:val="StyleUnderline"/>
        </w:rPr>
        <w:t xml:space="preserve"> have continued to </w:t>
      </w:r>
      <w:r w:rsidRPr="00B301EE">
        <w:rPr>
          <w:rStyle w:val="Emphasis"/>
        </w:rPr>
        <w:t>rise</w:t>
      </w:r>
      <w:r w:rsidRPr="00B301EE">
        <w:rPr>
          <w:sz w:val="16"/>
        </w:rPr>
        <w:t xml:space="preserve">, but </w:t>
      </w:r>
      <w:r w:rsidRPr="00B301EE">
        <w:rPr>
          <w:rStyle w:val="Emphasis"/>
        </w:rPr>
        <w:t>not</w:t>
      </w:r>
      <w:r w:rsidRPr="00B301EE">
        <w:rPr>
          <w:rStyle w:val="StyleUnderline"/>
        </w:rPr>
        <w:t xml:space="preserve"> quite </w:t>
      </w:r>
      <w:r w:rsidRPr="00B301EE">
        <w:rPr>
          <w:rStyle w:val="Emphasis"/>
        </w:rPr>
        <w:t xml:space="preserve">as fast as </w:t>
      </w:r>
      <w:r w:rsidRPr="00B301EE">
        <w:rPr>
          <w:rStyle w:val="StyleUnderline"/>
        </w:rPr>
        <w:t xml:space="preserve">gross domestic product, or </w:t>
      </w:r>
      <w:r w:rsidRPr="00B301EE">
        <w:rPr>
          <w:rStyle w:val="Emphasis"/>
        </w:rPr>
        <w:t>GDP</w:t>
      </w:r>
      <w:r w:rsidRPr="00B301EE">
        <w:rPr>
          <w:sz w:val="16"/>
        </w:rPr>
        <w:t xml:space="preserve"> — the value of all goods and services produced in a given area. This type of decoupling is described as “relative” or “weak.” As the IEA has noted, the </w:t>
      </w:r>
      <w:r w:rsidRPr="00B301EE">
        <w:rPr>
          <w:rStyle w:val="StyleUnderline"/>
        </w:rPr>
        <w:t xml:space="preserve">tight </w:t>
      </w:r>
      <w:r w:rsidRPr="00B301EE">
        <w:rPr>
          <w:rStyle w:val="Emphasis"/>
          <w:highlight w:val="cyan"/>
        </w:rPr>
        <w:t>link between</w:t>
      </w:r>
      <w:r w:rsidRPr="00B301EE">
        <w:rPr>
          <w:rStyle w:val="StyleUnderline"/>
        </w:rPr>
        <w:t xml:space="preserve"> climate </w:t>
      </w:r>
      <w:r w:rsidRPr="00B301EE">
        <w:rPr>
          <w:rStyle w:val="Emphasis"/>
          <w:highlight w:val="cyan"/>
        </w:rPr>
        <w:t>pollution</w:t>
      </w:r>
      <w:r w:rsidRPr="00B301EE">
        <w:rPr>
          <w:rStyle w:val="StyleUnderline"/>
          <w:highlight w:val="cyan"/>
        </w:rPr>
        <w:t xml:space="preserve"> and </w:t>
      </w:r>
      <w:r w:rsidRPr="00B301EE">
        <w:rPr>
          <w:rStyle w:val="Emphasis"/>
          <w:highlight w:val="cyan"/>
        </w:rPr>
        <w:t>economic activity</w:t>
      </w:r>
      <w:r w:rsidRPr="00B301EE">
        <w:rPr>
          <w:rStyle w:val="StyleUnderline"/>
        </w:rPr>
        <w:t xml:space="preserve"> “has </w:t>
      </w:r>
      <w:r w:rsidRPr="00B301EE">
        <w:rPr>
          <w:rStyle w:val="Emphasis"/>
          <w:highlight w:val="cyan"/>
        </w:rPr>
        <w:t>loosened</w:t>
      </w:r>
      <w:r w:rsidRPr="00B301EE">
        <w:rPr>
          <w:rStyle w:val="StyleUnderline"/>
        </w:rPr>
        <w:t xml:space="preserve">” </w:t>
      </w:r>
      <w:r w:rsidRPr="00B301EE">
        <w:rPr>
          <w:rStyle w:val="StyleUnderline"/>
          <w:highlight w:val="cyan"/>
        </w:rPr>
        <w:t xml:space="preserve">in </w:t>
      </w:r>
      <w:r w:rsidRPr="00B301EE">
        <w:rPr>
          <w:rStyle w:val="Emphasis"/>
          <w:highlight w:val="cyan"/>
        </w:rPr>
        <w:t>every region of the world</w:t>
      </w:r>
      <w:r w:rsidRPr="00B301EE">
        <w:rPr>
          <w:sz w:val="16"/>
        </w:rPr>
        <w:t xml:space="preserve"> except for parts of Southeast Asia and the Middle East.</w:t>
      </w:r>
    </w:p>
    <w:p w14:paraId="48F5515E" w14:textId="77777777" w:rsidR="00F51B8F" w:rsidRPr="00B301EE" w:rsidRDefault="00F51B8F" w:rsidP="00F51B8F">
      <w:pPr>
        <w:rPr>
          <w:sz w:val="16"/>
        </w:rPr>
      </w:pPr>
      <w:r w:rsidRPr="00B301EE">
        <w:rPr>
          <w:sz w:val="16"/>
        </w:rPr>
        <w:t xml:space="preserve">But the kind of decoupling needed to achieve international climate targets is called “absolute” decoupling, when economic growth and greenhouse gas emissions veer in opposite directions: GDP up, emissions down. More recent research has documented this in a number of high-income countries. </w:t>
      </w:r>
      <w:r w:rsidRPr="00B301EE">
        <w:rPr>
          <w:rStyle w:val="StyleUnderline"/>
        </w:rPr>
        <w:t xml:space="preserve">The U.S., for example, saw a </w:t>
      </w:r>
      <w:r w:rsidRPr="00B301EE">
        <w:rPr>
          <w:rStyle w:val="Emphasis"/>
          <w:highlight w:val="cyan"/>
        </w:rPr>
        <w:t>32 percent increase</w:t>
      </w:r>
      <w:r w:rsidRPr="00B301EE">
        <w:rPr>
          <w:rStyle w:val="StyleUnderline"/>
          <w:highlight w:val="cyan"/>
        </w:rPr>
        <w:t xml:space="preserve"> in </w:t>
      </w:r>
      <w:r w:rsidRPr="00B301EE">
        <w:rPr>
          <w:rStyle w:val="Emphasis"/>
          <w:highlight w:val="cyan"/>
        </w:rPr>
        <w:t>GDP</w:t>
      </w:r>
      <w:r w:rsidRPr="00B301EE">
        <w:rPr>
          <w:sz w:val="16"/>
        </w:rPr>
        <w:t xml:space="preserve"> </w:t>
      </w:r>
      <w:r w:rsidRPr="00B301EE">
        <w:rPr>
          <w:rStyle w:val="StyleUnderline"/>
        </w:rPr>
        <w:t xml:space="preserve">between 2005 and 2021, while its overall </w:t>
      </w:r>
      <w:r w:rsidRPr="00B301EE">
        <w:rPr>
          <w:rStyle w:val="Emphasis"/>
          <w:highlight w:val="cyan"/>
        </w:rPr>
        <w:t>CO2 emissions fell</w:t>
      </w:r>
      <w:r w:rsidRPr="00B301EE">
        <w:rPr>
          <w:rStyle w:val="StyleUnderline"/>
        </w:rPr>
        <w:t xml:space="preserve"> by about </w:t>
      </w:r>
      <w:r w:rsidRPr="00B301EE">
        <w:rPr>
          <w:rStyle w:val="Emphasis"/>
          <w:highlight w:val="cyan"/>
        </w:rPr>
        <w:t>17 percent</w:t>
      </w:r>
      <w:r w:rsidRPr="00B301EE">
        <w:rPr>
          <w:rStyle w:val="StyleUnderline"/>
        </w:rPr>
        <w:t>.</w:t>
      </w:r>
    </w:p>
    <w:p w14:paraId="063F67DB" w14:textId="77777777" w:rsidR="00F51B8F" w:rsidRPr="00B301EE" w:rsidRDefault="00F51B8F" w:rsidP="00F51B8F">
      <w:pPr>
        <w:rPr>
          <w:sz w:val="16"/>
        </w:rPr>
      </w:pPr>
      <w:r w:rsidRPr="00B301EE">
        <w:rPr>
          <w:sz w:val="16"/>
        </w:rPr>
        <w:t xml:space="preserve">Something </w:t>
      </w:r>
      <w:r w:rsidRPr="00B301EE">
        <w:rPr>
          <w:rStyle w:val="StyleUnderline"/>
        </w:rPr>
        <w:t>similar appears to have happened in other developed economies like</w:t>
      </w:r>
      <w:r w:rsidRPr="00B301EE">
        <w:rPr>
          <w:sz w:val="16"/>
        </w:rPr>
        <w:t xml:space="preserve"> </w:t>
      </w:r>
      <w:r w:rsidRPr="00B301EE">
        <w:rPr>
          <w:rStyle w:val="Emphasis"/>
        </w:rPr>
        <w:t>France</w:t>
      </w:r>
      <w:r w:rsidRPr="00B301EE">
        <w:rPr>
          <w:sz w:val="16"/>
        </w:rPr>
        <w:t xml:space="preserve">, </w:t>
      </w:r>
      <w:r w:rsidRPr="00B301EE">
        <w:rPr>
          <w:rStyle w:val="Emphasis"/>
        </w:rPr>
        <w:t>Sweden</w:t>
      </w:r>
      <w:r w:rsidRPr="00B301EE">
        <w:rPr>
          <w:sz w:val="16"/>
        </w:rPr>
        <w:t xml:space="preserve">, </w:t>
      </w:r>
      <w:r w:rsidRPr="00B301EE">
        <w:rPr>
          <w:rStyle w:val="StyleUnderline"/>
        </w:rPr>
        <w:t>and</w:t>
      </w:r>
      <w:r w:rsidRPr="00B301EE">
        <w:rPr>
          <w:sz w:val="16"/>
        </w:rPr>
        <w:t xml:space="preserve"> </w:t>
      </w:r>
      <w:r w:rsidRPr="00B301EE">
        <w:rPr>
          <w:rStyle w:val="Emphasis"/>
        </w:rPr>
        <w:t>Germany</w:t>
      </w:r>
      <w:r w:rsidRPr="00B301EE">
        <w:rPr>
          <w:sz w:val="16"/>
        </w:rPr>
        <w:t>—even when you account for so-called “consumption-based” emissions, which include emissions from the production of goods that are imported or exported. In other words, these countries seem to really be reducing climate pollution and not just offshoring it to the developing world.</w:t>
      </w:r>
    </w:p>
    <w:p w14:paraId="497FF4D4" w14:textId="77777777" w:rsidR="00F51B8F" w:rsidRPr="00B301EE" w:rsidRDefault="00F51B8F" w:rsidP="00F51B8F">
      <w:pPr>
        <w:rPr>
          <w:sz w:val="16"/>
        </w:rPr>
      </w:pPr>
      <w:r w:rsidRPr="00B301EE">
        <w:rPr>
          <w:rStyle w:val="StyleUnderline"/>
        </w:rPr>
        <w:t>Since 2016</w:t>
      </w:r>
      <w:r w:rsidRPr="00B301EE">
        <w:rPr>
          <w:sz w:val="16"/>
        </w:rPr>
        <w:t xml:space="preserve">, reports from the World Resources Institute, the Breakthrough Institute, and independent researchers have shown more and </w:t>
      </w:r>
      <w:r w:rsidRPr="00B301EE">
        <w:rPr>
          <w:rStyle w:val="StyleUnderline"/>
        </w:rPr>
        <w:t xml:space="preserve">more countries achieving periods of </w:t>
      </w:r>
      <w:r w:rsidRPr="00B301EE">
        <w:rPr>
          <w:rStyle w:val="Emphasis"/>
        </w:rPr>
        <w:t>absolute decoupling</w:t>
      </w:r>
      <w:r w:rsidRPr="00B301EE">
        <w:rPr>
          <w:rStyle w:val="StyleUnderline"/>
        </w:rPr>
        <w:t>,</w:t>
      </w:r>
      <w:r w:rsidRPr="00B301EE">
        <w:rPr>
          <w:sz w:val="16"/>
        </w:rPr>
        <w:t xml:space="preserve"> including their consumption-based emissions. Perhaps the splashiest analysis came in 2022, when a </w:t>
      </w:r>
      <w:r w:rsidRPr="00B301EE">
        <w:rPr>
          <w:rStyle w:val="Emphasis"/>
          <w:highlight w:val="cyan"/>
        </w:rPr>
        <w:t>Financial Times</w:t>
      </w:r>
      <w:r w:rsidRPr="00B301EE">
        <w:rPr>
          <w:rStyle w:val="Emphasis"/>
        </w:rPr>
        <w:t xml:space="preserve"> data</w:t>
      </w:r>
      <w:r w:rsidRPr="00B301EE">
        <w:rPr>
          <w:sz w:val="16"/>
        </w:rPr>
        <w:t xml:space="preserve"> columnist </w:t>
      </w:r>
      <w:r w:rsidRPr="00B301EE">
        <w:rPr>
          <w:rStyle w:val="StyleUnderline"/>
        </w:rPr>
        <w:t>repo</w:t>
      </w:r>
      <w:r w:rsidRPr="00B301EE">
        <w:rPr>
          <w:rStyle w:val="StyleUnderline"/>
          <w:highlight w:val="cyan"/>
        </w:rPr>
        <w:t>rted that</w:t>
      </w:r>
      <w:r w:rsidRPr="00B301EE">
        <w:rPr>
          <w:sz w:val="16"/>
          <w:highlight w:val="cyan"/>
        </w:rPr>
        <w:t xml:space="preserve"> </w:t>
      </w:r>
      <w:r w:rsidRPr="00B301EE">
        <w:rPr>
          <w:rStyle w:val="Emphasis"/>
          <w:highlight w:val="cyan"/>
        </w:rPr>
        <w:t>70 countries</w:t>
      </w:r>
      <w:r w:rsidRPr="00B301EE">
        <w:rPr>
          <w:rStyle w:val="StyleUnderline"/>
        </w:rPr>
        <w:t>—one in three worldwide—had experienced at least five consecutive years of absolute decoupling between 1990 and 2020</w:t>
      </w:r>
      <w:r w:rsidRPr="00B301EE">
        <w:rPr>
          <w:sz w:val="16"/>
        </w:rPr>
        <w:t>. “</w:t>
      </w:r>
      <w:r w:rsidRPr="00B301EE">
        <w:rPr>
          <w:rStyle w:val="Emphasis"/>
          <w:highlight w:val="cyan"/>
        </w:rPr>
        <w:t>Green growth is already here</w:t>
      </w:r>
      <w:r w:rsidRPr="00B301EE">
        <w:rPr>
          <w:sz w:val="16"/>
        </w:rPr>
        <w:t>,” the columnist wrote.</w:t>
      </w:r>
    </w:p>
    <w:p w14:paraId="4CE052AA" w14:textId="77777777" w:rsidR="00F51B8F" w:rsidRPr="00B301EE" w:rsidRDefault="00F51B8F" w:rsidP="00F51B8F">
      <w:pPr>
        <w:rPr>
          <w:sz w:val="16"/>
        </w:rPr>
      </w:pPr>
      <w:r w:rsidRPr="00B301EE">
        <w:rPr>
          <w:sz w:val="16"/>
        </w:rPr>
        <w:t xml:space="preserve">Some experts have raised questions about the data used to make these claims—GDP, for instance, can be measured in different ways that affect decoupling calculations, and country-level emissions data typically excludes major pollution sources like aviation and methane leaks from uncapped oil wells. Research led by Haberl—the largest literature review to date on the empirical evidence for absolute decoupling—suggests that only countries experiencing an economic crisis have successfully reduced their emissions, and that evidence for an inverse relationship between GDP and CO2 emissions is “seldom found.” But there’s a general consensus among economists that at least some amount of absolute decoupling has occurred in a handful of countries. In a study published last year in </w:t>
      </w:r>
      <w:r w:rsidRPr="00B301EE">
        <w:rPr>
          <w:rStyle w:val="StyleUnderline"/>
        </w:rPr>
        <w:t>The Lancet Planetary Health, even green growth skeptics found evidence of absolute decoupling in 11 of the world’s highest-income countries</w:t>
      </w:r>
      <w:r w:rsidRPr="00B301EE">
        <w:rPr>
          <w:sz w:val="16"/>
        </w:rPr>
        <w:t>.</w:t>
      </w:r>
    </w:p>
    <w:p w14:paraId="54D021F1" w14:textId="77777777" w:rsidR="00F51B8F" w:rsidRPr="00B301EE" w:rsidRDefault="00F51B8F" w:rsidP="00F51B8F">
      <w:pPr>
        <w:rPr>
          <w:sz w:val="16"/>
        </w:rPr>
      </w:pPr>
      <w:r w:rsidRPr="00B301EE">
        <w:rPr>
          <w:sz w:val="16"/>
        </w:rPr>
        <w:t xml:space="preserve">“Everyone should be cheering about this,” Kate Raworth, a heterodox economist and professor at Amsterdam University of Applied Sciences, told Grist. </w:t>
      </w:r>
    </w:p>
    <w:p w14:paraId="4FB300C1" w14:textId="77777777" w:rsidR="00F51B8F" w:rsidRPr="00B301EE" w:rsidRDefault="00F51B8F" w:rsidP="00F51B8F">
      <w:pPr>
        <w:rPr>
          <w:sz w:val="16"/>
        </w:rPr>
      </w:pPr>
      <w:r w:rsidRPr="00B301EE">
        <w:rPr>
          <w:sz w:val="16"/>
        </w:rPr>
        <w:t>This leads to more nuanced questions, not about whether decoupling is possible—at least for individual countries—but whether currently observed trends can be extrapolated out to create a climate-safe future for the entire planet. In other words, can decoupling happen fast enough to limit global warming to “well below” 2 degrees Celsius (3.6 degrees Fahrenheit), the target laid out in the 2015 Paris Agreement?</w:t>
      </w:r>
    </w:p>
    <w:p w14:paraId="2130BCAA" w14:textId="77777777" w:rsidR="00F51B8F" w:rsidRPr="00B301EE" w:rsidRDefault="00F51B8F" w:rsidP="00F51B8F">
      <w:pPr>
        <w:rPr>
          <w:sz w:val="16"/>
        </w:rPr>
      </w:pPr>
      <w:r w:rsidRPr="00B301EE">
        <w:rPr>
          <w:sz w:val="16"/>
        </w:rPr>
        <w:t>One simple way to look at it is to take the rate of emissions reductions achieved in countries that have successfully decoupled, and see how long it would take for them to fully decarbonize. That’s essentially what Jefim Vogel and Jason Hickel—researchers at the University of Leeds and the Autonomous University of Barcelona, respectively—did in the Lancet Planetary Health study. They found that, if 11 high-income countries continued their achieved rates of emissions reduction, it would take them more than 220 years to cut emissions by 95 percent—far longer than the net-zero-by-2050 timeline called for by climate experts.</w:t>
      </w:r>
    </w:p>
    <w:p w14:paraId="65C28359" w14:textId="77777777" w:rsidR="00F51B8F" w:rsidRPr="00B301EE" w:rsidRDefault="00F51B8F" w:rsidP="00F51B8F">
      <w:pPr>
        <w:rPr>
          <w:sz w:val="16"/>
        </w:rPr>
      </w:pPr>
      <w:r w:rsidRPr="00B301EE">
        <w:rPr>
          <w:sz w:val="16"/>
        </w:rPr>
        <w:t>“The decoupling rates achieved in high-income countries are inadequate for meeting the climate and equity commitments of the Paris Agreement and cannot legitimately be considered green,” the authors wrote. In an interview with Grist, Vogel likened optimism around gradual decoupling to saying, “Don’t worry, we’re slowing down,” while the Titanic races toward an iceberg.</w:t>
      </w:r>
    </w:p>
    <w:p w14:paraId="7235D302" w14:textId="77777777" w:rsidR="00F51B8F" w:rsidRPr="00B301EE" w:rsidRDefault="00F51B8F" w:rsidP="00F51B8F">
      <w:pPr>
        <w:rPr>
          <w:sz w:val="16"/>
        </w:rPr>
      </w:pPr>
      <w:r w:rsidRPr="00B301EE">
        <w:rPr>
          <w:sz w:val="16"/>
        </w:rPr>
        <w:t xml:space="preserve">Some economists argue that just because decoupling at the scale and speed necessary hasn’t happened yet doesn’t mean it can’t. </w:t>
      </w:r>
      <w:r w:rsidRPr="00B301EE">
        <w:rPr>
          <w:rStyle w:val="StyleUnderline"/>
        </w:rPr>
        <w:t xml:space="preserve">With enough </w:t>
      </w:r>
      <w:r w:rsidRPr="00B301EE">
        <w:rPr>
          <w:rStyle w:val="Emphasis"/>
          <w:highlight w:val="cyan"/>
        </w:rPr>
        <w:t>investment</w:t>
      </w:r>
      <w:r w:rsidRPr="00B301EE">
        <w:rPr>
          <w:sz w:val="16"/>
          <w:highlight w:val="cyan"/>
        </w:rPr>
        <w:t xml:space="preserve"> </w:t>
      </w:r>
      <w:r w:rsidRPr="00B301EE">
        <w:rPr>
          <w:rStyle w:val="StyleUnderline"/>
          <w:highlight w:val="cyan"/>
        </w:rPr>
        <w:t>in</w:t>
      </w:r>
      <w:r w:rsidRPr="00B301EE">
        <w:rPr>
          <w:sz w:val="16"/>
          <w:highlight w:val="cyan"/>
        </w:rPr>
        <w:t xml:space="preserve"> </w:t>
      </w:r>
      <w:r w:rsidRPr="00B301EE">
        <w:rPr>
          <w:rStyle w:val="Emphasis"/>
          <w:highlight w:val="cyan"/>
        </w:rPr>
        <w:t>renewable energy</w:t>
      </w:r>
      <w:r w:rsidRPr="00B301EE">
        <w:rPr>
          <w:sz w:val="16"/>
          <w:highlight w:val="cyan"/>
        </w:rPr>
        <w:t xml:space="preserve"> </w:t>
      </w:r>
      <w:r w:rsidRPr="00B301EE">
        <w:rPr>
          <w:rStyle w:val="StyleUnderline"/>
          <w:highlight w:val="cyan"/>
        </w:rPr>
        <w:t xml:space="preserve">and </w:t>
      </w:r>
      <w:r w:rsidRPr="00B301EE">
        <w:rPr>
          <w:rStyle w:val="Emphasis"/>
          <w:highlight w:val="cyan"/>
        </w:rPr>
        <w:t>efficient clean tech</w:t>
      </w:r>
      <w:r w:rsidRPr="00B301EE">
        <w:rPr>
          <w:rStyle w:val="Emphasis"/>
        </w:rPr>
        <w:t>nologies</w:t>
      </w:r>
      <w:r w:rsidRPr="00B301EE">
        <w:rPr>
          <w:sz w:val="16"/>
        </w:rPr>
        <w:t xml:space="preserve">, they argue, </w:t>
      </w:r>
      <w:r w:rsidRPr="00B301EE">
        <w:rPr>
          <w:rStyle w:val="StyleUnderline"/>
        </w:rPr>
        <w:t>economic growth can continue without the rise in emissions</w:t>
      </w:r>
      <w:r w:rsidRPr="00B301EE">
        <w:rPr>
          <w:sz w:val="16"/>
        </w:rPr>
        <w:t xml:space="preserve"> that has historically accompanied it. As noted by researchers at the University of Oxford and the Mercator Research Institute on Global Commons and Climate Change, carbon-intensive sectors like electricity generation actually contribute relatively little to the world economy, compared to high-value but lower-emitting sectors like IT, real estate, and social work. </w:t>
      </w:r>
    </w:p>
    <w:p w14:paraId="15ECE03A" w14:textId="77777777" w:rsidR="00F51B8F" w:rsidRPr="00B301EE" w:rsidRDefault="00F51B8F" w:rsidP="00F51B8F">
      <w:pPr>
        <w:rPr>
          <w:sz w:val="16"/>
        </w:rPr>
      </w:pPr>
      <w:r w:rsidRPr="00B301EE">
        <w:rPr>
          <w:sz w:val="16"/>
        </w:rPr>
        <w:t xml:space="preserve">According to Pollin, the University of Massachusetts economics professor, faster decoupling is simply a matter of money and political will. </w:t>
      </w:r>
      <w:r w:rsidRPr="00B301EE">
        <w:rPr>
          <w:rStyle w:val="StyleUnderline"/>
        </w:rPr>
        <w:t>If policymakers invest 2.5 percent of global GDP each year, he said—about $4.5 trillion—then the world economy can completely decarbonize within 40 to 50 years</w:t>
      </w:r>
      <w:r w:rsidRPr="00B301EE">
        <w:rPr>
          <w:sz w:val="16"/>
        </w:rPr>
        <w:t>, all while boosting GDP through the creation of tens of millions of new jobs in the clean energy industry.</w:t>
      </w:r>
    </w:p>
    <w:p w14:paraId="3B62C525" w14:textId="77777777" w:rsidR="00F51B8F" w:rsidRPr="00B301EE" w:rsidRDefault="00F51B8F" w:rsidP="00F51B8F">
      <w:pPr>
        <w:rPr>
          <w:sz w:val="16"/>
        </w:rPr>
      </w:pPr>
      <w:r w:rsidRPr="00B301EE">
        <w:rPr>
          <w:sz w:val="16"/>
        </w:rPr>
        <w:t>This plan would likely involve new policies to address renewable energy permitting challenges, boost energy efficiency for appliances and housing, and rein in global methane emissions—not to mention the urgent need to curtail the lobbying power of the fossil fuel industry. Economic growth will be a natural byproduct of huge new investments in clean energy infrastructure, according to Pollin, and it will also be essential for creating new jobs for displaced fossil fuel workers and improving living conditions in developing countries. “There is simply no alternative,” he said.</w:t>
      </w:r>
    </w:p>
    <w:p w14:paraId="5731FF7F" w14:textId="77777777" w:rsidR="00F51B8F" w:rsidRDefault="00F51B8F" w:rsidP="00F51B8F"/>
    <w:p w14:paraId="342389EC" w14:textId="77777777" w:rsidR="00F51B8F" w:rsidRDefault="00F51B8F" w:rsidP="00F51B8F"/>
    <w:p w14:paraId="526EF3F5" w14:textId="59F3D0BD" w:rsidR="00F51B8F" w:rsidRDefault="00F51B8F" w:rsidP="00F51B8F">
      <w:pPr>
        <w:pStyle w:val="Heading3"/>
      </w:pPr>
      <w:r>
        <w:t xml:space="preserve">AT: </w:t>
      </w:r>
      <w:r>
        <w:t>War---1AR</w:t>
      </w:r>
    </w:p>
    <w:p w14:paraId="0591D3F3" w14:textId="77777777" w:rsidR="00F51B8F" w:rsidRPr="00B301EE" w:rsidRDefault="00F51B8F" w:rsidP="00F51B8F">
      <w:pPr>
        <w:pStyle w:val="Heading4"/>
        <w:rPr>
          <w:rFonts w:cs="Times New Roman"/>
        </w:rPr>
      </w:pPr>
      <w:r w:rsidRPr="00B301EE">
        <w:rPr>
          <w:rFonts w:cs="Times New Roman"/>
        </w:rPr>
        <w:t xml:space="preserve">The correlation between growth and conflict is </w:t>
      </w:r>
      <w:r w:rsidRPr="00B301EE">
        <w:rPr>
          <w:rFonts w:cs="Times New Roman"/>
          <w:u w:val="single"/>
        </w:rPr>
        <w:t>backwards</w:t>
      </w:r>
      <w:r w:rsidRPr="00B301EE">
        <w:rPr>
          <w:rFonts w:cs="Times New Roman"/>
        </w:rPr>
        <w:t xml:space="preserve">. </w:t>
      </w:r>
    </w:p>
    <w:p w14:paraId="467CD1DE" w14:textId="77777777" w:rsidR="00F51B8F" w:rsidRPr="00B301EE" w:rsidRDefault="00F51B8F" w:rsidP="00F51B8F">
      <w:r w:rsidRPr="00B301EE">
        <w:t xml:space="preserve">Tim </w:t>
      </w:r>
      <w:r w:rsidRPr="00B301EE">
        <w:rPr>
          <w:rStyle w:val="Style13ptBold"/>
        </w:rPr>
        <w:t>Krieger &amp;</w:t>
      </w:r>
      <w:r w:rsidRPr="00B301EE">
        <w:t xml:space="preserve"> Daniel </w:t>
      </w:r>
      <w:r w:rsidRPr="00B301EE">
        <w:rPr>
          <w:rStyle w:val="Style13ptBold"/>
        </w:rPr>
        <w:t>Meierrieks 24</w:t>
      </w:r>
      <w:r w:rsidRPr="00B301EE">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B301EE">
        <w:rPr>
          <w:i/>
          <w:iCs/>
        </w:rPr>
        <w:t>Handbook of Research on Economic Freedom</w:t>
      </w:r>
      <w:r w:rsidRPr="00B301EE">
        <w:t>. Edward Elgar Publishing. 360-363.</w:t>
      </w:r>
    </w:p>
    <w:p w14:paraId="3D8BFB27" w14:textId="77777777" w:rsidR="00F51B8F" w:rsidRPr="00B301EE" w:rsidRDefault="00F51B8F" w:rsidP="00F51B8F">
      <w:pPr>
        <w:rPr>
          <w:sz w:val="16"/>
        </w:rPr>
      </w:pPr>
      <w:r w:rsidRPr="00B301EE">
        <w:rPr>
          <w:sz w:val="16"/>
        </w:rPr>
        <w:t xml:space="preserve">First, economic freedom is associated with the freedom to </w:t>
      </w:r>
      <w:r w:rsidRPr="00B301EE">
        <w:rPr>
          <w:rStyle w:val="Emphasis"/>
          <w:highlight w:val="cyan"/>
        </w:rPr>
        <w:t>trade</w:t>
      </w:r>
      <w:r w:rsidRPr="00B301EE">
        <w:rPr>
          <w:sz w:val="16"/>
        </w:rPr>
        <w:t xml:space="preserve"> internationally as well as the promotion of economic exchange within a country (e.g., by removing regulations that would complicate internal trade and exchange). Consequently, economic freedom </w:t>
      </w:r>
      <w:r w:rsidRPr="00B301EE">
        <w:rPr>
          <w:rStyle w:val="StyleUnderline"/>
          <w:highlight w:val="cyan"/>
        </w:rPr>
        <w:t>creates</w:t>
      </w:r>
      <w:r w:rsidRPr="00B301EE">
        <w:rPr>
          <w:sz w:val="16"/>
        </w:rPr>
        <w:t xml:space="preserve"> economic </w:t>
      </w:r>
      <w:r w:rsidRPr="00B301EE">
        <w:rPr>
          <w:rStyle w:val="Emphasis"/>
          <w:highlight w:val="cyan"/>
        </w:rPr>
        <w:t>interdependencies</w:t>
      </w:r>
      <w:r w:rsidRPr="00B301EE">
        <w:rPr>
          <w:sz w:val="16"/>
        </w:rPr>
        <w:t xml:space="preserve"> between people and regions (i.e., domestically) as well as between countries (i.e., internationally). These interdependencies, in turn, ought </w:t>
      </w:r>
      <w:r w:rsidRPr="00B301EE">
        <w:rPr>
          <w:rStyle w:val="StyleUnderline"/>
          <w:highlight w:val="cyan"/>
        </w:rPr>
        <w:t xml:space="preserve">to </w:t>
      </w:r>
      <w:r w:rsidRPr="00B301EE">
        <w:rPr>
          <w:rStyle w:val="Emphasis"/>
          <w:highlight w:val="cyan"/>
        </w:rPr>
        <w:t>disincentivize conflict</w:t>
      </w:r>
      <w:r w:rsidRPr="00B301EE">
        <w:rPr>
          <w:sz w:val="16"/>
        </w:rPr>
        <w:t xml:space="preserve">. For instance, in a world of economic interdependencies, </w:t>
      </w:r>
      <w:r w:rsidRPr="00B301EE">
        <w:rPr>
          <w:rStyle w:val="StyleUnderline"/>
        </w:rPr>
        <w:t xml:space="preserve">economic bonds could be </w:t>
      </w:r>
      <w:r w:rsidRPr="00B301EE">
        <w:rPr>
          <w:rStyle w:val="Emphasis"/>
        </w:rPr>
        <w:t>destroyed</w:t>
      </w:r>
      <w:r w:rsidRPr="00B301EE">
        <w:rPr>
          <w:rStyle w:val="StyleUnderline"/>
        </w:rPr>
        <w:t xml:space="preserve"> in a war, making peace</w:t>
      </w:r>
      <w:r w:rsidRPr="00B301EE">
        <w:rPr>
          <w:sz w:val="16"/>
        </w:rPr>
        <w:t xml:space="preserve"> and war </w:t>
      </w:r>
      <w:r w:rsidRPr="00B301EE">
        <w:rPr>
          <w:rStyle w:val="StyleUnderline"/>
        </w:rPr>
        <w:t xml:space="preserve">a matter of </w:t>
      </w:r>
      <w:r w:rsidRPr="00B301EE">
        <w:rPr>
          <w:rStyle w:val="Emphasis"/>
        </w:rPr>
        <w:t>cost-benefit calculus</w:t>
      </w:r>
      <w:r w:rsidRPr="00B301EE">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B301EE">
        <w:rPr>
          <w:rStyle w:val="Emphasis"/>
          <w:highlight w:val="cyan"/>
        </w:rPr>
        <w:t>multilat</w:t>
      </w:r>
      <w:r w:rsidRPr="00B301EE">
        <w:rPr>
          <w:rStyle w:val="Emphasis"/>
        </w:rPr>
        <w:t>eral</w:t>
      </w:r>
      <w:r w:rsidRPr="00B301EE">
        <w:rPr>
          <w:sz w:val="16"/>
        </w:rPr>
        <w:t xml:space="preserve"> economic </w:t>
      </w:r>
      <w:r w:rsidRPr="00B301EE">
        <w:rPr>
          <w:rStyle w:val="StyleUnderline"/>
        </w:rPr>
        <w:t>interdependencies</w:t>
      </w:r>
      <w:r w:rsidRPr="00B301EE">
        <w:rPr>
          <w:sz w:val="16"/>
        </w:rPr>
        <w:t xml:space="preserve"> within a globalized world (as facilitated by economic freedom) may </w:t>
      </w:r>
      <w:r w:rsidRPr="00B301EE">
        <w:rPr>
          <w:rStyle w:val="StyleUnderline"/>
          <w:highlight w:val="cyan"/>
        </w:rPr>
        <w:t>lead</w:t>
      </w:r>
      <w:r w:rsidRPr="00B301EE">
        <w:rPr>
          <w:sz w:val="16"/>
        </w:rPr>
        <w:t xml:space="preserve"> economically invested </w:t>
      </w:r>
      <w:r w:rsidRPr="00B301EE">
        <w:rPr>
          <w:rStyle w:val="Emphasis"/>
          <w:highlight w:val="cyan"/>
        </w:rPr>
        <w:t>third parties</w:t>
      </w:r>
      <w:r w:rsidRPr="00B301EE">
        <w:rPr>
          <w:rStyle w:val="StyleUnderline"/>
          <w:highlight w:val="cyan"/>
        </w:rPr>
        <w:t xml:space="preserve"> to show</w:t>
      </w:r>
      <w:r w:rsidRPr="00B301EE">
        <w:rPr>
          <w:sz w:val="16"/>
        </w:rPr>
        <w:t xml:space="preserve"> their </w:t>
      </w:r>
      <w:r w:rsidRPr="00B301EE">
        <w:rPr>
          <w:rStyle w:val="StyleUnderline"/>
          <w:highlight w:val="cyan"/>
        </w:rPr>
        <w:t>disapproval of</w:t>
      </w:r>
      <w:r w:rsidRPr="00B301EE">
        <w:rPr>
          <w:sz w:val="16"/>
        </w:rPr>
        <w:t xml:space="preserve"> bilateral </w:t>
      </w:r>
      <w:r w:rsidRPr="00B301EE">
        <w:rPr>
          <w:rStyle w:val="StyleUnderline"/>
          <w:highlight w:val="cyan"/>
        </w:rPr>
        <w:t>conflict</w:t>
      </w:r>
      <w:r w:rsidRPr="00B301EE">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E2EE847" w14:textId="77777777" w:rsidR="00F51B8F" w:rsidRPr="00B301EE" w:rsidRDefault="00F51B8F" w:rsidP="00F51B8F">
      <w:pPr>
        <w:rPr>
          <w:sz w:val="16"/>
        </w:rPr>
      </w:pPr>
      <w:r w:rsidRPr="00B301EE">
        <w:rPr>
          <w:sz w:val="16"/>
        </w:rPr>
        <w:t xml:space="preserve">Second, </w:t>
      </w:r>
      <w:r w:rsidRPr="00B301EE">
        <w:rPr>
          <w:rStyle w:val="StyleUnderline"/>
        </w:rPr>
        <w:t xml:space="preserve">economic </w:t>
      </w:r>
      <w:r w:rsidRPr="00B301EE">
        <w:rPr>
          <w:rStyle w:val="StyleUnderline"/>
          <w:highlight w:val="cyan"/>
        </w:rPr>
        <w:t>freedom is</w:t>
      </w:r>
      <w:r w:rsidRPr="00B301EE">
        <w:rPr>
          <w:sz w:val="16"/>
        </w:rPr>
        <w:t xml:space="preserve"> also </w:t>
      </w:r>
      <w:r w:rsidRPr="00B301EE">
        <w:rPr>
          <w:rStyle w:val="StyleUnderline"/>
          <w:highlight w:val="cyan"/>
        </w:rPr>
        <w:t>linked to</w:t>
      </w:r>
      <w:r w:rsidRPr="00B301EE">
        <w:rPr>
          <w:sz w:val="16"/>
        </w:rPr>
        <w:t xml:space="preserve"> low levels of taxation and </w:t>
      </w:r>
      <w:r w:rsidRPr="00B301EE">
        <w:rPr>
          <w:rStyle w:val="StyleUnderline"/>
          <w:highlight w:val="cyan"/>
        </w:rPr>
        <w:t>small government</w:t>
      </w:r>
      <w:r w:rsidRPr="00B301EE">
        <w:rPr>
          <w:sz w:val="16"/>
        </w:rPr>
        <w:t xml:space="preserve"> (e.g., measured as government expenditure as a share of total GDP). </w:t>
      </w:r>
      <w:r w:rsidRPr="00B301EE">
        <w:rPr>
          <w:rStyle w:val="StyleUnderline"/>
          <w:highlight w:val="cyan"/>
        </w:rPr>
        <w:t>If</w:t>
      </w:r>
      <w:r w:rsidRPr="00B301EE">
        <w:rPr>
          <w:sz w:val="16"/>
        </w:rPr>
        <w:t xml:space="preserve"> potential </w:t>
      </w:r>
      <w:r w:rsidRPr="00B301EE">
        <w:rPr>
          <w:rStyle w:val="StyleUnderline"/>
          <w:highlight w:val="cyan"/>
        </w:rPr>
        <w:t>participants</w:t>
      </w:r>
      <w:r w:rsidRPr="00B301EE">
        <w:rPr>
          <w:sz w:val="16"/>
        </w:rPr>
        <w:t xml:space="preserve"> of conflict </w:t>
      </w:r>
      <w:r w:rsidRPr="00B301EE">
        <w:rPr>
          <w:rStyle w:val="StyleUnderline"/>
        </w:rPr>
        <w:t>are motivated</w:t>
      </w:r>
      <w:r w:rsidRPr="00B301EE">
        <w:rPr>
          <w:sz w:val="16"/>
        </w:rPr>
        <w:t xml:space="preserve"> by a desire </w:t>
      </w:r>
      <w:r w:rsidRPr="00B301EE">
        <w:rPr>
          <w:rStyle w:val="StyleUnderline"/>
        </w:rPr>
        <w:t xml:space="preserve">to </w:t>
      </w:r>
      <w:r w:rsidRPr="00B301EE">
        <w:rPr>
          <w:rStyle w:val="Emphasis"/>
          <w:highlight w:val="cyan"/>
        </w:rPr>
        <w:t>capture rents</w:t>
      </w:r>
      <w:r w:rsidRPr="00B301EE">
        <w:rPr>
          <w:rStyle w:val="StyleUnderline"/>
        </w:rPr>
        <w:t xml:space="preserve">, a </w:t>
      </w:r>
      <w:r w:rsidRPr="00B301EE">
        <w:rPr>
          <w:rStyle w:val="StyleUnderline"/>
          <w:highlight w:val="cyan"/>
        </w:rPr>
        <w:t>small</w:t>
      </w:r>
      <w:r w:rsidRPr="00B301EE">
        <w:rPr>
          <w:rStyle w:val="StyleUnderline"/>
        </w:rPr>
        <w:t xml:space="preserve">er </w:t>
      </w:r>
      <w:r w:rsidRPr="00B301EE">
        <w:rPr>
          <w:rStyle w:val="StyleUnderline"/>
          <w:highlight w:val="cyan"/>
        </w:rPr>
        <w:t xml:space="preserve">government constitutes a </w:t>
      </w:r>
      <w:r w:rsidRPr="00B301EE">
        <w:rPr>
          <w:rStyle w:val="Emphasis"/>
          <w:highlight w:val="cyan"/>
        </w:rPr>
        <w:t>smaller prize</w:t>
      </w:r>
      <w:r w:rsidRPr="00B301EE">
        <w:rPr>
          <w:sz w:val="16"/>
        </w:rPr>
        <w:t xml:space="preserve"> that would have to be compared with the payoff from non-violence. Consequently, for example, as shown in Kirk’s (1983) model, </w:t>
      </w:r>
      <w:r w:rsidRPr="00B301EE">
        <w:rPr>
          <w:rStyle w:val="StyleUnderline"/>
        </w:rPr>
        <w:t>smaller governments</w:t>
      </w:r>
      <w:r w:rsidRPr="00B301EE">
        <w:rPr>
          <w:sz w:val="16"/>
        </w:rPr>
        <w:t xml:space="preserve"> (as a consequence of economic freedom) are expected to </w:t>
      </w:r>
      <w:r w:rsidRPr="00B301EE">
        <w:rPr>
          <w:rStyle w:val="StyleUnderline"/>
        </w:rPr>
        <w:t xml:space="preserve">see </w:t>
      </w:r>
      <w:r w:rsidRPr="00B301EE">
        <w:rPr>
          <w:rStyle w:val="Emphasis"/>
        </w:rPr>
        <w:t>less conflict</w:t>
      </w:r>
      <w:r w:rsidRPr="00B301EE">
        <w:rPr>
          <w:sz w:val="16"/>
        </w:rPr>
        <w:t xml:space="preserve"> compared with larger governments (where the prize of conflict is comparatively larger).</w:t>
      </w:r>
    </w:p>
    <w:p w14:paraId="2891AEDB" w14:textId="77777777" w:rsidR="00F51B8F" w:rsidRPr="00B301EE" w:rsidRDefault="00F51B8F" w:rsidP="00F51B8F">
      <w:pPr>
        <w:rPr>
          <w:sz w:val="16"/>
        </w:rPr>
      </w:pPr>
      <w:r w:rsidRPr="00B301EE">
        <w:rPr>
          <w:sz w:val="16"/>
        </w:rPr>
        <w:t xml:space="preserve">Third, economic freedom may be conducive to economic growth and </w:t>
      </w:r>
      <w:r w:rsidRPr="00B301EE">
        <w:rPr>
          <w:rStyle w:val="Emphasis"/>
          <w:highlight w:val="cyan"/>
        </w:rPr>
        <w:t>development</w:t>
      </w:r>
      <w:r w:rsidRPr="00B301EE">
        <w:rPr>
          <w:sz w:val="16"/>
        </w:rPr>
        <w:t xml:space="preserve">, e.g., as higher levels of economic freedom </w:t>
      </w:r>
      <w:r w:rsidRPr="00B301EE">
        <w:rPr>
          <w:rStyle w:val="StyleUnderline"/>
          <w:highlight w:val="cyan"/>
        </w:rPr>
        <w:t>coincide with</w:t>
      </w:r>
      <w:r w:rsidRPr="00B301EE">
        <w:rPr>
          <w:rStyle w:val="StyleUnderline"/>
        </w:rPr>
        <w:t xml:space="preserve"> stronger </w:t>
      </w:r>
      <w:r w:rsidRPr="00B301EE">
        <w:rPr>
          <w:rStyle w:val="StyleUnderline"/>
          <w:highlight w:val="cyan"/>
        </w:rPr>
        <w:t>property rights</w:t>
      </w:r>
      <w:r w:rsidRPr="00B301EE">
        <w:rPr>
          <w:sz w:val="16"/>
        </w:rPr>
        <w:t xml:space="preserve">; stronger </w:t>
      </w:r>
      <w:r w:rsidRPr="00B301EE">
        <w:rPr>
          <w:rStyle w:val="StyleUnderline"/>
          <w:highlight w:val="cyan"/>
        </w:rPr>
        <w:t>property rights</w:t>
      </w:r>
      <w:r w:rsidRPr="00B301EE">
        <w:rPr>
          <w:sz w:val="16"/>
        </w:rPr>
        <w:t xml:space="preserve">, in turn, </w:t>
      </w:r>
      <w:r w:rsidRPr="00B301EE">
        <w:rPr>
          <w:rStyle w:val="StyleUnderline"/>
          <w:highlight w:val="cyan"/>
        </w:rPr>
        <w:t>incentivize innovation</w:t>
      </w:r>
      <w:r w:rsidRPr="00B301EE">
        <w:rPr>
          <w:sz w:val="16"/>
        </w:rPr>
        <w:t xml:space="preserve"> and thus, ultimately, productivity gains and economic development (see de Haan and Sturm 2024 in this volume). Similarly, Vadlamannati and de Soysa (2014) argue that sound legal institutions that safeguard </w:t>
      </w:r>
      <w:r w:rsidRPr="00B301EE">
        <w:rPr>
          <w:rStyle w:val="StyleUnderline"/>
        </w:rPr>
        <w:t xml:space="preserve">profits </w:t>
      </w:r>
      <w:r w:rsidRPr="00B301EE">
        <w:rPr>
          <w:rStyle w:val="StyleUnderline"/>
          <w:highlight w:val="cyan"/>
        </w:rPr>
        <w:t>create incentives for</w:t>
      </w:r>
      <w:r w:rsidRPr="00B301EE">
        <w:rPr>
          <w:rStyle w:val="StyleUnderline"/>
        </w:rPr>
        <w:t xml:space="preserve"> investment into</w:t>
      </w:r>
      <w:r w:rsidRPr="00B301EE">
        <w:rPr>
          <w:sz w:val="16"/>
        </w:rPr>
        <w:t xml:space="preserve"> (</w:t>
      </w:r>
      <w:r w:rsidRPr="00B301EE">
        <w:rPr>
          <w:rStyle w:val="Emphasis"/>
          <w:highlight w:val="cyan"/>
        </w:rPr>
        <w:t>civilian</w:t>
      </w:r>
      <w:r w:rsidRPr="00B301EE">
        <w:rPr>
          <w:sz w:val="16"/>
        </w:rPr>
        <w:t xml:space="preserve">) </w:t>
      </w:r>
      <w:r w:rsidRPr="00B301EE">
        <w:rPr>
          <w:rStyle w:val="StyleUnderline"/>
          <w:highlight w:val="cyan"/>
        </w:rPr>
        <w:t>production</w:t>
      </w:r>
      <w:r w:rsidRPr="00B301EE">
        <w:rPr>
          <w:rStyle w:val="StyleUnderline"/>
        </w:rPr>
        <w:t>, making this</w:t>
      </w:r>
      <w:r w:rsidRPr="00B301EE">
        <w:rPr>
          <w:sz w:val="16"/>
        </w:rPr>
        <w:t xml:space="preserve"> type of investment </w:t>
      </w:r>
      <w:r w:rsidRPr="00B301EE">
        <w:rPr>
          <w:rStyle w:val="Emphasis"/>
          <w:highlight w:val="cyan"/>
        </w:rPr>
        <w:t>more attractive</w:t>
      </w:r>
      <w:r w:rsidRPr="00B301EE">
        <w:rPr>
          <w:rStyle w:val="StyleUnderline"/>
          <w:highlight w:val="cyan"/>
        </w:rPr>
        <w:t xml:space="preserve"> than</w:t>
      </w:r>
      <w:r w:rsidRPr="00B301EE">
        <w:rPr>
          <w:sz w:val="16"/>
        </w:rPr>
        <w:t xml:space="preserve"> investment into </w:t>
      </w:r>
      <w:r w:rsidRPr="00B301EE">
        <w:rPr>
          <w:rStyle w:val="StyleUnderline"/>
          <w:highlight w:val="cyan"/>
        </w:rPr>
        <w:t>war</w:t>
      </w:r>
      <w:r w:rsidRPr="00B301EE">
        <w:rPr>
          <w:rStyle w:val="StyleUnderline"/>
        </w:rPr>
        <w:t>fare</w:t>
      </w:r>
      <w:r w:rsidRPr="00B301EE">
        <w:rPr>
          <w:sz w:val="16"/>
        </w:rPr>
        <w:t xml:space="preserve">. As a final example, </w:t>
      </w:r>
      <w:r w:rsidRPr="00B301EE">
        <w:rPr>
          <w:rStyle w:val="StyleUnderline"/>
        </w:rPr>
        <w:t>economic freedom may</w:t>
      </w:r>
      <w:r w:rsidRPr="00B301EE">
        <w:rPr>
          <w:sz w:val="16"/>
        </w:rPr>
        <w:t xml:space="preserve"> help to </w:t>
      </w:r>
      <w:r w:rsidRPr="00B301EE">
        <w:rPr>
          <w:rStyle w:val="StyleUnderline"/>
        </w:rPr>
        <w:t>channel</w:t>
      </w:r>
      <w:r w:rsidRPr="00B301EE">
        <w:rPr>
          <w:sz w:val="16"/>
        </w:rPr>
        <w:t xml:space="preserve"> the struggle caused by incompatible (economic) goals into a </w:t>
      </w:r>
      <w:r w:rsidRPr="00B301EE">
        <w:rPr>
          <w:rStyle w:val="StyleUnderline"/>
        </w:rPr>
        <w:t>competition</w:t>
      </w:r>
      <w:r w:rsidRPr="00B301EE">
        <w:rPr>
          <w:sz w:val="16"/>
        </w:rPr>
        <w:t xml:space="preserve"> for </w:t>
      </w:r>
      <w:r w:rsidRPr="00B301EE">
        <w:rPr>
          <w:rStyle w:val="StyleUnderline"/>
        </w:rPr>
        <w:t>but not</w:t>
      </w:r>
      <w:r w:rsidRPr="00B301EE">
        <w:rPr>
          <w:sz w:val="16"/>
        </w:rPr>
        <w:t xml:space="preserve"> a </w:t>
      </w:r>
      <w:r w:rsidRPr="00B301EE">
        <w:rPr>
          <w:rStyle w:val="StyleUnderline"/>
        </w:rPr>
        <w:t>conflict</w:t>
      </w:r>
      <w:r w:rsidRPr="00B301EE">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77EDD0D6" w14:textId="77777777" w:rsidR="00F51B8F" w:rsidRPr="00B301EE" w:rsidRDefault="00F51B8F" w:rsidP="00F51B8F">
      <w:pPr>
        <w:ind w:left="720"/>
        <w:rPr>
          <w:sz w:val="16"/>
        </w:rPr>
      </w:pPr>
      <w:r w:rsidRPr="00B301EE">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7971944E" w14:textId="77777777" w:rsidR="00F51B8F" w:rsidRPr="00B301EE" w:rsidRDefault="00F51B8F" w:rsidP="00F51B8F">
      <w:pPr>
        <w:rPr>
          <w:sz w:val="16"/>
        </w:rPr>
      </w:pPr>
      <w:r w:rsidRPr="00B301EE">
        <w:rPr>
          <w:sz w:val="16"/>
        </w:rPr>
        <w:t xml:space="preserve">By fostering </w:t>
      </w:r>
      <w:r w:rsidRPr="00B301EE">
        <w:rPr>
          <w:rStyle w:val="Emphasis"/>
        </w:rPr>
        <w:t xml:space="preserve">economic </w:t>
      </w:r>
      <w:r w:rsidRPr="00B301EE">
        <w:rPr>
          <w:rStyle w:val="Emphasis"/>
          <w:highlight w:val="cyan"/>
        </w:rPr>
        <w:t>success</w:t>
      </w:r>
      <w:r w:rsidRPr="00B301EE">
        <w:rPr>
          <w:sz w:val="16"/>
        </w:rPr>
        <w:t xml:space="preserve">, higher levels of economic freedom </w:t>
      </w:r>
      <w:r w:rsidRPr="00B301EE">
        <w:rPr>
          <w:rStyle w:val="StyleUnderline"/>
          <w:highlight w:val="cyan"/>
        </w:rPr>
        <w:t>could</w:t>
      </w:r>
      <w:r w:rsidRPr="00B301EE">
        <w:rPr>
          <w:sz w:val="16"/>
        </w:rPr>
        <w:t xml:space="preserve"> thus </w:t>
      </w:r>
      <w:r w:rsidRPr="00B301EE">
        <w:rPr>
          <w:rStyle w:val="StyleUnderline"/>
          <w:highlight w:val="cyan"/>
        </w:rPr>
        <w:t>make</w:t>
      </w:r>
      <w:r w:rsidRPr="00B301EE">
        <w:rPr>
          <w:rStyle w:val="StyleUnderline"/>
        </w:rPr>
        <w:t xml:space="preserve"> it </w:t>
      </w:r>
      <w:r w:rsidRPr="00B301EE">
        <w:rPr>
          <w:rStyle w:val="StyleUnderline"/>
          <w:highlight w:val="cyan"/>
        </w:rPr>
        <w:t>less</w:t>
      </w:r>
      <w:r w:rsidRPr="00B301EE">
        <w:rPr>
          <w:rStyle w:val="StyleUnderline"/>
        </w:rPr>
        <w:t xml:space="preserve"> likely</w:t>
      </w:r>
      <w:r w:rsidRPr="00B301EE">
        <w:rPr>
          <w:sz w:val="16"/>
        </w:rPr>
        <w:t xml:space="preserve"> that potentially violent </w:t>
      </w:r>
      <w:r w:rsidRPr="00B301EE">
        <w:rPr>
          <w:rStyle w:val="StyleUnderline"/>
        </w:rPr>
        <w:t>actors will have</w:t>
      </w:r>
      <w:r w:rsidRPr="00B301EE">
        <w:rPr>
          <w:sz w:val="16"/>
        </w:rPr>
        <w:t xml:space="preserve"> to engage in conflict to satisfy their </w:t>
      </w:r>
      <w:r w:rsidRPr="00B301EE">
        <w:rPr>
          <w:rStyle w:val="Emphasis"/>
          <w:highlight w:val="cyan"/>
        </w:rPr>
        <w:t>greed</w:t>
      </w:r>
      <w:r w:rsidRPr="00B301EE">
        <w:rPr>
          <w:sz w:val="16"/>
        </w:rPr>
        <w:t xml:space="preserve"> for resources or accommodate their economic grievances, </w:t>
      </w:r>
      <w:r w:rsidRPr="00B301EE">
        <w:rPr>
          <w:rStyle w:val="StyleUnderline"/>
        </w:rPr>
        <w:t>given</w:t>
      </w:r>
      <w:r w:rsidRPr="00B301EE">
        <w:rPr>
          <w:sz w:val="16"/>
        </w:rPr>
        <w:t xml:space="preserve"> that </w:t>
      </w:r>
      <w:r w:rsidRPr="00B301EE">
        <w:rPr>
          <w:rStyle w:val="StyleUnderline"/>
        </w:rPr>
        <w:t>more resources will be available</w:t>
      </w:r>
      <w:r w:rsidRPr="00B301EE">
        <w:rPr>
          <w:sz w:val="16"/>
        </w:rPr>
        <w:t xml:space="preserve"> to them </w:t>
      </w:r>
      <w:r w:rsidRPr="00B301EE">
        <w:rPr>
          <w:rStyle w:val="StyleUnderline"/>
        </w:rPr>
        <w:t>through</w:t>
      </w:r>
      <w:r w:rsidRPr="00B301EE">
        <w:rPr>
          <w:sz w:val="16"/>
        </w:rPr>
        <w:t xml:space="preserve"> the marketplace in the process of economic </w:t>
      </w:r>
      <w:r w:rsidRPr="00B301EE">
        <w:rPr>
          <w:rStyle w:val="Emphasis"/>
        </w:rPr>
        <w:t>development</w:t>
      </w:r>
      <w:r w:rsidRPr="00B301EE">
        <w:rPr>
          <w:sz w:val="16"/>
        </w:rPr>
        <w:t>. The basic underlying assumption here is that the probability of an internal and international war to occur is a decreasing function of per capita income (e.g., Collier and Hoeffler 1998; Schneider 2010).</w:t>
      </w:r>
    </w:p>
    <w:p w14:paraId="15536A33" w14:textId="77777777" w:rsidR="00F51B8F" w:rsidRPr="00B301EE" w:rsidRDefault="00F51B8F" w:rsidP="00F51B8F">
      <w:pPr>
        <w:rPr>
          <w:sz w:val="16"/>
        </w:rPr>
      </w:pPr>
      <w:r w:rsidRPr="00B301EE">
        <w:rPr>
          <w:sz w:val="16"/>
        </w:rPr>
        <w:t xml:space="preserve">Fourth, </w:t>
      </w:r>
      <w:r w:rsidRPr="00B301EE">
        <w:rPr>
          <w:rStyle w:val="StyleUnderline"/>
          <w:highlight w:val="cyan"/>
        </w:rPr>
        <w:t>economic freedom</w:t>
      </w:r>
      <w:r w:rsidRPr="00B301EE">
        <w:rPr>
          <w:rStyle w:val="StyleUnderline"/>
        </w:rPr>
        <w:t xml:space="preserve"> may be </w:t>
      </w:r>
      <w:r w:rsidRPr="00B301EE">
        <w:rPr>
          <w:rStyle w:val="StyleUnderline"/>
          <w:highlight w:val="cyan"/>
        </w:rPr>
        <w:t>linked to</w:t>
      </w:r>
      <w:r w:rsidRPr="00B301EE">
        <w:rPr>
          <w:sz w:val="16"/>
        </w:rPr>
        <w:t xml:space="preserve"> other </w:t>
      </w:r>
      <w:r w:rsidRPr="00B301EE">
        <w:rPr>
          <w:rStyle w:val="Emphasis"/>
          <w:highlight w:val="cyan"/>
        </w:rPr>
        <w:t>institution</w:t>
      </w:r>
      <w:r w:rsidRPr="00B301EE">
        <w:rPr>
          <w:sz w:val="16"/>
        </w:rPr>
        <w:t>al outcome</w:t>
      </w:r>
      <w:r w:rsidRPr="00B301EE">
        <w:rPr>
          <w:rStyle w:val="Emphasis"/>
          <w:highlight w:val="cyan"/>
        </w:rPr>
        <w:t>s</w:t>
      </w:r>
      <w:r w:rsidRPr="00B301EE">
        <w:rPr>
          <w:sz w:val="16"/>
        </w:rPr>
        <w:t xml:space="preserve"> that are </w:t>
      </w:r>
      <w:r w:rsidRPr="00B301EE">
        <w:rPr>
          <w:rStyle w:val="StyleUnderline"/>
        </w:rPr>
        <w:t>conducive to non-violent</w:t>
      </w:r>
      <w:r w:rsidRPr="00B301EE">
        <w:rPr>
          <w:sz w:val="16"/>
        </w:rPr>
        <w:t xml:space="preserve"> conflict </w:t>
      </w:r>
      <w:r w:rsidRPr="00B301EE">
        <w:rPr>
          <w:rStyle w:val="StyleUnderline"/>
        </w:rPr>
        <w:t>resolution</w:t>
      </w:r>
      <w:r w:rsidRPr="00B301EE">
        <w:rPr>
          <w:sz w:val="16"/>
        </w:rPr>
        <w:t xml:space="preserve">. For instance, a sound </w:t>
      </w:r>
      <w:r w:rsidRPr="00B301EE">
        <w:rPr>
          <w:rStyle w:val="Emphasis"/>
          <w:highlight w:val="cyan"/>
        </w:rPr>
        <w:t>rule of law</w:t>
      </w:r>
      <w:r w:rsidRPr="00B301EE">
        <w:rPr>
          <w:rStyle w:val="StyleUnderline"/>
          <w:highlight w:val="cyan"/>
        </w:rPr>
        <w:t xml:space="preserve"> is a crucial</w:t>
      </w:r>
      <w:r w:rsidRPr="00B301EE">
        <w:rPr>
          <w:rStyle w:val="StyleUnderline"/>
        </w:rPr>
        <w:t xml:space="preserve"> element of</w:t>
      </w:r>
      <w:r w:rsidRPr="00B301EE">
        <w:rPr>
          <w:sz w:val="16"/>
        </w:rPr>
        <w:t xml:space="preserve"> sound </w:t>
      </w:r>
      <w:r w:rsidRPr="00B301EE">
        <w:rPr>
          <w:rStyle w:val="StyleUnderline"/>
        </w:rPr>
        <w:t>market</w:t>
      </w:r>
      <w:r w:rsidRPr="00B301EE">
        <w:rPr>
          <w:sz w:val="16"/>
        </w:rPr>
        <w:t xml:space="preserve"> institution</w:t>
      </w:r>
      <w:r w:rsidRPr="00B301EE">
        <w:rPr>
          <w:rStyle w:val="StyleUnderline"/>
        </w:rPr>
        <w:t>s</w:t>
      </w:r>
      <w:r w:rsidRPr="00B301EE">
        <w:rPr>
          <w:sz w:val="16"/>
        </w:rPr>
        <w:t xml:space="preserve">. At the same time, </w:t>
      </w:r>
      <w:r w:rsidRPr="00B301EE">
        <w:rPr>
          <w:rStyle w:val="StyleUnderline"/>
        </w:rPr>
        <w:t>a</w:t>
      </w:r>
      <w:r w:rsidRPr="00B301EE">
        <w:rPr>
          <w:sz w:val="16"/>
        </w:rPr>
        <w:t xml:space="preserve">n impartial and </w:t>
      </w:r>
      <w:r w:rsidRPr="00B301EE">
        <w:rPr>
          <w:rStyle w:val="StyleUnderline"/>
        </w:rPr>
        <w:t xml:space="preserve">functioning </w:t>
      </w:r>
      <w:r w:rsidRPr="00B301EE">
        <w:rPr>
          <w:rStyle w:val="Emphasis"/>
        </w:rPr>
        <w:t>judiciary</w:t>
      </w:r>
      <w:r w:rsidRPr="00B301EE">
        <w:rPr>
          <w:sz w:val="16"/>
        </w:rPr>
        <w:t xml:space="preserve"> also </w:t>
      </w:r>
      <w:r w:rsidRPr="00B301EE">
        <w:rPr>
          <w:rStyle w:val="StyleUnderline"/>
        </w:rPr>
        <w:t>underpins democratic development</w:t>
      </w:r>
      <w:r w:rsidRPr="00B301EE">
        <w:rPr>
          <w:sz w:val="16"/>
        </w:rPr>
        <w:t xml:space="preserve"> (e.g., Larkins 1996). Indeed, </w:t>
      </w:r>
      <w:r w:rsidRPr="00B301EE">
        <w:rPr>
          <w:rStyle w:val="StyleUnderline"/>
        </w:rPr>
        <w:t xml:space="preserve">economic </w:t>
      </w:r>
      <w:r w:rsidRPr="00B301EE">
        <w:rPr>
          <w:rStyle w:val="StyleUnderline"/>
          <w:highlight w:val="cyan"/>
        </w:rPr>
        <w:t>freedom and democracy are</w:t>
      </w:r>
      <w:r w:rsidRPr="00B301EE">
        <w:rPr>
          <w:sz w:val="16"/>
        </w:rPr>
        <w:t xml:space="preserve"> usually </w:t>
      </w:r>
      <w:r w:rsidRPr="00B301EE">
        <w:rPr>
          <w:rStyle w:val="Emphasis"/>
          <w:highlight w:val="cyan"/>
        </w:rPr>
        <w:t>positively related</w:t>
      </w:r>
      <w:r w:rsidRPr="00B301EE">
        <w:rPr>
          <w:sz w:val="16"/>
        </w:rPr>
        <w:t xml:space="preserve"> (see Choutagunta and Gutmann 2024 in this volume) and argued to give rise – in combination – to a (capitalist and) democratic peace (Russett 1993; Rummel 1997). What is more, </w:t>
      </w:r>
      <w:r w:rsidRPr="00B301EE">
        <w:rPr>
          <w:rStyle w:val="StyleUnderline"/>
        </w:rPr>
        <w:t>economically free countries are characterized by</w:t>
      </w:r>
      <w:r w:rsidRPr="00B301EE">
        <w:rPr>
          <w:sz w:val="16"/>
        </w:rPr>
        <w:t xml:space="preserve"> a wide </w:t>
      </w:r>
      <w:r w:rsidRPr="00B301EE">
        <w:rPr>
          <w:rStyle w:val="Emphasis"/>
          <w:highlight w:val="cyan"/>
        </w:rPr>
        <w:t>dispersion of power</w:t>
      </w:r>
      <w:r w:rsidRPr="00B301EE">
        <w:rPr>
          <w:rStyle w:val="StyleUnderline"/>
          <w:highlight w:val="cyan"/>
        </w:rPr>
        <w:t xml:space="preserve"> because of market</w:t>
      </w:r>
      <w:r w:rsidRPr="00B301EE">
        <w:rPr>
          <w:sz w:val="16"/>
        </w:rPr>
        <w:t xml:space="preserve"> and political </w:t>
      </w:r>
      <w:r w:rsidRPr="00B301EE">
        <w:rPr>
          <w:rStyle w:val="StyleUnderline"/>
          <w:highlight w:val="cyan"/>
        </w:rPr>
        <w:t>competition</w:t>
      </w:r>
      <w:r w:rsidRPr="00B301EE">
        <w:rPr>
          <w:sz w:val="16"/>
        </w:rPr>
        <w:t xml:space="preserve">. For instance, </w:t>
      </w:r>
      <w:r w:rsidRPr="00B301EE">
        <w:rPr>
          <w:rStyle w:val="StyleUnderline"/>
        </w:rPr>
        <w:t xml:space="preserve">this may </w:t>
      </w:r>
      <w:r w:rsidRPr="00B301EE">
        <w:rPr>
          <w:rStyle w:val="StyleUnderline"/>
          <w:highlight w:val="cyan"/>
        </w:rPr>
        <w:t>prevent</w:t>
      </w:r>
      <w:r w:rsidRPr="00B301EE">
        <w:rPr>
          <w:sz w:val="16"/>
        </w:rPr>
        <w:t xml:space="preserve"> (small) </w:t>
      </w:r>
      <w:r w:rsidRPr="00B301EE">
        <w:rPr>
          <w:rStyle w:val="Emphasis"/>
          <w:highlight w:val="cyan"/>
        </w:rPr>
        <w:t>elites</w:t>
      </w:r>
      <w:r w:rsidRPr="00B301EE">
        <w:rPr>
          <w:rStyle w:val="StyleUnderline"/>
          <w:highlight w:val="cyan"/>
        </w:rPr>
        <w:t xml:space="preserve"> from abusing</w:t>
      </w:r>
      <w:r w:rsidRPr="00B301EE">
        <w:rPr>
          <w:sz w:val="16"/>
        </w:rPr>
        <w:t xml:space="preserve"> their </w:t>
      </w:r>
      <w:r w:rsidRPr="00B301EE">
        <w:rPr>
          <w:rStyle w:val="StyleUnderline"/>
          <w:highlight w:val="cyan"/>
        </w:rPr>
        <w:t>power</w:t>
      </w:r>
      <w:r w:rsidRPr="00B301EE">
        <w:rPr>
          <w:sz w:val="16"/>
        </w:rPr>
        <w:t xml:space="preserve"> to start conflicts out of self-interest and at the expense of not only their enemies but also domestic non-elites.</w:t>
      </w:r>
    </w:p>
    <w:p w14:paraId="3C1DF5BA" w14:textId="77777777" w:rsidR="00F51B8F" w:rsidRPr="00B301EE" w:rsidRDefault="00F51B8F" w:rsidP="00F51B8F">
      <w:pPr>
        <w:rPr>
          <w:sz w:val="16"/>
        </w:rPr>
      </w:pPr>
      <w:r w:rsidRPr="00B301EE">
        <w:rPr>
          <w:sz w:val="16"/>
        </w:rPr>
        <w:t xml:space="preserve">Fifth, </w:t>
      </w:r>
      <w:r w:rsidRPr="00B301EE">
        <w:rPr>
          <w:rStyle w:val="StyleUnderline"/>
        </w:rPr>
        <w:t xml:space="preserve">economic </w:t>
      </w:r>
      <w:r w:rsidRPr="00B301EE">
        <w:rPr>
          <w:rStyle w:val="StyleUnderline"/>
          <w:highlight w:val="cyan"/>
        </w:rPr>
        <w:t>freedom may</w:t>
      </w:r>
      <w:r w:rsidRPr="00B301EE">
        <w:rPr>
          <w:sz w:val="16"/>
        </w:rPr>
        <w:t xml:space="preserve"> also </w:t>
      </w:r>
      <w:r w:rsidRPr="00B301EE">
        <w:rPr>
          <w:rStyle w:val="StyleUnderline"/>
          <w:highlight w:val="cyan"/>
        </w:rPr>
        <w:t xml:space="preserve">foster </w:t>
      </w:r>
      <w:r w:rsidRPr="00B301EE">
        <w:rPr>
          <w:rStyle w:val="Emphasis"/>
          <w:highlight w:val="cyan"/>
        </w:rPr>
        <w:t>values</w:t>
      </w:r>
      <w:r w:rsidRPr="00B301EE">
        <w:rPr>
          <w:sz w:val="16"/>
        </w:rPr>
        <w:t xml:space="preserve"> that are </w:t>
      </w:r>
      <w:r w:rsidRPr="00B301EE">
        <w:rPr>
          <w:rStyle w:val="StyleUnderline"/>
        </w:rPr>
        <w:t>conducive to peace</w:t>
      </w:r>
      <w:r w:rsidRPr="00B301EE">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B301EE">
        <w:rPr>
          <w:rStyle w:val="StyleUnderline"/>
        </w:rPr>
        <w:t xml:space="preserve">economic freedom may </w:t>
      </w:r>
      <w:r w:rsidRPr="00B301EE">
        <w:rPr>
          <w:rStyle w:val="StyleUnderline"/>
          <w:highlight w:val="cyan"/>
        </w:rPr>
        <w:t>promote</w:t>
      </w:r>
      <w:r w:rsidRPr="00B301EE">
        <w:rPr>
          <w:rStyle w:val="StyleUnderline"/>
        </w:rPr>
        <w:t xml:space="preserve"> </w:t>
      </w:r>
      <w:r w:rsidRPr="00B301EE">
        <w:rPr>
          <w:rStyle w:val="Emphasis"/>
        </w:rPr>
        <w:t>social trust</w:t>
      </w:r>
      <w:r w:rsidRPr="00B301EE">
        <w:rPr>
          <w:rStyle w:val="StyleUnderline"/>
        </w:rPr>
        <w:t xml:space="preserve"> and </w:t>
      </w:r>
      <w:r w:rsidRPr="00B301EE">
        <w:rPr>
          <w:rStyle w:val="Emphasis"/>
          <w:highlight w:val="cyan"/>
        </w:rPr>
        <w:t>tolerance</w:t>
      </w:r>
      <w:r w:rsidRPr="00B301EE">
        <w:rPr>
          <w:sz w:val="16"/>
        </w:rPr>
        <w:t xml:space="preserve"> (e.g., Berggren and Jordahl 2006; Berggren and Nilsson 2013). For instance, large and free markets (which are likely outcomes of high levels of economic freedom) facilitate trust in others </w:t>
      </w:r>
      <w:r w:rsidRPr="00B301EE">
        <w:rPr>
          <w:rStyle w:val="StyleUnderline"/>
          <w:highlight w:val="cyan"/>
        </w:rPr>
        <w:t>because</w:t>
      </w:r>
      <w:r w:rsidRPr="00B301EE">
        <w:rPr>
          <w:sz w:val="16"/>
        </w:rPr>
        <w:t xml:space="preserve"> such trust makes it more likely to engage in voluntary </w:t>
      </w:r>
      <w:r w:rsidRPr="00B301EE">
        <w:rPr>
          <w:rStyle w:val="Emphasis"/>
        </w:rPr>
        <w:t>transactions</w:t>
      </w:r>
      <w:r w:rsidRPr="00B301EE">
        <w:rPr>
          <w:rStyle w:val="StyleUnderline"/>
        </w:rPr>
        <w:t xml:space="preserve"> and</w:t>
      </w:r>
      <w:r w:rsidRPr="00B301EE">
        <w:rPr>
          <w:sz w:val="16"/>
        </w:rPr>
        <w:t xml:space="preserve"> build long-lasting </w:t>
      </w:r>
      <w:r w:rsidRPr="00B301EE">
        <w:rPr>
          <w:rStyle w:val="Emphasis"/>
          <w:highlight w:val="cyan"/>
        </w:rPr>
        <w:t>business relations</w:t>
      </w:r>
      <w:r w:rsidRPr="00B301EE">
        <w:rPr>
          <w:sz w:val="16"/>
        </w:rPr>
        <w:t xml:space="preserve">, especially when market participants do not know each other (e.g., Platteau 2000). Trust, </w:t>
      </w:r>
      <w:r w:rsidRPr="00B301EE">
        <w:rPr>
          <w:rStyle w:val="StyleUnderline"/>
        </w:rPr>
        <w:t>tolerance</w:t>
      </w:r>
      <w:r w:rsidRPr="00B301EE">
        <w:rPr>
          <w:sz w:val="16"/>
        </w:rPr>
        <w:t xml:space="preserve"> and related values, in turn, </w:t>
      </w:r>
      <w:r w:rsidRPr="00B301EE">
        <w:rPr>
          <w:rStyle w:val="StyleUnderline"/>
          <w:highlight w:val="cyan"/>
        </w:rPr>
        <w:t>make</w:t>
      </w:r>
      <w:r w:rsidRPr="00B301EE">
        <w:rPr>
          <w:rStyle w:val="StyleUnderline"/>
        </w:rPr>
        <w:t xml:space="preserve"> it </w:t>
      </w:r>
      <w:r w:rsidRPr="00B301EE">
        <w:rPr>
          <w:rStyle w:val="StyleUnderline"/>
          <w:highlight w:val="cyan"/>
        </w:rPr>
        <w:t>less</w:t>
      </w:r>
      <w:r w:rsidRPr="00B301EE">
        <w:rPr>
          <w:rStyle w:val="StyleUnderline"/>
        </w:rPr>
        <w:t xml:space="preserve"> likely that </w:t>
      </w:r>
      <w:r w:rsidRPr="00B301EE">
        <w:rPr>
          <w:rStyle w:val="StyleUnderline"/>
          <w:highlight w:val="cyan"/>
        </w:rPr>
        <w:t>conflict</w:t>
      </w:r>
      <w:r w:rsidRPr="00B301EE">
        <w:rPr>
          <w:rStyle w:val="StyleUnderline"/>
        </w:rPr>
        <w:t xml:space="preserve"> breaks out</w:t>
      </w:r>
      <w:r w:rsidRPr="00B301EE">
        <w:rPr>
          <w:sz w:val="16"/>
        </w:rPr>
        <w:t>, e.g., because religious cleavages are less likely to be influential (e.g., Weingast 1998).</w:t>
      </w:r>
    </w:p>
    <w:p w14:paraId="6468BA2F" w14:textId="77777777" w:rsidR="00F51B8F" w:rsidRPr="00B301EE" w:rsidRDefault="00F51B8F" w:rsidP="00F51B8F">
      <w:pPr>
        <w:rPr>
          <w:sz w:val="16"/>
        </w:rPr>
      </w:pPr>
      <w:r w:rsidRPr="00B301EE">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0BB8035" w14:textId="77777777" w:rsidR="00F51B8F" w:rsidRPr="00B301EE" w:rsidRDefault="00F51B8F" w:rsidP="00F51B8F">
      <w:pPr>
        <w:rPr>
          <w:sz w:val="16"/>
        </w:rPr>
      </w:pPr>
      <w:r w:rsidRPr="00B301EE">
        <w:rPr>
          <w:sz w:val="16"/>
        </w:rPr>
        <w:t xml:space="preserve">Indeed, </w:t>
      </w:r>
      <w:r w:rsidRPr="00B301EE">
        <w:rPr>
          <w:rStyle w:val="StyleUnderline"/>
          <w:highlight w:val="cyan"/>
        </w:rPr>
        <w:t xml:space="preserve">there are </w:t>
      </w:r>
      <w:r w:rsidRPr="00B301EE">
        <w:rPr>
          <w:rStyle w:val="Emphasis"/>
          <w:highlight w:val="cyan"/>
        </w:rPr>
        <w:t>various pathways</w:t>
      </w:r>
      <w:r w:rsidRPr="00B301EE">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B301EE">
        <w:rPr>
          <w:rStyle w:val="StyleUnderline"/>
          <w:highlight w:val="cyan"/>
        </w:rPr>
        <w:t>not all</w:t>
      </w:r>
      <w:r w:rsidRPr="00B301EE">
        <w:rPr>
          <w:rStyle w:val="StyleUnderline"/>
        </w:rPr>
        <w:t xml:space="preserve"> types of conflict </w:t>
      </w:r>
      <w:r w:rsidRPr="00B301EE">
        <w:rPr>
          <w:rStyle w:val="StyleUnderline"/>
          <w:highlight w:val="cyan"/>
        </w:rPr>
        <w:t>are</w:t>
      </w:r>
      <w:r w:rsidRPr="00B301EE">
        <w:rPr>
          <w:sz w:val="16"/>
        </w:rPr>
        <w:t xml:space="preserve"> anticipated to be affected by economic freedom (and its specific sub-categories) in </w:t>
      </w:r>
      <w:r w:rsidRPr="00B301EE">
        <w:rPr>
          <w:rStyle w:val="StyleUnderline"/>
          <w:highlight w:val="cyan"/>
        </w:rPr>
        <w:t>the same</w:t>
      </w:r>
      <w:r w:rsidRPr="00B301EE">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B301EE">
        <w:rPr>
          <w:rStyle w:val="StyleUnderline"/>
        </w:rPr>
        <w:t xml:space="preserve">while </w:t>
      </w:r>
      <w:r w:rsidRPr="00B301EE">
        <w:rPr>
          <w:rStyle w:val="StyleUnderline"/>
          <w:highlight w:val="cyan"/>
        </w:rPr>
        <w:t>the overall effect</w:t>
      </w:r>
      <w:r w:rsidRPr="00B301EE">
        <w:rPr>
          <w:sz w:val="16"/>
        </w:rPr>
        <w:t xml:space="preserve"> of economic freedom on conflict </w:t>
      </w:r>
      <w:r w:rsidRPr="00B301EE">
        <w:rPr>
          <w:rStyle w:val="StyleUnderline"/>
          <w:highlight w:val="cyan"/>
        </w:rPr>
        <w:t>is</w:t>
      </w:r>
      <w:r w:rsidRPr="00B301EE">
        <w:rPr>
          <w:sz w:val="16"/>
        </w:rPr>
        <w:t xml:space="preserve"> expected to be </w:t>
      </w:r>
      <w:r w:rsidRPr="00B301EE">
        <w:rPr>
          <w:rStyle w:val="Emphasis"/>
          <w:highlight w:val="cyan"/>
        </w:rPr>
        <w:t>favorable</w:t>
      </w:r>
      <w:r w:rsidRPr="00B301EE">
        <w:rPr>
          <w:rStyle w:val="StyleUnderline"/>
          <w:highlight w:val="cyan"/>
        </w:rPr>
        <w:t xml:space="preserve">, we </w:t>
      </w:r>
      <w:r w:rsidRPr="00B301EE">
        <w:rPr>
          <w:rStyle w:val="Emphasis"/>
          <w:highlight w:val="cyan"/>
        </w:rPr>
        <w:t>cannot</w:t>
      </w:r>
      <w:r w:rsidRPr="00B301EE">
        <w:rPr>
          <w:rStyle w:val="StyleUnderline"/>
          <w:highlight w:val="cyan"/>
        </w:rPr>
        <w:t xml:space="preserve"> identify a </w:t>
      </w:r>
      <w:r w:rsidRPr="00B301EE">
        <w:rPr>
          <w:rStyle w:val="Emphasis"/>
          <w:highlight w:val="cyan"/>
        </w:rPr>
        <w:t>single</w:t>
      </w:r>
      <w:r w:rsidRPr="00B301EE">
        <w:rPr>
          <w:rStyle w:val="StyleUnderline"/>
          <w:highlight w:val="cyan"/>
        </w:rPr>
        <w:t xml:space="preserve"> mechanism</w:t>
      </w:r>
      <w:r w:rsidRPr="00B301EE">
        <w:rPr>
          <w:sz w:val="16"/>
        </w:rPr>
        <w:t xml:space="preserve"> (mediator) </w:t>
      </w:r>
      <w:r w:rsidRPr="00B301EE">
        <w:rPr>
          <w:rStyle w:val="StyleUnderline"/>
        </w:rPr>
        <w:t>that</w:t>
      </w:r>
      <w:r w:rsidRPr="00B301EE">
        <w:rPr>
          <w:sz w:val="16"/>
        </w:rPr>
        <w:t xml:space="preserve"> alone </w:t>
      </w:r>
      <w:r w:rsidRPr="00B301EE">
        <w:rPr>
          <w:rStyle w:val="StyleUnderline"/>
        </w:rPr>
        <w:t>explains this</w:t>
      </w:r>
      <w:r w:rsidRPr="00B301EE">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543230A4" w14:textId="77777777" w:rsidR="00F51B8F" w:rsidRPr="00B301EE" w:rsidRDefault="00F51B8F" w:rsidP="00F51B8F">
      <w:pPr>
        <w:rPr>
          <w:sz w:val="16"/>
        </w:rPr>
      </w:pPr>
      <w:r w:rsidRPr="00B301EE">
        <w:rPr>
          <w:sz w:val="16"/>
        </w:rPr>
        <w:t>EMPIRICAL EVIDENCE</w:t>
      </w:r>
    </w:p>
    <w:p w14:paraId="2480F70B" w14:textId="77777777" w:rsidR="00F51B8F" w:rsidRPr="00B301EE" w:rsidRDefault="00F51B8F" w:rsidP="00F51B8F">
      <w:pPr>
        <w:rPr>
          <w:sz w:val="16"/>
        </w:rPr>
      </w:pPr>
      <w:r w:rsidRPr="00B301EE">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02923751" w14:textId="77777777" w:rsidR="00F51B8F" w:rsidRPr="00B301EE" w:rsidRDefault="00F51B8F" w:rsidP="00F51B8F">
      <w:pPr>
        <w:rPr>
          <w:sz w:val="16"/>
        </w:rPr>
      </w:pPr>
      <w:r w:rsidRPr="00B301EE">
        <w:rPr>
          <w:sz w:val="16"/>
        </w:rPr>
        <w:t>Economic Freedom and Interstate War</w:t>
      </w:r>
    </w:p>
    <w:p w14:paraId="3E60DB7E" w14:textId="77777777" w:rsidR="00F51B8F" w:rsidRPr="00B301EE" w:rsidRDefault="00F51B8F" w:rsidP="00F51B8F">
      <w:pPr>
        <w:rPr>
          <w:sz w:val="16"/>
        </w:rPr>
      </w:pPr>
      <w:r w:rsidRPr="00B301EE">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24D14C0A" w14:textId="77777777" w:rsidR="00F51B8F" w:rsidRPr="00B301EE" w:rsidRDefault="00F51B8F" w:rsidP="00F51B8F">
      <w:pPr>
        <w:rPr>
          <w:sz w:val="16"/>
        </w:rPr>
      </w:pPr>
      <w:r w:rsidRPr="00B301EE">
        <w:rPr>
          <w:rStyle w:val="StyleUnderline"/>
        </w:rPr>
        <w:t xml:space="preserve">A </w:t>
      </w:r>
      <w:r w:rsidRPr="00B301EE">
        <w:rPr>
          <w:rStyle w:val="Emphasis"/>
        </w:rPr>
        <w:t>number</w:t>
      </w:r>
      <w:r w:rsidRPr="00B301EE">
        <w:rPr>
          <w:rStyle w:val="StyleUnderline"/>
        </w:rPr>
        <w:t xml:space="preserve"> of </w:t>
      </w:r>
      <w:r w:rsidRPr="00B301EE">
        <w:rPr>
          <w:rStyle w:val="StyleUnderline"/>
          <w:highlight w:val="cyan"/>
        </w:rPr>
        <w:t>empirical studies</w:t>
      </w:r>
      <w:r w:rsidRPr="00B301EE">
        <w:rPr>
          <w:rStyle w:val="StyleUnderline"/>
        </w:rPr>
        <w:t xml:space="preserve"> provide evidence </w:t>
      </w:r>
      <w:r w:rsidRPr="00B301EE">
        <w:rPr>
          <w:rStyle w:val="StyleUnderline"/>
          <w:highlight w:val="cyan"/>
        </w:rPr>
        <w:t>in favor of</w:t>
      </w:r>
      <w:r w:rsidRPr="00B301EE">
        <w:rPr>
          <w:sz w:val="16"/>
        </w:rPr>
        <w:t xml:space="preserve"> a </w:t>
      </w:r>
      <w:r w:rsidRPr="00B301EE">
        <w:rPr>
          <w:rStyle w:val="Emphasis"/>
          <w:highlight w:val="cyan"/>
        </w:rPr>
        <w:t>capitalist peace</w:t>
      </w:r>
      <w:r w:rsidRPr="00B301EE">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B301EE">
        <w:rPr>
          <w:rStyle w:val="StyleUnderline"/>
        </w:rPr>
        <w:t xml:space="preserve">examines </w:t>
      </w:r>
      <w:r w:rsidRPr="00B301EE">
        <w:rPr>
          <w:rStyle w:val="StyleUnderline"/>
          <w:highlight w:val="cyan"/>
        </w:rPr>
        <w:t xml:space="preserve">a </w:t>
      </w:r>
      <w:r w:rsidRPr="00B301EE">
        <w:rPr>
          <w:rStyle w:val="Emphasis"/>
          <w:highlight w:val="cyan"/>
        </w:rPr>
        <w:t>global sample</w:t>
      </w:r>
      <w:r w:rsidRPr="00B301EE">
        <w:rPr>
          <w:sz w:val="16"/>
        </w:rPr>
        <w:t xml:space="preserve"> of countries </w:t>
      </w:r>
      <w:r w:rsidRPr="00B301EE">
        <w:rPr>
          <w:rStyle w:val="StyleUnderline"/>
          <w:highlight w:val="cyan"/>
        </w:rPr>
        <w:t>between</w:t>
      </w:r>
      <w:r w:rsidRPr="00B301EE">
        <w:rPr>
          <w:rStyle w:val="StyleUnderline"/>
        </w:rPr>
        <w:t xml:space="preserve"> </w:t>
      </w:r>
      <w:r w:rsidRPr="00B301EE">
        <w:rPr>
          <w:rStyle w:val="Emphasis"/>
        </w:rPr>
        <w:t>19</w:t>
      </w:r>
      <w:r w:rsidRPr="00B301EE">
        <w:rPr>
          <w:rStyle w:val="Emphasis"/>
          <w:highlight w:val="cyan"/>
        </w:rPr>
        <w:t>50</w:t>
      </w:r>
      <w:r w:rsidRPr="00B301EE">
        <w:rPr>
          <w:rStyle w:val="StyleUnderline"/>
          <w:highlight w:val="cyan"/>
        </w:rPr>
        <w:t xml:space="preserve"> and</w:t>
      </w:r>
      <w:r w:rsidRPr="00B301EE">
        <w:rPr>
          <w:rStyle w:val="StyleUnderline"/>
        </w:rPr>
        <w:t xml:space="preserve"> </w:t>
      </w:r>
      <w:r w:rsidRPr="00B301EE">
        <w:rPr>
          <w:rStyle w:val="Emphasis"/>
        </w:rPr>
        <w:t>19</w:t>
      </w:r>
      <w:r w:rsidRPr="00B301EE">
        <w:rPr>
          <w:rStyle w:val="Emphasis"/>
          <w:highlight w:val="cyan"/>
        </w:rPr>
        <w:t>92</w:t>
      </w:r>
      <w:r w:rsidRPr="00B301EE">
        <w:rPr>
          <w:rStyle w:val="StyleUnderline"/>
          <w:highlight w:val="cyan"/>
        </w:rPr>
        <w:t>, find</w:t>
      </w:r>
      <w:r w:rsidRPr="00B301EE">
        <w:rPr>
          <w:rStyle w:val="StyleUnderline"/>
        </w:rPr>
        <w:t>ing</w:t>
      </w:r>
      <w:r w:rsidRPr="00B301EE">
        <w:rPr>
          <w:sz w:val="16"/>
        </w:rPr>
        <w:t xml:space="preserve"> that high levels of external </w:t>
      </w:r>
      <w:r w:rsidRPr="00B301EE">
        <w:rPr>
          <w:rStyle w:val="StyleUnderline"/>
        </w:rPr>
        <w:t>openness discourage conflict</w:t>
      </w:r>
      <w:r w:rsidRPr="00B301EE">
        <w:rPr>
          <w:sz w:val="16"/>
        </w:rPr>
        <w:t xml:space="preserve"> between states.</w:t>
      </w:r>
    </w:p>
    <w:p w14:paraId="0C5EEF42" w14:textId="77777777" w:rsidR="00F51B8F" w:rsidRPr="00B301EE" w:rsidRDefault="00F51B8F" w:rsidP="00F51B8F">
      <w:pPr>
        <w:rPr>
          <w:sz w:val="16"/>
        </w:rPr>
      </w:pPr>
      <w:r w:rsidRPr="00B301EE">
        <w:rPr>
          <w:sz w:val="16"/>
        </w:rPr>
        <w:t xml:space="preserve">Consistent with our theoretical discussion above, several </w:t>
      </w:r>
      <w:r w:rsidRPr="00B301EE">
        <w:rPr>
          <w:rStyle w:val="StyleUnderline"/>
        </w:rPr>
        <w:t>empirical contributions highlight the role</w:t>
      </w:r>
      <w:r w:rsidRPr="00B301EE">
        <w:rPr>
          <w:sz w:val="16"/>
        </w:rPr>
        <w:t xml:space="preserve"> international </w:t>
      </w:r>
      <w:r w:rsidRPr="00B301EE">
        <w:rPr>
          <w:rStyle w:val="Emphasis"/>
        </w:rPr>
        <w:t>trade</w:t>
      </w:r>
      <w:r w:rsidRPr="00B301EE">
        <w:rPr>
          <w:rStyle w:val="StyleUnderline"/>
        </w:rPr>
        <w:t xml:space="preserve"> plays</w:t>
      </w:r>
      <w:r w:rsidRPr="00B301EE">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310D5F5D" w14:textId="77777777" w:rsidR="00F51B8F" w:rsidRPr="00B301EE" w:rsidRDefault="00F51B8F" w:rsidP="00F51B8F">
      <w:pPr>
        <w:rPr>
          <w:sz w:val="16"/>
        </w:rPr>
      </w:pPr>
      <w:r w:rsidRPr="00B301EE">
        <w:rPr>
          <w:sz w:val="16"/>
        </w:rPr>
        <w:t xml:space="preserve">In sum, </w:t>
      </w:r>
      <w:r w:rsidRPr="00B301EE">
        <w:rPr>
          <w:rStyle w:val="Emphasis"/>
        </w:rPr>
        <w:t>many</w:t>
      </w:r>
      <w:r w:rsidRPr="00B301EE">
        <w:rPr>
          <w:rStyle w:val="StyleUnderline"/>
        </w:rPr>
        <w:t xml:space="preserve"> empirical studies suggest</w:t>
      </w:r>
      <w:r w:rsidRPr="00B301EE">
        <w:rPr>
          <w:sz w:val="16"/>
        </w:rPr>
        <w:t xml:space="preserve"> that there is a </w:t>
      </w:r>
      <w:r w:rsidRPr="00B301EE">
        <w:rPr>
          <w:rStyle w:val="Emphasis"/>
          <w:highlight w:val="cyan"/>
        </w:rPr>
        <w:t>capitalist peace</w:t>
      </w:r>
      <w:r w:rsidRPr="00B301EE">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B301EE">
        <w:rPr>
          <w:rStyle w:val="StyleUnderline"/>
        </w:rPr>
        <w:t xml:space="preserve">economically </w:t>
      </w:r>
      <w:r w:rsidRPr="00B301EE">
        <w:rPr>
          <w:rStyle w:val="Emphasis"/>
        </w:rPr>
        <w:t>and</w:t>
      </w:r>
      <w:r w:rsidRPr="00B301EE">
        <w:rPr>
          <w:rStyle w:val="StyleUnderline"/>
        </w:rPr>
        <w:t xml:space="preserve"> politically liberal countries</w:t>
      </w:r>
      <w:r w:rsidRPr="00B301EE">
        <w:rPr>
          <w:sz w:val="16"/>
        </w:rPr>
        <w:t xml:space="preserve"> may </w:t>
      </w:r>
      <w:r w:rsidRPr="00B301EE">
        <w:rPr>
          <w:rStyle w:val="StyleUnderline"/>
        </w:rPr>
        <w:t>see</w:t>
      </w:r>
      <w:r w:rsidRPr="00B301EE">
        <w:rPr>
          <w:sz w:val="16"/>
        </w:rPr>
        <w:t xml:space="preserve"> especially </w:t>
      </w:r>
      <w:r w:rsidRPr="00B301EE">
        <w:rPr>
          <w:rStyle w:val="StyleUnderline"/>
        </w:rPr>
        <w:t>low levels of</w:t>
      </w:r>
      <w:r w:rsidRPr="00B301EE">
        <w:rPr>
          <w:sz w:val="16"/>
        </w:rPr>
        <w:t xml:space="preserve"> international </w:t>
      </w:r>
      <w:r w:rsidRPr="00B301EE">
        <w:rPr>
          <w:rStyle w:val="StyleUnderline"/>
        </w:rPr>
        <w:t>conflict</w:t>
      </w:r>
      <w:r w:rsidRPr="00B301EE">
        <w:rPr>
          <w:sz w:val="16"/>
        </w:rPr>
        <w:t xml:space="preserve"> (e.g., Mousseau 2005).</w:t>
      </w:r>
    </w:p>
    <w:p w14:paraId="691048F3" w14:textId="77777777" w:rsidR="00F51B8F" w:rsidRDefault="00F51B8F" w:rsidP="00F51B8F">
      <w:pPr>
        <w:pStyle w:val="Heading3"/>
      </w:pPr>
      <w:r>
        <w:t>AT: Central Planning---1AR</w:t>
      </w:r>
    </w:p>
    <w:p w14:paraId="30CB8E23" w14:textId="77777777" w:rsidR="00F51B8F" w:rsidRDefault="00F51B8F" w:rsidP="00F51B8F"/>
    <w:p w14:paraId="0C1891DC" w14:textId="77777777" w:rsidR="00F51B8F" w:rsidRDefault="00F51B8F" w:rsidP="00F51B8F">
      <w:pPr>
        <w:pStyle w:val="Heading4"/>
      </w:pPr>
      <w:r>
        <w:rPr>
          <w:u w:val="single"/>
        </w:rPr>
        <w:t>INCENTIVES</w:t>
      </w:r>
      <w:r>
        <w:t xml:space="preserve">. Are key for </w:t>
      </w:r>
      <w:r w:rsidRPr="00EE01FC">
        <w:rPr>
          <w:u w:val="single"/>
        </w:rPr>
        <w:t>high quality</w:t>
      </w:r>
      <w:r>
        <w:t xml:space="preserve"> data </w:t>
      </w:r>
      <w:r w:rsidRPr="00EE01FC">
        <w:rPr>
          <w:u w:val="single"/>
        </w:rPr>
        <w:t>production</w:t>
      </w:r>
      <w:r>
        <w:t xml:space="preserve">.  </w:t>
      </w:r>
    </w:p>
    <w:p w14:paraId="25A060CB" w14:textId="77777777" w:rsidR="00F51B8F" w:rsidRPr="00E61022" w:rsidRDefault="00F51B8F" w:rsidP="00F51B8F">
      <w:bookmarkStart w:id="0" w:name="_Hlk209880091"/>
      <w:r>
        <w:rPr>
          <w:rStyle w:val="Style13ptBold"/>
        </w:rPr>
        <w:t xml:space="preserve">Posner </w:t>
      </w:r>
      <w:r w:rsidRPr="00DE4F48">
        <w:rPr>
          <w:rStyle w:val="Style13ptBold"/>
          <w:b w:val="0"/>
          <w:bCs w:val="0"/>
        </w:rPr>
        <w:t>et al</w:t>
      </w:r>
      <w:r>
        <w:rPr>
          <w:rStyle w:val="Style13ptBold"/>
        </w:rPr>
        <w:t xml:space="preserve"> 18</w:t>
      </w:r>
      <w:r w:rsidRPr="00DE4F48">
        <w:rPr>
          <w:rStyle w:val="Style13ptBold"/>
          <w:b w:val="0"/>
          <w:bCs w:val="0"/>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w:t>
      </w:r>
      <w:r>
        <w:t>. May 15, “Uprooting Capitalism and Democracy for a Just Society” Princeton University Press. Minion]</w:t>
      </w:r>
    </w:p>
    <w:p w14:paraId="14AE043F" w14:textId="77777777" w:rsidR="00F51B8F" w:rsidRDefault="00F51B8F" w:rsidP="00F51B8F">
      <w:pPr>
        <w:rPr>
          <w:rStyle w:val="StyleUnderline"/>
        </w:rPr>
      </w:pPr>
      <w:r w:rsidRPr="00EE01FC">
        <w:rPr>
          <w:sz w:val="16"/>
        </w:rPr>
        <w:t xml:space="preserve">This arrangement is far from optimal. </w:t>
      </w:r>
      <w:r w:rsidRPr="00EE01FC">
        <w:rPr>
          <w:rStyle w:val="Emphasis"/>
          <w:highlight w:val="cyan"/>
        </w:rPr>
        <w:t>Users who have exceptional skills</w:t>
      </w:r>
      <w:r w:rsidRPr="00EE01FC">
        <w:rPr>
          <w:sz w:val="16"/>
        </w:rPr>
        <w:t xml:space="preserve"> or knowledge, but who are </w:t>
      </w:r>
      <w:r w:rsidRPr="00EE01FC">
        <w:rPr>
          <w:rStyle w:val="Emphasis"/>
          <w:highlight w:val="cyan"/>
        </w:rPr>
        <w:t>not enthusiastic</w:t>
      </w:r>
      <w:r w:rsidRPr="00EE01FC">
        <w:rPr>
          <w:rStyle w:val="StyleUnderline"/>
          <w:highlight w:val="cyan"/>
        </w:rPr>
        <w:t xml:space="preserve"> about </w:t>
      </w:r>
      <w:r w:rsidRPr="00EE01FC">
        <w:rPr>
          <w:rStyle w:val="Emphasis"/>
          <w:highlight w:val="cyan"/>
        </w:rPr>
        <w:t>using social media</w:t>
      </w:r>
      <w:r w:rsidRPr="00EE01FC">
        <w:rPr>
          <w:sz w:val="16"/>
        </w:rPr>
        <w:t xml:space="preserve">, </w:t>
      </w:r>
      <w:r w:rsidRPr="00EE01FC">
        <w:rPr>
          <w:rStyle w:val="StyleUnderline"/>
        </w:rPr>
        <w:t xml:space="preserve">stay away and </w:t>
      </w:r>
      <w:r w:rsidRPr="00EE01FC">
        <w:rPr>
          <w:rStyle w:val="Emphasis"/>
          <w:highlight w:val="cyan"/>
        </w:rPr>
        <w:t>deny</w:t>
      </w:r>
      <w:r w:rsidRPr="00EE01FC">
        <w:rPr>
          <w:rStyle w:val="StyleUnderline"/>
        </w:rPr>
        <w:t xml:space="preserve"> the </w:t>
      </w:r>
      <w:r w:rsidRPr="00EE01FC">
        <w:rPr>
          <w:rStyle w:val="Emphasis"/>
          <w:highlight w:val="cyan"/>
        </w:rPr>
        <w:t>value</w:t>
      </w:r>
      <w:r w:rsidRPr="00EE01FC">
        <w:rPr>
          <w:rStyle w:val="StyleUnderline"/>
          <w:highlight w:val="cyan"/>
        </w:rPr>
        <w:t xml:space="preserve"> of</w:t>
      </w:r>
      <w:r w:rsidRPr="00EE01FC">
        <w:rPr>
          <w:rStyle w:val="StyleUnderline"/>
        </w:rPr>
        <w:t xml:space="preserve"> their </w:t>
      </w:r>
      <w:r w:rsidRPr="00EE01FC">
        <w:rPr>
          <w:rStyle w:val="Emphasis"/>
          <w:highlight w:val="cyan"/>
        </w:rPr>
        <w:t>contributions</w:t>
      </w:r>
      <w:r w:rsidRPr="00EE01FC">
        <w:rPr>
          <w:rStyle w:val="StyleUnderline"/>
        </w:rPr>
        <w:t xml:space="preserve"> to online social life and ML systems</w:t>
      </w:r>
      <w:r w:rsidRPr="00EE01FC">
        <w:rPr>
          <w:sz w:val="16"/>
        </w:rPr>
        <w:t xml:space="preserve">. So, too, do people who are poor or otherwise marginalized. Conversely, the </w:t>
      </w:r>
      <w:r w:rsidRPr="00EE01FC">
        <w:rPr>
          <w:rStyle w:val="Emphasis"/>
          <w:highlight w:val="cyan"/>
        </w:rPr>
        <w:t>lack of payments</w:t>
      </w:r>
      <w:r w:rsidRPr="00EE01FC">
        <w:rPr>
          <w:sz w:val="16"/>
        </w:rPr>
        <w:t xml:space="preserve"> in the digital world </w:t>
      </w:r>
      <w:r w:rsidRPr="00EE01FC">
        <w:rPr>
          <w:rStyle w:val="StyleUnderline"/>
          <w:highlight w:val="cyan"/>
        </w:rPr>
        <w:t xml:space="preserve">makes it </w:t>
      </w:r>
      <w:r w:rsidRPr="00EE01FC">
        <w:rPr>
          <w:rStyle w:val="Emphasis"/>
          <w:highlight w:val="cyan"/>
        </w:rPr>
        <w:t>impossible</w:t>
      </w:r>
      <w:r w:rsidRPr="00EE01FC">
        <w:rPr>
          <w:rStyle w:val="StyleUnderline"/>
        </w:rPr>
        <w:t xml:space="preserve"> </w:t>
      </w:r>
      <w:r w:rsidRPr="00EE01FC">
        <w:rPr>
          <w:rStyle w:val="StyleUnderline"/>
          <w:highlight w:val="cyan"/>
        </w:rPr>
        <w:t xml:space="preserve">for anyone to </w:t>
      </w:r>
      <w:r w:rsidRPr="00EE01FC">
        <w:rPr>
          <w:rStyle w:val="Emphasis"/>
          <w:highlight w:val="cyan"/>
        </w:rPr>
        <w:t>specialize in adding value</w:t>
      </w:r>
      <w:r w:rsidRPr="00EE01FC">
        <w:rPr>
          <w:sz w:val="16"/>
        </w:rPr>
        <w:t xml:space="preserve"> </w:t>
      </w:r>
      <w:r w:rsidRPr="00EE01FC">
        <w:rPr>
          <w:rStyle w:val="StyleUnderline"/>
        </w:rPr>
        <w:t xml:space="preserve">through their data: </w:t>
      </w:r>
      <w:r w:rsidRPr="00EE01FC">
        <w:rPr>
          <w:rStyle w:val="StyleUnderline"/>
          <w:highlight w:val="cyan"/>
        </w:rPr>
        <w:t>one cannot live on</w:t>
      </w:r>
      <w:r w:rsidRPr="00EE01FC">
        <w:rPr>
          <w:rStyle w:val="StyleUnderline"/>
        </w:rPr>
        <w:t xml:space="preserve"> the </w:t>
      </w:r>
      <w:r w:rsidRPr="00EE01FC">
        <w:rPr>
          <w:rStyle w:val="Emphasis"/>
          <w:highlight w:val="cyan"/>
        </w:rPr>
        <w:t>free services</w:t>
      </w:r>
      <w:r w:rsidRPr="00EE01FC">
        <w:rPr>
          <w:rStyle w:val="StyleUnderline"/>
        </w:rPr>
        <w:t xml:space="preserve"> that Facebook and Google offer.</w:t>
      </w:r>
      <w:r w:rsidRPr="00EE01FC">
        <w:rPr>
          <w:sz w:val="16"/>
        </w:rPr>
        <w:t xml:space="preserve"> </w:t>
      </w:r>
      <w:r w:rsidRPr="00EE01FC">
        <w:rPr>
          <w:rStyle w:val="Emphasis"/>
        </w:rPr>
        <w:t>Technofeudalism</w:t>
      </w:r>
      <w:r w:rsidRPr="00EE01FC">
        <w:rPr>
          <w:sz w:val="16"/>
        </w:rPr>
        <w:t xml:space="preserve"> </w:t>
      </w:r>
      <w:r w:rsidRPr="00EE01FC">
        <w:rPr>
          <w:rStyle w:val="StyleUnderline"/>
        </w:rPr>
        <w:t xml:space="preserve">also </w:t>
      </w:r>
      <w:r w:rsidRPr="00EE01FC">
        <w:rPr>
          <w:rStyle w:val="StyleUnderline"/>
          <w:highlight w:val="cyan"/>
        </w:rPr>
        <w:t>stunts</w:t>
      </w:r>
      <w:r w:rsidRPr="00EE01FC">
        <w:rPr>
          <w:rStyle w:val="StyleUnderline"/>
        </w:rPr>
        <w:t xml:space="preserve"> personal </w:t>
      </w:r>
      <w:r w:rsidRPr="00EE01FC">
        <w:rPr>
          <w:rStyle w:val="StyleUnderline"/>
          <w:highlight w:val="cyan"/>
        </w:rPr>
        <w:t>development</w:t>
      </w:r>
      <w:r w:rsidRPr="00EE01FC">
        <w:rPr>
          <w:sz w:val="16"/>
        </w:rPr>
        <w:t xml:space="preserve">, just as feudalism stunted the acquisition of education or investment in improving land. </w:t>
      </w:r>
      <w:r w:rsidRPr="00EE01FC">
        <w:rPr>
          <w:rStyle w:val="StyleUnderline"/>
        </w:rPr>
        <w:t xml:space="preserve">The </w:t>
      </w:r>
      <w:r w:rsidRPr="00EE01FC">
        <w:rPr>
          <w:rStyle w:val="Emphasis"/>
        </w:rPr>
        <w:t>inability</w:t>
      </w:r>
      <w:r w:rsidRPr="00EE01FC">
        <w:rPr>
          <w:rStyle w:val="StyleUnderline"/>
        </w:rPr>
        <w:t xml:space="preserve"> to </w:t>
      </w:r>
      <w:r w:rsidRPr="00EE01FC">
        <w:rPr>
          <w:rStyle w:val="Emphasis"/>
        </w:rPr>
        <w:t>earn money</w:t>
      </w:r>
      <w:r w:rsidRPr="00EE01FC">
        <w:rPr>
          <w:rStyle w:val="StyleUnderline"/>
        </w:rPr>
        <w:t xml:space="preserve"> in these environments </w:t>
      </w:r>
      <w:r w:rsidRPr="00EE01FC">
        <w:rPr>
          <w:rStyle w:val="Emphasis"/>
          <w:highlight w:val="cyan"/>
        </w:rPr>
        <w:t>undercuts</w:t>
      </w:r>
      <w:r w:rsidRPr="00EE01FC">
        <w:rPr>
          <w:rStyle w:val="StyleUnderline"/>
        </w:rPr>
        <w:t xml:space="preserve"> the </w:t>
      </w:r>
      <w:r w:rsidRPr="00EE01FC">
        <w:rPr>
          <w:rStyle w:val="Emphasis"/>
          <w:highlight w:val="cyan"/>
        </w:rPr>
        <w:t>possibility</w:t>
      </w:r>
      <w:r w:rsidRPr="00EE01FC">
        <w:rPr>
          <w:rStyle w:val="StyleUnderline"/>
          <w:highlight w:val="cyan"/>
        </w:rPr>
        <w:t xml:space="preserve"> of </w:t>
      </w:r>
      <w:r w:rsidRPr="00EE01FC">
        <w:rPr>
          <w:rStyle w:val="Emphasis"/>
          <w:highlight w:val="cyan"/>
        </w:rPr>
        <w:t>developing skills</w:t>
      </w:r>
      <w:r w:rsidRPr="00EE01FC">
        <w:rPr>
          <w:rStyle w:val="StyleUnderline"/>
        </w:rPr>
        <w:t xml:space="preserve"> or careers </w:t>
      </w:r>
      <w:r w:rsidRPr="00EE01FC">
        <w:rPr>
          <w:rStyle w:val="StyleUnderline"/>
          <w:highlight w:val="cyan"/>
        </w:rPr>
        <w:t>around</w:t>
      </w:r>
      <w:r w:rsidRPr="00EE01FC">
        <w:rPr>
          <w:rStyle w:val="StyleUnderline"/>
        </w:rPr>
        <w:t xml:space="preserve"> </w:t>
      </w:r>
      <w:r w:rsidRPr="00EE01FC">
        <w:rPr>
          <w:rStyle w:val="Emphasis"/>
          <w:highlight w:val="cyan"/>
        </w:rPr>
        <w:t>digital contributions</w:t>
      </w:r>
      <w:r w:rsidRPr="00EE01FC">
        <w:rPr>
          <w:sz w:val="16"/>
        </w:rPr>
        <w:t xml:space="preserve">, as technoserfs know any investment they make will be expropriated by the platforms. </w:t>
      </w:r>
      <w:r w:rsidRPr="00EE01FC">
        <w:rPr>
          <w:rStyle w:val="StyleUnderline"/>
          <w:highlight w:val="cyan"/>
        </w:rPr>
        <w:t>At best</w:t>
      </w:r>
      <w:r w:rsidRPr="00EE01FC">
        <w:rPr>
          <w:sz w:val="16"/>
        </w:rPr>
        <w:t xml:space="preserve">, by </w:t>
      </w:r>
      <w:r w:rsidRPr="00EE01FC">
        <w:rPr>
          <w:rStyle w:val="StyleUnderline"/>
        </w:rPr>
        <w:t xml:space="preserve">becoming an exceptionally </w:t>
      </w:r>
      <w:r w:rsidRPr="00EE01FC">
        <w:rPr>
          <w:rStyle w:val="StyleUnderline"/>
          <w:highlight w:val="cyan"/>
        </w:rPr>
        <w:t>active member</w:t>
      </w:r>
      <w:r w:rsidRPr="00EE01FC">
        <w:rPr>
          <w:rStyle w:val="StyleUnderline"/>
        </w:rPr>
        <w:t xml:space="preserve"> of a digital community one </w:t>
      </w:r>
      <w:r w:rsidRPr="00EE01FC">
        <w:rPr>
          <w:rStyle w:val="StyleUnderline"/>
          <w:highlight w:val="cyan"/>
        </w:rPr>
        <w:t>can earn</w:t>
      </w:r>
      <w:r w:rsidRPr="00EE01FC">
        <w:rPr>
          <w:rStyle w:val="StyleUnderline"/>
        </w:rPr>
        <w:t xml:space="preserve"> some </w:t>
      </w:r>
      <w:r w:rsidRPr="00EE01FC">
        <w:rPr>
          <w:rStyle w:val="StyleUnderline"/>
          <w:highlight w:val="cyan"/>
        </w:rPr>
        <w:t>kudos</w:t>
      </w:r>
      <w:r w:rsidRPr="00EE01FC">
        <w:rPr>
          <w:sz w:val="16"/>
        </w:rPr>
        <w:t xml:space="preserve">, badges, and recognition that one can hope to parlay into some vaguely related work offline. At worst, </w:t>
      </w:r>
      <w:r w:rsidRPr="00EE01FC">
        <w:rPr>
          <w:rStyle w:val="StyleUnderline"/>
          <w:highlight w:val="cyan"/>
        </w:rPr>
        <w:t>regardless</w:t>
      </w:r>
      <w:r w:rsidRPr="00EE01FC">
        <w:rPr>
          <w:rStyle w:val="StyleUnderline"/>
        </w:rPr>
        <w:t xml:space="preserve"> of </w:t>
      </w:r>
      <w:r w:rsidRPr="00EE01FC">
        <w:rPr>
          <w:rStyle w:val="StyleUnderline"/>
          <w:highlight w:val="cyan"/>
        </w:rPr>
        <w:t>how much</w:t>
      </w:r>
      <w:r w:rsidRPr="00EE01FC">
        <w:rPr>
          <w:rStyle w:val="StyleUnderline"/>
        </w:rPr>
        <w:t xml:space="preserve"> you </w:t>
      </w:r>
      <w:r w:rsidRPr="00EE01FC">
        <w:rPr>
          <w:rStyle w:val="StyleUnderline"/>
          <w:highlight w:val="cyan"/>
        </w:rPr>
        <w:t>contribute</w:t>
      </w:r>
      <w:r w:rsidRPr="00EE01FC">
        <w:rPr>
          <w:rStyle w:val="StyleUnderline"/>
        </w:rPr>
        <w:t xml:space="preserve">, you </w:t>
      </w:r>
      <w:r w:rsidRPr="00EE01FC">
        <w:rPr>
          <w:rStyle w:val="StyleUnderline"/>
          <w:highlight w:val="cyan"/>
        </w:rPr>
        <w:t>still receive</w:t>
      </w:r>
      <w:r w:rsidRPr="00EE01FC">
        <w:rPr>
          <w:rStyle w:val="StyleUnderline"/>
        </w:rPr>
        <w:t xml:space="preserve"> the </w:t>
      </w:r>
      <w:r w:rsidRPr="00EE01FC">
        <w:rPr>
          <w:rStyle w:val="StyleUnderline"/>
          <w:highlight w:val="cyan"/>
        </w:rPr>
        <w:t>same digital services</w:t>
      </w:r>
      <w:r w:rsidRPr="00EE01FC">
        <w:rPr>
          <w:rStyle w:val="StyleUnderline"/>
        </w:rPr>
        <w:t xml:space="preserve"> as anyone else.</w:t>
      </w:r>
    </w:p>
    <w:p w14:paraId="72E596B6" w14:textId="77777777" w:rsidR="00F51B8F" w:rsidRDefault="00F51B8F" w:rsidP="00F51B8F"/>
    <w:p w14:paraId="6CD3BC4D" w14:textId="77777777" w:rsidR="00F51B8F" w:rsidRDefault="00F51B8F" w:rsidP="00F51B8F"/>
    <w:p w14:paraId="11EBBD4D" w14:textId="77777777" w:rsidR="00F51B8F" w:rsidRDefault="00F51B8F" w:rsidP="00F51B8F"/>
    <w:p w14:paraId="1BC9F908" w14:textId="77777777" w:rsidR="00F51B8F" w:rsidRPr="00EE01FC" w:rsidRDefault="00F51B8F" w:rsidP="00F51B8F"/>
    <w:bookmarkEnd w:id="0"/>
    <w:p w14:paraId="2E637B61" w14:textId="77777777" w:rsidR="00F51B8F" w:rsidRDefault="00F51B8F" w:rsidP="00F51B8F">
      <w:pPr>
        <w:pStyle w:val="Heading4"/>
      </w:pPr>
      <w:r>
        <w:t xml:space="preserve">Nationalizing AI </w:t>
      </w:r>
      <w:r w:rsidRPr="005054EC">
        <w:rPr>
          <w:u w:val="single"/>
        </w:rPr>
        <w:t>suffocates</w:t>
      </w:r>
      <w:r>
        <w:t xml:space="preserve"> innovation. </w:t>
      </w:r>
    </w:p>
    <w:p w14:paraId="3980F90D" w14:textId="77777777" w:rsidR="00F51B8F" w:rsidRDefault="00F51B8F" w:rsidP="00F51B8F">
      <w:r>
        <w:rPr>
          <w:rStyle w:val="Style13ptBold"/>
        </w:rPr>
        <w:t xml:space="preserve">Erwin 23 </w:t>
      </w:r>
      <w:r w:rsidRPr="005054EC">
        <w:t>[James Erwin; Opinion Contributor @ The Hill. Federal affairs manager for telecommunications at Americans for Tax Reform; Executive Director of Digital Liberty. June 20, “History shows that nationalizing AI will likely suffocate US innovation” https://thehill.com/opinion/technology/4181234-history-shows-that-nationalizing-ai-will-likely-suffocate-us-innovation/. Minion]</w:t>
      </w:r>
    </w:p>
    <w:p w14:paraId="23DF4622" w14:textId="77777777" w:rsidR="00F51B8F" w:rsidRPr="000F368E" w:rsidRDefault="00F51B8F" w:rsidP="00F51B8F">
      <w:pPr>
        <w:rPr>
          <w:rStyle w:val="Emphasis"/>
        </w:rPr>
      </w:pPr>
      <w:r w:rsidRPr="000F368E">
        <w:rPr>
          <w:sz w:val="16"/>
        </w:rPr>
        <w:t xml:space="preserve">Well-known policy experts and veterans of the artificial intelligence (AI) world have been advocating for the </w:t>
      </w:r>
      <w:r w:rsidRPr="00327BE6">
        <w:rPr>
          <w:rStyle w:val="Emphasis"/>
          <w:highlight w:val="cyan"/>
        </w:rPr>
        <w:t>nationalization</w:t>
      </w:r>
      <w:r w:rsidRPr="00327BE6">
        <w:rPr>
          <w:sz w:val="16"/>
          <w:highlight w:val="cyan"/>
        </w:rPr>
        <w:t xml:space="preserve"> </w:t>
      </w:r>
      <w:r w:rsidRPr="00327BE6">
        <w:rPr>
          <w:rStyle w:val="Emphasis"/>
          <w:highlight w:val="cyan"/>
        </w:rPr>
        <w:t>of</w:t>
      </w:r>
      <w:r w:rsidRPr="00327BE6">
        <w:rPr>
          <w:sz w:val="16"/>
          <w:highlight w:val="cyan"/>
        </w:rPr>
        <w:t xml:space="preserve"> </w:t>
      </w:r>
      <w:r w:rsidRPr="00327BE6">
        <w:rPr>
          <w:rStyle w:val="Emphasis"/>
          <w:highlight w:val="cyan"/>
        </w:rPr>
        <w:t>AI</w:t>
      </w:r>
      <w:r w:rsidRPr="000F368E">
        <w:rPr>
          <w:rStyle w:val="Emphasis"/>
        </w:rPr>
        <w:t xml:space="preserve"> infrastructure</w:t>
      </w:r>
      <w:r w:rsidRPr="000F368E">
        <w:rPr>
          <w:sz w:val="16"/>
        </w:rPr>
        <w:t xml:space="preserve">. While these concerns may be legitimate, the policy prescriptions would </w:t>
      </w:r>
      <w:r w:rsidRPr="000F368E">
        <w:rPr>
          <w:rStyle w:val="Emphasis"/>
        </w:rPr>
        <w:t>repeat mistakes</w:t>
      </w:r>
      <w:r w:rsidRPr="000F368E">
        <w:rPr>
          <w:sz w:val="16"/>
        </w:rPr>
        <w:t xml:space="preserve"> </w:t>
      </w:r>
      <w:r w:rsidRPr="000F368E">
        <w:rPr>
          <w:rStyle w:val="Emphasis"/>
        </w:rPr>
        <w:t xml:space="preserve">that have </w:t>
      </w:r>
      <w:r w:rsidRPr="00327BE6">
        <w:rPr>
          <w:rStyle w:val="Emphasis"/>
          <w:highlight w:val="cyan"/>
        </w:rPr>
        <w:t>stifled innovation</w:t>
      </w:r>
      <w:r w:rsidRPr="000F368E">
        <w:rPr>
          <w:rStyle w:val="Emphasis"/>
        </w:rPr>
        <w:t xml:space="preserve"> in the past.</w:t>
      </w:r>
    </w:p>
    <w:p w14:paraId="47925B18" w14:textId="77777777" w:rsidR="00F51B8F" w:rsidRPr="000F368E" w:rsidRDefault="00F51B8F" w:rsidP="00F51B8F">
      <w:pPr>
        <w:rPr>
          <w:sz w:val="16"/>
        </w:rPr>
      </w:pPr>
      <w:r w:rsidRPr="000F368E">
        <w:rPr>
          <w:sz w:val="16"/>
        </w:rPr>
        <w:t xml:space="preserve">Many experts are generally optimistic about the future, and one predicts an “AI dividend” if algorithms can be aligned with “humanity’s interest.” Researchers also refute the canard that AI development needs to be “paused” and one offers the Atomic Energy Commission model as an alternative. Under that model, the federal government would own the infrastructure and the private sector would operate it. </w:t>
      </w:r>
    </w:p>
    <w:p w14:paraId="54BD9244" w14:textId="77777777" w:rsidR="00F51B8F" w:rsidRPr="000F368E" w:rsidRDefault="00F51B8F" w:rsidP="00F51B8F">
      <w:pPr>
        <w:rPr>
          <w:sz w:val="16"/>
        </w:rPr>
      </w:pPr>
      <w:r w:rsidRPr="000F368E">
        <w:rPr>
          <w:sz w:val="16"/>
        </w:rPr>
        <w:t>The historical record shows that we should embrace the opposite approach: unfettered experimentation driven by market demand with a light-touch regulatory framework.</w:t>
      </w:r>
    </w:p>
    <w:p w14:paraId="07A11FC9" w14:textId="77777777" w:rsidR="00F51B8F" w:rsidRPr="000F368E" w:rsidRDefault="00F51B8F" w:rsidP="00F51B8F">
      <w:pPr>
        <w:rPr>
          <w:sz w:val="16"/>
        </w:rPr>
      </w:pPr>
      <w:r w:rsidRPr="000F368E">
        <w:rPr>
          <w:sz w:val="16"/>
        </w:rPr>
        <w:t>The Atomic Energy Commission (</w:t>
      </w:r>
      <w:r w:rsidRPr="00327BE6">
        <w:rPr>
          <w:rStyle w:val="Emphasis"/>
          <w:highlight w:val="cyan"/>
        </w:rPr>
        <w:t>AEC</w:t>
      </w:r>
      <w:r w:rsidRPr="000F368E">
        <w:rPr>
          <w:sz w:val="16"/>
        </w:rPr>
        <w:t xml:space="preserve">) itself serves as a </w:t>
      </w:r>
      <w:r w:rsidRPr="000F368E">
        <w:rPr>
          <w:rStyle w:val="Emphasis"/>
        </w:rPr>
        <w:t>cautionary tale</w:t>
      </w:r>
      <w:r w:rsidRPr="000F368E">
        <w:rPr>
          <w:sz w:val="16"/>
        </w:rPr>
        <w:t xml:space="preserve"> against nationalization.</w:t>
      </w:r>
    </w:p>
    <w:p w14:paraId="4B4D16C5" w14:textId="77777777" w:rsidR="00F51B8F" w:rsidRPr="000F368E" w:rsidRDefault="00F51B8F" w:rsidP="00F51B8F">
      <w:pPr>
        <w:rPr>
          <w:sz w:val="16"/>
        </w:rPr>
      </w:pPr>
      <w:r w:rsidRPr="000F368E">
        <w:rPr>
          <w:sz w:val="16"/>
        </w:rPr>
        <w:t xml:space="preserve">Established just after the Second World War in 1946, the AEC took control of all the plants, laboratories, equipment and personnel assembled during the war to produce the atomic bomb and </w:t>
      </w:r>
      <w:r w:rsidRPr="000F368E">
        <w:rPr>
          <w:rStyle w:val="Emphasis"/>
        </w:rPr>
        <w:t>worked with the private sector</w:t>
      </w:r>
      <w:r w:rsidRPr="000F368E">
        <w:rPr>
          <w:sz w:val="16"/>
        </w:rPr>
        <w:t xml:space="preserve"> to build more bombs and explore peaceful applications. This partnership was </w:t>
      </w:r>
      <w:r w:rsidRPr="00327BE6">
        <w:rPr>
          <w:rStyle w:val="Emphasis"/>
          <w:highlight w:val="cyan"/>
        </w:rPr>
        <w:t>not</w:t>
      </w:r>
      <w:r w:rsidRPr="000F368E">
        <w:rPr>
          <w:rStyle w:val="Emphasis"/>
        </w:rPr>
        <w:t xml:space="preserve"> </w:t>
      </w:r>
      <w:r w:rsidRPr="00327BE6">
        <w:rPr>
          <w:rStyle w:val="Emphasis"/>
          <w:highlight w:val="cyan"/>
        </w:rPr>
        <w:t>successful</w:t>
      </w:r>
      <w:r w:rsidRPr="000F368E">
        <w:rPr>
          <w:sz w:val="16"/>
        </w:rPr>
        <w:t xml:space="preserve">. </w:t>
      </w:r>
    </w:p>
    <w:p w14:paraId="676F589C" w14:textId="77777777" w:rsidR="00F51B8F" w:rsidRPr="000F368E" w:rsidRDefault="00F51B8F" w:rsidP="00F51B8F">
      <w:pPr>
        <w:rPr>
          <w:sz w:val="16"/>
        </w:rPr>
      </w:pPr>
      <w:r w:rsidRPr="000F368E">
        <w:rPr>
          <w:sz w:val="16"/>
        </w:rPr>
        <w:t xml:space="preserve">The government </w:t>
      </w:r>
      <w:r w:rsidRPr="00327BE6">
        <w:rPr>
          <w:rStyle w:val="Emphasis"/>
          <w:highlight w:val="cyan"/>
        </w:rPr>
        <w:t>prioritized</w:t>
      </w:r>
      <w:r w:rsidRPr="000F368E">
        <w:rPr>
          <w:rStyle w:val="Emphasis"/>
        </w:rPr>
        <w:t xml:space="preserve"> developing </w:t>
      </w:r>
      <w:r w:rsidRPr="00327BE6">
        <w:rPr>
          <w:rStyle w:val="Emphasis"/>
          <w:highlight w:val="cyan"/>
        </w:rPr>
        <w:t>nuclear weapons over</w:t>
      </w:r>
      <w:r w:rsidRPr="000F368E">
        <w:rPr>
          <w:rStyle w:val="Emphasis"/>
        </w:rPr>
        <w:t xml:space="preserve"> peaceful </w:t>
      </w:r>
      <w:r w:rsidRPr="00327BE6">
        <w:rPr>
          <w:rStyle w:val="Emphasis"/>
          <w:highlight w:val="cyan"/>
        </w:rPr>
        <w:t>electricity</w:t>
      </w:r>
      <w:r w:rsidRPr="000F368E">
        <w:rPr>
          <w:rStyle w:val="Emphasis"/>
        </w:rPr>
        <w:t xml:space="preserve"> generation</w:t>
      </w:r>
      <w:r w:rsidRPr="000F368E">
        <w:rPr>
          <w:sz w:val="16"/>
        </w:rPr>
        <w:t xml:space="preserve">, which could have reduced costs to consumers to near zero over time. In the course of developing thermonuclear weapons, the AEC </w:t>
      </w:r>
      <w:r w:rsidRPr="000F368E">
        <w:rPr>
          <w:rStyle w:val="Emphasis"/>
        </w:rPr>
        <w:t>tested bombs</w:t>
      </w:r>
      <w:r w:rsidRPr="000F368E">
        <w:rPr>
          <w:sz w:val="16"/>
        </w:rPr>
        <w:t xml:space="preserve"> in the Mojave Desert </w:t>
      </w:r>
      <w:r w:rsidRPr="000F368E">
        <w:rPr>
          <w:rStyle w:val="Emphasis"/>
        </w:rPr>
        <w:t>within sight of Las Vegas</w:t>
      </w:r>
      <w:r w:rsidRPr="000F368E">
        <w:rPr>
          <w:sz w:val="16"/>
        </w:rPr>
        <w:t xml:space="preserve"> and lied about it, and those experiments may have given John Wayne cancer. Hydrogen bomb testing at Bikini Atoll made nearby islands uninhabitable to the natives. </w:t>
      </w:r>
    </w:p>
    <w:p w14:paraId="35A738BB" w14:textId="77777777" w:rsidR="00F51B8F" w:rsidRPr="000F368E" w:rsidRDefault="00F51B8F" w:rsidP="00F51B8F">
      <w:pPr>
        <w:rPr>
          <w:sz w:val="16"/>
        </w:rPr>
      </w:pPr>
      <w:r w:rsidRPr="000F368E">
        <w:rPr>
          <w:sz w:val="16"/>
        </w:rPr>
        <w:t xml:space="preserve">By the 1970s, the AEC’s abysmal </w:t>
      </w:r>
      <w:r w:rsidRPr="000F368E">
        <w:rPr>
          <w:rStyle w:val="Emphasis"/>
        </w:rPr>
        <w:t>environmental record</w:t>
      </w:r>
      <w:r w:rsidRPr="000F368E">
        <w:rPr>
          <w:sz w:val="16"/>
        </w:rPr>
        <w:t xml:space="preserve"> had </w:t>
      </w:r>
      <w:r w:rsidRPr="000F368E">
        <w:rPr>
          <w:rStyle w:val="Emphasis"/>
        </w:rPr>
        <w:t>so discredited</w:t>
      </w:r>
      <w:r w:rsidRPr="000F368E">
        <w:rPr>
          <w:sz w:val="16"/>
        </w:rPr>
        <w:t xml:space="preserve"> the idea of nuclear energy that the agency was scrapped and </w:t>
      </w:r>
      <w:r w:rsidRPr="000F368E">
        <w:rPr>
          <w:rStyle w:val="Emphasis"/>
        </w:rPr>
        <w:t xml:space="preserve">replaced with the Nuclear </w:t>
      </w:r>
      <w:r w:rsidRPr="00327BE6">
        <w:rPr>
          <w:rStyle w:val="Emphasis"/>
          <w:highlight w:val="cyan"/>
        </w:rPr>
        <w:t>Regulatory Commission</w:t>
      </w:r>
      <w:r w:rsidRPr="000F368E">
        <w:rPr>
          <w:sz w:val="16"/>
        </w:rPr>
        <w:t xml:space="preserve">. For the next 15 years, the NRC course-corrected and allowed most of our current nuclear plants to be built, but public backlash to the AEC’s handling of nuclear energy eventually caught up with them. </w:t>
      </w:r>
    </w:p>
    <w:p w14:paraId="6B383286" w14:textId="77777777" w:rsidR="00F51B8F" w:rsidRPr="000F368E" w:rsidRDefault="00F51B8F" w:rsidP="00F51B8F">
      <w:pPr>
        <w:rPr>
          <w:sz w:val="16"/>
        </w:rPr>
      </w:pPr>
      <w:r w:rsidRPr="000F368E">
        <w:rPr>
          <w:sz w:val="16"/>
        </w:rPr>
        <w:t xml:space="preserve">Since 1990, we have </w:t>
      </w:r>
      <w:r w:rsidRPr="00327BE6">
        <w:rPr>
          <w:rStyle w:val="Emphasis"/>
          <w:highlight w:val="cyan"/>
        </w:rPr>
        <w:t>closed more plants than we have opened</w:t>
      </w:r>
      <w:r w:rsidRPr="000F368E">
        <w:rPr>
          <w:rStyle w:val="Emphasis"/>
        </w:rPr>
        <w:t xml:space="preserve"> in this country</w:t>
      </w:r>
      <w:r w:rsidRPr="000F368E">
        <w:rPr>
          <w:sz w:val="16"/>
        </w:rPr>
        <w:t xml:space="preserve">, and </w:t>
      </w:r>
      <w:r w:rsidRPr="000F368E">
        <w:rPr>
          <w:rStyle w:val="Emphasis"/>
        </w:rPr>
        <w:t>overregulation</w:t>
      </w:r>
      <w:r w:rsidRPr="000F368E">
        <w:rPr>
          <w:sz w:val="16"/>
        </w:rPr>
        <w:t xml:space="preserve"> of clean, renewable nuclear </w:t>
      </w:r>
      <w:r w:rsidRPr="000F368E">
        <w:rPr>
          <w:rStyle w:val="Emphasis"/>
        </w:rPr>
        <w:t>energy remains a relevant political issue today</w:t>
      </w:r>
      <w:r w:rsidRPr="000F368E">
        <w:rPr>
          <w:sz w:val="16"/>
        </w:rPr>
        <w:t>. On its own terms, the AEC is a terrible model for ensuring safety or promoting innovation.</w:t>
      </w:r>
    </w:p>
    <w:p w14:paraId="65F741A7" w14:textId="77777777" w:rsidR="00F51B8F" w:rsidRPr="000F368E" w:rsidRDefault="00F51B8F" w:rsidP="00F51B8F">
      <w:pPr>
        <w:rPr>
          <w:sz w:val="16"/>
        </w:rPr>
      </w:pPr>
      <w:r w:rsidRPr="000F368E">
        <w:rPr>
          <w:sz w:val="16"/>
        </w:rPr>
        <w:t xml:space="preserve">Nor was this the only time that technological advancement was significantly delayed by government control. The internet itself was a product of military efforts to integrate primitive computers for secure communications and data-sharing. While the official “birthday” of the internet is held to be Jan. 1, 1983, the Department of Defense began development on the prototype Advanced Research Projects Agency Network (ARPANET) as early as 1966. </w:t>
      </w:r>
    </w:p>
    <w:p w14:paraId="599E90FD" w14:textId="77777777" w:rsidR="00F51B8F" w:rsidRPr="000F368E" w:rsidRDefault="00F51B8F" w:rsidP="00F51B8F">
      <w:pPr>
        <w:rPr>
          <w:sz w:val="16"/>
        </w:rPr>
      </w:pPr>
      <w:r w:rsidRPr="000F368E">
        <w:rPr>
          <w:sz w:val="16"/>
        </w:rPr>
        <w:t xml:space="preserve">According to the University of Georgia, “ARPANET was a great success but membership was limited to certain academic and research organizations who had contracts with the Defense Department.” </w:t>
      </w:r>
    </w:p>
    <w:p w14:paraId="332D1446" w14:textId="77777777" w:rsidR="00F51B8F" w:rsidRPr="000F368E" w:rsidRDefault="00F51B8F" w:rsidP="00F51B8F">
      <w:pPr>
        <w:rPr>
          <w:sz w:val="16"/>
        </w:rPr>
      </w:pPr>
      <w:r w:rsidRPr="000F368E">
        <w:rPr>
          <w:sz w:val="16"/>
        </w:rPr>
        <w:t>Gatekeeping ARPANET may have seemed prudent at the time, but its ultimate effect was to drive the excluded academics and businesses to develop their own prototypes. Jan. 1, 1983, is the birthday of the internet because that was when a universal language first linked these disparate networks. The pace of technological innovation has increased exponentially ever since, far outpacing DoD’s efforts. Again, fear of the unknown justified government control, which in turn delayed the internet by as much as 17 years.</w:t>
      </w:r>
    </w:p>
    <w:p w14:paraId="636F9D84" w14:textId="77777777" w:rsidR="00F51B8F" w:rsidRPr="000F368E" w:rsidRDefault="00F51B8F" w:rsidP="00F51B8F">
      <w:pPr>
        <w:rPr>
          <w:sz w:val="16"/>
        </w:rPr>
      </w:pPr>
      <w:r w:rsidRPr="000F368E">
        <w:rPr>
          <w:sz w:val="16"/>
        </w:rPr>
        <w:t xml:space="preserve">Even in cases where the state does not enforce a monopoly on innovation, </w:t>
      </w:r>
      <w:r w:rsidRPr="00327BE6">
        <w:rPr>
          <w:rStyle w:val="Emphasis"/>
          <w:highlight w:val="cyan"/>
        </w:rPr>
        <w:t>subsidized efforts</w:t>
      </w:r>
      <w:r w:rsidRPr="00327BE6">
        <w:rPr>
          <w:sz w:val="16"/>
          <w:highlight w:val="cyan"/>
        </w:rPr>
        <w:t xml:space="preserve"> </w:t>
      </w:r>
      <w:r w:rsidRPr="00327BE6">
        <w:rPr>
          <w:rStyle w:val="Emphasis"/>
          <w:highlight w:val="cyan"/>
        </w:rPr>
        <w:t>to build</w:t>
      </w:r>
      <w:r w:rsidRPr="000F368E">
        <w:rPr>
          <w:rStyle w:val="Emphasis"/>
        </w:rPr>
        <w:t xml:space="preserve"> new </w:t>
      </w:r>
      <w:r w:rsidRPr="00327BE6">
        <w:rPr>
          <w:rStyle w:val="Emphasis"/>
          <w:highlight w:val="cyan"/>
        </w:rPr>
        <w:t>technology</w:t>
      </w:r>
      <w:r w:rsidRPr="000F368E">
        <w:rPr>
          <w:rStyle w:val="Emphasis"/>
        </w:rPr>
        <w:t xml:space="preserve"> have a </w:t>
      </w:r>
      <w:r w:rsidRPr="00327BE6">
        <w:rPr>
          <w:rStyle w:val="Emphasis"/>
          <w:highlight w:val="cyan"/>
        </w:rPr>
        <w:t>mixed track record</w:t>
      </w:r>
      <w:r w:rsidRPr="000F368E">
        <w:rPr>
          <w:sz w:val="16"/>
        </w:rPr>
        <w:t xml:space="preserve">. Perhaps the most infamous example is the birth of aviation. </w:t>
      </w:r>
    </w:p>
    <w:p w14:paraId="4BFAB3DC" w14:textId="77777777" w:rsidR="00F51B8F" w:rsidRPr="000F368E" w:rsidRDefault="00F51B8F" w:rsidP="00F51B8F">
      <w:pPr>
        <w:rPr>
          <w:rStyle w:val="Emphasis"/>
        </w:rPr>
      </w:pPr>
      <w:r w:rsidRPr="000F368E">
        <w:rPr>
          <w:sz w:val="16"/>
        </w:rPr>
        <w:t xml:space="preserve">The federal government </w:t>
      </w:r>
      <w:r w:rsidRPr="000F368E">
        <w:rPr>
          <w:rStyle w:val="Emphasis"/>
        </w:rPr>
        <w:t>poured</w:t>
      </w:r>
      <w:r w:rsidRPr="000F368E">
        <w:rPr>
          <w:sz w:val="16"/>
        </w:rPr>
        <w:t xml:space="preserve"> the modern equivalent of </w:t>
      </w:r>
      <w:r w:rsidRPr="000F368E">
        <w:rPr>
          <w:rStyle w:val="Emphasis"/>
        </w:rPr>
        <w:t>$1.6 million into developing a flying machine in 1903. Smithsonian Institute</w:t>
      </w:r>
      <w:r w:rsidRPr="000F368E">
        <w:rPr>
          <w:sz w:val="16"/>
        </w:rPr>
        <w:t xml:space="preserve"> President Samuel Langley publicly catapulted two DaVinci-esque contraptions into the Potomac before </w:t>
      </w:r>
      <w:r w:rsidRPr="000F368E">
        <w:rPr>
          <w:rStyle w:val="Emphasis"/>
        </w:rPr>
        <w:t>concluding that human flight was impossible</w:t>
      </w:r>
      <w:r w:rsidRPr="000F368E">
        <w:rPr>
          <w:sz w:val="16"/>
        </w:rPr>
        <w:t xml:space="preserve">. </w:t>
      </w:r>
      <w:r w:rsidRPr="000F368E">
        <w:rPr>
          <w:rStyle w:val="Emphasis"/>
        </w:rPr>
        <w:t>Nine days later, two bicycle mechanics from Ohio, working with $2,000</w:t>
      </w:r>
      <w:r w:rsidRPr="000F368E">
        <w:rPr>
          <w:sz w:val="16"/>
        </w:rPr>
        <w:t xml:space="preserve"> (the modern equivalent of about $70,000), </w:t>
      </w:r>
      <w:r w:rsidRPr="000F368E">
        <w:rPr>
          <w:rStyle w:val="Emphasis"/>
        </w:rPr>
        <w:t>achieved the impossible in Kitty Hawk, N.C</w:t>
      </w:r>
    </w:p>
    <w:p w14:paraId="6BD2CFC4" w14:textId="77777777" w:rsidR="00F51B8F" w:rsidRPr="000F368E" w:rsidRDefault="00F51B8F" w:rsidP="00F51B8F">
      <w:pPr>
        <w:rPr>
          <w:sz w:val="16"/>
        </w:rPr>
      </w:pPr>
      <w:r w:rsidRPr="000F368E">
        <w:rPr>
          <w:sz w:val="16"/>
        </w:rPr>
        <w:t>The San Francisco Chronicle opined at the time that “The destruction of Langley’s machine should put an end to congressional appropriations of any kind in every field of experiments which properly belongs to private enterprise.”</w:t>
      </w:r>
    </w:p>
    <w:p w14:paraId="11799209" w14:textId="77777777" w:rsidR="00F51B8F" w:rsidRPr="000F368E" w:rsidRDefault="00F51B8F" w:rsidP="00F51B8F">
      <w:pPr>
        <w:rPr>
          <w:sz w:val="16"/>
        </w:rPr>
      </w:pPr>
      <w:r w:rsidRPr="000F368E">
        <w:rPr>
          <w:sz w:val="16"/>
        </w:rPr>
        <w:t xml:space="preserve">There are </w:t>
      </w:r>
      <w:r w:rsidRPr="004379DD">
        <w:rPr>
          <w:rStyle w:val="Emphasis"/>
        </w:rPr>
        <w:t>other examples of failed experiments</w:t>
      </w:r>
      <w:r w:rsidRPr="000F368E">
        <w:rPr>
          <w:rStyle w:val="Emphasis"/>
        </w:rPr>
        <w:t xml:space="preserve"> in government-directed innovation, to say nothing of </w:t>
      </w:r>
      <w:r w:rsidRPr="00327BE6">
        <w:rPr>
          <w:rStyle w:val="Emphasis"/>
          <w:highlight w:val="cyan"/>
        </w:rPr>
        <w:t>overregulation and regulatory capture</w:t>
      </w:r>
      <w:r w:rsidRPr="000F368E">
        <w:rPr>
          <w:sz w:val="16"/>
        </w:rPr>
        <w:t xml:space="preserve">. In each case, the state’s misplaced priorities and immunity to market forces failed to deliver, delayed important innovations or failed to prevent the very harms that justified state intervention in the first place. </w:t>
      </w:r>
      <w:r w:rsidRPr="00327BE6">
        <w:rPr>
          <w:rStyle w:val="Emphasis"/>
          <w:highlight w:val="cyan"/>
        </w:rPr>
        <w:t>In the age of AI, government control</w:t>
      </w:r>
      <w:r w:rsidRPr="000F368E">
        <w:rPr>
          <w:rStyle w:val="Emphasis"/>
        </w:rPr>
        <w:t xml:space="preserve"> will likely </w:t>
      </w:r>
      <w:r w:rsidRPr="00327BE6">
        <w:rPr>
          <w:rStyle w:val="Emphasis"/>
          <w:highlight w:val="cyan"/>
        </w:rPr>
        <w:t>slow down miraculous breakthroughs</w:t>
      </w:r>
      <w:r w:rsidRPr="000F368E">
        <w:rPr>
          <w:sz w:val="16"/>
        </w:rPr>
        <w:t xml:space="preserve"> (see, for example, how AI can help stroke victims walk again) </w:t>
      </w:r>
      <w:r w:rsidRPr="000F368E">
        <w:rPr>
          <w:rStyle w:val="Emphasis"/>
        </w:rPr>
        <w:t xml:space="preserve">and actually </w:t>
      </w:r>
      <w:r w:rsidRPr="00327BE6">
        <w:rPr>
          <w:rStyle w:val="Emphasis"/>
          <w:highlight w:val="cyan"/>
        </w:rPr>
        <w:t>increase</w:t>
      </w:r>
      <w:r w:rsidRPr="000F368E">
        <w:rPr>
          <w:rStyle w:val="Emphasis"/>
        </w:rPr>
        <w:t xml:space="preserve"> the </w:t>
      </w:r>
      <w:r w:rsidRPr="00327BE6">
        <w:rPr>
          <w:rStyle w:val="Emphasis"/>
          <w:highlight w:val="cyan"/>
        </w:rPr>
        <w:t>probability</w:t>
      </w:r>
      <w:r w:rsidRPr="000F368E">
        <w:rPr>
          <w:rStyle w:val="Emphasis"/>
        </w:rPr>
        <w:t xml:space="preserve"> that the </w:t>
      </w:r>
      <w:r w:rsidRPr="00327BE6">
        <w:rPr>
          <w:rStyle w:val="Emphasis"/>
          <w:highlight w:val="cyan"/>
        </w:rPr>
        <w:t>public will be harmed by bureaucratic mismanagement</w:t>
      </w:r>
      <w:r w:rsidRPr="000F368E">
        <w:rPr>
          <w:sz w:val="16"/>
        </w:rPr>
        <w:t>.</w:t>
      </w:r>
    </w:p>
    <w:p w14:paraId="7FE4123F" w14:textId="77777777" w:rsidR="00F51B8F" w:rsidRPr="005054EC" w:rsidRDefault="00F51B8F" w:rsidP="00F51B8F">
      <w:pPr>
        <w:rPr>
          <w:sz w:val="16"/>
        </w:rPr>
      </w:pPr>
      <w:r w:rsidRPr="005054EC">
        <w:rPr>
          <w:sz w:val="16"/>
        </w:rPr>
        <w:t>If we had listened to those who wanted to rely on the state for innovation, we would never have enjoyed cheap nuclear energy, air travel or Google. No one can say what life-changing breakthroughs will be kept from the American people and the world by nationalizing AI.</w:t>
      </w:r>
    </w:p>
    <w:p w14:paraId="6B9CF6D1" w14:textId="77777777" w:rsidR="00F51B8F" w:rsidRPr="00C822ED" w:rsidRDefault="00F51B8F" w:rsidP="00F51B8F">
      <w:pPr>
        <w:rPr>
          <w:sz w:val="16"/>
        </w:rPr>
      </w:pPr>
      <w:r w:rsidRPr="00327BE6">
        <w:rPr>
          <w:rStyle w:val="Emphasis"/>
          <w:highlight w:val="cyan"/>
        </w:rPr>
        <w:t>Consumers</w:t>
      </w:r>
      <w:r w:rsidRPr="005054EC">
        <w:rPr>
          <w:rStyle w:val="Emphasis"/>
        </w:rPr>
        <w:t xml:space="preserve"> acting </w:t>
      </w:r>
      <w:r w:rsidRPr="00327BE6">
        <w:rPr>
          <w:rStyle w:val="Emphasis"/>
          <w:highlight w:val="cyan"/>
        </w:rPr>
        <w:t>through the market,</w:t>
      </w:r>
      <w:r w:rsidRPr="005054EC">
        <w:rPr>
          <w:rStyle w:val="Emphasis"/>
        </w:rPr>
        <w:t xml:space="preserve"> </w:t>
      </w:r>
      <w:r w:rsidRPr="00327BE6">
        <w:rPr>
          <w:rStyle w:val="Emphasis"/>
          <w:highlight w:val="cyan"/>
        </w:rPr>
        <w:t>not bureaucrats</w:t>
      </w:r>
      <w:r w:rsidRPr="005054EC">
        <w:rPr>
          <w:rStyle w:val="Emphasis"/>
        </w:rPr>
        <w:t xml:space="preserve"> wielding the power of the state, </w:t>
      </w:r>
      <w:r w:rsidRPr="00327BE6">
        <w:rPr>
          <w:rStyle w:val="Emphasis"/>
          <w:highlight w:val="cyan"/>
        </w:rPr>
        <w:t>should dictate the path of AI</w:t>
      </w:r>
      <w:r w:rsidRPr="005054EC">
        <w:rPr>
          <w:rStyle w:val="Emphasis"/>
        </w:rPr>
        <w:t xml:space="preserve"> innovation</w:t>
      </w:r>
      <w:r w:rsidRPr="005054EC">
        <w:rPr>
          <w:sz w:val="16"/>
        </w:rPr>
        <w:t>.</w:t>
      </w:r>
    </w:p>
    <w:p w14:paraId="7FB59A8C" w14:textId="77777777" w:rsidR="00F51B8F" w:rsidRDefault="00F51B8F" w:rsidP="00F51B8F">
      <w:pPr>
        <w:pStyle w:val="Heading4"/>
      </w:pPr>
      <w:bookmarkStart w:id="1" w:name="_Hlk217740280"/>
      <w:r>
        <w:t xml:space="preserve">AI is </w:t>
      </w:r>
      <w:r>
        <w:rPr>
          <w:i/>
          <w:iCs w:val="0"/>
        </w:rPr>
        <w:t>uniquely</w:t>
      </w:r>
      <w:r>
        <w:t xml:space="preserve"> ill suited for </w:t>
      </w:r>
      <w:r w:rsidRPr="005054EC">
        <w:rPr>
          <w:u w:val="single"/>
        </w:rPr>
        <w:t>nationalization</w:t>
      </w:r>
      <w:r>
        <w:t>.</w:t>
      </w:r>
    </w:p>
    <w:p w14:paraId="74F6D8FA" w14:textId="77777777" w:rsidR="00F51B8F" w:rsidRPr="000F368E" w:rsidRDefault="00F51B8F" w:rsidP="00F51B8F">
      <w:pPr>
        <w:rPr>
          <w:b/>
          <w:bCs/>
          <w:sz w:val="26"/>
        </w:rPr>
      </w:pPr>
      <w:r>
        <w:rPr>
          <w:rStyle w:val="Style13ptBold"/>
        </w:rPr>
        <w:t xml:space="preserve">Cheng </w:t>
      </w:r>
      <w:r w:rsidRPr="000F368E">
        <w:rPr>
          <w:rStyle w:val="Style13ptBold"/>
          <w:b w:val="0"/>
          <w:bCs w:val="0"/>
        </w:rPr>
        <w:t>et al</w:t>
      </w:r>
      <w:r>
        <w:rPr>
          <w:rStyle w:val="Style13ptBold"/>
        </w:rPr>
        <w:t xml:space="preserve"> 24 </w:t>
      </w:r>
      <w:r w:rsidRPr="000F368E">
        <w:t>[Deric Cheng; Director of AI Research @ The Windfall Trust; Corin Katzke; Aug 27, “Soft Nationalization: How the US Government Will Control AI Labs” https://forum.effectivealtruism.org/posts/47RH47AyLnHqCQRCD/soft-nationalization-how-the-us-government-will-control-ai. Minion]</w:t>
      </w:r>
    </w:p>
    <w:p w14:paraId="3CEEF338" w14:textId="77777777" w:rsidR="00F51B8F" w:rsidRPr="000F368E" w:rsidRDefault="00F51B8F" w:rsidP="00F51B8F">
      <w:pPr>
        <w:rPr>
          <w:sz w:val="16"/>
        </w:rPr>
      </w:pPr>
      <w:r w:rsidRPr="000F368E">
        <w:rPr>
          <w:sz w:val="16"/>
        </w:rPr>
        <w:t xml:space="preserve">However, we argue that </w:t>
      </w:r>
      <w:r w:rsidRPr="00086DDC">
        <w:rPr>
          <w:rStyle w:val="StyleUnderline"/>
          <w:highlight w:val="cyan"/>
        </w:rPr>
        <w:t xml:space="preserve">existing </w:t>
      </w:r>
      <w:r w:rsidRPr="00086DDC">
        <w:rPr>
          <w:rStyle w:val="Emphasis"/>
          <w:highlight w:val="cyan"/>
        </w:rPr>
        <w:t>descriptions</w:t>
      </w:r>
      <w:r w:rsidRPr="00086DDC">
        <w:rPr>
          <w:rStyle w:val="StyleUnderline"/>
          <w:highlight w:val="cyan"/>
        </w:rPr>
        <w:t xml:space="preserve"> of </w:t>
      </w:r>
      <w:r w:rsidRPr="00086DDC">
        <w:rPr>
          <w:rStyle w:val="Emphasis"/>
          <w:highlight w:val="cyan"/>
        </w:rPr>
        <w:t>nationalization</w:t>
      </w:r>
      <w:r w:rsidRPr="000F368E">
        <w:rPr>
          <w:sz w:val="16"/>
        </w:rPr>
        <w:t xml:space="preserve">[2] </w:t>
      </w:r>
      <w:r w:rsidRPr="00E00957">
        <w:rPr>
          <w:rStyle w:val="StyleUnderline"/>
        </w:rPr>
        <w:t>along the lines of</w:t>
      </w:r>
      <w:r w:rsidRPr="000F368E">
        <w:rPr>
          <w:sz w:val="16"/>
        </w:rPr>
        <w:t xml:space="preserve"> a new </w:t>
      </w:r>
      <w:r w:rsidRPr="00E00957">
        <w:rPr>
          <w:rStyle w:val="StyleUnderline"/>
        </w:rPr>
        <w:t>Manhattan Project</w:t>
      </w:r>
      <w:r w:rsidRPr="000F368E">
        <w:rPr>
          <w:sz w:val="16"/>
        </w:rPr>
        <w:t xml:space="preserve">[3] </w:t>
      </w:r>
      <w:r w:rsidRPr="00E00957">
        <w:rPr>
          <w:rStyle w:val="StyleUnderline"/>
        </w:rPr>
        <w:t xml:space="preserve">are </w:t>
      </w:r>
      <w:r w:rsidRPr="00086DDC">
        <w:rPr>
          <w:rStyle w:val="Emphasis"/>
          <w:sz w:val="30"/>
          <w:szCs w:val="30"/>
          <w:highlight w:val="cyan"/>
        </w:rPr>
        <w:t>unrealistic</w:t>
      </w:r>
      <w:r w:rsidRPr="00E00957">
        <w:rPr>
          <w:rStyle w:val="StyleUnderline"/>
        </w:rPr>
        <w:t xml:space="preserve"> and reductive</w:t>
      </w:r>
      <w:r w:rsidRPr="000F368E">
        <w:rPr>
          <w:sz w:val="16"/>
        </w:rPr>
        <w:t xml:space="preserve">. The state of </w:t>
      </w:r>
      <w:r w:rsidRPr="00E00957">
        <w:rPr>
          <w:rStyle w:val="StyleUnderline"/>
        </w:rPr>
        <w:t xml:space="preserve">the </w:t>
      </w:r>
      <w:r w:rsidRPr="00086DDC">
        <w:rPr>
          <w:rStyle w:val="Emphasis"/>
          <w:highlight w:val="cyan"/>
        </w:rPr>
        <w:t>frontier AI industry</w:t>
      </w:r>
      <w:r w:rsidRPr="000F368E">
        <w:rPr>
          <w:sz w:val="16"/>
        </w:rPr>
        <w:t xml:space="preserve"> — </w:t>
      </w:r>
      <w:r w:rsidRPr="00E00957">
        <w:rPr>
          <w:rStyle w:val="StyleUnderline"/>
        </w:rPr>
        <w:t xml:space="preserve">with </w:t>
      </w:r>
      <w:r w:rsidRPr="00086DDC">
        <w:rPr>
          <w:rStyle w:val="StyleUnderline"/>
          <w:highlight w:val="cyan"/>
        </w:rPr>
        <w:t xml:space="preserve">more than </w:t>
      </w:r>
      <w:r w:rsidRPr="00086DDC">
        <w:rPr>
          <w:rStyle w:val="Emphasis"/>
          <w:highlight w:val="cyan"/>
        </w:rPr>
        <w:t>$1 trillion</w:t>
      </w:r>
      <w:r w:rsidRPr="00E00957">
        <w:rPr>
          <w:rStyle w:val="StyleUnderline"/>
        </w:rPr>
        <w:t xml:space="preserve">[4] in </w:t>
      </w:r>
      <w:r w:rsidRPr="00086DDC">
        <w:rPr>
          <w:rStyle w:val="Emphasis"/>
          <w:highlight w:val="cyan"/>
        </w:rPr>
        <w:t>private funding</w:t>
      </w:r>
      <w:r w:rsidRPr="00E00957">
        <w:rPr>
          <w:rStyle w:val="StyleUnderline"/>
        </w:rPr>
        <w:t>,</w:t>
      </w:r>
      <w:r w:rsidRPr="000F368E">
        <w:rPr>
          <w:sz w:val="16"/>
        </w:rPr>
        <w:t xml:space="preserve"> </w:t>
      </w:r>
      <w:r w:rsidRPr="00E00957">
        <w:rPr>
          <w:rStyle w:val="StyleUnderline"/>
        </w:rPr>
        <w:t xml:space="preserve">tens of </w:t>
      </w:r>
      <w:r w:rsidRPr="00E00957">
        <w:rPr>
          <w:rStyle w:val="Emphasis"/>
        </w:rPr>
        <w:t>thousands</w:t>
      </w:r>
      <w:r w:rsidRPr="00E00957">
        <w:rPr>
          <w:rStyle w:val="StyleUnderline"/>
        </w:rPr>
        <w:t xml:space="preserve"> of </w:t>
      </w:r>
      <w:r w:rsidRPr="00E00957">
        <w:rPr>
          <w:rStyle w:val="Emphasis"/>
        </w:rPr>
        <w:t>participants</w:t>
      </w:r>
      <w:r w:rsidRPr="00E00957">
        <w:rPr>
          <w:rStyle w:val="StyleUnderline"/>
        </w:rPr>
        <w:t xml:space="preserve">, and </w:t>
      </w:r>
      <w:r w:rsidRPr="00E00957">
        <w:rPr>
          <w:rStyle w:val="Emphasis"/>
        </w:rPr>
        <w:t>pervasive</w:t>
      </w:r>
      <w:r w:rsidRPr="00E00957">
        <w:rPr>
          <w:rStyle w:val="StyleUnderline"/>
        </w:rPr>
        <w:t xml:space="preserve"> economic </w:t>
      </w:r>
      <w:r w:rsidRPr="00E00957">
        <w:rPr>
          <w:rStyle w:val="Emphasis"/>
        </w:rPr>
        <w:t>impacts</w:t>
      </w:r>
      <w:r w:rsidRPr="000F368E">
        <w:rPr>
          <w:sz w:val="16"/>
        </w:rPr>
        <w:t xml:space="preserve"> — </w:t>
      </w:r>
      <w:r w:rsidRPr="00E00957">
        <w:rPr>
          <w:rStyle w:val="StyleUnderline"/>
        </w:rPr>
        <w:t xml:space="preserve">is </w:t>
      </w:r>
      <w:r w:rsidRPr="00086DDC">
        <w:rPr>
          <w:rStyle w:val="Emphasis"/>
          <w:sz w:val="30"/>
          <w:szCs w:val="30"/>
          <w:highlight w:val="cyan"/>
        </w:rPr>
        <w:t>unlike</w:t>
      </w:r>
      <w:r w:rsidRPr="00E00957">
        <w:rPr>
          <w:rStyle w:val="StyleUnderline"/>
        </w:rPr>
        <w:t xml:space="preserve"> nuclear research or </w:t>
      </w:r>
      <w:r w:rsidRPr="00086DDC">
        <w:rPr>
          <w:rStyle w:val="Emphasis"/>
          <w:sz w:val="30"/>
          <w:szCs w:val="30"/>
          <w:highlight w:val="cyan"/>
        </w:rPr>
        <w:t>any previously nationalized industry</w:t>
      </w:r>
      <w:r w:rsidRPr="000F368E">
        <w:rPr>
          <w:sz w:val="16"/>
        </w:rPr>
        <w:t xml:space="preserve">. The traditional interpretation of nationalization, which entails </w:t>
      </w:r>
      <w:r w:rsidRPr="00086DDC">
        <w:rPr>
          <w:rStyle w:val="StyleUnderline"/>
          <w:highlight w:val="cyan"/>
        </w:rPr>
        <w:t>bringing</w:t>
      </w:r>
      <w:r w:rsidRPr="000F368E">
        <w:rPr>
          <w:rStyle w:val="StyleUnderline"/>
        </w:rPr>
        <w:t xml:space="preserve"> private </w:t>
      </w:r>
      <w:r w:rsidRPr="00086DDC">
        <w:rPr>
          <w:rStyle w:val="StyleUnderline"/>
          <w:highlight w:val="cyan"/>
        </w:rPr>
        <w:t>assets under</w:t>
      </w:r>
      <w:r w:rsidRPr="000F368E">
        <w:rPr>
          <w:sz w:val="16"/>
        </w:rPr>
        <w:t xml:space="preserve"> the </w:t>
      </w:r>
      <w:r w:rsidRPr="00086DDC">
        <w:rPr>
          <w:rStyle w:val="StyleUnderline"/>
          <w:highlight w:val="cyan"/>
        </w:rPr>
        <w:t>ownership</w:t>
      </w:r>
      <w:r w:rsidRPr="000F368E">
        <w:rPr>
          <w:sz w:val="16"/>
        </w:rPr>
        <w:t xml:space="preserve"> of a state government,[5] is not the only option available. </w:t>
      </w:r>
      <w:r w:rsidRPr="000F368E">
        <w:rPr>
          <w:rStyle w:val="StyleUnderline"/>
        </w:rPr>
        <w:t xml:space="preserve">Government </w:t>
      </w:r>
      <w:r w:rsidRPr="000F368E">
        <w:rPr>
          <w:rStyle w:val="Emphasis"/>
        </w:rPr>
        <w:t>consolidation</w:t>
      </w:r>
      <w:r w:rsidRPr="000F368E">
        <w:rPr>
          <w:sz w:val="16"/>
        </w:rPr>
        <w:t xml:space="preserve"> of frontier AI development </w:t>
      </w:r>
      <w:r w:rsidRPr="00086DDC">
        <w:rPr>
          <w:rStyle w:val="StyleUnderline"/>
          <w:highlight w:val="cyan"/>
        </w:rPr>
        <w:t>is</w:t>
      </w:r>
      <w:r w:rsidRPr="000F368E">
        <w:rPr>
          <w:sz w:val="16"/>
        </w:rPr>
        <w:t xml:space="preserve"> legally, politically, and </w:t>
      </w:r>
      <w:r w:rsidRPr="00086DDC">
        <w:rPr>
          <w:rStyle w:val="Emphasis"/>
          <w:highlight w:val="cyan"/>
        </w:rPr>
        <w:t>practically unlikely</w:t>
      </w:r>
      <w:r w:rsidRPr="000F368E">
        <w:rPr>
          <w:sz w:val="16"/>
        </w:rPr>
        <w:t>.</w:t>
      </w:r>
    </w:p>
    <w:p w14:paraId="35F583AF" w14:textId="77777777" w:rsidR="00F51B8F" w:rsidRDefault="00F51B8F" w:rsidP="00F51B8F">
      <w:pPr>
        <w:pStyle w:val="Heading4"/>
      </w:pPr>
      <w:bookmarkStart w:id="2" w:name="_Hlk217740269"/>
      <w:bookmarkEnd w:id="1"/>
      <w:r>
        <w:t xml:space="preserve">Nationalizing AI </w:t>
      </w:r>
      <w:r w:rsidRPr="00E00957">
        <w:rPr>
          <w:u w:val="single"/>
        </w:rPr>
        <w:t>collapses</w:t>
      </w:r>
      <w:r>
        <w:t xml:space="preserve"> the </w:t>
      </w:r>
      <w:r w:rsidRPr="00E00957">
        <w:rPr>
          <w:u w:val="single"/>
        </w:rPr>
        <w:t>data economy</w:t>
      </w:r>
      <w:r>
        <w:t xml:space="preserve">. </w:t>
      </w:r>
    </w:p>
    <w:p w14:paraId="26C9B056" w14:textId="77777777" w:rsidR="00F51B8F" w:rsidRPr="00E00957" w:rsidRDefault="00F51B8F" w:rsidP="00F51B8F">
      <w:pPr>
        <w:rPr>
          <w:rStyle w:val="Style13ptBold"/>
        </w:rPr>
      </w:pPr>
      <w:r>
        <w:rPr>
          <w:rStyle w:val="Style13ptBold"/>
        </w:rPr>
        <w:t xml:space="preserve">Yang 25 </w:t>
      </w:r>
      <w:r w:rsidRPr="00E00957">
        <w:t>[Eddie Yang; Department of Political Science @ Purdue University. May, “The Limits of AI for Authoritarian Control” https://www.eddieyang.net/research/AI_limits.pdf. Minion]</w:t>
      </w:r>
    </w:p>
    <w:p w14:paraId="227E8BF7" w14:textId="77777777" w:rsidR="00F51B8F" w:rsidRPr="00E00957" w:rsidRDefault="00F51B8F" w:rsidP="00F51B8F">
      <w:pPr>
        <w:rPr>
          <w:sz w:val="16"/>
        </w:rPr>
      </w:pPr>
      <w:r w:rsidRPr="00086DDC">
        <w:rPr>
          <w:rStyle w:val="Emphasis"/>
          <w:highlight w:val="cyan"/>
        </w:rPr>
        <w:t>AI relies</w:t>
      </w:r>
      <w:r w:rsidRPr="00086DDC">
        <w:rPr>
          <w:sz w:val="16"/>
          <w:highlight w:val="cyan"/>
        </w:rPr>
        <w:t xml:space="preserve"> </w:t>
      </w:r>
      <w:r w:rsidRPr="00086DDC">
        <w:rPr>
          <w:rStyle w:val="StyleUnderline"/>
          <w:highlight w:val="cyan"/>
        </w:rPr>
        <w:t xml:space="preserve">on </w:t>
      </w:r>
      <w:r w:rsidRPr="00086DDC">
        <w:rPr>
          <w:rStyle w:val="Emphasis"/>
          <w:highlight w:val="cyan"/>
        </w:rPr>
        <w:t>data</w:t>
      </w:r>
      <w:r w:rsidRPr="00E00957">
        <w:rPr>
          <w:rStyle w:val="StyleUnderline"/>
        </w:rPr>
        <w:t xml:space="preserve"> to </w:t>
      </w:r>
      <w:r w:rsidRPr="00086DDC">
        <w:rPr>
          <w:rStyle w:val="StyleUnderline"/>
          <w:highlight w:val="cyan"/>
        </w:rPr>
        <w:t>acquire</w:t>
      </w:r>
      <w:r w:rsidRPr="00E00957">
        <w:rPr>
          <w:rStyle w:val="StyleUnderline"/>
        </w:rPr>
        <w:t xml:space="preserve"> its predictive </w:t>
      </w:r>
      <w:r w:rsidRPr="00086DDC">
        <w:rPr>
          <w:rStyle w:val="StyleUnderline"/>
          <w:highlight w:val="cyan"/>
        </w:rPr>
        <w:t>capabilities</w:t>
      </w:r>
      <w:r w:rsidRPr="00E00957">
        <w:rPr>
          <w:sz w:val="16"/>
        </w:rPr>
        <w:t xml:space="preserve">. To </w:t>
      </w:r>
      <w:r w:rsidRPr="00E00957">
        <w:rPr>
          <w:rStyle w:val="StyleUnderline"/>
        </w:rPr>
        <w:t xml:space="preserve">effectively enforce </w:t>
      </w:r>
      <w:r w:rsidRPr="00E00957">
        <w:rPr>
          <w:rStyle w:val="Emphasis"/>
        </w:rPr>
        <w:t>authoritarian</w:t>
      </w:r>
      <w:r w:rsidRPr="00E00957">
        <w:rPr>
          <w:rStyle w:val="StyleUnderline"/>
        </w:rPr>
        <w:t xml:space="preserve"> control, </w:t>
      </w:r>
      <w:r w:rsidRPr="00E00957">
        <w:rPr>
          <w:rStyle w:val="Emphasis"/>
        </w:rPr>
        <w:t>AI needs large</w:t>
      </w:r>
      <w:r w:rsidRPr="00E00957">
        <w:rPr>
          <w:rStyle w:val="StyleUnderline"/>
        </w:rPr>
        <w:t xml:space="preserve"> </w:t>
      </w:r>
      <w:r w:rsidRPr="00E00957">
        <w:rPr>
          <w:rStyle w:val="Emphasis"/>
        </w:rPr>
        <w:t>quantities</w:t>
      </w:r>
      <w:r w:rsidRPr="00E00957">
        <w:rPr>
          <w:rStyle w:val="StyleUnderline"/>
        </w:rPr>
        <w:t xml:space="preserve"> of</w:t>
      </w:r>
      <w:r w:rsidRPr="00E00957">
        <w:rPr>
          <w:sz w:val="16"/>
        </w:rPr>
        <w:t xml:space="preserve"> politically </w:t>
      </w:r>
      <w:r w:rsidRPr="00E00957">
        <w:rPr>
          <w:rStyle w:val="StyleUnderline"/>
        </w:rPr>
        <w:t xml:space="preserve">relevant </w:t>
      </w:r>
      <w:r w:rsidRPr="00E00957">
        <w:rPr>
          <w:rStyle w:val="Emphasis"/>
        </w:rPr>
        <w:t>information</w:t>
      </w:r>
      <w:r w:rsidRPr="00E00957">
        <w:rPr>
          <w:sz w:val="16"/>
        </w:rPr>
        <w:t xml:space="preserve"> </w:t>
      </w:r>
      <w:r w:rsidRPr="00E00957">
        <w:rPr>
          <w:rStyle w:val="StyleUnderline"/>
        </w:rPr>
        <w:t>in the training data</w:t>
      </w:r>
      <w:r w:rsidRPr="00E00957">
        <w:rPr>
          <w:sz w:val="16"/>
        </w:rPr>
        <w:t xml:space="preserve">. For instance, an automated censorship system will only be accurate at filtering censorable content if it has seen many examples of such content during its training. </w:t>
      </w:r>
      <w:r w:rsidRPr="00086DDC">
        <w:rPr>
          <w:rStyle w:val="StyleUnderline"/>
          <w:highlight w:val="cyan"/>
        </w:rPr>
        <w:t>Under</w:t>
      </w:r>
      <w:r w:rsidRPr="00E00957">
        <w:rPr>
          <w:rStyle w:val="StyleUnderline"/>
        </w:rPr>
        <w:t xml:space="preserve"> the </w:t>
      </w:r>
      <w:r w:rsidRPr="00086DDC">
        <w:rPr>
          <w:rStyle w:val="Emphasis"/>
          <w:highlight w:val="cyan"/>
        </w:rPr>
        <w:t>shadow of repression</w:t>
      </w:r>
      <w:r w:rsidRPr="00E00957">
        <w:rPr>
          <w:rStyle w:val="StyleUnderline"/>
        </w:rPr>
        <w:t xml:space="preserve">, however, </w:t>
      </w:r>
      <w:r w:rsidRPr="00086DDC">
        <w:rPr>
          <w:rStyle w:val="StyleUnderline"/>
          <w:highlight w:val="cyan"/>
        </w:rPr>
        <w:t>citizens’</w:t>
      </w:r>
      <w:r w:rsidRPr="00E00957">
        <w:rPr>
          <w:rStyle w:val="StyleUnderline"/>
        </w:rPr>
        <w:t xml:space="preserve"> strategic behavior can </w:t>
      </w:r>
      <w:r w:rsidRPr="00086DDC">
        <w:rPr>
          <w:rStyle w:val="Emphasis"/>
          <w:highlight w:val="cyan"/>
        </w:rPr>
        <w:t>tarnish</w:t>
      </w:r>
      <w:r w:rsidRPr="00E00957">
        <w:rPr>
          <w:rStyle w:val="StyleUnderline"/>
        </w:rPr>
        <w:t xml:space="preserve"> AI’s </w:t>
      </w:r>
      <w:r w:rsidRPr="00086DDC">
        <w:rPr>
          <w:rStyle w:val="StyleUnderline"/>
          <w:highlight w:val="cyan"/>
        </w:rPr>
        <w:t xml:space="preserve">training </w:t>
      </w:r>
      <w:r w:rsidRPr="00086DDC">
        <w:rPr>
          <w:rStyle w:val="Emphasis"/>
          <w:highlight w:val="cyan"/>
        </w:rPr>
        <w:t>data</w:t>
      </w:r>
      <w:r w:rsidRPr="00E00957">
        <w:rPr>
          <w:sz w:val="16"/>
        </w:rPr>
        <w:t xml:space="preserve">. </w:t>
      </w:r>
      <w:r w:rsidRPr="00E00957">
        <w:rPr>
          <w:rStyle w:val="StyleUnderline"/>
        </w:rPr>
        <w:t xml:space="preserve">When </w:t>
      </w:r>
      <w:r w:rsidRPr="00086DDC">
        <w:rPr>
          <w:rStyle w:val="StyleUnderline"/>
          <w:highlight w:val="cyan"/>
        </w:rPr>
        <w:t xml:space="preserve">people </w:t>
      </w:r>
      <w:r w:rsidRPr="00086DDC">
        <w:rPr>
          <w:rStyle w:val="Emphasis"/>
          <w:highlight w:val="cyan"/>
        </w:rPr>
        <w:t>self-censor</w:t>
      </w:r>
      <w:r w:rsidRPr="00E00957">
        <w:rPr>
          <w:sz w:val="16"/>
        </w:rPr>
        <w:t xml:space="preserve"> (Shen and Truex, 2021) </w:t>
      </w:r>
      <w:r w:rsidRPr="00E00957">
        <w:rPr>
          <w:rStyle w:val="StyleUnderline"/>
        </w:rPr>
        <w:t xml:space="preserve">and </w:t>
      </w:r>
      <w:r w:rsidRPr="00086DDC">
        <w:rPr>
          <w:rStyle w:val="Emphasis"/>
          <w:highlight w:val="cyan"/>
        </w:rPr>
        <w:t>falsify preferences</w:t>
      </w:r>
      <w:r w:rsidRPr="00E00957">
        <w:rPr>
          <w:sz w:val="16"/>
        </w:rPr>
        <w:t xml:space="preserve"> (Kuran, 1997) to hide their critical views of the regime, the amount of censorable content is reduced. </w:t>
      </w:r>
      <w:r w:rsidRPr="00E00957">
        <w:rPr>
          <w:rStyle w:val="StyleUnderline"/>
        </w:rPr>
        <w:t>Other forms of strategic behavior</w:t>
      </w:r>
      <w:r w:rsidRPr="00E00957">
        <w:rPr>
          <w:sz w:val="16"/>
        </w:rPr>
        <w:t xml:space="preserve"> (e.g., using </w:t>
      </w:r>
      <w:r w:rsidRPr="00E00957">
        <w:rPr>
          <w:rStyle w:val="Emphasis"/>
        </w:rPr>
        <w:t>coded language</w:t>
      </w:r>
      <w:r w:rsidRPr="00E00957">
        <w:rPr>
          <w:sz w:val="16"/>
        </w:rPr>
        <w:t xml:space="preserve"> </w:t>
      </w:r>
      <w:r w:rsidRPr="00E00957">
        <w:rPr>
          <w:rStyle w:val="StyleUnderline"/>
        </w:rPr>
        <w:t xml:space="preserve">to circumvent censorship or </w:t>
      </w:r>
      <w:r w:rsidRPr="00E00957">
        <w:rPr>
          <w:rStyle w:val="Emphasis"/>
        </w:rPr>
        <w:t>wearing masks</w:t>
      </w:r>
      <w:r w:rsidRPr="00E00957">
        <w:rPr>
          <w:rStyle w:val="StyleUnderline"/>
        </w:rPr>
        <w:t xml:space="preserve"> to </w:t>
      </w:r>
      <w:r w:rsidRPr="00E00957">
        <w:rPr>
          <w:rStyle w:val="Emphasis"/>
        </w:rPr>
        <w:t>evade surveillance</w:t>
      </w:r>
      <w:r w:rsidRPr="00E00957">
        <w:rPr>
          <w:sz w:val="16"/>
        </w:rPr>
        <w:t>) can also degrade the collected data.2 Therefore, the higher the cost of dissent because of repression, the more people will manipulate their public behavior, corrupting the training data and causing AI to be less effective and accurate at carrying out authoritarian control.</w:t>
      </w:r>
    </w:p>
    <w:p w14:paraId="6BCC4976" w14:textId="77777777" w:rsidR="00F51B8F" w:rsidRPr="00E00957" w:rsidRDefault="00F51B8F" w:rsidP="00F51B8F">
      <w:pPr>
        <w:rPr>
          <w:sz w:val="16"/>
        </w:rPr>
      </w:pPr>
      <w:r w:rsidRPr="00E00957">
        <w:rPr>
          <w:sz w:val="16"/>
        </w:rPr>
        <w:t xml:space="preserve">The authoritarian data problem can have a more </w:t>
      </w:r>
      <w:r w:rsidRPr="00086DDC">
        <w:rPr>
          <w:rStyle w:val="Emphasis"/>
          <w:highlight w:val="cyan"/>
        </w:rPr>
        <w:t>negative effect</w:t>
      </w:r>
      <w:r w:rsidRPr="00086DDC">
        <w:rPr>
          <w:rStyle w:val="StyleUnderline"/>
          <w:highlight w:val="cyan"/>
        </w:rPr>
        <w:t xml:space="preserve"> on</w:t>
      </w:r>
      <w:r w:rsidRPr="00E00957">
        <w:rPr>
          <w:sz w:val="16"/>
        </w:rPr>
        <w:t xml:space="preserve"> the </w:t>
      </w:r>
      <w:r w:rsidRPr="00086DDC">
        <w:rPr>
          <w:rStyle w:val="Emphasis"/>
          <w:highlight w:val="cyan"/>
        </w:rPr>
        <w:t>performance</w:t>
      </w:r>
      <w:r w:rsidRPr="00086DDC">
        <w:rPr>
          <w:rStyle w:val="StyleUnderline"/>
          <w:highlight w:val="cyan"/>
        </w:rPr>
        <w:t xml:space="preserve"> of AI</w:t>
      </w:r>
      <w:r w:rsidRPr="00E00957">
        <w:rPr>
          <w:rStyle w:val="StyleUnderline"/>
        </w:rPr>
        <w:t xml:space="preserve"> </w:t>
      </w:r>
      <w:r w:rsidRPr="00086DDC">
        <w:rPr>
          <w:rStyle w:val="StyleUnderline"/>
          <w:highlight w:val="cyan"/>
        </w:rPr>
        <w:t>during</w:t>
      </w:r>
      <w:r w:rsidRPr="00E00957">
        <w:rPr>
          <w:sz w:val="16"/>
        </w:rPr>
        <w:t xml:space="preserve"> political crises, such as </w:t>
      </w:r>
      <w:r w:rsidRPr="00086DDC">
        <w:rPr>
          <w:rStyle w:val="Emphasis"/>
          <w:highlight w:val="cyan"/>
        </w:rPr>
        <w:t>protests</w:t>
      </w:r>
      <w:r w:rsidRPr="00086DDC">
        <w:rPr>
          <w:rStyle w:val="StyleUnderline"/>
          <w:highlight w:val="cyan"/>
        </w:rPr>
        <w:t xml:space="preserve"> and </w:t>
      </w:r>
      <w:r w:rsidRPr="00086DDC">
        <w:rPr>
          <w:rStyle w:val="Emphasis"/>
          <w:highlight w:val="cyan"/>
        </w:rPr>
        <w:t>revolutions</w:t>
      </w:r>
      <w:r w:rsidRPr="00E00957">
        <w:rPr>
          <w:sz w:val="16"/>
        </w:rPr>
        <w:t xml:space="preserve">. This is because the </w:t>
      </w:r>
      <w:r w:rsidRPr="00E00957">
        <w:rPr>
          <w:rStyle w:val="StyleUnderline"/>
        </w:rPr>
        <w:t>sudden change in people’s behavior during crises</w:t>
      </w:r>
      <w:r w:rsidRPr="00E00957">
        <w:rPr>
          <w:sz w:val="16"/>
        </w:rPr>
        <w:t xml:space="preserve">, especially behavior that was previously suppressed for fear of repression, </w:t>
      </w:r>
      <w:r w:rsidRPr="00086DDC">
        <w:rPr>
          <w:rStyle w:val="Emphasis"/>
          <w:highlight w:val="cyan"/>
        </w:rPr>
        <w:t>causes</w:t>
      </w:r>
      <w:r w:rsidRPr="00086DDC">
        <w:rPr>
          <w:rStyle w:val="StyleUnderline"/>
          <w:highlight w:val="cyan"/>
        </w:rPr>
        <w:t xml:space="preserve"> the </w:t>
      </w:r>
      <w:r w:rsidRPr="00086DDC">
        <w:rPr>
          <w:rStyle w:val="Emphasis"/>
          <w:highlight w:val="cyan"/>
        </w:rPr>
        <w:t>data</w:t>
      </w:r>
      <w:r w:rsidRPr="00E00957">
        <w:rPr>
          <w:rStyle w:val="StyleUnderline"/>
        </w:rPr>
        <w:t xml:space="preserve"> that AI encounters to be </w:t>
      </w:r>
      <w:r w:rsidRPr="00086DDC">
        <w:rPr>
          <w:rStyle w:val="Emphasis"/>
          <w:highlight w:val="cyan"/>
        </w:rPr>
        <w:t>very different</w:t>
      </w:r>
      <w:r w:rsidRPr="00086DDC">
        <w:rPr>
          <w:rStyle w:val="StyleUnderline"/>
          <w:highlight w:val="cyan"/>
        </w:rPr>
        <w:t xml:space="preserve"> from</w:t>
      </w:r>
      <w:r w:rsidRPr="00E00957">
        <w:rPr>
          <w:rStyle w:val="StyleUnderline"/>
        </w:rPr>
        <w:t xml:space="preserve"> its </w:t>
      </w:r>
      <w:r w:rsidRPr="00086DDC">
        <w:rPr>
          <w:rStyle w:val="Emphasis"/>
          <w:highlight w:val="cyan"/>
        </w:rPr>
        <w:t>training data</w:t>
      </w:r>
      <w:r w:rsidRPr="00E00957">
        <w:rPr>
          <w:sz w:val="16"/>
        </w:rPr>
        <w:t xml:space="preserve">. For example, without additional training, AI would have never recognized that people holding a blank piece of paper on the street was a protest against China’s COVID-19 restrictions. The shift in data distribution in crises is particularly bad for autocrats: they need AI to perform the best during times of political turmoil but it is exactly in such times that AI fumbles in performance. </w:t>
      </w:r>
    </w:p>
    <w:p w14:paraId="63F3B1F0" w14:textId="45EB1589" w:rsidR="00F51B8F" w:rsidRPr="003D3D92" w:rsidRDefault="00F51B8F" w:rsidP="00F51B8F">
      <w:pPr>
        <w:rPr>
          <w:sz w:val="16"/>
        </w:rPr>
      </w:pPr>
      <w:r w:rsidRPr="00E00957">
        <w:rPr>
          <w:sz w:val="16"/>
        </w:rPr>
        <w:t xml:space="preserve">While autocrats can collect more data to further train their repressive AI systems, simply relying on increasing the quantity of data is unlikely to solve the AI performance problem – </w:t>
      </w:r>
      <w:r w:rsidRPr="00E00957">
        <w:rPr>
          <w:rStyle w:val="StyleUnderline"/>
        </w:rPr>
        <w:t xml:space="preserve">as long as people maintain </w:t>
      </w:r>
      <w:r w:rsidRPr="00E00957">
        <w:rPr>
          <w:rStyle w:val="Emphasis"/>
        </w:rPr>
        <w:t>strategic behavior</w:t>
      </w:r>
      <w:r w:rsidRPr="00E00957">
        <w:rPr>
          <w:sz w:val="16"/>
        </w:rPr>
        <w:t xml:space="preserve">, </w:t>
      </w:r>
      <w:r w:rsidRPr="00E00957">
        <w:rPr>
          <w:rStyle w:val="StyleUnderline"/>
        </w:rPr>
        <w:t xml:space="preserve">the </w:t>
      </w:r>
      <w:r w:rsidRPr="00E00957">
        <w:rPr>
          <w:rStyle w:val="Emphasis"/>
        </w:rPr>
        <w:t>additional data</w:t>
      </w:r>
      <w:r w:rsidRPr="00E00957">
        <w:rPr>
          <w:rStyle w:val="StyleUnderline"/>
        </w:rPr>
        <w:t xml:space="preserve"> will </w:t>
      </w:r>
      <w:r w:rsidRPr="00086DDC">
        <w:rPr>
          <w:rStyle w:val="Emphasis"/>
          <w:highlight w:val="cyan"/>
        </w:rPr>
        <w:t>suffer</w:t>
      </w:r>
      <w:r w:rsidRPr="00086DDC">
        <w:rPr>
          <w:rStyle w:val="StyleUnderline"/>
          <w:highlight w:val="cyan"/>
        </w:rPr>
        <w:t xml:space="preserve"> from</w:t>
      </w:r>
      <w:r w:rsidRPr="00E00957">
        <w:rPr>
          <w:rStyle w:val="StyleUnderline"/>
        </w:rPr>
        <w:t xml:space="preserve"> the same quality issues that cause </w:t>
      </w:r>
      <w:r w:rsidRPr="00E00957">
        <w:rPr>
          <w:rStyle w:val="Emphasis"/>
        </w:rPr>
        <w:t>AI’s</w:t>
      </w:r>
      <w:r w:rsidRPr="00E00957">
        <w:rPr>
          <w:rStyle w:val="StyleUnderline"/>
        </w:rPr>
        <w:t xml:space="preserve"> </w:t>
      </w:r>
      <w:r w:rsidRPr="00086DDC">
        <w:rPr>
          <w:rStyle w:val="Emphasis"/>
          <w:highlight w:val="cyan"/>
        </w:rPr>
        <w:t>underperformance</w:t>
      </w:r>
      <w:r w:rsidRPr="00E00957">
        <w:rPr>
          <w:sz w:val="16"/>
        </w:rPr>
        <w:t xml:space="preserve">. However, </w:t>
      </w:r>
      <w:r w:rsidRPr="00086DDC">
        <w:rPr>
          <w:rStyle w:val="StyleUnderline"/>
          <w:highlight w:val="cyan"/>
        </w:rPr>
        <w:t>data from democracies</w:t>
      </w:r>
      <w:r w:rsidRPr="00E00957">
        <w:rPr>
          <w:sz w:val="16"/>
        </w:rPr>
        <w:t xml:space="preserve"> – </w:t>
      </w:r>
      <w:r w:rsidRPr="00086DDC">
        <w:rPr>
          <w:rStyle w:val="StyleUnderline"/>
          <w:highlight w:val="cyan"/>
        </w:rPr>
        <w:t>generated</w:t>
      </w:r>
      <w:r w:rsidRPr="00E00957">
        <w:rPr>
          <w:sz w:val="16"/>
        </w:rPr>
        <w:t xml:space="preserve"> largely </w:t>
      </w:r>
      <w:r w:rsidRPr="00086DDC">
        <w:rPr>
          <w:rStyle w:val="StyleUnderline"/>
          <w:highlight w:val="cyan"/>
        </w:rPr>
        <w:t>without</w:t>
      </w:r>
      <w:r w:rsidRPr="00E00957">
        <w:rPr>
          <w:rStyle w:val="StyleUnderline"/>
        </w:rPr>
        <w:t xml:space="preserve"> the same </w:t>
      </w:r>
      <w:r w:rsidRPr="00E00957">
        <w:rPr>
          <w:rStyle w:val="Emphasis"/>
        </w:rPr>
        <w:t xml:space="preserve">political </w:t>
      </w:r>
      <w:r w:rsidRPr="00086DDC">
        <w:rPr>
          <w:rStyle w:val="Emphasis"/>
          <w:highlight w:val="cyan"/>
        </w:rPr>
        <w:t>constraints</w:t>
      </w:r>
      <w:r w:rsidRPr="00E00957">
        <w:rPr>
          <w:sz w:val="16"/>
        </w:rPr>
        <w:t xml:space="preserve"> as in the authoritarian context – can potentially </w:t>
      </w:r>
      <w:r w:rsidRPr="00E00957">
        <w:rPr>
          <w:rStyle w:val="StyleUnderline"/>
        </w:rPr>
        <w:t>lessen the</w:t>
      </w:r>
      <w:r w:rsidRPr="00E00957">
        <w:rPr>
          <w:sz w:val="16"/>
        </w:rPr>
        <w:t xml:space="preserve"> authoritarian data </w:t>
      </w:r>
      <w:r w:rsidRPr="00E00957">
        <w:rPr>
          <w:rStyle w:val="StyleUnderline"/>
        </w:rPr>
        <w:t>problem</w:t>
      </w:r>
      <w:r w:rsidRPr="00E00957">
        <w:rPr>
          <w:sz w:val="16"/>
        </w:rPr>
        <w:t>.</w:t>
      </w:r>
      <w:bookmarkEnd w:id="2"/>
    </w:p>
    <w:p w14:paraId="6515FC2B" w14:textId="77777777" w:rsidR="00F51B8F" w:rsidRPr="00F51B8F" w:rsidRDefault="00F51B8F" w:rsidP="00F51B8F"/>
    <w:p w14:paraId="34D305D9" w14:textId="77777777" w:rsidR="00F51B8F" w:rsidRPr="00F51B8F" w:rsidRDefault="00F51B8F" w:rsidP="00F51B8F"/>
    <w:sectPr w:rsidR="00F51B8F" w:rsidRPr="00F51B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35BAF" w14:textId="77777777" w:rsidR="00707C16" w:rsidRDefault="00707C16" w:rsidP="00066D2C">
      <w:r>
        <w:separator/>
      </w:r>
    </w:p>
  </w:endnote>
  <w:endnote w:type="continuationSeparator" w:id="0">
    <w:p w14:paraId="3D754512" w14:textId="77777777" w:rsidR="00707C16" w:rsidRDefault="00707C1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7249F" w14:textId="77777777" w:rsidR="00707C16" w:rsidRDefault="00707C16" w:rsidP="00066D2C">
      <w:r>
        <w:separator/>
      </w:r>
    </w:p>
  </w:footnote>
  <w:footnote w:type="continuationSeparator" w:id="0">
    <w:p w14:paraId="75947ABE" w14:textId="77777777" w:rsidR="00707C16" w:rsidRDefault="00707C1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D3FD1"/>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3D92"/>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F51"/>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C16"/>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12E01"/>
    <w:rsid w:val="00920B9A"/>
    <w:rsid w:val="009249C5"/>
    <w:rsid w:val="00925558"/>
    <w:rsid w:val="00925B25"/>
    <w:rsid w:val="009263C9"/>
    <w:rsid w:val="00930B2A"/>
    <w:rsid w:val="009311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D3FD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1B8F"/>
    <w:rsid w:val="00F5306F"/>
    <w:rsid w:val="00F532A6"/>
    <w:rsid w:val="00F5622A"/>
    <w:rsid w:val="00F569D6"/>
    <w:rsid w:val="00F57FCC"/>
    <w:rsid w:val="00F61907"/>
    <w:rsid w:val="00F61AB2"/>
    <w:rsid w:val="00F61E0E"/>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A3CFA5"/>
  <w15:chartTrackingRefBased/>
  <w15:docId w15:val="{FA28F5C3-3C1C-4607-A1F3-046659F66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3FD1"/>
    <w:rPr>
      <w:rFonts w:ascii="Calibri" w:hAnsi="Calibri" w:cs="Calibri"/>
    </w:rPr>
  </w:style>
  <w:style w:type="paragraph" w:styleId="Heading1">
    <w:name w:val="heading 1"/>
    <w:aliases w:val="Pocket"/>
    <w:basedOn w:val="Normal"/>
    <w:next w:val="Normal"/>
    <w:link w:val="Heading1Char"/>
    <w:qFormat/>
    <w:rsid w:val="00BD3F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3F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BD3F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D3F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3FD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3F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3FD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BD3FD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D3FD1"/>
    <w:rPr>
      <w:color w:val="auto"/>
      <w:u w:val="none"/>
    </w:rPr>
  </w:style>
  <w:style w:type="character" w:customStyle="1" w:styleId="Heading1Char">
    <w:name w:val="Heading 1 Char"/>
    <w:aliases w:val="Pocket Char"/>
    <w:basedOn w:val="DefaultParagraphFont"/>
    <w:link w:val="Heading1"/>
    <w:rsid w:val="00BD3F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3FD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BD3F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D3F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D3FD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D3FD1"/>
    <w:rPr>
      <w:b w:val="0"/>
      <w:sz w:val="22"/>
      <w:u w:val="single"/>
    </w:rPr>
  </w:style>
  <w:style w:type="character" w:styleId="Strong">
    <w:name w:val="Strong"/>
    <w:basedOn w:val="DefaultParagraphFont"/>
    <w:uiPriority w:val="22"/>
    <w:qFormat/>
    <w:rsid w:val="00BD3FD1"/>
    <w:rPr>
      <w:b/>
      <w:bCs/>
    </w:rPr>
  </w:style>
  <w:style w:type="character" w:styleId="BookTitle">
    <w:name w:val="Book Title"/>
    <w:basedOn w:val="DefaultParagraphFont"/>
    <w:uiPriority w:val="33"/>
    <w:qFormat/>
    <w:rsid w:val="00BD3FD1"/>
    <w:rPr>
      <w:b/>
      <w:bCs/>
      <w:i/>
      <w:iCs/>
      <w:spacing w:val="5"/>
    </w:rPr>
  </w:style>
  <w:style w:type="character" w:customStyle="1" w:styleId="Heading5Char">
    <w:name w:val="Heading 5 Char"/>
    <w:basedOn w:val="DefaultParagraphFont"/>
    <w:link w:val="Heading5"/>
    <w:uiPriority w:val="9"/>
    <w:semiHidden/>
    <w:rsid w:val="00BD3F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3FD1"/>
  </w:style>
  <w:style w:type="paragraph" w:styleId="Header">
    <w:name w:val="header"/>
    <w:basedOn w:val="Normal"/>
    <w:link w:val="HeaderChar"/>
    <w:uiPriority w:val="99"/>
    <w:semiHidden/>
    <w:rsid w:val="00BD3FD1"/>
    <w:pPr>
      <w:tabs>
        <w:tab w:val="center" w:pos="4680"/>
        <w:tab w:val="right" w:pos="9360"/>
      </w:tabs>
    </w:pPr>
  </w:style>
  <w:style w:type="character" w:customStyle="1" w:styleId="HeaderChar">
    <w:name w:val="Header Char"/>
    <w:basedOn w:val="DefaultParagraphFont"/>
    <w:link w:val="Header"/>
    <w:uiPriority w:val="99"/>
    <w:semiHidden/>
    <w:rsid w:val="00BD3FD1"/>
    <w:rPr>
      <w:rFonts w:ascii="Calibri" w:hAnsi="Calibri" w:cs="Calibri"/>
    </w:rPr>
  </w:style>
  <w:style w:type="paragraph" w:styleId="Footer">
    <w:name w:val="footer"/>
    <w:basedOn w:val="Normal"/>
    <w:link w:val="FooterChar"/>
    <w:uiPriority w:val="99"/>
    <w:semiHidden/>
    <w:rsid w:val="00BD3FD1"/>
    <w:pPr>
      <w:tabs>
        <w:tab w:val="center" w:pos="4680"/>
        <w:tab w:val="right" w:pos="9360"/>
      </w:tabs>
    </w:pPr>
  </w:style>
  <w:style w:type="character" w:customStyle="1" w:styleId="FooterChar">
    <w:name w:val="Footer Char"/>
    <w:basedOn w:val="DefaultParagraphFont"/>
    <w:link w:val="Footer"/>
    <w:uiPriority w:val="99"/>
    <w:semiHidden/>
    <w:rsid w:val="00BD3FD1"/>
    <w:rPr>
      <w:rFonts w:ascii="Calibri" w:hAnsi="Calibri" w:cs="Calibri"/>
    </w:rPr>
  </w:style>
  <w:style w:type="paragraph" w:styleId="BodyText">
    <w:name w:val="Body Text"/>
    <w:basedOn w:val="Normal"/>
    <w:link w:val="BodyTextChar"/>
    <w:uiPriority w:val="99"/>
    <w:semiHidden/>
    <w:unhideWhenUsed/>
    <w:rsid w:val="00BD3FD1"/>
    <w:pPr>
      <w:spacing w:after="120"/>
    </w:pPr>
  </w:style>
  <w:style w:type="character" w:customStyle="1" w:styleId="BodyTextChar">
    <w:name w:val="Body Text Char"/>
    <w:basedOn w:val="DefaultParagraphFont"/>
    <w:link w:val="BodyText"/>
    <w:uiPriority w:val="99"/>
    <w:semiHidden/>
    <w:rsid w:val="00BD3FD1"/>
    <w:rPr>
      <w:rFonts w:ascii="Calibri" w:hAnsi="Calibri" w:cs="Calibri"/>
    </w:rPr>
  </w:style>
  <w:style w:type="paragraph" w:styleId="NoSpacing">
    <w:name w:val="No Spacing"/>
    <w:link w:val="NoSpacingChar"/>
    <w:uiPriority w:val="99"/>
    <w:unhideWhenUsed/>
    <w:qFormat/>
    <w:rsid w:val="00BD3FD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D3FD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BD3FD1"/>
    <w:rPr>
      <w:color w:val="0563C1" w:themeColor="hyperlink"/>
      <w:u w:val="single"/>
    </w:rPr>
  </w:style>
  <w:style w:type="character" w:styleId="UnresolvedMention">
    <w:name w:val="Unresolved Mention"/>
    <w:basedOn w:val="DefaultParagraphFont"/>
    <w:uiPriority w:val="99"/>
    <w:semiHidden/>
    <w:unhideWhenUsed/>
    <w:rsid w:val="00BD3FD1"/>
    <w:rPr>
      <w:color w:val="605E5C"/>
      <w:shd w:val="clear" w:color="auto" w:fill="E1DFDD"/>
    </w:rPr>
  </w:style>
  <w:style w:type="paragraph" w:customStyle="1" w:styleId="Undertag">
    <w:name w:val="Undertag"/>
    <w:link w:val="UndertagChar"/>
    <w:autoRedefine/>
    <w:uiPriority w:val="5"/>
    <w:qFormat/>
    <w:rsid w:val="00BD3FD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D3FD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D3FD1"/>
    <w:rPr>
      <w:color w:val="1F3864" w:themeColor="accent1" w:themeShade="80"/>
    </w:rPr>
  </w:style>
  <w:style w:type="character" w:customStyle="1" w:styleId="AnalyticChar">
    <w:name w:val="Analytic Char"/>
    <w:basedOn w:val="DefaultParagraphFont"/>
    <w:link w:val="Analytic"/>
    <w:uiPriority w:val="5"/>
    <w:rsid w:val="00BD3FD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D3FD1"/>
    <w:pPr>
      <w:widowControl w:val="0"/>
      <w:spacing w:line="240" w:lineRule="auto"/>
      <w:ind w:left="720"/>
      <w:jc w:val="both"/>
    </w:pPr>
    <w:rPr>
      <w:b/>
      <w:iCs/>
      <w:u w:val="single"/>
      <w:bdr w:val="single" w:sz="8" w:space="0" w:color="auto"/>
    </w:rPr>
  </w:style>
  <w:style w:type="paragraph" w:customStyle="1" w:styleId="Emphasis1">
    <w:name w:val="Emphasis1"/>
    <w:basedOn w:val="Normal"/>
    <w:autoRedefine/>
    <w:uiPriority w:val="8"/>
    <w:qFormat/>
    <w:rsid w:val="00F51B8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basedOn w:val="DefaultParagraphFont"/>
    <w:link w:val="Title"/>
    <w:uiPriority w:val="10"/>
    <w:qFormat/>
    <w:rsid w:val="00F51B8F"/>
    <w:rPr>
      <w:u w:val="single"/>
    </w:rPr>
  </w:style>
  <w:style w:type="paragraph" w:styleId="Title">
    <w:name w:val="Title"/>
    <w:basedOn w:val="Normal"/>
    <w:next w:val="Normal"/>
    <w:link w:val="TitleChar"/>
    <w:uiPriority w:val="10"/>
    <w:qFormat/>
    <w:rsid w:val="00F51B8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F51B8F"/>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F51B8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23810</Words>
  <Characters>135721</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5</cp:revision>
  <dcterms:created xsi:type="dcterms:W3CDTF">2026-02-17T23:51:00Z</dcterms:created>
  <dcterms:modified xsi:type="dcterms:W3CDTF">2026-02-17T23:55:00Z</dcterms:modified>
</cp:coreProperties>
</file>