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D38C0" w14:textId="6B3ABCF0" w:rsidR="000C2621" w:rsidRDefault="00104DBE" w:rsidP="00104DBE">
      <w:pPr>
        <w:pStyle w:val="Heading1"/>
      </w:pPr>
      <w:r>
        <w:t>Northwestern R7</w:t>
      </w:r>
    </w:p>
    <w:p w14:paraId="4D2E8958" w14:textId="78088CD8" w:rsidR="00104DBE" w:rsidRDefault="00104DBE" w:rsidP="00104DBE">
      <w:r>
        <w:t>1AC---Gig-workers</w:t>
      </w:r>
    </w:p>
    <w:p w14:paraId="1D02AFF2" w14:textId="33B9E965" w:rsidR="00104DBE" w:rsidRDefault="00104DBE" w:rsidP="00104DBE">
      <w:r>
        <w:t>1NC---Politics DA, Capitalism K, States CP, T-subsets, Rights PIC, Court Clog DA, Signing Statements CP</w:t>
      </w:r>
    </w:p>
    <w:p w14:paraId="67B9A12B" w14:textId="359FFE20" w:rsidR="00104DBE" w:rsidRDefault="00104DBE" w:rsidP="00104DBE">
      <w:r>
        <w:t>2NC---States CP</w:t>
      </w:r>
    </w:p>
    <w:p w14:paraId="2A8F3909" w14:textId="589DE589" w:rsidR="00104DBE" w:rsidRDefault="00104DBE" w:rsidP="00104DBE">
      <w:r>
        <w:t>1NR---Politics DA, Court Clog DA</w:t>
      </w:r>
    </w:p>
    <w:p w14:paraId="6CD8BAAB" w14:textId="56579129" w:rsidR="00104DBE" w:rsidRDefault="00104DBE" w:rsidP="00104DBE">
      <w:r>
        <w:t>2NR---States CP, Politics DA</w:t>
      </w:r>
    </w:p>
    <w:p w14:paraId="624FBFBD" w14:textId="56A502FD" w:rsidR="00104DBE" w:rsidRPr="00104DBE" w:rsidRDefault="00104DBE" w:rsidP="00104DBE">
      <w:r>
        <w:t>2AR---Condo</w:t>
      </w:r>
    </w:p>
    <w:p w14:paraId="0918C33D" w14:textId="76DB1E41" w:rsidR="00104DBE" w:rsidRPr="008D3864" w:rsidRDefault="00104DBE" w:rsidP="00104DBE">
      <w:pPr>
        <w:pStyle w:val="Heading1"/>
      </w:pPr>
      <w:r>
        <w:t>1NC</w:t>
      </w:r>
    </w:p>
    <w:p w14:paraId="18E23AD7" w14:textId="77777777" w:rsidR="00104DBE" w:rsidRDefault="00104DBE" w:rsidP="00104DBE">
      <w:pPr>
        <w:pStyle w:val="Heading3"/>
      </w:pPr>
      <w:r>
        <w:t xml:space="preserve">1NC---Politics DA </w:t>
      </w:r>
    </w:p>
    <w:p w14:paraId="39F7FAE2" w14:textId="77777777" w:rsidR="00104DBE" w:rsidRDefault="00104DBE" w:rsidP="00104DBE">
      <w:pPr>
        <w:pStyle w:val="Heading4"/>
      </w:pPr>
      <w:r>
        <w:t>No shutdown now.</w:t>
      </w:r>
    </w:p>
    <w:p w14:paraId="79609374" w14:textId="77777777" w:rsidR="00104DBE" w:rsidRPr="002D3F2E" w:rsidRDefault="00104DBE" w:rsidP="00104DBE">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0905C3CD" w14:textId="77777777" w:rsidR="00104DBE" w:rsidRPr="002F7EAA" w:rsidRDefault="00104DBE" w:rsidP="00104DBE">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3D355049" w14:textId="77777777" w:rsidR="00104DBE" w:rsidRPr="002F7EAA" w:rsidRDefault="00104DBE" w:rsidP="00104DBE">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4155DEEE" w14:textId="77777777" w:rsidR="00104DBE" w:rsidRPr="002F7EAA" w:rsidRDefault="00104DBE" w:rsidP="00104DBE">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16562535" w14:textId="77777777" w:rsidR="00104DBE" w:rsidRPr="002F7EAA" w:rsidRDefault="00104DBE" w:rsidP="00104DBE">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01DE2671" w14:textId="77777777" w:rsidR="00104DBE" w:rsidRPr="002F7EAA" w:rsidRDefault="00104DBE" w:rsidP="00104DBE">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42757BC4" w14:textId="77777777" w:rsidR="00104DBE" w:rsidRPr="002F7EAA" w:rsidRDefault="00104DBE" w:rsidP="00104DBE">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3019E952" w14:textId="77777777" w:rsidR="00104DBE" w:rsidRPr="002F7EAA" w:rsidRDefault="00104DBE" w:rsidP="00104DBE">
      <w:pPr>
        <w:rPr>
          <w:sz w:val="16"/>
        </w:rPr>
      </w:pPr>
      <w:r w:rsidRPr="002F7EAA">
        <w:rPr>
          <w:sz w:val="16"/>
        </w:rPr>
        <w:t>That distinction matters because many lawmakers are loath to fund the government with another continuing resolution.</w:t>
      </w:r>
    </w:p>
    <w:p w14:paraId="6D18B478" w14:textId="77777777" w:rsidR="00104DBE" w:rsidRPr="002F7EAA" w:rsidRDefault="00104DBE" w:rsidP="00104DBE">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67D05CF2" w14:textId="77777777" w:rsidR="00104DBE" w:rsidRPr="002F7EAA" w:rsidRDefault="00104DBE" w:rsidP="00104DBE">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3F8AABC5" w14:textId="77777777" w:rsidR="00104DBE" w:rsidRPr="002F7EAA" w:rsidRDefault="00104DBE" w:rsidP="00104DBE">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45EC8812" w14:textId="77777777" w:rsidR="00104DBE" w:rsidRPr="002F7EAA" w:rsidRDefault="00104DBE" w:rsidP="00104DBE">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1E2CFCC6" w14:textId="77777777" w:rsidR="00104DBE" w:rsidRPr="002F7EAA" w:rsidRDefault="00104DBE" w:rsidP="00104DBE">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3EE9F06D" w14:textId="77777777" w:rsidR="00104DBE" w:rsidRPr="002F7EAA" w:rsidRDefault="00104DBE" w:rsidP="00104DBE">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2FB95DCA" w14:textId="77777777" w:rsidR="00104DBE" w:rsidRPr="00615405" w:rsidRDefault="00104DBE" w:rsidP="00104DBE">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54FE034" w14:textId="77777777" w:rsidR="00104DBE" w:rsidRDefault="00104DBE" w:rsidP="00104DBE">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14591238" w14:textId="77777777" w:rsidR="00104DBE" w:rsidRPr="00A00B80" w:rsidRDefault="00104DBE" w:rsidP="00104DBE">
      <w:pPr>
        <w:rPr>
          <w:sz w:val="16"/>
        </w:rPr>
      </w:pPr>
      <w:r w:rsidRPr="00A00B80">
        <w:rPr>
          <w:sz w:val="16"/>
        </w:rPr>
        <w:t>D. Past Efforts for Reform</w:t>
      </w:r>
    </w:p>
    <w:p w14:paraId="381CB467" w14:textId="77777777" w:rsidR="00104DBE" w:rsidRPr="00A00B80" w:rsidRDefault="00104DBE" w:rsidP="00104DBE">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4041A6E3" w14:textId="77777777" w:rsidR="00104DBE" w:rsidRPr="00CD7517" w:rsidRDefault="00104DBE" w:rsidP="00104DBE">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31AC39A4" w14:textId="77777777" w:rsidR="00104DBE" w:rsidRPr="00260C0D" w:rsidRDefault="00104DBE" w:rsidP="00104DBE">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372C26FD" w14:textId="77777777" w:rsidR="00104DBE" w:rsidRPr="0059742B" w:rsidRDefault="00104DBE" w:rsidP="00104DBE">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33E08CA8" w14:textId="77777777" w:rsidR="00104DBE" w:rsidRPr="00554AB0" w:rsidRDefault="00104DBE" w:rsidP="00104DBE">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4880CD37" w14:textId="77777777" w:rsidR="00104DBE" w:rsidRPr="00D91BF1" w:rsidRDefault="00104DBE" w:rsidP="00104DBE">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104D9C10" w14:textId="77777777" w:rsidR="00104DBE" w:rsidRDefault="00104DBE" w:rsidP="00104DBE">
      <w:pPr>
        <w:pStyle w:val="Heading4"/>
      </w:pPr>
      <w:bookmarkStart w:id="0" w:name="_Hlk207984375"/>
      <w:r>
        <w:t xml:space="preserve">Shutdown </w:t>
      </w:r>
      <w:r>
        <w:rPr>
          <w:u w:val="single"/>
        </w:rPr>
        <w:t>hamstrings</w:t>
      </w:r>
      <w:r>
        <w:t xml:space="preserve"> the military.</w:t>
      </w:r>
    </w:p>
    <w:p w14:paraId="0C68C691" w14:textId="77777777" w:rsidR="00104DBE" w:rsidRPr="007C7C70" w:rsidRDefault="00104DBE" w:rsidP="00104DBE">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2A96575C" w14:textId="77777777" w:rsidR="00104DBE" w:rsidRPr="00D91BF1" w:rsidRDefault="00104DBE" w:rsidP="00104DBE">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64A21E1D" w14:textId="77777777" w:rsidR="00104DBE" w:rsidRPr="00D91BF1" w:rsidRDefault="00104DBE" w:rsidP="00104DBE">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3A6A397E" w14:textId="77777777" w:rsidR="00104DBE" w:rsidRPr="00D91BF1" w:rsidRDefault="00104DBE" w:rsidP="00104DBE">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182C7363" w14:textId="77777777" w:rsidR="00104DBE" w:rsidRPr="00D91BF1" w:rsidRDefault="00104DBE" w:rsidP="00104DBE">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7C5363EB" w14:textId="77777777" w:rsidR="00104DBE" w:rsidRPr="00D91BF1" w:rsidRDefault="00104DBE" w:rsidP="00104DBE">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262D2F1A" w14:textId="77777777" w:rsidR="00104DBE" w:rsidRPr="00D91BF1" w:rsidRDefault="00104DBE" w:rsidP="00104DBE">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2E74AE2C" w14:textId="77777777" w:rsidR="00104DBE" w:rsidRPr="00D91BF1" w:rsidRDefault="00104DBE" w:rsidP="00104DBE">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4D4A8A87" w14:textId="77777777" w:rsidR="00104DBE" w:rsidRPr="00D91BF1" w:rsidRDefault="00104DBE" w:rsidP="00104DBE">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3FB12DE4" w14:textId="77777777" w:rsidR="00104DBE" w:rsidRPr="00D91BF1" w:rsidRDefault="00104DBE" w:rsidP="00104DBE">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0B3A5D4C" w14:textId="77777777" w:rsidR="00104DBE" w:rsidRPr="00D91BF1" w:rsidRDefault="00104DBE" w:rsidP="00104DBE">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5919DB70" w14:textId="77777777" w:rsidR="00104DBE" w:rsidRPr="00794904" w:rsidRDefault="00104DBE" w:rsidP="00104DBE">
      <w:pPr>
        <w:pStyle w:val="Heading4"/>
      </w:pPr>
      <w:r>
        <w:t xml:space="preserve">That causes </w:t>
      </w:r>
      <w:r w:rsidRPr="00897339">
        <w:rPr>
          <w:u w:val="single"/>
        </w:rPr>
        <w:t>global war</w:t>
      </w:r>
      <w:r>
        <w:t>.</w:t>
      </w:r>
    </w:p>
    <w:p w14:paraId="500445AE" w14:textId="77777777" w:rsidR="00104DBE" w:rsidRDefault="00104DBE" w:rsidP="00104DBE">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4EF216ED" w14:textId="77777777" w:rsidR="00104DBE" w:rsidRPr="00BE5FA4" w:rsidRDefault="00104DBE" w:rsidP="00104DBE">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38665F76" w14:textId="77777777" w:rsidR="00104DBE" w:rsidRPr="009003E7" w:rsidRDefault="00104DBE" w:rsidP="00104DBE">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4A68F1C8" w14:textId="77777777" w:rsidR="00104DBE" w:rsidRPr="00BE5FA4" w:rsidRDefault="00104DBE" w:rsidP="00104DBE">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37105D2C" w14:textId="77777777" w:rsidR="00104DBE" w:rsidRPr="00BE5FA4" w:rsidRDefault="00104DBE" w:rsidP="00104DBE">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09D340D2" w14:textId="77777777" w:rsidR="00104DBE" w:rsidRPr="00BE5FA4" w:rsidRDefault="00104DBE" w:rsidP="00104DBE">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086A77FB" w14:textId="77777777" w:rsidR="00104DBE" w:rsidRPr="00BE5FA4" w:rsidRDefault="00104DBE" w:rsidP="00104DBE">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77899ACB" w14:textId="77777777" w:rsidR="00104DBE" w:rsidRPr="00BE5FA4" w:rsidRDefault="00104DBE" w:rsidP="00104DBE">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750449F1" w14:textId="77777777" w:rsidR="00104DBE" w:rsidRPr="0076364C" w:rsidRDefault="00104DBE" w:rsidP="00104DBE">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4095877B" w14:textId="77777777" w:rsidR="00104DBE" w:rsidRPr="00BE5FA4" w:rsidRDefault="00104DBE" w:rsidP="00104DBE">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437B46EF" w14:textId="77777777" w:rsidR="00104DBE" w:rsidRPr="00BE5FA4" w:rsidRDefault="00104DBE" w:rsidP="00104DBE">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6B5D2313" w14:textId="77777777" w:rsidR="00104DBE" w:rsidRPr="00BE5FA4" w:rsidRDefault="00104DBE" w:rsidP="00104DBE">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6F179173" w14:textId="77777777" w:rsidR="00104DBE" w:rsidRPr="008D3864" w:rsidRDefault="00104DBE" w:rsidP="00104DBE">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40D3F30D" w14:textId="77777777" w:rsidR="00104DBE" w:rsidRDefault="00104DBE" w:rsidP="00104DBE">
      <w:pPr>
        <w:pStyle w:val="Heading3"/>
      </w:pPr>
      <w:r>
        <w:t>1NC---Cap K</w:t>
      </w:r>
    </w:p>
    <w:p w14:paraId="1E20119E" w14:textId="77777777" w:rsidR="00104DBE" w:rsidRPr="00542970" w:rsidRDefault="00104DBE" w:rsidP="00104DBE">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4F509059" w14:textId="77777777" w:rsidR="00104DBE" w:rsidRDefault="00104DBE" w:rsidP="00104DBE">
      <w:r w:rsidRPr="00DB3D77">
        <w:rPr>
          <w:rStyle w:val="Style13ptBold"/>
        </w:rPr>
        <w:t>Bass ’12</w:t>
      </w:r>
      <w:r>
        <w:t xml:space="preserve"> [George Nelson; 2012; Florida International University, “Organized Labor and U.S. Foreign Policy: The Solidarity Center in Historical Context,” p. 53-54]</w:t>
      </w:r>
    </w:p>
    <w:p w14:paraId="60BE77C7" w14:textId="77777777" w:rsidR="00104DBE" w:rsidRDefault="00104DBE" w:rsidP="00104DBE">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0605F825" w14:textId="77777777" w:rsidR="00104DBE" w:rsidRPr="008D3864" w:rsidRDefault="00104DBE" w:rsidP="00104DBE"/>
    <w:p w14:paraId="50E905C0" w14:textId="77777777" w:rsidR="00104DBE" w:rsidRDefault="00104DBE" w:rsidP="00104DBE">
      <w:pPr>
        <w:pStyle w:val="Heading3"/>
      </w:pPr>
      <w:r>
        <w:t xml:space="preserve">1NC---States CP </w:t>
      </w:r>
    </w:p>
    <w:p w14:paraId="168E6D4C" w14:textId="77777777" w:rsidR="00104DBE" w:rsidRDefault="00104DBE" w:rsidP="00104DBE">
      <w:pPr>
        <w:pStyle w:val="Heading4"/>
      </w:pPr>
      <w:r w:rsidRPr="00531286">
        <w:t xml:space="preserve">The fifty states and relevant subnational actors should </w:t>
      </w:r>
    </w:p>
    <w:p w14:paraId="7103A837" w14:textId="77777777" w:rsidR="00104DBE" w:rsidRDefault="00104DBE" w:rsidP="00104DBE">
      <w:pPr>
        <w:pStyle w:val="Heading4"/>
      </w:pPr>
      <w:r>
        <w:t>---</w:t>
      </w:r>
      <w:r w:rsidRPr="00531286">
        <w:t xml:space="preserve">uniformly </w:t>
      </w:r>
      <w:r>
        <w:t xml:space="preserve">strengthen collective bargaining rights for workers by </w:t>
      </w:r>
      <w:r w:rsidRPr="0014461A">
        <w:t>ensure that the collective bargaining rights of workers in the United States are not undercut by their classification as independent contractors engaged on an informal or on-demand basis</w:t>
      </w:r>
      <w:r>
        <w:t xml:space="preserve"> through state constitutions.</w:t>
      </w:r>
    </w:p>
    <w:p w14:paraId="34593B3F" w14:textId="77777777" w:rsidR="00104DBE" w:rsidRDefault="00104DBE" w:rsidP="00104DBE">
      <w:pPr>
        <w:pStyle w:val="Heading4"/>
      </w:pPr>
      <w:r>
        <w:t>---increase enforcement of labor rights violations.</w:t>
      </w:r>
    </w:p>
    <w:p w14:paraId="5E429DB3" w14:textId="77777777" w:rsidR="00104DBE" w:rsidRPr="00FF472B" w:rsidRDefault="00104DBE" w:rsidP="00104DBE">
      <w:pPr>
        <w:pStyle w:val="Heading4"/>
      </w:pPr>
      <w:r>
        <w:t>---increase remedies for unfair labor practices.</w:t>
      </w:r>
    </w:p>
    <w:p w14:paraId="3CA8D69C" w14:textId="77777777" w:rsidR="00104DBE" w:rsidRPr="0029699B" w:rsidRDefault="00104DBE" w:rsidP="00104DBE">
      <w:pPr>
        <w:pStyle w:val="Heading4"/>
      </w:pPr>
      <w:r>
        <w:t>That solves.</w:t>
      </w:r>
    </w:p>
    <w:p w14:paraId="343DFECE" w14:textId="77777777" w:rsidR="00104DBE" w:rsidRPr="0029699B" w:rsidRDefault="00104DBE" w:rsidP="00104DBE">
      <w:r w:rsidRPr="0029699B">
        <w:rPr>
          <w:rStyle w:val="Style13ptBold"/>
        </w:rPr>
        <w:t>Elmore 24</w:t>
      </w:r>
      <w:r>
        <w:t xml:space="preserve"> [</w:t>
      </w:r>
      <w:r w:rsidRPr="0029699B">
        <w:t>Andrew</w:t>
      </w:r>
      <w:r>
        <w:t xml:space="preserve">. </w:t>
      </w:r>
      <w:r w:rsidRPr="0029699B">
        <w:t>Professor of Law</w:t>
      </w:r>
      <w:r>
        <w:t xml:space="preserve"> at the </w:t>
      </w:r>
      <w:r w:rsidRPr="0029699B">
        <w:t>University of Miami School of Law</w:t>
      </w:r>
      <w:r>
        <w:t>. "</w:t>
      </w:r>
      <w:r w:rsidRPr="0029699B">
        <w:t>Confronting Structural Inequality in State Labor Law</w:t>
      </w:r>
      <w:r>
        <w:t xml:space="preserve">." </w:t>
      </w:r>
      <w:hyperlink r:id="rId5" w:history="1">
        <w:r w:rsidRPr="00876FA9">
          <w:rPr>
            <w:rStyle w:val="Hyperlink"/>
          </w:rPr>
          <w:t>https://scholarship.law.bu.edu/cgi/viewcontent.cgi?article=4963&amp;context=faculty_scholarship</w:t>
        </w:r>
      </w:hyperlink>
      <w:r>
        <w:t>. MW]</w:t>
      </w:r>
    </w:p>
    <w:p w14:paraId="49650066" w14:textId="77777777" w:rsidR="00104DBE" w:rsidRPr="0029699B" w:rsidRDefault="00104DBE" w:rsidP="00104DBE">
      <w:pPr>
        <w:rPr>
          <w:rStyle w:val="StyleUnderline"/>
        </w:rPr>
      </w:pPr>
      <w:r w:rsidRPr="0029699B">
        <w:rPr>
          <w:sz w:val="16"/>
        </w:rPr>
        <w:t xml:space="preserve">Second, by revealing the limited constraints of federal law on employer reproduction of structural inequality in state labor policymaking, this Article underscores the </w:t>
      </w:r>
      <w:r w:rsidRPr="0029699B">
        <w:rPr>
          <w:rStyle w:val="StyleUnderline"/>
        </w:rPr>
        <w:t xml:space="preserve">importance of </w:t>
      </w:r>
      <w:r w:rsidRPr="0029699B">
        <w:rPr>
          <w:rStyle w:val="Emphasis"/>
          <w:highlight w:val="cyan"/>
        </w:rPr>
        <w:t>state law</w:t>
      </w:r>
      <w:r w:rsidRPr="0029699B">
        <w:rPr>
          <w:sz w:val="16"/>
        </w:rPr>
        <w:t xml:space="preserve"> that can </w:t>
      </w:r>
      <w:r w:rsidRPr="0029699B">
        <w:rPr>
          <w:rStyle w:val="StyleUnderline"/>
          <w:highlight w:val="cyan"/>
        </w:rPr>
        <w:t>enable unions</w:t>
      </w:r>
      <w:r w:rsidRPr="0029699B">
        <w:rPr>
          <w:sz w:val="16"/>
        </w:rPr>
        <w:t xml:space="preserve"> and worker centers </w:t>
      </w:r>
      <w:r w:rsidRPr="0029699B">
        <w:rPr>
          <w:rStyle w:val="StyleUnderline"/>
          <w:highlight w:val="cyan"/>
        </w:rPr>
        <w:t>to build</w:t>
      </w:r>
      <w:r w:rsidRPr="0029699B">
        <w:rPr>
          <w:rStyle w:val="StyleUnderline"/>
        </w:rPr>
        <w:t xml:space="preserve"> countervailing </w:t>
      </w:r>
      <w:r w:rsidRPr="0029699B">
        <w:rPr>
          <w:rStyle w:val="StyleUnderline"/>
          <w:highlight w:val="cyan"/>
        </w:rPr>
        <w:t>power</w:t>
      </w:r>
      <w:r w:rsidRPr="0029699B">
        <w:rPr>
          <w:rStyle w:val="StyleUnderline"/>
        </w:rPr>
        <w:t xml:space="preserve"> to resist</w:t>
      </w:r>
      <w:r w:rsidRPr="0029699B">
        <w:rPr>
          <w:sz w:val="16"/>
        </w:rPr>
        <w:t xml:space="preserve"> it. Employers can nullify or coopt state labor policymaking without courting NLRA preemption. 3 1 The overwhelming resource advantage of employer-backed groups in lobbying counter majoritarian legislatures and funding ballot initiatives is largely outside the scope of the First Amendment. 32 Most </w:t>
      </w:r>
      <w:r w:rsidRPr="0029699B">
        <w:rPr>
          <w:rStyle w:val="StyleUnderline"/>
          <w:highlight w:val="cyan"/>
        </w:rPr>
        <w:t>courts dismiss</w:t>
      </w:r>
      <w:r w:rsidRPr="0029699B">
        <w:rPr>
          <w:rStyle w:val="StyleUnderline"/>
        </w:rPr>
        <w:t xml:space="preserve"> </w:t>
      </w:r>
      <w:r w:rsidRPr="0029699B">
        <w:rPr>
          <w:rStyle w:val="Emphasis"/>
          <w:highlight w:val="cyan"/>
        </w:rPr>
        <w:t>first amendment</w:t>
      </w:r>
      <w:r w:rsidRPr="0029699B">
        <w:rPr>
          <w:rStyle w:val="StyleUnderline"/>
        </w:rPr>
        <w:t xml:space="preserve"> and equal protection </w:t>
      </w:r>
      <w:r w:rsidRPr="0029699B">
        <w:rPr>
          <w:rStyle w:val="StyleUnderline"/>
          <w:highlight w:val="cyan"/>
        </w:rPr>
        <w:t>challenges to</w:t>
      </w:r>
      <w:r w:rsidRPr="0029699B">
        <w:rPr>
          <w:rStyle w:val="StyleUnderline"/>
        </w:rPr>
        <w:t xml:space="preserve"> right-to-work </w:t>
      </w:r>
      <w:r w:rsidRPr="0029699B">
        <w:rPr>
          <w:rStyle w:val="StyleUnderline"/>
          <w:highlight w:val="cyan"/>
        </w:rPr>
        <w:t>legislation</w:t>
      </w:r>
      <w:r w:rsidRPr="0029699B">
        <w:rPr>
          <w:sz w:val="16"/>
          <w:highlight w:val="cyan"/>
        </w:rPr>
        <w:t xml:space="preserve"> </w:t>
      </w:r>
      <w:r w:rsidRPr="0029699B">
        <w:rPr>
          <w:rStyle w:val="StyleUnderline"/>
          <w:highlight w:val="cyan"/>
        </w:rPr>
        <w:t>that disfavors unions</w:t>
      </w:r>
      <w:r w:rsidRPr="0029699B">
        <w:rPr>
          <w:sz w:val="16"/>
        </w:rPr>
        <w:t xml:space="preserve"> as ordinary politics.33 But </w:t>
      </w:r>
      <w:r w:rsidRPr="0029699B">
        <w:rPr>
          <w:rStyle w:val="StyleUnderline"/>
          <w:highlight w:val="cyan"/>
        </w:rPr>
        <w:t>state constitutional law</w:t>
      </w:r>
      <w:r w:rsidRPr="0029699B">
        <w:rPr>
          <w:rStyle w:val="StyleUnderline"/>
        </w:rPr>
        <w:t xml:space="preserve"> is different in its </w:t>
      </w:r>
      <w:r w:rsidRPr="0029699B">
        <w:rPr>
          <w:rStyle w:val="StyleUnderline"/>
          <w:highlight w:val="cyan"/>
        </w:rPr>
        <w:t>protections</w:t>
      </w:r>
      <w:r w:rsidRPr="0029699B">
        <w:rPr>
          <w:rStyle w:val="StyleUnderline"/>
        </w:rPr>
        <w:t xml:space="preserve"> </w:t>
      </w:r>
      <w:r w:rsidRPr="0029699B">
        <w:rPr>
          <w:rStyle w:val="StyleUnderline"/>
          <w:highlight w:val="cyan"/>
        </w:rPr>
        <w:t>of state democratic institutions</w:t>
      </w:r>
      <w:r w:rsidRPr="0029699B">
        <w:rPr>
          <w:rStyle w:val="StyleUnderline"/>
        </w:rPr>
        <w:t xml:space="preserve">, </w:t>
      </w:r>
      <w:r w:rsidRPr="0029699B">
        <w:rPr>
          <w:rStyle w:val="StyleUnderline"/>
          <w:highlight w:val="cyan"/>
        </w:rPr>
        <w:t>and</w:t>
      </w:r>
      <w:r w:rsidRPr="0029699B">
        <w:rPr>
          <w:rStyle w:val="StyleUnderline"/>
        </w:rPr>
        <w:t xml:space="preserve"> of </w:t>
      </w:r>
      <w:r w:rsidRPr="0029699B">
        <w:rPr>
          <w:rStyle w:val="StyleUnderline"/>
          <w:highlight w:val="cyan"/>
        </w:rPr>
        <w:t>labor rights</w:t>
      </w:r>
      <w:r w:rsidRPr="0029699B">
        <w:rPr>
          <w:rStyle w:val="StyleUnderline"/>
        </w:rPr>
        <w:t xml:space="preserve"> in many states</w:t>
      </w:r>
      <w:r w:rsidRPr="0029699B">
        <w:rPr>
          <w:sz w:val="16"/>
        </w:rPr>
        <w:t xml:space="preserve">.34 In these states, </w:t>
      </w:r>
      <w:r w:rsidRPr="0029699B">
        <w:rPr>
          <w:rStyle w:val="StyleUnderline"/>
          <w:highlight w:val="cyan"/>
        </w:rPr>
        <w:t>unions</w:t>
      </w:r>
      <w:r w:rsidRPr="0029699B">
        <w:rPr>
          <w:sz w:val="16"/>
        </w:rPr>
        <w:t xml:space="preserve"> and worker centers have </w:t>
      </w:r>
      <w:r w:rsidRPr="0029699B">
        <w:rPr>
          <w:rStyle w:val="StyleUnderline"/>
        </w:rPr>
        <w:t xml:space="preserve">successfully </w:t>
      </w:r>
      <w:r w:rsidRPr="0029699B">
        <w:rPr>
          <w:rStyle w:val="StyleUnderline"/>
          <w:highlight w:val="cyan"/>
        </w:rPr>
        <w:t>challenged</w:t>
      </w:r>
      <w:r w:rsidRPr="0029699B">
        <w:rPr>
          <w:sz w:val="16"/>
          <w:highlight w:val="cyan"/>
        </w:rPr>
        <w:t xml:space="preserve"> </w:t>
      </w:r>
      <w:r w:rsidRPr="0029699B">
        <w:rPr>
          <w:rStyle w:val="StyleUnderline"/>
          <w:highlight w:val="cyan"/>
        </w:rPr>
        <w:t xml:space="preserve">employer countermeasures under </w:t>
      </w:r>
      <w:r w:rsidRPr="0029699B">
        <w:rPr>
          <w:rStyle w:val="Emphasis"/>
          <w:highlight w:val="cyan"/>
        </w:rPr>
        <w:t>state constitutional law</w:t>
      </w:r>
      <w:r w:rsidRPr="0029699B">
        <w:rPr>
          <w:sz w:val="16"/>
        </w:rPr>
        <w:t xml:space="preserve"> </w:t>
      </w:r>
      <w:r w:rsidRPr="0029699B">
        <w:rPr>
          <w:rStyle w:val="StyleUnderline"/>
        </w:rPr>
        <w:t>on the grounds that they are harmful to vulnerable workers and to state democracy</w:t>
      </w:r>
      <w:r w:rsidRPr="0029699B">
        <w:rPr>
          <w:sz w:val="16"/>
        </w:rPr>
        <w:t xml:space="preserve">. 35 As shown in recent successful state constitutional litigation and a voter ballot initiative constitutionalizing labor rights in Illinois, </w:t>
      </w:r>
      <w:r w:rsidRPr="0029699B">
        <w:rPr>
          <w:rStyle w:val="StyleUnderline"/>
        </w:rPr>
        <w:t xml:space="preserve">state labor constitutionalism can </w:t>
      </w:r>
      <w:r w:rsidRPr="0029699B">
        <w:rPr>
          <w:rStyle w:val="StyleUnderline"/>
          <w:highlight w:val="cyan"/>
        </w:rPr>
        <w:t>require</w:t>
      </w:r>
      <w:r w:rsidRPr="0029699B">
        <w:rPr>
          <w:rStyle w:val="StyleUnderline"/>
        </w:rPr>
        <w:t xml:space="preserve"> state </w:t>
      </w:r>
      <w:r w:rsidRPr="0029699B">
        <w:rPr>
          <w:rStyle w:val="StyleUnderline"/>
          <w:highlight w:val="cyan"/>
        </w:rPr>
        <w:t xml:space="preserve">legislatures to extend labor rights to workers excluded from </w:t>
      </w:r>
      <w:r w:rsidRPr="0029699B">
        <w:rPr>
          <w:rStyle w:val="StyleUnderline"/>
        </w:rPr>
        <w:t xml:space="preserve">the </w:t>
      </w:r>
      <w:r w:rsidRPr="0029699B">
        <w:rPr>
          <w:rStyle w:val="StyleUnderline"/>
          <w:highlight w:val="cyan"/>
        </w:rPr>
        <w:t>NLRA</w:t>
      </w:r>
      <w:r w:rsidRPr="0029699B">
        <w:rPr>
          <w:rStyle w:val="StyleUnderline"/>
        </w:rPr>
        <w:t xml:space="preserve"> and </w:t>
      </w:r>
      <w:r w:rsidRPr="0029699B">
        <w:rPr>
          <w:rStyle w:val="StyleUnderline"/>
          <w:highlight w:val="cyan"/>
        </w:rPr>
        <w:t>protect</w:t>
      </w:r>
      <w:r w:rsidRPr="0029699B">
        <w:rPr>
          <w:rStyle w:val="StyleUnderline"/>
        </w:rPr>
        <w:t xml:space="preserve"> their </w:t>
      </w:r>
      <w:r w:rsidRPr="0029699B">
        <w:rPr>
          <w:rStyle w:val="StyleUnderline"/>
          <w:highlight w:val="cyan"/>
        </w:rPr>
        <w:t>unions from right-to-work</w:t>
      </w:r>
      <w:r w:rsidRPr="0029699B">
        <w:rPr>
          <w:rStyle w:val="StyleUnderline"/>
        </w:rPr>
        <w:t xml:space="preserve"> lawmaking</w:t>
      </w:r>
      <w:r w:rsidRPr="0029699B">
        <w:rPr>
          <w:sz w:val="16"/>
        </w:rPr>
        <w:t xml:space="preserve">. 36 </w:t>
      </w:r>
      <w:r w:rsidRPr="0029699B">
        <w:rPr>
          <w:rStyle w:val="StyleUnderline"/>
        </w:rPr>
        <w:t>State</w:t>
      </w:r>
      <w:r w:rsidRPr="0029699B">
        <w:rPr>
          <w:sz w:val="16"/>
        </w:rPr>
        <w:t xml:space="preserve"> </w:t>
      </w:r>
      <w:r w:rsidRPr="0029699B">
        <w:rPr>
          <w:rStyle w:val="StyleUnderline"/>
          <w:highlight w:val="cyan"/>
        </w:rPr>
        <w:t>labor constitutionalism</w:t>
      </w:r>
      <w:r w:rsidRPr="0029699B">
        <w:rPr>
          <w:sz w:val="16"/>
        </w:rPr>
        <w:t xml:space="preserve"> in these examples </w:t>
      </w:r>
      <w:r w:rsidRPr="0029699B">
        <w:rPr>
          <w:rStyle w:val="StyleUnderline"/>
          <w:highlight w:val="cyan"/>
        </w:rPr>
        <w:t>permits unions</w:t>
      </w:r>
      <w:r w:rsidRPr="0029699B">
        <w:rPr>
          <w:rStyle w:val="StyleUnderline"/>
        </w:rPr>
        <w:t xml:space="preserve"> and worker centers </w:t>
      </w:r>
      <w:r w:rsidRPr="0029699B">
        <w:rPr>
          <w:rStyle w:val="StyleUnderline"/>
          <w:highlight w:val="cyan"/>
        </w:rPr>
        <w:t>to confront</w:t>
      </w:r>
      <w:r w:rsidRPr="0029699B">
        <w:rPr>
          <w:rStyle w:val="StyleUnderline"/>
        </w:rPr>
        <w:t xml:space="preserve"> the </w:t>
      </w:r>
      <w:r w:rsidRPr="0029699B">
        <w:rPr>
          <w:rStyle w:val="StyleUnderline"/>
          <w:highlight w:val="cyan"/>
        </w:rPr>
        <w:t>reproduction of structural inequality</w:t>
      </w:r>
      <w:r w:rsidRPr="0029699B">
        <w:rPr>
          <w:rStyle w:val="StyleUnderline"/>
        </w:rPr>
        <w:t xml:space="preserve"> in state law as both anti-worker and anti-democratic behavior </w:t>
      </w:r>
      <w:r w:rsidRPr="0029699B">
        <w:rPr>
          <w:rStyle w:val="StyleUnderline"/>
          <w:highlight w:val="cyan"/>
        </w:rPr>
        <w:t>by building</w:t>
      </w:r>
      <w:r w:rsidRPr="0029699B">
        <w:rPr>
          <w:rStyle w:val="StyleUnderline"/>
        </w:rPr>
        <w:t xml:space="preserve"> countervailing </w:t>
      </w:r>
      <w:r w:rsidRPr="0029699B">
        <w:rPr>
          <w:rStyle w:val="StyleUnderline"/>
          <w:highlight w:val="cyan"/>
        </w:rPr>
        <w:t>power for low-wage workers</w:t>
      </w:r>
      <w:r w:rsidRPr="0029699B">
        <w:rPr>
          <w:rStyle w:val="StyleUnderline"/>
        </w:rPr>
        <w:t xml:space="preserve"> in state law.</w:t>
      </w:r>
    </w:p>
    <w:p w14:paraId="42CD218C" w14:textId="77777777" w:rsidR="00104DBE" w:rsidRPr="00E634E6" w:rsidRDefault="00104DBE" w:rsidP="00104DBE">
      <w:pPr>
        <w:pStyle w:val="Heading4"/>
      </w:pPr>
      <w:r>
        <w:t xml:space="preserve">It replicates the </w:t>
      </w:r>
      <w:r>
        <w:rPr>
          <w:u w:val="single"/>
        </w:rPr>
        <w:t>plan</w:t>
      </w:r>
      <w:r>
        <w:t xml:space="preserve"> while </w:t>
      </w:r>
      <w:r>
        <w:rPr>
          <w:u w:val="single"/>
        </w:rPr>
        <w:t>avoiding</w:t>
      </w:r>
      <w:r>
        <w:t xml:space="preserve"> preemption.</w:t>
      </w:r>
    </w:p>
    <w:p w14:paraId="528CBF31" w14:textId="77777777" w:rsidR="00104DBE" w:rsidRPr="00444A2A" w:rsidRDefault="00104DBE" w:rsidP="00104DB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7C8F91A4" w14:textId="77777777" w:rsidR="00104DBE" w:rsidRPr="00A86ACF" w:rsidRDefault="00104DBE" w:rsidP="00104DBE">
      <w:pPr>
        <w:rPr>
          <w:sz w:val="16"/>
        </w:rPr>
      </w:pPr>
      <w:r w:rsidRPr="00A86ACF">
        <w:rPr>
          <w:sz w:val="16"/>
        </w:rPr>
        <w:t xml:space="preserve">However, </w:t>
      </w:r>
      <w:r w:rsidRPr="00A86ACF">
        <w:rPr>
          <w:rStyle w:val="StyleUnderline"/>
          <w:highlight w:val="cyan"/>
        </w:rPr>
        <w:t>federal preemption</w:t>
      </w:r>
      <w:r w:rsidRPr="00A86ACF">
        <w:rPr>
          <w:rStyle w:val="StyleUnderline"/>
        </w:rPr>
        <w:t xml:space="preserve"> doctrine </w:t>
      </w:r>
      <w:r w:rsidRPr="00A86ACF">
        <w:rPr>
          <w:rStyle w:val="StyleUnderline"/>
          <w:highlight w:val="cyan"/>
        </w:rPr>
        <w:t>leaves open</w:t>
      </w:r>
      <w:r w:rsidRPr="00A86ACF">
        <w:rPr>
          <w:sz w:val="16"/>
        </w:rPr>
        <w:t xml:space="preserve"> a few </w:t>
      </w:r>
      <w:r w:rsidRPr="00A86ACF">
        <w:rPr>
          <w:rStyle w:val="StyleUnderline"/>
        </w:rPr>
        <w:t xml:space="preserve">important avenues for </w:t>
      </w:r>
      <w:r w:rsidRPr="00A86ACF">
        <w:rPr>
          <w:rStyle w:val="StyleUnderline"/>
          <w:highlight w:val="cyan"/>
        </w:rPr>
        <w:t>states</w:t>
      </w:r>
      <w:r w:rsidRPr="00A86ACF">
        <w:rPr>
          <w:rStyle w:val="StyleUnderline"/>
        </w:rPr>
        <w:t xml:space="preserve"> to </w:t>
      </w:r>
      <w:r w:rsidRPr="00A86ACF">
        <w:rPr>
          <w:rStyle w:val="StyleUnderline"/>
          <w:highlight w:val="cyan"/>
        </w:rPr>
        <w:t>regulate</w:t>
      </w:r>
      <w:r w:rsidRPr="00A86ACF">
        <w:rPr>
          <w:rStyle w:val="StyleUnderline"/>
        </w:rPr>
        <w:t xml:space="preserve"> in ways that </w:t>
      </w:r>
      <w:r w:rsidRPr="00A86ACF">
        <w:rPr>
          <w:rStyle w:val="Emphasis"/>
        </w:rPr>
        <w:t xml:space="preserve">enable </w:t>
      </w:r>
      <w:r w:rsidRPr="00A86ACF">
        <w:rPr>
          <w:rStyle w:val="Emphasis"/>
          <w:highlight w:val="cyan"/>
        </w:rPr>
        <w:t>unionization</w:t>
      </w:r>
      <w:r w:rsidRPr="00A86ACF">
        <w:rPr>
          <w:sz w:val="16"/>
        </w:rPr>
        <w:t xml:space="preserve"> </w:t>
      </w:r>
      <w:r w:rsidRPr="00A86ACF">
        <w:rPr>
          <w:rStyle w:val="StyleUnderline"/>
        </w:rPr>
        <w:t>or</w:t>
      </w:r>
      <w:r w:rsidRPr="00A86ACF">
        <w:rPr>
          <w:sz w:val="16"/>
        </w:rPr>
        <w:t xml:space="preserve"> otherwise facilitate </w:t>
      </w:r>
      <w:r w:rsidRPr="00A86ACF">
        <w:rPr>
          <w:rStyle w:val="Emphasis"/>
        </w:rPr>
        <w:t>worker voice</w:t>
      </w:r>
      <w:r w:rsidRPr="00A86ACF">
        <w:rPr>
          <w:sz w:val="16"/>
        </w:rPr>
        <w:t xml:space="preserve">. First, </w:t>
      </w:r>
      <w:r w:rsidRPr="00A86ACF">
        <w:rPr>
          <w:rStyle w:val="StyleUnderline"/>
        </w:rPr>
        <w:t>federal law permits states</w:t>
      </w:r>
      <w:r w:rsidRPr="00A86ACF">
        <w:rPr>
          <w:sz w:val="16"/>
        </w:rPr>
        <w:t xml:space="preserve"> and localities </w:t>
      </w:r>
      <w:r w:rsidRPr="00A86ACF">
        <w:rPr>
          <w:rStyle w:val="StyleUnderline"/>
        </w:rPr>
        <w:t>to enact generally applicable employment standards</w:t>
      </w:r>
      <w:r w:rsidRPr="00A86ACF">
        <w:rPr>
          <w:sz w:val="16"/>
        </w:rPr>
        <w:t xml:space="preserve">, even when such standards are the product of or help facilitate collective voice among workers.62 Second, </w:t>
      </w:r>
      <w:r w:rsidRPr="00A86ACF">
        <w:rPr>
          <w:rStyle w:val="StyleUnderline"/>
          <w:highlight w:val="cyan"/>
        </w:rPr>
        <w:t>federal law allows states</w:t>
      </w:r>
      <w:r w:rsidRPr="00A86ACF">
        <w:rPr>
          <w:rStyle w:val="StyleUnderline"/>
        </w:rPr>
        <w:t xml:space="preserve"> and localities </w:t>
      </w:r>
      <w:r w:rsidRPr="00A86ACF">
        <w:rPr>
          <w:rStyle w:val="StyleUnderline"/>
          <w:highlight w:val="cyan"/>
        </w:rPr>
        <w:t>to establish</w:t>
      </w:r>
      <w:r w:rsidRPr="00A86ACF">
        <w:rPr>
          <w:rStyle w:val="StyleUnderline"/>
        </w:rPr>
        <w:t xml:space="preserve"> organizing, bargaining, and strike </w:t>
      </w:r>
      <w:r w:rsidRPr="00A86ACF">
        <w:rPr>
          <w:rStyle w:val="StyleUnderline"/>
          <w:highlight w:val="cyan"/>
        </w:rPr>
        <w:t xml:space="preserve">rights for </w:t>
      </w:r>
      <w:r w:rsidRPr="00A86ACF">
        <w:rPr>
          <w:rStyle w:val="Emphasis"/>
          <w:highlight w:val="cyan"/>
        </w:rPr>
        <w:t>industries excluded from the NLRA</w:t>
      </w:r>
      <w:r w:rsidRPr="00A86ACF">
        <w:rPr>
          <w:sz w:val="16"/>
        </w:rPr>
        <w:t xml:space="preserve">, </w:t>
      </w:r>
      <w:r w:rsidRPr="00A86ACF">
        <w:rPr>
          <w:rStyle w:val="StyleUnderline"/>
        </w:rPr>
        <w:t>like domestic, agricultural, and public sector work</w:t>
      </w:r>
      <w:r w:rsidRPr="00A86ACF">
        <w:rPr>
          <w:sz w:val="16"/>
        </w:rPr>
        <w:t xml:space="preserve">. 63 Third, </w:t>
      </w:r>
      <w:r w:rsidRPr="00A86ACF">
        <w:rPr>
          <w:rStyle w:val="StyleUnderline"/>
        </w:rPr>
        <w:t>federal law provides states and localities some authority to make decisions about labor relations when they are acting as market participants</w:t>
      </w:r>
      <w:r w:rsidRPr="00A86ACF">
        <w:rPr>
          <w:sz w:val="16"/>
        </w:rPr>
        <w:t xml:space="preserve"> (i.e., when they are purchasing services or spending money), unless the use of this power is so broad it becomes regulatory.64</w:t>
      </w:r>
    </w:p>
    <w:p w14:paraId="2AD32E6D" w14:textId="77777777" w:rsidR="00104DBE" w:rsidRDefault="00104DBE" w:rsidP="00104DBE"/>
    <w:p w14:paraId="02A8CA04" w14:textId="77777777" w:rsidR="00104DBE" w:rsidRPr="008D3864" w:rsidRDefault="00104DBE" w:rsidP="00104DBE"/>
    <w:p w14:paraId="53B8FDD5" w14:textId="77777777" w:rsidR="00104DBE" w:rsidRDefault="00104DBE" w:rsidP="00104DBE">
      <w:pPr>
        <w:pStyle w:val="Heading3"/>
      </w:pPr>
      <w:r>
        <w:t>1NC---T</w:t>
      </w:r>
    </w:p>
    <w:p w14:paraId="7AEEA393" w14:textId="77777777" w:rsidR="00104DBE" w:rsidRDefault="00104DBE" w:rsidP="00104DBE">
      <w:pPr>
        <w:pStyle w:val="Heading4"/>
      </w:pPr>
      <w:r>
        <w:t xml:space="preserve">‘Workers’ is a </w:t>
      </w:r>
      <w:r w:rsidRPr="006D6116">
        <w:rPr>
          <w:u w:val="single"/>
        </w:rPr>
        <w:t>generic</w:t>
      </w:r>
      <w:r w:rsidRPr="006D6116">
        <w:t xml:space="preserve"> bare plural</w:t>
      </w:r>
      <w:r>
        <w:t>.</w:t>
      </w:r>
    </w:p>
    <w:p w14:paraId="30063E62" w14:textId="77777777" w:rsidR="00104DBE" w:rsidRDefault="00104DBE" w:rsidP="00104DBE">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7A93F25D" w14:textId="77777777" w:rsidR="00104DBE" w:rsidRPr="00ED72AF" w:rsidRDefault="00104DBE" w:rsidP="00104DBE">
      <w:pPr>
        <w:rPr>
          <w:sz w:val="16"/>
        </w:rPr>
      </w:pPr>
      <w:r w:rsidRPr="00ED72AF">
        <w:rPr>
          <w:sz w:val="16"/>
        </w:rPr>
        <w:t>1. Generics and Logical Form</w:t>
      </w:r>
    </w:p>
    <w:p w14:paraId="18C5E5E7" w14:textId="77777777" w:rsidR="00104DBE" w:rsidRPr="00ED72AF" w:rsidRDefault="00104DBE" w:rsidP="00104DBE">
      <w:pPr>
        <w:rPr>
          <w:sz w:val="16"/>
        </w:rPr>
      </w:pPr>
      <w:r w:rsidRPr="00ED72AF">
        <w:rPr>
          <w:sz w:val="16"/>
        </w:rPr>
        <w:t xml:space="preserve">In English, </w:t>
      </w:r>
      <w:r w:rsidRPr="00D32672">
        <w:rPr>
          <w:rStyle w:val="StyleUnderline"/>
          <w:highlight w:val="cyan"/>
        </w:rPr>
        <w:t>generics</w:t>
      </w:r>
      <w:r w:rsidRPr="00416873">
        <w:rPr>
          <w:rStyle w:val="StyleUnderline"/>
        </w:rPr>
        <w:t xml:space="preserve"> can be </w:t>
      </w:r>
      <w:r w:rsidRPr="00D32672">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D32672">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7B119C04" w14:textId="77777777" w:rsidR="00104DBE" w:rsidRPr="00ED72AF" w:rsidRDefault="00104DBE" w:rsidP="00104DBE">
      <w:pPr>
        <w:rPr>
          <w:sz w:val="16"/>
        </w:rPr>
      </w:pPr>
      <w:r w:rsidRPr="00ED72AF">
        <w:rPr>
          <w:sz w:val="16"/>
        </w:rPr>
        <w:t>1.1 Isolating the Generic Interpretation</w:t>
      </w:r>
    </w:p>
    <w:p w14:paraId="6D9B4222" w14:textId="77777777" w:rsidR="00104DBE" w:rsidRPr="00ED72AF" w:rsidRDefault="00104DBE" w:rsidP="00104DBE">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7844F5C7" w14:textId="77777777" w:rsidR="00104DBE" w:rsidRPr="00ED72AF" w:rsidRDefault="00104DBE" w:rsidP="00104DBE">
      <w:pPr>
        <w:rPr>
          <w:sz w:val="16"/>
        </w:rPr>
      </w:pPr>
      <w:r w:rsidRPr="00ED72AF">
        <w:rPr>
          <w:sz w:val="16"/>
        </w:rPr>
        <w:t xml:space="preserve">(1) a. </w:t>
      </w:r>
      <w:r w:rsidRPr="00D32672">
        <w:rPr>
          <w:rStyle w:val="StyleUnderline"/>
          <w:highlight w:val="cyan"/>
        </w:rPr>
        <w:t xml:space="preserve">Tigers are </w:t>
      </w:r>
      <w:r w:rsidRPr="00D32672">
        <w:rPr>
          <w:rStyle w:val="Emphasis"/>
          <w:highlight w:val="cyan"/>
        </w:rPr>
        <w:t>striped</w:t>
      </w:r>
      <w:r w:rsidRPr="00ED72AF">
        <w:rPr>
          <w:sz w:val="16"/>
        </w:rPr>
        <w:t>.</w:t>
      </w:r>
    </w:p>
    <w:p w14:paraId="0895D4FF" w14:textId="77777777" w:rsidR="00104DBE" w:rsidRPr="00ED72AF" w:rsidRDefault="00104DBE" w:rsidP="00104DBE">
      <w:pPr>
        <w:rPr>
          <w:sz w:val="16"/>
        </w:rPr>
      </w:pPr>
      <w:r w:rsidRPr="00ED72AF">
        <w:rPr>
          <w:sz w:val="16"/>
        </w:rPr>
        <w:t xml:space="preserve">b. </w:t>
      </w:r>
      <w:r w:rsidRPr="00D32672">
        <w:rPr>
          <w:rStyle w:val="StyleUnderline"/>
          <w:highlight w:val="cyan"/>
        </w:rPr>
        <w:t>Tigers are on the</w:t>
      </w:r>
      <w:r w:rsidRPr="00ED72AF">
        <w:rPr>
          <w:rStyle w:val="StyleUnderline"/>
        </w:rPr>
        <w:t xml:space="preserve"> front </w:t>
      </w:r>
      <w:r w:rsidRPr="00D32672">
        <w:rPr>
          <w:rStyle w:val="Emphasis"/>
          <w:highlight w:val="cyan"/>
        </w:rPr>
        <w:t>lawn</w:t>
      </w:r>
      <w:r w:rsidRPr="00ED72AF">
        <w:rPr>
          <w:sz w:val="16"/>
        </w:rPr>
        <w:t>.</w:t>
      </w:r>
    </w:p>
    <w:p w14:paraId="7718FE4B" w14:textId="77777777" w:rsidR="00104DBE" w:rsidRPr="00ED72AF" w:rsidRDefault="00104DBE" w:rsidP="00104DBE">
      <w:pPr>
        <w:rPr>
          <w:sz w:val="16"/>
        </w:rPr>
      </w:pPr>
      <w:r w:rsidRPr="00ED72AF">
        <w:rPr>
          <w:sz w:val="16"/>
        </w:rPr>
        <w:t>(2) a. A tiger is striped.</w:t>
      </w:r>
    </w:p>
    <w:p w14:paraId="14E08447" w14:textId="77777777" w:rsidR="00104DBE" w:rsidRPr="00ED72AF" w:rsidRDefault="00104DBE" w:rsidP="00104DBE">
      <w:pPr>
        <w:rPr>
          <w:sz w:val="16"/>
        </w:rPr>
      </w:pPr>
      <w:r w:rsidRPr="00ED72AF">
        <w:rPr>
          <w:sz w:val="16"/>
        </w:rPr>
        <w:t>b. A tiger is on the front lawn.</w:t>
      </w:r>
    </w:p>
    <w:p w14:paraId="043F4308" w14:textId="77777777" w:rsidR="00104DBE" w:rsidRPr="00ED72AF" w:rsidRDefault="00104DBE" w:rsidP="00104DBE">
      <w:pPr>
        <w:rPr>
          <w:sz w:val="16"/>
        </w:rPr>
      </w:pPr>
      <w:r w:rsidRPr="00ED72AF">
        <w:rPr>
          <w:sz w:val="16"/>
        </w:rPr>
        <w:t>(3) a. The tiger is striped.</w:t>
      </w:r>
    </w:p>
    <w:p w14:paraId="09FB35F8" w14:textId="77777777" w:rsidR="00104DBE" w:rsidRPr="00ED72AF" w:rsidRDefault="00104DBE" w:rsidP="00104DBE">
      <w:pPr>
        <w:rPr>
          <w:sz w:val="16"/>
        </w:rPr>
      </w:pPr>
      <w:r w:rsidRPr="00ED72AF">
        <w:rPr>
          <w:sz w:val="16"/>
        </w:rPr>
        <w:t>b. The tiger is on the front lawn.</w:t>
      </w:r>
    </w:p>
    <w:p w14:paraId="05521715" w14:textId="77777777" w:rsidR="00104DBE" w:rsidRPr="00ED72AF" w:rsidRDefault="00104DBE" w:rsidP="00104DBE">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D32672">
        <w:rPr>
          <w:rStyle w:val="StyleUnderline"/>
          <w:highlight w:val="cyan"/>
        </w:rPr>
        <w:t>the second</w:t>
      </w:r>
      <w:r w:rsidRPr="00ED72AF">
        <w:rPr>
          <w:sz w:val="16"/>
        </w:rPr>
        <w:t xml:space="preserve"> sentences, </w:t>
      </w:r>
      <w:r w:rsidRPr="00ED72AF">
        <w:rPr>
          <w:rStyle w:val="StyleUnderline"/>
        </w:rPr>
        <w:t xml:space="preserve">we are </w:t>
      </w:r>
      <w:r w:rsidRPr="00D32672">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D32672">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D32672">
        <w:rPr>
          <w:rStyle w:val="StyleUnderline"/>
          <w:highlight w:val="cyan"/>
        </w:rPr>
        <w:t>the first</w:t>
      </w:r>
      <w:r w:rsidRPr="00ED72AF">
        <w:rPr>
          <w:sz w:val="16"/>
        </w:rPr>
        <w:t xml:space="preserve"> sentences, however, </w:t>
      </w:r>
      <w:r w:rsidRPr="00ED72AF">
        <w:rPr>
          <w:rStyle w:val="StyleUnderline"/>
        </w:rPr>
        <w:t xml:space="preserve">we are </w:t>
      </w:r>
      <w:r w:rsidRPr="00D32672">
        <w:rPr>
          <w:rStyle w:val="StyleUnderline"/>
          <w:highlight w:val="cyan"/>
        </w:rPr>
        <w:t>saying</w:t>
      </w:r>
      <w:r w:rsidRPr="00ED72AF">
        <w:rPr>
          <w:rStyle w:val="StyleUnderline"/>
        </w:rPr>
        <w:t xml:space="preserve"> something </w:t>
      </w:r>
      <w:r w:rsidRPr="00D32672">
        <w:rPr>
          <w:rStyle w:val="Emphasis"/>
          <w:highlight w:val="cyan"/>
        </w:rPr>
        <w:t>general</w:t>
      </w:r>
      <w:r w:rsidRPr="00ED72AF">
        <w:rPr>
          <w:sz w:val="16"/>
        </w:rPr>
        <w:t>. There is/are no particular tiger or tigers that we are talking about.</w:t>
      </w:r>
    </w:p>
    <w:p w14:paraId="394C25A5" w14:textId="77777777" w:rsidR="00104DBE" w:rsidRPr="00ED72AF" w:rsidRDefault="00104DBE" w:rsidP="00104DBE">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394CFA71" w14:textId="77777777" w:rsidR="00104DBE" w:rsidRPr="00ED72AF" w:rsidRDefault="00104DBE" w:rsidP="00104DBE">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D32672">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D32672">
        <w:rPr>
          <w:rStyle w:val="StyleUnderline"/>
          <w:highlight w:val="cyan"/>
        </w:rPr>
        <w:t xml:space="preserve">is </w:t>
      </w:r>
      <w:r w:rsidRPr="00D32672">
        <w:rPr>
          <w:rStyle w:val="Emphasis"/>
          <w:highlight w:val="cyan"/>
        </w:rPr>
        <w:t>upward entailing</w:t>
      </w:r>
      <w:r w:rsidRPr="00ED72AF">
        <w:rPr>
          <w:sz w:val="16"/>
        </w:rPr>
        <w:t xml:space="preserve">, meaning that </w:t>
      </w:r>
      <w:r w:rsidRPr="00ED72AF">
        <w:rPr>
          <w:rStyle w:val="StyleUnderline"/>
        </w:rPr>
        <w:t xml:space="preserve">the </w:t>
      </w:r>
      <w:r w:rsidRPr="00D32672">
        <w:rPr>
          <w:rStyle w:val="StyleUnderline"/>
          <w:highlight w:val="cyan"/>
        </w:rPr>
        <w:t>statement</w:t>
      </w:r>
      <w:r w:rsidRPr="00ED72AF">
        <w:rPr>
          <w:rStyle w:val="StyleUnderline"/>
        </w:rPr>
        <w:t xml:space="preserve"> will</w:t>
      </w:r>
      <w:r w:rsidRPr="00ED72AF">
        <w:rPr>
          <w:sz w:val="16"/>
        </w:rPr>
        <w:t xml:space="preserve"> always </w:t>
      </w:r>
      <w:r w:rsidRPr="00D32672">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D32672">
        <w:rPr>
          <w:rStyle w:val="StyleUnderline"/>
          <w:highlight w:val="cyan"/>
        </w:rPr>
        <w:t>with</w:t>
      </w:r>
      <w:r w:rsidRPr="00ED72AF">
        <w:rPr>
          <w:rStyle w:val="StyleUnderline"/>
        </w:rPr>
        <w:t xml:space="preserve"> a </w:t>
      </w:r>
      <w:r w:rsidRPr="00D32672">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5930902D" w14:textId="77777777" w:rsidR="00104DBE" w:rsidRPr="003108F1" w:rsidRDefault="00104DBE" w:rsidP="00104DBE">
      <w:pPr>
        <w:rPr>
          <w:sz w:val="16"/>
        </w:rPr>
      </w:pPr>
      <w:r w:rsidRPr="00D32672">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D32672">
        <w:rPr>
          <w:rStyle w:val="StyleUnderline"/>
          <w:highlight w:val="cyan"/>
        </w:rPr>
        <w:t>inserting</w:t>
      </w:r>
      <w:r w:rsidRPr="00ED72AF">
        <w:rPr>
          <w:sz w:val="16"/>
        </w:rPr>
        <w:t xml:space="preserve"> “</w:t>
      </w:r>
      <w:r w:rsidRPr="00D32672">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D32672">
        <w:rPr>
          <w:rStyle w:val="StyleUnderline"/>
          <w:highlight w:val="cyan"/>
        </w:rPr>
        <w:t>produces</w:t>
      </w:r>
      <w:r w:rsidRPr="001960AA">
        <w:rPr>
          <w:sz w:val="16"/>
        </w:rPr>
        <w:t xml:space="preserve"> only </w:t>
      </w:r>
      <w:r w:rsidRPr="001960AA">
        <w:rPr>
          <w:rStyle w:val="StyleUnderline"/>
        </w:rPr>
        <w:t xml:space="preserve">a </w:t>
      </w:r>
      <w:r w:rsidRPr="00D32672">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717E0FF" w14:textId="77777777" w:rsidR="00104DBE" w:rsidRPr="00BE7C63" w:rsidRDefault="00104DBE" w:rsidP="00104DBE">
      <w:pPr>
        <w:pStyle w:val="Heading4"/>
      </w:pPr>
      <w:r>
        <w:t xml:space="preserve">Violation---they defend </w:t>
      </w:r>
      <w:r w:rsidRPr="00BE7C63">
        <w:rPr>
          <w:u w:val="single"/>
        </w:rPr>
        <w:t>only</w:t>
      </w:r>
      <w:r>
        <w:t xml:space="preserve"> federal workers.</w:t>
      </w:r>
    </w:p>
    <w:p w14:paraId="2A1F5787" w14:textId="77777777" w:rsidR="00104DBE" w:rsidRDefault="00104DBE" w:rsidP="00104DBE">
      <w:pPr>
        <w:pStyle w:val="Heading4"/>
      </w:pPr>
      <w:r>
        <w:t xml:space="preserve">Vote </w:t>
      </w:r>
      <w:r w:rsidRPr="009D6644">
        <w:rPr>
          <w:u w:val="single"/>
        </w:rPr>
        <w:t>NEG</w:t>
      </w:r>
      <w:r>
        <w:t>:</w:t>
      </w:r>
    </w:p>
    <w:p w14:paraId="0F6D9510" w14:textId="77777777" w:rsidR="00104DBE" w:rsidRDefault="00104DBE" w:rsidP="00104DBE">
      <w:pPr>
        <w:pStyle w:val="Heading4"/>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79FC3112" w14:textId="77777777" w:rsidR="00104DBE" w:rsidRDefault="00104DBE" w:rsidP="00104DBE">
      <w:pPr>
        <w:pStyle w:val="Heading4"/>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5AF36A76" w14:textId="77777777" w:rsidR="00104DBE" w:rsidRPr="004E6AF6" w:rsidRDefault="00104DBE" w:rsidP="00104DBE"/>
    <w:p w14:paraId="47481280" w14:textId="77777777" w:rsidR="00104DBE" w:rsidRPr="00EB219D" w:rsidRDefault="00104DBE" w:rsidP="00104DBE"/>
    <w:p w14:paraId="4FF29A9E" w14:textId="77777777" w:rsidR="00104DBE" w:rsidRDefault="00104DBE" w:rsidP="00104DBE">
      <w:pPr>
        <w:pStyle w:val="Heading3"/>
      </w:pPr>
      <w:r>
        <w:t xml:space="preserve">1NC---Rights PIC </w:t>
      </w:r>
    </w:p>
    <w:p w14:paraId="29226E3A" w14:textId="77777777" w:rsidR="00104DBE" w:rsidRDefault="00104DBE" w:rsidP="00104DBE">
      <w:pPr>
        <w:pStyle w:val="Heading4"/>
      </w:pPr>
      <w:r>
        <w:t xml:space="preserve">CP text: </w:t>
      </w:r>
      <w:r w:rsidRPr="0014461A">
        <w:t>The United States federal government should ensure that the collective bargaining of workers in the United States are not undercut by their classification as independent contractors engaged on an informal or on-demand basis.</w:t>
      </w:r>
    </w:p>
    <w:p w14:paraId="28EB5DD8" w14:textId="77777777" w:rsidR="00104DBE" w:rsidRDefault="00104DBE" w:rsidP="00104DBE">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687BF8D7" w14:textId="77777777" w:rsidR="00104DBE" w:rsidRPr="00F5798B" w:rsidRDefault="00104DBE" w:rsidP="00104DBE">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6" w:tgtFrame="_blank" w:history="1">
        <w:r w:rsidRPr="00F5798B">
          <w:rPr>
            <w:rStyle w:val="Hyperlink"/>
          </w:rPr>
          <w:t>https://doi.org/10.1017/cjlj.2023.7</w:t>
        </w:r>
      </w:hyperlink>
      <w:r>
        <w:t>; DOA: 8-15-2025; Archan Sen]</w:t>
      </w:r>
    </w:p>
    <w:p w14:paraId="770633FB" w14:textId="77777777" w:rsidR="00104DBE" w:rsidRPr="00F5798B" w:rsidRDefault="00104DBE" w:rsidP="00104DBE">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44052942" w14:textId="77777777" w:rsidR="00104DBE" w:rsidRPr="00F5798B" w:rsidRDefault="00104DBE" w:rsidP="00104DBE">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150C933C" w14:textId="77777777" w:rsidR="00104DBE" w:rsidRDefault="00104DBE" w:rsidP="00104DBE">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1E791880" w14:textId="77777777" w:rsidR="00104DBE" w:rsidRPr="00EF1621" w:rsidRDefault="00104DBE" w:rsidP="00104DBE"/>
    <w:p w14:paraId="26ADA6B7" w14:textId="77777777" w:rsidR="00104DBE" w:rsidRPr="008D3864" w:rsidRDefault="00104DBE" w:rsidP="00104DBE"/>
    <w:p w14:paraId="5D185593" w14:textId="77777777" w:rsidR="00104DBE" w:rsidRDefault="00104DBE" w:rsidP="00104DBE">
      <w:pPr>
        <w:pStyle w:val="Heading3"/>
      </w:pPr>
      <w:r>
        <w:t xml:space="preserve">1NC---Court Clog DA </w:t>
      </w:r>
    </w:p>
    <w:p w14:paraId="0997D008" w14:textId="77777777" w:rsidR="00104DBE" w:rsidRDefault="00104DBE" w:rsidP="00104DBE">
      <w:pPr>
        <w:pStyle w:val="Heading4"/>
      </w:pPr>
      <w:r>
        <w:t xml:space="preserve">Caseloads are </w:t>
      </w:r>
      <w:r w:rsidRPr="006965B4">
        <w:rPr>
          <w:u w:val="single"/>
        </w:rPr>
        <w:t>stable now</w:t>
      </w:r>
      <w:r>
        <w:t>. insert</w:t>
      </w:r>
    </w:p>
    <w:p w14:paraId="20147E67" w14:textId="77777777" w:rsidR="00104DBE" w:rsidRPr="00E10CF5" w:rsidRDefault="00104DBE" w:rsidP="00104DBE">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D41F16F" w14:textId="77777777" w:rsidR="00104DBE" w:rsidRPr="006965B4" w:rsidRDefault="00104DBE" w:rsidP="00104DBE">
      <w:r>
        <w:rPr>
          <w:noProof/>
        </w:rPr>
        <mc:AlternateContent>
          <mc:Choice Requires="wps">
            <w:drawing>
              <wp:anchor distT="0" distB="0" distL="114300" distR="114300" simplePos="0" relativeHeight="251659264" behindDoc="0" locked="0" layoutInCell="1" allowOverlap="1" wp14:anchorId="712BCC21" wp14:editId="3842FD68">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0A256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7D005C83" wp14:editId="11EA16B6">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7"/>
                    <a:stretch>
                      <a:fillRect/>
                    </a:stretch>
                  </pic:blipFill>
                  <pic:spPr>
                    <a:xfrm>
                      <a:off x="0" y="0"/>
                      <a:ext cx="3855027" cy="3629437"/>
                    </a:xfrm>
                    <a:prstGeom prst="rect">
                      <a:avLst/>
                    </a:prstGeom>
                  </pic:spPr>
                </pic:pic>
              </a:graphicData>
            </a:graphic>
          </wp:inline>
        </w:drawing>
      </w:r>
    </w:p>
    <w:p w14:paraId="75D81C1E" w14:textId="77777777" w:rsidR="00104DBE" w:rsidRDefault="00104DBE" w:rsidP="00104DBE">
      <w:pPr>
        <w:pStyle w:val="Heading4"/>
      </w:pPr>
      <w:r>
        <w:t xml:space="preserve">The plan causes </w:t>
      </w:r>
      <w:r>
        <w:rPr>
          <w:u w:val="single"/>
        </w:rPr>
        <w:t>mass litigation</w:t>
      </w:r>
      <w:r>
        <w:rPr>
          <w:bCs/>
        </w:rPr>
        <w:t>---turns case.</w:t>
      </w:r>
    </w:p>
    <w:p w14:paraId="7EBBA135" w14:textId="77777777" w:rsidR="00104DBE" w:rsidRDefault="00104DBE" w:rsidP="00104DBE">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F246742" w14:textId="77777777" w:rsidR="00104DBE" w:rsidRPr="00D37413" w:rsidRDefault="00104DBE" w:rsidP="00104DBE">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329A5CAB" w14:textId="77777777" w:rsidR="00104DBE" w:rsidRPr="00D37413" w:rsidRDefault="00104DBE" w:rsidP="00104DBE">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66E1D22D" w14:textId="77777777" w:rsidR="00104DBE" w:rsidRPr="00D37413" w:rsidRDefault="00104DBE" w:rsidP="00104DBE">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0049022F" w14:textId="77777777" w:rsidR="00104DBE" w:rsidRPr="00D37413" w:rsidRDefault="00104DBE" w:rsidP="00104DBE">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BE585E4" w14:textId="77777777" w:rsidR="00104DBE" w:rsidRPr="00D37413" w:rsidRDefault="00104DBE" w:rsidP="00104DBE">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7F4E33DF" w14:textId="77777777" w:rsidR="00104DBE" w:rsidRDefault="00104DBE" w:rsidP="00104DBE">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7628FB7E" w14:textId="77777777" w:rsidR="00104DBE" w:rsidRDefault="00104DBE" w:rsidP="00104DBE"/>
    <w:p w14:paraId="1D450DAE" w14:textId="77777777" w:rsidR="00104DBE" w:rsidRDefault="00104DBE" w:rsidP="00104DBE">
      <w:pPr>
        <w:pStyle w:val="Heading4"/>
      </w:pPr>
      <w:r>
        <w:t xml:space="preserve">That </w:t>
      </w:r>
      <w:r w:rsidRPr="00BA6385">
        <w:rPr>
          <w:u w:val="single"/>
        </w:rPr>
        <w:t>decimates</w:t>
      </w:r>
      <w:r>
        <w:t xml:space="preserve"> flexible regulation of </w:t>
      </w:r>
      <w:r w:rsidRPr="00BA6385">
        <w:rPr>
          <w:u w:val="single"/>
        </w:rPr>
        <w:t>emerging tech</w:t>
      </w:r>
      <w:r>
        <w:t>.</w:t>
      </w:r>
    </w:p>
    <w:p w14:paraId="7D2A9E41" w14:textId="77777777" w:rsidR="00104DBE" w:rsidRDefault="00104DBE" w:rsidP="00104DBE">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7061FD8" w14:textId="77777777" w:rsidR="00104DBE" w:rsidRPr="007E7ADD" w:rsidRDefault="00104DBE" w:rsidP="00104DBE">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71008173" w14:textId="77777777" w:rsidR="00104DBE" w:rsidRPr="007E7ADD" w:rsidRDefault="00104DBE" w:rsidP="00104DBE">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3B730CC4" w14:textId="77777777" w:rsidR="00104DBE" w:rsidRPr="007E7ADD" w:rsidRDefault="00104DBE" w:rsidP="00104DBE">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7BD9BEF" w14:textId="77777777" w:rsidR="00104DBE" w:rsidRPr="007E7ADD" w:rsidRDefault="00104DBE" w:rsidP="00104DBE">
      <w:pPr>
        <w:numPr>
          <w:ilvl w:val="0"/>
          <w:numId w:val="1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0140CC5" w14:textId="77777777" w:rsidR="00104DBE" w:rsidRPr="007E7ADD" w:rsidRDefault="00104DBE" w:rsidP="00104DBE">
      <w:pPr>
        <w:numPr>
          <w:ilvl w:val="0"/>
          <w:numId w:val="1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C3ABF74" w14:textId="77777777" w:rsidR="00104DBE" w:rsidRPr="007E7ADD" w:rsidRDefault="00104DBE" w:rsidP="00104DBE">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4CF8F78" w14:textId="77777777" w:rsidR="00104DBE" w:rsidRPr="007E7ADD" w:rsidRDefault="00104DBE" w:rsidP="00104DBE">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09BFCFA1" w14:textId="77777777" w:rsidR="00104DBE" w:rsidRPr="007E7ADD" w:rsidRDefault="00104DBE" w:rsidP="00104DBE">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 w:val="24"/>
          <w:szCs w:val="24"/>
          <w:highlight w:val="cyan"/>
        </w:rPr>
        <w:t>overworked</w:t>
      </w:r>
      <w:r w:rsidRPr="007E7ADD">
        <w:rPr>
          <w:rStyle w:val="Emphasis"/>
          <w:sz w:val="24"/>
          <w:szCs w:val="24"/>
        </w:rPr>
        <w:t xml:space="preserve"> federal </w:t>
      </w:r>
      <w:r w:rsidRPr="00B45327">
        <w:rPr>
          <w:rStyle w:val="Emphasis"/>
          <w:sz w:val="24"/>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1E8D0F95" w14:textId="77777777" w:rsidR="00104DBE" w:rsidRDefault="00104DBE" w:rsidP="00104DBE">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49B9488" w14:textId="77777777" w:rsidR="00104DBE" w:rsidRDefault="00104DBE" w:rsidP="00104DBE">
      <w:pPr>
        <w:pStyle w:val="Heading4"/>
      </w:pPr>
      <w:r w:rsidRPr="00E10997">
        <w:rPr>
          <w:u w:val="single"/>
        </w:rPr>
        <w:t>Extinction</w:t>
      </w:r>
      <w:r>
        <w:t>.</w:t>
      </w:r>
    </w:p>
    <w:p w14:paraId="7F9DF13B" w14:textId="77777777" w:rsidR="00104DBE" w:rsidRDefault="00104DBE" w:rsidP="00104DBE">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93C5DBE" w14:textId="77777777" w:rsidR="00104DBE" w:rsidRPr="00833116" w:rsidRDefault="00104DBE" w:rsidP="00104DBE">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BE51EDC" w14:textId="77777777" w:rsidR="00104DBE" w:rsidRDefault="00104DBE" w:rsidP="00104DBE">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FDDB9C9" w14:textId="77777777" w:rsidR="00104DBE" w:rsidRPr="008D3864" w:rsidRDefault="00104DBE" w:rsidP="00104DBE"/>
    <w:p w14:paraId="267EF707" w14:textId="77777777" w:rsidR="00104DBE" w:rsidRDefault="00104DBE" w:rsidP="00104DBE">
      <w:pPr>
        <w:pStyle w:val="Heading3"/>
      </w:pPr>
      <w:r>
        <w:t xml:space="preserve">1NC---Signing Statements CP </w:t>
      </w:r>
    </w:p>
    <w:p w14:paraId="6FD79FE1" w14:textId="77777777" w:rsidR="00104DBE" w:rsidRDefault="00104DBE" w:rsidP="00104DBE">
      <w:pPr>
        <w:pStyle w:val="Heading4"/>
      </w:pPr>
      <w:r>
        <w:t xml:space="preserve">Congress should unanimously pass legislation that </w:t>
      </w:r>
      <w:r w:rsidRPr="0014461A">
        <w:t>ensure</w:t>
      </w:r>
      <w:r>
        <w:t>s</w:t>
      </w:r>
      <w:r w:rsidRPr="0014461A">
        <w:t xml:space="preserve"> that the collective bargaining rights of workers in the United States are not undercut by their classification as independent contractors engaged on an informal or on-demand basis</w:t>
      </w:r>
      <w:r>
        <w:t xml:space="preserve">. The President should append a signing statement declaring that </w:t>
      </w:r>
      <w:r w:rsidRPr="0014461A">
        <w:t>ensur</w:t>
      </w:r>
      <w:r>
        <w:t>ing</w:t>
      </w:r>
      <w:r w:rsidRPr="0014461A">
        <w:t xml:space="preserve"> that the collective bargaining rights of workers in the United States are not undercut by their classification as independent contractors engaged on an informal or on-demand basis</w:t>
      </w:r>
      <w:r>
        <w:t xml:space="preserve"> is unconstitutional and unenforceable. Congress should confer a cause of action and sue the President for rendering the statute </w:t>
      </w:r>
      <w:r w:rsidRPr="00332A09">
        <w:t>void ab initio</w:t>
      </w:r>
      <w:r>
        <w:t xml:space="preserve">. </w:t>
      </w:r>
    </w:p>
    <w:p w14:paraId="3E1D80DC" w14:textId="77777777" w:rsidR="00104DBE" w:rsidRPr="00FA5F5C" w:rsidRDefault="00104DBE" w:rsidP="00104DBE"/>
    <w:p w14:paraId="0CE55702" w14:textId="77777777" w:rsidR="00104DBE" w:rsidRPr="008531B8" w:rsidRDefault="00104DBE" w:rsidP="00104DBE">
      <w:pPr>
        <w:pStyle w:val="Heading4"/>
      </w:pPr>
      <w:r>
        <w:t xml:space="preserve">It </w:t>
      </w:r>
      <w:r w:rsidRPr="741E908D">
        <w:rPr>
          <w:u w:val="single"/>
        </w:rPr>
        <w:t>competes</w:t>
      </w:r>
      <w:r>
        <w:t xml:space="preserve"> and </w:t>
      </w:r>
      <w:r w:rsidRPr="741E908D">
        <w:rPr>
          <w:u w:val="single"/>
        </w:rPr>
        <w:t>solves</w:t>
      </w:r>
      <w:r>
        <w:t xml:space="preserve">. Signing statements </w:t>
      </w:r>
      <w:r w:rsidRPr="741E908D">
        <w:rPr>
          <w:u w:val="single"/>
        </w:rPr>
        <w:t>nullify the law</w:t>
      </w:r>
      <w:r>
        <w:t xml:space="preserve">, making the CP the </w:t>
      </w:r>
      <w:r w:rsidRPr="741E908D">
        <w:rPr>
          <w:u w:val="single"/>
        </w:rPr>
        <w:t>opposite</w:t>
      </w:r>
      <w:r>
        <w:t xml:space="preserve"> of the plan AND </w:t>
      </w:r>
      <w:r w:rsidRPr="741E908D">
        <w:rPr>
          <w:u w:val="single"/>
        </w:rPr>
        <w:t>imploding</w:t>
      </w:r>
      <w:r>
        <w:t xml:space="preserve"> separation of powers. Congressional assertion </w:t>
      </w:r>
      <w:r w:rsidRPr="741E908D">
        <w:rPr>
          <w:u w:val="single"/>
        </w:rPr>
        <w:t>invalidates</w:t>
      </w:r>
      <w:r>
        <w:t xml:space="preserve"> the statement, </w:t>
      </w:r>
      <w:r w:rsidRPr="741E908D">
        <w:rPr>
          <w:u w:val="single"/>
        </w:rPr>
        <w:t>reinstating</w:t>
      </w:r>
      <w:r>
        <w:t xml:space="preserve"> the statute.   </w:t>
      </w:r>
    </w:p>
    <w:p w14:paraId="5547AE75" w14:textId="77777777" w:rsidR="00104DBE" w:rsidRDefault="00104DBE" w:rsidP="00104DBE">
      <w:r>
        <w:rPr>
          <w:rStyle w:val="Style13ptBold"/>
        </w:rPr>
        <w:t>Fein ’22</w:t>
      </w:r>
      <w:r w:rsidRPr="009F2E3E">
        <w:t xml:space="preserve"> </w:t>
      </w:r>
      <w:r w:rsidRPr="009F728E">
        <w:t xml:space="preserve">[Bruce; January 20; </w:t>
      </w:r>
      <w:r>
        <w:t>Associate Deputy Attorney General under President Reagan</w:t>
      </w:r>
      <w:r w:rsidRPr="009F728E">
        <w:t xml:space="preserve">, J.D. from Harvard University, B.A. from the </w:t>
      </w:r>
      <w:r w:rsidRPr="00961654">
        <w:rPr>
          <w:b/>
          <w:bCs/>
          <w:color w:val="0F4761" w:themeColor="accent1" w:themeShade="BF"/>
        </w:rPr>
        <w:t>University of California at Berkeley</w:t>
      </w:r>
      <w:r w:rsidRPr="009F728E">
        <w:t xml:space="preserve">; The Hill, “An epidemic of constitutional illiteracy threatens our nation,” </w:t>
      </w:r>
      <w:hyperlink r:id="rId8" w:history="1">
        <w:r w:rsidRPr="00F42A81">
          <w:rPr>
            <w:rStyle w:val="Hyperlink"/>
          </w:rPr>
          <w:t>https://thehill.com/opinion/white-house/590520-an-epidemic-of-constitutional-illiteracy-threatens-our-nation/</w:t>
        </w:r>
      </w:hyperlink>
      <w:r w:rsidRPr="009F728E">
        <w:t>]</w:t>
      </w:r>
    </w:p>
    <w:p w14:paraId="39FCAA54" w14:textId="77777777" w:rsidR="00104DBE" w:rsidRPr="004B1046" w:rsidRDefault="00104DBE" w:rsidP="00104DBE">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2D1F1A9B" w14:textId="77777777" w:rsidR="00104DBE" w:rsidRPr="004B1046" w:rsidRDefault="00104DBE" w:rsidP="00104DBE">
      <w:pPr>
        <w:rPr>
          <w:sz w:val="16"/>
        </w:rPr>
      </w:pPr>
      <w:r w:rsidRPr="004B1046">
        <w:rPr>
          <w:sz w:val="16"/>
        </w:rPr>
        <w:t xml:space="preserve">It has begotten a counterrevolution against our nation’s highest law in favor of </w:t>
      </w:r>
      <w:r w:rsidRPr="004B1046">
        <w:rPr>
          <w:rStyle w:val="StyleUnderline"/>
        </w:rPr>
        <w:t xml:space="preserve">an </w:t>
      </w:r>
      <w:r w:rsidRPr="00961654">
        <w:rPr>
          <w:rStyle w:val="Emphasis"/>
          <w:highlight w:val="cyan"/>
        </w:rPr>
        <w:t>exec</w:t>
      </w:r>
      <w:r w:rsidRPr="004B1046">
        <w:rPr>
          <w:sz w:val="16"/>
        </w:rPr>
        <w:t xml:space="preserve">utive branch that </w:t>
      </w:r>
      <w:r w:rsidRPr="00961654">
        <w:rPr>
          <w:rStyle w:val="StyleUnderline"/>
          <w:highlight w:val="cyan"/>
        </w:rPr>
        <w:t xml:space="preserve">is pursuing </w:t>
      </w:r>
      <w:r w:rsidRPr="00961654">
        <w:rPr>
          <w:rStyle w:val="Emphasis"/>
          <w:highlight w:val="cyan"/>
        </w:rPr>
        <w:t>Empire</w:t>
      </w:r>
      <w:r w:rsidRPr="00961654">
        <w:rPr>
          <w:rStyle w:val="StyleUnderline"/>
          <w:highlight w:val="cyan"/>
        </w:rPr>
        <w:t xml:space="preserve"> for</w:t>
      </w:r>
      <w:r w:rsidRPr="004B1046">
        <w:rPr>
          <w:rStyle w:val="StyleUnderline"/>
        </w:rPr>
        <w:t xml:space="preserve"> the </w:t>
      </w:r>
      <w:r w:rsidRPr="004B1046">
        <w:rPr>
          <w:rStyle w:val="Emphasis"/>
        </w:rPr>
        <w:t xml:space="preserve">sake of </w:t>
      </w:r>
      <w:r w:rsidRPr="00961654">
        <w:rPr>
          <w:rStyle w:val="Emphasis"/>
          <w:highlight w:val="cyan"/>
        </w:rPr>
        <w:t>Empire</w:t>
      </w:r>
      <w:r w:rsidRPr="004B1046">
        <w:rPr>
          <w:rStyle w:val="StyleUnderline"/>
        </w:rPr>
        <w:t xml:space="preserve">, as </w:t>
      </w:r>
      <w:r w:rsidRPr="00961654">
        <w:rPr>
          <w:rStyle w:val="StyleUnderline"/>
          <w:highlight w:val="cyan"/>
        </w:rPr>
        <w:t>evidenced by the</w:t>
      </w:r>
      <w:r w:rsidRPr="004B1046">
        <w:rPr>
          <w:rStyle w:val="StyleUnderline"/>
        </w:rPr>
        <w:t xml:space="preserve"> unconstitutional </w:t>
      </w:r>
      <w:r w:rsidRPr="00961654">
        <w:rPr>
          <w:rStyle w:val="Emphasis"/>
          <w:highlight w:val="cyan"/>
        </w:rPr>
        <w:t>signing statement</w:t>
      </w:r>
      <w:r w:rsidRPr="004B1046">
        <w:rPr>
          <w:rStyle w:val="StyleUnderline"/>
        </w:rPr>
        <w:t> appended to</w:t>
      </w:r>
      <w:r w:rsidRPr="004B1046">
        <w:rPr>
          <w:sz w:val="16"/>
        </w:rPr>
        <w:t> </w:t>
      </w:r>
      <w:hyperlink r:id="rId9" w:history="1">
        <w:r w:rsidRPr="004B1046">
          <w:rPr>
            <w:rStyle w:val="Hyperlink"/>
            <w:sz w:val="16"/>
          </w:rPr>
          <w:t>President Biden’s </w:t>
        </w:r>
      </w:hyperlink>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1D4C67BB" w14:textId="77777777" w:rsidR="00104DBE" w:rsidRPr="004B1046" w:rsidRDefault="00104DBE" w:rsidP="00104DBE">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173425FC" w14:textId="77777777" w:rsidR="00104DBE" w:rsidRPr="004B1046" w:rsidRDefault="00104DBE" w:rsidP="00104DBE">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46A1FF1A" w14:textId="77777777" w:rsidR="00104DBE" w:rsidRPr="004B1046" w:rsidRDefault="00104DBE" w:rsidP="00104DBE">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961654">
        <w:rPr>
          <w:rStyle w:val="StyleUnderline"/>
          <w:highlight w:val="cyan"/>
        </w:rPr>
        <w:t>Biden</w:t>
      </w:r>
      <w:r w:rsidRPr="004B1046">
        <w:rPr>
          <w:sz w:val="16"/>
        </w:rPr>
        <w:t xml:space="preserve">, he would </w:t>
      </w:r>
      <w:r w:rsidRPr="00961654">
        <w:rPr>
          <w:rStyle w:val="Emphasis"/>
          <w:highlight w:val="cyan"/>
        </w:rPr>
        <w:t>disregard</w:t>
      </w:r>
      <w:r w:rsidRPr="00961654">
        <w:rPr>
          <w:rStyle w:val="StyleUnderline"/>
          <w:highlight w:val="cyan"/>
        </w:rPr>
        <w:t xml:space="preserve"> the</w:t>
      </w:r>
      <w:r w:rsidRPr="004B1046">
        <w:rPr>
          <w:rStyle w:val="StyleUnderline"/>
        </w:rPr>
        <w:t xml:space="preserve"> plain meaning of the </w:t>
      </w:r>
      <w:r w:rsidRPr="00961654">
        <w:rPr>
          <w:rStyle w:val="StyleUnderline"/>
          <w:highlight w:val="cyan"/>
        </w:rPr>
        <w:t>law in favor of</w:t>
      </w:r>
      <w:r w:rsidRPr="004B1046">
        <w:rPr>
          <w:rStyle w:val="StyleUnderline"/>
        </w:rPr>
        <w:t xml:space="preserve"> </w:t>
      </w:r>
      <w:r w:rsidRPr="004B1046">
        <w:rPr>
          <w:rStyle w:val="Emphasis"/>
        </w:rPr>
        <w:t xml:space="preserve">limitless </w:t>
      </w:r>
      <w:r w:rsidRPr="00961654">
        <w:rPr>
          <w:rStyle w:val="Emphasis"/>
          <w:highlight w:val="cyan"/>
        </w:rPr>
        <w:t>discretion</w:t>
      </w:r>
      <w:r w:rsidRPr="004B1046">
        <w:rPr>
          <w:sz w:val="16"/>
        </w:rPr>
        <w:t xml:space="preserve"> over national security information.</w:t>
      </w:r>
    </w:p>
    <w:p w14:paraId="4FC45805" w14:textId="77777777" w:rsidR="00104DBE" w:rsidRPr="004B1046" w:rsidRDefault="00104DBE" w:rsidP="00104DBE">
      <w:pPr>
        <w:rPr>
          <w:sz w:val="16"/>
        </w:rPr>
      </w:pPr>
      <w:r w:rsidRPr="00961654">
        <w:rPr>
          <w:rStyle w:val="Emphasis"/>
          <w:highlight w:val="cyan"/>
        </w:rPr>
        <w:t>Nonsense</w:t>
      </w:r>
      <w:r w:rsidRPr="004B1046">
        <w:rPr>
          <w:rStyle w:val="StyleUnderline"/>
        </w:rPr>
        <w:t xml:space="preserve"> on stilts. </w:t>
      </w:r>
      <w:r w:rsidRPr="00961654">
        <w:rPr>
          <w:rStyle w:val="StyleUnderline"/>
          <w:highlight w:val="cyan"/>
        </w:rPr>
        <w:t xml:space="preserve">Not a </w:t>
      </w:r>
      <w:r w:rsidRPr="00961654">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961654">
        <w:rPr>
          <w:rStyle w:val="Emphasis"/>
          <w:highlight w:val="cyan"/>
        </w:rPr>
        <w:t>word</w:t>
      </w:r>
      <w:r w:rsidRPr="004B1046">
        <w:rPr>
          <w:rStyle w:val="StyleUnderline"/>
        </w:rPr>
        <w:t xml:space="preserve"> in the Constitution </w:t>
      </w:r>
      <w:r w:rsidRPr="00961654">
        <w:rPr>
          <w:rStyle w:val="StyleUnderline"/>
          <w:highlight w:val="cyan"/>
        </w:rPr>
        <w:t>endows</w:t>
      </w:r>
      <w:r w:rsidRPr="004B1046">
        <w:rPr>
          <w:rStyle w:val="StyleUnderline"/>
        </w:rPr>
        <w:t xml:space="preserve"> the president with </w:t>
      </w:r>
      <w:r w:rsidRPr="00961654">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hyperlink r:id="rId10" w:history="1">
        <w:r w:rsidRPr="004B1046">
          <w:rPr>
            <w:rStyle w:val="Hyperlink"/>
            <w:sz w:val="16"/>
          </w:rPr>
          <w:t>Federalist 69</w:t>
        </w:r>
      </w:hyperlink>
      <w:r w:rsidRPr="004B1046">
        <w:rPr>
          <w:sz w:val="16"/>
        </w:rPr>
        <w:t>:</w:t>
      </w:r>
    </w:p>
    <w:p w14:paraId="3A718DE9" w14:textId="77777777" w:rsidR="00104DBE" w:rsidRPr="004B1046" w:rsidRDefault="00104DBE" w:rsidP="00104DBE">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15DF22C" w14:textId="77777777" w:rsidR="00104DBE" w:rsidRPr="004B1046" w:rsidRDefault="00104DBE" w:rsidP="00104DBE">
      <w:pPr>
        <w:rPr>
          <w:sz w:val="16"/>
        </w:rPr>
      </w:pPr>
      <w:r w:rsidRPr="004B1046">
        <w:rPr>
          <w:sz w:val="16"/>
        </w:rPr>
        <w:t>George Washington </w:t>
      </w:r>
      <w:hyperlink r:id="rId11" w:history="1">
        <w:r w:rsidRPr="004B1046">
          <w:rPr>
            <w:rStyle w:val="Hyperlink"/>
            <w:sz w:val="16"/>
          </w:rPr>
          <w:t>similarly underscored</w:t>
        </w:r>
      </w:hyperlink>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7C20433E" w14:textId="77777777" w:rsidR="00104DBE" w:rsidRPr="004B1046" w:rsidRDefault="00104DBE" w:rsidP="00104DBE">
      <w:pPr>
        <w:rPr>
          <w:sz w:val="16"/>
        </w:rPr>
      </w:pPr>
      <w:r w:rsidRPr="004B1046">
        <w:rPr>
          <w:sz w:val="16"/>
        </w:rPr>
        <w:t>President </w:t>
      </w:r>
      <w:r w:rsidRPr="00961654">
        <w:rPr>
          <w:rStyle w:val="StyleUnderline"/>
          <w:highlight w:val="cyan"/>
        </w:rPr>
        <w:t xml:space="preserve">Biden has </w:t>
      </w:r>
      <w:r w:rsidRPr="00961654">
        <w:rPr>
          <w:rStyle w:val="Emphasis"/>
          <w:highlight w:val="cyan"/>
        </w:rPr>
        <w:t>no</w:t>
      </w:r>
      <w:r w:rsidRPr="004B1046">
        <w:rPr>
          <w:rStyle w:val="Emphasis"/>
        </w:rPr>
        <w:t xml:space="preserve"> plausible </w:t>
      </w:r>
      <w:r w:rsidRPr="00961654">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961654">
        <w:rPr>
          <w:rStyle w:val="StyleUnderline"/>
          <w:highlight w:val="cyan"/>
        </w:rPr>
        <w:t>he had</w:t>
      </w:r>
      <w:r w:rsidRPr="004B1046">
        <w:rPr>
          <w:rStyle w:val="StyleUnderline"/>
        </w:rPr>
        <w:t xml:space="preserve"> but </w:t>
      </w:r>
      <w:r w:rsidRPr="00961654">
        <w:rPr>
          <w:rStyle w:val="Emphasis"/>
          <w:highlight w:val="cyan"/>
        </w:rPr>
        <w:t>two choices</w:t>
      </w:r>
      <w:r w:rsidRPr="004B1046">
        <w:rPr>
          <w:rStyle w:val="StyleUnderline"/>
        </w:rPr>
        <w:t xml:space="preserve"> in confronting the bill: </w:t>
      </w:r>
      <w:r w:rsidRPr="00961654">
        <w:rPr>
          <w:rStyle w:val="StyleUnderline"/>
          <w:highlight w:val="cyan"/>
        </w:rPr>
        <w:t xml:space="preserve">either </w:t>
      </w:r>
      <w:r w:rsidRPr="00961654">
        <w:rPr>
          <w:rStyle w:val="Emphasis"/>
          <w:highlight w:val="cyan"/>
        </w:rPr>
        <w:t>sign</w:t>
      </w:r>
      <w:r w:rsidRPr="004B1046">
        <w:rPr>
          <w:sz w:val="16"/>
        </w:rPr>
        <w:t xml:space="preserve"> the NDAA in its entirety </w:t>
      </w:r>
      <w:r w:rsidRPr="00961654">
        <w:rPr>
          <w:rStyle w:val="StyleUnderline"/>
          <w:highlight w:val="cyan"/>
        </w:rPr>
        <w:t>or</w:t>
      </w:r>
      <w:r w:rsidRPr="004B1046">
        <w:rPr>
          <w:rStyle w:val="StyleUnderline"/>
        </w:rPr>
        <w:t xml:space="preserve"> issue a </w:t>
      </w:r>
      <w:r w:rsidRPr="00961654">
        <w:rPr>
          <w:rStyle w:val="Emphasis"/>
          <w:highlight w:val="cyan"/>
        </w:rPr>
        <w:t>veto</w:t>
      </w:r>
      <w:r w:rsidRPr="004B1046">
        <w:rPr>
          <w:sz w:val="16"/>
        </w:rPr>
        <w:t>, subject to a congressional override by two-thirds majorities in both chambers.</w:t>
      </w:r>
    </w:p>
    <w:p w14:paraId="7CC0A9BD" w14:textId="77777777" w:rsidR="00104DBE" w:rsidRPr="004B1046" w:rsidRDefault="00104DBE" w:rsidP="00104DBE">
      <w:pPr>
        <w:rPr>
          <w:sz w:val="16"/>
        </w:rPr>
      </w:pPr>
      <w:r w:rsidRPr="00961654">
        <w:rPr>
          <w:rStyle w:val="StyleUnderline"/>
          <w:highlight w:val="cyan"/>
        </w:rPr>
        <w:t xml:space="preserve">A </w:t>
      </w:r>
      <w:r w:rsidRPr="00961654">
        <w:rPr>
          <w:rStyle w:val="Emphasis"/>
          <w:highlight w:val="cyan"/>
        </w:rPr>
        <w:t>line-item</w:t>
      </w:r>
      <w:r w:rsidRPr="00961654">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961654">
        <w:rPr>
          <w:rStyle w:val="StyleUnderline"/>
          <w:highlight w:val="cyan"/>
        </w:rPr>
        <w:t xml:space="preserve">is </w:t>
      </w:r>
      <w:r w:rsidRPr="00961654">
        <w:rPr>
          <w:rStyle w:val="Emphasis"/>
          <w:highlight w:val="cyan"/>
        </w:rPr>
        <w:t>not an option</w:t>
      </w:r>
      <w:r w:rsidRPr="004B1046">
        <w:rPr>
          <w:sz w:val="16"/>
        </w:rPr>
        <w:t>. President Washington, adhering to the text and purpose of the legislative process in Article I, section 7, </w:t>
      </w:r>
      <w:hyperlink r:id="rId12" w:anchor="v=onepage&amp;q=I%20must%20approve%20all%20the%20parts%20of%20a%20bill%2C%20or%20reject%20it%20in%20toto&amp;f=false" w:history="1">
        <w:r w:rsidRPr="004B1046">
          <w:rPr>
            <w:rStyle w:val="Hyperlink"/>
            <w:sz w:val="16"/>
          </w:rPr>
          <w:t>instructed</w:t>
        </w:r>
      </w:hyperlink>
      <w:r w:rsidRPr="004B1046">
        <w:rPr>
          <w:sz w:val="16"/>
        </w:rPr>
        <w:t xml:space="preserve">, “[A President] must approve all the parts of a bill, or reject it in toto.” Washington’s understanding was </w:t>
      </w:r>
      <w:r w:rsidRPr="00961654">
        <w:rPr>
          <w:rStyle w:val="Emphasis"/>
          <w:highlight w:val="cyan"/>
        </w:rPr>
        <w:t>echoed</w:t>
      </w:r>
      <w:r w:rsidRPr="00961654">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961654">
        <w:rPr>
          <w:rStyle w:val="Emphasis"/>
          <w:highlight w:val="cyan"/>
        </w:rPr>
        <w:t>C</w:t>
      </w:r>
      <w:r w:rsidRPr="00961654">
        <w:rPr>
          <w:rStyle w:val="StyleUnderline"/>
          <w:highlight w:val="cyan"/>
        </w:rPr>
        <w:t>ourt in </w:t>
      </w:r>
      <w:r w:rsidRPr="00961654">
        <w:rPr>
          <w:rStyle w:val="Emphasis"/>
          <w:highlight w:val="cyan"/>
        </w:rPr>
        <w:t>Clinton</w:t>
      </w:r>
      <w:r w:rsidRPr="00961654">
        <w:rPr>
          <w:rStyle w:val="StyleUnderline"/>
          <w:highlight w:val="cyan"/>
        </w:rPr>
        <w:t xml:space="preserve"> v. </w:t>
      </w:r>
      <w:r w:rsidRPr="00961654">
        <w:rPr>
          <w:rStyle w:val="Emphasis"/>
          <w:highlight w:val="cyan"/>
        </w:rPr>
        <w:t>New York</w:t>
      </w:r>
      <w:r w:rsidRPr="004B1046">
        <w:rPr>
          <w:rStyle w:val="StyleUnderline"/>
        </w:rPr>
        <w:t xml:space="preserve">, which held line-item veto legislation unconstitutional. </w:t>
      </w:r>
      <w:r w:rsidRPr="00961654">
        <w:rPr>
          <w:rStyle w:val="StyleUnderline"/>
          <w:highlight w:val="cyan"/>
        </w:rPr>
        <w:t>The</w:t>
      </w:r>
      <w:r w:rsidRPr="004B1046">
        <w:rPr>
          <w:rStyle w:val="StyleUnderline"/>
        </w:rPr>
        <w:t xml:space="preserve"> 2006 </w:t>
      </w:r>
      <w:r w:rsidRPr="00961654">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961654">
        <w:rPr>
          <w:rStyle w:val="StyleUnderline"/>
          <w:highlight w:val="cyan"/>
        </w:rPr>
        <w:t>concluded</w:t>
      </w:r>
      <w:r w:rsidRPr="004B1046">
        <w:rPr>
          <w:rStyle w:val="StyleUnderline"/>
        </w:rPr>
        <w:t xml:space="preserve"> that signing </w:t>
      </w:r>
      <w:r w:rsidRPr="00961654">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961654">
        <w:rPr>
          <w:rStyle w:val="StyleUnderline"/>
          <w:highlight w:val="cyan"/>
        </w:rPr>
        <w:t>are</w:t>
      </w:r>
      <w:r w:rsidRPr="004B1046">
        <w:rPr>
          <w:rStyle w:val="StyleUnderline"/>
        </w:rPr>
        <w:t xml:space="preserve"> themselves </w:t>
      </w:r>
      <w:r w:rsidRPr="00961654">
        <w:rPr>
          <w:rStyle w:val="Emphasis"/>
          <w:highlight w:val="cyan"/>
        </w:rPr>
        <w:t>extraconstitutional</w:t>
      </w:r>
      <w:r w:rsidRPr="004B1046">
        <w:rPr>
          <w:sz w:val="16"/>
        </w:rPr>
        <w:t>.</w:t>
      </w:r>
    </w:p>
    <w:p w14:paraId="063CC068" w14:textId="77777777" w:rsidR="00104DBE" w:rsidRPr="004B1046" w:rsidRDefault="00104DBE" w:rsidP="00104DBE">
      <w:pPr>
        <w:rPr>
          <w:sz w:val="16"/>
        </w:rPr>
      </w:pPr>
      <w:r w:rsidRPr="004B1046">
        <w:rPr>
          <w:rStyle w:val="StyleUnderline"/>
        </w:rPr>
        <w:t xml:space="preserve">Signing </w:t>
      </w:r>
      <w:r w:rsidRPr="00961654">
        <w:rPr>
          <w:rStyle w:val="StyleUnderline"/>
          <w:highlight w:val="cyan"/>
        </w:rPr>
        <w:t xml:space="preserve">statements </w:t>
      </w:r>
      <w:r w:rsidRPr="00961654">
        <w:rPr>
          <w:rStyle w:val="Emphasis"/>
          <w:highlight w:val="cyan"/>
        </w:rPr>
        <w:t>handicap</w:t>
      </w:r>
      <w:r w:rsidRPr="00961654">
        <w:rPr>
          <w:rStyle w:val="StyleUnderline"/>
          <w:highlight w:val="cyan"/>
        </w:rPr>
        <w:t xml:space="preserve"> </w:t>
      </w:r>
      <w:r w:rsidRPr="00961654">
        <w:rPr>
          <w:rStyle w:val="Emphasis"/>
          <w:highlight w:val="cyan"/>
        </w:rPr>
        <w:t>s</w:t>
      </w:r>
      <w:r w:rsidRPr="004B1046">
        <w:rPr>
          <w:rStyle w:val="StyleUnderline"/>
        </w:rPr>
        <w:t xml:space="preserve">eparation </w:t>
      </w:r>
      <w:r w:rsidRPr="00961654">
        <w:rPr>
          <w:rStyle w:val="Emphasis"/>
          <w:highlight w:val="cyan"/>
        </w:rPr>
        <w:t>o</w:t>
      </w:r>
      <w:r w:rsidRPr="004B1046">
        <w:rPr>
          <w:rStyle w:val="StyleUnderline"/>
        </w:rPr>
        <w:t xml:space="preserve">f </w:t>
      </w:r>
      <w:r w:rsidRPr="00961654">
        <w:rPr>
          <w:rStyle w:val="Emphasis"/>
          <w:highlight w:val="cyan"/>
        </w:rPr>
        <w:t>p</w:t>
      </w:r>
      <w:r w:rsidRPr="004B1046">
        <w:rPr>
          <w:rStyle w:val="StyleUnderline"/>
        </w:rPr>
        <w:t xml:space="preserve">owers </w:t>
      </w:r>
      <w:r w:rsidRPr="00961654">
        <w:rPr>
          <w:rStyle w:val="StyleUnderline"/>
          <w:highlight w:val="cyan"/>
        </w:rPr>
        <w:t xml:space="preserve">by impairing </w:t>
      </w:r>
      <w:r w:rsidRPr="00961654">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63AE1C49" w14:textId="77777777" w:rsidR="00104DBE" w:rsidRPr="004B1046" w:rsidRDefault="00104DBE" w:rsidP="00104DBE">
      <w:pPr>
        <w:rPr>
          <w:sz w:val="16"/>
        </w:rPr>
      </w:pPr>
      <w:r w:rsidRPr="00961654">
        <w:rPr>
          <w:rStyle w:val="Emphasis"/>
          <w:highlight w:val="cyan"/>
        </w:rPr>
        <w:t>Congress</w:t>
      </w:r>
      <w:r w:rsidRPr="00961654">
        <w:rPr>
          <w:rStyle w:val="StyleUnderline"/>
          <w:highlight w:val="cyan"/>
        </w:rPr>
        <w:t xml:space="preserve"> has </w:t>
      </w:r>
      <w:r w:rsidRPr="00961654">
        <w:rPr>
          <w:rStyle w:val="Emphasis"/>
          <w:highlight w:val="cyan"/>
        </w:rPr>
        <w:t>done nothing</w:t>
      </w:r>
      <w:r w:rsidRPr="00961654">
        <w:rPr>
          <w:rStyle w:val="StyleUnderline"/>
          <w:highlight w:val="cyan"/>
        </w:rPr>
        <w:t xml:space="preserve"> to arrest</w:t>
      </w:r>
      <w:r w:rsidRPr="004B1046">
        <w:rPr>
          <w:rStyle w:val="StyleUnderline"/>
        </w:rPr>
        <w:t xml:space="preserve"> unconstitutional signing </w:t>
      </w:r>
      <w:r w:rsidRPr="00961654">
        <w:rPr>
          <w:rStyle w:val="StyleUnderline"/>
          <w:highlight w:val="cyan"/>
        </w:rPr>
        <w:t>statements since</w:t>
      </w:r>
      <w:r w:rsidRPr="004B1046">
        <w:rPr>
          <w:rStyle w:val="StyleUnderline"/>
        </w:rPr>
        <w:t xml:space="preserve"> their </w:t>
      </w:r>
      <w:r w:rsidRPr="00961654">
        <w:rPr>
          <w:rStyle w:val="Emphasis"/>
          <w:highlight w:val="cyan"/>
        </w:rPr>
        <w:t>mushrooming use</w:t>
      </w:r>
      <w:r w:rsidRPr="004B1046">
        <w:rPr>
          <w:rStyle w:val="StyleUnderline"/>
        </w:rPr>
        <w:t xml:space="preserve"> under the Bush-</w:t>
      </w:r>
      <w:r w:rsidRPr="004B1046">
        <w:rPr>
          <w:sz w:val="16"/>
        </w:rPr>
        <w:t>Cheney presidency was </w:t>
      </w:r>
      <w:hyperlink r:id="rId13" w:history="1">
        <w:r w:rsidRPr="004B1046">
          <w:rPr>
            <w:rStyle w:val="Hyperlink"/>
            <w:sz w:val="16"/>
          </w:rPr>
          <w:t>brought to light</w:t>
        </w:r>
      </w:hyperlink>
      <w:r w:rsidRPr="004B1046">
        <w:rPr>
          <w:sz w:val="16"/>
        </w:rPr>
        <w:t>. I would wager you can count on one hand, with fingers left over, the members of Congress who understand the constitutional infirmity of signing statements, and their duty to protect their legislative prerogatives.</w:t>
      </w:r>
    </w:p>
    <w:p w14:paraId="298019CD" w14:textId="77777777" w:rsidR="00104DBE" w:rsidRDefault="00104DBE" w:rsidP="00104DBE">
      <w:pPr>
        <w:rPr>
          <w:sz w:val="16"/>
        </w:rPr>
      </w:pPr>
      <w:r w:rsidRPr="00961654">
        <w:rPr>
          <w:rStyle w:val="StyleUnderline"/>
          <w:highlight w:val="cyan"/>
        </w:rPr>
        <w:t>And thus</w:t>
      </w:r>
      <w:r w:rsidRPr="004B1046">
        <w:rPr>
          <w:rStyle w:val="StyleUnderline"/>
        </w:rPr>
        <w:t xml:space="preserve">, President </w:t>
      </w:r>
      <w:r w:rsidRPr="00961654">
        <w:rPr>
          <w:rStyle w:val="StyleUnderline"/>
          <w:highlight w:val="cyan"/>
        </w:rPr>
        <w:t>Biden’s</w:t>
      </w:r>
      <w:r w:rsidRPr="004B1046">
        <w:rPr>
          <w:rStyle w:val="StyleUnderline"/>
        </w:rPr>
        <w:t xml:space="preserve"> statement </w:t>
      </w:r>
      <w:r w:rsidRPr="00961654">
        <w:rPr>
          <w:rStyle w:val="StyleUnderline"/>
          <w:highlight w:val="cyan"/>
        </w:rPr>
        <w:t xml:space="preserve">will </w:t>
      </w:r>
      <w:r w:rsidRPr="00961654">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326A9BEC" w14:textId="77777777" w:rsidR="00104DBE" w:rsidRDefault="00104DBE" w:rsidP="00104DBE">
      <w:pPr>
        <w:pStyle w:val="Heading4"/>
      </w:pPr>
      <w:r w:rsidRPr="00FA5F5C">
        <w:rPr>
          <w:u w:val="single"/>
        </w:rPr>
        <w:t>Nuclear war</w:t>
      </w:r>
      <w:r>
        <w:t xml:space="preserve">. </w:t>
      </w:r>
    </w:p>
    <w:p w14:paraId="3EEC8D64" w14:textId="77777777" w:rsidR="00104DBE" w:rsidRDefault="00104DBE" w:rsidP="00104DBE">
      <w:r>
        <w:rPr>
          <w:rStyle w:val="Style13ptBold"/>
        </w:rPr>
        <w:t>Fisher ’22</w:t>
      </w:r>
      <w:r w:rsidRPr="0000315F">
        <w:t xml:space="preserve">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13F91B4F" w14:textId="77777777" w:rsidR="00104DBE" w:rsidRPr="008A7B52" w:rsidRDefault="00104DBE" w:rsidP="00104DBE">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961654">
        <w:rPr>
          <w:rStyle w:val="Emphasis"/>
          <w:highlight w:val="cyan"/>
        </w:rPr>
        <w:t>signing statement</w:t>
      </w:r>
      <w:r w:rsidRPr="00A02A70">
        <w:rPr>
          <w:rStyle w:val="StyleUnderline"/>
        </w:rPr>
        <w:t xml:space="preserve"> allowed the President to </w:t>
      </w:r>
      <w:r w:rsidRPr="00961654">
        <w:rPr>
          <w:rStyle w:val="Emphasis"/>
          <w:highlight w:val="cyan"/>
        </w:rPr>
        <w:t>nullify</w:t>
      </w:r>
      <w:r w:rsidRPr="00A02A70">
        <w:rPr>
          <w:rStyle w:val="Emphasis"/>
        </w:rPr>
        <w:t xml:space="preserve"> a </w:t>
      </w:r>
      <w:r w:rsidRPr="00961654">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56996157" w14:textId="77777777" w:rsidR="00104DBE" w:rsidRPr="008A7B52" w:rsidRDefault="00104DBE" w:rsidP="00104DBE">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961654">
        <w:rPr>
          <w:rStyle w:val="StyleUnderline"/>
          <w:highlight w:val="cyan"/>
        </w:rPr>
        <w:t xml:space="preserve">to </w:t>
      </w:r>
      <w:r w:rsidRPr="00961654">
        <w:rPr>
          <w:rStyle w:val="Emphasis"/>
          <w:highlight w:val="cyan"/>
        </w:rPr>
        <w:t>limit</w:t>
      </w:r>
      <w:r w:rsidRPr="00A02A70">
        <w:rPr>
          <w:rStyle w:val="StyleUnderline"/>
        </w:rPr>
        <w:t xml:space="preserve"> presidential </w:t>
      </w:r>
      <w:r w:rsidRPr="00961654">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553836EC" w14:textId="77777777" w:rsidR="00104DBE" w:rsidRPr="008A7B52" w:rsidRDefault="00104DBE" w:rsidP="00104DBE">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689FE049" w14:textId="77777777" w:rsidR="00104DBE" w:rsidRPr="008A7B52" w:rsidRDefault="00104DBE" w:rsidP="00104DBE">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586C4794" w14:textId="77777777" w:rsidR="00104DBE" w:rsidRPr="008A7B52" w:rsidRDefault="00104DBE" w:rsidP="00104DBE">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4D02EAA8" w14:textId="77777777" w:rsidR="00104DBE" w:rsidRPr="008A7B52" w:rsidRDefault="00104DBE" w:rsidP="00104DBE">
      <w:pPr>
        <w:rPr>
          <w:sz w:val="16"/>
        </w:rPr>
      </w:pPr>
      <w:r w:rsidRPr="008A7B52">
        <w:rPr>
          <w:sz w:val="16"/>
        </w:rPr>
        <w:t>VI. Ronald Reagan to Joe Biden</w:t>
      </w:r>
    </w:p>
    <w:p w14:paraId="03F10C79" w14:textId="77777777" w:rsidR="00104DBE" w:rsidRPr="008A7B52" w:rsidRDefault="00104DBE" w:rsidP="00104DBE">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51781E7A" w14:textId="77777777" w:rsidR="00104DBE" w:rsidRPr="008A7B52" w:rsidRDefault="00104DBE" w:rsidP="00104DBE">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961654">
        <w:rPr>
          <w:rStyle w:val="StyleUnderline"/>
          <w:highlight w:val="cyan"/>
        </w:rPr>
        <w:t>Bush</w:t>
      </w:r>
      <w:r w:rsidRPr="00A02A70">
        <w:rPr>
          <w:rStyle w:val="StyleUnderline"/>
        </w:rPr>
        <w:t xml:space="preserve"> in his </w:t>
      </w:r>
      <w:r w:rsidRPr="00A02A70">
        <w:rPr>
          <w:rStyle w:val="Emphasis"/>
        </w:rPr>
        <w:t xml:space="preserve">signing </w:t>
      </w:r>
      <w:r w:rsidRPr="00961654">
        <w:rPr>
          <w:rStyle w:val="Emphasis"/>
          <w:highlight w:val="cyan"/>
        </w:rPr>
        <w:t>statement</w:t>
      </w:r>
      <w:r w:rsidRPr="00961654">
        <w:rPr>
          <w:rStyle w:val="StyleUnderline"/>
          <w:highlight w:val="cyan"/>
        </w:rPr>
        <w:t xml:space="preserve"> said he</w:t>
      </w:r>
      <w:r w:rsidRPr="00A02A70">
        <w:rPr>
          <w:rStyle w:val="StyleUnderline"/>
        </w:rPr>
        <w:t xml:space="preserve"> could have </w:t>
      </w:r>
      <w:r w:rsidRPr="00961654">
        <w:rPr>
          <w:rStyle w:val="Emphasis"/>
          <w:highlight w:val="cyan"/>
        </w:rPr>
        <w:t>act</w:t>
      </w:r>
      <w:r w:rsidRPr="00A02A70">
        <w:rPr>
          <w:rStyle w:val="StyleUnderline"/>
        </w:rPr>
        <w:t xml:space="preserve">ed </w:t>
      </w:r>
      <w:r w:rsidRPr="00961654">
        <w:rPr>
          <w:rStyle w:val="StyleUnderline"/>
          <w:highlight w:val="cyan"/>
        </w:rPr>
        <w:t>without</w:t>
      </w:r>
      <w:r w:rsidRPr="00A02A70">
        <w:rPr>
          <w:rStyle w:val="StyleUnderline"/>
        </w:rPr>
        <w:t xml:space="preserve"> </w:t>
      </w:r>
      <w:r w:rsidRPr="00A02A70">
        <w:rPr>
          <w:rStyle w:val="Emphasis"/>
        </w:rPr>
        <w:t xml:space="preserve">congressional </w:t>
      </w:r>
      <w:r w:rsidRPr="00961654">
        <w:rPr>
          <w:rStyle w:val="Emphasis"/>
          <w:highlight w:val="cyan"/>
        </w:rPr>
        <w:t>authority</w:t>
      </w:r>
      <w:r w:rsidRPr="008A7B52">
        <w:rPr>
          <w:sz w:val="16"/>
        </w:rPr>
        <w:t>. 140</w:t>
      </w:r>
    </w:p>
    <w:p w14:paraId="083601B8" w14:textId="77777777" w:rsidR="00104DBE" w:rsidRDefault="00104DBE" w:rsidP="00104DBE">
      <w:pPr>
        <w:rPr>
          <w:sz w:val="16"/>
        </w:rPr>
      </w:pPr>
      <w:r w:rsidRPr="00A02A70">
        <w:rPr>
          <w:rStyle w:val="StyleUnderline"/>
        </w:rPr>
        <w:t xml:space="preserve">President Bill Clinton </w:t>
      </w:r>
      <w:r w:rsidRPr="00961654">
        <w:rPr>
          <w:rStyle w:val="StyleUnderline"/>
          <w:highlight w:val="cyan"/>
        </w:rPr>
        <w:t>used</w:t>
      </w:r>
      <w:r w:rsidRPr="00A02A70">
        <w:rPr>
          <w:rStyle w:val="StyleUnderline"/>
        </w:rPr>
        <w:t xml:space="preserve"> military </w:t>
      </w:r>
      <w:r w:rsidRPr="00961654">
        <w:rPr>
          <w:rStyle w:val="StyleUnderline"/>
          <w:highlight w:val="cyan"/>
        </w:rPr>
        <w:t xml:space="preserve">force in </w:t>
      </w:r>
      <w:r w:rsidRPr="00961654">
        <w:rPr>
          <w:rStyle w:val="Emphasis"/>
          <w:highlight w:val="cyan"/>
        </w:rPr>
        <w:t>Iraq</w:t>
      </w:r>
      <w:r w:rsidRPr="00961654">
        <w:rPr>
          <w:rStyle w:val="StyleUnderline"/>
          <w:highlight w:val="cyan"/>
        </w:rPr>
        <w:t xml:space="preserve">, </w:t>
      </w:r>
      <w:r w:rsidRPr="00961654">
        <w:rPr>
          <w:rStyle w:val="Emphasis"/>
          <w:highlight w:val="cyan"/>
        </w:rPr>
        <w:t>Somalia</w:t>
      </w:r>
      <w:r w:rsidRPr="00A02A70">
        <w:rPr>
          <w:rStyle w:val="StyleUnderline"/>
        </w:rPr>
        <w:t xml:space="preserve">, Haiti, Bosnia, </w:t>
      </w:r>
      <w:r w:rsidRPr="00961654">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961654">
        <w:rPr>
          <w:rStyle w:val="Emphasis"/>
          <w:highlight w:val="cyan"/>
        </w:rPr>
        <w:t>without once</w:t>
      </w:r>
      <w:r w:rsidRPr="00961654">
        <w:rPr>
          <w:rStyle w:val="StyleUnderline"/>
          <w:highlight w:val="cyan"/>
        </w:rPr>
        <w:t xml:space="preserve"> receiving</w:t>
      </w:r>
      <w:r w:rsidRPr="00A02A70">
        <w:rPr>
          <w:rStyle w:val="StyleUnderline"/>
        </w:rPr>
        <w:t xml:space="preserve"> </w:t>
      </w:r>
      <w:r w:rsidRPr="00A02A70">
        <w:rPr>
          <w:rStyle w:val="Emphasis"/>
        </w:rPr>
        <w:t xml:space="preserve">statutory </w:t>
      </w:r>
      <w:r w:rsidRPr="00961654">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1AECA9B1" w14:textId="77777777" w:rsidR="00104DBE" w:rsidRPr="00FA5F5C" w:rsidRDefault="00104DBE" w:rsidP="00104DBE">
      <w:pPr>
        <w:rPr>
          <w:b/>
          <w:bCs/>
        </w:rPr>
      </w:pPr>
      <w:r w:rsidRPr="00FA5F5C">
        <w:rPr>
          <w:b/>
          <w:bCs/>
        </w:rPr>
        <w:t>&lt;&lt;&lt;PARAGRAPH BREAKS PAUSE&gt;&gt;&gt;</w:t>
      </w:r>
    </w:p>
    <w:p w14:paraId="0436A779" w14:textId="77777777" w:rsidR="00104DBE" w:rsidRDefault="00104DBE" w:rsidP="00104DBE">
      <w:pPr>
        <w:rPr>
          <w:sz w:val="8"/>
          <w:szCs w:val="8"/>
        </w:rPr>
      </w:pPr>
      <w:r w:rsidRPr="00FA5F5C">
        <w:rPr>
          <w:sz w:val="8"/>
          <w:szCs w:val="8"/>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 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 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 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 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 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 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 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 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 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 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 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 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 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 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 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 Regardless of how executive officials sought to downplay or minimize a nofly zone, the use of military force against another country that has not threatened the United States amounts to, as pointed out by former Secretary of Defense Robert Gates, an "act of war."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 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 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3FC37AF7" w14:textId="77777777" w:rsidR="00104DBE" w:rsidRPr="00FA5F5C" w:rsidRDefault="00104DBE" w:rsidP="00104DBE">
      <w:pPr>
        <w:rPr>
          <w:b/>
          <w:bCs/>
        </w:rPr>
      </w:pPr>
      <w:r w:rsidRPr="00FA5F5C">
        <w:rPr>
          <w:b/>
          <w:bCs/>
        </w:rPr>
        <w:t>&lt;&lt;&lt;PARAGRAPH BREAKS RESUME&gt;&gt;&gt;</w:t>
      </w:r>
    </w:p>
    <w:p w14:paraId="49511D70" w14:textId="77777777" w:rsidR="00104DBE" w:rsidRPr="00937307" w:rsidRDefault="00104DBE" w:rsidP="00104DBE">
      <w:pPr>
        <w:rPr>
          <w:sz w:val="16"/>
        </w:rPr>
      </w:pPr>
      <w:r w:rsidRPr="00A02A70">
        <w:rPr>
          <w:rStyle w:val="StyleUnderline"/>
        </w:rPr>
        <w:t xml:space="preserve">During the administrations of Donald </w:t>
      </w:r>
      <w:r w:rsidRPr="00961654">
        <w:rPr>
          <w:rStyle w:val="Emphasis"/>
          <w:highlight w:val="cyan"/>
        </w:rPr>
        <w:t>Trump</w:t>
      </w:r>
      <w:r w:rsidRPr="00961654">
        <w:rPr>
          <w:rStyle w:val="StyleUnderline"/>
          <w:highlight w:val="cyan"/>
        </w:rPr>
        <w:t xml:space="preserve"> and</w:t>
      </w:r>
      <w:r w:rsidRPr="00A02A70">
        <w:rPr>
          <w:rStyle w:val="StyleUnderline"/>
        </w:rPr>
        <w:t xml:space="preserve"> Joe </w:t>
      </w:r>
      <w:r w:rsidRPr="00961654">
        <w:rPr>
          <w:rStyle w:val="Emphasis"/>
          <w:highlight w:val="cyan"/>
        </w:rPr>
        <w:t>Biden</w:t>
      </w:r>
      <w:r w:rsidRPr="00961654">
        <w:rPr>
          <w:rStyle w:val="StyleUnderline"/>
          <w:highlight w:val="cyan"/>
        </w:rPr>
        <w:t xml:space="preserve">, </w:t>
      </w:r>
      <w:r w:rsidRPr="00961654">
        <w:rPr>
          <w:rStyle w:val="Emphasis"/>
          <w:highlight w:val="cyan"/>
        </w:rPr>
        <w:t>both</w:t>
      </w:r>
      <w:r w:rsidRPr="00A02A70">
        <w:rPr>
          <w:rStyle w:val="StyleUnderline"/>
        </w:rPr>
        <w:t xml:space="preserve"> presidents </w:t>
      </w:r>
      <w:r w:rsidRPr="00961654">
        <w:rPr>
          <w:rStyle w:val="StyleUnderline"/>
          <w:highlight w:val="cyan"/>
        </w:rPr>
        <w:t>took</w:t>
      </w:r>
      <w:r w:rsidRPr="00A02A70">
        <w:rPr>
          <w:rStyle w:val="StyleUnderline"/>
        </w:rPr>
        <w:t xml:space="preserve"> a number of </w:t>
      </w:r>
      <w:r w:rsidRPr="00A02A70">
        <w:rPr>
          <w:rStyle w:val="Emphasis"/>
        </w:rPr>
        <w:t xml:space="preserve">military </w:t>
      </w:r>
      <w:r w:rsidRPr="00961654">
        <w:rPr>
          <w:rStyle w:val="Emphasis"/>
          <w:highlight w:val="cyan"/>
        </w:rPr>
        <w:t>actions</w:t>
      </w:r>
      <w:r w:rsidRPr="00937307">
        <w:rPr>
          <w:sz w:val="16"/>
        </w:rPr>
        <w:t xml:space="preserve"> they regarded as defensive in nature </w:t>
      </w:r>
      <w:r w:rsidRPr="00961654">
        <w:rPr>
          <w:rStyle w:val="Emphasis"/>
          <w:highlight w:val="cyan"/>
        </w:rPr>
        <w:t>without</w:t>
      </w:r>
      <w:r w:rsidRPr="00A02A70">
        <w:rPr>
          <w:rStyle w:val="StyleUnderline"/>
        </w:rPr>
        <w:t xml:space="preserve"> the need to seek </w:t>
      </w:r>
      <w:r w:rsidRPr="00961654">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47E32502" w14:textId="77777777" w:rsidR="00104DBE" w:rsidRPr="00FA5F5C" w:rsidRDefault="00104DBE" w:rsidP="00104DBE">
      <w:pPr>
        <w:rPr>
          <w:b/>
          <w:bCs/>
        </w:rPr>
      </w:pPr>
      <w:r w:rsidRPr="00FA5F5C">
        <w:rPr>
          <w:b/>
          <w:bCs/>
        </w:rPr>
        <w:t>&lt;&lt;&lt;PARAGRAPH BREAKS PAUSE&gt;&gt;&gt;</w:t>
      </w:r>
    </w:p>
    <w:p w14:paraId="700F96F7" w14:textId="77777777" w:rsidR="00104DBE" w:rsidRPr="00FA5F5C" w:rsidRDefault="00104DBE" w:rsidP="00104DBE">
      <w:pPr>
        <w:rPr>
          <w:sz w:val="8"/>
          <w:szCs w:val="8"/>
        </w:rPr>
      </w:pPr>
      <w:r w:rsidRPr="00FA5F5C">
        <w:rPr>
          <w:sz w:val="8"/>
          <w:szCs w:val="8"/>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 VII. Efforts to Correct Judicial Errors 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 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 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 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 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 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 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 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 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 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 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 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 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 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 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 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 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 VIII. Conclusions 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211F6862" w14:textId="77777777" w:rsidR="00104DBE" w:rsidRPr="00FA5F5C" w:rsidRDefault="00104DBE" w:rsidP="00104DBE">
      <w:pPr>
        <w:rPr>
          <w:rStyle w:val="StyleUnderline"/>
          <w:b/>
          <w:bCs/>
        </w:rPr>
      </w:pPr>
      <w:r w:rsidRPr="00FA5F5C">
        <w:rPr>
          <w:rStyle w:val="StyleUnderline"/>
          <w:b/>
          <w:bCs/>
        </w:rPr>
        <w:t>&lt;&lt;&lt;PARAGRAPH BREAKS RESUME&gt;&gt;&gt;</w:t>
      </w:r>
    </w:p>
    <w:p w14:paraId="4CF44B99" w14:textId="77777777" w:rsidR="00104DBE" w:rsidRPr="00FE4B95" w:rsidRDefault="00104DBE" w:rsidP="00104DBE">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961654">
        <w:rPr>
          <w:rStyle w:val="StyleUnderline"/>
          <w:highlight w:val="cyan"/>
        </w:rPr>
        <w:t xml:space="preserve">the </w:t>
      </w:r>
      <w:r w:rsidRPr="00961654">
        <w:rPr>
          <w:rStyle w:val="Emphasis"/>
          <w:highlight w:val="cyan"/>
        </w:rPr>
        <w:t>current risk</w:t>
      </w:r>
      <w:r w:rsidRPr="00961654">
        <w:rPr>
          <w:rStyle w:val="StyleUnderline"/>
          <w:highlight w:val="cyan"/>
        </w:rPr>
        <w:t xml:space="preserve"> to</w:t>
      </w:r>
      <w:r w:rsidRPr="00FF7243">
        <w:rPr>
          <w:rStyle w:val="StyleUnderline"/>
        </w:rPr>
        <w:t xml:space="preserve"> </w:t>
      </w:r>
      <w:r w:rsidRPr="00FF7243">
        <w:rPr>
          <w:rStyle w:val="Emphasis"/>
        </w:rPr>
        <w:t xml:space="preserve">national </w:t>
      </w:r>
      <w:r w:rsidRPr="00961654">
        <w:rPr>
          <w:rStyle w:val="Emphasis"/>
          <w:highlight w:val="cyan"/>
        </w:rPr>
        <w:t>security</w:t>
      </w:r>
      <w:r w:rsidRPr="00961654">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961654">
        <w:rPr>
          <w:rStyle w:val="Emphasis"/>
          <w:highlight w:val="cyan"/>
        </w:rPr>
        <w:t>presidential</w:t>
      </w:r>
      <w:r w:rsidRPr="00961654">
        <w:rPr>
          <w:rStyle w:val="StyleUnderline"/>
          <w:highlight w:val="cyan"/>
        </w:rPr>
        <w:t xml:space="preserve"> </w:t>
      </w:r>
      <w:r w:rsidRPr="00961654">
        <w:rPr>
          <w:rStyle w:val="Emphasis"/>
          <w:highlight w:val="cyan"/>
        </w:rPr>
        <w:t>miscalc</w:t>
      </w:r>
      <w:r w:rsidRPr="00FF7243">
        <w:rPr>
          <w:rStyle w:val="StyleUnderline"/>
        </w:rPr>
        <w:t xml:space="preserve">ulation </w:t>
      </w:r>
      <w:r w:rsidRPr="00961654">
        <w:rPr>
          <w:rStyle w:val="StyleUnderline"/>
          <w:highlight w:val="cyan"/>
        </w:rPr>
        <w:t xml:space="preserve">and </w:t>
      </w:r>
      <w:r w:rsidRPr="00961654">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961654">
        <w:rPr>
          <w:rStyle w:val="StyleUnderline"/>
          <w:highlight w:val="cyan"/>
        </w:rPr>
        <w:t>presidential</w:t>
      </w:r>
      <w:r w:rsidRPr="00FE4B95">
        <w:rPr>
          <w:rStyle w:val="StyleUnderline"/>
        </w:rPr>
        <w:t xml:space="preserve"> requests for </w:t>
      </w:r>
      <w:r w:rsidRPr="00961654">
        <w:rPr>
          <w:rStyle w:val="StyleUnderline"/>
          <w:highlight w:val="cyan"/>
        </w:rPr>
        <w:t>military action</w:t>
      </w:r>
      <w:r w:rsidRPr="00FE4B95">
        <w:rPr>
          <w:rStyle w:val="StyleUnderline"/>
        </w:rPr>
        <w:t>. Presidential</w:t>
      </w:r>
      <w:r w:rsidRPr="00FF7243">
        <w:rPr>
          <w:rStyle w:val="StyleUnderline"/>
        </w:rPr>
        <w:t xml:space="preserve"> judgments </w:t>
      </w:r>
      <w:r w:rsidRPr="00961654">
        <w:rPr>
          <w:rStyle w:val="Emphasis"/>
          <w:highlight w:val="cyan"/>
        </w:rPr>
        <w:t>need more</w:t>
      </w:r>
      <w:r w:rsidRPr="00FF7243">
        <w:rPr>
          <w:rStyle w:val="StyleUnderline"/>
        </w:rPr>
        <w:t xml:space="preserve">, not less, </w:t>
      </w:r>
      <w:r w:rsidRPr="00961654">
        <w:rPr>
          <w:rStyle w:val="Emphasis"/>
          <w:highlight w:val="cyan"/>
        </w:rPr>
        <w:t>scrutiny</w:t>
      </w:r>
      <w:r w:rsidRPr="00FE4B95">
        <w:rPr>
          <w:sz w:val="16"/>
        </w:rPr>
        <w:t>.</w:t>
      </w:r>
    </w:p>
    <w:p w14:paraId="5304F7CF" w14:textId="77777777" w:rsidR="00104DBE" w:rsidRPr="00FE4B95" w:rsidRDefault="00104DBE" w:rsidP="00104DBE">
      <w:pPr>
        <w:rPr>
          <w:sz w:val="16"/>
        </w:rPr>
      </w:pPr>
      <w:bookmarkStart w:id="2"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961654">
        <w:rPr>
          <w:rStyle w:val="StyleUnderline"/>
          <w:highlight w:val="cyan"/>
        </w:rPr>
        <w:t xml:space="preserve">The </w:t>
      </w:r>
      <w:r w:rsidRPr="00961654">
        <w:rPr>
          <w:rStyle w:val="Emphasis"/>
          <w:highlight w:val="cyan"/>
        </w:rPr>
        <w:t>specter</w:t>
      </w:r>
      <w:r w:rsidRPr="00961654">
        <w:rPr>
          <w:rStyle w:val="StyleUnderline"/>
          <w:highlight w:val="cyan"/>
        </w:rPr>
        <w:t xml:space="preserve"> of </w:t>
      </w:r>
      <w:r w:rsidRPr="00961654">
        <w:rPr>
          <w:rStyle w:val="Emphasis"/>
          <w:highlight w:val="cyan"/>
        </w:rPr>
        <w:t>nuclear war</w:t>
      </w:r>
      <w:r w:rsidRPr="00FE4B95">
        <w:rPr>
          <w:sz w:val="16"/>
        </w:rPr>
        <w:t xml:space="preserve">, unknown to the framers, </w:t>
      </w:r>
      <w:r w:rsidRPr="00961654">
        <w:rPr>
          <w:rStyle w:val="StyleUnderline"/>
          <w:highlight w:val="cyan"/>
        </w:rPr>
        <w:t>does not justify</w:t>
      </w:r>
      <w:r w:rsidRPr="00FE4B95">
        <w:rPr>
          <w:rStyle w:val="StyleUnderline"/>
        </w:rPr>
        <w:t xml:space="preserve"> shifting the </w:t>
      </w:r>
      <w:r w:rsidRPr="00961654">
        <w:rPr>
          <w:rStyle w:val="StyleUnderline"/>
          <w:highlight w:val="cyan"/>
        </w:rPr>
        <w:t>war power</w:t>
      </w:r>
      <w:r w:rsidRPr="00FE4B95">
        <w:rPr>
          <w:rStyle w:val="StyleUnderline"/>
        </w:rPr>
        <w:t xml:space="preserve"> to the president. </w:t>
      </w:r>
      <w:r w:rsidRPr="00961654">
        <w:rPr>
          <w:rStyle w:val="StyleUnderline"/>
          <w:highlight w:val="cyan"/>
        </w:rPr>
        <w:t>If</w:t>
      </w:r>
      <w:r w:rsidRPr="00FE4B95">
        <w:rPr>
          <w:rStyle w:val="StyleUnderline"/>
        </w:rPr>
        <w:t xml:space="preserve"> presidents decide that an </w:t>
      </w:r>
      <w:r w:rsidRPr="00961654">
        <w:rPr>
          <w:rStyle w:val="Emphasis"/>
          <w:highlight w:val="cyan"/>
        </w:rPr>
        <w:t>emergency</w:t>
      </w:r>
      <w:r w:rsidRPr="00961654">
        <w:rPr>
          <w:rStyle w:val="StyleUnderline"/>
          <w:highlight w:val="cyan"/>
        </w:rPr>
        <w:t xml:space="preserve"> requires</w:t>
      </w:r>
      <w:r w:rsidRPr="00FE4B95">
        <w:rPr>
          <w:rStyle w:val="StyleUnderline"/>
        </w:rPr>
        <w:t xml:space="preserve"> </w:t>
      </w:r>
      <w:r w:rsidRPr="00FE4B95">
        <w:rPr>
          <w:rStyle w:val="Emphasis"/>
        </w:rPr>
        <w:t xml:space="preserve">immediate </w:t>
      </w:r>
      <w:r w:rsidRPr="00961654">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961654">
        <w:rPr>
          <w:rStyle w:val="StyleUnderline"/>
          <w:highlight w:val="cyan"/>
        </w:rPr>
        <w:t>use</w:t>
      </w:r>
      <w:r w:rsidRPr="00FE4B95">
        <w:rPr>
          <w:rStyle w:val="StyleUnderline"/>
        </w:rPr>
        <w:t xml:space="preserve"> military </w:t>
      </w:r>
      <w:r w:rsidRPr="00961654">
        <w:rPr>
          <w:rStyle w:val="StyleUnderline"/>
          <w:highlight w:val="cyan"/>
        </w:rPr>
        <w:t>force</w:t>
      </w:r>
      <w:r w:rsidRPr="00FE4B95">
        <w:rPr>
          <w:sz w:val="16"/>
        </w:rPr>
        <w:t xml:space="preserve"> on suspect and empty authority </w:t>
      </w:r>
      <w:r w:rsidRPr="00FE4B95">
        <w:rPr>
          <w:rStyle w:val="StyleUnderline"/>
        </w:rPr>
        <w:t xml:space="preserve">and </w:t>
      </w:r>
      <w:r w:rsidRPr="00961654">
        <w:rPr>
          <w:rStyle w:val="Emphasis"/>
          <w:highlight w:val="cyan"/>
        </w:rPr>
        <w:t>then</w:t>
      </w:r>
      <w:r w:rsidRPr="00FE4B95">
        <w:rPr>
          <w:rStyle w:val="StyleUnderline"/>
        </w:rPr>
        <w:t xml:space="preserve"> come to Congress to</w:t>
      </w:r>
      <w:r w:rsidRPr="00FE4B95">
        <w:rPr>
          <w:sz w:val="16"/>
        </w:rPr>
        <w:t xml:space="preserve"> explain what they did and </w:t>
      </w:r>
      <w:r w:rsidRPr="00961654">
        <w:rPr>
          <w:rStyle w:val="StyleUnderline"/>
          <w:highlight w:val="cyan"/>
        </w:rPr>
        <w:t>request</w:t>
      </w:r>
      <w:r w:rsidRPr="00FE4B95">
        <w:rPr>
          <w:rStyle w:val="StyleUnderline"/>
        </w:rPr>
        <w:t xml:space="preserve"> from Congress </w:t>
      </w:r>
      <w:r w:rsidRPr="00961654">
        <w:rPr>
          <w:rStyle w:val="Emphasis"/>
          <w:highlight w:val="cyan"/>
        </w:rPr>
        <w:t>retroactive</w:t>
      </w:r>
      <w:r w:rsidRPr="00961654">
        <w:rPr>
          <w:rStyle w:val="StyleUnderline"/>
          <w:highlight w:val="cyan"/>
        </w:rPr>
        <w:t xml:space="preserve"> approval</w:t>
      </w:r>
      <w:r w:rsidRPr="00FE4B95">
        <w:rPr>
          <w:sz w:val="16"/>
        </w:rPr>
        <w:t>. That is the procedure Lincoln used at the start of the Civil War.</w:t>
      </w:r>
    </w:p>
    <w:p w14:paraId="00A3A821" w14:textId="77777777" w:rsidR="00104DBE" w:rsidRPr="00FE4B95" w:rsidRDefault="00104DBE" w:rsidP="00104DBE">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961654">
        <w:rPr>
          <w:rStyle w:val="Emphasis"/>
          <w:highlight w:val="cyan"/>
        </w:rPr>
        <w:t>deliberation</w:t>
      </w:r>
      <w:r w:rsidRPr="00296FFA">
        <w:rPr>
          <w:rStyle w:val="StyleUnderline"/>
        </w:rPr>
        <w:t xml:space="preserve"> because it </w:t>
      </w:r>
      <w:r w:rsidRPr="00961654">
        <w:rPr>
          <w:rStyle w:val="Emphasis"/>
          <w:highlight w:val="cyan"/>
        </w:rPr>
        <w:t>lessens</w:t>
      </w:r>
      <w:r w:rsidRPr="00961654">
        <w:rPr>
          <w:rStyle w:val="StyleUnderline"/>
          <w:highlight w:val="cyan"/>
        </w:rPr>
        <w:t xml:space="preserve"> the chance of</w:t>
      </w:r>
      <w:r w:rsidRPr="00296FFA">
        <w:rPr>
          <w:rStyle w:val="StyleUnderline"/>
        </w:rPr>
        <w:t xml:space="preserve"> </w:t>
      </w:r>
      <w:r w:rsidRPr="00296FFA">
        <w:rPr>
          <w:rStyle w:val="Emphasis"/>
        </w:rPr>
        <w:t xml:space="preserve">political </w:t>
      </w:r>
      <w:r w:rsidRPr="00961654">
        <w:rPr>
          <w:rStyle w:val="Emphasis"/>
          <w:highlight w:val="cyan"/>
        </w:rPr>
        <w:t>mistakes</w:t>
      </w:r>
      <w:r w:rsidRPr="00FE4B95">
        <w:rPr>
          <w:sz w:val="16"/>
        </w:rPr>
        <w:t>.</w:t>
      </w:r>
    </w:p>
    <w:bookmarkEnd w:id="2"/>
    <w:p w14:paraId="2175AAFE" w14:textId="77777777" w:rsidR="00104DBE" w:rsidRDefault="00104DBE" w:rsidP="00104DBE">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961654">
        <w:rPr>
          <w:rStyle w:val="Emphasis"/>
          <w:highlight w:val="cyan"/>
        </w:rPr>
        <w:t>contemporary threats</w:t>
      </w:r>
      <w:r w:rsidRPr="00961654">
        <w:rPr>
          <w:rStyle w:val="StyleUnderline"/>
          <w:highlight w:val="cyan"/>
        </w:rPr>
        <w:t xml:space="preserve"> exceed</w:t>
      </w:r>
      <w:r w:rsidRPr="00BB79FB">
        <w:rPr>
          <w:rStyle w:val="StyleUnderline"/>
        </w:rPr>
        <w:t xml:space="preserve"> eighteenth-century </w:t>
      </w:r>
      <w:r w:rsidRPr="00961654">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3A2DA42C" w14:textId="77777777" w:rsidR="00104DBE" w:rsidRPr="00EB219D" w:rsidRDefault="00104DBE" w:rsidP="00104DBE"/>
    <w:p w14:paraId="03FFFF6C" w14:textId="77777777" w:rsidR="00104DBE" w:rsidRDefault="00104DBE" w:rsidP="00104DBE">
      <w:pPr>
        <w:pStyle w:val="Heading2"/>
      </w:pPr>
      <w:r>
        <w:t xml:space="preserve">Adv 1 </w:t>
      </w:r>
    </w:p>
    <w:p w14:paraId="0EF67C6C" w14:textId="77777777" w:rsidR="00104DBE" w:rsidRDefault="00104DBE" w:rsidP="00104DBE">
      <w:pPr>
        <w:pStyle w:val="Heading3"/>
      </w:pPr>
      <w:r>
        <w:t xml:space="preserve">AT: NLRB---Compliance---1NC </w:t>
      </w:r>
    </w:p>
    <w:p w14:paraId="210FF8D4" w14:textId="77777777" w:rsidR="00104DBE" w:rsidRPr="00C51498" w:rsidRDefault="00104DBE" w:rsidP="00104DBE">
      <w:pPr>
        <w:pStyle w:val="Heading4"/>
      </w:pPr>
      <w:r>
        <w:t xml:space="preserve">Lack of penalties makes union organizing </w:t>
      </w:r>
      <w:r>
        <w:rPr>
          <w:u w:val="single"/>
        </w:rPr>
        <w:t>impossible</w:t>
      </w:r>
      <w:r>
        <w:t xml:space="preserve">. </w:t>
      </w:r>
    </w:p>
    <w:p w14:paraId="7CC99C54" w14:textId="77777777" w:rsidR="00104DBE" w:rsidRPr="00444A2A" w:rsidRDefault="00104DBE" w:rsidP="00104DB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5D7F2F03" w14:textId="77777777" w:rsidR="00104DBE" w:rsidRPr="00A86ACF" w:rsidRDefault="00104DBE" w:rsidP="00104DBE">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733B6087" w14:textId="77777777" w:rsidR="00104DBE" w:rsidRPr="00A86ACF" w:rsidRDefault="00104DBE" w:rsidP="00104DBE">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47F2FE19" w14:textId="77777777" w:rsidR="00104DBE" w:rsidRPr="00A86ACF" w:rsidRDefault="00104DBE" w:rsidP="00104DBE">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500AE3DE" w14:textId="77777777" w:rsidR="00104DBE" w:rsidRDefault="00104DBE" w:rsidP="00104DBE">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4CD48CDF" w14:textId="77777777" w:rsidR="00104DBE" w:rsidRPr="00D45F5D" w:rsidRDefault="00104DBE" w:rsidP="00104DBE">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112D1CF5" w14:textId="77777777" w:rsidR="00104DBE" w:rsidRPr="00D934FB" w:rsidRDefault="00104DBE" w:rsidP="00104DBE">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4" w:history="1">
        <w:r w:rsidRPr="00A2790C">
          <w:rPr>
            <w:rStyle w:val="Hyperlink"/>
          </w:rPr>
          <w:t>https://www.piie.com/sites/default/files/documents/wp21-9.pdf</w:t>
        </w:r>
      </w:hyperlink>
      <w:r>
        <w:t>. ctdunc]</w:t>
      </w:r>
    </w:p>
    <w:p w14:paraId="0ABCA398" w14:textId="77777777" w:rsidR="00104DBE" w:rsidRPr="00D45F5D" w:rsidRDefault="00104DBE" w:rsidP="00104DBE">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01DCC7BA" w14:textId="77777777" w:rsidR="00104DBE" w:rsidRPr="00D45F5D" w:rsidRDefault="00104DBE" w:rsidP="00104DBE">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0DE6E551" w14:textId="77777777" w:rsidR="00104DBE" w:rsidRDefault="00104DBE" w:rsidP="00104DBE">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6DF8177D" w14:textId="77777777" w:rsidR="00104DBE" w:rsidRDefault="00104DBE" w:rsidP="00104DBE"/>
    <w:p w14:paraId="61A9F6B1" w14:textId="77777777" w:rsidR="00104DBE" w:rsidRPr="008D3864" w:rsidRDefault="00104DBE" w:rsidP="00104DBE"/>
    <w:p w14:paraId="5069CDE0" w14:textId="77777777" w:rsidR="00104DBE" w:rsidRDefault="00104DBE" w:rsidP="00104DBE">
      <w:pPr>
        <w:pStyle w:val="Heading3"/>
      </w:pPr>
      <w:r>
        <w:t xml:space="preserve">AT: NLRB---Oscillations---1NC </w:t>
      </w:r>
    </w:p>
    <w:p w14:paraId="060BE198" w14:textId="77777777" w:rsidR="00104DBE" w:rsidRDefault="00104DBE" w:rsidP="00104DBE">
      <w:pPr>
        <w:pStyle w:val="Heading4"/>
      </w:pPr>
      <w:r>
        <w:t xml:space="preserve">OSCILLATIONS---the NLRB's reliance on a </w:t>
      </w:r>
      <w:r>
        <w:rPr>
          <w:u w:val="single"/>
        </w:rPr>
        <w:t>judicial</w:t>
      </w:r>
      <w:r>
        <w:t xml:space="preserve"> structure causes oscillations and </w:t>
      </w:r>
      <w:r>
        <w:rPr>
          <w:u w:val="single"/>
        </w:rPr>
        <w:t>flip-flops</w:t>
      </w:r>
      <w:r>
        <w:t xml:space="preserve"> that ruin certainty. </w:t>
      </w:r>
    </w:p>
    <w:p w14:paraId="10DA482F" w14:textId="77777777" w:rsidR="00104DBE" w:rsidRDefault="00104DBE" w:rsidP="00104DBE">
      <w:r w:rsidRPr="002B1DF0">
        <w:rPr>
          <w:rStyle w:val="Style13ptBold"/>
        </w:rPr>
        <w:t>Acosta 10</w:t>
      </w:r>
      <w:r>
        <w:t xml:space="preserve"> [</w:t>
      </w:r>
      <w:r w:rsidRPr="002B1DF0">
        <w:t>Alexander</w:t>
      </w:r>
      <w:r>
        <w:t xml:space="preserve">. </w:t>
      </w:r>
      <w:r w:rsidRPr="002B1DF0">
        <w:t>Dean of Florida International University College of Law</w:t>
      </w:r>
      <w:r>
        <w:t xml:space="preserve"> and former US Labor </w:t>
      </w:r>
      <w:r w:rsidRPr="002B1DF0">
        <w:t>Secretary</w:t>
      </w:r>
      <w:r>
        <w:t xml:space="preserve">. "Rebuilding the Board: An Argument for Structural Change Over Policy Prescriptions at the NLRB." </w:t>
      </w:r>
      <w:hyperlink r:id="rId15" w:history="1">
        <w:r w:rsidRPr="00FE1AF0">
          <w:rPr>
            <w:rStyle w:val="Hyperlink"/>
          </w:rPr>
          <w:t>https://ecollections.law.fiu.edu/cgi/viewcontent.cgi?article=1101&amp;context=lawreview</w:t>
        </w:r>
      </w:hyperlink>
      <w:r>
        <w:t>. ctdunc]</w:t>
      </w:r>
    </w:p>
    <w:p w14:paraId="210FDCE3" w14:textId="77777777" w:rsidR="00104DBE" w:rsidRPr="009E2717" w:rsidRDefault="00104DBE" w:rsidP="00104DBE">
      <w:pPr>
        <w:rPr>
          <w:sz w:val="16"/>
        </w:rPr>
      </w:pPr>
      <w:r w:rsidRPr="009E2717">
        <w:rPr>
          <w:sz w:val="16"/>
        </w:rPr>
        <w:t xml:space="preserve">Like a court, the </w:t>
      </w:r>
      <w:r w:rsidRPr="009E2717">
        <w:rPr>
          <w:rStyle w:val="StyleUnderline"/>
          <w:highlight w:val="cyan"/>
        </w:rPr>
        <w:t>Board</w:t>
      </w:r>
      <w:r w:rsidRPr="009E2717">
        <w:rPr>
          <w:rStyle w:val="StyleUnderline"/>
        </w:rPr>
        <w:t xml:space="preserve"> does not proactively reach out for issues</w:t>
      </w:r>
      <w:r w:rsidRPr="009E2717">
        <w:rPr>
          <w:sz w:val="16"/>
        </w:rPr>
        <w:t xml:space="preserve">. It has </w:t>
      </w:r>
      <w:r w:rsidRPr="009E2717">
        <w:rPr>
          <w:rStyle w:val="StyleUnderline"/>
        </w:rPr>
        <w:t>delegated prosecutorial</w:t>
      </w:r>
      <w:r w:rsidRPr="009E2717">
        <w:rPr>
          <w:sz w:val="16"/>
        </w:rPr>
        <w:t xml:space="preserve"> </w:t>
      </w:r>
      <w:r w:rsidRPr="009E2717">
        <w:rPr>
          <w:rStyle w:val="StyleUnderline"/>
        </w:rPr>
        <w:t>authority to the General Counsel</w:t>
      </w:r>
      <w:r w:rsidRPr="009E2717">
        <w:rPr>
          <w:sz w:val="16"/>
        </w:rPr>
        <w:t xml:space="preserve">. </w:t>
      </w:r>
      <w:r w:rsidRPr="009E2717">
        <w:rPr>
          <w:rStyle w:val="StyleUnderline"/>
          <w:highlight w:val="cyan"/>
        </w:rPr>
        <w:t>Much like</w:t>
      </w:r>
      <w:r w:rsidRPr="009E2717">
        <w:rPr>
          <w:sz w:val="16"/>
        </w:rPr>
        <w:t xml:space="preserve"> a common law </w:t>
      </w:r>
      <w:r w:rsidRPr="009E2717">
        <w:rPr>
          <w:rStyle w:val="StyleUnderline"/>
          <w:highlight w:val="cyan"/>
        </w:rPr>
        <w:t>court of appeals</w:t>
      </w:r>
      <w:r w:rsidRPr="009E2717">
        <w:rPr>
          <w:sz w:val="16"/>
        </w:rPr>
        <w:t xml:space="preserve">, the </w:t>
      </w:r>
      <w:r w:rsidRPr="009E2717">
        <w:rPr>
          <w:rStyle w:val="StyleUnderline"/>
        </w:rPr>
        <w:t>Board waits for cases</w:t>
      </w:r>
      <w:r w:rsidRPr="009E2717">
        <w:rPr>
          <w:sz w:val="16"/>
        </w:rPr>
        <w:t xml:space="preserve"> to raise issues </w:t>
      </w:r>
      <w:r w:rsidRPr="009E2717">
        <w:rPr>
          <w:rStyle w:val="StyleUnderline"/>
        </w:rPr>
        <w:t>and announces new rules through caselaw</w:t>
      </w:r>
      <w:r w:rsidRPr="009E2717">
        <w:rPr>
          <w:sz w:val="16"/>
        </w:rPr>
        <w:t>.</w:t>
      </w:r>
    </w:p>
    <w:p w14:paraId="7899B193" w14:textId="77777777" w:rsidR="00104DBE" w:rsidRPr="009E2717" w:rsidRDefault="00104DBE" w:rsidP="00104DBE">
      <w:pPr>
        <w:rPr>
          <w:sz w:val="16"/>
        </w:rPr>
      </w:pPr>
      <w:r w:rsidRPr="009E2717">
        <w:rPr>
          <w:sz w:val="16"/>
        </w:rPr>
        <w:t xml:space="preserve">The </w:t>
      </w:r>
      <w:r w:rsidRPr="009E2717">
        <w:rPr>
          <w:rStyle w:val="StyleUnderline"/>
        </w:rPr>
        <w:t xml:space="preserve">Board’s </w:t>
      </w:r>
      <w:r w:rsidRPr="009E2717">
        <w:rPr>
          <w:rStyle w:val="StyleUnderline"/>
          <w:highlight w:val="cyan"/>
        </w:rPr>
        <w:t>internal structure reflects</w:t>
      </w:r>
      <w:r w:rsidRPr="009E2717">
        <w:rPr>
          <w:sz w:val="16"/>
        </w:rPr>
        <w:t xml:space="preserve"> this </w:t>
      </w:r>
      <w:r w:rsidRPr="009E2717">
        <w:rPr>
          <w:rStyle w:val="Emphasis"/>
          <w:highlight w:val="cyan"/>
        </w:rPr>
        <w:t>quasi-judicial</w:t>
      </w:r>
      <w:r w:rsidRPr="009E2717">
        <w:rPr>
          <w:sz w:val="16"/>
        </w:rPr>
        <w:t xml:space="preserve"> </w:t>
      </w:r>
      <w:r w:rsidRPr="009E2717">
        <w:rPr>
          <w:rStyle w:val="StyleUnderline"/>
        </w:rPr>
        <w:t>approach</w:t>
      </w:r>
      <w:r w:rsidRPr="009E2717">
        <w:rPr>
          <w:sz w:val="16"/>
        </w:rPr>
        <w:t xml:space="preserve">. Each Member has a staff of attorneys who function as law clerks. The Chair has an additional staff member to address administrative matters. The </w:t>
      </w:r>
      <w:r w:rsidRPr="009E2717">
        <w:rPr>
          <w:rStyle w:val="StyleUnderline"/>
        </w:rPr>
        <w:t>staffing is analogous to a court</w:t>
      </w:r>
      <w:r w:rsidRPr="009E2717">
        <w:rPr>
          <w:sz w:val="16"/>
        </w:rPr>
        <w:t xml:space="preserve">, </w:t>
      </w:r>
      <w:r w:rsidRPr="009E2717">
        <w:rPr>
          <w:rStyle w:val="StyleUnderline"/>
        </w:rPr>
        <w:t>where each judge has his or her own law clerks</w:t>
      </w:r>
      <w:r w:rsidRPr="009E2717">
        <w:rPr>
          <w:sz w:val="16"/>
        </w:rPr>
        <w:t>, with the Chief Judge having an additional clerk charged with administrative responsibilities.</w:t>
      </w:r>
    </w:p>
    <w:p w14:paraId="3B3E4EB0" w14:textId="77777777" w:rsidR="00104DBE" w:rsidRPr="009E2717" w:rsidRDefault="00104DBE" w:rsidP="00104DBE">
      <w:pPr>
        <w:rPr>
          <w:rStyle w:val="StyleUnderline"/>
        </w:rPr>
      </w:pPr>
      <w:r w:rsidRPr="009E2717">
        <w:rPr>
          <w:sz w:val="16"/>
        </w:rPr>
        <w:t xml:space="preserve">This </w:t>
      </w:r>
      <w:r w:rsidRPr="009E2717">
        <w:rPr>
          <w:rStyle w:val="StyleUnderline"/>
        </w:rPr>
        <w:t>history</w:t>
      </w:r>
      <w:r w:rsidRPr="009E2717">
        <w:rPr>
          <w:sz w:val="16"/>
        </w:rPr>
        <w:t xml:space="preserve"> helps </w:t>
      </w:r>
      <w:r w:rsidRPr="009E2717">
        <w:rPr>
          <w:rStyle w:val="StyleUnderline"/>
          <w:highlight w:val="cyan"/>
        </w:rPr>
        <w:t>explain why</w:t>
      </w:r>
      <w:r w:rsidRPr="009E2717">
        <w:rPr>
          <w:rStyle w:val="StyleUnderline"/>
        </w:rPr>
        <w:t xml:space="preserve"> the Board’s</w:t>
      </w:r>
      <w:r w:rsidRPr="009E2717">
        <w:rPr>
          <w:sz w:val="16"/>
        </w:rPr>
        <w:t xml:space="preserve"> </w:t>
      </w:r>
      <w:r w:rsidRPr="009E2717">
        <w:rPr>
          <w:rStyle w:val="StyleUnderline"/>
          <w:highlight w:val="cyan"/>
        </w:rPr>
        <w:t xml:space="preserve">caselaw </w:t>
      </w:r>
      <w:r w:rsidRPr="009E2717">
        <w:rPr>
          <w:rStyle w:val="Emphasis"/>
          <w:highlight w:val="cyan"/>
        </w:rPr>
        <w:t>flip-flops</w:t>
      </w:r>
      <w:r w:rsidRPr="009E2717">
        <w:rPr>
          <w:rStyle w:val="StyleUnderline"/>
        </w:rPr>
        <w:t xml:space="preserve"> so often</w:t>
      </w:r>
      <w:r w:rsidRPr="009E2717">
        <w:rPr>
          <w:sz w:val="16"/>
        </w:rPr>
        <w:t xml:space="preserve">. The NLRB quasi-judicial decision-making structure was adopted seventy-five years ago in response to Congress’ intent that the Board operate as a labor judiciary. The </w:t>
      </w:r>
      <w:r w:rsidRPr="009E2717">
        <w:rPr>
          <w:rStyle w:val="StyleUnderline"/>
          <w:highlight w:val="cyan"/>
        </w:rPr>
        <w:t>NLRB</w:t>
      </w:r>
      <w:r w:rsidRPr="009E2717">
        <w:rPr>
          <w:rStyle w:val="StyleUnderline"/>
        </w:rPr>
        <w:t>’s membership</w:t>
      </w:r>
      <w:r w:rsidRPr="009E2717">
        <w:rPr>
          <w:sz w:val="16"/>
        </w:rPr>
        <w:t xml:space="preserve">, by contrast, </w:t>
      </w:r>
      <w:r w:rsidRPr="009E2717">
        <w:rPr>
          <w:rStyle w:val="StyleUnderline"/>
        </w:rPr>
        <w:t>has strayed</w:t>
      </w:r>
      <w:r w:rsidRPr="009E2717">
        <w:rPr>
          <w:sz w:val="16"/>
        </w:rPr>
        <w:t xml:space="preserve"> from this path. The NLRB today is </w:t>
      </w:r>
      <w:r w:rsidRPr="009E2717">
        <w:rPr>
          <w:rStyle w:val="StyleUnderline"/>
          <w:highlight w:val="cyan"/>
        </w:rPr>
        <w:t>comprised of</w:t>
      </w:r>
      <w:r w:rsidRPr="009E2717">
        <w:rPr>
          <w:rStyle w:val="StyleUnderline"/>
        </w:rPr>
        <w:t xml:space="preserve"> Members who consider themselves </w:t>
      </w:r>
      <w:r w:rsidRPr="009E2717">
        <w:rPr>
          <w:rStyle w:val="StyleUnderline"/>
          <w:highlight w:val="cyan"/>
        </w:rPr>
        <w:t>quasi</w:t>
      </w:r>
      <w:r w:rsidRPr="009E2717">
        <w:rPr>
          <w:rStyle w:val="StyleUnderline"/>
        </w:rPr>
        <w:t>-</w:t>
      </w:r>
      <w:r w:rsidRPr="009E2717">
        <w:rPr>
          <w:rStyle w:val="StyleUnderline"/>
          <w:highlight w:val="cyan"/>
        </w:rPr>
        <w:t>representatives</w:t>
      </w:r>
      <w:r w:rsidRPr="009E2717">
        <w:rPr>
          <w:rStyle w:val="StyleUnderline"/>
        </w:rPr>
        <w:t xml:space="preserve"> of labor or management with an occasional neutral</w:t>
      </w:r>
      <w:r w:rsidRPr="009E2717">
        <w:rPr>
          <w:sz w:val="16"/>
        </w:rPr>
        <w:t xml:space="preserve">. However, </w:t>
      </w:r>
      <w:r w:rsidRPr="009E2717">
        <w:rPr>
          <w:rStyle w:val="StyleUnderline"/>
        </w:rPr>
        <w:t xml:space="preserve">quasi-representatives continue to </w:t>
      </w:r>
      <w:r w:rsidRPr="009E2717">
        <w:rPr>
          <w:rStyle w:val="StyleUnderline"/>
          <w:highlight w:val="cyan"/>
        </w:rPr>
        <w:t>use</w:t>
      </w:r>
      <w:r w:rsidRPr="009E2717">
        <w:rPr>
          <w:rStyle w:val="StyleUnderline"/>
        </w:rPr>
        <w:t xml:space="preserve"> the </w:t>
      </w:r>
      <w:r w:rsidRPr="009E2717">
        <w:rPr>
          <w:rStyle w:val="StyleUnderline"/>
          <w:highlight w:val="cyan"/>
        </w:rPr>
        <w:t>Board’s</w:t>
      </w:r>
      <w:r w:rsidRPr="009E2717">
        <w:rPr>
          <w:rStyle w:val="StyleUnderline"/>
        </w:rPr>
        <w:t xml:space="preserve"> seventy-five-year-old quasi-judicial </w:t>
      </w:r>
      <w:r w:rsidRPr="009E2717">
        <w:rPr>
          <w:rStyle w:val="StyleUnderline"/>
          <w:highlight w:val="cyan"/>
        </w:rPr>
        <w:t>decision-making infrastructure</w:t>
      </w:r>
      <w:r w:rsidRPr="009E2717">
        <w:rPr>
          <w:sz w:val="16"/>
        </w:rPr>
        <w:t xml:space="preserve">. As a result, </w:t>
      </w:r>
      <w:r w:rsidRPr="009E2717">
        <w:rPr>
          <w:rStyle w:val="StyleUnderline"/>
        </w:rPr>
        <w:t xml:space="preserve">Board </w:t>
      </w:r>
      <w:r w:rsidRPr="009E2717">
        <w:rPr>
          <w:rStyle w:val="StyleUnderline"/>
          <w:highlight w:val="cyan"/>
        </w:rPr>
        <w:t xml:space="preserve">caselaw </w:t>
      </w:r>
      <w:r w:rsidRPr="009E2717">
        <w:rPr>
          <w:rStyle w:val="Emphasis"/>
          <w:highlight w:val="cyan"/>
        </w:rPr>
        <w:t>oscillates</w:t>
      </w:r>
      <w:r w:rsidRPr="009E2717">
        <w:rPr>
          <w:sz w:val="16"/>
        </w:rPr>
        <w:t xml:space="preserve">, </w:t>
      </w:r>
      <w:r w:rsidRPr="009E2717">
        <w:rPr>
          <w:rStyle w:val="StyleUnderline"/>
          <w:highlight w:val="cyan"/>
        </w:rPr>
        <w:t>as Board Members reverse</w:t>
      </w:r>
      <w:r w:rsidRPr="009E2717">
        <w:rPr>
          <w:rStyle w:val="StyleUnderline"/>
        </w:rPr>
        <w:t xml:space="preserve"> prior </w:t>
      </w:r>
      <w:r w:rsidRPr="009E2717">
        <w:rPr>
          <w:rStyle w:val="StyleUnderline"/>
          <w:highlight w:val="cyan"/>
        </w:rPr>
        <w:t>precedent</w:t>
      </w:r>
      <w:r w:rsidRPr="009E2717">
        <w:rPr>
          <w:sz w:val="16"/>
        </w:rPr>
        <w:t xml:space="preserve"> in tune </w:t>
      </w:r>
      <w:r w:rsidRPr="009E2717">
        <w:rPr>
          <w:rStyle w:val="StyleUnderline"/>
          <w:highlight w:val="cyan"/>
        </w:rPr>
        <w:t>to</w:t>
      </w:r>
      <w:r w:rsidRPr="009E2717">
        <w:rPr>
          <w:sz w:val="16"/>
        </w:rPr>
        <w:t xml:space="preserve"> </w:t>
      </w:r>
      <w:r w:rsidRPr="009E2717">
        <w:rPr>
          <w:rStyle w:val="StyleUnderline"/>
        </w:rPr>
        <w:t xml:space="preserve">the </w:t>
      </w:r>
      <w:r w:rsidRPr="009E2717">
        <w:rPr>
          <w:rStyle w:val="StyleUnderline"/>
          <w:highlight w:val="cyan"/>
        </w:rPr>
        <w:t>shifting balance of</w:t>
      </w:r>
      <w:r w:rsidRPr="009E2717">
        <w:rPr>
          <w:rStyle w:val="StyleUnderline"/>
        </w:rPr>
        <w:t xml:space="preserve"> </w:t>
      </w:r>
      <w:r w:rsidRPr="009E2717">
        <w:rPr>
          <w:rStyle w:val="StyleUnderline"/>
          <w:highlight w:val="cyan"/>
        </w:rPr>
        <w:t>power</w:t>
      </w:r>
      <w:r w:rsidRPr="009E2717">
        <w:rPr>
          <w:rStyle w:val="StyleUnderline"/>
        </w:rPr>
        <w:t xml:space="preserve"> between quasi-representatives for labor and management.</w:t>
      </w:r>
    </w:p>
    <w:p w14:paraId="605D7A32" w14:textId="77777777" w:rsidR="00104DBE" w:rsidRPr="008D3864" w:rsidRDefault="00104DBE" w:rsidP="00104DBE"/>
    <w:p w14:paraId="7D25BC35" w14:textId="77777777" w:rsidR="00104DBE" w:rsidRDefault="00104DBE" w:rsidP="00104DBE">
      <w:pPr>
        <w:pStyle w:val="Heading3"/>
      </w:pPr>
      <w:r>
        <w:t xml:space="preserve">AT: NLRB---Delay---1NC </w:t>
      </w:r>
    </w:p>
    <w:p w14:paraId="2BB23A9C" w14:textId="77777777" w:rsidR="00104DBE" w:rsidRDefault="00104DBE" w:rsidP="00104DBE">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6F7F482A" w14:textId="77777777" w:rsidR="00104DBE" w:rsidRPr="00BF1AB5" w:rsidRDefault="00104DBE" w:rsidP="00104DBE">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010056C4" w14:textId="77777777" w:rsidR="00104DBE" w:rsidRPr="00BF1AB5" w:rsidRDefault="00104DBE" w:rsidP="00104DBE">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050D5913" w14:textId="77777777" w:rsidR="00104DBE" w:rsidRPr="00BF1AB5" w:rsidRDefault="00104DBE" w:rsidP="00104DBE">
      <w:pPr>
        <w:ind w:left="720"/>
        <w:rPr>
          <w:sz w:val="16"/>
        </w:rPr>
      </w:pPr>
      <w:r w:rsidRPr="004B1950">
        <w:rPr>
          <w:rStyle w:val="StyleUnderline"/>
          <w:highlight w:val="cya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4B1950">
        <w:rPr>
          <w:rStyle w:val="StyleUnderline"/>
          <w:highlight w:val="cyan"/>
        </w:rPr>
        <w:t xml:space="preserve"> are successful</w:t>
      </w:r>
      <w:r w:rsidRPr="00BF1AB5">
        <w:rPr>
          <w:sz w:val="16"/>
          <w:highlight w:val="cyan"/>
        </w:rPr>
        <w:t xml:space="preserve"> </w:t>
      </w:r>
      <w:r w:rsidRPr="00BF1AB5">
        <w:rPr>
          <w:sz w:val="16"/>
        </w:rPr>
        <w:t xml:space="preserve">in </w:t>
      </w:r>
      <w:r w:rsidRPr="004B1950">
        <w:rPr>
          <w:rStyle w:val="StyleUnderline"/>
          <w:highlight w:val="cyan"/>
        </w:rPr>
        <w:t>achieving</w:t>
      </w:r>
      <w:r w:rsidRPr="00BF1AB5">
        <w:rPr>
          <w:sz w:val="16"/>
          <w:highlight w:val="cyan"/>
        </w:rPr>
        <w:t xml:space="preserve"> </w:t>
      </w:r>
      <w:r w:rsidRPr="00BF1AB5">
        <w:rPr>
          <w:sz w:val="16"/>
        </w:rPr>
        <w:t xml:space="preserve">a </w:t>
      </w:r>
      <w:r w:rsidRPr="004B1950">
        <w:rPr>
          <w:rStyle w:val="StyleUnderline"/>
          <w:highlight w:val="cyan"/>
        </w:rPr>
        <w:t xml:space="preserve">collective bargaining agreement </w:t>
      </w:r>
      <w:r w:rsidRPr="004B1950">
        <w:rPr>
          <w:rStyle w:val="StyleUnderline"/>
        </w:rPr>
        <w:t xml:space="preserve">in </w:t>
      </w:r>
      <w:r w:rsidRPr="004B1950">
        <w:rPr>
          <w:rStyle w:val="Emphasis"/>
          <w:highlight w:val="cyan"/>
        </w:rPr>
        <w:t xml:space="preserve">less than 10% </w:t>
      </w:r>
      <w:r w:rsidRPr="004B1950">
        <w:rPr>
          <w:rStyle w:val="Emphasis"/>
        </w:rPr>
        <w:t>of cases</w:t>
      </w:r>
      <w:r w:rsidRPr="004B1950">
        <w:rPr>
          <w:rStyle w:val="StyleUnderline"/>
        </w:rPr>
        <w:t xml:space="preserve"> </w:t>
      </w:r>
      <w:r w:rsidRPr="004B1950">
        <w:rPr>
          <w:rStyle w:val="StyleUnderline"/>
          <w:highlight w:val="cyan"/>
        </w:rPr>
        <w:t xml:space="preserve">where </w:t>
      </w:r>
      <w:r w:rsidRPr="004B1950">
        <w:rPr>
          <w:rStyle w:val="StyleUnderline"/>
        </w:rPr>
        <w:t xml:space="preserve">the </w:t>
      </w:r>
      <w:r w:rsidRPr="004B1950">
        <w:rPr>
          <w:rStyle w:val="StyleUnderline"/>
          <w:highlight w:val="cyan"/>
        </w:rPr>
        <w:t xml:space="preserve">employer resists </w:t>
      </w:r>
      <w:r w:rsidRPr="004B1950">
        <w:rPr>
          <w:rStyle w:val="StyleUnderline"/>
        </w:rPr>
        <w:t>the organizing effort to the point that an unfair labor practice charge is filed.</w:t>
      </w:r>
      <w:r w:rsidRPr="00BF1AB5">
        <w:rPr>
          <w:sz w:val="16"/>
        </w:rPr>
        <w:t xml:space="preserve">240 </w:t>
      </w:r>
    </w:p>
    <w:p w14:paraId="6C1EE666" w14:textId="77777777" w:rsidR="00104DBE" w:rsidRPr="00BF1AB5" w:rsidRDefault="00104DBE" w:rsidP="00104DBE">
      <w:pPr>
        <w:rPr>
          <w:sz w:val="16"/>
        </w:rPr>
      </w:pPr>
      <w:r w:rsidRPr="004B1950">
        <w:rPr>
          <w:rStyle w:val="StyleUnderline"/>
          <w:highlight w:val="cyan"/>
        </w:rPr>
        <w:t xml:space="preserve">Unions have </w:t>
      </w:r>
      <w:r w:rsidRPr="004B1950">
        <w:rPr>
          <w:rStyle w:val="StyleUnderline"/>
        </w:rPr>
        <w:t xml:space="preserve">such a </w:t>
      </w:r>
      <w:r w:rsidRPr="004B1950">
        <w:rPr>
          <w:rStyle w:val="Emphasis"/>
          <w:highlight w:val="cyan"/>
        </w:rPr>
        <w:t>low success rate</w:t>
      </w:r>
      <w:r w:rsidRPr="004B1950">
        <w:rPr>
          <w:rStyle w:val="StyleUnderline"/>
          <w:highlight w:val="cyan"/>
        </w:rPr>
        <w:t xml:space="preserve"> because</w:t>
      </w:r>
      <w:r w:rsidRPr="00BF1AB5">
        <w:rPr>
          <w:sz w:val="16"/>
          <w:highlight w:val="cyan"/>
        </w:rPr>
        <w:t xml:space="preserve"> </w:t>
      </w:r>
      <w:r w:rsidRPr="004B1950">
        <w:rPr>
          <w:rStyle w:val="StyleUnderline"/>
          <w:highlight w:val="cyan"/>
        </w:rPr>
        <w:t>of</w:t>
      </w:r>
      <w:r w:rsidRPr="00BF1AB5">
        <w:rPr>
          <w:sz w:val="16"/>
        </w:rPr>
        <w:t xml:space="preserve">, among other issues, </w:t>
      </w:r>
      <w:r w:rsidRPr="004B1950">
        <w:rPr>
          <w:rStyle w:val="StyleUnderline"/>
          <w:highlight w:val="cyan"/>
        </w:rPr>
        <w:t xml:space="preserve">employers’ ability to </w:t>
      </w:r>
      <w:r w:rsidRPr="004B1950">
        <w:rPr>
          <w:rStyle w:val="Emphasis"/>
          <w:highlight w:val="cyan"/>
        </w:rPr>
        <w:t>delay bargaining</w:t>
      </w:r>
      <w:r w:rsidRPr="004B1950">
        <w:rPr>
          <w:rStyle w:val="StyleUnderline"/>
          <w:highlight w:val="cyan"/>
        </w:rPr>
        <w:t xml:space="preserve"> with</w:t>
      </w:r>
      <w:r w:rsidRPr="00BF1AB5">
        <w:rPr>
          <w:sz w:val="16"/>
          <w:highlight w:val="cyan"/>
        </w:rPr>
        <w:t xml:space="preserve"> </w:t>
      </w:r>
      <w:r w:rsidRPr="004B1950">
        <w:rPr>
          <w:rStyle w:val="Emphasis"/>
          <w:highlight w:val="cyan"/>
        </w:rPr>
        <w:t>legal appeals</w:t>
      </w:r>
      <w:r w:rsidRPr="004B1950">
        <w:rPr>
          <w:rStyle w:val="StyleUnderline"/>
          <w:highlight w:val="cyan"/>
        </w:rPr>
        <w:t xml:space="preserve"> </w:t>
      </w:r>
      <w:r w:rsidRPr="004B1950">
        <w:rPr>
          <w:rStyle w:val="StyleUnderline"/>
        </w:rPr>
        <w:t xml:space="preserve">and </w:t>
      </w:r>
      <w:r w:rsidRPr="004B1950">
        <w:rPr>
          <w:rStyle w:val="Emphasis"/>
          <w:highlight w:val="cyan"/>
        </w:rPr>
        <w:t>fighting</w:t>
      </w:r>
      <w:r w:rsidRPr="004B1950">
        <w:rPr>
          <w:rStyle w:val="StyleUnderline"/>
          <w:highlight w:val="cyan"/>
        </w:rPr>
        <w:t xml:space="preserve"> over </w:t>
      </w:r>
      <w:r w:rsidRPr="004B1950">
        <w:rPr>
          <w:rStyle w:val="Emphasis"/>
          <w:highlight w:val="cyan"/>
        </w:rPr>
        <w:t>minute details</w:t>
      </w:r>
      <w:r w:rsidRPr="004B1950">
        <w:rPr>
          <w:rStyle w:val="StyleUnderline"/>
          <w:highlight w:val="cyan"/>
        </w:rPr>
        <w:t xml:space="preserve"> and</w:t>
      </w:r>
      <w:r w:rsidRPr="00BF1AB5">
        <w:rPr>
          <w:sz w:val="16"/>
          <w:highlight w:val="cyan"/>
        </w:rPr>
        <w:t xml:space="preserve"> </w:t>
      </w:r>
      <w:r w:rsidRPr="00BF1AB5">
        <w:rPr>
          <w:sz w:val="16"/>
        </w:rPr>
        <w:t xml:space="preserve">the </w:t>
      </w:r>
      <w:r w:rsidRPr="004B1950">
        <w:rPr>
          <w:rStyle w:val="Emphasis"/>
          <w:highlight w:val="cyan"/>
        </w:rPr>
        <w:t>lack of resources</w:t>
      </w:r>
      <w:r w:rsidRPr="004B1950">
        <w:rPr>
          <w:rStyle w:val="StyleUnderline"/>
          <w:highlight w:val="cyan"/>
        </w:rPr>
        <w:t xml:space="preserve"> at</w:t>
      </w:r>
      <w:r w:rsidRPr="00BF1AB5">
        <w:rPr>
          <w:sz w:val="16"/>
          <w:highlight w:val="cyan"/>
        </w:rPr>
        <w:t xml:space="preserve"> </w:t>
      </w:r>
      <w:r w:rsidRPr="00BF1AB5">
        <w:rPr>
          <w:sz w:val="16"/>
        </w:rPr>
        <w:t xml:space="preserve">the </w:t>
      </w:r>
      <w:r w:rsidRPr="004B1950">
        <w:rPr>
          <w:rStyle w:val="StyleUnderline"/>
          <w:highlight w:val="cyan"/>
        </w:rPr>
        <w:t xml:space="preserve">NLRB, which cause </w:t>
      </w:r>
      <w:r w:rsidRPr="004B1950">
        <w:rPr>
          <w:rStyle w:val="Emphasis"/>
          <w:highlight w:val="cyan"/>
        </w:rPr>
        <w:t>delays</w:t>
      </w:r>
      <w:r w:rsidRPr="00BF1AB5">
        <w:rPr>
          <w:sz w:val="16"/>
          <w:highlight w:val="cyan"/>
        </w:rPr>
        <w:t xml:space="preserve"> </w:t>
      </w:r>
      <w:r w:rsidRPr="00BF1AB5">
        <w:rPr>
          <w:sz w:val="16"/>
        </w:rPr>
        <w:t xml:space="preserve">in </w:t>
      </w:r>
      <w:r w:rsidRPr="004B1950">
        <w:rPr>
          <w:rStyle w:val="Emphasis"/>
          <w:highlight w:val="cyan"/>
        </w:rPr>
        <w:t>hearing cases</w:t>
      </w:r>
      <w:r w:rsidRPr="00BF1AB5">
        <w:rPr>
          <w:sz w:val="16"/>
        </w:rPr>
        <w:t>.241</w:t>
      </w:r>
    </w:p>
    <w:p w14:paraId="7879BABE" w14:textId="77777777" w:rsidR="00104DBE" w:rsidRPr="00DA33A0" w:rsidRDefault="00104DBE" w:rsidP="00104DBE"/>
    <w:p w14:paraId="70FE11D1" w14:textId="77777777" w:rsidR="00104DBE" w:rsidRPr="00F621F7" w:rsidRDefault="00104DBE" w:rsidP="00104DBE">
      <w:pPr>
        <w:pStyle w:val="Heading4"/>
      </w:pPr>
      <w:r>
        <w:t xml:space="preserve">Solvency is </w:t>
      </w:r>
      <w:r>
        <w:rPr>
          <w:u w:val="single"/>
        </w:rPr>
        <w:t>years</w:t>
      </w:r>
      <w:r>
        <w:t xml:space="preserve">. Elections, litigation and a </w:t>
      </w:r>
      <w:r>
        <w:rPr>
          <w:u w:val="single"/>
        </w:rPr>
        <w:t>slow</w:t>
      </w:r>
      <w:r>
        <w:t xml:space="preserve"> board.</w:t>
      </w:r>
    </w:p>
    <w:p w14:paraId="5DFE766F" w14:textId="77777777" w:rsidR="00104DBE" w:rsidRPr="00444A2A" w:rsidRDefault="00104DBE" w:rsidP="00104DBE">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ctdunc]</w:t>
      </w:r>
    </w:p>
    <w:p w14:paraId="061275BE" w14:textId="77777777" w:rsidR="00104DBE" w:rsidRPr="00A86ACF" w:rsidRDefault="00104DBE" w:rsidP="00104DBE">
      <w:pPr>
        <w:rPr>
          <w:sz w:val="16"/>
        </w:rPr>
      </w:pPr>
      <w:r w:rsidRPr="00A86ACF">
        <w:rPr>
          <w:sz w:val="16"/>
        </w:rPr>
        <w:t xml:space="preserve">A well-developed critique by labor scholars focuses on how the </w:t>
      </w:r>
      <w:r w:rsidRPr="00A86ACF">
        <w:rPr>
          <w:rStyle w:val="StyleUnderline"/>
        </w:rPr>
        <w:t xml:space="preserve">governing rules of </w:t>
      </w:r>
      <w:r w:rsidRPr="00A86ACF">
        <w:rPr>
          <w:rStyle w:val="Emphasis"/>
          <w:highlight w:val="cyan"/>
        </w:rPr>
        <w:t>union elections</w:t>
      </w:r>
      <w:r w:rsidRPr="00A86ACF">
        <w:rPr>
          <w:rStyle w:val="StyleUnderline"/>
          <w:highlight w:val="cyan"/>
        </w:rPr>
        <w:t xml:space="preserve"> fail to protect</w:t>
      </w:r>
      <w:r w:rsidRPr="00A86ACF">
        <w:rPr>
          <w:rStyle w:val="StyleUnderline"/>
        </w:rPr>
        <w:t xml:space="preserve"> workers’ statutory </w:t>
      </w:r>
      <w:r w:rsidRPr="00A86ACF">
        <w:rPr>
          <w:rStyle w:val="StyleUnderline"/>
          <w:highlight w:val="cya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A86ACF">
        <w:rPr>
          <w:rStyle w:val="StyleUnderline"/>
          <w:highlight w:val="cyan"/>
        </w:rPr>
        <w:t>employers</w:t>
      </w:r>
      <w:r w:rsidRPr="00A86ACF">
        <w:rPr>
          <w:rStyle w:val="StyleUnderline"/>
        </w:rPr>
        <w:t xml:space="preserve"> with </w:t>
      </w:r>
      <w:r w:rsidRPr="00A86ACF">
        <w:rPr>
          <w:rStyle w:val="StyleUnderline"/>
          <w:highlight w:val="cyan"/>
        </w:rPr>
        <w:t>great latitude to dissuade</w:t>
      </w:r>
      <w:r w:rsidRPr="00A86ACF">
        <w:rPr>
          <w:rStyle w:val="StyleUnderline"/>
        </w:rPr>
        <w:t xml:space="preserve"> employees from </w:t>
      </w:r>
      <w:r w:rsidRPr="00A86ACF">
        <w:rPr>
          <w:rStyle w:val="StyleUnderline"/>
          <w:highlight w:val="cya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A86ACF">
        <w:rPr>
          <w:rStyle w:val="Emphasis"/>
          <w:highlight w:val="cyan"/>
        </w:rPr>
        <w:t>NLRB’s election</w:t>
      </w:r>
      <w:r w:rsidRPr="00A86ACF">
        <w:rPr>
          <w:rStyle w:val="StyleUnderline"/>
        </w:rPr>
        <w:t xml:space="preserve"> machinery </w:t>
      </w:r>
      <w:r w:rsidRPr="00A86ACF">
        <w:rPr>
          <w:rStyle w:val="Emphasis"/>
        </w:rPr>
        <w:t xml:space="preserve">is </w:t>
      </w:r>
      <w:r w:rsidRPr="00A86ACF">
        <w:rPr>
          <w:rStyle w:val="Emphasis"/>
          <w:highlight w:val="cyan"/>
        </w:rPr>
        <w:t>extraordinarily slow</w:t>
      </w:r>
      <w:r w:rsidRPr="00A86ACF">
        <w:rPr>
          <w:rStyle w:val="StyleUnderline"/>
        </w:rPr>
        <w:t xml:space="preserve">; </w:t>
      </w:r>
      <w:r w:rsidRPr="00A86ACF">
        <w:rPr>
          <w:rStyle w:val="StyleUnderline"/>
          <w:highlight w:val="cyan"/>
        </w:rPr>
        <w:t>employers</w:t>
      </w:r>
      <w:r w:rsidRPr="00A86ACF">
        <w:rPr>
          <w:rStyle w:val="StyleUnderline"/>
        </w:rPr>
        <w:t xml:space="preserve"> are able to </w:t>
      </w:r>
      <w:r w:rsidRPr="00A86ACF">
        <w:rPr>
          <w:rStyle w:val="StyleUnderline"/>
          <w:highlight w:val="cyan"/>
        </w:rPr>
        <w:t>defeat organizing</w:t>
      </w:r>
      <w:r w:rsidRPr="00A86ACF">
        <w:rPr>
          <w:rStyle w:val="StyleUnderline"/>
        </w:rPr>
        <w:t xml:space="preserve"> drives </w:t>
      </w:r>
      <w:r w:rsidRPr="00A86ACF">
        <w:rPr>
          <w:rStyle w:val="StyleUnderline"/>
          <w:highlight w:val="cyan"/>
        </w:rPr>
        <w:t>through delay</w:t>
      </w:r>
      <w:r w:rsidRPr="00A86ACF">
        <w:rPr>
          <w:rStyle w:val="StyleUnderline"/>
        </w:rPr>
        <w:t xml:space="preserve"> and attrition</w:t>
      </w:r>
      <w:r w:rsidRPr="00A86ACF">
        <w:rPr>
          <w:sz w:val="16"/>
        </w:rPr>
        <w:t>.119</w:t>
      </w:r>
    </w:p>
    <w:p w14:paraId="0D3B9F57" w14:textId="77777777" w:rsidR="00104DBE" w:rsidRPr="00A86ACF" w:rsidRDefault="00104DBE" w:rsidP="00104DBE">
      <w:pPr>
        <w:rPr>
          <w:sz w:val="16"/>
        </w:rPr>
      </w:pPr>
      <w:r w:rsidRPr="00A86ACF">
        <w:rPr>
          <w:sz w:val="16"/>
        </w:rPr>
        <w:t xml:space="preserve">Perhaps most important, the </w:t>
      </w:r>
      <w:r w:rsidRPr="00A86ACF">
        <w:rPr>
          <w:rStyle w:val="StyleUnderline"/>
          <w:highlight w:val="cya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A86ACF">
        <w:rPr>
          <w:rStyle w:val="Emphasis"/>
          <w:highlight w:val="cyan"/>
        </w:rPr>
        <w:t>penalties too meager</w:t>
      </w:r>
      <w:r w:rsidRPr="00A86ACF">
        <w:rPr>
          <w:rStyle w:val="StyleUnderline"/>
        </w:rPr>
        <w:t xml:space="preserve"> </w:t>
      </w:r>
      <w:r w:rsidRPr="00A86ACF">
        <w:rPr>
          <w:rStyle w:val="StyleUnderline"/>
          <w:highlight w:val="cyan"/>
        </w:rPr>
        <w:t>to protect</w:t>
      </w:r>
      <w:r w:rsidRPr="00A86ACF">
        <w:rPr>
          <w:rStyle w:val="StyleUnderline"/>
        </w:rPr>
        <w:t xml:space="preserve"> employees </w:t>
      </w:r>
      <w:r w:rsidRPr="00A86ACF">
        <w:rPr>
          <w:rStyle w:val="StyleUnderline"/>
          <w:highlight w:val="cyan"/>
        </w:rPr>
        <w:t>against</w:t>
      </w:r>
      <w:r w:rsidRPr="00A86ACF">
        <w:rPr>
          <w:rStyle w:val="StyleUnderline"/>
        </w:rPr>
        <w:t xml:space="preserve"> employer </w:t>
      </w:r>
      <w:r w:rsidRPr="00A86ACF">
        <w:rPr>
          <w:rStyle w:val="StyleUnderline"/>
          <w:highlight w:val="cyan"/>
        </w:rPr>
        <w:t>retaliation</w:t>
      </w:r>
      <w:r w:rsidRPr="00A86ACF">
        <w:rPr>
          <w:sz w:val="16"/>
        </w:rPr>
        <w:t xml:space="preserve">.120 One study found that about </w:t>
      </w:r>
      <w:r w:rsidRPr="00A86ACF">
        <w:rPr>
          <w:rStyle w:val="StyleUnderline"/>
          <w:highlight w:val="cyan"/>
        </w:rPr>
        <w:t>twenty-five percent of employers</w:t>
      </w:r>
      <w:r w:rsidRPr="00A86ACF">
        <w:rPr>
          <w:rStyle w:val="StyleUnderline"/>
        </w:rPr>
        <w:t xml:space="preserve"> </w:t>
      </w:r>
      <w:r w:rsidRPr="00A86ACF">
        <w:rPr>
          <w:rStyle w:val="StyleUnderline"/>
          <w:highlight w:val="cya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A86ACF">
        <w:rPr>
          <w:rStyle w:val="Emphasis"/>
          <w:highlight w:val="cyan"/>
        </w:rPr>
        <w:t>remedies</w:t>
      </w:r>
      <w:r w:rsidRPr="00A86ACF">
        <w:rPr>
          <w:rStyle w:val="Emphasis"/>
        </w:rPr>
        <w:t xml:space="preserve"> are </w:t>
      </w:r>
      <w:r w:rsidRPr="00A86ACF">
        <w:rPr>
          <w:rStyle w:val="Emphasis"/>
          <w:highlight w:val="cyan"/>
        </w:rPr>
        <w:t>too little</w:t>
      </w:r>
      <w:r w:rsidRPr="00A86ACF">
        <w:rPr>
          <w:rStyle w:val="Emphasis"/>
        </w:rPr>
        <w:t xml:space="preserve">, </w:t>
      </w:r>
      <w:r w:rsidRPr="00A86ACF">
        <w:rPr>
          <w:rStyle w:val="Emphasis"/>
          <w:highlight w:val="cya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A86ACF">
        <w:rPr>
          <w:rStyle w:val="StyleUnderline"/>
          <w:highlight w:val="cyan"/>
        </w:rPr>
        <w:t xml:space="preserve">median </w:t>
      </w:r>
      <w:r w:rsidRPr="00A86ACF">
        <w:rPr>
          <w:rStyle w:val="StyleUnderline"/>
        </w:rPr>
        <w:t xml:space="preserve">length of </w:t>
      </w:r>
      <w:r w:rsidRPr="00A86ACF">
        <w:rPr>
          <w:rStyle w:val="StyleUnderline"/>
          <w:highlight w:val="cyan"/>
        </w:rPr>
        <w:t>time</w:t>
      </w:r>
      <w:r w:rsidRPr="00A86ACF">
        <w:rPr>
          <w:rStyle w:val="StyleUnderline"/>
        </w:rPr>
        <w:t xml:space="preserve"> between the filing of an unfair labor practice charge and the issuance </w:t>
      </w:r>
      <w:r w:rsidRPr="00A86ACF">
        <w:rPr>
          <w:rStyle w:val="StyleUnderline"/>
          <w:highlight w:val="cyan"/>
        </w:rPr>
        <w:t>of</w:t>
      </w:r>
      <w:r w:rsidRPr="00A86ACF">
        <w:rPr>
          <w:rStyle w:val="StyleUnderline"/>
        </w:rPr>
        <w:t xml:space="preserve"> a </w:t>
      </w:r>
      <w:r w:rsidRPr="00A86ACF">
        <w:rPr>
          <w:rStyle w:val="StyleUnderline"/>
          <w:highlight w:val="cyan"/>
        </w:rPr>
        <w:t>Board order</w:t>
      </w:r>
      <w:r w:rsidRPr="00A86ACF">
        <w:rPr>
          <w:rStyle w:val="StyleUnderline"/>
        </w:rPr>
        <w:t xml:space="preserve"> has been close to </w:t>
      </w:r>
      <w:r w:rsidRPr="00A86ACF">
        <w:rPr>
          <w:rStyle w:val="Emphasis"/>
          <w:highlight w:val="cyan"/>
        </w:rPr>
        <w:t>500 days</w:t>
      </w:r>
      <w:r w:rsidRPr="00A86ACF">
        <w:rPr>
          <w:sz w:val="16"/>
        </w:rPr>
        <w:t>.123</w:t>
      </w:r>
    </w:p>
    <w:p w14:paraId="435C919D" w14:textId="77777777" w:rsidR="00104DBE" w:rsidRDefault="00104DBE" w:rsidP="00104DBE">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A86ACF">
        <w:rPr>
          <w:rStyle w:val="StyleUnderline"/>
          <w:highlight w:val="cyan"/>
        </w:rPr>
        <w:t>good faith</w:t>
      </w:r>
      <w:r w:rsidRPr="00A86ACF">
        <w:rPr>
          <w:sz w:val="16"/>
        </w:rPr>
        <w:t xml:space="preserve">” bargaining obligation is </w:t>
      </w:r>
      <w:r w:rsidRPr="00A86ACF">
        <w:rPr>
          <w:rStyle w:val="StyleUnderline"/>
          <w:highlight w:val="cyan"/>
        </w:rPr>
        <w:t>undermined by</w:t>
      </w:r>
      <w:r w:rsidRPr="00A86ACF">
        <w:rPr>
          <w:rStyle w:val="StyleUnderline"/>
        </w:rPr>
        <w:t xml:space="preserve"> the </w:t>
      </w:r>
      <w:r w:rsidRPr="00A86ACF">
        <w:rPr>
          <w:rStyle w:val="StyleUnderline"/>
          <w:highlight w:val="cyan"/>
        </w:rPr>
        <w:t>Board’s inability to impose contract terms as</w:t>
      </w:r>
      <w:r w:rsidRPr="00A86ACF">
        <w:rPr>
          <w:rStyle w:val="StyleUnderline"/>
        </w:rPr>
        <w:t xml:space="preserve"> a </w:t>
      </w:r>
      <w:r w:rsidRPr="00A86ACF">
        <w:rPr>
          <w:rStyle w:val="StyleUnderline"/>
          <w:highlight w:val="cyan"/>
        </w:rPr>
        <w:t>remedy</w:t>
      </w:r>
      <w:r w:rsidRPr="00A86ACF">
        <w:rPr>
          <w:rStyle w:val="StyleUnderline"/>
        </w:rPr>
        <w:t xml:space="preserve"> for a party’s failure to negotiate in good faith</w:t>
      </w:r>
      <w:r w:rsidRPr="00A86ACF">
        <w:rPr>
          <w:sz w:val="16"/>
        </w:rPr>
        <w:t xml:space="preserve">. Thus, an </w:t>
      </w:r>
      <w:r w:rsidRPr="00A86ACF">
        <w:rPr>
          <w:rStyle w:val="StyleUnderline"/>
          <w:highlight w:val="cya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A86ACF">
        <w:rPr>
          <w:rStyle w:val="StyleUnderline"/>
          <w:highlight w:val="cyan"/>
        </w:rPr>
        <w:t>can drag out</w:t>
      </w:r>
      <w:r w:rsidRPr="00A86ACF">
        <w:rPr>
          <w:rStyle w:val="StyleUnderline"/>
        </w:rPr>
        <w:t xml:space="preserve"> </w:t>
      </w:r>
      <w:r w:rsidRPr="00A86ACF">
        <w:rPr>
          <w:rStyle w:val="Emphasis"/>
          <w:highlight w:val="cyan"/>
        </w:rPr>
        <w:t>negotiations for years</w:t>
      </w:r>
      <w:r w:rsidRPr="00A86ACF">
        <w:rPr>
          <w:sz w:val="16"/>
        </w:rPr>
        <w:t xml:space="preserve">, making plain its refusal to enter into an agreement with the union.124 </w:t>
      </w:r>
      <w:r w:rsidRPr="00A86ACF">
        <w:rPr>
          <w:rStyle w:val="Emphasis"/>
          <w:highlight w:val="cyan"/>
        </w:rPr>
        <w:t>Employees have little</w:t>
      </w:r>
      <w:r w:rsidRPr="00A86ACF">
        <w:rPr>
          <w:rStyle w:val="Emphasis"/>
        </w:rPr>
        <w:t xml:space="preserve"> </w:t>
      </w:r>
      <w:r w:rsidRPr="00A86ACF">
        <w:rPr>
          <w:rStyle w:val="Emphasis"/>
          <w:highlight w:val="cyan"/>
        </w:rPr>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A86ACF">
        <w:rPr>
          <w:rStyle w:val="StyleUnderline"/>
          <w:highlight w:val="cyan"/>
        </w:rPr>
        <w:t>employer’s “right” to</w:t>
      </w:r>
      <w:r w:rsidRPr="00A86ACF">
        <w:rPr>
          <w:rStyle w:val="StyleUnderline"/>
        </w:rPr>
        <w:t xml:space="preserve"> permanently </w:t>
      </w:r>
      <w:r w:rsidRPr="00A86ACF">
        <w:rPr>
          <w:rStyle w:val="StyleUnderline"/>
          <w:highlight w:val="cyan"/>
        </w:rPr>
        <w:t>replace</w:t>
      </w:r>
      <w:r w:rsidRPr="00A86ACF">
        <w:rPr>
          <w:rStyle w:val="StyleUnderline"/>
        </w:rPr>
        <w:t xml:space="preserve"> striking </w:t>
      </w:r>
      <w:r w:rsidRPr="00A86ACF">
        <w:rPr>
          <w:rStyle w:val="StyleUnderline"/>
          <w:highlight w:val="cyan"/>
        </w:rPr>
        <w:t>workers</w:t>
      </w:r>
      <w:r w:rsidRPr="00A86ACF">
        <w:rPr>
          <w:sz w:val="16"/>
        </w:rPr>
        <w:t>—established in 1938 by the Supreme Court but little used until the 1980s—“</w:t>
      </w:r>
      <w:r w:rsidRPr="00A86ACF">
        <w:rPr>
          <w:rStyle w:val="StyleUnderline"/>
        </w:rPr>
        <w:t xml:space="preserve">has </w:t>
      </w:r>
      <w:r w:rsidRPr="00A86ACF">
        <w:rPr>
          <w:rStyle w:val="StyleUnderline"/>
          <w:highlight w:val="cyan"/>
        </w:rPr>
        <w:t>rendered</w:t>
      </w:r>
      <w:r w:rsidRPr="00A86ACF">
        <w:rPr>
          <w:rStyle w:val="StyleUnderline"/>
        </w:rPr>
        <w:t xml:space="preserve"> the </w:t>
      </w:r>
      <w:r w:rsidRPr="00A86ACF">
        <w:rPr>
          <w:rStyle w:val="Emphasis"/>
          <w:highlight w:val="cyan"/>
        </w:rPr>
        <w:t>strike</w:t>
      </w:r>
      <w:r w:rsidRPr="00A86ACF">
        <w:rPr>
          <w:rStyle w:val="Emphasis"/>
        </w:rPr>
        <w:t xml:space="preserve"> </w:t>
      </w:r>
      <w:r w:rsidRPr="00A86ACF">
        <w:rPr>
          <w:rStyle w:val="Emphasis"/>
          <w:highlight w:val="cyan"/>
        </w:rPr>
        <w:t>useless</w:t>
      </w:r>
      <w:r w:rsidRPr="00A86ACF">
        <w:rPr>
          <w:rStyle w:val="StyleUnderline"/>
        </w:rPr>
        <w:t xml:space="preserve"> </w:t>
      </w:r>
      <w:r w:rsidRPr="00A86ACF">
        <w:rPr>
          <w:rStyle w:val="StyleUnderline"/>
          <w:highlight w:val="cyan"/>
        </w:rPr>
        <w:t>and</w:t>
      </w:r>
      <w:r w:rsidRPr="00A86ACF">
        <w:rPr>
          <w:rStyle w:val="StyleUnderline"/>
        </w:rPr>
        <w:t xml:space="preserve"> virtually </w:t>
      </w:r>
      <w:r w:rsidRPr="00A86ACF">
        <w:rPr>
          <w:rStyle w:val="StyleUnderline"/>
          <w:highlight w:val="cya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A86ACF">
        <w:rPr>
          <w:rStyle w:val="StyleUnderline"/>
          <w:highlight w:val="cyan"/>
        </w:rPr>
        <w:t>employer</w:t>
      </w:r>
      <w:r w:rsidRPr="00A86ACF">
        <w:rPr>
          <w:rStyle w:val="StyleUnderline"/>
        </w:rPr>
        <w:t xml:space="preserve"> may </w:t>
      </w:r>
      <w:r w:rsidRPr="00A86ACF">
        <w:rPr>
          <w:rStyle w:val="StyleUnderline"/>
          <w:highlight w:val="cyan"/>
        </w:rPr>
        <w:t>avoid unionization by closing</w:t>
      </w:r>
      <w:r w:rsidRPr="00A86ACF">
        <w:rPr>
          <w:rStyle w:val="StyleUnderline"/>
        </w:rPr>
        <w:t xml:space="preserve"> its </w:t>
      </w:r>
      <w:r w:rsidRPr="00A86ACF">
        <w:rPr>
          <w:rStyle w:val="StyleUnderline"/>
          <w:highlight w:val="cyan"/>
        </w:rPr>
        <w:t>operations</w:t>
      </w:r>
      <w:r w:rsidRPr="00A86ACF">
        <w:rPr>
          <w:rStyle w:val="StyleUnderline"/>
        </w:rPr>
        <w:t xml:space="preserve">, by </w:t>
      </w:r>
      <w:r w:rsidRPr="00A86ACF">
        <w:rPr>
          <w:rStyle w:val="StyleUnderline"/>
          <w:highlight w:val="cyan"/>
        </w:rPr>
        <w:t>subcontracting</w:t>
      </w:r>
      <w:r w:rsidRPr="00A86ACF">
        <w:rPr>
          <w:rStyle w:val="StyleUnderline"/>
        </w:rPr>
        <w:t xml:space="preserve">, by “doublebreasting” through a </w:t>
      </w:r>
      <w:r w:rsidRPr="00A86ACF">
        <w:rPr>
          <w:rStyle w:val="StyleUnderline"/>
          <w:highlight w:val="cyan"/>
        </w:rPr>
        <w:t>nonunion company</w:t>
      </w:r>
      <w:r w:rsidRPr="00A86ACF">
        <w:rPr>
          <w:rStyle w:val="StyleUnderline"/>
        </w:rPr>
        <w:t xml:space="preserve">, </w:t>
      </w:r>
      <w:r w:rsidRPr="00A86ACF">
        <w:rPr>
          <w:rStyle w:val="StyleUnderline"/>
          <w:highlight w:val="cyan"/>
        </w:rPr>
        <w:t>or</w:t>
      </w:r>
      <w:r w:rsidRPr="00A86ACF">
        <w:rPr>
          <w:rStyle w:val="StyleUnderline"/>
        </w:rPr>
        <w:t xml:space="preserve"> by </w:t>
      </w:r>
      <w:r w:rsidRPr="00A86ACF">
        <w:rPr>
          <w:rStyle w:val="StyleUnderline"/>
          <w:highlight w:val="cyan"/>
        </w:rPr>
        <w:t>moving</w:t>
      </w:r>
      <w:r w:rsidRPr="00A86ACF">
        <w:rPr>
          <w:rStyle w:val="StyleUnderline"/>
        </w:rPr>
        <w:t xml:space="preserve"> production</w:t>
      </w:r>
      <w:r w:rsidRPr="00A86ACF">
        <w:rPr>
          <w:sz w:val="16"/>
        </w:rPr>
        <w:t>.126</w:t>
      </w:r>
    </w:p>
    <w:p w14:paraId="514B190A" w14:textId="77777777" w:rsidR="00104DBE" w:rsidRPr="005D388F" w:rsidRDefault="00104DBE" w:rsidP="00104DBE"/>
    <w:p w14:paraId="490C68C7" w14:textId="77777777" w:rsidR="00104DBE" w:rsidRPr="008D3864" w:rsidRDefault="00104DBE" w:rsidP="00104DBE"/>
    <w:p w14:paraId="7C1C7374" w14:textId="77777777" w:rsidR="00104DBE" w:rsidRDefault="00104DBE" w:rsidP="00104DBE">
      <w:pPr>
        <w:pStyle w:val="Heading3"/>
      </w:pPr>
      <w:r>
        <w:t xml:space="preserve">AT: Inequality---1NC </w:t>
      </w:r>
    </w:p>
    <w:p w14:paraId="6A862F2F" w14:textId="77777777" w:rsidR="00104DBE" w:rsidRPr="00EB79EF" w:rsidRDefault="00104DBE" w:rsidP="00104DBE">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38CD1CA1" w14:textId="77777777" w:rsidR="00104DBE" w:rsidRPr="00EB79EF" w:rsidRDefault="00104DBE" w:rsidP="00104DBE">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2FD01E50" w14:textId="77777777" w:rsidR="00104DBE" w:rsidRPr="00EB79EF" w:rsidRDefault="00104DBE" w:rsidP="00104DBE">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D940D4">
        <w:rPr>
          <w:rStyle w:val="Emphasis"/>
          <w:highlight w:val="yellow"/>
          <w:bdr w:val="single" w:sz="8" w:space="0" w:color="auto" w:frame="1"/>
        </w:rPr>
        <w:t>real wages</w:t>
      </w:r>
      <w:r w:rsidRPr="00D940D4">
        <w:rPr>
          <w:rStyle w:val="StyleUnderline"/>
          <w:highlight w:val="yellow"/>
        </w:rPr>
        <w:t xml:space="preserve"> and </w:t>
      </w:r>
      <w:r w:rsidRPr="00D940D4">
        <w:rPr>
          <w:rStyle w:val="Emphasis"/>
          <w:highlight w:val="yellow"/>
          <w:bdr w:val="single" w:sz="8" w:space="0" w:color="auto" w:frame="1"/>
        </w:rPr>
        <w:t>net worths</w:t>
      </w:r>
      <w:r w:rsidRPr="00D940D4">
        <w:rPr>
          <w:rStyle w:val="StyleUnderline"/>
          <w:highlight w:val="yellow"/>
        </w:rPr>
        <w:t xml:space="preserve"> are </w:t>
      </w:r>
      <w:r w:rsidRPr="00D940D4">
        <w:rPr>
          <w:rStyle w:val="Emphasis"/>
          <w:highlight w:val="yellow"/>
          <w:bdr w:val="single" w:sz="8" w:space="0" w:color="auto" w:frame="1"/>
        </w:rPr>
        <w:t>higher</w:t>
      </w:r>
      <w:r w:rsidRPr="00EB79EF">
        <w:rPr>
          <w:rStyle w:val="StyleUnderline"/>
        </w:rPr>
        <w:t xml:space="preserve"> than they were before the pandemic, </w:t>
      </w:r>
      <w:r w:rsidRPr="00D940D4">
        <w:rPr>
          <w:rStyle w:val="Emphasis"/>
          <w:highlight w:val="yellow"/>
          <w:bdr w:val="single" w:sz="8" w:space="0" w:color="auto" w:frame="1"/>
        </w:rPr>
        <w:t>unemployment</w:t>
      </w:r>
      <w:r w:rsidRPr="00D940D4">
        <w:rPr>
          <w:rStyle w:val="StyleUnderline"/>
          <w:highlight w:val="yellow"/>
        </w:rPr>
        <w:t xml:space="preserve"> is</w:t>
      </w:r>
      <w:r w:rsidRPr="00EB79EF">
        <w:rPr>
          <w:rStyle w:val="StyleUnderline"/>
        </w:rPr>
        <w:t xml:space="preserve"> near </w:t>
      </w:r>
      <w:r w:rsidRPr="00D940D4">
        <w:rPr>
          <w:rStyle w:val="Emphasis"/>
          <w:highlight w:val="yellow"/>
          <w:bdr w:val="single" w:sz="8" w:space="0" w:color="auto" w:frame="1"/>
        </w:rPr>
        <w:t>historic lows</w:t>
      </w:r>
      <w:r w:rsidRPr="00D940D4">
        <w:rPr>
          <w:rStyle w:val="StyleUnderline"/>
          <w:highlight w:val="yellow"/>
        </w:rPr>
        <w:t xml:space="preserve">, </w:t>
      </w:r>
      <w:r w:rsidRPr="00D940D4">
        <w:rPr>
          <w:rStyle w:val="Emphasis"/>
          <w:highlight w:val="yellow"/>
          <w:bdr w:val="single" w:sz="8" w:space="0" w:color="auto" w:frame="1"/>
        </w:rPr>
        <w:t>paychecks</w:t>
      </w:r>
      <w:r w:rsidRPr="00EB79EF">
        <w:rPr>
          <w:rStyle w:val="StyleUnderline"/>
        </w:rPr>
        <w:t xml:space="preserve"> are </w:t>
      </w:r>
      <w:r w:rsidRPr="00D940D4">
        <w:rPr>
          <w:rStyle w:val="Emphasis"/>
          <w:highlight w:val="yellow"/>
          <w:bdr w:val="single" w:sz="8" w:space="0" w:color="auto" w:frame="1"/>
        </w:rPr>
        <w:t>rising faster</w:t>
      </w:r>
      <w:r w:rsidRPr="00EB79EF">
        <w:rPr>
          <w:rStyle w:val="StyleUnderline"/>
        </w:rPr>
        <w:t xml:space="preserve"> </w:t>
      </w:r>
      <w:r w:rsidRPr="00D940D4">
        <w:rPr>
          <w:rStyle w:val="StyleUnderline"/>
          <w:highlight w:val="yellow"/>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5E27A406" w14:textId="77777777" w:rsidR="00104DBE" w:rsidRPr="00EB79EF" w:rsidRDefault="00104DBE" w:rsidP="00104DBE">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1CC6687" w14:textId="77777777" w:rsidR="00104DBE" w:rsidRPr="00EB79EF" w:rsidRDefault="00104DBE" w:rsidP="00104DBE">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986158C" w14:textId="77777777" w:rsidR="00104DBE" w:rsidRPr="00EB79EF" w:rsidRDefault="00104DBE" w:rsidP="00104DBE">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7F560CA" w14:textId="77777777" w:rsidR="00104DBE" w:rsidRPr="00EB79EF" w:rsidRDefault="00104DBE" w:rsidP="00104DBE">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B8F29C9" w14:textId="77777777" w:rsidR="00104DBE" w:rsidRPr="00EB79EF" w:rsidRDefault="00104DBE" w:rsidP="00104DBE">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E42B5FF" w14:textId="77777777" w:rsidR="00104DBE" w:rsidRPr="00EB79EF" w:rsidRDefault="00104DBE" w:rsidP="00104DBE">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D940D4">
        <w:rPr>
          <w:rStyle w:val="Emphasis"/>
          <w:highlight w:val="yellow"/>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D940D4">
        <w:rPr>
          <w:rStyle w:val="Emphasis"/>
          <w:highlight w:val="yellow"/>
          <w:bdr w:val="single" w:sz="8" w:space="0" w:color="auto" w:frame="1"/>
        </w:rPr>
        <w:t>discontent</w:t>
      </w:r>
      <w:r w:rsidRPr="00EB79EF">
        <w:rPr>
          <w:rStyle w:val="StyleUnderline"/>
        </w:rPr>
        <w:t xml:space="preserve"> with the economy </w:t>
      </w:r>
      <w:r w:rsidRPr="00D940D4">
        <w:rPr>
          <w:rStyle w:val="Emphasis"/>
          <w:highlight w:val="yellow"/>
          <w:bdr w:val="single" w:sz="8" w:space="0" w:color="auto" w:frame="1"/>
        </w:rPr>
        <w:t>rose</w:t>
      </w:r>
    </w:p>
    <w:p w14:paraId="404CD765" w14:textId="77777777" w:rsidR="00104DBE" w:rsidRPr="00EB79EF" w:rsidRDefault="00104DBE" w:rsidP="00104DBE">
      <w:pPr>
        <w:rPr>
          <w:rFonts w:eastAsia="Calibri"/>
          <w:sz w:val="16"/>
        </w:rPr>
      </w:pPr>
      <w:r w:rsidRPr="00EB79EF">
        <w:rPr>
          <w:sz w:val="16"/>
        </w:rPr>
        <w:t xml:space="preserve">In recent years, </w:t>
      </w:r>
      <w:r w:rsidRPr="00EB79EF">
        <w:rPr>
          <w:rStyle w:val="StyleUnderline"/>
        </w:rPr>
        <w:t xml:space="preserve">the US </w:t>
      </w:r>
      <w:r w:rsidRPr="00D940D4">
        <w:rPr>
          <w:rStyle w:val="Emphasis"/>
          <w:highlight w:val="yellow"/>
          <w:bdr w:val="single" w:sz="8" w:space="0" w:color="auto" w:frame="1"/>
        </w:rPr>
        <w:t>econ</w:t>
      </w:r>
      <w:r w:rsidRPr="00EB79EF">
        <w:rPr>
          <w:rStyle w:val="StyleUnderline"/>
        </w:rPr>
        <w:t xml:space="preserve">omy has </w:t>
      </w:r>
      <w:r w:rsidRPr="00D940D4">
        <w:rPr>
          <w:rStyle w:val="StyleUnderline"/>
          <w:highlight w:val="yellow"/>
        </w:rPr>
        <w:t xml:space="preserve">grown </w:t>
      </w:r>
      <w:r w:rsidRPr="00D940D4">
        <w:rPr>
          <w:rStyle w:val="Emphasis"/>
          <w:highlight w:val="yellow"/>
          <w:bdr w:val="single" w:sz="8" w:space="0" w:color="auto" w:frame="1"/>
        </w:rPr>
        <w:t>less unequal</w:t>
      </w:r>
      <w:r w:rsidRPr="00D940D4">
        <w:rPr>
          <w:rStyle w:val="StyleUnderline"/>
          <w:highlight w:val="yellow"/>
        </w:rPr>
        <w:t xml:space="preserve"> and </w:t>
      </w:r>
      <w:r w:rsidRPr="00D940D4">
        <w:rPr>
          <w:rStyle w:val="Emphasis"/>
          <w:highlight w:val="yellow"/>
          <w:bdr w:val="single" w:sz="8" w:space="0" w:color="auto" w:frame="1"/>
        </w:rPr>
        <w:t>more unpopular</w:t>
      </w:r>
      <w:r w:rsidRPr="00EB79EF">
        <w:rPr>
          <w:rStyle w:val="StyleUnderline"/>
        </w:rPr>
        <w:t>.</w:t>
      </w:r>
    </w:p>
    <w:p w14:paraId="5EF01CC6" w14:textId="77777777" w:rsidR="00104DBE" w:rsidRPr="00EB79EF" w:rsidRDefault="00104DBE" w:rsidP="00104DBE">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D940D4">
        <w:rPr>
          <w:rStyle w:val="Emphasis"/>
          <w:highlight w:val="yellow"/>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D940D4">
        <w:rPr>
          <w:rStyle w:val="StyleUnderline"/>
          <w:highlight w:val="yellow"/>
        </w:rPr>
        <w:t xml:space="preserve">Reagan </w:t>
      </w:r>
      <w:r w:rsidRPr="00D940D4">
        <w:rPr>
          <w:rStyle w:val="Emphasis"/>
          <w:highlight w:val="yellow"/>
          <w:bdr w:val="single" w:sz="8" w:space="0" w:color="auto" w:frame="1"/>
        </w:rPr>
        <w:t>jump in inequality</w:t>
      </w:r>
      <w:r w:rsidRPr="00D940D4">
        <w:rPr>
          <w:rStyle w:val="StyleUnderline"/>
          <w:highlight w:val="yellow"/>
        </w:rPr>
        <w:t xml:space="preserve"> has </w:t>
      </w:r>
      <w:r w:rsidRPr="00EB79EF">
        <w:rPr>
          <w:rStyle w:val="StyleUnderline"/>
        </w:rPr>
        <w:t xml:space="preserve">been </w:t>
      </w:r>
      <w:r w:rsidRPr="00D940D4">
        <w:rPr>
          <w:rStyle w:val="Emphasis"/>
          <w:highlight w:val="yellow"/>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3C8CC507" w14:textId="77777777" w:rsidR="00104DBE" w:rsidRPr="00EB79EF" w:rsidRDefault="00104DBE" w:rsidP="00104DBE">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7F6F62FF" w14:textId="77777777" w:rsidR="00104DBE" w:rsidRPr="00EB79EF" w:rsidRDefault="00104DBE" w:rsidP="00104DBE">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F35DF73" w14:textId="77777777" w:rsidR="00104DBE" w:rsidRPr="00EB79EF" w:rsidRDefault="00104DBE" w:rsidP="00104DBE">
      <w:pPr>
        <w:rPr>
          <w:rFonts w:eastAsia="Calibri"/>
          <w:sz w:val="16"/>
          <w:u w:val="single"/>
        </w:rPr>
      </w:pPr>
      <w:r w:rsidRPr="00EB79EF">
        <w:rPr>
          <w:sz w:val="16"/>
        </w:rPr>
        <w:t xml:space="preserve">Yet there is some reason to worry that the </w:t>
      </w:r>
      <w:r w:rsidRPr="00D940D4">
        <w:rPr>
          <w:rStyle w:val="Emphasis"/>
          <w:highlight w:val="yellow"/>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D940D4">
        <w:rPr>
          <w:rStyle w:val="Emphasis"/>
          <w:highlight w:val="yellow"/>
          <w:bdr w:val="single" w:sz="8" w:space="0" w:color="auto" w:frame="1"/>
        </w:rPr>
        <w:t>contributing</w:t>
      </w:r>
      <w:r w:rsidRPr="00D940D4">
        <w:rPr>
          <w:rStyle w:val="StyleUnderline"/>
          <w:highlight w:val="yellow"/>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D940D4">
        <w:rPr>
          <w:rStyle w:val="Emphasis"/>
          <w:highlight w:val="yellow"/>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00CA2090" w14:textId="77777777" w:rsidR="00104DBE" w:rsidRPr="000C3E0D" w:rsidRDefault="00104DBE" w:rsidP="00104DBE">
      <w:pPr>
        <w:rPr>
          <w:rFonts w:eastAsia="Calibri"/>
        </w:rPr>
      </w:pPr>
      <w:r w:rsidRPr="00EB79EF">
        <w:rPr>
          <w:rStyle w:val="StyleUnderline"/>
        </w:rPr>
        <w:t xml:space="preserve">The </w:t>
      </w:r>
      <w:r w:rsidRPr="00D940D4">
        <w:rPr>
          <w:rStyle w:val="Emphasis"/>
          <w:highlight w:val="yellow"/>
          <w:bdr w:val="single" w:sz="8" w:space="0" w:color="auto" w:frame="1"/>
        </w:rPr>
        <w:t>Republican</w:t>
      </w:r>
      <w:r w:rsidRPr="00EB79EF">
        <w:rPr>
          <w:rStyle w:val="StyleUnderline"/>
        </w:rPr>
        <w:t xml:space="preserve"> Party was quick to </w:t>
      </w:r>
      <w:r w:rsidRPr="00D940D4">
        <w:rPr>
          <w:rStyle w:val="Emphasis"/>
          <w:highlight w:val="yellow"/>
          <w:bdr w:val="single" w:sz="8" w:space="0" w:color="auto" w:frame="1"/>
        </w:rPr>
        <w:t>politicize</w:t>
      </w:r>
      <w:r w:rsidRPr="00EB79EF">
        <w:rPr>
          <w:rStyle w:val="StyleUnderline"/>
        </w:rPr>
        <w:t xml:space="preserve"> the latter </w:t>
      </w:r>
      <w:r w:rsidRPr="00D940D4">
        <w:rPr>
          <w:rStyle w:val="Emphasis"/>
          <w:highlight w:val="yellow"/>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D940D4">
        <w:rPr>
          <w:rStyle w:val="Emphasis"/>
          <w:highlight w:val="yellow"/>
          <w:bdr w:val="single" w:sz="8" w:space="0" w:color="auto" w:frame="1"/>
        </w:rPr>
        <w:t>bet</w:t>
      </w:r>
      <w:r w:rsidRPr="00EB79EF">
        <w:rPr>
          <w:rStyle w:val="StyleUnderline"/>
        </w:rPr>
        <w:t xml:space="preserve"> that </w:t>
      </w:r>
      <w:r w:rsidRPr="00D940D4">
        <w:rPr>
          <w:rStyle w:val="Emphasis"/>
          <w:highlight w:val="yellow"/>
          <w:bdr w:val="single" w:sz="8" w:space="0" w:color="auto" w:frame="1"/>
        </w:rPr>
        <w:t>opposing</w:t>
      </w:r>
      <w:r w:rsidRPr="00D940D4">
        <w:rPr>
          <w:rStyle w:val="StyleUnderline"/>
          <w:highlight w:val="yellow"/>
        </w:rPr>
        <w:t xml:space="preserve"> raises for</w:t>
      </w:r>
      <w:r w:rsidRPr="00EB79EF">
        <w:rPr>
          <w:rStyle w:val="StyleUnderline"/>
        </w:rPr>
        <w:t xml:space="preserve"> food </w:t>
      </w:r>
      <w:r w:rsidRPr="00D940D4">
        <w:rPr>
          <w:rStyle w:val="Emphasis"/>
          <w:highlight w:val="yellow"/>
          <w:bdr w:val="single" w:sz="8" w:space="0" w:color="auto" w:frame="1"/>
        </w:rPr>
        <w:t>service workers</w:t>
      </w:r>
      <w:r w:rsidRPr="00D940D4">
        <w:rPr>
          <w:rStyle w:val="StyleUnderline"/>
          <w:highlight w:val="yellow"/>
        </w:rPr>
        <w:t xml:space="preserve"> was </w:t>
      </w:r>
      <w:r w:rsidRPr="00D940D4">
        <w:rPr>
          <w:rStyle w:val="Emphasis"/>
          <w:highlight w:val="yellow"/>
          <w:bdr w:val="single" w:sz="8" w:space="0" w:color="auto" w:frame="1"/>
        </w:rPr>
        <w:t>good politics</w:t>
      </w:r>
      <w:r w:rsidRPr="00EB79EF">
        <w:t>.</w:t>
      </w:r>
    </w:p>
    <w:p w14:paraId="654FE96F" w14:textId="77777777" w:rsidR="00104DBE" w:rsidRPr="00F929D9" w:rsidRDefault="00104DBE" w:rsidP="00104DBE">
      <w:pPr>
        <w:pStyle w:val="Heading4"/>
      </w:pPr>
      <w:r w:rsidRPr="00F929D9">
        <w:t>Inequality doesn’t cause war</w:t>
      </w:r>
    </w:p>
    <w:p w14:paraId="45BB3F36" w14:textId="77777777" w:rsidR="00104DBE" w:rsidRPr="00F929D9" w:rsidRDefault="00104DBE" w:rsidP="00104DBE">
      <w:r w:rsidRPr="00F929D9">
        <w:t xml:space="preserve">Elise </w:t>
      </w:r>
      <w:r w:rsidRPr="00F929D9">
        <w:rPr>
          <w:rStyle w:val="Style13ptBold"/>
        </w:rPr>
        <w:t>Must 16</w:t>
      </w:r>
      <w:r w:rsidRPr="00F929D9">
        <w:t>, PhD student at LSE, this was her PhD thesis, 8/1/16, “When and how does inequality cause conflict? Group dynamics, perceptions and natural resources”, http://etheses.lse.ac.uk/3438/1/Must_When_and_how_does_inequality.pdf</w:t>
      </w:r>
    </w:p>
    <w:p w14:paraId="3B74D189" w14:textId="77777777" w:rsidR="00104DBE" w:rsidRPr="00845939" w:rsidRDefault="00104DBE" w:rsidP="00104DBE">
      <w:pPr>
        <w:rPr>
          <w:sz w:val="16"/>
        </w:rPr>
      </w:pPr>
      <w:r w:rsidRPr="002D1322">
        <w:rPr>
          <w:rStyle w:val="StyleUnderline"/>
          <w:highlight w:val="yellow"/>
        </w:rPr>
        <w:t xml:space="preserve">Does </w:t>
      </w:r>
      <w:r w:rsidRPr="00C76913">
        <w:rPr>
          <w:rStyle w:val="StyleUnderline"/>
        </w:rPr>
        <w:t xml:space="preserve">economic </w:t>
      </w:r>
      <w:r w:rsidRPr="002D1322">
        <w:rPr>
          <w:rStyle w:val="StyleUnderline"/>
          <w:highlight w:val="yellow"/>
        </w:rPr>
        <w:t>inequality lead to conflict</w:t>
      </w:r>
      <w:r w:rsidRPr="00F902E1">
        <w:rPr>
          <w:rStyle w:val="StyleUnderline"/>
        </w:rPr>
        <w:t xml:space="preserve">? </w:t>
      </w:r>
      <w:r w:rsidRPr="00845939">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2D1322">
        <w:rPr>
          <w:rStyle w:val="Emphasis"/>
          <w:highlight w:val="yellow"/>
        </w:rPr>
        <w:t xml:space="preserve">results </w:t>
      </w:r>
      <w:r w:rsidRPr="00C76913">
        <w:rPr>
          <w:rStyle w:val="Emphasis"/>
        </w:rPr>
        <w:t>remained</w:t>
      </w:r>
      <w:r w:rsidRPr="002D1322">
        <w:rPr>
          <w:rStyle w:val="Emphasis"/>
          <w:highlight w:val="yellow"/>
        </w:rPr>
        <w:t xml:space="preserve"> mixed</w:t>
      </w:r>
      <w:r w:rsidRPr="00845939">
        <w:rPr>
          <w:sz w:val="16"/>
        </w:rPr>
        <w:t xml:space="preserve">. Despite countless qualitative studies asserting that inequality is a major reason for conflict outbreak, </w:t>
      </w:r>
      <w:r w:rsidRPr="00F902E1">
        <w:rPr>
          <w:rStyle w:val="StyleUnderline"/>
        </w:rPr>
        <w:t xml:space="preserve">quantitative </w:t>
      </w:r>
      <w:r w:rsidRPr="00C76913">
        <w:rPr>
          <w:rStyle w:val="StyleUnderline"/>
        </w:rPr>
        <w:t xml:space="preserve">studies </w:t>
      </w:r>
      <w:r w:rsidRPr="002D1322">
        <w:rPr>
          <w:rStyle w:val="Emphasis"/>
          <w:highlight w:val="yellow"/>
        </w:rPr>
        <w:t>struggled to establish a firm relationship</w:t>
      </w:r>
      <w:r w:rsidRPr="00F902E1">
        <w:rPr>
          <w:rStyle w:val="Emphasis"/>
        </w:rPr>
        <w:t xml:space="preserve"> between the two</w:t>
      </w:r>
      <w:r w:rsidRPr="00845939">
        <w:rPr>
          <w:sz w:val="16"/>
        </w:rPr>
        <w:t xml:space="preserve"> (Blattman and Miguel 2010, Cramer 2005, Lichbach 1989). </w:t>
      </w:r>
    </w:p>
    <w:p w14:paraId="0B974339" w14:textId="77777777" w:rsidR="00104DBE" w:rsidRPr="00845939" w:rsidRDefault="00104DBE" w:rsidP="00104DBE">
      <w:pPr>
        <w:rPr>
          <w:sz w:val="16"/>
        </w:rPr>
      </w:pPr>
      <w:r w:rsidRPr="00C76913">
        <w:rPr>
          <w:rStyle w:val="StyleUnderline"/>
        </w:rPr>
        <w:t>These quantitative studies</w:t>
      </w:r>
      <w:r w:rsidRPr="00845939">
        <w:rPr>
          <w:sz w:val="16"/>
        </w:rPr>
        <w:t xml:space="preserve">, including the most influential ones by Collier and Hoeffler (2004) and Fearon and Laitin (2003), </w:t>
      </w:r>
      <w:r w:rsidRPr="00C76913">
        <w:rPr>
          <w:rStyle w:val="StyleUnderline"/>
        </w:rPr>
        <w:t xml:space="preserve">rely on analysis of </w:t>
      </w:r>
      <w:r w:rsidRPr="00C76913">
        <w:rPr>
          <w:rStyle w:val="Emphasis"/>
        </w:rPr>
        <w:t>individual measures</w:t>
      </w:r>
      <w:r w:rsidRPr="00C76913">
        <w:rPr>
          <w:rStyle w:val="StyleUnderline"/>
        </w:rPr>
        <w:t xml:space="preserve"> of ineq</w:t>
      </w:r>
      <w:r w:rsidRPr="00F902E1">
        <w:rPr>
          <w:rStyle w:val="StyleUnderline"/>
        </w:rPr>
        <w:t>uality</w:t>
      </w:r>
      <w:r w:rsidRPr="00845939">
        <w:rPr>
          <w:sz w:val="16"/>
        </w:rPr>
        <w:t xml:space="preserve">. </w:t>
      </w:r>
      <w:r w:rsidRPr="002D1322">
        <w:rPr>
          <w:rStyle w:val="Emphasis"/>
          <w:highlight w:val="yellow"/>
        </w:rPr>
        <w:t>However</w:t>
      </w:r>
      <w:r w:rsidRPr="00845939">
        <w:rPr>
          <w:sz w:val="16"/>
        </w:rPr>
        <w:t xml:space="preserve">, as most prominently set forth by Frances Stewart, </w:t>
      </w:r>
      <w:r w:rsidRPr="002D1322">
        <w:rPr>
          <w:rStyle w:val="StyleUnderline"/>
          <w:highlight w:val="yellow"/>
        </w:rPr>
        <w:t xml:space="preserve">it is </w:t>
      </w:r>
      <w:r w:rsidRPr="002D1322">
        <w:rPr>
          <w:rStyle w:val="Emphasis"/>
          <w:highlight w:val="yellow"/>
        </w:rPr>
        <w:t>minority groups</w:t>
      </w:r>
      <w:r w:rsidRPr="00F902E1">
        <w:rPr>
          <w:rStyle w:val="StyleUnderline"/>
        </w:rPr>
        <w:t xml:space="preserve"> or </w:t>
      </w:r>
      <w:r w:rsidRPr="00F902E1">
        <w:rPr>
          <w:rStyle w:val="Emphasis"/>
        </w:rPr>
        <w:t>collectives of individuals</w:t>
      </w:r>
      <w:r w:rsidRPr="00845939">
        <w:rPr>
          <w:sz w:val="16"/>
        </w:rPr>
        <w:t xml:space="preserve"> </w:t>
      </w:r>
      <w:r w:rsidRPr="002D1322">
        <w:rPr>
          <w:rStyle w:val="StyleUnderline"/>
          <w:highlight w:val="yellow"/>
        </w:rPr>
        <w:t>who rebel</w:t>
      </w:r>
      <w:r w:rsidRPr="00F902E1">
        <w:rPr>
          <w:rStyle w:val="StyleUnderline"/>
        </w:rPr>
        <w:t xml:space="preserve">, </w:t>
      </w:r>
      <w:r w:rsidRPr="002D1322">
        <w:rPr>
          <w:rStyle w:val="Emphasis"/>
          <w:highlight w:val="yellow"/>
        </w:rPr>
        <w:t xml:space="preserve">not </w:t>
      </w:r>
      <w:r w:rsidRPr="00C76913">
        <w:rPr>
          <w:rStyle w:val="Emphasis"/>
        </w:rPr>
        <w:t xml:space="preserve">the </w:t>
      </w:r>
      <w:r w:rsidRPr="002D1322">
        <w:rPr>
          <w:rStyle w:val="Emphasis"/>
          <w:highlight w:val="yellow"/>
        </w:rPr>
        <w:t>whole population</w:t>
      </w:r>
      <w:r w:rsidRPr="00F902E1">
        <w:rPr>
          <w:rStyle w:val="StyleUnderline"/>
        </w:rPr>
        <w:t>, nor individuals</w:t>
      </w:r>
      <w:r w:rsidRPr="00845939">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4FA9C00" w14:textId="77777777" w:rsidR="00104DBE" w:rsidRPr="00845939" w:rsidRDefault="00104DBE" w:rsidP="00104DBE">
      <w:pPr>
        <w:rPr>
          <w:sz w:val="16"/>
        </w:rPr>
      </w:pPr>
      <w:r w:rsidRPr="00845939">
        <w:rPr>
          <w:sz w:val="16"/>
        </w:rPr>
        <w:t xml:space="preserve">Promising as these </w:t>
      </w:r>
      <w:r w:rsidRPr="002D1322">
        <w:rPr>
          <w:rStyle w:val="StyleUnderline"/>
          <w:highlight w:val="yellow"/>
        </w:rPr>
        <w:t>studies</w:t>
      </w:r>
      <w:r w:rsidRPr="00845939">
        <w:rPr>
          <w:sz w:val="16"/>
        </w:rPr>
        <w:t xml:space="preserve"> are, they nevertheless </w:t>
      </w:r>
      <w:r w:rsidRPr="00F902E1">
        <w:rPr>
          <w:rStyle w:val="StyleUnderline"/>
        </w:rPr>
        <w:t>neglect a potential crucial part of the inequality-conflict causal chain</w:t>
      </w:r>
      <w:r w:rsidRPr="00845939">
        <w:rPr>
          <w:sz w:val="16"/>
        </w:rPr>
        <w:t xml:space="preserve">. </w:t>
      </w:r>
      <w:r w:rsidRPr="00F902E1">
        <w:rPr>
          <w:rStyle w:val="StyleUnderline"/>
        </w:rPr>
        <w:t>Seemingly all studies</w:t>
      </w:r>
      <w:r w:rsidRPr="00845939">
        <w:rPr>
          <w:sz w:val="16"/>
        </w:rPr>
        <w:t xml:space="preserve"> of inequality and conflict, including those measuring group inequalities, </w:t>
      </w:r>
      <w:r w:rsidRPr="002D1322">
        <w:rPr>
          <w:rStyle w:val="Emphasis"/>
          <w:highlight w:val="yellow"/>
        </w:rPr>
        <w:t>are based on objective inequalities</w:t>
      </w:r>
      <w:r w:rsidRPr="002D1322">
        <w:rPr>
          <w:sz w:val="16"/>
          <w:highlight w:val="yellow"/>
        </w:rPr>
        <w:t>.</w:t>
      </w:r>
      <w:r w:rsidRPr="00845939">
        <w:rPr>
          <w:sz w:val="16"/>
        </w:rPr>
        <w:t xml:space="preserve"> </w:t>
      </w:r>
      <w:r w:rsidRPr="00C76913">
        <w:rPr>
          <w:rStyle w:val="StyleUnderline"/>
        </w:rPr>
        <w:t>Yet</w:t>
      </w:r>
      <w:r w:rsidRPr="00845939">
        <w:rPr>
          <w:sz w:val="16"/>
        </w:rPr>
        <w:t>, as Stewart (2010, 14) herself notes, ‘</w:t>
      </w:r>
      <w:r w:rsidRPr="002D1322">
        <w:rPr>
          <w:rStyle w:val="StyleUnderline"/>
          <w:highlight w:val="yellow"/>
        </w:rPr>
        <w:t xml:space="preserve">People take action because of </w:t>
      </w:r>
      <w:r w:rsidRPr="002D1322">
        <w:rPr>
          <w:rStyle w:val="Emphasis"/>
          <w:highlight w:val="yellow"/>
        </w:rPr>
        <w:t>perceived injustices</w:t>
      </w:r>
      <w:r w:rsidRPr="00845939">
        <w:rPr>
          <w:sz w:val="16"/>
        </w:rPr>
        <w:t xml:space="preserve"> </w:t>
      </w:r>
      <w:r w:rsidRPr="002D1322">
        <w:rPr>
          <w:rStyle w:val="StyleUnderline"/>
          <w:highlight w:val="yellow"/>
        </w:rPr>
        <w:t xml:space="preserve">rather than </w:t>
      </w:r>
      <w:r w:rsidRPr="00C76913">
        <w:rPr>
          <w:rStyle w:val="StyleUnderline"/>
        </w:rPr>
        <w:t xml:space="preserve">because of </w:t>
      </w:r>
      <w:r w:rsidRPr="002D1322">
        <w:rPr>
          <w:rStyle w:val="Emphasis"/>
          <w:highlight w:val="yellow"/>
        </w:rPr>
        <w:t>measured statistical inequalities</w:t>
      </w:r>
      <w:r w:rsidRPr="002D1322">
        <w:rPr>
          <w:sz w:val="16"/>
          <w:highlight w:val="yellow"/>
        </w:rPr>
        <w:t xml:space="preserve"> </w:t>
      </w:r>
      <w:r w:rsidRPr="00C76913">
        <w:rPr>
          <w:rStyle w:val="StyleUnderline"/>
        </w:rPr>
        <w:t xml:space="preserve">of which they </w:t>
      </w:r>
      <w:r w:rsidRPr="002D1322">
        <w:rPr>
          <w:rStyle w:val="Emphasis"/>
          <w:highlight w:val="yellow"/>
        </w:rPr>
        <w:t>might not be aware</w:t>
      </w:r>
      <w:r w:rsidRPr="00845939">
        <w:rPr>
          <w:sz w:val="16"/>
        </w:rPr>
        <w:t xml:space="preserve">’. Economic inequality measured by the </w:t>
      </w:r>
      <w:r w:rsidRPr="002D1322">
        <w:rPr>
          <w:rStyle w:val="Emphasis"/>
          <w:highlight w:val="yellow"/>
        </w:rPr>
        <w:t>Gini coefficient</w:t>
      </w:r>
      <w:r w:rsidRPr="00845939">
        <w:rPr>
          <w:sz w:val="16"/>
        </w:rPr>
        <w:t xml:space="preserve">, or by local GDP </w:t>
      </w:r>
      <w:r w:rsidRPr="00B13FC3">
        <w:rPr>
          <w:rStyle w:val="StyleUnderline"/>
        </w:rPr>
        <w:t>data</w:t>
      </w:r>
      <w:r w:rsidRPr="00845939">
        <w:rPr>
          <w:sz w:val="16"/>
        </w:rPr>
        <w:t xml:space="preserve">, is </w:t>
      </w:r>
      <w:r w:rsidRPr="00F902E1">
        <w:rPr>
          <w:rStyle w:val="StyleUnderline"/>
        </w:rPr>
        <w:t xml:space="preserve">most commonly used as </w:t>
      </w:r>
      <w:r w:rsidRPr="00C76913">
        <w:rPr>
          <w:rStyle w:val="StyleUnderline"/>
        </w:rPr>
        <w:t>proxies</w:t>
      </w:r>
      <w:r w:rsidRPr="00845939">
        <w:rPr>
          <w:sz w:val="16"/>
        </w:rPr>
        <w:t xml:space="preserve">, </w:t>
      </w:r>
      <w:r w:rsidRPr="00C76913">
        <w:rPr>
          <w:rStyle w:val="StyleUnderline"/>
        </w:rPr>
        <w:t xml:space="preserve">leaving </w:t>
      </w:r>
      <w:r w:rsidRPr="002D1322">
        <w:rPr>
          <w:rStyle w:val="StyleUnderline"/>
          <w:highlight w:val="yellow"/>
        </w:rPr>
        <w:t xml:space="preserve">completely aside how </w:t>
      </w:r>
      <w:r w:rsidRPr="00C76913">
        <w:rPr>
          <w:rStyle w:val="StyleUnderline"/>
        </w:rPr>
        <w:t>economic</w:t>
      </w:r>
      <w:r w:rsidRPr="002D1322">
        <w:rPr>
          <w:rStyle w:val="StyleUnderline"/>
          <w:highlight w:val="yellow"/>
        </w:rPr>
        <w:t xml:space="preserve"> inequality is </w:t>
      </w:r>
      <w:r w:rsidRPr="002D1322">
        <w:rPr>
          <w:rStyle w:val="Emphasis"/>
          <w:highlight w:val="yellow"/>
        </w:rPr>
        <w:t>actually</w:t>
      </w:r>
      <w:r w:rsidRPr="00C76913">
        <w:rPr>
          <w:rStyle w:val="Emphasis"/>
        </w:rPr>
        <w:t xml:space="preserve"> interpreted and</w:t>
      </w:r>
      <w:r w:rsidRPr="002D1322">
        <w:rPr>
          <w:rStyle w:val="Emphasis"/>
          <w:highlight w:val="yellow"/>
        </w:rPr>
        <w:t xml:space="preserve"> perceived</w:t>
      </w:r>
      <w:r w:rsidRPr="00F902E1">
        <w:rPr>
          <w:rStyle w:val="Emphasis"/>
        </w:rPr>
        <w:t xml:space="preserve"> by both groups and individuals</w:t>
      </w:r>
      <w:r w:rsidRPr="00845939">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5D3F91FA" w14:textId="77777777" w:rsidR="00104DBE" w:rsidRPr="00845939" w:rsidRDefault="00104DBE" w:rsidP="00104DBE">
      <w:pPr>
        <w:rPr>
          <w:sz w:val="16"/>
        </w:rPr>
      </w:pPr>
      <w:r w:rsidRPr="00845939">
        <w:rPr>
          <w:sz w:val="16"/>
        </w:rPr>
        <w:t xml:space="preserve">While </w:t>
      </w:r>
      <w:r w:rsidRPr="002D1322">
        <w:rPr>
          <w:rStyle w:val="StyleUnderline"/>
          <w:highlight w:val="yellow"/>
        </w:rPr>
        <w:t>cross-country analyses</w:t>
      </w:r>
      <w:r w:rsidRPr="00B13FC3">
        <w:rPr>
          <w:rStyle w:val="StyleUnderline"/>
        </w:rPr>
        <w:t xml:space="preserve"> of conflict </w:t>
      </w:r>
      <w:r w:rsidRPr="002D1322">
        <w:rPr>
          <w:rStyle w:val="StyleUnderline"/>
          <w:highlight w:val="yellow"/>
        </w:rPr>
        <w:t xml:space="preserve">have </w:t>
      </w:r>
      <w:r w:rsidRPr="002D1322">
        <w:rPr>
          <w:rStyle w:val="Emphasis"/>
          <w:highlight w:val="yellow"/>
        </w:rPr>
        <w:t>neglected perceptions</w:t>
      </w:r>
      <w:r w:rsidRPr="00B13FC3">
        <w:rPr>
          <w:rStyle w:val="Emphasis"/>
        </w:rPr>
        <w:t xml:space="preserve"> of inequality</w:t>
      </w:r>
      <w:r w:rsidRPr="00845939">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6AD005D3" w14:textId="77777777" w:rsidR="00104DBE" w:rsidRPr="00845939" w:rsidRDefault="00104DBE" w:rsidP="00104DBE">
      <w:pPr>
        <w:rPr>
          <w:sz w:val="16"/>
        </w:rPr>
      </w:pPr>
      <w:r w:rsidRPr="00845939">
        <w:rPr>
          <w:sz w:val="16"/>
        </w:rPr>
        <w:t xml:space="preserve">My main argument is that in order to better capture the role of inequality in inducing civil conflict, </w:t>
      </w:r>
      <w:r w:rsidRPr="00B13FC3">
        <w:rPr>
          <w:rStyle w:val="StyleUnderline"/>
        </w:rPr>
        <w:t>measures have to account for relevant groups as well as for the perception of inequality in these groups</w:t>
      </w:r>
      <w:r w:rsidRPr="00845939">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497C5FF8" w14:textId="77777777" w:rsidR="00104DBE" w:rsidRDefault="00104DBE" w:rsidP="00104DBE">
      <w:pPr>
        <w:rPr>
          <w:sz w:val="16"/>
        </w:rPr>
      </w:pPr>
      <w:r w:rsidRPr="002D1322">
        <w:rPr>
          <w:rStyle w:val="StyleUnderline"/>
          <w:highlight w:val="yellow"/>
        </w:rPr>
        <w:t>Analysing data for the period 1989 to 2014</w:t>
      </w:r>
      <w:r w:rsidRPr="00B13FC3">
        <w:rPr>
          <w:rStyle w:val="StyleUnderline"/>
        </w:rPr>
        <w:t xml:space="preserve"> from the World Values Survey (WVS), I find that</w:t>
      </w:r>
      <w:r w:rsidRPr="00845939">
        <w:rPr>
          <w:sz w:val="16"/>
        </w:rPr>
        <w:t xml:space="preserve"> countries with a high level of perceived regional economic inequality have an elevated risk of civil war outbreak. On the other hand, </w:t>
      </w:r>
      <w:r w:rsidRPr="002D1322">
        <w:rPr>
          <w:rStyle w:val="Emphasis"/>
          <w:highlight w:val="yellow"/>
        </w:rPr>
        <w:t>mere objective regional economic inequalities do not have any significant effect</w:t>
      </w:r>
      <w:r w:rsidRPr="00845939">
        <w:rPr>
          <w:sz w:val="16"/>
        </w:rPr>
        <w:t>. The group aspect remains essential, as neither objective nor perceived individual inequality is linked to increased civil conflict risk.</w:t>
      </w:r>
    </w:p>
    <w:p w14:paraId="437A91B9" w14:textId="77777777" w:rsidR="00104DBE" w:rsidRDefault="00104DBE" w:rsidP="00104DBE">
      <w:pPr>
        <w:pStyle w:val="Heading3"/>
      </w:pPr>
      <w:r>
        <w:t xml:space="preserve">AT: Populism---1NC </w:t>
      </w:r>
    </w:p>
    <w:p w14:paraId="50353DDF" w14:textId="77777777" w:rsidR="00104DBE" w:rsidRPr="005A1905" w:rsidRDefault="00104DBE" w:rsidP="00104DBE">
      <w:pPr>
        <w:pStyle w:val="Analytic"/>
      </w:pPr>
      <w:r>
        <w:t xml:space="preserve">Zero brink. </w:t>
      </w:r>
    </w:p>
    <w:p w14:paraId="259381C9" w14:textId="77777777" w:rsidR="00104DBE" w:rsidRDefault="00104DBE" w:rsidP="00104DBE">
      <w:pPr>
        <w:pStyle w:val="Heading4"/>
      </w:pPr>
      <w:r>
        <w:t>Populism is neutral---it can also renew democracy.</w:t>
      </w:r>
    </w:p>
    <w:p w14:paraId="26E6B378" w14:textId="77777777" w:rsidR="00104DBE" w:rsidRDefault="00104DBE" w:rsidP="00104DBE">
      <w:r>
        <w:t xml:space="preserve">Nic </w:t>
      </w:r>
      <w:r>
        <w:rPr>
          <w:rStyle w:val="Style13ptBold"/>
        </w:rPr>
        <w:t>Cheeseman et al 18</w:t>
      </w:r>
      <w:r>
        <w:t>, Professor of Democracy, University of Birmingham, “How populism can be turned into an opportunity, not a threat,” The Conversation, https://theconversation.com/how-populism-can-be-turned-into-an-opportunity-not-a-threat-96934</w:t>
      </w:r>
    </w:p>
    <w:p w14:paraId="7B7FC5F3" w14:textId="77777777" w:rsidR="00104DBE" w:rsidRDefault="00104DBE" w:rsidP="00104DBE">
      <w:r>
        <w:rPr>
          <w:sz w:val="16"/>
        </w:rPr>
        <w:t xml:space="preserve">Around the world, </w:t>
      </w:r>
      <w:r>
        <w:rPr>
          <w:rStyle w:val="Emphasis"/>
          <w:highlight w:val="cyan"/>
        </w:rPr>
        <w:t>populism is on the march</w:t>
      </w:r>
      <w:r>
        <w:rPr>
          <w:sz w:val="16"/>
        </w:rPr>
        <w:t xml:space="preserve">. The election of Donald </w:t>
      </w:r>
      <w:r>
        <w:rPr>
          <w:rStyle w:val="Emphasis"/>
        </w:rPr>
        <w:t>Trump</w:t>
      </w:r>
      <w:r>
        <w:rPr>
          <w:sz w:val="16"/>
        </w:rPr>
        <w:t xml:space="preserve"> </w:t>
      </w:r>
      <w:r>
        <w:rPr>
          <w:rStyle w:val="StyleUnderline"/>
        </w:rPr>
        <w:t>and</w:t>
      </w:r>
      <w:r>
        <w:rPr>
          <w:sz w:val="16"/>
        </w:rPr>
        <w:t xml:space="preserve"> the UK’s vote for </w:t>
      </w:r>
      <w:r>
        <w:rPr>
          <w:rStyle w:val="Emphasis"/>
        </w:rPr>
        <w:t>Brexit</w:t>
      </w:r>
      <w:r>
        <w:rPr>
          <w:sz w:val="16"/>
        </w:rPr>
        <w:t xml:space="preserve"> </w:t>
      </w:r>
      <w:r>
        <w:rPr>
          <w:rStyle w:val="StyleUnderline"/>
        </w:rPr>
        <w:t xml:space="preserve">triggered a </w:t>
      </w:r>
      <w:r>
        <w:rPr>
          <w:rStyle w:val="Emphasis"/>
        </w:rPr>
        <w:t>crisis of faith</w:t>
      </w:r>
      <w:r>
        <w:rPr>
          <w:sz w:val="16"/>
        </w:rPr>
        <w:t xml:space="preserve"> </w:t>
      </w:r>
      <w:r>
        <w:rPr>
          <w:rStyle w:val="StyleUnderline"/>
        </w:rPr>
        <w:t xml:space="preserve">in </w:t>
      </w:r>
      <w:r>
        <w:rPr>
          <w:rStyle w:val="Emphasis"/>
        </w:rPr>
        <w:t>democratic institutions</w:t>
      </w:r>
      <w:r>
        <w:rPr>
          <w:sz w:val="16"/>
        </w:rPr>
        <w:t xml:space="preserve">. And </w:t>
      </w:r>
      <w:r>
        <w:rPr>
          <w:rStyle w:val="Emphasis"/>
        </w:rPr>
        <w:t>populists</w:t>
      </w:r>
      <w:r>
        <w:rPr>
          <w:sz w:val="16"/>
        </w:rPr>
        <w:t xml:space="preserve"> </w:t>
      </w:r>
      <w:r>
        <w:rPr>
          <w:rStyle w:val="StyleUnderline"/>
        </w:rPr>
        <w:t xml:space="preserve">have been </w:t>
      </w:r>
      <w:r>
        <w:rPr>
          <w:rStyle w:val="Emphasis"/>
        </w:rPr>
        <w:t>victorious</w:t>
      </w:r>
      <w:r>
        <w:rPr>
          <w:rStyle w:val="StyleUnderline"/>
        </w:rPr>
        <w:t xml:space="preserve"> in </w:t>
      </w:r>
      <w:r>
        <w:rPr>
          <w:rStyle w:val="Emphasis"/>
        </w:rPr>
        <w:t>other countries</w:t>
      </w:r>
      <w:r>
        <w:rPr>
          <w:rStyle w:val="StyleUnderline"/>
        </w:rPr>
        <w:t xml:space="preserve"> including Rodrigo </w:t>
      </w:r>
      <w:r>
        <w:rPr>
          <w:rStyle w:val="Emphasis"/>
        </w:rPr>
        <w:t>Duterte</w:t>
      </w:r>
      <w:r>
        <w:rPr>
          <w:rStyle w:val="StyleUnderline"/>
        </w:rPr>
        <w:t xml:space="preserve"> in the </w:t>
      </w:r>
      <w:r>
        <w:rPr>
          <w:rStyle w:val="Emphasis"/>
        </w:rPr>
        <w:t>Philippines</w:t>
      </w:r>
      <w:r>
        <w:rPr>
          <w:rStyle w:val="StyleUnderline"/>
        </w:rPr>
        <w:t xml:space="preserve">, Andrej </w:t>
      </w:r>
      <w:r>
        <w:rPr>
          <w:rStyle w:val="Emphasis"/>
        </w:rPr>
        <w:t>Babiš</w:t>
      </w:r>
      <w:r>
        <w:rPr>
          <w:rStyle w:val="StyleUnderline"/>
        </w:rPr>
        <w:t xml:space="preserve"> in the </w:t>
      </w:r>
      <w:r>
        <w:rPr>
          <w:rStyle w:val="Emphasis"/>
        </w:rPr>
        <w:t>Czech Republic</w:t>
      </w:r>
      <w:r>
        <w:rPr>
          <w:rStyle w:val="StyleUnderline"/>
        </w:rPr>
        <w:t>, and Recep Tayyib</w:t>
      </w:r>
      <w:r>
        <w:rPr>
          <w:sz w:val="16"/>
        </w:rPr>
        <w:t xml:space="preserve"> </w:t>
      </w:r>
      <w:r>
        <w:rPr>
          <w:rStyle w:val="Emphasis"/>
        </w:rPr>
        <w:t>Erdoğan</w:t>
      </w:r>
      <w:r>
        <w:rPr>
          <w:rStyle w:val="StyleUnderline"/>
        </w:rPr>
        <w:t xml:space="preserve"> in </w:t>
      </w:r>
      <w:r>
        <w:rPr>
          <w:rStyle w:val="Emphasis"/>
        </w:rPr>
        <w:t>Turkey</w:t>
      </w:r>
      <w:r>
        <w:rPr>
          <w:sz w:val="16"/>
        </w:rPr>
        <w:t xml:space="preserve">. </w:t>
      </w:r>
      <w:r>
        <w:rPr>
          <w:rStyle w:val="Emphasis"/>
        </w:rPr>
        <w:t>Italy</w:t>
      </w:r>
      <w:r>
        <w:rPr>
          <w:sz w:val="16"/>
        </w:rPr>
        <w:t xml:space="preserve"> </w:t>
      </w:r>
      <w:r>
        <w:rPr>
          <w:rStyle w:val="StyleUnderline"/>
        </w:rPr>
        <w:t>has</w:t>
      </w:r>
      <w:r>
        <w:rPr>
          <w:sz w:val="16"/>
        </w:rPr>
        <w:t xml:space="preserve"> now </w:t>
      </w:r>
      <w:r>
        <w:rPr>
          <w:rStyle w:val="StyleUnderline"/>
        </w:rPr>
        <w:t xml:space="preserve">joined the ranks after a </w:t>
      </w:r>
      <w:r>
        <w:rPr>
          <w:rStyle w:val="Emphasis"/>
        </w:rPr>
        <w:t>coalition deal</w:t>
      </w:r>
      <w:r>
        <w:rPr>
          <w:rStyle w:val="StyleUnderline"/>
        </w:rPr>
        <w:t xml:space="preserve"> was struck between the far-right </w:t>
      </w:r>
      <w:r>
        <w:rPr>
          <w:rStyle w:val="Emphasis"/>
        </w:rPr>
        <w:t>Northern League</w:t>
      </w:r>
      <w:r>
        <w:rPr>
          <w:rStyle w:val="StyleUnderline"/>
        </w:rPr>
        <w:t xml:space="preserve"> and the populist </w:t>
      </w:r>
      <w:r>
        <w:rPr>
          <w:rStyle w:val="Emphasis"/>
        </w:rPr>
        <w:t>Five Star Movement.y</w:t>
      </w:r>
    </w:p>
    <w:p w14:paraId="6FDA06CB" w14:textId="77777777" w:rsidR="00104DBE" w:rsidRDefault="00104DBE" w:rsidP="00104DBE">
      <w:r>
        <w:rPr>
          <w:sz w:val="16"/>
        </w:rPr>
        <w:t xml:space="preserve">The </w:t>
      </w:r>
      <w:r>
        <w:rPr>
          <w:rStyle w:val="Emphasis"/>
        </w:rPr>
        <w:t>elections</w:t>
      </w:r>
      <w:r>
        <w:rPr>
          <w:sz w:val="16"/>
        </w:rPr>
        <w:t xml:space="preserve"> </w:t>
      </w:r>
      <w:r>
        <w:rPr>
          <w:rStyle w:val="StyleUnderline"/>
        </w:rPr>
        <w:t xml:space="preserve">that elevated these leaders and movements have been met with </w:t>
      </w:r>
      <w:r>
        <w:rPr>
          <w:rStyle w:val="Emphasis"/>
        </w:rPr>
        <w:t>shock</w:t>
      </w:r>
      <w:r>
        <w:rPr>
          <w:rStyle w:val="StyleUnderline"/>
        </w:rPr>
        <w:t xml:space="preserve"> and</w:t>
      </w:r>
      <w:r>
        <w:rPr>
          <w:sz w:val="16"/>
        </w:rPr>
        <w:t xml:space="preserve"> </w:t>
      </w:r>
      <w:r>
        <w:rPr>
          <w:rStyle w:val="Emphasis"/>
        </w:rPr>
        <w:t>horror</w:t>
      </w:r>
      <w:r>
        <w:rPr>
          <w:sz w:val="16"/>
        </w:rPr>
        <w:t xml:space="preserve"> </w:t>
      </w:r>
      <w:r>
        <w:rPr>
          <w:rStyle w:val="StyleUnderline"/>
        </w:rPr>
        <w:t>by large sections of global society</w:t>
      </w:r>
      <w:r>
        <w:rPr>
          <w:sz w:val="16"/>
        </w:rPr>
        <w:t xml:space="preserve">, and </w:t>
      </w:r>
      <w:r>
        <w:rPr>
          <w:rStyle w:val="StyleUnderline"/>
        </w:rPr>
        <w:t>particularly</w:t>
      </w:r>
      <w:r>
        <w:rPr>
          <w:sz w:val="16"/>
        </w:rPr>
        <w:t xml:space="preserve"> the world’s </w:t>
      </w:r>
      <w:r>
        <w:rPr>
          <w:rStyle w:val="Emphasis"/>
        </w:rPr>
        <w:t>democratic establishments</w:t>
      </w:r>
      <w:r>
        <w:rPr>
          <w:sz w:val="16"/>
        </w:rPr>
        <w:t xml:space="preserve">. </w:t>
      </w:r>
      <w:r>
        <w:rPr>
          <w:rStyle w:val="StyleUnderline"/>
        </w:rPr>
        <w:t>They are</w:t>
      </w:r>
      <w:r>
        <w:rPr>
          <w:sz w:val="16"/>
        </w:rPr>
        <w:t xml:space="preserve"> commonly </w:t>
      </w:r>
      <w:r>
        <w:rPr>
          <w:rStyle w:val="StyleUnderline"/>
          <w:highlight w:val="cyan"/>
        </w:rPr>
        <w:t>depicted as</w:t>
      </w:r>
      <w:r>
        <w:rPr>
          <w:sz w:val="16"/>
        </w:rPr>
        <w:t xml:space="preserve"> not just part of a global phenomenon, but </w:t>
      </w:r>
      <w:r>
        <w:rPr>
          <w:rStyle w:val="Emphasis"/>
          <w:highlight w:val="cyan"/>
        </w:rPr>
        <w:t>an existential threat</w:t>
      </w:r>
      <w:r>
        <w:rPr>
          <w:sz w:val="16"/>
        </w:rPr>
        <w:t xml:space="preserve"> to representative democracy itself.</w:t>
      </w:r>
    </w:p>
    <w:p w14:paraId="1A437BD4" w14:textId="77777777" w:rsidR="00104DBE" w:rsidRDefault="00104DBE" w:rsidP="00104DBE">
      <w:r>
        <w:rPr>
          <w:sz w:val="16"/>
        </w:rPr>
        <w:t xml:space="preserve">In a recent opinion piece for the Financial Times, commentator Martin </w:t>
      </w:r>
      <w:r>
        <w:rPr>
          <w:rStyle w:val="StyleUnderline"/>
        </w:rPr>
        <w:t>Wolff described populism as the “</w:t>
      </w:r>
      <w:r>
        <w:rPr>
          <w:rStyle w:val="Emphasis"/>
        </w:rPr>
        <w:t>enemy” of democracy</w:t>
      </w:r>
      <w:r>
        <w:rPr>
          <w:sz w:val="16"/>
        </w:rPr>
        <w:t xml:space="preserve">, explaining that </w:t>
      </w:r>
      <w:r>
        <w:rPr>
          <w:rStyle w:val="StyleUnderline"/>
        </w:rPr>
        <w:t>it could “destroy independent institutions, undermine civil peace</w:t>
      </w:r>
      <w:r>
        <w:rPr>
          <w:sz w:val="16"/>
        </w:rPr>
        <w:t xml:space="preserve">, </w:t>
      </w:r>
      <w:r>
        <w:rPr>
          <w:rStyle w:val="StyleUnderline"/>
        </w:rPr>
        <w:t>promote xenophobia and lead to dictatorship</w:t>
      </w:r>
      <w:r>
        <w:rPr>
          <w:sz w:val="16"/>
        </w:rPr>
        <w:t>”. Similarly, the scholar Yascha Mounk warned that the current populist moment might become a populist age, “and cast the very survival of liberal democracy in doubt”.</w:t>
      </w:r>
    </w:p>
    <w:p w14:paraId="29F24504" w14:textId="77777777" w:rsidR="00104DBE" w:rsidRDefault="00104DBE" w:rsidP="00104DBE">
      <w:r>
        <w:rPr>
          <w:rStyle w:val="Emphasis"/>
          <w:highlight w:val="cyan"/>
        </w:rPr>
        <w:t>Yet</w:t>
      </w:r>
      <w:r>
        <w:rPr>
          <w:sz w:val="16"/>
        </w:rPr>
        <w:t xml:space="preserve"> these </w:t>
      </w:r>
      <w:r>
        <w:rPr>
          <w:rStyle w:val="StyleUnderline"/>
        </w:rPr>
        <w:t>authors</w:t>
      </w:r>
      <w:r>
        <w:rPr>
          <w:sz w:val="16"/>
        </w:rPr>
        <w:t xml:space="preserve"> </w:t>
      </w:r>
      <w:r>
        <w:rPr>
          <w:rStyle w:val="StyleUnderline"/>
        </w:rPr>
        <w:t xml:space="preserve">are </w:t>
      </w:r>
      <w:r>
        <w:rPr>
          <w:rStyle w:val="Emphasis"/>
        </w:rPr>
        <w:t>missing something crucial</w:t>
      </w:r>
      <w:r>
        <w:rPr>
          <w:sz w:val="16"/>
        </w:rPr>
        <w:t xml:space="preserve">. </w:t>
      </w:r>
      <w:r>
        <w:rPr>
          <w:rStyle w:val="StyleUnderline"/>
          <w:highlight w:val="cyan"/>
        </w:rPr>
        <w:t>Populism</w:t>
      </w:r>
      <w:r>
        <w:rPr>
          <w:rStyle w:val="StyleUnderline"/>
        </w:rPr>
        <w:t xml:space="preserve"> </w:t>
      </w:r>
      <w:r>
        <w:rPr>
          <w:rStyle w:val="Emphasis"/>
        </w:rPr>
        <w:t>isn’t necessarily a threat to democracy</w:t>
      </w:r>
      <w:r>
        <w:rPr>
          <w:sz w:val="16"/>
        </w:rPr>
        <w:t xml:space="preserve"> </w:t>
      </w:r>
      <w:r>
        <w:rPr>
          <w:rStyle w:val="StyleUnderline"/>
        </w:rPr>
        <w:t xml:space="preserve">– it </w:t>
      </w:r>
      <w:r>
        <w:rPr>
          <w:rStyle w:val="StyleUnderline"/>
          <w:highlight w:val="cyan"/>
        </w:rPr>
        <w:t>can</w:t>
      </w:r>
      <w:r>
        <w:rPr>
          <w:rStyle w:val="StyleUnderline"/>
        </w:rPr>
        <w:t xml:space="preserve"> also </w:t>
      </w:r>
      <w:r>
        <w:rPr>
          <w:rStyle w:val="StyleUnderline"/>
          <w:highlight w:val="cyan"/>
        </w:rPr>
        <w:t xml:space="preserve">be an </w:t>
      </w:r>
      <w:r>
        <w:rPr>
          <w:rStyle w:val="Emphasis"/>
          <w:highlight w:val="cyan"/>
        </w:rPr>
        <w:t>opportunity</w:t>
      </w:r>
      <w:r>
        <w:rPr>
          <w:sz w:val="16"/>
        </w:rPr>
        <w:t xml:space="preserve">. To explain why, </w:t>
      </w:r>
      <w:r>
        <w:rPr>
          <w:rStyle w:val="StyleUnderline"/>
        </w:rPr>
        <w:t xml:space="preserve">we need to recognise that </w:t>
      </w:r>
      <w:r>
        <w:rPr>
          <w:rStyle w:val="StyleUnderline"/>
          <w:highlight w:val="cyan"/>
        </w:rPr>
        <w:t>there are</w:t>
      </w:r>
      <w:r>
        <w:rPr>
          <w:rStyle w:val="StyleUnderline"/>
        </w:rPr>
        <w:t xml:space="preserve"> many </w:t>
      </w:r>
      <w:r>
        <w:rPr>
          <w:rStyle w:val="Emphasis"/>
          <w:highlight w:val="cyan"/>
        </w:rPr>
        <w:t>different varieties</w:t>
      </w:r>
      <w:r>
        <w:rPr>
          <w:rStyle w:val="Emphasis"/>
        </w:rPr>
        <w:t xml:space="preserve"> </w:t>
      </w:r>
      <w:r>
        <w:rPr>
          <w:rStyle w:val="Emphasis"/>
          <w:highlight w:val="cyan"/>
        </w:rPr>
        <w:t>of populism</w:t>
      </w:r>
      <w:r>
        <w:rPr>
          <w:sz w:val="16"/>
        </w:rPr>
        <w:t xml:space="preserve"> in different places. </w:t>
      </w:r>
      <w:r>
        <w:rPr>
          <w:rStyle w:val="StyleUnderline"/>
        </w:rPr>
        <w:t xml:space="preserve">And some of them are potentially much </w:t>
      </w:r>
      <w:r>
        <w:rPr>
          <w:rStyle w:val="Emphasis"/>
        </w:rPr>
        <w:t>less problematic</w:t>
      </w:r>
      <w:r>
        <w:rPr>
          <w:sz w:val="16"/>
        </w:rPr>
        <w:t xml:space="preserve"> than others.</w:t>
      </w:r>
    </w:p>
    <w:p w14:paraId="4E4E6B7E" w14:textId="77777777" w:rsidR="00104DBE" w:rsidRDefault="00104DBE" w:rsidP="00104DBE">
      <w:r>
        <w:rPr>
          <w:sz w:val="16"/>
        </w:rPr>
        <w:t>Seizing the day</w:t>
      </w:r>
    </w:p>
    <w:p w14:paraId="317E8DBA" w14:textId="77777777" w:rsidR="00104DBE" w:rsidRDefault="00104DBE" w:rsidP="00104DBE">
      <w:r>
        <w:rPr>
          <w:sz w:val="16"/>
        </w:rPr>
        <w:t xml:space="preserve">Philippe C. Schmitter, one of the world’s foremost experts on comparative democratisation, has argued that populism is a product not just of dysfunctional political institutions, but of the broader environment in which those institutions are embedded. This implies that in different environments, </w:t>
      </w:r>
      <w:r>
        <w:rPr>
          <w:rStyle w:val="StyleUnderline"/>
        </w:rPr>
        <w:t>populism</w:t>
      </w:r>
      <w:r>
        <w:rPr>
          <w:sz w:val="16"/>
        </w:rPr>
        <w:t xml:space="preserve"> will be driven by different forces and will manifest in distinct ways. In short, it </w:t>
      </w:r>
      <w:r>
        <w:rPr>
          <w:rStyle w:val="StyleUnderline"/>
        </w:rPr>
        <w:t>won’t look the same everywhere.</w:t>
      </w:r>
    </w:p>
    <w:p w14:paraId="5F0FE0F3" w14:textId="77777777" w:rsidR="00104DBE" w:rsidRDefault="00104DBE" w:rsidP="00104DBE">
      <w:r>
        <w:rPr>
          <w:sz w:val="16"/>
        </w:rPr>
        <w:t>There are plenty of examples to back up Schmitter’s argument. In Europe, voters are disgusted at deep economic crisis combined with the cartel-like nature of traditional political parties. But whereas most recent European populism has typically been right-wing and linked to anti-immigration parties and movements, in Africa and the Middle East, it has typically had a more left-wing (or perhaps more accurately “pro-poor”) flavour, railing against government corruption and incompetence.</w:t>
      </w:r>
    </w:p>
    <w:p w14:paraId="7F35B5F2" w14:textId="77777777" w:rsidR="00104DBE" w:rsidRDefault="00104DBE" w:rsidP="00104DBE">
      <w:r>
        <w:rPr>
          <w:sz w:val="16"/>
        </w:rPr>
        <w:t>This focus reflects the fact that populist leadership in Africa has been facilitated by a very different set of developments. Citizens have experienced rapid urbanisation, and are disillusioned with democracy as they’ve experienced it to date. And instead of economic crisis or recession, they have seen rapid economic growth that has done nothing to alleviate dire inequality.</w:t>
      </w:r>
    </w:p>
    <w:p w14:paraId="4A9205CA" w14:textId="77777777" w:rsidR="00104DBE" w:rsidRDefault="00104DBE" w:rsidP="00104DBE">
      <w:r>
        <w:rPr>
          <w:sz w:val="16"/>
        </w:rPr>
        <w:t>These regional variations shape the nature and impact of populism in other important ways. European populism is typically viewed as problematic partly because it promotes divisive messages and emphasises racial divisions. By contrast, African populists often build strong mulity-ethnic support bases. While it’s not guaranteed, in societies that are deeply divided along ethnic lines, populism could in fact reduce conflict by turning political debate away from issues of identity.</w:t>
      </w:r>
    </w:p>
    <w:p w14:paraId="5EF50068" w14:textId="77777777" w:rsidR="00104DBE" w:rsidRDefault="00104DBE" w:rsidP="00104DBE">
      <w:r>
        <w:rPr>
          <w:sz w:val="16"/>
        </w:rPr>
        <w:t xml:space="preserve">Instead, </w:t>
      </w:r>
      <w:r>
        <w:rPr>
          <w:rStyle w:val="StyleUnderline"/>
          <w:highlight w:val="cyan"/>
        </w:rPr>
        <w:t xml:space="preserve">populism can </w:t>
      </w:r>
      <w:r>
        <w:rPr>
          <w:rStyle w:val="Emphasis"/>
          <w:highlight w:val="cyan"/>
        </w:rPr>
        <w:t>shine a light</w:t>
      </w:r>
      <w:r>
        <w:rPr>
          <w:rStyle w:val="StyleUnderline"/>
          <w:highlight w:val="cyan"/>
        </w:rPr>
        <w:t xml:space="preserve"> on</w:t>
      </w:r>
      <w:r>
        <w:rPr>
          <w:rStyle w:val="StyleUnderline"/>
        </w:rPr>
        <w:t xml:space="preserve"> the </w:t>
      </w:r>
      <w:r>
        <w:rPr>
          <w:rStyle w:val="Emphasis"/>
          <w:highlight w:val="cyan"/>
        </w:rPr>
        <w:t>weaknesses</w:t>
      </w:r>
      <w:r>
        <w:rPr>
          <w:rStyle w:val="StyleUnderline"/>
          <w:highlight w:val="cyan"/>
        </w:rPr>
        <w:t xml:space="preserve"> of </w:t>
      </w:r>
      <w:r>
        <w:rPr>
          <w:rStyle w:val="Emphasis"/>
          <w:highlight w:val="cyan"/>
        </w:rPr>
        <w:t>existing political systems</w:t>
      </w:r>
      <w:r>
        <w:rPr>
          <w:sz w:val="16"/>
          <w:highlight w:val="cyan"/>
        </w:rPr>
        <w:t>.</w:t>
      </w:r>
      <w:r>
        <w:rPr>
          <w:sz w:val="16"/>
        </w:rPr>
        <w:t xml:space="preserve"> </w:t>
      </w:r>
      <w:r>
        <w:rPr>
          <w:rStyle w:val="StyleUnderline"/>
        </w:rPr>
        <w:t xml:space="preserve">It </w:t>
      </w:r>
      <w:r>
        <w:rPr>
          <w:rStyle w:val="StyleUnderline"/>
          <w:highlight w:val="cyan"/>
        </w:rPr>
        <w:t xml:space="preserve">can </w:t>
      </w:r>
      <w:r>
        <w:rPr>
          <w:rStyle w:val="Emphasis"/>
          <w:highlight w:val="cyan"/>
        </w:rPr>
        <w:t>make clear</w:t>
      </w:r>
      <w:r>
        <w:rPr>
          <w:rStyle w:val="StyleUnderline"/>
        </w:rPr>
        <w:t xml:space="preserve"> </w:t>
      </w:r>
      <w:r>
        <w:rPr>
          <w:rStyle w:val="StyleUnderline"/>
          <w:highlight w:val="cyan"/>
        </w:rPr>
        <w:t xml:space="preserve">which </w:t>
      </w:r>
      <w:r>
        <w:rPr>
          <w:rStyle w:val="Emphasis"/>
          <w:highlight w:val="cyan"/>
        </w:rPr>
        <w:t>communities</w:t>
      </w:r>
      <w:r>
        <w:rPr>
          <w:rStyle w:val="StyleUnderline"/>
          <w:highlight w:val="cyan"/>
        </w:rPr>
        <w:t xml:space="preserve"> </w:t>
      </w:r>
      <w:r>
        <w:rPr>
          <w:rStyle w:val="Emphasis"/>
          <w:highlight w:val="cyan"/>
        </w:rPr>
        <w:t>feel excluded</w:t>
      </w:r>
      <w:r>
        <w:rPr>
          <w:rStyle w:val="StyleUnderline"/>
        </w:rPr>
        <w:t xml:space="preserve"> from the </w:t>
      </w:r>
      <w:r>
        <w:rPr>
          <w:rStyle w:val="Emphasis"/>
        </w:rPr>
        <w:t>mainstream</w:t>
      </w:r>
      <w:r>
        <w:rPr>
          <w:rStyle w:val="StyleUnderline"/>
        </w:rPr>
        <w:t xml:space="preserve">, and it can </w:t>
      </w:r>
      <w:r>
        <w:rPr>
          <w:rStyle w:val="Emphasis"/>
        </w:rPr>
        <w:t>expose</w:t>
      </w:r>
      <w:r>
        <w:rPr>
          <w:rStyle w:val="StyleUnderline"/>
        </w:rPr>
        <w:t xml:space="preserve"> the </w:t>
      </w:r>
      <w:r>
        <w:rPr>
          <w:rStyle w:val="Emphasis"/>
        </w:rPr>
        <w:t>genuine failings</w:t>
      </w:r>
      <w:r>
        <w:rPr>
          <w:rStyle w:val="StyleUnderline"/>
        </w:rPr>
        <w:t xml:space="preserve"> of the </w:t>
      </w:r>
      <w:r>
        <w:rPr>
          <w:rStyle w:val="Emphasis"/>
        </w:rPr>
        <w:t>status quo.</w:t>
      </w:r>
    </w:p>
    <w:p w14:paraId="781D7071" w14:textId="77777777" w:rsidR="00104DBE" w:rsidRDefault="00104DBE" w:rsidP="00104DBE">
      <w:r>
        <w:rPr>
          <w:rStyle w:val="StyleUnderline"/>
        </w:rPr>
        <w:t xml:space="preserve">In many African and Middle Eastern countries, </w:t>
      </w:r>
      <w:r>
        <w:rPr>
          <w:rStyle w:val="Emphasis"/>
        </w:rPr>
        <w:t>inequality</w:t>
      </w:r>
      <w:r>
        <w:rPr>
          <w:rStyle w:val="StyleUnderline"/>
        </w:rPr>
        <w:t xml:space="preserve"> has </w:t>
      </w:r>
      <w:r>
        <w:rPr>
          <w:rStyle w:val="Emphasis"/>
        </w:rPr>
        <w:t>risen</w:t>
      </w:r>
      <w:r>
        <w:rPr>
          <w:rStyle w:val="StyleUnderline"/>
        </w:rPr>
        <w:t xml:space="preserve"> in part because governments have</w:t>
      </w:r>
      <w:r>
        <w:rPr>
          <w:sz w:val="16"/>
        </w:rPr>
        <w:t xml:space="preserve"> </w:t>
      </w:r>
      <w:r>
        <w:rPr>
          <w:rStyle w:val="Emphasis"/>
        </w:rPr>
        <w:t>refused</w:t>
      </w:r>
      <w:r>
        <w:rPr>
          <w:sz w:val="16"/>
        </w:rPr>
        <w:t xml:space="preserve"> </w:t>
      </w:r>
      <w:r>
        <w:rPr>
          <w:rStyle w:val="StyleUnderline"/>
        </w:rPr>
        <w:t xml:space="preserve">to make policies that would </w:t>
      </w:r>
      <w:r>
        <w:rPr>
          <w:rStyle w:val="Emphasis"/>
        </w:rPr>
        <w:t>redistribute wealth</w:t>
      </w:r>
      <w:r>
        <w:rPr>
          <w:rStyle w:val="StyleUnderline"/>
        </w:rPr>
        <w:t xml:space="preserve"> from the rich to the poor. In these countries,</w:t>
      </w:r>
      <w:r>
        <w:rPr>
          <w:sz w:val="16"/>
        </w:rPr>
        <w:t xml:space="preserve"> </w:t>
      </w:r>
      <w:r>
        <w:rPr>
          <w:rStyle w:val="Emphasis"/>
          <w:highlight w:val="cyan"/>
        </w:rPr>
        <w:t>populism</w:t>
      </w:r>
      <w:r>
        <w:rPr>
          <w:sz w:val="16"/>
          <w:highlight w:val="cyan"/>
        </w:rPr>
        <w:t xml:space="preserve"> </w:t>
      </w:r>
      <w:r>
        <w:rPr>
          <w:rStyle w:val="StyleUnderline"/>
          <w:highlight w:val="cyan"/>
        </w:rPr>
        <w:t xml:space="preserve">can be a </w:t>
      </w:r>
      <w:r>
        <w:rPr>
          <w:rStyle w:val="Emphasis"/>
          <w:highlight w:val="cyan"/>
        </w:rPr>
        <w:t>corrective force</w:t>
      </w:r>
      <w:r>
        <w:rPr>
          <w:sz w:val="16"/>
          <w:highlight w:val="cyan"/>
        </w:rPr>
        <w:t xml:space="preserve">, </w:t>
      </w:r>
      <w:r>
        <w:rPr>
          <w:rStyle w:val="Emphasis"/>
          <w:highlight w:val="cyan"/>
        </w:rPr>
        <w:t>challenging</w:t>
      </w:r>
      <w:r>
        <w:rPr>
          <w:rStyle w:val="StyleUnderline"/>
        </w:rPr>
        <w:t xml:space="preserve"> democratic </w:t>
      </w:r>
      <w:r>
        <w:rPr>
          <w:rStyle w:val="StyleUnderline"/>
          <w:highlight w:val="cyan"/>
        </w:rPr>
        <w:t xml:space="preserve">governments’ </w:t>
      </w:r>
      <w:r>
        <w:rPr>
          <w:rStyle w:val="Emphasis"/>
          <w:highlight w:val="cyan"/>
        </w:rPr>
        <w:t>complacency</w:t>
      </w:r>
      <w:r>
        <w:rPr>
          <w:rStyle w:val="StyleUnderline"/>
        </w:rPr>
        <w:t xml:space="preserve"> and </w:t>
      </w:r>
      <w:r>
        <w:rPr>
          <w:rStyle w:val="Emphasis"/>
        </w:rPr>
        <w:t>countering</w:t>
      </w:r>
      <w:r>
        <w:rPr>
          <w:sz w:val="16"/>
        </w:rPr>
        <w:t xml:space="preserve"> </w:t>
      </w:r>
      <w:r>
        <w:rPr>
          <w:rStyle w:val="StyleUnderline"/>
        </w:rPr>
        <w:t xml:space="preserve">multiparty politics’s </w:t>
      </w:r>
      <w:r>
        <w:rPr>
          <w:rStyle w:val="Emphasis"/>
        </w:rPr>
        <w:t>tendency</w:t>
      </w:r>
      <w:r>
        <w:rPr>
          <w:rStyle w:val="StyleUnderline"/>
        </w:rPr>
        <w:t xml:space="preserve"> to </w:t>
      </w:r>
      <w:r>
        <w:rPr>
          <w:rStyle w:val="Emphasis"/>
        </w:rPr>
        <w:t>marginalise minorities</w:t>
      </w:r>
      <w:r>
        <w:rPr>
          <w:sz w:val="16"/>
        </w:rPr>
        <w:t>.</w:t>
      </w:r>
    </w:p>
    <w:p w14:paraId="1C6F9703" w14:textId="77777777" w:rsidR="00104DBE" w:rsidRDefault="00104DBE" w:rsidP="00104DBE">
      <w:r>
        <w:rPr>
          <w:sz w:val="16"/>
        </w:rPr>
        <w:t>Another way is possible</w:t>
      </w:r>
    </w:p>
    <w:p w14:paraId="00012097" w14:textId="77777777" w:rsidR="00104DBE" w:rsidRDefault="00104DBE" w:rsidP="00104DBE">
      <w:r>
        <w:rPr>
          <w:rStyle w:val="StyleUnderline"/>
        </w:rPr>
        <w:t xml:space="preserve">Populist movements and parties </w:t>
      </w:r>
      <w:r>
        <w:rPr>
          <w:rStyle w:val="StyleUnderline"/>
          <w:highlight w:val="cyan"/>
        </w:rPr>
        <w:t>can</w:t>
      </w:r>
      <w:r>
        <w:rPr>
          <w:rStyle w:val="StyleUnderline"/>
        </w:rPr>
        <w:t xml:space="preserve"> also help </w:t>
      </w:r>
      <w:r>
        <w:rPr>
          <w:rStyle w:val="Emphasis"/>
          <w:highlight w:val="cyan"/>
        </w:rPr>
        <w:t>bring younger people into politics</w:t>
      </w:r>
      <w:r>
        <w:rPr>
          <w:sz w:val="16"/>
        </w:rPr>
        <w:t xml:space="preserve"> – </w:t>
      </w:r>
      <w:r>
        <w:rPr>
          <w:rStyle w:val="StyleUnderline"/>
        </w:rPr>
        <w:t>something many democratic countries find conspicuously difficult.</w:t>
      </w:r>
      <w:r>
        <w:rPr>
          <w:sz w:val="16"/>
        </w:rPr>
        <w:t xml:space="preserve"> Research tells us that </w:t>
      </w:r>
      <w:r>
        <w:rPr>
          <w:rStyle w:val="Emphasis"/>
        </w:rPr>
        <w:t>voting</w:t>
      </w:r>
      <w:r>
        <w:rPr>
          <w:rStyle w:val="StyleUnderline"/>
        </w:rPr>
        <w:t xml:space="preserve"> is </w:t>
      </w:r>
      <w:r>
        <w:rPr>
          <w:rStyle w:val="Emphasis"/>
        </w:rPr>
        <w:t>habit-forming</w:t>
      </w:r>
      <w:r>
        <w:rPr>
          <w:rStyle w:val="StyleUnderline"/>
        </w:rPr>
        <w:t xml:space="preserve">: people who vote </w:t>
      </w:r>
      <w:r>
        <w:rPr>
          <w:rStyle w:val="Emphasis"/>
        </w:rPr>
        <w:t>today</w:t>
      </w:r>
      <w:r>
        <w:rPr>
          <w:rStyle w:val="StyleUnderline"/>
        </w:rPr>
        <w:t xml:space="preserve"> are much </w:t>
      </w:r>
      <w:r>
        <w:rPr>
          <w:rStyle w:val="Emphasis"/>
        </w:rPr>
        <w:t>more likely</w:t>
      </w:r>
      <w:r>
        <w:rPr>
          <w:rStyle w:val="StyleUnderline"/>
        </w:rPr>
        <w:t xml:space="preserve"> to </w:t>
      </w:r>
      <w:r>
        <w:rPr>
          <w:rStyle w:val="Emphasis"/>
        </w:rPr>
        <w:t>vote in the future</w:t>
      </w:r>
      <w:r>
        <w:rPr>
          <w:rStyle w:val="StyleUnderline"/>
        </w:rPr>
        <w:t xml:space="preserve">, </w:t>
      </w:r>
      <w:r>
        <w:rPr>
          <w:rStyle w:val="Emphasis"/>
        </w:rPr>
        <w:t>improving political representation</w:t>
      </w:r>
      <w:r>
        <w:rPr>
          <w:sz w:val="16"/>
        </w:rPr>
        <w:t xml:space="preserve"> in the long run. The challenge for democrats, of course, is to persuade these new voters to work to reform the system, not to overthrow it in favour of something less democratic.</w:t>
      </w:r>
    </w:p>
    <w:p w14:paraId="464BF3CF" w14:textId="77777777" w:rsidR="00104DBE" w:rsidRDefault="00104DBE" w:rsidP="00104DBE">
      <w:r>
        <w:rPr>
          <w:rStyle w:val="StyleUnderline"/>
        </w:rPr>
        <w:t xml:space="preserve">Populist movements have the </w:t>
      </w:r>
      <w:r>
        <w:rPr>
          <w:rStyle w:val="Emphasis"/>
        </w:rPr>
        <w:t>potential</w:t>
      </w:r>
      <w:r>
        <w:rPr>
          <w:rStyle w:val="StyleUnderline"/>
        </w:rPr>
        <w:t xml:space="preserve"> to bring people</w:t>
      </w:r>
      <w:r>
        <w:rPr>
          <w:sz w:val="16"/>
        </w:rPr>
        <w:t xml:space="preserve"> </w:t>
      </w:r>
      <w:r>
        <w:rPr>
          <w:rStyle w:val="Emphasis"/>
        </w:rPr>
        <w:t>disenchanted</w:t>
      </w:r>
      <w:r>
        <w:rPr>
          <w:sz w:val="16"/>
        </w:rPr>
        <w:t xml:space="preserve"> </w:t>
      </w:r>
      <w:r>
        <w:rPr>
          <w:rStyle w:val="StyleUnderline"/>
        </w:rPr>
        <w:t xml:space="preserve">with </w:t>
      </w:r>
      <w:r>
        <w:rPr>
          <w:rStyle w:val="Emphasis"/>
        </w:rPr>
        <w:t>mainstream politics</w:t>
      </w:r>
      <w:r>
        <w:rPr>
          <w:rStyle w:val="StyleUnderline"/>
        </w:rPr>
        <w:t xml:space="preserve"> back into</w:t>
      </w:r>
      <w:r>
        <w:rPr>
          <w:sz w:val="16"/>
        </w:rPr>
        <w:t xml:space="preserve"> </w:t>
      </w:r>
      <w:r>
        <w:rPr>
          <w:rStyle w:val="Emphasis"/>
        </w:rPr>
        <w:t>a national conversation</w:t>
      </w:r>
      <w:r>
        <w:rPr>
          <w:sz w:val="16"/>
        </w:rPr>
        <w:t xml:space="preserve">, </w:t>
      </w:r>
      <w:r>
        <w:rPr>
          <w:rStyle w:val="StyleUnderline"/>
          <w:highlight w:val="cyan"/>
        </w:rPr>
        <w:t xml:space="preserve">in the process </w:t>
      </w:r>
      <w:r>
        <w:rPr>
          <w:rStyle w:val="Emphasis"/>
          <w:highlight w:val="cyan"/>
        </w:rPr>
        <w:t>overcoming</w:t>
      </w:r>
      <w:r>
        <w:rPr>
          <w:rStyle w:val="StyleUnderline"/>
          <w:highlight w:val="cyan"/>
        </w:rPr>
        <w:t xml:space="preserve"> their sense of </w:t>
      </w:r>
      <w:r>
        <w:rPr>
          <w:rStyle w:val="Emphasis"/>
          <w:highlight w:val="cyan"/>
        </w:rPr>
        <w:t>alienation</w:t>
      </w:r>
      <w:r>
        <w:rPr>
          <w:sz w:val="16"/>
          <w:highlight w:val="cyan"/>
        </w:rPr>
        <w:t xml:space="preserve"> – </w:t>
      </w:r>
      <w:r>
        <w:rPr>
          <w:rStyle w:val="StyleUnderline"/>
          <w:highlight w:val="cyan"/>
        </w:rPr>
        <w:t>and</w:t>
      </w:r>
      <w:r>
        <w:rPr>
          <w:sz w:val="16"/>
        </w:rPr>
        <w:t xml:space="preserve"> by the same token, </w:t>
      </w:r>
      <w:r>
        <w:rPr>
          <w:rStyle w:val="Emphasis"/>
          <w:highlight w:val="cyan"/>
        </w:rPr>
        <w:t>damping</w:t>
      </w:r>
      <w:r>
        <w:rPr>
          <w:sz w:val="16"/>
          <w:highlight w:val="cyan"/>
        </w:rPr>
        <w:t xml:space="preserve"> </w:t>
      </w:r>
      <w:r>
        <w:rPr>
          <w:rStyle w:val="StyleUnderline"/>
          <w:highlight w:val="cyan"/>
        </w:rPr>
        <w:t xml:space="preserve">their </w:t>
      </w:r>
      <w:r>
        <w:rPr>
          <w:rStyle w:val="Emphasis"/>
          <w:highlight w:val="cyan"/>
        </w:rPr>
        <w:t>attraction</w:t>
      </w:r>
      <w:r>
        <w:rPr>
          <w:rStyle w:val="StyleUnderline"/>
          <w:highlight w:val="cyan"/>
        </w:rPr>
        <w:t xml:space="preserve"> to </w:t>
      </w:r>
      <w:r>
        <w:rPr>
          <w:rStyle w:val="Emphasis"/>
          <w:highlight w:val="cyan"/>
        </w:rPr>
        <w:t>extremist groups</w:t>
      </w:r>
      <w:r>
        <w:rPr>
          <w:sz w:val="16"/>
        </w:rPr>
        <w:t>. However, this depends on the extent to which populist movements can be brought into the political system. Where populists set up parties and run for public office, this is relatively straightforward. But that’s not always what happens.</w:t>
      </w:r>
    </w:p>
    <w:p w14:paraId="6AD51375" w14:textId="77777777" w:rsidR="00104DBE" w:rsidRDefault="00104DBE" w:rsidP="00104DBE">
      <w:r>
        <w:rPr>
          <w:sz w:val="16"/>
        </w:rPr>
        <w:t>In some post-Soviet states, distrust of established parties has seen many citizens express their political preferences not by backing political parties, but by turning to civil society organisations such as the rise of legal reform and anti-corruption bodies in countries such as Georgia, Kyrgyzstan, and Ukraine. Many of these organisations do not resemble political parties, or indeed want to turn into them. Not all of them can truly claim to represent citizens; some are genuine but have only tenuous roots in wider society, while others are merely vehicles for obtaining foreign aid.</w:t>
      </w:r>
    </w:p>
    <w:p w14:paraId="0B584D3E" w14:textId="77777777" w:rsidR="00104DBE" w:rsidRDefault="00104DBE" w:rsidP="00104DBE">
      <w:r>
        <w:rPr>
          <w:sz w:val="16"/>
        </w:rPr>
        <w:t xml:space="preserve">But while still short of political parties running for office, </w:t>
      </w:r>
      <w:r>
        <w:rPr>
          <w:rStyle w:val="StyleUnderline"/>
          <w:highlight w:val="cyan"/>
        </w:rPr>
        <w:t>populist organisations</w:t>
      </w:r>
      <w:r>
        <w:rPr>
          <w:rStyle w:val="StyleUnderline"/>
        </w:rPr>
        <w:t xml:space="preserve"> that are genuinely embedded in society have a </w:t>
      </w:r>
      <w:r>
        <w:rPr>
          <w:rStyle w:val="Emphasis"/>
        </w:rPr>
        <w:t>big part to play</w:t>
      </w:r>
      <w:r>
        <w:rPr>
          <w:rStyle w:val="StyleUnderline"/>
        </w:rPr>
        <w:t xml:space="preserve">. They </w:t>
      </w:r>
      <w:r>
        <w:rPr>
          <w:rStyle w:val="StyleUnderline"/>
          <w:highlight w:val="cyan"/>
        </w:rPr>
        <w:t>can</w:t>
      </w:r>
      <w:r>
        <w:rPr>
          <w:rStyle w:val="StyleUnderline"/>
        </w:rPr>
        <w:t xml:space="preserve"> help </w:t>
      </w:r>
      <w:r>
        <w:rPr>
          <w:rStyle w:val="Emphasis"/>
          <w:highlight w:val="cyan"/>
        </w:rPr>
        <w:t>renew democracy</w:t>
      </w:r>
      <w:r>
        <w:rPr>
          <w:sz w:val="16"/>
          <w:highlight w:val="cyan"/>
        </w:rPr>
        <w:t xml:space="preserve"> </w:t>
      </w:r>
      <w:r>
        <w:rPr>
          <w:rStyle w:val="StyleUnderline"/>
          <w:highlight w:val="cyan"/>
        </w:rPr>
        <w:t>by offering</w:t>
      </w:r>
      <w:r>
        <w:rPr>
          <w:rStyle w:val="StyleUnderline"/>
        </w:rPr>
        <w:t xml:space="preserve"> citizens are more </w:t>
      </w:r>
      <w:r>
        <w:rPr>
          <w:rStyle w:val="Emphasis"/>
          <w:highlight w:val="cyan"/>
        </w:rPr>
        <w:t>diverse</w:t>
      </w:r>
      <w:r>
        <w:rPr>
          <w:rStyle w:val="Emphasis"/>
        </w:rPr>
        <w:t xml:space="preserve"> set of </w:t>
      </w:r>
      <w:r>
        <w:rPr>
          <w:rStyle w:val="Emphasis"/>
          <w:highlight w:val="cyan"/>
        </w:rPr>
        <w:t>channels</w:t>
      </w:r>
      <w:r>
        <w:rPr>
          <w:rStyle w:val="StyleUnderline"/>
        </w:rPr>
        <w:t xml:space="preserve"> through which </w:t>
      </w:r>
      <w:r>
        <w:rPr>
          <w:rStyle w:val="StyleUnderline"/>
          <w:highlight w:val="cyan"/>
        </w:rPr>
        <w:t xml:space="preserve">to </w:t>
      </w:r>
      <w:r>
        <w:rPr>
          <w:rStyle w:val="Emphasis"/>
          <w:highlight w:val="cyan"/>
        </w:rPr>
        <w:t>engage</w:t>
      </w:r>
      <w:r>
        <w:rPr>
          <w:rStyle w:val="StyleUnderline"/>
        </w:rPr>
        <w:t xml:space="preserve"> with </w:t>
      </w:r>
      <w:r>
        <w:rPr>
          <w:rStyle w:val="StyleUnderline"/>
          <w:highlight w:val="cyan"/>
        </w:rPr>
        <w:t>the</w:t>
      </w:r>
      <w:r>
        <w:rPr>
          <w:sz w:val="16"/>
          <w:highlight w:val="cyan"/>
        </w:rPr>
        <w:t xml:space="preserve"> </w:t>
      </w:r>
      <w:r>
        <w:rPr>
          <w:rStyle w:val="Emphasis"/>
          <w:highlight w:val="cyan"/>
        </w:rPr>
        <w:t>political world</w:t>
      </w:r>
      <w:r>
        <w:rPr>
          <w:sz w:val="16"/>
        </w:rPr>
        <w:t xml:space="preserve"> – at least, if a mechanism can be found to reconnect them with the formal political process.</w:t>
      </w:r>
    </w:p>
    <w:p w14:paraId="5597FFFD" w14:textId="77777777" w:rsidR="00104DBE" w:rsidRDefault="00104DBE" w:rsidP="00104DBE">
      <w:r>
        <w:rPr>
          <w:sz w:val="16"/>
        </w:rPr>
        <w:t xml:space="preserve">Those who paint </w:t>
      </w:r>
      <w:r>
        <w:rPr>
          <w:rStyle w:val="StyleUnderline"/>
        </w:rPr>
        <w:t>populism</w:t>
      </w:r>
      <w:r>
        <w:rPr>
          <w:sz w:val="16"/>
        </w:rPr>
        <w:t xml:space="preserve"> as a threat aren’t entirely wrong: it </w:t>
      </w:r>
      <w:r>
        <w:rPr>
          <w:rStyle w:val="Emphasis"/>
        </w:rPr>
        <w:t>can</w:t>
      </w:r>
      <w:r>
        <w:rPr>
          <w:sz w:val="16"/>
        </w:rPr>
        <w:t xml:space="preserve"> </w:t>
      </w:r>
      <w:r>
        <w:rPr>
          <w:rStyle w:val="StyleUnderline"/>
        </w:rPr>
        <w:t>be a genuine threat to democratic,</w:t>
      </w:r>
      <w:r>
        <w:rPr>
          <w:sz w:val="16"/>
        </w:rPr>
        <w:t xml:space="preserve"> </w:t>
      </w:r>
      <w:r>
        <w:rPr>
          <w:rStyle w:val="StyleUnderline"/>
        </w:rPr>
        <w:t>liberal norms and values</w:t>
      </w:r>
      <w:r>
        <w:rPr>
          <w:sz w:val="16"/>
        </w:rPr>
        <w:t>, especially in its European and North American manifestations. And while populism creates opportunities for political renewal, those opportunities will be missed unless their leaders and supporters mobilise fully to enter the political mainstream.</w:t>
      </w:r>
    </w:p>
    <w:p w14:paraId="43447D27" w14:textId="77777777" w:rsidR="00104DBE" w:rsidRDefault="00104DBE" w:rsidP="00104DBE">
      <w:r>
        <w:rPr>
          <w:rStyle w:val="Emphasis"/>
        </w:rPr>
        <w:t>But this isn’t the whole story</w:t>
      </w:r>
      <w:r>
        <w:rPr>
          <w:sz w:val="16"/>
        </w:rPr>
        <w:t xml:space="preserve">. Given its regional variations and so far unrealised possibilities, </w:t>
      </w:r>
      <w:r>
        <w:rPr>
          <w:rStyle w:val="StyleUnderline"/>
        </w:rPr>
        <w:t xml:space="preserve">there’s </w:t>
      </w:r>
      <w:r>
        <w:rPr>
          <w:rStyle w:val="Emphasis"/>
        </w:rPr>
        <w:t>every reason to hope</w:t>
      </w:r>
      <w:r>
        <w:rPr>
          <w:rStyle w:val="StyleUnderline"/>
        </w:rPr>
        <w:t xml:space="preserve"> that populists who get it right can help </w:t>
      </w:r>
      <w:r>
        <w:rPr>
          <w:rStyle w:val="Emphasis"/>
        </w:rPr>
        <w:t>improve democracy</w:t>
      </w:r>
      <w:r>
        <w:rPr>
          <w:rStyle w:val="StyleUnderline"/>
        </w:rPr>
        <w:t xml:space="preserve"> in places where it badly needs a shot in the arm.</w:t>
      </w:r>
    </w:p>
    <w:p w14:paraId="35821EC1" w14:textId="77777777" w:rsidR="00104DBE" w:rsidRDefault="00104DBE" w:rsidP="00104DBE">
      <w:pPr>
        <w:pStyle w:val="Heading4"/>
      </w:pPr>
      <w:r>
        <w:t xml:space="preserve">And self-correcting. </w:t>
      </w:r>
    </w:p>
    <w:p w14:paraId="5BE2A6EE" w14:textId="77777777" w:rsidR="00104DBE" w:rsidRDefault="00104DBE" w:rsidP="00104DBE">
      <w:r>
        <w:t xml:space="preserve">Michael R. </w:t>
      </w:r>
      <w:r>
        <w:rPr>
          <w:rStyle w:val="Style13ptBold"/>
        </w:rPr>
        <w:t>Strain</w:t>
      </w:r>
      <w:r>
        <w:t xml:space="preserve"> </w:t>
      </w:r>
      <w:r>
        <w:rPr>
          <w:rStyle w:val="Style13ptBold"/>
        </w:rPr>
        <w:t>17</w:t>
      </w:r>
      <w:r>
        <w:t xml:space="preserve">. Bloomberg Opinion columnist. He is director of economic policy studies and resident scholar at the American Enterprise Institute. “How to Shorten the Lifespan of Trumpian Populism.” Bloomberg. 11/1/2017. https://www.bloomberg.com/view/articles/2017-11-01/how-to-shorten-the-lifespan-of-trumpian-populism. </w:t>
      </w:r>
    </w:p>
    <w:p w14:paraId="212AE9FB" w14:textId="77777777" w:rsidR="00104DBE" w:rsidRDefault="00104DBE" w:rsidP="00104DBE">
      <w:pPr>
        <w:rPr>
          <w:sz w:val="16"/>
        </w:rPr>
      </w:pPr>
      <w:r>
        <w:rPr>
          <w:sz w:val="16"/>
        </w:rPr>
        <w:t xml:space="preserve">“It is the great advantage of </w:t>
      </w:r>
      <w:r>
        <w:rPr>
          <w:rStyle w:val="StyleUnderline"/>
          <w:highlight w:val="cyan"/>
        </w:rPr>
        <w:t>free societies</w:t>
      </w:r>
      <w:r>
        <w:rPr>
          <w:sz w:val="16"/>
        </w:rPr>
        <w:t xml:space="preserve"> that we </w:t>
      </w:r>
      <w:r>
        <w:rPr>
          <w:rStyle w:val="Emphasis"/>
          <w:highlight w:val="cyan"/>
        </w:rPr>
        <w:t>creatively adapt</w:t>
      </w:r>
      <w:r>
        <w:rPr>
          <w:sz w:val="16"/>
        </w:rPr>
        <w:t xml:space="preserve"> </w:t>
      </w:r>
      <w:r>
        <w:rPr>
          <w:rStyle w:val="StyleUnderline"/>
          <w:highlight w:val="cyan"/>
        </w:rPr>
        <w:t>to challenges</w:t>
      </w:r>
      <w:r>
        <w:rPr>
          <w:sz w:val="16"/>
        </w:rPr>
        <w:t>, without the direction of some central authority,” the former president argued. “</w:t>
      </w:r>
      <w:r>
        <w:rPr>
          <w:rStyle w:val="Emphasis"/>
        </w:rPr>
        <w:t>Self-correction</w:t>
      </w:r>
      <w:r>
        <w:rPr>
          <w:sz w:val="16"/>
        </w:rPr>
        <w:t xml:space="preserve"> </w:t>
      </w:r>
      <w:r>
        <w:rPr>
          <w:rStyle w:val="StyleUnderline"/>
        </w:rPr>
        <w:t>is the secret strength of freedom</w:t>
      </w:r>
      <w:r>
        <w:rPr>
          <w:sz w:val="16"/>
        </w:rPr>
        <w:t xml:space="preserve">.” What is needed for this self-correction to take place? Time, leadership and a recovery of our national story. In a recent paper, </w:t>
      </w:r>
      <w:r>
        <w:rPr>
          <w:rStyle w:val="StyleUnderline"/>
          <w:highlight w:val="cyan"/>
        </w:rPr>
        <w:t>economists</w:t>
      </w:r>
      <w:r>
        <w:rPr>
          <w:sz w:val="16"/>
        </w:rPr>
        <w:t xml:space="preserve"> Manuel </w:t>
      </w:r>
      <w:r>
        <w:rPr>
          <w:rStyle w:val="StyleUnderline"/>
        </w:rPr>
        <w:t>Funke</w:t>
      </w:r>
      <w:r>
        <w:rPr>
          <w:sz w:val="16"/>
        </w:rPr>
        <w:t xml:space="preserve">, Moritz </w:t>
      </w:r>
      <w:r>
        <w:rPr>
          <w:rStyle w:val="StyleUnderline"/>
        </w:rPr>
        <w:t>Schularick and</w:t>
      </w:r>
      <w:r>
        <w:rPr>
          <w:sz w:val="16"/>
        </w:rPr>
        <w:t xml:space="preserve"> Christoph </w:t>
      </w:r>
      <w:r>
        <w:rPr>
          <w:rStyle w:val="StyleUnderline"/>
        </w:rPr>
        <w:t xml:space="preserve">Trebesch </w:t>
      </w:r>
      <w:r>
        <w:rPr>
          <w:rStyle w:val="StyleUnderline"/>
          <w:highlight w:val="cyan"/>
        </w:rPr>
        <w:t>studied</w:t>
      </w:r>
      <w:r>
        <w:rPr>
          <w:rStyle w:val="StyleUnderline"/>
        </w:rPr>
        <w:t xml:space="preserve"> more than </w:t>
      </w:r>
      <w:r>
        <w:rPr>
          <w:rStyle w:val="StyleUnderline"/>
          <w:highlight w:val="cyan"/>
        </w:rPr>
        <w:t>800 elections across 20</w:t>
      </w:r>
      <w:r>
        <w:rPr>
          <w:rStyle w:val="StyleUnderline"/>
        </w:rPr>
        <w:t xml:space="preserve"> advanced </w:t>
      </w:r>
      <w:r>
        <w:rPr>
          <w:rStyle w:val="StyleUnderline"/>
          <w:highlight w:val="cyan"/>
        </w:rPr>
        <w:t>countries</w:t>
      </w:r>
      <w:r>
        <w:rPr>
          <w:sz w:val="16"/>
        </w:rPr>
        <w:t xml:space="preserve"> (including the U.S.) between 1870 and 2014. </w:t>
      </w:r>
      <w:r>
        <w:rPr>
          <w:rStyle w:val="StyleUnderline"/>
        </w:rPr>
        <w:t xml:space="preserve">They documented that </w:t>
      </w:r>
      <w:r>
        <w:rPr>
          <w:rStyle w:val="StyleUnderline"/>
          <w:highlight w:val="cyan"/>
        </w:rPr>
        <w:t>far-right</w:t>
      </w:r>
      <w:r>
        <w:rPr>
          <w:rStyle w:val="StyleUnderline"/>
        </w:rPr>
        <w:t xml:space="preserve"> and right-wing populist </w:t>
      </w:r>
      <w:r>
        <w:rPr>
          <w:rStyle w:val="StyleUnderline"/>
          <w:highlight w:val="cyan"/>
        </w:rPr>
        <w:t>parties saw an increase in their</w:t>
      </w:r>
      <w:r>
        <w:rPr>
          <w:rStyle w:val="StyleUnderline"/>
        </w:rPr>
        <w:t xml:space="preserve"> parliamentary </w:t>
      </w:r>
      <w:r>
        <w:rPr>
          <w:rStyle w:val="StyleUnderline"/>
          <w:highlight w:val="cyan"/>
        </w:rPr>
        <w:t>vote shares</w:t>
      </w:r>
      <w:r>
        <w:rPr>
          <w:rStyle w:val="StyleUnderline"/>
        </w:rPr>
        <w:t xml:space="preserve"> of about 30 percent in the five years </w:t>
      </w:r>
      <w:r>
        <w:rPr>
          <w:rStyle w:val="StyleUnderline"/>
          <w:highlight w:val="cyan"/>
        </w:rPr>
        <w:t>after a financial crisis</w:t>
      </w:r>
      <w:r>
        <w:rPr>
          <w:sz w:val="16"/>
        </w:rPr>
        <w:t xml:space="preserve">. The 2007-2008 global financial crisis fit the pattern. In its aftermath, far-right and populist parties more than doubled their vote share in France, the U.K., Sweden, Finland, the Netherlands, Portugal and Japan, according to the paper. </w:t>
      </w:r>
      <w:r>
        <w:rPr>
          <w:rStyle w:val="StyleUnderline"/>
          <w:highlight w:val="cyan"/>
        </w:rPr>
        <w:t>The effect</w:t>
      </w:r>
      <w:r>
        <w:rPr>
          <w:sz w:val="16"/>
        </w:rPr>
        <w:t xml:space="preserve"> of financial crises on support for populism </w:t>
      </w:r>
      <w:r>
        <w:rPr>
          <w:rStyle w:val="StyleUnderline"/>
          <w:highlight w:val="cyan"/>
        </w:rPr>
        <w:t>is powerful</w:t>
      </w:r>
      <w:r>
        <w:rPr>
          <w:rStyle w:val="StyleUnderline"/>
        </w:rPr>
        <w:t xml:space="preserve">, </w:t>
      </w:r>
      <w:r>
        <w:rPr>
          <w:rStyle w:val="StyleUnderline"/>
          <w:highlight w:val="cyan"/>
        </w:rPr>
        <w:t>but</w:t>
      </w:r>
      <w:r>
        <w:rPr>
          <w:rStyle w:val="StyleUnderline"/>
        </w:rPr>
        <w:t xml:space="preserve"> it is </w:t>
      </w:r>
      <w:r>
        <w:rPr>
          <w:rStyle w:val="Emphasis"/>
          <w:highlight w:val="cyan"/>
        </w:rPr>
        <w:t>not persistent</w:t>
      </w:r>
      <w:r>
        <w:rPr>
          <w:sz w:val="16"/>
        </w:rPr>
        <w:t xml:space="preserve">. The paper finds that </w:t>
      </w:r>
      <w:r>
        <w:rPr>
          <w:rStyle w:val="StyleUnderline"/>
          <w:highlight w:val="cyan"/>
        </w:rPr>
        <w:t>political upheaval</w:t>
      </w:r>
      <w:r>
        <w:rPr>
          <w:rStyle w:val="StyleUnderline"/>
        </w:rPr>
        <w:t xml:space="preserve"> has mostly </w:t>
      </w:r>
      <w:r>
        <w:rPr>
          <w:rStyle w:val="Emphasis"/>
          <w:highlight w:val="cyan"/>
        </w:rPr>
        <w:t>dissipated</w:t>
      </w:r>
      <w:r>
        <w:rPr>
          <w:rStyle w:val="StyleUnderline"/>
          <w:highlight w:val="cyan"/>
        </w:rPr>
        <w:t xml:space="preserve"> 10 years after</w:t>
      </w:r>
      <w:r>
        <w:rPr>
          <w:rStyle w:val="StyleUnderline"/>
        </w:rPr>
        <w:t xml:space="preserve"> a crisis</w:t>
      </w:r>
      <w:r>
        <w:rPr>
          <w:sz w:val="16"/>
        </w:rPr>
        <w:t xml:space="preserve"> -- </w:t>
      </w:r>
      <w:r>
        <w:rPr>
          <w:rStyle w:val="Emphasis"/>
          <w:highlight w:val="cyan"/>
        </w:rPr>
        <w:t>ev</w:t>
      </w:r>
      <w:r>
        <w:rPr>
          <w:rStyle w:val="StyleUnderline"/>
        </w:rPr>
        <w:t xml:space="preserve">idence </w:t>
      </w:r>
      <w:r>
        <w:rPr>
          <w:rStyle w:val="StyleUnderline"/>
          <w:highlight w:val="cyan"/>
        </w:rPr>
        <w:t>consistent with</w:t>
      </w:r>
      <w:r>
        <w:rPr>
          <w:rStyle w:val="StyleUnderline"/>
        </w:rPr>
        <w:t xml:space="preserve"> the </w:t>
      </w:r>
      <w:r>
        <w:rPr>
          <w:rStyle w:val="Emphasis"/>
          <w:highlight w:val="cyan"/>
        </w:rPr>
        <w:t>self-correction</w:t>
      </w:r>
      <w:r>
        <w:t xml:space="preserve"> </w:t>
      </w:r>
      <w:r>
        <w:rPr>
          <w:sz w:val="16"/>
        </w:rPr>
        <w:t xml:space="preserve">Bush described. </w:t>
      </w:r>
      <w:r>
        <w:rPr>
          <w:rStyle w:val="StyleUnderline"/>
        </w:rPr>
        <w:t xml:space="preserve">Applying its results to the U.S. today suggests that </w:t>
      </w:r>
      <w:r>
        <w:rPr>
          <w:rStyle w:val="StyleUnderline"/>
          <w:highlight w:val="cyan"/>
        </w:rPr>
        <w:t xml:space="preserve">we will </w:t>
      </w:r>
      <w:r>
        <w:rPr>
          <w:rStyle w:val="Emphasis"/>
          <w:highlight w:val="cyan"/>
        </w:rPr>
        <w:t>return to normal</w:t>
      </w:r>
      <w:r>
        <w:rPr>
          <w:rStyle w:val="StyleUnderline"/>
        </w:rPr>
        <w:t xml:space="preserve"> at some point </w:t>
      </w:r>
      <w:r>
        <w:rPr>
          <w:rStyle w:val="StyleUnderline"/>
          <w:highlight w:val="cyan"/>
        </w:rPr>
        <w:t xml:space="preserve">in the </w:t>
      </w:r>
      <w:r>
        <w:rPr>
          <w:rStyle w:val="Emphasis"/>
          <w:highlight w:val="cyan"/>
        </w:rPr>
        <w:t>next few years</w:t>
      </w:r>
      <w:r>
        <w:rPr>
          <w:sz w:val="16"/>
        </w:rPr>
        <w:t>.</w:t>
      </w:r>
    </w:p>
    <w:p w14:paraId="065EFCC8" w14:textId="77777777" w:rsidR="00104DBE" w:rsidRDefault="00104DBE" w:rsidP="00104DBE">
      <w:pPr>
        <w:pStyle w:val="Heading3"/>
      </w:pPr>
      <w:r>
        <w:t xml:space="preserve">AT: Surveillance---1NC </w:t>
      </w:r>
    </w:p>
    <w:p w14:paraId="051439C9" w14:textId="77777777" w:rsidR="00104DBE" w:rsidRDefault="00104DBE" w:rsidP="00104DBE">
      <w:pPr>
        <w:pStyle w:val="Analytic"/>
      </w:pPr>
      <w:r>
        <w:t xml:space="preserve">Only impacts are climate and food. </w:t>
      </w:r>
    </w:p>
    <w:p w14:paraId="73F97F2D" w14:textId="77777777" w:rsidR="00104DBE" w:rsidRDefault="00104DBE" w:rsidP="00104DBE">
      <w:pPr>
        <w:pStyle w:val="Heading4"/>
      </w:pPr>
      <w:r>
        <w:t xml:space="preserve">No </w:t>
      </w:r>
      <w:r>
        <w:rPr>
          <w:u w:val="single"/>
        </w:rPr>
        <w:t>existential</w:t>
      </w:r>
      <w:r>
        <w:t xml:space="preserve"> climate impact AND </w:t>
      </w:r>
      <w:r>
        <w:rPr>
          <w:u w:val="single"/>
        </w:rPr>
        <w:t>adaptation</w:t>
      </w:r>
      <w:r>
        <w:t xml:space="preserve"> solves.</w:t>
      </w:r>
    </w:p>
    <w:p w14:paraId="4590D32A" w14:textId="77777777" w:rsidR="00104DBE" w:rsidRDefault="00104DBE" w:rsidP="00104DBE">
      <w:r>
        <w:t xml:space="preserve">Dr. Nicola </w:t>
      </w:r>
      <w:r>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6001C8CC" w14:textId="77777777" w:rsidR="00104DBE" w:rsidRDefault="00104DBE" w:rsidP="00104DBE">
      <w:r>
        <w:rPr>
          <w:sz w:val="16"/>
        </w:rPr>
        <w:t xml:space="preserve">Most of the time, for cases #1–3, the impacts and risks of climate changes would be moderate (yellow-orange flag) until 2050. The SSP2-4.5 </w:t>
      </w:r>
      <w:r>
        <w:rPr>
          <w:rStyle w:val="StyleUnderline"/>
        </w:rPr>
        <w:t>scenario</w:t>
      </w:r>
      <w:r>
        <w:rPr>
          <w:sz w:val="16"/>
        </w:rPr>
        <w:t xml:space="preserve"> may also </w:t>
      </w:r>
      <w:r>
        <w:rPr>
          <w:rStyle w:val="StyleUnderline"/>
        </w:rPr>
        <w:t>ensure an</w:t>
      </w:r>
      <w:r>
        <w:rPr>
          <w:sz w:val="16"/>
        </w:rPr>
        <w:t xml:space="preserve"> </w:t>
      </w:r>
      <w:r>
        <w:rPr>
          <w:rStyle w:val="Emphasis"/>
        </w:rPr>
        <w:t>average</w:t>
      </w:r>
      <w:r>
        <w:rPr>
          <w:sz w:val="16"/>
        </w:rPr>
        <w:t xml:space="preserve"> </w:t>
      </w:r>
      <w:r>
        <w:rPr>
          <w:rStyle w:val="StyleUnderline"/>
        </w:rPr>
        <w:t>global surface temperature of</w:t>
      </w:r>
      <w:r>
        <w:rPr>
          <w:sz w:val="16"/>
        </w:rPr>
        <w:t xml:space="preserve"> </w:t>
      </w:r>
      <w:r>
        <w:rPr>
          <w:rStyle w:val="Emphasis"/>
        </w:rPr>
        <w:t>less than 2 °C by 2100</w:t>
      </w:r>
      <w:r>
        <w:rPr>
          <w:sz w:val="16"/>
        </w:rPr>
        <w:t xml:space="preserve">, and hence also this moderate SSP should be considered compatible with the Paris Agreement warming objective. As a result, </w:t>
      </w:r>
      <w:r>
        <w:rPr>
          <w:rStyle w:val="StyleUnderline"/>
        </w:rPr>
        <w:t>while</w:t>
      </w:r>
      <w:r>
        <w:rPr>
          <w:sz w:val="16"/>
        </w:rPr>
        <w:t xml:space="preserve"> suitable </w:t>
      </w:r>
      <w:r>
        <w:rPr>
          <w:rStyle w:val="Emphasis"/>
          <w:highlight w:val="cyan"/>
        </w:rPr>
        <w:t>adaptation</w:t>
      </w:r>
      <w:r>
        <w:rPr>
          <w:sz w:val="16"/>
        </w:rPr>
        <w:t xml:space="preserve"> techniques </w:t>
      </w:r>
      <w:r>
        <w:rPr>
          <w:rStyle w:val="StyleUnderline"/>
        </w:rPr>
        <w:t>may always be</w:t>
      </w:r>
      <w:r>
        <w:rPr>
          <w:sz w:val="16"/>
        </w:rPr>
        <w:t xml:space="preserve"> </w:t>
      </w:r>
      <w:r>
        <w:rPr>
          <w:rStyle w:val="Emphasis"/>
        </w:rPr>
        <w:t>required</w:t>
      </w:r>
      <w:r>
        <w:rPr>
          <w:sz w:val="16"/>
        </w:rPr>
        <w:t xml:space="preserve">, </w:t>
      </w:r>
      <w:r>
        <w:rPr>
          <w:rStyle w:val="StyleUnderline"/>
        </w:rPr>
        <w:t>they may be</w:t>
      </w:r>
      <w:r>
        <w:rPr>
          <w:sz w:val="16"/>
        </w:rPr>
        <w:t xml:space="preserve"> </w:t>
      </w:r>
      <w:r>
        <w:rPr>
          <w:rStyle w:val="Emphasis"/>
        </w:rPr>
        <w:t xml:space="preserve">rather </w:t>
      </w:r>
      <w:r>
        <w:rPr>
          <w:rStyle w:val="Emphasis"/>
          <w:highlight w:val="cyan"/>
        </w:rPr>
        <w:t>affordable</w:t>
      </w:r>
      <w:r>
        <w:rPr>
          <w:sz w:val="16"/>
          <w:highlight w:val="cyan"/>
        </w:rPr>
        <w:t xml:space="preserve"> </w:t>
      </w:r>
      <w:r>
        <w:rPr>
          <w:rStyle w:val="StyleUnderline"/>
          <w:highlight w:val="cyan"/>
        </w:rPr>
        <w:t>because</w:t>
      </w:r>
      <w:r>
        <w:rPr>
          <w:rStyle w:val="StyleUnderline"/>
        </w:rPr>
        <w:t xml:space="preserve"> the</w:t>
      </w:r>
      <w:r>
        <w:rPr>
          <w:sz w:val="16"/>
        </w:rPr>
        <w:t xml:space="preserve"> </w:t>
      </w:r>
      <w:r>
        <w:rPr>
          <w:rStyle w:val="Emphasis"/>
        </w:rPr>
        <w:t>impacts</w:t>
      </w:r>
      <w:r>
        <w:rPr>
          <w:sz w:val="16"/>
        </w:rPr>
        <w:t xml:space="preserve"> </w:t>
      </w:r>
      <w:r>
        <w:rPr>
          <w:rStyle w:val="StyleUnderline"/>
        </w:rPr>
        <w:t>and</w:t>
      </w:r>
      <w:r>
        <w:rPr>
          <w:sz w:val="16"/>
        </w:rPr>
        <w:t xml:space="preserve"> </w:t>
      </w:r>
      <w:r>
        <w:rPr>
          <w:rStyle w:val="Emphasis"/>
          <w:highlight w:val="cyan"/>
        </w:rPr>
        <w:t>risks</w:t>
      </w:r>
      <w:r>
        <w:rPr>
          <w:sz w:val="16"/>
        </w:rPr>
        <w:t xml:space="preserve"> </w:t>
      </w:r>
      <w:r>
        <w:rPr>
          <w:rStyle w:val="StyleUnderline"/>
        </w:rPr>
        <w:t xml:space="preserve">of actual future climate change </w:t>
      </w:r>
      <w:r>
        <w:rPr>
          <w:rStyle w:val="StyleUnderline"/>
          <w:highlight w:val="cyan"/>
        </w:rPr>
        <w:t>are</w:t>
      </w:r>
      <w:r>
        <w:rPr>
          <w:rStyle w:val="StyleUnderline"/>
        </w:rPr>
        <w:t xml:space="preserve"> expected to be</w:t>
      </w:r>
      <w:r>
        <w:rPr>
          <w:sz w:val="16"/>
        </w:rPr>
        <w:t xml:space="preserve"> </w:t>
      </w:r>
      <w:r>
        <w:rPr>
          <w:rStyle w:val="Emphasis"/>
          <w:highlight w:val="cyan"/>
        </w:rPr>
        <w:t>non alarming</w:t>
      </w:r>
      <w:r>
        <w:rPr>
          <w:sz w:val="16"/>
        </w:rPr>
        <w:t>.</w:t>
      </w:r>
    </w:p>
    <w:p w14:paraId="3F813272" w14:textId="77777777" w:rsidR="00104DBE" w:rsidRDefault="00104DBE" w:rsidP="00104DBE">
      <w:r>
        <w:rPr>
          <w:sz w:val="16"/>
        </w:rPr>
        <w:t>7. Discussion and conclusion</w:t>
      </w:r>
    </w:p>
    <w:p w14:paraId="5A790E50" w14:textId="77777777" w:rsidR="00104DBE" w:rsidRDefault="00104DBE" w:rsidP="00104DBE">
      <w:r>
        <w:rPr>
          <w:rStyle w:val="StyleUnderline"/>
        </w:rPr>
        <w:t>The</w:t>
      </w:r>
      <w:r>
        <w:rPr>
          <w:sz w:val="16"/>
        </w:rPr>
        <w:t xml:space="preserve"> </w:t>
      </w:r>
      <w:r>
        <w:rPr>
          <w:rStyle w:val="Emphasis"/>
        </w:rPr>
        <w:t>IPCC</w:t>
      </w:r>
      <w:r>
        <w:rPr>
          <w:sz w:val="16"/>
        </w:rPr>
        <w:t xml:space="preserve"> </w:t>
      </w:r>
      <w:r>
        <w:rPr>
          <w:rStyle w:val="StyleUnderline"/>
        </w:rPr>
        <w:t>used the</w:t>
      </w:r>
      <w:r>
        <w:rPr>
          <w:sz w:val="16"/>
        </w:rPr>
        <w:t xml:space="preserve"> CMIP6 </w:t>
      </w:r>
      <w:r>
        <w:rPr>
          <w:rStyle w:val="Emphasis"/>
        </w:rPr>
        <w:t>GCMs</w:t>
      </w:r>
      <w:r>
        <w:rPr>
          <w:sz w:val="16"/>
        </w:rPr>
        <w:t xml:space="preserve"> </w:t>
      </w:r>
      <w:r>
        <w:rPr>
          <w:rStyle w:val="StyleUnderline"/>
        </w:rPr>
        <w:t>to assess the probable risks and impacts of climate change on global and regional scales over the next century</w:t>
      </w:r>
      <w:r>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Pr>
          <w:rStyle w:val="StyleUnderline"/>
        </w:rPr>
        <w:t>there is a</w:t>
      </w:r>
      <w:r>
        <w:rPr>
          <w:sz w:val="16"/>
        </w:rPr>
        <w:t xml:space="preserve"> </w:t>
      </w:r>
      <w:r>
        <w:rPr>
          <w:rStyle w:val="Emphasis"/>
        </w:rPr>
        <w:t>great deal of uncertainty</w:t>
      </w:r>
      <w:r>
        <w:rPr>
          <w:sz w:val="16"/>
        </w:rPr>
        <w:t xml:space="preserve"> </w:t>
      </w:r>
      <w:r>
        <w:rPr>
          <w:rStyle w:val="StyleUnderline"/>
        </w:rPr>
        <w:t>in</w:t>
      </w:r>
      <w:r>
        <w:rPr>
          <w:sz w:val="16"/>
        </w:rPr>
        <w:t xml:space="preserve"> both conditions that must be restricted to </w:t>
      </w:r>
      <w:r>
        <w:rPr>
          <w:rStyle w:val="StyleUnderline"/>
        </w:rPr>
        <w:t>properly assessing</w:t>
      </w:r>
      <w:r>
        <w:rPr>
          <w:sz w:val="16"/>
        </w:rPr>
        <w:t xml:space="preserve"> </w:t>
      </w:r>
      <w:r>
        <w:rPr>
          <w:rStyle w:val="Emphasis"/>
        </w:rPr>
        <w:t>realistic</w:t>
      </w:r>
      <w:r>
        <w:rPr>
          <w:sz w:val="16"/>
        </w:rPr>
        <w:t xml:space="preserve"> </w:t>
      </w:r>
      <w:r>
        <w:rPr>
          <w:rStyle w:val="StyleUnderline"/>
        </w:rPr>
        <w:t>climate-change impacts and risks</w:t>
      </w:r>
      <w:r>
        <w:rPr>
          <w:sz w:val="16"/>
        </w:rPr>
        <w:t xml:space="preserve"> for the 21st century and developing appropriate climate policies to optimally address them.</w:t>
      </w:r>
    </w:p>
    <w:p w14:paraId="7126F72A" w14:textId="77777777" w:rsidR="00104DBE" w:rsidRDefault="00104DBE" w:rsidP="00104DBE">
      <w:r>
        <w:rPr>
          <w:sz w:val="16"/>
        </w:rPr>
        <w:t xml:space="preserve">The ECS of the CMIP6 GCMs ranges between 1.8 °C and 5.7 °C, but </w:t>
      </w:r>
      <w:r>
        <w:rPr>
          <w:rStyle w:val="StyleUnderline"/>
        </w:rPr>
        <w:t>the</w:t>
      </w:r>
      <w:r>
        <w:rPr>
          <w:sz w:val="16"/>
        </w:rPr>
        <w:t xml:space="preserve"> </w:t>
      </w:r>
      <w:r>
        <w:rPr>
          <w:rStyle w:val="Emphasis"/>
          <w:highlight w:val="cyan"/>
        </w:rPr>
        <w:t>IPCC</w:t>
      </w:r>
      <w:r>
        <w:rPr>
          <w:sz w:val="16"/>
        </w:rPr>
        <w:t xml:space="preserve"> AR6 </w:t>
      </w:r>
      <w:r>
        <w:rPr>
          <w:rStyle w:val="StyleUnderline"/>
          <w:highlight w:val="cyan"/>
        </w:rPr>
        <w:t>acknowledged</w:t>
      </w:r>
      <w:r>
        <w:rPr>
          <w:rStyle w:val="StyleUnderline"/>
        </w:rPr>
        <w:t xml:space="preserve"> the</w:t>
      </w:r>
      <w:r>
        <w:rPr>
          <w:sz w:val="16"/>
        </w:rPr>
        <w:t xml:space="preserve"> </w:t>
      </w:r>
      <w:r>
        <w:rPr>
          <w:rStyle w:val="Emphasis"/>
        </w:rPr>
        <w:t>existence</w:t>
      </w:r>
      <w:r>
        <w:rPr>
          <w:sz w:val="16"/>
        </w:rPr>
        <w:t xml:space="preserve"> </w:t>
      </w:r>
      <w:r>
        <w:rPr>
          <w:rStyle w:val="StyleUnderline"/>
        </w:rPr>
        <w:t xml:space="preserve">of </w:t>
      </w:r>
      <w:r>
        <w:rPr>
          <w:rStyle w:val="StyleUnderline"/>
          <w:highlight w:val="cyan"/>
        </w:rPr>
        <w:t>a</w:t>
      </w:r>
      <w:r>
        <w:rPr>
          <w:sz w:val="16"/>
          <w:highlight w:val="cyan"/>
        </w:rPr>
        <w:t xml:space="preserve"> </w:t>
      </w:r>
      <w:r>
        <w:rPr>
          <w:rStyle w:val="Emphasis"/>
          <w:highlight w:val="cyan"/>
        </w:rPr>
        <w:t>“hot” model problem</w:t>
      </w:r>
      <w:r>
        <w:rPr>
          <w:sz w:val="16"/>
          <w:highlight w:val="cyan"/>
        </w:rPr>
        <w:t xml:space="preserve"> </w:t>
      </w:r>
      <w:r>
        <w:rPr>
          <w:rStyle w:val="StyleUnderline"/>
          <w:highlight w:val="cyan"/>
        </w:rPr>
        <w:t>and</w:t>
      </w:r>
      <w:r>
        <w:rPr>
          <w:rStyle w:val="StyleUnderline"/>
        </w:rPr>
        <w:t xml:space="preserve"> claimed that the</w:t>
      </w:r>
      <w:r>
        <w:rPr>
          <w:sz w:val="16"/>
        </w:rPr>
        <w:t xml:space="preserve"> </w:t>
      </w:r>
      <w:r>
        <w:rPr>
          <w:rStyle w:val="Emphasis"/>
          <w:highlight w:val="cyan"/>
        </w:rPr>
        <w:t>actual ECS</w:t>
      </w:r>
      <w:r>
        <w:rPr>
          <w:sz w:val="16"/>
        </w:rPr>
        <w:t xml:space="preserve"> </w:t>
      </w:r>
      <w:r>
        <w:rPr>
          <w:rStyle w:val="StyleUnderline"/>
        </w:rPr>
        <w:t>may likely range between</w:t>
      </w:r>
      <w:r>
        <w:rPr>
          <w:sz w:val="16"/>
        </w:rPr>
        <w:t xml:space="preserve"> </w:t>
      </w:r>
      <w:r>
        <w:rPr>
          <w:rStyle w:val="Emphasis"/>
        </w:rPr>
        <w:t>2.5 °C</w:t>
      </w:r>
      <w:r>
        <w:rPr>
          <w:sz w:val="16"/>
        </w:rPr>
        <w:t xml:space="preserve"> </w:t>
      </w:r>
      <w:r>
        <w:rPr>
          <w:rStyle w:val="StyleUnderline"/>
        </w:rPr>
        <w:t>and</w:t>
      </w:r>
      <w:r>
        <w:rPr>
          <w:sz w:val="16"/>
        </w:rPr>
        <w:t xml:space="preserve"> </w:t>
      </w:r>
      <w:r>
        <w:rPr>
          <w:rStyle w:val="Emphasis"/>
        </w:rPr>
        <w:t>4.0 °C</w:t>
      </w:r>
      <w:r>
        <w:rPr>
          <w:sz w:val="16"/>
        </w:rPr>
        <w:t xml:space="preserve">, </w:t>
      </w:r>
      <w:r>
        <w:rPr>
          <w:rStyle w:val="StyleUnderline"/>
        </w:rPr>
        <w:t>with a best estimate of around</w:t>
      </w:r>
      <w:r>
        <w:rPr>
          <w:sz w:val="16"/>
        </w:rPr>
        <w:t xml:space="preserve"> </w:t>
      </w:r>
      <w:r>
        <w:rPr>
          <w:rStyle w:val="Emphasis"/>
        </w:rPr>
        <w:t>3.0 °C</w:t>
      </w:r>
      <w:r>
        <w:rPr>
          <w:sz w:val="16"/>
        </w:rPr>
        <w:t xml:space="preserve"> (Sherwood et al., 2020, Hausfather et al., 2022). However, </w:t>
      </w:r>
      <w:r>
        <w:rPr>
          <w:rStyle w:val="StyleUnderline"/>
        </w:rPr>
        <w:t>recent research suggests</w:t>
      </w:r>
      <w:r>
        <w:rPr>
          <w:sz w:val="16"/>
        </w:rPr>
        <w:t xml:space="preserve"> that </w:t>
      </w:r>
      <w:r>
        <w:rPr>
          <w:rStyle w:val="StyleUnderline"/>
        </w:rPr>
        <w:t>the</w:t>
      </w:r>
      <w:r>
        <w:rPr>
          <w:sz w:val="16"/>
        </w:rPr>
        <w:t xml:space="preserve"> </w:t>
      </w:r>
      <w:r>
        <w:rPr>
          <w:rStyle w:val="Emphasis"/>
        </w:rPr>
        <w:t>expected</w:t>
      </w:r>
      <w:r>
        <w:rPr>
          <w:sz w:val="16"/>
        </w:rPr>
        <w:t xml:space="preserve"> </w:t>
      </w:r>
      <w:r>
        <w:rPr>
          <w:rStyle w:val="StyleUnderline"/>
        </w:rPr>
        <w:t>ECS range should vary within</w:t>
      </w:r>
      <w:r>
        <w:rPr>
          <w:sz w:val="16"/>
        </w:rPr>
        <w:t xml:space="preserve"> </w:t>
      </w:r>
      <w:r>
        <w:rPr>
          <w:rStyle w:val="Emphasis"/>
        </w:rPr>
        <w:t>lower</w:t>
      </w:r>
      <w:r>
        <w:rPr>
          <w:sz w:val="16"/>
        </w:rPr>
        <w:t xml:space="preserve"> </w:t>
      </w:r>
      <w:r>
        <w:rPr>
          <w:rStyle w:val="StyleUnderline"/>
        </w:rPr>
        <w:t>values between</w:t>
      </w:r>
      <w:r>
        <w:rPr>
          <w:sz w:val="16"/>
        </w:rPr>
        <w:t xml:space="preserve"> </w:t>
      </w:r>
      <w:r>
        <w:rPr>
          <w:rStyle w:val="Emphasis"/>
        </w:rPr>
        <w:t>1.5 °C</w:t>
      </w:r>
      <w:r>
        <w:rPr>
          <w:sz w:val="16"/>
        </w:rPr>
        <w:t xml:space="preserve"> </w:t>
      </w:r>
      <w:r>
        <w:rPr>
          <w:rStyle w:val="StyleUnderline"/>
        </w:rPr>
        <w:t>and</w:t>
      </w:r>
      <w:r>
        <w:rPr>
          <w:sz w:val="16"/>
        </w:rPr>
        <w:t xml:space="preserve"> </w:t>
      </w:r>
      <w:r>
        <w:rPr>
          <w:rStyle w:val="Emphasis"/>
        </w:rPr>
        <w:t>3 °C</w:t>
      </w:r>
      <w:r>
        <w:rPr>
          <w:sz w:val="16"/>
        </w:rPr>
        <w:t xml:space="preserve"> (Nijsse et al., 2020, Scafetta, 2022, Scafetta, 2023a, Lewis, 2023, Spencer and Christy, 2023). Furthermore, </w:t>
      </w:r>
      <w:r>
        <w:rPr>
          <w:rStyle w:val="StyleUnderline"/>
          <w:highlight w:val="cyan"/>
        </w:rPr>
        <w:t>according to</w:t>
      </w:r>
      <w:r>
        <w:rPr>
          <w:rStyle w:val="StyleUnderline"/>
        </w:rPr>
        <w:t xml:space="preserve"> a number of</w:t>
      </w:r>
      <w:r>
        <w:rPr>
          <w:sz w:val="16"/>
        </w:rPr>
        <w:t xml:space="preserve"> </w:t>
      </w:r>
      <w:r>
        <w:rPr>
          <w:rStyle w:val="Emphasis"/>
          <w:highlight w:val="cyan"/>
        </w:rPr>
        <w:t>empiric</w:t>
      </w:r>
      <w:r>
        <w:rPr>
          <w:rStyle w:val="Emphasis"/>
        </w:rPr>
        <w:t>al studie</w:t>
      </w:r>
      <w:r>
        <w:rPr>
          <w:rStyle w:val="Emphasis"/>
          <w:highlight w:val="cyan"/>
        </w:rPr>
        <w:t>s</w:t>
      </w:r>
      <w:r>
        <w:rPr>
          <w:sz w:val="16"/>
        </w:rPr>
        <w:t xml:space="preserve">, </w:t>
      </w:r>
      <w:r>
        <w:rPr>
          <w:rStyle w:val="StyleUnderline"/>
        </w:rPr>
        <w:t>the</w:t>
      </w:r>
      <w:r>
        <w:rPr>
          <w:sz w:val="16"/>
        </w:rPr>
        <w:t xml:space="preserve"> </w:t>
      </w:r>
      <w:r>
        <w:rPr>
          <w:rStyle w:val="Emphasis"/>
        </w:rPr>
        <w:t>actual</w:t>
      </w:r>
      <w:r>
        <w:rPr>
          <w:sz w:val="16"/>
        </w:rPr>
        <w:t xml:space="preserve"> </w:t>
      </w:r>
      <w:r>
        <w:rPr>
          <w:rStyle w:val="StyleUnderline"/>
        </w:rPr>
        <w:t xml:space="preserve">ECS values </w:t>
      </w:r>
      <w:r>
        <w:rPr>
          <w:rStyle w:val="StyleUnderline"/>
          <w:highlight w:val="cyan"/>
        </w:rPr>
        <w:t>could</w:t>
      </w:r>
      <w:r>
        <w:rPr>
          <w:rStyle w:val="StyleUnderline"/>
        </w:rPr>
        <w:t xml:space="preserve"> even </w:t>
      </w:r>
      <w:r>
        <w:rPr>
          <w:rStyle w:val="StyleUnderline"/>
          <w:highlight w:val="cyan"/>
        </w:rPr>
        <w:t>be</w:t>
      </w:r>
      <w:r>
        <w:rPr>
          <w:sz w:val="16"/>
        </w:rPr>
        <w:t xml:space="preserve"> </w:t>
      </w:r>
      <w:r>
        <w:rPr>
          <w:rStyle w:val="Emphasis"/>
        </w:rPr>
        <w:t>significantly lower</w:t>
      </w:r>
      <w:r>
        <w:rPr>
          <w:sz w:val="16"/>
        </w:rPr>
        <w:t xml:space="preserve">, </w:t>
      </w:r>
      <w:r>
        <w:rPr>
          <w:rStyle w:val="StyleUnderline"/>
        </w:rPr>
        <w:t>ranging between</w:t>
      </w:r>
      <w:r>
        <w:rPr>
          <w:sz w:val="16"/>
        </w:rPr>
        <w:t xml:space="preserve"> </w:t>
      </w:r>
      <w:r>
        <w:rPr>
          <w:rStyle w:val="Emphasis"/>
          <w:highlight w:val="cyan"/>
        </w:rPr>
        <w:t>1</w:t>
      </w:r>
      <w:r>
        <w:rPr>
          <w:rStyle w:val="Emphasis"/>
        </w:rPr>
        <w:t xml:space="preserve"> °C</w:t>
      </w:r>
      <w:r>
        <w:rPr>
          <w:sz w:val="16"/>
        </w:rPr>
        <w:t xml:space="preserve"> </w:t>
      </w:r>
      <w:r>
        <w:rPr>
          <w:rStyle w:val="StyleUnderline"/>
          <w:highlight w:val="cyan"/>
        </w:rPr>
        <w:t>and</w:t>
      </w:r>
      <w:r>
        <w:rPr>
          <w:sz w:val="16"/>
          <w:highlight w:val="cyan"/>
        </w:rPr>
        <w:t xml:space="preserve"> </w:t>
      </w:r>
      <w:r>
        <w:rPr>
          <w:rStyle w:val="Emphasis"/>
          <w:highlight w:val="cyan"/>
        </w:rPr>
        <w:t>2 °C</w:t>
      </w:r>
      <w:r>
        <w:rPr>
          <w:sz w:val="16"/>
        </w:rPr>
        <w:t xml:space="preserve"> (Lindzen and Choi, 2011, Scafetta, 2013, Scafetta, 2023c, Bates, 2016, McKitrick and Christy, 2020, Stefani, 2021).</w:t>
      </w:r>
    </w:p>
    <w:p w14:paraId="7EE4F9DE" w14:textId="77777777" w:rsidR="00104DBE" w:rsidRDefault="00104DBE" w:rsidP="00104DBE">
      <w:r>
        <w:rPr>
          <w:sz w:val="16"/>
        </w:rPr>
        <w:t xml:space="preserve">The IPCC AR6 investigates a range of SSP scenarios for the 21st-century without assigning a probability to their plausibility. In any case, </w:t>
      </w:r>
      <w:r>
        <w:rPr>
          <w:rStyle w:val="StyleUnderline"/>
          <w:highlight w:val="cyan"/>
        </w:rPr>
        <w:t>despite</w:t>
      </w:r>
      <w:r>
        <w:rPr>
          <w:rStyle w:val="StyleUnderline"/>
        </w:rPr>
        <w:t xml:space="preserve"> the</w:t>
      </w:r>
      <w:r>
        <w:rPr>
          <w:sz w:val="16"/>
        </w:rPr>
        <w:t xml:space="preserve"> </w:t>
      </w:r>
      <w:r>
        <w:rPr>
          <w:rStyle w:val="Emphasis"/>
        </w:rPr>
        <w:t>questionable visibility</w:t>
      </w:r>
      <w:r>
        <w:rPr>
          <w:sz w:val="16"/>
        </w:rPr>
        <w:t xml:space="preserve"> </w:t>
      </w:r>
      <w:r>
        <w:rPr>
          <w:rStyle w:val="StyleUnderline"/>
        </w:rPr>
        <w:t>given to</w:t>
      </w:r>
      <w:r>
        <w:rPr>
          <w:sz w:val="16"/>
        </w:rPr>
        <w:t xml:space="preserve"> SSP5-8.5 (</w:t>
      </w:r>
      <w:r>
        <w:rPr>
          <w:rStyle w:val="StyleUnderline"/>
        </w:rPr>
        <w:t>the</w:t>
      </w:r>
      <w:r>
        <w:rPr>
          <w:sz w:val="16"/>
        </w:rPr>
        <w:t xml:space="preserve"> </w:t>
      </w:r>
      <w:r>
        <w:rPr>
          <w:rStyle w:val="Emphasis"/>
          <w:highlight w:val="cyan"/>
        </w:rPr>
        <w:t>worst-case</w:t>
      </w:r>
      <w:r>
        <w:rPr>
          <w:sz w:val="16"/>
        </w:rPr>
        <w:t xml:space="preserve"> </w:t>
      </w:r>
      <w:r>
        <w:rPr>
          <w:rStyle w:val="StyleUnderline"/>
        </w:rPr>
        <w:t>scenario), which yields the</w:t>
      </w:r>
      <w:r>
        <w:rPr>
          <w:sz w:val="16"/>
        </w:rPr>
        <w:t xml:space="preserve"> </w:t>
      </w:r>
      <w:r>
        <w:rPr>
          <w:rStyle w:val="Emphasis"/>
        </w:rPr>
        <w:t>largest</w:t>
      </w:r>
      <w:r>
        <w:rPr>
          <w:sz w:val="16"/>
        </w:rPr>
        <w:t xml:space="preserve"> </w:t>
      </w:r>
      <w:r>
        <w:rPr>
          <w:rStyle w:val="StyleUnderline"/>
        </w:rPr>
        <w:t>and</w:t>
      </w:r>
      <w:r>
        <w:rPr>
          <w:sz w:val="16"/>
        </w:rPr>
        <w:t xml:space="preserve"> </w:t>
      </w:r>
      <w:r>
        <w:rPr>
          <w:rStyle w:val="Emphasis"/>
        </w:rPr>
        <w:t xml:space="preserve">most </w:t>
      </w:r>
      <w:r>
        <w:rPr>
          <w:rStyle w:val="Emphasis"/>
          <w:highlight w:val="cyan"/>
        </w:rPr>
        <w:t>alarm</w:t>
      </w:r>
      <w:r>
        <w:rPr>
          <w:rStyle w:val="Emphasis"/>
        </w:rPr>
        <w:t>ing</w:t>
      </w:r>
      <w:r>
        <w:rPr>
          <w:sz w:val="16"/>
        </w:rPr>
        <w:t xml:space="preserve"> </w:t>
      </w:r>
      <w:r>
        <w:rPr>
          <w:rStyle w:val="StyleUnderline"/>
        </w:rPr>
        <w:t>projected global warming</w:t>
      </w:r>
      <w:r>
        <w:rPr>
          <w:sz w:val="16"/>
        </w:rPr>
        <w:t xml:space="preserve"> of up to 4–8 °C (66%) by 2080–2100, table 12.12 of </w:t>
      </w:r>
      <w:r>
        <w:rPr>
          <w:rStyle w:val="StyleUnderline"/>
        </w:rPr>
        <w:t>the</w:t>
      </w:r>
      <w:r>
        <w:rPr>
          <w:sz w:val="16"/>
        </w:rPr>
        <w:t xml:space="preserve"> </w:t>
      </w:r>
      <w:r>
        <w:rPr>
          <w:rStyle w:val="Emphasis"/>
          <w:highlight w:val="cyan"/>
        </w:rPr>
        <w:t>IPCC</w:t>
      </w:r>
      <w:r>
        <w:rPr>
          <w:sz w:val="16"/>
        </w:rPr>
        <w:t xml:space="preserve"> AR6 (Masson-Delmotte et al., 2021, p. 1856) </w:t>
      </w:r>
      <w:r>
        <w:rPr>
          <w:rStyle w:val="StyleUnderline"/>
        </w:rPr>
        <w:t xml:space="preserve">already </w:t>
      </w:r>
      <w:r>
        <w:rPr>
          <w:rStyle w:val="StyleUnderline"/>
          <w:highlight w:val="cyan"/>
        </w:rPr>
        <w:t>reports for the</w:t>
      </w:r>
      <w:r>
        <w:rPr>
          <w:sz w:val="16"/>
        </w:rPr>
        <w:t xml:space="preserve"> </w:t>
      </w:r>
      <w:r>
        <w:rPr>
          <w:rStyle w:val="Emphasis"/>
        </w:rPr>
        <w:t xml:space="preserve">entire </w:t>
      </w:r>
      <w:r>
        <w:rPr>
          <w:rStyle w:val="Emphasis"/>
          <w:highlight w:val="cyan"/>
        </w:rPr>
        <w:t>21st century</w:t>
      </w:r>
      <w:r>
        <w:rPr>
          <w:sz w:val="16"/>
          <w:highlight w:val="cyan"/>
        </w:rPr>
        <w:t xml:space="preserve"> </w:t>
      </w:r>
      <w:r>
        <w:rPr>
          <w:rStyle w:val="StyleUnderline"/>
          <w:highlight w:val="cyan"/>
        </w:rPr>
        <w:t>low confidence</w:t>
      </w:r>
      <w:r>
        <w:rPr>
          <w:rStyle w:val="StyleUnderline"/>
        </w:rPr>
        <w:t xml:space="preserve"> in the direction of </w:t>
      </w:r>
      <w:r>
        <w:rPr>
          <w:rStyle w:val="StyleUnderline"/>
          <w:highlight w:val="cyan"/>
        </w:rPr>
        <w:t>any change in</w:t>
      </w:r>
      <w:r>
        <w:rPr>
          <w:rStyle w:val="StyleUnderline"/>
        </w:rPr>
        <w:t xml:space="preserve"> the frequency, severity or extent of</w:t>
      </w:r>
      <w:r>
        <w:rPr>
          <w:sz w:val="16"/>
        </w:rPr>
        <w:t xml:space="preserve"> </w:t>
      </w:r>
      <w:r>
        <w:rPr>
          <w:rStyle w:val="Emphasis"/>
        </w:rPr>
        <w:t>frost</w:t>
      </w:r>
      <w:r>
        <w:rPr>
          <w:sz w:val="16"/>
        </w:rPr>
        <w:t xml:space="preserve">, river </w:t>
      </w:r>
      <w:r>
        <w:rPr>
          <w:rStyle w:val="Emphasis"/>
        </w:rPr>
        <w:t>floods</w:t>
      </w:r>
      <w:r>
        <w:rPr>
          <w:sz w:val="16"/>
        </w:rPr>
        <w:t xml:space="preserve">, </w:t>
      </w:r>
      <w:r>
        <w:rPr>
          <w:rStyle w:val="Emphasis"/>
        </w:rPr>
        <w:t>landslides</w:t>
      </w:r>
      <w:r>
        <w:rPr>
          <w:sz w:val="16"/>
        </w:rPr>
        <w:t xml:space="preserve">, aridity, hydrological </w:t>
      </w:r>
      <w:r>
        <w:rPr>
          <w:rStyle w:val="Emphasis"/>
        </w:rPr>
        <w:t>drought</w:t>
      </w:r>
      <w:r>
        <w:rPr>
          <w:sz w:val="16"/>
        </w:rPr>
        <w:t xml:space="preserve">, </w:t>
      </w:r>
      <w:r>
        <w:rPr>
          <w:rStyle w:val="Emphasis"/>
          <w:highlight w:val="cyan"/>
        </w:rPr>
        <w:t>ag</w:t>
      </w:r>
      <w:r>
        <w:rPr>
          <w:sz w:val="16"/>
        </w:rPr>
        <w:t xml:space="preserve">ricultural </w:t>
      </w:r>
      <w:r>
        <w:rPr>
          <w:rStyle w:val="StyleUnderline"/>
          <w:highlight w:val="cyan"/>
        </w:rPr>
        <w:t>and</w:t>
      </w:r>
      <w:r>
        <w:rPr>
          <w:sz w:val="16"/>
          <w:highlight w:val="cyan"/>
        </w:rPr>
        <w:t xml:space="preserve"> </w:t>
      </w:r>
      <w:r>
        <w:rPr>
          <w:rStyle w:val="Emphasis"/>
          <w:highlight w:val="cyan"/>
        </w:rPr>
        <w:t>eco</w:t>
      </w:r>
      <w:r>
        <w:rPr>
          <w:rStyle w:val="Emphasis"/>
        </w:rPr>
        <w:t xml:space="preserve">logical </w:t>
      </w:r>
      <w:r>
        <w:rPr>
          <w:rStyle w:val="Emphasis"/>
          <w:highlight w:val="cyan"/>
        </w:rPr>
        <w:t>drought</w:t>
      </w:r>
      <w:r>
        <w:rPr>
          <w:sz w:val="16"/>
          <w:highlight w:val="cyan"/>
        </w:rPr>
        <w:t xml:space="preserve">, </w:t>
      </w:r>
      <w:r>
        <w:rPr>
          <w:rStyle w:val="Emphasis"/>
          <w:highlight w:val="cyan"/>
        </w:rPr>
        <w:t>fire</w:t>
      </w:r>
      <w:r>
        <w:rPr>
          <w:rStyle w:val="Emphasis"/>
        </w:rPr>
        <w:t xml:space="preserve"> weather</w:t>
      </w:r>
      <w:r>
        <w:rPr>
          <w:sz w:val="16"/>
        </w:rPr>
        <w:t xml:space="preserve">, mean wind speed, severe </w:t>
      </w:r>
      <w:r>
        <w:rPr>
          <w:rStyle w:val="Emphasis"/>
        </w:rPr>
        <w:t>wind storms</w:t>
      </w:r>
      <w:r>
        <w:rPr>
          <w:sz w:val="16"/>
        </w:rPr>
        <w:t xml:space="preserve">, tropical </w:t>
      </w:r>
      <w:r>
        <w:rPr>
          <w:rStyle w:val="Emphasis"/>
        </w:rPr>
        <w:t>cyclones</w:t>
      </w:r>
      <w:r>
        <w:rPr>
          <w:sz w:val="16"/>
        </w:rPr>
        <w:t xml:space="preserve">, sand and dust storms, heavy snowfall and </w:t>
      </w:r>
      <w:r>
        <w:rPr>
          <w:rStyle w:val="Emphasis"/>
        </w:rPr>
        <w:t xml:space="preserve">ice </w:t>
      </w:r>
      <w:r>
        <w:rPr>
          <w:rStyle w:val="Emphasis"/>
          <w:highlight w:val="cyan"/>
        </w:rPr>
        <w:t>storms</w:t>
      </w:r>
      <w:r>
        <w:rPr>
          <w:sz w:val="16"/>
        </w:rPr>
        <w:t xml:space="preserve">, hail, snow avalanche, coastal floods, coastal </w:t>
      </w:r>
      <w:r>
        <w:rPr>
          <w:rStyle w:val="Emphasis"/>
          <w:highlight w:val="cyan"/>
        </w:rPr>
        <w:t>erosion</w:t>
      </w:r>
      <w:r>
        <w:rPr>
          <w:sz w:val="16"/>
        </w:rPr>
        <w:t xml:space="preserve">, marine </w:t>
      </w:r>
      <w:r>
        <w:rPr>
          <w:rStyle w:val="Emphasis"/>
          <w:highlight w:val="cyan"/>
        </w:rPr>
        <w:t>heatwaves</w:t>
      </w:r>
      <w:r>
        <w:rPr>
          <w:sz w:val="16"/>
          <w:highlight w:val="cyan"/>
        </w:rPr>
        <w:t xml:space="preserve">, </w:t>
      </w:r>
      <w:r>
        <w:rPr>
          <w:rStyle w:val="Emphasis"/>
          <w:highlight w:val="cyan"/>
        </w:rPr>
        <w:t>air pollution</w:t>
      </w:r>
      <w:r>
        <w:rPr>
          <w:sz w:val="16"/>
        </w:rPr>
        <w:t xml:space="preserve"> weather </w:t>
      </w:r>
      <w:r>
        <w:rPr>
          <w:rStyle w:val="StyleUnderline"/>
        </w:rPr>
        <w:t>or</w:t>
      </w:r>
      <w:r>
        <w:rPr>
          <w:sz w:val="16"/>
        </w:rPr>
        <w:t xml:space="preserve"> </w:t>
      </w:r>
      <w:r>
        <w:rPr>
          <w:rStyle w:val="Emphasis"/>
          <w:highlight w:val="cyan"/>
        </w:rPr>
        <w:t>radiation</w:t>
      </w:r>
      <w:r>
        <w:rPr>
          <w:sz w:val="16"/>
        </w:rPr>
        <w:t xml:space="preserve"> at earth’s surface. </w:t>
      </w:r>
      <w:r>
        <w:rPr>
          <w:rStyle w:val="StyleUnderline"/>
        </w:rPr>
        <w:t xml:space="preserve">Medium </w:t>
      </w:r>
      <w:r>
        <w:rPr>
          <w:rStyle w:val="StyleUnderline"/>
          <w:highlight w:val="cyan"/>
        </w:rPr>
        <w:t>and</w:t>
      </w:r>
      <w:r>
        <w:rPr>
          <w:rStyle w:val="StyleUnderline"/>
        </w:rPr>
        <w:t xml:space="preserve"> high confidence of changes are</w:t>
      </w:r>
      <w:r>
        <w:rPr>
          <w:sz w:val="16"/>
        </w:rPr>
        <w:t xml:space="preserve"> mostly </w:t>
      </w:r>
      <w:r>
        <w:rPr>
          <w:rStyle w:val="Emphasis"/>
        </w:rPr>
        <w:t>expected</w:t>
      </w:r>
      <w:r>
        <w:rPr>
          <w:sz w:val="16"/>
        </w:rPr>
        <w:t xml:space="preserve"> </w:t>
      </w:r>
      <w:r>
        <w:rPr>
          <w:rStyle w:val="StyleUnderline"/>
        </w:rPr>
        <w:t>in</w:t>
      </w:r>
      <w:r>
        <w:rPr>
          <w:sz w:val="16"/>
        </w:rPr>
        <w:t xml:space="preserve"> </w:t>
      </w:r>
      <w:r>
        <w:rPr>
          <w:rStyle w:val="Emphasis"/>
          <w:highlight w:val="cyan"/>
        </w:rPr>
        <w:t>climatic impact-driver types</w:t>
      </w:r>
      <w:r>
        <w:rPr>
          <w:sz w:val="16"/>
        </w:rPr>
        <w:t xml:space="preserve"> </w:t>
      </w:r>
      <w:r>
        <w:rPr>
          <w:rStyle w:val="StyleUnderline"/>
        </w:rPr>
        <w:t>more directly associated with increasing atmospheric CO2 concentration</w:t>
      </w:r>
      <w:r>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152C458" w14:textId="77777777" w:rsidR="00104DBE" w:rsidRDefault="00104DBE" w:rsidP="00104DBE">
      <w:r>
        <w:rPr>
          <w:sz w:val="16"/>
        </w:rPr>
        <w:t xml:space="preserve">However, recent </w:t>
      </w:r>
      <w:r>
        <w:rPr>
          <w:rStyle w:val="StyleUnderline"/>
        </w:rPr>
        <w:t>research argued that the</w:t>
      </w:r>
      <w:r>
        <w:rPr>
          <w:sz w:val="16"/>
        </w:rPr>
        <w:t xml:space="preserve"> </w:t>
      </w:r>
      <w:r>
        <w:rPr>
          <w:rStyle w:val="Emphasis"/>
          <w:highlight w:val="cyan"/>
        </w:rPr>
        <w:t>alarmistic</w:t>
      </w:r>
      <w:r>
        <w:rPr>
          <w:sz w:val="16"/>
        </w:rPr>
        <w:t xml:space="preserve"> SSP3-7.0 and SSP5-8.5 </w:t>
      </w:r>
      <w:r>
        <w:rPr>
          <w:rStyle w:val="Emphasis"/>
          <w:highlight w:val="cyan"/>
        </w:rPr>
        <w:t>scenarios</w:t>
      </w:r>
      <w:r>
        <w:rPr>
          <w:sz w:val="16"/>
          <w:highlight w:val="cyan"/>
        </w:rPr>
        <w:t xml:space="preserve"> </w:t>
      </w:r>
      <w:r>
        <w:rPr>
          <w:rStyle w:val="StyleUnderline"/>
          <w:highlight w:val="cyan"/>
        </w:rPr>
        <w:t>are</w:t>
      </w:r>
      <w:r>
        <w:rPr>
          <w:sz w:val="16"/>
        </w:rPr>
        <w:t xml:space="preserve"> likely and </w:t>
      </w:r>
      <w:r>
        <w:rPr>
          <w:rStyle w:val="Emphasis"/>
        </w:rPr>
        <w:t xml:space="preserve">very likely </w:t>
      </w:r>
      <w:r>
        <w:rPr>
          <w:rStyle w:val="Emphasis"/>
          <w:highlight w:val="cyan"/>
        </w:rPr>
        <w:t>unrealistic</w:t>
      </w:r>
      <w:r>
        <w:rPr>
          <w:sz w:val="16"/>
        </w:rPr>
        <w:t xml:space="preserve">, respectively (Burgess et al., 2020, Hausfather and Peters, 2020, Pielke and Ritchie, 2021a). These </w:t>
      </w:r>
      <w:r>
        <w:rPr>
          <w:rStyle w:val="StyleUnderline"/>
        </w:rPr>
        <w:t>studies indicate that the</w:t>
      </w:r>
      <w:r>
        <w:rPr>
          <w:sz w:val="16"/>
        </w:rPr>
        <w:t xml:space="preserve"> </w:t>
      </w:r>
      <w:r>
        <w:rPr>
          <w:rStyle w:val="Emphasis"/>
        </w:rPr>
        <w:t>radiative forcing</w:t>
      </w:r>
      <w:r>
        <w:rPr>
          <w:sz w:val="16"/>
        </w:rPr>
        <w:t xml:space="preserve"> </w:t>
      </w:r>
      <w:r>
        <w:rPr>
          <w:rStyle w:val="StyleUnderline"/>
        </w:rPr>
        <w:t>functions derived from the</w:t>
      </w:r>
      <w:r>
        <w:rPr>
          <w:sz w:val="16"/>
        </w:rPr>
        <w:t xml:space="preserve"> SSP2-4.5 (or even SSP2-3.4) </w:t>
      </w:r>
      <w:r>
        <w:rPr>
          <w:rStyle w:val="StyleUnderline"/>
        </w:rPr>
        <w:t>scenario are the</w:t>
      </w:r>
      <w:r>
        <w:rPr>
          <w:sz w:val="16"/>
        </w:rPr>
        <w:t xml:space="preserve"> </w:t>
      </w:r>
      <w:r>
        <w:rPr>
          <w:rStyle w:val="Emphasis"/>
        </w:rPr>
        <w:t>most</w:t>
      </w:r>
      <w:r>
        <w:rPr>
          <w:sz w:val="16"/>
        </w:rPr>
        <w:t xml:space="preserve"> </w:t>
      </w:r>
      <w:r>
        <w:rPr>
          <w:rStyle w:val="StyleUnderline"/>
        </w:rPr>
        <w:t>plausible</w:t>
      </w:r>
      <w:r>
        <w:rPr>
          <w:sz w:val="16"/>
        </w:rPr>
        <w:t>. The SSP2-4.5 is a moderate scenario; it projects about half of the 21st-century warming than what the SSP5-8.5 scenario does (Fig. 1) and is thus far less alarming.</w:t>
      </w:r>
    </w:p>
    <w:p w14:paraId="4F431FD6" w14:textId="77777777" w:rsidR="00104DBE" w:rsidRDefault="00104DBE" w:rsidP="00104DBE">
      <w:r>
        <w:rPr>
          <w:sz w:val="16"/>
        </w:rPr>
        <w:t xml:space="preserve">With the aforementioned factors in mind, it was proposed here to use only the SSP2-4.5 scenario and the GCMs with ECS ≤ 3 °C </w:t>
      </w:r>
      <w:r>
        <w:rPr>
          <w:rStyle w:val="StyleUnderline"/>
        </w:rPr>
        <w:t>to more precisely assess</w:t>
      </w:r>
      <w:r>
        <w:rPr>
          <w:sz w:val="16"/>
        </w:rPr>
        <w:t xml:space="preserve"> </w:t>
      </w:r>
      <w:r>
        <w:rPr>
          <w:rStyle w:val="Emphasis"/>
        </w:rPr>
        <w:t>“realistic”</w:t>
      </w:r>
      <w:r>
        <w:rPr>
          <w:sz w:val="16"/>
        </w:rPr>
        <w:t xml:space="preserve"> </w:t>
      </w:r>
      <w:r>
        <w:rPr>
          <w:rStyle w:val="StyleUnderline"/>
        </w:rPr>
        <w:t>global and regional impacts and risks</w:t>
      </w:r>
      <w:r>
        <w:rPr>
          <w:sz w:val="16"/>
        </w:rPr>
        <w:t xml:space="preserve"> that could be </w:t>
      </w:r>
      <w:r>
        <w:rPr>
          <w:rStyle w:val="StyleUnderline"/>
        </w:rPr>
        <w:t>associated with climate changes that are</w:t>
      </w:r>
      <w:r>
        <w:rPr>
          <w:sz w:val="16"/>
        </w:rPr>
        <w:t xml:space="preserve"> </w:t>
      </w:r>
      <w:r>
        <w:rPr>
          <w:rStyle w:val="Emphasis"/>
        </w:rPr>
        <w:t>expected</w:t>
      </w:r>
      <w:r>
        <w:rPr>
          <w:sz w:val="16"/>
        </w:rPr>
        <w:t xml:space="preserve"> </w:t>
      </w:r>
      <w:r>
        <w:rPr>
          <w:rStyle w:val="StyleUnderline"/>
        </w:rPr>
        <w:t>to occur in the 21st century</w:t>
      </w:r>
      <w:r>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5D29339A" w14:textId="77777777" w:rsidR="00104DBE" w:rsidRDefault="00104DBE" w:rsidP="00104DBE">
      <w:r>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0AD7324" w14:textId="77777777" w:rsidR="00104DBE" w:rsidRDefault="00104DBE" w:rsidP="00104DBE">
      <w:r>
        <w:rPr>
          <w:sz w:val="16"/>
        </w:rPr>
        <w:t xml:space="preserve">However, </w:t>
      </w:r>
      <w:r>
        <w:rPr>
          <w:rStyle w:val="StyleUnderline"/>
        </w:rPr>
        <w:t>using only the</w:t>
      </w:r>
      <w:r>
        <w:rPr>
          <w:sz w:val="16"/>
        </w:rPr>
        <w:t xml:space="preserve"> </w:t>
      </w:r>
      <w:r>
        <w:rPr>
          <w:rStyle w:val="Emphasis"/>
        </w:rPr>
        <w:t>low-ECS models</w:t>
      </w:r>
      <w:r>
        <w:rPr>
          <w:sz w:val="16"/>
        </w:rPr>
        <w:t xml:space="preserve"> (ECS ≤ 3.0 °C) and the SSP2-4.5 scenario, Table 3 </w:t>
      </w:r>
      <w:r>
        <w:rPr>
          <w:rStyle w:val="StyleUnderline"/>
        </w:rPr>
        <w:t xml:space="preserve">suggests that global </w:t>
      </w:r>
      <w:r>
        <w:rPr>
          <w:rStyle w:val="StyleUnderline"/>
          <w:highlight w:val="cyan"/>
        </w:rPr>
        <w:t>warming</w:t>
      </w:r>
      <w:r>
        <w:rPr>
          <w:rStyle w:val="StyleUnderline"/>
        </w:rPr>
        <w:t xml:space="preserve"> in the 21st century </w:t>
      </w:r>
      <w:r>
        <w:rPr>
          <w:rStyle w:val="StyleUnderline"/>
          <w:highlight w:val="cyan"/>
        </w:rPr>
        <w:t>will be</w:t>
      </w:r>
      <w:r>
        <w:rPr>
          <w:sz w:val="16"/>
          <w:highlight w:val="cyan"/>
        </w:rPr>
        <w:t xml:space="preserve"> </w:t>
      </w:r>
      <w:r>
        <w:rPr>
          <w:rStyle w:val="Emphasis"/>
          <w:highlight w:val="cyan"/>
        </w:rPr>
        <w:t>moderate</w:t>
      </w:r>
      <w:r>
        <w:rPr>
          <w:sz w:val="16"/>
        </w:rPr>
        <w:t xml:space="preserve">, </w:t>
      </w:r>
      <w:r>
        <w:rPr>
          <w:rStyle w:val="StyleUnderline"/>
        </w:rPr>
        <w:t>ranging from</w:t>
      </w:r>
      <w:r>
        <w:rPr>
          <w:sz w:val="16"/>
        </w:rPr>
        <w:t xml:space="preserve"> </w:t>
      </w:r>
      <w:r>
        <w:rPr>
          <w:rStyle w:val="Emphasis"/>
        </w:rPr>
        <w:t>1.36 °C to 2.25 °C</w:t>
      </w:r>
      <w:r>
        <w:rPr>
          <w:sz w:val="16"/>
        </w:rPr>
        <w:t xml:space="preserve"> (median 1.77 °C) </w:t>
      </w:r>
      <w:r>
        <w:rPr>
          <w:rStyle w:val="StyleUnderline"/>
        </w:rPr>
        <w:t>by</w:t>
      </w:r>
      <w:r>
        <w:rPr>
          <w:sz w:val="16"/>
        </w:rPr>
        <w:t xml:space="preserve"> </w:t>
      </w:r>
      <w:r>
        <w:rPr>
          <w:rStyle w:val="Emphasis"/>
        </w:rPr>
        <w:t>2050</w:t>
      </w:r>
      <w:r>
        <w:rPr>
          <w:sz w:val="16"/>
        </w:rPr>
        <w:t xml:space="preserve"> </w:t>
      </w:r>
      <w:r>
        <w:rPr>
          <w:rStyle w:val="StyleUnderline"/>
        </w:rPr>
        <w:t>and from</w:t>
      </w:r>
      <w:r>
        <w:rPr>
          <w:sz w:val="16"/>
        </w:rPr>
        <w:t xml:space="preserve"> </w:t>
      </w:r>
      <w:r>
        <w:rPr>
          <w:rStyle w:val="Emphasis"/>
        </w:rPr>
        <w:t>1.96 °C to 2.83 °C</w:t>
      </w:r>
      <w:r>
        <w:rPr>
          <w:sz w:val="16"/>
        </w:rPr>
        <w:t xml:space="preserve"> (median 2.28 °C) </w:t>
      </w:r>
      <w:r>
        <w:rPr>
          <w:rStyle w:val="StyleUnderline"/>
        </w:rPr>
        <w:t>by</w:t>
      </w:r>
      <w:r>
        <w:rPr>
          <w:sz w:val="16"/>
        </w:rPr>
        <w:t xml:space="preserve"> 2080–</w:t>
      </w:r>
      <w:r>
        <w:rPr>
          <w:rStyle w:val="Emphasis"/>
        </w:rPr>
        <w:t>2100</w:t>
      </w:r>
      <w:r>
        <w:rPr>
          <w:sz w:val="16"/>
        </w:rPr>
        <w:t xml:space="preserve">, which partially overlaps with the upper warmer half of the climate projection obtained using the SSP1-2.6 scenario and the GCMs with ECS of 2.5–4.0 °C. Thus, </w:t>
      </w:r>
      <w:r>
        <w:rPr>
          <w:rStyle w:val="StyleUnderline"/>
        </w:rPr>
        <w:t>climate change impacts and risks will worsen by the</w:t>
      </w:r>
      <w:r>
        <w:rPr>
          <w:sz w:val="16"/>
        </w:rPr>
        <w:t xml:space="preserve"> </w:t>
      </w:r>
      <w:r>
        <w:rPr>
          <w:rStyle w:val="Emphasis"/>
        </w:rPr>
        <w:t>end</w:t>
      </w:r>
      <w:r>
        <w:rPr>
          <w:sz w:val="16"/>
        </w:rPr>
        <w:t xml:space="preserve"> o</w:t>
      </w:r>
      <w:r>
        <w:rPr>
          <w:rStyle w:val="StyleUnderline"/>
        </w:rPr>
        <w:t xml:space="preserve">f the 21st-century, albeit </w:t>
      </w:r>
      <w:r>
        <w:rPr>
          <w:rStyle w:val="StyleUnderline"/>
          <w:highlight w:val="cyan"/>
        </w:rPr>
        <w:t>at a</w:t>
      </w:r>
      <w:r>
        <w:rPr>
          <w:sz w:val="16"/>
          <w:highlight w:val="cyan"/>
        </w:rPr>
        <w:t xml:space="preserve"> </w:t>
      </w:r>
      <w:r>
        <w:rPr>
          <w:rStyle w:val="Emphasis"/>
          <w:highlight w:val="cyan"/>
        </w:rPr>
        <w:t>slow</w:t>
      </w:r>
      <w:r>
        <w:rPr>
          <w:rStyle w:val="Emphasis"/>
        </w:rPr>
        <w:t xml:space="preserve">er </w:t>
      </w:r>
      <w:r>
        <w:rPr>
          <w:rStyle w:val="Emphasis"/>
          <w:highlight w:val="cyan"/>
        </w:rPr>
        <w:t>rate</w:t>
      </w:r>
      <w:r>
        <w:rPr>
          <w:sz w:val="16"/>
        </w:rPr>
        <w:t xml:space="preserve"> than </w:t>
      </w:r>
      <w:r>
        <w:rPr>
          <w:rStyle w:val="StyleUnderline"/>
        </w:rPr>
        <w:t>predicted by the IPCC</w:t>
      </w:r>
      <w:r>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926D789" w14:textId="77777777" w:rsidR="00104DBE" w:rsidRDefault="00104DBE" w:rsidP="00104DBE">
      <w:r>
        <w:rPr>
          <w:sz w:val="16"/>
        </w:rPr>
        <w:t xml:space="preserve">I also proposed an alternative methodology for </w:t>
      </w:r>
      <w:r>
        <w:rPr>
          <w:rStyle w:val="StyleUnderline"/>
        </w:rPr>
        <w:t>estimating</w:t>
      </w:r>
      <w:r>
        <w:rPr>
          <w:sz w:val="16"/>
        </w:rPr>
        <w:t xml:space="preserve"> </w:t>
      </w:r>
      <w:r>
        <w:rPr>
          <w:rStyle w:val="Emphasis"/>
        </w:rPr>
        <w:t>“realistic”</w:t>
      </w:r>
      <w:r>
        <w:rPr>
          <w:sz w:val="16"/>
        </w:rPr>
        <w:t xml:space="preserve"> </w:t>
      </w:r>
      <w:r>
        <w:rPr>
          <w:rStyle w:val="StyleUnderline"/>
        </w:rPr>
        <w:t>21st-century climate projections and assessing</w:t>
      </w:r>
      <w:r>
        <w:rPr>
          <w:sz w:val="16"/>
        </w:rPr>
        <w:t xml:space="preserve"> their </w:t>
      </w:r>
      <w:r>
        <w:rPr>
          <w:rStyle w:val="Emphasis"/>
        </w:rPr>
        <w:t>respective impacts</w:t>
      </w:r>
      <w:r>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Pr>
          <w:rStyle w:val="StyleUnderline"/>
        </w:rPr>
        <w:t>warming appears to be</w:t>
      </w:r>
      <w:r>
        <w:rPr>
          <w:sz w:val="16"/>
        </w:rPr>
        <w:t xml:space="preserve"> </w:t>
      </w:r>
      <w:r>
        <w:rPr>
          <w:rStyle w:val="Emphasis"/>
        </w:rPr>
        <w:t>excessive</w:t>
      </w:r>
      <w:r>
        <w:rPr>
          <w:sz w:val="16"/>
        </w:rPr>
        <w:t xml:space="preserve"> </w:t>
      </w:r>
      <w:r>
        <w:rPr>
          <w:rStyle w:val="StyleUnderline"/>
        </w:rPr>
        <w:t xml:space="preserve">in </w:t>
      </w:r>
      <w:r>
        <w:rPr>
          <w:rStyle w:val="StyleUnderline"/>
          <w:highlight w:val="cyan"/>
        </w:rPr>
        <w:t>compar</w:t>
      </w:r>
      <w:r>
        <w:rPr>
          <w:rStyle w:val="StyleUnderline"/>
        </w:rPr>
        <w:t>ison to</w:t>
      </w:r>
      <w:r>
        <w:rPr>
          <w:sz w:val="16"/>
        </w:rPr>
        <w:t xml:space="preserve"> </w:t>
      </w:r>
      <w:r>
        <w:rPr>
          <w:rStyle w:val="Emphasis"/>
          <w:highlight w:val="cyan"/>
        </w:rPr>
        <w:t>alternative</w:t>
      </w:r>
      <w:r>
        <w:rPr>
          <w:rStyle w:val="Emphasis"/>
        </w:rPr>
        <w:t xml:space="preserve"> temperature </w:t>
      </w:r>
      <w:r>
        <w:rPr>
          <w:rStyle w:val="Emphasis"/>
          <w:highlight w:val="cyan"/>
        </w:rPr>
        <w:t>records</w:t>
      </w:r>
      <w:r>
        <w:rPr>
          <w:sz w:val="16"/>
          <w:highlight w:val="cyan"/>
        </w:rPr>
        <w:t xml:space="preserve">, </w:t>
      </w:r>
      <w:r>
        <w:rPr>
          <w:rStyle w:val="StyleUnderline"/>
          <w:highlight w:val="cyan"/>
        </w:rPr>
        <w:t>such as</w:t>
      </w:r>
      <w:r>
        <w:rPr>
          <w:sz w:val="16"/>
          <w:highlight w:val="cyan"/>
        </w:rPr>
        <w:t xml:space="preserve"> </w:t>
      </w:r>
      <w:r>
        <w:rPr>
          <w:rStyle w:val="Emphasis"/>
          <w:highlight w:val="cyan"/>
        </w:rPr>
        <w:t>sat</w:t>
      </w:r>
      <w:r>
        <w:rPr>
          <w:rStyle w:val="Emphasis"/>
        </w:rPr>
        <w:t>ellite-</w:t>
      </w:r>
      <w:r>
        <w:rPr>
          <w:rStyle w:val="Emphasis"/>
          <w:highlight w:val="cyan"/>
        </w:rPr>
        <w:t>based</w:t>
      </w:r>
      <w:r>
        <w:rPr>
          <w:sz w:val="16"/>
        </w:rPr>
        <w:t xml:space="preserve"> </w:t>
      </w:r>
      <w:r>
        <w:rPr>
          <w:rStyle w:val="StyleUnderline"/>
        </w:rPr>
        <w:t>ones relative to the lower troposphere</w:t>
      </w:r>
      <w:r>
        <w:rPr>
          <w:sz w:val="16"/>
        </w:rPr>
        <w:t xml:space="preserve"> (Spencer et al., 2017, Zou et al., 2023), </w:t>
      </w:r>
      <w:r>
        <w:rPr>
          <w:rStyle w:val="StyleUnderline"/>
          <w:highlight w:val="cyan"/>
        </w:rPr>
        <w:t>and</w:t>
      </w:r>
      <w:r>
        <w:rPr>
          <w:rStyle w:val="StyleUnderline"/>
        </w:rPr>
        <w:t xml:space="preserve"> there are</w:t>
      </w:r>
      <w:r>
        <w:rPr>
          <w:sz w:val="16"/>
        </w:rPr>
        <w:t xml:space="preserve"> </w:t>
      </w:r>
      <w:r>
        <w:rPr>
          <w:rStyle w:val="Emphasis"/>
        </w:rPr>
        <w:t>various</w:t>
      </w:r>
      <w:r>
        <w:rPr>
          <w:sz w:val="16"/>
        </w:rPr>
        <w:t xml:space="preserve"> </w:t>
      </w:r>
      <w:r>
        <w:rPr>
          <w:rStyle w:val="StyleUnderline"/>
        </w:rPr>
        <w:t>evidences suggesting their</w:t>
      </w:r>
      <w:r>
        <w:rPr>
          <w:sz w:val="16"/>
        </w:rPr>
        <w:t xml:space="preserve"> </w:t>
      </w:r>
      <w:r>
        <w:rPr>
          <w:rStyle w:val="Emphasis"/>
          <w:highlight w:val="cyan"/>
        </w:rPr>
        <w:t>contamination</w:t>
      </w:r>
      <w:r>
        <w:rPr>
          <w:sz w:val="16"/>
          <w:highlight w:val="cyan"/>
        </w:rPr>
        <w:t xml:space="preserve"> </w:t>
      </w:r>
      <w:r>
        <w:rPr>
          <w:rStyle w:val="StyleUnderline"/>
          <w:highlight w:val="cyan"/>
        </w:rPr>
        <w:t>from</w:t>
      </w:r>
      <w:r>
        <w:rPr>
          <w:sz w:val="16"/>
        </w:rPr>
        <w:t xml:space="preserve"> </w:t>
      </w:r>
      <w:r>
        <w:rPr>
          <w:rStyle w:val="Emphasis"/>
        </w:rPr>
        <w:t>urban heat islands</w:t>
      </w:r>
      <w:r>
        <w:rPr>
          <w:sz w:val="16"/>
        </w:rPr>
        <w:t xml:space="preserve"> </w:t>
      </w:r>
      <w:r>
        <w:rPr>
          <w:rStyle w:val="StyleUnderline"/>
        </w:rPr>
        <w:t>and other</w:t>
      </w:r>
      <w:r>
        <w:rPr>
          <w:sz w:val="16"/>
        </w:rPr>
        <w:t xml:space="preserve"> </w:t>
      </w:r>
      <w:r>
        <w:rPr>
          <w:rStyle w:val="Emphasis"/>
          <w:highlight w:val="cyan"/>
        </w:rPr>
        <w:t>non-climatic</w:t>
      </w:r>
      <w:r>
        <w:rPr>
          <w:sz w:val="16"/>
        </w:rPr>
        <w:t xml:space="preserve"> </w:t>
      </w:r>
      <w:r>
        <w:rPr>
          <w:rStyle w:val="StyleUnderline"/>
        </w:rPr>
        <w:t xml:space="preserve">surface </w:t>
      </w:r>
      <w:r>
        <w:rPr>
          <w:rStyle w:val="StyleUnderline"/>
          <w:highlight w:val="cyan"/>
        </w:rPr>
        <w:t>factors</w:t>
      </w:r>
      <w:r>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Pr>
          <w:rStyle w:val="StyleUnderline"/>
        </w:rPr>
        <w:t xml:space="preserve">all </w:t>
      </w:r>
      <w:r>
        <w:rPr>
          <w:rStyle w:val="StyleUnderline"/>
          <w:highlight w:val="cyan"/>
        </w:rPr>
        <w:t>GCMs</w:t>
      </w:r>
      <w:r>
        <w:rPr>
          <w:rStyle w:val="StyleUnderline"/>
        </w:rPr>
        <w:t xml:space="preserve"> may be</w:t>
      </w:r>
      <w:r>
        <w:rPr>
          <w:sz w:val="16"/>
        </w:rPr>
        <w:t xml:space="preserve"> </w:t>
      </w:r>
      <w:r>
        <w:rPr>
          <w:rStyle w:val="Emphasis"/>
          <w:highlight w:val="cyan"/>
        </w:rPr>
        <w:t>grossly inadequate</w:t>
      </w:r>
      <w:r>
        <w:rPr>
          <w:sz w:val="16"/>
        </w:rPr>
        <w:t xml:space="preserve"> </w:t>
      </w:r>
      <w:r>
        <w:rPr>
          <w:rStyle w:val="StyleUnderline"/>
        </w:rPr>
        <w:t>for estimating climate change</w:t>
      </w:r>
      <w:r>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2278A19" w14:textId="77777777" w:rsidR="00104DBE" w:rsidRDefault="00104DBE" w:rsidP="00104DBE">
      <w:r>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1E9A711" w14:textId="77777777" w:rsidR="00104DBE" w:rsidRDefault="00104DBE" w:rsidP="00104DBE">
      <w:r>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BBB03AD" w14:textId="77777777" w:rsidR="00104DBE" w:rsidRDefault="00104DBE" w:rsidP="00104DBE">
      <w:r>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088EF25" w14:textId="77777777" w:rsidR="00104DBE" w:rsidRDefault="00104DBE" w:rsidP="00104DBE">
      <w:r>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04B3C7B" w14:textId="77777777" w:rsidR="00104DBE" w:rsidRDefault="00104DBE" w:rsidP="00104DBE">
      <w:r>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615BEC96" w14:textId="77777777" w:rsidR="00104DBE" w:rsidRDefault="00104DBE" w:rsidP="00104DBE">
      <w:r>
        <w:rPr>
          <w:sz w:val="16"/>
        </w:rPr>
        <w:t xml:space="preserve">In conclusion, as Hausfather and Peters (2020) pointed out, </w:t>
      </w:r>
      <w:r>
        <w:rPr>
          <w:rStyle w:val="StyleUnderline"/>
        </w:rPr>
        <w:t>it is past time to stop treating the</w:t>
      </w:r>
      <w:r>
        <w:rPr>
          <w:sz w:val="16"/>
        </w:rPr>
        <w:t xml:space="preserve"> </w:t>
      </w:r>
      <w:r>
        <w:rPr>
          <w:rStyle w:val="Emphasis"/>
        </w:rPr>
        <w:t>worst-case</w:t>
      </w:r>
      <w:r>
        <w:rPr>
          <w:sz w:val="16"/>
        </w:rPr>
        <w:t xml:space="preserve"> </w:t>
      </w:r>
      <w:r>
        <w:rPr>
          <w:rStyle w:val="StyleUnderline"/>
        </w:rPr>
        <w:t>climate change scenarios</w:t>
      </w:r>
      <w:r>
        <w:rPr>
          <w:sz w:val="16"/>
        </w:rPr>
        <w:t xml:space="preserve"> (e.g., SSP3-7.0 and SSP5-8.5) </w:t>
      </w:r>
      <w:r>
        <w:rPr>
          <w:rStyle w:val="StyleUnderline"/>
        </w:rPr>
        <w:t>as the</w:t>
      </w:r>
      <w:r>
        <w:rPr>
          <w:sz w:val="16"/>
        </w:rPr>
        <w:t xml:space="preserve"> </w:t>
      </w:r>
      <w:r>
        <w:rPr>
          <w:rStyle w:val="Emphasis"/>
        </w:rPr>
        <w:t>most likely outcomes</w:t>
      </w:r>
      <w:r>
        <w:rPr>
          <w:sz w:val="16"/>
        </w:rPr>
        <w:t xml:space="preserve">, because only realistic and pragmatic scenarios, such as SSP2-4.5 or SSP2-3.4, can lead to sound policies that can be accepted by all nations. Furthermore, </w:t>
      </w:r>
      <w:r>
        <w:rPr>
          <w:rStyle w:val="Emphasis"/>
        </w:rPr>
        <w:t>net-zero</w:t>
      </w:r>
      <w:r>
        <w:rPr>
          <w:sz w:val="16"/>
        </w:rPr>
        <w:t xml:space="preserve"> </w:t>
      </w:r>
      <w:r>
        <w:rPr>
          <w:rStyle w:val="StyleUnderline"/>
        </w:rPr>
        <w:t>scenarios</w:t>
      </w:r>
      <w:r>
        <w:rPr>
          <w:sz w:val="16"/>
        </w:rPr>
        <w:t xml:space="preserve"> such as SSP1-2.6 </w:t>
      </w:r>
      <w:r>
        <w:rPr>
          <w:rStyle w:val="StyleUnderline"/>
        </w:rPr>
        <w:t>look to be equally</w:t>
      </w:r>
      <w:r>
        <w:rPr>
          <w:sz w:val="16"/>
        </w:rPr>
        <w:t xml:space="preserve"> </w:t>
      </w:r>
      <w:r>
        <w:rPr>
          <w:rStyle w:val="Emphasis"/>
        </w:rPr>
        <w:t>unattainable</w:t>
      </w:r>
      <w:r>
        <w:rPr>
          <w:sz w:val="16"/>
        </w:rPr>
        <w:t xml:space="preserve">, </w:t>
      </w:r>
      <w:r>
        <w:rPr>
          <w:rStyle w:val="StyleUnderline"/>
        </w:rPr>
        <w:t>as the depletion of</w:t>
      </w:r>
      <w:r>
        <w:rPr>
          <w:sz w:val="16"/>
        </w:rPr>
        <w:t xml:space="preserve"> </w:t>
      </w:r>
      <w:r>
        <w:rPr>
          <w:rStyle w:val="Emphasis"/>
        </w:rPr>
        <w:t>crucial metals</w:t>
      </w:r>
      <w:r>
        <w:rPr>
          <w:sz w:val="16"/>
        </w:rPr>
        <w:t xml:space="preserve"> </w:t>
      </w:r>
      <w:r>
        <w:rPr>
          <w:rStyle w:val="StyleUnderline"/>
        </w:rPr>
        <w:t>required for low-carbon</w:t>
      </w:r>
      <w:r>
        <w:rPr>
          <w:sz w:val="16"/>
        </w:rPr>
        <w:t xml:space="preserve"> solar and wind </w:t>
      </w:r>
      <w:r>
        <w:rPr>
          <w:rStyle w:val="StyleUnderline"/>
        </w:rPr>
        <w:t>technologies</w:t>
      </w:r>
      <w:r>
        <w:rPr>
          <w:sz w:val="16"/>
        </w:rPr>
        <w:t xml:space="preserve">, as well as electric vehicles and their chargers, </w:t>
      </w:r>
      <w:r>
        <w:rPr>
          <w:rStyle w:val="StyleUnderline"/>
        </w:rPr>
        <w:t>appears to make low-carbon technology production</w:t>
      </w:r>
      <w:r>
        <w:rPr>
          <w:sz w:val="16"/>
        </w:rPr>
        <w:t xml:space="preserve"> </w:t>
      </w:r>
      <w:r>
        <w:rPr>
          <w:rStyle w:val="Emphasis"/>
        </w:rPr>
        <w:t>impossible</w:t>
      </w:r>
      <w:r>
        <w:rPr>
          <w:sz w:val="16"/>
        </w:rPr>
        <w:t xml:space="preserve"> </w:t>
      </w:r>
      <w:r>
        <w:rPr>
          <w:rStyle w:val="StyleUnderline"/>
        </w:rPr>
        <w:t>on the very large scale required to substitute fossil fuels</w:t>
      </w:r>
      <w:r>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Pr>
          <w:rStyle w:val="StyleUnderline"/>
        </w:rPr>
        <w:t>“realistic” climate change impacts and risks for the 21st century will likely be</w:t>
      </w:r>
      <w:r>
        <w:rPr>
          <w:sz w:val="16"/>
        </w:rPr>
        <w:t xml:space="preserve"> </w:t>
      </w:r>
      <w:r>
        <w:rPr>
          <w:rStyle w:val="Emphasis"/>
        </w:rPr>
        <w:t>much more moderate</w:t>
      </w:r>
      <w:r>
        <w:rPr>
          <w:sz w:val="16"/>
        </w:rPr>
        <w:t xml:space="preserve"> </w:t>
      </w:r>
      <w:r>
        <w:rPr>
          <w:rStyle w:val="StyleUnderline"/>
        </w:rPr>
        <w:t>than what the</w:t>
      </w:r>
      <w:r>
        <w:rPr>
          <w:sz w:val="16"/>
        </w:rPr>
        <w:t xml:space="preserve"> </w:t>
      </w:r>
      <w:r>
        <w:rPr>
          <w:rStyle w:val="Emphasis"/>
        </w:rPr>
        <w:t>IPCC</w:t>
      </w:r>
      <w:r>
        <w:rPr>
          <w:sz w:val="16"/>
        </w:rPr>
        <w:t xml:space="preserve"> </w:t>
      </w:r>
      <w:r>
        <w:rPr>
          <w:rStyle w:val="StyleUnderline"/>
        </w:rPr>
        <w:t>claims</w:t>
      </w:r>
      <w:r>
        <w:rPr>
          <w:sz w:val="16"/>
        </w:rPr>
        <w:t xml:space="preserve">. This is because </w:t>
      </w:r>
      <w:r>
        <w:rPr>
          <w:rStyle w:val="StyleUnderline"/>
        </w:rPr>
        <w:t>there is a</w:t>
      </w:r>
      <w:r>
        <w:rPr>
          <w:sz w:val="16"/>
        </w:rPr>
        <w:t xml:space="preserve"> </w:t>
      </w:r>
      <w:r>
        <w:rPr>
          <w:rStyle w:val="Emphasis"/>
          <w:highlight w:val="cyan"/>
        </w:rPr>
        <w:t>growing</w:t>
      </w:r>
      <w:r>
        <w:rPr>
          <w:rStyle w:val="Emphasis"/>
        </w:rPr>
        <w:t xml:space="preserve"> body of </w:t>
      </w:r>
      <w:r>
        <w:rPr>
          <w:rStyle w:val="Emphasis"/>
          <w:highlight w:val="cyan"/>
        </w:rPr>
        <w:t>ev</w:t>
      </w:r>
      <w:r>
        <w:rPr>
          <w:rStyle w:val="Emphasis"/>
        </w:rPr>
        <w:t>idence</w:t>
      </w:r>
      <w:r>
        <w:rPr>
          <w:sz w:val="16"/>
        </w:rPr>
        <w:t xml:space="preserve"> </w:t>
      </w:r>
      <w:r>
        <w:rPr>
          <w:rStyle w:val="StyleUnderline"/>
        </w:rPr>
        <w:t>that the actual ECS may be rather</w:t>
      </w:r>
      <w:r>
        <w:rPr>
          <w:sz w:val="16"/>
        </w:rPr>
        <w:t xml:space="preserve"> </w:t>
      </w:r>
      <w:r>
        <w:rPr>
          <w:rStyle w:val="Emphasis"/>
        </w:rPr>
        <w:t>low</w:t>
      </w:r>
      <w:r>
        <w:rPr>
          <w:sz w:val="16"/>
        </w:rPr>
        <w:t xml:space="preserve"> (1.5–3.0 °C, or even 1–2 °C) </w:t>
      </w:r>
      <w:r>
        <w:rPr>
          <w:rStyle w:val="StyleUnderline"/>
        </w:rPr>
        <w:t>for a</w:t>
      </w:r>
      <w:r>
        <w:rPr>
          <w:sz w:val="16"/>
        </w:rPr>
        <w:t xml:space="preserve"> </w:t>
      </w:r>
      <w:r>
        <w:rPr>
          <w:rStyle w:val="Emphasis"/>
        </w:rPr>
        <w:t>variety</w:t>
      </w:r>
      <w:r>
        <w:rPr>
          <w:sz w:val="16"/>
        </w:rPr>
        <w:t xml:space="preserve"> </w:t>
      </w:r>
      <w:r>
        <w:rPr>
          <w:rStyle w:val="StyleUnderline"/>
          <w:highlight w:val="cyan"/>
        </w:rPr>
        <w:t>of</w:t>
      </w:r>
      <w:r>
        <w:rPr>
          <w:rStyle w:val="StyleUnderline"/>
        </w:rPr>
        <w:t xml:space="preserve"> reasons</w:t>
      </w:r>
      <w:r>
        <w:rPr>
          <w:sz w:val="16"/>
        </w:rPr>
        <w:t xml:space="preserve"> derived from direct CMIP6 GCM assessments, </w:t>
      </w:r>
      <w:r>
        <w:rPr>
          <w:rStyle w:val="StyleUnderline"/>
        </w:rPr>
        <w:t>likely</w:t>
      </w:r>
      <w:r>
        <w:rPr>
          <w:sz w:val="16"/>
        </w:rPr>
        <w:t xml:space="preserve"> </w:t>
      </w:r>
      <w:r>
        <w:rPr>
          <w:rStyle w:val="Emphasis"/>
          <w:highlight w:val="cyan"/>
        </w:rPr>
        <w:t>warming biases</w:t>
      </w:r>
      <w:r>
        <w:rPr>
          <w:sz w:val="16"/>
        </w:rPr>
        <w:t xml:space="preserve"> </w:t>
      </w:r>
      <w:r>
        <w:rPr>
          <w:rStyle w:val="StyleUnderline"/>
        </w:rPr>
        <w:t xml:space="preserve">affecting global surface temperature records, </w:t>
      </w:r>
      <w:r>
        <w:rPr>
          <w:rStyle w:val="StyleUnderline"/>
          <w:highlight w:val="cyan"/>
        </w:rPr>
        <w:t>and</w:t>
      </w:r>
      <w:r>
        <w:rPr>
          <w:sz w:val="16"/>
        </w:rPr>
        <w:t xml:space="preserve"> a (likely solar induced) </w:t>
      </w:r>
      <w:r>
        <w:rPr>
          <w:rStyle w:val="Emphasis"/>
          <w:highlight w:val="cyan"/>
        </w:rPr>
        <w:t>natural variability</w:t>
      </w:r>
      <w:r>
        <w:rPr>
          <w:sz w:val="16"/>
        </w:rPr>
        <w:t xml:space="preserve"> </w:t>
      </w:r>
      <w:r>
        <w:rPr>
          <w:rStyle w:val="StyleUnderline"/>
        </w:rPr>
        <w:t>that</w:t>
      </w:r>
      <w:r>
        <w:rPr>
          <w:sz w:val="16"/>
        </w:rPr>
        <w:t xml:space="preserve"> the </w:t>
      </w:r>
      <w:r>
        <w:rPr>
          <w:rStyle w:val="StyleUnderline"/>
        </w:rPr>
        <w:t>current climate models</w:t>
      </w:r>
      <w:r>
        <w:rPr>
          <w:sz w:val="16"/>
        </w:rPr>
        <w:t xml:space="preserve"> </w:t>
      </w:r>
      <w:r>
        <w:rPr>
          <w:rStyle w:val="Emphasis"/>
        </w:rPr>
        <w:t>do not</w:t>
      </w:r>
      <w:r>
        <w:rPr>
          <w:sz w:val="16"/>
        </w:rPr>
        <w:t xml:space="preserve"> </w:t>
      </w:r>
      <w:r>
        <w:rPr>
          <w:rStyle w:val="StyleUnderline"/>
        </w:rPr>
        <w:t>reproduce</w:t>
      </w:r>
      <w:r>
        <w:rPr>
          <w:sz w:val="16"/>
        </w:rPr>
        <w:t xml:space="preserve">. According to the semi-empirical climate modeling proposed above, the climate system will likely warm by less than 2.0–2.5 °C by 2080–2100, and on average less than 2.0 °C, also if the moderate SSP2-4.5 scenario is implemented. </w:t>
      </w:r>
      <w:r>
        <w:rPr>
          <w:rStyle w:val="StyleUnderline"/>
        </w:rPr>
        <w:t>As a result</w:t>
      </w:r>
      <w:r>
        <w:rPr>
          <w:sz w:val="16"/>
        </w:rPr>
        <w:t xml:space="preserve">, </w:t>
      </w:r>
      <w:r>
        <w:rPr>
          <w:rStyle w:val="Emphasis"/>
          <w:highlight w:val="cyan"/>
        </w:rPr>
        <w:t>rapid decarb</w:t>
      </w:r>
      <w:r>
        <w:rPr>
          <w:rStyle w:val="Emphasis"/>
        </w:rPr>
        <w:t>onization</w:t>
      </w:r>
      <w:r>
        <w:rPr>
          <w:sz w:val="16"/>
        </w:rPr>
        <w:t xml:space="preserve"> </w:t>
      </w:r>
      <w:r>
        <w:rPr>
          <w:rStyle w:val="StyleUnderline"/>
          <w:highlight w:val="cyan"/>
        </w:rPr>
        <w:t>and</w:t>
      </w:r>
      <w:r>
        <w:rPr>
          <w:sz w:val="16"/>
          <w:highlight w:val="cyan"/>
        </w:rPr>
        <w:t xml:space="preserve"> </w:t>
      </w:r>
      <w:r>
        <w:rPr>
          <w:rStyle w:val="Emphasis"/>
          <w:highlight w:val="cyan"/>
        </w:rPr>
        <w:t>net-zero</w:t>
      </w:r>
      <w:r>
        <w:rPr>
          <w:rStyle w:val="Emphasis"/>
        </w:rPr>
        <w:t xml:space="preserve"> emission</w:t>
      </w:r>
      <w:r>
        <w:rPr>
          <w:sz w:val="16"/>
        </w:rPr>
        <w:t xml:space="preserve"> </w:t>
      </w:r>
      <w:r>
        <w:rPr>
          <w:rStyle w:val="StyleUnderline"/>
        </w:rPr>
        <w:t>scenarios</w:t>
      </w:r>
      <w:r>
        <w:rPr>
          <w:sz w:val="16"/>
        </w:rPr>
        <w:t xml:space="preserve"> such as the SSP1-2.6 </w:t>
      </w:r>
      <w:r>
        <w:rPr>
          <w:rStyle w:val="StyleUnderline"/>
          <w:highlight w:val="cyan"/>
        </w:rPr>
        <w:t>are</w:t>
      </w:r>
      <w:r>
        <w:rPr>
          <w:rStyle w:val="StyleUnderline"/>
        </w:rPr>
        <w:t xml:space="preserve"> shown to be</w:t>
      </w:r>
      <w:r>
        <w:rPr>
          <w:sz w:val="16"/>
        </w:rPr>
        <w:t xml:space="preserve"> </w:t>
      </w:r>
      <w:r>
        <w:rPr>
          <w:rStyle w:val="Emphasis"/>
          <w:highlight w:val="cyan"/>
        </w:rPr>
        <w:t>unnecessary</w:t>
      </w:r>
      <w:r>
        <w:rPr>
          <w:sz w:val="16"/>
        </w:rPr>
        <w:t xml:space="preserve"> </w:t>
      </w:r>
      <w:r>
        <w:rPr>
          <w:rStyle w:val="StyleUnderline"/>
        </w:rPr>
        <w:t>to maintain global surface temperature</w:t>
      </w:r>
      <w:r>
        <w:rPr>
          <w:sz w:val="16"/>
        </w:rPr>
        <w:t xml:space="preserve"> </w:t>
      </w:r>
      <w:r>
        <w:rPr>
          <w:rStyle w:val="Emphasis"/>
        </w:rPr>
        <w:t>&lt; 2 °C</w:t>
      </w:r>
      <w:r>
        <w:rPr>
          <w:sz w:val="16"/>
        </w:rPr>
        <w:t xml:space="preserve"> </w:t>
      </w:r>
      <w:r>
        <w:rPr>
          <w:rStyle w:val="StyleUnderline"/>
        </w:rPr>
        <w:t>throughout the 21st century</w:t>
      </w:r>
      <w:r>
        <w:rPr>
          <w:sz w:val="16"/>
        </w:rPr>
        <w:t>.</w:t>
      </w:r>
    </w:p>
    <w:p w14:paraId="1E900F49" w14:textId="77777777" w:rsidR="00104DBE" w:rsidRDefault="00104DBE" w:rsidP="00104DBE">
      <w:r>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7A72EC0" w14:textId="77777777" w:rsidR="00104DBE" w:rsidRDefault="00104DBE" w:rsidP="00104DBE">
      <w:r>
        <w:rPr>
          <w:sz w:val="16"/>
        </w:rPr>
        <w:t>[Figure omitted]</w:t>
      </w:r>
    </w:p>
    <w:p w14:paraId="03B93D51" w14:textId="77777777" w:rsidR="00104DBE" w:rsidRDefault="00104DBE" w:rsidP="00104DBE">
      <w:r>
        <w:rPr>
          <w:sz w:val="16"/>
        </w:rPr>
        <w:t xml:space="preserve">As a result, </w:t>
      </w:r>
      <w:r>
        <w:rPr>
          <w:rStyle w:val="StyleUnderline"/>
        </w:rPr>
        <w:t>despite predictions that the climate system would</w:t>
      </w:r>
      <w:r>
        <w:rPr>
          <w:sz w:val="16"/>
        </w:rPr>
        <w:t xml:space="preserve"> </w:t>
      </w:r>
      <w:r>
        <w:rPr>
          <w:rStyle w:val="Emphasis"/>
        </w:rPr>
        <w:t>continue to warm</w:t>
      </w:r>
      <w:r>
        <w:rPr>
          <w:sz w:val="16"/>
        </w:rPr>
        <w:t xml:space="preserve"> </w:t>
      </w:r>
      <w:r>
        <w:rPr>
          <w:rStyle w:val="StyleUnderline"/>
        </w:rPr>
        <w:t>throughout the 21st century, there is</w:t>
      </w:r>
      <w:r>
        <w:rPr>
          <w:sz w:val="16"/>
        </w:rPr>
        <w:t xml:space="preserve"> </w:t>
      </w:r>
      <w:r>
        <w:rPr>
          <w:rStyle w:val="Emphasis"/>
          <w:highlight w:val="cyan"/>
        </w:rPr>
        <w:t>no compelling ev</w:t>
      </w:r>
      <w:r>
        <w:rPr>
          <w:rStyle w:val="Emphasis"/>
        </w:rPr>
        <w:t>idence</w:t>
      </w:r>
      <w:r>
        <w:rPr>
          <w:sz w:val="16"/>
        </w:rPr>
        <w:t xml:space="preserve"> </w:t>
      </w:r>
      <w:r>
        <w:rPr>
          <w:rStyle w:val="StyleUnderline"/>
          <w:highlight w:val="cyan"/>
        </w:rPr>
        <w:t>of</w:t>
      </w:r>
      <w:r>
        <w:rPr>
          <w:rStyle w:val="StyleUnderline"/>
        </w:rPr>
        <w:t xml:space="preserve"> an </w:t>
      </w:r>
      <w:r>
        <w:rPr>
          <w:rStyle w:val="StyleUnderline"/>
          <w:highlight w:val="cyan"/>
        </w:rPr>
        <w:t>impending</w:t>
      </w:r>
      <w:r>
        <w:rPr>
          <w:rStyle w:val="StyleUnderline"/>
        </w:rPr>
        <w:t xml:space="preserve"> global </w:t>
      </w:r>
      <w:r>
        <w:rPr>
          <w:rStyle w:val="StyleUnderline"/>
          <w:highlight w:val="cyan"/>
        </w:rPr>
        <w:t>disaster</w:t>
      </w:r>
      <w:r>
        <w:rPr>
          <w:rStyle w:val="StyleUnderline"/>
        </w:rPr>
        <w:t xml:space="preserve"> caused by</w:t>
      </w:r>
      <w:r>
        <w:rPr>
          <w:sz w:val="16"/>
        </w:rPr>
        <w:t xml:space="preserve"> manmade </w:t>
      </w:r>
      <w:r>
        <w:rPr>
          <w:rStyle w:val="Emphasis"/>
        </w:rPr>
        <w:t>g</w:t>
      </w:r>
      <w:r>
        <w:rPr>
          <w:sz w:val="16"/>
        </w:rPr>
        <w:t>reen</w:t>
      </w:r>
      <w:r>
        <w:rPr>
          <w:rStyle w:val="Emphasis"/>
        </w:rPr>
        <w:t>h</w:t>
      </w:r>
      <w:r>
        <w:rPr>
          <w:sz w:val="16"/>
        </w:rPr>
        <w:t xml:space="preserve">ouse </w:t>
      </w:r>
      <w:r>
        <w:rPr>
          <w:rStyle w:val="Emphasis"/>
        </w:rPr>
        <w:t>g</w:t>
      </w:r>
      <w:r>
        <w:rPr>
          <w:sz w:val="16"/>
        </w:rPr>
        <w:t>as emission</w:t>
      </w:r>
      <w:r>
        <w:rPr>
          <w:rStyle w:val="Emphasis"/>
        </w:rPr>
        <w:t>s</w:t>
      </w:r>
      <w:r>
        <w:rPr>
          <w:sz w:val="16"/>
        </w:rPr>
        <w:t xml:space="preserve">. The 2.0 °C Paris-agreement warming target for the 21st century can likely be met even under the feasible and moderate SSP2-4.5 emission scenario because </w:t>
      </w:r>
      <w:r>
        <w:rPr>
          <w:rStyle w:val="StyleUnderline"/>
        </w:rPr>
        <w:t>future climate change is expected to be</w:t>
      </w:r>
      <w:r>
        <w:rPr>
          <w:sz w:val="16"/>
        </w:rPr>
        <w:t xml:space="preserve"> </w:t>
      </w:r>
      <w:r>
        <w:rPr>
          <w:rStyle w:val="Emphasis"/>
        </w:rPr>
        <w:t>modest enough</w:t>
      </w:r>
      <w:r>
        <w:rPr>
          <w:sz w:val="16"/>
        </w:rPr>
        <w:t xml:space="preserve"> </w:t>
      </w:r>
      <w:r>
        <w:rPr>
          <w:rStyle w:val="StyleUnderline"/>
        </w:rPr>
        <w:t>that</w:t>
      </w:r>
      <w:r>
        <w:rPr>
          <w:sz w:val="16"/>
        </w:rPr>
        <w:t xml:space="preserve"> </w:t>
      </w:r>
      <w:r>
        <w:rPr>
          <w:rStyle w:val="Emphasis"/>
          <w:highlight w:val="cyan"/>
        </w:rPr>
        <w:t>any</w:t>
      </w:r>
      <w:r>
        <w:rPr>
          <w:sz w:val="16"/>
        </w:rPr>
        <w:t xml:space="preserve"> </w:t>
      </w:r>
      <w:r>
        <w:rPr>
          <w:rStyle w:val="StyleUnderline"/>
        </w:rPr>
        <w:t xml:space="preserve">potential related </w:t>
      </w:r>
      <w:r>
        <w:rPr>
          <w:rStyle w:val="StyleUnderline"/>
          <w:highlight w:val="cyan"/>
        </w:rPr>
        <w:t>hazards can be addressed</w:t>
      </w:r>
      <w:r>
        <w:rPr>
          <w:sz w:val="16"/>
        </w:rPr>
        <w:t xml:space="preserve"> </w:t>
      </w:r>
      <w:r>
        <w:rPr>
          <w:rStyle w:val="Emphasis"/>
        </w:rPr>
        <w:t>efficiently</w:t>
      </w:r>
      <w:r>
        <w:rPr>
          <w:sz w:val="16"/>
        </w:rPr>
        <w:t xml:space="preserve"> </w:t>
      </w:r>
      <w:r>
        <w:rPr>
          <w:rStyle w:val="StyleUnderline"/>
          <w:highlight w:val="cyan"/>
        </w:rPr>
        <w:t>through</w:t>
      </w:r>
      <w:r>
        <w:rPr>
          <w:sz w:val="16"/>
        </w:rPr>
        <w:t xml:space="preserve"> effective and low-cost </w:t>
      </w:r>
      <w:r>
        <w:rPr>
          <w:rStyle w:val="Emphasis"/>
          <w:highlight w:val="cyan"/>
        </w:rPr>
        <w:t>adaptation</w:t>
      </w:r>
      <w:r>
        <w:rPr>
          <w:sz w:val="16"/>
        </w:rPr>
        <w:t xml:space="preserve"> strategies, </w:t>
      </w:r>
      <w:r>
        <w:rPr>
          <w:rStyle w:val="StyleUnderline"/>
        </w:rPr>
        <w:t>without the need fo</w:t>
      </w:r>
      <w:r>
        <w:rPr>
          <w:sz w:val="16"/>
        </w:rPr>
        <w:t xml:space="preserve">r </w:t>
      </w:r>
      <w:r>
        <w:rPr>
          <w:rStyle w:val="Emphasis"/>
        </w:rPr>
        <w:t>implementing</w:t>
      </w:r>
      <w:r>
        <w:rPr>
          <w:sz w:val="16"/>
        </w:rPr>
        <w:t xml:space="preserve"> </w:t>
      </w:r>
      <w:r>
        <w:rPr>
          <w:rStyle w:val="StyleUnderline"/>
        </w:rPr>
        <w:t>rapid, expensive, and technologically</w:t>
      </w:r>
      <w:r>
        <w:rPr>
          <w:sz w:val="16"/>
        </w:rPr>
        <w:t xml:space="preserve"> likely </w:t>
      </w:r>
      <w:r>
        <w:rPr>
          <w:rStyle w:val="StyleUnderline"/>
        </w:rPr>
        <w:t>impossible net-zero decarbonization policies</w:t>
      </w:r>
      <w:r>
        <w:rPr>
          <w:sz w:val="16"/>
        </w:rPr>
        <w:t>.</w:t>
      </w:r>
    </w:p>
    <w:p w14:paraId="7471FD6D" w14:textId="77777777" w:rsidR="00104DBE" w:rsidRDefault="00104DBE" w:rsidP="00104DBE">
      <w:pPr>
        <w:pStyle w:val="Heading4"/>
      </w:pPr>
      <w:r>
        <w:t xml:space="preserve">No food wars. </w:t>
      </w:r>
    </w:p>
    <w:p w14:paraId="541436DB" w14:textId="77777777" w:rsidR="00104DBE" w:rsidRDefault="00104DBE" w:rsidP="00104DBE">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26895DEE" w14:textId="77777777" w:rsidR="00104DBE" w:rsidRDefault="00104DBE" w:rsidP="00104DBE">
      <w:r>
        <w:rPr>
          <w:sz w:val="16"/>
        </w:rPr>
        <w:t xml:space="preserve">It is perhaps surprising, then, that </w:t>
      </w:r>
      <w:r>
        <w:rPr>
          <w:rStyle w:val="StyleUnderline"/>
        </w:rPr>
        <w:t xml:space="preserve">there is </w:t>
      </w:r>
      <w:r>
        <w:rPr>
          <w:rStyle w:val="Emphasis"/>
          <w:highlight w:val="cyan"/>
        </w:rPr>
        <w:t>little scholarly merit</w:t>
      </w:r>
      <w:r>
        <w:rPr>
          <w:rStyle w:val="StyleUnderline"/>
          <w:highlight w:val="cyan"/>
        </w:rPr>
        <w:t xml:space="preserve"> </w:t>
      </w:r>
      <w:r>
        <w:rPr>
          <w:rStyle w:val="StyleUnderline"/>
        </w:rPr>
        <w:t xml:space="preserve">in the notion </w:t>
      </w:r>
      <w:r>
        <w:rPr>
          <w:rStyle w:val="StyleUnderline"/>
          <w:highlight w:val="cyan"/>
        </w:rPr>
        <w:t>that a</w:t>
      </w:r>
      <w:r>
        <w:rPr>
          <w:rStyle w:val="StyleUnderline"/>
        </w:rPr>
        <w:t xml:space="preserve"> short-term </w:t>
      </w:r>
      <w:r>
        <w:rPr>
          <w:rStyle w:val="StyleUnderline"/>
          <w:highlight w:val="cyan"/>
        </w:rPr>
        <w:t>reduction in</w:t>
      </w:r>
      <w:r>
        <w:rPr>
          <w:rStyle w:val="StyleUnderline"/>
        </w:rPr>
        <w:t xml:space="preserve"> access to </w:t>
      </w:r>
      <w:r>
        <w:rPr>
          <w:rStyle w:val="Emphasis"/>
          <w:highlight w:val="cyan"/>
        </w:rPr>
        <w:t>food increases</w:t>
      </w:r>
      <w:r>
        <w:rPr>
          <w:rStyle w:val="Emphasis"/>
        </w:rPr>
        <w:t xml:space="preserve"> the probability that </w:t>
      </w:r>
      <w:r>
        <w:rPr>
          <w:rStyle w:val="Emphasis"/>
          <w:highlight w:val="cyan"/>
        </w:rPr>
        <w:t>conflict</w:t>
      </w:r>
      <w:r>
        <w:rPr>
          <w:rStyle w:val="StyleUnderline"/>
        </w:rPr>
        <w:t xml:space="preserve"> will break out.</w:t>
      </w:r>
      <w:r>
        <w:rPr>
          <w:sz w:val="16"/>
        </w:rPr>
        <w:t xml:space="preserve"> This is because </w:t>
      </w:r>
      <w:r>
        <w:rPr>
          <w:rStyle w:val="StyleUnderline"/>
          <w:highlight w:val="cyan"/>
        </w:rPr>
        <w:t>to start</w:t>
      </w:r>
      <w:r>
        <w:rPr>
          <w:rStyle w:val="StyleUnderline"/>
        </w:rPr>
        <w:t xml:space="preserve"> or participate in violent </w:t>
      </w:r>
      <w:r>
        <w:rPr>
          <w:rStyle w:val="StyleUnderline"/>
          <w:highlight w:val="cyan"/>
        </w:rPr>
        <w:t>conflict requires</w:t>
      </w:r>
      <w:r>
        <w:rPr>
          <w:rStyle w:val="StyleUnderline"/>
        </w:rPr>
        <w:t xml:space="preserve"> people to have both the </w:t>
      </w:r>
      <w:r>
        <w:rPr>
          <w:rStyle w:val="StyleUnderline"/>
          <w:highlight w:val="cyan"/>
        </w:rPr>
        <w:t>means and</w:t>
      </w:r>
      <w:r>
        <w:rPr>
          <w:rStyle w:val="StyleUnderline"/>
        </w:rPr>
        <w:t xml:space="preserve"> the </w:t>
      </w:r>
      <w:r>
        <w:rPr>
          <w:rStyle w:val="StyleUnderline"/>
          <w:highlight w:val="cyan"/>
        </w:rPr>
        <w:t>will</w:t>
      </w:r>
      <w:r>
        <w:rPr>
          <w:rStyle w:val="StyleUnderline"/>
        </w:rPr>
        <w:t xml:space="preserve">. Most </w:t>
      </w:r>
      <w:r>
        <w:rPr>
          <w:rStyle w:val="StyleUnderline"/>
          <w:highlight w:val="cyan"/>
        </w:rPr>
        <w:t xml:space="preserve">people on the </w:t>
      </w:r>
      <w:r>
        <w:rPr>
          <w:rStyle w:val="Emphasis"/>
          <w:highlight w:val="cyan"/>
        </w:rPr>
        <w:t>brink of starvation are 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the urban middle classes tend to be the most likely to protest against rises in food prices, since they often have the best opportunities, the most energy, and the best skills to coordinate and participate in protests.</w:t>
      </w:r>
    </w:p>
    <w:p w14:paraId="7EE53C4A" w14:textId="77777777" w:rsidR="00104DBE" w:rsidRDefault="00104DBE" w:rsidP="00104DBE">
      <w:r>
        <w:rPr>
          <w:sz w:val="16"/>
        </w:rPr>
        <w:t xml:space="preserve">Accordingly, </w:t>
      </w:r>
      <w:r>
        <w:rPr>
          <w:rStyle w:val="StyleUnderline"/>
          <w:highlight w:val="cyan"/>
        </w:rPr>
        <w:t>there is</w:t>
      </w:r>
      <w:r>
        <w:rPr>
          <w:rStyle w:val="StyleUnderline"/>
        </w:rPr>
        <w:t xml:space="preserve"> a </w:t>
      </w:r>
      <w:r>
        <w:rPr>
          <w:rStyle w:val="Emphasis"/>
        </w:rPr>
        <w:t xml:space="preserve">widespread </w:t>
      </w:r>
      <w:r>
        <w:rPr>
          <w:rStyle w:val="Emphasis"/>
          <w:highlight w:val="cyan"/>
        </w:rPr>
        <w:t>misapprehension</w:t>
      </w:r>
      <w:r>
        <w:rPr>
          <w:rStyle w:val="StyleUnderline"/>
          <w:highlight w:val="cyan"/>
        </w:rPr>
        <w:t xml:space="preserve"> that social unrest</w:t>
      </w:r>
      <w:r>
        <w:rPr>
          <w:rStyle w:val="StyleUnderline"/>
        </w:rPr>
        <w:t xml:space="preserve"> in periods of high food prices </w:t>
      </w:r>
      <w:r>
        <w:rPr>
          <w:rStyle w:val="StyleUnderline"/>
          <w:highlight w:val="cyan"/>
        </w:rPr>
        <w:t>relates</w:t>
      </w:r>
      <w:r>
        <w:rPr>
          <w:rStyle w:val="StyleUnderline"/>
        </w:rPr>
        <w:t xml:space="preserve"> primarily </w:t>
      </w:r>
      <w:r>
        <w:rPr>
          <w:rStyle w:val="StyleUnderline"/>
          <w:highlight w:val="cyan"/>
        </w:rPr>
        <w:t>to</w:t>
      </w:r>
      <w:r>
        <w:rPr>
          <w:rStyle w:val="StyleUnderline"/>
        </w:rPr>
        <w:t xml:space="preserve"> food </w:t>
      </w:r>
      <w:r>
        <w:rPr>
          <w:rStyle w:val="StyleUnderline"/>
          <w:highlight w:val="cyan"/>
        </w:rPr>
        <w:t>shortages</w:t>
      </w:r>
      <w:r>
        <w:rPr>
          <w:sz w:val="16"/>
        </w:rPr>
        <w:t xml:space="preserve">. In reality, the </w:t>
      </w:r>
      <w:r>
        <w:rPr>
          <w:rStyle w:val="StyleUnderline"/>
          <w:highlight w:val="cyan"/>
        </w:rPr>
        <w:t>sources</w:t>
      </w:r>
      <w:r>
        <w:rPr>
          <w:rStyle w:val="StyleUnderline"/>
        </w:rPr>
        <w:t xml:space="preserve"> of discontent </w:t>
      </w:r>
      <w:r>
        <w:rPr>
          <w:rStyle w:val="StyleUnderline"/>
          <w:highlight w:val="cyan"/>
        </w:rPr>
        <w:t>are</w:t>
      </w:r>
      <w:r>
        <w:rPr>
          <w:rStyle w:val="StyleUnderline"/>
        </w:rPr>
        <w:t xml:space="preserve"> considerably </w:t>
      </w:r>
      <w:r>
        <w:rPr>
          <w:rStyle w:val="Emphasis"/>
          <w:highlight w:val="cyan"/>
        </w:rPr>
        <w:t>more complex</w:t>
      </w:r>
      <w:r>
        <w:rPr>
          <w:rStyle w:val="StyleUnderline"/>
        </w:rPr>
        <w:t xml:space="preserve"> – linked to </w:t>
      </w:r>
      <w:r>
        <w:rPr>
          <w:rStyle w:val="Emphasis"/>
          <w:highlight w:val="cyan"/>
        </w:rPr>
        <w:t>political</w:t>
      </w:r>
      <w:r>
        <w:rPr>
          <w:rStyle w:val="Emphasis"/>
        </w:rPr>
        <w:t xml:space="preserve"> structures</w:t>
      </w:r>
      <w:r>
        <w:rPr>
          <w:rStyle w:val="StyleUnderline"/>
        </w:rPr>
        <w:t xml:space="preserve">, </w:t>
      </w:r>
      <w:r>
        <w:rPr>
          <w:rStyle w:val="Emphasis"/>
          <w:highlight w:val="cyan"/>
        </w:rPr>
        <w:t>land</w:t>
      </w:r>
      <w:r>
        <w:rPr>
          <w:rStyle w:val="StyleUnderline"/>
        </w:rPr>
        <w:t xml:space="preserve"> ownership, </w:t>
      </w:r>
      <w:r>
        <w:rPr>
          <w:rStyle w:val="Emphasis"/>
          <w:highlight w:val="cyan"/>
        </w:rPr>
        <w:t>corruption</w:t>
      </w:r>
      <w:r>
        <w:rPr>
          <w:rStyle w:val="StyleUnderline"/>
        </w:rPr>
        <w:t xml:space="preserve">, the desire for </w:t>
      </w:r>
      <w:r>
        <w:rPr>
          <w:rStyle w:val="Emphasis"/>
          <w:highlight w:val="cyan"/>
        </w:rPr>
        <w:t>democratic</w:t>
      </w:r>
      <w:r>
        <w:rPr>
          <w:rStyle w:val="Emphasis"/>
        </w:rPr>
        <w:t xml:space="preserve"> reforms</w:t>
      </w:r>
      <w:r>
        <w:rPr>
          <w:rStyle w:val="StyleUnderline"/>
        </w:rPr>
        <w:t xml:space="preserve"> </w:t>
      </w:r>
      <w:r>
        <w:rPr>
          <w:rStyle w:val="StyleUnderline"/>
          <w:highlight w:val="cyan"/>
        </w:rPr>
        <w:t>and</w:t>
      </w:r>
      <w:r>
        <w:rPr>
          <w:rStyle w:val="StyleUnderline"/>
        </w:rPr>
        <w:t xml:space="preserve"> general </w:t>
      </w:r>
      <w:r>
        <w:rPr>
          <w:rStyle w:val="Emphasis"/>
          <w:highlight w:val="cyan"/>
        </w:rPr>
        <w:t>economic problems</w:t>
      </w:r>
      <w:r>
        <w:rPr>
          <w:rStyle w:val="StyleUnderline"/>
        </w:rPr>
        <w:t xml:space="preserve"> – where the price of food is seen in the context of general increases in the cost of living</w:t>
      </w:r>
      <w:r>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3B46D201" w14:textId="77777777" w:rsidR="00104DBE" w:rsidRDefault="00104DBE" w:rsidP="00104DBE">
      <w:pPr>
        <w:pStyle w:val="Heading4"/>
      </w:pPr>
      <w:r>
        <w:t xml:space="preserve">America is </w:t>
      </w:r>
      <w:r>
        <w:rPr>
          <w:u w:val="single"/>
        </w:rPr>
        <w:t>insufficient</w:t>
      </w:r>
      <w:r>
        <w:t xml:space="preserve"> for food security because of </w:t>
      </w:r>
      <w:r>
        <w:rPr>
          <w:u w:val="single"/>
        </w:rPr>
        <w:t>export locations</w:t>
      </w:r>
      <w:r>
        <w:t>.</w:t>
      </w:r>
    </w:p>
    <w:p w14:paraId="26F3323A" w14:textId="77777777" w:rsidR="00104DBE" w:rsidRDefault="00104DBE" w:rsidP="00104DBE">
      <w:r>
        <w:t xml:space="preserve">Anne Weir </w:t>
      </w:r>
      <w:r>
        <w:rPr>
          <w:rStyle w:val="Style13ptBold"/>
        </w:rPr>
        <w:t>Schechinger 16</w:t>
      </w:r>
      <w: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5ADAA7F2" w14:textId="77777777" w:rsidR="00104DBE" w:rsidRDefault="00104DBE" w:rsidP="00104DBE">
      <w:r>
        <w:rPr>
          <w:sz w:val="16"/>
        </w:rPr>
        <w:t xml:space="preserve">These same </w:t>
      </w:r>
      <w:r>
        <w:rPr>
          <w:rStyle w:val="StyleUnderline"/>
        </w:rPr>
        <w:t>voices</w:t>
      </w:r>
      <w:r>
        <w:rPr>
          <w:sz w:val="16"/>
        </w:rPr>
        <w:t xml:space="preserve"> often </w:t>
      </w:r>
      <w:r>
        <w:rPr>
          <w:rStyle w:val="Emphasis"/>
        </w:rPr>
        <w:t>claim</w:t>
      </w:r>
      <w:r>
        <w:rPr>
          <w:sz w:val="16"/>
        </w:rPr>
        <w:t xml:space="preserve"> that doubling </w:t>
      </w:r>
      <w:r>
        <w:rPr>
          <w:rStyle w:val="StyleUnderline"/>
        </w:rPr>
        <w:t xml:space="preserve">American production is a </w:t>
      </w:r>
      <w:r>
        <w:rPr>
          <w:rStyle w:val="Emphasis"/>
        </w:rPr>
        <w:t>moral imperative</w:t>
      </w:r>
      <w:r>
        <w:rPr>
          <w:sz w:val="16"/>
        </w:rPr>
        <w:t xml:space="preserve">, not simply a market opportunity. </w:t>
      </w:r>
      <w:r>
        <w:rPr>
          <w:rStyle w:val="StyleUnderline"/>
          <w:highlight w:val="cyan"/>
        </w:rPr>
        <w:t xml:space="preserve">They say people will </w:t>
      </w:r>
      <w:r>
        <w:rPr>
          <w:rStyle w:val="Emphasis"/>
          <w:highlight w:val="cyan"/>
        </w:rPr>
        <w:t>go hungry</w:t>
      </w:r>
      <w:r>
        <w:rPr>
          <w:rStyle w:val="StyleUnderline"/>
          <w:highlight w:val="cyan"/>
        </w:rPr>
        <w:t xml:space="preserve"> if</w:t>
      </w:r>
      <w:r>
        <w:rPr>
          <w:rStyle w:val="StyleUnderline"/>
        </w:rPr>
        <w:t xml:space="preserve"> U.S. </w:t>
      </w:r>
      <w:r>
        <w:rPr>
          <w:rStyle w:val="StyleUnderline"/>
          <w:highlight w:val="cyan"/>
        </w:rPr>
        <w:t xml:space="preserve">farmers </w:t>
      </w:r>
      <w:r>
        <w:rPr>
          <w:rStyle w:val="Emphasis"/>
          <w:highlight w:val="cyan"/>
        </w:rPr>
        <w:t>don’t respond</w:t>
      </w:r>
      <w:r>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1169D6B1" w14:textId="77777777" w:rsidR="00104DBE" w:rsidRDefault="00104DBE" w:rsidP="00104DBE">
      <w:r>
        <w:rPr>
          <w:rStyle w:val="StyleUnderline"/>
        </w:rPr>
        <w:t>Many</w:t>
      </w:r>
      <w:r>
        <w:rPr>
          <w:sz w:val="16"/>
        </w:rPr>
        <w:t xml:space="preserve"> farmers </w:t>
      </w:r>
      <w:r>
        <w:rPr>
          <w:rStyle w:val="Emphasis"/>
        </w:rPr>
        <w:t>sincerely believe</w:t>
      </w:r>
      <w:r>
        <w:rPr>
          <w:sz w:val="16"/>
        </w:rPr>
        <w:t xml:space="preserve"> this. </w:t>
      </w:r>
      <w:r>
        <w:rPr>
          <w:rStyle w:val="StyleUnderline"/>
        </w:rPr>
        <w:t>Others use this</w:t>
      </w:r>
      <w:r>
        <w:rPr>
          <w:sz w:val="16"/>
        </w:rPr>
        <w:t xml:space="preserve"> scenario more </w:t>
      </w:r>
      <w:r>
        <w:rPr>
          <w:rStyle w:val="Emphasis"/>
          <w:highlight w:val="cyan"/>
        </w:rPr>
        <w:t>cynically</w:t>
      </w:r>
      <w:r>
        <w:rPr>
          <w:rStyle w:val="StyleUnderline"/>
          <w:highlight w:val="cyan"/>
        </w:rPr>
        <w:t xml:space="preserve"> to pursue</w:t>
      </w:r>
      <w:r>
        <w:rPr>
          <w:sz w:val="16"/>
        </w:rPr>
        <w:t xml:space="preserve"> political or </w:t>
      </w:r>
      <w:r>
        <w:rPr>
          <w:rStyle w:val="Emphasis"/>
          <w:highlight w:val="cyan"/>
        </w:rPr>
        <w:t>business objectives</w:t>
      </w:r>
      <w:r>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245E0DBC" w14:textId="77777777" w:rsidR="00104DBE" w:rsidRDefault="00104DBE" w:rsidP="00104DBE">
      <w:r>
        <w:rPr>
          <w:sz w:val="16"/>
        </w:rPr>
        <w:t xml:space="preserve">This </w:t>
      </w:r>
      <w:r>
        <w:rPr>
          <w:rStyle w:val="StyleUnderline"/>
        </w:rPr>
        <w:t xml:space="preserve">self-serving narrative is being </w:t>
      </w:r>
      <w:r>
        <w:rPr>
          <w:rStyle w:val="Emphasis"/>
        </w:rPr>
        <w:t>challenged</w:t>
      </w:r>
      <w:r>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47419912" w14:textId="77777777" w:rsidR="00104DBE" w:rsidRDefault="00104DBE" w:rsidP="00104DBE">
      <w:r>
        <w:rPr>
          <w:sz w:val="16"/>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3A9A3516" w14:textId="77777777" w:rsidR="00104DBE" w:rsidRDefault="00104DBE" w:rsidP="00104DBE">
      <w:r>
        <w:rPr>
          <w:sz w:val="16"/>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48F355E6" w14:textId="77777777" w:rsidR="00104DBE" w:rsidRDefault="00104DBE" w:rsidP="00104DBE">
      <w:r>
        <w:rPr>
          <w:sz w:val="16"/>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3A332847" w14:textId="77777777" w:rsidR="00104DBE" w:rsidRDefault="00104DBE" w:rsidP="00104DBE">
      <w:r>
        <w:rPr>
          <w:sz w:val="16"/>
        </w:rPr>
        <w:t>SPECIFICALLY, WE INVESTIGATED:</w:t>
      </w:r>
    </w:p>
    <w:p w14:paraId="579D0FD2" w14:textId="77777777" w:rsidR="00104DBE" w:rsidRDefault="00104DBE" w:rsidP="00104DBE">
      <w:r>
        <w:rPr>
          <w:sz w:val="16"/>
        </w:rPr>
        <w:t>The top 25 agricultural products the U.S. exports.</w:t>
      </w:r>
    </w:p>
    <w:p w14:paraId="3F74D7EF" w14:textId="77777777" w:rsidR="00104DBE" w:rsidRDefault="00104DBE" w:rsidP="00104DBE">
      <w:r>
        <w:rPr>
          <w:sz w:val="16"/>
        </w:rPr>
        <w:t>The primary countries that receive U.S. agricultural products.</w:t>
      </w:r>
    </w:p>
    <w:p w14:paraId="008CD434" w14:textId="77777777" w:rsidR="00104DBE" w:rsidRDefault="00104DBE" w:rsidP="00104DBE">
      <w:r>
        <w:rPr>
          <w:sz w:val="16"/>
        </w:rPr>
        <w:t>The amount of U.S. exports that go to countries considered to have high or very high rates of undernourishment.</w:t>
      </w:r>
    </w:p>
    <w:p w14:paraId="35B58357" w14:textId="77777777" w:rsidR="00104DBE" w:rsidRDefault="00104DBE" w:rsidP="00104DBE">
      <w:r>
        <w:rPr>
          <w:sz w:val="16"/>
        </w:rPr>
        <w:t>The share of undernourished countries’ food supply that comes from U.S. exports and food aid.</w:t>
      </w:r>
    </w:p>
    <w:p w14:paraId="0F7C8025" w14:textId="77777777" w:rsidR="00104DBE" w:rsidRDefault="00104DBE" w:rsidP="00104DBE">
      <w:r>
        <w:rPr>
          <w:sz w:val="16"/>
        </w:rPr>
        <w:t>This report summarizes our findings.</w:t>
      </w:r>
    </w:p>
    <w:p w14:paraId="364CBAB9" w14:textId="77777777" w:rsidR="00104DBE" w:rsidRDefault="00104DBE" w:rsidP="00104DBE">
      <w:r>
        <w:rPr>
          <w:sz w:val="16"/>
        </w:rPr>
        <w:t>TOP 25 U.S. AGRICULTURAL EXPORTS</w:t>
      </w:r>
    </w:p>
    <w:p w14:paraId="38A41649" w14:textId="77777777" w:rsidR="00104DBE" w:rsidRDefault="00104DBE" w:rsidP="00104DBE">
      <w:r>
        <w:rPr>
          <w:sz w:val="16"/>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09F7C883" w14:textId="77777777" w:rsidR="00104DBE" w:rsidRDefault="00104DBE" w:rsidP="00104DBE">
      <w:r>
        <w:rPr>
          <w:sz w:val="16"/>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01D402D7" w14:textId="77777777" w:rsidR="00104DBE" w:rsidRDefault="00104DBE" w:rsidP="00104DBE">
      <w:r>
        <w:rPr>
          <w:sz w:val="16"/>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3D7D9CE4" w14:textId="77777777" w:rsidR="00104DBE" w:rsidRDefault="00104DBE" w:rsidP="00104DBE">
      <w:r>
        <w:rPr>
          <w:sz w:val="16"/>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6F8A5CF" w14:textId="77777777" w:rsidR="00104DBE" w:rsidRDefault="00104DBE" w:rsidP="00104DBE">
      <w:r>
        <w:rPr>
          <w:sz w:val="16"/>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5BFDAB8C" w14:textId="77777777" w:rsidR="00104DBE" w:rsidRDefault="00104DBE" w:rsidP="00104DBE">
      <w:r>
        <w:rPr>
          <w:sz w:val="16"/>
        </w:rPr>
        <w:t>Table 1 omitted.</w:t>
      </w:r>
    </w:p>
    <w:p w14:paraId="2DAB004A" w14:textId="77777777" w:rsidR="00104DBE" w:rsidRDefault="00104DBE" w:rsidP="00104DBE">
      <w:r>
        <w:rPr>
          <w:sz w:val="16"/>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1436D5FA" w14:textId="77777777" w:rsidR="00104DBE" w:rsidRDefault="00104DBE" w:rsidP="00104DBE">
      <w:r>
        <w:rPr>
          <w:sz w:val="16"/>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16BB890D" w14:textId="77777777" w:rsidR="00104DBE" w:rsidRDefault="00104DBE" w:rsidP="00104DBE">
      <w:r>
        <w:rPr>
          <w:sz w:val="16"/>
        </w:rPr>
        <w:t>Figure 1 omitted.</w:t>
      </w:r>
    </w:p>
    <w:p w14:paraId="33857829" w14:textId="77777777" w:rsidR="00104DBE" w:rsidRDefault="00104DBE" w:rsidP="00104DBE">
      <w:r>
        <w:rPr>
          <w:sz w:val="16"/>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225F9ED4" w14:textId="77777777" w:rsidR="00104DBE" w:rsidRDefault="00104DBE" w:rsidP="00104DBE">
      <w:r>
        <w:rPr>
          <w:sz w:val="16"/>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495CEE00" w14:textId="77777777" w:rsidR="00104DBE" w:rsidRDefault="00104DBE" w:rsidP="00104DBE">
      <w:r>
        <w:rPr>
          <w:sz w:val="16"/>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0D235EAE" w14:textId="77777777" w:rsidR="00104DBE" w:rsidRDefault="00104DBE" w:rsidP="00104DBE">
      <w:r>
        <w:rPr>
          <w:sz w:val="16"/>
        </w:rPr>
        <w:t>Together, meat, dairy and animal feed accounted for 50 percent ($57 billion) of the value of all exports to the top 20 destinations, meaning that half the total export value was earned by products that help people in wealthier countries eat more meat.</w:t>
      </w:r>
    </w:p>
    <w:p w14:paraId="20F3E32C" w14:textId="77777777" w:rsidR="00104DBE" w:rsidRDefault="00104DBE" w:rsidP="00104DBE">
      <w:r>
        <w:rPr>
          <w:sz w:val="16"/>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475EDE09" w14:textId="77777777" w:rsidR="00104DBE" w:rsidRDefault="00104DBE" w:rsidP="00104DBE">
      <w:r>
        <w:rPr>
          <w:rStyle w:val="Emphasis"/>
          <w:highlight w:val="cyan"/>
        </w:rPr>
        <w:t>DEVELOPED COUNTRIES</w:t>
      </w:r>
      <w:r>
        <w:rPr>
          <w:rStyle w:val="StyleUnderline"/>
          <w:highlight w:val="cyan"/>
        </w:rPr>
        <w:t xml:space="preserve"> ARE THE</w:t>
      </w:r>
      <w:r>
        <w:rPr>
          <w:rStyle w:val="StyleUnderline"/>
        </w:rPr>
        <w:t xml:space="preserve"> </w:t>
      </w:r>
      <w:r>
        <w:rPr>
          <w:rStyle w:val="Emphasis"/>
        </w:rPr>
        <w:t xml:space="preserve">MAIN </w:t>
      </w:r>
      <w:r>
        <w:rPr>
          <w:rStyle w:val="Emphasis"/>
          <w:highlight w:val="cyan"/>
        </w:rPr>
        <w:t>EXPORT DESTINATIONS</w:t>
      </w:r>
    </w:p>
    <w:p w14:paraId="1D78CAF3" w14:textId="77777777" w:rsidR="00104DBE" w:rsidRDefault="00104DBE" w:rsidP="00104DBE">
      <w:r>
        <w:rPr>
          <w:rStyle w:val="StyleUnderline"/>
        </w:rPr>
        <w:t xml:space="preserve">The U.S. </w:t>
      </w:r>
      <w:r>
        <w:rPr>
          <w:rStyle w:val="Emphasis"/>
        </w:rPr>
        <w:t>only provides</w:t>
      </w:r>
      <w:r>
        <w:rPr>
          <w:rStyle w:val="StyleUnderline"/>
        </w:rPr>
        <w:t xml:space="preserve"> a </w:t>
      </w:r>
      <w:r>
        <w:rPr>
          <w:rStyle w:val="Emphasis"/>
        </w:rPr>
        <w:t>small portion</w:t>
      </w:r>
      <w:r>
        <w:rPr>
          <w:rStyle w:val="StyleUnderline"/>
        </w:rPr>
        <w:t xml:space="preserve"> of </w:t>
      </w:r>
      <w:r>
        <w:rPr>
          <w:rStyle w:val="Emphasis"/>
        </w:rPr>
        <w:t>total world agricultural production</w:t>
      </w:r>
      <w:r>
        <w:rPr>
          <w:sz w:val="16"/>
        </w:rPr>
        <w:t xml:space="preserve">. According to the U.N. FAO, in 2013 (the most recent year available) </w:t>
      </w:r>
      <w:r>
        <w:rPr>
          <w:rStyle w:val="StyleUnderline"/>
        </w:rPr>
        <w:t xml:space="preserve">the value of </w:t>
      </w:r>
      <w:r>
        <w:rPr>
          <w:rStyle w:val="StyleUnderline"/>
          <w:highlight w:val="cyan"/>
        </w:rPr>
        <w:t>U.S. ag</w:t>
      </w:r>
      <w:r>
        <w:rPr>
          <w:rStyle w:val="StyleUnderline"/>
        </w:rPr>
        <w:t xml:space="preserve">ricultural production </w:t>
      </w:r>
      <w:r>
        <w:rPr>
          <w:rStyle w:val="StyleUnderline"/>
          <w:highlight w:val="cyan"/>
        </w:rPr>
        <w:t>made up</w:t>
      </w:r>
      <w:r>
        <w:rPr>
          <w:rStyle w:val="StyleUnderline"/>
        </w:rPr>
        <w:t xml:space="preserve"> </w:t>
      </w:r>
      <w:r>
        <w:rPr>
          <w:rStyle w:val="Emphasis"/>
          <w:highlight w:val="cyan"/>
        </w:rPr>
        <w:t>only 9</w:t>
      </w:r>
      <w:r>
        <w:rPr>
          <w:rStyle w:val="Emphasis"/>
        </w:rPr>
        <w:t xml:space="preserve">.5 </w:t>
      </w:r>
      <w:r>
        <w:rPr>
          <w:rStyle w:val="Emphasis"/>
          <w:highlight w:val="cyan"/>
        </w:rPr>
        <w:t>percent</w:t>
      </w:r>
      <w:r>
        <w:rPr>
          <w:rStyle w:val="StyleUnderline"/>
          <w:highlight w:val="cyan"/>
        </w:rPr>
        <w:t xml:space="preserve"> of</w:t>
      </w:r>
      <w:r>
        <w:rPr>
          <w:rStyle w:val="StyleUnderline"/>
        </w:rPr>
        <w:t xml:space="preserve"> the </w:t>
      </w:r>
      <w:r>
        <w:rPr>
          <w:rStyle w:val="Emphasis"/>
        </w:rPr>
        <w:t xml:space="preserve">global </w:t>
      </w:r>
      <w:r>
        <w:rPr>
          <w:rStyle w:val="Emphasis"/>
          <w:highlight w:val="cyan"/>
        </w:rPr>
        <w:t>total</w:t>
      </w:r>
      <w:r>
        <w:rPr>
          <w:sz w:val="16"/>
        </w:rPr>
        <w:t>.9</w:t>
      </w:r>
    </w:p>
    <w:p w14:paraId="3E0E9149" w14:textId="77777777" w:rsidR="00104DBE" w:rsidRDefault="00104DBE" w:rsidP="00104DBE">
      <w:r>
        <w:rPr>
          <w:sz w:val="16"/>
        </w:rPr>
        <w:t>The U.N. Development Program uses a system of development indicators to rank each country’s development status as low, medium, high or very high based on measures of life expectancy, income and level of education.10</w:t>
      </w:r>
    </w:p>
    <w:p w14:paraId="4FE88286" w14:textId="77777777" w:rsidR="00104DBE" w:rsidRDefault="00104DBE" w:rsidP="00104DBE">
      <w:r>
        <w:rPr>
          <w:sz w:val="16"/>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25E422D3" w14:textId="77777777" w:rsidR="00104DBE" w:rsidRDefault="00104DBE" w:rsidP="00104DBE">
      <w:r>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3C18D1D1" w14:textId="77777777" w:rsidR="00104DBE" w:rsidRDefault="00104DBE" w:rsidP="00104DBE">
      <w:r>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1F361E9D" w14:textId="77777777" w:rsidR="00104DBE" w:rsidRDefault="00104DBE" w:rsidP="00104DBE">
      <w:r>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7A411EC9" w14:textId="77777777" w:rsidR="00104DBE" w:rsidRDefault="00104DBE" w:rsidP="00104DBE">
      <w:r>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2F46F63D" w14:textId="77777777" w:rsidR="00104DBE" w:rsidRDefault="00104DBE" w:rsidP="00104DBE">
      <w:r>
        <w:rPr>
          <w:sz w:val="16"/>
        </w:rPr>
        <w:t>growing inequality in wealth and education;</w:t>
      </w:r>
    </w:p>
    <w:p w14:paraId="50614751" w14:textId="77777777" w:rsidR="00104DBE" w:rsidRDefault="00104DBE" w:rsidP="00104DBE">
      <w:r>
        <w:rPr>
          <w:sz w:val="16"/>
        </w:rPr>
        <w:t>a surge in urbanization, and associated dietary shifts from cereals toward sugary, salty and fatty foods; and</w:t>
      </w:r>
    </w:p>
    <w:p w14:paraId="3EF9E15E" w14:textId="77777777" w:rsidR="00104DBE" w:rsidRDefault="00104DBE" w:rsidP="00104DBE">
      <w:r>
        <w:rPr>
          <w:sz w:val="16"/>
        </w:rPr>
        <w:t>domestic food security programs that do not target the neediest or focus on nutrition.</w:t>
      </w:r>
    </w:p>
    <w:p w14:paraId="13479F0E" w14:textId="77777777" w:rsidR="00104DBE" w:rsidRDefault="00104DBE" w:rsidP="00104DBE">
      <w:r>
        <w:rPr>
          <w:sz w:val="16"/>
        </w:rPr>
        <w:t>Table 2 omitted.</w:t>
      </w:r>
    </w:p>
    <w:p w14:paraId="3DAD8FA3" w14:textId="77777777" w:rsidR="00104DBE" w:rsidRDefault="00104DBE" w:rsidP="00104DBE">
      <w:r>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466C38DB" w14:textId="77777777" w:rsidR="00104DBE" w:rsidRDefault="00104DBE" w:rsidP="00104DBE">
      <w:r>
        <w:rPr>
          <w:rStyle w:val="Emphasis"/>
        </w:rPr>
        <w:t xml:space="preserve">A </w:t>
      </w:r>
      <w:r>
        <w:rPr>
          <w:rStyle w:val="Emphasis"/>
          <w:highlight w:val="cyan"/>
        </w:rPr>
        <w:t>TINY AMOUNT</w:t>
      </w:r>
      <w:r>
        <w:rPr>
          <w:rStyle w:val="StyleUnderline"/>
          <w:highlight w:val="cyan"/>
        </w:rPr>
        <w:t xml:space="preserve"> OF</w:t>
      </w:r>
      <w:r>
        <w:rPr>
          <w:rStyle w:val="StyleUnderline"/>
        </w:rPr>
        <w:t xml:space="preserve"> U.S. </w:t>
      </w:r>
      <w:r>
        <w:rPr>
          <w:rStyle w:val="StyleUnderline"/>
          <w:highlight w:val="cyan"/>
        </w:rPr>
        <w:t>EXPORTS GO TO</w:t>
      </w:r>
      <w:r>
        <w:rPr>
          <w:rStyle w:val="StyleUnderline"/>
        </w:rPr>
        <w:t xml:space="preserve"> THE </w:t>
      </w:r>
      <w:r>
        <w:rPr>
          <w:rStyle w:val="Emphasis"/>
          <w:highlight w:val="cyan"/>
        </w:rPr>
        <w:t>HUNGRIE</w:t>
      </w:r>
      <w:r>
        <w:rPr>
          <w:rStyle w:val="Emphasis"/>
        </w:rPr>
        <w:t xml:space="preserve">ST </w:t>
      </w:r>
      <w:r>
        <w:rPr>
          <w:rStyle w:val="Emphasis"/>
          <w:highlight w:val="cyan"/>
        </w:rPr>
        <w:t>COUNTRIES</w:t>
      </w:r>
    </w:p>
    <w:p w14:paraId="40CDFED4" w14:textId="77777777" w:rsidR="00104DBE" w:rsidRDefault="00104DBE" w:rsidP="00104DBE">
      <w:r>
        <w:rPr>
          <w:sz w:val="16"/>
        </w:rPr>
        <w:t>According to the U.N. FAO, from 2014 to 2016 four countries were experiencing very high undernourishment and 15 had high undernourishment.13 All had low or medium human development scores, which are correlated with undernourishment.</w:t>
      </w:r>
    </w:p>
    <w:p w14:paraId="39B5D99E" w14:textId="77777777" w:rsidR="00104DBE" w:rsidRDefault="00104DBE" w:rsidP="00104DBE">
      <w:r>
        <w:rPr>
          <w:sz w:val="16"/>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106A4AA2" w14:textId="77777777" w:rsidR="00104DBE" w:rsidRDefault="00104DBE" w:rsidP="00104DBE">
      <w:r>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58BDE039" w14:textId="77777777" w:rsidR="00104DBE" w:rsidRDefault="00104DBE" w:rsidP="00104DBE">
      <w:r>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074FCD77" w14:textId="77777777" w:rsidR="00104DBE" w:rsidRDefault="00104DBE" w:rsidP="00104DBE">
      <w:r>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1B8A1125" w14:textId="77777777" w:rsidR="00104DBE" w:rsidRDefault="00104DBE" w:rsidP="00104DBE">
      <w:r>
        <w:rPr>
          <w:sz w:val="16"/>
        </w:rPr>
        <w:t>Figure 3 omitted.</w:t>
      </w:r>
    </w:p>
    <w:p w14:paraId="1AC073CA" w14:textId="77777777" w:rsidR="00104DBE" w:rsidRDefault="00104DBE" w:rsidP="00104DBE">
      <w:r>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6426BA76" w14:textId="77777777" w:rsidR="00104DBE" w:rsidRDefault="00104DBE" w:rsidP="00104DBE">
      <w:r>
        <w:rPr>
          <w:sz w:val="16"/>
        </w:rPr>
        <w:t xml:space="preserve">Table 3 omitted. </w:t>
      </w:r>
    </w:p>
    <w:p w14:paraId="3CCC35E8" w14:textId="77777777" w:rsidR="00104DBE" w:rsidRDefault="00104DBE" w:rsidP="00104DBE">
      <w:r>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013CD47C" w14:textId="77777777" w:rsidR="00104DBE" w:rsidRDefault="00104DBE" w:rsidP="00104DBE">
      <w:r>
        <w:rPr>
          <w:sz w:val="16"/>
        </w:rPr>
        <w:t>U.S. EXPORTS AND AID PROVIDE LITTLE OF HUNGRY COUNTRIES’ FOOD</w:t>
      </w:r>
    </w:p>
    <w:p w14:paraId="15B04C4D" w14:textId="77777777" w:rsidR="00104DBE" w:rsidRDefault="00104DBE" w:rsidP="00104DBE">
      <w:r>
        <w:rPr>
          <w:rStyle w:val="StyleUnderline"/>
        </w:rPr>
        <w:t xml:space="preserve">U.S. </w:t>
      </w:r>
      <w:r>
        <w:rPr>
          <w:rStyle w:val="Emphasis"/>
        </w:rPr>
        <w:t>food exports and food aid</w:t>
      </w:r>
      <w:r>
        <w:rPr>
          <w:rStyle w:val="StyleUnderline"/>
        </w:rPr>
        <w:t xml:space="preserve"> made up a </w:t>
      </w:r>
      <w:r>
        <w:rPr>
          <w:rStyle w:val="Emphasis"/>
        </w:rPr>
        <w:t>tiny portion</w:t>
      </w:r>
      <w:r>
        <w:rPr>
          <w:rStyle w:val="StyleUnderline"/>
        </w:rPr>
        <w:t xml:space="preserve"> of the </w:t>
      </w:r>
      <w:r>
        <w:rPr>
          <w:rStyle w:val="Emphasis"/>
        </w:rPr>
        <w:t>total food supplies</w:t>
      </w:r>
      <w:r>
        <w:rPr>
          <w:rStyle w:val="StyleUnderline"/>
        </w:rPr>
        <w:t xml:space="preserve"> of the 19 hungriest countries</w:t>
      </w:r>
      <w:r>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276BE2BE" w14:textId="77777777" w:rsidR="00104DBE" w:rsidRDefault="00104DBE" w:rsidP="00104DBE">
      <w:r>
        <w:rPr>
          <w:sz w:val="16"/>
        </w:rPr>
        <w:t>Figure 4 omitted.</w:t>
      </w:r>
    </w:p>
    <w:p w14:paraId="70E65DE9" w14:textId="77777777" w:rsidR="00104DBE" w:rsidRDefault="00104DBE" w:rsidP="00104DBE">
      <w:r>
        <w:rPr>
          <w:sz w:val="16"/>
        </w:rPr>
        <w:t xml:space="preserve">On average, in 2013 (the most recent year with data), </w:t>
      </w:r>
      <w:r>
        <w:rPr>
          <w:rStyle w:val="Emphasis"/>
        </w:rPr>
        <w:t>gross food imports</w:t>
      </w:r>
      <w:r>
        <w:rPr>
          <w:sz w:val="16"/>
        </w:rPr>
        <w:t xml:space="preserve"> from all exporting countries </w:t>
      </w:r>
      <w:r>
        <w:rPr>
          <w:rStyle w:val="StyleUnderline"/>
        </w:rPr>
        <w:t xml:space="preserve">contributed </w:t>
      </w:r>
      <w:r>
        <w:rPr>
          <w:rStyle w:val="Emphasis"/>
        </w:rPr>
        <w:t>22</w:t>
      </w:r>
      <w:r>
        <w:rPr>
          <w:sz w:val="16"/>
        </w:rPr>
        <w:t xml:space="preserve">.9 </w:t>
      </w:r>
      <w:r>
        <w:rPr>
          <w:rStyle w:val="Emphasis"/>
        </w:rPr>
        <w:t>percent</w:t>
      </w:r>
      <w:r>
        <w:rPr>
          <w:rStyle w:val="StyleUnderline"/>
        </w:rPr>
        <w:t xml:space="preserve"> of the undernourished countries’ food supplies. U.S. food exports made up </w:t>
      </w:r>
      <w:r>
        <w:rPr>
          <w:rStyle w:val="Emphasis"/>
        </w:rPr>
        <w:t>just 1.2 percent of the total</w:t>
      </w:r>
      <w:r>
        <w:rPr>
          <w:sz w:val="16"/>
        </w:rPr>
        <w:t>.</w:t>
      </w:r>
    </w:p>
    <w:p w14:paraId="50ADB5C2" w14:textId="77777777" w:rsidR="00104DBE" w:rsidRDefault="00104DBE" w:rsidP="00104DBE">
      <w:r>
        <w:rPr>
          <w:sz w:val="16"/>
        </w:rPr>
        <w:t xml:space="preserve">Although the </w:t>
      </w:r>
      <w:r>
        <w:rPr>
          <w:rStyle w:val="StyleUnderline"/>
        </w:rPr>
        <w:t>U.S.</w:t>
      </w:r>
      <w:r>
        <w:rPr>
          <w:sz w:val="16"/>
        </w:rPr>
        <w:t xml:space="preserve"> provided almost half of all </w:t>
      </w:r>
      <w:r>
        <w:rPr>
          <w:rStyle w:val="StyleUnderline"/>
        </w:rPr>
        <w:t>food aid</w:t>
      </w:r>
      <w:r>
        <w:rPr>
          <w:sz w:val="16"/>
        </w:rPr>
        <w:t xml:space="preserve"> to the hungriest countries, total food aid </w:t>
      </w:r>
      <w:r>
        <w:rPr>
          <w:rStyle w:val="StyleUnderline"/>
        </w:rPr>
        <w:t xml:space="preserve">made up a </w:t>
      </w:r>
      <w:r>
        <w:rPr>
          <w:rStyle w:val="Emphasis"/>
        </w:rPr>
        <w:t>diminutive fraction</w:t>
      </w:r>
      <w:r>
        <w:rPr>
          <w:rStyle w:val="StyleUnderline"/>
        </w:rPr>
        <w:t xml:space="preserve"> of these countries’ food supplies</w:t>
      </w:r>
      <w:r>
        <w:rPr>
          <w:sz w:val="16"/>
        </w:rPr>
        <w:t xml:space="preserve">. In 2013, the share of the total food supply from food aid provided by OECD countries averaged only 2.2 percent. The United States provided 48.9 percent of that food aid, but </w:t>
      </w:r>
      <w:r>
        <w:rPr>
          <w:rStyle w:val="StyleUnderline"/>
        </w:rPr>
        <w:t xml:space="preserve">U.S. aid accounted for </w:t>
      </w:r>
      <w:r>
        <w:rPr>
          <w:rStyle w:val="Emphasis"/>
        </w:rPr>
        <w:t>only 1.1 percent</w:t>
      </w:r>
      <w:r>
        <w:rPr>
          <w:rStyle w:val="StyleUnderline"/>
        </w:rPr>
        <w:t xml:space="preserve"> of the total food supplies in the </w:t>
      </w:r>
      <w:r>
        <w:rPr>
          <w:rStyle w:val="Emphasis"/>
        </w:rPr>
        <w:t>19 hungriest countries</w:t>
      </w:r>
      <w:r>
        <w:rPr>
          <w:sz w:val="16"/>
        </w:rPr>
        <w:t>.</w:t>
      </w:r>
    </w:p>
    <w:p w14:paraId="3322AA2B" w14:textId="77777777" w:rsidR="00104DBE" w:rsidRDefault="00104DBE" w:rsidP="00104DBE">
      <w:pPr>
        <w:rPr>
          <w:sz w:val="16"/>
        </w:rPr>
      </w:pPr>
      <w:r>
        <w:rPr>
          <w:sz w:val="16"/>
        </w:rPr>
        <w:t xml:space="preserve">Together, </w:t>
      </w:r>
      <w:r>
        <w:rPr>
          <w:rStyle w:val="StyleUnderline"/>
          <w:highlight w:val="cyan"/>
        </w:rPr>
        <w:t>food exports and food aid from the U.S. constituted</w:t>
      </w:r>
      <w:r>
        <w:rPr>
          <w:rStyle w:val="StyleUnderline"/>
        </w:rPr>
        <w:t xml:space="preserve"> an </w:t>
      </w:r>
      <w:r>
        <w:rPr>
          <w:rStyle w:val="Emphasis"/>
          <w:highlight w:val="cyan"/>
        </w:rPr>
        <w:t>inconsequential amount</w:t>
      </w:r>
      <w:r>
        <w:rPr>
          <w:rStyle w:val="StyleUnderline"/>
          <w:highlight w:val="cyan"/>
        </w:rPr>
        <w:t xml:space="preserve"> of</w:t>
      </w:r>
      <w:r>
        <w:rPr>
          <w:rStyle w:val="StyleUnderline"/>
        </w:rPr>
        <w:t xml:space="preserve"> the 19 </w:t>
      </w:r>
      <w:r>
        <w:rPr>
          <w:rStyle w:val="StyleUnderline"/>
          <w:highlight w:val="cyan"/>
        </w:rPr>
        <w:t>undernourished countries’</w:t>
      </w:r>
      <w:r>
        <w:rPr>
          <w:rStyle w:val="StyleUnderline"/>
        </w:rPr>
        <w:t xml:space="preserve"> total </w:t>
      </w:r>
      <w:r>
        <w:rPr>
          <w:rStyle w:val="StyleUnderline"/>
          <w:highlight w:val="cyan"/>
        </w:rPr>
        <w:t>food</w:t>
      </w:r>
      <w:r>
        <w:rPr>
          <w:rStyle w:val="StyleUnderline"/>
        </w:rPr>
        <w:t xml:space="preserve"> supplies—</w:t>
      </w:r>
      <w:r>
        <w:rPr>
          <w:rStyle w:val="StyleUnderline"/>
          <w:highlight w:val="cyan"/>
        </w:rPr>
        <w:t xml:space="preserve">averaging </w:t>
      </w:r>
      <w:r>
        <w:rPr>
          <w:rStyle w:val="Emphasis"/>
          <w:highlight w:val="cyan"/>
        </w:rPr>
        <w:t>2</w:t>
      </w:r>
      <w:r>
        <w:rPr>
          <w:rStyle w:val="Emphasis"/>
        </w:rPr>
        <w:t xml:space="preserve">.3 </w:t>
      </w:r>
      <w:r>
        <w:rPr>
          <w:rStyle w:val="Emphasis"/>
          <w:highlight w:val="cyan"/>
        </w:rPr>
        <w:t>percent</w:t>
      </w:r>
      <w:r>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53E71387" w14:textId="77777777" w:rsidR="00104DBE" w:rsidRDefault="00104DBE" w:rsidP="00104DBE">
      <w:pPr>
        <w:pStyle w:val="Heading3"/>
      </w:pPr>
      <w:r>
        <w:t xml:space="preserve">AT: Economic Stagnation---1NC </w:t>
      </w:r>
    </w:p>
    <w:p w14:paraId="62E50F10" w14:textId="77777777" w:rsidR="00104DBE" w:rsidRDefault="00104DBE" w:rsidP="00104DBE">
      <w:pPr>
        <w:pStyle w:val="Heading4"/>
      </w:pPr>
      <w:r>
        <w:t>Economic decline doesn’t cause war</w:t>
      </w:r>
    </w:p>
    <w:p w14:paraId="087FBDAB" w14:textId="77777777" w:rsidR="00104DBE" w:rsidRDefault="00104DBE" w:rsidP="00104DBE">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79C0F55" w14:textId="77777777" w:rsidR="00104DBE" w:rsidRDefault="00104DBE" w:rsidP="00104DBE">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2904EAED" w14:textId="77777777" w:rsidR="00104DBE" w:rsidRDefault="00104DBE" w:rsidP="00104DBE">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CB53EAB" w14:textId="77777777" w:rsidR="00104DBE" w:rsidRDefault="00104DBE" w:rsidP="00104DBE">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10320549" w14:textId="77777777" w:rsidR="00104DBE" w:rsidRDefault="00104DBE" w:rsidP="00104DBE">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A0168DB" w14:textId="77777777" w:rsidR="00104DBE" w:rsidRDefault="00104DBE" w:rsidP="00104DBE">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53208142" w14:textId="77777777" w:rsidR="00104DBE" w:rsidRPr="005A1905" w:rsidRDefault="00104DBE" w:rsidP="00104DBE"/>
    <w:p w14:paraId="210BA9CE" w14:textId="77777777" w:rsidR="00104DBE" w:rsidRDefault="00104DBE" w:rsidP="00104DBE">
      <w:pPr>
        <w:pStyle w:val="Heading2"/>
      </w:pPr>
      <w:r>
        <w:t xml:space="preserve">Adv 2 </w:t>
      </w:r>
    </w:p>
    <w:p w14:paraId="577DFBBB" w14:textId="77777777" w:rsidR="00104DBE" w:rsidRDefault="00104DBE" w:rsidP="00104DBE">
      <w:pPr>
        <w:pStyle w:val="Heading3"/>
      </w:pPr>
      <w:r>
        <w:t>AT: Supply Chains Defense---1NC</w:t>
      </w:r>
    </w:p>
    <w:p w14:paraId="172F221B" w14:textId="77777777" w:rsidR="00104DBE" w:rsidRDefault="00104DBE" w:rsidP="00104DBE">
      <w:pPr>
        <w:pStyle w:val="Heading4"/>
      </w:pPr>
      <w:r>
        <w:t xml:space="preserve">Supply chains are </w:t>
      </w:r>
      <w:r>
        <w:rPr>
          <w:u w:val="single"/>
        </w:rPr>
        <w:t>resilient</w:t>
      </w:r>
      <w:r>
        <w:t xml:space="preserve">. </w:t>
      </w:r>
    </w:p>
    <w:p w14:paraId="063C323D" w14:textId="77777777" w:rsidR="00104DBE" w:rsidRDefault="00104DBE" w:rsidP="00104DBE">
      <w:r>
        <w:t xml:space="preserve">Daniel </w:t>
      </w:r>
      <w:r>
        <w:rPr>
          <w:rStyle w:val="Style13ptBold"/>
        </w:rPr>
        <w:t>Drezner 22</w:t>
      </w:r>
      <w:r>
        <w:t>, International Politics Professor at Tufts University, "Where's My Stuff?" Reason, 01/01/2022, https://reason.com/2021/12/05/wheres-my-stuff/</w:t>
      </w:r>
    </w:p>
    <w:p w14:paraId="4E600C20" w14:textId="77777777" w:rsidR="00104DBE" w:rsidRDefault="00104DBE" w:rsidP="00104DBE">
      <w:r>
        <w:rPr>
          <w:rStyle w:val="StyleUnderline"/>
        </w:rPr>
        <w:t xml:space="preserve">While demand has been </w:t>
      </w:r>
      <w:r>
        <w:rPr>
          <w:rStyle w:val="Emphasis"/>
        </w:rPr>
        <w:t>stronger than expected</w:t>
      </w:r>
      <w:r>
        <w:rPr>
          <w:rStyle w:val="StyleUnderline"/>
        </w:rPr>
        <w:t xml:space="preserve">, </w:t>
      </w:r>
      <w:r>
        <w:rPr>
          <w:rStyle w:val="StyleUnderline"/>
          <w:highlight w:val="cyan"/>
        </w:rPr>
        <w:t>supply</w:t>
      </w:r>
      <w:r>
        <w:rPr>
          <w:rStyle w:val="StyleUnderline"/>
        </w:rPr>
        <w:t xml:space="preserve"> in </w:t>
      </w:r>
      <w:r>
        <w:rPr>
          <w:rStyle w:val="Emphasis"/>
        </w:rPr>
        <w:t>critical sectors</w:t>
      </w:r>
      <w:r>
        <w:rPr>
          <w:rStyle w:val="StyleUnderline"/>
        </w:rPr>
        <w:t xml:space="preserve"> </w:t>
      </w:r>
      <w:r>
        <w:rPr>
          <w:rStyle w:val="StyleUnderline"/>
          <w:highlight w:val="cyan"/>
        </w:rPr>
        <w:t xml:space="preserve">coped </w:t>
      </w:r>
      <w:r>
        <w:rPr>
          <w:rStyle w:val="Emphasis"/>
          <w:highlight w:val="cyan"/>
        </w:rPr>
        <w:t>better</w:t>
      </w:r>
      <w:r>
        <w:rPr>
          <w:rStyle w:val="Emphasis"/>
        </w:rPr>
        <w:t xml:space="preserve"> than expected</w:t>
      </w:r>
      <w:r>
        <w:rPr>
          <w:rStyle w:val="StyleUnderline"/>
        </w:rPr>
        <w:t xml:space="preserve">. The </w:t>
      </w:r>
      <w:r>
        <w:rPr>
          <w:rStyle w:val="Emphasis"/>
          <w:highlight w:val="cyan"/>
        </w:rPr>
        <w:t>predicted</w:t>
      </w:r>
      <w:r>
        <w:rPr>
          <w:sz w:val="16"/>
        </w:rPr>
        <w:t xml:space="preserve"> pandemic </w:t>
      </w:r>
      <w:r>
        <w:rPr>
          <w:rStyle w:val="Emphasis"/>
          <w:highlight w:val="cyan"/>
        </w:rPr>
        <w:t>breakdowns</w:t>
      </w:r>
      <w:r>
        <w:rPr>
          <w:sz w:val="16"/>
        </w:rPr>
        <w:t xml:space="preserve"> in supply chains for food and medical supplies </w:t>
      </w:r>
      <w:r>
        <w:rPr>
          <w:rStyle w:val="StyleUnderline"/>
          <w:highlight w:val="cyan"/>
        </w:rPr>
        <w:t>proved</w:t>
      </w:r>
      <w:r>
        <w:rPr>
          <w:rStyle w:val="StyleUnderline"/>
        </w:rPr>
        <w:t xml:space="preserve"> to be </w:t>
      </w:r>
      <w:r>
        <w:rPr>
          <w:rStyle w:val="Emphasis"/>
          <w:highlight w:val="cyan"/>
        </w:rPr>
        <w:t>overstated</w:t>
      </w:r>
      <w:r>
        <w:rPr>
          <w:rStyle w:val="StyleUnderline"/>
          <w:highlight w:val="cyan"/>
        </w:rPr>
        <w:t>. Surveys</w:t>
      </w:r>
      <w:r>
        <w:rPr>
          <w:rStyle w:val="StyleUnderline"/>
        </w:rPr>
        <w:t xml:space="preserve"> of logistical firms</w:t>
      </w:r>
      <w:r>
        <w:rPr>
          <w:sz w:val="16"/>
        </w:rPr>
        <w:t xml:space="preserve"> last year </w:t>
      </w:r>
      <w:r>
        <w:rPr>
          <w:rStyle w:val="StyleUnderline"/>
          <w:highlight w:val="cyan"/>
        </w:rPr>
        <w:t>revealed</w:t>
      </w:r>
      <w:r>
        <w:rPr>
          <w:sz w:val="16"/>
        </w:rPr>
        <w:t xml:space="preserve"> that </w:t>
      </w:r>
      <w:r>
        <w:rPr>
          <w:rStyle w:val="StyleUnderline"/>
          <w:highlight w:val="cyan"/>
        </w:rPr>
        <w:t xml:space="preserve">the pandemic had </w:t>
      </w:r>
      <w:r>
        <w:rPr>
          <w:rStyle w:val="Emphasis"/>
          <w:highlight w:val="cyan"/>
        </w:rPr>
        <w:t>minimal effects</w:t>
      </w:r>
      <w:r>
        <w:rPr>
          <w:rStyle w:val="StyleUnderline"/>
          <w:highlight w:val="cyan"/>
        </w:rPr>
        <w:t xml:space="preserve"> on</w:t>
      </w:r>
      <w:r>
        <w:rPr>
          <w:rStyle w:val="StyleUnderline"/>
        </w:rPr>
        <w:t xml:space="preserve"> their </w:t>
      </w:r>
      <w:r>
        <w:rPr>
          <w:rStyle w:val="StyleUnderline"/>
          <w:highlight w:val="cyan"/>
        </w:rPr>
        <w:t>operational capabilities</w:t>
      </w:r>
      <w:r>
        <w:rPr>
          <w:rStyle w:val="StyleUnderline"/>
        </w:rPr>
        <w:t>. Even when it came to medicines and</w:t>
      </w:r>
      <w:r>
        <w:rPr>
          <w:sz w:val="16"/>
        </w:rPr>
        <w:t xml:space="preserve"> personal </w:t>
      </w:r>
      <w:r>
        <w:rPr>
          <w:rStyle w:val="StyleUnderline"/>
        </w:rPr>
        <w:t xml:space="preserve">protective equipment, </w:t>
      </w:r>
      <w:r>
        <w:rPr>
          <w:rStyle w:val="StyleUnderline"/>
          <w:highlight w:val="cyan"/>
        </w:rPr>
        <w:t xml:space="preserve">there were </w:t>
      </w:r>
      <w:r>
        <w:rPr>
          <w:rStyle w:val="Emphasis"/>
          <w:highlight w:val="cyan"/>
        </w:rPr>
        <w:t>only minor disruptions</w:t>
      </w:r>
      <w:r>
        <w:rPr>
          <w:rStyle w:val="StyleUnderline"/>
        </w:rPr>
        <w:t xml:space="preserve"> after the initial shock in March 2020. </w:t>
      </w:r>
      <w:r>
        <w:rPr>
          <w:rStyle w:val="StyleUnderline"/>
          <w:highlight w:val="cyan"/>
        </w:rPr>
        <w:t>Claims</w:t>
      </w:r>
      <w:r>
        <w:rPr>
          <w:sz w:val="16"/>
        </w:rPr>
        <w:t xml:space="preserve"> that the global supply chain in medical products rendered states vulnerable to weaponized interdependence </w:t>
      </w:r>
      <w:r>
        <w:rPr>
          <w:rStyle w:val="StyleUnderline"/>
          <w:highlight w:val="cyan"/>
        </w:rPr>
        <w:t>proved</w:t>
      </w:r>
      <w:r>
        <w:rPr>
          <w:sz w:val="16"/>
        </w:rPr>
        <w:t xml:space="preserve"> to be </w:t>
      </w:r>
      <w:r>
        <w:rPr>
          <w:rStyle w:val="Emphasis"/>
        </w:rPr>
        <w:t xml:space="preserve">wildly </w:t>
      </w:r>
      <w:r>
        <w:rPr>
          <w:rStyle w:val="Emphasis"/>
          <w:highlight w:val="cyan"/>
        </w:rPr>
        <w:t>exaggerated</w:t>
      </w:r>
      <w:r>
        <w:rPr>
          <w:sz w:val="16"/>
        </w:rPr>
        <w:t xml:space="preserve">. The pandemic affected service sectors such as tourism far more severely than any manufacturing sector. Indeed, Slate's Jordan Weissmann pointed out recently that </w:t>
      </w:r>
      <w:r>
        <w:rPr>
          <w:rStyle w:val="StyleUnderline"/>
          <w:highlight w:val="cyan"/>
        </w:rPr>
        <w:t xml:space="preserve">"imports were up </w:t>
      </w:r>
      <w:r>
        <w:rPr>
          <w:rStyle w:val="Emphasis"/>
          <w:highlight w:val="cyan"/>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55BE09C8" w14:textId="77777777" w:rsidR="00104DBE" w:rsidRDefault="00104DBE" w:rsidP="00104DBE">
      <w:r>
        <w:rPr>
          <w:rStyle w:val="StyleUnderline"/>
          <w:highlight w:val="cyan"/>
        </w:rPr>
        <w:t xml:space="preserve">The private sector is </w:t>
      </w:r>
      <w:r>
        <w:rPr>
          <w:rStyle w:val="Emphasis"/>
          <w:highlight w:val="cyan"/>
        </w:rPr>
        <w:t>responding</w:t>
      </w:r>
      <w:r>
        <w:rPr>
          <w:rStyle w:val="Emphasis"/>
        </w:rPr>
        <w:t xml:space="preserve"> to market signals</w:t>
      </w:r>
      <w:r>
        <w:rPr>
          <w:rStyle w:val="StyleUnderline"/>
        </w:rPr>
        <w:t xml:space="preserve"> </w:t>
      </w:r>
      <w:r>
        <w:rPr>
          <w:rStyle w:val="StyleUnderline"/>
          <w:highlight w:val="cyan"/>
        </w:rPr>
        <w:t xml:space="preserve">by </w:t>
      </w:r>
      <w:r>
        <w:rPr>
          <w:rStyle w:val="Emphasis"/>
          <w:highlight w:val="cyan"/>
        </w:rPr>
        <w:t>ramping up</w:t>
      </w:r>
      <w:r>
        <w:rPr>
          <w:rStyle w:val="Emphasis"/>
        </w:rPr>
        <w:t xml:space="preserve"> production</w:t>
      </w:r>
      <w:r>
        <w:rPr>
          <w:rStyle w:val="StyleUnderline"/>
        </w:rPr>
        <w:t xml:space="preserve"> </w:t>
      </w:r>
      <w:r>
        <w:rPr>
          <w:rStyle w:val="StyleUnderline"/>
          <w:highlight w:val="cyan"/>
        </w:rPr>
        <w:t xml:space="preserve">and ensuring </w:t>
      </w:r>
      <w:r>
        <w:rPr>
          <w:rStyle w:val="Emphasis"/>
          <w:highlight w:val="cyan"/>
        </w:rPr>
        <w:t xml:space="preserve">multiple </w:t>
      </w:r>
      <w:r>
        <w:rPr>
          <w:rStyle w:val="Emphasis"/>
        </w:rPr>
        <w:t>supply l</w:t>
      </w:r>
      <w:r>
        <w:rPr>
          <w:rStyle w:val="Emphasis"/>
          <w:highlight w:val="cyan"/>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768A158B" w14:textId="77777777" w:rsidR="00104DBE" w:rsidRDefault="00104DBE" w:rsidP="00104DBE">
      <w:pPr>
        <w:pStyle w:val="Heading3"/>
      </w:pPr>
      <w:r>
        <w:t xml:space="preserve">AT: Natural Disasters---1NC </w:t>
      </w:r>
    </w:p>
    <w:p w14:paraId="2A69782C" w14:textId="77777777" w:rsidR="00104DBE" w:rsidRDefault="00104DBE" w:rsidP="00104DBE">
      <w:pPr>
        <w:pStyle w:val="Heading4"/>
      </w:pPr>
      <w:r>
        <w:t>No natural disasters.</w:t>
      </w:r>
    </w:p>
    <w:p w14:paraId="2B34016F" w14:textId="77777777" w:rsidR="00104DBE" w:rsidRDefault="00104DBE" w:rsidP="00104DBE">
      <w:r>
        <w:t xml:space="preserve">Anders </w:t>
      </w:r>
      <w:r>
        <w:rPr>
          <w:rStyle w:val="Style13ptBold"/>
        </w:rPr>
        <w:t>Sandberg 18</w:t>
      </w:r>
      <w:r>
        <w:t>, a Senior Research Fellow at the Future of Humanity Institute at the University of Oxford, “Human Extinction from Natural Hazard Events,” February 2018, https://oxfordre.com/naturalhazardscience/view/10.1093/acrefore/9780199389407.001.0001/acrefore-9780199389407-e-293</w:t>
      </w:r>
    </w:p>
    <w:p w14:paraId="0527C3D0" w14:textId="77777777" w:rsidR="00104DBE" w:rsidRDefault="00104DBE" w:rsidP="00104DBE">
      <w:r>
        <w:rPr>
          <w:rStyle w:val="StyleUnderline"/>
          <w:highlight w:val="cyan"/>
        </w:rPr>
        <w:t xml:space="preserve">It is </w:t>
      </w:r>
      <w:r>
        <w:rPr>
          <w:rStyle w:val="Emphasis"/>
          <w:highlight w:val="cyan"/>
        </w:rPr>
        <w:t>possible</w:t>
      </w:r>
      <w:r>
        <w:rPr>
          <w:rStyle w:val="StyleUnderline"/>
          <w:highlight w:val="cyan"/>
        </w:rPr>
        <w:t xml:space="preserve"> to place </w:t>
      </w:r>
      <w:r>
        <w:rPr>
          <w:rStyle w:val="Emphasis"/>
          <w:highlight w:val="cyan"/>
        </w:rPr>
        <w:t>upper bounds</w:t>
      </w:r>
      <w:r>
        <w:rPr>
          <w:rStyle w:val="StyleUnderline"/>
        </w:rPr>
        <w:t xml:space="preserve"> on </w:t>
      </w:r>
      <w:r>
        <w:rPr>
          <w:rStyle w:val="Emphasis"/>
        </w:rPr>
        <w:t xml:space="preserve">extinction </w:t>
      </w:r>
      <w:r>
        <w:rPr>
          <w:rStyle w:val="Emphasis"/>
          <w:highlight w:val="cyan"/>
        </w:rPr>
        <w:t>risks</w:t>
      </w:r>
      <w:r>
        <w:rPr>
          <w:rStyle w:val="StyleUnderline"/>
          <w:highlight w:val="cyan"/>
        </w:rPr>
        <w:t xml:space="preserve"> due to</w:t>
      </w:r>
      <w:r>
        <w:rPr>
          <w:rStyle w:val="StyleUnderline"/>
        </w:rPr>
        <w:t xml:space="preserve"> </w:t>
      </w:r>
      <w:r>
        <w:rPr>
          <w:rStyle w:val="Emphasis"/>
        </w:rPr>
        <w:t xml:space="preserve">natural </w:t>
      </w:r>
      <w:r>
        <w:rPr>
          <w:rStyle w:val="Emphasis"/>
          <w:highlight w:val="cyan"/>
        </w:rPr>
        <w:t>disasters</w:t>
      </w:r>
      <w:r>
        <w:rPr>
          <w:rStyle w:val="StyleUnderline"/>
          <w:highlight w:val="cyan"/>
        </w:rPr>
        <w:t xml:space="preserve"> by</w:t>
      </w:r>
      <w:r>
        <w:rPr>
          <w:rStyle w:val="StyleUnderline"/>
        </w:rPr>
        <w:t xml:space="preserve"> considering </w:t>
      </w:r>
      <w:r>
        <w:rPr>
          <w:rStyle w:val="Emphasis"/>
          <w:highlight w:val="cyan"/>
        </w:rPr>
        <w:t>the fossil record</w:t>
      </w:r>
      <w:r>
        <w:rPr>
          <w:sz w:val="16"/>
          <w:highlight w:val="cyan"/>
        </w:rPr>
        <w:t>. This</w:t>
      </w:r>
      <w:r>
        <w:rPr>
          <w:sz w:val="16"/>
        </w:rPr>
        <w:t xml:space="preserve"> can be done in several ways; the following will be based on the work of Toby Ord (2017). </w:t>
      </w:r>
      <w:r>
        <w:rPr>
          <w:rStyle w:val="Emphasis"/>
        </w:rPr>
        <w:t>The simplest bound</w:t>
      </w:r>
      <w:r>
        <w:rPr>
          <w:rStyle w:val="StyleUnderline"/>
        </w:rPr>
        <w:t xml:space="preserve"> is based on the observation</w:t>
      </w:r>
      <w:r>
        <w:rPr>
          <w:sz w:val="16"/>
        </w:rPr>
        <w:t xml:space="preserve"> that </w:t>
      </w:r>
      <w:r>
        <w:rPr>
          <w:rStyle w:val="StyleUnderline"/>
        </w:rPr>
        <w:t xml:space="preserve">H. </w:t>
      </w:r>
      <w:r>
        <w:rPr>
          <w:rStyle w:val="StyleUnderline"/>
          <w:highlight w:val="cyan"/>
        </w:rPr>
        <w:t>sapiens</w:t>
      </w:r>
      <w:r>
        <w:rPr>
          <w:rStyle w:val="StyleUnderline"/>
        </w:rPr>
        <w:t xml:space="preserve"> has </w:t>
      </w:r>
      <w:r>
        <w:rPr>
          <w:rStyle w:val="StyleUnderline"/>
          <w:highlight w:val="cyan"/>
        </w:rPr>
        <w:t xml:space="preserve">existed for </w:t>
      </w:r>
      <w:r>
        <w:rPr>
          <w:rStyle w:val="Emphasis"/>
          <w:highlight w:val="cyan"/>
        </w:rPr>
        <w:t>200,000 years</w:t>
      </w:r>
      <w:r>
        <w:rPr>
          <w:rStyle w:val="StyleUnderline"/>
        </w:rPr>
        <w:t xml:space="preserve">: this </w:t>
      </w:r>
      <w:r>
        <w:rPr>
          <w:rStyle w:val="StyleUnderline"/>
          <w:highlight w:val="cyan"/>
        </w:rPr>
        <w:t xml:space="preserve">observation would be </w:t>
      </w:r>
      <w:r>
        <w:rPr>
          <w:rStyle w:val="Emphasis"/>
          <w:highlight w:val="cyan"/>
        </w:rPr>
        <w:t>unlikely</w:t>
      </w:r>
      <w:r>
        <w:rPr>
          <w:rStyle w:val="StyleUnderline"/>
          <w:highlight w:val="cyan"/>
        </w:rPr>
        <w:t xml:space="preserve"> if</w:t>
      </w:r>
      <w:r>
        <w:rPr>
          <w:rStyle w:val="StyleUnderline"/>
        </w:rPr>
        <w:t xml:space="preserve"> </w:t>
      </w:r>
      <w:r>
        <w:rPr>
          <w:rStyle w:val="Emphasis"/>
        </w:rPr>
        <w:t xml:space="preserve">the </w:t>
      </w:r>
      <w:r>
        <w:rPr>
          <w:rStyle w:val="Emphasis"/>
          <w:highlight w:val="cyan"/>
        </w:rPr>
        <w:t>extinction</w:t>
      </w:r>
      <w:r>
        <w:rPr>
          <w:rStyle w:val="Emphasis"/>
        </w:rPr>
        <w:t xml:space="preserve"> risk</w:t>
      </w:r>
      <w:r>
        <w:rPr>
          <w:rStyle w:val="StyleUnderline"/>
        </w:rPr>
        <w:t xml:space="preserve"> </w:t>
      </w:r>
      <w:r>
        <w:rPr>
          <w:rStyle w:val="StyleUnderline"/>
          <w:highlight w:val="cyan"/>
        </w:rPr>
        <w:t>was higher than</w:t>
      </w:r>
      <w:r>
        <w:rPr>
          <w:rStyle w:val="StyleUnderline"/>
        </w:rPr>
        <w:t xml:space="preserve"> about </w:t>
      </w:r>
      <w:r>
        <w:rPr>
          <w:rStyle w:val="Emphasis"/>
          <w:highlight w:val="cyan"/>
        </w:rPr>
        <w:t>1 in 3,000 per century</w:t>
      </w:r>
      <w:r>
        <w:rPr>
          <w:rStyle w:val="StyleUnderline"/>
        </w:rPr>
        <w:t xml:space="preserve">. One can say that an </w:t>
      </w:r>
      <w:r>
        <w:rPr>
          <w:rStyle w:val="Emphasis"/>
          <w:highlight w:val="cyan"/>
        </w:rPr>
        <w:t>extinction rate</w:t>
      </w:r>
      <w:r>
        <w:rPr>
          <w:rStyle w:val="StyleUnderline"/>
          <w:highlight w:val="cyan"/>
        </w:rPr>
        <w:t xml:space="preserve"> of </w:t>
      </w:r>
      <w:r>
        <w:rPr>
          <w:rStyle w:val="Emphasis"/>
          <w:highlight w:val="cyan"/>
        </w:rPr>
        <w:t>0.15%</w:t>
      </w:r>
      <w:r>
        <w:rPr>
          <w:rStyle w:val="Emphasis"/>
        </w:rPr>
        <w:t xml:space="preserve"> or higher per century</w:t>
      </w:r>
      <w:r>
        <w:rPr>
          <w:rStyle w:val="StyleUnderline"/>
        </w:rPr>
        <w:t xml:space="preserve"> </w:t>
      </w:r>
      <w:r>
        <w:rPr>
          <w:rStyle w:val="StyleUnderline"/>
          <w:highlight w:val="cyan"/>
        </w:rPr>
        <w:t>is ruled out at</w:t>
      </w:r>
      <w:r>
        <w:rPr>
          <w:rStyle w:val="StyleUnderline"/>
        </w:rPr>
        <w:t xml:space="preserve"> </w:t>
      </w:r>
      <w:r>
        <w:rPr>
          <w:rStyle w:val="Emphasis"/>
        </w:rPr>
        <w:t xml:space="preserve">a </w:t>
      </w:r>
      <w:r>
        <w:rPr>
          <w:rStyle w:val="Emphasis"/>
          <w:highlight w:val="cyan"/>
        </w:rPr>
        <w:t>95% confidence</w:t>
      </w:r>
      <w:r>
        <w:rPr>
          <w:rStyle w:val="Emphasis"/>
        </w:rPr>
        <w:t xml:space="preserve"> level</w:t>
      </w:r>
      <w:r>
        <w:rPr>
          <w:sz w:val="16"/>
        </w:rPr>
        <w:t>.</w:t>
      </w:r>
    </w:p>
    <w:p w14:paraId="618FB6C9" w14:textId="77777777" w:rsidR="00104DBE" w:rsidRDefault="00104DBE" w:rsidP="00104DBE">
      <w:r>
        <w:rPr>
          <w:rStyle w:val="StyleUnderline"/>
        </w:rPr>
        <w:t xml:space="preserve">Another </w:t>
      </w:r>
      <w:r>
        <w:rPr>
          <w:rStyle w:val="StyleUnderline"/>
          <w:highlight w:val="cyan"/>
        </w:rPr>
        <w:t>bound uses</w:t>
      </w:r>
      <w:r>
        <w:rPr>
          <w:rStyle w:val="StyleUnderline"/>
        </w:rPr>
        <w:t xml:space="preserve"> </w:t>
      </w:r>
      <w:r>
        <w:rPr>
          <w:rStyle w:val="Emphasis"/>
        </w:rPr>
        <w:t>now-</w:t>
      </w:r>
      <w:r>
        <w:rPr>
          <w:rStyle w:val="Emphasis"/>
          <w:highlight w:val="cyan"/>
        </w:rPr>
        <w:t>extinct</w:t>
      </w:r>
      <w:r>
        <w:rPr>
          <w:rStyle w:val="Emphasis"/>
        </w:rPr>
        <w:t xml:space="preserve"> related hominin </w:t>
      </w:r>
      <w:r>
        <w:rPr>
          <w:rStyle w:val="Emphasis"/>
          <w:highlight w:val="cyan"/>
        </w:rPr>
        <w:t>species</w:t>
      </w:r>
      <w:r>
        <w:rPr>
          <w:rStyle w:val="StyleUnderline"/>
          <w:highlight w:val="cyan"/>
        </w:rPr>
        <w:t xml:space="preserve"> as a reference</w:t>
      </w:r>
      <w:r>
        <w:rPr>
          <w:rStyle w:val="StyleUnderline"/>
        </w:rPr>
        <w:t xml:space="preserve"> class, </w:t>
      </w:r>
      <w:r>
        <w:rPr>
          <w:rStyle w:val="StyleUnderline"/>
          <w:highlight w:val="cyan"/>
        </w:rPr>
        <w:t>producing</w:t>
      </w:r>
      <w:r>
        <w:rPr>
          <w:rStyle w:val="StyleUnderline"/>
        </w:rPr>
        <w:t xml:space="preserve"> </w:t>
      </w:r>
      <w:r>
        <w:rPr>
          <w:rStyle w:val="StyleUnderline"/>
          <w:highlight w:val="cyan"/>
        </w:rPr>
        <w:t>estimates</w:t>
      </w:r>
      <w:r>
        <w:rPr>
          <w:rStyle w:val="StyleUnderline"/>
        </w:rPr>
        <w:t xml:space="preserve"> in the range </w:t>
      </w:r>
      <w:r>
        <w:rPr>
          <w:rStyle w:val="Emphasis"/>
        </w:rPr>
        <w:t xml:space="preserve">0.001% to </w:t>
      </w:r>
      <w:r>
        <w:rPr>
          <w:rStyle w:val="Emphasis"/>
          <w:highlight w:val="cyan"/>
        </w:rPr>
        <w:t>0.05% per century</w:t>
      </w:r>
      <w:r>
        <w:rPr>
          <w:sz w:val="16"/>
        </w:rPr>
        <w:t xml:space="preserve">. </w:t>
      </w:r>
      <w:r>
        <w:rPr>
          <w:rStyle w:val="StyleUnderline"/>
          <w:highlight w:val="cyan"/>
        </w:rPr>
        <w:t xml:space="preserve">This is in line with </w:t>
      </w:r>
      <w:r>
        <w:rPr>
          <w:rStyle w:val="Emphasis"/>
          <w:highlight w:val="cyan"/>
        </w:rPr>
        <w:t>survival</w:t>
      </w:r>
      <w:r>
        <w:rPr>
          <w:rStyle w:val="Emphasis"/>
        </w:rPr>
        <w:t xml:space="preserve"> times</w:t>
      </w:r>
      <w:r>
        <w:rPr>
          <w:rStyle w:val="StyleUnderline"/>
        </w:rPr>
        <w:t xml:space="preserve"> </w:t>
      </w:r>
      <w:r>
        <w:rPr>
          <w:rStyle w:val="StyleUnderline"/>
          <w:highlight w:val="cyan"/>
        </w:rPr>
        <w:t>for mammalian species, which</w:t>
      </w:r>
      <w:r>
        <w:rPr>
          <w:rStyle w:val="StyleUnderline"/>
        </w:rPr>
        <w:t xml:space="preserve"> typically </w:t>
      </w:r>
      <w:r>
        <w:rPr>
          <w:rStyle w:val="StyleUnderline"/>
          <w:highlight w:val="cyan"/>
        </w:rPr>
        <w:t>is</w:t>
      </w:r>
      <w:r>
        <w:rPr>
          <w:rStyle w:val="StyleUnderline"/>
        </w:rPr>
        <w:t xml:space="preserve"> </w:t>
      </w:r>
      <w:r>
        <w:rPr>
          <w:rStyle w:val="Emphasis"/>
        </w:rPr>
        <w:t>1–</w:t>
      </w:r>
      <w:r>
        <w:rPr>
          <w:rStyle w:val="Emphasis"/>
          <w:highlight w:val="cyan"/>
        </w:rPr>
        <w:t>2 million years</w:t>
      </w:r>
      <w:r>
        <w:rPr>
          <w:sz w:val="16"/>
        </w:rPr>
        <w:t xml:space="preserve"> (Raup, 1978) </w:t>
      </w:r>
      <w:r>
        <w:rPr>
          <w:rStyle w:val="StyleUnderline"/>
        </w:rPr>
        <w:t xml:space="preserve">but shorter than for </w:t>
      </w:r>
      <w:r>
        <w:rPr>
          <w:rStyle w:val="Emphasis"/>
        </w:rPr>
        <w:t>the entire fossil record</w:t>
      </w:r>
      <w:r>
        <w:rPr>
          <w:rStyle w:val="StyleUnderline"/>
        </w:rPr>
        <w:t xml:space="preserve"> where </w:t>
      </w:r>
      <w:r>
        <w:rPr>
          <w:rStyle w:val="Emphasis"/>
        </w:rPr>
        <w:t>lifetimes of 5–10 million years</w:t>
      </w:r>
      <w:r>
        <w:rPr>
          <w:rStyle w:val="StyleUnderline"/>
        </w:rPr>
        <w:t xml:space="preserve"> are typical</w:t>
      </w:r>
      <w:r>
        <w:rPr>
          <w:sz w:val="16"/>
        </w:rPr>
        <w:t xml:space="preserve"> (Raup, 1986; May, Lawton, &amp; Stork, 1995).</w:t>
      </w:r>
    </w:p>
    <w:p w14:paraId="61642E02" w14:textId="77777777" w:rsidR="00104DBE" w:rsidRDefault="00104DBE" w:rsidP="00104DBE">
      <w:r>
        <w:rPr>
          <w:rStyle w:val="StyleUnderline"/>
        </w:rPr>
        <w:t xml:space="preserve">H. </w:t>
      </w:r>
      <w:r>
        <w:rPr>
          <w:rStyle w:val="StyleUnderline"/>
          <w:highlight w:val="cyan"/>
        </w:rPr>
        <w:t>sapiens is</w:t>
      </w:r>
      <w:r>
        <w:rPr>
          <w:rStyle w:val="StyleUnderline"/>
        </w:rPr>
        <w:t xml:space="preserve"> </w:t>
      </w:r>
      <w:r>
        <w:rPr>
          <w:rStyle w:val="Emphasis"/>
        </w:rPr>
        <w:t xml:space="preserve">an </w:t>
      </w:r>
      <w:r>
        <w:rPr>
          <w:rStyle w:val="Emphasis"/>
          <w:highlight w:val="cyan"/>
        </w:rPr>
        <w:t>unusually populous</w:t>
      </w:r>
      <w:r>
        <w:rPr>
          <w:rStyle w:val="StyleUnderline"/>
        </w:rPr>
        <w:t xml:space="preserve">, </w:t>
      </w:r>
      <w:r>
        <w:rPr>
          <w:rStyle w:val="Emphasis"/>
          <w:highlight w:val="cyan"/>
        </w:rPr>
        <w:t>well-dispersed</w:t>
      </w:r>
      <w:r>
        <w:rPr>
          <w:rStyle w:val="StyleUnderline"/>
          <w:highlight w:val="cyan"/>
        </w:rPr>
        <w:t xml:space="preserve">, and </w:t>
      </w:r>
      <w:r>
        <w:rPr>
          <w:rStyle w:val="Emphasis"/>
          <w:highlight w:val="cyan"/>
        </w:rPr>
        <w:t>adaptable</w:t>
      </w:r>
      <w:r>
        <w:rPr>
          <w:rStyle w:val="Emphasis"/>
        </w:rPr>
        <w:t xml:space="preserve"> large mammal species</w:t>
      </w:r>
      <w:r>
        <w:rPr>
          <w:sz w:val="16"/>
        </w:rPr>
        <w:t xml:space="preserve">. However, it also has high food requirements and a long generation time. It may then be that the most likely risk to lead to extinction would be a mass-extinction level risk. </w:t>
      </w:r>
      <w:r>
        <w:rPr>
          <w:rStyle w:val="Emphasis"/>
          <w:highlight w:val="cyan"/>
        </w:rPr>
        <w:t>Large mass extinctions</w:t>
      </w:r>
      <w:r>
        <w:rPr>
          <w:rStyle w:val="StyleUnderline"/>
        </w:rPr>
        <w:t xml:space="preserve"> </w:t>
      </w:r>
      <w:r>
        <w:rPr>
          <w:rStyle w:val="StyleUnderline"/>
          <w:highlight w:val="cyan"/>
        </w:rPr>
        <w:t>occur at a rate of</w:t>
      </w:r>
      <w:r>
        <w:rPr>
          <w:rStyle w:val="StyleUnderline"/>
        </w:rPr>
        <w:t xml:space="preserve"> about </w:t>
      </w:r>
      <w:r>
        <w:rPr>
          <w:rStyle w:val="StyleUnderline"/>
          <w:highlight w:val="cyan"/>
        </w:rPr>
        <w:t>1 in 100 million years</w:t>
      </w:r>
      <w:r>
        <w:rPr>
          <w:rStyle w:val="StyleUnderline"/>
        </w:rPr>
        <w:t xml:space="preserve">, </w:t>
      </w:r>
      <w:r>
        <w:rPr>
          <w:rStyle w:val="StyleUnderline"/>
          <w:highlight w:val="cyan"/>
        </w:rPr>
        <w:t>producing</w:t>
      </w:r>
      <w:r>
        <w:rPr>
          <w:rStyle w:val="StyleUnderline"/>
        </w:rPr>
        <w:t xml:space="preserve"> a risk </w:t>
      </w:r>
      <w:r>
        <w:rPr>
          <w:rStyle w:val="StyleUnderline"/>
          <w:highlight w:val="cyan"/>
        </w:rPr>
        <w:t xml:space="preserve">estimate of </w:t>
      </w:r>
      <w:r>
        <w:rPr>
          <w:rStyle w:val="Emphasis"/>
          <w:highlight w:val="cyan"/>
        </w:rPr>
        <w:t>0.0001% per century</w:t>
      </w:r>
      <w:r>
        <w:rPr>
          <w:sz w:val="16"/>
        </w:rPr>
        <w:t>.</w:t>
      </w:r>
    </w:p>
    <w:p w14:paraId="5B45FFA1" w14:textId="77777777" w:rsidR="00104DBE" w:rsidRDefault="00104DBE" w:rsidP="00104DBE">
      <w:pPr>
        <w:pStyle w:val="Heading3"/>
      </w:pPr>
      <w:r>
        <w:t xml:space="preserve">AT: Food Wars---1NC </w:t>
      </w:r>
    </w:p>
    <w:p w14:paraId="276CBBD3" w14:textId="77777777" w:rsidR="00104DBE" w:rsidRDefault="00104DBE" w:rsidP="00104DBE">
      <w:pPr>
        <w:pStyle w:val="Analytic"/>
      </w:pPr>
      <w:r>
        <w:t xml:space="preserve">Anwered it above. </w:t>
      </w:r>
    </w:p>
    <w:p w14:paraId="116E5C8E" w14:textId="77777777" w:rsidR="00104DBE" w:rsidRDefault="00104DBE" w:rsidP="00104DBE">
      <w:pPr>
        <w:pStyle w:val="Heading4"/>
      </w:pPr>
      <w:r>
        <w:t xml:space="preserve">Cribb’s </w:t>
      </w:r>
      <w:r>
        <w:rPr>
          <w:u w:val="single"/>
        </w:rPr>
        <w:t>unqualified</w:t>
      </w:r>
      <w:r>
        <w:t xml:space="preserve">. </w:t>
      </w:r>
    </w:p>
    <w:p w14:paraId="51E17153" w14:textId="77777777" w:rsidR="00104DBE" w:rsidRDefault="00104DBE" w:rsidP="00104DBE">
      <w:r>
        <w:t xml:space="preserve">Mark </w:t>
      </w:r>
      <w:r>
        <w:rPr>
          <w:rStyle w:val="Style13ptBold"/>
        </w:rPr>
        <w:t>Imisides 14</w:t>
      </w:r>
      <w:r>
        <w:t>, Doctor of Philosophy (PhD) Analytical Chemistry: 1987-1993, University of Wollongong, Dr Chemical, chemistry in the real world, Australia's cleaning and stain removal expert, "Is Julian Cribb Right?," Dr Chemical, 06/18/2014, https://www.drchemical.com.au/chemical-mythbusting/is-julian-cribb-right</w:t>
      </w:r>
    </w:p>
    <w:p w14:paraId="50C570C4" w14:textId="77777777" w:rsidR="00104DBE" w:rsidRDefault="00104DBE" w:rsidP="00104DBE">
      <w:r>
        <w:rPr>
          <w:sz w:val="16"/>
        </w:rPr>
        <w:t xml:space="preserve">Last week, during Dr Karl’s segment on 720 ABC radio in Perth, he had a guest by the name of </w:t>
      </w:r>
      <w:r>
        <w:rPr>
          <w:rStyle w:val="StyleUnderline"/>
        </w:rPr>
        <w:t xml:space="preserve">Julian </w:t>
      </w:r>
      <w:r>
        <w:rPr>
          <w:rStyle w:val="StyleUnderline"/>
          <w:highlight w:val="cyan"/>
        </w:rPr>
        <w:t>Cribb</w:t>
      </w:r>
      <w:r>
        <w:rPr>
          <w:sz w:val="16"/>
        </w:rPr>
        <w:t xml:space="preserve">, who has recently written a book entitled “poison planet”. This book follows up other books with such cheery titles as “The Coming Famine” and “White Death.” I had never heard of him before last Thursday, but </w:t>
      </w:r>
      <w:r>
        <w:rPr>
          <w:rStyle w:val="StyleUnderline"/>
        </w:rPr>
        <w:t xml:space="preserve">he </w:t>
      </w:r>
      <w:r>
        <w:rPr>
          <w:rStyle w:val="Emphasis"/>
        </w:rPr>
        <w:t xml:space="preserve">apparently </w:t>
      </w:r>
      <w:r>
        <w:rPr>
          <w:rStyle w:val="Emphasis"/>
          <w:highlight w:val="cyan"/>
        </w:rPr>
        <w:t>passes</w:t>
      </w:r>
      <w:r>
        <w:rPr>
          <w:rStyle w:val="Emphasis"/>
        </w:rPr>
        <w:t xml:space="preserve"> himself </w:t>
      </w:r>
      <w:r>
        <w:rPr>
          <w:rStyle w:val="Emphasis"/>
          <w:highlight w:val="cyan"/>
        </w:rPr>
        <w:t>off as a “science writer.”</w:t>
      </w:r>
      <w:r>
        <w:rPr>
          <w:rStyle w:val="StyleUnderline"/>
        </w:rPr>
        <w:t xml:space="preserve"> When I looked into it, all I could come up with is that </w:t>
      </w:r>
      <w:r>
        <w:rPr>
          <w:rStyle w:val="StyleUnderline"/>
          <w:highlight w:val="cyan"/>
        </w:rPr>
        <w:t xml:space="preserve">he is a journalist, with </w:t>
      </w:r>
      <w:r>
        <w:rPr>
          <w:rStyle w:val="Emphasis"/>
          <w:highlight w:val="cyan"/>
        </w:rPr>
        <w:t>no</w:t>
      </w:r>
      <w:r>
        <w:rPr>
          <w:rStyle w:val="Emphasis"/>
        </w:rPr>
        <w:t xml:space="preserve"> mention of any </w:t>
      </w:r>
      <w:r>
        <w:rPr>
          <w:rStyle w:val="Emphasis"/>
          <w:highlight w:val="cyan"/>
        </w:rPr>
        <w:t>scientific qualifications</w:t>
      </w:r>
      <w:r>
        <w:rPr>
          <w:rStyle w:val="StyleUnderline"/>
        </w:rPr>
        <w:t xml:space="preserve">. I </w:t>
      </w:r>
      <w:r>
        <w:rPr>
          <w:rStyle w:val="StyleUnderline"/>
          <w:highlight w:val="cyan"/>
        </w:rPr>
        <w:t>sent him an email</w:t>
      </w:r>
      <w:r>
        <w:rPr>
          <w:rStyle w:val="StyleUnderline"/>
        </w:rPr>
        <w:t xml:space="preserve"> to find out what his qualifications were, </w:t>
      </w:r>
      <w:r>
        <w:rPr>
          <w:rStyle w:val="StyleUnderline"/>
          <w:highlight w:val="cyan"/>
        </w:rPr>
        <w:t>but have not</w:t>
      </w:r>
      <w:r>
        <w:rPr>
          <w:rStyle w:val="StyleUnderline"/>
        </w:rPr>
        <w:t xml:space="preserve"> as </w:t>
      </w:r>
      <w:r>
        <w:rPr>
          <w:rStyle w:val="Emphasis"/>
        </w:rPr>
        <w:t xml:space="preserve">yet </w:t>
      </w:r>
      <w:r>
        <w:rPr>
          <w:rStyle w:val="Emphasis"/>
          <w:highlight w:val="cyan"/>
        </w:rPr>
        <w:t>received a reply</w:t>
      </w:r>
      <w:r>
        <w:rPr>
          <w:rStyle w:val="StyleUnderline"/>
        </w:rPr>
        <w:t>.</w:t>
      </w:r>
      <w:r>
        <w:rPr>
          <w:sz w:val="16"/>
        </w:rPr>
        <w:t xml:space="preserve"> Anyhow, over the space of a few minutes on 720 last Thursday </w:t>
      </w:r>
      <w:r>
        <w:rPr>
          <w:rStyle w:val="StyleUnderline"/>
          <w:highlight w:val="cyan"/>
        </w:rPr>
        <w:t>he managed to imply that anyone who breastfed babies was giving them</w:t>
      </w:r>
      <w:r>
        <w:rPr>
          <w:rStyle w:val="StyleUnderline"/>
        </w:rPr>
        <w:t xml:space="preserve"> “a mouthful of </w:t>
      </w:r>
      <w:r>
        <w:rPr>
          <w:rStyle w:val="StyleUnderline"/>
          <w:highlight w:val="cyan"/>
        </w:rPr>
        <w:t>pesticides</w:t>
      </w:r>
      <w:r>
        <w:rPr>
          <w:rStyle w:val="StyleUnderline"/>
        </w:rPr>
        <w:t>” and that we shouldn’t use plastic baby bottles as they contain toxic chemicals.</w:t>
      </w:r>
      <w:r>
        <w:t xml:space="preserve"> </w:t>
      </w:r>
      <w:r>
        <w:rPr>
          <w:sz w:val="16"/>
        </w:rPr>
        <w:t>By the end of the show panicked mothers were texting in to ask whether they could use stainless steel bottles to feed their babies, and one mother said “thanks for making me feel like I’m poisoning my baby.” Let’s look at these two claims and see what the science says. The use of pesticides in Australia is controlled by the APVMA (Australian Pesticides and Veterinary Medicine Association). Essentially, it is impossible to use a pesticide in Australia without a licence from the APVMA. This applies to the cans of fly sprays that you buy from the supermarket, commercial pest controllers, and also fruit growers. Most people don’t know this – they think that fruit growers have open slather to spray whatever the hell they want onto their crops as often as they want, just so long as the fruit gets to market intact. But the very opposite is the case. They must apply to the APVMA for a licence for any pesticide they wish to use. And this licence does not just refer to the particular chemical, but to every aspect of the procedure. That is, they must specify the exact concentration of chemical used, the coverage rate (litres sprayed per acre), spraying frequency, and withholding period. The withholding period refers to the time period between the last spray and the arrival of the fruit on the supermarket shelves. Growers must keep a log of their spraying schedule, as it is subject to inspection at any time. And on top of all this, inspectors go to the markets where they take fruit directly off the trucks, and take them to a lab for testing. Any occasions where the level of pesticides on fruit is above the guidelines results in hefty fines.</w:t>
      </w:r>
    </w:p>
    <w:p w14:paraId="4183F375" w14:textId="77777777" w:rsidR="00104DBE" w:rsidRDefault="00104DBE" w:rsidP="00104DBE">
      <w:pPr>
        <w:pStyle w:val="Heading4"/>
      </w:pPr>
      <w:r>
        <w:t xml:space="preserve">He </w:t>
      </w:r>
      <w:r>
        <w:rPr>
          <w:u w:val="single"/>
        </w:rPr>
        <w:t>didn’t study science</w:t>
      </w:r>
      <w:r>
        <w:t xml:space="preserve">. </w:t>
      </w:r>
    </w:p>
    <w:p w14:paraId="7E1FAAB0" w14:textId="77777777" w:rsidR="00104DBE" w:rsidRDefault="00104DBE" w:rsidP="00104DBE">
      <w:r>
        <w:t xml:space="preserve">Julian </w:t>
      </w:r>
      <w:r>
        <w:rPr>
          <w:rStyle w:val="Style13ptBold"/>
        </w:rPr>
        <w:t>Cribb 21</w:t>
      </w:r>
      <w:r>
        <w:t>, Homeric Greek Expert, Science Communicator, "ASC Scope Interview: Julian Cribb, Science Communicator, Journalist, Author and Strong Advocate for Earth's Future," Australian Science Communicators, 01/11/2021, https://www.asc.asn.au/blog/2021/01/11/asc-scope-interview-julian-cribb-science-communicator-journalist-author-and-strong-advocate-for-earths-future/</w:t>
      </w:r>
    </w:p>
    <w:p w14:paraId="1FE42451" w14:textId="77777777" w:rsidR="00104DBE" w:rsidRDefault="00104DBE" w:rsidP="00104DBE">
      <w:r>
        <w:rPr>
          <w:rStyle w:val="Emphasis"/>
        </w:rPr>
        <w:t>Why did you choose to study science?</w:t>
      </w:r>
    </w:p>
    <w:p w14:paraId="0E51ED01" w14:textId="77777777" w:rsidR="00104DBE" w:rsidRDefault="00104DBE" w:rsidP="00104DBE">
      <w:r>
        <w:rPr>
          <w:sz w:val="16"/>
        </w:rPr>
        <w:t xml:space="preserve">A: </w:t>
      </w:r>
      <w:r w:rsidRPr="005A1905">
        <w:rPr>
          <w:rStyle w:val="Emphasis"/>
          <w:sz w:val="30"/>
          <w:szCs w:val="30"/>
          <w:highlight w:val="cyan"/>
        </w:rPr>
        <w:t>My degree is in Homeric Greek, so I didn’t study science</w:t>
      </w:r>
      <w:r>
        <w:rPr>
          <w:sz w:val="16"/>
        </w:rPr>
        <w:t xml:space="preserve"> </w:t>
      </w:r>
      <w:r>
        <w:rPr>
          <w:rStyle w:val="StyleUnderline"/>
        </w:rPr>
        <w:t>– but having a bit of Greek and Latin is a big help in translating scientific words</w:t>
      </w:r>
      <w:r>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77FDEDF7" w14:textId="77777777" w:rsidR="00104DBE" w:rsidRPr="005A1905" w:rsidRDefault="00104DBE" w:rsidP="00104DBE">
      <w:pPr>
        <w:pStyle w:val="Analytic"/>
      </w:pPr>
    </w:p>
    <w:p w14:paraId="1E268F19" w14:textId="6D10538B" w:rsidR="00104DBE" w:rsidRDefault="00104DBE" w:rsidP="00104DBE">
      <w:pPr>
        <w:pStyle w:val="Heading1"/>
      </w:pPr>
      <w:r>
        <w:t>2NC</w:t>
      </w:r>
    </w:p>
    <w:p w14:paraId="484C7C90" w14:textId="77777777" w:rsidR="00104DBE" w:rsidRPr="00292F7E" w:rsidRDefault="00104DBE" w:rsidP="00104DBE">
      <w:pPr>
        <w:pStyle w:val="Heading2"/>
      </w:pPr>
      <w:r>
        <w:t>States</w:t>
      </w:r>
    </w:p>
    <w:p w14:paraId="4FECD996" w14:textId="40679031" w:rsidR="00104DBE" w:rsidRDefault="00104DBE" w:rsidP="00104DBE">
      <w:pPr>
        <w:pStyle w:val="Heading3"/>
      </w:pPr>
      <w:r>
        <w:t>2NC---Solvency---O/V</w:t>
      </w:r>
    </w:p>
    <w:p w14:paraId="4C641DA4" w14:textId="77777777" w:rsidR="00104DBE" w:rsidRPr="00444A2A" w:rsidRDefault="00104DBE" w:rsidP="00104DBE">
      <w:pPr>
        <w:pStyle w:val="Heading4"/>
      </w:pPr>
      <w:r>
        <w:t xml:space="preserve">[3] State law builds union political power and causes federal follow-on. </w:t>
      </w:r>
    </w:p>
    <w:p w14:paraId="37D207BA" w14:textId="77777777" w:rsidR="00104DBE" w:rsidRPr="00444A2A" w:rsidRDefault="00104DBE" w:rsidP="00104DB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0F7F3AAC" w14:textId="77777777" w:rsidR="00104DBE" w:rsidRPr="00A86ACF" w:rsidRDefault="00104DBE" w:rsidP="00104DBE">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xml:space="preserve">. This is an important feature of federalism generally, as Jessica Bulman-Pozen has explored.55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1EFA92A2" w14:textId="77777777" w:rsidR="00104DBE" w:rsidRPr="0064503E" w:rsidRDefault="00104DBE" w:rsidP="00104DBE">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0DD80288" w14:textId="77777777" w:rsidR="00104DBE" w:rsidRDefault="00104DBE" w:rsidP="00104DBE">
      <w:pPr>
        <w:pStyle w:val="Heading4"/>
      </w:pPr>
      <w:r>
        <w:t xml:space="preserve">[4] States solves while avoiding preemption. </w:t>
      </w:r>
    </w:p>
    <w:p w14:paraId="32E5DF4B" w14:textId="77777777" w:rsidR="00104DBE" w:rsidRPr="00444A2A" w:rsidRDefault="00104DBE" w:rsidP="00104DB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37B40974" w14:textId="77777777" w:rsidR="00104DBE" w:rsidRPr="00A86ACF" w:rsidRDefault="00104DBE" w:rsidP="00104DBE">
      <w:pPr>
        <w:rPr>
          <w:sz w:val="16"/>
        </w:rPr>
      </w:pPr>
      <w:r w:rsidRPr="00A86ACF">
        <w:rPr>
          <w:sz w:val="16"/>
        </w:rPr>
        <w:t xml:space="preserve">Other </w:t>
      </w:r>
      <w:r w:rsidRPr="00A86ACF">
        <w:rPr>
          <w:rStyle w:val="StyleUnderline"/>
        </w:rPr>
        <w:t xml:space="preserve">groups of </w:t>
      </w:r>
      <w:r w:rsidRPr="00A86ACF">
        <w:rPr>
          <w:rStyle w:val="StyleUnderline"/>
          <w:highlight w:val="cyan"/>
        </w:rPr>
        <w:t>workers</w:t>
      </w:r>
      <w:r w:rsidRPr="00A86ACF">
        <w:rPr>
          <w:sz w:val="16"/>
        </w:rPr>
        <w:t xml:space="preserve">, </w:t>
      </w:r>
      <w:r w:rsidRPr="00A86ACF">
        <w:rPr>
          <w:rStyle w:val="StyleUnderline"/>
          <w:highlight w:val="cyan"/>
        </w:rPr>
        <w:t>including</w:t>
      </w:r>
      <w:r w:rsidRPr="00A86ACF">
        <w:rPr>
          <w:rStyle w:val="StyleUnderline"/>
        </w:rPr>
        <w:t xml:space="preserve"> </w:t>
      </w:r>
      <w:r w:rsidRPr="00A86ACF">
        <w:rPr>
          <w:rStyle w:val="Emphasis"/>
          <w:highlight w:val="cyan"/>
        </w:rPr>
        <w:t>gig</w:t>
      </w:r>
      <w:r w:rsidRPr="00A86ACF">
        <w:rPr>
          <w:rStyle w:val="Emphasis"/>
        </w:rPr>
        <w:t xml:space="preserve"> workers</w:t>
      </w:r>
      <w:r w:rsidRPr="00A86ACF">
        <w:rPr>
          <w:sz w:val="16"/>
        </w:rPr>
        <w:t xml:space="preserve"> who provide app-based driving and delivery services, are </w:t>
      </w:r>
      <w:r w:rsidRPr="00A86ACF">
        <w:rPr>
          <w:rStyle w:val="StyleUnderline"/>
        </w:rPr>
        <w:t xml:space="preserve">currently </w:t>
      </w:r>
      <w:r w:rsidRPr="00A86ACF">
        <w:rPr>
          <w:rStyle w:val="StyleUnderline"/>
          <w:highlight w:val="cyan"/>
        </w:rPr>
        <w:t xml:space="preserve">working with unions to </w:t>
      </w:r>
      <w:r w:rsidRPr="00A86ACF">
        <w:rPr>
          <w:rStyle w:val="Emphasis"/>
          <w:highlight w:val="cyan"/>
        </w:rPr>
        <w:t>push</w:t>
      </w:r>
      <w:r w:rsidRPr="00A86ACF">
        <w:rPr>
          <w:rStyle w:val="Emphasis"/>
        </w:rPr>
        <w:t xml:space="preserve"> for organizing </w:t>
      </w:r>
      <w:r w:rsidRPr="00A86ACF">
        <w:rPr>
          <w:rStyle w:val="Emphasis"/>
          <w:highlight w:val="cyan"/>
        </w:rPr>
        <w:t>rights</w:t>
      </w:r>
      <w:r w:rsidRPr="00A86ACF">
        <w:rPr>
          <w:rStyle w:val="StyleUnderline"/>
          <w:highlight w:val="cyan"/>
        </w:rPr>
        <w:t xml:space="preserve"> at</w:t>
      </w:r>
      <w:r w:rsidRPr="00A86ACF">
        <w:rPr>
          <w:rStyle w:val="StyleUnderline"/>
        </w:rPr>
        <w:t xml:space="preserve"> the </w:t>
      </w:r>
      <w:r w:rsidRPr="00A86ACF">
        <w:rPr>
          <w:rStyle w:val="Emphasis"/>
          <w:highlight w:val="cyan"/>
        </w:rPr>
        <w:t>state level</w:t>
      </w:r>
      <w:r w:rsidRPr="00A86ACF">
        <w:rPr>
          <w:sz w:val="16"/>
        </w:rPr>
        <w:t xml:space="preserve">.84 These </w:t>
      </w:r>
      <w:r w:rsidRPr="00A86ACF">
        <w:rPr>
          <w:rStyle w:val="StyleUnderline"/>
          <w:highlight w:val="cyan"/>
        </w:rPr>
        <w:t>workers</w:t>
      </w:r>
      <w:r w:rsidRPr="00A86ACF">
        <w:rPr>
          <w:sz w:val="16"/>
        </w:rPr>
        <w:t xml:space="preserve"> are currently </w:t>
      </w:r>
      <w:r w:rsidRPr="00A86ACF">
        <w:rPr>
          <w:rStyle w:val="StyleUnderline"/>
        </w:rPr>
        <w:t xml:space="preserve">considered </w:t>
      </w:r>
      <w:r w:rsidRPr="00A86ACF">
        <w:rPr>
          <w:rStyle w:val="StyleUnderline"/>
          <w:highlight w:val="cyan"/>
        </w:rPr>
        <w:t>outside</w:t>
      </w:r>
      <w:r w:rsidRPr="00A86ACF">
        <w:rPr>
          <w:rStyle w:val="StyleUnderline"/>
        </w:rPr>
        <w:t xml:space="preserve"> the </w:t>
      </w:r>
      <w:r w:rsidRPr="00A86ACF">
        <w:rPr>
          <w:rStyle w:val="StyleUnderline"/>
          <w:highlight w:val="cyan"/>
        </w:rPr>
        <w:t>NLRA’s</w:t>
      </w:r>
      <w:r w:rsidRPr="00A86ACF">
        <w:rPr>
          <w:rStyle w:val="StyleUnderline"/>
        </w:rPr>
        <w:t xml:space="preserve"> definition of “</w:t>
      </w:r>
      <w:r w:rsidRPr="00A86ACF">
        <w:rPr>
          <w:rStyle w:val="StyleUnderline"/>
          <w:highlight w:val="cyan"/>
        </w:rPr>
        <w:t>employee</w:t>
      </w:r>
      <w:r w:rsidRPr="00A86ACF">
        <w:rPr>
          <w:rStyle w:val="StyleUnderline"/>
        </w:rPr>
        <w:t>,”</w:t>
      </w:r>
      <w:r w:rsidRPr="00A86ACF">
        <w:rPr>
          <w:sz w:val="16"/>
        </w:rPr>
        <w:t xml:space="preserve"> thus </w:t>
      </w:r>
      <w:r w:rsidRPr="00A86ACF">
        <w:rPr>
          <w:rStyle w:val="StyleUnderline"/>
          <w:highlight w:val="cyan"/>
        </w:rPr>
        <w:t>granting states</w:t>
      </w:r>
      <w:r w:rsidRPr="00A86ACF">
        <w:rPr>
          <w:rStyle w:val="StyleUnderline"/>
        </w:rPr>
        <w:t xml:space="preserve"> and cities the </w:t>
      </w:r>
      <w:r w:rsidRPr="00A86ACF">
        <w:rPr>
          <w:rStyle w:val="StyleUnderline"/>
          <w:highlight w:val="cyan"/>
        </w:rPr>
        <w:t>opportunity</w:t>
      </w:r>
      <w:r w:rsidRPr="00A86ACF">
        <w:rPr>
          <w:rStyle w:val="StyleUnderline"/>
        </w:rPr>
        <w:t xml:space="preserve"> to legislate on their behalf</w:t>
      </w:r>
      <w:r w:rsidRPr="00A86ACF">
        <w:rPr>
          <w:sz w:val="16"/>
        </w:rPr>
        <w:t xml:space="preserve">.85 However, while most experts agree that </w:t>
      </w:r>
      <w:r w:rsidRPr="00A86ACF">
        <w:rPr>
          <w:rStyle w:val="StyleUnderline"/>
        </w:rPr>
        <w:t xml:space="preserve">labor law </w:t>
      </w:r>
      <w:r w:rsidRPr="00A86ACF">
        <w:rPr>
          <w:rStyle w:val="StyleUnderline"/>
          <w:highlight w:val="cyan"/>
        </w:rPr>
        <w:t>preemption</w:t>
      </w:r>
      <w:r w:rsidRPr="00A86ACF">
        <w:rPr>
          <w:sz w:val="16"/>
        </w:rPr>
        <w:t xml:space="preserve"> </w:t>
      </w:r>
      <w:r w:rsidRPr="00A86ACF">
        <w:rPr>
          <w:rStyle w:val="Emphasis"/>
          <w:highlight w:val="cyan"/>
        </w:rPr>
        <w:t>does not apply</w:t>
      </w:r>
      <w:r w:rsidRPr="00A86ACF">
        <w:rPr>
          <w:rStyle w:val="StyleUnderline"/>
        </w:rPr>
        <w:t xml:space="preserve"> to such initiatives</w:t>
      </w:r>
      <w:r w:rsidRPr="00A86ACF">
        <w:rPr>
          <w:sz w:val="16"/>
        </w:rPr>
        <w:t xml:space="preserve">, the extent to which antitrust law preempts collective action among workers classified as independent contractors is disputed. 86 One way to </w:t>
      </w:r>
      <w:r w:rsidRPr="00A86ACF">
        <w:rPr>
          <w:rStyle w:val="StyleUnderline"/>
        </w:rPr>
        <w:t>ensure</w:t>
      </w:r>
      <w:r w:rsidRPr="00A86ACF">
        <w:rPr>
          <w:sz w:val="16"/>
        </w:rPr>
        <w:t xml:space="preserve"> an </w:t>
      </w:r>
      <w:r w:rsidRPr="00A86ACF">
        <w:rPr>
          <w:rStyle w:val="StyleUnderline"/>
        </w:rPr>
        <w:t>exception</w:t>
      </w:r>
      <w:r w:rsidRPr="00A86ACF">
        <w:rPr>
          <w:sz w:val="16"/>
        </w:rPr>
        <w:t xml:space="preserve"> </w:t>
      </w:r>
      <w:r w:rsidRPr="00A86ACF">
        <w:rPr>
          <w:rStyle w:val="StyleUnderline"/>
        </w:rPr>
        <w:t>from</w:t>
      </w:r>
      <w:r w:rsidRPr="00A86ACF">
        <w:rPr>
          <w:sz w:val="16"/>
        </w:rPr>
        <w:t xml:space="preserve"> the </w:t>
      </w:r>
      <w:r w:rsidRPr="00A86ACF">
        <w:rPr>
          <w:rStyle w:val="StyleUnderline"/>
        </w:rPr>
        <w:t>antitrust</w:t>
      </w:r>
      <w:r w:rsidRPr="00A86ACF">
        <w:rPr>
          <w:sz w:val="16"/>
        </w:rPr>
        <w:t xml:space="preserve"> law </w:t>
      </w:r>
      <w:r w:rsidRPr="00A86ACF">
        <w:rPr>
          <w:rStyle w:val="StyleUnderline"/>
        </w:rPr>
        <w:t>is</w:t>
      </w:r>
      <w:r w:rsidRPr="00A86ACF">
        <w:rPr>
          <w:sz w:val="16"/>
        </w:rPr>
        <w:t xml:space="preserve"> for states to design collective bargaining regimes consistent with the </w:t>
      </w:r>
      <w:r w:rsidRPr="00A86ACF">
        <w:rPr>
          <w:rStyle w:val="Emphasis"/>
          <w:highlight w:val="cyan"/>
        </w:rPr>
        <w:t>Parker</w:t>
      </w:r>
      <w:r w:rsidRPr="00A86ACF">
        <w:rPr>
          <w:rStyle w:val="Emphasis"/>
        </w:rPr>
        <w:t xml:space="preserve"> exception</w:t>
      </w:r>
      <w:r w:rsidRPr="00A86ACF">
        <w:rPr>
          <w:sz w:val="16"/>
        </w:rPr>
        <w:t xml:space="preserve">, which </w:t>
      </w:r>
      <w:r w:rsidRPr="00A86ACF">
        <w:rPr>
          <w:rStyle w:val="StyleUnderline"/>
          <w:highlight w:val="cyan"/>
        </w:rPr>
        <w:t>allows</w:t>
      </w:r>
      <w:r w:rsidRPr="00A86ACF">
        <w:rPr>
          <w:rStyle w:val="StyleUnderline"/>
        </w:rPr>
        <w:t xml:space="preserve"> collective </w:t>
      </w:r>
      <w:r w:rsidRPr="00A86ACF">
        <w:rPr>
          <w:rStyle w:val="StyleUnderline"/>
          <w:highlight w:val="cyan"/>
        </w:rPr>
        <w:t xml:space="preserve">action </w:t>
      </w:r>
      <w:r w:rsidRPr="00771D10">
        <w:rPr>
          <w:rStyle w:val="StyleUnderline"/>
          <w:highlight w:val="cyan"/>
        </w:rPr>
        <w:t>when</w:t>
      </w:r>
      <w:r w:rsidRPr="00A86ACF">
        <w:rPr>
          <w:rStyle w:val="StyleUnderline"/>
        </w:rPr>
        <w:t xml:space="preserve"> clearly </w:t>
      </w:r>
      <w:r w:rsidRPr="00A86ACF">
        <w:rPr>
          <w:rStyle w:val="StyleUnderline"/>
          <w:highlight w:val="cyan"/>
        </w:rPr>
        <w:t>permitted and</w:t>
      </w:r>
      <w:r w:rsidRPr="00A86ACF">
        <w:rPr>
          <w:rStyle w:val="StyleUnderline"/>
        </w:rPr>
        <w:t xml:space="preserve"> actively </w:t>
      </w:r>
      <w:r w:rsidRPr="00A86ACF">
        <w:rPr>
          <w:rStyle w:val="StyleUnderline"/>
          <w:highlight w:val="cyan"/>
        </w:rPr>
        <w:t>supervised</w:t>
      </w:r>
      <w:r w:rsidRPr="00A86ACF">
        <w:rPr>
          <w:rStyle w:val="StyleUnderline"/>
        </w:rPr>
        <w:t xml:space="preserve"> by the state</w:t>
      </w:r>
      <w:r w:rsidRPr="00A86ACF">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B0AD21B" w14:textId="4A33CDB6" w:rsidR="00104DBE" w:rsidRDefault="00104DBE" w:rsidP="00104DBE">
      <w:pPr>
        <w:pStyle w:val="Heading3"/>
      </w:pPr>
      <w:r>
        <w:t>2NC---AT: PDCP</w:t>
      </w:r>
    </w:p>
    <w:p w14:paraId="792B2647" w14:textId="77777777" w:rsidR="00104DBE" w:rsidRDefault="00104DBE" w:rsidP="00104DBE">
      <w:pPr>
        <w:pStyle w:val="Heading4"/>
      </w:pPr>
      <w:r w:rsidRPr="00082B03">
        <w:rPr>
          <w:u w:val="single"/>
        </w:rPr>
        <w:t>USFG</w:t>
      </w:r>
      <w:r>
        <w:t xml:space="preserve"> is the </w:t>
      </w:r>
      <w:r w:rsidRPr="00082B03">
        <w:rPr>
          <w:u w:val="single"/>
        </w:rPr>
        <w:t>national</w:t>
      </w:r>
      <w:r>
        <w:t xml:space="preserve"> government, </w:t>
      </w:r>
      <w:r w:rsidRPr="00082B03">
        <w:rPr>
          <w:u w:val="single"/>
        </w:rPr>
        <w:t>opposed</w:t>
      </w:r>
      <w:r>
        <w:t xml:space="preserve"> to </w:t>
      </w:r>
      <w:r w:rsidRPr="00082B03">
        <w:rPr>
          <w:u w:val="single"/>
        </w:rPr>
        <w:t>states</w:t>
      </w:r>
      <w:r>
        <w:t>.</w:t>
      </w:r>
    </w:p>
    <w:p w14:paraId="07687525" w14:textId="77777777" w:rsidR="00104DBE" w:rsidRDefault="00104DBE" w:rsidP="00104DBE">
      <w:r w:rsidRPr="00082B03">
        <w:rPr>
          <w:rStyle w:val="Style13ptBold"/>
        </w:rPr>
        <w:t>USL ’no date</w:t>
      </w:r>
      <w:r>
        <w:t xml:space="preserve"> [US </w:t>
      </w:r>
      <w:r w:rsidRPr="00082B03">
        <w:t>Legal; legal definitions and legal terms dictionary</w:t>
      </w:r>
      <w:r>
        <w:t xml:space="preserve">; no date; </w:t>
      </w:r>
      <w:r w:rsidRPr="00082B03">
        <w:rPr>
          <w:rStyle w:val="Emphasis"/>
        </w:rPr>
        <w:t>U</w:t>
      </w:r>
      <w:r w:rsidRPr="00082B03">
        <w:rPr>
          <w:rStyle w:val="StyleUnderline"/>
        </w:rPr>
        <w:t xml:space="preserve">nited </w:t>
      </w:r>
      <w:r w:rsidRPr="00082B03">
        <w:rPr>
          <w:rStyle w:val="Emphasis"/>
        </w:rPr>
        <w:t>S</w:t>
      </w:r>
      <w:r w:rsidRPr="00082B03">
        <w:rPr>
          <w:rStyle w:val="StyleUnderline"/>
        </w:rPr>
        <w:t xml:space="preserve">tates </w:t>
      </w:r>
      <w:r w:rsidRPr="00082B03">
        <w:rPr>
          <w:rStyle w:val="Emphasis"/>
        </w:rPr>
        <w:t>F</w:t>
      </w:r>
      <w:r w:rsidRPr="00082B03">
        <w:rPr>
          <w:rStyle w:val="StyleUnderline"/>
        </w:rPr>
        <w:t xml:space="preserve">ederal </w:t>
      </w:r>
      <w:r w:rsidRPr="00082B03">
        <w:rPr>
          <w:rStyle w:val="Emphasis"/>
        </w:rPr>
        <w:t>G</w:t>
      </w:r>
      <w:r w:rsidRPr="00082B03">
        <w:rPr>
          <w:rStyle w:val="StyleUnderline"/>
        </w:rPr>
        <w:t>overnment</w:t>
      </w:r>
      <w:r>
        <w:t xml:space="preserve"> Law and </w:t>
      </w:r>
      <w:r w:rsidRPr="00082B03">
        <w:rPr>
          <w:rStyle w:val="Emphasis"/>
        </w:rPr>
        <w:t>Legal Definition</w:t>
      </w:r>
      <w:r>
        <w:t>; https://definitions.uslegal.com/u/united-states-federal-government/; DOA: 10-6-2024; Archan Sen]</w:t>
      </w:r>
    </w:p>
    <w:p w14:paraId="4D62CFF4" w14:textId="77777777" w:rsidR="00104DBE" w:rsidRPr="00082B03" w:rsidRDefault="00104DBE" w:rsidP="00104DBE">
      <w:pPr>
        <w:rPr>
          <w:sz w:val="16"/>
        </w:rPr>
      </w:pPr>
      <w:r w:rsidRPr="00082B03">
        <w:rPr>
          <w:rStyle w:val="StyleUnderline"/>
          <w:highlight w:val="cyan"/>
        </w:rPr>
        <w:t>The U</w:t>
      </w:r>
      <w:r w:rsidRPr="00082B03">
        <w:rPr>
          <w:rStyle w:val="StyleUnderline"/>
        </w:rPr>
        <w:t xml:space="preserve">nited </w:t>
      </w:r>
      <w:r w:rsidRPr="00082B03">
        <w:rPr>
          <w:rStyle w:val="StyleUnderline"/>
          <w:highlight w:val="cyan"/>
        </w:rPr>
        <w:t>S</w:t>
      </w:r>
      <w:r w:rsidRPr="00082B03">
        <w:rPr>
          <w:rStyle w:val="StyleUnderline"/>
        </w:rPr>
        <w:t xml:space="preserve">tates </w:t>
      </w:r>
      <w:r w:rsidRPr="00082B03">
        <w:rPr>
          <w:rStyle w:val="StyleUnderline"/>
          <w:highlight w:val="cyan"/>
        </w:rPr>
        <w:t>F</w:t>
      </w:r>
      <w:r w:rsidRPr="00082B03">
        <w:rPr>
          <w:rStyle w:val="StyleUnderline"/>
        </w:rPr>
        <w:t xml:space="preserve">ederal </w:t>
      </w:r>
      <w:r w:rsidRPr="00082B03">
        <w:rPr>
          <w:rStyle w:val="StyleUnderline"/>
          <w:highlight w:val="cyan"/>
        </w:rPr>
        <w:t>G</w:t>
      </w:r>
      <w:r w:rsidRPr="00082B03">
        <w:rPr>
          <w:rStyle w:val="StyleUnderline"/>
        </w:rPr>
        <w:t xml:space="preserve">overnment </w:t>
      </w:r>
      <w:r w:rsidRPr="00082B03">
        <w:rPr>
          <w:rStyle w:val="StyleUnderline"/>
          <w:highlight w:val="cyan"/>
        </w:rPr>
        <w:t>is</w:t>
      </w:r>
      <w:r w:rsidRPr="00082B03">
        <w:rPr>
          <w:rStyle w:val="StyleUnderline"/>
        </w:rPr>
        <w:t xml:space="preserve"> </w:t>
      </w:r>
      <w:r w:rsidRPr="00082B03">
        <w:rPr>
          <w:rStyle w:val="Emphasis"/>
        </w:rPr>
        <w:t>established</w:t>
      </w:r>
      <w:r w:rsidRPr="00082B03">
        <w:rPr>
          <w:rStyle w:val="StyleUnderline"/>
        </w:rPr>
        <w:t xml:space="preserve"> by the US </w:t>
      </w:r>
      <w:r w:rsidRPr="00082B03">
        <w:rPr>
          <w:rStyle w:val="Emphasis"/>
        </w:rPr>
        <w:t>Constitution</w:t>
      </w:r>
      <w:r w:rsidRPr="00082B03">
        <w:rPr>
          <w:sz w:val="16"/>
        </w:rPr>
        <w:t xml:space="preserve">. The Federal Government shares sovereignty over the United Sates with the individual governments of the States of US. </w:t>
      </w:r>
      <w:r w:rsidRPr="00082B03">
        <w:rPr>
          <w:rStyle w:val="StyleUnderline"/>
        </w:rPr>
        <w:t xml:space="preserve">The Federal government has </w:t>
      </w:r>
      <w:r w:rsidRPr="00082B03">
        <w:rPr>
          <w:rStyle w:val="Emphasis"/>
          <w:highlight w:val="cyan"/>
        </w:rPr>
        <w:t>three branches</w:t>
      </w:r>
      <w:r w:rsidRPr="00082B03">
        <w:rPr>
          <w:sz w:val="16"/>
        </w:rPr>
        <w:t xml:space="preserve">: i) </w:t>
      </w:r>
      <w:r w:rsidRPr="00082B03">
        <w:rPr>
          <w:rStyle w:val="StyleUnderline"/>
        </w:rPr>
        <w:t xml:space="preserve">the </w:t>
      </w:r>
      <w:r w:rsidRPr="00082B03">
        <w:rPr>
          <w:rStyle w:val="Emphasis"/>
        </w:rPr>
        <w:t>legislature</w:t>
      </w:r>
      <w:r w:rsidRPr="00082B03">
        <w:rPr>
          <w:rStyle w:val="StyleUnderline"/>
        </w:rPr>
        <w:t>, which is the US Congress</w:t>
      </w:r>
      <w:r w:rsidRPr="00082B03">
        <w:rPr>
          <w:sz w:val="16"/>
        </w:rPr>
        <w:t xml:space="preserve">, ii) </w:t>
      </w:r>
      <w:r w:rsidRPr="00082B03">
        <w:rPr>
          <w:rStyle w:val="Emphasis"/>
        </w:rPr>
        <w:t>Executive</w:t>
      </w:r>
      <w:r w:rsidRPr="00082B03">
        <w:rPr>
          <w:rStyle w:val="StyleUnderline"/>
        </w:rPr>
        <w:t>, comprised of the President</w:t>
      </w:r>
      <w:r w:rsidRPr="00082B03">
        <w:rPr>
          <w:sz w:val="16"/>
        </w:rPr>
        <w:t xml:space="preserve"> and Vice president of the US </w:t>
      </w:r>
      <w:r w:rsidRPr="00082B03">
        <w:rPr>
          <w:rStyle w:val="StyleUnderline"/>
        </w:rPr>
        <w:t>and</w:t>
      </w:r>
      <w:r w:rsidRPr="00082B03">
        <w:rPr>
          <w:sz w:val="16"/>
        </w:rPr>
        <w:t xml:space="preserve"> iii) </w:t>
      </w:r>
      <w:r w:rsidRPr="00082B03">
        <w:rPr>
          <w:rStyle w:val="Emphasis"/>
        </w:rPr>
        <w:t>Judiciary</w:t>
      </w:r>
      <w:r w:rsidRPr="00082B03">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082B03">
        <w:rPr>
          <w:rStyle w:val="StyleUnderline"/>
        </w:rPr>
        <w:t xml:space="preserve">all </w:t>
      </w:r>
      <w:r w:rsidRPr="00082B03">
        <w:rPr>
          <w:rStyle w:val="StyleUnderline"/>
          <w:highlight w:val="cyan"/>
        </w:rPr>
        <w:t>powers not</w:t>
      </w:r>
      <w:r w:rsidRPr="00082B03">
        <w:rPr>
          <w:rStyle w:val="StyleUnderline"/>
        </w:rPr>
        <w:t xml:space="preserve"> expressly </w:t>
      </w:r>
      <w:r w:rsidRPr="00082B03">
        <w:rPr>
          <w:rStyle w:val="StyleUnderline"/>
          <w:highlight w:val="cyan"/>
        </w:rPr>
        <w:t xml:space="preserve">assigned to the </w:t>
      </w:r>
      <w:r w:rsidRPr="00082B03">
        <w:rPr>
          <w:rStyle w:val="Emphasis"/>
          <w:highlight w:val="cyan"/>
        </w:rPr>
        <w:t>F</w:t>
      </w:r>
      <w:r w:rsidRPr="00082B03">
        <w:rPr>
          <w:rStyle w:val="Emphasis"/>
        </w:rPr>
        <w:t xml:space="preserve">ederal </w:t>
      </w:r>
      <w:r w:rsidRPr="00082B03">
        <w:rPr>
          <w:rStyle w:val="Emphasis"/>
          <w:highlight w:val="cyan"/>
        </w:rPr>
        <w:t>G</w:t>
      </w:r>
      <w:r w:rsidRPr="00082B03">
        <w:rPr>
          <w:rStyle w:val="Emphasis"/>
        </w:rPr>
        <w:t>overnment</w:t>
      </w:r>
      <w:r w:rsidRPr="00082B03">
        <w:rPr>
          <w:rStyle w:val="StyleUnderline"/>
        </w:rPr>
        <w:t xml:space="preserve"> </w:t>
      </w:r>
      <w:r w:rsidRPr="00082B03">
        <w:rPr>
          <w:rStyle w:val="StyleUnderline"/>
          <w:highlight w:val="cyan"/>
        </w:rPr>
        <w:t>are</w:t>
      </w:r>
      <w:r w:rsidRPr="00082B03">
        <w:rPr>
          <w:rStyle w:val="StyleUnderline"/>
        </w:rPr>
        <w:t xml:space="preserve"> reserved to </w:t>
      </w:r>
      <w:r w:rsidRPr="00082B03">
        <w:rPr>
          <w:rStyle w:val="StyleUnderline"/>
          <w:highlight w:val="cyan"/>
        </w:rPr>
        <w:t xml:space="preserve">the </w:t>
      </w:r>
      <w:r w:rsidRPr="00082B03">
        <w:rPr>
          <w:rStyle w:val="Emphasis"/>
          <w:highlight w:val="cyan"/>
        </w:rPr>
        <w:t>States</w:t>
      </w:r>
      <w:r w:rsidRPr="00082B03">
        <w:rPr>
          <w:sz w:val="16"/>
        </w:rPr>
        <w:t xml:space="preserve"> or to the people.</w:t>
      </w:r>
    </w:p>
    <w:p w14:paraId="62D0905E" w14:textId="77777777" w:rsidR="00104DBE" w:rsidRPr="001E5BDC" w:rsidRDefault="00104DBE" w:rsidP="00104DBE">
      <w:pPr>
        <w:pStyle w:val="Heading4"/>
      </w:pPr>
      <w:r>
        <w:t xml:space="preserve">‘Its’ is </w:t>
      </w:r>
      <w:r>
        <w:rPr>
          <w:u w:val="single"/>
        </w:rPr>
        <w:t>singular</w:t>
      </w:r>
      <w:r>
        <w:t xml:space="preserve">, meaning </w:t>
      </w:r>
      <w:r>
        <w:rPr>
          <w:u w:val="single"/>
        </w:rPr>
        <w:t>federal</w:t>
      </w:r>
      <w:r>
        <w:t xml:space="preserve"> only.</w:t>
      </w:r>
    </w:p>
    <w:p w14:paraId="763F3FFC" w14:textId="77777777" w:rsidR="00104DBE" w:rsidRPr="00A34BA7" w:rsidRDefault="00104DBE" w:rsidP="00104DBE">
      <w:r w:rsidRPr="00A34BA7">
        <w:t>W.C.</w:t>
      </w:r>
      <w:r>
        <w:t xml:space="preserve"> </w:t>
      </w:r>
      <w:r w:rsidRPr="005348B1">
        <w:rPr>
          <w:rStyle w:val="Style13ptBold"/>
        </w:rPr>
        <w:t>Updegrave 91</w:t>
      </w:r>
      <w:r w:rsidRPr="00A34BA7">
        <w:t>, “Explanation of ZIP Code Address Purpose”, 8</w:t>
      </w:r>
      <w:r>
        <w:t>/</w:t>
      </w:r>
      <w:r w:rsidRPr="00A34BA7">
        <w:t>19</w:t>
      </w:r>
      <w:r>
        <w:t>/1991</w:t>
      </w:r>
      <w:r w:rsidRPr="00A34BA7">
        <w:t xml:space="preserve">, </w:t>
      </w:r>
      <w:hyperlink r:id="rId16" w:history="1">
        <w:r w:rsidRPr="00A34BA7">
          <w:t>http://www.supremelaw.org/ref/zipcode/updegrav.htm</w:t>
        </w:r>
      </w:hyperlink>
    </w:p>
    <w:p w14:paraId="73869E94" w14:textId="77777777" w:rsidR="00104DBE" w:rsidRDefault="00104DBE" w:rsidP="00104DBE">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D7951">
        <w:rPr>
          <w:rStyle w:val="StyleUnderline"/>
          <w:highlight w:val="cyan"/>
        </w:rPr>
        <w:t xml:space="preserve">Note the </w:t>
      </w:r>
      <w:r w:rsidRPr="004D7951">
        <w:rPr>
          <w:rStyle w:val="Emphasis"/>
          <w:highlight w:val="cyan"/>
        </w:rPr>
        <w:t>singular possessive</w:t>
      </w:r>
      <w:r w:rsidRPr="001E5BDC">
        <w:rPr>
          <w:rStyle w:val="StyleUnderline"/>
        </w:rPr>
        <w:t xml:space="preserve"> pronoun </w:t>
      </w:r>
      <w:r w:rsidRPr="004D7951">
        <w:rPr>
          <w:rStyle w:val="Emphasis"/>
          <w:highlight w:val="cyan"/>
        </w:rPr>
        <w:t>"its", not "their"</w:t>
      </w:r>
      <w:r w:rsidRPr="004D7951">
        <w:rPr>
          <w:rStyle w:val="StyleUnderline"/>
          <w:highlight w:val="cyan"/>
        </w:rPr>
        <w:t>,</w:t>
      </w:r>
      <w:r w:rsidRPr="001E5BDC">
        <w:rPr>
          <w:rStyle w:val="StyleUnderline"/>
        </w:rPr>
        <w:t xml:space="preserve"> therefore carrying the </w:t>
      </w:r>
      <w:r w:rsidRPr="004D7951">
        <w:rPr>
          <w:rStyle w:val="StyleUnderline"/>
          <w:highlight w:val="cyan"/>
        </w:rPr>
        <w:t>implication</w:t>
      </w:r>
      <w:r w:rsidRPr="001E5BDC">
        <w:rPr>
          <w:rStyle w:val="StyleUnderline"/>
        </w:rPr>
        <w:t xml:space="preserve"> that </w:t>
      </w:r>
      <w:r w:rsidRPr="001F4A77">
        <w:rPr>
          <w:rStyle w:val="StyleUnderline"/>
          <w:highlight w:val="cyan"/>
        </w:rPr>
        <w:t>it relates to</w:t>
      </w:r>
      <w:r w:rsidRPr="001E5BDC">
        <w:rPr>
          <w:rStyle w:val="StyleUnderline"/>
        </w:rPr>
        <w:t xml:space="preserve"> the "</w:t>
      </w:r>
      <w:r w:rsidRPr="001F4A77">
        <w:rPr>
          <w:rStyle w:val="Emphasis"/>
          <w:highlight w:val="cyan"/>
        </w:rPr>
        <w:t>U</w:t>
      </w:r>
      <w:r w:rsidRPr="001E5BDC">
        <w:rPr>
          <w:rStyle w:val="StyleUnderline"/>
        </w:rPr>
        <w:t xml:space="preserve">nited </w:t>
      </w:r>
      <w:r w:rsidRPr="001F4A77">
        <w:rPr>
          <w:rStyle w:val="Emphasis"/>
          <w:highlight w:val="cyan"/>
        </w:rPr>
        <w:t>S</w:t>
      </w:r>
      <w:r w:rsidRPr="001E5BDC">
        <w:rPr>
          <w:rStyle w:val="StyleUnderline"/>
        </w:rPr>
        <w:t xml:space="preserve">tates" as a corporation domiciled </w:t>
      </w:r>
      <w:r w:rsidRPr="001F4A77">
        <w:rPr>
          <w:rStyle w:val="StyleUnderline"/>
          <w:highlight w:val="cyan"/>
        </w:rPr>
        <w:t>in</w:t>
      </w:r>
      <w:r w:rsidRPr="001E5BDC">
        <w:rPr>
          <w:rStyle w:val="StyleUnderline"/>
        </w:rPr>
        <w:t xml:space="preserve"> the </w:t>
      </w:r>
      <w:r w:rsidRPr="001F4A77">
        <w:rPr>
          <w:rStyle w:val="Emphasis"/>
          <w:highlight w:val="cyan"/>
        </w:rPr>
        <w:t>D</w:t>
      </w:r>
      <w:r w:rsidRPr="001F4A77">
        <w:rPr>
          <w:rStyle w:val="StyleUnderline"/>
        </w:rPr>
        <w:t>istrict</w:t>
      </w:r>
      <w:r w:rsidRPr="001E5BDC">
        <w:rPr>
          <w:rStyle w:val="StyleUnderline"/>
        </w:rPr>
        <w:t xml:space="preserve"> of </w:t>
      </w:r>
      <w:r w:rsidRPr="001F4A77">
        <w:rPr>
          <w:rStyle w:val="Emphasis"/>
          <w:highlight w:val="cyan"/>
        </w:rPr>
        <w:t>C</w:t>
      </w:r>
      <w:r w:rsidRPr="001E5BDC">
        <w:rPr>
          <w:rStyle w:val="StyleUnderline"/>
        </w:rPr>
        <w:t xml:space="preserve">olumbia (in the </w:t>
      </w:r>
      <w:r w:rsidRPr="001F4A77">
        <w:rPr>
          <w:rStyle w:val="StyleUnderline"/>
          <w:highlight w:val="cyan"/>
        </w:rPr>
        <w:t>singular</w:t>
      </w:r>
      <w:r w:rsidRPr="001E5BDC">
        <w:rPr>
          <w:rStyle w:val="StyleUnderline"/>
        </w:rPr>
        <w:t xml:space="preserve"> sense), </w:t>
      </w:r>
      <w:r w:rsidRPr="001F4A77">
        <w:rPr>
          <w:rStyle w:val="Emphasis"/>
          <w:highlight w:val="cyan"/>
        </w:rPr>
        <w:t>not</w:t>
      </w:r>
      <w:r w:rsidRPr="001E5BDC">
        <w:rPr>
          <w:rStyle w:val="Emphasis"/>
        </w:rPr>
        <w:t xml:space="preserve"> in the sense of being </w:t>
      </w:r>
      <w:r w:rsidRPr="001F4A77">
        <w:rPr>
          <w:rStyle w:val="Emphasis"/>
          <w:highlight w:val="cyan"/>
        </w:rPr>
        <w:t>the 50 States</w:t>
      </w:r>
      <w:r w:rsidRPr="001E5BDC">
        <w:rPr>
          <w:rStyle w:val="StyleUnderline"/>
        </w:rPr>
        <w:t xml:space="preserve"> of the Union (in the </w:t>
      </w:r>
      <w:r w:rsidRPr="001F4A77">
        <w:rPr>
          <w:rStyle w:val="StyleUnderline"/>
          <w:highlight w:val="cyan"/>
        </w:rPr>
        <w:t>plural</w:t>
      </w:r>
      <w:r w:rsidRPr="001E5BDC">
        <w:rPr>
          <w:rStyle w:val="StyleUnderline"/>
        </w:rPr>
        <w:t xml:space="preserve"> sense).</w:t>
      </w:r>
      <w:r w:rsidRPr="00A34BA7">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14:paraId="0E7E9386" w14:textId="77777777" w:rsidR="00104DBE" w:rsidRDefault="00104DBE" w:rsidP="00104DBE">
      <w:pPr>
        <w:pStyle w:val="Heading4"/>
      </w:pPr>
      <w:r>
        <w:t xml:space="preserve">‘United States’ is </w:t>
      </w:r>
      <w:r>
        <w:rPr>
          <w:u w:val="single"/>
        </w:rPr>
        <w:t>only</w:t>
      </w:r>
      <w:r>
        <w:t xml:space="preserve"> federal.</w:t>
      </w:r>
    </w:p>
    <w:p w14:paraId="28EE239E" w14:textId="77777777" w:rsidR="00104DBE" w:rsidRDefault="00104DBE" w:rsidP="00104DBE">
      <w:r>
        <w:rPr>
          <w:rStyle w:val="Style13ptBold"/>
        </w:rPr>
        <w:t xml:space="preserve">Ikuta ’10 </w:t>
      </w:r>
      <w:r w:rsidRPr="001F241D">
        <w:t>[Sandra; December 8; Circuit Judge for the United States Court of Appeals in the Ninth Circuit; Ninth Circuit, “Transwestern Pipeline Company, LLC v. 3.42 acres of permanent easement located in Maricopa County et al,” Lexis]</w:t>
      </w:r>
    </w:p>
    <w:p w14:paraId="52D9371E" w14:textId="77777777" w:rsidR="00104DBE" w:rsidRPr="001F241D" w:rsidRDefault="00104DBE" w:rsidP="00104DBE">
      <w:pPr>
        <w:rPr>
          <w:sz w:val="16"/>
        </w:rPr>
      </w:pPr>
      <w:r w:rsidRPr="001F241D">
        <w:rPr>
          <w:sz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D878BC">
        <w:rPr>
          <w:rStyle w:val="StyleUnderline"/>
          <w:highlight w:val="cyan"/>
        </w:rPr>
        <w:t xml:space="preserve">Taking its </w:t>
      </w:r>
      <w:r w:rsidRPr="00D878BC">
        <w:rPr>
          <w:rStyle w:val="Emphasis"/>
          <w:highlight w:val="cyan"/>
        </w:rPr>
        <w:t>ordinary</w:t>
      </w:r>
      <w:r w:rsidRPr="001F241D">
        <w:rPr>
          <w:rStyle w:val="StyleUnderline"/>
        </w:rPr>
        <w:t xml:space="preserve">, </w:t>
      </w:r>
      <w:r w:rsidRPr="001F241D">
        <w:rPr>
          <w:rStyle w:val="Emphasis"/>
        </w:rPr>
        <w:t>common</w:t>
      </w:r>
      <w:r w:rsidRPr="001F241D">
        <w:rPr>
          <w:rStyle w:val="StyleUnderline"/>
        </w:rPr>
        <w:t xml:space="preserve"> </w:t>
      </w:r>
      <w:r w:rsidRPr="00D878BC">
        <w:rPr>
          <w:rStyle w:val="StyleUnderline"/>
          <w:highlight w:val="cyan"/>
        </w:rPr>
        <w:t>meaning, the</w:t>
      </w:r>
      <w:r w:rsidRPr="001F241D">
        <w:rPr>
          <w:rStyle w:val="StyleUnderline"/>
        </w:rPr>
        <w:t xml:space="preserve"> term </w:t>
      </w:r>
      <w:r w:rsidRPr="00D878BC">
        <w:rPr>
          <w:rStyle w:val="StyleUnderline"/>
          <w:highlight w:val="cyan"/>
        </w:rPr>
        <w:t>"</w:t>
      </w:r>
      <w:r w:rsidRPr="00D878BC">
        <w:rPr>
          <w:rStyle w:val="Emphasis"/>
          <w:highlight w:val="cyan"/>
        </w:rPr>
        <w:t>U</w:t>
      </w:r>
      <w:r w:rsidRPr="001F241D">
        <w:rPr>
          <w:rStyle w:val="StyleUnderline"/>
        </w:rPr>
        <w:t xml:space="preserve">nited </w:t>
      </w:r>
      <w:r w:rsidRPr="00D878BC">
        <w:rPr>
          <w:rStyle w:val="Emphasis"/>
          <w:highlight w:val="cyan"/>
        </w:rPr>
        <w:t>S</w:t>
      </w:r>
      <w:r w:rsidRPr="001F241D">
        <w:rPr>
          <w:rStyle w:val="StyleUnderline"/>
        </w:rPr>
        <w:t xml:space="preserve">tates" </w:t>
      </w:r>
      <w:r w:rsidRPr="00D878BC">
        <w:rPr>
          <w:rStyle w:val="StyleUnderline"/>
          <w:highlight w:val="cyan"/>
        </w:rPr>
        <w:t>means</w:t>
      </w:r>
      <w:r w:rsidRPr="001F241D">
        <w:rPr>
          <w:rStyle w:val="StyleUnderline"/>
        </w:rPr>
        <w:t xml:space="preserve"> our </w:t>
      </w:r>
      <w:r w:rsidRPr="00D878BC">
        <w:rPr>
          <w:rStyle w:val="Emphasis"/>
          <w:highlight w:val="cyan"/>
        </w:rPr>
        <w:t>nation</w:t>
      </w:r>
      <w:r w:rsidRPr="001F241D">
        <w:rPr>
          <w:sz w:val="16"/>
        </w:rPr>
        <w:t xml:space="preserve">, located primarily in North America, which acts </w:t>
      </w:r>
      <w:r w:rsidRPr="00D878BC">
        <w:rPr>
          <w:rStyle w:val="StyleUnderline"/>
          <w:highlight w:val="cyan"/>
        </w:rPr>
        <w:t>through</w:t>
      </w:r>
      <w:r w:rsidRPr="001F241D">
        <w:rPr>
          <w:rStyle w:val="StyleUnderline"/>
        </w:rPr>
        <w:t xml:space="preserve"> our </w:t>
      </w:r>
      <w:r w:rsidRPr="00D878BC">
        <w:rPr>
          <w:rStyle w:val="Emphasis"/>
          <w:highlight w:val="cyan"/>
        </w:rPr>
        <w:t>federal</w:t>
      </w:r>
      <w:r w:rsidRPr="001F241D">
        <w:rPr>
          <w:rStyle w:val="StyleUnderline"/>
        </w:rPr>
        <w:t xml:space="preserve"> form of </w:t>
      </w:r>
      <w:r w:rsidRPr="00D878BC">
        <w:rPr>
          <w:rStyle w:val="StyleUnderline"/>
          <w:highlight w:val="cyan"/>
        </w:rPr>
        <w:t xml:space="preserve">government. The </w:t>
      </w:r>
      <w:r w:rsidRPr="00D878BC">
        <w:rPr>
          <w:rStyle w:val="Emphasis"/>
          <w:highlight w:val="cyan"/>
        </w:rPr>
        <w:t>dictionary</w:t>
      </w:r>
      <w:r w:rsidRPr="001F241D">
        <w:rPr>
          <w:rStyle w:val="StyleUnderline"/>
        </w:rPr>
        <w:t xml:space="preserve"> definition</w:t>
      </w:r>
      <w:r w:rsidRPr="00D878BC">
        <w:rPr>
          <w:rStyle w:val="Emphasis"/>
          <w:highlight w:val="cyan"/>
        </w:rPr>
        <w:t>s</w:t>
      </w:r>
      <w:r w:rsidRPr="00D878BC">
        <w:rPr>
          <w:rStyle w:val="StyleUnderline"/>
          <w:highlight w:val="cyan"/>
        </w:rPr>
        <w:t xml:space="preserve"> are </w:t>
      </w:r>
      <w:r w:rsidRPr="00D878BC">
        <w:rPr>
          <w:rStyle w:val="Emphasis"/>
          <w:highlight w:val="cyan"/>
        </w:rPr>
        <w:t>consistent</w:t>
      </w:r>
      <w:r w:rsidRPr="00D878BC">
        <w:rPr>
          <w:rStyle w:val="StyleUnderline"/>
          <w:highlight w:val="cyan"/>
        </w:rPr>
        <w:t xml:space="preserve"> with this</w:t>
      </w:r>
      <w:r w:rsidRPr="001F241D">
        <w:rPr>
          <w:rStyle w:val="StyleUnderline"/>
        </w:rPr>
        <w:t xml:space="preserve"> common understanding</w:t>
      </w:r>
      <w:r w:rsidRPr="001F241D">
        <w:rPr>
          <w:sz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1C005788" w14:textId="4B7E5FF3" w:rsidR="00104DBE" w:rsidRPr="00104DBE" w:rsidRDefault="00104DBE" w:rsidP="00104DBE">
      <w:pPr>
        <w:rPr>
          <w:sz w:val="16"/>
        </w:rPr>
      </w:pPr>
      <w:r w:rsidRPr="001F241D">
        <w:rPr>
          <w:sz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D878BC">
        <w:rPr>
          <w:rStyle w:val="StyleUnderline"/>
          <w:highlight w:val="cyan"/>
        </w:rPr>
        <w:t xml:space="preserve">Given our </w:t>
      </w:r>
      <w:r w:rsidRPr="00D878BC">
        <w:rPr>
          <w:rStyle w:val="Emphasis"/>
          <w:highlight w:val="cyan"/>
        </w:rPr>
        <w:t>interp</w:t>
      </w:r>
      <w:r w:rsidRPr="001F241D">
        <w:rPr>
          <w:rStyle w:val="StyleUnderline"/>
        </w:rPr>
        <w:t>retation</w:t>
      </w:r>
      <w:r w:rsidRPr="001F241D">
        <w:rPr>
          <w:sz w:val="16"/>
        </w:rPr>
        <w:t xml:space="preserve"> of the term, the landowner's right to costs and fees is triggered </w:t>
      </w:r>
      <w:r w:rsidRPr="00D878BC">
        <w:rPr>
          <w:rStyle w:val="Emphasis"/>
          <w:highlight w:val="cyan"/>
        </w:rPr>
        <w:t>only</w:t>
      </w:r>
      <w:r w:rsidRPr="001F241D">
        <w:rPr>
          <w:sz w:val="16"/>
        </w:rPr>
        <w:t xml:space="preserve"> when </w:t>
      </w:r>
      <w:r w:rsidRPr="00D878BC">
        <w:rPr>
          <w:rStyle w:val="StyleUnderline"/>
          <w:highlight w:val="cyan"/>
        </w:rPr>
        <w:t xml:space="preserve">the </w:t>
      </w:r>
      <w:r w:rsidRPr="00D878BC">
        <w:rPr>
          <w:rStyle w:val="Emphasis"/>
          <w:highlight w:val="cyan"/>
        </w:rPr>
        <w:t>fed</w:t>
      </w:r>
      <w:r w:rsidRPr="001F241D">
        <w:rPr>
          <w:rStyle w:val="StyleUnderline"/>
        </w:rPr>
        <w:t>eral government</w:t>
      </w:r>
      <w:r w:rsidRPr="001F241D">
        <w:rPr>
          <w:sz w:val="16"/>
        </w:rPr>
        <w:t xml:space="preserve"> abandons a condemnation proceeding, </w:t>
      </w:r>
      <w:r w:rsidRPr="001F241D">
        <w:rPr>
          <w:rStyle w:val="Emphasis"/>
        </w:rPr>
        <w:t>not</w:t>
      </w:r>
      <w:r w:rsidRPr="001F241D">
        <w:rPr>
          <w:sz w:val="16"/>
        </w:rPr>
        <w:t xml:space="preserve"> when </w:t>
      </w:r>
      <w:r w:rsidRPr="001F241D">
        <w:rPr>
          <w:rStyle w:val="StyleUnderline"/>
        </w:rPr>
        <w:t>a private entity</w:t>
      </w:r>
      <w:r w:rsidRPr="001F241D">
        <w:rPr>
          <w:sz w:val="16"/>
        </w:rPr>
        <w:t xml:space="preserve"> such as Transwestern does so, </w:t>
      </w:r>
      <w:r w:rsidRPr="001F241D">
        <w:rPr>
          <w:rStyle w:val="StyleUnderline"/>
        </w:rPr>
        <w:t>even if</w:t>
      </w:r>
      <w:r w:rsidRPr="001F241D">
        <w:rPr>
          <w:sz w:val="16"/>
        </w:rPr>
        <w:t xml:space="preserve"> that private entity is </w:t>
      </w:r>
      <w:r w:rsidRPr="001F241D">
        <w:rPr>
          <w:rStyle w:val="StyleUnderline"/>
        </w:rPr>
        <w:t>exercising federally granted</w:t>
      </w:r>
      <w:r w:rsidRPr="001F241D">
        <w:rPr>
          <w:sz w:val="16"/>
        </w:rPr>
        <w:t xml:space="preserve"> condemnation </w:t>
      </w:r>
      <w:r w:rsidRPr="001F241D">
        <w:rPr>
          <w:rStyle w:val="StyleUnderline"/>
        </w:rPr>
        <w:t>power</w:t>
      </w:r>
      <w:r w:rsidRPr="001F241D">
        <w:rPr>
          <w:sz w:val="16"/>
        </w:rPr>
        <w:t>. 4</w:t>
      </w:r>
    </w:p>
    <w:p w14:paraId="542ABD85" w14:textId="77777777" w:rsidR="00104DBE" w:rsidRDefault="00104DBE" w:rsidP="00104DBE"/>
    <w:p w14:paraId="3BF23FEB" w14:textId="5F4DECB2" w:rsidR="00104DBE" w:rsidRPr="00104DBE" w:rsidRDefault="00104DBE" w:rsidP="00104DBE">
      <w:pPr>
        <w:pStyle w:val="Heading3"/>
        <w:rPr>
          <w:rFonts w:cs="Times New Roman"/>
        </w:rPr>
      </w:pPr>
      <w:r>
        <w:rPr>
          <w:rFonts w:cs="Times New Roman"/>
        </w:rPr>
        <w:t>AT: lx2nb</w:t>
      </w:r>
    </w:p>
    <w:p w14:paraId="578AF15D" w14:textId="77777777" w:rsidR="00104DBE" w:rsidRDefault="00104DBE" w:rsidP="00104DBE">
      <w:pPr>
        <w:pStyle w:val="Heading4"/>
      </w:pPr>
      <w:r>
        <w:t>Wrong.</w:t>
      </w:r>
    </w:p>
    <w:p w14:paraId="085A5235" w14:textId="77777777" w:rsidR="00104DBE" w:rsidRPr="00034D44" w:rsidRDefault="00104DBE" w:rsidP="00104DBE">
      <w:r>
        <w:t>Kathleen</w:t>
      </w:r>
      <w:r w:rsidRPr="009065CD">
        <w:t xml:space="preserve"> </w:t>
      </w:r>
      <w:r>
        <w:rPr>
          <w:rStyle w:val="Style13ptBold"/>
        </w:rPr>
        <w:t>Ferraiolo 8</w:t>
      </w:r>
      <w:r w:rsidRPr="009065CD">
        <w:t xml:space="preserve">. </w:t>
      </w:r>
      <w:r w:rsidRPr="003F17E3">
        <w:t>Professor of Political Science at James Madison University</w:t>
      </w:r>
      <w:r w:rsidRPr="009065CD">
        <w:t>. “</w:t>
      </w:r>
      <w:r w:rsidRPr="003F17E3">
        <w:t>State Policy Innovation and the Federalism Implications of Direct Democracy</w:t>
      </w:r>
      <w:r w:rsidRPr="009065CD">
        <w:t xml:space="preserve">.” </w:t>
      </w:r>
      <w:r w:rsidRPr="003F17E3">
        <w:t>Publius: The Journal of Federalism</w:t>
      </w:r>
      <w:r w:rsidRPr="009065CD">
        <w:t xml:space="preserve">. </w:t>
      </w:r>
      <w:r w:rsidRPr="003F17E3">
        <w:t>https://academic.oup.com/publius/article-abstract/38/3/488/1862429</w:t>
      </w:r>
    </w:p>
    <w:p w14:paraId="0C10716E" w14:textId="77777777" w:rsidR="00104DBE" w:rsidRDefault="00104DBE" w:rsidP="00104DBE">
      <w:pPr>
        <w:rPr>
          <w:sz w:val="16"/>
        </w:rPr>
      </w:pPr>
      <w:r w:rsidRPr="00C63C78">
        <w:rPr>
          <w:rStyle w:val="StyleUnderline"/>
        </w:rPr>
        <w:t xml:space="preserve">Ballot </w:t>
      </w:r>
      <w:r w:rsidRPr="00824131">
        <w:rPr>
          <w:rStyle w:val="StyleUnderline"/>
          <w:highlight w:val="cyan"/>
        </w:rPr>
        <w:t>Initiatives</w:t>
      </w:r>
      <w:r w:rsidRPr="00C63C78">
        <w:rPr>
          <w:rStyle w:val="StyleUnderline"/>
        </w:rPr>
        <w:t xml:space="preserve"> that </w:t>
      </w:r>
      <w:r w:rsidRPr="00824131">
        <w:rPr>
          <w:rStyle w:val="StyleUnderline"/>
          <w:highlight w:val="cyan"/>
        </w:rPr>
        <w:t xml:space="preserve">Respond to </w:t>
      </w:r>
      <w:r w:rsidRPr="00824131">
        <w:rPr>
          <w:rStyle w:val="Emphasis"/>
          <w:highlight w:val="cyan"/>
        </w:rPr>
        <w:t>Federal Inaction</w:t>
      </w:r>
      <w:r>
        <w:rPr>
          <w:rStyle w:val="StyleUnderline"/>
        </w:rPr>
        <w:t xml:space="preserve"> </w:t>
      </w:r>
      <w:r w:rsidRPr="008814A2">
        <w:rPr>
          <w:sz w:val="16"/>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r>
        <w:rPr>
          <w:sz w:val="16"/>
        </w:rPr>
        <w:t xml:space="preserve"> </w:t>
      </w:r>
      <w:r w:rsidRPr="008814A2">
        <w:rPr>
          <w:sz w:val="16"/>
        </w:rPr>
        <w:t>The Minimum Wage</w:t>
      </w:r>
      <w:r>
        <w:rPr>
          <w:sz w:val="16"/>
        </w:rPr>
        <w:t xml:space="preserve"> </w:t>
      </w:r>
      <w:r w:rsidRPr="008814A2">
        <w:rPr>
          <w:sz w:val="16"/>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r>
        <w:rPr>
          <w:sz w:val="16"/>
        </w:rPr>
        <w:t xml:space="preserve"> </w:t>
      </w:r>
      <w:r w:rsidRPr="008814A2">
        <w:rPr>
          <w:sz w:val="16"/>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r>
        <w:rPr>
          <w:sz w:val="16"/>
        </w:rPr>
        <w:t xml:space="preserve"> </w:t>
      </w:r>
      <w:r w:rsidRPr="008814A2">
        <w:rPr>
          <w:sz w:val="16"/>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r>
        <w:rPr>
          <w:sz w:val="16"/>
        </w:rPr>
        <w:t xml:space="preserve"> </w:t>
      </w:r>
      <w:r w:rsidRPr="008814A2">
        <w:rPr>
          <w:sz w:val="16"/>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r>
        <w:rPr>
          <w:sz w:val="16"/>
        </w:rPr>
        <w:t xml:space="preserve"> </w:t>
      </w:r>
      <w:r w:rsidRPr="008814A2">
        <w:rPr>
          <w:sz w:val="16"/>
        </w:rPr>
        <w:t xml:space="preserve">Even before they appeared on state ballots and in Congress, </w:t>
      </w:r>
      <w:r w:rsidRPr="00C63C78">
        <w:rPr>
          <w:rStyle w:val="StyleUnderline"/>
        </w:rPr>
        <w:t>proposals to increase the minimum wage received high levels of support in public opinion polls</w:t>
      </w:r>
      <w:r w:rsidRPr="008814A2">
        <w:rPr>
          <w:sz w:val="16"/>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2E5CD7">
        <w:rPr>
          <w:rStyle w:val="StyleUnderline"/>
        </w:rPr>
        <w:t xml:space="preserve">Advocates took </w:t>
      </w:r>
      <w:r w:rsidRPr="002E5CD7">
        <w:rPr>
          <w:rStyle w:val="Emphasis"/>
        </w:rPr>
        <w:t>independent state-level action</w:t>
      </w:r>
      <w:r w:rsidRPr="00C63C78">
        <w:rPr>
          <w:rStyle w:val="StyleUnderline"/>
        </w:rPr>
        <w:t xml:space="preserve"> to address a policy issue of public concern</w:t>
      </w:r>
      <w:r w:rsidRPr="008814A2">
        <w:rPr>
          <w:sz w:val="16"/>
        </w:rPr>
        <w:t>; they had a hand in helping to bring about an electoral majority in Congress more favorable to increasing the minimum wage; and their efforts led to increased turnout (if not Democratic victories) in at least some of the states where the measures appeared.</w:t>
      </w:r>
      <w:r>
        <w:rPr>
          <w:sz w:val="16"/>
        </w:rPr>
        <w:t xml:space="preserve"> </w:t>
      </w:r>
      <w:r w:rsidRPr="00C63C78">
        <w:rPr>
          <w:rStyle w:val="StyleUnderline"/>
        </w:rPr>
        <w:t xml:space="preserve">As predicted, the </w:t>
      </w:r>
      <w:r w:rsidRPr="00824131">
        <w:rPr>
          <w:rStyle w:val="StyleUnderline"/>
          <w:highlight w:val="cyan"/>
        </w:rPr>
        <w:t>success</w:t>
      </w:r>
      <w:r w:rsidRPr="00C63C78">
        <w:rPr>
          <w:rStyle w:val="StyleUnderline"/>
        </w:rPr>
        <w:t xml:space="preserve"> of minimum wage initiatives </w:t>
      </w:r>
      <w:r w:rsidRPr="00824131">
        <w:rPr>
          <w:rStyle w:val="StyleUnderline"/>
          <w:highlight w:val="cyan"/>
        </w:rPr>
        <w:t>in</w:t>
      </w:r>
      <w:r w:rsidRPr="00C63C78">
        <w:rPr>
          <w:rStyle w:val="StyleUnderline"/>
        </w:rPr>
        <w:t xml:space="preserve"> multiple </w:t>
      </w:r>
      <w:r w:rsidRPr="00824131">
        <w:rPr>
          <w:rStyle w:val="StyleUnderline"/>
          <w:highlight w:val="cyan"/>
        </w:rPr>
        <w:t>states</w:t>
      </w:r>
      <w:r w:rsidRPr="008814A2">
        <w:rPr>
          <w:sz w:val="16"/>
        </w:rPr>
        <w:t xml:space="preserve"> during the 2004–2006 election cycle </w:t>
      </w:r>
      <w:r w:rsidRPr="002E5CD7">
        <w:rPr>
          <w:rStyle w:val="StyleUnderline"/>
        </w:rPr>
        <w:t xml:space="preserve">ultimately </w:t>
      </w:r>
      <w:r w:rsidRPr="00824131">
        <w:rPr>
          <w:rStyle w:val="StyleUnderline"/>
          <w:highlight w:val="cyan"/>
        </w:rPr>
        <w:t>resulted in</w:t>
      </w:r>
      <w:r w:rsidRPr="00C63C78">
        <w:rPr>
          <w:rStyle w:val="StyleUnderline"/>
        </w:rPr>
        <w:t xml:space="preserve"> intergovernmental policy </w:t>
      </w:r>
      <w:r w:rsidRPr="00824131">
        <w:rPr>
          <w:rStyle w:val="StyleUnderline"/>
          <w:highlight w:val="cyan"/>
        </w:rPr>
        <w:t>consensus. Impatient with</w:t>
      </w:r>
      <w:r w:rsidRPr="00C63C78">
        <w:rPr>
          <w:rStyle w:val="StyleUnderline"/>
        </w:rPr>
        <w:t xml:space="preserve"> the pace of </w:t>
      </w:r>
      <w:r w:rsidRPr="00824131">
        <w:rPr>
          <w:rStyle w:val="StyleUnderline"/>
          <w:highlight w:val="cyan"/>
        </w:rPr>
        <w:t>federal efforts</w:t>
      </w:r>
      <w:r w:rsidRPr="008814A2">
        <w:rPr>
          <w:sz w:val="16"/>
        </w:rPr>
        <w:t xml:space="preserve"> to raise the minimum wage, </w:t>
      </w:r>
      <w:r w:rsidRPr="00824131">
        <w:rPr>
          <w:rStyle w:val="StyleUnderline"/>
          <w:highlight w:val="cyan"/>
        </w:rPr>
        <w:t>state lawmakers</w:t>
      </w:r>
      <w:r w:rsidRPr="008814A2">
        <w:rPr>
          <w:sz w:val="16"/>
        </w:rPr>
        <w:t xml:space="preserve"> and voters </w:t>
      </w:r>
      <w:r w:rsidRPr="00C63C78">
        <w:rPr>
          <w:rStyle w:val="StyleUnderline"/>
        </w:rPr>
        <w:t>used the legislative process</w:t>
      </w:r>
      <w:r w:rsidRPr="008814A2">
        <w:rPr>
          <w:sz w:val="16"/>
        </w:rPr>
        <w:t xml:space="preserve"> and direct democracy institutions </w:t>
      </w:r>
      <w:r w:rsidRPr="00C63C78">
        <w:rPr>
          <w:rStyle w:val="StyleUnderline"/>
        </w:rPr>
        <w:t xml:space="preserve">to </w:t>
      </w:r>
      <w:r w:rsidRPr="00824131">
        <w:rPr>
          <w:rStyle w:val="StyleUnderline"/>
          <w:highlight w:val="cyan"/>
        </w:rPr>
        <w:t>address the issue</w:t>
      </w:r>
      <w:r w:rsidRPr="00C63C78">
        <w:rPr>
          <w:rStyle w:val="StyleUnderline"/>
        </w:rPr>
        <w:t xml:space="preserve">, ultimately </w:t>
      </w:r>
      <w:r w:rsidRPr="00824131">
        <w:rPr>
          <w:rStyle w:val="StyleUnderline"/>
          <w:highlight w:val="cyan"/>
        </w:rPr>
        <w:t>producing</w:t>
      </w:r>
      <w:r w:rsidRPr="00C63C78">
        <w:rPr>
          <w:rStyle w:val="StyleUnderline"/>
        </w:rPr>
        <w:t xml:space="preserve"> a </w:t>
      </w:r>
      <w:r w:rsidRPr="00824131">
        <w:rPr>
          <w:rStyle w:val="StyleUnderline"/>
          <w:highlight w:val="cyan"/>
        </w:rPr>
        <w:t>divergence</w:t>
      </w:r>
      <w:r w:rsidRPr="00C63C78">
        <w:rPr>
          <w:rStyle w:val="StyleUnderline"/>
        </w:rPr>
        <w:t xml:space="preserve"> in policy</w:t>
      </w:r>
      <w:r w:rsidRPr="008814A2">
        <w:rPr>
          <w:sz w:val="16"/>
        </w:rPr>
        <w:t xml:space="preserve"> not only </w:t>
      </w:r>
      <w:r w:rsidRPr="00824131">
        <w:rPr>
          <w:rStyle w:val="StyleUnderline"/>
          <w:highlight w:val="cyan"/>
        </w:rPr>
        <w:t>between states and the fed</w:t>
      </w:r>
      <w:r w:rsidRPr="00C63C78">
        <w:rPr>
          <w:rStyle w:val="StyleUnderline"/>
        </w:rPr>
        <w:t>eral government</w:t>
      </w:r>
      <w:r w:rsidRPr="008814A2">
        <w:rPr>
          <w:sz w:val="16"/>
        </w:rPr>
        <w:t xml:space="preserve"> but across states as well. </w:t>
      </w:r>
      <w:r w:rsidRPr="00C63C78">
        <w:rPr>
          <w:rStyle w:val="StyleUnderline"/>
        </w:rPr>
        <w:t>The</w:t>
      </w:r>
      <w:r w:rsidRPr="008814A2">
        <w:rPr>
          <w:sz w:val="16"/>
        </w:rPr>
        <w:t xml:space="preserve"> newly elected </w:t>
      </w:r>
      <w:r w:rsidRPr="00C63C78">
        <w:rPr>
          <w:rStyle w:val="StyleUnderline"/>
        </w:rPr>
        <w:t xml:space="preserve">Democratic </w:t>
      </w:r>
      <w:r w:rsidRPr="002E5CD7">
        <w:rPr>
          <w:rStyle w:val="StyleUnderline"/>
        </w:rPr>
        <w:t>Congress resolved this</w:t>
      </w:r>
      <w:r w:rsidRPr="00C63C78">
        <w:rPr>
          <w:rStyle w:val="StyleUnderline"/>
        </w:rPr>
        <w:t xml:space="preserve"> federal–state policy diversity</w:t>
      </w:r>
      <w:r w:rsidRPr="008814A2">
        <w:rPr>
          <w:sz w:val="16"/>
        </w:rPr>
        <w:t xml:space="preserve"> (if not state-to-state diversity; many states set their minimum wage rates higher than the federal level) </w:t>
      </w:r>
      <w:r w:rsidRPr="00C63C78">
        <w:rPr>
          <w:rStyle w:val="StyleUnderline"/>
        </w:rPr>
        <w:t xml:space="preserve">by acting to raise the minimum wage for the first time in ten years. </w:t>
      </w:r>
      <w:r w:rsidRPr="002E5CD7">
        <w:rPr>
          <w:rStyle w:val="StyleUnderline"/>
        </w:rPr>
        <w:t>However</w:t>
      </w:r>
      <w:r w:rsidRPr="00C63C78">
        <w:rPr>
          <w:rStyle w:val="StyleUnderline"/>
        </w:rPr>
        <w:t xml:space="preserve">, some evidence suggests that </w:t>
      </w:r>
      <w:r w:rsidRPr="00824131">
        <w:rPr>
          <w:rStyle w:val="Emphasis"/>
          <w:highlight w:val="cyan"/>
        </w:rPr>
        <w:t>state</w:t>
      </w:r>
      <w:r w:rsidRPr="00C63C78">
        <w:rPr>
          <w:rStyle w:val="Emphasis"/>
        </w:rPr>
        <w:t xml:space="preserve"> voters and </w:t>
      </w:r>
      <w:r w:rsidRPr="00824131">
        <w:rPr>
          <w:rStyle w:val="Emphasis"/>
          <w:highlight w:val="cyan"/>
        </w:rPr>
        <w:t>policymakers, and not federal</w:t>
      </w:r>
      <w:r w:rsidRPr="00C63C78">
        <w:rPr>
          <w:rStyle w:val="Emphasis"/>
        </w:rPr>
        <w:t xml:space="preserve"> lawmakers, </w:t>
      </w:r>
      <w:r w:rsidRPr="00824131">
        <w:rPr>
          <w:rStyle w:val="Emphasis"/>
          <w:highlight w:val="cyan"/>
        </w:rPr>
        <w:t>receive</w:t>
      </w:r>
      <w:r w:rsidRPr="00C63C78">
        <w:rPr>
          <w:rStyle w:val="Emphasis"/>
        </w:rPr>
        <w:t xml:space="preserve"> most of </w:t>
      </w:r>
      <w:r w:rsidRPr="00824131">
        <w:rPr>
          <w:rStyle w:val="Emphasis"/>
          <w:highlight w:val="cyan"/>
        </w:rPr>
        <w:t>the credit</w:t>
      </w:r>
      <w:r w:rsidRPr="00824131">
        <w:rPr>
          <w:rStyle w:val="StyleUnderline"/>
          <w:sz w:val="24"/>
          <w:highlight w:val="cyan"/>
        </w:rPr>
        <w:t xml:space="preserve"> </w:t>
      </w:r>
      <w:r w:rsidRPr="00824131">
        <w:rPr>
          <w:rStyle w:val="StyleUnderline"/>
          <w:highlight w:val="cyan"/>
        </w:rPr>
        <w:t>for</w:t>
      </w:r>
      <w:r w:rsidRPr="00C63C78">
        <w:rPr>
          <w:rStyle w:val="StyleUnderline"/>
        </w:rPr>
        <w:t xml:space="preserve"> policy </w:t>
      </w:r>
      <w:r w:rsidRPr="00824131">
        <w:rPr>
          <w:rStyle w:val="StyleUnderline"/>
          <w:highlight w:val="cyan"/>
        </w:rPr>
        <w:t xml:space="preserve">innovations that </w:t>
      </w:r>
      <w:r w:rsidRPr="00824131">
        <w:rPr>
          <w:rStyle w:val="Emphasis"/>
          <w:highlight w:val="cyan"/>
        </w:rPr>
        <w:t>originate at the state level</w:t>
      </w:r>
      <w:r w:rsidRPr="008814A2">
        <w:rPr>
          <w:rStyle w:val="StyleUnderline"/>
        </w:rPr>
        <w:t xml:space="preserve">. </w:t>
      </w:r>
      <w:r w:rsidRPr="008A4049">
        <w:rPr>
          <w:rStyle w:val="StyleUnderline"/>
        </w:rPr>
        <w:t>The House of Representatives passed a bill to raise the minimum wage</w:t>
      </w:r>
      <w:r w:rsidRPr="008814A2">
        <w:rPr>
          <w:sz w:val="16"/>
        </w:rPr>
        <w:t xml:space="preserve"> during the second week of the congressional session, </w:t>
      </w:r>
      <w:r w:rsidRPr="008A4049">
        <w:rPr>
          <w:rStyle w:val="StyleUnderline"/>
        </w:rPr>
        <w:t>but in a</w:t>
      </w:r>
      <w:r w:rsidRPr="008814A2">
        <w:rPr>
          <w:sz w:val="16"/>
        </w:rPr>
        <w:t xml:space="preserve">n early February 2007 </w:t>
      </w:r>
      <w:r w:rsidRPr="008A4049">
        <w:rPr>
          <w:rStyle w:val="StyleUnderline"/>
        </w:rPr>
        <w:t>poll fewer than one in five respondents gave the House credit for this accomplishment</w:t>
      </w:r>
      <w:r w:rsidRPr="008814A2">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824131">
        <w:rPr>
          <w:rStyle w:val="StyleUnderline"/>
          <w:highlight w:val="cyan"/>
        </w:rPr>
        <w:t xml:space="preserve">Congress received </w:t>
      </w:r>
      <w:r w:rsidRPr="00824131">
        <w:rPr>
          <w:rStyle w:val="Emphasis"/>
          <w:highlight w:val="cyan"/>
        </w:rPr>
        <w:t>little credit</w:t>
      </w:r>
      <w:r w:rsidRPr="00824131">
        <w:rPr>
          <w:rStyle w:val="StyleUnderline"/>
          <w:highlight w:val="cyan"/>
        </w:rPr>
        <w:t xml:space="preserve"> for</w:t>
      </w:r>
      <w:r w:rsidRPr="00C63C78">
        <w:rPr>
          <w:rStyle w:val="StyleUnderline"/>
        </w:rPr>
        <w:t xml:space="preserve"> its </w:t>
      </w:r>
      <w:r w:rsidRPr="00824131">
        <w:rPr>
          <w:rStyle w:val="StyleUnderline"/>
          <w:highlight w:val="cyan"/>
        </w:rPr>
        <w:t>support</w:t>
      </w:r>
      <w:r w:rsidRPr="008814A2">
        <w:rPr>
          <w:sz w:val="16"/>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6DDC48F2" w14:textId="77777777" w:rsidR="00104DBE" w:rsidRDefault="00104DBE" w:rsidP="00104DBE"/>
    <w:p w14:paraId="36E770C3" w14:textId="77777777" w:rsidR="00104DBE" w:rsidRPr="00CF0964" w:rsidRDefault="00104DBE" w:rsidP="00104DBE"/>
    <w:p w14:paraId="41CD1B85" w14:textId="0D22B35C" w:rsidR="00104DBE" w:rsidRPr="00104DBE" w:rsidRDefault="00104DBE" w:rsidP="00104DBE">
      <w:pPr>
        <w:pStyle w:val="Heading3"/>
        <w:rPr>
          <w:rFonts w:cs="Times New Roman"/>
        </w:rPr>
      </w:pPr>
      <w:r w:rsidRPr="00D545D0">
        <w:rPr>
          <w:rFonts w:cs="Times New Roman"/>
        </w:rPr>
        <w:t>2NC---Theory---AT: Fifty States Bad</w:t>
      </w:r>
    </w:p>
    <w:p w14:paraId="74A59EA5" w14:textId="77777777" w:rsidR="00104DBE" w:rsidRPr="00987A5E" w:rsidRDefault="00104DBE" w:rsidP="00104DBE">
      <w:pPr>
        <w:pStyle w:val="Heading4"/>
      </w:pPr>
      <w:r>
        <w:t xml:space="preserve">[4] </w:t>
      </w:r>
      <w:r w:rsidRPr="00A05701">
        <w:rPr>
          <w:u w:val="single"/>
        </w:rPr>
        <w:t>Education</w:t>
      </w:r>
      <w:r>
        <w:t xml:space="preserve">---subnational policies are </w:t>
      </w:r>
      <w:r w:rsidRPr="00A05701">
        <w:rPr>
          <w:u w:val="single"/>
        </w:rPr>
        <w:t>critical</w:t>
      </w:r>
      <w:r>
        <w:t xml:space="preserve"> and </w:t>
      </w:r>
      <w:r w:rsidRPr="00A05701">
        <w:rPr>
          <w:u w:val="single"/>
        </w:rPr>
        <w:t>understudied</w:t>
      </w:r>
      <w:r>
        <w:t>.</w:t>
      </w:r>
    </w:p>
    <w:p w14:paraId="10C41E46" w14:textId="77777777" w:rsidR="00104DBE" w:rsidRPr="00736FB7" w:rsidRDefault="00104DBE" w:rsidP="00104DBE">
      <w:pPr>
        <w:rPr>
          <w:rStyle w:val="Style13ptBold"/>
        </w:rPr>
      </w:pPr>
      <w:r>
        <w:rPr>
          <w:rStyle w:val="Style13ptBold"/>
        </w:rPr>
        <w:t>Herian ’11</w:t>
      </w:r>
      <w:r w:rsidRPr="00A05701">
        <w:t xml:space="preserve"> </w:t>
      </w:r>
      <w:r w:rsidRPr="005E5D91">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4ECA2059" w14:textId="77777777" w:rsidR="00104DBE" w:rsidRPr="00511357" w:rsidRDefault="00104DBE" w:rsidP="00104DBE">
      <w:pPr>
        <w:rPr>
          <w:sz w:val="16"/>
        </w:rPr>
      </w:pPr>
      <w:r w:rsidRPr="00511357">
        <w:rPr>
          <w:sz w:val="16"/>
        </w:rPr>
        <w:t xml:space="preserve">The U.S. political system provides </w:t>
      </w:r>
      <w:r w:rsidRPr="00A05701">
        <w:rPr>
          <w:rStyle w:val="StyleUnderline"/>
          <w:highlight w:val="cyan"/>
        </w:rPr>
        <w:t>governors</w:t>
      </w:r>
      <w:r w:rsidRPr="00511357">
        <w:rPr>
          <w:sz w:val="16"/>
        </w:rPr>
        <w:t xml:space="preserve"> with opportunities to </w:t>
      </w:r>
      <w:r w:rsidRPr="00A05701">
        <w:rPr>
          <w:rStyle w:val="Emphasis"/>
          <w:highlight w:val="cyan"/>
        </w:rPr>
        <w:t>shape policy</w:t>
      </w:r>
      <w:r w:rsidRPr="00A618B8">
        <w:rPr>
          <w:rStyle w:val="StyleUnderline"/>
        </w:rPr>
        <w:t xml:space="preserve"> at many levels. From working with localities</w:t>
      </w:r>
      <w:r w:rsidRPr="00511357">
        <w:rPr>
          <w:sz w:val="16"/>
        </w:rPr>
        <w:t xml:space="preserve"> and quasi-governmental bodies, to crafting state budgets, to testifying before congressional committees in Washington, D.C., </w:t>
      </w:r>
      <w:r w:rsidRPr="00A05701">
        <w:rPr>
          <w:rStyle w:val="StyleUnderline"/>
          <w:highlight w:val="cyan"/>
        </w:rPr>
        <w:t>the</w:t>
      </w:r>
      <w:r w:rsidRPr="00A618B8">
        <w:rPr>
          <w:rStyle w:val="StyleUnderline"/>
        </w:rPr>
        <w:t xml:space="preserve"> modern</w:t>
      </w:r>
      <w:r w:rsidRPr="00511357">
        <w:rPr>
          <w:sz w:val="16"/>
        </w:rPr>
        <w:t>-</w:t>
      </w:r>
      <w:r w:rsidRPr="00A618B8">
        <w:rPr>
          <w:rStyle w:val="StyleUnderline"/>
        </w:rPr>
        <w:t xml:space="preserve">day governor fills many roles and is the </w:t>
      </w:r>
      <w:r w:rsidRPr="00A05701">
        <w:rPr>
          <w:rStyle w:val="Emphasis"/>
          <w:highlight w:val="cyan"/>
        </w:rPr>
        <w:t>key player</w:t>
      </w:r>
      <w:r w:rsidRPr="00A05701">
        <w:rPr>
          <w:rStyle w:val="StyleUnderline"/>
          <w:highlight w:val="cyan"/>
        </w:rPr>
        <w:t xml:space="preserve"> at many</w:t>
      </w:r>
      <w:r w:rsidRPr="00A618B8">
        <w:rPr>
          <w:rStyle w:val="StyleUnderline"/>
        </w:rPr>
        <w:t xml:space="preserve"> of the crucial </w:t>
      </w:r>
      <w:r w:rsidRPr="00A05701">
        <w:rPr>
          <w:rStyle w:val="Emphasis"/>
          <w:highlight w:val="cyan"/>
        </w:rPr>
        <w:t>decision</w:t>
      </w:r>
      <w:r w:rsidRPr="00A618B8">
        <w:rPr>
          <w:rStyle w:val="StyleUnderline"/>
        </w:rPr>
        <w:t xml:space="preserve"> point</w:t>
      </w:r>
      <w:r w:rsidRPr="00A618B8">
        <w:rPr>
          <w:rStyle w:val="Emphasis"/>
        </w:rPr>
        <w:t>s</w:t>
      </w:r>
      <w:r w:rsidRPr="00A618B8">
        <w:rPr>
          <w:rStyle w:val="StyleUnderline"/>
        </w:rPr>
        <w:t xml:space="preserve"> in the development of policy</w:t>
      </w:r>
      <w:r w:rsidRPr="00511357">
        <w:rPr>
          <w:sz w:val="16"/>
        </w:rPr>
        <w:t xml:space="preserve">. In recognition of this important fact, </w:t>
      </w:r>
      <w:r w:rsidRPr="00A618B8">
        <w:rPr>
          <w:rStyle w:val="Emphasis"/>
        </w:rPr>
        <w:t xml:space="preserve">political </w:t>
      </w:r>
      <w:r w:rsidRPr="00A05701">
        <w:rPr>
          <w:rStyle w:val="Emphasis"/>
          <w:highlight w:val="cyan"/>
        </w:rPr>
        <w:t>scientists</w:t>
      </w:r>
      <w:r w:rsidRPr="00A618B8">
        <w:rPr>
          <w:rStyle w:val="StyleUnderline"/>
        </w:rPr>
        <w:t xml:space="preserve"> have </w:t>
      </w:r>
      <w:r w:rsidRPr="00A05701">
        <w:rPr>
          <w:rStyle w:val="StyleUnderline"/>
          <w:highlight w:val="cyan"/>
        </w:rPr>
        <w:t xml:space="preserve">worked to </w:t>
      </w:r>
      <w:r w:rsidRPr="00A05701">
        <w:rPr>
          <w:rStyle w:val="Emphasis"/>
          <w:highlight w:val="cyan"/>
        </w:rPr>
        <w:t>increase</w:t>
      </w:r>
      <w:r w:rsidRPr="00A618B8">
        <w:rPr>
          <w:rStyle w:val="StyleUnderline"/>
        </w:rPr>
        <w:t xml:space="preserve"> both the </w:t>
      </w:r>
      <w:r w:rsidRPr="00A05701">
        <w:rPr>
          <w:rStyle w:val="Emphasis"/>
          <w:highlight w:val="cyan"/>
        </w:rPr>
        <w:t>quality</w:t>
      </w:r>
      <w:r w:rsidRPr="00A05701">
        <w:rPr>
          <w:rStyle w:val="StyleUnderline"/>
          <w:highlight w:val="cyan"/>
        </w:rPr>
        <w:t xml:space="preserve"> and </w:t>
      </w:r>
      <w:r w:rsidRPr="00A05701">
        <w:rPr>
          <w:rStyle w:val="Emphasis"/>
          <w:highlight w:val="cyan"/>
        </w:rPr>
        <w:t>quantity</w:t>
      </w:r>
      <w:r w:rsidRPr="00A05701">
        <w:rPr>
          <w:rStyle w:val="StyleUnderline"/>
          <w:highlight w:val="cyan"/>
        </w:rPr>
        <w:t xml:space="preserve"> of</w:t>
      </w:r>
      <w:r w:rsidRPr="00A618B8">
        <w:rPr>
          <w:rStyle w:val="StyleUnderline"/>
        </w:rPr>
        <w:t xml:space="preserve"> the </w:t>
      </w:r>
      <w:r w:rsidRPr="00A05701">
        <w:rPr>
          <w:rStyle w:val="Emphasis"/>
          <w:highlight w:val="cyan"/>
        </w:rPr>
        <w:t>research</w:t>
      </w:r>
      <w:r w:rsidRPr="00A618B8">
        <w:rPr>
          <w:rStyle w:val="StyleUnderline"/>
        </w:rPr>
        <w:t xml:space="preserve"> on this office </w:t>
      </w:r>
      <w:r w:rsidRPr="00A05701">
        <w:rPr>
          <w:rStyle w:val="StyleUnderline"/>
          <w:highlight w:val="cyan"/>
        </w:rPr>
        <w:t>in</w:t>
      </w:r>
      <w:r w:rsidRPr="00A618B8">
        <w:rPr>
          <w:rStyle w:val="StyleUnderline"/>
        </w:rPr>
        <w:t xml:space="preserve"> the past three </w:t>
      </w:r>
      <w:r w:rsidRPr="00A05701">
        <w:rPr>
          <w:rStyle w:val="StyleUnderline"/>
          <w:highlight w:val="cyan"/>
        </w:rPr>
        <w:t>decades. Scholars</w:t>
      </w:r>
      <w:r w:rsidRPr="00511357">
        <w:rPr>
          <w:sz w:val="16"/>
        </w:rPr>
        <w:t xml:space="preserve"> such as Joseph Schlesinger, Larry Sabato, Thad Beyle, and Nelson Dometrius have </w:t>
      </w:r>
      <w:r w:rsidRPr="00A618B8">
        <w:rPr>
          <w:rStyle w:val="StyleUnderline"/>
        </w:rPr>
        <w:t xml:space="preserve">helped </w:t>
      </w:r>
      <w:r w:rsidRPr="00A05701">
        <w:rPr>
          <w:rStyle w:val="StyleUnderline"/>
          <w:highlight w:val="cyan"/>
        </w:rPr>
        <w:t xml:space="preserve">push the </w:t>
      </w:r>
      <w:r w:rsidRPr="00A05701">
        <w:rPr>
          <w:rStyle w:val="Emphasis"/>
          <w:highlight w:val="cyan"/>
        </w:rPr>
        <w:t>field</w:t>
      </w:r>
      <w:r w:rsidRPr="00A618B8">
        <w:rPr>
          <w:rStyle w:val="StyleUnderline"/>
        </w:rPr>
        <w:t xml:space="preserve"> forward</w:t>
      </w:r>
      <w:r w:rsidRPr="00511357">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3B47C3A9" w14:textId="77777777" w:rsidR="00104DBE" w:rsidRPr="00A05701" w:rsidRDefault="00104DBE" w:rsidP="00104DBE">
      <w:pPr>
        <w:rPr>
          <w:sz w:val="16"/>
        </w:rPr>
      </w:pPr>
      <w:r w:rsidRPr="00511357">
        <w:rPr>
          <w:rStyle w:val="StyleUnderline"/>
        </w:rPr>
        <w:t>But even though scholars have focused on</w:t>
      </w:r>
      <w:r w:rsidRPr="00511357">
        <w:rPr>
          <w:sz w:val="16"/>
        </w:rPr>
        <w:t xml:space="preserve"> systematically examining the internal policy-making efforts and powers of </w:t>
      </w:r>
      <w:r w:rsidRPr="00511357">
        <w:rPr>
          <w:rStyle w:val="StyleUnderline"/>
        </w:rPr>
        <w:t xml:space="preserve">governors, relatively </w:t>
      </w:r>
      <w:r w:rsidRPr="00A05701">
        <w:rPr>
          <w:rStyle w:val="Emphasis"/>
          <w:highlight w:val="cyan"/>
        </w:rPr>
        <w:t>little</w:t>
      </w:r>
      <w:r w:rsidRPr="00A05701">
        <w:rPr>
          <w:rStyle w:val="StyleUnderline"/>
          <w:highlight w:val="cyan"/>
        </w:rPr>
        <w:t xml:space="preserve"> research has been dedicated to</w:t>
      </w:r>
      <w:r w:rsidRPr="00511357">
        <w:rPr>
          <w:rStyle w:val="StyleUnderline"/>
        </w:rPr>
        <w:t xml:space="preserve"> understanding </w:t>
      </w:r>
      <w:r w:rsidRPr="00A05701">
        <w:rPr>
          <w:rStyle w:val="StyleUnderline"/>
          <w:highlight w:val="cyan"/>
        </w:rPr>
        <w:t xml:space="preserve">the </w:t>
      </w:r>
      <w:r w:rsidRPr="00A05701">
        <w:rPr>
          <w:rStyle w:val="Emphasis"/>
          <w:highlight w:val="cyan"/>
        </w:rPr>
        <w:t>ways</w:t>
      </w:r>
      <w:r w:rsidRPr="00511357">
        <w:rPr>
          <w:rStyle w:val="StyleUnderline"/>
        </w:rPr>
        <w:t xml:space="preserve"> in which </w:t>
      </w:r>
      <w:r w:rsidRPr="00A05701">
        <w:rPr>
          <w:rStyle w:val="StyleUnderline"/>
          <w:highlight w:val="cyan"/>
        </w:rPr>
        <w:t>governors</w:t>
      </w:r>
      <w:r w:rsidRPr="00511357">
        <w:rPr>
          <w:rStyle w:val="StyleUnderline"/>
        </w:rPr>
        <w:t xml:space="preserve"> work to </w:t>
      </w:r>
      <w:r w:rsidRPr="00A05701">
        <w:rPr>
          <w:rStyle w:val="StyleUnderline"/>
          <w:highlight w:val="cyan"/>
        </w:rPr>
        <w:t xml:space="preserve">influence policy </w:t>
      </w:r>
      <w:r w:rsidRPr="00A05701">
        <w:rPr>
          <w:rStyle w:val="Emphasis"/>
          <w:highlight w:val="cyan"/>
        </w:rPr>
        <w:t>outside</w:t>
      </w:r>
      <w:r w:rsidRPr="00511357">
        <w:rPr>
          <w:rStyle w:val="StyleUnderline"/>
        </w:rPr>
        <w:t xml:space="preserve"> the borders of </w:t>
      </w:r>
      <w:r w:rsidRPr="00A05701">
        <w:rPr>
          <w:rStyle w:val="StyleUnderline"/>
          <w:highlight w:val="cyan"/>
        </w:rPr>
        <w:t>their</w:t>
      </w:r>
      <w:r w:rsidRPr="00511357">
        <w:rPr>
          <w:rStyle w:val="StyleUnderline"/>
        </w:rPr>
        <w:t xml:space="preserve"> </w:t>
      </w:r>
      <w:r w:rsidRPr="00511357">
        <w:rPr>
          <w:rStyle w:val="Emphasis"/>
        </w:rPr>
        <w:t xml:space="preserve">home </w:t>
      </w:r>
      <w:r w:rsidRPr="00A05701">
        <w:rPr>
          <w:rStyle w:val="Emphasis"/>
          <w:highlight w:val="cyan"/>
        </w:rPr>
        <w:t>states</w:t>
      </w:r>
      <w:r w:rsidRPr="00511357">
        <w:rPr>
          <w:sz w:val="16"/>
        </w:rPr>
        <w:t xml:space="preserve">. On its face, the lack of focus on external gubernatorial powers may not seem like </w:t>
      </w:r>
      <w:r w:rsidRPr="00A05701">
        <w:rPr>
          <w:rStyle w:val="StyleUnderline"/>
          <w:highlight w:val="cyan"/>
        </w:rPr>
        <w:t>a</w:t>
      </w:r>
      <w:r w:rsidRPr="00511357">
        <w:rPr>
          <w:rStyle w:val="StyleUnderline"/>
        </w:rPr>
        <w:t xml:space="preserve"> </w:t>
      </w:r>
      <w:r w:rsidRPr="00511357">
        <w:rPr>
          <w:rStyle w:val="Emphasis"/>
        </w:rPr>
        <w:t>significant</w:t>
      </w:r>
      <w:r w:rsidRPr="00511357">
        <w:rPr>
          <w:rStyle w:val="StyleUnderline"/>
        </w:rPr>
        <w:t xml:space="preserve"> </w:t>
      </w:r>
      <w:r w:rsidRPr="00A05701">
        <w:rPr>
          <w:rStyle w:val="StyleUnderline"/>
          <w:highlight w:val="cyan"/>
        </w:rPr>
        <w:t xml:space="preserve">point of </w:t>
      </w:r>
      <w:r w:rsidRPr="00A05701">
        <w:rPr>
          <w:rStyle w:val="Emphasis"/>
          <w:highlight w:val="cyan"/>
        </w:rPr>
        <w:t>weakness in</w:t>
      </w:r>
      <w:r w:rsidRPr="00511357">
        <w:rPr>
          <w:rStyle w:val="Emphasis"/>
        </w:rPr>
        <w:t xml:space="preserve"> the </w:t>
      </w:r>
      <w:r w:rsidRPr="00A05701">
        <w:rPr>
          <w:rStyle w:val="Emphasis"/>
          <w:highlight w:val="cyan"/>
        </w:rPr>
        <w:t>lit</w:t>
      </w:r>
      <w:r w:rsidRPr="00511357">
        <w:rPr>
          <w:rStyle w:val="StyleUnderline"/>
        </w:rPr>
        <w:t>erature</w:t>
      </w:r>
      <w:r w:rsidRPr="00511357">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511357">
        <w:rPr>
          <w:rStyle w:val="StyleUnderline"/>
        </w:rPr>
        <w:t xml:space="preserve">But by </w:t>
      </w:r>
      <w:r w:rsidRPr="00A05701">
        <w:rPr>
          <w:rStyle w:val="Emphasis"/>
          <w:highlight w:val="cyan"/>
        </w:rPr>
        <w:t>ignoring</w:t>
      </w:r>
      <w:r w:rsidRPr="00511357">
        <w:rPr>
          <w:rStyle w:val="StyleUnderline"/>
        </w:rPr>
        <w:t xml:space="preserve"> the ability of </w:t>
      </w:r>
      <w:r w:rsidRPr="00A05701">
        <w:rPr>
          <w:rStyle w:val="StyleUnderline"/>
          <w:highlight w:val="cyan"/>
        </w:rPr>
        <w:t>governors</w:t>
      </w:r>
      <w:r w:rsidRPr="00511357">
        <w:rPr>
          <w:rStyle w:val="StyleUnderline"/>
        </w:rPr>
        <w:t xml:space="preserve"> to </w:t>
      </w:r>
      <w:r w:rsidRPr="00511357">
        <w:rPr>
          <w:rStyle w:val="Emphasis"/>
        </w:rPr>
        <w:t>shape policy</w:t>
      </w:r>
      <w:r w:rsidRPr="00511357">
        <w:rPr>
          <w:rStyle w:val="StyleUnderline"/>
        </w:rPr>
        <w:t xml:space="preserve"> outside the borders of the states</w:t>
      </w:r>
      <w:r w:rsidRPr="00511357">
        <w:rPr>
          <w:sz w:val="16"/>
        </w:rPr>
        <w:t xml:space="preserve"> they preside over, </w:t>
      </w:r>
      <w:r w:rsidRPr="00511357">
        <w:rPr>
          <w:rStyle w:val="StyleUnderline"/>
        </w:rPr>
        <w:t xml:space="preserve">researchers </w:t>
      </w:r>
      <w:r w:rsidRPr="00A05701">
        <w:rPr>
          <w:rStyle w:val="StyleUnderline"/>
          <w:highlight w:val="cyan"/>
        </w:rPr>
        <w:t>fail to capture</w:t>
      </w:r>
      <w:r w:rsidRPr="00511357">
        <w:rPr>
          <w:rStyle w:val="StyleUnderline"/>
        </w:rPr>
        <w:t xml:space="preserve"> one of the </w:t>
      </w:r>
      <w:r w:rsidRPr="00511357">
        <w:rPr>
          <w:rStyle w:val="Emphasis"/>
        </w:rPr>
        <w:t xml:space="preserve">most </w:t>
      </w:r>
      <w:r w:rsidRPr="00A05701">
        <w:rPr>
          <w:rStyle w:val="Emphasis"/>
          <w:highlight w:val="cyan"/>
        </w:rPr>
        <w:t>important</w:t>
      </w:r>
      <w:r w:rsidRPr="00A05701">
        <w:rPr>
          <w:rStyle w:val="StyleUnderline"/>
          <w:highlight w:val="cyan"/>
        </w:rPr>
        <w:t xml:space="preserve"> aspects of</w:t>
      </w:r>
      <w:r w:rsidRPr="00511357">
        <w:rPr>
          <w:rStyle w:val="StyleUnderline"/>
        </w:rPr>
        <w:t xml:space="preserve"> the modern governorship</w:t>
      </w:r>
      <w:r w:rsidRPr="00511357">
        <w:rPr>
          <w:sz w:val="16"/>
        </w:rPr>
        <w:t xml:space="preserve">. As governors regularly testify in front of Congress, provide input on the development of rules and procedures being adopted by federal agencies, and actually implement many federal policies within their states, </w:t>
      </w:r>
      <w:r w:rsidRPr="00511357">
        <w:rPr>
          <w:rStyle w:val="StyleUnderline"/>
        </w:rPr>
        <w:t>they are provided with ample opportunities to shape policy and are given effective control over</w:t>
      </w:r>
      <w:r w:rsidRPr="00511357">
        <w:rPr>
          <w:sz w:val="16"/>
        </w:rPr>
        <w:t xml:space="preserve"> the direction of considerable sums of </w:t>
      </w:r>
      <w:r w:rsidRPr="00A05701">
        <w:rPr>
          <w:rStyle w:val="Emphasis"/>
          <w:highlight w:val="cyan"/>
        </w:rPr>
        <w:t>federal</w:t>
      </w:r>
      <w:r w:rsidRPr="00A05701">
        <w:rPr>
          <w:rStyle w:val="StyleUnderline"/>
          <w:highlight w:val="cyan"/>
        </w:rPr>
        <w:t xml:space="preserve"> resources</w:t>
      </w:r>
      <w:r w:rsidRPr="00511357">
        <w:rPr>
          <w:sz w:val="16"/>
        </w:rPr>
        <w:t>.</w:t>
      </w:r>
    </w:p>
    <w:p w14:paraId="4B29EF41" w14:textId="77777777" w:rsidR="00104DBE" w:rsidRPr="009C201B" w:rsidRDefault="00104DBE" w:rsidP="00104DBE"/>
    <w:p w14:paraId="22CC67AF" w14:textId="77777777" w:rsidR="00104DBE" w:rsidRDefault="00104DBE" w:rsidP="00104DBE"/>
    <w:p w14:paraId="534A77FF" w14:textId="3B4CD20B" w:rsidR="00104DBE" w:rsidRDefault="00104DBE" w:rsidP="00104DBE">
      <w:pPr>
        <w:pStyle w:val="Heading3"/>
      </w:pPr>
      <w:r>
        <w:t>2NC---Strikedown---Uncovered Workers</w:t>
      </w:r>
    </w:p>
    <w:p w14:paraId="6AEA585C" w14:textId="77777777" w:rsidR="00104DBE" w:rsidRPr="001727B6" w:rsidRDefault="00104DBE" w:rsidP="00104DBE">
      <w:pPr>
        <w:pStyle w:val="Heading4"/>
      </w:pPr>
      <w:r>
        <w:t xml:space="preserve">[1] NLRA. Extending collective bargaining rights to non-employees cannot be preempted. </w:t>
      </w:r>
    </w:p>
    <w:p w14:paraId="3B4CC2C0" w14:textId="77777777" w:rsidR="00104DBE" w:rsidRDefault="00104DBE" w:rsidP="00104DBE">
      <w:r w:rsidRPr="001727B6">
        <w:rPr>
          <w:rStyle w:val="Style13ptBold"/>
        </w:rPr>
        <w:t>Andrias 24</w:t>
      </w:r>
      <w:r>
        <w:t xml:space="preserve"> [</w:t>
      </w:r>
      <w:r w:rsidRPr="001727B6">
        <w:t xml:space="preserve">Kate </w:t>
      </w:r>
      <w:r>
        <w:t xml:space="preserve">and </w:t>
      </w:r>
      <w:r w:rsidRPr="001727B6">
        <w:t>Benjamin Sachs</w:t>
      </w:r>
      <w:r>
        <w:t xml:space="preserve">. April. </w:t>
      </w:r>
      <w:r w:rsidRPr="001727B6">
        <w:t>Patricia D. and R. Paul Yetter Professor of Law</w:t>
      </w:r>
      <w:r>
        <w:t xml:space="preserve"> at the </w:t>
      </w:r>
      <w:r w:rsidRPr="001727B6">
        <w:t>Columbia Law School</w:t>
      </w:r>
      <w:r>
        <w:t xml:space="preserve">. </w:t>
      </w:r>
      <w:r w:rsidRPr="001727B6">
        <w:t>Kestnbaum Professor of Labor and Industry</w:t>
      </w:r>
      <w:r>
        <w:t xml:space="preserve"> at the </w:t>
      </w:r>
      <w:r w:rsidRPr="001727B6">
        <w:t>Harvard Law School</w:t>
      </w:r>
      <w:r>
        <w:t xml:space="preserve">. Columbia Law School, "The Chicken-and-Egg of Law and Organizing: Enacting Policy for Power Building." </w:t>
      </w:r>
      <w:r w:rsidRPr="00D141AF">
        <w:t>https://scholarship.law.columbia.edu/cgi/viewcontent.cgi?article=5463&amp;context=faculty_scholarship.</w:t>
      </w:r>
      <w:r>
        <w:t xml:space="preserve"> ctdunc]</w:t>
      </w:r>
    </w:p>
    <w:p w14:paraId="0AD806DC" w14:textId="77777777" w:rsidR="00104DBE" w:rsidRDefault="00104DBE" w:rsidP="00104DBE">
      <w:pPr>
        <w:rPr>
          <w:sz w:val="16"/>
        </w:rPr>
      </w:pPr>
      <w:r w:rsidRPr="009C201B">
        <w:rPr>
          <w:sz w:val="16"/>
        </w:rPr>
        <w:t xml:space="preserve">There are, however, several important caveats to this general conclusion. First, </w:t>
      </w:r>
      <w:r w:rsidRPr="009C201B">
        <w:rPr>
          <w:rStyle w:val="StyleUnderline"/>
          <w:highlight w:val="cyan"/>
        </w:rPr>
        <w:t>federal law</w:t>
      </w:r>
      <w:r w:rsidRPr="009C201B">
        <w:rPr>
          <w:rStyle w:val="StyleUnderline"/>
        </w:rPr>
        <w:t xml:space="preserve"> only</w:t>
      </w:r>
      <w:r w:rsidRPr="009C201B">
        <w:rPr>
          <w:sz w:val="16"/>
        </w:rPr>
        <w:t xml:space="preserve"> </w:t>
      </w:r>
      <w:r w:rsidRPr="009C201B">
        <w:rPr>
          <w:rStyle w:val="StyleUnderline"/>
          <w:highlight w:val="cyan"/>
        </w:rPr>
        <w:t>preempts state</w:t>
      </w:r>
      <w:r w:rsidRPr="009C201B">
        <w:rPr>
          <w:rStyle w:val="StyleUnderline"/>
        </w:rPr>
        <w:t xml:space="preserve"> and local </w:t>
      </w:r>
      <w:r w:rsidRPr="009C201B">
        <w:rPr>
          <w:rStyle w:val="StyleUnderline"/>
          <w:highlight w:val="cyan"/>
        </w:rPr>
        <w:t>regulations that cover</w:t>
      </w:r>
      <w:r w:rsidRPr="009C201B">
        <w:rPr>
          <w:rStyle w:val="StyleUnderline"/>
        </w:rPr>
        <w:t xml:space="preserve"> workers who are “</w:t>
      </w:r>
      <w:r w:rsidRPr="009C201B">
        <w:rPr>
          <w:rStyle w:val="StyleUnderline"/>
          <w:highlight w:val="cyan"/>
        </w:rPr>
        <w:t>employees</w:t>
      </w:r>
      <w:r w:rsidRPr="009C201B">
        <w:rPr>
          <w:rStyle w:val="StyleUnderline"/>
        </w:rPr>
        <w:t xml:space="preserve">” </w:t>
      </w:r>
      <w:r w:rsidRPr="009C201B">
        <w:rPr>
          <w:rStyle w:val="StyleUnderline"/>
          <w:highlight w:val="cyan"/>
        </w:rPr>
        <w:t>within</w:t>
      </w:r>
      <w:r w:rsidRPr="009C201B">
        <w:rPr>
          <w:sz w:val="16"/>
        </w:rPr>
        <w:t xml:space="preserve"> the meaning of the </w:t>
      </w:r>
      <w:r w:rsidRPr="009C201B">
        <w:rPr>
          <w:rStyle w:val="StyleUnderline"/>
          <w:highlight w:val="cyan"/>
        </w:rPr>
        <w:t>NLRA</w:t>
      </w:r>
      <w:r w:rsidRPr="009C201B">
        <w:rPr>
          <w:sz w:val="16"/>
        </w:rPr>
        <w:t xml:space="preserve">;228 </w:t>
      </w:r>
      <w:r w:rsidRPr="004820D7">
        <w:rPr>
          <w:rStyle w:val="StyleUnderline"/>
          <w:highlight w:val="cyan"/>
        </w:rPr>
        <w:t>if</w:t>
      </w:r>
      <w:r w:rsidRPr="009C201B">
        <w:rPr>
          <w:sz w:val="16"/>
        </w:rPr>
        <w:t xml:space="preserve"> a </w:t>
      </w:r>
      <w:r w:rsidRPr="004820D7">
        <w:rPr>
          <w:rStyle w:val="StyleUnderline"/>
          <w:highlight w:val="cyan"/>
        </w:rPr>
        <w:t>group</w:t>
      </w:r>
      <w:r w:rsidRPr="009C201B">
        <w:rPr>
          <w:rStyle w:val="StyleUnderline"/>
        </w:rPr>
        <w:t xml:space="preserve"> of workers is </w:t>
      </w:r>
      <w:r w:rsidRPr="004820D7">
        <w:rPr>
          <w:rStyle w:val="StyleUnderline"/>
          <w:highlight w:val="cyan"/>
        </w:rPr>
        <w:t>excluded</w:t>
      </w:r>
      <w:r w:rsidRPr="009C201B">
        <w:rPr>
          <w:sz w:val="16"/>
        </w:rPr>
        <w:t xml:space="preserve"> from NLRA coverage, </w:t>
      </w:r>
      <w:r w:rsidRPr="009C201B">
        <w:rPr>
          <w:rStyle w:val="StyleUnderline"/>
          <w:highlight w:val="cyan"/>
        </w:rPr>
        <w:t>states</w:t>
      </w:r>
      <w:r w:rsidRPr="009C201B">
        <w:rPr>
          <w:rStyle w:val="StyleUnderline"/>
        </w:rPr>
        <w:t xml:space="preserve"> and cities can enable their organizing </w:t>
      </w:r>
      <w:r w:rsidRPr="009C201B">
        <w:rPr>
          <w:rStyle w:val="StyleUnderline"/>
          <w:highlight w:val="cyan"/>
        </w:rPr>
        <w:t>efforts</w:t>
      </w:r>
      <w:r w:rsidRPr="009C201B">
        <w:rPr>
          <w:rStyle w:val="StyleUnderline"/>
        </w:rPr>
        <w:t xml:space="preserve"> with </w:t>
      </w:r>
      <w:r w:rsidRPr="009C201B">
        <w:rPr>
          <w:rStyle w:val="Emphasis"/>
          <w:highlight w:val="cyan"/>
        </w:rPr>
        <w:t>little risk</w:t>
      </w:r>
      <w:r w:rsidRPr="009C201B">
        <w:rPr>
          <w:rStyle w:val="StyleUnderline"/>
        </w:rPr>
        <w:t xml:space="preserve"> </w:t>
      </w:r>
      <w:r w:rsidRPr="009C201B">
        <w:rPr>
          <w:rStyle w:val="StyleUnderline"/>
          <w:highlight w:val="cyan"/>
        </w:rPr>
        <w:t>of</w:t>
      </w:r>
      <w:r w:rsidRPr="009C201B">
        <w:rPr>
          <w:rStyle w:val="StyleUnderline"/>
        </w:rPr>
        <w:t xml:space="preserve"> being </w:t>
      </w:r>
      <w:r w:rsidRPr="009C201B">
        <w:rPr>
          <w:rStyle w:val="Emphasis"/>
          <w:highlight w:val="cyan"/>
        </w:rPr>
        <w:t>preempted</w:t>
      </w:r>
      <w:r w:rsidRPr="009C201B">
        <w:rPr>
          <w:rStyle w:val="StyleUnderline"/>
        </w:rPr>
        <w:t xml:space="preserve"> </w:t>
      </w:r>
      <w:r w:rsidRPr="009C201B">
        <w:rPr>
          <w:rStyle w:val="StyleUnderline"/>
          <w:highlight w:val="cyan"/>
        </w:rPr>
        <w:t>by</w:t>
      </w:r>
      <w:r w:rsidRPr="009C201B">
        <w:rPr>
          <w:rStyle w:val="StyleUnderline"/>
        </w:rPr>
        <w:t xml:space="preserve"> the </w:t>
      </w:r>
      <w:r w:rsidRPr="009C201B">
        <w:rPr>
          <w:rStyle w:val="StyleUnderline"/>
          <w:highlight w:val="cyan"/>
        </w:rPr>
        <w:t>federal</w:t>
      </w:r>
      <w:r w:rsidRPr="009C201B">
        <w:rPr>
          <w:rStyle w:val="StyleUnderline"/>
        </w:rPr>
        <w:t xml:space="preserve"> statute</w:t>
      </w:r>
      <w:r w:rsidRPr="009C201B">
        <w:rPr>
          <w:sz w:val="16"/>
        </w:rPr>
        <w:t xml:space="preserve">.229 And while most workers are covered by the NLRA, many are not. For example, </w:t>
      </w:r>
      <w:r w:rsidRPr="009C201B">
        <w:rPr>
          <w:rStyle w:val="StyleUnderline"/>
          <w:highlight w:val="cyan"/>
        </w:rPr>
        <w:t>domestic</w:t>
      </w:r>
      <w:r w:rsidRPr="009C201B">
        <w:rPr>
          <w:rStyle w:val="StyleUnderline"/>
        </w:rPr>
        <w:t xml:space="preserve"> workers</w:t>
      </w:r>
      <w:r w:rsidRPr="009C201B">
        <w:rPr>
          <w:sz w:val="16"/>
        </w:rPr>
        <w:t xml:space="preserve"> </w:t>
      </w:r>
      <w:r w:rsidRPr="009C201B">
        <w:rPr>
          <w:rStyle w:val="StyleUnderline"/>
          <w:highlight w:val="cyan"/>
        </w:rPr>
        <w:t>and ag</w:t>
      </w:r>
      <w:r w:rsidRPr="009C201B">
        <w:rPr>
          <w:rStyle w:val="StyleUnderline"/>
        </w:rPr>
        <w:t>ricultural</w:t>
      </w:r>
      <w:r w:rsidRPr="009C201B">
        <w:rPr>
          <w:sz w:val="16"/>
        </w:rPr>
        <w:t xml:space="preserve"> </w:t>
      </w:r>
      <w:r w:rsidRPr="009C201B">
        <w:rPr>
          <w:rStyle w:val="StyleUnderline"/>
          <w:highlight w:val="cyan"/>
        </w:rPr>
        <w:t>workers</w:t>
      </w:r>
      <w:r w:rsidRPr="009C201B">
        <w:rPr>
          <w:sz w:val="16"/>
        </w:rPr>
        <w:t xml:space="preserve"> are </w:t>
      </w:r>
      <w:r w:rsidRPr="009C201B">
        <w:rPr>
          <w:rStyle w:val="Emphasis"/>
          <w:highlight w:val="cyan"/>
        </w:rPr>
        <w:t>explicitly carved out</w:t>
      </w:r>
      <w:r w:rsidRPr="009C201B">
        <w:rPr>
          <w:sz w:val="16"/>
        </w:rPr>
        <w:t xml:space="preserve"> </w:t>
      </w:r>
      <w:r w:rsidRPr="009C201B">
        <w:rPr>
          <w:rStyle w:val="StyleUnderline"/>
        </w:rPr>
        <w:t>from</w:t>
      </w:r>
      <w:r w:rsidRPr="009C201B">
        <w:rPr>
          <w:sz w:val="16"/>
        </w:rPr>
        <w:t xml:space="preserve"> the </w:t>
      </w:r>
      <w:r w:rsidRPr="009C201B">
        <w:rPr>
          <w:rStyle w:val="StyleUnderline"/>
        </w:rPr>
        <w:t>NLRA’s reach</w:t>
      </w:r>
      <w:r w:rsidRPr="009C201B">
        <w:rPr>
          <w:sz w:val="16"/>
        </w:rPr>
        <w:t xml:space="preserve">, </w:t>
      </w:r>
      <w:r w:rsidRPr="009C201B">
        <w:rPr>
          <w:rStyle w:val="StyleUnderline"/>
          <w:highlight w:val="cyan"/>
        </w:rPr>
        <w:t>leaving states</w:t>
      </w:r>
      <w:r w:rsidRPr="009C201B">
        <w:rPr>
          <w:rStyle w:val="StyleUnderline"/>
        </w:rPr>
        <w:t xml:space="preserve"> and cities </w:t>
      </w:r>
      <w:r w:rsidRPr="009C201B">
        <w:rPr>
          <w:rStyle w:val="StyleUnderline"/>
          <w:highlight w:val="cyan"/>
        </w:rPr>
        <w:t>free to enact legislation</w:t>
      </w:r>
      <w:r w:rsidRPr="009C201B">
        <w:rPr>
          <w:rStyle w:val="StyleUnderline"/>
        </w:rPr>
        <w:t xml:space="preserve"> that enables their organizing</w:t>
      </w:r>
      <w:r w:rsidRPr="009C201B">
        <w:rPr>
          <w:sz w:val="16"/>
        </w:rPr>
        <w:t xml:space="preserve">.230 Other groups of workers, including so-called </w:t>
      </w:r>
      <w:r w:rsidRPr="009C201B">
        <w:rPr>
          <w:rStyle w:val="StyleUnderline"/>
          <w:highlight w:val="cyan"/>
        </w:rPr>
        <w:t>gig workers</w:t>
      </w:r>
      <w:r w:rsidRPr="009C201B">
        <w:rPr>
          <w:sz w:val="16"/>
        </w:rPr>
        <w:t xml:space="preserve"> who provide app-based driving and delivery services, are </w:t>
      </w:r>
      <w:r w:rsidRPr="009C201B">
        <w:rPr>
          <w:rStyle w:val="StyleUnderline"/>
        </w:rPr>
        <w:t>currently</w:t>
      </w:r>
      <w:r w:rsidRPr="009C201B">
        <w:rPr>
          <w:sz w:val="16"/>
        </w:rPr>
        <w:t xml:space="preserve"> </w:t>
      </w:r>
      <w:r w:rsidRPr="009C201B">
        <w:rPr>
          <w:rStyle w:val="StyleUnderline"/>
        </w:rPr>
        <w:t xml:space="preserve">considered </w:t>
      </w:r>
      <w:r w:rsidRPr="009C201B">
        <w:rPr>
          <w:rStyle w:val="StyleUnderline"/>
          <w:highlight w:val="cyan"/>
        </w:rPr>
        <w:t>outside</w:t>
      </w:r>
      <w:r w:rsidRPr="009C201B">
        <w:rPr>
          <w:rStyle w:val="StyleUnderline"/>
        </w:rPr>
        <w:t xml:space="preserve"> the NLRA’s definition of “</w:t>
      </w:r>
      <w:r w:rsidRPr="009C201B">
        <w:rPr>
          <w:rStyle w:val="StyleUnderline"/>
          <w:highlight w:val="cyan"/>
        </w:rPr>
        <w:t>employee</w:t>
      </w:r>
      <w:r w:rsidRPr="009C201B">
        <w:rPr>
          <w:rStyle w:val="StyleUnderline"/>
        </w:rPr>
        <w:t>,</w:t>
      </w:r>
      <w:r w:rsidRPr="009C201B">
        <w:rPr>
          <w:sz w:val="16"/>
        </w:rPr>
        <w:t xml:space="preserve">”231 thus </w:t>
      </w:r>
      <w:r w:rsidRPr="009C201B">
        <w:rPr>
          <w:rStyle w:val="StyleUnderline"/>
        </w:rPr>
        <w:t>granting</w:t>
      </w:r>
      <w:r w:rsidRPr="009C201B">
        <w:rPr>
          <w:sz w:val="16"/>
        </w:rPr>
        <w:t xml:space="preserve"> </w:t>
      </w:r>
      <w:r w:rsidRPr="009C201B">
        <w:rPr>
          <w:rStyle w:val="StyleUnderline"/>
        </w:rPr>
        <w:t>states</w:t>
      </w:r>
      <w:r w:rsidRPr="009C201B">
        <w:rPr>
          <w:sz w:val="16"/>
        </w:rPr>
        <w:t xml:space="preserve"> and cities </w:t>
      </w:r>
      <w:r w:rsidRPr="009C201B">
        <w:rPr>
          <w:rStyle w:val="StyleUnderline"/>
        </w:rPr>
        <w:t>the opportunity to legislate on their behalf, albeit with attention to antitrust law and its preemptive force</w:t>
      </w:r>
      <w:r w:rsidRPr="009C201B">
        <w:rPr>
          <w:sz w:val="16"/>
        </w:rPr>
        <w:t>.232</w:t>
      </w:r>
    </w:p>
    <w:p w14:paraId="1C8BE7DC" w14:textId="77777777" w:rsidR="00104DBE" w:rsidRPr="0029699B" w:rsidRDefault="00104DBE" w:rsidP="00104DBE">
      <w:pPr>
        <w:pStyle w:val="Heading4"/>
        <w:rPr>
          <w:b w:val="0"/>
          <w:bCs/>
          <w:i/>
          <w:iCs w:val="0"/>
        </w:rPr>
      </w:pPr>
      <w:r>
        <w:t xml:space="preserve">[2] EMPIRICS. </w:t>
      </w:r>
      <w:r>
        <w:rPr>
          <w:b w:val="0"/>
          <w:bCs/>
        </w:rPr>
        <w:t xml:space="preserve">The entire </w:t>
      </w:r>
      <w:r>
        <w:rPr>
          <w:b w:val="0"/>
          <w:bCs/>
          <w:u w:val="single"/>
        </w:rPr>
        <w:t>history</w:t>
      </w:r>
      <w:r>
        <w:rPr>
          <w:b w:val="0"/>
          <w:bCs/>
        </w:rPr>
        <w:t xml:space="preserve"> of case law flows neg.</w:t>
      </w:r>
    </w:p>
    <w:p w14:paraId="3E4AB6C4" w14:textId="77777777" w:rsidR="00104DBE" w:rsidRPr="0029699B" w:rsidRDefault="00104DBE" w:rsidP="00104DBE">
      <w:r w:rsidRPr="0029699B">
        <w:rPr>
          <w:rStyle w:val="Style13ptBold"/>
        </w:rPr>
        <w:t>Elmore 24</w:t>
      </w:r>
      <w:r>
        <w:t xml:space="preserve"> [</w:t>
      </w:r>
      <w:r w:rsidRPr="0029699B">
        <w:t>Andrew</w:t>
      </w:r>
      <w:r>
        <w:t xml:space="preserve">. </w:t>
      </w:r>
      <w:r w:rsidRPr="0029699B">
        <w:t>Professor of Law</w:t>
      </w:r>
      <w:r>
        <w:t xml:space="preserve"> at the </w:t>
      </w:r>
      <w:r w:rsidRPr="0029699B">
        <w:t>University of Miami School of Law</w:t>
      </w:r>
      <w:r>
        <w:t>. "</w:t>
      </w:r>
      <w:r w:rsidRPr="0029699B">
        <w:t>Confronting Structural Inequality in State Labor Law</w:t>
      </w:r>
      <w:r>
        <w:t xml:space="preserve">." </w:t>
      </w:r>
      <w:hyperlink r:id="rId17" w:history="1">
        <w:r w:rsidRPr="00876FA9">
          <w:rPr>
            <w:rStyle w:val="Hyperlink"/>
          </w:rPr>
          <w:t>https://scholarship.law.bu.edu/cgi/viewcontent.cgi?article=4963&amp;context=faculty_scholarship</w:t>
        </w:r>
      </w:hyperlink>
      <w:r>
        <w:t>. MW]</w:t>
      </w:r>
    </w:p>
    <w:p w14:paraId="535260DB" w14:textId="77777777" w:rsidR="00104DBE" w:rsidRDefault="00104DBE" w:rsidP="00104DBE">
      <w:pPr>
        <w:rPr>
          <w:sz w:val="16"/>
        </w:rPr>
      </w:pPr>
      <w:r w:rsidRPr="0029699B">
        <w:rPr>
          <w:rStyle w:val="StyleUnderline"/>
          <w:highlight w:val="cyan"/>
        </w:rPr>
        <w:t>States extend collective bargaining rights to</w:t>
      </w:r>
      <w:r w:rsidRPr="0029699B">
        <w:rPr>
          <w:rStyle w:val="StyleUnderline"/>
        </w:rPr>
        <w:t xml:space="preserve"> many </w:t>
      </w:r>
      <w:r w:rsidRPr="0029699B">
        <w:rPr>
          <w:rStyle w:val="StyleUnderline"/>
          <w:highlight w:val="cyan"/>
        </w:rPr>
        <w:t xml:space="preserve">workers </w:t>
      </w:r>
      <w:r w:rsidRPr="0029699B">
        <w:rPr>
          <w:rStyle w:val="Emphasis"/>
          <w:highlight w:val="cyan"/>
        </w:rPr>
        <w:t>excluded</w:t>
      </w:r>
      <w:r w:rsidRPr="0029699B">
        <w:rPr>
          <w:rStyle w:val="StyleUnderline"/>
          <w:highlight w:val="cyan"/>
        </w:rPr>
        <w:t xml:space="preserve"> from</w:t>
      </w:r>
      <w:r w:rsidRPr="0029699B">
        <w:rPr>
          <w:rStyle w:val="StyleUnderline"/>
        </w:rPr>
        <w:t xml:space="preserve"> the </w:t>
      </w:r>
      <w:r w:rsidRPr="0029699B">
        <w:rPr>
          <w:rStyle w:val="StyleUnderline"/>
          <w:highlight w:val="cyan"/>
        </w:rPr>
        <w:t>NLRA</w:t>
      </w:r>
      <w:r w:rsidRPr="0029699B">
        <w:rPr>
          <w:sz w:val="16"/>
        </w:rPr>
        <w:t xml:space="preserve">. 97 The </w:t>
      </w:r>
      <w:r w:rsidRPr="0029699B">
        <w:rPr>
          <w:rStyle w:val="StyleUnderline"/>
        </w:rPr>
        <w:t xml:space="preserve">NLRA </w:t>
      </w:r>
      <w:r w:rsidRPr="0029699B">
        <w:rPr>
          <w:rStyle w:val="StyleUnderline"/>
          <w:highlight w:val="cyan"/>
        </w:rPr>
        <w:t>does</w:t>
      </w:r>
      <w:r w:rsidRPr="0029699B">
        <w:rPr>
          <w:rStyle w:val="StyleUnderline"/>
        </w:rPr>
        <w:t xml:space="preserve"> </w:t>
      </w:r>
      <w:r w:rsidRPr="0029699B">
        <w:rPr>
          <w:rStyle w:val="Emphasis"/>
          <w:highlight w:val="cyan"/>
        </w:rPr>
        <w:t>not preempt</w:t>
      </w:r>
      <w:r w:rsidRPr="0029699B">
        <w:rPr>
          <w:rStyle w:val="StyleUnderline"/>
        </w:rPr>
        <w:t xml:space="preserve"> extension of </w:t>
      </w:r>
      <w:r w:rsidRPr="0029699B">
        <w:rPr>
          <w:rStyle w:val="StyleUnderline"/>
          <w:highlight w:val="cyan"/>
        </w:rPr>
        <w:t>state</w:t>
      </w:r>
      <w:r w:rsidRPr="0029699B">
        <w:rPr>
          <w:rStyle w:val="StyleUnderline"/>
        </w:rPr>
        <w:t xml:space="preserve"> collective bargaining </w:t>
      </w:r>
      <w:r w:rsidRPr="0029699B">
        <w:rPr>
          <w:rStyle w:val="StyleUnderline"/>
          <w:highlight w:val="cyan"/>
        </w:rPr>
        <w:t>rights to these workers</w:t>
      </w:r>
      <w:r w:rsidRPr="0029699B">
        <w:rPr>
          <w:sz w:val="16"/>
          <w:highlight w:val="cyan"/>
        </w:rPr>
        <w:t xml:space="preserve"> </w:t>
      </w:r>
      <w:r w:rsidRPr="0029699B">
        <w:rPr>
          <w:rStyle w:val="StyleUnderline"/>
          <w:highlight w:val="cyan"/>
        </w:rPr>
        <w:t>since</w:t>
      </w:r>
      <w:r w:rsidRPr="0029699B">
        <w:rPr>
          <w:sz w:val="16"/>
        </w:rPr>
        <w:t xml:space="preserve"> their </w:t>
      </w:r>
      <w:r w:rsidRPr="0029699B">
        <w:rPr>
          <w:rStyle w:val="StyleUnderline"/>
          <w:highlight w:val="cyan"/>
        </w:rPr>
        <w:t>exclusion</w:t>
      </w:r>
      <w:r w:rsidRPr="0029699B">
        <w:rPr>
          <w:rStyle w:val="StyleUnderline"/>
        </w:rPr>
        <w:t xml:space="preserve"> </w:t>
      </w:r>
      <w:r w:rsidRPr="0029699B">
        <w:rPr>
          <w:rStyle w:val="StyleUnderline"/>
          <w:highlight w:val="cyan"/>
        </w:rPr>
        <w:t>demonstrates</w:t>
      </w:r>
      <w:r w:rsidRPr="0029699B">
        <w:rPr>
          <w:rStyle w:val="StyleUnderline"/>
        </w:rPr>
        <w:t xml:space="preserve"> Congress's </w:t>
      </w:r>
      <w:r w:rsidRPr="0029699B">
        <w:rPr>
          <w:rStyle w:val="StyleUnderline"/>
          <w:highlight w:val="cyan"/>
        </w:rPr>
        <w:t>lack of intent to preempt</w:t>
      </w:r>
      <w:r w:rsidRPr="0029699B">
        <w:rPr>
          <w:rStyle w:val="StyleUnderline"/>
        </w:rPr>
        <w:t xml:space="preserve"> it</w:t>
      </w:r>
      <w:r w:rsidRPr="0029699B">
        <w:rPr>
          <w:sz w:val="16"/>
        </w:rPr>
        <w:t xml:space="preserve">.98 State collective bargaining laws are most closely associated with state and local government employees (who are excluded from the NLRA), because of the explosive growth of public sector union membership after the 1940s. 99 But </w:t>
      </w:r>
      <w:r w:rsidRPr="0029699B">
        <w:rPr>
          <w:rStyle w:val="StyleUnderline"/>
        </w:rPr>
        <w:t xml:space="preserve">many </w:t>
      </w:r>
      <w:r w:rsidRPr="0029699B">
        <w:rPr>
          <w:rStyle w:val="StyleUnderline"/>
          <w:highlight w:val="cyan"/>
        </w:rPr>
        <w:t>states</w:t>
      </w:r>
      <w:r w:rsidRPr="0029699B">
        <w:rPr>
          <w:rStyle w:val="StyleUnderline"/>
        </w:rPr>
        <w:t xml:space="preserve"> </w:t>
      </w:r>
      <w:r w:rsidRPr="0029699B">
        <w:rPr>
          <w:rStyle w:val="StyleUnderline"/>
          <w:highlight w:val="cyan"/>
        </w:rPr>
        <w:t>extend</w:t>
      </w:r>
      <w:r w:rsidRPr="0029699B">
        <w:rPr>
          <w:sz w:val="16"/>
        </w:rPr>
        <w:t xml:space="preserve"> </w:t>
      </w:r>
      <w:r w:rsidRPr="0029699B">
        <w:rPr>
          <w:rStyle w:val="StyleUnderline"/>
        </w:rPr>
        <w:t xml:space="preserve">labor </w:t>
      </w:r>
      <w:r w:rsidRPr="0029699B">
        <w:rPr>
          <w:rStyle w:val="StyleUnderline"/>
          <w:highlight w:val="cyan"/>
        </w:rPr>
        <w:t>rights to other workers</w:t>
      </w:r>
      <w:r w:rsidRPr="0029699B">
        <w:rPr>
          <w:rStyle w:val="StyleUnderline"/>
        </w:rPr>
        <w:t xml:space="preserve"> excluded from the NLRA</w:t>
      </w:r>
      <w:r w:rsidRPr="0029699B">
        <w:rPr>
          <w:sz w:val="16"/>
        </w:rPr>
        <w:t xml:space="preserve">, including </w:t>
      </w:r>
      <w:r w:rsidRPr="0029699B">
        <w:rPr>
          <w:rStyle w:val="StyleUnderline"/>
        </w:rPr>
        <w:t>home health care</w:t>
      </w:r>
      <w:r w:rsidRPr="0029699B">
        <w:rPr>
          <w:sz w:val="16"/>
        </w:rPr>
        <w:t xml:space="preserve">, </w:t>
      </w:r>
      <w:r w:rsidRPr="0029699B">
        <w:rPr>
          <w:rStyle w:val="StyleUnderline"/>
        </w:rPr>
        <w:t>agricultural</w:t>
      </w:r>
      <w:r w:rsidRPr="0029699B">
        <w:rPr>
          <w:sz w:val="16"/>
        </w:rPr>
        <w:t xml:space="preserve">, </w:t>
      </w:r>
      <w:r w:rsidRPr="0029699B">
        <w:rPr>
          <w:rStyle w:val="StyleUnderline"/>
        </w:rPr>
        <w:t>and</w:t>
      </w:r>
      <w:r w:rsidRPr="0029699B">
        <w:rPr>
          <w:sz w:val="16"/>
        </w:rPr>
        <w:t xml:space="preserve"> </w:t>
      </w:r>
      <w:r w:rsidRPr="0029699B">
        <w:rPr>
          <w:rStyle w:val="StyleUnderline"/>
        </w:rPr>
        <w:t>domestic workers</w:t>
      </w:r>
      <w:r w:rsidRPr="0029699B">
        <w:rPr>
          <w:sz w:val="16"/>
        </w:rPr>
        <w:t xml:space="preserve">. 00 </w:t>
      </w:r>
      <w:r w:rsidRPr="0029699B">
        <w:rPr>
          <w:rStyle w:val="StyleUnderline"/>
          <w:highlight w:val="cyan"/>
        </w:rPr>
        <w:t>Ag</w:t>
      </w:r>
      <w:r w:rsidRPr="0029699B">
        <w:rPr>
          <w:rStyle w:val="StyleUnderline"/>
        </w:rPr>
        <w:t xml:space="preserve">ricultural </w:t>
      </w:r>
      <w:r w:rsidRPr="0029699B">
        <w:rPr>
          <w:rStyle w:val="StyleUnderline"/>
          <w:highlight w:val="cyan"/>
        </w:rPr>
        <w:t>workers</w:t>
      </w:r>
      <w:r w:rsidRPr="0029699B">
        <w:rPr>
          <w:sz w:val="16"/>
        </w:rPr>
        <w:t xml:space="preserve">, who are exempt from the NLRA, for instance, </w:t>
      </w:r>
      <w:r w:rsidRPr="0029699B">
        <w:rPr>
          <w:rStyle w:val="StyleUnderline"/>
          <w:highlight w:val="cyan"/>
        </w:rPr>
        <w:t xml:space="preserve">have for </w:t>
      </w:r>
      <w:r w:rsidRPr="0029699B">
        <w:rPr>
          <w:rStyle w:val="Emphasis"/>
          <w:highlight w:val="cyan"/>
        </w:rPr>
        <w:t>decades</w:t>
      </w:r>
      <w:r w:rsidRPr="0029699B">
        <w:rPr>
          <w:sz w:val="16"/>
        </w:rPr>
        <w:t xml:space="preserve"> </w:t>
      </w:r>
      <w:r w:rsidRPr="0029699B">
        <w:rPr>
          <w:rStyle w:val="StyleUnderline"/>
        </w:rPr>
        <w:t>been covered by state collective bargaining laws in California</w:t>
      </w:r>
      <w:r w:rsidRPr="0029699B">
        <w:rPr>
          <w:sz w:val="16"/>
        </w:rPr>
        <w:t xml:space="preserve"> and a growing number of other states.10 </w:t>
      </w:r>
      <w:r w:rsidRPr="0029699B">
        <w:rPr>
          <w:rStyle w:val="StyleUnderline"/>
        </w:rPr>
        <w:t xml:space="preserve">Some </w:t>
      </w:r>
      <w:r w:rsidRPr="0029699B">
        <w:rPr>
          <w:rStyle w:val="StyleUnderline"/>
          <w:highlight w:val="cyan"/>
        </w:rPr>
        <w:t>states</w:t>
      </w:r>
      <w:r w:rsidRPr="0029699B">
        <w:rPr>
          <w:sz w:val="16"/>
        </w:rPr>
        <w:t xml:space="preserve">, additionally, </w:t>
      </w:r>
      <w:r w:rsidRPr="0029699B">
        <w:rPr>
          <w:rStyle w:val="Emphasis"/>
          <w:highlight w:val="cyan"/>
        </w:rPr>
        <w:t>extend</w:t>
      </w:r>
      <w:r w:rsidRPr="0029699B">
        <w:rPr>
          <w:sz w:val="16"/>
        </w:rPr>
        <w:t xml:space="preserve"> these </w:t>
      </w:r>
      <w:r w:rsidRPr="0029699B">
        <w:rPr>
          <w:rStyle w:val="StyleUnderline"/>
        </w:rPr>
        <w:t xml:space="preserve">labor </w:t>
      </w:r>
      <w:r w:rsidRPr="0029699B">
        <w:rPr>
          <w:rStyle w:val="StyleUnderline"/>
          <w:highlight w:val="cyan"/>
        </w:rPr>
        <w:t xml:space="preserve">rights </w:t>
      </w:r>
      <w:r w:rsidRPr="0029699B">
        <w:rPr>
          <w:rStyle w:val="Emphasis"/>
          <w:highlight w:val="cyan"/>
        </w:rPr>
        <w:t>beyond</w:t>
      </w:r>
      <w:r w:rsidRPr="0029699B">
        <w:rPr>
          <w:rStyle w:val="StyleUnderline"/>
        </w:rPr>
        <w:t xml:space="preserve"> what the </w:t>
      </w:r>
      <w:r w:rsidRPr="0029699B">
        <w:rPr>
          <w:rStyle w:val="Emphasis"/>
          <w:highlight w:val="cyan"/>
        </w:rPr>
        <w:t>NLRA</w:t>
      </w:r>
      <w:r w:rsidRPr="0029699B">
        <w:rPr>
          <w:rStyle w:val="StyleUnderline"/>
        </w:rPr>
        <w:t xml:space="preserve"> requires</w:t>
      </w:r>
      <w:r w:rsidRPr="0029699B">
        <w:rPr>
          <w:sz w:val="16"/>
        </w:rPr>
        <w:t xml:space="preserve">, for </w:t>
      </w:r>
      <w:r w:rsidRPr="0029699B">
        <w:rPr>
          <w:rStyle w:val="StyleUnderline"/>
        </w:rPr>
        <w:t>example requiring voluntary</w:t>
      </w:r>
      <w:r w:rsidRPr="0029699B">
        <w:rPr>
          <w:sz w:val="16"/>
        </w:rPr>
        <w:t xml:space="preserve"> (or card-check) </w:t>
      </w:r>
      <w:r w:rsidRPr="0029699B">
        <w:rPr>
          <w:rStyle w:val="StyleUnderline"/>
        </w:rPr>
        <w:t>recognition</w:t>
      </w:r>
      <w:r w:rsidRPr="0029699B">
        <w:rPr>
          <w:sz w:val="16"/>
        </w:rPr>
        <w:t xml:space="preserve">, or a </w:t>
      </w:r>
      <w:r w:rsidRPr="0029699B">
        <w:rPr>
          <w:rStyle w:val="StyleUnderline"/>
        </w:rPr>
        <w:t>requirement</w:t>
      </w:r>
      <w:r w:rsidRPr="0029699B">
        <w:rPr>
          <w:sz w:val="16"/>
        </w:rPr>
        <w:t xml:space="preserve"> that </w:t>
      </w:r>
      <w:r w:rsidRPr="0029699B">
        <w:rPr>
          <w:rStyle w:val="StyleUnderline"/>
        </w:rPr>
        <w:t>employers recognize and bargain with a union after a demonstration of majority support through authorization cards</w:t>
      </w:r>
      <w:r w:rsidRPr="0029699B">
        <w:rPr>
          <w:sz w:val="16"/>
        </w:rPr>
        <w:t>.1 0 2</w:t>
      </w:r>
    </w:p>
    <w:p w14:paraId="1A5AA1BB" w14:textId="77777777" w:rsidR="00104DBE" w:rsidRPr="0064503E" w:rsidRDefault="00104DBE" w:rsidP="00104DBE"/>
    <w:p w14:paraId="21FB3331" w14:textId="77777777" w:rsidR="00104DBE" w:rsidRDefault="00104DBE" w:rsidP="00104DBE">
      <w:pPr>
        <w:pStyle w:val="Heading3"/>
      </w:pPr>
      <w:r>
        <w:t>2NC---AT: Kim</w:t>
      </w:r>
    </w:p>
    <w:p w14:paraId="3CE79161" w14:textId="77777777" w:rsidR="00104DBE" w:rsidRPr="0064503E" w:rsidRDefault="00104DBE" w:rsidP="00104DBE">
      <w:pPr>
        <w:pStyle w:val="Heading4"/>
      </w:pPr>
      <w:r>
        <w:t xml:space="preserve">Concede the counterplan </w:t>
      </w:r>
      <w:r>
        <w:rPr>
          <w:u w:val="single"/>
        </w:rPr>
        <w:t>solves</w:t>
      </w:r>
      <w:r>
        <w:t xml:space="preserve">. </w:t>
      </w:r>
    </w:p>
    <w:p w14:paraId="1AC10105" w14:textId="77777777" w:rsidR="00104DBE" w:rsidRPr="00035322" w:rsidRDefault="00104DBE" w:rsidP="00104DBE">
      <w:r w:rsidRPr="0064503E">
        <w:rPr>
          <w:rStyle w:val="Style13ptBold"/>
        </w:rPr>
        <w:t>Kim 20</w:t>
      </w:r>
      <w:r w:rsidRPr="0064503E">
        <w:t xml:space="preserve"> – J.D., Yale Law School, 2020; Yale College, B.A. 2016.</w:t>
      </w:r>
      <w:r>
        <w:t xml:space="preserve"> Eugene K. Kim, “Labor’s Antitrust Problem: A Case for Worker Welfare,” Yale Law Journal, 130:428, 2020, https://www.yalelawjournal.org/pdf/130.2Kim_xd4nbvvm.pdf</w:t>
      </w:r>
    </w:p>
    <w:p w14:paraId="7950DAEE" w14:textId="77777777" w:rsidR="00104DBE" w:rsidRDefault="00104DBE" w:rsidP="00104DBE">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xml:space="preserve">. </w:t>
      </w:r>
      <w:r w:rsidRPr="008044C4">
        <w:rPr>
          <w:rStyle w:val="StyleUnderline"/>
        </w:rPr>
        <w:t xml:space="preserve">But the </w:t>
      </w:r>
      <w:r w:rsidRPr="0064503E">
        <w:rPr>
          <w:rStyle w:val="StyleUnderline"/>
          <w:highlight w:val="cyan"/>
        </w:rPr>
        <w:t>risk of preemption decreases for enactments that cover specific categories of</w:t>
      </w:r>
      <w:r w:rsidRPr="008044C4">
        <w:rPr>
          <w:rStyle w:val="StyleUnderline"/>
        </w:rPr>
        <w:t xml:space="preserve"> </w:t>
      </w:r>
      <w:r w:rsidRPr="0064503E">
        <w:rPr>
          <w:rStyle w:val="StyleUnderline"/>
          <w:highlight w:val="cyan"/>
        </w:rPr>
        <w:t>workers</w:t>
      </w:r>
      <w:r w:rsidRPr="008044C4">
        <w:rPr>
          <w:rStyle w:val="StyleUnderline"/>
        </w:rPr>
        <w:t xml:space="preserve">, like Uber and Ly� drivers, who are </w:t>
      </w:r>
      <w:r w:rsidRPr="0064503E">
        <w:rPr>
          <w:rStyle w:val="StyleUnderline"/>
          <w:highlight w:val="cyan"/>
        </w:rPr>
        <w:t>deemed to be independent contractors</w:t>
      </w:r>
      <w:r w:rsidRPr="008044C4">
        <w:rPr>
          <w:rStyle w:val="StyleUnderline"/>
        </w:rPr>
        <w:t xml:space="preserve"> under the common law and are </w:t>
      </w:r>
      <w:r w:rsidRPr="0064503E">
        <w:rPr>
          <w:rStyle w:val="StyleUnderline"/>
          <w:highlight w:val="cyan"/>
        </w:rPr>
        <w:t>unlikely to fall under</w:t>
      </w:r>
      <w:r w:rsidRPr="008044C4">
        <w:rPr>
          <w:rStyle w:val="StyleUnderline"/>
        </w:rPr>
        <w:t xml:space="preserve"> the </w:t>
      </w:r>
      <w:r w:rsidRPr="0064503E">
        <w:rPr>
          <w:rStyle w:val="StyleUnderline"/>
          <w:highlight w:val="cyan"/>
        </w:rPr>
        <w:t>NLRB’s jurisdiction</w:t>
      </w:r>
      <w:r w:rsidRPr="0014145B">
        <w:rPr>
          <w:sz w:val="16"/>
        </w:rPr>
        <w:t>.230 States may also consider adopting Seattle’s disclaimer that the enactment does not make any determinations about the legal status of any worker, avoiding arguments that the determination of worker status is itself under the jurisdiction of the NLRB.231</w:t>
      </w:r>
    </w:p>
    <w:p w14:paraId="2DEBCC8E" w14:textId="77777777" w:rsidR="00104DBE" w:rsidRDefault="00104DBE" w:rsidP="00104DBE"/>
    <w:p w14:paraId="4A13333C" w14:textId="77777777" w:rsidR="00104DBE" w:rsidRDefault="00104DBE" w:rsidP="00104DBE">
      <w:pPr>
        <w:pStyle w:val="Heading4"/>
      </w:pPr>
      <w:r>
        <w:t xml:space="preserve">It was </w:t>
      </w:r>
      <w:r>
        <w:rPr>
          <w:u w:val="single"/>
        </w:rPr>
        <w:t>invented</w:t>
      </w:r>
      <w:r>
        <w:t xml:space="preserve"> in California. </w:t>
      </w:r>
    </w:p>
    <w:p w14:paraId="5DA161DB" w14:textId="77777777" w:rsidR="00104DBE" w:rsidRPr="0064503E" w:rsidRDefault="00104DBE" w:rsidP="00104DBE">
      <w:r w:rsidRPr="0064503E">
        <w:rPr>
          <w:rStyle w:val="Style13ptBold"/>
        </w:rPr>
        <w:t>SCDIR ND</w:t>
      </w:r>
      <w:r>
        <w:t xml:space="preserve"> [State of California Department of Industrial Relations. "</w:t>
      </w:r>
      <w:r w:rsidRPr="0064503E">
        <w:t>Independent contractor versus employee</w:t>
      </w:r>
      <w:r>
        <w:t xml:space="preserve">." </w:t>
      </w:r>
      <w:hyperlink r:id="rId18" w:history="1">
        <w:r w:rsidRPr="00C074AF">
          <w:rPr>
            <w:rStyle w:val="Hyperlink"/>
          </w:rPr>
          <w:t>https://www.dir.ca.gov/dlse/faq_independentcontractor.htm</w:t>
        </w:r>
      </w:hyperlink>
      <w:r>
        <w:t>. MW]</w:t>
      </w:r>
    </w:p>
    <w:p w14:paraId="1333FF54" w14:textId="77777777" w:rsidR="00104DBE" w:rsidRDefault="00104DBE" w:rsidP="00104DBE">
      <w:pPr>
        <w:rPr>
          <w:sz w:val="16"/>
        </w:rPr>
      </w:pPr>
      <w:r w:rsidRPr="0064503E">
        <w:rPr>
          <w:sz w:val="16"/>
        </w:rPr>
        <w:t xml:space="preserve">The </w:t>
      </w:r>
      <w:r w:rsidRPr="0064503E">
        <w:rPr>
          <w:rStyle w:val="StyleUnderline"/>
          <w:highlight w:val="cyan"/>
        </w:rPr>
        <w:t>California Supreme Court</w:t>
      </w:r>
      <w:r w:rsidRPr="0064503E">
        <w:rPr>
          <w:rStyle w:val="StyleUnderline"/>
        </w:rPr>
        <w:t xml:space="preserve"> first </w:t>
      </w:r>
      <w:r w:rsidRPr="0064503E">
        <w:rPr>
          <w:rStyle w:val="StyleUnderline"/>
          <w:highlight w:val="cyan"/>
        </w:rPr>
        <w:t>adopted</w:t>
      </w:r>
      <w:r w:rsidRPr="0064503E">
        <w:rPr>
          <w:rStyle w:val="StyleUnderline"/>
        </w:rPr>
        <w:t xml:space="preserve"> the </w:t>
      </w:r>
      <w:r w:rsidRPr="0064503E">
        <w:rPr>
          <w:rStyle w:val="StyleUnderline"/>
          <w:highlight w:val="cyan"/>
        </w:rPr>
        <w:t>ABC test in</w:t>
      </w:r>
      <w:r w:rsidRPr="0064503E">
        <w:rPr>
          <w:sz w:val="16"/>
        </w:rPr>
        <w:t xml:space="preserve"> Dynamex Operations West, Inc. v. Superior Court (</w:t>
      </w:r>
      <w:r w:rsidRPr="0064503E">
        <w:rPr>
          <w:rStyle w:val="StyleUnderline"/>
          <w:highlight w:val="cyan"/>
        </w:rPr>
        <w:t>2018</w:t>
      </w:r>
      <w:r w:rsidRPr="0064503E">
        <w:rPr>
          <w:sz w:val="16"/>
        </w:rPr>
        <w:t xml:space="preserve">) 4 Cal.5th 903. In September 2019, the </w:t>
      </w:r>
      <w:r w:rsidRPr="0064503E">
        <w:rPr>
          <w:rStyle w:val="StyleUnderline"/>
          <w:highlight w:val="cyan"/>
        </w:rPr>
        <w:t>Governor signed</w:t>
      </w:r>
      <w:r w:rsidRPr="0064503E">
        <w:rPr>
          <w:rStyle w:val="StyleUnderline"/>
        </w:rPr>
        <w:t xml:space="preserve"> AB 5 to adopt the</w:t>
      </w:r>
      <w:r w:rsidRPr="0064503E">
        <w:rPr>
          <w:sz w:val="16"/>
        </w:rPr>
        <w:t xml:space="preserve"> “</w:t>
      </w:r>
      <w:r w:rsidRPr="0064503E">
        <w:rPr>
          <w:rStyle w:val="StyleUnderline"/>
          <w:highlight w:val="cyan"/>
        </w:rPr>
        <w:t>ABC test</w:t>
      </w:r>
      <w:r w:rsidRPr="0064503E">
        <w:rPr>
          <w:sz w:val="16"/>
        </w:rPr>
        <w:t xml:space="preserve">” </w:t>
      </w:r>
      <w:r w:rsidRPr="0064503E">
        <w:rPr>
          <w:rStyle w:val="StyleUnderline"/>
        </w:rPr>
        <w:t xml:space="preserve">to </w:t>
      </w:r>
      <w:r w:rsidRPr="0064503E">
        <w:rPr>
          <w:rStyle w:val="StyleUnderline"/>
          <w:highlight w:val="cyan"/>
        </w:rPr>
        <w:t>determine if workers in California</w:t>
      </w:r>
      <w:r w:rsidRPr="0064503E">
        <w:rPr>
          <w:rStyle w:val="StyleUnderline"/>
        </w:rPr>
        <w:t xml:space="preserve"> are employees or independent contractors </w:t>
      </w:r>
      <w:r w:rsidRPr="0064503E">
        <w:rPr>
          <w:rStyle w:val="StyleUnderline"/>
          <w:highlight w:val="cyan"/>
        </w:rPr>
        <w:t>under</w:t>
      </w:r>
      <w:r w:rsidRPr="0064503E">
        <w:rPr>
          <w:rStyle w:val="StyleUnderline"/>
        </w:rPr>
        <w:t xml:space="preserve"> the </w:t>
      </w:r>
      <w:r w:rsidRPr="0064503E">
        <w:rPr>
          <w:rStyle w:val="Emphasis"/>
          <w:highlight w:val="cyan"/>
        </w:rPr>
        <w:t>Labor Code</w:t>
      </w:r>
      <w:r w:rsidRPr="0064503E">
        <w:rPr>
          <w:sz w:val="16"/>
        </w:rPr>
        <w:t>, the Unemployment Insurance Code, and the Industrial Welfare Commission (IWC) wage orders. Among other things, AB 5, later amended by AB 2257, added a new article to the Labor Code addressing these issues (sections 2775-2787).</w:t>
      </w:r>
    </w:p>
    <w:p w14:paraId="4CD6FB27" w14:textId="77777777" w:rsidR="00104DBE" w:rsidRDefault="00104DBE" w:rsidP="00104DBE"/>
    <w:p w14:paraId="6E6DE580" w14:textId="77777777" w:rsidR="00104DBE" w:rsidRPr="0064503E" w:rsidRDefault="00104DBE" w:rsidP="00104DBE">
      <w:pPr>
        <w:pStyle w:val="Heading4"/>
      </w:pPr>
      <w:r>
        <w:t xml:space="preserve">Kim </w:t>
      </w:r>
      <w:r>
        <w:rPr>
          <w:u w:val="single"/>
        </w:rPr>
        <w:t>flows neg</w:t>
      </w:r>
      <w:r>
        <w:t xml:space="preserve">. It's a </w:t>
      </w:r>
      <w:r>
        <w:rPr>
          <w:u w:val="single"/>
        </w:rPr>
        <w:t>state advocate</w:t>
      </w:r>
      <w:r>
        <w:t xml:space="preserve">. If the NLRB </w:t>
      </w:r>
      <w:r>
        <w:rPr>
          <w:u w:val="single"/>
        </w:rPr>
        <w:t>preempts</w:t>
      </w:r>
      <w:r>
        <w:t xml:space="preserve">, it </w:t>
      </w:r>
      <w:r>
        <w:rPr>
          <w:u w:val="single"/>
        </w:rPr>
        <w:t>must</w:t>
      </w:r>
      <w:r>
        <w:t xml:space="preserve"> be through a ruling that </w:t>
      </w:r>
      <w:r>
        <w:rPr>
          <w:u w:val="single"/>
        </w:rPr>
        <w:t>extends</w:t>
      </w:r>
      <w:r>
        <w:t xml:space="preserve"> collective bargaining rights to </w:t>
      </w:r>
      <w:r>
        <w:rPr>
          <w:u w:val="single"/>
        </w:rPr>
        <w:t>those</w:t>
      </w:r>
      <w:r>
        <w:t xml:space="preserve"> workers which would </w:t>
      </w:r>
      <w:r>
        <w:rPr>
          <w:u w:val="single"/>
        </w:rPr>
        <w:t>also</w:t>
      </w:r>
      <w:r>
        <w:t xml:space="preserve"> solve the case.</w:t>
      </w:r>
    </w:p>
    <w:p w14:paraId="090A53A4" w14:textId="77777777" w:rsidR="00104DBE" w:rsidRPr="002C5D18" w:rsidRDefault="00104DBE" w:rsidP="00104DBE">
      <w:r w:rsidRPr="002C5D18">
        <w:rPr>
          <w:rStyle w:val="Style13ptBold"/>
        </w:rPr>
        <w:t>Kim 20</w:t>
      </w:r>
      <w:r>
        <w:t xml:space="preserve"> [Eugene. November. </w:t>
      </w:r>
      <w:r w:rsidRPr="002C5D18">
        <w:t xml:space="preserve">J.D </w:t>
      </w:r>
      <w:r>
        <w:t xml:space="preserve">from </w:t>
      </w:r>
      <w:r w:rsidRPr="002C5D18">
        <w:t>Yale Law School</w:t>
      </w:r>
      <w:r>
        <w:t>. "</w:t>
      </w:r>
      <w:r w:rsidRPr="002C5D18">
        <w:t>Labor’s Antitrust Problem: A Case for Worker Welfare</w:t>
      </w:r>
      <w:r>
        <w:t xml:space="preserve">." </w:t>
      </w:r>
      <w:hyperlink r:id="rId19" w:history="1">
        <w:r w:rsidRPr="00876FA9">
          <w:rPr>
            <w:rStyle w:val="Hyperlink"/>
          </w:rPr>
          <w:t>https://www.yalelawjournal.org/note/labors-antitrust-problem-a-case-for-worker-welfare</w:t>
        </w:r>
      </w:hyperlink>
      <w:r>
        <w:t>. MW]</w:t>
      </w:r>
    </w:p>
    <w:p w14:paraId="6C3782E2" w14:textId="77777777" w:rsidR="00104DBE" w:rsidRPr="005A1D6B" w:rsidRDefault="00104DBE" w:rsidP="00104DBE">
      <w:pPr>
        <w:rPr>
          <w:sz w:val="16"/>
        </w:rPr>
      </w:pPr>
      <w:r w:rsidRPr="005A1D6B">
        <w:rPr>
          <w:sz w:val="16"/>
        </w:rPr>
        <w:t xml:space="preserve">Although this Note’s state-legislation proposal may raise </w:t>
      </w:r>
      <w:r w:rsidRPr="005A1D6B">
        <w:rPr>
          <w:rStyle w:val="StyleUnderline"/>
          <w:highlight w:val="cyan"/>
        </w:rPr>
        <w:t>labor-preemption concerns</w:t>
      </w:r>
      <w:r w:rsidRPr="005A1D6B">
        <w:rPr>
          <w:sz w:val="16"/>
        </w:rPr>
        <w:t xml:space="preserve">, this Section provides three reasons to believe that those </w:t>
      </w:r>
      <w:r w:rsidRPr="008F7819">
        <w:rPr>
          <w:rStyle w:val="StyleUnderline"/>
        </w:rPr>
        <w:t xml:space="preserve">concerns are </w:t>
      </w:r>
      <w:r w:rsidRPr="005A1D6B">
        <w:rPr>
          <w:rStyle w:val="StyleUnderline"/>
          <w:highlight w:val="cyan"/>
        </w:rPr>
        <w:t>surmountable</w:t>
      </w:r>
      <w:r w:rsidRPr="005A1D6B">
        <w:rPr>
          <w:sz w:val="16"/>
        </w:rPr>
        <w:t xml:space="preserve">. First, the </w:t>
      </w:r>
      <w:r w:rsidRPr="005A1D6B">
        <w:rPr>
          <w:rStyle w:val="StyleUnderline"/>
          <w:highlight w:val="cyan"/>
        </w:rPr>
        <w:t>NLRB</w:t>
      </w:r>
      <w:r w:rsidRPr="008F7819">
        <w:rPr>
          <w:rStyle w:val="StyleUnderline"/>
        </w:rPr>
        <w:t xml:space="preserve"> has </w:t>
      </w:r>
      <w:r w:rsidRPr="005A1D6B">
        <w:rPr>
          <w:rStyle w:val="StyleUnderline"/>
          <w:highlight w:val="cyan"/>
        </w:rPr>
        <w:t>declined jurisdiction</w:t>
      </w:r>
      <w:r w:rsidRPr="005A1D6B">
        <w:rPr>
          <w:sz w:val="16"/>
        </w:rPr>
        <w:t xml:space="preserve"> over for-hire drivers, the focus of this Note’s proposal, </w:t>
      </w:r>
      <w:r w:rsidRPr="008F7819">
        <w:rPr>
          <w:rStyle w:val="StyleUnderline"/>
        </w:rPr>
        <w:t xml:space="preserve">and </w:t>
      </w:r>
      <w:r w:rsidRPr="005A1D6B">
        <w:rPr>
          <w:rStyle w:val="StyleUnderline"/>
          <w:highlight w:val="cyan"/>
        </w:rPr>
        <w:t>states</w:t>
      </w:r>
      <w:r w:rsidRPr="008F7819">
        <w:rPr>
          <w:rStyle w:val="StyleUnderline"/>
        </w:rPr>
        <w:t xml:space="preserve"> seeking broad legislation </w:t>
      </w:r>
      <w:r w:rsidRPr="005A1D6B">
        <w:rPr>
          <w:rStyle w:val="StyleUnderline"/>
          <w:highlight w:val="cyan"/>
        </w:rPr>
        <w:t>can draft</w:t>
      </w:r>
      <w:r w:rsidRPr="008F7819">
        <w:rPr>
          <w:rStyle w:val="StyleUnderline"/>
        </w:rPr>
        <w:t xml:space="preserve"> statutory </w:t>
      </w:r>
      <w:r w:rsidRPr="005A1D6B">
        <w:rPr>
          <w:rStyle w:val="StyleUnderline"/>
          <w:highlight w:val="cyan"/>
        </w:rPr>
        <w:t>text</w:t>
      </w:r>
      <w:r w:rsidRPr="008F7819">
        <w:rPr>
          <w:rStyle w:val="StyleUnderline"/>
        </w:rPr>
        <w:t xml:space="preserve"> likely to </w:t>
      </w:r>
      <w:r w:rsidRPr="005A1D6B">
        <w:rPr>
          <w:rStyle w:val="Emphasis"/>
          <w:highlight w:val="cyan"/>
        </w:rPr>
        <w:t>evade preemption</w:t>
      </w:r>
      <w:r w:rsidRPr="008F7819">
        <w:rPr>
          <w:rStyle w:val="StyleUnderline"/>
        </w:rPr>
        <w:t xml:space="preserve"> </w:t>
      </w:r>
      <w:r w:rsidRPr="005A1D6B">
        <w:rPr>
          <w:rStyle w:val="StyleUnderline"/>
          <w:highlight w:val="cyan"/>
        </w:rPr>
        <w:t>under Garmon</w:t>
      </w:r>
      <w:r w:rsidRPr="005A1D6B">
        <w:rPr>
          <w:sz w:val="16"/>
        </w:rPr>
        <w:t xml:space="preserve">. Second, a close reading of the case law regarding </w:t>
      </w:r>
      <w:r w:rsidRPr="005A1D6B">
        <w:rPr>
          <w:rStyle w:val="StyleUnderline"/>
          <w:highlight w:val="cyan"/>
        </w:rPr>
        <w:t>Machinists</w:t>
      </w:r>
      <w:r w:rsidRPr="00E562D6">
        <w:rPr>
          <w:rStyle w:val="StyleUnderline"/>
        </w:rPr>
        <w:t xml:space="preserve"> preemption</w:t>
      </w:r>
      <w:r w:rsidRPr="005A1D6B">
        <w:rPr>
          <w:sz w:val="16"/>
        </w:rPr>
        <w:t xml:space="preserve"> </w:t>
      </w:r>
      <w:r w:rsidRPr="00E562D6">
        <w:rPr>
          <w:rStyle w:val="StyleUnderline"/>
        </w:rPr>
        <w:t xml:space="preserve">suggests that it would </w:t>
      </w:r>
      <w:r w:rsidRPr="005A1D6B">
        <w:rPr>
          <w:rStyle w:val="StyleUnderline"/>
          <w:highlight w:val="cyan"/>
        </w:rPr>
        <w:t>not</w:t>
      </w:r>
      <w:r w:rsidRPr="00E562D6">
        <w:rPr>
          <w:rStyle w:val="StyleUnderline"/>
        </w:rPr>
        <w:t xml:space="preserve"> </w:t>
      </w:r>
      <w:r w:rsidRPr="005A1D6B">
        <w:rPr>
          <w:rStyle w:val="StyleUnderline"/>
          <w:highlight w:val="cyan"/>
        </w:rPr>
        <w:t>apply to</w:t>
      </w:r>
      <w:r w:rsidRPr="005A1D6B">
        <w:rPr>
          <w:sz w:val="16"/>
        </w:rPr>
        <w:t xml:space="preserve"> the </w:t>
      </w:r>
      <w:r w:rsidRPr="00E562D6">
        <w:rPr>
          <w:rStyle w:val="StyleUnderline"/>
        </w:rPr>
        <w:t xml:space="preserve">case of </w:t>
      </w:r>
      <w:r w:rsidRPr="005A1D6B">
        <w:rPr>
          <w:rStyle w:val="StyleUnderline"/>
          <w:highlight w:val="cyan"/>
        </w:rPr>
        <w:t>independent contractors</w:t>
      </w:r>
      <w:r w:rsidRPr="005A1D6B">
        <w:rPr>
          <w:sz w:val="16"/>
        </w:rPr>
        <w:t xml:space="preserve">. Finally, even though the Supreme Court has construed labor preemption very broadly, often to the exclusion of worker-friendly state legislation, </w:t>
      </w:r>
      <w:r w:rsidRPr="00E562D6">
        <w:rPr>
          <w:rStyle w:val="StyleUnderline"/>
        </w:rPr>
        <w:t xml:space="preserve">expanding preemption to cover this </w:t>
      </w:r>
      <w:r w:rsidRPr="005A1D6B">
        <w:rPr>
          <w:sz w:val="16"/>
        </w:rPr>
        <w:t xml:space="preserve">Note’s </w:t>
      </w:r>
      <w:r w:rsidRPr="00E562D6">
        <w:rPr>
          <w:rStyle w:val="StyleUnderline"/>
        </w:rPr>
        <w:t>proposal</w:t>
      </w:r>
      <w:r w:rsidRPr="005A1D6B">
        <w:rPr>
          <w:sz w:val="16"/>
        </w:rPr>
        <w:t xml:space="preserve"> </w:t>
      </w:r>
      <w:r w:rsidRPr="00E562D6">
        <w:rPr>
          <w:rStyle w:val="StyleUnderline"/>
        </w:rPr>
        <w:t xml:space="preserve">would </w:t>
      </w:r>
      <w:r w:rsidRPr="00E562D6">
        <w:rPr>
          <w:rStyle w:val="Emphasis"/>
        </w:rPr>
        <w:t>destabilize precedent</w:t>
      </w:r>
      <w:r w:rsidRPr="005A1D6B">
        <w:rPr>
          <w:sz w:val="16"/>
        </w:rPr>
        <w:t xml:space="preserve"> </w:t>
      </w:r>
      <w:r w:rsidRPr="00E562D6">
        <w:rPr>
          <w:rStyle w:val="StyleUnderline"/>
        </w:rPr>
        <w:t>and jeopardize both worker-friendly and employer-friendly state legislation</w:t>
      </w:r>
      <w:r w:rsidRPr="005A1D6B">
        <w:rPr>
          <w:sz w:val="16"/>
        </w:rPr>
        <w:t>.226</w:t>
      </w:r>
    </w:p>
    <w:p w14:paraId="28A4FCCF" w14:textId="77777777" w:rsidR="00104DBE" w:rsidRPr="005A1D6B" w:rsidRDefault="00104DBE" w:rsidP="00104DBE">
      <w:pPr>
        <w:rPr>
          <w:rStyle w:val="StyleUnderline"/>
        </w:rPr>
      </w:pPr>
      <w:r w:rsidRPr="005A1D6B">
        <w:rPr>
          <w:rStyle w:val="StyleUnderline"/>
          <w:highlight w:val="cyan"/>
        </w:rPr>
        <w:t>States</w:t>
      </w:r>
      <w:r w:rsidRPr="005A1D6B">
        <w:rPr>
          <w:sz w:val="16"/>
        </w:rPr>
        <w:t xml:space="preserve"> </w:t>
      </w:r>
      <w:r w:rsidRPr="00E562D6">
        <w:rPr>
          <w:rStyle w:val="StyleUnderline"/>
        </w:rPr>
        <w:t xml:space="preserve">that narrowly legislate to </w:t>
      </w:r>
      <w:r w:rsidRPr="005A1D6B">
        <w:rPr>
          <w:rStyle w:val="StyleUnderline"/>
          <w:highlight w:val="cyan"/>
        </w:rPr>
        <w:t xml:space="preserve">enable </w:t>
      </w:r>
      <w:r w:rsidRPr="005A1D6B">
        <w:rPr>
          <w:rStyle w:val="Emphasis"/>
          <w:highlight w:val="cyan"/>
        </w:rPr>
        <w:t>collective bargaining</w:t>
      </w:r>
      <w:r w:rsidRPr="005A1D6B">
        <w:rPr>
          <w:sz w:val="16"/>
        </w:rPr>
        <w:t xml:space="preserve"> by gig-economy drivers </w:t>
      </w:r>
      <w:r w:rsidRPr="00E562D6">
        <w:rPr>
          <w:rStyle w:val="StyleUnderline"/>
        </w:rPr>
        <w:t xml:space="preserve">are </w:t>
      </w:r>
      <w:r w:rsidRPr="005A1D6B">
        <w:rPr>
          <w:rStyle w:val="Emphasis"/>
          <w:highlight w:val="cyan"/>
        </w:rPr>
        <w:t>unlikely</w:t>
      </w:r>
      <w:r w:rsidRPr="005A1D6B">
        <w:rPr>
          <w:rStyle w:val="StyleUnderline"/>
          <w:highlight w:val="cyan"/>
        </w:rPr>
        <w:t xml:space="preserve"> to face</w:t>
      </w:r>
      <w:r w:rsidRPr="00E562D6">
        <w:rPr>
          <w:rStyle w:val="StyleUnderline"/>
        </w:rPr>
        <w:t xml:space="preserve"> </w:t>
      </w:r>
      <w:r w:rsidRPr="005A1D6B">
        <w:rPr>
          <w:rStyle w:val="StyleUnderline"/>
          <w:highlight w:val="cyan"/>
        </w:rPr>
        <w:t>preemption</w:t>
      </w:r>
      <w:r w:rsidRPr="005A1D6B">
        <w:rPr>
          <w:sz w:val="16"/>
        </w:rPr>
        <w:t xml:space="preserve"> </w:t>
      </w:r>
      <w:r w:rsidRPr="00E562D6">
        <w:rPr>
          <w:rStyle w:val="StyleUnderline"/>
        </w:rPr>
        <w:t xml:space="preserve">under Garmon </w:t>
      </w:r>
      <w:r w:rsidRPr="00F75C76">
        <w:rPr>
          <w:rStyle w:val="StyleUnderline"/>
          <w:highlight w:val="cyan"/>
        </w:rPr>
        <w:t>given</w:t>
      </w:r>
      <w:r w:rsidRPr="00E562D6">
        <w:rPr>
          <w:rStyle w:val="StyleUnderline"/>
        </w:rPr>
        <w:t xml:space="preserve"> </w:t>
      </w:r>
      <w:r w:rsidRPr="005A1D6B">
        <w:rPr>
          <w:sz w:val="16"/>
        </w:rPr>
        <w:t xml:space="preserve">that </w:t>
      </w:r>
      <w:r w:rsidRPr="00E562D6">
        <w:rPr>
          <w:rStyle w:val="StyleUnderline"/>
        </w:rPr>
        <w:t xml:space="preserve">the </w:t>
      </w:r>
      <w:r w:rsidRPr="00F75C76">
        <w:rPr>
          <w:rStyle w:val="StyleUnderline"/>
          <w:highlight w:val="cyan"/>
        </w:rPr>
        <w:t>NLRB</w:t>
      </w:r>
      <w:r w:rsidRPr="00E562D6">
        <w:rPr>
          <w:rStyle w:val="StyleUnderline"/>
        </w:rPr>
        <w:t xml:space="preserve"> has recently </w:t>
      </w:r>
      <w:r w:rsidRPr="00F75C76">
        <w:rPr>
          <w:rStyle w:val="Emphasis"/>
          <w:highlight w:val="cyan"/>
        </w:rPr>
        <w:t>declined jurisdiction</w:t>
      </w:r>
      <w:r w:rsidRPr="005A1D6B">
        <w:rPr>
          <w:sz w:val="16"/>
        </w:rPr>
        <w:t xml:space="preserve"> over Uber drivers.227 In an April 2019 advice memo, counsel at the NLRB opined that Uber drivers are independent contractors under the common-law employment test and therefore beyond the NLRB’s jurisdiction over employees.228 Given that the NLRB itself has declined jurisdiction over Uber drivers, </w:t>
      </w:r>
      <w:r w:rsidRPr="005A1D6B">
        <w:rPr>
          <w:rStyle w:val="StyleUnderline"/>
        </w:rPr>
        <w:t>plaintiffs</w:t>
      </w:r>
      <w:r w:rsidRPr="005A1D6B">
        <w:rPr>
          <w:sz w:val="16"/>
        </w:rPr>
        <w:t xml:space="preserve"> will </w:t>
      </w:r>
      <w:r w:rsidRPr="005A1D6B">
        <w:rPr>
          <w:rStyle w:val="StyleUnderline"/>
        </w:rPr>
        <w:t>have difficulty arguing that state legislation in that area infringes on federal authority under Garmon</w:t>
      </w:r>
      <w:r w:rsidRPr="005A1D6B">
        <w:rPr>
          <w:sz w:val="16"/>
        </w:rPr>
        <w:t xml:space="preserve">. The NLRB’s </w:t>
      </w:r>
      <w:r w:rsidRPr="005A1D6B">
        <w:rPr>
          <w:rStyle w:val="StyleUnderline"/>
        </w:rPr>
        <w:t>memo</w:t>
      </w:r>
      <w:r w:rsidRPr="005A1D6B">
        <w:rPr>
          <w:sz w:val="16"/>
        </w:rPr>
        <w:t xml:space="preserve"> is </w:t>
      </w:r>
      <w:r w:rsidRPr="005A1D6B">
        <w:rPr>
          <w:rStyle w:val="StyleUnderline"/>
        </w:rPr>
        <w:t>consistent with existing case law</w:t>
      </w:r>
      <w:r w:rsidRPr="005A1D6B">
        <w:rPr>
          <w:sz w:val="16"/>
        </w:rPr>
        <w:t xml:space="preserve"> on the topic,229 which suggests the </w:t>
      </w:r>
      <w:r w:rsidRPr="005A1D6B">
        <w:rPr>
          <w:rStyle w:val="StyleUnderline"/>
          <w:highlight w:val="cyan"/>
        </w:rPr>
        <w:t>Board’s</w:t>
      </w:r>
      <w:r w:rsidRPr="005A1D6B">
        <w:rPr>
          <w:rStyle w:val="StyleUnderline"/>
        </w:rPr>
        <w:t xml:space="preserve"> </w:t>
      </w:r>
      <w:r w:rsidRPr="005A1D6B">
        <w:rPr>
          <w:rStyle w:val="StyleUnderline"/>
          <w:highlight w:val="cyan"/>
        </w:rPr>
        <w:t>determination</w:t>
      </w:r>
      <w:r w:rsidRPr="005A1D6B">
        <w:rPr>
          <w:sz w:val="16"/>
        </w:rPr>
        <w:t xml:space="preserve"> may </w:t>
      </w:r>
      <w:r w:rsidRPr="005A1D6B">
        <w:rPr>
          <w:rStyle w:val="Emphasis"/>
          <w:highlight w:val="cyan"/>
        </w:rPr>
        <w:t>persist</w:t>
      </w:r>
      <w:r w:rsidRPr="005A1D6B">
        <w:rPr>
          <w:sz w:val="16"/>
          <w:highlight w:val="cyan"/>
        </w:rPr>
        <w:t xml:space="preserve"> </w:t>
      </w:r>
      <w:r w:rsidRPr="005A1D6B">
        <w:rPr>
          <w:rStyle w:val="StyleUnderline"/>
          <w:highlight w:val="cyan"/>
        </w:rPr>
        <w:t>through</w:t>
      </w:r>
      <w:r w:rsidRPr="005A1D6B">
        <w:rPr>
          <w:rStyle w:val="StyleUnderline"/>
        </w:rPr>
        <w:t xml:space="preserve"> </w:t>
      </w:r>
      <w:r w:rsidRPr="005A1D6B">
        <w:rPr>
          <w:rStyle w:val="Emphasis"/>
        </w:rPr>
        <w:t xml:space="preserve">new </w:t>
      </w:r>
      <w:r w:rsidRPr="005A1D6B">
        <w:rPr>
          <w:rStyle w:val="Emphasis"/>
          <w:highlight w:val="cyan"/>
        </w:rPr>
        <w:t>administrations</w:t>
      </w:r>
      <w:r w:rsidRPr="005A1D6B">
        <w:rPr>
          <w:sz w:val="16"/>
        </w:rPr>
        <w:t xml:space="preserve">. But </w:t>
      </w:r>
      <w:r w:rsidRPr="005A1D6B">
        <w:rPr>
          <w:rStyle w:val="StyleUnderline"/>
          <w:highlight w:val="cyan"/>
        </w:rPr>
        <w:t>even if</w:t>
      </w:r>
      <w:r w:rsidRPr="005A1D6B">
        <w:rPr>
          <w:rStyle w:val="StyleUnderline"/>
        </w:rPr>
        <w:t xml:space="preserve"> the </w:t>
      </w:r>
      <w:r w:rsidRPr="005A1D6B">
        <w:rPr>
          <w:rStyle w:val="StyleUnderline"/>
          <w:highlight w:val="cyan"/>
        </w:rPr>
        <w:t>NLRB</w:t>
      </w:r>
      <w:r w:rsidRPr="005A1D6B">
        <w:rPr>
          <w:rStyle w:val="StyleUnderline"/>
        </w:rPr>
        <w:t xml:space="preserve"> were to </w:t>
      </w:r>
      <w:r w:rsidRPr="005A1D6B">
        <w:rPr>
          <w:rStyle w:val="StyleUnderline"/>
          <w:highlight w:val="cyan"/>
        </w:rPr>
        <w:t>reverse course</w:t>
      </w:r>
      <w:r w:rsidRPr="005A1D6B">
        <w:rPr>
          <w:sz w:val="16"/>
        </w:rPr>
        <w:t xml:space="preserve"> and declare that Uber drivers were employees, </w:t>
      </w:r>
      <w:r w:rsidRPr="005A1D6B">
        <w:rPr>
          <w:rStyle w:val="StyleUnderline"/>
          <w:highlight w:val="cyan"/>
        </w:rPr>
        <w:t>preempting state legislation under Garmon</w:t>
      </w:r>
      <w:r w:rsidRPr="005A1D6B">
        <w:rPr>
          <w:rStyle w:val="StyleUnderline"/>
        </w:rPr>
        <w:t>,</w:t>
      </w:r>
      <w:r w:rsidRPr="005A1D6B">
        <w:rPr>
          <w:sz w:val="16"/>
        </w:rPr>
        <w:t xml:space="preserve"> </w:t>
      </w:r>
      <w:r w:rsidRPr="005A1D6B">
        <w:rPr>
          <w:rStyle w:val="StyleUnderline"/>
        </w:rPr>
        <w:t xml:space="preserve">that </w:t>
      </w:r>
      <w:r w:rsidRPr="005A1D6B">
        <w:rPr>
          <w:rStyle w:val="StyleUnderline"/>
          <w:highlight w:val="cyan"/>
        </w:rPr>
        <w:t>would be</w:t>
      </w:r>
      <w:r w:rsidRPr="005A1D6B">
        <w:rPr>
          <w:rStyle w:val="StyleUnderline"/>
        </w:rPr>
        <w:t xml:space="preserve"> a pyrrhic </w:t>
      </w:r>
      <w:r w:rsidRPr="005A1D6B">
        <w:rPr>
          <w:rStyle w:val="Emphasis"/>
          <w:highlight w:val="cyan"/>
        </w:rPr>
        <w:t>victory</w:t>
      </w:r>
      <w:r w:rsidRPr="005A1D6B">
        <w:rPr>
          <w:rStyle w:val="StyleUnderline"/>
        </w:rPr>
        <w:t xml:space="preserve"> for challengers</w:t>
      </w:r>
      <w:r w:rsidRPr="005A1D6B">
        <w:rPr>
          <w:sz w:val="16"/>
        </w:rPr>
        <w:t xml:space="preserve"> of state legislation: Uber </w:t>
      </w:r>
      <w:r w:rsidRPr="005A1D6B">
        <w:rPr>
          <w:rStyle w:val="StyleUnderline"/>
          <w:highlight w:val="cyan"/>
        </w:rPr>
        <w:t>drivers</w:t>
      </w:r>
      <w:r w:rsidRPr="005A1D6B">
        <w:rPr>
          <w:sz w:val="16"/>
        </w:rPr>
        <w:t xml:space="preserve">, once </w:t>
      </w:r>
      <w:r w:rsidRPr="005A1D6B">
        <w:rPr>
          <w:rStyle w:val="StyleUnderline"/>
        </w:rPr>
        <w:t>allowed to organize under State supervision</w:t>
      </w:r>
      <w:r w:rsidRPr="005A1D6B">
        <w:rPr>
          <w:sz w:val="16"/>
        </w:rPr>
        <w:t xml:space="preserve">, </w:t>
      </w:r>
      <w:r w:rsidRPr="005A1D6B">
        <w:rPr>
          <w:rStyle w:val="StyleUnderline"/>
        </w:rPr>
        <w:t xml:space="preserve">would still be </w:t>
      </w:r>
      <w:r w:rsidRPr="005A1D6B">
        <w:rPr>
          <w:rStyle w:val="StyleUnderline"/>
          <w:highlight w:val="cyan"/>
        </w:rPr>
        <w:t>allowed to organize</w:t>
      </w:r>
      <w:r w:rsidRPr="005A1D6B">
        <w:rPr>
          <w:rStyle w:val="StyleUnderline"/>
        </w:rPr>
        <w:t xml:space="preserve">, just </w:t>
      </w:r>
      <w:r w:rsidRPr="005A1D6B">
        <w:rPr>
          <w:rStyle w:val="Emphasis"/>
          <w:highlight w:val="cyan"/>
        </w:rPr>
        <w:t>under</w:t>
      </w:r>
      <w:r w:rsidRPr="005A1D6B">
        <w:rPr>
          <w:rStyle w:val="StyleUnderline"/>
        </w:rPr>
        <w:t xml:space="preserve"> the supervision of the </w:t>
      </w:r>
      <w:r w:rsidRPr="005A1D6B">
        <w:rPr>
          <w:rStyle w:val="StyleUnderline"/>
          <w:highlight w:val="cyan"/>
        </w:rPr>
        <w:t>NLRB</w:t>
      </w:r>
      <w:r w:rsidRPr="005A1D6B">
        <w:rPr>
          <w:rStyle w:val="StyleUnderline"/>
        </w:rPr>
        <w:t>.</w:t>
      </w:r>
    </w:p>
    <w:p w14:paraId="5C834978" w14:textId="77777777" w:rsidR="00104DBE" w:rsidRPr="0064503E" w:rsidRDefault="00104DBE" w:rsidP="00104DBE"/>
    <w:p w14:paraId="2B825707" w14:textId="4A51B300" w:rsidR="00104DBE" w:rsidRDefault="00104DBE" w:rsidP="00104DBE">
      <w:pPr>
        <w:pStyle w:val="Heading3"/>
      </w:pPr>
      <w:r>
        <w:t>AT: U</w:t>
      </w:r>
      <w:r w:rsidRPr="0064503E">
        <w:t>niformity</w:t>
      </w:r>
      <w:r>
        <w:t>---2NC</w:t>
      </w:r>
    </w:p>
    <w:p w14:paraId="42516DAD" w14:textId="77777777" w:rsidR="00104DBE" w:rsidRPr="005A53C0" w:rsidRDefault="00104DBE" w:rsidP="00104DBE">
      <w:pPr>
        <w:pStyle w:val="Heading4"/>
      </w:pPr>
      <w:r>
        <w:t>[1] DIFFUSION. Solves.</w:t>
      </w:r>
    </w:p>
    <w:p w14:paraId="48E96049" w14:textId="77777777" w:rsidR="00104DBE" w:rsidRPr="00D141AF" w:rsidRDefault="00104DBE" w:rsidP="00104DBE">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3C1FB393" w14:textId="77777777" w:rsidR="00104DBE" w:rsidRPr="002C259F" w:rsidRDefault="00104DBE" w:rsidP="00104DBE">
      <w:pPr>
        <w:rPr>
          <w:sz w:val="16"/>
        </w:rPr>
      </w:pPr>
      <w:r w:rsidRPr="002C259F">
        <w:rPr>
          <w:rStyle w:val="StyleUnderline"/>
          <w:highlight w:val="cyan"/>
        </w:rPr>
        <w:t>To counter</w:t>
      </w:r>
      <w:r w:rsidRPr="002C259F">
        <w:rPr>
          <w:sz w:val="16"/>
        </w:rPr>
        <w:t xml:space="preserve"> a </w:t>
      </w:r>
      <w:r w:rsidRPr="002C259F">
        <w:rPr>
          <w:rStyle w:val="StyleUnderline"/>
          <w:highlight w:val="cyan"/>
        </w:rPr>
        <w:t>patchwork</w:t>
      </w:r>
      <w:r w:rsidRPr="002C259F">
        <w:rPr>
          <w:sz w:val="16"/>
        </w:rPr>
        <w:t xml:space="preserve"> </w:t>
      </w:r>
      <w:r w:rsidRPr="002C259F">
        <w:rPr>
          <w:rStyle w:val="StyleUnderline"/>
        </w:rPr>
        <w:t>of regulation</w:t>
      </w:r>
      <w:r w:rsidRPr="002C259F">
        <w:rPr>
          <w:sz w:val="16"/>
        </w:rPr>
        <w:t xml:space="preserve">, the hope is that these </w:t>
      </w:r>
      <w:r w:rsidRPr="002C259F">
        <w:rPr>
          <w:rStyle w:val="StyleUnderline"/>
        </w:rPr>
        <w:t xml:space="preserve">progressive </w:t>
      </w:r>
      <w:r w:rsidRPr="002C259F">
        <w:rPr>
          <w:rStyle w:val="StyleUnderline"/>
          <w:highlight w:val="cyan"/>
        </w:rPr>
        <w:t>labor</w:t>
      </w:r>
      <w:r w:rsidRPr="002C259F">
        <w:rPr>
          <w:sz w:val="16"/>
        </w:rPr>
        <w:t xml:space="preserve"> and civil rights </w:t>
      </w:r>
      <w:r w:rsidRPr="002C259F">
        <w:rPr>
          <w:rStyle w:val="StyleUnderline"/>
          <w:highlight w:val="cyan"/>
        </w:rPr>
        <w:t>policies</w:t>
      </w:r>
      <w:r w:rsidRPr="002C259F">
        <w:rPr>
          <w:sz w:val="16"/>
        </w:rPr>
        <w:t xml:space="preserve"> </w:t>
      </w:r>
      <w:r w:rsidRPr="002C259F">
        <w:rPr>
          <w:rStyle w:val="StyleUnderline"/>
        </w:rPr>
        <w:t xml:space="preserve">will </w:t>
      </w:r>
      <w:r w:rsidRPr="002C259F">
        <w:rPr>
          <w:rStyle w:val="Emphasis"/>
          <w:highlight w:val="cyan"/>
        </w:rPr>
        <w:t>spread</w:t>
      </w:r>
      <w:r w:rsidRPr="002C259F">
        <w:rPr>
          <w:rStyle w:val="Emphasis"/>
        </w:rPr>
        <w:t xml:space="preserve"> </w:t>
      </w:r>
      <w:r w:rsidRPr="002C259F">
        <w:rPr>
          <w:rStyle w:val="Emphasis"/>
          <w:highlight w:val="cyan"/>
        </w:rPr>
        <w:t>horizontally</w:t>
      </w:r>
      <w:r w:rsidRPr="002C259F">
        <w:rPr>
          <w:sz w:val="16"/>
        </w:rPr>
        <w:t>—</w:t>
      </w:r>
      <w:r w:rsidRPr="002C259F">
        <w:rPr>
          <w:rStyle w:val="StyleUnderline"/>
          <w:highlight w:val="cyan"/>
        </w:rPr>
        <w:t>from</w:t>
      </w:r>
      <w:r w:rsidRPr="002C259F">
        <w:rPr>
          <w:sz w:val="16"/>
        </w:rPr>
        <w:t xml:space="preserve"> city to city, or </w:t>
      </w:r>
      <w:r w:rsidRPr="002C259F">
        <w:rPr>
          <w:rStyle w:val="StyleUnderline"/>
          <w:highlight w:val="cyan"/>
        </w:rPr>
        <w:t>state to state</w:t>
      </w:r>
      <w:r w:rsidRPr="002C259F">
        <w:rPr>
          <w:sz w:val="16"/>
        </w:rPr>
        <w:t xml:space="preserve">. A </w:t>
      </w:r>
      <w:r w:rsidRPr="002C259F">
        <w:rPr>
          <w:rStyle w:val="StyleUnderline"/>
        </w:rPr>
        <w:t>powerful example</w:t>
      </w:r>
      <w:r w:rsidRPr="002C259F">
        <w:rPr>
          <w:sz w:val="16"/>
        </w:rPr>
        <w:t xml:space="preserve"> of such diffusion is </w:t>
      </w:r>
      <w:r w:rsidRPr="002C259F">
        <w:rPr>
          <w:rStyle w:val="StyleUnderline"/>
          <w:highlight w:val="cyan"/>
        </w:rPr>
        <w:t>found in</w:t>
      </w:r>
      <w:r w:rsidRPr="002C259F">
        <w:rPr>
          <w:sz w:val="16"/>
        </w:rPr>
        <w:t xml:space="preserve"> the </w:t>
      </w:r>
      <w:r w:rsidRPr="002C259F">
        <w:rPr>
          <w:rStyle w:val="StyleUnderline"/>
        </w:rPr>
        <w:t xml:space="preserve">spread of </w:t>
      </w:r>
      <w:r w:rsidRPr="002C259F">
        <w:rPr>
          <w:rStyle w:val="StyleUnderline"/>
          <w:highlight w:val="cyan"/>
        </w:rPr>
        <w:t>anti-discrimination laws</w:t>
      </w:r>
      <w:r w:rsidRPr="002C259F">
        <w:rPr>
          <w:sz w:val="16"/>
        </w:rPr>
        <w:t xml:space="preserve"> on the basis of sexual orientation and gender identity at the state and local levels (Johnson 2016). </w:t>
      </w:r>
      <w:r w:rsidRPr="002C259F">
        <w:rPr>
          <w:rStyle w:val="StyleUnderline"/>
        </w:rPr>
        <w:t>Expanding reforms at the state</w:t>
      </w:r>
      <w:r w:rsidRPr="002C259F">
        <w:rPr>
          <w:sz w:val="16"/>
        </w:rPr>
        <w:t xml:space="preserve"> and local levels might </w:t>
      </w:r>
      <w:r w:rsidRPr="002C259F">
        <w:rPr>
          <w:rStyle w:val="StyleUnderline"/>
          <w:highlight w:val="cyan"/>
        </w:rPr>
        <w:t>also</w:t>
      </w:r>
      <w:r w:rsidRPr="002C259F">
        <w:rPr>
          <w:sz w:val="16"/>
        </w:rPr>
        <w:t xml:space="preserve"> </w:t>
      </w:r>
      <w:r w:rsidRPr="002C259F">
        <w:rPr>
          <w:rStyle w:val="StyleUnderline"/>
        </w:rPr>
        <w:t xml:space="preserve">result in </w:t>
      </w:r>
      <w:r w:rsidRPr="002C259F">
        <w:rPr>
          <w:rStyle w:val="Emphasis"/>
          <w:highlight w:val="cyan"/>
        </w:rPr>
        <w:t>vertical diffusion</w:t>
      </w:r>
      <w:r w:rsidRPr="002C259F">
        <w:rPr>
          <w:sz w:val="16"/>
        </w:rPr>
        <w:t xml:space="preserve"> of rights from the local to the city level, and </w:t>
      </w:r>
      <w:r w:rsidRPr="002C259F">
        <w:rPr>
          <w:rStyle w:val="StyleUnderline"/>
          <w:highlight w:val="cyan"/>
        </w:rPr>
        <w:t>from</w:t>
      </w:r>
      <w:r w:rsidRPr="002C259F">
        <w:rPr>
          <w:sz w:val="16"/>
        </w:rPr>
        <w:t xml:space="preserve"> the </w:t>
      </w:r>
      <w:r w:rsidRPr="002C259F">
        <w:rPr>
          <w:rStyle w:val="StyleUnderline"/>
          <w:highlight w:val="cyan"/>
        </w:rPr>
        <w:t>state to</w:t>
      </w:r>
      <w:r w:rsidRPr="002C259F">
        <w:rPr>
          <w:rStyle w:val="StyleUnderline"/>
        </w:rPr>
        <w:t xml:space="preserve"> the </w:t>
      </w:r>
      <w:r w:rsidRPr="002C259F">
        <w:rPr>
          <w:rStyle w:val="StyleUnderline"/>
          <w:highlight w:val="cyan"/>
        </w:rPr>
        <w:t>national</w:t>
      </w:r>
      <w:r w:rsidRPr="002C259F">
        <w:rPr>
          <w:sz w:val="16"/>
        </w:rPr>
        <w:t xml:space="preserve"> </w:t>
      </w:r>
      <w:r w:rsidRPr="002C259F">
        <w:rPr>
          <w:rStyle w:val="StyleUnderline"/>
        </w:rPr>
        <w:t>level</w:t>
      </w:r>
      <w:r w:rsidRPr="002C259F">
        <w:rPr>
          <w:sz w:val="16"/>
        </w:rPr>
        <w:t xml:space="preserve"> (Johnson 2016). </w:t>
      </w:r>
      <w:r w:rsidRPr="002C259F">
        <w:rPr>
          <w:rStyle w:val="StyleUnderline"/>
        </w:rPr>
        <w:t>National policymakers</w:t>
      </w:r>
      <w:r w:rsidRPr="002C259F">
        <w:rPr>
          <w:sz w:val="16"/>
        </w:rPr>
        <w:t xml:space="preserve"> and reformers can learn from the results of state and local </w:t>
      </w:r>
      <w:r w:rsidRPr="002C259F">
        <w:rPr>
          <w:rStyle w:val="StyleUnderline"/>
        </w:rPr>
        <w:t>experimentation</w:t>
      </w:r>
      <w:r w:rsidRPr="002C259F">
        <w:rPr>
          <w:sz w:val="16"/>
        </w:rPr>
        <w:t xml:space="preserve">. And </w:t>
      </w:r>
      <w:r w:rsidRPr="002C259F">
        <w:rPr>
          <w:rStyle w:val="StyleUnderline"/>
        </w:rPr>
        <w:t xml:space="preserve">reforms at the </w:t>
      </w:r>
      <w:r w:rsidRPr="002C259F">
        <w:rPr>
          <w:rStyle w:val="StyleUnderline"/>
          <w:highlight w:val="cyan"/>
        </w:rPr>
        <w:t>state</w:t>
      </w:r>
      <w:r w:rsidRPr="002C259F">
        <w:rPr>
          <w:sz w:val="16"/>
        </w:rPr>
        <w:t xml:space="preserve"> and local </w:t>
      </w:r>
      <w:r w:rsidRPr="002C259F">
        <w:rPr>
          <w:rStyle w:val="StyleUnderline"/>
          <w:highlight w:val="cyan"/>
        </w:rPr>
        <w:t>levels</w:t>
      </w:r>
      <w:r w:rsidRPr="002C259F">
        <w:rPr>
          <w:sz w:val="16"/>
        </w:rPr>
        <w:t xml:space="preserve"> might </w:t>
      </w:r>
      <w:r w:rsidRPr="002C259F">
        <w:rPr>
          <w:rStyle w:val="StyleUnderline"/>
          <w:highlight w:val="cyan"/>
        </w:rPr>
        <w:t>provide</w:t>
      </w:r>
      <w:r w:rsidRPr="002C259F">
        <w:rPr>
          <w:sz w:val="16"/>
        </w:rPr>
        <w:t xml:space="preserve"> a </w:t>
      </w:r>
      <w:r w:rsidRPr="002C259F">
        <w:rPr>
          <w:rStyle w:val="Emphasis"/>
          <w:highlight w:val="cyan"/>
        </w:rPr>
        <w:t>political base</w:t>
      </w:r>
      <w:r w:rsidRPr="002C259F">
        <w:rPr>
          <w:sz w:val="16"/>
        </w:rPr>
        <w:t xml:space="preserve"> or expand consensus </w:t>
      </w:r>
      <w:r w:rsidRPr="002C259F">
        <w:rPr>
          <w:rStyle w:val="StyleUnderline"/>
          <w:highlight w:val="cyan"/>
        </w:rPr>
        <w:t>for</w:t>
      </w:r>
      <w:r w:rsidRPr="002C259F">
        <w:rPr>
          <w:rStyle w:val="StyleUnderline"/>
        </w:rPr>
        <w:t xml:space="preserve"> the </w:t>
      </w:r>
      <w:r w:rsidRPr="002C259F">
        <w:rPr>
          <w:rStyle w:val="StyleUnderline"/>
          <w:highlight w:val="cyan"/>
        </w:rPr>
        <w:t>adoption</w:t>
      </w:r>
      <w:r w:rsidRPr="002C259F">
        <w:rPr>
          <w:rStyle w:val="StyleUnderline"/>
        </w:rPr>
        <w:t xml:space="preserve"> of</w:t>
      </w:r>
      <w:r w:rsidRPr="002C259F">
        <w:rPr>
          <w:sz w:val="16"/>
        </w:rPr>
        <w:t xml:space="preserve"> state or </w:t>
      </w:r>
      <w:r w:rsidRPr="002C259F">
        <w:rPr>
          <w:rStyle w:val="Emphasis"/>
        </w:rPr>
        <w:t>national policies</w:t>
      </w:r>
      <w:r w:rsidRPr="002C259F">
        <w:rPr>
          <w:sz w:val="16"/>
        </w:rPr>
        <w:t xml:space="preserve"> (Shipan and Volden 2012; Johnson 2016). Indeed, </w:t>
      </w:r>
      <w:r w:rsidRPr="002C259F">
        <w:rPr>
          <w:rStyle w:val="StyleUnderline"/>
        </w:rPr>
        <w:t>state adoption of LGBTQ</w:t>
      </w:r>
      <w:r w:rsidRPr="002C259F">
        <w:rPr>
          <w:sz w:val="16"/>
        </w:rPr>
        <w:t xml:space="preserve"> and gender identity </w:t>
      </w:r>
      <w:r w:rsidRPr="002C259F">
        <w:rPr>
          <w:rStyle w:val="StyleUnderline"/>
        </w:rPr>
        <w:t>protection</w:t>
      </w:r>
      <w:r w:rsidRPr="002C259F">
        <w:rPr>
          <w:sz w:val="16"/>
        </w:rPr>
        <w:t xml:space="preserve"> </w:t>
      </w:r>
      <w:r w:rsidRPr="002C259F">
        <w:rPr>
          <w:rStyle w:val="StyleUnderline"/>
        </w:rPr>
        <w:t>may have helped make the Supreme Court more receptive to extending such protections in federal anti-discrimination law</w:t>
      </w:r>
      <w:r w:rsidRPr="002C259F">
        <w:rPr>
          <w:sz w:val="16"/>
        </w:rPr>
        <w:t xml:space="preserve">. Workers’ rights </w:t>
      </w:r>
      <w:r w:rsidRPr="002C259F">
        <w:rPr>
          <w:rStyle w:val="StyleUnderline"/>
          <w:highlight w:val="cyan"/>
        </w:rPr>
        <w:t>reforms</w:t>
      </w:r>
      <w:r w:rsidRPr="002C259F">
        <w:rPr>
          <w:sz w:val="16"/>
        </w:rPr>
        <w:t xml:space="preserve"> might also </w:t>
      </w:r>
      <w:r w:rsidRPr="002C259F">
        <w:rPr>
          <w:rStyle w:val="Emphasis"/>
          <w:highlight w:val="cyan"/>
        </w:rPr>
        <w:t>spread</w:t>
      </w:r>
      <w:r w:rsidRPr="002C259F">
        <w:rPr>
          <w:sz w:val="16"/>
          <w:highlight w:val="cyan"/>
        </w:rPr>
        <w:t xml:space="preserve"> </w:t>
      </w:r>
      <w:r w:rsidRPr="002C259F">
        <w:rPr>
          <w:rStyle w:val="StyleUnderline"/>
          <w:highlight w:val="cyan"/>
        </w:rPr>
        <w:t>through</w:t>
      </w:r>
      <w:r w:rsidRPr="002C259F">
        <w:rPr>
          <w:rStyle w:val="StyleUnderline"/>
        </w:rPr>
        <w:t xml:space="preserve"> a </w:t>
      </w:r>
      <w:r w:rsidRPr="002C259F">
        <w:rPr>
          <w:rStyle w:val="Emphasis"/>
          <w:highlight w:val="cyan"/>
        </w:rPr>
        <w:t>norms cascade</w:t>
      </w:r>
      <w:r w:rsidRPr="002C259F">
        <w:rPr>
          <w:sz w:val="16"/>
        </w:rPr>
        <w:t xml:space="preserve"> wherein </w:t>
      </w:r>
      <w:r w:rsidRPr="002C259F">
        <w:rPr>
          <w:rStyle w:val="StyleUnderline"/>
        </w:rPr>
        <w:t>changes</w:t>
      </w:r>
      <w:r w:rsidRPr="002C259F">
        <w:rPr>
          <w:sz w:val="16"/>
        </w:rPr>
        <w:t xml:space="preserve"> </w:t>
      </w:r>
      <w:r w:rsidRPr="002C259F">
        <w:rPr>
          <w:rStyle w:val="StyleUnderline"/>
        </w:rPr>
        <w:t>at</w:t>
      </w:r>
      <w:r w:rsidRPr="002C259F">
        <w:rPr>
          <w:sz w:val="16"/>
        </w:rPr>
        <w:t xml:space="preserve"> the </w:t>
      </w:r>
      <w:r w:rsidRPr="002C259F">
        <w:rPr>
          <w:rStyle w:val="Emphasis"/>
          <w:highlight w:val="cyan"/>
        </w:rPr>
        <w:t>subnational level</w:t>
      </w:r>
      <w:r w:rsidRPr="002C259F">
        <w:rPr>
          <w:rStyle w:val="Emphasis"/>
        </w:rPr>
        <w:t xml:space="preserve"> </w:t>
      </w:r>
      <w:r w:rsidRPr="002C259F">
        <w:rPr>
          <w:rStyle w:val="StyleUnderline"/>
          <w:highlight w:val="cyan"/>
        </w:rPr>
        <w:t>create</w:t>
      </w:r>
      <w:r w:rsidRPr="002C259F">
        <w:rPr>
          <w:sz w:val="16"/>
        </w:rPr>
        <w:t xml:space="preserve"> </w:t>
      </w:r>
      <w:r w:rsidRPr="002C259F">
        <w:rPr>
          <w:rStyle w:val="StyleUnderline"/>
        </w:rPr>
        <w:t xml:space="preserve">new </w:t>
      </w:r>
      <w:r w:rsidRPr="002C259F">
        <w:rPr>
          <w:rStyle w:val="StyleUnderline"/>
          <w:highlight w:val="cyan"/>
        </w:rPr>
        <w:t>baselines</w:t>
      </w:r>
      <w:r w:rsidRPr="002C259F">
        <w:rPr>
          <w:sz w:val="16"/>
        </w:rPr>
        <w:t xml:space="preserve"> and possibilities </w:t>
      </w:r>
      <w:r w:rsidRPr="002C259F">
        <w:rPr>
          <w:rStyle w:val="StyleUnderline"/>
        </w:rPr>
        <w:t>for workers</w:t>
      </w:r>
      <w:r w:rsidRPr="002C259F">
        <w:rPr>
          <w:sz w:val="16"/>
        </w:rPr>
        <w:t xml:space="preserve">. Joan C. Williams and Suzanne Lebsock have argued that a current norms cascade is being created in the area of sexual harassment through the #MeToo movement, which shifts social mores to make certain workplace practices intolerable (Williams and Lebsock 2018). So too, </w:t>
      </w:r>
      <w:r w:rsidRPr="002C259F">
        <w:rPr>
          <w:rStyle w:val="StyleUnderline"/>
        </w:rPr>
        <w:t>the expansion of rights</w:t>
      </w:r>
      <w:r w:rsidRPr="002C259F">
        <w:rPr>
          <w:sz w:val="16"/>
        </w:rPr>
        <w:t>, wages, and leave policies might</w:t>
      </w:r>
      <w:r w:rsidRPr="002C259F">
        <w:rPr>
          <w:rStyle w:val="StyleUnderline"/>
        </w:rPr>
        <w:t xml:space="preserve"> alter baseline conceptions of the good workplace</w:t>
      </w:r>
      <w:r w:rsidRPr="002C259F">
        <w:rPr>
          <w:sz w:val="16"/>
        </w:rPr>
        <w:t xml:space="preserve"> (Freeman 2006). In addition, the adoption of public policies can affect how citizens, interest groups, and others organize to sustain and expand these policies going forward (Hacker and Pierson 2014).</w:t>
      </w:r>
    </w:p>
    <w:p w14:paraId="2738ED30" w14:textId="77777777" w:rsidR="00104DBE" w:rsidRDefault="00104DBE" w:rsidP="00104DBE">
      <w:pPr>
        <w:rPr>
          <w:rStyle w:val="StyleUnderline"/>
        </w:rPr>
      </w:pPr>
      <w:r w:rsidRPr="002C259F">
        <w:rPr>
          <w:rStyle w:val="StyleUnderline"/>
          <w:highlight w:val="cyan"/>
        </w:rPr>
        <w:t>Labor</w:t>
      </w:r>
      <w:r w:rsidRPr="002C259F">
        <w:rPr>
          <w:sz w:val="16"/>
        </w:rPr>
        <w:t xml:space="preserve"> and civil rights </w:t>
      </w:r>
      <w:r w:rsidRPr="002C259F">
        <w:rPr>
          <w:rStyle w:val="StyleUnderline"/>
          <w:highlight w:val="cyan"/>
        </w:rPr>
        <w:t>groups</w:t>
      </w:r>
      <w:r w:rsidRPr="002C259F">
        <w:rPr>
          <w:sz w:val="16"/>
        </w:rPr>
        <w:t xml:space="preserve"> </w:t>
      </w:r>
      <w:r w:rsidRPr="002C259F">
        <w:rPr>
          <w:rStyle w:val="StyleUnderline"/>
        </w:rPr>
        <w:t xml:space="preserve">have </w:t>
      </w:r>
      <w:r w:rsidRPr="002C259F">
        <w:rPr>
          <w:rStyle w:val="StyleUnderline"/>
          <w:highlight w:val="cyan"/>
        </w:rPr>
        <w:t>invested</w:t>
      </w:r>
      <w:r w:rsidRPr="002C259F">
        <w:rPr>
          <w:sz w:val="16"/>
          <w:highlight w:val="cyan"/>
        </w:rPr>
        <w:t xml:space="preserve"> </w:t>
      </w:r>
      <w:r w:rsidRPr="002C259F">
        <w:rPr>
          <w:rStyle w:val="StyleUnderline"/>
          <w:highlight w:val="cyan"/>
        </w:rPr>
        <w:t>in</w:t>
      </w:r>
      <w:r w:rsidRPr="002C259F">
        <w:rPr>
          <w:sz w:val="16"/>
        </w:rPr>
        <w:t xml:space="preserve"> a strategy of </w:t>
      </w:r>
      <w:r w:rsidRPr="002C259F">
        <w:rPr>
          <w:rStyle w:val="StyleUnderline"/>
          <w:highlight w:val="cyan"/>
        </w:rPr>
        <w:t>both</w:t>
      </w:r>
      <w:r w:rsidRPr="002C259F">
        <w:rPr>
          <w:rStyle w:val="StyleUnderline"/>
        </w:rPr>
        <w:t xml:space="preserve"> horizontal and vertical diffusion of these reforms.</w:t>
      </w:r>
      <w:r w:rsidRPr="002C259F">
        <w:rPr>
          <w:sz w:val="16"/>
        </w:rPr>
        <w:t xml:space="preserve"> Successful </w:t>
      </w:r>
      <w:r w:rsidRPr="002C259F">
        <w:rPr>
          <w:rStyle w:val="StyleUnderline"/>
          <w:highlight w:val="cyan"/>
        </w:rPr>
        <w:t>local efforts</w:t>
      </w:r>
      <w:r w:rsidRPr="002C259F">
        <w:rPr>
          <w:sz w:val="16"/>
        </w:rPr>
        <w:t xml:space="preserve"> are </w:t>
      </w:r>
      <w:r w:rsidRPr="002C259F">
        <w:rPr>
          <w:rStyle w:val="StyleUnderline"/>
          <w:highlight w:val="cyan"/>
        </w:rPr>
        <w:t>supported</w:t>
      </w:r>
      <w:r w:rsidRPr="002C259F">
        <w:rPr>
          <w:sz w:val="16"/>
        </w:rPr>
        <w:t xml:space="preserve"> not just by grassroots local groups but </w:t>
      </w:r>
      <w:r w:rsidRPr="002C259F">
        <w:rPr>
          <w:rStyle w:val="StyleUnderline"/>
          <w:highlight w:val="cyan"/>
        </w:rPr>
        <w:t>by</w:t>
      </w:r>
      <w:r w:rsidRPr="002C259F">
        <w:rPr>
          <w:sz w:val="16"/>
        </w:rPr>
        <w:t xml:space="preserve"> </w:t>
      </w:r>
      <w:r w:rsidRPr="002C259F">
        <w:rPr>
          <w:rStyle w:val="StyleUnderline"/>
        </w:rPr>
        <w:t xml:space="preserve">highly networked trans-state or </w:t>
      </w:r>
      <w:r w:rsidRPr="002C259F">
        <w:rPr>
          <w:rStyle w:val="StyleUnderline"/>
          <w:highlight w:val="cyan"/>
        </w:rPr>
        <w:t>national-level groups</w:t>
      </w:r>
      <w:r w:rsidRPr="002C259F">
        <w:rPr>
          <w:sz w:val="16"/>
        </w:rPr>
        <w:t xml:space="preserve"> (Rolf 2016). These </w:t>
      </w:r>
      <w:r w:rsidRPr="002C259F">
        <w:rPr>
          <w:rStyle w:val="StyleUnderline"/>
        </w:rPr>
        <w:t xml:space="preserve">national groups </w:t>
      </w:r>
      <w:r w:rsidRPr="002C259F">
        <w:rPr>
          <w:rStyle w:val="StyleUnderline"/>
          <w:highlight w:val="cyan"/>
        </w:rPr>
        <w:t>support</w:t>
      </w:r>
      <w:r w:rsidRPr="002C259F">
        <w:rPr>
          <w:rStyle w:val="StyleUnderline"/>
        </w:rPr>
        <w:t xml:space="preserve"> local </w:t>
      </w:r>
      <w:r w:rsidRPr="002C259F">
        <w:rPr>
          <w:rStyle w:val="StyleUnderline"/>
          <w:highlight w:val="cyan"/>
        </w:rPr>
        <w:t>movements</w:t>
      </w:r>
      <w:r w:rsidRPr="002C259F">
        <w:rPr>
          <w:rStyle w:val="StyleUnderline"/>
        </w:rPr>
        <w:t xml:space="preserve">, lift up subnational victories, </w:t>
      </w:r>
      <w:r w:rsidRPr="002C259F">
        <w:rPr>
          <w:rStyle w:val="StyleUnderline"/>
          <w:highlight w:val="cyan"/>
        </w:rPr>
        <w:t>and</w:t>
      </w:r>
      <w:r w:rsidRPr="002C259F">
        <w:rPr>
          <w:rStyle w:val="StyleUnderline"/>
        </w:rPr>
        <w:t xml:space="preserve"> actively seek to </w:t>
      </w:r>
      <w:r w:rsidRPr="002C259F">
        <w:rPr>
          <w:rStyle w:val="Emphasis"/>
          <w:highlight w:val="cyan"/>
        </w:rPr>
        <w:t>spread successful reforms</w:t>
      </w:r>
      <w:r w:rsidRPr="002C259F">
        <w:rPr>
          <w:sz w:val="16"/>
        </w:rPr>
        <w:t xml:space="preserve"> (Summers 2018). As an example of vertical diffusion, successful campaigns by workers’ rights groups may have </w:t>
      </w:r>
      <w:r w:rsidRPr="002C259F">
        <w:rPr>
          <w:rStyle w:val="StyleUnderline"/>
          <w:highlight w:val="cyan"/>
        </w:rPr>
        <w:t>laid</w:t>
      </w:r>
      <w:r w:rsidRPr="002C259F">
        <w:rPr>
          <w:rStyle w:val="StyleUnderline"/>
        </w:rPr>
        <w:t xml:space="preserve"> the </w:t>
      </w:r>
      <w:r w:rsidRPr="002C259F">
        <w:rPr>
          <w:rStyle w:val="StyleUnderline"/>
          <w:highlight w:val="cyan"/>
        </w:rPr>
        <w:t>groundwork</w:t>
      </w:r>
      <w:r w:rsidRPr="002C259F">
        <w:rPr>
          <w:sz w:val="16"/>
          <w:highlight w:val="cyan"/>
        </w:rPr>
        <w:t xml:space="preserve"> </w:t>
      </w:r>
      <w:r w:rsidRPr="002C259F">
        <w:rPr>
          <w:rStyle w:val="StyleUnderline"/>
          <w:highlight w:val="cyan"/>
        </w:rPr>
        <w:t>for</w:t>
      </w:r>
      <w:r w:rsidRPr="002C259F">
        <w:rPr>
          <w:rStyle w:val="StyleUnderline"/>
        </w:rPr>
        <w:t xml:space="preserve"> the adoption of </w:t>
      </w:r>
      <w:r w:rsidRPr="002C259F">
        <w:rPr>
          <w:rStyle w:val="StyleUnderline"/>
          <w:highlight w:val="cyan"/>
        </w:rPr>
        <w:t>national sick leave</w:t>
      </w:r>
      <w:r w:rsidRPr="002C259F">
        <w:rPr>
          <w:rStyle w:val="StyleUnderline"/>
        </w:rPr>
        <w:t xml:space="preserve"> and family and medical leave policies </w:t>
      </w:r>
      <w:r w:rsidRPr="002C259F">
        <w:rPr>
          <w:rStyle w:val="StyleUnderline"/>
          <w:highlight w:val="cyan"/>
        </w:rPr>
        <w:t>during</w:t>
      </w:r>
      <w:r w:rsidRPr="002C259F">
        <w:rPr>
          <w:rStyle w:val="StyleUnderline"/>
        </w:rPr>
        <w:t xml:space="preserve"> the </w:t>
      </w:r>
      <w:r w:rsidRPr="002C259F">
        <w:rPr>
          <w:rStyle w:val="StyleUnderline"/>
          <w:highlight w:val="cyan"/>
        </w:rPr>
        <w:t>COVID</w:t>
      </w:r>
      <w:r w:rsidRPr="002C259F">
        <w:rPr>
          <w:rStyle w:val="StyleUnderline"/>
        </w:rPr>
        <w:t xml:space="preserve">-19 pandemic </w:t>
      </w:r>
      <w:r w:rsidRPr="002C259F">
        <w:rPr>
          <w:rStyle w:val="StyleUnderline"/>
          <w:highlight w:val="cyan"/>
        </w:rPr>
        <w:t>by building</w:t>
      </w:r>
      <w:r w:rsidRPr="002C259F">
        <w:rPr>
          <w:rStyle w:val="StyleUnderline"/>
        </w:rPr>
        <w:t xml:space="preserve"> political </w:t>
      </w:r>
      <w:r w:rsidRPr="002C259F">
        <w:rPr>
          <w:rStyle w:val="StyleUnderline"/>
          <w:highlight w:val="cyan"/>
        </w:rPr>
        <w:t>receptivity and</w:t>
      </w:r>
      <w:r w:rsidRPr="002C259F">
        <w:rPr>
          <w:rStyle w:val="StyleUnderline"/>
        </w:rPr>
        <w:t xml:space="preserve"> </w:t>
      </w:r>
      <w:r w:rsidRPr="002C259F">
        <w:rPr>
          <w:rStyle w:val="Emphasis"/>
          <w:highlight w:val="cyan"/>
        </w:rPr>
        <w:t>providing legislative models</w:t>
      </w:r>
      <w:r w:rsidRPr="002C259F">
        <w:rPr>
          <w:rStyle w:val="StyleUnderline"/>
        </w:rPr>
        <w:t>.</w:t>
      </w:r>
    </w:p>
    <w:p w14:paraId="4DF01BA9" w14:textId="77777777" w:rsidR="00104DBE" w:rsidRPr="005A53C0" w:rsidRDefault="00104DBE" w:rsidP="00104DBE">
      <w:pPr>
        <w:pStyle w:val="Heading4"/>
      </w:pPr>
      <w:r>
        <w:t>[2] EMPIRICS. States have jurisdiction.</w:t>
      </w:r>
    </w:p>
    <w:p w14:paraId="0F61F857" w14:textId="77777777" w:rsidR="00104DBE" w:rsidRPr="001301F8" w:rsidRDefault="00104DBE" w:rsidP="00104DBE">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3C80E232" w14:textId="77777777" w:rsidR="00104DBE" w:rsidRPr="005A53C0" w:rsidRDefault="00104DBE" w:rsidP="00104DBE">
      <w:pPr>
        <w:rPr>
          <w:sz w:val="16"/>
          <w:szCs w:val="16"/>
        </w:rPr>
      </w:pPr>
      <w:r w:rsidRPr="00557E9C">
        <w:rPr>
          <w:sz w:val="16"/>
        </w:rPr>
        <w:t xml:space="preserve">It is also </w:t>
      </w:r>
      <w:r w:rsidRPr="00557E9C">
        <w:rPr>
          <w:rStyle w:val="StyleUnderline"/>
          <w:highlight w:val="cyan"/>
        </w:rPr>
        <w:t>no longer clear</w:t>
      </w:r>
      <w:r w:rsidRPr="00557E9C">
        <w:rPr>
          <w:sz w:val="16"/>
        </w:rPr>
        <w:t xml:space="preserve"> that </w:t>
      </w:r>
      <w:r w:rsidRPr="00557E9C">
        <w:rPr>
          <w:rStyle w:val="StyleUnderline"/>
          <w:highlight w:val="cyan"/>
        </w:rPr>
        <w:t>deference</w:t>
      </w:r>
      <w:r w:rsidRPr="00557E9C">
        <w:rPr>
          <w:rStyle w:val="StyleUnderline"/>
        </w:rPr>
        <w:t xml:space="preserve"> to</w:t>
      </w:r>
      <w:r w:rsidRPr="00557E9C">
        <w:rPr>
          <w:sz w:val="16"/>
        </w:rPr>
        <w:t xml:space="preserve"> the expertise of the </w:t>
      </w:r>
      <w:r w:rsidRPr="00557E9C">
        <w:rPr>
          <w:rStyle w:val="StyleUnderline"/>
        </w:rPr>
        <w:t xml:space="preserve">NLRB </w:t>
      </w:r>
      <w:r w:rsidRPr="00557E9C">
        <w:rPr>
          <w:rStyle w:val="StyleUnderline"/>
          <w:highlight w:val="cyan"/>
        </w:rPr>
        <w:t>provides</w:t>
      </w:r>
      <w:r w:rsidRPr="00557E9C">
        <w:rPr>
          <w:sz w:val="16"/>
        </w:rPr>
        <w:t xml:space="preserve"> as </w:t>
      </w:r>
      <w:r w:rsidRPr="00557E9C">
        <w:rPr>
          <w:rStyle w:val="StyleUnderline"/>
          <w:highlight w:val="cyan"/>
        </w:rPr>
        <w:t>compelling</w:t>
      </w:r>
      <w:r w:rsidRPr="00557E9C">
        <w:rPr>
          <w:sz w:val="16"/>
        </w:rPr>
        <w:t xml:space="preserve"> a </w:t>
      </w:r>
      <w:r w:rsidRPr="00557E9C">
        <w:rPr>
          <w:rStyle w:val="StyleUnderline"/>
          <w:highlight w:val="cyan"/>
        </w:rPr>
        <w:t>rationale</w:t>
      </w:r>
      <w:r w:rsidRPr="00557E9C">
        <w:rPr>
          <w:sz w:val="16"/>
        </w:rPr>
        <w:t xml:space="preserve"> as it once did. Since the post-war era, it has become clear that </w:t>
      </w:r>
      <w:r w:rsidRPr="00557E9C">
        <w:rPr>
          <w:rStyle w:val="StyleUnderline"/>
          <w:highlight w:val="cyan"/>
        </w:rPr>
        <w:t>federal labor law</w:t>
      </w:r>
      <w:r w:rsidRPr="00557E9C">
        <w:rPr>
          <w:sz w:val="16"/>
        </w:rPr>
        <w:t xml:space="preserve"> questions </w:t>
      </w:r>
      <w:r w:rsidRPr="00557E9C">
        <w:rPr>
          <w:rStyle w:val="StyleUnderline"/>
          <w:highlight w:val="cyan"/>
        </w:rPr>
        <w:t>do not arise</w:t>
      </w:r>
      <w:r w:rsidRPr="00557E9C">
        <w:rPr>
          <w:sz w:val="16"/>
          <w:highlight w:val="cyan"/>
        </w:rPr>
        <w:t xml:space="preserve"> </w:t>
      </w:r>
      <w:r w:rsidRPr="00557E9C">
        <w:rPr>
          <w:rStyle w:val="StyleUnderline"/>
          <w:highlight w:val="cyan"/>
        </w:rPr>
        <w:t>solely before</w:t>
      </w:r>
      <w:r w:rsidRPr="00557E9C">
        <w:rPr>
          <w:rStyle w:val="StyleUnderline"/>
        </w:rPr>
        <w:t xml:space="preserve"> the </w:t>
      </w:r>
      <w:r w:rsidRPr="00557E9C">
        <w:rPr>
          <w:rStyle w:val="StyleUnderline"/>
          <w:highlight w:val="cyan"/>
        </w:rPr>
        <w:t>NLRB</w:t>
      </w:r>
      <w:r w:rsidRPr="00557E9C">
        <w:rPr>
          <w:sz w:val="16"/>
        </w:rPr>
        <w:t xml:space="preserve">.90 </w:t>
      </w:r>
      <w:r w:rsidRPr="00557E9C">
        <w:rPr>
          <w:rStyle w:val="Emphasis"/>
          <w:highlight w:val="cyan"/>
        </w:rPr>
        <w:t>State</w:t>
      </w:r>
      <w:r w:rsidRPr="00557E9C">
        <w:rPr>
          <w:rStyle w:val="Emphasis"/>
        </w:rPr>
        <w:t xml:space="preserve"> </w:t>
      </w:r>
      <w:r w:rsidRPr="00557E9C">
        <w:rPr>
          <w:rStyle w:val="Emphasis"/>
          <w:highlight w:val="cyan"/>
        </w:rPr>
        <w:t>courts</w:t>
      </w:r>
      <w:r w:rsidRPr="00557E9C">
        <w:rPr>
          <w:sz w:val="16"/>
        </w:rPr>
        <w:t xml:space="preserve"> </w:t>
      </w:r>
      <w:r w:rsidRPr="00557E9C">
        <w:rPr>
          <w:rStyle w:val="StyleUnderline"/>
        </w:rPr>
        <w:t xml:space="preserve">often </w:t>
      </w:r>
      <w:r w:rsidRPr="00557E9C">
        <w:rPr>
          <w:rStyle w:val="StyleUnderline"/>
          <w:highlight w:val="cyan"/>
        </w:rPr>
        <w:t>exercise</w:t>
      </w:r>
      <w:r w:rsidRPr="00557E9C">
        <w:rPr>
          <w:rStyle w:val="StyleUnderline"/>
        </w:rPr>
        <w:t xml:space="preserve"> concurrent </w:t>
      </w:r>
      <w:r w:rsidRPr="00557E9C">
        <w:rPr>
          <w:rStyle w:val="StyleUnderline"/>
          <w:highlight w:val="cyan"/>
        </w:rPr>
        <w:t>jurisdiction</w:t>
      </w:r>
      <w:r w:rsidRPr="00557E9C">
        <w:rPr>
          <w:sz w:val="16"/>
        </w:rPr>
        <w:t xml:space="preserve"> </w:t>
      </w:r>
      <w:r w:rsidRPr="00557E9C">
        <w:rPr>
          <w:rStyle w:val="StyleUnderline"/>
        </w:rPr>
        <w:t xml:space="preserve">with federal courts </w:t>
      </w:r>
      <w:r w:rsidRPr="005A53C0">
        <w:rPr>
          <w:rStyle w:val="StyleUnderline"/>
          <w:highlight w:val="cyan"/>
        </w:rPr>
        <w:t>to</w:t>
      </w:r>
      <w:r w:rsidRPr="005A53C0">
        <w:rPr>
          <w:sz w:val="16"/>
          <w:highlight w:val="cyan"/>
        </w:rPr>
        <w:t xml:space="preserve"> </w:t>
      </w:r>
      <w:r w:rsidRPr="005A53C0">
        <w:rPr>
          <w:rStyle w:val="StyleUnderline"/>
          <w:highlight w:val="cyan"/>
        </w:rPr>
        <w:t>interpret collective</w:t>
      </w:r>
      <w:r w:rsidRPr="00557E9C">
        <w:rPr>
          <w:rStyle w:val="StyleUnderline"/>
        </w:rPr>
        <w:t xml:space="preserve"> </w:t>
      </w:r>
      <w:r w:rsidRPr="005A53C0">
        <w:rPr>
          <w:rStyle w:val="StyleUnderline"/>
          <w:highlight w:val="cyan"/>
        </w:rPr>
        <w:t>bargaining agreements</w:t>
      </w:r>
      <w:r w:rsidRPr="00557E9C">
        <w:rPr>
          <w:sz w:val="16"/>
        </w:rPr>
        <w:t xml:space="preserve">, </w:t>
      </w:r>
      <w:r w:rsidRPr="005A53C0">
        <w:rPr>
          <w:rStyle w:val="StyleUnderline"/>
          <w:highlight w:val="cyan"/>
        </w:rPr>
        <w:t>apply</w:t>
      </w:r>
      <w:r w:rsidRPr="00557E9C">
        <w:rPr>
          <w:rStyle w:val="StyleUnderline"/>
        </w:rPr>
        <w:t xml:space="preserve"> the courts’</w:t>
      </w:r>
      <w:r w:rsidRPr="00557E9C">
        <w:rPr>
          <w:sz w:val="16"/>
        </w:rPr>
        <w:t xml:space="preserve"> various and intricate </w:t>
      </w:r>
      <w:r w:rsidRPr="005A53C0">
        <w:rPr>
          <w:rStyle w:val="StyleUnderline"/>
          <w:highlight w:val="cyan"/>
        </w:rPr>
        <w:t>preemption</w:t>
      </w:r>
      <w:r w:rsidRPr="00557E9C">
        <w:rPr>
          <w:rStyle w:val="StyleUnderline"/>
        </w:rPr>
        <w:t xml:space="preserve"> doctrines</w:t>
      </w:r>
      <w:r w:rsidRPr="00557E9C">
        <w:rPr>
          <w:sz w:val="16"/>
        </w:rPr>
        <w:t xml:space="preserve">, </w:t>
      </w:r>
      <w:r w:rsidRPr="005A53C0">
        <w:rPr>
          <w:rStyle w:val="StyleUnderline"/>
          <w:highlight w:val="cyan"/>
        </w:rPr>
        <w:t>and decide</w:t>
      </w:r>
      <w:r w:rsidRPr="00557E9C">
        <w:rPr>
          <w:rStyle w:val="StyleUnderline"/>
        </w:rPr>
        <w:t xml:space="preserve"> </w:t>
      </w:r>
      <w:r w:rsidRPr="005A53C0">
        <w:rPr>
          <w:rStyle w:val="StyleUnderline"/>
        </w:rPr>
        <w:t>questions</w:t>
      </w:r>
      <w:r w:rsidRPr="00557E9C">
        <w:rPr>
          <w:sz w:val="16"/>
        </w:rPr>
        <w:t xml:space="preserve"> </w:t>
      </w:r>
      <w:r w:rsidRPr="005A53C0">
        <w:rPr>
          <w:rStyle w:val="StyleUnderline"/>
        </w:rPr>
        <w:t xml:space="preserve">relating to the duty of </w:t>
      </w:r>
      <w:r w:rsidRPr="005A53C0">
        <w:rPr>
          <w:rStyle w:val="StyleUnderline"/>
          <w:highlight w:val="cyan"/>
        </w:rPr>
        <w:t>fair representation</w:t>
      </w:r>
      <w:r w:rsidRPr="00557E9C">
        <w:rPr>
          <w:sz w:val="16"/>
        </w:rPr>
        <w:t xml:space="preserve">.91 It is also important to note that the </w:t>
      </w:r>
      <w:r w:rsidRPr="00557E9C">
        <w:rPr>
          <w:rStyle w:val="StyleUnderline"/>
          <w:highlight w:val="cyan"/>
        </w:rPr>
        <w:t>NLRA</w:t>
      </w:r>
      <w:r w:rsidRPr="00557E9C">
        <w:rPr>
          <w:sz w:val="16"/>
        </w:rPr>
        <w:t xml:space="preserve"> now </w:t>
      </w:r>
      <w:r w:rsidRPr="00557E9C">
        <w:rPr>
          <w:rStyle w:val="StyleUnderline"/>
          <w:highlight w:val="cyan"/>
        </w:rPr>
        <w:t>exists within</w:t>
      </w:r>
      <w:r w:rsidRPr="00557E9C">
        <w:rPr>
          <w:rStyle w:val="StyleUnderline"/>
        </w:rPr>
        <w:t xml:space="preserve"> a </w:t>
      </w:r>
      <w:r w:rsidRPr="00557E9C">
        <w:rPr>
          <w:rStyle w:val="Emphasis"/>
        </w:rPr>
        <w:t xml:space="preserve">much larger </w:t>
      </w:r>
      <w:r w:rsidRPr="00557E9C">
        <w:rPr>
          <w:rStyle w:val="Emphasis"/>
          <w:highlight w:val="cyan"/>
        </w:rPr>
        <w:t>body</w:t>
      </w:r>
      <w:r w:rsidRPr="00557E9C">
        <w:rPr>
          <w:sz w:val="16"/>
          <w:highlight w:val="cyan"/>
        </w:rPr>
        <w:t xml:space="preserve"> </w:t>
      </w:r>
      <w:r w:rsidRPr="00557E9C">
        <w:rPr>
          <w:rStyle w:val="StyleUnderline"/>
          <w:highlight w:val="cyan"/>
        </w:rPr>
        <w:t xml:space="preserve">of </w:t>
      </w:r>
      <w:r w:rsidRPr="00557E9C">
        <w:rPr>
          <w:rStyle w:val="Emphasis"/>
          <w:highlight w:val="cyan"/>
        </w:rPr>
        <w:t>federal and</w:t>
      </w:r>
      <w:r w:rsidRPr="00557E9C">
        <w:rPr>
          <w:rStyle w:val="Emphasis"/>
        </w:rPr>
        <w:t xml:space="preserve"> </w:t>
      </w:r>
      <w:r w:rsidRPr="00557E9C">
        <w:rPr>
          <w:rStyle w:val="Emphasis"/>
          <w:highlight w:val="cyan"/>
        </w:rPr>
        <w:t>state law</w:t>
      </w:r>
      <w:r w:rsidRPr="00557E9C">
        <w:rPr>
          <w:rStyle w:val="StyleUnderline"/>
        </w:rPr>
        <w:t xml:space="preserve"> regulating the workplace</w:t>
      </w:r>
      <w:r w:rsidRPr="00557E9C">
        <w:rPr>
          <w:sz w:val="16"/>
        </w:rPr>
        <w:t xml:space="preserve">.92 Over the last several decades, the country has witnessed an “individual rights revolution,” which has largely “replaced the older, New Deal-era, collective bargaining system for most American employees.”93 These </w:t>
      </w:r>
      <w:r w:rsidRPr="00557E9C">
        <w:rPr>
          <w:rStyle w:val="StyleUnderline"/>
        </w:rPr>
        <w:t xml:space="preserve">federal and </w:t>
      </w:r>
      <w:r w:rsidRPr="00557E9C">
        <w:rPr>
          <w:rStyle w:val="StyleUnderline"/>
          <w:highlight w:val="cyan"/>
        </w:rPr>
        <w:t>state statutory models</w:t>
      </w:r>
      <w:r w:rsidRPr="00557E9C">
        <w:rPr>
          <w:sz w:val="16"/>
        </w:rPr>
        <w:t xml:space="preserve">, </w:t>
      </w:r>
      <w:r w:rsidRPr="00557E9C">
        <w:rPr>
          <w:rStyle w:val="StyleUnderline"/>
          <w:highlight w:val="cyan"/>
        </w:rPr>
        <w:t>regulating wages</w:t>
      </w:r>
      <w:r w:rsidRPr="00557E9C">
        <w:rPr>
          <w:sz w:val="16"/>
        </w:rPr>
        <w:t xml:space="preserve">, </w:t>
      </w:r>
      <w:r w:rsidRPr="00557E9C">
        <w:rPr>
          <w:rStyle w:val="StyleUnderline"/>
        </w:rPr>
        <w:t xml:space="preserve">workplace </w:t>
      </w:r>
      <w:r w:rsidRPr="00557E9C">
        <w:rPr>
          <w:rStyle w:val="StyleUnderline"/>
          <w:highlight w:val="cyan"/>
        </w:rPr>
        <w:t>safety</w:t>
      </w:r>
      <w:r w:rsidRPr="00557E9C">
        <w:rPr>
          <w:sz w:val="16"/>
        </w:rPr>
        <w:t xml:space="preserve">, </w:t>
      </w:r>
      <w:r w:rsidRPr="00557E9C">
        <w:rPr>
          <w:rStyle w:val="StyleUnderline"/>
          <w:highlight w:val="cyan"/>
        </w:rPr>
        <w:t>and</w:t>
      </w:r>
      <w:r w:rsidRPr="00557E9C">
        <w:rPr>
          <w:rStyle w:val="StyleUnderline"/>
        </w:rPr>
        <w:t xml:space="preserve"> employment </w:t>
      </w:r>
      <w:r w:rsidRPr="00557E9C">
        <w:rPr>
          <w:rStyle w:val="StyleUnderline"/>
          <w:highlight w:val="cyan"/>
        </w:rPr>
        <w:t>discrimination</w:t>
      </w:r>
      <w:r w:rsidRPr="00557E9C">
        <w:rPr>
          <w:sz w:val="16"/>
        </w:rPr>
        <w:t xml:space="preserve">, </w:t>
      </w:r>
      <w:r w:rsidRPr="00557E9C">
        <w:rPr>
          <w:rStyle w:val="Emphasis"/>
          <w:highlight w:val="cyan"/>
        </w:rPr>
        <w:t>coexist with federal standards</w:t>
      </w:r>
      <w:r w:rsidRPr="00557E9C">
        <w:rPr>
          <w:sz w:val="16"/>
        </w:rPr>
        <w:t xml:space="preserve"> </w:t>
      </w:r>
      <w:r w:rsidRPr="00557E9C">
        <w:rPr>
          <w:rStyle w:val="StyleUnderline"/>
        </w:rPr>
        <w:t>regulating the same conduct</w:t>
      </w:r>
      <w:r w:rsidRPr="00557E9C">
        <w:rPr>
          <w:sz w:val="16"/>
        </w:rPr>
        <w:t xml:space="preserve">.94 Indeed, </w:t>
      </w:r>
      <w:r w:rsidRPr="00557E9C">
        <w:rPr>
          <w:rStyle w:val="StyleUnderline"/>
          <w:highlight w:val="cyan"/>
        </w:rPr>
        <w:t>many</w:t>
      </w:r>
      <w:r w:rsidRPr="00557E9C">
        <w:rPr>
          <w:sz w:val="16"/>
        </w:rPr>
        <w:t xml:space="preserve"> of these </w:t>
      </w:r>
      <w:r w:rsidRPr="00557E9C">
        <w:rPr>
          <w:rStyle w:val="StyleUnderline"/>
          <w:highlight w:val="cyan"/>
        </w:rPr>
        <w:t>federal models</w:t>
      </w:r>
      <w:r w:rsidRPr="00557E9C">
        <w:rPr>
          <w:sz w:val="16"/>
        </w:rPr>
        <w:t xml:space="preserve">, including both the Fair Labor Standards Act and Occupational Health and Safety Act, </w:t>
      </w:r>
      <w:r w:rsidRPr="00557E9C">
        <w:rPr>
          <w:rStyle w:val="StyleUnderline"/>
        </w:rPr>
        <w:t xml:space="preserve">were in fact </w:t>
      </w:r>
      <w:r w:rsidRPr="00557E9C">
        <w:rPr>
          <w:rStyle w:val="StyleUnderline"/>
          <w:highlight w:val="cyan"/>
        </w:rPr>
        <w:t>based</w:t>
      </w:r>
      <w:r w:rsidRPr="00557E9C">
        <w:rPr>
          <w:sz w:val="16"/>
          <w:highlight w:val="cyan"/>
        </w:rPr>
        <w:t xml:space="preserve"> </w:t>
      </w:r>
      <w:r w:rsidRPr="00557E9C">
        <w:rPr>
          <w:rStyle w:val="StyleUnderline"/>
          <w:highlight w:val="cyan"/>
        </w:rPr>
        <w:t>on statutes</w:t>
      </w:r>
      <w:r w:rsidRPr="00557E9C">
        <w:rPr>
          <w:rStyle w:val="StyleUnderline"/>
        </w:rPr>
        <w:t xml:space="preserve"> that originated </w:t>
      </w:r>
      <w:r w:rsidRPr="00557E9C">
        <w:rPr>
          <w:rStyle w:val="StyleUnderline"/>
          <w:highlight w:val="cyan"/>
        </w:rPr>
        <w:t>at</w:t>
      </w:r>
      <w:r w:rsidRPr="00557E9C">
        <w:rPr>
          <w:rStyle w:val="StyleUnderline"/>
        </w:rPr>
        <w:t xml:space="preserve"> the </w:t>
      </w:r>
      <w:r w:rsidRPr="00557E9C">
        <w:rPr>
          <w:rStyle w:val="StyleUnderline"/>
          <w:highlight w:val="cyan"/>
        </w:rPr>
        <w:t>state level</w:t>
      </w:r>
      <w:r w:rsidRPr="00557E9C">
        <w:rPr>
          <w:sz w:val="16"/>
        </w:rPr>
        <w:t xml:space="preserve">.95 Unlike the other areas of workplace regulation in which the federal and state governments </w:t>
      </w:r>
      <w:r w:rsidRPr="005A53C0">
        <w:rPr>
          <w:sz w:val="16"/>
          <w:szCs w:val="16"/>
        </w:rPr>
        <w:t>share authority, the “broad implied federal preemption of state and local laws affecting collective labor relations blocks democratically inspired reforms or variations at the state and local level, as well as state common law innovation.”96</w:t>
      </w:r>
    </w:p>
    <w:p w14:paraId="377261AB" w14:textId="77777777" w:rsidR="00104DBE" w:rsidRPr="00AE7F02" w:rsidRDefault="00104DBE" w:rsidP="00104DBE">
      <w:pPr>
        <w:pStyle w:val="Heading4"/>
      </w:pPr>
      <w:r>
        <w:t xml:space="preserve">[3] CONSTITUTION. Solves </w:t>
      </w:r>
      <w:r>
        <w:rPr>
          <w:u w:val="single"/>
        </w:rPr>
        <w:t>every</w:t>
      </w:r>
      <w:r>
        <w:t xml:space="preserve"> deficit.</w:t>
      </w:r>
    </w:p>
    <w:p w14:paraId="3A19BE3B" w14:textId="77777777" w:rsidR="00104DBE" w:rsidRPr="00444A2A" w:rsidRDefault="00104DBE" w:rsidP="00104DB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08A3A080" w14:textId="77777777" w:rsidR="00104DBE" w:rsidRPr="00EB7581" w:rsidRDefault="00104DBE" w:rsidP="00104DBE">
      <w:pPr>
        <w:rPr>
          <w:sz w:val="16"/>
        </w:rPr>
      </w:pPr>
      <w:r w:rsidRPr="00EB7581">
        <w:rPr>
          <w:sz w:val="16"/>
        </w:rPr>
        <w:t xml:space="preserve">Along with </w:t>
      </w:r>
      <w:r w:rsidRPr="00EB7581">
        <w:rPr>
          <w:rStyle w:val="Emphasis"/>
          <w:highlight w:val="cyan"/>
        </w:rPr>
        <w:t>administrative innovation</w:t>
      </w:r>
      <w:r w:rsidRPr="00EB7581">
        <w:rPr>
          <w:sz w:val="16"/>
        </w:rPr>
        <w:t xml:space="preserve">, the </w:t>
      </w:r>
      <w:r w:rsidRPr="00EB7581">
        <w:rPr>
          <w:rStyle w:val="StyleUnderline"/>
          <w:highlight w:val="cyan"/>
        </w:rPr>
        <w:t>new labor federalism</w:t>
      </w:r>
      <w:r w:rsidRPr="00EB7581">
        <w:rPr>
          <w:sz w:val="16"/>
        </w:rPr>
        <w:t xml:space="preserve"> described above </w:t>
      </w:r>
      <w:r w:rsidRPr="00EB7581">
        <w:rPr>
          <w:rStyle w:val="StyleUnderline"/>
          <w:highlight w:val="cyan"/>
        </w:rPr>
        <w:t>entails</w:t>
      </w:r>
      <w:r w:rsidRPr="00EB7581">
        <w:rPr>
          <w:rStyle w:val="StyleUnderline"/>
        </w:rPr>
        <w:t xml:space="preserve"> significant </w:t>
      </w:r>
      <w:r w:rsidRPr="00EB7581">
        <w:rPr>
          <w:rStyle w:val="Emphasis"/>
          <w:highlight w:val="cyan"/>
        </w:rPr>
        <w:t>constitutional innovation</w:t>
      </w:r>
      <w:r w:rsidRPr="00EB7581">
        <w:rPr>
          <w:sz w:val="16"/>
        </w:rPr>
        <w:t xml:space="preserve">, again </w:t>
      </w:r>
      <w:r w:rsidRPr="00EB7581">
        <w:rPr>
          <w:rStyle w:val="StyleUnderline"/>
        </w:rPr>
        <w:t>with relevance beyond the workplace</w:t>
      </w:r>
      <w:r w:rsidRPr="00EB7581">
        <w:rPr>
          <w:sz w:val="16"/>
        </w:rPr>
        <w:t xml:space="preserve">. Over the last few years, </w:t>
      </w:r>
      <w:r w:rsidRPr="00EB7581">
        <w:rPr>
          <w:rStyle w:val="StyleUnderline"/>
        </w:rPr>
        <w:t xml:space="preserve">labor has </w:t>
      </w:r>
      <w:r w:rsidRPr="00EB7581">
        <w:rPr>
          <w:rStyle w:val="StyleUnderline"/>
          <w:highlight w:val="cyan"/>
        </w:rPr>
        <w:t>won</w:t>
      </w:r>
      <w:r w:rsidRPr="00EB7581">
        <w:rPr>
          <w:sz w:val="16"/>
        </w:rPr>
        <w:t xml:space="preserve"> (1) </w:t>
      </w:r>
      <w:r w:rsidRPr="00EB7581">
        <w:rPr>
          <w:rStyle w:val="StyleUnderline"/>
        </w:rPr>
        <w:t>affirmative protection of</w:t>
      </w:r>
      <w:r w:rsidRPr="00EB7581">
        <w:rPr>
          <w:sz w:val="16"/>
        </w:rPr>
        <w:t xml:space="preserve"> collective </w:t>
      </w:r>
      <w:r w:rsidRPr="00EB7581">
        <w:rPr>
          <w:rStyle w:val="StyleUnderline"/>
          <w:highlight w:val="cyan"/>
        </w:rPr>
        <w:t>labor rights through</w:t>
      </w:r>
      <w:r w:rsidRPr="00EB7581">
        <w:rPr>
          <w:rStyle w:val="StyleUnderline"/>
        </w:rPr>
        <w:t xml:space="preserve"> constitutional </w:t>
      </w:r>
      <w:r w:rsidRPr="00EB7581">
        <w:rPr>
          <w:rStyle w:val="StyleUnderline"/>
          <w:highlight w:val="cyan"/>
        </w:rPr>
        <w:t>amendments</w:t>
      </w:r>
      <w:r w:rsidRPr="00EB7581">
        <w:rPr>
          <w:rStyle w:val="StyleUnderline"/>
        </w:rPr>
        <w:t xml:space="preserve"> and</w:t>
      </w:r>
      <w:r w:rsidRPr="00EB7581">
        <w:rPr>
          <w:sz w:val="16"/>
        </w:rPr>
        <w:t xml:space="preserve"> (2) new </w:t>
      </w:r>
      <w:r w:rsidRPr="00EB7581">
        <w:rPr>
          <w:rStyle w:val="StyleUnderline"/>
          <w:highlight w:val="cyan"/>
        </w:rPr>
        <w:t>labor-friendly</w:t>
      </w:r>
      <w:r w:rsidRPr="00EB7581">
        <w:rPr>
          <w:rStyle w:val="StyleUnderline"/>
        </w:rPr>
        <w:t xml:space="preserve"> </w:t>
      </w:r>
      <w:r w:rsidRPr="00EB7581">
        <w:rPr>
          <w:rStyle w:val="StyleUnderline"/>
          <w:highlight w:val="cyan"/>
        </w:rPr>
        <w:t>interpretations of existing</w:t>
      </w:r>
      <w:r w:rsidRPr="00EB7581">
        <w:rPr>
          <w:rStyle w:val="StyleUnderline"/>
        </w:rPr>
        <w:t xml:space="preserve"> state constitutional </w:t>
      </w:r>
      <w:r w:rsidRPr="00EB7581">
        <w:rPr>
          <w:rStyle w:val="StyleUnderline"/>
          <w:highlight w:val="cyan"/>
        </w:rPr>
        <w:t>law</w:t>
      </w:r>
      <w:r w:rsidRPr="00EB7581">
        <w:rPr>
          <w:sz w:val="16"/>
        </w:rPr>
        <w:t xml:space="preserve">, </w:t>
      </w:r>
      <w:r w:rsidRPr="00EB7581">
        <w:rPr>
          <w:rStyle w:val="StyleUnderline"/>
        </w:rPr>
        <w:t>with implementation by both courts and legislatures</w:t>
      </w:r>
      <w:r w:rsidRPr="00EB7581">
        <w:rPr>
          <w:sz w:val="16"/>
        </w:rPr>
        <w:t xml:space="preserve">. These </w:t>
      </w:r>
      <w:r w:rsidRPr="00EB7581">
        <w:rPr>
          <w:rStyle w:val="StyleUnderline"/>
        </w:rPr>
        <w:t xml:space="preserve">efforts build on a </w:t>
      </w:r>
      <w:r w:rsidRPr="00EB7581">
        <w:rPr>
          <w:rStyle w:val="Emphasis"/>
        </w:rPr>
        <w:t>long tradition</w:t>
      </w:r>
      <w:r w:rsidRPr="00EB7581">
        <w:rPr>
          <w:sz w:val="16"/>
        </w:rPr>
        <w:t xml:space="preserve"> of labor constitutionalism at the state level through which </w:t>
      </w:r>
      <w:r w:rsidRPr="00EB7581">
        <w:rPr>
          <w:rStyle w:val="StyleUnderline"/>
        </w:rPr>
        <w:t>labor</w:t>
      </w:r>
      <w:r w:rsidRPr="00EB7581">
        <w:rPr>
          <w:sz w:val="16"/>
        </w:rPr>
        <w:t xml:space="preserve"> has sought to </w:t>
      </w:r>
      <w:r w:rsidRPr="00EB7581">
        <w:rPr>
          <w:rStyle w:val="StyleUnderline"/>
          <w:highlight w:val="cyan"/>
        </w:rPr>
        <w:t>guard</w:t>
      </w:r>
      <w:r w:rsidRPr="00EB7581">
        <w:rPr>
          <w:rStyle w:val="StyleUnderline"/>
        </w:rPr>
        <w:t xml:space="preserve"> </w:t>
      </w:r>
      <w:r w:rsidRPr="00EB7581">
        <w:rPr>
          <w:rStyle w:val="StyleUnderline"/>
          <w:highlight w:val="cyan"/>
        </w:rPr>
        <w:t xml:space="preserve">against </w:t>
      </w:r>
      <w:r w:rsidRPr="00EB7581">
        <w:rPr>
          <w:rStyle w:val="Emphasis"/>
          <w:highlight w:val="cyan"/>
        </w:rPr>
        <w:t>corporate capture</w:t>
      </w:r>
      <w:r w:rsidRPr="00EB7581">
        <w:rPr>
          <w:rStyle w:val="StyleUnderline"/>
        </w:rPr>
        <w:t xml:space="preserve"> of legislatures</w:t>
      </w:r>
      <w:r w:rsidRPr="00EB7581">
        <w:rPr>
          <w:sz w:val="16"/>
        </w:rPr>
        <w:t xml:space="preserve">, </w:t>
      </w:r>
      <w:r w:rsidRPr="00EB7581">
        <w:rPr>
          <w:rStyle w:val="StyleUnderline"/>
          <w:highlight w:val="cyan"/>
        </w:rPr>
        <w:t xml:space="preserve">limit </w:t>
      </w:r>
      <w:r w:rsidRPr="00EB7581">
        <w:rPr>
          <w:rStyle w:val="Emphasis"/>
          <w:highlight w:val="cyan"/>
        </w:rPr>
        <w:t>hostile decisions</w:t>
      </w:r>
      <w:r w:rsidRPr="00EB7581">
        <w:rPr>
          <w:rStyle w:val="StyleUnderline"/>
        </w:rPr>
        <w:t xml:space="preserve"> from courts</w:t>
      </w:r>
      <w:r w:rsidRPr="00EB7581">
        <w:rPr>
          <w:sz w:val="16"/>
        </w:rPr>
        <w:t xml:space="preserve">, </w:t>
      </w:r>
      <w:r w:rsidRPr="00EB7581">
        <w:rPr>
          <w:rStyle w:val="StyleUnderline"/>
          <w:highlight w:val="cyan"/>
        </w:rPr>
        <w:t>and enshrine</w:t>
      </w:r>
      <w:r w:rsidRPr="00EB7581">
        <w:rPr>
          <w:rStyle w:val="StyleUnderline"/>
        </w:rPr>
        <w:t xml:space="preserve"> as </w:t>
      </w:r>
      <w:r w:rsidRPr="00EB7581">
        <w:rPr>
          <w:rStyle w:val="StyleUnderline"/>
          <w:highlight w:val="cyan"/>
        </w:rPr>
        <w:t>fundamental</w:t>
      </w:r>
      <w:r w:rsidRPr="00EB7581">
        <w:rPr>
          <w:sz w:val="16"/>
        </w:rPr>
        <w:t xml:space="preserve"> not only traditional individual rights, but also collective and positive </w:t>
      </w:r>
      <w:r w:rsidRPr="00EB7581">
        <w:rPr>
          <w:rStyle w:val="StyleUnderline"/>
          <w:highlight w:val="cyan"/>
        </w:rPr>
        <w:t>rights</w:t>
      </w:r>
      <w:r w:rsidRPr="00EB7581">
        <w:rPr>
          <w:sz w:val="16"/>
        </w:rPr>
        <w:t>.189 Taken together, labor’s state constitutional efforts suggest some possibilities for a more democratic approach to constitutionalism. A. State Constitutional Protection of Labor Rights 1. History of Constitutional Labor Rights</w:t>
      </w:r>
    </w:p>
    <w:p w14:paraId="0850F16C" w14:textId="77777777" w:rsidR="00104DBE" w:rsidRPr="00EB7581" w:rsidRDefault="00104DBE" w:rsidP="00104DBE">
      <w:pPr>
        <w:rPr>
          <w:sz w:val="16"/>
        </w:rPr>
      </w:pPr>
      <w:r w:rsidRPr="00EB7581">
        <w:rPr>
          <w:sz w:val="16"/>
        </w:rPr>
        <w:t xml:space="preserve">Labor’s success at constitutional lawmaking at the state level marks a sharp contrast from the federal level. With the exception of a brief period during the mid-twentieth century, the </w:t>
      </w:r>
      <w:r w:rsidRPr="00EB7581">
        <w:rPr>
          <w:rStyle w:val="StyleUnderline"/>
          <w:highlight w:val="cyan"/>
        </w:rPr>
        <w:t>U.S. Constitution</w:t>
      </w:r>
      <w:r w:rsidRPr="00EB7581">
        <w:rPr>
          <w:sz w:val="16"/>
        </w:rPr>
        <w:t xml:space="preserve"> has been </w:t>
      </w:r>
      <w:r w:rsidRPr="00EB7581">
        <w:rPr>
          <w:rStyle w:val="StyleUnderline"/>
        </w:rPr>
        <w:t>interpreted by</w:t>
      </w:r>
      <w:r w:rsidRPr="00EB7581">
        <w:rPr>
          <w:sz w:val="16"/>
        </w:rPr>
        <w:t xml:space="preserve"> the </w:t>
      </w:r>
      <w:r w:rsidRPr="00EB7581">
        <w:rPr>
          <w:rStyle w:val="StyleUnderline"/>
        </w:rPr>
        <w:t>Supreme Court to provide few labor rights</w:t>
      </w:r>
      <w:r w:rsidRPr="00EB7581">
        <w:rPr>
          <w:sz w:val="16"/>
        </w:rPr>
        <w:t xml:space="preserve">. The Court has held that the First Amendment protects a right to associate in unions; however, </w:t>
      </w:r>
      <w:r w:rsidRPr="00EB7581">
        <w:rPr>
          <w:rStyle w:val="StyleUnderline"/>
        </w:rPr>
        <w:t>there is no constitutional right to bargain or strike</w:t>
      </w:r>
      <w:r w:rsidRPr="00EB7581">
        <w:rPr>
          <w:sz w:val="16"/>
        </w:rPr>
        <w:t xml:space="preserve">, and </w:t>
      </w:r>
      <w:r w:rsidRPr="00EB7581">
        <w:rPr>
          <w:rStyle w:val="StyleUnderline"/>
        </w:rPr>
        <w:t>constitutional protections for labor picketing</w:t>
      </w:r>
      <w:r w:rsidRPr="00EB7581">
        <w:rPr>
          <w:sz w:val="16"/>
        </w:rPr>
        <w:t xml:space="preserve"> and protest </w:t>
      </w:r>
      <w:r w:rsidRPr="00EB7581">
        <w:rPr>
          <w:rStyle w:val="StyleUnderline"/>
        </w:rPr>
        <w:t xml:space="preserve">are </w:t>
      </w:r>
      <w:r w:rsidRPr="00EB7581">
        <w:rPr>
          <w:rStyle w:val="Emphasis"/>
          <w:highlight w:val="cyan"/>
        </w:rPr>
        <w:t>severely limited</w:t>
      </w:r>
      <w:r w:rsidRPr="00EB7581">
        <w:rPr>
          <w:sz w:val="16"/>
        </w:rPr>
        <w:t>.190</w:t>
      </w:r>
    </w:p>
    <w:p w14:paraId="244A6213" w14:textId="77777777" w:rsidR="00104DBE" w:rsidRPr="00EB7581" w:rsidRDefault="00104DBE" w:rsidP="00104DBE">
      <w:pPr>
        <w:rPr>
          <w:sz w:val="16"/>
        </w:rPr>
      </w:pPr>
      <w:r w:rsidRPr="00EB7581">
        <w:rPr>
          <w:sz w:val="16"/>
        </w:rPr>
        <w:t xml:space="preserve">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w:t>
      </w:r>
      <w:r w:rsidRPr="00EB7581">
        <w:rPr>
          <w:rStyle w:val="StyleUnderline"/>
        </w:rPr>
        <w:t xml:space="preserve">in </w:t>
      </w:r>
      <w:r w:rsidRPr="00EB7581">
        <w:rPr>
          <w:rStyle w:val="Emphasis"/>
          <w:highlight w:val="cyan"/>
        </w:rPr>
        <w:t>Janus</w:t>
      </w:r>
      <w:r w:rsidRPr="00EB7581">
        <w:rPr>
          <w:sz w:val="16"/>
        </w:rPr>
        <w:t xml:space="preserve"> v. AFSCME, 193 where the </w:t>
      </w:r>
      <w:r w:rsidRPr="00EB7581">
        <w:rPr>
          <w:rStyle w:val="StyleUnderline"/>
        </w:rPr>
        <w:t xml:space="preserve">Court </w:t>
      </w:r>
      <w:r w:rsidRPr="00EB7581">
        <w:rPr>
          <w:rStyle w:val="StyleUnderline"/>
          <w:highlight w:val="cyan"/>
        </w:rPr>
        <w:t>held</w:t>
      </w:r>
      <w:r w:rsidRPr="00EB7581">
        <w:rPr>
          <w:rStyle w:val="StyleUnderline"/>
        </w:rPr>
        <w:t xml:space="preserve"> that the First Amendment protects the right of a </w:t>
      </w:r>
      <w:r w:rsidRPr="00EB7581">
        <w:rPr>
          <w:rStyle w:val="StyleUnderline"/>
          <w:highlight w:val="cyan"/>
        </w:rPr>
        <w:t>worker</w:t>
      </w:r>
      <w:r w:rsidRPr="00EB7581">
        <w:rPr>
          <w:rStyle w:val="StyleUnderline"/>
        </w:rPr>
        <w:t xml:space="preserve"> </w:t>
      </w:r>
      <w:r w:rsidRPr="00EB7581">
        <w:rPr>
          <w:rStyle w:val="StyleUnderline"/>
          <w:highlight w:val="cyan"/>
        </w:rPr>
        <w:t>not to pay</w:t>
      </w:r>
      <w:r w:rsidRPr="00EB7581">
        <w:rPr>
          <w:rStyle w:val="StyleUnderline"/>
        </w:rPr>
        <w:t xml:space="preserve"> any </w:t>
      </w:r>
      <w:r w:rsidRPr="00EB7581">
        <w:rPr>
          <w:rStyle w:val="StyleUnderline"/>
          <w:highlight w:val="cyan"/>
        </w:rPr>
        <w:t>union fees</w:t>
      </w:r>
      <w:r w:rsidRPr="00EB7581">
        <w:rPr>
          <w:rStyle w:val="StyleUnderline"/>
        </w:rPr>
        <w:t xml:space="preserve"> even when receiving the benefits of union contracts and representation</w:t>
      </w:r>
      <w:r w:rsidRPr="00EB7581">
        <w:rPr>
          <w:sz w:val="16"/>
        </w:rPr>
        <w:t xml:space="preserve">, 194 or in </w:t>
      </w:r>
      <w:r w:rsidRPr="00EB7581">
        <w:rPr>
          <w:rStyle w:val="Emphasis"/>
          <w:highlight w:val="cyan"/>
        </w:rPr>
        <w:t>Cedar Point</w:t>
      </w:r>
      <w:r w:rsidRPr="00EB7581">
        <w:rPr>
          <w:rStyle w:val="Emphasis"/>
        </w:rPr>
        <w:t xml:space="preserve"> Nursery</w:t>
      </w:r>
      <w:r w:rsidRPr="00EB7581">
        <w:rPr>
          <w:sz w:val="16"/>
        </w:rPr>
        <w:t xml:space="preserve"> v. Hassid, 195 where the </w:t>
      </w:r>
      <w:r w:rsidRPr="00EB7581">
        <w:rPr>
          <w:rStyle w:val="StyleUnderline"/>
        </w:rPr>
        <w:t xml:space="preserve">Court </w:t>
      </w:r>
      <w:r w:rsidRPr="00EB7581">
        <w:rPr>
          <w:rStyle w:val="StyleUnderline"/>
          <w:highlight w:val="cyan"/>
        </w:rPr>
        <w:t>held</w:t>
      </w:r>
      <w:r w:rsidRPr="00EB7581">
        <w:rPr>
          <w:sz w:val="16"/>
        </w:rPr>
        <w:t xml:space="preserve"> that the </w:t>
      </w:r>
      <w:r w:rsidRPr="00EB7581">
        <w:rPr>
          <w:rStyle w:val="StyleUnderline"/>
          <w:highlight w:val="cyan"/>
        </w:rPr>
        <w:t>Takings Clause prevents</w:t>
      </w:r>
      <w:r w:rsidRPr="00EB7581">
        <w:rPr>
          <w:rStyle w:val="StyleUnderline"/>
        </w:rPr>
        <w:t xml:space="preserve"> a state from allowing </w:t>
      </w:r>
      <w:r w:rsidRPr="00EB7581">
        <w:rPr>
          <w:rStyle w:val="StyleUnderline"/>
          <w:highlight w:val="cyan"/>
        </w:rPr>
        <w:t>union organizers access</w:t>
      </w:r>
      <w:r w:rsidRPr="00EB7581">
        <w:rPr>
          <w:rStyle w:val="StyleUnderline"/>
        </w:rPr>
        <w:t xml:space="preserve"> to talk </w:t>
      </w:r>
      <w:r w:rsidRPr="00EB7581">
        <w:rPr>
          <w:rStyle w:val="StyleUnderline"/>
          <w:highlight w:val="cyan"/>
        </w:rPr>
        <w:t>to</w:t>
      </w:r>
      <w:r w:rsidRPr="00EB7581">
        <w:rPr>
          <w:rStyle w:val="StyleUnderline"/>
        </w:rPr>
        <w:t xml:space="preserve"> otherwise </w:t>
      </w:r>
      <w:r w:rsidRPr="00EB7581">
        <w:rPr>
          <w:rStyle w:val="Emphasis"/>
          <w:highlight w:val="cyan"/>
        </w:rPr>
        <w:t>inaccessible farmworkers</w:t>
      </w:r>
      <w:r w:rsidRPr="00EB7581">
        <w:rPr>
          <w:rStyle w:val="StyleUnderline"/>
          <w:highlight w:val="cyan"/>
        </w:rPr>
        <w:t xml:space="preserve"> about unionization</w:t>
      </w:r>
      <w:r w:rsidRPr="00EB7581">
        <w:rPr>
          <w:sz w:val="16"/>
        </w:rPr>
        <w:t>.196 Moreover, amending the Constitution has become, under the current political alignments, near impossible.197</w:t>
      </w:r>
    </w:p>
    <w:p w14:paraId="54A14253" w14:textId="77777777" w:rsidR="00104DBE" w:rsidRPr="00EB7581" w:rsidRDefault="00104DBE" w:rsidP="00104DBE">
      <w:pPr>
        <w:rPr>
          <w:sz w:val="16"/>
        </w:rPr>
      </w:pPr>
      <w:r w:rsidRPr="00EB7581">
        <w:rPr>
          <w:sz w:val="16"/>
        </w:rPr>
        <w:t>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p>
    <w:p w14:paraId="497A58AC" w14:textId="77777777" w:rsidR="00104DBE" w:rsidRPr="00EB7581" w:rsidRDefault="00104DBE" w:rsidP="00104DBE">
      <w:pPr>
        <w:rPr>
          <w:sz w:val="16"/>
        </w:rPr>
      </w:pPr>
      <w:r w:rsidRPr="00EB7581">
        <w:rPr>
          <w:sz w:val="16"/>
        </w:rPr>
        <w:t xml:space="preserve">Most of the early </w:t>
      </w:r>
      <w:r w:rsidRPr="00EB7581">
        <w:rPr>
          <w:rStyle w:val="StyleUnderline"/>
          <w:highlight w:val="cyan"/>
        </w:rPr>
        <w:t>labor rights</w:t>
      </w:r>
      <w:r w:rsidRPr="00EB7581">
        <w:rPr>
          <w:rStyle w:val="StyleUnderline"/>
        </w:rPr>
        <w:t xml:space="preserve"> provisions </w:t>
      </w:r>
      <w:r w:rsidRPr="00EB7581">
        <w:rPr>
          <w:rStyle w:val="StyleUnderline"/>
          <w:highlight w:val="cyan"/>
        </w:rPr>
        <w:t>added to state constitutions</w:t>
      </w:r>
      <w:r w:rsidRPr="00EB7581">
        <w:rPr>
          <w:rStyle w:val="StyleUnderline"/>
        </w:rPr>
        <w:t xml:space="preserve"> created individual rights to fair treatment at work</w:t>
      </w:r>
      <w:r w:rsidRPr="00EB7581">
        <w:rPr>
          <w:sz w:val="16"/>
        </w:rPr>
        <w:t xml:space="preserve"> or enabled legislatures to enact protective legislation. 202 For example, </w:t>
      </w:r>
      <w:r w:rsidRPr="00EB7581">
        <w:rPr>
          <w:rStyle w:val="StyleUnderline"/>
        </w:rPr>
        <w:t>dozens of</w:t>
      </w:r>
      <w:r w:rsidRPr="00EB7581">
        <w:rPr>
          <w:sz w:val="16"/>
        </w:rPr>
        <w:t xml:space="preserve"> provisions enacted between the 1880s and 1940s </w:t>
      </w:r>
      <w:r w:rsidRPr="00EB7581">
        <w:rPr>
          <w:rStyle w:val="StyleUnderline"/>
          <w:highlight w:val="cyan"/>
        </w:rPr>
        <w:t>create</w:t>
      </w:r>
      <w:r w:rsidRPr="00EB7581">
        <w:rPr>
          <w:rStyle w:val="StyleUnderline"/>
        </w:rPr>
        <w:t xml:space="preserve">d rights to </w:t>
      </w:r>
      <w:r w:rsidRPr="00EB7581">
        <w:rPr>
          <w:rStyle w:val="StyleUnderline"/>
          <w:highlight w:val="cyan"/>
        </w:rPr>
        <w:t>safe workplaces</w:t>
      </w:r>
      <w:r w:rsidRPr="00EB7581">
        <w:rPr>
          <w:sz w:val="16"/>
        </w:rPr>
        <w:t xml:space="preserve">, </w:t>
      </w:r>
      <w:r w:rsidRPr="00EB7581">
        <w:rPr>
          <w:rStyle w:val="StyleUnderline"/>
          <w:highlight w:val="cyan"/>
        </w:rPr>
        <w:t>maximum hours</w:t>
      </w:r>
      <w:r w:rsidRPr="00EB7581">
        <w:rPr>
          <w:sz w:val="16"/>
        </w:rPr>
        <w:t xml:space="preserve">, </w:t>
      </w:r>
      <w:r w:rsidRPr="00EB7581">
        <w:rPr>
          <w:rStyle w:val="StyleUnderline"/>
          <w:highlight w:val="cyan"/>
        </w:rPr>
        <w:t>and minimum wages</w:t>
      </w:r>
      <w:r w:rsidRPr="00EB7581">
        <w:rPr>
          <w:sz w:val="16"/>
        </w:rPr>
        <w:t>, among other rights.203</w:t>
      </w:r>
    </w:p>
    <w:p w14:paraId="4B4F7799" w14:textId="16BF7755" w:rsidR="00104DBE" w:rsidRPr="00104DBE" w:rsidRDefault="00104DBE" w:rsidP="00104DBE">
      <w:pPr>
        <w:rPr>
          <w:sz w:val="16"/>
        </w:rPr>
      </w:pPr>
      <w:r w:rsidRPr="00EB7581">
        <w:rPr>
          <w:sz w:val="16"/>
        </w:rPr>
        <w:t xml:space="preserve">But several </w:t>
      </w:r>
      <w:r w:rsidRPr="00EB7581">
        <w:rPr>
          <w:rStyle w:val="StyleUnderline"/>
        </w:rPr>
        <w:t>states</w:t>
      </w:r>
      <w:r w:rsidRPr="00EB7581">
        <w:rPr>
          <w:sz w:val="16"/>
        </w:rPr>
        <w:t xml:space="preserve"> also </w:t>
      </w:r>
      <w:r w:rsidRPr="00EB7581">
        <w:rPr>
          <w:rStyle w:val="StyleUnderline"/>
        </w:rPr>
        <w:t>enacted</w:t>
      </w:r>
      <w:r w:rsidRPr="00EB7581">
        <w:rPr>
          <w:sz w:val="16"/>
        </w:rPr>
        <w:t xml:space="preserve"> </w:t>
      </w:r>
      <w:r w:rsidRPr="00EB7581">
        <w:rPr>
          <w:rStyle w:val="StyleUnderline"/>
        </w:rPr>
        <w:t xml:space="preserve">protections for </w:t>
      </w:r>
      <w:r w:rsidRPr="00EB7581">
        <w:rPr>
          <w:rStyle w:val="Emphasis"/>
        </w:rPr>
        <w:t>collective labor rights</w:t>
      </w:r>
      <w:r w:rsidRPr="00EB7581">
        <w:rPr>
          <w:sz w:val="16"/>
        </w:rPr>
        <w:t xml:space="preserve">, with some </w:t>
      </w:r>
      <w:r w:rsidRPr="00EB7581">
        <w:rPr>
          <w:rStyle w:val="StyleUnderline"/>
        </w:rPr>
        <w:t>guaranteeing</w:t>
      </w:r>
      <w:r w:rsidRPr="00EB7581">
        <w:rPr>
          <w:sz w:val="16"/>
        </w:rPr>
        <w:t xml:space="preserve"> the </w:t>
      </w:r>
      <w:r w:rsidRPr="00EB7581">
        <w:rPr>
          <w:rStyle w:val="StyleUnderline"/>
        </w:rPr>
        <w:t>right</w:t>
      </w:r>
      <w:r w:rsidRPr="00EB7581">
        <w:rPr>
          <w:sz w:val="16"/>
        </w:rPr>
        <w:t xml:space="preserve"> </w:t>
      </w:r>
      <w:r w:rsidRPr="00EB7581">
        <w:rPr>
          <w:rStyle w:val="StyleUnderline"/>
        </w:rPr>
        <w:t>to organize and bargain collectively</w:t>
      </w:r>
      <w:r w:rsidRPr="00EB7581">
        <w:rPr>
          <w:sz w:val="16"/>
        </w:rPr>
        <w:t xml:space="preserve">,204 </w:t>
      </w:r>
      <w:r w:rsidRPr="00EB7581">
        <w:rPr>
          <w:rStyle w:val="StyleUnderline"/>
        </w:rPr>
        <w:t xml:space="preserve">and others </w:t>
      </w:r>
      <w:r w:rsidRPr="00EB7581">
        <w:rPr>
          <w:rStyle w:val="Emphasis"/>
        </w:rPr>
        <w:t>prohibiting</w:t>
      </w:r>
      <w:r w:rsidRPr="00EB7581">
        <w:rPr>
          <w:rStyle w:val="StyleUnderline"/>
        </w:rPr>
        <w:t xml:space="preserve"> employment </w:t>
      </w:r>
      <w:r w:rsidRPr="00EB7581">
        <w:rPr>
          <w:rStyle w:val="Emphasis"/>
        </w:rPr>
        <w:t>discrimination</w:t>
      </w:r>
      <w:r w:rsidRPr="00EB7581">
        <w:rPr>
          <w:sz w:val="16"/>
        </w:rPr>
        <w:t xml:space="preserve"> because of union membership. 205 The advocates for </w:t>
      </w:r>
      <w:r w:rsidRPr="00EB7581">
        <w:rPr>
          <w:rStyle w:val="StyleUnderline"/>
          <w:highlight w:val="cyan"/>
        </w:rPr>
        <w:t>constitutional labor rights</w:t>
      </w:r>
      <w:r w:rsidRPr="00EB7581">
        <w:rPr>
          <w:sz w:val="16"/>
        </w:rPr>
        <w:t xml:space="preserve"> offered three main justifications for why such provisions were needed: (1) to </w:t>
      </w:r>
      <w:r w:rsidRPr="00EB7581">
        <w:rPr>
          <w:rStyle w:val="StyleUnderline"/>
        </w:rPr>
        <w:t>ensure</w:t>
      </w:r>
      <w:r w:rsidRPr="00EB7581">
        <w:rPr>
          <w:sz w:val="16"/>
        </w:rPr>
        <w:t xml:space="preserve"> that </w:t>
      </w:r>
      <w:r w:rsidRPr="00EB7581">
        <w:rPr>
          <w:rStyle w:val="StyleUnderline"/>
        </w:rPr>
        <w:t xml:space="preserve">legislatures </w:t>
      </w:r>
      <w:r w:rsidRPr="00EB7581">
        <w:rPr>
          <w:rStyle w:val="StyleUnderline"/>
          <w:highlight w:val="cyan"/>
        </w:rPr>
        <w:t xml:space="preserve">did not succumb to </w:t>
      </w:r>
      <w:r w:rsidRPr="00EB7581">
        <w:rPr>
          <w:rStyle w:val="Emphasis"/>
          <w:highlight w:val="cyan"/>
        </w:rPr>
        <w:t>corporate influence</w:t>
      </w:r>
      <w:r w:rsidRPr="00EB7581">
        <w:rPr>
          <w:sz w:val="16"/>
        </w:rPr>
        <w:t xml:space="preserve"> </w:t>
      </w:r>
      <w:r w:rsidRPr="00EB7581">
        <w:rPr>
          <w:rStyle w:val="StyleUnderline"/>
        </w:rPr>
        <w:t xml:space="preserve">and </w:t>
      </w:r>
      <w:r w:rsidRPr="00EB7581">
        <w:rPr>
          <w:rStyle w:val="Emphasis"/>
        </w:rPr>
        <w:t>undermine collective bargaining</w:t>
      </w:r>
      <w:r w:rsidRPr="00EB7581">
        <w:rPr>
          <w:sz w:val="16"/>
        </w:rPr>
        <w:t xml:space="preserve"> contrary to popular preferences; (2) </w:t>
      </w:r>
      <w:r w:rsidRPr="00EB7581">
        <w:rPr>
          <w:rStyle w:val="StyleUnderline"/>
        </w:rPr>
        <w:t xml:space="preserve">to </w:t>
      </w:r>
      <w:r w:rsidRPr="00EB7581">
        <w:rPr>
          <w:rStyle w:val="StyleUnderline"/>
          <w:highlight w:val="cyan"/>
        </w:rPr>
        <w:t xml:space="preserve">prevent </w:t>
      </w:r>
      <w:r w:rsidRPr="00EB7581">
        <w:rPr>
          <w:rStyle w:val="Emphasis"/>
          <w:highlight w:val="cyan"/>
        </w:rPr>
        <w:t>courts</w:t>
      </w:r>
      <w:r w:rsidRPr="00EB7581">
        <w:rPr>
          <w:sz w:val="16"/>
        </w:rPr>
        <w:t xml:space="preserve"> from </w:t>
      </w:r>
      <w:r w:rsidRPr="00EB7581">
        <w:rPr>
          <w:rStyle w:val="Emphasis"/>
          <w:highlight w:val="cyan"/>
        </w:rPr>
        <w:t>invalidating</w:t>
      </w:r>
      <w:r w:rsidRPr="00EB7581">
        <w:rPr>
          <w:sz w:val="16"/>
        </w:rPr>
        <w:t xml:space="preserve"> </w:t>
      </w:r>
      <w:r w:rsidRPr="00EB7581">
        <w:rPr>
          <w:rStyle w:val="StyleUnderline"/>
        </w:rPr>
        <w:t xml:space="preserve">collective bargaining </w:t>
      </w:r>
      <w:r w:rsidRPr="00EB7581">
        <w:rPr>
          <w:rStyle w:val="StyleUnderline"/>
          <w:highlight w:val="cyan"/>
        </w:rPr>
        <w:t>legislation</w:t>
      </w:r>
      <w:r w:rsidRPr="00EB7581">
        <w:rPr>
          <w:sz w:val="16"/>
        </w:rPr>
        <w:t xml:space="preserve"> as violations of existing constitutional rights, by instead making collective bargaining rights coordinate with other traditional constitutional rights; and (3) to </w:t>
      </w:r>
      <w:r w:rsidRPr="00EB7581">
        <w:rPr>
          <w:rStyle w:val="StyleUnderline"/>
          <w:highlight w:val="cyan"/>
        </w:rPr>
        <w:t>recognize</w:t>
      </w:r>
      <w:r w:rsidRPr="00EB7581">
        <w:rPr>
          <w:sz w:val="16"/>
        </w:rPr>
        <w:t xml:space="preserve"> that </w:t>
      </w:r>
      <w:r w:rsidRPr="00EB7581">
        <w:rPr>
          <w:rStyle w:val="StyleUnderline"/>
        </w:rPr>
        <w:t xml:space="preserve">the </w:t>
      </w:r>
      <w:r w:rsidRPr="00EB7581">
        <w:rPr>
          <w:rStyle w:val="StyleUnderline"/>
          <w:highlight w:val="cyan"/>
        </w:rPr>
        <w:t>right</w:t>
      </w:r>
      <w:r w:rsidRPr="00EB7581">
        <w:rPr>
          <w:rStyle w:val="StyleUnderline"/>
        </w:rPr>
        <w:t xml:space="preserve"> to unionize had </w:t>
      </w:r>
      <w:r w:rsidRPr="00EB7581">
        <w:rPr>
          <w:rStyle w:val="StyleUnderline"/>
          <w:highlight w:val="cyan"/>
        </w:rPr>
        <w:t>become “deep seated</w:t>
      </w:r>
      <w:r w:rsidRPr="00EB7581">
        <w:rPr>
          <w:rStyle w:val="StyleUnderline"/>
        </w:rPr>
        <w:t xml:space="preserve">,” “inalienable,” </w:t>
      </w:r>
      <w:r w:rsidRPr="00EB7581">
        <w:rPr>
          <w:rStyle w:val="StyleUnderline"/>
          <w:highlight w:val="cyan"/>
        </w:rPr>
        <w:t>and</w:t>
      </w:r>
      <w:r w:rsidRPr="00EB7581">
        <w:rPr>
          <w:rStyle w:val="StyleUnderline"/>
        </w:rPr>
        <w:t xml:space="preserve"> “</w:t>
      </w:r>
      <w:r w:rsidRPr="00EB7581">
        <w:rPr>
          <w:rStyle w:val="StyleUnderline"/>
          <w:highlight w:val="cyan"/>
        </w:rPr>
        <w:t>fundamental</w:t>
      </w:r>
      <w:r w:rsidRPr="00EB7581">
        <w:rPr>
          <w:rStyle w:val="StyleUnderline"/>
        </w:rPr>
        <w:t>” in the same way as traditional constitutional rights</w:t>
      </w:r>
      <w:r w:rsidRPr="00EB7581">
        <w:rPr>
          <w:sz w:val="16"/>
        </w:rPr>
        <w:t xml:space="preserve"> and should be placed beyond the reach of ordinary politics.206</w:t>
      </w:r>
    </w:p>
    <w:p w14:paraId="42AC14C7" w14:textId="77777777" w:rsidR="00104DBE" w:rsidRDefault="00104DBE" w:rsidP="00104DBE">
      <w:pPr>
        <w:pStyle w:val="Heading4"/>
      </w:pPr>
      <w:r>
        <w:t xml:space="preserve">And the board is </w:t>
      </w:r>
      <w:r>
        <w:rPr>
          <w:u w:val="single"/>
        </w:rPr>
        <w:t>uncertain</w:t>
      </w:r>
      <w:r>
        <w:t xml:space="preserve"> and partisan.</w:t>
      </w:r>
    </w:p>
    <w:p w14:paraId="5EA5FB38" w14:textId="77777777" w:rsidR="00104DBE" w:rsidRPr="00F3767E" w:rsidRDefault="00104DBE" w:rsidP="00104DBE">
      <w:r w:rsidRPr="00F3767E">
        <w:rPr>
          <w:rStyle w:val="Heading4Char"/>
        </w:rPr>
        <w:t>Kelly 25</w:t>
      </w:r>
      <w:r>
        <w:t xml:space="preserve"> </w:t>
      </w:r>
      <w:r w:rsidRPr="00F3767E">
        <w:t>[David</w:t>
      </w:r>
      <w:r>
        <w:t xml:space="preserve">. </w:t>
      </w:r>
      <w:r w:rsidRPr="00F3767E">
        <w:t>August 7</w:t>
      </w:r>
      <w:r>
        <w:t xml:space="preserve">. JD from the </w:t>
      </w:r>
      <w:r w:rsidRPr="00F3767E">
        <w:t>University of California</w:t>
      </w:r>
      <w:r>
        <w:t xml:space="preserve"> </w:t>
      </w:r>
      <w:r w:rsidRPr="00F3767E">
        <w:t>Davis School of Law</w:t>
      </w:r>
      <w:r>
        <w:t>. "</w:t>
      </w:r>
      <w:r w:rsidRPr="00F3767E">
        <w:t>NLRB Quorum Lapse Creates Uncertainty in Labor Law Enforcement</w:t>
      </w:r>
      <w:r>
        <w:t xml:space="preserve">." </w:t>
      </w:r>
      <w:hyperlink r:id="rId20" w:history="1">
        <w:r w:rsidRPr="00A2790C">
          <w:rPr>
            <w:rStyle w:val="Hyperlink"/>
          </w:rPr>
          <w:t>https://natlawreview.com/article/nlrb-quorum-lapse-creates-uncertainty-labor-law-enforcement</w:t>
        </w:r>
      </w:hyperlink>
      <w:r>
        <w:t>. ctdunc]</w:t>
      </w:r>
    </w:p>
    <w:p w14:paraId="20A386E3" w14:textId="77777777" w:rsidR="00104DBE" w:rsidRPr="00F3767E" w:rsidRDefault="00104DBE" w:rsidP="00104DBE">
      <w:pPr>
        <w:rPr>
          <w:rStyle w:val="StyleUnderline"/>
        </w:rPr>
      </w:pPr>
      <w:r w:rsidRPr="00F3767E">
        <w:rPr>
          <w:rStyle w:val="StyleUnderline"/>
          <w:highlight w:val="cyan"/>
        </w:rPr>
        <w:t>Leadership changes</w:t>
      </w:r>
      <w:r w:rsidRPr="00F3767E">
        <w:rPr>
          <w:rStyle w:val="StyleUnderline"/>
        </w:rPr>
        <w:t xml:space="preserve"> at the</w:t>
      </w:r>
      <w:r w:rsidRPr="00F3767E">
        <w:rPr>
          <w:sz w:val="16"/>
        </w:rPr>
        <w:t xml:space="preserve"> National Labor Relations Board (</w:t>
      </w:r>
      <w:r w:rsidRPr="00F3767E">
        <w:rPr>
          <w:rStyle w:val="StyleUnderline"/>
        </w:rPr>
        <w:t>NLRB</w:t>
      </w:r>
      <w:r w:rsidRPr="00F3767E">
        <w:rPr>
          <w:sz w:val="16"/>
        </w:rPr>
        <w:t xml:space="preserve">) </w:t>
      </w:r>
      <w:r w:rsidRPr="00F3767E">
        <w:rPr>
          <w:rStyle w:val="StyleUnderline"/>
        </w:rPr>
        <w:t xml:space="preserve">have </w:t>
      </w:r>
      <w:r w:rsidRPr="00F3767E">
        <w:rPr>
          <w:rStyle w:val="StyleUnderline"/>
          <w:highlight w:val="cyan"/>
        </w:rPr>
        <w:t>contributed to</w:t>
      </w:r>
      <w:r w:rsidRPr="00F3767E">
        <w:rPr>
          <w:rStyle w:val="StyleUnderline"/>
        </w:rPr>
        <w:t xml:space="preserve"> a period of </w:t>
      </w:r>
      <w:r w:rsidRPr="00F3767E">
        <w:rPr>
          <w:rStyle w:val="Emphasis"/>
          <w:highlight w:val="cyan"/>
        </w:rPr>
        <w:t>uncertainty</w:t>
      </w:r>
      <w:r w:rsidRPr="00F3767E">
        <w:rPr>
          <w:sz w:val="16"/>
        </w:rPr>
        <w:t xml:space="preserve"> </w:t>
      </w:r>
      <w:r w:rsidRPr="00F3767E">
        <w:rPr>
          <w:rStyle w:val="StyleUnderline"/>
        </w:rPr>
        <w:t>for employers or management-side labor lawyers</w:t>
      </w:r>
      <w:r w:rsidRPr="00F3767E">
        <w:rPr>
          <w:sz w:val="16"/>
        </w:rPr>
        <w:t xml:space="preserve">. In general, </w:t>
      </w:r>
      <w:r w:rsidRPr="00F3767E">
        <w:rPr>
          <w:rStyle w:val="Emphasis"/>
          <w:highlight w:val="cyan"/>
        </w:rPr>
        <w:t>minimal changes</w:t>
      </w:r>
      <w:r w:rsidRPr="00F3767E">
        <w:rPr>
          <w:sz w:val="16"/>
        </w:rPr>
        <w:t xml:space="preserve"> </w:t>
      </w:r>
      <w:r w:rsidRPr="00F3767E">
        <w:rPr>
          <w:rStyle w:val="StyleUnderline"/>
        </w:rPr>
        <w:t>and</w:t>
      </w:r>
      <w:r w:rsidRPr="00F3767E">
        <w:rPr>
          <w:sz w:val="16"/>
        </w:rPr>
        <w:t xml:space="preserve"> </w:t>
      </w:r>
      <w:r w:rsidRPr="00F3767E">
        <w:rPr>
          <w:rStyle w:val="Emphasis"/>
        </w:rPr>
        <w:t>stability</w:t>
      </w:r>
      <w:r w:rsidRPr="00F3767E">
        <w:rPr>
          <w:sz w:val="16"/>
        </w:rPr>
        <w:t xml:space="preserve"> </w:t>
      </w:r>
      <w:r w:rsidRPr="00F3767E">
        <w:rPr>
          <w:rStyle w:val="StyleUnderline"/>
        </w:rPr>
        <w:t xml:space="preserve">at the agency tends to </w:t>
      </w:r>
      <w:r w:rsidRPr="00F3767E">
        <w:rPr>
          <w:rStyle w:val="StyleUnderline"/>
          <w:highlight w:val="cyan"/>
        </w:rPr>
        <w:t>promote predictability</w:t>
      </w:r>
      <w:r w:rsidRPr="00F3767E">
        <w:rPr>
          <w:sz w:val="16"/>
        </w:rPr>
        <w:t xml:space="preserve"> </w:t>
      </w:r>
      <w:r w:rsidRPr="00F3767E">
        <w:rPr>
          <w:rStyle w:val="StyleUnderline"/>
        </w:rPr>
        <w:t>and make</w:t>
      </w:r>
      <w:r w:rsidRPr="00F3767E">
        <w:rPr>
          <w:sz w:val="16"/>
        </w:rPr>
        <w:t xml:space="preserve"> everyday </w:t>
      </w:r>
      <w:r w:rsidRPr="00F3767E">
        <w:rPr>
          <w:rStyle w:val="StyleUnderline"/>
        </w:rPr>
        <w:t>compliance</w:t>
      </w:r>
      <w:r w:rsidRPr="00F3767E">
        <w:rPr>
          <w:sz w:val="16"/>
        </w:rPr>
        <w:t xml:space="preserve"> with the law much </w:t>
      </w:r>
      <w:r w:rsidRPr="00F3767E">
        <w:rPr>
          <w:rStyle w:val="StyleUnderline"/>
        </w:rPr>
        <w:t>easier</w:t>
      </w:r>
      <w:r w:rsidRPr="00F3767E">
        <w:rPr>
          <w:sz w:val="16"/>
        </w:rPr>
        <w:t xml:space="preserve">. </w:t>
      </w:r>
      <w:r w:rsidRPr="00F3767E">
        <w:rPr>
          <w:rStyle w:val="StyleUnderline"/>
        </w:rPr>
        <w:t>During</w:t>
      </w:r>
      <w:r w:rsidRPr="00F3767E">
        <w:rPr>
          <w:sz w:val="16"/>
        </w:rPr>
        <w:t xml:space="preserve"> the </w:t>
      </w:r>
      <w:r w:rsidRPr="00F3767E">
        <w:rPr>
          <w:rStyle w:val="StyleUnderline"/>
        </w:rPr>
        <w:t>previous</w:t>
      </w:r>
      <w:r w:rsidRPr="00F3767E">
        <w:rPr>
          <w:sz w:val="16"/>
        </w:rPr>
        <w:t xml:space="preserve"> </w:t>
      </w:r>
      <w:r w:rsidRPr="00F3767E">
        <w:rPr>
          <w:rStyle w:val="StyleUnderline"/>
        </w:rPr>
        <w:t>administration</w:t>
      </w:r>
      <w:r w:rsidRPr="00F3767E">
        <w:rPr>
          <w:sz w:val="16"/>
        </w:rPr>
        <w:t xml:space="preserve">, </w:t>
      </w:r>
      <w:r w:rsidRPr="00F3767E">
        <w:rPr>
          <w:rStyle w:val="StyleUnderline"/>
        </w:rPr>
        <w:t xml:space="preserve">employers saw </w:t>
      </w:r>
      <w:r w:rsidRPr="00F3767E">
        <w:rPr>
          <w:rStyle w:val="Emphasis"/>
        </w:rPr>
        <w:t>notable shifts</w:t>
      </w:r>
      <w:r w:rsidRPr="00F3767E">
        <w:rPr>
          <w:rStyle w:val="StyleUnderline"/>
        </w:rPr>
        <w:t xml:space="preserve"> across</w:t>
      </w:r>
      <w:r w:rsidRPr="00F3767E">
        <w:rPr>
          <w:sz w:val="16"/>
        </w:rPr>
        <w:t xml:space="preserve"> several </w:t>
      </w:r>
      <w:r w:rsidRPr="00F3767E">
        <w:rPr>
          <w:rStyle w:val="StyleUnderline"/>
        </w:rPr>
        <w:t>key areas of federal labor law</w:t>
      </w:r>
      <w:r w:rsidRPr="00F3767E">
        <w:rPr>
          <w:sz w:val="16"/>
        </w:rPr>
        <w:t xml:space="preserve">. So far, the current </w:t>
      </w:r>
      <w:r w:rsidRPr="00F3767E">
        <w:rPr>
          <w:rStyle w:val="StyleUnderline"/>
          <w:highlight w:val="cyan"/>
        </w:rPr>
        <w:t>administration</w:t>
      </w:r>
      <w:r w:rsidRPr="00F3767E">
        <w:rPr>
          <w:sz w:val="16"/>
        </w:rPr>
        <w:t xml:space="preserve"> has </w:t>
      </w:r>
      <w:r w:rsidRPr="00F3767E">
        <w:rPr>
          <w:rStyle w:val="StyleUnderline"/>
          <w:highlight w:val="cyan"/>
        </w:rPr>
        <w:t>not yet</w:t>
      </w:r>
      <w:r w:rsidRPr="00F3767E">
        <w:rPr>
          <w:rStyle w:val="StyleUnderline"/>
        </w:rPr>
        <w:t xml:space="preserve"> taken steps to </w:t>
      </w:r>
      <w:r w:rsidRPr="00F3767E">
        <w:rPr>
          <w:rStyle w:val="StyleUnderline"/>
          <w:highlight w:val="cyan"/>
        </w:rPr>
        <w:t>revisit</w:t>
      </w:r>
      <w:r w:rsidRPr="00F3767E">
        <w:rPr>
          <w:sz w:val="16"/>
        </w:rPr>
        <w:t xml:space="preserve"> or adjust recent </w:t>
      </w:r>
      <w:r w:rsidRPr="00F3767E">
        <w:rPr>
          <w:rStyle w:val="StyleUnderline"/>
        </w:rPr>
        <w:t>shifts</w:t>
      </w:r>
      <w:r w:rsidRPr="00F3767E">
        <w:rPr>
          <w:sz w:val="16"/>
        </w:rPr>
        <w:t xml:space="preserve"> in labor law, </w:t>
      </w:r>
      <w:r w:rsidRPr="00F3767E">
        <w:rPr>
          <w:rStyle w:val="StyleUnderline"/>
          <w:highlight w:val="cyan"/>
        </w:rPr>
        <w:t xml:space="preserve">contributing to </w:t>
      </w:r>
      <w:r w:rsidRPr="00F3767E">
        <w:rPr>
          <w:rStyle w:val="Emphasis"/>
          <w:highlight w:val="cyan"/>
        </w:rPr>
        <w:t>ongoing</w:t>
      </w:r>
      <w:r w:rsidRPr="00F3767E">
        <w:rPr>
          <w:rStyle w:val="Emphasis"/>
        </w:rPr>
        <w:t xml:space="preserve"> </w:t>
      </w:r>
      <w:r w:rsidRPr="00F3767E">
        <w:rPr>
          <w:rStyle w:val="Emphasis"/>
          <w:highlight w:val="cyan"/>
        </w:rPr>
        <w:t>uncertainty</w:t>
      </w:r>
      <w:r w:rsidRPr="00F3767E">
        <w:rPr>
          <w:rStyle w:val="StyleUnderline"/>
        </w:rPr>
        <w:t>.</w:t>
      </w:r>
    </w:p>
    <w:p w14:paraId="3C7A6963" w14:textId="77777777" w:rsidR="00104DBE" w:rsidRPr="00F3767E" w:rsidRDefault="00104DBE" w:rsidP="00104DBE">
      <w:pPr>
        <w:rPr>
          <w:sz w:val="16"/>
        </w:rPr>
      </w:pPr>
      <w:r w:rsidRPr="00F3767E">
        <w:rPr>
          <w:sz w:val="16"/>
        </w:rPr>
        <w:t xml:space="preserve">The </w:t>
      </w:r>
      <w:r w:rsidRPr="00F3767E">
        <w:rPr>
          <w:rStyle w:val="StyleUnderline"/>
          <w:highlight w:val="cyan"/>
        </w:rPr>
        <w:t>NLRB</w:t>
      </w:r>
      <w:r w:rsidRPr="00F3767E">
        <w:rPr>
          <w:sz w:val="16"/>
        </w:rPr>
        <w:t xml:space="preserve"> has been </w:t>
      </w:r>
      <w:r w:rsidRPr="00F3767E">
        <w:rPr>
          <w:rStyle w:val="StyleUnderline"/>
          <w:highlight w:val="cyan"/>
        </w:rPr>
        <w:t>without</w:t>
      </w:r>
      <w:r w:rsidRPr="00F3767E">
        <w:rPr>
          <w:rStyle w:val="StyleUnderline"/>
        </w:rPr>
        <w:t xml:space="preserve"> a </w:t>
      </w:r>
      <w:r w:rsidRPr="00F3767E">
        <w:rPr>
          <w:rStyle w:val="StyleUnderline"/>
          <w:highlight w:val="cyan"/>
        </w:rPr>
        <w:t>quorum</w:t>
      </w:r>
      <w:r w:rsidRPr="00F3767E">
        <w:rPr>
          <w:sz w:val="16"/>
        </w:rPr>
        <w:t xml:space="preserve"> — and </w:t>
      </w:r>
      <w:r w:rsidRPr="00F3767E">
        <w:rPr>
          <w:rStyle w:val="StyleUnderline"/>
        </w:rPr>
        <w:t>therefore unable to issue decisions</w:t>
      </w:r>
      <w:r w:rsidRPr="00F3767E">
        <w:rPr>
          <w:sz w:val="16"/>
        </w:rPr>
        <w:t xml:space="preserve"> — </w:t>
      </w:r>
      <w:r w:rsidRPr="00F3767E">
        <w:rPr>
          <w:rStyle w:val="StyleUnderline"/>
        </w:rPr>
        <w:t>for</w:t>
      </w:r>
      <w:r w:rsidRPr="00F3767E">
        <w:rPr>
          <w:sz w:val="16"/>
        </w:rPr>
        <w:t xml:space="preserve"> nearly seven </w:t>
      </w:r>
      <w:r w:rsidRPr="00F3767E">
        <w:rPr>
          <w:rStyle w:val="StyleUnderline"/>
        </w:rPr>
        <w:t>months</w:t>
      </w:r>
      <w:r w:rsidRPr="00F3767E">
        <w:rPr>
          <w:sz w:val="16"/>
        </w:rPr>
        <w:t xml:space="preserve">. On January 28, 2025, the current administration removed NLRB board member Gwen Wilcox. At the time of this decision, the Board was already down to three members out of five. Without a quorum, the </w:t>
      </w:r>
      <w:r w:rsidRPr="00F3767E">
        <w:rPr>
          <w:rStyle w:val="StyleUnderline"/>
        </w:rPr>
        <w:t>NLRB</w:t>
      </w:r>
      <w:r w:rsidRPr="00F3767E">
        <w:rPr>
          <w:sz w:val="16"/>
        </w:rPr>
        <w:t xml:space="preserve"> </w:t>
      </w:r>
      <w:r w:rsidRPr="00F3767E">
        <w:rPr>
          <w:rStyle w:val="StyleUnderline"/>
          <w:highlight w:val="cyan"/>
        </w:rPr>
        <w:t>cannot review</w:t>
      </w:r>
      <w:r w:rsidRPr="00F3767E">
        <w:rPr>
          <w:rStyle w:val="StyleUnderline"/>
        </w:rPr>
        <w:t xml:space="preserve"> the decisions of </w:t>
      </w:r>
      <w:r w:rsidRPr="00F3767E">
        <w:rPr>
          <w:rStyle w:val="StyleUnderline"/>
          <w:highlight w:val="cyan"/>
        </w:rPr>
        <w:t>a</w:t>
      </w:r>
      <w:r w:rsidRPr="00F3767E">
        <w:rPr>
          <w:rStyle w:val="StyleUnderline"/>
        </w:rPr>
        <w:t xml:space="preserve">dministrative </w:t>
      </w:r>
      <w:r w:rsidRPr="00F3767E">
        <w:rPr>
          <w:rStyle w:val="StyleUnderline"/>
          <w:highlight w:val="cyan"/>
        </w:rPr>
        <w:t>l</w:t>
      </w:r>
      <w:r w:rsidRPr="00F3767E">
        <w:rPr>
          <w:rStyle w:val="StyleUnderline"/>
        </w:rPr>
        <w:t xml:space="preserve">aw </w:t>
      </w:r>
      <w:r w:rsidRPr="00F3767E">
        <w:rPr>
          <w:rStyle w:val="StyleUnderline"/>
          <w:highlight w:val="cyan"/>
        </w:rPr>
        <w:t>j</w:t>
      </w:r>
      <w:r w:rsidRPr="00F3767E">
        <w:rPr>
          <w:rStyle w:val="StyleUnderline"/>
        </w:rPr>
        <w:t>udges</w:t>
      </w:r>
      <w:r w:rsidRPr="00F3767E">
        <w:rPr>
          <w:sz w:val="16"/>
        </w:rPr>
        <w:t xml:space="preserve"> hearing cases at the regional level </w:t>
      </w:r>
      <w:r w:rsidRPr="00F3767E">
        <w:rPr>
          <w:rStyle w:val="StyleUnderline"/>
        </w:rPr>
        <w:t>or modify existing legal doctrine</w:t>
      </w:r>
      <w:r w:rsidRPr="00F3767E">
        <w:rPr>
          <w:sz w:val="16"/>
        </w:rPr>
        <w:t>.</w:t>
      </w:r>
    </w:p>
    <w:p w14:paraId="3F29DA46" w14:textId="77777777" w:rsidR="00104DBE" w:rsidRPr="00F3767E" w:rsidRDefault="00104DBE" w:rsidP="00104DBE">
      <w:pPr>
        <w:rPr>
          <w:sz w:val="16"/>
        </w:rPr>
      </w:pPr>
      <w:r w:rsidRPr="00F3767E">
        <w:rPr>
          <w:sz w:val="16"/>
        </w:rPr>
        <w:t xml:space="preserve">The </w:t>
      </w:r>
      <w:r w:rsidRPr="00F3767E">
        <w:rPr>
          <w:rStyle w:val="StyleUnderline"/>
        </w:rPr>
        <w:t>absence of a functioning NLRB</w:t>
      </w:r>
      <w:r w:rsidRPr="00F3767E">
        <w:rPr>
          <w:sz w:val="16"/>
        </w:rPr>
        <w:t xml:space="preserve"> </w:t>
      </w:r>
      <w:r w:rsidRPr="00F3767E">
        <w:rPr>
          <w:rStyle w:val="StyleUnderline"/>
        </w:rPr>
        <w:t xml:space="preserve">has </w:t>
      </w:r>
      <w:r w:rsidRPr="00F3767E">
        <w:rPr>
          <w:rStyle w:val="StyleUnderline"/>
          <w:highlight w:val="cyan"/>
        </w:rPr>
        <w:t>left businesses grappling with</w:t>
      </w:r>
      <w:r w:rsidRPr="00F3767E">
        <w:rPr>
          <w:rStyle w:val="StyleUnderline"/>
        </w:rPr>
        <w:t xml:space="preserve"> many labor-friendly </w:t>
      </w:r>
      <w:r w:rsidRPr="00F3767E">
        <w:rPr>
          <w:rStyle w:val="StyleUnderline"/>
          <w:highlight w:val="cyan"/>
        </w:rPr>
        <w:t>decisions</w:t>
      </w:r>
      <w:r w:rsidRPr="00F3767E">
        <w:rPr>
          <w:rStyle w:val="StyleUnderline"/>
        </w:rPr>
        <w:t xml:space="preserve"> that would otherwise be on the chopping block</w:t>
      </w:r>
      <w:r w:rsidRPr="00F3767E">
        <w:rPr>
          <w:sz w:val="16"/>
        </w:rPr>
        <w:t xml:space="preserve">. While two new board members have been nominated — Scott Mayer, chief labor counsel at Boeing, and James Murphy, a career lawyer at the NLRB — new decisions will not be issued until those members are confirmed by the Senate. In the meantime, </w:t>
      </w:r>
      <w:r w:rsidRPr="00F3767E">
        <w:rPr>
          <w:rStyle w:val="StyleUnderline"/>
        </w:rPr>
        <w:t>federal labor law continues to be shaped at the regional level</w:t>
      </w:r>
      <w:r w:rsidRPr="00F3767E">
        <w:rPr>
          <w:sz w:val="16"/>
        </w:rPr>
        <w:t xml:space="preserve">, </w:t>
      </w:r>
      <w:r w:rsidRPr="00F3767E">
        <w:rPr>
          <w:rStyle w:val="StyleUnderline"/>
        </w:rPr>
        <w:t>where judges are bound by current precedent</w:t>
      </w:r>
      <w:r w:rsidRPr="00F3767E">
        <w:rPr>
          <w:sz w:val="16"/>
        </w:rPr>
        <w:t xml:space="preserve">. One </w:t>
      </w:r>
      <w:r w:rsidRPr="00F3767E">
        <w:rPr>
          <w:rStyle w:val="StyleUnderline"/>
        </w:rPr>
        <w:t>recent case</w:t>
      </w:r>
      <w:r w:rsidRPr="00F3767E">
        <w:rPr>
          <w:sz w:val="16"/>
        </w:rPr>
        <w:t xml:space="preserve"> </w:t>
      </w:r>
      <w:r w:rsidRPr="00F3767E">
        <w:rPr>
          <w:rStyle w:val="StyleUnderline"/>
        </w:rPr>
        <w:t>highlights</w:t>
      </w:r>
      <w:r w:rsidRPr="00F3767E">
        <w:rPr>
          <w:sz w:val="16"/>
        </w:rPr>
        <w:t xml:space="preserve"> this </w:t>
      </w:r>
      <w:r w:rsidRPr="00F3767E">
        <w:rPr>
          <w:rStyle w:val="StyleUnderline"/>
          <w:highlight w:val="cyan"/>
        </w:rPr>
        <w:t>ongoing challenge</w:t>
      </w:r>
      <w:r w:rsidRPr="00F3767E">
        <w:rPr>
          <w:sz w:val="16"/>
          <w:highlight w:val="cyan"/>
        </w:rPr>
        <w:t xml:space="preserve"> </w:t>
      </w:r>
      <w:r w:rsidRPr="00F3767E">
        <w:rPr>
          <w:rStyle w:val="StyleUnderline"/>
          <w:highlight w:val="cyan"/>
        </w:rPr>
        <w:t>for employers</w:t>
      </w:r>
      <w:r w:rsidRPr="00F3767E">
        <w:rPr>
          <w:sz w:val="16"/>
        </w:rPr>
        <w:t>.</w:t>
      </w:r>
    </w:p>
    <w:p w14:paraId="43A78B11" w14:textId="77777777" w:rsidR="00104DBE" w:rsidRPr="00F3767E" w:rsidRDefault="00104DBE" w:rsidP="00104DBE">
      <w:pPr>
        <w:rPr>
          <w:sz w:val="16"/>
        </w:rPr>
      </w:pPr>
      <w:r w:rsidRPr="00F3767E">
        <w:rPr>
          <w:sz w:val="16"/>
        </w:rPr>
        <w:t>In 2023, the NLRB significantly revised long-standing precedent with its decision in Cemex Construction Materials Pacific, creating a new standard for employer recognition of unions. Under this framework, if an employer commits an unfair labor practice (ULP) after a union demands recognition based on majority support — but before a valid secret-ballot election takes place — that misconduct may trigger a bargaining order, regardless of the severity of the violation.</w:t>
      </w:r>
    </w:p>
    <w:p w14:paraId="0D8EEAA3" w14:textId="77777777" w:rsidR="00104DBE" w:rsidRPr="00F3767E" w:rsidRDefault="00104DBE" w:rsidP="00104DBE">
      <w:pPr>
        <w:rPr>
          <w:sz w:val="16"/>
        </w:rPr>
      </w:pPr>
      <w:r w:rsidRPr="00F3767E">
        <w:rPr>
          <w:sz w:val="16"/>
        </w:rPr>
        <w:t xml:space="preserve">Although most bargaining orders issued under Cemex to date have involved conduct that might also have justified an order under the earlier Gissel standard, </w:t>
      </w:r>
      <w:r w:rsidRPr="00F3767E">
        <w:rPr>
          <w:rStyle w:val="StyleUnderline"/>
        </w:rPr>
        <w:t xml:space="preserve">the </w:t>
      </w:r>
      <w:r w:rsidRPr="00F3767E">
        <w:rPr>
          <w:rStyle w:val="StyleUnderline"/>
          <w:highlight w:val="cyan"/>
        </w:rPr>
        <w:t>possibility of</w:t>
      </w:r>
      <w:r w:rsidRPr="00F3767E">
        <w:rPr>
          <w:rStyle w:val="StyleUnderline"/>
        </w:rPr>
        <w:t xml:space="preserve"> such </w:t>
      </w:r>
      <w:r w:rsidRPr="00F3767E">
        <w:rPr>
          <w:rStyle w:val="StyleUnderline"/>
          <w:highlight w:val="cyan"/>
        </w:rPr>
        <w:t>orders</w:t>
      </w:r>
      <w:r w:rsidRPr="00F3767E">
        <w:rPr>
          <w:rStyle w:val="StyleUnderline"/>
        </w:rPr>
        <w:t xml:space="preserve"> being issued</w:t>
      </w:r>
      <w:r w:rsidRPr="00F3767E">
        <w:rPr>
          <w:sz w:val="16"/>
        </w:rPr>
        <w:t xml:space="preserve"> for less severe or more technical violations </w:t>
      </w:r>
      <w:r w:rsidRPr="00F3767E">
        <w:rPr>
          <w:rStyle w:val="StyleUnderline"/>
        </w:rPr>
        <w:t xml:space="preserve">has </w:t>
      </w:r>
      <w:r w:rsidRPr="00F3767E">
        <w:rPr>
          <w:rStyle w:val="StyleUnderline"/>
          <w:highlight w:val="cyan"/>
        </w:rPr>
        <w:t>created</w:t>
      </w:r>
      <w:r w:rsidRPr="00F3767E">
        <w:rPr>
          <w:rStyle w:val="StyleUnderline"/>
        </w:rPr>
        <w:t xml:space="preserve"> </w:t>
      </w:r>
      <w:r w:rsidRPr="00F3767E">
        <w:rPr>
          <w:rStyle w:val="Emphasis"/>
          <w:highlight w:val="cyan"/>
        </w:rPr>
        <w:t>heightened</w:t>
      </w:r>
      <w:r w:rsidRPr="00F3767E">
        <w:rPr>
          <w:rStyle w:val="Emphasis"/>
        </w:rPr>
        <w:t xml:space="preserve"> </w:t>
      </w:r>
      <w:r w:rsidRPr="00F3767E">
        <w:rPr>
          <w:rStyle w:val="Emphasis"/>
          <w:highlight w:val="cyan"/>
        </w:rPr>
        <w:t>uncertainty</w:t>
      </w:r>
      <w:r w:rsidRPr="00F3767E">
        <w:rPr>
          <w:rStyle w:val="StyleUnderline"/>
        </w:rPr>
        <w:t xml:space="preserve"> for employers</w:t>
      </w:r>
      <w:r w:rsidRPr="00F3767E">
        <w:rPr>
          <w:sz w:val="16"/>
        </w:rPr>
        <w:t xml:space="preserve">. </w:t>
      </w:r>
      <w:r w:rsidRPr="00F3767E">
        <w:rPr>
          <w:rStyle w:val="StyleUnderline"/>
        </w:rPr>
        <w:t>There are</w:t>
      </w:r>
      <w:r w:rsidRPr="00F3767E">
        <w:rPr>
          <w:sz w:val="16"/>
        </w:rPr>
        <w:t xml:space="preserve"> five </w:t>
      </w:r>
      <w:r w:rsidRPr="00F3767E">
        <w:rPr>
          <w:rStyle w:val="StyleUnderline"/>
          <w:highlight w:val="cyan"/>
        </w:rPr>
        <w:t>pending appeals</w:t>
      </w:r>
      <w:r w:rsidRPr="00F3767E">
        <w:rPr>
          <w:rStyle w:val="StyleUnderline"/>
        </w:rPr>
        <w:t xml:space="preserve"> before the</w:t>
      </w:r>
      <w:r w:rsidRPr="00F3767E">
        <w:rPr>
          <w:sz w:val="16"/>
        </w:rPr>
        <w:t xml:space="preserve"> </w:t>
      </w:r>
      <w:r w:rsidRPr="00F3767E">
        <w:rPr>
          <w:rStyle w:val="StyleUnderline"/>
        </w:rPr>
        <w:t>NLRB</w:t>
      </w:r>
      <w:r w:rsidRPr="00F3767E">
        <w:rPr>
          <w:sz w:val="16"/>
        </w:rPr>
        <w:t xml:space="preserve"> that could be used to alter or overrule the Cemex decision. </w:t>
      </w:r>
      <w:r w:rsidRPr="00F3767E">
        <w:rPr>
          <w:rStyle w:val="StyleUnderline"/>
          <w:highlight w:val="cyan"/>
        </w:rPr>
        <w:t>With no functioning NLRB</w:t>
      </w:r>
      <w:r w:rsidRPr="00F3767E">
        <w:rPr>
          <w:rStyle w:val="StyleUnderline"/>
        </w:rPr>
        <w:t xml:space="preserve"> to revisit</w:t>
      </w:r>
      <w:r w:rsidRPr="00F3767E">
        <w:rPr>
          <w:sz w:val="16"/>
        </w:rPr>
        <w:t xml:space="preserve"> or refine the standard, </w:t>
      </w:r>
      <w:r w:rsidRPr="00F3767E">
        <w:rPr>
          <w:rStyle w:val="StyleUnderline"/>
        </w:rPr>
        <w:t xml:space="preserve">it </w:t>
      </w:r>
      <w:r w:rsidRPr="00F3767E">
        <w:rPr>
          <w:rStyle w:val="StyleUnderline"/>
          <w:highlight w:val="cyan"/>
        </w:rPr>
        <w:t>remains</w:t>
      </w:r>
      <w:r w:rsidRPr="00F3767E">
        <w:rPr>
          <w:rStyle w:val="StyleUnderline"/>
        </w:rPr>
        <w:t xml:space="preserve"> a </w:t>
      </w:r>
      <w:r w:rsidRPr="00F3767E">
        <w:rPr>
          <w:rStyle w:val="Emphasis"/>
          <w:highlight w:val="cyan"/>
        </w:rPr>
        <w:t>binding precedent</w:t>
      </w:r>
      <w:r w:rsidRPr="00F3767E">
        <w:rPr>
          <w:sz w:val="16"/>
        </w:rPr>
        <w:t xml:space="preserve"> in regional proceedings, where administrative law judges continue to apply it.</w:t>
      </w:r>
    </w:p>
    <w:p w14:paraId="3ECC326D" w14:textId="77777777" w:rsidR="00104DBE" w:rsidRPr="00F3767E" w:rsidRDefault="00104DBE" w:rsidP="00104DBE">
      <w:pPr>
        <w:rPr>
          <w:sz w:val="16"/>
        </w:rPr>
      </w:pPr>
      <w:r w:rsidRPr="00F3767E">
        <w:rPr>
          <w:sz w:val="16"/>
        </w:rPr>
        <w:t>A recent case involving a petition at an Arizona sporting-goods store illustrates these concerns. There, the employees voted 18-5 against unionization, but after the union filed charges, the administrative law judge overturned the election and agreed that a bargaining order was appropriate. "The respondent's multiple unfair labor practices during the critical period, particularly its threats to close the facility if the employees unionized, which are among the most flagrant of possible unfair labor practices, support setting aside the election," the judge wrote. Between the store’s filing of the election petition and the representation vote, one manager unlawfully claimed that the union would "cause the store to close down."</w:t>
      </w:r>
    </w:p>
    <w:p w14:paraId="3AB756D1" w14:textId="77777777" w:rsidR="00104DBE" w:rsidRPr="00F3767E" w:rsidRDefault="00104DBE" w:rsidP="00104DBE">
      <w:pPr>
        <w:rPr>
          <w:sz w:val="16"/>
        </w:rPr>
      </w:pPr>
      <w:r w:rsidRPr="00F3767E">
        <w:rPr>
          <w:sz w:val="16"/>
        </w:rPr>
        <w:t>While the judge found several violations, the case also raised a nuanced question about the Cemex framework: the union had not formally demanded recognition before filing its petition. Nonetheless, the judge concluded that a bargaining order was still appropriate under Cemex, interpreting the demand requirement flexibly. To reinforce the outcome, the judge also found a bargaining order could be issued under the U.S. Supreme Court's 1969 opinion in NLRB v. Gissel Packing Co. Inc.</w:t>
      </w:r>
    </w:p>
    <w:p w14:paraId="268A53E3" w14:textId="77777777" w:rsidR="00104DBE" w:rsidRPr="00F3767E" w:rsidRDefault="00104DBE" w:rsidP="00104DBE">
      <w:pPr>
        <w:rPr>
          <w:sz w:val="16"/>
        </w:rPr>
      </w:pPr>
      <w:r w:rsidRPr="00F3767E">
        <w:rPr>
          <w:sz w:val="16"/>
        </w:rPr>
        <w:t xml:space="preserve">This case </w:t>
      </w:r>
      <w:r w:rsidRPr="00F3767E">
        <w:rPr>
          <w:rStyle w:val="StyleUnderline"/>
        </w:rPr>
        <w:t>underscores how technical, fact-sensitive issues continue to shape labor law at the regional level in the absence of a functioning Board</w:t>
      </w:r>
      <w:r w:rsidRPr="00F3767E">
        <w:rPr>
          <w:sz w:val="16"/>
        </w:rPr>
        <w:t xml:space="preserve">. </w:t>
      </w:r>
      <w:r w:rsidRPr="00F3767E">
        <w:rPr>
          <w:rStyle w:val="StyleUnderline"/>
          <w:highlight w:val="cyan"/>
        </w:rPr>
        <w:t>Until</w:t>
      </w:r>
      <w:r w:rsidRPr="00F3767E">
        <w:rPr>
          <w:rStyle w:val="StyleUnderline"/>
        </w:rPr>
        <w:t xml:space="preserve"> the </w:t>
      </w:r>
      <w:r w:rsidRPr="00F3767E">
        <w:rPr>
          <w:rStyle w:val="StyleUnderline"/>
          <w:highlight w:val="cyan"/>
        </w:rPr>
        <w:t>Senate confirms new members</w:t>
      </w:r>
      <w:r w:rsidRPr="00F3767E">
        <w:rPr>
          <w:sz w:val="16"/>
        </w:rPr>
        <w:t xml:space="preserve"> and the NLRB regains a quorum, </w:t>
      </w:r>
      <w:r w:rsidRPr="00F3767E">
        <w:rPr>
          <w:rStyle w:val="StyleUnderline"/>
          <w:highlight w:val="cyan"/>
        </w:rPr>
        <w:t>employers</w:t>
      </w:r>
      <w:r w:rsidRPr="00F3767E">
        <w:rPr>
          <w:sz w:val="16"/>
        </w:rPr>
        <w:t xml:space="preserve"> </w:t>
      </w:r>
      <w:r w:rsidRPr="00F3767E">
        <w:rPr>
          <w:rStyle w:val="StyleUnderline"/>
        </w:rPr>
        <w:t>and labor practitioners</w:t>
      </w:r>
      <w:r w:rsidRPr="00F3767E">
        <w:rPr>
          <w:sz w:val="16"/>
        </w:rPr>
        <w:t xml:space="preserve"> </w:t>
      </w:r>
      <w:r w:rsidRPr="00F3767E">
        <w:rPr>
          <w:rStyle w:val="StyleUnderline"/>
        </w:rPr>
        <w:t xml:space="preserve">alike will </w:t>
      </w:r>
      <w:r w:rsidRPr="00F3767E">
        <w:rPr>
          <w:rStyle w:val="StyleUnderline"/>
          <w:highlight w:val="cyan"/>
        </w:rPr>
        <w:t>remain in</w:t>
      </w:r>
      <w:r w:rsidRPr="00F3767E">
        <w:rPr>
          <w:rStyle w:val="StyleUnderline"/>
        </w:rPr>
        <w:t xml:space="preserve"> a </w:t>
      </w:r>
      <w:r w:rsidRPr="00F3767E">
        <w:rPr>
          <w:rStyle w:val="Emphasis"/>
          <w:highlight w:val="cyan"/>
        </w:rPr>
        <w:t>state of uncertainty</w:t>
      </w:r>
      <w:r w:rsidRPr="00F3767E">
        <w:rPr>
          <w:sz w:val="16"/>
        </w:rPr>
        <w:t>. A fully constituted Board could bring clarity — potentially sooner rather than later.</w:t>
      </w:r>
    </w:p>
    <w:p w14:paraId="23C0FBA4" w14:textId="77777777" w:rsidR="00104DBE" w:rsidRDefault="00104DBE" w:rsidP="00104DBE"/>
    <w:p w14:paraId="3D8283B1" w14:textId="77777777" w:rsidR="00104DBE" w:rsidRPr="00974467" w:rsidRDefault="00104DBE" w:rsidP="00104DBE"/>
    <w:p w14:paraId="5302F138" w14:textId="77777777" w:rsidR="00104DBE" w:rsidRDefault="00104DBE" w:rsidP="00104DBE">
      <w:pPr>
        <w:pStyle w:val="Heading2"/>
      </w:pPr>
      <w:r>
        <w:t>Advantage 1</w:t>
      </w:r>
    </w:p>
    <w:p w14:paraId="43BF7EC7" w14:textId="0154369B" w:rsidR="00104DBE" w:rsidRDefault="00104DBE" w:rsidP="00104DBE">
      <w:pPr>
        <w:pStyle w:val="Heading3"/>
      </w:pPr>
      <w:r>
        <w:t>2NC---AT: NLRB---Compliance</w:t>
      </w:r>
    </w:p>
    <w:p w14:paraId="246F6F49" w14:textId="77777777" w:rsidR="00104DBE" w:rsidRPr="004003E7" w:rsidRDefault="00104DBE" w:rsidP="00104DBE">
      <w:pPr>
        <w:pStyle w:val="Heading4"/>
      </w:pPr>
      <w:r>
        <w:t xml:space="preserve">Empirics. No one is complying now. </w:t>
      </w:r>
    </w:p>
    <w:p w14:paraId="620D18F0" w14:textId="77777777" w:rsidR="00104DBE" w:rsidRPr="00D934FB" w:rsidRDefault="00104DBE" w:rsidP="00104DBE">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21" w:history="1">
        <w:r w:rsidRPr="00A2790C">
          <w:rPr>
            <w:rStyle w:val="Hyperlink"/>
          </w:rPr>
          <w:t>https://www.piie.com/sites/default/files/documents/wp21-9.pdf</w:t>
        </w:r>
      </w:hyperlink>
      <w:r>
        <w:t>. ctdunc]</w:t>
      </w:r>
    </w:p>
    <w:p w14:paraId="2B828BBA" w14:textId="77777777" w:rsidR="00104DBE" w:rsidRPr="004003E7" w:rsidRDefault="00104DBE" w:rsidP="00104DBE">
      <w:pPr>
        <w:rPr>
          <w:rStyle w:val="StyleUnderline"/>
        </w:rPr>
      </w:pPr>
      <w:r w:rsidRPr="004003E7">
        <w:rPr>
          <w:sz w:val="16"/>
        </w:rPr>
        <w:t xml:space="preserve">As one would expect given the weak incentives, </w:t>
      </w:r>
      <w:r w:rsidRPr="004003E7">
        <w:rPr>
          <w:rStyle w:val="StyleUnderline"/>
        </w:rPr>
        <w:t xml:space="preserve">there is evidence of </w:t>
      </w:r>
      <w:r w:rsidRPr="004003E7">
        <w:rPr>
          <w:rStyle w:val="Emphasis"/>
          <w:highlight w:val="cyan"/>
        </w:rPr>
        <w:t>widespread</w:t>
      </w:r>
      <w:r w:rsidRPr="004003E7">
        <w:rPr>
          <w:rStyle w:val="StyleUnderline"/>
        </w:rPr>
        <w:t xml:space="preserve"> employer </w:t>
      </w:r>
      <w:r w:rsidRPr="004003E7">
        <w:rPr>
          <w:rStyle w:val="Emphasis"/>
          <w:highlight w:val="cyan"/>
        </w:rPr>
        <w:t>noncompliance</w:t>
      </w:r>
      <w:r w:rsidRPr="004003E7">
        <w:rPr>
          <w:rStyle w:val="StyleUnderline"/>
        </w:rPr>
        <w:t xml:space="preserve"> </w:t>
      </w:r>
      <w:r w:rsidRPr="004003E7">
        <w:rPr>
          <w:rStyle w:val="StyleUnderline"/>
          <w:highlight w:val="cyan"/>
        </w:rPr>
        <w:t>with labor laws</w:t>
      </w:r>
      <w:r w:rsidRPr="004003E7">
        <w:rPr>
          <w:sz w:val="16"/>
        </w:rPr>
        <w:t xml:space="preserve"> (</w:t>
      </w:r>
      <w:r w:rsidRPr="004003E7">
        <w:rPr>
          <w:rStyle w:val="StyleUnderline"/>
        </w:rPr>
        <w:t>along with the use of a variety of lawful strategies to suppress union organizing</w:t>
      </w:r>
      <w:r w:rsidRPr="004003E7">
        <w:rPr>
          <w:sz w:val="16"/>
        </w:rPr>
        <w:t xml:space="preserve">). Kate Bronfenbrenner (2009), for example, </w:t>
      </w:r>
      <w:r w:rsidRPr="004003E7">
        <w:rPr>
          <w:rStyle w:val="StyleUnderline"/>
        </w:rPr>
        <w:t>studied a random sample of</w:t>
      </w:r>
      <w:r w:rsidRPr="004003E7">
        <w:rPr>
          <w:sz w:val="16"/>
        </w:rPr>
        <w:t xml:space="preserve"> 1,004 </w:t>
      </w:r>
      <w:r w:rsidRPr="004003E7">
        <w:rPr>
          <w:rStyle w:val="StyleUnderline"/>
          <w:highlight w:val="cyan"/>
        </w:rPr>
        <w:t>NLRB</w:t>
      </w:r>
      <w:r w:rsidRPr="004003E7">
        <w:rPr>
          <w:rStyle w:val="StyleUnderline"/>
        </w:rPr>
        <w:t xml:space="preserve"> unionization </w:t>
      </w:r>
      <w:r w:rsidRPr="004003E7">
        <w:rPr>
          <w:rStyle w:val="StyleUnderline"/>
          <w:highlight w:val="cyan"/>
        </w:rPr>
        <w:t>elections</w:t>
      </w:r>
      <w:r w:rsidRPr="004003E7">
        <w:rPr>
          <w:sz w:val="16"/>
        </w:rPr>
        <w:t xml:space="preserve"> that took place over 1999–2003 </w:t>
      </w:r>
      <w:r w:rsidRPr="004003E7">
        <w:rPr>
          <w:rStyle w:val="StyleUnderline"/>
        </w:rPr>
        <w:t xml:space="preserve">and found that </w:t>
      </w:r>
      <w:r w:rsidRPr="004003E7">
        <w:rPr>
          <w:rStyle w:val="Emphasis"/>
          <w:highlight w:val="cyan"/>
        </w:rPr>
        <w:t>40 percent</w:t>
      </w:r>
      <w:r w:rsidRPr="004003E7">
        <w:rPr>
          <w:rStyle w:val="StyleUnderline"/>
        </w:rPr>
        <w:t xml:space="preserve"> of them </w:t>
      </w:r>
      <w:r w:rsidRPr="004003E7">
        <w:rPr>
          <w:rStyle w:val="StyleUnderline"/>
          <w:highlight w:val="cyan"/>
        </w:rPr>
        <w:t>involved</w:t>
      </w:r>
      <w:r w:rsidRPr="004003E7">
        <w:rPr>
          <w:rStyle w:val="StyleUnderline"/>
        </w:rPr>
        <w:t xml:space="preserve"> at least one </w:t>
      </w:r>
      <w:r w:rsidRPr="004003E7">
        <w:rPr>
          <w:rStyle w:val="StyleUnderline"/>
          <w:highlight w:val="cyan"/>
        </w:rPr>
        <w:t>unfair labor</w:t>
      </w:r>
      <w:r w:rsidRPr="004003E7">
        <w:rPr>
          <w:rStyle w:val="StyleUnderline"/>
        </w:rPr>
        <w:t xml:space="preserve"> </w:t>
      </w:r>
      <w:r w:rsidRPr="004003E7">
        <w:rPr>
          <w:rStyle w:val="StyleUnderline"/>
          <w:highlight w:val="cyan"/>
        </w:rPr>
        <w:t>practice charge</w:t>
      </w:r>
      <w:r w:rsidRPr="004003E7">
        <w:rPr>
          <w:rStyle w:val="StyleUnderline"/>
        </w:rPr>
        <w:t xml:space="preserve"> brought by the union</w:t>
      </w:r>
      <w:r w:rsidRPr="004003E7">
        <w:rPr>
          <w:sz w:val="16"/>
        </w:rPr>
        <w:t xml:space="preserve">. Based on detailed interviews with union organizers, she found that at least </w:t>
      </w:r>
      <w:r w:rsidRPr="004003E7">
        <w:rPr>
          <w:rStyle w:val="Emphasis"/>
          <w:highlight w:val="cyan"/>
        </w:rPr>
        <w:t>75 percent</w:t>
      </w:r>
      <w:r w:rsidRPr="004003E7">
        <w:rPr>
          <w:sz w:val="16"/>
          <w:highlight w:val="cyan"/>
        </w:rPr>
        <w:t xml:space="preserve"> </w:t>
      </w:r>
      <w:r w:rsidRPr="004003E7">
        <w:rPr>
          <w:rStyle w:val="StyleUnderline"/>
          <w:highlight w:val="cyan"/>
        </w:rPr>
        <w:t>of</w:t>
      </w:r>
      <w:r w:rsidRPr="004003E7">
        <w:rPr>
          <w:rStyle w:val="StyleUnderline"/>
        </w:rPr>
        <w:t xml:space="preserve"> the </w:t>
      </w:r>
      <w:r w:rsidRPr="004003E7">
        <w:rPr>
          <w:rStyle w:val="StyleUnderline"/>
          <w:highlight w:val="cyan"/>
        </w:rPr>
        <w:t>employers</w:t>
      </w:r>
      <w:r w:rsidRPr="004003E7">
        <w:rPr>
          <w:sz w:val="16"/>
        </w:rPr>
        <w:t xml:space="preserve"> in the sample </w:t>
      </w:r>
      <w:r w:rsidRPr="004003E7">
        <w:rPr>
          <w:rStyle w:val="StyleUnderline"/>
        </w:rPr>
        <w:t xml:space="preserve">were </w:t>
      </w:r>
      <w:r w:rsidRPr="004003E7">
        <w:rPr>
          <w:rStyle w:val="StyleUnderline"/>
          <w:highlight w:val="cyan"/>
        </w:rPr>
        <w:t xml:space="preserve">alleged </w:t>
      </w:r>
      <w:r w:rsidRPr="004003E7">
        <w:rPr>
          <w:rStyle w:val="StyleUnderline"/>
        </w:rPr>
        <w:t xml:space="preserve">to have carried out at least one </w:t>
      </w:r>
      <w:r w:rsidRPr="004003E7">
        <w:rPr>
          <w:rStyle w:val="StyleUnderline"/>
          <w:highlight w:val="cyan"/>
        </w:rPr>
        <w:t>illegal action</w:t>
      </w:r>
      <w:r w:rsidRPr="004003E7">
        <w:rPr>
          <w:sz w:val="16"/>
        </w:rPr>
        <w:t xml:space="preserve">, </w:t>
      </w:r>
      <w:r w:rsidRPr="004003E7">
        <w:rPr>
          <w:rStyle w:val="StyleUnderline"/>
          <w:highlight w:val="cyan"/>
        </w:rPr>
        <w:t>including</w:t>
      </w:r>
      <w:r w:rsidRPr="004003E7">
        <w:rPr>
          <w:sz w:val="16"/>
        </w:rPr>
        <w:t xml:space="preserve"> 34 percent of </w:t>
      </w:r>
      <w:r w:rsidRPr="004003E7">
        <w:rPr>
          <w:rStyle w:val="StyleUnderline"/>
        </w:rPr>
        <w:t xml:space="preserve">employers alleged to have </w:t>
      </w:r>
      <w:r w:rsidRPr="004003E7">
        <w:rPr>
          <w:rStyle w:val="Emphasis"/>
          <w:highlight w:val="cyan"/>
        </w:rPr>
        <w:t>discharged</w:t>
      </w:r>
      <w:r w:rsidRPr="004003E7">
        <w:rPr>
          <w:rStyle w:val="Emphasis"/>
        </w:rPr>
        <w:t xml:space="preserve"> </w:t>
      </w:r>
      <w:r w:rsidRPr="004003E7">
        <w:rPr>
          <w:rStyle w:val="Emphasis"/>
          <w:highlight w:val="cyan"/>
        </w:rPr>
        <w:t>union activists</w:t>
      </w:r>
      <w:r w:rsidRPr="004003E7">
        <w:rPr>
          <w:sz w:val="16"/>
        </w:rPr>
        <w:t xml:space="preserve">.50 Celine McNicholas and colleagues (2019) studied all the NLRB representation elections in 2016 and 2017 and found similarly that </w:t>
      </w:r>
      <w:r w:rsidRPr="004003E7">
        <w:rPr>
          <w:rStyle w:val="StyleUnderline"/>
        </w:rPr>
        <w:t>unfair labor practice charges were filed against employers in over 40 percent of these elections</w:t>
      </w:r>
      <w:r w:rsidRPr="004003E7">
        <w:rPr>
          <w:sz w:val="16"/>
        </w:rPr>
        <w:t xml:space="preserve">, </w:t>
      </w:r>
      <w:r w:rsidRPr="004003E7">
        <w:rPr>
          <w:rStyle w:val="StyleUnderline"/>
        </w:rPr>
        <w:t>and</w:t>
      </w:r>
      <w:r w:rsidRPr="004003E7">
        <w:rPr>
          <w:sz w:val="16"/>
        </w:rPr>
        <w:t xml:space="preserve"> that in </w:t>
      </w:r>
      <w:r w:rsidRPr="004003E7">
        <w:rPr>
          <w:rStyle w:val="StyleUnderline"/>
        </w:rPr>
        <w:t>20–30 percent of the elections an employer was charged with illegally firing a worker.</w:t>
      </w:r>
    </w:p>
    <w:p w14:paraId="4A371E8F" w14:textId="77777777" w:rsidR="00104DBE" w:rsidRPr="004003E7" w:rsidRDefault="00104DBE" w:rsidP="00104DBE">
      <w:pPr>
        <w:rPr>
          <w:sz w:val="16"/>
        </w:rPr>
      </w:pPr>
      <w:r w:rsidRPr="004003E7">
        <w:rPr>
          <w:sz w:val="16"/>
        </w:rPr>
        <w:t xml:space="preserve">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w:t>
      </w:r>
      <w:r w:rsidRPr="004003E7">
        <w:rPr>
          <w:rStyle w:val="Emphasis"/>
          <w:highlight w:val="cyan"/>
        </w:rPr>
        <w:t>one in five union</w:t>
      </w:r>
      <w:r w:rsidRPr="004003E7">
        <w:rPr>
          <w:sz w:val="16"/>
          <w:highlight w:val="cyan"/>
        </w:rPr>
        <w:t xml:space="preserve"> </w:t>
      </w:r>
      <w:r w:rsidRPr="004003E7">
        <w:rPr>
          <w:rStyle w:val="StyleUnderline"/>
          <w:highlight w:val="cyan"/>
        </w:rPr>
        <w:t>organizers</w:t>
      </w:r>
      <w:r w:rsidRPr="004003E7">
        <w:rPr>
          <w:rStyle w:val="StyleUnderline"/>
        </w:rPr>
        <w:t xml:space="preserve"> or activists can </w:t>
      </w:r>
      <w:r w:rsidRPr="004003E7">
        <w:rPr>
          <w:rStyle w:val="StyleUnderline"/>
          <w:highlight w:val="cyan"/>
        </w:rPr>
        <w:t>expect to be fired during</w:t>
      </w:r>
      <w:r w:rsidRPr="004003E7">
        <w:rPr>
          <w:rStyle w:val="StyleUnderline"/>
        </w:rPr>
        <w:t xml:space="preserve"> a </w:t>
      </w:r>
      <w:r w:rsidRPr="004003E7">
        <w:rPr>
          <w:rStyle w:val="StyleUnderline"/>
          <w:highlight w:val="cyan"/>
        </w:rPr>
        <w:t>union</w:t>
      </w:r>
      <w:r w:rsidRPr="004003E7">
        <w:rPr>
          <w:rStyle w:val="StyleUnderline"/>
        </w:rPr>
        <w:t xml:space="preserve"> organizing </w:t>
      </w:r>
      <w:r w:rsidRPr="004003E7">
        <w:rPr>
          <w:rStyle w:val="StyleUnderline"/>
          <w:highlight w:val="cyan"/>
        </w:rPr>
        <w:t>campaign</w:t>
      </w:r>
      <w:r w:rsidRPr="004003E7">
        <w:rPr>
          <w:sz w:val="16"/>
        </w:rPr>
        <w:t>.</w:t>
      </w:r>
    </w:p>
    <w:p w14:paraId="3F9C326F" w14:textId="77777777" w:rsidR="00104DBE" w:rsidRPr="004003E7" w:rsidRDefault="00104DBE" w:rsidP="00104DBE">
      <w:pPr>
        <w:rPr>
          <w:sz w:val="16"/>
        </w:rPr>
      </w:pPr>
      <w:r w:rsidRPr="004003E7">
        <w:rPr>
          <w:sz w:val="16"/>
        </w:rPr>
        <w:t>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p>
    <w:p w14:paraId="6647A809" w14:textId="77777777" w:rsidR="00104DBE" w:rsidRPr="004003E7" w:rsidRDefault="00104DBE" w:rsidP="00104DBE">
      <w:pPr>
        <w:rPr>
          <w:sz w:val="16"/>
        </w:rPr>
      </w:pPr>
      <w:r w:rsidRPr="004003E7">
        <w:rPr>
          <w:sz w:val="16"/>
        </w:rPr>
        <w:t xml:space="preserve">Lynn Rhinehart, Lane Windham, and Lawrence Mishel (2020) present evidence that </w:t>
      </w:r>
      <w:r w:rsidRPr="004003E7">
        <w:rPr>
          <w:rStyle w:val="Emphasis"/>
          <w:highlight w:val="cyan"/>
        </w:rPr>
        <w:t>strategic violation</w:t>
      </w:r>
      <w:r w:rsidRPr="004003E7">
        <w:rPr>
          <w:rStyle w:val="StyleUnderline"/>
        </w:rPr>
        <w:t xml:space="preserve"> of labor law became a </w:t>
      </w:r>
      <w:r w:rsidRPr="004003E7">
        <w:rPr>
          <w:rStyle w:val="Emphasis"/>
          <w:highlight w:val="cyan"/>
        </w:rPr>
        <w:t>common practice</w:t>
      </w:r>
      <w:r w:rsidRPr="004003E7">
        <w:rPr>
          <w:rStyle w:val="StyleUnderline"/>
          <w:highlight w:val="cyan"/>
        </w:rPr>
        <w:t xml:space="preserve"> for</w:t>
      </w:r>
      <w:r w:rsidRPr="004003E7">
        <w:rPr>
          <w:rStyle w:val="StyleUnderline"/>
        </w:rPr>
        <w:t xml:space="preserve"> </w:t>
      </w:r>
      <w:r w:rsidRPr="004003E7">
        <w:rPr>
          <w:rStyle w:val="StyleUnderline"/>
          <w:highlight w:val="cyan"/>
        </w:rPr>
        <w:t>firms seeking to avoid unionization</w:t>
      </w:r>
      <w:r w:rsidRPr="004003E7">
        <w:rPr>
          <w:sz w:val="16"/>
        </w:rPr>
        <w:t xml:space="preserve"> by the 1970s and 1980s. For example, they write that a frequent contributor to Harvard Business School case studies in the 1980s instructed that since the </w:t>
      </w:r>
      <w:r w:rsidRPr="004003E7">
        <w:rPr>
          <w:rStyle w:val="StyleUnderline"/>
          <w:highlight w:val="cyan"/>
        </w:rPr>
        <w:t>NLRB process</w:t>
      </w:r>
      <w:r w:rsidRPr="004003E7">
        <w:rPr>
          <w:rStyle w:val="StyleUnderline"/>
        </w:rPr>
        <w:t xml:space="preserve"> for dealing with unfair labor practices was </w:t>
      </w:r>
      <w:r w:rsidRPr="004003E7">
        <w:rPr>
          <w:rStyle w:val="StyleUnderline"/>
          <w:highlight w:val="cyan"/>
        </w:rPr>
        <w:t>lengthy and</w:t>
      </w:r>
      <w:r w:rsidRPr="004003E7">
        <w:rPr>
          <w:rStyle w:val="StyleUnderline"/>
        </w:rPr>
        <w:t xml:space="preserve"> the </w:t>
      </w:r>
      <w:r w:rsidRPr="004003E7">
        <w:rPr>
          <w:rStyle w:val="StyleUnderline"/>
          <w:highlight w:val="cyan"/>
        </w:rPr>
        <w:t>penalties</w:t>
      </w:r>
      <w:r w:rsidRPr="004003E7">
        <w:rPr>
          <w:rStyle w:val="StyleUnderline"/>
        </w:rPr>
        <w:t xml:space="preserve"> “</w:t>
      </w:r>
      <w:r w:rsidRPr="004003E7">
        <w:rPr>
          <w:rStyle w:val="StyleUnderline"/>
          <w:highlight w:val="cyan"/>
        </w:rPr>
        <w:t>quite mild</w:t>
      </w:r>
      <w:r w:rsidRPr="004003E7">
        <w:rPr>
          <w:rStyle w:val="StyleUnderline"/>
        </w:rPr>
        <w:t>,”</w:t>
      </w:r>
      <w:r w:rsidRPr="004003E7">
        <w:rPr>
          <w:sz w:val="16"/>
        </w:rPr>
        <w:t xml:space="preserve"> “</w:t>
      </w:r>
      <w:r w:rsidRPr="004003E7">
        <w:rPr>
          <w:rStyle w:val="StyleUnderline"/>
        </w:rPr>
        <w:t xml:space="preserve">it is quite possible for </w:t>
      </w:r>
      <w:r w:rsidRPr="004003E7">
        <w:rPr>
          <w:rStyle w:val="StyleUnderline"/>
          <w:highlight w:val="cyan"/>
        </w:rPr>
        <w:t>management</w:t>
      </w:r>
      <w:r w:rsidRPr="004003E7">
        <w:rPr>
          <w:rStyle w:val="StyleUnderline"/>
        </w:rPr>
        <w:t xml:space="preserve"> to effectively </w:t>
      </w:r>
      <w:r w:rsidRPr="004003E7">
        <w:rPr>
          <w:rStyle w:val="StyleUnderline"/>
          <w:highlight w:val="cyan"/>
        </w:rPr>
        <w:t>destroy</w:t>
      </w:r>
      <w:r w:rsidRPr="004003E7">
        <w:rPr>
          <w:rStyle w:val="StyleUnderline"/>
        </w:rPr>
        <w:t xml:space="preserve"> an </w:t>
      </w:r>
      <w:r w:rsidRPr="004003E7">
        <w:rPr>
          <w:rStyle w:val="StyleUnderline"/>
          <w:highlight w:val="cyan"/>
        </w:rPr>
        <w:t>organizing effort</w:t>
      </w:r>
      <w:r w:rsidRPr="004003E7">
        <w:rPr>
          <w:rStyle w:val="StyleUnderline"/>
        </w:rPr>
        <w:t xml:space="preserve"> or</w:t>
      </w:r>
      <w:r w:rsidRPr="004003E7">
        <w:rPr>
          <w:sz w:val="16"/>
        </w:rPr>
        <w:t xml:space="preserve">, at the very least, </w:t>
      </w:r>
      <w:r w:rsidRPr="004003E7">
        <w:rPr>
          <w:rStyle w:val="StyleUnderline"/>
        </w:rPr>
        <w:t>signal to employees the relative ineffectiveness of the union in dealing with management</w:t>
      </w:r>
      <w:r w:rsidRPr="004003E7">
        <w:rPr>
          <w:sz w:val="16"/>
        </w:rPr>
        <w:t xml:space="preserve">”, and that one California State University business professor argued that “In all but the most unusual circumstances </w:t>
      </w:r>
      <w:r w:rsidRPr="004003E7">
        <w:rPr>
          <w:rStyle w:val="StyleUnderline"/>
        </w:rPr>
        <w:t xml:space="preserve">it is almost </w:t>
      </w:r>
      <w:r w:rsidRPr="004003E7">
        <w:rPr>
          <w:rStyle w:val="StyleUnderline"/>
          <w:highlight w:val="cyan"/>
        </w:rPr>
        <w:t>negligent for</w:t>
      </w:r>
      <w:r w:rsidRPr="004003E7">
        <w:rPr>
          <w:rStyle w:val="StyleUnderline"/>
        </w:rPr>
        <w:t xml:space="preserve"> a </w:t>
      </w:r>
      <w:r w:rsidRPr="004003E7">
        <w:rPr>
          <w:rStyle w:val="StyleUnderline"/>
          <w:highlight w:val="cyan"/>
        </w:rPr>
        <w:t>company to allow unionization</w:t>
      </w:r>
      <w:r w:rsidRPr="004003E7">
        <w:rPr>
          <w:rStyle w:val="StyleUnderline"/>
        </w:rPr>
        <w:t xml:space="preserve"> to happen</w:t>
      </w:r>
      <w:r w:rsidRPr="004003E7">
        <w:rPr>
          <w:sz w:val="16"/>
        </w:rPr>
        <w:t xml:space="preserve">…. </w:t>
      </w:r>
      <w:r w:rsidRPr="004003E7">
        <w:rPr>
          <w:rStyle w:val="StyleUnderline"/>
        </w:rPr>
        <w:t>When one surveys all the things a nonunion employer can do to stay that way</w:t>
      </w:r>
      <w:r w:rsidRPr="004003E7">
        <w:rPr>
          <w:sz w:val="16"/>
        </w:rPr>
        <w:t>…t</w:t>
      </w:r>
      <w:r w:rsidRPr="004003E7">
        <w:rPr>
          <w:rStyle w:val="StyleUnderline"/>
        </w:rPr>
        <w:t>he employer would almost have to try to get itself organized to end up with a union</w:t>
      </w:r>
      <w:r w:rsidRPr="004003E7">
        <w:rPr>
          <w:sz w:val="16"/>
        </w:rPr>
        <w:t>” (Rhinehart, Windham, and Mishel, 2020, p. 24).52</w:t>
      </w:r>
    </w:p>
    <w:p w14:paraId="660647B2" w14:textId="77777777" w:rsidR="00104DBE" w:rsidRDefault="00104DBE" w:rsidP="00104DBE">
      <w:pPr>
        <w:rPr>
          <w:sz w:val="16"/>
        </w:rPr>
      </w:pPr>
      <w:r w:rsidRPr="004003E7">
        <w:rPr>
          <w:sz w:val="16"/>
        </w:rPr>
        <w:t xml:space="preserve">The </w:t>
      </w:r>
      <w:r w:rsidRPr="004003E7">
        <w:rPr>
          <w:rStyle w:val="Emphasis"/>
          <w:highlight w:val="cyan"/>
        </w:rPr>
        <w:t>strong economic incentive</w:t>
      </w:r>
      <w:r w:rsidRPr="004003E7">
        <w:rPr>
          <w:sz w:val="16"/>
          <w:highlight w:val="cyan"/>
        </w:rPr>
        <w:t xml:space="preserve"> </w:t>
      </w:r>
      <w:r w:rsidRPr="004003E7">
        <w:rPr>
          <w:rStyle w:val="StyleUnderline"/>
          <w:highlight w:val="cyan"/>
        </w:rPr>
        <w:t>for</w:t>
      </w:r>
      <w:r w:rsidRPr="004003E7">
        <w:rPr>
          <w:rStyle w:val="StyleUnderline"/>
        </w:rPr>
        <w:t xml:space="preserve"> </w:t>
      </w:r>
      <w:r w:rsidRPr="004003E7">
        <w:rPr>
          <w:rStyle w:val="StyleUnderline"/>
          <w:highlight w:val="cyan"/>
        </w:rPr>
        <w:t>employers to oppose union organizing</w:t>
      </w:r>
      <w:r w:rsidRPr="004003E7">
        <w:rPr>
          <w:rStyle w:val="StyleUnderline"/>
        </w:rPr>
        <w:t xml:space="preserve"> efforts presents a plausible </w:t>
      </w:r>
      <w:r w:rsidRPr="004003E7">
        <w:rPr>
          <w:rStyle w:val="StyleUnderline"/>
          <w:highlight w:val="cyan"/>
        </w:rPr>
        <w:t>explanation for</w:t>
      </w:r>
      <w:r w:rsidRPr="004003E7">
        <w:rPr>
          <w:rStyle w:val="StyleUnderline"/>
        </w:rPr>
        <w:t xml:space="preserve"> the “</w:t>
      </w:r>
      <w:r w:rsidRPr="004003E7">
        <w:rPr>
          <w:rStyle w:val="StyleUnderline"/>
          <w:highlight w:val="cyan"/>
        </w:rPr>
        <w:t>voice</w:t>
      </w:r>
      <w:r w:rsidRPr="004003E7">
        <w:rPr>
          <w:rStyle w:val="StyleUnderline"/>
        </w:rPr>
        <w:t xml:space="preserve"> </w:t>
      </w:r>
      <w:r w:rsidRPr="004003E7">
        <w:rPr>
          <w:rStyle w:val="StyleUnderline"/>
          <w:highlight w:val="cyan"/>
        </w:rPr>
        <w:t>gap</w:t>
      </w:r>
      <w:r w:rsidRPr="004003E7">
        <w:rPr>
          <w:rStyle w:val="StyleUnderline"/>
        </w:rPr>
        <w:t>” in US workplaces</w:t>
      </w:r>
      <w:r w:rsidRPr="004003E7">
        <w:rPr>
          <w:sz w:val="16"/>
        </w:rPr>
        <w:t xml:space="preserve">: the </w:t>
      </w:r>
      <w:r w:rsidRPr="004003E7">
        <w:rPr>
          <w:rStyle w:val="StyleUnderline"/>
        </w:rPr>
        <w:t xml:space="preserve">large </w:t>
      </w:r>
      <w:r w:rsidRPr="004003E7">
        <w:rPr>
          <w:rStyle w:val="StyleUnderline"/>
          <w:highlight w:val="cyan"/>
        </w:rPr>
        <w:t>disparity between</w:t>
      </w:r>
      <w:r w:rsidRPr="004003E7">
        <w:rPr>
          <w:rStyle w:val="StyleUnderline"/>
        </w:rPr>
        <w:t xml:space="preserve"> union </w:t>
      </w:r>
      <w:r w:rsidRPr="004003E7">
        <w:rPr>
          <w:rStyle w:val="StyleUnderline"/>
          <w:highlight w:val="cyan"/>
        </w:rPr>
        <w:t>membership rates and</w:t>
      </w:r>
      <w:r w:rsidRPr="004003E7">
        <w:rPr>
          <w:rStyle w:val="StyleUnderline"/>
        </w:rPr>
        <w:t xml:space="preserve"> the </w:t>
      </w:r>
      <w:r w:rsidRPr="004003E7">
        <w:rPr>
          <w:rStyle w:val="StyleUnderline"/>
          <w:highlight w:val="cyan"/>
        </w:rPr>
        <w:t>rates at which workers</w:t>
      </w:r>
      <w:r w:rsidRPr="004003E7">
        <w:rPr>
          <w:rStyle w:val="StyleUnderline"/>
        </w:rPr>
        <w:t xml:space="preserve"> report a </w:t>
      </w:r>
      <w:r w:rsidRPr="004003E7">
        <w:rPr>
          <w:rStyle w:val="StyleUnderline"/>
          <w:highlight w:val="cyan"/>
        </w:rPr>
        <w:t>desire to</w:t>
      </w:r>
      <w:r w:rsidRPr="004003E7">
        <w:rPr>
          <w:rStyle w:val="StyleUnderline"/>
        </w:rPr>
        <w:t xml:space="preserve"> </w:t>
      </w:r>
      <w:r w:rsidRPr="004003E7">
        <w:rPr>
          <w:rStyle w:val="StyleUnderline"/>
          <w:highlight w:val="cyan"/>
        </w:rPr>
        <w:t>join a union</w:t>
      </w:r>
      <w:r w:rsidRPr="004003E7">
        <w:rPr>
          <w:sz w:val="16"/>
        </w:rPr>
        <w:t xml:space="preserve"> (Kleiner and Weil 2012). The union membership rate for wage and salaried workers has declined consistently over recent decades, reaching a low of 11.6 percent in 2019 overall and 6 percent in the private sector (Hirsch and Macpherson 2003, updated March 2021).53 Meanwhile, Thomas Kochan and colleagues (2019) found in a 2017 survey that almost half of nonunion workers would vote to join a union; similarly, Richard Freeman (2007) reported from a 2005 survey that more than 50 percent of nonunion workers would “definitely or probably vote for forming a union” in a union representation election.</w:t>
      </w:r>
      <w:r>
        <w:rPr>
          <w:sz w:val="16"/>
        </w:rPr>
        <w:t>\</w:t>
      </w:r>
    </w:p>
    <w:p w14:paraId="0E761F7E" w14:textId="36E4C487" w:rsidR="00104DBE" w:rsidRDefault="00104DBE" w:rsidP="00104DBE">
      <w:pPr>
        <w:pStyle w:val="Heading3"/>
      </w:pPr>
      <w:r>
        <w:t>2NC---AT: NLRB---AT: Durable Fiat Solves</w:t>
      </w:r>
    </w:p>
    <w:p w14:paraId="64A2E536" w14:textId="77777777" w:rsidR="00104DBE" w:rsidRPr="0087131C" w:rsidRDefault="00104DBE" w:rsidP="00104DBE">
      <w:pPr>
        <w:pStyle w:val="Heading4"/>
      </w:pPr>
      <w:r>
        <w:t xml:space="preserve">[3] Existing legal framework </w:t>
      </w:r>
      <w:r>
        <w:rPr>
          <w:u w:val="single"/>
        </w:rPr>
        <w:t>cannot</w:t>
      </w:r>
      <w:r>
        <w:t xml:space="preserve"> solve. Fiating NEW LAWs is </w:t>
      </w:r>
      <w:r>
        <w:rPr>
          <w:u w:val="single"/>
        </w:rPr>
        <w:t>certainly</w:t>
      </w:r>
      <w:r>
        <w:t xml:space="preserve"> not normal means. </w:t>
      </w:r>
    </w:p>
    <w:p w14:paraId="58402A8C" w14:textId="77777777" w:rsidR="00104DBE" w:rsidRPr="008C6963" w:rsidRDefault="00104DBE" w:rsidP="00104DBE">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22" w:history="1">
        <w:r w:rsidRPr="00A2790C">
          <w:rPr>
            <w:rStyle w:val="Hyperlink"/>
          </w:rPr>
          <w:t>https://www.piie.com/sites/default/files/documents/wp21-9.pdf</w:t>
        </w:r>
      </w:hyperlink>
      <w:r>
        <w:t>. ctdunc]</w:t>
      </w:r>
    </w:p>
    <w:p w14:paraId="30AD2636" w14:textId="77777777" w:rsidR="00104DBE" w:rsidRPr="007F65CC" w:rsidRDefault="00104DBE" w:rsidP="00104DBE">
      <w:pPr>
        <w:rPr>
          <w:sz w:val="16"/>
        </w:rPr>
      </w:pPr>
      <w:r w:rsidRPr="007F65CC">
        <w:rPr>
          <w:rStyle w:val="StyleUnderline"/>
        </w:rPr>
        <w:t xml:space="preserve">The </w:t>
      </w:r>
      <w:r w:rsidRPr="007F65CC">
        <w:rPr>
          <w:rStyle w:val="StyleUnderline"/>
          <w:highlight w:val="cyan"/>
        </w:rPr>
        <w:t>lack of incentive</w:t>
      </w:r>
      <w:r w:rsidRPr="007F65CC">
        <w:rPr>
          <w:rStyle w:val="StyleUnderline"/>
        </w:rPr>
        <w:t xml:space="preserve"> for employers </w:t>
      </w:r>
      <w:r w:rsidRPr="007F65CC">
        <w:rPr>
          <w:rStyle w:val="StyleUnderline"/>
          <w:highlight w:val="cyan"/>
        </w:rPr>
        <w:t>to comply</w:t>
      </w:r>
      <w:r w:rsidRPr="007F65CC">
        <w:rPr>
          <w:rStyle w:val="StyleUnderline"/>
        </w:rPr>
        <w:t xml:space="preserve"> with the NLRA has been evident for some time</w:t>
      </w:r>
      <w:r w:rsidRPr="007F65CC">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“given the absence of any appreciable deterrence measure…it should…come as no surprise that the Act for decades has been ineffective in curbing behaviors that are antithetical to its fundamental aims.”</w:t>
      </w:r>
    </w:p>
    <w:p w14:paraId="7D9FA7ED" w14:textId="77777777" w:rsidR="00104DBE" w:rsidRPr="007F65CC" w:rsidRDefault="00104DBE" w:rsidP="00104DBE">
      <w:pPr>
        <w:rPr>
          <w:rStyle w:val="StyleUnderline"/>
        </w:rPr>
      </w:pPr>
      <w:r w:rsidRPr="007F65CC">
        <w:rPr>
          <w:sz w:val="16"/>
        </w:rPr>
        <w:t xml:space="preserve">What can be done to reduce firms’ incentives to commit unfair labor practices? </w:t>
      </w:r>
      <w:r w:rsidRPr="007F65CC">
        <w:rPr>
          <w:rStyle w:val="StyleUnderline"/>
        </w:rPr>
        <w:t xml:space="preserve">Since the </w:t>
      </w:r>
      <w:r w:rsidRPr="007F65CC">
        <w:rPr>
          <w:rStyle w:val="StyleUnderline"/>
          <w:highlight w:val="cyan"/>
        </w:rPr>
        <w:t>NLRA does not allow</w:t>
      </w:r>
      <w:r w:rsidRPr="007F65CC">
        <w:rPr>
          <w:rStyle w:val="StyleUnderline"/>
        </w:rPr>
        <w:t xml:space="preserve"> for any </w:t>
      </w:r>
      <w:r w:rsidRPr="007F65CC">
        <w:rPr>
          <w:rStyle w:val="StyleUnderline"/>
          <w:highlight w:val="cyan"/>
        </w:rPr>
        <w:t>remedies other than</w:t>
      </w:r>
      <w:r w:rsidRPr="007F65CC">
        <w:rPr>
          <w:rStyle w:val="StyleUnderline"/>
        </w:rPr>
        <w:t xml:space="preserve"> “</w:t>
      </w:r>
      <w:r w:rsidRPr="007F65CC">
        <w:rPr>
          <w:rStyle w:val="StyleUnderline"/>
          <w:highlight w:val="cyan"/>
        </w:rPr>
        <w:t>makewhole</w:t>
      </w:r>
      <w:r w:rsidRPr="007F65CC">
        <w:rPr>
          <w:rStyle w:val="StyleUnderline"/>
        </w:rPr>
        <w:t>” remedies</w:t>
      </w:r>
      <w:r w:rsidRPr="007F65CC">
        <w:rPr>
          <w:sz w:val="16"/>
        </w:rPr>
        <w:t xml:space="preserve">, </w:t>
      </w:r>
      <w:r w:rsidRPr="007F65CC">
        <w:rPr>
          <w:rStyle w:val="StyleUnderline"/>
        </w:rPr>
        <w:t xml:space="preserve">it seems </w:t>
      </w:r>
      <w:r w:rsidRPr="007F65CC">
        <w:rPr>
          <w:rStyle w:val="Emphasis"/>
          <w:highlight w:val="cyan"/>
        </w:rPr>
        <w:t>extremely unlikely</w:t>
      </w:r>
      <w:r w:rsidRPr="007F65CC">
        <w:rPr>
          <w:rStyle w:val="StyleUnderline"/>
        </w:rPr>
        <w:t xml:space="preserve"> that </w:t>
      </w:r>
      <w:r w:rsidRPr="007F65CC">
        <w:rPr>
          <w:rStyle w:val="StyleUnderline"/>
          <w:highlight w:val="cyan"/>
        </w:rPr>
        <w:t>meaningful</w:t>
      </w:r>
      <w:r w:rsidRPr="007F65CC">
        <w:rPr>
          <w:sz w:val="16"/>
          <w:highlight w:val="cyan"/>
        </w:rPr>
        <w:t xml:space="preserve"> </w:t>
      </w:r>
      <w:r w:rsidRPr="007F65CC">
        <w:rPr>
          <w:rStyle w:val="StyleUnderline"/>
          <w:highlight w:val="cyan"/>
        </w:rPr>
        <w:t>incentives</w:t>
      </w:r>
      <w:r w:rsidRPr="007F65CC">
        <w:rPr>
          <w:rStyle w:val="StyleUnderline"/>
        </w:rPr>
        <w:t xml:space="preserve"> to comply </w:t>
      </w:r>
      <w:r w:rsidRPr="007F65CC">
        <w:rPr>
          <w:rStyle w:val="StyleUnderline"/>
          <w:highlight w:val="cyan"/>
        </w:rPr>
        <w:t>can be created through</w:t>
      </w:r>
      <w:r w:rsidRPr="007F65CC">
        <w:rPr>
          <w:rStyle w:val="StyleUnderline"/>
        </w:rPr>
        <w:t xml:space="preserve"> the </w:t>
      </w:r>
      <w:r w:rsidRPr="007F65CC">
        <w:rPr>
          <w:rStyle w:val="Emphasis"/>
          <w:highlight w:val="cyan"/>
        </w:rPr>
        <w:t>existing legal</w:t>
      </w:r>
      <w:r w:rsidRPr="007F65CC">
        <w:rPr>
          <w:rStyle w:val="Emphasis"/>
        </w:rPr>
        <w:t xml:space="preserve"> </w:t>
      </w:r>
      <w:r w:rsidRPr="007F65CC">
        <w:rPr>
          <w:rStyle w:val="Emphasis"/>
          <w:highlight w:val="cyan"/>
        </w:rPr>
        <w:t>framework</w:t>
      </w:r>
      <w:r w:rsidRPr="007F65CC">
        <w:rPr>
          <w:sz w:val="16"/>
        </w:rPr>
        <w:t xml:space="preserve">: </w:t>
      </w:r>
      <w:r w:rsidRPr="007F65CC">
        <w:rPr>
          <w:rStyle w:val="StyleUnderline"/>
          <w:highlight w:val="cyan"/>
        </w:rPr>
        <w:t>even if firms’ violations</w:t>
      </w:r>
      <w:r w:rsidRPr="007F65CC">
        <w:rPr>
          <w:rStyle w:val="StyleUnderline"/>
        </w:rPr>
        <w:t xml:space="preserve"> are </w:t>
      </w:r>
      <w:r w:rsidRPr="007F65CC">
        <w:rPr>
          <w:rStyle w:val="Emphasis"/>
          <w:highlight w:val="cyan"/>
        </w:rPr>
        <w:t>certain to be</w:t>
      </w:r>
      <w:r w:rsidRPr="007F65CC">
        <w:rPr>
          <w:rStyle w:val="Emphasis"/>
        </w:rPr>
        <w:t xml:space="preserve"> </w:t>
      </w:r>
      <w:r w:rsidRPr="007F65CC">
        <w:rPr>
          <w:rStyle w:val="Emphasis"/>
          <w:highlight w:val="cyan"/>
        </w:rPr>
        <w:t>detected</w:t>
      </w:r>
      <w:r w:rsidRPr="007F65CC">
        <w:rPr>
          <w:sz w:val="16"/>
        </w:rPr>
        <w:t xml:space="preserve">, </w:t>
      </w:r>
      <w:r w:rsidRPr="007F65CC">
        <w:rPr>
          <w:rStyle w:val="StyleUnderline"/>
        </w:rPr>
        <w:t xml:space="preserve">it is often </w:t>
      </w:r>
      <w:r w:rsidRPr="007F65CC">
        <w:rPr>
          <w:rStyle w:val="StyleUnderline"/>
          <w:highlight w:val="cyan"/>
        </w:rPr>
        <w:t>financially worthwhile to break</w:t>
      </w:r>
      <w:r w:rsidRPr="007F65CC">
        <w:rPr>
          <w:rStyle w:val="StyleUnderline"/>
        </w:rPr>
        <w:t xml:space="preserve"> the </w:t>
      </w:r>
      <w:r w:rsidRPr="007F65CC">
        <w:rPr>
          <w:rStyle w:val="StyleUnderline"/>
          <w:highlight w:val="cyan"/>
        </w:rPr>
        <w:t>law</w:t>
      </w:r>
      <w:r w:rsidRPr="007F65CC">
        <w:rPr>
          <w:rStyle w:val="StyleUnderline"/>
        </w:rPr>
        <w:t xml:space="preserve"> because the penalties are so small relative to the potential benefits to profits from avoiding unionization.</w:t>
      </w:r>
    </w:p>
    <w:p w14:paraId="70FA25C8" w14:textId="77777777" w:rsidR="00104DBE" w:rsidRDefault="00104DBE" w:rsidP="00104DBE"/>
    <w:p w14:paraId="55B4014A" w14:textId="54CF7C6A" w:rsidR="00104DBE" w:rsidRDefault="00104DBE" w:rsidP="00104DBE">
      <w:pPr>
        <w:pStyle w:val="Heading3"/>
      </w:pPr>
      <w:r>
        <w:t>AT: Strikes Solves</w:t>
      </w:r>
    </w:p>
    <w:p w14:paraId="75A26638" w14:textId="77777777" w:rsidR="00104DBE" w:rsidRDefault="00104DBE" w:rsidP="00104DBE">
      <w:pPr>
        <w:pStyle w:val="Heading4"/>
        <w:rPr>
          <w:b w:val="0"/>
          <w:bCs/>
        </w:rPr>
      </w:pPr>
      <w:r>
        <w:t xml:space="preserve">Lack of </w:t>
      </w:r>
      <w:r>
        <w:rPr>
          <w:u w:val="single"/>
        </w:rPr>
        <w:t>penalties</w:t>
      </w:r>
      <w:r>
        <w:t xml:space="preserve"> creates incentive to </w:t>
      </w:r>
      <w:r>
        <w:rPr>
          <w:u w:val="single"/>
        </w:rPr>
        <w:t>illegally</w:t>
      </w:r>
      <w:r>
        <w:t xml:space="preserve"> fire workers rather than allow unionization. </w:t>
      </w:r>
      <w:r>
        <w:rPr>
          <w:b w:val="0"/>
          <w:bCs/>
        </w:rPr>
        <w:t>It occurs BEFORE elections take place.</w:t>
      </w:r>
    </w:p>
    <w:p w14:paraId="72387996" w14:textId="77777777" w:rsidR="00104DBE" w:rsidRPr="0089484E" w:rsidRDefault="00104DBE" w:rsidP="00104DBE">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23" w:history="1">
        <w:r w:rsidRPr="00A2790C">
          <w:rPr>
            <w:rStyle w:val="Hyperlink"/>
          </w:rPr>
          <w:t>https://www.piie.com/sites/default/files/documents/wp21-9.pdf</w:t>
        </w:r>
      </w:hyperlink>
      <w:r>
        <w:t>. ctdunc]</w:t>
      </w:r>
    </w:p>
    <w:p w14:paraId="7B9D6A72" w14:textId="77777777" w:rsidR="00104DBE" w:rsidRPr="00B53D29" w:rsidRDefault="00104DBE" w:rsidP="00104DBE">
      <w:pPr>
        <w:rPr>
          <w:sz w:val="16"/>
        </w:rPr>
      </w:pPr>
      <w:r w:rsidRPr="00B53D29">
        <w:rPr>
          <w:sz w:val="16"/>
        </w:rPr>
        <w:t xml:space="preserve">What about the NLRA? The </w:t>
      </w:r>
      <w:r w:rsidRPr="00B53D29">
        <w:rPr>
          <w:rStyle w:val="StyleUnderline"/>
        </w:rPr>
        <w:t>situation is even starker for workers’ rights to organize and bargain collectively</w:t>
      </w:r>
      <w:r w:rsidRPr="00B53D29">
        <w:rPr>
          <w:sz w:val="16"/>
        </w:rPr>
        <w:t xml:space="preserve">. The </w:t>
      </w:r>
      <w:r w:rsidRPr="00B53D29">
        <w:rPr>
          <w:rStyle w:val="StyleUnderline"/>
          <w:highlight w:val="cyan"/>
        </w:rPr>
        <w:t>NLRA only allows</w:t>
      </w:r>
      <w:r w:rsidRPr="00B53D29">
        <w:rPr>
          <w:rStyle w:val="StyleUnderline"/>
        </w:rPr>
        <w:t xml:space="preserve"> “</w:t>
      </w:r>
      <w:r w:rsidRPr="00B53D29">
        <w:rPr>
          <w:rStyle w:val="Emphasis"/>
          <w:highlight w:val="cyan"/>
        </w:rPr>
        <w:t>make-whole</w:t>
      </w:r>
      <w:r w:rsidRPr="00B53D29">
        <w:rPr>
          <w:rStyle w:val="StyleUnderline"/>
        </w:rPr>
        <w:t>” remedies</w:t>
      </w:r>
      <w:r w:rsidRPr="00B53D29">
        <w:rPr>
          <w:sz w:val="16"/>
        </w:rPr>
        <w:t xml:space="preserve">, which compensate workers for their direct losses arising from a violation, </w:t>
      </w:r>
      <w:r w:rsidRPr="00B53D29">
        <w:rPr>
          <w:rStyle w:val="StyleUnderline"/>
        </w:rPr>
        <w:t xml:space="preserve">with </w:t>
      </w:r>
      <w:r w:rsidRPr="00B53D29">
        <w:rPr>
          <w:rStyle w:val="Emphasis"/>
          <w:highlight w:val="cyan"/>
        </w:rPr>
        <w:t>no possibility</w:t>
      </w:r>
      <w:r w:rsidRPr="00B53D29">
        <w:rPr>
          <w:rStyle w:val="StyleUnderline"/>
          <w:highlight w:val="cyan"/>
        </w:rPr>
        <w:t xml:space="preserve"> of</w:t>
      </w:r>
      <w:r w:rsidRPr="00B53D29">
        <w:rPr>
          <w:rStyle w:val="StyleUnderline"/>
        </w:rPr>
        <w:t xml:space="preserve"> meaningful </w:t>
      </w:r>
      <w:r w:rsidRPr="00B53D29">
        <w:rPr>
          <w:rStyle w:val="StyleUnderline"/>
          <w:highlight w:val="cyan"/>
        </w:rPr>
        <w:t>financial</w:t>
      </w:r>
      <w:r w:rsidRPr="00B53D29">
        <w:rPr>
          <w:rStyle w:val="StyleUnderline"/>
        </w:rPr>
        <w:t xml:space="preserve"> </w:t>
      </w:r>
      <w:r w:rsidRPr="00B53D29">
        <w:rPr>
          <w:rStyle w:val="StyleUnderline"/>
          <w:highlight w:val="cyan"/>
        </w:rPr>
        <w:t>penalties</w:t>
      </w:r>
      <w:r w:rsidRPr="00B53D29">
        <w:rPr>
          <w:sz w:val="16"/>
        </w:rPr>
        <w:t>. For example, if a firm dismisses a worker for her union activities, the National Labor Relations Board (</w:t>
      </w:r>
      <w:r w:rsidRPr="00B53D29">
        <w:rPr>
          <w:rStyle w:val="StyleUnderline"/>
        </w:rPr>
        <w:t>NLRB</w:t>
      </w:r>
      <w:r w:rsidRPr="00B53D29">
        <w:rPr>
          <w:sz w:val="16"/>
        </w:rPr>
        <w:t xml:space="preserve">) </w:t>
      </w:r>
      <w:r w:rsidRPr="00B53D29">
        <w:rPr>
          <w:rStyle w:val="StyleUnderline"/>
        </w:rPr>
        <w:t xml:space="preserve">may require the firm to reinstate the worker and pay her back wages </w:t>
      </w:r>
      <w:r w:rsidRPr="00B53D29">
        <w:rPr>
          <w:sz w:val="16"/>
        </w:rPr>
        <w:t xml:space="preserve">for lost employment income, </w:t>
      </w:r>
      <w:r w:rsidRPr="00B53D29">
        <w:rPr>
          <w:rStyle w:val="StyleUnderline"/>
        </w:rPr>
        <w:t>but n</w:t>
      </w:r>
      <w:r w:rsidRPr="00B53D29">
        <w:rPr>
          <w:rStyle w:val="Emphasis"/>
        </w:rPr>
        <w:t>o further penalties</w:t>
      </w:r>
      <w:r w:rsidRPr="00B53D29">
        <w:rPr>
          <w:rStyle w:val="StyleUnderline"/>
        </w:rPr>
        <w:t xml:space="preserve"> may be levied</w:t>
      </w:r>
      <w:r w:rsidRPr="00B53D29">
        <w:rPr>
          <w:sz w:val="16"/>
        </w:rPr>
        <w:t xml:space="preserve">. The </w:t>
      </w:r>
      <w:r w:rsidRPr="00B53D29">
        <w:rPr>
          <w:rStyle w:val="StyleUnderline"/>
        </w:rPr>
        <w:t xml:space="preserve">potential </w:t>
      </w:r>
      <w:r w:rsidRPr="00B53D29">
        <w:rPr>
          <w:rStyle w:val="StyleUnderline"/>
          <w:highlight w:val="cyan"/>
        </w:rPr>
        <w:t>benefit to</w:t>
      </w:r>
      <w:r w:rsidRPr="00B53D29">
        <w:rPr>
          <w:rStyle w:val="StyleUnderline"/>
        </w:rPr>
        <w:t xml:space="preserve"> a firm from </w:t>
      </w:r>
      <w:r w:rsidRPr="00B53D29">
        <w:rPr>
          <w:rStyle w:val="StyleUnderline"/>
          <w:highlight w:val="cyan"/>
        </w:rPr>
        <w:t>averting unionization</w:t>
      </w:r>
      <w:r w:rsidRPr="00B53D29">
        <w:rPr>
          <w:sz w:val="16"/>
        </w:rPr>
        <w:t xml:space="preserve">, in contrast, </w:t>
      </w:r>
      <w:r w:rsidRPr="00B53D29">
        <w:rPr>
          <w:rStyle w:val="StyleUnderline"/>
        </w:rPr>
        <w:t xml:space="preserve">can be </w:t>
      </w:r>
      <w:r w:rsidRPr="00B53D29">
        <w:rPr>
          <w:rStyle w:val="Emphasis"/>
          <w:highlight w:val="cyan"/>
        </w:rPr>
        <w:t>very large</w:t>
      </w:r>
      <w:r w:rsidRPr="00B53D29">
        <w:rPr>
          <w:sz w:val="16"/>
        </w:rPr>
        <w:t xml:space="preserve">: David Lee and Alexandre Mas (2012) estimate that </w:t>
      </w:r>
      <w:r w:rsidRPr="00B53D29">
        <w:rPr>
          <w:rStyle w:val="StyleUnderline"/>
        </w:rPr>
        <w:t>unionization</w:t>
      </w:r>
      <w:r w:rsidRPr="00B53D29">
        <w:rPr>
          <w:sz w:val="16"/>
        </w:rPr>
        <w:t xml:space="preserve"> on average </w:t>
      </w:r>
      <w:r w:rsidRPr="00B53D29">
        <w:rPr>
          <w:rStyle w:val="StyleUnderline"/>
          <w:highlight w:val="cyan"/>
        </w:rPr>
        <w:t>reduces</w:t>
      </w:r>
      <w:r w:rsidRPr="00B53D29">
        <w:rPr>
          <w:rStyle w:val="StyleUnderline"/>
        </w:rPr>
        <w:t xml:space="preserve"> firms’ equity </w:t>
      </w:r>
      <w:r w:rsidRPr="00B53D29">
        <w:rPr>
          <w:rStyle w:val="StyleUnderline"/>
          <w:highlight w:val="cyan"/>
        </w:rPr>
        <w:t>value by</w:t>
      </w:r>
      <w:r w:rsidRPr="00B53D29">
        <w:rPr>
          <w:rStyle w:val="StyleUnderline"/>
        </w:rPr>
        <w:t xml:space="preserve"> 10 percent, or around </w:t>
      </w:r>
      <w:r w:rsidRPr="00B53D29">
        <w:rPr>
          <w:rStyle w:val="Emphasis"/>
        </w:rPr>
        <w:t>$</w:t>
      </w:r>
      <w:r w:rsidRPr="00B53D29">
        <w:rPr>
          <w:rStyle w:val="Emphasis"/>
          <w:highlight w:val="cyan"/>
        </w:rPr>
        <w:t>60,000</w:t>
      </w:r>
      <w:r w:rsidRPr="00B53D29">
        <w:rPr>
          <w:rStyle w:val="StyleUnderline"/>
          <w:highlight w:val="cyan"/>
        </w:rPr>
        <w:t xml:space="preserve"> per</w:t>
      </w:r>
      <w:r w:rsidRPr="00B53D29">
        <w:rPr>
          <w:rStyle w:val="StyleUnderline"/>
        </w:rPr>
        <w:t xml:space="preserve"> unionized </w:t>
      </w:r>
      <w:r w:rsidRPr="00B53D29">
        <w:rPr>
          <w:rStyle w:val="StyleUnderline"/>
          <w:highlight w:val="cyan"/>
        </w:rPr>
        <w:t>worker</w:t>
      </w:r>
      <w:r w:rsidRPr="00B53D29">
        <w:rPr>
          <w:sz w:val="16"/>
        </w:rPr>
        <w:t xml:space="preserve">. Using this estimate, calculations in this paper suggest that a </w:t>
      </w:r>
      <w:r w:rsidRPr="00B53D29">
        <w:rPr>
          <w:rStyle w:val="StyleUnderline"/>
        </w:rPr>
        <w:t xml:space="preserve">typical profit-maximizing </w:t>
      </w:r>
      <w:r w:rsidRPr="00B53D29">
        <w:rPr>
          <w:rStyle w:val="StyleUnderline"/>
          <w:highlight w:val="cyan"/>
        </w:rPr>
        <w:t>firm</w:t>
      </w:r>
      <w:r w:rsidRPr="00B53D29">
        <w:rPr>
          <w:sz w:val="16"/>
        </w:rPr>
        <w:t xml:space="preserve">, comparing the potential cost of paying back wages to the potential benefit of averting unionization, </w:t>
      </w:r>
      <w:r w:rsidRPr="00B53D29">
        <w:rPr>
          <w:rStyle w:val="StyleUnderline"/>
        </w:rPr>
        <w:t xml:space="preserve">would </w:t>
      </w:r>
      <w:r w:rsidRPr="00B53D29">
        <w:rPr>
          <w:rStyle w:val="StyleUnderline"/>
          <w:highlight w:val="cyan"/>
        </w:rPr>
        <w:t>have</w:t>
      </w:r>
      <w:r w:rsidRPr="00B53D29">
        <w:rPr>
          <w:rStyle w:val="StyleUnderline"/>
        </w:rPr>
        <w:t xml:space="preserve"> a compelling financial </w:t>
      </w:r>
      <w:r w:rsidRPr="00B53D29">
        <w:rPr>
          <w:rStyle w:val="StyleUnderline"/>
          <w:highlight w:val="cyan"/>
        </w:rPr>
        <w:t>incentive to dismiss</w:t>
      </w:r>
      <w:r w:rsidRPr="00B53D29">
        <w:rPr>
          <w:rStyle w:val="StyleUnderline"/>
        </w:rPr>
        <w:t xml:space="preserve"> a </w:t>
      </w:r>
      <w:r w:rsidRPr="00B53D29">
        <w:rPr>
          <w:rStyle w:val="StyleUnderline"/>
          <w:highlight w:val="cyan"/>
        </w:rPr>
        <w:t>worker</w:t>
      </w:r>
      <w:r w:rsidRPr="00B53D29">
        <w:rPr>
          <w:rStyle w:val="StyleUnderline"/>
        </w:rPr>
        <w:t xml:space="preserve"> for union activities</w:t>
      </w:r>
      <w:r w:rsidRPr="00B53D29">
        <w:rPr>
          <w:sz w:val="16"/>
        </w:rPr>
        <w:t>—</w:t>
      </w:r>
      <w:r w:rsidRPr="00B53D29">
        <w:rPr>
          <w:rStyle w:val="StyleUnderline"/>
          <w:highlight w:val="cyan"/>
        </w:rPr>
        <w:t>even if</w:t>
      </w:r>
      <w:r w:rsidRPr="00B53D29">
        <w:rPr>
          <w:rStyle w:val="StyleUnderline"/>
        </w:rPr>
        <w:t xml:space="preserve"> the firm </w:t>
      </w:r>
      <w:r w:rsidRPr="00B53D29">
        <w:rPr>
          <w:rStyle w:val="StyleUnderline"/>
          <w:highlight w:val="cyan"/>
        </w:rPr>
        <w:t xml:space="preserve">knew with </w:t>
      </w:r>
      <w:r w:rsidRPr="00B53D29">
        <w:rPr>
          <w:rStyle w:val="Emphasis"/>
          <w:highlight w:val="cyan"/>
        </w:rPr>
        <w:t>certainty</w:t>
      </w:r>
      <w:r w:rsidRPr="00B53D29">
        <w:rPr>
          <w:sz w:val="16"/>
        </w:rPr>
        <w:t xml:space="preserve"> </w:t>
      </w:r>
      <w:r w:rsidRPr="00B53D29">
        <w:rPr>
          <w:rStyle w:val="StyleUnderline"/>
        </w:rPr>
        <w:t xml:space="preserve">that </w:t>
      </w:r>
      <w:r w:rsidRPr="00B53D29">
        <w:rPr>
          <w:rStyle w:val="StyleUnderline"/>
          <w:highlight w:val="cyan"/>
        </w:rPr>
        <w:t>it would be caught</w:t>
      </w:r>
      <w:r w:rsidRPr="00B53D29">
        <w:rPr>
          <w:rStyle w:val="StyleUnderline"/>
        </w:rPr>
        <w:t xml:space="preserve"> and penalized by the NLRB</w:t>
      </w:r>
      <w:r w:rsidRPr="00B53D29">
        <w:rPr>
          <w:sz w:val="16"/>
        </w:rPr>
        <w:t>—</w:t>
      </w:r>
      <w:r w:rsidRPr="00B53D29">
        <w:rPr>
          <w:rStyle w:val="StyleUnderline"/>
          <w:highlight w:val="cyan"/>
        </w:rPr>
        <w:t>if</w:t>
      </w:r>
      <w:r w:rsidRPr="00B53D29">
        <w:rPr>
          <w:rStyle w:val="StyleUnderline"/>
        </w:rPr>
        <w:t xml:space="preserve"> this </w:t>
      </w:r>
      <w:r w:rsidRPr="00B53D29">
        <w:rPr>
          <w:rStyle w:val="StyleUnderline"/>
          <w:highlight w:val="cyan"/>
        </w:rPr>
        <w:t>dismissal</w:t>
      </w:r>
      <w:r w:rsidRPr="00B53D29">
        <w:rPr>
          <w:rStyle w:val="StyleUnderline"/>
        </w:rPr>
        <w:t xml:space="preserve"> would </w:t>
      </w:r>
      <w:r w:rsidRPr="00B53D29">
        <w:rPr>
          <w:rStyle w:val="StyleUnderline"/>
          <w:highlight w:val="cyan"/>
        </w:rPr>
        <w:t>reduce</w:t>
      </w:r>
      <w:r w:rsidRPr="00B53D29">
        <w:rPr>
          <w:rStyle w:val="StyleUnderline"/>
        </w:rPr>
        <w:t xml:space="preserve"> the </w:t>
      </w:r>
      <w:r w:rsidRPr="00B53D29">
        <w:rPr>
          <w:rStyle w:val="StyleUnderline"/>
          <w:highlight w:val="cyan"/>
        </w:rPr>
        <w:t>likelihood of unionization</w:t>
      </w:r>
      <w:r w:rsidRPr="00B53D29">
        <w:rPr>
          <w:rStyle w:val="StyleUnderline"/>
        </w:rPr>
        <w:t xml:space="preserve"> at the firm </w:t>
      </w:r>
      <w:r w:rsidRPr="00B53D29">
        <w:rPr>
          <w:rStyle w:val="StyleUnderline"/>
          <w:highlight w:val="cyan"/>
        </w:rPr>
        <w:t>by</w:t>
      </w:r>
      <w:r w:rsidRPr="00B53D29">
        <w:rPr>
          <w:sz w:val="16"/>
        </w:rPr>
        <w:t xml:space="preserve"> less than 2 percent, and perhaps by </w:t>
      </w:r>
      <w:r w:rsidRPr="00B53D29">
        <w:rPr>
          <w:rStyle w:val="StyleUnderline"/>
        </w:rPr>
        <w:t xml:space="preserve">as little as </w:t>
      </w:r>
      <w:r w:rsidRPr="00B53D29">
        <w:rPr>
          <w:rStyle w:val="Emphasis"/>
          <w:highlight w:val="cyan"/>
        </w:rPr>
        <w:t>0.15 percent</w:t>
      </w:r>
      <w:r w:rsidRPr="00B53D29">
        <w:rPr>
          <w:sz w:val="16"/>
        </w:rPr>
        <w:t>.</w:t>
      </w:r>
    </w:p>
    <w:p w14:paraId="61099A76" w14:textId="77777777" w:rsidR="00104DBE" w:rsidRPr="008C6963" w:rsidRDefault="00104DBE" w:rsidP="00104DBE">
      <w:pPr>
        <w:rPr>
          <w:u w:val="single"/>
        </w:rPr>
      </w:pPr>
      <w:r w:rsidRPr="00B53D29">
        <w:rPr>
          <w:sz w:val="16"/>
        </w:rPr>
        <w:t xml:space="preserve">Overall, this analysis finds that </w:t>
      </w:r>
      <w:r w:rsidRPr="00B53D29">
        <w:rPr>
          <w:rStyle w:val="StyleUnderline"/>
        </w:rPr>
        <w:t>there is very little purely financial incentive for firms to comply with</w:t>
      </w:r>
      <w:r w:rsidRPr="00B53D29">
        <w:rPr>
          <w:sz w:val="16"/>
        </w:rPr>
        <w:t xml:space="preserve"> federal minimum wage or overtime laws, or with </w:t>
      </w:r>
      <w:r w:rsidRPr="00B53D29">
        <w:rPr>
          <w:rStyle w:val="StyleUnderline"/>
        </w:rPr>
        <w:t>union organizing protections</w:t>
      </w:r>
      <w:r w:rsidRPr="00B53D29">
        <w:rPr>
          <w:sz w:val="16"/>
        </w:rPr>
        <w:t xml:space="preserve">. Instead, for many firms the </w:t>
      </w:r>
      <w:r w:rsidRPr="00B53D29">
        <w:rPr>
          <w:rStyle w:val="StyleUnderline"/>
        </w:rPr>
        <w:t>enforcement of these core federal workplace protections appears to rely largely on goodwill or reputational concerns</w:t>
      </w:r>
      <w:r w:rsidRPr="00B53D29">
        <w:rPr>
          <w:sz w:val="16"/>
        </w:rPr>
        <w:t xml:space="preserve">. In this context, </w:t>
      </w:r>
      <w:r w:rsidRPr="00B53D29">
        <w:rPr>
          <w:rStyle w:val="StyleUnderline"/>
        </w:rPr>
        <w:t xml:space="preserve">the </w:t>
      </w:r>
      <w:r w:rsidRPr="00B53D29">
        <w:rPr>
          <w:rStyle w:val="StyleUnderline"/>
          <w:highlight w:val="cyan"/>
        </w:rPr>
        <w:t>substantial evidence of</w:t>
      </w:r>
      <w:r w:rsidRPr="00B53D29">
        <w:rPr>
          <w:sz w:val="16"/>
        </w:rPr>
        <w:t xml:space="preserve"> minimum wage and overtime violations (wage theft) and of </w:t>
      </w:r>
      <w:r w:rsidRPr="00B53D29">
        <w:rPr>
          <w:rStyle w:val="Emphasis"/>
          <w:highlight w:val="cyan"/>
        </w:rPr>
        <w:t>illegal</w:t>
      </w:r>
      <w:r w:rsidRPr="00B53D29">
        <w:rPr>
          <w:rStyle w:val="Emphasis"/>
        </w:rPr>
        <w:t xml:space="preserve"> employer</w:t>
      </w:r>
      <w:r w:rsidRPr="00B53D29">
        <w:rPr>
          <w:sz w:val="16"/>
        </w:rPr>
        <w:t xml:space="preserve"> </w:t>
      </w:r>
      <w:r w:rsidRPr="00B53D29">
        <w:rPr>
          <w:rStyle w:val="StyleUnderline"/>
          <w:highlight w:val="cyan"/>
        </w:rPr>
        <w:t>behavior toward unions</w:t>
      </w:r>
      <w:r w:rsidRPr="00B53D29">
        <w:rPr>
          <w:rStyle w:val="StyleUnderline"/>
        </w:rPr>
        <w:t xml:space="preserve"> should be </w:t>
      </w:r>
      <w:r w:rsidRPr="00B53D29">
        <w:rPr>
          <w:rStyle w:val="Emphasis"/>
          <w:highlight w:val="cyan"/>
        </w:rPr>
        <w:t>no surprise</w:t>
      </w:r>
      <w:r w:rsidRPr="00B53D29">
        <w:rPr>
          <w:sz w:val="16"/>
        </w:rPr>
        <w:t xml:space="preserve">. The </w:t>
      </w:r>
      <w:r w:rsidRPr="00B53D29">
        <w:rPr>
          <w:rStyle w:val="StyleUnderline"/>
          <w:highlight w:val="cyan"/>
        </w:rPr>
        <w:t>lack of</w:t>
      </w:r>
      <w:r w:rsidRPr="00B53D29">
        <w:rPr>
          <w:rStyle w:val="StyleUnderline"/>
        </w:rPr>
        <w:t xml:space="preserve"> a meaningful federal </w:t>
      </w:r>
      <w:r w:rsidRPr="00B53D29">
        <w:rPr>
          <w:rStyle w:val="StyleUnderline"/>
          <w:highlight w:val="cyan"/>
        </w:rPr>
        <w:t>deterrent</w:t>
      </w:r>
      <w:r w:rsidRPr="00B53D29">
        <w:rPr>
          <w:rStyle w:val="StyleUnderline"/>
        </w:rPr>
        <w:t xml:space="preserve"> for many firms </w:t>
      </w:r>
      <w:r w:rsidRPr="00B53D29">
        <w:rPr>
          <w:rStyle w:val="StyleUnderline"/>
          <w:highlight w:val="cyan"/>
        </w:rPr>
        <w:t>leaves workers</w:t>
      </w:r>
      <w:r w:rsidRPr="00B53D29">
        <w:rPr>
          <w:rStyle w:val="StyleUnderline"/>
        </w:rPr>
        <w:t xml:space="preserve"> at unethical companies </w:t>
      </w:r>
      <w:r w:rsidRPr="00B53D29">
        <w:rPr>
          <w:rStyle w:val="StyleUnderline"/>
          <w:highlight w:val="cyan"/>
        </w:rPr>
        <w:t>insufficiently protected</w:t>
      </w:r>
      <w:r w:rsidRPr="00B53D29">
        <w:rPr>
          <w:rStyle w:val="StyleUnderline"/>
        </w:rPr>
        <w:t xml:space="preserve"> from abuse, and creates an unfair competitive environment for companies that obey the law.</w:t>
      </w:r>
    </w:p>
    <w:p w14:paraId="4877953B" w14:textId="77777777" w:rsidR="00104DBE" w:rsidRPr="00F621F7" w:rsidRDefault="00104DBE" w:rsidP="00104DBE">
      <w:pPr>
        <w:pStyle w:val="Heading4"/>
      </w:pPr>
      <w:r>
        <w:t xml:space="preserve">Flux causes </w:t>
      </w:r>
      <w:r>
        <w:rPr>
          <w:u w:val="single"/>
        </w:rPr>
        <w:t>litigation</w:t>
      </w:r>
      <w:r>
        <w:t xml:space="preserve"> instead of </w:t>
      </w:r>
      <w:r>
        <w:rPr>
          <w:u w:val="single"/>
        </w:rPr>
        <w:t>follow</w:t>
      </w:r>
      <w:r>
        <w:t xml:space="preserve"> on. </w:t>
      </w:r>
    </w:p>
    <w:p w14:paraId="2EA4D5A5" w14:textId="77777777" w:rsidR="00104DBE" w:rsidRPr="00101A60" w:rsidRDefault="00104DBE" w:rsidP="00104DBE">
      <w:r w:rsidRPr="00101A60">
        <w:rPr>
          <w:rStyle w:val="Style13ptBold"/>
        </w:rPr>
        <w:t>Radu 25</w:t>
      </w:r>
      <w:r>
        <w:t xml:space="preserve"> [</w:t>
      </w:r>
      <w:r w:rsidRPr="00101A60">
        <w:t>Mira</w:t>
      </w:r>
      <w:r>
        <w:t xml:space="preserve">. February 24. </w:t>
      </w:r>
      <w:r w:rsidRPr="00101A60">
        <w:t>J.D. Candidate</w:t>
      </w:r>
      <w:r>
        <w:t xml:space="preserve"> at the </w:t>
      </w:r>
      <w:r w:rsidRPr="00101A60">
        <w:t>University of Mississippi School of Law</w:t>
      </w:r>
      <w:r>
        <w:t>. "</w:t>
      </w:r>
      <w:r w:rsidRPr="00101A60">
        <w:t>Whose Right Is It Anyway: Toward A Balanced Standard Of Scrutinizing Workplace Rules</w:t>
      </w:r>
      <w:r>
        <w:t xml:space="preserve">." </w:t>
      </w:r>
      <w:hyperlink r:id="rId24" w:history="1">
        <w:r w:rsidRPr="00FE1AF0">
          <w:rPr>
            <w:rStyle w:val="Hyperlink"/>
          </w:rPr>
          <w:t>https://papers.ssrn.com/sol3/papers.cfm?abstract_id=5130306</w:t>
        </w:r>
      </w:hyperlink>
      <w:r>
        <w:t>. ctdunc]</w:t>
      </w:r>
    </w:p>
    <w:p w14:paraId="04A4F349" w14:textId="77777777" w:rsidR="00104DBE" w:rsidRPr="00F07DF8" w:rsidRDefault="00104DBE" w:rsidP="00104DBE">
      <w:pPr>
        <w:rPr>
          <w:sz w:val="16"/>
        </w:rPr>
      </w:pPr>
      <w:r w:rsidRPr="00F07DF8">
        <w:rPr>
          <w:sz w:val="16"/>
        </w:rPr>
        <w:t>Criticizing the manner in which the Board shapes the labor and employment legal environment, Samuel Estreicher notes that the “</w:t>
      </w:r>
      <w:r w:rsidRPr="00F07DF8">
        <w:rPr>
          <w:rStyle w:val="StyleUnderline"/>
          <w:highlight w:val="cyan"/>
        </w:rPr>
        <w:t>Board is</w:t>
      </w:r>
      <w:r w:rsidRPr="00F07DF8">
        <w:rPr>
          <w:rStyle w:val="StyleUnderline"/>
        </w:rPr>
        <w:t xml:space="preserve"> simply </w:t>
      </w:r>
      <w:r w:rsidRPr="00F07DF8">
        <w:rPr>
          <w:rStyle w:val="StyleUnderline"/>
          <w:highlight w:val="cyan"/>
        </w:rPr>
        <w:t xml:space="preserve">in too </w:t>
      </w:r>
      <w:r w:rsidRPr="00F07DF8">
        <w:rPr>
          <w:rStyle w:val="Emphasis"/>
          <w:highlight w:val="cyan"/>
        </w:rPr>
        <w:t>great</w:t>
      </w:r>
      <w:r w:rsidRPr="00F07DF8">
        <w:rPr>
          <w:rStyle w:val="Emphasis"/>
        </w:rPr>
        <w:t xml:space="preserve"> of a state </w:t>
      </w:r>
      <w:r w:rsidRPr="00F07DF8">
        <w:rPr>
          <w:rStyle w:val="Emphasis"/>
          <w:highlight w:val="cyan"/>
        </w:rPr>
        <w:t>of flux</w:t>
      </w:r>
      <w:r w:rsidRPr="00F07DF8">
        <w:rPr>
          <w:rStyle w:val="StyleUnderline"/>
          <w:highlight w:val="cyan"/>
        </w:rPr>
        <w:t xml:space="preserve"> to justify anyone’s reliance</w:t>
      </w:r>
      <w:r w:rsidRPr="00F07DF8">
        <w:rPr>
          <w:rStyle w:val="StyleUnderline"/>
        </w:rPr>
        <w:t xml:space="preserve"> on it</w:t>
      </w:r>
      <w:r w:rsidRPr="00F07DF8">
        <w:rPr>
          <w:sz w:val="16"/>
        </w:rPr>
        <w:t xml:space="preserve">, or, more importantly, </w:t>
      </w:r>
      <w:r w:rsidRPr="00F07DF8">
        <w:rPr>
          <w:rStyle w:val="StyleUnderline"/>
        </w:rPr>
        <w:t>to shape the behavior of actors on the labor relations scene</w:t>
      </w:r>
      <w:r w:rsidRPr="00F07DF8">
        <w:rPr>
          <w:sz w:val="16"/>
        </w:rPr>
        <w:t>.”89 This general “state of flux”, and therefore its consequences, has been affecting the standard of scrutiny of handbook provisions legality, along with many other specific aspects of labor and employment law.90</w:t>
      </w:r>
    </w:p>
    <w:p w14:paraId="4715F0EA" w14:textId="77777777" w:rsidR="00104DBE" w:rsidRPr="00F07DF8" w:rsidRDefault="00104DBE" w:rsidP="00104DBE">
      <w:pPr>
        <w:rPr>
          <w:sz w:val="16"/>
        </w:rPr>
      </w:pPr>
      <w:r w:rsidRPr="00F07DF8">
        <w:rPr>
          <w:sz w:val="16"/>
        </w:rPr>
        <w:t xml:space="preserve">The </w:t>
      </w:r>
      <w:r w:rsidRPr="00F07DF8">
        <w:rPr>
          <w:rStyle w:val="StyleUnderline"/>
        </w:rPr>
        <w:t xml:space="preserve">most obvious </w:t>
      </w:r>
      <w:r w:rsidRPr="00F07DF8">
        <w:rPr>
          <w:rStyle w:val="StyleUnderline"/>
          <w:highlight w:val="cyan"/>
        </w:rPr>
        <w:t>negative effect</w:t>
      </w:r>
      <w:r w:rsidRPr="00F07DF8">
        <w:rPr>
          <w:rStyle w:val="StyleUnderline"/>
        </w:rPr>
        <w:t xml:space="preserve"> of this legal standard that keeps turning onto its own head </w:t>
      </w:r>
      <w:r w:rsidRPr="00F07DF8">
        <w:rPr>
          <w:rStyle w:val="StyleUnderline"/>
          <w:highlight w:val="cyan"/>
        </w:rPr>
        <w:t>is</w:t>
      </w:r>
      <w:r w:rsidRPr="00F07DF8">
        <w:rPr>
          <w:rStyle w:val="StyleUnderline"/>
        </w:rPr>
        <w:t xml:space="preserve"> the </w:t>
      </w:r>
      <w:r w:rsidRPr="00F07DF8">
        <w:rPr>
          <w:rStyle w:val="Emphasis"/>
          <w:highlight w:val="cyan"/>
        </w:rPr>
        <w:t>widespread confusion</w:t>
      </w:r>
      <w:r w:rsidRPr="00F07DF8">
        <w:rPr>
          <w:sz w:val="16"/>
        </w:rPr>
        <w:t xml:space="preserve"> about the law that is experienced by both sides of the bargaining table. To say that “</w:t>
      </w:r>
      <w:r w:rsidRPr="00F07DF8">
        <w:rPr>
          <w:rStyle w:val="StyleUnderline"/>
          <w:highlight w:val="cyan"/>
        </w:rPr>
        <w:t>employees</w:t>
      </w:r>
      <w:r w:rsidRPr="00F07DF8">
        <w:rPr>
          <w:sz w:val="16"/>
        </w:rPr>
        <w:t xml:space="preserve"> </w:t>
      </w:r>
      <w:r w:rsidRPr="00F07DF8">
        <w:rPr>
          <w:rStyle w:val="StyleUnderline"/>
        </w:rPr>
        <w:t>and employers</w:t>
      </w:r>
      <w:r w:rsidRPr="00F07DF8">
        <w:rPr>
          <w:sz w:val="16"/>
        </w:rPr>
        <w:t xml:space="preserve"> </w:t>
      </w:r>
      <w:r w:rsidRPr="00F07DF8">
        <w:rPr>
          <w:rStyle w:val="StyleUnderline"/>
        </w:rPr>
        <w:t>covered by the NLRA</w:t>
      </w:r>
      <w:r w:rsidRPr="00F07DF8">
        <w:rPr>
          <w:sz w:val="16"/>
        </w:rPr>
        <w:t xml:space="preserve"> </w:t>
      </w:r>
      <w:r w:rsidRPr="00F07DF8">
        <w:rPr>
          <w:rStyle w:val="StyleUnderline"/>
        </w:rPr>
        <w:t xml:space="preserve">are </w:t>
      </w:r>
      <w:r w:rsidRPr="00F07DF8">
        <w:rPr>
          <w:rStyle w:val="StyleUnderline"/>
          <w:highlight w:val="cyan"/>
        </w:rPr>
        <w:t xml:space="preserve">left </w:t>
      </w:r>
      <w:r w:rsidRPr="00F07DF8">
        <w:rPr>
          <w:rStyle w:val="Emphasis"/>
          <w:highlight w:val="cyan"/>
        </w:rPr>
        <w:t>unsure</w:t>
      </w:r>
      <w:r w:rsidRPr="00F07DF8">
        <w:rPr>
          <w:sz w:val="16"/>
          <w:highlight w:val="cyan"/>
        </w:rPr>
        <w:t xml:space="preserve"> </w:t>
      </w:r>
      <w:r w:rsidRPr="00F07DF8">
        <w:rPr>
          <w:rStyle w:val="StyleUnderline"/>
          <w:highlight w:val="cyan"/>
        </w:rPr>
        <w:t>of how to comply</w:t>
      </w:r>
      <w:r w:rsidRPr="00F07DF8">
        <w:rPr>
          <w:rStyle w:val="StyleUnderline"/>
        </w:rPr>
        <w:t xml:space="preserve"> with its provisions</w:t>
      </w:r>
      <w:r w:rsidRPr="00F07DF8">
        <w:rPr>
          <w:sz w:val="16"/>
        </w:rPr>
        <w:t xml:space="preserve">”91 </w:t>
      </w:r>
      <w:r w:rsidRPr="00F07DF8">
        <w:rPr>
          <w:rStyle w:val="StyleUnderline"/>
        </w:rPr>
        <w:t xml:space="preserve">is probably an </w:t>
      </w:r>
      <w:r w:rsidRPr="00F07DF8">
        <w:rPr>
          <w:rStyle w:val="Emphasis"/>
        </w:rPr>
        <w:t>understatement</w:t>
      </w:r>
      <w:r w:rsidRPr="00F07DF8">
        <w:rPr>
          <w:sz w:val="16"/>
        </w:rPr>
        <w:t xml:space="preserve">. Experts at Ogletree, Deakins, Nash, Smoak &amp; Stewart, P.C. argue that an </w:t>
      </w:r>
      <w:r w:rsidRPr="00F07DF8">
        <w:rPr>
          <w:rStyle w:val="StyleUnderline"/>
          <w:highlight w:val="cyan"/>
        </w:rPr>
        <w:t>agency’s stakeholders</w:t>
      </w:r>
      <w:r w:rsidRPr="00F07DF8">
        <w:rPr>
          <w:rStyle w:val="StyleUnderline"/>
        </w:rPr>
        <w:t xml:space="preserve"> are most </w:t>
      </w:r>
      <w:r w:rsidRPr="00F07DF8">
        <w:rPr>
          <w:rStyle w:val="StyleUnderline"/>
          <w:highlight w:val="cyan"/>
        </w:rPr>
        <w:t xml:space="preserve">frustrated when </w:t>
      </w:r>
      <w:r w:rsidRPr="00F07DF8">
        <w:rPr>
          <w:rStyle w:val="Emphasis"/>
          <w:highlight w:val="cyan"/>
        </w:rPr>
        <w:t>faced with instability</w:t>
      </w:r>
      <w:r w:rsidRPr="00F07DF8">
        <w:rPr>
          <w:sz w:val="16"/>
        </w:rPr>
        <w:t xml:space="preserve"> in the rules by which they have to play </w:t>
      </w:r>
      <w:r w:rsidRPr="00F07DF8">
        <w:rPr>
          <w:rStyle w:val="StyleUnderline"/>
          <w:highlight w:val="cyan"/>
        </w:rPr>
        <w:t>and</w:t>
      </w:r>
      <w:r w:rsidRPr="00F07DF8">
        <w:rPr>
          <w:rStyle w:val="StyleUnderline"/>
        </w:rPr>
        <w:t xml:space="preserve"> are </w:t>
      </w:r>
      <w:r w:rsidRPr="00F07DF8">
        <w:rPr>
          <w:rStyle w:val="Emphasis"/>
        </w:rPr>
        <w:t xml:space="preserve">rightly </w:t>
      </w:r>
      <w:r w:rsidRPr="00F07DF8">
        <w:rPr>
          <w:rStyle w:val="Emphasis"/>
          <w:highlight w:val="cyan"/>
        </w:rPr>
        <w:t>confused</w:t>
      </w:r>
      <w:r w:rsidRPr="00F07DF8">
        <w:rPr>
          <w:sz w:val="16"/>
        </w:rPr>
        <w:t xml:space="preserve"> </w:t>
      </w:r>
      <w:r w:rsidRPr="00F07DF8">
        <w:rPr>
          <w:rStyle w:val="StyleUnderline"/>
        </w:rPr>
        <w:t>when the Board repeatedly revisits and overrules settled doctrine</w:t>
      </w:r>
      <w:r w:rsidRPr="00F07DF8">
        <w:rPr>
          <w:sz w:val="16"/>
        </w:rPr>
        <w:t>.9</w:t>
      </w:r>
    </w:p>
    <w:p w14:paraId="2FC82018" w14:textId="77777777" w:rsidR="00104DBE" w:rsidRPr="00F07DF8" w:rsidRDefault="00104DBE" w:rsidP="00104DBE">
      <w:pPr>
        <w:rPr>
          <w:sz w:val="16"/>
        </w:rPr>
      </w:pPr>
      <w:r w:rsidRPr="00F07DF8">
        <w:rPr>
          <w:sz w:val="16"/>
        </w:rPr>
        <w:t xml:space="preserve">The </w:t>
      </w:r>
      <w:r w:rsidRPr="00F07DF8">
        <w:rPr>
          <w:rStyle w:val="Emphasis"/>
          <w:highlight w:val="cyan"/>
        </w:rPr>
        <w:t>hesitation to comply</w:t>
      </w:r>
      <w:r w:rsidRPr="00F07DF8">
        <w:rPr>
          <w:sz w:val="16"/>
        </w:rPr>
        <w:t xml:space="preserve"> </w:t>
      </w:r>
      <w:r w:rsidRPr="00F07DF8">
        <w:rPr>
          <w:rStyle w:val="StyleUnderline"/>
        </w:rPr>
        <w:t xml:space="preserve">with the current status of the law as promulgated by the NLRB </w:t>
      </w:r>
      <w:r w:rsidRPr="00F07DF8">
        <w:rPr>
          <w:rStyle w:val="StyleUnderline"/>
          <w:highlight w:val="cyan"/>
        </w:rPr>
        <w:t>is another</w:t>
      </w:r>
      <w:r w:rsidRPr="00F07DF8">
        <w:rPr>
          <w:rStyle w:val="StyleUnderline"/>
        </w:rPr>
        <w:t xml:space="preserve"> </w:t>
      </w:r>
      <w:r w:rsidRPr="00F07DF8">
        <w:rPr>
          <w:rStyle w:val="StyleUnderline"/>
          <w:highlight w:val="cyan"/>
        </w:rPr>
        <w:t>obvious consequence</w:t>
      </w:r>
      <w:r w:rsidRPr="00F07DF8">
        <w:rPr>
          <w:rStyle w:val="StyleUnderline"/>
        </w:rPr>
        <w:t xml:space="preserve"> of constant overturning of precedent</w:t>
      </w:r>
      <w:r w:rsidRPr="00F07DF8">
        <w:rPr>
          <w:sz w:val="16"/>
        </w:rPr>
        <w:t xml:space="preserve">. As previously mentioned, the complexity of labor and employment law presents an inherent challenge in itself.93 </w:t>
      </w:r>
      <w:r w:rsidRPr="00F07DF8">
        <w:rPr>
          <w:rStyle w:val="StyleUnderline"/>
          <w:highlight w:val="cyan"/>
        </w:rPr>
        <w:t xml:space="preserve">When there is </w:t>
      </w:r>
      <w:r w:rsidRPr="00F07DF8">
        <w:rPr>
          <w:rStyle w:val="Emphasis"/>
          <w:highlight w:val="cyan"/>
        </w:rPr>
        <w:t>no certainty</w:t>
      </w:r>
      <w:r w:rsidRPr="00F07DF8">
        <w:rPr>
          <w:rStyle w:val="StyleUnderline"/>
        </w:rPr>
        <w:t xml:space="preserve"> about</w:t>
      </w:r>
      <w:r w:rsidRPr="00F07DF8">
        <w:rPr>
          <w:sz w:val="16"/>
        </w:rPr>
        <w:t xml:space="preserve"> </w:t>
      </w:r>
      <w:r w:rsidRPr="00F07DF8">
        <w:rPr>
          <w:rStyle w:val="StyleUnderline"/>
        </w:rPr>
        <w:t>the legality of</w:t>
      </w:r>
      <w:r w:rsidRPr="00F07DF8">
        <w:rPr>
          <w:sz w:val="16"/>
        </w:rPr>
        <w:t xml:space="preserve"> certain workplace </w:t>
      </w:r>
      <w:r w:rsidRPr="00F07DF8">
        <w:rPr>
          <w:rStyle w:val="StyleUnderline"/>
        </w:rPr>
        <w:t>rules</w:t>
      </w:r>
      <w:r w:rsidRPr="00F07DF8">
        <w:rPr>
          <w:sz w:val="16"/>
        </w:rPr>
        <w:t xml:space="preserve">, or any other issue at the intersection of Section 7 and Section 8(a)(1) of the NLRA, </w:t>
      </w:r>
      <w:r w:rsidRPr="00F07DF8">
        <w:rPr>
          <w:rStyle w:val="StyleUnderline"/>
          <w:highlight w:val="cyan"/>
        </w:rPr>
        <w:t xml:space="preserve">there is </w:t>
      </w:r>
      <w:r w:rsidRPr="00F07DF8">
        <w:rPr>
          <w:rStyle w:val="Emphasis"/>
          <w:highlight w:val="cyan"/>
        </w:rPr>
        <w:t>little incentive</w:t>
      </w:r>
      <w:r w:rsidRPr="00F07DF8">
        <w:rPr>
          <w:sz w:val="16"/>
          <w:highlight w:val="cyan"/>
        </w:rPr>
        <w:t xml:space="preserve"> </w:t>
      </w:r>
      <w:r w:rsidRPr="00F07DF8">
        <w:rPr>
          <w:rStyle w:val="StyleUnderline"/>
          <w:highlight w:val="cyan"/>
        </w:rPr>
        <w:t>to invest in</w:t>
      </w:r>
      <w:r w:rsidRPr="00F07DF8">
        <w:rPr>
          <w:rStyle w:val="StyleUnderline"/>
        </w:rPr>
        <w:t xml:space="preserve"> </w:t>
      </w:r>
      <w:r w:rsidRPr="00F07DF8">
        <w:rPr>
          <w:rStyle w:val="StyleUnderline"/>
          <w:highlight w:val="cyan"/>
        </w:rPr>
        <w:t>compliance</w:t>
      </w:r>
      <w:r w:rsidRPr="00F07DF8">
        <w:rPr>
          <w:rStyle w:val="StyleUnderline"/>
        </w:rPr>
        <w:t xml:space="preserve"> and</w:t>
      </w:r>
      <w:r w:rsidRPr="00F07DF8">
        <w:rPr>
          <w:sz w:val="16"/>
        </w:rPr>
        <w:t xml:space="preserve">, consequently, </w:t>
      </w:r>
      <w:r w:rsidRPr="00F07DF8">
        <w:rPr>
          <w:rStyle w:val="StyleUnderline"/>
        </w:rPr>
        <w:t>litigation</w:t>
      </w:r>
      <w:r w:rsidRPr="00F07DF8">
        <w:rPr>
          <w:sz w:val="16"/>
        </w:rPr>
        <w:t xml:space="preserve"> </w:t>
      </w:r>
      <w:r w:rsidRPr="00F07DF8">
        <w:rPr>
          <w:rStyle w:val="StyleUnderline"/>
        </w:rPr>
        <w:t>ensues in hopes of achieving a favorable tilt in the law</w:t>
      </w:r>
      <w:r w:rsidRPr="00F07DF8">
        <w:rPr>
          <w:sz w:val="16"/>
        </w:rPr>
        <w:t xml:space="preserve">.94 </w:t>
      </w:r>
      <w:r w:rsidRPr="00F07DF8">
        <w:rPr>
          <w:rStyle w:val="Emphasis"/>
          <w:highlight w:val="cyan"/>
        </w:rPr>
        <w:t>Abundant</w:t>
      </w:r>
      <w:r w:rsidRPr="00F07DF8">
        <w:rPr>
          <w:rStyle w:val="Emphasis"/>
        </w:rPr>
        <w:t xml:space="preserve"> </w:t>
      </w:r>
      <w:r w:rsidRPr="00F07DF8">
        <w:rPr>
          <w:rStyle w:val="Emphasis"/>
          <w:highlight w:val="cyan"/>
        </w:rPr>
        <w:t>litigation</w:t>
      </w:r>
      <w:r w:rsidRPr="00F07DF8">
        <w:rPr>
          <w:sz w:val="16"/>
        </w:rPr>
        <w:t xml:space="preserve"> </w:t>
      </w:r>
      <w:r w:rsidRPr="00F07DF8">
        <w:rPr>
          <w:rStyle w:val="StyleUnderline"/>
        </w:rPr>
        <w:t xml:space="preserve">is </w:t>
      </w:r>
      <w:r w:rsidRPr="00F07DF8">
        <w:rPr>
          <w:rStyle w:val="StyleUnderline"/>
          <w:highlight w:val="cyan"/>
        </w:rPr>
        <w:t xml:space="preserve">already </w:t>
      </w:r>
      <w:r w:rsidRPr="00F07DF8">
        <w:rPr>
          <w:rStyle w:val="Emphasis"/>
          <w:highlight w:val="cyan"/>
        </w:rPr>
        <w:t>the norm</w:t>
      </w:r>
      <w:r w:rsidRPr="00F07DF8">
        <w:rPr>
          <w:sz w:val="16"/>
        </w:rPr>
        <w:t xml:space="preserve"> in the area of labor relations, because, as oxymoronic as it may sound, </w:t>
      </w:r>
      <w:r w:rsidRPr="00F07DF8">
        <w:rPr>
          <w:rStyle w:val="Emphasis"/>
          <w:highlight w:val="cyan"/>
        </w:rPr>
        <w:t>non-compliance</w:t>
      </w:r>
      <w:r w:rsidRPr="00F07DF8">
        <w:rPr>
          <w:rStyle w:val="StyleUnderline"/>
        </w:rPr>
        <w:t xml:space="preserve"> with the law is in many situations a </w:t>
      </w:r>
      <w:r w:rsidRPr="00F07DF8">
        <w:rPr>
          <w:rStyle w:val="Emphasis"/>
          <w:highlight w:val="cyan"/>
        </w:rPr>
        <w:t>more desirable</w:t>
      </w:r>
      <w:r w:rsidRPr="00F07DF8">
        <w:rPr>
          <w:rStyle w:val="StyleUnderline"/>
        </w:rPr>
        <w:t xml:space="preserve"> option </w:t>
      </w:r>
      <w:r w:rsidRPr="00F07DF8">
        <w:rPr>
          <w:rStyle w:val="StyleUnderline"/>
          <w:highlight w:val="cyan"/>
        </w:rPr>
        <w:t>due to</w:t>
      </w:r>
      <w:r w:rsidRPr="00F07DF8">
        <w:rPr>
          <w:rStyle w:val="StyleUnderline"/>
        </w:rPr>
        <w:t xml:space="preserve"> the </w:t>
      </w:r>
      <w:r w:rsidRPr="00F07DF8">
        <w:rPr>
          <w:rStyle w:val="Emphasis"/>
          <w:highlight w:val="cyan"/>
        </w:rPr>
        <w:t>historical instability</w:t>
      </w:r>
      <w:r w:rsidRPr="00F07DF8">
        <w:rPr>
          <w:rStyle w:val="StyleUnderline"/>
        </w:rPr>
        <w:t xml:space="preserve"> of the law.</w:t>
      </w:r>
      <w:r w:rsidRPr="00F07DF8">
        <w:rPr>
          <w:sz w:val="16"/>
        </w:rPr>
        <w:t xml:space="preserve"> The </w:t>
      </w:r>
      <w:r w:rsidRPr="00F07DF8">
        <w:rPr>
          <w:rStyle w:val="StyleUnderline"/>
          <w:highlight w:val="cyan"/>
        </w:rPr>
        <w:t>Board’s</w:t>
      </w:r>
      <w:r w:rsidRPr="00F07DF8">
        <w:rPr>
          <w:sz w:val="16"/>
          <w:highlight w:val="cyan"/>
        </w:rPr>
        <w:t xml:space="preserve"> </w:t>
      </w:r>
      <w:r w:rsidRPr="00F07DF8">
        <w:rPr>
          <w:rStyle w:val="Emphasis"/>
          <w:highlight w:val="cyan"/>
        </w:rPr>
        <w:t>reversal of precedent</w:t>
      </w:r>
      <w:r w:rsidRPr="00F07DF8">
        <w:rPr>
          <w:sz w:val="16"/>
        </w:rPr>
        <w:t xml:space="preserve">, while it does not account for a numerically significant portion of its decisional output, </w:t>
      </w:r>
      <w:r w:rsidRPr="00F07DF8">
        <w:rPr>
          <w:rStyle w:val="StyleUnderline"/>
          <w:highlight w:val="cyan"/>
        </w:rPr>
        <w:t>creates</w:t>
      </w:r>
      <w:r w:rsidRPr="00F07DF8">
        <w:rPr>
          <w:sz w:val="16"/>
        </w:rPr>
        <w:t xml:space="preserve"> </w:t>
      </w:r>
      <w:r w:rsidRPr="00F07DF8">
        <w:rPr>
          <w:rStyle w:val="StyleUnderline"/>
        </w:rPr>
        <w:t xml:space="preserve">the </w:t>
      </w:r>
      <w:r w:rsidRPr="00F07DF8">
        <w:rPr>
          <w:rStyle w:val="StyleUnderline"/>
          <w:highlight w:val="cyan"/>
        </w:rPr>
        <w:t xml:space="preserve">perception </w:t>
      </w:r>
      <w:r w:rsidRPr="00F07DF8">
        <w:rPr>
          <w:rStyle w:val="Emphasis"/>
          <w:highlight w:val="cyan"/>
        </w:rPr>
        <w:t>that litigation</w:t>
      </w:r>
      <w:r w:rsidRPr="00F07DF8">
        <w:rPr>
          <w:sz w:val="16"/>
          <w:highlight w:val="cyan"/>
        </w:rPr>
        <w:t xml:space="preserve"> </w:t>
      </w:r>
      <w:r w:rsidRPr="00F07DF8">
        <w:rPr>
          <w:rStyle w:val="StyleUnderline"/>
          <w:highlight w:val="cyan"/>
        </w:rPr>
        <w:t>has</w:t>
      </w:r>
      <w:r w:rsidRPr="00F07DF8">
        <w:rPr>
          <w:rStyle w:val="StyleUnderline"/>
        </w:rPr>
        <w:t xml:space="preserve"> a </w:t>
      </w:r>
      <w:r w:rsidRPr="00F07DF8">
        <w:rPr>
          <w:rStyle w:val="StyleUnderline"/>
          <w:highlight w:val="cyan"/>
        </w:rPr>
        <w:t>great potential of being rewarded</w:t>
      </w:r>
      <w:r w:rsidRPr="00F07DF8">
        <w:rPr>
          <w:rStyle w:val="StyleUnderline"/>
        </w:rPr>
        <w:t xml:space="preserve"> with a change in the law</w:t>
      </w:r>
      <w:r w:rsidRPr="00F07DF8">
        <w:rPr>
          <w:sz w:val="16"/>
        </w:rPr>
        <w:t xml:space="preserve">.95 Statistics show that an astonishing </w:t>
      </w:r>
      <w:r w:rsidRPr="00F07DF8">
        <w:rPr>
          <w:rStyle w:val="Emphasis"/>
        </w:rPr>
        <w:t xml:space="preserve">57% of </w:t>
      </w:r>
      <w:r w:rsidRPr="00F07DF8">
        <w:rPr>
          <w:rStyle w:val="Emphasis"/>
          <w:highlight w:val="cyan"/>
        </w:rPr>
        <w:t>companies</w:t>
      </w:r>
      <w:r w:rsidRPr="00F07DF8">
        <w:rPr>
          <w:sz w:val="16"/>
        </w:rPr>
        <w:t xml:space="preserve"> </w:t>
      </w:r>
      <w:r w:rsidRPr="00F07DF8">
        <w:rPr>
          <w:rStyle w:val="StyleUnderline"/>
        </w:rPr>
        <w:t xml:space="preserve">with $1 billion or more in revenue </w:t>
      </w:r>
      <w:r w:rsidRPr="00F07DF8">
        <w:rPr>
          <w:rStyle w:val="StyleUnderline"/>
          <w:highlight w:val="cyan"/>
        </w:rPr>
        <w:t>plan to increase</w:t>
      </w:r>
      <w:r w:rsidRPr="00F07DF8">
        <w:rPr>
          <w:rStyle w:val="StyleUnderline"/>
        </w:rPr>
        <w:t xml:space="preserve"> their </w:t>
      </w:r>
      <w:r w:rsidRPr="00F07DF8">
        <w:rPr>
          <w:rStyle w:val="StyleUnderline"/>
          <w:highlight w:val="cyan"/>
        </w:rPr>
        <w:t>litigation</w:t>
      </w:r>
      <w:r w:rsidRPr="00F07DF8">
        <w:rPr>
          <w:rStyle w:val="StyleUnderline"/>
        </w:rPr>
        <w:t xml:space="preserve"> </w:t>
      </w:r>
      <w:r w:rsidRPr="00F07DF8">
        <w:rPr>
          <w:rStyle w:val="StyleUnderline"/>
          <w:highlight w:val="cyan"/>
        </w:rPr>
        <w:t>budgets</w:t>
      </w:r>
      <w:r w:rsidRPr="00F07DF8">
        <w:rPr>
          <w:rStyle w:val="StyleUnderline"/>
        </w:rPr>
        <w:t xml:space="preserve"> by double digits </w:t>
      </w:r>
      <w:r w:rsidRPr="00F07DF8">
        <w:rPr>
          <w:sz w:val="16"/>
        </w:rPr>
        <w:t xml:space="preserve">in 2025, </w:t>
      </w:r>
      <w:r w:rsidRPr="00F07DF8">
        <w:rPr>
          <w:rStyle w:val="StyleUnderline"/>
        </w:rPr>
        <w:t xml:space="preserve">citing </w:t>
      </w:r>
      <w:r w:rsidRPr="00F07DF8">
        <w:rPr>
          <w:rStyle w:val="Emphasis"/>
        </w:rPr>
        <w:t>employment</w:t>
      </w:r>
      <w:r w:rsidRPr="00F07DF8">
        <w:rPr>
          <w:sz w:val="16"/>
        </w:rPr>
        <w:t xml:space="preserve"> as one of the main areas of expected litigation.96</w:t>
      </w:r>
    </w:p>
    <w:p w14:paraId="2B83FF74" w14:textId="77777777" w:rsidR="00104DBE" w:rsidRPr="00F07DF8" w:rsidRDefault="00104DBE" w:rsidP="00104DBE">
      <w:pPr>
        <w:rPr>
          <w:sz w:val="16"/>
        </w:rPr>
      </w:pPr>
      <w:r w:rsidRPr="00F07DF8">
        <w:rPr>
          <w:rStyle w:val="StyleUnderline"/>
        </w:rPr>
        <w:t>A perfect example of uncertainty and confusion caused by such oscillations in the area of workplace rules is the case of West Shore Home</w:t>
      </w:r>
      <w:r w:rsidRPr="00F07DF8">
        <w:rPr>
          <w:sz w:val="16"/>
        </w:rPr>
        <w:t xml:space="preserv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w:t>
      </w:r>
      <w:r w:rsidRPr="00F07DF8">
        <w:rPr>
          <w:rStyle w:val="StyleUnderline"/>
        </w:rPr>
        <w:t xml:space="preserve">Board granted several </w:t>
      </w:r>
      <w:r w:rsidRPr="00F07DF8">
        <w:rPr>
          <w:rStyle w:val="Emphasis"/>
        </w:rPr>
        <w:t>extensions</w:t>
      </w:r>
      <w:r w:rsidRPr="00F07DF8">
        <w:rPr>
          <w:sz w:val="16"/>
        </w:rPr>
        <w:t xml:space="preserve"> </w:t>
      </w:r>
      <w:r w:rsidRPr="00F07DF8">
        <w:rPr>
          <w:rStyle w:val="StyleUnderline"/>
        </w:rPr>
        <w:t>of time to file</w:t>
      </w:r>
      <w:r w:rsidRPr="00F07DF8">
        <w:rPr>
          <w:sz w:val="16"/>
        </w:rPr>
        <w:t xml:space="preserve">, </w:t>
      </w:r>
      <w:r w:rsidRPr="00F07DF8">
        <w:rPr>
          <w:rStyle w:val="StyleUnderline"/>
        </w:rPr>
        <w:t>exceptions to the ALJ decision</w:t>
      </w:r>
      <w:r w:rsidRPr="00F07DF8">
        <w:rPr>
          <w:sz w:val="16"/>
        </w:rPr>
        <w:t xml:space="preserve">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1EBCA9A" w14:textId="77777777" w:rsidR="00104DBE" w:rsidRPr="00F07DF8" w:rsidRDefault="00104DBE" w:rsidP="00104DBE">
      <w:pPr>
        <w:rPr>
          <w:sz w:val="16"/>
        </w:rPr>
      </w:pPr>
      <w:r w:rsidRPr="00F07DF8">
        <w:rPr>
          <w:sz w:val="16"/>
        </w:rPr>
        <w:t xml:space="preserve">Naturally, </w:t>
      </w:r>
      <w:r w:rsidRPr="00F07DF8">
        <w:rPr>
          <w:rStyle w:val="StyleUnderline"/>
        </w:rPr>
        <w:t xml:space="preserve">the </w:t>
      </w:r>
      <w:r w:rsidRPr="00F07DF8">
        <w:rPr>
          <w:rStyle w:val="StyleUnderline"/>
          <w:highlight w:val="cyan"/>
        </w:rPr>
        <w:t>result</w:t>
      </w:r>
      <w:r w:rsidRPr="00F07DF8">
        <w:rPr>
          <w:rStyle w:val="StyleUnderline"/>
        </w:rPr>
        <w:t xml:space="preserve"> of such practices </w:t>
      </w:r>
      <w:r w:rsidRPr="00F07DF8">
        <w:rPr>
          <w:rStyle w:val="StyleUnderline"/>
          <w:highlight w:val="cyan"/>
        </w:rPr>
        <w:t>is</w:t>
      </w:r>
      <w:r w:rsidRPr="00F07DF8">
        <w:rPr>
          <w:rStyle w:val="StyleUnderline"/>
        </w:rPr>
        <w:t xml:space="preserve"> a </w:t>
      </w:r>
      <w:r w:rsidRPr="00F07DF8">
        <w:rPr>
          <w:rStyle w:val="StyleUnderline"/>
          <w:highlight w:val="cyan"/>
        </w:rPr>
        <w:t>great amount of resources expended by</w:t>
      </w:r>
      <w:r w:rsidRPr="00F07DF8">
        <w:rPr>
          <w:rStyle w:val="StyleUnderline"/>
        </w:rPr>
        <w:t xml:space="preserve"> employers, </w:t>
      </w:r>
      <w:r w:rsidRPr="00F07DF8">
        <w:rPr>
          <w:rStyle w:val="StyleUnderline"/>
          <w:highlight w:val="cyan"/>
        </w:rPr>
        <w:t>unions</w:t>
      </w:r>
      <w:r w:rsidRPr="00F07DF8">
        <w:rPr>
          <w:rStyle w:val="StyleUnderline"/>
        </w:rPr>
        <w:t xml:space="preserve">, and the Board itself </w:t>
      </w:r>
      <w:r w:rsidRPr="00F07DF8">
        <w:rPr>
          <w:rStyle w:val="StyleUnderline"/>
          <w:highlight w:val="cyan"/>
        </w:rPr>
        <w:t xml:space="preserve">on </w:t>
      </w:r>
      <w:r w:rsidRPr="00F07DF8">
        <w:rPr>
          <w:rStyle w:val="Emphasis"/>
          <w:highlight w:val="cyan"/>
        </w:rPr>
        <w:t>litigating</w:t>
      </w:r>
      <w:r w:rsidRPr="00F07DF8">
        <w:rPr>
          <w:rStyle w:val="Emphasis"/>
        </w:rPr>
        <w:t xml:space="preserve"> volatile </w:t>
      </w:r>
      <w:r w:rsidRPr="00F07DF8">
        <w:rPr>
          <w:rStyle w:val="Emphasis"/>
          <w:highlight w:val="cyan"/>
        </w:rPr>
        <w:t>issues</w:t>
      </w:r>
      <w:r w:rsidRPr="00F07DF8">
        <w:rPr>
          <w:rStyle w:val="StyleUnderline"/>
        </w:rPr>
        <w:t xml:space="preserve"> that are not firmly grounded in precedent</w:t>
      </w:r>
      <w:r w:rsidRPr="00F07DF8">
        <w:rPr>
          <w:sz w:val="16"/>
        </w:rPr>
        <w:t xml:space="preserve">.105 Unfortunately, the </w:t>
      </w:r>
      <w:r w:rsidRPr="00F07DF8">
        <w:rPr>
          <w:rStyle w:val="StyleUnderline"/>
        </w:rPr>
        <w:t xml:space="preserve">labor </w:t>
      </w:r>
      <w:r w:rsidRPr="00F07DF8">
        <w:rPr>
          <w:rStyle w:val="StyleUnderline"/>
          <w:highlight w:val="cyan"/>
        </w:rPr>
        <w:t>unions</w:t>
      </w:r>
      <w:r w:rsidRPr="00F07DF8">
        <w:rPr>
          <w:sz w:val="16"/>
        </w:rPr>
        <w:t xml:space="preserve"> are the </w:t>
      </w:r>
      <w:r w:rsidRPr="00F07DF8">
        <w:rPr>
          <w:rStyle w:val="StyleUnderline"/>
        </w:rPr>
        <w:t>side</w:t>
      </w:r>
      <w:r w:rsidRPr="00F07DF8">
        <w:rPr>
          <w:sz w:val="16"/>
        </w:rPr>
        <w:t xml:space="preserve"> that is </w:t>
      </w:r>
      <w:r w:rsidRPr="00F07DF8">
        <w:rPr>
          <w:rStyle w:val="StyleUnderline"/>
          <w:highlight w:val="cyan"/>
        </w:rPr>
        <w:t>impacted</w:t>
      </w:r>
      <w:r w:rsidRPr="00F07DF8">
        <w:rPr>
          <w:sz w:val="16"/>
        </w:rPr>
        <w:t xml:space="preserve"> </w:t>
      </w:r>
      <w:r w:rsidRPr="00F07DF8">
        <w:rPr>
          <w:rStyle w:val="StyleUnderline"/>
        </w:rPr>
        <w:t xml:space="preserve">the </w:t>
      </w:r>
      <w:r w:rsidRPr="00F07DF8">
        <w:rPr>
          <w:rStyle w:val="StyleUnderline"/>
          <w:highlight w:val="cyan"/>
        </w:rPr>
        <w:t>most</w:t>
      </w:r>
      <w:r w:rsidRPr="00F07DF8">
        <w:rPr>
          <w:sz w:val="16"/>
          <w:highlight w:val="cyan"/>
        </w:rPr>
        <w:t xml:space="preserve"> </w:t>
      </w:r>
      <w:r w:rsidRPr="00F07DF8">
        <w:rPr>
          <w:rStyle w:val="StyleUnderline"/>
          <w:highlight w:val="cyan"/>
        </w:rPr>
        <w:t>because</w:t>
      </w:r>
      <w:r w:rsidRPr="00F07DF8">
        <w:rPr>
          <w:rStyle w:val="StyleUnderline"/>
        </w:rPr>
        <w:t xml:space="preserve"> they </w:t>
      </w:r>
      <w:r w:rsidRPr="00F07DF8">
        <w:rPr>
          <w:rStyle w:val="StyleUnderline"/>
          <w:highlight w:val="cyan"/>
        </w:rPr>
        <w:t>do not</w:t>
      </w:r>
      <w:r w:rsidRPr="00F07DF8">
        <w:rPr>
          <w:rStyle w:val="StyleUnderline"/>
        </w:rPr>
        <w:t xml:space="preserve"> have the </w:t>
      </w:r>
      <w:r w:rsidRPr="00F07DF8">
        <w:rPr>
          <w:rStyle w:val="StyleUnderline"/>
          <w:highlight w:val="cyan"/>
        </w:rPr>
        <w:t>resources to afford</w:t>
      </w:r>
      <w:r w:rsidRPr="00F07DF8">
        <w:rPr>
          <w:rStyle w:val="StyleUnderline"/>
        </w:rPr>
        <w:t xml:space="preserve"> the </w:t>
      </w:r>
      <w:r w:rsidRPr="00F07DF8">
        <w:rPr>
          <w:rStyle w:val="StyleUnderline"/>
          <w:highlight w:val="cyan"/>
        </w:rPr>
        <w:t>litigation</w:t>
      </w:r>
      <w:r w:rsidRPr="00F07DF8">
        <w:rPr>
          <w:rStyle w:val="StyleUnderline"/>
        </w:rPr>
        <w:t xml:space="preserve"> nearly as much as their employers counterparts</w:t>
      </w:r>
      <w:r w:rsidRPr="00F07DF8">
        <w:rPr>
          <w:sz w:val="16"/>
        </w:rPr>
        <w:t xml:space="preserve"> </w:t>
      </w:r>
      <w:r w:rsidRPr="00F07DF8">
        <w:rPr>
          <w:rStyle w:val="StyleUnderline"/>
        </w:rPr>
        <w:t>are</w:t>
      </w:r>
      <w:r w:rsidRPr="00F07DF8">
        <w:rPr>
          <w:sz w:val="16"/>
        </w:rPr>
        <w:t xml:space="preserve">.106 Consequently, </w:t>
      </w:r>
      <w:r w:rsidRPr="00F07DF8">
        <w:rPr>
          <w:rStyle w:val="StyleUnderline"/>
        </w:rPr>
        <w:t xml:space="preserve">an alarming increase in the number of </w:t>
      </w:r>
      <w:r w:rsidRPr="00F07DF8">
        <w:rPr>
          <w:rStyle w:val="StyleUnderline"/>
          <w:highlight w:val="cyan"/>
        </w:rPr>
        <w:t>cases</w:t>
      </w:r>
      <w:r w:rsidRPr="00F07DF8">
        <w:rPr>
          <w:sz w:val="16"/>
        </w:rPr>
        <w:t xml:space="preserve">, that are </w:t>
      </w:r>
      <w:r w:rsidRPr="00F07DF8">
        <w:rPr>
          <w:rStyle w:val="Emphasis"/>
          <w:highlight w:val="cyan"/>
        </w:rPr>
        <w:t>accumulating</w:t>
      </w:r>
      <w:r w:rsidRPr="00F07DF8">
        <w:rPr>
          <w:rStyle w:val="Emphasis"/>
        </w:rPr>
        <w:t xml:space="preserve"> much </w:t>
      </w:r>
      <w:r w:rsidRPr="00F07DF8">
        <w:rPr>
          <w:rStyle w:val="Emphasis"/>
          <w:highlight w:val="cyan"/>
        </w:rPr>
        <w:t>faster</w:t>
      </w:r>
      <w:r w:rsidRPr="00F07DF8">
        <w:rPr>
          <w:sz w:val="16"/>
        </w:rPr>
        <w:t xml:space="preserve"> </w:t>
      </w:r>
      <w:r w:rsidRPr="00F07DF8">
        <w:rPr>
          <w:rStyle w:val="StyleUnderline"/>
        </w:rPr>
        <w:t>than agents can</w:t>
      </w:r>
      <w:r w:rsidRPr="00F07DF8">
        <w:rPr>
          <w:sz w:val="16"/>
        </w:rPr>
        <w:t xml:space="preserve"> </w:t>
      </w:r>
      <w:r w:rsidRPr="00F07DF8">
        <w:rPr>
          <w:rStyle w:val="StyleUnderline"/>
        </w:rPr>
        <w:t>process</w:t>
      </w:r>
      <w:r w:rsidRPr="00F07DF8">
        <w:rPr>
          <w:sz w:val="16"/>
        </w:rPr>
        <w:t xml:space="preserve"> them, </w:t>
      </w:r>
      <w:r w:rsidRPr="00F07DF8">
        <w:rPr>
          <w:rStyle w:val="StyleUnderline"/>
        </w:rPr>
        <w:t xml:space="preserve">is </w:t>
      </w:r>
      <w:r w:rsidRPr="00F07DF8">
        <w:rPr>
          <w:rStyle w:val="Emphasis"/>
          <w:highlight w:val="cyan"/>
        </w:rPr>
        <w:t>plaguing</w:t>
      </w:r>
      <w:r w:rsidRPr="00F07DF8">
        <w:rPr>
          <w:rStyle w:val="StyleUnderline"/>
        </w:rPr>
        <w:t xml:space="preserve"> the agency</w:t>
      </w:r>
      <w:r w:rsidRPr="00F07DF8">
        <w:rPr>
          <w:sz w:val="16"/>
        </w:rPr>
        <w:t xml:space="preserve">, whose </w:t>
      </w:r>
      <w:r w:rsidRPr="00F07DF8">
        <w:rPr>
          <w:rStyle w:val="Emphasis"/>
        </w:rPr>
        <w:t>dwindling rosters</w:t>
      </w:r>
      <w:r w:rsidRPr="00F07DF8">
        <w:rPr>
          <w:sz w:val="16"/>
        </w:rPr>
        <w:t xml:space="preserve"> </w:t>
      </w:r>
      <w:r w:rsidRPr="00F07DF8">
        <w:rPr>
          <w:rStyle w:val="StyleUnderline"/>
        </w:rPr>
        <w:t xml:space="preserve">are now </w:t>
      </w:r>
      <w:r w:rsidRPr="00F07DF8">
        <w:rPr>
          <w:rStyle w:val="Emphasis"/>
        </w:rPr>
        <w:t>overwhelmed</w:t>
      </w:r>
      <w:r w:rsidRPr="00F07DF8">
        <w:rPr>
          <w:sz w:val="16"/>
        </w:rPr>
        <w:t xml:space="preserve">, </w:t>
      </w:r>
      <w:r w:rsidRPr="00F07DF8">
        <w:rPr>
          <w:rStyle w:val="StyleUnderline"/>
          <w:highlight w:val="cyan"/>
        </w:rPr>
        <w:t>resulting in</w:t>
      </w:r>
      <w:r w:rsidRPr="00F07DF8">
        <w:rPr>
          <w:sz w:val="16"/>
          <w:highlight w:val="cyan"/>
        </w:rPr>
        <w:t xml:space="preserve"> </w:t>
      </w:r>
      <w:r w:rsidRPr="00F07DF8">
        <w:rPr>
          <w:rStyle w:val="Emphasis"/>
          <w:highlight w:val="cyan"/>
        </w:rPr>
        <w:t>unprecedented delays</w:t>
      </w:r>
      <w:r w:rsidRPr="00F07DF8">
        <w:rPr>
          <w:sz w:val="16"/>
        </w:rPr>
        <w:t xml:space="preserve"> in case resolution that hurts both employers and unions.107</w:t>
      </w:r>
    </w:p>
    <w:p w14:paraId="4DC83808" w14:textId="77777777" w:rsidR="00104DBE" w:rsidRPr="00F07DF8" w:rsidRDefault="00104DBE" w:rsidP="00104DBE">
      <w:pPr>
        <w:rPr>
          <w:sz w:val="16"/>
        </w:rPr>
      </w:pPr>
      <w:r w:rsidRPr="00F07DF8">
        <w:rPr>
          <w:sz w:val="16"/>
        </w:rPr>
        <w:t xml:space="preserve">The </w:t>
      </w:r>
      <w:r w:rsidRPr="00F07DF8">
        <w:rPr>
          <w:rStyle w:val="StyleUnderline"/>
          <w:highlight w:val="cyan"/>
        </w:rPr>
        <w:t>endless vicious circle</w:t>
      </w:r>
      <w:r w:rsidRPr="00F07DF8">
        <w:rPr>
          <w:rStyle w:val="StyleUnderline"/>
        </w:rPr>
        <w:t xml:space="preserve"> of decision reversals also </w:t>
      </w:r>
      <w:r w:rsidRPr="00F07DF8">
        <w:rPr>
          <w:rStyle w:val="StyleUnderline"/>
          <w:highlight w:val="cyan"/>
        </w:rPr>
        <w:t>undercuts</w:t>
      </w:r>
      <w:r w:rsidRPr="00F07DF8">
        <w:rPr>
          <w:rStyle w:val="StyleUnderline"/>
        </w:rPr>
        <w:t xml:space="preserve"> the </w:t>
      </w:r>
      <w:r w:rsidRPr="00F07DF8">
        <w:rPr>
          <w:rStyle w:val="StyleUnderline"/>
          <w:highlight w:val="cyan"/>
        </w:rPr>
        <w:t>NLRB’s credibility</w:t>
      </w:r>
      <w:r w:rsidRPr="00F07DF8">
        <w:rPr>
          <w:rStyle w:val="StyleUnderline"/>
        </w:rPr>
        <w:t xml:space="preserve"> and the overall confidence in its ability to justly apply the NLRA</w:t>
      </w:r>
      <w:r w:rsidRPr="00F07DF8">
        <w:rPr>
          <w:sz w:val="16"/>
        </w:rPr>
        <w:t xml:space="preserve">, putting in question the agency’s position as a neutral arbiter.108 The </w:t>
      </w:r>
      <w:r w:rsidRPr="00F07DF8">
        <w:rPr>
          <w:rStyle w:val="StyleUnderline"/>
        </w:rPr>
        <w:t>NLRB</w:t>
      </w:r>
      <w:r w:rsidRPr="00F07DF8">
        <w:rPr>
          <w:sz w:val="16"/>
        </w:rPr>
        <w:t xml:space="preserve"> has been </w:t>
      </w:r>
      <w:r w:rsidRPr="00F07DF8">
        <w:rPr>
          <w:rStyle w:val="StyleUnderline"/>
        </w:rPr>
        <w:t>acquiring a negative reputation as an unstable agency</w:t>
      </w:r>
      <w:r w:rsidRPr="00F07DF8">
        <w:rPr>
          <w:sz w:val="16"/>
        </w:rPr>
        <w:t xml:space="preserve">, </w:t>
      </w:r>
      <w:r w:rsidRPr="00F07DF8">
        <w:rPr>
          <w:rStyle w:val="StyleUnderline"/>
          <w:highlight w:val="cyan"/>
        </w:rPr>
        <w:t>promulgating</w:t>
      </w:r>
      <w:r w:rsidRPr="00F07DF8">
        <w:rPr>
          <w:rStyle w:val="StyleUnderline"/>
        </w:rPr>
        <w:t xml:space="preserve"> an</w:t>
      </w:r>
      <w:r w:rsidRPr="00F07DF8">
        <w:rPr>
          <w:sz w:val="16"/>
        </w:rPr>
        <w:t xml:space="preserve"> </w:t>
      </w:r>
      <w:r w:rsidRPr="00F07DF8">
        <w:rPr>
          <w:rStyle w:val="Emphasis"/>
          <w:highlight w:val="cyan"/>
        </w:rPr>
        <w:t>unstable body of law</w:t>
      </w:r>
      <w:r w:rsidRPr="00F07DF8">
        <w:rPr>
          <w:sz w:val="16"/>
        </w:rPr>
        <w:t>, and scholars had been warning about the diminishing relevance of the NLRA and the Board itself as a potential consequence of such reputation since the 1980s.109</w:t>
      </w:r>
    </w:p>
    <w:p w14:paraId="151A6CB1" w14:textId="77777777" w:rsidR="00104DBE" w:rsidRDefault="00104DBE" w:rsidP="00104DBE"/>
    <w:p w14:paraId="31C88E5B" w14:textId="77777777" w:rsidR="00104DBE" w:rsidRDefault="00104DBE" w:rsidP="00104DBE"/>
    <w:p w14:paraId="7609FA8B" w14:textId="77777777" w:rsidR="00104DBE" w:rsidRPr="00EA12B4" w:rsidRDefault="00104DBE" w:rsidP="00104DBE"/>
    <w:p w14:paraId="77DD9D41" w14:textId="77777777" w:rsidR="00104DBE" w:rsidRDefault="00104DBE" w:rsidP="00104DBE">
      <w:pPr>
        <w:pStyle w:val="Heading3"/>
      </w:pPr>
      <w:r>
        <w:t>2NC---AT: NLRB---Oscillations</w:t>
      </w:r>
    </w:p>
    <w:p w14:paraId="0BE6C313" w14:textId="77777777" w:rsidR="00104DBE" w:rsidRPr="00FA5DFE" w:rsidRDefault="00104DBE" w:rsidP="00104DBE">
      <w:pPr>
        <w:pStyle w:val="Heading4"/>
        <w:rPr>
          <w:b w:val="0"/>
          <w:bCs/>
        </w:rPr>
      </w:pPr>
      <w:r>
        <w:t xml:space="preserve">Oscillations means no one </w:t>
      </w:r>
      <w:r>
        <w:rPr>
          <w:u w:val="single"/>
        </w:rPr>
        <w:t>follows</w:t>
      </w:r>
      <w:r>
        <w:t xml:space="preserve"> the plan</w:t>
      </w:r>
    </w:p>
    <w:p w14:paraId="2ED65824" w14:textId="77777777" w:rsidR="00104DBE" w:rsidRPr="00101A60" w:rsidRDefault="00104DBE" w:rsidP="00104DBE">
      <w:r w:rsidRPr="00101A60">
        <w:rPr>
          <w:rStyle w:val="Style13ptBold"/>
        </w:rPr>
        <w:t>Radu 25</w:t>
      </w:r>
      <w:r>
        <w:t xml:space="preserve"> [</w:t>
      </w:r>
      <w:r w:rsidRPr="00101A60">
        <w:t>Mira</w:t>
      </w:r>
      <w:r>
        <w:t xml:space="preserve">. February 24. </w:t>
      </w:r>
      <w:r w:rsidRPr="00101A60">
        <w:t>J.D. Candidate</w:t>
      </w:r>
      <w:r>
        <w:t xml:space="preserve"> at the </w:t>
      </w:r>
      <w:r w:rsidRPr="00101A60">
        <w:t>University of Mississippi School of Law</w:t>
      </w:r>
      <w:r>
        <w:t>. "</w:t>
      </w:r>
      <w:r w:rsidRPr="00101A60">
        <w:t>Whose Right Is It Anyway: Toward A Balanced Standard Of Scrutinizing Workplace Rules</w:t>
      </w:r>
      <w:r>
        <w:t xml:space="preserve">." </w:t>
      </w:r>
      <w:hyperlink r:id="rId25" w:history="1">
        <w:r w:rsidRPr="00FE1AF0">
          <w:rPr>
            <w:rStyle w:val="Hyperlink"/>
          </w:rPr>
          <w:t>https://papers.ssrn.com/sol3/papers.cfm?abstract_id=5130306</w:t>
        </w:r>
      </w:hyperlink>
      <w:r>
        <w:t>. ctdunc]</w:t>
      </w:r>
    </w:p>
    <w:p w14:paraId="7000254E" w14:textId="77777777" w:rsidR="00104DBE" w:rsidRPr="00BF150D" w:rsidRDefault="00104DBE" w:rsidP="00104DBE">
      <w:pPr>
        <w:rPr>
          <w:sz w:val="16"/>
        </w:rPr>
      </w:pPr>
      <w:r w:rsidRPr="00BF150D">
        <w:rPr>
          <w:sz w:val="16"/>
        </w:rPr>
        <w:t xml:space="preserve">The </w:t>
      </w:r>
      <w:r w:rsidRPr="00BF150D">
        <w:rPr>
          <w:rStyle w:val="StyleUnderline"/>
          <w:highlight w:val="cyan"/>
        </w:rPr>
        <w:t>N</w:t>
      </w:r>
      <w:r w:rsidRPr="00BF150D">
        <w:rPr>
          <w:rStyle w:val="StyleUnderline"/>
        </w:rPr>
        <w:t xml:space="preserve">ational </w:t>
      </w:r>
      <w:r w:rsidRPr="00BF150D">
        <w:rPr>
          <w:rStyle w:val="StyleUnderline"/>
          <w:highlight w:val="cyan"/>
        </w:rPr>
        <w:t>L</w:t>
      </w:r>
      <w:r w:rsidRPr="00BF150D">
        <w:rPr>
          <w:rStyle w:val="StyleUnderline"/>
        </w:rPr>
        <w:t xml:space="preserve">abor </w:t>
      </w:r>
      <w:r w:rsidRPr="00BF150D">
        <w:rPr>
          <w:rStyle w:val="StyleUnderline"/>
          <w:highlight w:val="cyan"/>
        </w:rPr>
        <w:t>R</w:t>
      </w:r>
      <w:r w:rsidRPr="00BF150D">
        <w:rPr>
          <w:rStyle w:val="StyleUnderline"/>
        </w:rPr>
        <w:t xml:space="preserve">elations </w:t>
      </w:r>
      <w:r w:rsidRPr="00BF150D">
        <w:rPr>
          <w:rStyle w:val="StyleUnderline"/>
          <w:highlight w:val="cyan"/>
        </w:rPr>
        <w:t>B</w:t>
      </w:r>
      <w:r w:rsidRPr="00BF150D">
        <w:rPr>
          <w:rStyle w:val="StyleUnderline"/>
        </w:rPr>
        <w:t>oard</w:t>
      </w:r>
      <w:r w:rsidRPr="00BF150D">
        <w:rPr>
          <w:sz w:val="16"/>
        </w:rPr>
        <w:t xml:space="preserve"> has been </w:t>
      </w:r>
      <w:r w:rsidRPr="00BF150D">
        <w:rPr>
          <w:rStyle w:val="Emphasis"/>
          <w:highlight w:val="cyan"/>
        </w:rPr>
        <w:t>notorious</w:t>
      </w:r>
      <w:r w:rsidRPr="00BF150D">
        <w:rPr>
          <w:sz w:val="16"/>
          <w:highlight w:val="cyan"/>
        </w:rPr>
        <w:t xml:space="preserve"> </w:t>
      </w:r>
      <w:r w:rsidRPr="00BF150D">
        <w:rPr>
          <w:rStyle w:val="StyleUnderline"/>
          <w:highlight w:val="cyan"/>
        </w:rPr>
        <w:t>for</w:t>
      </w:r>
      <w:r w:rsidRPr="00BF150D">
        <w:rPr>
          <w:rStyle w:val="StyleUnderline"/>
        </w:rPr>
        <w:t xml:space="preserve"> </w:t>
      </w:r>
      <w:r w:rsidRPr="00BF150D">
        <w:rPr>
          <w:rStyle w:val="Emphasis"/>
        </w:rPr>
        <w:t xml:space="preserve">constantly </w:t>
      </w:r>
      <w:r w:rsidRPr="00BF150D">
        <w:rPr>
          <w:rStyle w:val="Emphasis"/>
          <w:highlight w:val="cyan"/>
        </w:rPr>
        <w:t>overturing</w:t>
      </w:r>
      <w:r w:rsidRPr="00BF150D">
        <w:rPr>
          <w:sz w:val="16"/>
        </w:rPr>
        <w:t xml:space="preserve"> </w:t>
      </w:r>
      <w:r w:rsidRPr="00BF150D">
        <w:rPr>
          <w:rStyle w:val="StyleUnderline"/>
        </w:rPr>
        <w:t xml:space="preserve">its own </w:t>
      </w:r>
      <w:r w:rsidRPr="00BF150D">
        <w:rPr>
          <w:rStyle w:val="StyleUnderline"/>
          <w:highlight w:val="cyan"/>
        </w:rPr>
        <w:t>decisions</w:t>
      </w:r>
      <w:r w:rsidRPr="00BF150D">
        <w:rPr>
          <w:sz w:val="16"/>
        </w:rPr>
        <w:t xml:space="preserve">, </w:t>
      </w:r>
      <w:r w:rsidRPr="00BF150D">
        <w:rPr>
          <w:rStyle w:val="Emphasis"/>
          <w:highlight w:val="cyan"/>
        </w:rPr>
        <w:t>shifting policies</w:t>
      </w:r>
      <w:r w:rsidRPr="00BF150D">
        <w:rPr>
          <w:sz w:val="16"/>
        </w:rPr>
        <w:t xml:space="preserve"> </w:t>
      </w:r>
      <w:r w:rsidRPr="00BF150D">
        <w:rPr>
          <w:rStyle w:val="StyleUnderline"/>
        </w:rPr>
        <w:t xml:space="preserve">according </w:t>
      </w:r>
      <w:r w:rsidRPr="00BF150D">
        <w:rPr>
          <w:rStyle w:val="StyleUnderline"/>
          <w:highlight w:val="cyan"/>
        </w:rPr>
        <w:t>with</w:t>
      </w:r>
      <w:r w:rsidRPr="00BF150D">
        <w:rPr>
          <w:rStyle w:val="StyleUnderline"/>
        </w:rPr>
        <w:t xml:space="preserve"> the </w:t>
      </w:r>
      <w:r w:rsidRPr="00BF150D">
        <w:rPr>
          <w:rStyle w:val="StyleUnderline"/>
          <w:highlight w:val="cyan"/>
        </w:rPr>
        <w:t>political affiliation</w:t>
      </w:r>
      <w:r w:rsidRPr="00BF150D">
        <w:rPr>
          <w:sz w:val="16"/>
        </w:rPr>
        <w:t xml:space="preserve"> of its leadership, especially in the past several decades.203 </w:t>
      </w:r>
      <w:r w:rsidRPr="00BF150D">
        <w:rPr>
          <w:rStyle w:val="StyleUnderline"/>
        </w:rPr>
        <w:t xml:space="preserve">An impactful </w:t>
      </w:r>
      <w:r w:rsidRPr="00BF150D">
        <w:rPr>
          <w:rStyle w:val="Emphasis"/>
        </w:rPr>
        <w:t>consequence</w:t>
      </w:r>
      <w:r w:rsidRPr="00BF150D">
        <w:rPr>
          <w:sz w:val="16"/>
        </w:rPr>
        <w:t xml:space="preserve"> of these oscillations in the area of workplace rules, as the Board’s majority opinion in Boeing, Co. noted, is that </w:t>
      </w:r>
      <w:r w:rsidRPr="00BF150D">
        <w:rPr>
          <w:rStyle w:val="StyleUnderline"/>
          <w:highlight w:val="cyan"/>
        </w:rPr>
        <w:t>contradictory decisions</w:t>
      </w:r>
      <w:r w:rsidRPr="00BF150D">
        <w:rPr>
          <w:sz w:val="16"/>
        </w:rPr>
        <w:t xml:space="preserve"> “</w:t>
      </w:r>
      <w:r w:rsidRPr="00BF150D">
        <w:rPr>
          <w:rStyle w:val="StyleUnderline"/>
          <w:highlight w:val="cyan"/>
        </w:rPr>
        <w:t>make it</w:t>
      </w:r>
      <w:r w:rsidRPr="00BF150D">
        <w:rPr>
          <w:rStyle w:val="StyleUnderline"/>
        </w:rPr>
        <w:t xml:space="preserve"> difficult or</w:t>
      </w:r>
      <w:r w:rsidRPr="00BF150D">
        <w:rPr>
          <w:sz w:val="16"/>
        </w:rPr>
        <w:t xml:space="preserve"> </w:t>
      </w:r>
      <w:r w:rsidRPr="00BF150D">
        <w:rPr>
          <w:rStyle w:val="StyleUnderline"/>
          <w:highlight w:val="cyan"/>
        </w:rPr>
        <w:t>impossible for everyone</w:t>
      </w:r>
      <w:r w:rsidRPr="00BF150D">
        <w:rPr>
          <w:rStyle w:val="StyleUnderline"/>
        </w:rPr>
        <w:t xml:space="preserve"> - employees, employers, unions</w:t>
      </w:r>
      <w:r w:rsidRPr="00BF150D">
        <w:rPr>
          <w:sz w:val="16"/>
        </w:rPr>
        <w:t xml:space="preserve">, </w:t>
      </w:r>
      <w:r w:rsidRPr="00BF150D">
        <w:rPr>
          <w:rStyle w:val="StyleUnderline"/>
        </w:rPr>
        <w:t>Board</w:t>
      </w:r>
      <w:r w:rsidRPr="00BF150D">
        <w:rPr>
          <w:sz w:val="16"/>
        </w:rPr>
        <w:t xml:space="preserve"> </w:t>
      </w:r>
      <w:r w:rsidRPr="00BF150D">
        <w:rPr>
          <w:rStyle w:val="StyleUnderline"/>
        </w:rPr>
        <w:t>members, and courts</w:t>
      </w:r>
      <w:r w:rsidRPr="00BF150D">
        <w:rPr>
          <w:sz w:val="16"/>
        </w:rPr>
        <w:t xml:space="preserve"> - </w:t>
      </w:r>
      <w:r w:rsidRPr="00BF150D">
        <w:rPr>
          <w:rStyle w:val="StyleUnderline"/>
          <w:highlight w:val="cyan"/>
        </w:rPr>
        <w:t>to distinguish</w:t>
      </w:r>
      <w:r w:rsidRPr="00BF150D">
        <w:rPr>
          <w:sz w:val="16"/>
          <w:highlight w:val="cyan"/>
        </w:rPr>
        <w:t xml:space="preserve"> </w:t>
      </w:r>
      <w:r w:rsidRPr="00BF150D">
        <w:rPr>
          <w:rStyle w:val="StyleUnderline"/>
          <w:highlight w:val="cyan"/>
        </w:rPr>
        <w:t xml:space="preserve">between </w:t>
      </w:r>
      <w:r w:rsidRPr="00BF150D">
        <w:rPr>
          <w:rStyle w:val="Emphasis"/>
          <w:highlight w:val="cyan"/>
        </w:rPr>
        <w:t>rules</w:t>
      </w:r>
      <w:r w:rsidRPr="00BF150D">
        <w:rPr>
          <w:sz w:val="16"/>
          <w:highlight w:val="cyan"/>
        </w:rPr>
        <w:t xml:space="preserve"> </w:t>
      </w:r>
      <w:r w:rsidRPr="00BF150D">
        <w:rPr>
          <w:rStyle w:val="StyleUnderline"/>
          <w:highlight w:val="cyan"/>
        </w:rPr>
        <w:t>that may</w:t>
      </w:r>
      <w:r w:rsidRPr="00BF150D">
        <w:rPr>
          <w:rStyle w:val="StyleUnderline"/>
        </w:rPr>
        <w:t xml:space="preserve"> </w:t>
      </w:r>
      <w:r w:rsidRPr="00BF150D">
        <w:rPr>
          <w:rStyle w:val="Emphasis"/>
        </w:rPr>
        <w:t>lawfully</w:t>
      </w:r>
      <w:r w:rsidRPr="00BF150D">
        <w:rPr>
          <w:sz w:val="16"/>
        </w:rPr>
        <w:t xml:space="preserve"> </w:t>
      </w:r>
      <w:r w:rsidRPr="00BF150D">
        <w:rPr>
          <w:rStyle w:val="StyleUnderline"/>
          <w:highlight w:val="cyan"/>
        </w:rPr>
        <w:t>be maintained</w:t>
      </w:r>
      <w:r w:rsidRPr="00BF150D">
        <w:rPr>
          <w:sz w:val="16"/>
          <w:highlight w:val="cyan"/>
        </w:rPr>
        <w:t xml:space="preserve"> </w:t>
      </w:r>
      <w:r w:rsidRPr="00BF150D">
        <w:rPr>
          <w:rStyle w:val="StyleUnderline"/>
          <w:highlight w:val="cyan"/>
        </w:rPr>
        <w:t>and those</w:t>
      </w:r>
      <w:r w:rsidRPr="00BF150D">
        <w:rPr>
          <w:rStyle w:val="StyleUnderline"/>
        </w:rPr>
        <w:t xml:space="preserve"> </w:t>
      </w:r>
      <w:r w:rsidRPr="00BF150D">
        <w:rPr>
          <w:rStyle w:val="StyleUnderline"/>
          <w:highlight w:val="cyan"/>
        </w:rPr>
        <w:t xml:space="preserve">that are </w:t>
      </w:r>
      <w:r w:rsidRPr="00BF150D">
        <w:rPr>
          <w:rStyle w:val="Emphasis"/>
          <w:highlight w:val="cyan"/>
        </w:rPr>
        <w:t>impermissible</w:t>
      </w:r>
      <w:r w:rsidRPr="00BF150D">
        <w:rPr>
          <w:sz w:val="16"/>
        </w:rPr>
        <w:t xml:space="preserve">.”204 </w:t>
      </w:r>
      <w:r w:rsidRPr="00BF150D">
        <w:rPr>
          <w:rStyle w:val="StyleUnderline"/>
          <w:highlight w:val="cyan"/>
        </w:rPr>
        <w:t>Oscillations</w:t>
      </w:r>
      <w:r w:rsidRPr="00BF150D">
        <w:rPr>
          <w:sz w:val="16"/>
        </w:rPr>
        <w:t xml:space="preserve"> between employer-friendly and union-friendly approaches </w:t>
      </w:r>
      <w:r w:rsidRPr="00BF150D">
        <w:rPr>
          <w:rStyle w:val="StyleUnderline"/>
          <w:highlight w:val="cyan"/>
        </w:rPr>
        <w:t>create</w:t>
      </w:r>
      <w:r w:rsidRPr="00BF150D">
        <w:rPr>
          <w:sz w:val="16"/>
        </w:rPr>
        <w:t xml:space="preserve"> a </w:t>
      </w:r>
      <w:r w:rsidRPr="00BF150D">
        <w:rPr>
          <w:rStyle w:val="Emphasis"/>
        </w:rPr>
        <w:t xml:space="preserve">constant state of </w:t>
      </w:r>
      <w:r w:rsidRPr="00BF150D">
        <w:rPr>
          <w:rStyle w:val="Emphasis"/>
          <w:highlight w:val="cyan"/>
        </w:rPr>
        <w:t>tension</w:t>
      </w:r>
      <w:r w:rsidRPr="00BF150D">
        <w:rPr>
          <w:sz w:val="16"/>
        </w:rPr>
        <w:t xml:space="preserve">, </w:t>
      </w:r>
      <w:r w:rsidRPr="00BF150D">
        <w:rPr>
          <w:rStyle w:val="Emphasis"/>
          <w:highlight w:val="cyan"/>
        </w:rPr>
        <w:t>frustration</w:t>
      </w:r>
      <w:r w:rsidRPr="00BF150D">
        <w:rPr>
          <w:sz w:val="16"/>
        </w:rPr>
        <w:t xml:space="preserve">, </w:t>
      </w:r>
      <w:r w:rsidRPr="00BF150D">
        <w:rPr>
          <w:rStyle w:val="StyleUnderline"/>
          <w:highlight w:val="cyan"/>
        </w:rPr>
        <w:t xml:space="preserve">and </w:t>
      </w:r>
      <w:r w:rsidRPr="00BF150D">
        <w:rPr>
          <w:rStyle w:val="Emphasis"/>
          <w:highlight w:val="cyan"/>
        </w:rPr>
        <w:t>uncertainty</w:t>
      </w:r>
      <w:r w:rsidRPr="00BF150D">
        <w:rPr>
          <w:sz w:val="16"/>
        </w:rPr>
        <w:t xml:space="preserve"> </w:t>
      </w:r>
      <w:r w:rsidRPr="00BF150D">
        <w:rPr>
          <w:rStyle w:val="StyleUnderline"/>
        </w:rPr>
        <w:t>in labor relations</w:t>
      </w:r>
      <w:r w:rsidRPr="00BF150D">
        <w:rPr>
          <w:sz w:val="16"/>
        </w:rPr>
        <w:t xml:space="preserve"> and the legal environment surrounding them. A more stable, predictable environment would benefit both sides, as well as the NLRB itself.205</w:t>
      </w:r>
    </w:p>
    <w:p w14:paraId="50A4256F" w14:textId="77777777" w:rsidR="00104DBE" w:rsidRDefault="00104DBE" w:rsidP="00104DBE">
      <w:pPr>
        <w:rPr>
          <w:sz w:val="16"/>
        </w:rPr>
      </w:pPr>
      <w:r w:rsidRPr="00BF150D">
        <w:rPr>
          <w:sz w:val="16"/>
        </w:rPr>
        <w:t xml:space="preserve">The NLRA was conceptualized to offer broad protection for the rights of private-sector workers to organize and have the enhanced power that only collective bargaining confers206, but the law also provides for the consideration of a private employer’s goals related to its legitimate business interests. This comment argues that the standard by which workplace rules are scrutinized should balance the interests of both sides of the bargaining table and should be clear and reasonable. </w:t>
      </w:r>
      <w:r w:rsidRPr="00BF150D">
        <w:rPr>
          <w:rStyle w:val="StyleUnderline"/>
          <w:highlight w:val="cyan"/>
        </w:rPr>
        <w:t>If</w:t>
      </w:r>
      <w:r w:rsidRPr="00BF150D">
        <w:rPr>
          <w:rStyle w:val="StyleUnderline"/>
        </w:rPr>
        <w:t xml:space="preserve"> the </w:t>
      </w:r>
      <w:r w:rsidRPr="00BF150D">
        <w:rPr>
          <w:rStyle w:val="StyleUnderline"/>
          <w:highlight w:val="cyan"/>
        </w:rPr>
        <w:t>Board</w:t>
      </w:r>
      <w:r w:rsidRPr="00BF150D">
        <w:rPr>
          <w:rStyle w:val="StyleUnderline"/>
        </w:rPr>
        <w:t xml:space="preserve"> is able</w:t>
      </w:r>
      <w:r w:rsidRPr="00BF150D">
        <w:rPr>
          <w:sz w:val="16"/>
        </w:rPr>
        <w:t xml:space="preserve"> </w:t>
      </w:r>
      <w:r w:rsidRPr="00BF150D">
        <w:rPr>
          <w:rStyle w:val="StyleUnderline"/>
        </w:rPr>
        <w:t xml:space="preserve">to </w:t>
      </w:r>
      <w:r w:rsidRPr="00BF150D">
        <w:rPr>
          <w:rStyle w:val="StyleUnderline"/>
          <w:highlight w:val="cyan"/>
        </w:rPr>
        <w:t>adopt</w:t>
      </w:r>
      <w:r w:rsidRPr="00BF150D">
        <w:rPr>
          <w:rStyle w:val="StyleUnderline"/>
        </w:rPr>
        <w:t xml:space="preserve"> a </w:t>
      </w:r>
      <w:r w:rsidRPr="00BF150D">
        <w:rPr>
          <w:rStyle w:val="Emphasis"/>
          <w:highlight w:val="cyan"/>
        </w:rPr>
        <w:t>transparent process</w:t>
      </w:r>
      <w:r w:rsidRPr="00BF150D">
        <w:rPr>
          <w:sz w:val="16"/>
        </w:rPr>
        <w:t xml:space="preserve"> - </w:t>
      </w:r>
      <w:r w:rsidRPr="00BF150D">
        <w:rPr>
          <w:rStyle w:val="StyleUnderline"/>
        </w:rPr>
        <w:t xml:space="preserve">that is </w:t>
      </w:r>
      <w:r w:rsidRPr="00BF150D">
        <w:rPr>
          <w:rStyle w:val="Emphasis"/>
        </w:rPr>
        <w:t>truly democratic</w:t>
      </w:r>
      <w:r w:rsidRPr="00BF150D">
        <w:rPr>
          <w:sz w:val="16"/>
        </w:rPr>
        <w:t xml:space="preserve"> in the actual sense of the word207 </w:t>
      </w:r>
      <w:r w:rsidRPr="00BF150D">
        <w:rPr>
          <w:rStyle w:val="StyleUnderline"/>
          <w:highlight w:val="cyan"/>
        </w:rPr>
        <w:t>by</w:t>
      </w:r>
      <w:r w:rsidRPr="00BF150D">
        <w:rPr>
          <w:sz w:val="16"/>
          <w:highlight w:val="cyan"/>
        </w:rPr>
        <w:t xml:space="preserve"> </w:t>
      </w:r>
      <w:r w:rsidRPr="00BF150D">
        <w:rPr>
          <w:rStyle w:val="StyleUnderline"/>
          <w:highlight w:val="cyan"/>
        </w:rPr>
        <w:t>inviting</w:t>
      </w:r>
      <w:r w:rsidRPr="00BF150D">
        <w:rPr>
          <w:rStyle w:val="StyleUnderline"/>
        </w:rPr>
        <w:t xml:space="preserve"> and being committed to </w:t>
      </w:r>
      <w:r w:rsidRPr="00BF150D">
        <w:rPr>
          <w:rStyle w:val="Emphasis"/>
          <w:highlight w:val="cyan"/>
        </w:rPr>
        <w:t>public participation</w:t>
      </w:r>
      <w:r w:rsidRPr="00BF150D">
        <w:rPr>
          <w:rStyle w:val="StyleUnderline"/>
        </w:rPr>
        <w:t xml:space="preserve"> in agency policy making</w:t>
      </w:r>
      <w:r w:rsidRPr="00BF150D">
        <w:rPr>
          <w:sz w:val="16"/>
        </w:rPr>
        <w:t xml:space="preserve"> - </w:t>
      </w:r>
      <w:r w:rsidRPr="00BF150D">
        <w:rPr>
          <w:rStyle w:val="StyleUnderline"/>
        </w:rPr>
        <w:t>for crafting</w:t>
      </w:r>
      <w:r w:rsidRPr="00BF150D">
        <w:rPr>
          <w:sz w:val="16"/>
        </w:rPr>
        <w:t xml:space="preserve"> a new, truly </w:t>
      </w:r>
      <w:r w:rsidRPr="00BF150D">
        <w:rPr>
          <w:rStyle w:val="StyleUnderline"/>
        </w:rPr>
        <w:t>balanced standard</w:t>
      </w:r>
      <w:r w:rsidRPr="00BF150D">
        <w:rPr>
          <w:sz w:val="16"/>
        </w:rPr>
        <w:t xml:space="preserve"> for scrutinizing the legality of workplace rules, </w:t>
      </w:r>
      <w:r w:rsidRPr="00BF150D">
        <w:rPr>
          <w:rStyle w:val="StyleUnderline"/>
        </w:rPr>
        <w:t xml:space="preserve">the </w:t>
      </w:r>
      <w:r w:rsidRPr="00BF150D">
        <w:rPr>
          <w:rStyle w:val="StyleUnderline"/>
          <w:highlight w:val="cyan"/>
        </w:rPr>
        <w:t>results would benefit</w:t>
      </w:r>
      <w:r w:rsidRPr="00BF150D">
        <w:rPr>
          <w:rStyle w:val="StyleUnderline"/>
        </w:rPr>
        <w:t xml:space="preserve"> the public</w:t>
      </w:r>
      <w:r w:rsidRPr="00BF150D">
        <w:rPr>
          <w:sz w:val="16"/>
        </w:rPr>
        <w:t xml:space="preserve">, </w:t>
      </w:r>
      <w:r w:rsidRPr="00BF150D">
        <w:rPr>
          <w:rStyle w:val="StyleUnderline"/>
        </w:rPr>
        <w:t xml:space="preserve">as well as </w:t>
      </w:r>
      <w:r w:rsidRPr="00BF150D">
        <w:rPr>
          <w:rStyle w:val="StyleUnderline"/>
          <w:highlight w:val="cyan"/>
        </w:rPr>
        <w:t>the Board</w:t>
      </w:r>
      <w:r w:rsidRPr="00BF150D">
        <w:rPr>
          <w:rStyle w:val="StyleUnderline"/>
        </w:rPr>
        <w:t xml:space="preserve"> itself</w:t>
      </w:r>
      <w:r w:rsidRPr="00BF150D">
        <w:rPr>
          <w:sz w:val="16"/>
        </w:rPr>
        <w:t xml:space="preserve">. The power of </w:t>
      </w:r>
      <w:r w:rsidRPr="00BF150D">
        <w:rPr>
          <w:rStyle w:val="Emphasis"/>
        </w:rPr>
        <w:t>public comment</w:t>
      </w:r>
      <w:r w:rsidRPr="00BF150D">
        <w:rPr>
          <w:sz w:val="16"/>
        </w:rPr>
        <w:t xml:space="preserve"> is two-fold: the broad perspective that public evaluation of an issue can offer does not only </w:t>
      </w:r>
      <w:r w:rsidRPr="00BF150D">
        <w:rPr>
          <w:rStyle w:val="StyleUnderline"/>
        </w:rPr>
        <w:t>illustrate</w:t>
      </w:r>
      <w:r w:rsidRPr="00BF150D">
        <w:rPr>
          <w:sz w:val="16"/>
        </w:rPr>
        <w:t xml:space="preserve"> the </w:t>
      </w:r>
      <w:r w:rsidRPr="00BF150D">
        <w:rPr>
          <w:rStyle w:val="StyleUnderline"/>
        </w:rPr>
        <w:t>agency’s commitment to equitably serving the public</w:t>
      </w:r>
      <w:r w:rsidRPr="00BF150D">
        <w:rPr>
          <w:sz w:val="16"/>
        </w:rPr>
        <w:t xml:space="preserve">, </w:t>
      </w:r>
      <w:r w:rsidRPr="00BF150D">
        <w:rPr>
          <w:rStyle w:val="StyleUnderline"/>
        </w:rPr>
        <w:t>but it creates regulation that has an increased chance to stand judicial scrutiny</w:t>
      </w:r>
      <w:r w:rsidRPr="00BF150D">
        <w:rPr>
          <w:sz w:val="16"/>
        </w:rPr>
        <w:t>.208</w:t>
      </w:r>
    </w:p>
    <w:p w14:paraId="443CF628" w14:textId="77777777" w:rsidR="00104DBE" w:rsidRDefault="00104DBE" w:rsidP="00104DBE"/>
    <w:p w14:paraId="420A45D4" w14:textId="515213D4" w:rsidR="00104DBE" w:rsidRDefault="00104DBE" w:rsidP="00104DBE">
      <w:pPr>
        <w:pStyle w:val="Heading3"/>
      </w:pPr>
      <w:r>
        <w:t>AT: Inequality---2NC</w:t>
      </w:r>
    </w:p>
    <w:p w14:paraId="1F25A824" w14:textId="77777777" w:rsidR="00104DBE" w:rsidRDefault="00104DBE" w:rsidP="00104DBE">
      <w:pPr>
        <w:pStyle w:val="Heading4"/>
      </w:pPr>
      <w:r>
        <w:t xml:space="preserve">No impact---best studies. </w:t>
      </w:r>
    </w:p>
    <w:p w14:paraId="02B0238E" w14:textId="77777777" w:rsidR="00104DBE" w:rsidRPr="00576701" w:rsidRDefault="00104DBE" w:rsidP="00104DBE">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3A50B416" w14:textId="77777777" w:rsidR="00104DBE" w:rsidRPr="0034339D" w:rsidRDefault="00104DBE" w:rsidP="00104DBE">
      <w:pPr>
        <w:rPr>
          <w:sz w:val="16"/>
        </w:rPr>
      </w:pPr>
      <w:r w:rsidRPr="0034339D">
        <w:rPr>
          <w:sz w:val="16"/>
        </w:rPr>
        <w:t xml:space="preserve">With respect to internal explanations, </w:t>
      </w:r>
      <w:r w:rsidRPr="00194566">
        <w:rPr>
          <w:rStyle w:val="TitleChar"/>
        </w:rPr>
        <w:t xml:space="preserve">the </w:t>
      </w:r>
      <w:r w:rsidRPr="000A31AE">
        <w:rPr>
          <w:rStyle w:val="TitleChar"/>
          <w:highlight w:val="cyan"/>
        </w:rPr>
        <w:t>effects of</w:t>
      </w:r>
      <w:r w:rsidRPr="0034339D">
        <w:rPr>
          <w:sz w:val="16"/>
        </w:rPr>
        <w:t xml:space="preserve"> income </w:t>
      </w:r>
      <w:r w:rsidRPr="000A31AE">
        <w:rPr>
          <w:rStyle w:val="TitleChar"/>
          <w:highlight w:val="cyan"/>
        </w:rPr>
        <w:t>inequality</w:t>
      </w:r>
      <w:r w:rsidRPr="0034339D">
        <w:rPr>
          <w:sz w:val="16"/>
        </w:rPr>
        <w:t xml:space="preserve"> and ethnic diversity </w:t>
      </w:r>
      <w:r w:rsidRPr="000A31AE">
        <w:rPr>
          <w:rStyle w:val="TitleChar"/>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TitleChar"/>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TitleChar"/>
          <w:highlight w:val="cyan"/>
        </w:rPr>
        <w:t>exhibit</w:t>
      </w:r>
      <w:r w:rsidRPr="00194566">
        <w:rPr>
          <w:rStyle w:val="TitleChar"/>
        </w:rPr>
        <w:t xml:space="preserve"> a </w:t>
      </w:r>
      <w:r w:rsidRPr="000A31AE">
        <w:rPr>
          <w:rStyle w:val="TitleChar"/>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TitleChar"/>
        </w:rPr>
        <w:t xml:space="preserve">the </w:t>
      </w:r>
      <w:r w:rsidRPr="00343326">
        <w:rPr>
          <w:rStyle w:val="Emphasis"/>
          <w:highlight w:val="cyan"/>
        </w:rPr>
        <w:t>interaction effects</w:t>
      </w:r>
      <w:r w:rsidRPr="00343326">
        <w:rPr>
          <w:rStyle w:val="TitleChar"/>
          <w:highlight w:val="cyan"/>
        </w:rPr>
        <w:t xml:space="preserve"> for</w:t>
      </w:r>
      <w:r w:rsidRPr="00343326">
        <w:rPr>
          <w:rStyle w:val="TitleChar"/>
        </w:rPr>
        <w:t xml:space="preserve"> </w:t>
      </w:r>
      <w:r w:rsidRPr="00343326">
        <w:rPr>
          <w:rStyle w:val="Emphasis"/>
        </w:rPr>
        <w:t xml:space="preserve">economic </w:t>
      </w:r>
      <w:r w:rsidRPr="00343326">
        <w:rPr>
          <w:rStyle w:val="Emphasis"/>
          <w:highlight w:val="cyan"/>
        </w:rPr>
        <w:t>inequality</w:t>
      </w:r>
      <w:r w:rsidRPr="00343326">
        <w:rPr>
          <w:rStyle w:val="TitleChar"/>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45197DFF" w14:textId="77777777" w:rsidR="00104DBE" w:rsidRPr="0034339D" w:rsidRDefault="00104DBE" w:rsidP="00104DBE">
      <w:pPr>
        <w:rPr>
          <w:sz w:val="16"/>
        </w:rPr>
      </w:pPr>
      <w:r w:rsidRPr="0034339D">
        <w:rPr>
          <w:sz w:val="16"/>
        </w:rPr>
        <w:t>&lt;&lt;TABLE 3 OMITTED&gt;&gt;</w:t>
      </w:r>
    </w:p>
    <w:p w14:paraId="7E036D7C" w14:textId="77777777" w:rsidR="00104DBE" w:rsidRPr="0034339D" w:rsidRDefault="00104DBE" w:rsidP="00104DBE">
      <w:pPr>
        <w:rPr>
          <w:sz w:val="16"/>
        </w:rPr>
      </w:pPr>
      <w:r w:rsidRPr="0034339D">
        <w:rPr>
          <w:sz w:val="16"/>
        </w:rPr>
        <w:t>Conclusions</w:t>
      </w:r>
    </w:p>
    <w:p w14:paraId="648C23AF" w14:textId="77777777" w:rsidR="00104DBE" w:rsidRPr="0034339D" w:rsidRDefault="00104DBE" w:rsidP="00104DBE">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F41D127" w14:textId="77777777" w:rsidR="00104DBE" w:rsidRPr="0034339D" w:rsidRDefault="00104DBE" w:rsidP="00104DBE">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B01CA8A" w14:textId="77777777" w:rsidR="00104DBE" w:rsidRPr="0034339D" w:rsidRDefault="00104DBE" w:rsidP="00104DBE">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TitleChar"/>
          <w:highlight w:val="cyan"/>
        </w:rPr>
        <w:t>Using</w:t>
      </w:r>
      <w:r w:rsidRPr="0034339D">
        <w:rPr>
          <w:rStyle w:val="TitleChar"/>
        </w:rPr>
        <w:t xml:space="preserve"> a </w:t>
      </w:r>
      <w:r w:rsidRPr="0034339D">
        <w:rPr>
          <w:rStyle w:val="Emphasis"/>
          <w:highlight w:val="cyan"/>
        </w:rPr>
        <w:t>multilevel regression</w:t>
      </w:r>
      <w:r w:rsidRPr="0034339D">
        <w:rPr>
          <w:rStyle w:val="Emphasis"/>
        </w:rPr>
        <w:t xml:space="preserve"> analysis</w:t>
      </w:r>
      <w:r w:rsidRPr="0034339D">
        <w:rPr>
          <w:rStyle w:val="TitleChar"/>
        </w:rPr>
        <w:t xml:space="preserve">, </w:t>
      </w:r>
      <w:r w:rsidRPr="0034339D">
        <w:rPr>
          <w:rStyle w:val="TitleChar"/>
          <w:highlight w:val="cyan"/>
        </w:rPr>
        <w:t>we tested</w:t>
      </w:r>
      <w:r w:rsidRPr="0034339D">
        <w:rPr>
          <w:rStyle w:val="TitleChar"/>
        </w:rPr>
        <w:t xml:space="preserve"> to see </w:t>
      </w:r>
      <w:r w:rsidRPr="0034339D">
        <w:rPr>
          <w:rStyle w:val="TitleChar"/>
          <w:highlight w:val="cyan"/>
        </w:rPr>
        <w:t>whether</w:t>
      </w:r>
      <w:r w:rsidRPr="0034339D">
        <w:rPr>
          <w:sz w:val="16"/>
        </w:rPr>
        <w:t xml:space="preserve"> globalization, </w:t>
      </w:r>
      <w:r w:rsidRPr="0034339D">
        <w:rPr>
          <w:rStyle w:val="TitleChar"/>
          <w:highlight w:val="cyan"/>
        </w:rPr>
        <w:t>conflict</w:t>
      </w:r>
      <w:r w:rsidRPr="0034339D">
        <w:rPr>
          <w:rStyle w:val="TitleChar"/>
        </w:rPr>
        <w:t xml:space="preserve">, </w:t>
      </w:r>
      <w:r w:rsidRPr="0034339D">
        <w:rPr>
          <w:rStyle w:val="TitleChar"/>
          <w:highlight w:val="cyan"/>
        </w:rPr>
        <w:t>and</w:t>
      </w:r>
      <w:r w:rsidRPr="0034339D">
        <w:rPr>
          <w:rStyle w:val="TitleChar"/>
        </w:rPr>
        <w:t xml:space="preserve"> social </w:t>
      </w:r>
      <w:r w:rsidRPr="0034339D">
        <w:rPr>
          <w:rStyle w:val="TitleChar"/>
          <w:highlight w:val="cyan"/>
        </w:rPr>
        <w:t>division</w:t>
      </w:r>
      <w:r w:rsidRPr="00576701">
        <w:rPr>
          <w:rStyle w:val="TitleChar"/>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EC3F643" w14:textId="77777777" w:rsidR="00104DBE" w:rsidRPr="0034339D" w:rsidRDefault="00104DBE" w:rsidP="00104DBE">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ECB31EB" w14:textId="77777777" w:rsidR="00104DBE" w:rsidRPr="00A26997" w:rsidRDefault="00104DBE" w:rsidP="00104DBE">
      <w:pPr>
        <w:rPr>
          <w:sz w:val="16"/>
        </w:rPr>
      </w:pPr>
      <w:r w:rsidRPr="00E51B99">
        <w:rPr>
          <w:rStyle w:val="TitleChar"/>
          <w:highlight w:val="cyan"/>
        </w:rPr>
        <w:t>Contrary to</w:t>
      </w:r>
      <w:r w:rsidRPr="00E51B99">
        <w:rPr>
          <w:rStyle w:val="TitleChar"/>
        </w:rPr>
        <w:t xml:space="preserve"> what the </w:t>
      </w:r>
      <w:r w:rsidRPr="00E51B99">
        <w:rPr>
          <w:rStyle w:val="Emphasis"/>
          <w:highlight w:val="cyan"/>
        </w:rPr>
        <w:t>divisionary theory</w:t>
      </w:r>
      <w:r w:rsidRPr="0034339D">
        <w:rPr>
          <w:sz w:val="16"/>
        </w:rPr>
        <w:t xml:space="preserve"> of national mobilization </w:t>
      </w:r>
      <w:r w:rsidRPr="00E51B99">
        <w:rPr>
          <w:rStyle w:val="TitleChar"/>
        </w:rPr>
        <w:t>would lead us to expect</w:t>
      </w:r>
      <w:r w:rsidRPr="0034339D">
        <w:rPr>
          <w:sz w:val="16"/>
        </w:rPr>
        <w:t xml:space="preserve">, </w:t>
      </w:r>
      <w:r w:rsidRPr="00E51B99">
        <w:rPr>
          <w:rStyle w:val="TitleChar"/>
          <w:highlight w:val="cyan"/>
        </w:rPr>
        <w:t>neither economic inequality nor</w:t>
      </w:r>
      <w:r w:rsidRPr="00E51B99">
        <w:rPr>
          <w:rStyle w:val="TitleChar"/>
        </w:rPr>
        <w:t xml:space="preserve"> ethnic </w:t>
      </w:r>
      <w:r w:rsidRPr="00E51B99">
        <w:rPr>
          <w:rStyle w:val="TitleChar"/>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446EC73" w14:textId="77777777" w:rsidR="00104DBE" w:rsidRPr="0036391D" w:rsidRDefault="00104DBE" w:rsidP="00104DBE"/>
    <w:p w14:paraId="48C0FD38" w14:textId="3ACCBFB9" w:rsidR="00104DBE" w:rsidRDefault="00104DBE" w:rsidP="00104DBE">
      <w:pPr>
        <w:pStyle w:val="Heading3"/>
      </w:pPr>
      <w:r>
        <w:t>AT: Populism---2NC</w:t>
      </w:r>
    </w:p>
    <w:p w14:paraId="2EBF38DE" w14:textId="77777777" w:rsidR="00104DBE" w:rsidRPr="00E84EEA" w:rsidRDefault="00104DBE" w:rsidP="00104DBE">
      <w:pPr>
        <w:pStyle w:val="Heading4"/>
      </w:pPr>
      <w:r w:rsidRPr="00E84EEA">
        <w:t xml:space="preserve">Thumped </w:t>
      </w:r>
    </w:p>
    <w:p w14:paraId="78F56939" w14:textId="77777777" w:rsidR="00104DBE" w:rsidRPr="00191AAA" w:rsidRDefault="00104DBE" w:rsidP="00104DBE">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79D2A1F8" w14:textId="77777777" w:rsidR="00104DBE" w:rsidRPr="00BE0E18" w:rsidRDefault="00104DBE" w:rsidP="00104DBE">
      <w:pPr>
        <w:rPr>
          <w:sz w:val="16"/>
        </w:rPr>
      </w:pPr>
      <w:r w:rsidRPr="00191AAA">
        <w:rPr>
          <w:sz w:val="16"/>
        </w:rPr>
        <w:t xml:space="preserve">Kubik argues that monitoring the number of populist parties, leaders and </w:t>
      </w:r>
      <w:r w:rsidRPr="00E84EEA">
        <w:rPr>
          <w:sz w:val="16"/>
        </w:rPr>
        <w:t xml:space="preserve">discourse, alongside voting patterns, shows </w:t>
      </w:r>
      <w:r w:rsidRPr="00E84EEA">
        <w:rPr>
          <w:u w:val="single"/>
        </w:rPr>
        <w:t xml:space="preserve">we are living through a </w:t>
      </w:r>
      <w:r w:rsidRPr="00E84EEA">
        <w:rPr>
          <w:rStyle w:val="Emphasis"/>
        </w:rPr>
        <w:t xml:space="preserve">particularly </w:t>
      </w:r>
      <w:r w:rsidRPr="001D0469">
        <w:rPr>
          <w:rStyle w:val="Emphasis"/>
          <w:highlight w:val="cyan"/>
        </w:rPr>
        <w:t>intense wave of populism</w:t>
      </w:r>
      <w:r w:rsidRPr="00191AAA">
        <w:rPr>
          <w:sz w:val="16"/>
        </w:rPr>
        <w:t>. As he explains: “</w:t>
      </w:r>
      <w:r w:rsidRPr="00191AAA">
        <w:rPr>
          <w:u w:val="single"/>
        </w:rPr>
        <w:t xml:space="preserve">The </w:t>
      </w:r>
      <w:r w:rsidRPr="00E84EEA">
        <w:rPr>
          <w:u w:val="single"/>
        </w:rPr>
        <w:t>prevailing wisdom had been that when populists come to power, they screw up and are quickly replaced. But</w:t>
      </w:r>
      <w:r w:rsidRPr="00E84EEA">
        <w:rPr>
          <w:sz w:val="16"/>
        </w:rPr>
        <w:t xml:space="preserve"> </w:t>
      </w:r>
      <w:r w:rsidRPr="00E84EEA">
        <w:rPr>
          <w:u w:val="single"/>
        </w:rPr>
        <w:t>now</w:t>
      </w:r>
      <w:r w:rsidRPr="00E84EEA">
        <w:rPr>
          <w:sz w:val="16"/>
        </w:rPr>
        <w:t xml:space="preserve"> </w:t>
      </w:r>
      <w:r w:rsidRPr="00E84EEA">
        <w:rPr>
          <w:u w:val="single"/>
        </w:rPr>
        <w:t>we see populist governments</w:t>
      </w:r>
      <w:r w:rsidRPr="00191AAA">
        <w:rPr>
          <w:sz w:val="16"/>
        </w:rPr>
        <w:t xml:space="preserve"> </w:t>
      </w:r>
      <w:r w:rsidRPr="001D0469">
        <w:rPr>
          <w:highlight w:val="cyan"/>
          <w:u w:val="single"/>
        </w:rPr>
        <w:t>in Brazil</w:t>
      </w:r>
      <w:r w:rsidRPr="00B63322">
        <w:rPr>
          <w:u w:val="single"/>
        </w:rPr>
        <w:t xml:space="preserve">, </w:t>
      </w:r>
      <w:r w:rsidRPr="001D0469">
        <w:rPr>
          <w:highlight w:val="cyan"/>
          <w:u w:val="single"/>
        </w:rPr>
        <w:t>Hungary</w:t>
      </w:r>
      <w:r w:rsidRPr="00B63322">
        <w:rPr>
          <w:u w:val="single"/>
        </w:rPr>
        <w:t xml:space="preserve">, </w:t>
      </w:r>
      <w:r w:rsidRPr="001D0469">
        <w:rPr>
          <w:highlight w:val="cyan"/>
          <w:u w:val="single"/>
        </w:rPr>
        <w:t>India</w:t>
      </w:r>
      <w:r w:rsidRPr="00B63322">
        <w:rPr>
          <w:u w:val="single"/>
        </w:rPr>
        <w:t xml:space="preserve">, the </w:t>
      </w:r>
      <w:r w:rsidRPr="001D0469">
        <w:rPr>
          <w:highlight w:val="cyan"/>
          <w:u w:val="single"/>
        </w:rPr>
        <w:t xml:space="preserve">Philippines </w:t>
      </w:r>
      <w:r w:rsidRPr="00B63322">
        <w:rPr>
          <w:u w:val="single"/>
        </w:rPr>
        <w:t xml:space="preserve">and </w:t>
      </w:r>
      <w:r w:rsidRPr="001D0469">
        <w:rPr>
          <w:highlight w:val="cyan"/>
          <w:u w:val="single"/>
        </w:rPr>
        <w:t>Poland</w:t>
      </w:r>
      <w:r w:rsidRPr="00B63322">
        <w:rPr>
          <w:u w:val="single"/>
        </w:rPr>
        <w:t>, not to mention</w:t>
      </w:r>
      <w:r w:rsidRPr="00191AAA">
        <w:rPr>
          <w:sz w:val="16"/>
        </w:rPr>
        <w:t xml:space="preserve"> recent ‘</w:t>
      </w:r>
      <w:r w:rsidRPr="001D0469">
        <w:rPr>
          <w:highlight w:val="cyan"/>
          <w:u w:val="single"/>
        </w:rPr>
        <w:t>Trumpism’</w:t>
      </w:r>
      <w:r w:rsidRPr="001D0469">
        <w:rPr>
          <w:sz w:val="16"/>
          <w:highlight w:val="cyan"/>
        </w:rPr>
        <w:t xml:space="preserve">, </w:t>
      </w:r>
      <w:r w:rsidRPr="001D0469">
        <w:rPr>
          <w:highlight w:val="cyan"/>
          <w:u w:val="single"/>
        </w:rPr>
        <w:t>in</w:t>
      </w:r>
      <w:r w:rsidRPr="00B63322">
        <w:rPr>
          <w:u w:val="single"/>
        </w:rPr>
        <w:t xml:space="preserve"> the </w:t>
      </w:r>
      <w:r w:rsidRPr="001D0469">
        <w:rPr>
          <w:highlight w:val="cyan"/>
          <w:u w:val="single"/>
        </w:rPr>
        <w:t>U</w:t>
      </w:r>
      <w:r w:rsidRPr="00B63322">
        <w:rPr>
          <w:u w:val="single"/>
        </w:rPr>
        <w:t xml:space="preserve">nited </w:t>
      </w:r>
      <w:r w:rsidRPr="001D0469">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 xml:space="preserve">regions tend to have their own distinctive </w:t>
      </w:r>
      <w:r w:rsidRPr="00E84EEA">
        <w:rPr>
          <w:u w:val="single"/>
        </w:rPr>
        <w:t>drivers. In Latin America</w:t>
      </w:r>
      <w:r w:rsidRPr="00E84EEA">
        <w:rPr>
          <w:sz w:val="16"/>
        </w:rPr>
        <w:t xml:space="preserve">, </w:t>
      </w:r>
      <w:r w:rsidRPr="00E84EEA">
        <w:rPr>
          <w:u w:val="single"/>
        </w:rPr>
        <w:t xml:space="preserve">broadly speaking it is </w:t>
      </w:r>
      <w:r w:rsidRPr="00E84EEA">
        <w:rPr>
          <w:rStyle w:val="Emphasis"/>
        </w:rPr>
        <w:t>corruption</w:t>
      </w:r>
      <w:r w:rsidRPr="00E84EEA">
        <w:rPr>
          <w:sz w:val="16"/>
        </w:rPr>
        <w:t xml:space="preserve">; </w:t>
      </w:r>
      <w:r w:rsidRPr="00E84EEA">
        <w:rPr>
          <w:u w:val="single"/>
        </w:rPr>
        <w:t xml:space="preserve">in western Europe it tends to be centred around </w:t>
      </w:r>
      <w:r w:rsidRPr="00E84EEA">
        <w:rPr>
          <w:rStyle w:val="Emphasis"/>
        </w:rPr>
        <w:t>immigration</w:t>
      </w:r>
      <w:r w:rsidRPr="00E84EEA">
        <w:rPr>
          <w:sz w:val="16"/>
        </w:rPr>
        <w:t xml:space="preserve">, while </w:t>
      </w:r>
      <w:r w:rsidRPr="00E84EEA">
        <w:rPr>
          <w:u w:val="single"/>
        </w:rPr>
        <w:t>in post-Soviet eastern</w:t>
      </w:r>
      <w:r w:rsidRPr="00E84EEA">
        <w:rPr>
          <w:sz w:val="16"/>
        </w:rPr>
        <w:t xml:space="preserve"> </w:t>
      </w:r>
      <w:r w:rsidRPr="00E84EEA">
        <w:rPr>
          <w:u w:val="single"/>
        </w:rPr>
        <w:t>Europe</w:t>
      </w:r>
      <w:r w:rsidRPr="00E84EEA">
        <w:rPr>
          <w:sz w:val="16"/>
        </w:rPr>
        <w:t xml:space="preserve"> Kubik </w:t>
      </w:r>
      <w:r w:rsidRPr="00E84EEA">
        <w:rPr>
          <w:u w:val="single"/>
        </w:rPr>
        <w:t>has dubbed it ‘</w:t>
      </w:r>
      <w:r w:rsidRPr="00E84EEA">
        <w:rPr>
          <w:rStyle w:val="Emphasis"/>
        </w:rPr>
        <w:t>delayed transformation fatigue’</w:t>
      </w:r>
      <w:r w:rsidRPr="00E84EEA">
        <w:rPr>
          <w:u w:val="single"/>
        </w:rPr>
        <w:t>. Taking eastern Europe</w:t>
      </w:r>
      <w:r w:rsidRPr="00E84EEA">
        <w:rPr>
          <w:sz w:val="16"/>
        </w:rPr>
        <w:t xml:space="preserve">, Kubik sees </w:t>
      </w:r>
      <w:r w:rsidRPr="00E84EEA">
        <w:rPr>
          <w:u w:val="single"/>
        </w:rPr>
        <w:t>partly a reaction to the sometimes chaotic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1D0469">
        <w:rPr>
          <w:highlight w:val="cyan"/>
          <w:u w:val="single"/>
        </w:rPr>
        <w:t xml:space="preserve">resentment of people hit by </w:t>
      </w:r>
      <w:r w:rsidRPr="00B63322">
        <w:rPr>
          <w:u w:val="single"/>
        </w:rPr>
        <w:t xml:space="preserve">dramatic </w:t>
      </w:r>
      <w:r w:rsidRPr="001D0469">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1D0469">
        <w:rPr>
          <w:highlight w:val="cyan"/>
          <w:u w:val="single"/>
        </w:rPr>
        <w:t xml:space="preserve">exacerbated by </w:t>
      </w:r>
      <w:r w:rsidRPr="00B63322">
        <w:rPr>
          <w:u w:val="single"/>
        </w:rPr>
        <w:t xml:space="preserve">the </w:t>
      </w:r>
      <w:r w:rsidRPr="001D0469">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209CA773" w14:textId="77777777" w:rsidR="00104DBE" w:rsidRPr="00A15B83" w:rsidRDefault="00104DBE" w:rsidP="00104DBE">
      <w:pPr>
        <w:pStyle w:val="Heading4"/>
      </w:pPr>
      <w:r>
        <w:t>Populism doesn’t cause war.</w:t>
      </w:r>
    </w:p>
    <w:p w14:paraId="34D0A019" w14:textId="77777777" w:rsidR="00104DBE" w:rsidRPr="00A15B83" w:rsidRDefault="00104DBE" w:rsidP="00104DBE">
      <w:r w:rsidRPr="001357C7">
        <w:rPr>
          <w:rStyle w:val="Style13ptBold"/>
        </w:rPr>
        <w:t>Ferguson ’16</w:t>
      </w:r>
      <w:r>
        <w:t xml:space="preserve"> [</w:t>
      </w:r>
      <w:r w:rsidRPr="00A15B83">
        <w:t>Niall</w:t>
      </w:r>
      <w:r>
        <w:t>; autumn 2016;</w:t>
      </w:r>
      <w:r w:rsidRPr="00A15B83">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hyperlink r:id="rId26" w:history="1">
        <w:r w:rsidRPr="00A15B83">
          <w:rPr>
            <w:rStyle w:val="Hyperlink"/>
          </w:rPr>
          <w:t>https://www.cirsd.org/en/horizons/horizons-autumn-2016--issue-no-8/populism-as-a-backlash-against-globalization</w:t>
        </w:r>
      </w:hyperlink>
      <w:r>
        <w:rPr>
          <w:rStyle w:val="Hyperlink"/>
        </w:rPr>
        <w:t>]</w:t>
      </w:r>
    </w:p>
    <w:p w14:paraId="429AB733" w14:textId="77777777" w:rsidR="00104DBE" w:rsidRDefault="00104DBE" w:rsidP="00104DBE">
      <w:pPr>
        <w:rPr>
          <w:sz w:val="14"/>
        </w:rPr>
      </w:pPr>
      <w:r w:rsidRPr="00A15B83">
        <w:rPr>
          <w:sz w:val="14"/>
        </w:rPr>
        <w:t xml:space="preserve">Such </w:t>
      </w:r>
      <w:r w:rsidRPr="001D0469">
        <w:rPr>
          <w:rStyle w:val="StyleUnderline"/>
          <w:highlight w:val="cyan"/>
        </w:rPr>
        <w:t xml:space="preserve">comparisons between the </w:t>
      </w:r>
      <w:r w:rsidRPr="001D0469">
        <w:rPr>
          <w:rStyle w:val="Emphasis"/>
          <w:highlight w:val="cyan"/>
        </w:rPr>
        <w:t>U</w:t>
      </w:r>
      <w:r w:rsidRPr="00A15B83">
        <w:rPr>
          <w:sz w:val="14"/>
        </w:rPr>
        <w:t xml:space="preserve">nited </w:t>
      </w:r>
      <w:r w:rsidRPr="001D0469">
        <w:rPr>
          <w:rStyle w:val="Emphasis"/>
          <w:highlight w:val="cyan"/>
        </w:rPr>
        <w:t>S</w:t>
      </w:r>
      <w:r w:rsidRPr="00A15B83">
        <w:rPr>
          <w:sz w:val="14"/>
        </w:rPr>
        <w:t xml:space="preserve">tates </w:t>
      </w:r>
      <w:r w:rsidRPr="00A15B83">
        <w:rPr>
          <w:rStyle w:val="StyleUnderline"/>
        </w:rPr>
        <w:t xml:space="preserve">today </w:t>
      </w:r>
      <w:r w:rsidRPr="001D0469">
        <w:rPr>
          <w:rStyle w:val="StyleUnderline"/>
          <w:highlight w:val="cyan"/>
        </w:rPr>
        <w:t>and Germany in the</w:t>
      </w:r>
      <w:r w:rsidRPr="00A15B83">
        <w:rPr>
          <w:rStyle w:val="StyleUnderline"/>
        </w:rPr>
        <w:t xml:space="preserve"> 19</w:t>
      </w:r>
      <w:r w:rsidRPr="001D0469">
        <w:rPr>
          <w:rStyle w:val="StyleUnderline"/>
          <w:highlight w:val="cyan"/>
        </w:rPr>
        <w:t>30s are</w:t>
      </w:r>
      <w:r w:rsidRPr="00A15B83">
        <w:rPr>
          <w:rStyle w:val="StyleUnderline"/>
        </w:rPr>
        <w:t xml:space="preserve"> becoming </w:t>
      </w:r>
      <w:r w:rsidRPr="001D0469">
        <w:rPr>
          <w:rStyle w:val="StyleUnderline"/>
          <w:highlight w:val="cyan"/>
        </w:rPr>
        <w:t>commonplace</w:t>
      </w:r>
      <w:r w:rsidRPr="00A15B83">
        <w:rPr>
          <w:sz w:val="14"/>
        </w:rPr>
        <w:t xml:space="preserve">. As a professional historian, I would like to offer what seems to me a better analogy. Our Tranquil Times </w:t>
      </w:r>
      <w:r w:rsidRPr="00A15B83">
        <w:rPr>
          <w:rStyle w:val="StyleUnderline"/>
        </w:rPr>
        <w:t>Journalists are</w:t>
      </w:r>
      <w:r w:rsidRPr="00A15B83">
        <w:rPr>
          <w:sz w:val="14"/>
        </w:rPr>
        <w:t xml:space="preserve"> fond of </w:t>
      </w:r>
      <w:r w:rsidRPr="00A15B83">
        <w:rPr>
          <w:rStyle w:val="StyleUnderline"/>
        </w:rPr>
        <w:t>saying</w:t>
      </w:r>
      <w:r w:rsidRPr="00A15B83">
        <w:rPr>
          <w:sz w:val="14"/>
        </w:rPr>
        <w:t xml:space="preserve"> that </w:t>
      </w:r>
      <w:r w:rsidRPr="00A15B83">
        <w:rPr>
          <w:rStyle w:val="StyleUnderline"/>
        </w:rPr>
        <w:t>we are living in</w:t>
      </w:r>
      <w:r w:rsidRPr="00A15B83">
        <w:rPr>
          <w:sz w:val="14"/>
        </w:rPr>
        <w:t xml:space="preserve"> a time of </w:t>
      </w:r>
      <w:r w:rsidRPr="00A15B83">
        <w:rPr>
          <w:rStyle w:val="StyleUnderline"/>
        </w:rPr>
        <w:t xml:space="preserve">“unprecedented” instability. </w:t>
      </w:r>
      <w:r w:rsidRPr="001D0469">
        <w:rPr>
          <w:rStyle w:val="Emphasis"/>
          <w:highlight w:val="cyan"/>
        </w:rPr>
        <w:t>In reality</w:t>
      </w:r>
      <w:r w:rsidRPr="00A15B83">
        <w:rPr>
          <w:sz w:val="14"/>
        </w:rPr>
        <w:t xml:space="preserve">, as numerous studies have shown, </w:t>
      </w:r>
      <w:r w:rsidRPr="001D0469">
        <w:rPr>
          <w:rStyle w:val="StyleUnderline"/>
          <w:highlight w:val="cyan"/>
        </w:rPr>
        <w:t>our time is</w:t>
      </w:r>
      <w:r w:rsidRPr="00A15B83">
        <w:rPr>
          <w:rStyle w:val="StyleUnderline"/>
        </w:rPr>
        <w:t xml:space="preserve"> a period of </w:t>
      </w:r>
      <w:r w:rsidRPr="001D0469">
        <w:rPr>
          <w:rStyle w:val="Emphasis"/>
          <w:highlight w:val="cyan"/>
        </w:rPr>
        <w:t>remarkable stability</w:t>
      </w:r>
      <w:r w:rsidRPr="001D0469">
        <w:rPr>
          <w:rStyle w:val="StyleUnderline"/>
          <w:highlight w:val="cyan"/>
        </w:rPr>
        <w:t xml:space="preserve"> in terms of conflict</w:t>
      </w:r>
      <w:r w:rsidRPr="00A15B83">
        <w:rPr>
          <w:sz w:val="14"/>
        </w:rPr>
        <w:t xml:space="preserve">. In fact, viewed globally, there has been a small uptick in organized lethal violence since the misnamed Arab Spring. But even allowing for the horrors of the Syrian civil war, </w:t>
      </w:r>
      <w:r w:rsidRPr="00A15B83">
        <w:rPr>
          <w:rStyle w:val="StyleUnderline"/>
        </w:rPr>
        <w:t>the world is an order of magnitude less dangerous than</w:t>
      </w:r>
      <w:r w:rsidRPr="00A15B83">
        <w:rPr>
          <w:sz w:val="14"/>
        </w:rPr>
        <w:t xml:space="preserve"> it was </w:t>
      </w:r>
      <w:r w:rsidRPr="00A15B83">
        <w:rPr>
          <w:rStyle w:val="StyleUnderline"/>
        </w:rPr>
        <w:t>in the 1970s</w:t>
      </w:r>
      <w:r w:rsidRPr="00A15B83">
        <w:rPr>
          <w:sz w:val="14"/>
        </w:rPr>
        <w:t xml:space="preserve"> and 1980s, and a haven of peace and tranquility compared with the period between 1914 and 1945. This point matters because </w:t>
      </w:r>
      <w:r w:rsidRPr="001D0469">
        <w:rPr>
          <w:rStyle w:val="StyleUnderline"/>
          <w:highlight w:val="cyan"/>
        </w:rPr>
        <w:t>the defining feature of</w:t>
      </w:r>
      <w:r w:rsidRPr="00A15B83">
        <w:rPr>
          <w:rStyle w:val="StyleUnderline"/>
        </w:rPr>
        <w:t xml:space="preserve"> interwar </w:t>
      </w:r>
      <w:r w:rsidRPr="001D0469">
        <w:rPr>
          <w:rStyle w:val="StyleUnderline"/>
          <w:highlight w:val="cyan"/>
        </w:rPr>
        <w:t>fascism was</w:t>
      </w:r>
      <w:r w:rsidRPr="00A15B83">
        <w:rPr>
          <w:rStyle w:val="StyleUnderline"/>
        </w:rPr>
        <w:t xml:space="preserve"> its </w:t>
      </w:r>
      <w:r w:rsidRPr="001D0469">
        <w:rPr>
          <w:rStyle w:val="StyleUnderline"/>
          <w:highlight w:val="cyan"/>
        </w:rPr>
        <w:t>militarism</w:t>
      </w:r>
      <w:r w:rsidRPr="00A15B83">
        <w:rPr>
          <w:sz w:val="14"/>
        </w:rPr>
        <w:t xml:space="preserve">. Fascists wore uniforms. They marched in enormous and well-drilled parades and they planned wars. </w:t>
      </w:r>
      <w:r w:rsidRPr="00A15B83">
        <w:rPr>
          <w:rStyle w:val="Emphasis"/>
        </w:rPr>
        <w:t xml:space="preserve">That is </w:t>
      </w:r>
      <w:r w:rsidRPr="001D0469">
        <w:rPr>
          <w:rStyle w:val="Emphasis"/>
          <w:highlight w:val="cyan"/>
        </w:rPr>
        <w:t>not what we see today</w:t>
      </w:r>
      <w:r w:rsidRPr="00A15B83">
        <w:rPr>
          <w:sz w:val="14"/>
        </w:rPr>
        <w:t xml:space="preserve">. So </w:t>
      </w:r>
      <w:r w:rsidRPr="00A15B83">
        <w:rPr>
          <w:rStyle w:val="StyleUnderline"/>
        </w:rPr>
        <w:t>why do so many commentators feel</w:t>
      </w:r>
      <w:r w:rsidRPr="00A15B83">
        <w:rPr>
          <w:sz w:val="14"/>
        </w:rPr>
        <w:t xml:space="preserve"> that </w:t>
      </w:r>
      <w:r w:rsidRPr="00A15B83">
        <w:rPr>
          <w:rStyle w:val="StyleUnderline"/>
        </w:rPr>
        <w:t>we are living through “unprecedented instability?” The answer</w:t>
      </w:r>
      <w:r w:rsidRPr="00A15B83">
        <w:rPr>
          <w:sz w:val="14"/>
        </w:rPr>
        <w:t xml:space="preserve">, aside from plain ignorance of history, </w:t>
      </w:r>
      <w:r w:rsidRPr="00A15B83">
        <w:rPr>
          <w:rStyle w:val="StyleUnderline"/>
        </w:rPr>
        <w:t xml:space="preserve">is that </w:t>
      </w:r>
      <w:r w:rsidRPr="001D0469">
        <w:rPr>
          <w:rStyle w:val="StyleUnderline"/>
          <w:highlight w:val="cyan"/>
        </w:rPr>
        <w:t>political populism has become a global phenomenon</w:t>
      </w:r>
      <w:r w:rsidRPr="00A15B83">
        <w:rPr>
          <w:sz w:val="14"/>
        </w:rPr>
        <w:t xml:space="preserve">, and established politicians and political parties are struggling even to understand it, much less resist it. </w:t>
      </w:r>
      <w:r w:rsidRPr="001D0469">
        <w:rPr>
          <w:rStyle w:val="StyleUnderline"/>
          <w:highlight w:val="cyan"/>
        </w:rPr>
        <w:t>Yet</w:t>
      </w:r>
      <w:r w:rsidRPr="00A15B83">
        <w:rPr>
          <w:sz w:val="14"/>
        </w:rPr>
        <w:t xml:space="preserve"> populism is not such a mysterious thing, if one only has some historical knowledge. </w:t>
      </w:r>
      <w:r w:rsidRPr="001D0469">
        <w:rPr>
          <w:rStyle w:val="StyleUnderline"/>
          <w:highlight w:val="cyan"/>
        </w:rPr>
        <w:t>The</w:t>
      </w:r>
      <w:r w:rsidRPr="00A15B83">
        <w:rPr>
          <w:rStyle w:val="StyleUnderline"/>
        </w:rPr>
        <w:t xml:space="preserve"> important </w:t>
      </w:r>
      <w:r w:rsidRPr="001D0469">
        <w:rPr>
          <w:rStyle w:val="StyleUnderline"/>
          <w:highlight w:val="cyan"/>
        </w:rPr>
        <w:t>point is not to</w:t>
      </w:r>
      <w:r w:rsidRPr="00A15B83">
        <w:rPr>
          <w:rStyle w:val="StyleUnderline"/>
        </w:rPr>
        <w:t xml:space="preserve"> make the mistake of </w:t>
      </w:r>
      <w:r w:rsidRPr="001D0469">
        <w:rPr>
          <w:rStyle w:val="StyleUnderline"/>
          <w:highlight w:val="cyan"/>
        </w:rPr>
        <w:t>confus</w:t>
      </w:r>
      <w:r w:rsidRPr="00A15B83">
        <w:rPr>
          <w:rStyle w:val="StyleUnderline"/>
        </w:rPr>
        <w:t xml:space="preserve">ing </w:t>
      </w:r>
      <w:r w:rsidRPr="001D0469">
        <w:rPr>
          <w:rStyle w:val="StyleUnderline"/>
          <w:highlight w:val="cyan"/>
        </w:rPr>
        <w:t>it with fascism</w:t>
      </w:r>
      <w:r w:rsidRPr="00A15B83">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1D0469">
        <w:rPr>
          <w:rStyle w:val="StyleUnderline"/>
          <w:highlight w:val="cyan"/>
        </w:rPr>
        <w:t>we have</w:t>
      </w:r>
      <w:r w:rsidRPr="00A15B83">
        <w:rPr>
          <w:rStyle w:val="StyleUnderline"/>
        </w:rPr>
        <w:t xml:space="preserve"> recently </w:t>
      </w:r>
      <w:r w:rsidRPr="001D0469">
        <w:rPr>
          <w:rStyle w:val="StyleUnderline"/>
          <w:highlight w:val="cyan"/>
        </w:rPr>
        <w:t>regained the heights of inequality</w:t>
      </w:r>
      <w:r w:rsidRPr="00A15B83">
        <w:rPr>
          <w:rStyle w:val="StyleUnderline"/>
        </w:rPr>
        <w:t xml:space="preserve"> that were last seen in the pre-World War I period</w:t>
      </w:r>
      <w:r w:rsidRPr="00A15B83">
        <w:rPr>
          <w:sz w:val="14"/>
        </w:rPr>
        <w:t xml:space="preserve">. </w:t>
      </w:r>
      <w:r w:rsidRPr="00A15B83">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A15B83">
        <w:rPr>
          <w:sz w:val="14"/>
        </w:rPr>
        <w:t xml:space="preserve">Now, </w:t>
      </w:r>
      <w:r w:rsidRPr="00A15B83">
        <w:rPr>
          <w:rStyle w:val="StyleUnderline"/>
        </w:rPr>
        <w:t>my argument is not intended to dismiss</w:t>
      </w:r>
      <w:r w:rsidRPr="00A15B83">
        <w:rPr>
          <w:sz w:val="14"/>
        </w:rPr>
        <w:t xml:space="preserve"> or downplay </w:t>
      </w:r>
      <w:r w:rsidRPr="00A15B83">
        <w:rPr>
          <w:rStyle w:val="StyleUnderline"/>
        </w:rPr>
        <w:t>those elements of</w:t>
      </w:r>
      <w:r w:rsidRPr="00A15B83">
        <w:rPr>
          <w:sz w:val="14"/>
        </w:rPr>
        <w:t xml:space="preserve"> Donald </w:t>
      </w:r>
      <w:r w:rsidRPr="00A15B83">
        <w:rPr>
          <w:rStyle w:val="StyleUnderline"/>
        </w:rPr>
        <w:t>Trump’s campaign</w:t>
      </w:r>
      <w:r w:rsidRPr="00A15B83">
        <w:rPr>
          <w:sz w:val="14"/>
        </w:rPr>
        <w:t xml:space="preserve"> for President of the United States </w:t>
      </w:r>
      <w:r w:rsidRPr="00A15B83">
        <w:rPr>
          <w:rStyle w:val="StyleUnderline"/>
        </w:rPr>
        <w:t>that have been</w:t>
      </w:r>
      <w:r w:rsidRPr="00A15B83">
        <w:rPr>
          <w:sz w:val="14"/>
        </w:rPr>
        <w:t xml:space="preserve"> implicitly, if not explicitly, </w:t>
      </w:r>
      <w:r w:rsidRPr="00A15B83">
        <w:rPr>
          <w:rStyle w:val="StyleUnderline"/>
        </w:rPr>
        <w:t>racist</w:t>
      </w:r>
      <w:r w:rsidRPr="00A15B83">
        <w:rPr>
          <w:sz w:val="14"/>
        </w:rPr>
        <w:t xml:space="preserve">. Nor do I treat lightly the various signals he has given of indifference to, or at least ignorance of, the U.S. Constitution. </w:t>
      </w:r>
      <w:r w:rsidRPr="00A15B83">
        <w:rPr>
          <w:rStyle w:val="StyleUnderline"/>
        </w:rPr>
        <w:t>My point is that these demerits do not by themselves qualify Trump for comparison with Mussolini</w:t>
      </w:r>
      <w:r w:rsidRPr="00A15B83">
        <w:rPr>
          <w:sz w:val="14"/>
        </w:rPr>
        <w:t xml:space="preserve">, much less with Hitler. </w:t>
      </w:r>
      <w:r w:rsidRPr="00A15B83">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A15B83">
        <w:rPr>
          <w:sz w:val="14"/>
        </w:rPr>
        <w:t xml:space="preserve">The foreign dimension brings us to a final irony. </w:t>
      </w:r>
      <w:r w:rsidRPr="00A15B83">
        <w:rPr>
          <w:rStyle w:val="StyleUnderline"/>
        </w:rPr>
        <w:t>Despite their habitual insistence on narrow national self-interest, populists are nearly always part of a global phenomenon</w:t>
      </w:r>
      <w:r w:rsidRPr="00A15B83">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15B83">
        <w:rPr>
          <w:rStyle w:val="StyleUnderline"/>
        </w:rPr>
        <w:t>Populism today has a similarly global quality</w:t>
      </w:r>
      <w:r w:rsidRPr="00A15B83">
        <w:rPr>
          <w:sz w:val="14"/>
        </w:rPr>
        <w:t xml:space="preserve">. In June, </w:t>
      </w:r>
      <w:r w:rsidRPr="00A15B83">
        <w:rPr>
          <w:rStyle w:val="StyleUnderline"/>
        </w:rPr>
        <w:t>the British vote to leave the European Union was hailed by populists right across the European continent as well as by</w:t>
      </w:r>
      <w:r w:rsidRPr="00A15B83">
        <w:rPr>
          <w:sz w:val="14"/>
        </w:rPr>
        <w:t xml:space="preserve"> Donald </w:t>
      </w:r>
      <w:r w:rsidRPr="00A15B83">
        <w:rPr>
          <w:rStyle w:val="StyleUnderline"/>
        </w:rPr>
        <w:t>Trump</w:t>
      </w:r>
      <w:r w:rsidRPr="00A15B83">
        <w:rPr>
          <w:sz w:val="14"/>
        </w:rPr>
        <w:t xml:space="preserve"> in the United States and, implicitly, by Vladimir Putin in Russia. Yielding to the Complicators </w:t>
      </w:r>
      <w:r w:rsidRPr="00A15B83">
        <w:rPr>
          <w:rStyle w:val="StyleUnderline"/>
        </w:rPr>
        <w:t>Let me conclude with</w:t>
      </w:r>
      <w:r w:rsidRPr="00A15B83">
        <w:rPr>
          <w:sz w:val="14"/>
        </w:rPr>
        <w:t xml:space="preserve"> a note of </w:t>
      </w:r>
      <w:r w:rsidRPr="00A15B83">
        <w:rPr>
          <w:rStyle w:val="Emphasis"/>
        </w:rPr>
        <w:t>qualified optimism</w:t>
      </w:r>
      <w:r w:rsidRPr="00A15B83">
        <w:rPr>
          <w:rStyle w:val="StyleUnderline"/>
        </w:rPr>
        <w:t xml:space="preserve">. Because populism is not fascism, </w:t>
      </w:r>
      <w:r w:rsidRPr="001D0469">
        <w:rPr>
          <w:rStyle w:val="Emphasis"/>
          <w:highlight w:val="cyan"/>
        </w:rPr>
        <w:t>populist victories should not be construed as harbingers of war</w:t>
      </w:r>
      <w:r w:rsidRPr="00A15B83">
        <w:rPr>
          <w:sz w:val="14"/>
        </w:rPr>
        <w:t xml:space="preserve">—if anything, the opposite is true. In the 1870s and 1880s, </w:t>
      </w:r>
      <w:r w:rsidRPr="001D0469">
        <w:rPr>
          <w:rStyle w:val="StyleUnderline"/>
          <w:highlight w:val="cyan"/>
        </w:rPr>
        <w:t>populists</w:t>
      </w:r>
      <w:r w:rsidRPr="00A15B83">
        <w:rPr>
          <w:rStyle w:val="StyleUnderline"/>
        </w:rPr>
        <w:t xml:space="preserve"> did achieve significant reductions in globalization</w:t>
      </w:r>
      <w:r w:rsidRPr="00A15B83">
        <w:rPr>
          <w:sz w:val="14"/>
        </w:rPr>
        <w:t xml:space="preserve">: not only immigration restrictions, but also higher tariffs. </w:t>
      </w:r>
      <w:r w:rsidRPr="00A15B83">
        <w:rPr>
          <w:rStyle w:val="StyleUnderline"/>
        </w:rPr>
        <w:t xml:space="preserve">But they </w:t>
      </w:r>
      <w:r w:rsidRPr="001D0469">
        <w:rPr>
          <w:rStyle w:val="StyleUnderline"/>
          <w:highlight w:val="cyan"/>
        </w:rPr>
        <w:t>did not form many</w:t>
      </w:r>
      <w:r w:rsidRPr="00A15B83">
        <w:rPr>
          <w:rStyle w:val="StyleUnderline"/>
        </w:rPr>
        <w:t xml:space="preserve"> national </w:t>
      </w:r>
      <w:r w:rsidRPr="001D0469">
        <w:rPr>
          <w:rStyle w:val="StyleUnderline"/>
          <w:highlight w:val="cyan"/>
        </w:rPr>
        <w:t>governments</w:t>
      </w:r>
      <w:r w:rsidRPr="00A15B83">
        <w:rPr>
          <w:sz w:val="14"/>
        </w:rPr>
        <w:t xml:space="preserve">, and they did not subvert any constitutions. </w:t>
      </w:r>
      <w:r w:rsidRPr="001D0469">
        <w:rPr>
          <w:rStyle w:val="Emphasis"/>
          <w:highlight w:val="cyan"/>
        </w:rPr>
        <w:t>Nor were populists</w:t>
      </w:r>
      <w:r w:rsidRPr="00A15B83">
        <w:rPr>
          <w:rStyle w:val="Emphasis"/>
        </w:rPr>
        <w:t xml:space="preserve"> much </w:t>
      </w:r>
      <w:r w:rsidRPr="001D0469">
        <w:rPr>
          <w:rStyle w:val="Emphasis"/>
          <w:highlight w:val="cyan"/>
        </w:rPr>
        <w:t>interested in starting wars</w:t>
      </w:r>
      <w:r w:rsidRPr="00A15B83">
        <w:rPr>
          <w:rStyle w:val="StyleUnderline"/>
        </w:rPr>
        <w:t xml:space="preserve">; if anything, </w:t>
      </w:r>
      <w:r w:rsidRPr="001D0469">
        <w:rPr>
          <w:rStyle w:val="StyleUnderline"/>
          <w:highlight w:val="cyan"/>
        </w:rPr>
        <w:t>they lent towards isolationism</w:t>
      </w:r>
      <w:r w:rsidRPr="00A15B83">
        <w:rPr>
          <w:rStyle w:val="StyleUnderline"/>
        </w:rPr>
        <w:t xml:space="preserve"> and viewed imperialism as just another big business racket</w:t>
      </w:r>
      <w:r w:rsidRPr="00A15B83">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1D0469">
        <w:rPr>
          <w:rStyle w:val="StyleUnderline"/>
          <w:highlight w:val="cyan"/>
        </w:rPr>
        <w:t>World War I broke out during the progressive not</w:t>
      </w:r>
      <w:r w:rsidRPr="00A15B83">
        <w:rPr>
          <w:rStyle w:val="StyleUnderline"/>
        </w:rPr>
        <w:t xml:space="preserve"> the </w:t>
      </w:r>
      <w:r w:rsidRPr="001D0469">
        <w:rPr>
          <w:rStyle w:val="StyleUnderline"/>
          <w:highlight w:val="cyan"/>
        </w:rPr>
        <w:t>populist era</w:t>
      </w:r>
      <w:r w:rsidRPr="00A15B83">
        <w:rPr>
          <w:sz w:val="14"/>
        </w:rPr>
        <w:t xml:space="preserve">. </w:t>
      </w:r>
      <w:r w:rsidRPr="001D0469">
        <w:rPr>
          <w:rStyle w:val="StyleUnderline"/>
          <w:highlight w:val="cyan"/>
        </w:rPr>
        <w:t>The world</w:t>
      </w:r>
      <w:r w:rsidRPr="00A15B83">
        <w:rPr>
          <w:rStyle w:val="StyleUnderline"/>
        </w:rPr>
        <w:t xml:space="preserve"> today </w:t>
      </w:r>
      <w:r w:rsidRPr="001D0469">
        <w:rPr>
          <w:rStyle w:val="StyleUnderline"/>
          <w:highlight w:val="cyan"/>
        </w:rPr>
        <w:t>is</w:t>
      </w:r>
      <w:r w:rsidRPr="00A15B83">
        <w:rPr>
          <w:sz w:val="14"/>
        </w:rPr>
        <w:t xml:space="preserve">, as I observed at the outset, </w:t>
      </w:r>
      <w:r w:rsidRPr="001D0469">
        <w:rPr>
          <w:rStyle w:val="Emphasis"/>
          <w:highlight w:val="cyan"/>
        </w:rPr>
        <w:t>in much less turmoil</w:t>
      </w:r>
      <w:r w:rsidRPr="00A15B83">
        <w:rPr>
          <w:rStyle w:val="StyleUnderline"/>
        </w:rPr>
        <w:t xml:space="preserve"> than one might infer</w:t>
      </w:r>
      <w:r w:rsidRPr="00A15B83">
        <w:rPr>
          <w:sz w:val="14"/>
        </w:rPr>
        <w:t xml:space="preserve"> from television news. Nevertheless, </w:t>
      </w:r>
      <w:r w:rsidRPr="00A15B83">
        <w:rPr>
          <w:rStyle w:val="StyleUnderline"/>
        </w:rPr>
        <w:t>the economic and social consequences of globalization and the</w:t>
      </w:r>
      <w:r w:rsidRPr="00A15B83">
        <w:rPr>
          <w:sz w:val="14"/>
        </w:rPr>
        <w:t xml:space="preserve"> most recent </w:t>
      </w:r>
      <w:r w:rsidRPr="00A15B83">
        <w:rPr>
          <w:rStyle w:val="StyleUnderline"/>
        </w:rPr>
        <w:t>financial crisis sowed the seeds for the populist backlash</w:t>
      </w:r>
      <w:r w:rsidRPr="00A15B83">
        <w:rPr>
          <w:sz w:val="14"/>
        </w:rPr>
        <w:t xml:space="preserve"> that we now see. </w:t>
      </w:r>
      <w:r w:rsidRPr="00A15B83">
        <w:rPr>
          <w:rStyle w:val="StyleUnderline"/>
        </w:rPr>
        <w:t xml:space="preserve">Populists are not fascists. They </w:t>
      </w:r>
      <w:r w:rsidRPr="00A15B83">
        <w:rPr>
          <w:rStyle w:val="Emphasis"/>
        </w:rPr>
        <w:t>prefer trade wars to actual wars</w:t>
      </w:r>
      <w:r w:rsidRPr="00A15B83">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A15B83">
        <w:rPr>
          <w:rStyle w:val="StyleUnderline"/>
        </w:rPr>
        <w:t xml:space="preserve">What </w:t>
      </w:r>
      <w:r w:rsidRPr="001D0469">
        <w:rPr>
          <w:rStyle w:val="StyleUnderline"/>
          <w:highlight w:val="cyan"/>
        </w:rPr>
        <w:t>we</w:t>
      </w:r>
      <w:r w:rsidRPr="00A15B83">
        <w:rPr>
          <w:rStyle w:val="StyleUnderline"/>
        </w:rPr>
        <w:t xml:space="preserve"> most </w:t>
      </w:r>
      <w:r w:rsidRPr="001D0469">
        <w:rPr>
          <w:rStyle w:val="StyleUnderline"/>
          <w:highlight w:val="cyan"/>
        </w:rPr>
        <w:t>have to fear</w:t>
      </w:r>
      <w:r w:rsidRPr="00A15B83">
        <w:rPr>
          <w:sz w:val="14"/>
        </w:rPr>
        <w:t>—as was true of Brexit—</w:t>
      </w:r>
      <w:r w:rsidRPr="00A15B83">
        <w:rPr>
          <w:rStyle w:val="Emphasis"/>
        </w:rPr>
        <w:t xml:space="preserve">is </w:t>
      </w:r>
      <w:r w:rsidRPr="001D0469">
        <w:rPr>
          <w:rStyle w:val="Emphasis"/>
          <w:highlight w:val="cyan"/>
        </w:rPr>
        <w:t>not</w:t>
      </w:r>
      <w:r w:rsidRPr="00A15B83">
        <w:rPr>
          <w:rStyle w:val="Emphasis"/>
        </w:rPr>
        <w:t xml:space="preserve"> therefore </w:t>
      </w:r>
      <w:r w:rsidRPr="001D0469">
        <w:rPr>
          <w:rStyle w:val="Emphasis"/>
          <w:highlight w:val="cyan"/>
        </w:rPr>
        <w:t>Armageddon</w:t>
      </w:r>
      <w:r w:rsidRPr="001D0469">
        <w:rPr>
          <w:rStyle w:val="StyleUnderline"/>
          <w:highlight w:val="cyan"/>
        </w:rPr>
        <w:t>, but</w:t>
      </w:r>
      <w:r w:rsidRPr="00A15B83">
        <w:rPr>
          <w:rStyle w:val="StyleUnderline"/>
        </w:rPr>
        <w:t xml:space="preserve"> something more prosaic: </w:t>
      </w:r>
      <w:r w:rsidRPr="001D0469">
        <w:rPr>
          <w:rStyle w:val="StyleUnderline"/>
          <w:highlight w:val="cyan"/>
        </w:rPr>
        <w:t>an attempt to reverse</w:t>
      </w:r>
      <w:r w:rsidRPr="00A15B83">
        <w:rPr>
          <w:rStyle w:val="StyleUnderline"/>
        </w:rPr>
        <w:t xml:space="preserve"> certain </w:t>
      </w:r>
      <w:r w:rsidRPr="001D0469">
        <w:rPr>
          <w:rStyle w:val="StyleUnderline"/>
          <w:highlight w:val="cyan"/>
        </w:rPr>
        <w:t>aspects of globalization, followed by disappointment</w:t>
      </w:r>
      <w:r w:rsidRPr="00A15B83">
        <w:rPr>
          <w:sz w:val="14"/>
        </w:rPr>
        <w:t xml:space="preserve"> when the snake oil does not really cure the patient’s ills, </w:t>
      </w:r>
      <w:r w:rsidRPr="001D0469">
        <w:rPr>
          <w:rStyle w:val="StyleUnderline"/>
          <w:highlight w:val="cyan"/>
        </w:rPr>
        <w:t>followed by</w:t>
      </w:r>
      <w:r w:rsidRPr="00A15B83">
        <w:rPr>
          <w:sz w:val="14"/>
        </w:rPr>
        <w:t xml:space="preserve"> the </w:t>
      </w:r>
      <w:r w:rsidRPr="00A15B83">
        <w:rPr>
          <w:rStyle w:val="StyleUnderline"/>
        </w:rPr>
        <w:t xml:space="preserve">emergence of a </w:t>
      </w:r>
      <w:r w:rsidRPr="001D0469">
        <w:rPr>
          <w:rStyle w:val="StyleUnderline"/>
          <w:highlight w:val="cyan"/>
        </w:rPr>
        <w:t>new</w:t>
      </w:r>
      <w:r w:rsidRPr="00A15B83">
        <w:rPr>
          <w:rStyle w:val="StyleUnderline"/>
        </w:rPr>
        <w:t xml:space="preserve"> and ostensibly </w:t>
      </w:r>
      <w:r w:rsidRPr="001D0469">
        <w:rPr>
          <w:rStyle w:val="StyleUnderline"/>
          <w:highlight w:val="cyan"/>
        </w:rPr>
        <w:t>more progressive</w:t>
      </w:r>
      <w:r w:rsidRPr="00A15B83">
        <w:rPr>
          <w:rStyle w:val="StyleUnderline"/>
        </w:rPr>
        <w:t xml:space="preserve"> set of </w:t>
      </w:r>
      <w:r w:rsidRPr="001D0469">
        <w:rPr>
          <w:rStyle w:val="StyleUnderline"/>
          <w:highlight w:val="cyan"/>
        </w:rPr>
        <w:t>remedies</w:t>
      </w:r>
      <w:r w:rsidRPr="00A15B83">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4472EA61" w14:textId="77777777" w:rsidR="00104DBE" w:rsidRPr="0036391D" w:rsidRDefault="00104DBE" w:rsidP="00104DBE"/>
    <w:p w14:paraId="76ED93BD" w14:textId="058F80B7" w:rsidR="00104DBE" w:rsidRPr="0036391D" w:rsidRDefault="00104DBE" w:rsidP="00104DBE">
      <w:pPr>
        <w:pStyle w:val="Heading3"/>
      </w:pPr>
      <w:r>
        <w:t>AT: Surveillance---2NC</w:t>
      </w:r>
    </w:p>
    <w:p w14:paraId="1349A389" w14:textId="77777777" w:rsidR="00104DBE" w:rsidRPr="00EF3E7B" w:rsidRDefault="00104DBE" w:rsidP="00104DBE">
      <w:pPr>
        <w:pStyle w:val="Heading4"/>
      </w:pPr>
      <w:r>
        <w:t xml:space="preserve">Automating decisions </w:t>
      </w:r>
      <w:r>
        <w:rPr>
          <w:u w:val="single"/>
        </w:rPr>
        <w:t>negates</w:t>
      </w:r>
      <w:r>
        <w:t xml:space="preserve"> the duty to bargain. Firms will </w:t>
      </w:r>
      <w:r>
        <w:rPr>
          <w:u w:val="single"/>
        </w:rPr>
        <w:t>turn</w:t>
      </w:r>
      <w:r>
        <w:t xml:space="preserve"> towards AI in </w:t>
      </w:r>
      <w:r>
        <w:rPr>
          <w:u w:val="single"/>
        </w:rPr>
        <w:t>response</w:t>
      </w:r>
      <w:r>
        <w:t xml:space="preserve"> to the plan. OR it's inevitable and </w:t>
      </w:r>
      <w:r>
        <w:rPr>
          <w:u w:val="single"/>
        </w:rPr>
        <w:t>bargaining</w:t>
      </w:r>
      <w:r>
        <w:t xml:space="preserve"> can't solve. </w:t>
      </w:r>
    </w:p>
    <w:p w14:paraId="0B138B93" w14:textId="77777777" w:rsidR="00104DBE" w:rsidRPr="00011DF3" w:rsidRDefault="00104DBE" w:rsidP="00104DBE">
      <w:r w:rsidRPr="00E83B75">
        <w:rPr>
          <w:rStyle w:val="Style13ptBold"/>
        </w:rPr>
        <w:t>Quigley</w:t>
      </w:r>
      <w:r>
        <w:rPr>
          <w:rStyle w:val="Style13ptBold"/>
        </w:rPr>
        <w:t xml:space="preserve"> 23</w:t>
      </w:r>
      <w:r w:rsidRPr="00E83B75">
        <w:rPr>
          <w:rStyle w:val="Style13ptBold"/>
        </w:rPr>
        <w:t xml:space="preserve"> </w:t>
      </w:r>
      <w:r w:rsidRPr="00E83B75">
        <w:t>[Grace</w:t>
      </w:r>
      <w:r>
        <w:t>. October 19. T</w:t>
      </w:r>
      <w:r w:rsidRPr="00E83B75">
        <w:t>hird-year law</w:t>
      </w:r>
      <w:r>
        <w:t xml:space="preserve"> </w:t>
      </w:r>
      <w:r w:rsidRPr="00E83B75">
        <w:t>student at Chicago-Kent College of Law</w:t>
      </w:r>
      <w:r>
        <w:t xml:space="preserve"> </w:t>
      </w:r>
      <w:r w:rsidRPr="00E83B75">
        <w:t>and Notes &amp; Comments Editor</w:t>
      </w:r>
      <w:r>
        <w:t xml:space="preserve"> </w:t>
      </w:r>
      <w:r w:rsidRPr="00E83B75">
        <w:t>for</w:t>
      </w:r>
      <w:r>
        <w:t xml:space="preserve"> </w:t>
      </w:r>
      <w:r w:rsidRPr="00E83B75">
        <w:t>the Chicago-Kent Law Review</w:t>
      </w:r>
      <w:r>
        <w:t xml:space="preserve">. "'I Want to Talk to the Manager:' Labor Law in the Automated Workplace." </w:t>
      </w:r>
      <w:hyperlink r:id="rId27" w:history="1">
        <w:r w:rsidRPr="00264EE9">
          <w:rPr>
            <w:rStyle w:val="Hyperlink"/>
          </w:rPr>
          <w:t>https://papers.ssrn.com/sol3/papers.cfm?abstract_id=4578232</w:t>
        </w:r>
      </w:hyperlink>
      <w:r>
        <w:t>. MW]</w:t>
      </w:r>
    </w:p>
    <w:p w14:paraId="07DE40DA" w14:textId="77777777" w:rsidR="00104DBE" w:rsidRPr="00DB3BE2" w:rsidRDefault="00104DBE" w:rsidP="00104DBE">
      <w:pPr>
        <w:rPr>
          <w:rStyle w:val="StyleUnderline"/>
        </w:rPr>
      </w:pPr>
      <w:r w:rsidRPr="00DB3BE2">
        <w:rPr>
          <w:sz w:val="16"/>
        </w:rPr>
        <w:t xml:space="preserve">There are </w:t>
      </w:r>
      <w:r w:rsidRPr="00DB3BE2">
        <w:rPr>
          <w:rStyle w:val="StyleUnderline"/>
          <w:highlight w:val="cyan"/>
        </w:rPr>
        <w:t>few</w:t>
      </w:r>
      <w:r w:rsidRPr="00D603B3">
        <w:rPr>
          <w:rStyle w:val="StyleUnderline"/>
        </w:rPr>
        <w:t xml:space="preserve"> court or Board </w:t>
      </w:r>
      <w:r w:rsidRPr="00DB3BE2">
        <w:rPr>
          <w:rStyle w:val="StyleUnderline"/>
          <w:highlight w:val="cyan"/>
        </w:rPr>
        <w:t>cases address</w:t>
      </w:r>
      <w:r w:rsidRPr="00D603B3">
        <w:rPr>
          <w:rStyle w:val="StyleUnderline"/>
        </w:rPr>
        <w:t xml:space="preserve">ing the </w:t>
      </w:r>
      <w:r w:rsidRPr="00DB3BE2">
        <w:rPr>
          <w:rStyle w:val="Emphasis"/>
          <w:highlight w:val="cyan"/>
        </w:rPr>
        <w:t>duty to bargain</w:t>
      </w:r>
      <w:r w:rsidRPr="00D603B3">
        <w:rPr>
          <w:rStyle w:val="StyleUnderline"/>
        </w:rPr>
        <w:t xml:space="preserve"> </w:t>
      </w:r>
      <w:r w:rsidRPr="0057527A">
        <w:rPr>
          <w:rStyle w:val="StyleUnderline"/>
          <w:highlight w:val="cyan"/>
        </w:rPr>
        <w:t>over</w:t>
      </w:r>
      <w:r w:rsidRPr="00D603B3">
        <w:rPr>
          <w:rStyle w:val="StyleUnderline"/>
        </w:rPr>
        <w:t xml:space="preserve"> </w:t>
      </w:r>
      <w:r w:rsidRPr="0057527A">
        <w:rPr>
          <w:rStyle w:val="Emphasis"/>
          <w:highlight w:val="cyan"/>
        </w:rPr>
        <w:t>automation decisions</w:t>
      </w:r>
      <w:r w:rsidRPr="00DB3BE2">
        <w:rPr>
          <w:sz w:val="16"/>
        </w:rPr>
        <w:t xml:space="preserve">." Those </w:t>
      </w:r>
      <w:r w:rsidRPr="00D83D1B">
        <w:rPr>
          <w:rStyle w:val="StyleUnderline"/>
        </w:rPr>
        <w:t>cases</w:t>
      </w:r>
      <w:r w:rsidRPr="00DB3BE2">
        <w:rPr>
          <w:sz w:val="16"/>
        </w:rPr>
        <w:t xml:space="preserve"> tend to </w:t>
      </w:r>
      <w:r w:rsidRPr="00D83D1B">
        <w:rPr>
          <w:rStyle w:val="StyleUnderline"/>
        </w:rPr>
        <w:t>turn on whether parties bargained in good faith</w:t>
      </w:r>
      <w:r w:rsidRPr="00DB3BE2">
        <w:rPr>
          <w:sz w:val="16"/>
        </w:rPr>
        <w:t xml:space="preserve">, </w:t>
      </w:r>
      <w:r w:rsidRPr="00D83D1B">
        <w:rPr>
          <w:rStyle w:val="StyleUnderline"/>
        </w:rPr>
        <w:t xml:space="preserve">not the </w:t>
      </w:r>
      <w:r w:rsidRPr="00D83D1B">
        <w:rPr>
          <w:rStyle w:val="Emphasis"/>
        </w:rPr>
        <w:t>actual subjects</w:t>
      </w:r>
      <w:r w:rsidRPr="00DB3BE2">
        <w:rPr>
          <w:sz w:val="16"/>
        </w:rPr>
        <w:t xml:space="preserve"> </w:t>
      </w:r>
      <w:r w:rsidRPr="00D83D1B">
        <w:rPr>
          <w:rStyle w:val="StyleUnderline"/>
        </w:rPr>
        <w:t>that must be bargained.</w:t>
      </w:r>
      <w:r w:rsidRPr="00DB3BE2">
        <w:rPr>
          <w:sz w:val="16"/>
        </w:rPr>
        <w:t xml:space="preserve">100 </w:t>
      </w:r>
      <w:r w:rsidRPr="00DB3BE2">
        <w:rPr>
          <w:rStyle w:val="StyleUnderline"/>
        </w:rPr>
        <w:t>But</w:t>
      </w:r>
      <w:r w:rsidRPr="00DB3BE2">
        <w:rPr>
          <w:sz w:val="16"/>
        </w:rPr>
        <w:t xml:space="preserve"> the </w:t>
      </w:r>
      <w:r w:rsidRPr="004C7C88">
        <w:rPr>
          <w:rStyle w:val="Emphasis"/>
          <w:highlight w:val="cyan"/>
        </w:rPr>
        <w:t>fissuring</w:t>
      </w:r>
      <w:r w:rsidRPr="004C7C88">
        <w:rPr>
          <w:sz w:val="16"/>
          <w:highlight w:val="cyan"/>
        </w:rPr>
        <w:t xml:space="preserve"> </w:t>
      </w:r>
      <w:r w:rsidRPr="004C7C88">
        <w:rPr>
          <w:rStyle w:val="StyleUnderline"/>
          <w:highlight w:val="cyan"/>
        </w:rPr>
        <w:t>of</w:t>
      </w:r>
      <w:r w:rsidRPr="00DB3BE2">
        <w:rPr>
          <w:rStyle w:val="StyleUnderline"/>
        </w:rPr>
        <w:t xml:space="preserve"> the </w:t>
      </w:r>
      <w:r w:rsidRPr="004C7C88">
        <w:rPr>
          <w:rStyle w:val="StyleUnderline"/>
          <w:highlight w:val="cyan"/>
        </w:rPr>
        <w:t>firm</w:t>
      </w:r>
      <w:r w:rsidRPr="00DB3BE2">
        <w:rPr>
          <w:sz w:val="16"/>
        </w:rPr>
        <w:t xml:space="preserve"> -as shown in employers' outsourcing of assignment allocation and benefits-</w:t>
      </w:r>
      <w:r w:rsidRPr="004C7C88">
        <w:rPr>
          <w:rStyle w:val="StyleUnderline"/>
          <w:highlight w:val="cyan"/>
        </w:rPr>
        <w:t>combined with courts'</w:t>
      </w:r>
      <w:r w:rsidRPr="00DB3BE2">
        <w:rPr>
          <w:rStyle w:val="StyleUnderline"/>
        </w:rPr>
        <w:t xml:space="preserve"> affinity for balancing acts</w:t>
      </w:r>
      <w:r w:rsidRPr="00DB3BE2">
        <w:rPr>
          <w:sz w:val="16"/>
        </w:rPr>
        <w:t xml:space="preserve"> between statutory requirements and unenumerated interests" </w:t>
      </w:r>
      <w:r w:rsidRPr="00DB3BE2">
        <w:rPr>
          <w:rStyle w:val="StyleUnderline"/>
        </w:rPr>
        <w:t>shows</w:t>
      </w:r>
      <w:r w:rsidRPr="00DB3BE2">
        <w:rPr>
          <w:sz w:val="16"/>
        </w:rPr>
        <w:t xml:space="preserve"> that </w:t>
      </w:r>
      <w:r w:rsidRPr="00DB3BE2">
        <w:rPr>
          <w:rStyle w:val="StyleUnderline"/>
        </w:rPr>
        <w:t>the implementation of AI-based management technology</w:t>
      </w:r>
      <w:r w:rsidRPr="00DB3BE2">
        <w:rPr>
          <w:sz w:val="16"/>
        </w:rPr>
        <w:t xml:space="preserve"> </w:t>
      </w:r>
      <w:r w:rsidRPr="00DB3BE2">
        <w:rPr>
          <w:rStyle w:val="StyleUnderline"/>
        </w:rPr>
        <w:t xml:space="preserve">will only </w:t>
      </w:r>
      <w:r w:rsidRPr="004C7C88">
        <w:rPr>
          <w:rStyle w:val="StyleUnderline"/>
          <w:highlight w:val="cyan"/>
        </w:rPr>
        <w:t>lead to</w:t>
      </w:r>
      <w:r w:rsidRPr="00DB3BE2">
        <w:rPr>
          <w:rStyle w:val="StyleUnderline"/>
        </w:rPr>
        <w:t xml:space="preserve"> </w:t>
      </w:r>
      <w:r w:rsidRPr="00DB3BE2">
        <w:rPr>
          <w:rStyle w:val="Emphasis"/>
        </w:rPr>
        <w:t xml:space="preserve">further </w:t>
      </w:r>
      <w:r w:rsidRPr="004C7C88">
        <w:rPr>
          <w:rStyle w:val="Emphasis"/>
          <w:highlight w:val="cyan"/>
        </w:rPr>
        <w:t>dissolution</w:t>
      </w:r>
      <w:r w:rsidRPr="004C7C88">
        <w:rPr>
          <w:rStyle w:val="StyleUnderline"/>
          <w:highlight w:val="cyan"/>
        </w:rPr>
        <w:t xml:space="preserve"> of </w:t>
      </w:r>
      <w:r w:rsidRPr="004C7C88">
        <w:rPr>
          <w:rStyle w:val="Emphasis"/>
          <w:highlight w:val="cyan"/>
        </w:rPr>
        <w:t>bargaining rights</w:t>
      </w:r>
      <w:r w:rsidRPr="00DB3BE2">
        <w:rPr>
          <w:rStyle w:val="StyleUnderline"/>
        </w:rPr>
        <w:t xml:space="preserve"> as well.</w:t>
      </w:r>
    </w:p>
    <w:p w14:paraId="746A9261" w14:textId="77777777" w:rsidR="00104DBE" w:rsidRPr="00DB3BE2" w:rsidRDefault="00104DBE" w:rsidP="00104DBE">
      <w:pPr>
        <w:rPr>
          <w:sz w:val="16"/>
        </w:rPr>
      </w:pPr>
      <w:r w:rsidRPr="00DB3BE2">
        <w:rPr>
          <w:sz w:val="16"/>
        </w:rPr>
        <w:t xml:space="preserve">There are a few cases in which an employer may make a unilateral change to the workplace, and </w:t>
      </w:r>
      <w:r w:rsidRPr="004C7C88">
        <w:rPr>
          <w:rStyle w:val="StyleUnderline"/>
          <w:highlight w:val="cyan"/>
        </w:rPr>
        <w:t>algorithmic management</w:t>
      </w:r>
      <w:r w:rsidRPr="00DB3BE2">
        <w:rPr>
          <w:sz w:val="16"/>
        </w:rPr>
        <w:t xml:space="preserve"> will </w:t>
      </w:r>
      <w:r w:rsidRPr="00DB3BE2">
        <w:rPr>
          <w:rStyle w:val="StyleUnderline"/>
        </w:rPr>
        <w:t>make</w:t>
      </w:r>
      <w:r w:rsidRPr="00DB3BE2">
        <w:rPr>
          <w:sz w:val="16"/>
        </w:rPr>
        <w:t xml:space="preserve"> these </w:t>
      </w:r>
      <w:r w:rsidRPr="00DB3BE2">
        <w:rPr>
          <w:rStyle w:val="StyleUnderline"/>
        </w:rPr>
        <w:t>cases more common</w:t>
      </w:r>
      <w:r w:rsidRPr="00DB3BE2">
        <w:rPr>
          <w:sz w:val="16"/>
        </w:rPr>
        <w:t xml:space="preserve">. In Exxon Research Engineering Co v. NLRB, the </w:t>
      </w:r>
      <w:r w:rsidRPr="004C7C88">
        <w:rPr>
          <w:rStyle w:val="StyleUnderline"/>
          <w:highlight w:val="cyan"/>
        </w:rPr>
        <w:t>Fifth Circuit held</w:t>
      </w:r>
      <w:r w:rsidRPr="004C7C88">
        <w:rPr>
          <w:sz w:val="16"/>
        </w:rPr>
        <w:t xml:space="preserve"> that </w:t>
      </w:r>
      <w:r w:rsidRPr="004C7C88">
        <w:rPr>
          <w:rStyle w:val="StyleUnderline"/>
        </w:rPr>
        <w:t xml:space="preserve">the employer had </w:t>
      </w:r>
      <w:r w:rsidRPr="004C7C88">
        <w:rPr>
          <w:rStyle w:val="Emphasis"/>
        </w:rPr>
        <w:t>no duty to bargain</w:t>
      </w:r>
      <w:r w:rsidRPr="004C7C88">
        <w:rPr>
          <w:sz w:val="16"/>
        </w:rPr>
        <w:t xml:space="preserve"> </w:t>
      </w:r>
      <w:r w:rsidRPr="004C7C88">
        <w:rPr>
          <w:rStyle w:val="StyleUnderline"/>
        </w:rPr>
        <w:t>over the decision or effects stemming from unilateral</w:t>
      </w:r>
      <w:r w:rsidRPr="00DB3BE2">
        <w:rPr>
          <w:rStyle w:val="StyleUnderline"/>
        </w:rPr>
        <w:t xml:space="preserve"> revisions to the workers'</w:t>
      </w:r>
      <w:r w:rsidRPr="00DB3BE2">
        <w:rPr>
          <w:sz w:val="16"/>
        </w:rPr>
        <w:t xml:space="preserve"> Employee </w:t>
      </w:r>
      <w:r w:rsidRPr="00DB3BE2">
        <w:rPr>
          <w:rStyle w:val="StyleUnderline"/>
        </w:rPr>
        <w:t>Retirement</w:t>
      </w:r>
      <w:r w:rsidRPr="00DB3BE2">
        <w:rPr>
          <w:sz w:val="16"/>
        </w:rPr>
        <w:t xml:space="preserve"> Income Security Act </w:t>
      </w:r>
      <w:r w:rsidRPr="00DB3BE2">
        <w:rPr>
          <w:rStyle w:val="StyleUnderline"/>
        </w:rPr>
        <w:t>plan</w:t>
      </w:r>
      <w:r w:rsidRPr="00DB3BE2">
        <w:rPr>
          <w:sz w:val="16"/>
        </w:rPr>
        <w:t xml:space="preserve">.103 The </w:t>
      </w:r>
      <w:r w:rsidRPr="004C7C88">
        <w:rPr>
          <w:rStyle w:val="StyleUnderline"/>
          <w:highlight w:val="cyan"/>
        </w:rPr>
        <w:t>employer</w:t>
      </w:r>
      <w:r w:rsidRPr="00DB3BE2">
        <w:rPr>
          <w:rStyle w:val="StyleUnderline"/>
        </w:rPr>
        <w:t xml:space="preserve"> was </w:t>
      </w:r>
      <w:r w:rsidRPr="004C7C88">
        <w:rPr>
          <w:rStyle w:val="Emphasis"/>
          <w:highlight w:val="cyan"/>
        </w:rPr>
        <w:t>not obligated to bargain</w:t>
      </w:r>
      <w:r w:rsidRPr="00DB3BE2">
        <w:rPr>
          <w:rStyle w:val="StyleUnderline"/>
        </w:rPr>
        <w:t xml:space="preserve"> </w:t>
      </w:r>
      <w:r w:rsidRPr="004C7C88">
        <w:rPr>
          <w:rStyle w:val="StyleUnderline"/>
          <w:highlight w:val="cyan"/>
        </w:rPr>
        <w:t>over activities</w:t>
      </w:r>
      <w:r w:rsidRPr="00DB3BE2">
        <w:rPr>
          <w:sz w:val="16"/>
        </w:rPr>
        <w:t xml:space="preserve"> </w:t>
      </w:r>
      <w:r w:rsidRPr="00DB3BE2">
        <w:rPr>
          <w:rStyle w:val="StyleUnderline"/>
        </w:rPr>
        <w:t xml:space="preserve">that it </w:t>
      </w:r>
      <w:r w:rsidRPr="004C7C88">
        <w:rPr>
          <w:rStyle w:val="Emphasis"/>
          <w:highlight w:val="cyan"/>
        </w:rPr>
        <w:t>did</w:t>
      </w:r>
      <w:r w:rsidRPr="00DB3BE2">
        <w:rPr>
          <w:rStyle w:val="Emphasis"/>
        </w:rPr>
        <w:t xml:space="preserve"> </w:t>
      </w:r>
      <w:r w:rsidRPr="004C7C88">
        <w:rPr>
          <w:rStyle w:val="Emphasis"/>
          <w:highlight w:val="cyan"/>
        </w:rPr>
        <w:t>not control</w:t>
      </w:r>
      <w:r w:rsidRPr="00DB3BE2">
        <w:rPr>
          <w:sz w:val="16"/>
        </w:rPr>
        <w:t>, although those activities comprised an explicit part of the compensation structure.10"</w:t>
      </w:r>
    </w:p>
    <w:p w14:paraId="377E935E" w14:textId="77777777" w:rsidR="00104DBE" w:rsidRPr="00DB3BE2" w:rsidRDefault="00104DBE" w:rsidP="00104DBE">
      <w:pPr>
        <w:rPr>
          <w:rStyle w:val="StyleUnderline"/>
        </w:rPr>
      </w:pPr>
      <w:r w:rsidRPr="00DB3BE2">
        <w:rPr>
          <w:sz w:val="16"/>
        </w:rPr>
        <w:t xml:space="preserve">As illustrated above in Part II, </w:t>
      </w:r>
      <w:r w:rsidRPr="004C7C88">
        <w:rPr>
          <w:rStyle w:val="StyleUnderline"/>
          <w:highlight w:val="cyan"/>
        </w:rPr>
        <w:t>algorithmic management</w:t>
      </w:r>
      <w:r w:rsidRPr="00DB3BE2">
        <w:rPr>
          <w:rStyle w:val="StyleUnderline"/>
        </w:rPr>
        <w:t xml:space="preserve"> increasingly </w:t>
      </w:r>
      <w:r w:rsidRPr="004C7C88">
        <w:rPr>
          <w:rStyle w:val="StyleUnderline"/>
          <w:highlight w:val="cyan"/>
        </w:rPr>
        <w:t xml:space="preserve">allows firms to </w:t>
      </w:r>
      <w:r w:rsidRPr="004C7C88">
        <w:rPr>
          <w:rStyle w:val="Emphasis"/>
          <w:highlight w:val="cyan"/>
        </w:rPr>
        <w:t>delegate decisions</w:t>
      </w:r>
      <w:r w:rsidRPr="004C7C88">
        <w:rPr>
          <w:sz w:val="16"/>
          <w:highlight w:val="cyan"/>
        </w:rPr>
        <w:t xml:space="preserve"> </w:t>
      </w:r>
      <w:r w:rsidRPr="004C7C88">
        <w:rPr>
          <w:rStyle w:val="StyleUnderline"/>
          <w:highlight w:val="cyan"/>
        </w:rPr>
        <w:t>to</w:t>
      </w:r>
      <w:r w:rsidRPr="00DB3BE2">
        <w:rPr>
          <w:sz w:val="16"/>
        </w:rPr>
        <w:t xml:space="preserve"> third parties and </w:t>
      </w:r>
      <w:r w:rsidRPr="004C7C88">
        <w:rPr>
          <w:rStyle w:val="StyleUnderline"/>
          <w:highlight w:val="cyan"/>
        </w:rPr>
        <w:t>automated processes</w:t>
      </w:r>
      <w:r w:rsidRPr="00DB3BE2">
        <w:rPr>
          <w:rStyle w:val="StyleUnderline"/>
        </w:rPr>
        <w:t>.</w:t>
      </w:r>
      <w:r w:rsidRPr="00DB3BE2">
        <w:rPr>
          <w:sz w:val="16"/>
        </w:rPr>
        <w:t xml:space="preserve"> The </w:t>
      </w:r>
      <w:r w:rsidRPr="00DB3BE2">
        <w:rPr>
          <w:rStyle w:val="StyleUnderline"/>
        </w:rPr>
        <w:t>reasoning in cases like</w:t>
      </w:r>
      <w:r w:rsidRPr="00DB3BE2">
        <w:rPr>
          <w:sz w:val="16"/>
        </w:rPr>
        <w:t xml:space="preserve"> </w:t>
      </w:r>
      <w:r w:rsidRPr="004C7C88">
        <w:rPr>
          <w:rStyle w:val="StyleUnderline"/>
          <w:highlight w:val="cyan"/>
        </w:rPr>
        <w:t>Exxon</w:t>
      </w:r>
      <w:r w:rsidRPr="00DB3BE2">
        <w:rPr>
          <w:sz w:val="16"/>
        </w:rPr>
        <w:t xml:space="preserve"> Research Engineering, which </w:t>
      </w:r>
      <w:r w:rsidRPr="004C7C88">
        <w:rPr>
          <w:rStyle w:val="StyleUnderline"/>
          <w:highlight w:val="cyan"/>
        </w:rPr>
        <w:t>permits employers</w:t>
      </w:r>
      <w:r w:rsidRPr="00DB3BE2">
        <w:rPr>
          <w:rStyle w:val="StyleUnderline"/>
        </w:rPr>
        <w:t xml:space="preserve"> to </w:t>
      </w:r>
      <w:r w:rsidRPr="004C7C88">
        <w:rPr>
          <w:rStyle w:val="Emphasis"/>
          <w:highlight w:val="cyan"/>
        </w:rPr>
        <w:t>unilaterally</w:t>
      </w:r>
      <w:r w:rsidRPr="004C7C88">
        <w:rPr>
          <w:sz w:val="16"/>
          <w:highlight w:val="cyan"/>
        </w:rPr>
        <w:t xml:space="preserve"> </w:t>
      </w:r>
      <w:r w:rsidRPr="004C7C88">
        <w:rPr>
          <w:rStyle w:val="StyleUnderline"/>
          <w:highlight w:val="cyan"/>
        </w:rPr>
        <w:t>impose</w:t>
      </w:r>
      <w:r w:rsidRPr="00DB3BE2">
        <w:rPr>
          <w:rStyle w:val="StyleUnderline"/>
        </w:rPr>
        <w:t xml:space="preserve"> work </w:t>
      </w:r>
      <w:r w:rsidRPr="004C7C88">
        <w:rPr>
          <w:rStyle w:val="StyleUnderline"/>
          <w:highlight w:val="cyan"/>
        </w:rPr>
        <w:t>terms</w:t>
      </w:r>
      <w:r w:rsidRPr="00DB3BE2">
        <w:rPr>
          <w:sz w:val="16"/>
        </w:rPr>
        <w:t xml:space="preserve"> </w:t>
      </w:r>
      <w:r w:rsidRPr="00DB3BE2">
        <w:rPr>
          <w:rStyle w:val="StyleUnderline"/>
        </w:rPr>
        <w:t>they did not choose</w:t>
      </w:r>
      <w:r w:rsidRPr="00DB3BE2">
        <w:rPr>
          <w:sz w:val="16"/>
        </w:rPr>
        <w:t xml:space="preserve">, </w:t>
      </w:r>
      <w:r w:rsidRPr="00DB3BE2">
        <w:rPr>
          <w:rStyle w:val="StyleUnderline"/>
        </w:rPr>
        <w:t>risks</w:t>
      </w:r>
      <w:r w:rsidRPr="00DB3BE2">
        <w:rPr>
          <w:sz w:val="16"/>
        </w:rPr>
        <w:t xml:space="preserve"> </w:t>
      </w:r>
      <w:r w:rsidRPr="004C7C88">
        <w:rPr>
          <w:rStyle w:val="Emphasis"/>
          <w:highlight w:val="cyan"/>
        </w:rPr>
        <w:t>removing</w:t>
      </w:r>
      <w:r w:rsidRPr="00DB3BE2">
        <w:rPr>
          <w:rStyle w:val="StyleUnderline"/>
        </w:rPr>
        <w:t xml:space="preserve"> externally determined </w:t>
      </w:r>
      <w:r w:rsidRPr="004C7C88">
        <w:rPr>
          <w:rStyle w:val="Emphasis"/>
          <w:highlight w:val="cyan"/>
        </w:rPr>
        <w:t>processes</w:t>
      </w:r>
      <w:r w:rsidRPr="00DB3BE2">
        <w:rPr>
          <w:rStyle w:val="StyleUnderline"/>
        </w:rPr>
        <w:t xml:space="preserve"> </w:t>
      </w:r>
      <w:r w:rsidRPr="004C7C88">
        <w:rPr>
          <w:rStyle w:val="StyleUnderline"/>
          <w:highlight w:val="cyan"/>
        </w:rPr>
        <w:t>from</w:t>
      </w:r>
      <w:r w:rsidRPr="00DB3BE2">
        <w:rPr>
          <w:rStyle w:val="StyleUnderline"/>
        </w:rPr>
        <w:t xml:space="preserve"> the </w:t>
      </w:r>
      <w:r w:rsidRPr="004C7C88">
        <w:rPr>
          <w:rStyle w:val="Emphasis"/>
          <w:highlight w:val="cyan"/>
        </w:rPr>
        <w:t>bargaining table</w:t>
      </w:r>
      <w:r w:rsidRPr="00DB3BE2">
        <w:rPr>
          <w:rStyle w:val="StyleUnderline"/>
        </w:rPr>
        <w:t xml:space="preserve"> altogether</w:t>
      </w:r>
      <w:r w:rsidRPr="00DB3BE2">
        <w:rPr>
          <w:sz w:val="16"/>
        </w:rPr>
        <w:t xml:space="preserve">. In other words, </w:t>
      </w:r>
      <w:r w:rsidRPr="004C7C88">
        <w:rPr>
          <w:rStyle w:val="Emphasis"/>
          <w:highlight w:val="cyan"/>
        </w:rPr>
        <w:t>management automation</w:t>
      </w:r>
      <w:r w:rsidRPr="00DB3BE2">
        <w:rPr>
          <w:sz w:val="16"/>
        </w:rPr>
        <w:t xml:space="preserve"> </w:t>
      </w:r>
      <w:r w:rsidRPr="004C7C88">
        <w:rPr>
          <w:rStyle w:val="StyleUnderline"/>
          <w:highlight w:val="cyan"/>
        </w:rPr>
        <w:t>limits</w:t>
      </w:r>
      <w:r w:rsidRPr="00DB3BE2">
        <w:rPr>
          <w:rStyle w:val="StyleUnderline"/>
        </w:rPr>
        <w:t xml:space="preserve"> what workers can </w:t>
      </w:r>
      <w:r w:rsidRPr="004C7C88">
        <w:rPr>
          <w:rStyle w:val="StyleUnderline"/>
          <w:highlight w:val="cyan"/>
        </w:rPr>
        <w:t>demand</w:t>
      </w:r>
      <w:r w:rsidRPr="00DB3BE2">
        <w:rPr>
          <w:rStyle w:val="StyleUnderline"/>
        </w:rPr>
        <w:t xml:space="preserve"> from a firm</w:t>
      </w:r>
      <w:r w:rsidRPr="00DB3BE2">
        <w:rPr>
          <w:sz w:val="16"/>
        </w:rPr>
        <w:t xml:space="preserve">: </w:t>
      </w:r>
      <w:r w:rsidRPr="00DB3BE2">
        <w:rPr>
          <w:rStyle w:val="StyleUnderline"/>
        </w:rPr>
        <w:t xml:space="preserve">the </w:t>
      </w:r>
      <w:r w:rsidRPr="004C7C88">
        <w:rPr>
          <w:rStyle w:val="StyleUnderline"/>
          <w:highlight w:val="cyan"/>
        </w:rPr>
        <w:t xml:space="preserve">employer </w:t>
      </w:r>
      <w:r w:rsidRPr="004C7C88">
        <w:rPr>
          <w:rStyle w:val="StyleUnderline"/>
        </w:rPr>
        <w:t>can</w:t>
      </w:r>
      <w:r w:rsidRPr="00DB3BE2">
        <w:rPr>
          <w:rStyle w:val="StyleUnderline"/>
        </w:rPr>
        <w:t xml:space="preserve"> </w:t>
      </w:r>
      <w:r w:rsidRPr="004C7C88">
        <w:rPr>
          <w:rStyle w:val="StyleUnderline"/>
          <w:highlight w:val="cyan"/>
        </w:rPr>
        <w:t>argue</w:t>
      </w:r>
      <w:r w:rsidRPr="00DB3BE2">
        <w:rPr>
          <w:rStyle w:val="StyleUnderline"/>
        </w:rPr>
        <w:t xml:space="preserve"> it </w:t>
      </w:r>
      <w:r w:rsidRPr="004C7C88">
        <w:rPr>
          <w:rStyle w:val="Emphasis"/>
          <w:highlight w:val="cyan"/>
        </w:rPr>
        <w:t>no longer has power</w:t>
      </w:r>
      <w:r w:rsidRPr="00DB3BE2">
        <w:rPr>
          <w:sz w:val="16"/>
        </w:rPr>
        <w:t xml:space="preserve"> </w:t>
      </w:r>
      <w:r w:rsidRPr="004C7C88">
        <w:rPr>
          <w:rStyle w:val="StyleUnderline"/>
          <w:highlight w:val="cyan"/>
        </w:rPr>
        <w:t>over</w:t>
      </w:r>
      <w:r w:rsidRPr="00DB3BE2">
        <w:rPr>
          <w:rStyle w:val="StyleUnderline"/>
        </w:rPr>
        <w:t xml:space="preserve"> the </w:t>
      </w:r>
      <w:r w:rsidRPr="004C7C88">
        <w:rPr>
          <w:rStyle w:val="StyleUnderline"/>
          <w:highlight w:val="cyan"/>
        </w:rPr>
        <w:t>terms</w:t>
      </w:r>
      <w:r w:rsidRPr="00DB3BE2">
        <w:rPr>
          <w:rStyle w:val="StyleUnderline"/>
        </w:rPr>
        <w:t xml:space="preserve"> that it has </w:t>
      </w:r>
      <w:r w:rsidRPr="004C7C88">
        <w:rPr>
          <w:rStyle w:val="StyleUnderline"/>
          <w:highlight w:val="cyan"/>
        </w:rPr>
        <w:t>allocated</w:t>
      </w:r>
      <w:r w:rsidRPr="00DB3BE2">
        <w:rPr>
          <w:rStyle w:val="StyleUnderline"/>
        </w:rPr>
        <w:t xml:space="preserve"> </w:t>
      </w:r>
      <w:r w:rsidRPr="004C7C88">
        <w:rPr>
          <w:rStyle w:val="StyleUnderline"/>
          <w:highlight w:val="cyan"/>
        </w:rPr>
        <w:t>to</w:t>
      </w:r>
      <w:r w:rsidRPr="00DB3BE2">
        <w:rPr>
          <w:rStyle w:val="StyleUnderline"/>
        </w:rPr>
        <w:t xml:space="preserve"> third parties</w:t>
      </w:r>
      <w:r w:rsidRPr="00DB3BE2">
        <w:rPr>
          <w:sz w:val="16"/>
        </w:rPr>
        <w:t xml:space="preserve"> </w:t>
      </w:r>
      <w:r w:rsidRPr="00DB3BE2">
        <w:rPr>
          <w:rStyle w:val="StyleUnderline"/>
        </w:rPr>
        <w:t xml:space="preserve">and </w:t>
      </w:r>
      <w:r w:rsidRPr="004C7C88">
        <w:rPr>
          <w:rStyle w:val="StyleUnderline"/>
          <w:highlight w:val="cyan"/>
        </w:rPr>
        <w:t>automated processes</w:t>
      </w:r>
      <w:r w:rsidRPr="00DB3BE2">
        <w:rPr>
          <w:sz w:val="16"/>
        </w:rPr>
        <w:t xml:space="preserve">, </w:t>
      </w:r>
      <w:r w:rsidRPr="004C7C88">
        <w:rPr>
          <w:rStyle w:val="StyleUnderline"/>
          <w:highlight w:val="cyan"/>
        </w:rPr>
        <w:t>and thus</w:t>
      </w:r>
      <w:r w:rsidRPr="00DB3BE2">
        <w:rPr>
          <w:rStyle w:val="StyleUnderline"/>
        </w:rPr>
        <w:t xml:space="preserve"> the employer </w:t>
      </w:r>
      <w:r w:rsidRPr="004C7C88">
        <w:rPr>
          <w:rStyle w:val="StyleUnderline"/>
          <w:highlight w:val="cyan"/>
        </w:rPr>
        <w:t>cannot be made to bargain</w:t>
      </w:r>
      <w:r w:rsidRPr="00DB3BE2">
        <w:rPr>
          <w:rStyle w:val="StyleUnderline"/>
        </w:rPr>
        <w:t xml:space="preserve"> over terms once dictated by management.</w:t>
      </w:r>
    </w:p>
    <w:p w14:paraId="0DE847DB" w14:textId="77777777" w:rsidR="00104DBE" w:rsidRPr="00DB3BE2" w:rsidRDefault="00104DBE" w:rsidP="00104DBE">
      <w:pPr>
        <w:rPr>
          <w:sz w:val="16"/>
        </w:rPr>
      </w:pPr>
      <w:r w:rsidRPr="00DB3BE2">
        <w:rPr>
          <w:sz w:val="16"/>
        </w:rPr>
        <w:t>B. Existing Legal Frameworks Can Promote Algorithmic Accountability</w:t>
      </w:r>
    </w:p>
    <w:p w14:paraId="231953B5" w14:textId="77777777" w:rsidR="00104DBE" w:rsidRPr="00DB3BE2" w:rsidRDefault="00104DBE" w:rsidP="00104DBE">
      <w:pPr>
        <w:rPr>
          <w:rStyle w:val="StyleUnderline"/>
        </w:rPr>
      </w:pPr>
      <w:r w:rsidRPr="00DB3BE2">
        <w:rPr>
          <w:sz w:val="16"/>
        </w:rPr>
        <w:t xml:space="preserve">Labor scholars in the EU have argued that "collective bargaining is the most suitable regulatory instrument" to address the issues that algorithmic management raises.105 In the United States, this statement is incomplete. </w:t>
      </w:r>
      <w:r w:rsidRPr="004C7C88">
        <w:rPr>
          <w:rStyle w:val="StyleUnderline"/>
          <w:highlight w:val="cyan"/>
        </w:rPr>
        <w:t>As long as</w:t>
      </w:r>
      <w:r w:rsidRPr="00DB3BE2">
        <w:rPr>
          <w:rStyle w:val="StyleUnderline"/>
        </w:rPr>
        <w:t xml:space="preserve"> an </w:t>
      </w:r>
      <w:r w:rsidRPr="004C7C88">
        <w:rPr>
          <w:rStyle w:val="StyleUnderline"/>
          <w:highlight w:val="cyan"/>
        </w:rPr>
        <w:t>algorithm is</w:t>
      </w:r>
      <w:r w:rsidRPr="00DB3BE2">
        <w:rPr>
          <w:rStyle w:val="StyleUnderline"/>
        </w:rPr>
        <w:t xml:space="preserve"> considered to be </w:t>
      </w:r>
      <w:r w:rsidRPr="00DB3BE2">
        <w:rPr>
          <w:rStyle w:val="Emphasis"/>
        </w:rPr>
        <w:t>outside</w:t>
      </w:r>
      <w:r w:rsidRPr="00DB3BE2">
        <w:rPr>
          <w:rStyle w:val="StyleUnderline"/>
        </w:rPr>
        <w:t xml:space="preserve"> of </w:t>
      </w:r>
      <w:r w:rsidRPr="00DB3BE2">
        <w:rPr>
          <w:rStyle w:val="Emphasis"/>
        </w:rPr>
        <w:t>employer control</w:t>
      </w:r>
      <w:r w:rsidRPr="00DB3BE2">
        <w:rPr>
          <w:sz w:val="16"/>
        </w:rPr>
        <w:t xml:space="preserve">, </w:t>
      </w:r>
      <w:r w:rsidRPr="00DB3BE2">
        <w:rPr>
          <w:rStyle w:val="StyleUnderline"/>
        </w:rPr>
        <w:t xml:space="preserve">and as long as standards of business technology permit the use of </w:t>
      </w:r>
      <w:r w:rsidRPr="004C7C88">
        <w:rPr>
          <w:rStyle w:val="Emphasis"/>
          <w:highlight w:val="cyan"/>
        </w:rPr>
        <w:t>black-box</w:t>
      </w:r>
      <w:r w:rsidRPr="00DB3BE2">
        <w:rPr>
          <w:rStyle w:val="Emphasis"/>
        </w:rPr>
        <w:t xml:space="preserve"> algorithms</w:t>
      </w:r>
      <w:r w:rsidRPr="00DB3BE2">
        <w:rPr>
          <w:sz w:val="16"/>
        </w:rPr>
        <w:t xml:space="preserve"> </w:t>
      </w:r>
      <w:r w:rsidRPr="004C7C88">
        <w:rPr>
          <w:rStyle w:val="StyleUnderline"/>
          <w:highlight w:val="cyan"/>
        </w:rPr>
        <w:t>to govern</w:t>
      </w:r>
      <w:r w:rsidRPr="00DB3BE2">
        <w:rPr>
          <w:rStyle w:val="StyleUnderline"/>
        </w:rPr>
        <w:t xml:space="preserve"> computer assisted </w:t>
      </w:r>
      <w:r w:rsidRPr="004C7C88">
        <w:rPr>
          <w:rStyle w:val="StyleUnderline"/>
          <w:highlight w:val="cyan"/>
        </w:rPr>
        <w:t>decision making</w:t>
      </w:r>
      <w:r w:rsidRPr="00DB3BE2">
        <w:rPr>
          <w:sz w:val="16"/>
        </w:rPr>
        <w:t xml:space="preserve">, </w:t>
      </w:r>
      <w:r w:rsidRPr="00DB3BE2">
        <w:rPr>
          <w:rStyle w:val="StyleUnderline"/>
        </w:rPr>
        <w:t>the current statutory framework</w:t>
      </w:r>
      <w:r w:rsidRPr="00DB3BE2">
        <w:rPr>
          <w:sz w:val="16"/>
        </w:rPr>
        <w:t xml:space="preserve"> protecting workers' agency </w:t>
      </w:r>
      <w:r w:rsidRPr="00DB3BE2">
        <w:rPr>
          <w:rStyle w:val="StyleUnderline"/>
        </w:rPr>
        <w:t xml:space="preserve">will </w:t>
      </w:r>
      <w:r w:rsidRPr="004C7C88">
        <w:rPr>
          <w:rStyle w:val="Emphasis"/>
          <w:highlight w:val="cyan"/>
        </w:rPr>
        <w:t>enable</w:t>
      </w:r>
      <w:r w:rsidRPr="00DB3BE2">
        <w:rPr>
          <w:sz w:val="16"/>
        </w:rPr>
        <w:t xml:space="preserve"> </w:t>
      </w:r>
      <w:r w:rsidRPr="00DB3BE2">
        <w:rPr>
          <w:rStyle w:val="StyleUnderline"/>
        </w:rPr>
        <w:t xml:space="preserve">the </w:t>
      </w:r>
      <w:r w:rsidRPr="004C7C88">
        <w:rPr>
          <w:rStyle w:val="Emphasis"/>
          <w:highlight w:val="cyan"/>
        </w:rPr>
        <w:t>dispersion of management functions</w:t>
      </w:r>
      <w:r w:rsidRPr="00DB3BE2">
        <w:rPr>
          <w:sz w:val="16"/>
        </w:rPr>
        <w:t xml:space="preserve"> </w:t>
      </w:r>
      <w:r w:rsidRPr="00DB3BE2">
        <w:rPr>
          <w:rStyle w:val="StyleUnderline"/>
        </w:rPr>
        <w:t xml:space="preserve">to third-party algorithm designers </w:t>
      </w:r>
      <w:r w:rsidRPr="004C7C88">
        <w:rPr>
          <w:rStyle w:val="StyleUnderline"/>
          <w:highlight w:val="cyan"/>
        </w:rPr>
        <w:t>and</w:t>
      </w:r>
      <w:r w:rsidRPr="00DB3BE2">
        <w:rPr>
          <w:rStyle w:val="StyleUnderline"/>
        </w:rPr>
        <w:t xml:space="preserve"> the </w:t>
      </w:r>
      <w:r w:rsidRPr="004C7C88">
        <w:rPr>
          <w:rStyle w:val="Emphasis"/>
          <w:highlight w:val="cyan"/>
        </w:rPr>
        <w:t>negation</w:t>
      </w:r>
      <w:r w:rsidRPr="00DB3BE2">
        <w:rPr>
          <w:rStyle w:val="StyleUnderline"/>
        </w:rPr>
        <w:t xml:space="preserve"> altogether </w:t>
      </w:r>
      <w:r w:rsidRPr="004C7C88">
        <w:rPr>
          <w:rStyle w:val="StyleUnderline"/>
          <w:highlight w:val="cyan"/>
        </w:rPr>
        <w:t>of</w:t>
      </w:r>
      <w:r w:rsidRPr="00DB3BE2">
        <w:rPr>
          <w:rStyle w:val="StyleUnderline"/>
        </w:rPr>
        <w:t xml:space="preserve"> the </w:t>
      </w:r>
      <w:r w:rsidRPr="004C7C88">
        <w:rPr>
          <w:rStyle w:val="Emphasis"/>
          <w:highlight w:val="cyan"/>
        </w:rPr>
        <w:t>duty to bargain</w:t>
      </w:r>
      <w:r w:rsidRPr="00DB3BE2">
        <w:rPr>
          <w:rStyle w:val="StyleUnderline"/>
        </w:rPr>
        <w:t>.</w:t>
      </w:r>
    </w:p>
    <w:p w14:paraId="1DAD149B" w14:textId="77777777" w:rsidR="00104DBE" w:rsidRDefault="00104DBE" w:rsidP="00104DBE"/>
    <w:p w14:paraId="13FC4D96" w14:textId="77777777" w:rsidR="00104DBE" w:rsidRDefault="00104DBE" w:rsidP="00104DBE">
      <w:pPr>
        <w:pStyle w:val="Heading4"/>
      </w:pPr>
      <w:r>
        <w:t>Adaptation makes agriculture resilient</w:t>
      </w:r>
    </w:p>
    <w:p w14:paraId="51392DB6" w14:textId="77777777" w:rsidR="00104DBE" w:rsidRPr="003505FC" w:rsidRDefault="00104DBE" w:rsidP="00104DBE">
      <w:r w:rsidRPr="003505FC">
        <w:rPr>
          <w:rStyle w:val="Style13ptBold"/>
        </w:rPr>
        <w:t>FAOUN 19</w:t>
      </w:r>
      <w:r>
        <w:t xml:space="preserve"> [FAO COMMISSION ON GENETIC RESOURCES FOR FOOD AND AGRICULTURE @ UN, “THE STATE OF THE WORLD’s BIODIVERSITY FOR FOOD AND AGRICULTURE”, https://www.courthousenews.com/wp-content/uploads/2019/02/fao-report.pdf]</w:t>
      </w:r>
    </w:p>
    <w:p w14:paraId="199B7E21" w14:textId="77777777" w:rsidR="00104DBE" w:rsidRPr="00451731" w:rsidRDefault="00104DBE" w:rsidP="00104DBE">
      <w:r w:rsidRPr="00451731">
        <w:t xml:space="preserve">Maintaining, </w:t>
      </w:r>
      <w:r w:rsidRPr="00FE53D2">
        <w:rPr>
          <w:u w:val="single"/>
        </w:rPr>
        <w:t>using and developing adapted genetic resources</w:t>
      </w:r>
      <w:r w:rsidRPr="00451731">
        <w:t xml:space="preserve"> A </w:t>
      </w:r>
      <w:r w:rsidRPr="001D0469">
        <w:rPr>
          <w:rStyle w:val="Emphasis"/>
          <w:highlight w:val="cyan"/>
        </w:rPr>
        <w:t>number of countries</w:t>
      </w:r>
      <w:r w:rsidRPr="001D0469">
        <w:rPr>
          <w:highlight w:val="cyan"/>
          <w:u w:val="single"/>
        </w:rPr>
        <w:t xml:space="preserve"> note</w:t>
      </w:r>
      <w:r w:rsidRPr="00FE53D2">
        <w:rPr>
          <w:u w:val="single"/>
        </w:rPr>
        <w:t xml:space="preserve"> the significance of </w:t>
      </w:r>
      <w:r w:rsidRPr="001D0469">
        <w:rPr>
          <w:rStyle w:val="Emphasis"/>
          <w:highlight w:val="cyan"/>
        </w:rPr>
        <w:t>well-adapted species</w:t>
      </w:r>
      <w:r w:rsidRPr="00FE53D2">
        <w:rPr>
          <w:u w:val="single"/>
        </w:rPr>
        <w:t xml:space="preserve">, varieties or breeds in terms of </w:t>
      </w:r>
      <w:r w:rsidRPr="001D0469">
        <w:rPr>
          <w:highlight w:val="cyan"/>
          <w:u w:val="single"/>
        </w:rPr>
        <w:t xml:space="preserve">enhancing </w:t>
      </w:r>
      <w:r w:rsidRPr="001D0469">
        <w:rPr>
          <w:rStyle w:val="Emphasis"/>
          <w:highlight w:val="cyan"/>
        </w:rPr>
        <w:t>resilience</w:t>
      </w:r>
      <w:r w:rsidRPr="001D0469">
        <w:rPr>
          <w:highlight w:val="cyan"/>
          <w:u w:val="single"/>
        </w:rPr>
        <w:t xml:space="preserve"> to climate change</w:t>
      </w:r>
      <w:r w:rsidRPr="00451731">
        <w:t xml:space="preserve">. Several </w:t>
      </w:r>
      <w:r w:rsidRPr="00FE53D2">
        <w:rPr>
          <w:u w:val="single"/>
        </w:rPr>
        <w:t>specific examples of how such components of BFA have been utilized in adaptation efforts are provided</w:t>
      </w:r>
      <w:r w:rsidRPr="00451731">
        <w:t xml:space="preserve">. For example, Papua New Guinea mentions </w:t>
      </w:r>
      <w:r w:rsidRPr="00FE53D2">
        <w:rPr>
          <w:u w:val="single"/>
        </w:rPr>
        <w:t xml:space="preserve">the </w:t>
      </w:r>
      <w:r w:rsidRPr="001D0469">
        <w:rPr>
          <w:highlight w:val="cyan"/>
          <w:u w:val="single"/>
        </w:rPr>
        <w:t>distribution</w:t>
      </w:r>
      <w:r w:rsidRPr="00451731">
        <w:t xml:space="preserve"> to farmers </w:t>
      </w:r>
      <w:r w:rsidRPr="001D0469">
        <w:rPr>
          <w:highlight w:val="cyan"/>
          <w:u w:val="single"/>
        </w:rPr>
        <w:t>of crop</w:t>
      </w:r>
      <w:r w:rsidRPr="00FE53D2">
        <w:rPr>
          <w:u w:val="single"/>
        </w:rPr>
        <w:t xml:space="preserve"> accessions identified</w:t>
      </w:r>
      <w:r w:rsidRPr="00451731">
        <w:t xml:space="preserve"> in ex situ collections </w:t>
      </w:r>
      <w:r w:rsidRPr="009B4579">
        <w:rPr>
          <w:rStyle w:val="Emphasis"/>
        </w:rPr>
        <w:t xml:space="preserve">as </w:t>
      </w:r>
      <w:r w:rsidRPr="001D0469">
        <w:rPr>
          <w:rStyle w:val="Emphasis"/>
          <w:highlight w:val="cyan"/>
        </w:rPr>
        <w:t>being tolerant to salinity</w:t>
      </w:r>
      <w:r w:rsidRPr="009B4579">
        <w:rPr>
          <w:rStyle w:val="Emphasis"/>
        </w:rPr>
        <w:t xml:space="preserve"> </w:t>
      </w:r>
      <w:r w:rsidRPr="00451731">
        <w:t xml:space="preserve">(taro and cassava varieties), </w:t>
      </w:r>
      <w:r w:rsidRPr="001D0469">
        <w:rPr>
          <w:highlight w:val="cyan"/>
          <w:u w:val="single"/>
        </w:rPr>
        <w:t>drought</w:t>
      </w:r>
      <w:r w:rsidRPr="00451731">
        <w:t xml:space="preserve"> (cassava, banana and aibika13 varieties</w:t>
      </w:r>
      <w:r w:rsidRPr="00FE53D2">
        <w:rPr>
          <w:u w:val="single"/>
        </w:rPr>
        <w:t xml:space="preserve">) </w:t>
      </w:r>
      <w:r w:rsidRPr="001D0469">
        <w:rPr>
          <w:highlight w:val="cyan"/>
          <w:u w:val="single"/>
        </w:rPr>
        <w:t>and flooding</w:t>
      </w:r>
      <w:r w:rsidRPr="00451731">
        <w:t xml:space="preserve"> (taro and banana varieties). It notes that this </w:t>
      </w:r>
      <w:r w:rsidRPr="00FE53D2">
        <w:rPr>
          <w:u w:val="single"/>
        </w:rPr>
        <w:t xml:space="preserve">activity </w:t>
      </w:r>
      <w:r w:rsidRPr="001D0469">
        <w:rPr>
          <w:highlight w:val="cyan"/>
          <w:u w:val="single"/>
        </w:rPr>
        <w:t>proved very useful in sustaining food security during the drought</w:t>
      </w:r>
      <w:r w:rsidRPr="00FE53D2">
        <w:rPr>
          <w:u w:val="single"/>
        </w:rPr>
        <w:t xml:space="preserve"> that struck the country </w:t>
      </w:r>
      <w:r w:rsidRPr="001D0469">
        <w:rPr>
          <w:highlight w:val="cyan"/>
          <w:u w:val="single"/>
        </w:rPr>
        <w:t>in 2015 and 2016</w:t>
      </w:r>
      <w:r w:rsidRPr="00451731">
        <w:t xml:space="preserve">,14 </w:t>
      </w:r>
      <w:r w:rsidRPr="00FE53D2">
        <w:rPr>
          <w:u w:val="single"/>
        </w:rPr>
        <w:t>when 40 percent of the population was seriously affected</w:t>
      </w:r>
      <w:r w:rsidRPr="00451731">
        <w:t xml:space="preserve">. Panama reports that its </w:t>
      </w:r>
      <w:r w:rsidRPr="00FE53D2">
        <w:rPr>
          <w:u w:val="single"/>
        </w:rPr>
        <w:t xml:space="preserve">criollo </w:t>
      </w:r>
      <w:r w:rsidRPr="001D0469">
        <w:rPr>
          <w:rStyle w:val="Emphasis"/>
          <w:highlight w:val="cyan"/>
        </w:rPr>
        <w:t>livestock breeds have</w:t>
      </w:r>
      <w:r w:rsidRPr="00FE53D2">
        <w:rPr>
          <w:u w:val="single"/>
        </w:rPr>
        <w:t xml:space="preserve"> a combination of </w:t>
      </w:r>
      <w:r w:rsidRPr="001D0469">
        <w:rPr>
          <w:rStyle w:val="Emphasis"/>
          <w:highlight w:val="cyan"/>
        </w:rPr>
        <w:t xml:space="preserve">characteristics </w:t>
      </w:r>
      <w:r w:rsidRPr="001D0469">
        <w:rPr>
          <w:highlight w:val="cyan"/>
          <w:u w:val="single"/>
        </w:rPr>
        <w:t xml:space="preserve">that are </w:t>
      </w:r>
      <w:r w:rsidRPr="001D0469">
        <w:rPr>
          <w:rStyle w:val="Emphasis"/>
          <w:highlight w:val="cyan"/>
        </w:rPr>
        <w:t>not found in any introduced breeds</w:t>
      </w:r>
      <w:r w:rsidRPr="00FE53D2">
        <w:rPr>
          <w:u w:val="single"/>
        </w:rPr>
        <w:t xml:space="preserve">, including </w:t>
      </w:r>
      <w:r w:rsidRPr="001D0469">
        <w:rPr>
          <w:highlight w:val="cyan"/>
          <w:u w:val="single"/>
        </w:rPr>
        <w:t>high fertility</w:t>
      </w:r>
      <w:r w:rsidRPr="00FE53D2">
        <w:rPr>
          <w:u w:val="single"/>
        </w:rPr>
        <w:t xml:space="preserve"> rates, longevity, </w:t>
      </w:r>
      <w:r w:rsidRPr="001D0469">
        <w:rPr>
          <w:highlight w:val="cyan"/>
          <w:u w:val="single"/>
        </w:rPr>
        <w:t>resistance to</w:t>
      </w:r>
      <w:r w:rsidRPr="00FE53D2">
        <w:rPr>
          <w:u w:val="single"/>
        </w:rPr>
        <w:t xml:space="preserve"> parasites and </w:t>
      </w:r>
      <w:r w:rsidRPr="001D0469">
        <w:rPr>
          <w:highlight w:val="cyan"/>
          <w:u w:val="single"/>
        </w:rPr>
        <w:t>diseases and</w:t>
      </w:r>
      <w:r w:rsidRPr="00FE53D2">
        <w:rPr>
          <w:u w:val="single"/>
        </w:rPr>
        <w:t xml:space="preserve"> good grazing abilities, including </w:t>
      </w:r>
      <w:r w:rsidRPr="001D0469">
        <w:rPr>
          <w:highlight w:val="cyan"/>
          <w:u w:val="single"/>
        </w:rPr>
        <w:t>the ability to make use of poor</w:t>
      </w:r>
      <w:r w:rsidRPr="00FE53D2">
        <w:rPr>
          <w:u w:val="single"/>
        </w:rPr>
        <w:t xml:space="preserve">-quality </w:t>
      </w:r>
      <w:r w:rsidRPr="001D0469">
        <w:rPr>
          <w:highlight w:val="cyan"/>
          <w:u w:val="single"/>
        </w:rPr>
        <w:t>pastures</w:t>
      </w:r>
      <w:r w:rsidRPr="001D0469">
        <w:rPr>
          <w:highlight w:val="cyan"/>
        </w:rPr>
        <w:t>.</w:t>
      </w:r>
      <w:r w:rsidRPr="00451731">
        <w:t xml:space="preserve"> It notes, in particular, the </w:t>
      </w:r>
      <w:r w:rsidRPr="00FE53D2">
        <w:rPr>
          <w:u w:val="single"/>
        </w:rPr>
        <w:t>potential of two locally adapted cattle breeds</w:t>
      </w:r>
      <w:r w:rsidRPr="00451731">
        <w:t>, the Guaymi and the Guabal</w:t>
      </w:r>
      <w:r w:rsidRPr="00FE53D2">
        <w:rPr>
          <w:u w:val="single"/>
        </w:rPr>
        <w:t>^, in climate change adaptation</w:t>
      </w:r>
      <w:r w:rsidRPr="00451731">
        <w:t xml:space="preserve">. It also mentions, among its climate change adaptation measures, </w:t>
      </w:r>
      <w:r w:rsidRPr="00FE53D2">
        <w:rPr>
          <w:u w:val="single"/>
        </w:rPr>
        <w:t xml:space="preserve">the development of </w:t>
      </w:r>
      <w:r w:rsidRPr="001D0469">
        <w:rPr>
          <w:highlight w:val="cyan"/>
          <w:u w:val="single"/>
        </w:rPr>
        <w:t>maize</w:t>
      </w:r>
      <w:r w:rsidRPr="00FE53D2">
        <w:rPr>
          <w:u w:val="single"/>
        </w:rPr>
        <w:t xml:space="preserve"> varieties and </w:t>
      </w:r>
      <w:r w:rsidRPr="001D0469">
        <w:rPr>
          <w:rStyle w:val="Emphasis"/>
          <w:highlight w:val="cyan"/>
        </w:rPr>
        <w:t>hybrids</w:t>
      </w:r>
      <w:r w:rsidRPr="009B4579">
        <w:rPr>
          <w:rStyle w:val="Emphasis"/>
        </w:rPr>
        <w:t xml:space="preserve"> that </w:t>
      </w:r>
      <w:r w:rsidRPr="001D0469">
        <w:rPr>
          <w:rStyle w:val="Emphasis"/>
          <w:highlight w:val="cyan"/>
        </w:rPr>
        <w:t>are tolerant of drought</w:t>
      </w:r>
      <w:r w:rsidRPr="00FE53D2">
        <w:rPr>
          <w:u w:val="single"/>
        </w:rPr>
        <w:t xml:space="preserve"> and diplodia rot</w:t>
      </w:r>
      <w:r w:rsidRPr="00451731">
        <w:t xml:space="preserve"> (a fungal disease) and that </w:t>
      </w:r>
      <w:r w:rsidRPr="00FE53D2">
        <w:rPr>
          <w:u w:val="single"/>
        </w:rPr>
        <w:t>grow well in soils with low nitrogen levels</w:t>
      </w:r>
      <w:r w:rsidRPr="00451731">
        <w:t xml:space="preserve">. With regard to choices at species level, Sudan reports that some of its </w:t>
      </w:r>
      <w:r w:rsidRPr="00FE53D2">
        <w:rPr>
          <w:u w:val="single"/>
        </w:rPr>
        <w:t>livestock keepers have replaced cattle and sheep with dromedaries and goats</w:t>
      </w:r>
      <w:r w:rsidRPr="00451731">
        <w:t xml:space="preserve">, as the latter species are better </w:t>
      </w:r>
      <w:r w:rsidRPr="00FE53D2">
        <w:rPr>
          <w:u w:val="single"/>
        </w:rPr>
        <w:t>suited to a climate change-affected environment that is more prone to droughts.</w:t>
      </w:r>
    </w:p>
    <w:p w14:paraId="7D4277C0" w14:textId="77777777" w:rsidR="00104DBE" w:rsidRPr="00451731" w:rsidRDefault="00104DBE" w:rsidP="00104DBE">
      <w:r w:rsidRPr="00451731">
        <w:t xml:space="preserve">Some countries note the significance of participatory breeding programmes in the context of climate change. For example, Oman mentions that local </w:t>
      </w:r>
      <w:r w:rsidRPr="001D0469">
        <w:rPr>
          <w:highlight w:val="cyan"/>
          <w:u w:val="single"/>
        </w:rPr>
        <w:t>wheat and barley</w:t>
      </w:r>
      <w:r w:rsidRPr="0052196C">
        <w:rPr>
          <w:u w:val="single"/>
        </w:rPr>
        <w:t xml:space="preserve"> landraces have been </w:t>
      </w:r>
      <w:r w:rsidRPr="001D0469">
        <w:rPr>
          <w:highlight w:val="cyan"/>
          <w:u w:val="single"/>
        </w:rPr>
        <w:t>improved</w:t>
      </w:r>
      <w:r w:rsidRPr="0052196C">
        <w:rPr>
          <w:u w:val="single"/>
        </w:rPr>
        <w:t xml:space="preserve"> through such programmes </w:t>
      </w:r>
      <w:r w:rsidRPr="001D0469">
        <w:rPr>
          <w:highlight w:val="cyan"/>
          <w:u w:val="single"/>
        </w:rPr>
        <w:t>to obtain varieties that have shorter growing seasons</w:t>
      </w:r>
      <w:r w:rsidRPr="0052196C">
        <w:rPr>
          <w:u w:val="single"/>
        </w:rPr>
        <w:t xml:space="preserve"> and can be managed more flexibly</w:t>
      </w:r>
      <w:r w:rsidRPr="00451731">
        <w:t xml:space="preserve">, </w:t>
      </w:r>
      <w:r w:rsidRPr="001D0469">
        <w:rPr>
          <w:rStyle w:val="Emphasis"/>
          <w:highlight w:val="cyan"/>
        </w:rPr>
        <w:t>especially during</w:t>
      </w:r>
      <w:r w:rsidRPr="0052196C">
        <w:rPr>
          <w:u w:val="single"/>
        </w:rPr>
        <w:t xml:space="preserve"> years with prolonged periods of </w:t>
      </w:r>
      <w:r w:rsidRPr="001D0469">
        <w:rPr>
          <w:rStyle w:val="Emphasis"/>
          <w:highlight w:val="cyan"/>
        </w:rPr>
        <w:t>extreme heat and limited water</w:t>
      </w:r>
      <w:r w:rsidRPr="0052196C">
        <w:rPr>
          <w:u w:val="single"/>
        </w:rPr>
        <w:t xml:space="preserve"> availability</w:t>
      </w:r>
      <w:r w:rsidRPr="00451731">
        <w:t xml:space="preserve">. Ensuring farmers have access to the adapted germplasm they need is another issue highlighted. Nepal, for example, mentions the role of </w:t>
      </w:r>
      <w:r w:rsidRPr="001D0469">
        <w:rPr>
          <w:highlight w:val="cyan"/>
          <w:u w:val="single"/>
        </w:rPr>
        <w:t>community-based seed banks</w:t>
      </w:r>
      <w:r w:rsidRPr="0052196C">
        <w:rPr>
          <w:u w:val="single"/>
        </w:rPr>
        <w:t xml:space="preserve"> in </w:t>
      </w:r>
      <w:r w:rsidRPr="001D0469">
        <w:rPr>
          <w:highlight w:val="cyan"/>
          <w:u w:val="single"/>
        </w:rPr>
        <w:t>providing farmers</w:t>
      </w:r>
      <w:r w:rsidRPr="0052196C">
        <w:rPr>
          <w:u w:val="single"/>
        </w:rPr>
        <w:t xml:space="preserve"> with </w:t>
      </w:r>
      <w:r w:rsidRPr="001D0469">
        <w:rPr>
          <w:highlight w:val="cyan"/>
          <w:u w:val="single"/>
        </w:rPr>
        <w:t>immediate access</w:t>
      </w:r>
      <w:r w:rsidRPr="0052196C">
        <w:rPr>
          <w:u w:val="single"/>
        </w:rPr>
        <w:t xml:space="preserve"> to locally adapted germplasm that can be used in efforts to cope with climate change.</w:t>
      </w:r>
      <w:r w:rsidRPr="00451731">
        <w:t xml:space="preserve"> </w:t>
      </w:r>
    </w:p>
    <w:p w14:paraId="79F8F0B1" w14:textId="77777777" w:rsidR="00104DBE" w:rsidRDefault="00104DBE" w:rsidP="00104DBE"/>
    <w:p w14:paraId="7066AE40" w14:textId="5E8DEB7A" w:rsidR="00104DBE" w:rsidRDefault="00104DBE" w:rsidP="00104DBE">
      <w:pPr>
        <w:pStyle w:val="Heading3"/>
      </w:pPr>
      <w:r>
        <w:t>AT: Stagnation---2NC</w:t>
      </w:r>
    </w:p>
    <w:p w14:paraId="2E37C43D" w14:textId="77777777" w:rsidR="00104DBE" w:rsidRDefault="00104DBE" w:rsidP="00104DBE">
      <w:pPr>
        <w:pStyle w:val="Heading4"/>
      </w:pPr>
      <w:r>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2C701CB9" w14:textId="77777777" w:rsidR="00104DBE" w:rsidRPr="00221EB9" w:rsidRDefault="00104DBE" w:rsidP="00104DBE">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640AA066" w14:textId="77777777" w:rsidR="00104DBE" w:rsidRPr="00221EB9" w:rsidRDefault="00104DBE" w:rsidP="00104DBE">
      <w:pPr>
        <w:rPr>
          <w:sz w:val="16"/>
        </w:rPr>
      </w:pPr>
      <w:r w:rsidRPr="001D0469">
        <w:rPr>
          <w:rStyle w:val="StyleUnderline"/>
          <w:highlight w:val="cyan"/>
        </w:rPr>
        <w:t>I</w:t>
      </w:r>
      <w:r w:rsidRPr="009D1569">
        <w:rPr>
          <w:rStyle w:val="StyleUnderline"/>
        </w:rPr>
        <w:t xml:space="preserve">nternational </w:t>
      </w:r>
      <w:r w:rsidRPr="001D0469">
        <w:rPr>
          <w:rStyle w:val="StyleUnderline"/>
          <w:highlight w:val="cyan"/>
        </w:rPr>
        <w:t>r</w:t>
      </w:r>
      <w:r w:rsidRPr="009D1569">
        <w:rPr>
          <w:rStyle w:val="StyleUnderline"/>
        </w:rPr>
        <w:t xml:space="preserve">elations </w:t>
      </w:r>
      <w:r w:rsidRPr="001D0469">
        <w:rPr>
          <w:rStyle w:val="StyleUnderline"/>
          <w:highlight w:val="cyan"/>
        </w:rPr>
        <w:t>scholars</w:t>
      </w:r>
      <w:r w:rsidRPr="009D1569">
        <w:rPr>
          <w:rStyle w:val="StyleUnderline"/>
        </w:rPr>
        <w:t xml:space="preserve"> have long </w:t>
      </w:r>
      <w:r w:rsidRPr="001D0469">
        <w:rPr>
          <w:rStyle w:val="StyleUnderline"/>
          <w:highlight w:val="cyan"/>
        </w:rPr>
        <w:t>believed</w:t>
      </w:r>
      <w:r w:rsidRPr="009D1569">
        <w:rPr>
          <w:rStyle w:val="StyleUnderline"/>
        </w:rPr>
        <w:t xml:space="preserve"> that political or </w:t>
      </w:r>
      <w:r w:rsidRPr="001D0469">
        <w:rPr>
          <w:rStyle w:val="Emphasis"/>
          <w:highlight w:val="cyan"/>
        </w:rPr>
        <w:t>economic</w:t>
      </w:r>
      <w:r w:rsidRPr="001D0469">
        <w:rPr>
          <w:rStyle w:val="StyleUnderline"/>
          <w:highlight w:val="cyan"/>
        </w:rPr>
        <w:t xml:space="preserve"> </w:t>
      </w:r>
      <w:r w:rsidRPr="001D0469">
        <w:rPr>
          <w:rStyle w:val="Emphasis"/>
          <w:highlight w:val="cyan"/>
        </w:rPr>
        <w:t>turmoil</w:t>
      </w:r>
      <w:r w:rsidRPr="001D0469">
        <w:rPr>
          <w:rStyle w:val="StyleUnderline"/>
          <w:highlight w:val="cyan"/>
        </w:rPr>
        <w:t xml:space="preserve"> </w:t>
      </w:r>
      <w:r w:rsidRPr="001D0469">
        <w:rPr>
          <w:rStyle w:val="Emphasis"/>
          <w:highlight w:val="cyan"/>
        </w:rPr>
        <w:t>motivates</w:t>
      </w:r>
      <w:r w:rsidRPr="009D1569">
        <w:rPr>
          <w:rStyle w:val="StyleUnderline"/>
        </w:rPr>
        <w:t xml:space="preserve"> leaders to initiate </w:t>
      </w:r>
      <w:r w:rsidRPr="001D0469">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xml:space="preserve">” effect (DeRouen, 2000; Enterline &amp; Gleditsch, 2000; Levy, 1989; Parker, 1995; Tir &amp; Jasinski, 2008). However, </w:t>
      </w:r>
      <w:r w:rsidRPr="009D1569">
        <w:rPr>
          <w:rStyle w:val="StyleUnderline"/>
        </w:rPr>
        <w:t xml:space="preserve">empirical </w:t>
      </w:r>
      <w:r w:rsidRPr="001D0469">
        <w:rPr>
          <w:rStyle w:val="StyleUnderline"/>
          <w:highlight w:val="cyan"/>
        </w:rPr>
        <w:t>studies</w:t>
      </w:r>
      <w:r w:rsidRPr="009D1569">
        <w:rPr>
          <w:rStyle w:val="StyleUnderline"/>
        </w:rPr>
        <w:t xml:space="preserve"> have only produced </w:t>
      </w:r>
      <w:r w:rsidRPr="001D0469">
        <w:rPr>
          <w:rStyle w:val="Emphasis"/>
          <w:highlight w:val="cyan"/>
        </w:rPr>
        <w:t>inconclusive</w:t>
      </w:r>
      <w:r w:rsidRPr="001D0469">
        <w:rPr>
          <w:rStyle w:val="StyleUnderline"/>
          <w:highlight w:val="cyan"/>
        </w:rPr>
        <w:t xml:space="preserve"> resul</w:t>
      </w:r>
      <w:r w:rsidRPr="009D1569">
        <w:rPr>
          <w:rStyle w:val="StyleUnderline"/>
        </w:rPr>
        <w:t>ts</w:t>
      </w:r>
      <w:r w:rsidRPr="00221EB9">
        <w:rPr>
          <w:sz w:val="16"/>
        </w:rPr>
        <w:t xml:space="preserve">: </w:t>
      </w:r>
      <w:r w:rsidRPr="001D0469">
        <w:rPr>
          <w:rStyle w:val="Emphasis"/>
          <w:highlight w:val="cyan"/>
        </w:rPr>
        <w:t>American</w:t>
      </w:r>
      <w:r w:rsidRPr="001D0469">
        <w:rPr>
          <w:rStyle w:val="StyleUnderline"/>
          <w:highlight w:val="cyan"/>
        </w:rPr>
        <w:t xml:space="preserve"> and </w:t>
      </w:r>
      <w:r w:rsidRPr="001D0469">
        <w:rPr>
          <w:rStyle w:val="Emphasis"/>
          <w:highlight w:val="cyan"/>
        </w:rPr>
        <w:t>British</w:t>
      </w:r>
      <w:r w:rsidRPr="009D1569">
        <w:rPr>
          <w:rStyle w:val="StyleUnderline"/>
        </w:rPr>
        <w:t xml:space="preserve"> leaders are</w:t>
      </w:r>
      <w:r w:rsidRPr="00221EB9">
        <w:rPr>
          <w:sz w:val="16"/>
        </w:rPr>
        <w:t xml:space="preserve"> </w:t>
      </w:r>
      <w:r w:rsidRPr="001D0469">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1D0469">
        <w:rPr>
          <w:rStyle w:val="StyleUnderline"/>
          <w:highlight w:val="cyan"/>
        </w:rPr>
        <w:t>but</w:t>
      </w:r>
      <w:r w:rsidRPr="009D1569">
        <w:rPr>
          <w:rStyle w:val="StyleUnderline"/>
        </w:rPr>
        <w:t xml:space="preserve"> such </w:t>
      </w:r>
      <w:r w:rsidRPr="001D0469">
        <w:rPr>
          <w:rStyle w:val="StyleUnderline"/>
          <w:highlight w:val="cyan"/>
        </w:rPr>
        <w:t>patterns</w:t>
      </w:r>
      <w:r w:rsidRPr="009D1569">
        <w:rPr>
          <w:rStyle w:val="StyleUnderline"/>
        </w:rPr>
        <w:t xml:space="preserve"> are </w:t>
      </w:r>
      <w:r w:rsidRPr="001D0469">
        <w:rPr>
          <w:rStyle w:val="Emphasis"/>
          <w:highlight w:val="cyan"/>
        </w:rPr>
        <w:t>rarely found</w:t>
      </w:r>
      <w:r w:rsidRPr="001D0469">
        <w:rPr>
          <w:rStyle w:val="StyleUnderline"/>
          <w:highlight w:val="cyan"/>
        </w:rPr>
        <w:t xml:space="preserve"> in </w:t>
      </w:r>
      <w:r w:rsidRPr="001D0469">
        <w:rPr>
          <w:rStyle w:val="Emphasis"/>
          <w:highlight w:val="cyan"/>
        </w:rPr>
        <w:t>other</w:t>
      </w:r>
      <w:r w:rsidRPr="009D1569">
        <w:rPr>
          <w:rStyle w:val="StyleUnderline"/>
        </w:rPr>
        <w:t xml:space="preserve"> </w:t>
      </w:r>
      <w:r w:rsidRPr="00221EB9">
        <w:rPr>
          <w:sz w:val="16"/>
        </w:rPr>
        <w:t xml:space="preserve">democratic </w:t>
      </w:r>
      <w:r w:rsidRPr="001D0469">
        <w:rPr>
          <w:rStyle w:val="Emphasis"/>
          <w:highlight w:val="cyan"/>
        </w:rPr>
        <w:t>countries</w:t>
      </w:r>
      <w:r w:rsidRPr="00221EB9">
        <w:rPr>
          <w:sz w:val="16"/>
        </w:rPr>
        <w:t xml:space="preserve"> (Gent, 2009; Leeds &amp; Davis, 1997; Miller, 1995; Mitchell &amp; Prins, 2004; Russett, 1990). The </w:t>
      </w:r>
      <w:r w:rsidRPr="009D1569">
        <w:rPr>
          <w:rStyle w:val="StyleUnderline"/>
        </w:rPr>
        <w:t xml:space="preserve">mixed results can be </w:t>
      </w:r>
      <w:r w:rsidRPr="001D0469">
        <w:rPr>
          <w:rStyle w:val="StyleUnderline"/>
          <w:highlight w:val="cyan"/>
        </w:rPr>
        <w:t xml:space="preserve">explained by </w:t>
      </w:r>
      <w:r w:rsidRPr="00DD312D">
        <w:rPr>
          <w:rStyle w:val="StyleUnderline"/>
        </w:rPr>
        <w:t xml:space="preserve">the </w:t>
      </w:r>
      <w:r w:rsidRPr="001D0469">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1D0469">
        <w:rPr>
          <w:rStyle w:val="Emphasis"/>
          <w:highlight w:val="cyan"/>
        </w:rPr>
        <w:t>close to home</w:t>
      </w:r>
      <w:r w:rsidRPr="001D0469">
        <w:rPr>
          <w:sz w:val="16"/>
          <w:highlight w:val="cyan"/>
        </w:rPr>
        <w:t>,</w:t>
      </w:r>
      <w:r w:rsidRPr="00221EB9">
        <w:rPr>
          <w:sz w:val="16"/>
        </w:rPr>
        <w:t xml:space="preserve"> </w:t>
      </w:r>
      <w:r w:rsidRPr="009D1569">
        <w:rPr>
          <w:rStyle w:val="StyleUnderline"/>
        </w:rPr>
        <w:t>but</w:t>
      </w:r>
      <w:r w:rsidRPr="00221EB9">
        <w:rPr>
          <w:sz w:val="16"/>
        </w:rPr>
        <w:t xml:space="preserve"> their </w:t>
      </w:r>
      <w:r w:rsidRPr="001D0469">
        <w:rPr>
          <w:rStyle w:val="Emphasis"/>
          <w:highlight w:val="cyan"/>
        </w:rPr>
        <w:t>neighbours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(Enterline &amp; Gleditsch, 2000; Tir &amp; Jasinski, 2008). With the lack of opportunity</w:t>
      </w:r>
      <w:r w:rsidRPr="009D1569">
        <w:rPr>
          <w:rStyle w:val="StyleUnderline"/>
        </w:rPr>
        <w:t xml:space="preserve">, the </w:t>
      </w:r>
      <w:r w:rsidRPr="001D0469">
        <w:rPr>
          <w:rStyle w:val="StyleUnderline"/>
          <w:highlight w:val="cyan"/>
        </w:rPr>
        <w:t>leaders</w:t>
      </w:r>
      <w:r w:rsidRPr="009D1569">
        <w:rPr>
          <w:rStyle w:val="StyleUnderline"/>
        </w:rPr>
        <w:t xml:space="preserve"> would attempt to </w:t>
      </w:r>
      <w:r w:rsidRPr="001D0469">
        <w:rPr>
          <w:rStyle w:val="Emphasis"/>
          <w:highlight w:val="cyan"/>
        </w:rPr>
        <w:t>trigger</w:t>
      </w:r>
      <w:r w:rsidRPr="009D1569">
        <w:rPr>
          <w:rStyle w:val="StyleUnderline"/>
        </w:rPr>
        <w:t xml:space="preserve"> the </w:t>
      </w:r>
      <w:r w:rsidRPr="001D0469">
        <w:rPr>
          <w:rStyle w:val="Emphasis"/>
          <w:highlight w:val="cyan"/>
        </w:rPr>
        <w:t>rally effect</w:t>
      </w:r>
      <w:r w:rsidRPr="009D1569">
        <w:rPr>
          <w:rStyle w:val="StyleUnderline"/>
        </w:rPr>
        <w:t xml:space="preserve"> </w:t>
      </w:r>
      <w:r w:rsidRPr="001D0469">
        <w:rPr>
          <w:rStyle w:val="StyleUnderline"/>
          <w:highlight w:val="cyan"/>
        </w:rPr>
        <w:t xml:space="preserve">by </w:t>
      </w:r>
      <w:r w:rsidRPr="001D0469">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(Alrababa’h &amp; Blaydes, 2020).</w:t>
      </w:r>
    </w:p>
    <w:p w14:paraId="06B855EE" w14:textId="77777777" w:rsidR="00104DBE" w:rsidRPr="00221EB9" w:rsidRDefault="00104DBE" w:rsidP="00104DBE">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1D0469">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r w:rsidRPr="001D0469">
        <w:rPr>
          <w:rStyle w:val="Emphasis"/>
          <w:highlight w:val="cyan"/>
        </w:rPr>
        <w:t>emphasise threats</w:t>
      </w:r>
      <w:r w:rsidRPr="001D0469">
        <w:rPr>
          <w:rStyle w:val="StyleUnderline"/>
          <w:highlight w:val="cyan"/>
        </w:rPr>
        <w:t xml:space="preserve"> to </w:t>
      </w:r>
      <w:r w:rsidRPr="001D0469">
        <w:rPr>
          <w:rStyle w:val="Emphasis"/>
          <w:highlight w:val="cyan"/>
        </w:rPr>
        <w:t>increase</w:t>
      </w:r>
      <w:r w:rsidRPr="00221EB9">
        <w:rPr>
          <w:sz w:val="16"/>
        </w:rPr>
        <w:t xml:space="preserve"> the </w:t>
      </w:r>
      <w:r w:rsidRPr="001D0469">
        <w:rPr>
          <w:rStyle w:val="Emphasis"/>
          <w:highlight w:val="cyan"/>
        </w:rPr>
        <w:t>sense of fear</w:t>
      </w:r>
      <w:r w:rsidRPr="00221EB9">
        <w:rPr>
          <w:sz w:val="16"/>
        </w:rPr>
        <w:t xml:space="preserve"> among the public (Entman,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(Schudson,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than domestic issues because the audience lack direct experience or expert knowledge (Manheim &amp; Albritton, 1984; Page &amp; Shapiro, 1992; Wanta &amp; Hu, 1993). In fact, earlier studies revealed that media coverage influences the public perception of foreign countries (Besova &amp; Cooley, 2009; Kiousis &amp; Wu, 2008; Segev &amp; Hills, 2014; Zhang &amp; William Meadows III, 2012). Further, a recent study has shown that greater media exposure makes people experience stronger nuclear anxiety, prepare for nuclear attacks and discuss the risk with others (Lytle &amp; Karl, 2020).</w:t>
      </w:r>
    </w:p>
    <w:p w14:paraId="68C53C03" w14:textId="77777777" w:rsidR="00104DBE" w:rsidRPr="00221EB9" w:rsidRDefault="00104DBE" w:rsidP="00104DBE">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1D0469">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1D0469">
        <w:rPr>
          <w:rStyle w:val="StyleUnderline"/>
          <w:highlight w:val="cyan"/>
        </w:rPr>
        <w:t xml:space="preserve">journalists </w:t>
      </w:r>
      <w:r w:rsidRPr="001D0469">
        <w:rPr>
          <w:rStyle w:val="Emphasis"/>
          <w:highlight w:val="cyan"/>
        </w:rPr>
        <w:t>rely</w:t>
      </w:r>
      <w:r w:rsidRPr="001D0469">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1D0469">
        <w:rPr>
          <w:rStyle w:val="StyleUnderline"/>
          <w:highlight w:val="cyan"/>
        </w:rPr>
        <w:t>newspapers</w:t>
      </w:r>
      <w:r w:rsidRPr="009D1569">
        <w:rPr>
          <w:rStyle w:val="StyleUnderline"/>
        </w:rPr>
        <w:t xml:space="preserve"> are often </w:t>
      </w:r>
      <w:r w:rsidRPr="001D0469">
        <w:rPr>
          <w:rStyle w:val="StyleUnderline"/>
          <w:highlight w:val="cyan"/>
        </w:rPr>
        <w:t xml:space="preserve">employed to </w:t>
      </w:r>
      <w:r w:rsidRPr="001D0469">
        <w:rPr>
          <w:rStyle w:val="Emphasis"/>
          <w:highlight w:val="cyan"/>
        </w:rPr>
        <w:t>blame</w:t>
      </w:r>
      <w:r w:rsidRPr="009D1569">
        <w:rPr>
          <w:rStyle w:val="StyleUnderline"/>
        </w:rPr>
        <w:t xml:space="preserve"> domestic </w:t>
      </w:r>
      <w:r w:rsidRPr="001D0469">
        <w:rPr>
          <w:rStyle w:val="Emphasis"/>
          <w:highlight w:val="cyan"/>
        </w:rPr>
        <w:t>social</w:t>
      </w:r>
      <w:r w:rsidRPr="00221EB9">
        <w:rPr>
          <w:sz w:val="16"/>
        </w:rPr>
        <w:t xml:space="preserve"> and </w:t>
      </w:r>
      <w:r w:rsidRPr="001D0469">
        <w:rPr>
          <w:rStyle w:val="Emphasis"/>
          <w:highlight w:val="cyan"/>
        </w:rPr>
        <w:t>economic</w:t>
      </w:r>
      <w:r w:rsidRPr="001D0469">
        <w:rPr>
          <w:sz w:val="16"/>
          <w:highlight w:val="cyan"/>
        </w:rPr>
        <w:t xml:space="preserve"> </w:t>
      </w:r>
      <w:r w:rsidRPr="001D0469">
        <w:rPr>
          <w:rStyle w:val="Emphasis"/>
          <w:highlight w:val="cyan"/>
        </w:rPr>
        <w:t>problems</w:t>
      </w:r>
      <w:r w:rsidRPr="00221EB9">
        <w:rPr>
          <w:sz w:val="16"/>
        </w:rPr>
        <w:t xml:space="preserve"> on western countries (Alrababa’h &amp; Blaydes, 2020; Rozenas &amp; Stukal, 2019). It is also known that the mass media promote the opinions of certain political parties and readers in democracies based on their organizational affiliation and commercial consideration (Hallin &amp; Mancini, 2004, 2011).</w:t>
      </w:r>
    </w:p>
    <w:p w14:paraId="719C33E6" w14:textId="77777777" w:rsidR="00104DBE" w:rsidRPr="00BD1922" w:rsidRDefault="00104DBE" w:rsidP="00104DBE">
      <w:pPr>
        <w:pStyle w:val="Heading4"/>
      </w:pPr>
      <w:r>
        <w:t xml:space="preserve">Secular stagnation is </w:t>
      </w:r>
      <w:r w:rsidRPr="00BD1922">
        <w:rPr>
          <w:u w:val="single"/>
        </w:rPr>
        <w:t>structural</w:t>
      </w:r>
      <w:r w:rsidRPr="00BD1922">
        <w:t xml:space="preserve"> and </w:t>
      </w:r>
      <w:r w:rsidRPr="00BD1922">
        <w:rPr>
          <w:u w:val="single"/>
        </w:rPr>
        <w:t>harmless</w:t>
      </w:r>
      <w:r w:rsidRPr="00BD1922">
        <w:t xml:space="preserve">. </w:t>
      </w:r>
    </w:p>
    <w:p w14:paraId="10800594" w14:textId="77777777" w:rsidR="00104DBE" w:rsidRPr="00BD1922" w:rsidRDefault="00104DBE" w:rsidP="00104DBE">
      <w:r w:rsidRPr="00BD1922">
        <w:rPr>
          <w:rStyle w:val="Style13ptBold"/>
        </w:rPr>
        <w:t xml:space="preserve">Vollrath ’20 </w:t>
      </w:r>
      <w:r w:rsidRPr="00BD1922">
        <w:t>[Dietrich; February 22; Professor of Economics at the University of Houston; London School of Economics Blog, “Slow economic growth is a sign of success,” https://blogs.lse.ac.uk/usappblog/2020/02/22/slow-economic-growth-is-a-sign-of-success/]</w:t>
      </w:r>
    </w:p>
    <w:p w14:paraId="1A62BE62" w14:textId="77777777" w:rsidR="00104DBE" w:rsidRPr="00BD1922" w:rsidRDefault="00104DBE" w:rsidP="00104DBE">
      <w:pPr>
        <w:rPr>
          <w:sz w:val="16"/>
        </w:rPr>
      </w:pPr>
      <w:r w:rsidRPr="00BD1922">
        <w:rPr>
          <w:rStyle w:val="StyleUnderline"/>
        </w:rPr>
        <w:t xml:space="preserve">We’re accustomed to looking at the growth rate of </w:t>
      </w:r>
      <w:r w:rsidRPr="005B656E">
        <w:rPr>
          <w:rStyle w:val="Emphasis"/>
          <w:highlight w:val="cyan"/>
        </w:rPr>
        <w:t>GDP</w:t>
      </w:r>
      <w:r w:rsidRPr="00BD1922">
        <w:rPr>
          <w:sz w:val="16"/>
        </w:rPr>
        <w:t xml:space="preserve"> to evaluate the health of our economy. </w:t>
      </w:r>
      <w:r w:rsidRPr="00BD1922">
        <w:rPr>
          <w:rStyle w:val="StyleUnderline"/>
        </w:rPr>
        <w:t xml:space="preserve">Which is why the </w:t>
      </w:r>
      <w:r w:rsidRPr="00BD1922">
        <w:rPr>
          <w:rStyle w:val="Emphasis"/>
        </w:rPr>
        <w:t xml:space="preserve">recent </w:t>
      </w:r>
      <w:r w:rsidRPr="005B656E">
        <w:rPr>
          <w:rStyle w:val="Emphasis"/>
          <w:highlight w:val="cyan"/>
        </w:rPr>
        <w:t>slowdown</w:t>
      </w:r>
      <w:r w:rsidRPr="00BD1922">
        <w:rPr>
          <w:rStyle w:val="StyleUnderline"/>
        </w:rPr>
        <w:t xml:space="preserve"> in growth </w:t>
      </w:r>
      <w:r w:rsidRPr="005B656E">
        <w:rPr>
          <w:rStyle w:val="Emphasis"/>
          <w:highlight w:val="cyan"/>
        </w:rPr>
        <w:t>appears</w:t>
      </w:r>
      <w:r w:rsidRPr="00BD1922">
        <w:rPr>
          <w:rStyle w:val="StyleUnderline"/>
        </w:rPr>
        <w:t xml:space="preserve"> so </w:t>
      </w:r>
      <w:r w:rsidRPr="005B656E">
        <w:rPr>
          <w:rStyle w:val="StyleUnderline"/>
          <w:highlight w:val="cyan"/>
        </w:rPr>
        <w:t>troubling</w:t>
      </w:r>
      <w:r w:rsidRPr="00BD1922">
        <w:rPr>
          <w:rStyle w:val="StyleUnderline"/>
        </w:rPr>
        <w:t xml:space="preserve">. In the US, GDP growth for 2019 was </w:t>
      </w:r>
      <w:r w:rsidRPr="00BD1922">
        <w:rPr>
          <w:rStyle w:val="Emphasis"/>
        </w:rPr>
        <w:t>2.3</w:t>
      </w:r>
      <w:r w:rsidRPr="00BD1922">
        <w:rPr>
          <w:rStyle w:val="StyleUnderline"/>
        </w:rPr>
        <w:t xml:space="preserve">%, meaning </w:t>
      </w:r>
      <w:r w:rsidRPr="005B656E">
        <w:rPr>
          <w:rStyle w:val="StyleUnderline"/>
          <w:highlight w:val="cyan"/>
        </w:rPr>
        <w:t>it has been</w:t>
      </w:r>
      <w:r w:rsidRPr="00BD1922">
        <w:rPr>
          <w:rStyle w:val="StyleUnderline"/>
        </w:rPr>
        <w:t xml:space="preserve"> </w:t>
      </w:r>
      <w:r w:rsidRPr="00BD1922">
        <w:rPr>
          <w:rStyle w:val="Emphasis"/>
        </w:rPr>
        <w:t xml:space="preserve">nineteen </w:t>
      </w:r>
      <w:r w:rsidRPr="005B656E">
        <w:rPr>
          <w:rStyle w:val="Emphasis"/>
          <w:highlight w:val="cyan"/>
        </w:rPr>
        <w:t>years</w:t>
      </w:r>
      <w:r w:rsidRPr="005B656E">
        <w:rPr>
          <w:rStyle w:val="StyleUnderline"/>
          <w:highlight w:val="cyan"/>
        </w:rPr>
        <w:t xml:space="preserve"> since</w:t>
      </w:r>
      <w:r w:rsidRPr="00BD1922">
        <w:rPr>
          <w:rStyle w:val="StyleUnderline"/>
        </w:rPr>
        <w:t xml:space="preserve"> growth hit </w:t>
      </w:r>
      <w:r w:rsidRPr="005B656E">
        <w:rPr>
          <w:rStyle w:val="StyleUnderline"/>
          <w:highlight w:val="cyan"/>
        </w:rPr>
        <w:t>4%</w:t>
      </w:r>
      <w:r w:rsidRPr="00BD1922">
        <w:rPr>
          <w:sz w:val="16"/>
        </w:rPr>
        <w:t xml:space="preserve">, and nearly as long since it touched 3%. For the UK the story is similar, as it has been fifteen years since growth hit 3%. In the Eurozone as a whole, growth last came close to 4% in 2000. </w:t>
      </w:r>
      <w:r w:rsidRPr="00BD1922">
        <w:rPr>
          <w:rStyle w:val="StyleUnderline"/>
        </w:rPr>
        <w:t xml:space="preserve">These </w:t>
      </w:r>
      <w:r w:rsidRPr="005B656E">
        <w:rPr>
          <w:rStyle w:val="StyleUnderline"/>
          <w:highlight w:val="cyan"/>
        </w:rPr>
        <w:t>slowdowns</w:t>
      </w:r>
      <w:r w:rsidRPr="00BD1922">
        <w:rPr>
          <w:rStyle w:val="StyleUnderline"/>
        </w:rPr>
        <w:t xml:space="preserve"> across developed economies </w:t>
      </w:r>
      <w:r w:rsidRPr="005B656E">
        <w:rPr>
          <w:rStyle w:val="Emphasis"/>
          <w:highlight w:val="cyan"/>
        </w:rPr>
        <w:t>predates</w:t>
      </w:r>
      <w:r w:rsidRPr="005B656E">
        <w:rPr>
          <w:rStyle w:val="StyleUnderline"/>
          <w:highlight w:val="cyan"/>
        </w:rPr>
        <w:t xml:space="preserve"> the</w:t>
      </w:r>
      <w:r w:rsidRPr="00BD1922">
        <w:rPr>
          <w:rStyle w:val="StyleUnderline"/>
        </w:rPr>
        <w:t xml:space="preserve"> </w:t>
      </w:r>
      <w:r w:rsidRPr="00BD1922">
        <w:rPr>
          <w:rStyle w:val="Emphasis"/>
        </w:rPr>
        <w:t xml:space="preserve">financial </w:t>
      </w:r>
      <w:r w:rsidRPr="005B656E">
        <w:rPr>
          <w:rStyle w:val="Emphasis"/>
          <w:highlight w:val="cyan"/>
        </w:rPr>
        <w:t>crisis</w:t>
      </w:r>
      <w:r w:rsidRPr="00BD1922">
        <w:rPr>
          <w:sz w:val="16"/>
        </w:rPr>
        <w:t>, and leads to natural questions: what went wrong with the economy, and how do we fix it?</w:t>
      </w:r>
    </w:p>
    <w:p w14:paraId="592E713E" w14:textId="77777777" w:rsidR="00104DBE" w:rsidRPr="00BD1922" w:rsidRDefault="00104DBE" w:rsidP="00104DBE">
      <w:pPr>
        <w:rPr>
          <w:sz w:val="16"/>
        </w:rPr>
      </w:pPr>
      <w:r w:rsidRPr="005B656E">
        <w:rPr>
          <w:rStyle w:val="StyleUnderline"/>
          <w:highlight w:val="cyan"/>
        </w:rPr>
        <w:t>But</w:t>
      </w:r>
      <w:r w:rsidRPr="00BD1922">
        <w:rPr>
          <w:rStyle w:val="StyleUnderline"/>
        </w:rPr>
        <w:t xml:space="preserve"> the slowdown</w:t>
      </w:r>
      <w:r w:rsidRPr="00BD1922">
        <w:rPr>
          <w:sz w:val="16"/>
        </w:rPr>
        <w:t xml:space="preserve"> we’re observing </w:t>
      </w:r>
      <w:r w:rsidRPr="005B656E">
        <w:rPr>
          <w:rStyle w:val="Emphasis"/>
          <w:highlight w:val="cyan"/>
        </w:rPr>
        <w:t>isn’t</w:t>
      </w:r>
      <w:r w:rsidRPr="005B656E">
        <w:rPr>
          <w:rStyle w:val="StyleUnderline"/>
          <w:highlight w:val="cyan"/>
        </w:rPr>
        <w:t xml:space="preserve"> something we </w:t>
      </w:r>
      <w:r w:rsidRPr="005B656E">
        <w:rPr>
          <w:rStyle w:val="Emphasis"/>
          <w:highlight w:val="cyan"/>
        </w:rPr>
        <w:t>can fix</w:t>
      </w:r>
      <w:r w:rsidRPr="00BD1922">
        <w:rPr>
          <w:sz w:val="16"/>
        </w:rPr>
        <w:t xml:space="preserve"> – or that we would want to fix – because the slowdown was never a consequence of things that went wrong. Instead, as I show my new book, the slowdown is a consequence of things that went right.</w:t>
      </w:r>
    </w:p>
    <w:p w14:paraId="65BB47D7" w14:textId="77777777" w:rsidR="00104DBE" w:rsidRPr="00BD1922" w:rsidRDefault="00104DBE" w:rsidP="00104DBE">
      <w:pPr>
        <w:rPr>
          <w:sz w:val="16"/>
        </w:rPr>
      </w:pPr>
      <w:r w:rsidRPr="00BD1922">
        <w:rPr>
          <w:sz w:val="16"/>
        </w:rPr>
        <w:t>From a simple accounting perspective, there are two main factors behind slower growth: the fall in fertility during the 20th century, and the shift of our expenditures away from goods and towards services. And both of those explanations can be traced back to economic success.</w:t>
      </w:r>
    </w:p>
    <w:p w14:paraId="5CBFE7A8" w14:textId="77777777" w:rsidR="00104DBE" w:rsidRPr="00BD1922" w:rsidRDefault="00104DBE" w:rsidP="00104DBE">
      <w:pPr>
        <w:rPr>
          <w:sz w:val="16"/>
        </w:rPr>
      </w:pPr>
      <w:r w:rsidRPr="005B656E">
        <w:rPr>
          <w:rStyle w:val="StyleUnderline"/>
          <w:highlight w:val="cyan"/>
        </w:rPr>
        <w:t xml:space="preserve">The </w:t>
      </w:r>
      <w:r w:rsidRPr="005B656E">
        <w:rPr>
          <w:rStyle w:val="Emphasis"/>
          <w:highlight w:val="cyan"/>
        </w:rPr>
        <w:t>fall in fertility</w:t>
      </w:r>
      <w:r w:rsidRPr="005B656E">
        <w:rPr>
          <w:rStyle w:val="StyleUnderline"/>
          <w:highlight w:val="cyan"/>
        </w:rPr>
        <w:t xml:space="preserve"> had</w:t>
      </w:r>
      <w:r w:rsidRPr="00BD1922">
        <w:rPr>
          <w:rStyle w:val="StyleUnderline"/>
        </w:rPr>
        <w:t xml:space="preserve"> a </w:t>
      </w:r>
      <w:r w:rsidRPr="00BD1922">
        <w:rPr>
          <w:rStyle w:val="Emphasis"/>
        </w:rPr>
        <w:t>significant</w:t>
      </w:r>
      <w:r w:rsidRPr="00BD1922">
        <w:rPr>
          <w:rStyle w:val="StyleUnderline"/>
        </w:rPr>
        <w:t xml:space="preserve"> </w:t>
      </w:r>
      <w:r w:rsidRPr="005B656E">
        <w:rPr>
          <w:rStyle w:val="StyleUnderline"/>
          <w:highlight w:val="cyan"/>
        </w:rPr>
        <w:t>impact</w:t>
      </w:r>
      <w:r w:rsidRPr="00BD1922">
        <w:rPr>
          <w:rStyle w:val="StyleUnderline"/>
        </w:rPr>
        <w:t xml:space="preserve"> on economic growth for decades, particularly in the </w:t>
      </w:r>
      <w:r w:rsidRPr="00BD1922">
        <w:rPr>
          <w:rStyle w:val="Emphasis"/>
        </w:rPr>
        <w:t>US</w:t>
      </w:r>
      <w:r w:rsidRPr="00BD1922">
        <w:rPr>
          <w:rStyle w:val="StyleUnderline"/>
        </w:rPr>
        <w:t xml:space="preserve">. The </w:t>
      </w:r>
      <w:r w:rsidRPr="00BD1922">
        <w:rPr>
          <w:rStyle w:val="Emphasis"/>
        </w:rPr>
        <w:t>baby boom</w:t>
      </w:r>
      <w:r w:rsidRPr="00BD1922">
        <w:rPr>
          <w:rStyle w:val="StyleUnderline"/>
        </w:rPr>
        <w:t xml:space="preserve"> generated a one-time wave of human capital that hit the economy</w:t>
      </w:r>
      <w:r w:rsidRPr="00BD1922">
        <w:rPr>
          <w:sz w:val="16"/>
        </w:rPr>
        <w:t xml:space="preserve"> during the middle of the 20th century. As those new workers hit the workforce, </w:t>
      </w:r>
      <w:r w:rsidRPr="00BD1922">
        <w:rPr>
          <w:rStyle w:val="StyleUnderline"/>
        </w:rPr>
        <w:t xml:space="preserve">the proportion of </w:t>
      </w:r>
      <w:r w:rsidRPr="00BD1922">
        <w:rPr>
          <w:rStyle w:val="Emphasis"/>
        </w:rPr>
        <w:t>workers</w:t>
      </w:r>
      <w:r w:rsidRPr="00BD1922">
        <w:rPr>
          <w:rStyle w:val="StyleUnderline"/>
        </w:rPr>
        <w:t xml:space="preserve"> to population </w:t>
      </w:r>
      <w:r w:rsidRPr="00BD1922">
        <w:rPr>
          <w:rStyle w:val="Emphasis"/>
        </w:rPr>
        <w:t>rose substantially</w:t>
      </w:r>
      <w:r w:rsidRPr="00BD1922">
        <w:rPr>
          <w:rStyle w:val="StyleUnderline"/>
        </w:rPr>
        <w:t>, as evidenced by the fall in the youth dependency ratio between 1960 and 1980</w:t>
      </w:r>
      <w:r w:rsidRPr="00BD1922">
        <w:rPr>
          <w:sz w:val="16"/>
        </w:rPr>
        <w:t xml:space="preserve">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9270F18" w14:textId="77777777" w:rsidR="00104DBE" w:rsidRPr="00BD1922" w:rsidRDefault="00104DBE" w:rsidP="00104DBE">
      <w:pPr>
        <w:rPr>
          <w:sz w:val="16"/>
        </w:rPr>
      </w:pPr>
      <w:r w:rsidRPr="005B656E">
        <w:rPr>
          <w:rStyle w:val="StyleUnderline"/>
          <w:highlight w:val="cyan"/>
        </w:rPr>
        <w:t>As</w:t>
      </w:r>
      <w:r w:rsidRPr="00BD1922">
        <w:rPr>
          <w:rStyle w:val="StyleUnderline"/>
        </w:rPr>
        <w:t xml:space="preserve"> that wave of </w:t>
      </w:r>
      <w:r w:rsidRPr="00BD1922">
        <w:rPr>
          <w:rStyle w:val="Emphasis"/>
        </w:rPr>
        <w:t xml:space="preserve">human </w:t>
      </w:r>
      <w:r w:rsidRPr="005B656E">
        <w:rPr>
          <w:rStyle w:val="Emphasis"/>
          <w:highlight w:val="cyan"/>
        </w:rPr>
        <w:t>capital receded</w:t>
      </w:r>
      <w:r w:rsidRPr="005B656E">
        <w:rPr>
          <w:rStyle w:val="StyleUnderline"/>
          <w:highlight w:val="cyan"/>
        </w:rPr>
        <w:t>, so did</w:t>
      </w:r>
      <w:r w:rsidRPr="00BD1922">
        <w:rPr>
          <w:rStyle w:val="StyleUnderline"/>
        </w:rPr>
        <w:t xml:space="preserve"> the </w:t>
      </w:r>
      <w:r w:rsidRPr="005B656E">
        <w:rPr>
          <w:rStyle w:val="Emphasis"/>
          <w:highlight w:val="cyan"/>
        </w:rPr>
        <w:t>growth</w:t>
      </w:r>
      <w:r w:rsidRPr="00BD1922">
        <w:rPr>
          <w:sz w:val="16"/>
        </w:rPr>
        <w:t xml:space="preserve"> rate. Starting in the early 2000s, the old age dependency ratio started to rise (see Figure 1) the inevitable consequence of the drop in youth dependency back in the 1960s and 1970s. </w:t>
      </w:r>
      <w:r w:rsidRPr="00BD1922">
        <w:rPr>
          <w:rStyle w:val="StyleUnderline"/>
        </w:rPr>
        <w:t xml:space="preserve">As </w:t>
      </w:r>
      <w:r w:rsidRPr="005B656E">
        <w:rPr>
          <w:rStyle w:val="StyleUnderline"/>
          <w:highlight w:val="cyan"/>
        </w:rPr>
        <w:t xml:space="preserve">workers </w:t>
      </w:r>
      <w:r w:rsidRPr="005B656E">
        <w:rPr>
          <w:rStyle w:val="Emphasis"/>
          <w:highlight w:val="cyan"/>
        </w:rPr>
        <w:t>aged</w:t>
      </w:r>
      <w:r w:rsidRPr="00BD1922">
        <w:rPr>
          <w:rStyle w:val="Emphasis"/>
        </w:rPr>
        <w:t xml:space="preserve"> out</w:t>
      </w:r>
      <w:r w:rsidRPr="00BD1922">
        <w:rPr>
          <w:rStyle w:val="StyleUnderline"/>
        </w:rPr>
        <w:t xml:space="preserve"> of the workforce</w:t>
      </w:r>
      <w:r w:rsidRPr="00BD1922">
        <w:rPr>
          <w:sz w:val="16"/>
        </w:rPr>
        <w:t xml:space="preserve"> – and continue to do so – </w:t>
      </w:r>
      <w:r w:rsidRPr="005B656E">
        <w:rPr>
          <w:rStyle w:val="StyleUnderline"/>
          <w:highlight w:val="cyan"/>
        </w:rPr>
        <w:t xml:space="preserve">this </w:t>
      </w:r>
      <w:r w:rsidRPr="005B656E">
        <w:rPr>
          <w:rStyle w:val="Emphasis"/>
          <w:highlight w:val="cyan"/>
        </w:rPr>
        <w:t>dragged down</w:t>
      </w:r>
      <w:r w:rsidRPr="00BD1922">
        <w:rPr>
          <w:rStyle w:val="StyleUnderline"/>
        </w:rPr>
        <w:t xml:space="preserve"> the </w:t>
      </w:r>
      <w:r w:rsidRPr="005B656E">
        <w:rPr>
          <w:rStyle w:val="StyleUnderline"/>
          <w:highlight w:val="cyan"/>
        </w:rPr>
        <w:t>growth</w:t>
      </w:r>
      <w:r w:rsidRPr="00BD1922">
        <w:rPr>
          <w:rStyle w:val="StyleUnderline"/>
        </w:rPr>
        <w:t xml:space="preserve"> rate of the aggregate economy. That 1.25 percentage point boost during the 20th century </w:t>
      </w:r>
      <w:r w:rsidRPr="00BD1922">
        <w:rPr>
          <w:rStyle w:val="Emphasis"/>
        </w:rPr>
        <w:t>disappeared</w:t>
      </w:r>
      <w:r w:rsidRPr="00BD1922">
        <w:rPr>
          <w:sz w:val="16"/>
        </w:rPr>
        <w:t xml:space="preserve"> in the 21st, explaining most of the slowdown in the US.</w:t>
      </w:r>
    </w:p>
    <w:p w14:paraId="7A7AD73E" w14:textId="77777777" w:rsidR="00104DBE" w:rsidRPr="00BD1922" w:rsidRDefault="00104DBE" w:rsidP="00104DBE">
      <w:pPr>
        <w:rPr>
          <w:sz w:val="16"/>
        </w:rPr>
      </w:pPr>
      <w:r w:rsidRPr="00BD1922">
        <w:rPr>
          <w:sz w:val="16"/>
        </w:rPr>
        <w:t xml:space="preserve">But why should we see these demographic shifts as a success? </w:t>
      </w:r>
      <w:r w:rsidRPr="005B656E">
        <w:rPr>
          <w:rStyle w:val="StyleUnderline"/>
          <w:highlight w:val="cyan"/>
        </w:rPr>
        <w:t>The drop</w:t>
      </w:r>
      <w:r w:rsidRPr="00BD1922">
        <w:rPr>
          <w:rStyle w:val="StyleUnderline"/>
        </w:rPr>
        <w:t xml:space="preserve"> in fertility</w:t>
      </w:r>
      <w:r w:rsidRPr="00BD1922">
        <w:rPr>
          <w:sz w:val="16"/>
        </w:rPr>
        <w:t xml:space="preserve"> after the baby boom which explains the shifts </w:t>
      </w:r>
      <w:r w:rsidRPr="005B656E">
        <w:rPr>
          <w:rStyle w:val="StyleUnderline"/>
          <w:highlight w:val="cyan"/>
        </w:rPr>
        <w:t>was driven by</w:t>
      </w:r>
      <w:r w:rsidRPr="00BD1922">
        <w:rPr>
          <w:rStyle w:val="StyleUnderline"/>
        </w:rPr>
        <w:t xml:space="preserve"> several successes. </w:t>
      </w:r>
      <w:r w:rsidRPr="005B656E">
        <w:rPr>
          <w:rStyle w:val="Emphasis"/>
          <w:highlight w:val="cyan"/>
        </w:rPr>
        <w:t>Expanded</w:t>
      </w:r>
      <w:r w:rsidRPr="00BD1922">
        <w:rPr>
          <w:rStyle w:val="StyleUnderline"/>
        </w:rPr>
        <w:t xml:space="preserve"> access to </w:t>
      </w:r>
      <w:r w:rsidRPr="005B656E">
        <w:rPr>
          <w:rStyle w:val="Emphasis"/>
          <w:highlight w:val="cyan"/>
        </w:rPr>
        <w:t>college</w:t>
      </w:r>
      <w:r w:rsidRPr="00BD1922">
        <w:rPr>
          <w:rStyle w:val="Emphasis"/>
        </w:rPr>
        <w:t xml:space="preserve"> ed</w:t>
      </w:r>
      <w:r w:rsidRPr="00BD1922">
        <w:rPr>
          <w:rStyle w:val="StyleUnderline"/>
        </w:rPr>
        <w:t xml:space="preserve">ucation pushed back the age at which people were willing to marry. The </w:t>
      </w:r>
      <w:r w:rsidRPr="00BD1922">
        <w:rPr>
          <w:rStyle w:val="Emphasis"/>
        </w:rPr>
        <w:t>opening up</w:t>
      </w:r>
      <w:r w:rsidRPr="00BD1922">
        <w:rPr>
          <w:rStyle w:val="StyleUnderline"/>
        </w:rPr>
        <w:t xml:space="preserve"> of many professions to </w:t>
      </w:r>
      <w:r w:rsidRPr="00BD1922">
        <w:rPr>
          <w:rStyle w:val="Emphasis"/>
        </w:rPr>
        <w:t>women</w:t>
      </w:r>
      <w:r w:rsidRPr="00BD1922">
        <w:rPr>
          <w:sz w:val="16"/>
        </w:rPr>
        <w:t>, along with growth in overall wages, meant that it made sense for many women to delay marriage. Finally, advances in contraceptive technology meant it was possible for women to take advantage of the new educational and professional opportunities that arose. The growth slowdown today is a consequence of family decisions made decades ago in response to rising living standards and the expansion of women’s rights.</w:t>
      </w:r>
    </w:p>
    <w:p w14:paraId="55A06952" w14:textId="77777777" w:rsidR="00104DBE" w:rsidRPr="00BD1922" w:rsidRDefault="00104DBE" w:rsidP="00104DBE">
      <w:pPr>
        <w:rPr>
          <w:sz w:val="16"/>
        </w:rPr>
      </w:pPr>
      <w:r w:rsidRPr="00BD1922">
        <w:rPr>
          <w:rStyle w:val="StyleUnderline"/>
        </w:rPr>
        <w:t xml:space="preserve">The second source of the slowdown, the </w:t>
      </w:r>
      <w:r w:rsidRPr="00BD1922">
        <w:rPr>
          <w:rStyle w:val="Emphasis"/>
        </w:rPr>
        <w:t xml:space="preserve">shift from </w:t>
      </w:r>
      <w:r w:rsidRPr="005B656E">
        <w:rPr>
          <w:rStyle w:val="Emphasis"/>
          <w:highlight w:val="cyan"/>
        </w:rPr>
        <w:t>goods</w:t>
      </w:r>
      <w:r w:rsidRPr="00BD1922">
        <w:rPr>
          <w:rStyle w:val="StyleUnderline"/>
        </w:rPr>
        <w:t xml:space="preserve"> </w:t>
      </w:r>
      <w:r w:rsidRPr="00BD1922">
        <w:rPr>
          <w:rStyle w:val="Emphasis"/>
        </w:rPr>
        <w:t>to</w:t>
      </w:r>
      <w:r w:rsidRPr="00BD1922">
        <w:rPr>
          <w:rStyle w:val="StyleUnderline"/>
        </w:rPr>
        <w:t xml:space="preserve">wards </w:t>
      </w:r>
      <w:r w:rsidRPr="00BD1922">
        <w:rPr>
          <w:rStyle w:val="Emphasis"/>
        </w:rPr>
        <w:t>services</w:t>
      </w:r>
      <w:r w:rsidRPr="00BD1922">
        <w:rPr>
          <w:rStyle w:val="StyleUnderline"/>
        </w:rPr>
        <w:t>, was also driven by success</w:t>
      </w:r>
      <w:r w:rsidRPr="00BD1922">
        <w:rPr>
          <w:sz w:val="16"/>
        </w:rPr>
        <w:t xml:space="preserve">. In the past one hundred years </w:t>
      </w:r>
      <w:r w:rsidRPr="00BD1922">
        <w:rPr>
          <w:rStyle w:val="StyleUnderline"/>
        </w:rPr>
        <w:t xml:space="preserve">we </w:t>
      </w:r>
      <w:r w:rsidRPr="005B656E">
        <w:rPr>
          <w:rStyle w:val="StyleUnderline"/>
          <w:highlight w:val="cyan"/>
        </w:rPr>
        <w:t>became</w:t>
      </w:r>
      <w:r w:rsidRPr="00BD1922">
        <w:rPr>
          <w:rStyle w:val="StyleUnderline"/>
        </w:rPr>
        <w:t xml:space="preserve"> </w:t>
      </w:r>
      <w:r w:rsidRPr="00BD1922">
        <w:rPr>
          <w:rStyle w:val="Emphasis"/>
        </w:rPr>
        <w:t xml:space="preserve">incredibly </w:t>
      </w:r>
      <w:r w:rsidRPr="005B656E">
        <w:rPr>
          <w:rStyle w:val="Emphasis"/>
          <w:highlight w:val="cyan"/>
        </w:rPr>
        <w:t>efficient</w:t>
      </w:r>
      <w:r w:rsidRPr="00BD1922">
        <w:rPr>
          <w:rStyle w:val="StyleUnderline"/>
        </w:rPr>
        <w:t xml:space="preserve"> at producing goods like clothes, food, furniture, and computers</w:t>
      </w:r>
      <w:r w:rsidRPr="00BD1922">
        <w:rPr>
          <w:sz w:val="16"/>
        </w:rPr>
        <w:t xml:space="preserve">. The consequence was a steady reduction in the price of those goods relative to services.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t>
      </w:r>
      <w:r w:rsidRPr="00BD1922">
        <w:rPr>
          <w:rStyle w:val="StyleUnderline"/>
        </w:rPr>
        <w:t xml:space="preserve">We </w:t>
      </w:r>
      <w:r w:rsidRPr="00BD1922">
        <w:rPr>
          <w:rStyle w:val="Emphasis"/>
        </w:rPr>
        <w:t>still</w:t>
      </w:r>
      <w:r w:rsidRPr="00BD1922">
        <w:rPr>
          <w:rStyle w:val="StyleUnderline"/>
        </w:rPr>
        <w:t xml:space="preserve"> consume </w:t>
      </w:r>
      <w:r w:rsidRPr="00BD1922">
        <w:rPr>
          <w:rStyle w:val="Emphasis"/>
        </w:rPr>
        <w:t>more goods</w:t>
      </w:r>
      <w:r w:rsidRPr="00BD1922">
        <w:rPr>
          <w:rStyle w:val="StyleUnderline"/>
        </w:rPr>
        <w:t xml:space="preserve"> than before; it is just that they got </w:t>
      </w:r>
      <w:r w:rsidRPr="00BD1922">
        <w:rPr>
          <w:rStyle w:val="Emphasis"/>
        </w:rPr>
        <w:t>so cheap</w:t>
      </w:r>
      <w:r w:rsidRPr="00BD1922">
        <w:rPr>
          <w:rStyle w:val="StyleUnderline"/>
        </w:rPr>
        <w:t xml:space="preserve"> that their share of our </w:t>
      </w:r>
      <w:r w:rsidRPr="00BD1922">
        <w:rPr>
          <w:rStyle w:val="Emphasis"/>
        </w:rPr>
        <w:t>total expenditure</w:t>
      </w:r>
      <w:r w:rsidRPr="00BD1922">
        <w:rPr>
          <w:rStyle w:val="StyleUnderline"/>
        </w:rPr>
        <w:t xml:space="preserve"> fell relative to services</w:t>
      </w:r>
      <w:r w:rsidRPr="00BD1922">
        <w:rPr>
          <w:sz w:val="16"/>
        </w:rPr>
        <w:t>.</w:t>
      </w:r>
    </w:p>
    <w:p w14:paraId="05F55C1D" w14:textId="77777777" w:rsidR="00104DBE" w:rsidRPr="00BD1922" w:rsidRDefault="00104DBE" w:rsidP="00104DBE">
      <w:pPr>
        <w:rPr>
          <w:sz w:val="16"/>
        </w:rPr>
      </w:pPr>
      <w:r w:rsidRPr="00BD1922">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0DB7889" w14:textId="77777777" w:rsidR="00104DBE" w:rsidRPr="00BD1922" w:rsidRDefault="00104DBE" w:rsidP="00104DBE">
      <w:pPr>
        <w:rPr>
          <w:sz w:val="16"/>
        </w:rPr>
      </w:pPr>
      <w:r w:rsidRPr="00BD1922">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6EABFBDB" w14:textId="77777777" w:rsidR="00104DBE" w:rsidRPr="00EA51ED" w:rsidRDefault="00104DBE" w:rsidP="00104DBE">
      <w:pPr>
        <w:rPr>
          <w:sz w:val="16"/>
        </w:rPr>
      </w:pPr>
      <w:r w:rsidRPr="00BD1922">
        <w:rPr>
          <w:rStyle w:val="StyleUnderline"/>
        </w:rPr>
        <w:t xml:space="preserve">If you’re still </w:t>
      </w:r>
      <w:r w:rsidRPr="00BD1922">
        <w:rPr>
          <w:rStyle w:val="Emphasis"/>
        </w:rPr>
        <w:t>uncertain</w:t>
      </w:r>
      <w:r w:rsidRPr="00BD1922">
        <w:rPr>
          <w:rStyle w:val="StyleUnderline"/>
        </w:rPr>
        <w:t xml:space="preserve"> that </w:t>
      </w:r>
      <w:r w:rsidRPr="005B656E">
        <w:rPr>
          <w:rStyle w:val="StyleUnderline"/>
          <w:highlight w:val="cyan"/>
        </w:rPr>
        <w:t>the</w:t>
      </w:r>
      <w:r w:rsidRPr="00BD1922">
        <w:rPr>
          <w:rStyle w:val="StyleUnderline"/>
        </w:rPr>
        <w:t xml:space="preserve"> </w:t>
      </w:r>
      <w:r w:rsidRPr="00BD1922">
        <w:rPr>
          <w:rStyle w:val="Emphasis"/>
        </w:rPr>
        <w:t xml:space="preserve">growth </w:t>
      </w:r>
      <w:r w:rsidRPr="005B656E">
        <w:rPr>
          <w:rStyle w:val="Emphasis"/>
          <w:highlight w:val="cyan"/>
        </w:rPr>
        <w:t>slowdown</w:t>
      </w:r>
      <w:r w:rsidRPr="005B656E">
        <w:rPr>
          <w:rStyle w:val="StyleUnderline"/>
          <w:highlight w:val="cyan"/>
        </w:rPr>
        <w:t xml:space="preserve"> is a consequence of </w:t>
      </w:r>
      <w:r w:rsidRPr="005B656E">
        <w:rPr>
          <w:rStyle w:val="Emphasis"/>
          <w:highlight w:val="cyan"/>
        </w:rPr>
        <w:t>success</w:t>
      </w:r>
      <w:r w:rsidRPr="00BD1922">
        <w:rPr>
          <w:sz w:val="16"/>
        </w:rPr>
        <w:t>,</w:t>
      </w:r>
      <w:r w:rsidRPr="00BD1922">
        <w:rPr>
          <w:rStyle w:val="StyleUnderline"/>
        </w:rPr>
        <w:t xml:space="preserve"> ask yourself what you’d give up to bring growth back to 4%. We could </w:t>
      </w:r>
      <w:r w:rsidRPr="00BD1922">
        <w:rPr>
          <w:rStyle w:val="Emphasis"/>
        </w:rPr>
        <w:t>destroy half</w:t>
      </w:r>
      <w:r w:rsidRPr="00BD1922">
        <w:rPr>
          <w:rStyle w:val="StyleUnderline"/>
        </w:rPr>
        <w:t xml:space="preserve"> of all our </w:t>
      </w:r>
      <w:r w:rsidRPr="00BD1922">
        <w:rPr>
          <w:rStyle w:val="Emphasis"/>
        </w:rPr>
        <w:t>goods</w:t>
      </w:r>
      <w:r w:rsidRPr="00BD1922">
        <w:rPr>
          <w:sz w:val="16"/>
        </w:rPr>
        <w:t>: cars, couches, TVs, laptops, houses, trampolines, and so on. That would lead to a massive shift of spending towards goods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growth slowdown happened because of things that went right, things we would not sacrifice.</w:t>
      </w:r>
    </w:p>
    <w:p w14:paraId="56E9E376" w14:textId="77777777" w:rsidR="00104DBE" w:rsidRPr="0036391D" w:rsidRDefault="00104DBE" w:rsidP="00104DBE"/>
    <w:p w14:paraId="65C81D13" w14:textId="77777777" w:rsidR="00104DBE" w:rsidRPr="0036391D" w:rsidRDefault="00104DBE" w:rsidP="00104DBE"/>
    <w:p w14:paraId="491061BB" w14:textId="77777777" w:rsidR="00104DBE" w:rsidRDefault="00104DBE" w:rsidP="00104DBE"/>
    <w:p w14:paraId="14821821" w14:textId="77777777" w:rsidR="00104DBE" w:rsidRDefault="00104DBE" w:rsidP="00104DBE">
      <w:pPr>
        <w:pStyle w:val="Heading2"/>
      </w:pPr>
      <w:r>
        <w:t>Advantage 2</w:t>
      </w:r>
    </w:p>
    <w:p w14:paraId="1FE7AD1E" w14:textId="05E28827" w:rsidR="00104DBE" w:rsidRDefault="00104DBE" w:rsidP="00104DBE">
      <w:pPr>
        <w:pStyle w:val="Heading3"/>
      </w:pPr>
      <w:r>
        <w:t>AT: Supply Chains---2NC</w:t>
      </w:r>
    </w:p>
    <w:p w14:paraId="15E90EE6" w14:textId="77777777" w:rsidR="00104DBE" w:rsidRDefault="00104DBE" w:rsidP="00104DBE"/>
    <w:p w14:paraId="28ED4D78" w14:textId="77777777" w:rsidR="00104DBE" w:rsidRPr="0087131C" w:rsidRDefault="00104DBE" w:rsidP="00104DBE"/>
    <w:p w14:paraId="32C1CC1C" w14:textId="77777777" w:rsidR="00104DBE" w:rsidRPr="00583654" w:rsidRDefault="00104DBE" w:rsidP="00104DBE">
      <w:pPr>
        <w:pStyle w:val="Heading4"/>
        <w:rPr>
          <w:rFonts w:asciiTheme="minorHAnsi" w:hAnsiTheme="minorHAnsi" w:cstheme="minorHAnsi"/>
          <w:u w:val="single"/>
        </w:rPr>
      </w:pPr>
      <w:r w:rsidRPr="00583654">
        <w:rPr>
          <w:rFonts w:asciiTheme="minorHAnsi" w:hAnsiTheme="minorHAnsi" w:cstheme="minorHAnsi"/>
        </w:rPr>
        <w:t xml:space="preserve">No trade impact. </w:t>
      </w:r>
    </w:p>
    <w:p w14:paraId="4FC02E01" w14:textId="77777777" w:rsidR="00104DBE" w:rsidRPr="00583654" w:rsidRDefault="00104DBE" w:rsidP="00104DBE">
      <w:pPr>
        <w:rPr>
          <w:rFonts w:asciiTheme="minorHAnsi" w:hAnsiTheme="minorHAnsi" w:cstheme="minorHAnsi"/>
        </w:rPr>
      </w:pPr>
      <w:r w:rsidRPr="00583654">
        <w:rPr>
          <w:rFonts w:asciiTheme="minorHAnsi" w:hAnsiTheme="minorHAnsi" w:cstheme="minorHAnsi"/>
        </w:rPr>
        <w:t xml:space="preserve">Joel </w:t>
      </w:r>
      <w:r w:rsidRPr="00583654">
        <w:rPr>
          <w:rStyle w:val="Style13ptBold"/>
          <w:rFonts w:asciiTheme="minorHAnsi" w:hAnsiTheme="minorHAnsi" w:cstheme="minorHAnsi"/>
        </w:rPr>
        <w:t>Einstein 17</w:t>
      </w:r>
      <w:r w:rsidRPr="00583654">
        <w:rPr>
          <w:rFonts w:asciiTheme="minorHAnsi" w:hAnsiTheme="minorHAnsi" w:cstheme="minorHAnsi"/>
        </w:rPr>
        <w:t xml:space="preserve">. Australian National University. 01-17-17. “Economic Interdependence and Conflict – The Case of the US and China.” E-International Relations. </w:t>
      </w:r>
      <w:hyperlink r:id="rId28" w:history="1">
        <w:r w:rsidRPr="00583654">
          <w:rPr>
            <w:rStyle w:val="Hyperlink"/>
            <w:rFonts w:asciiTheme="minorHAnsi" w:hAnsiTheme="minorHAnsi" w:cstheme="minorHAnsi"/>
          </w:rPr>
          <w:t>http://www.e-ir.info/2017/01/17/economic-interdependence-and-conflict-the-case-of-the-us-and-china/</w:t>
        </w:r>
      </w:hyperlink>
    </w:p>
    <w:p w14:paraId="1AB1C26B" w14:textId="77777777" w:rsidR="00104DBE" w:rsidRPr="00F758CD" w:rsidRDefault="00104DBE" w:rsidP="00104DBE">
      <w:pPr>
        <w:rPr>
          <w:rFonts w:asciiTheme="minorHAnsi" w:hAnsiTheme="minorHAnsi" w:cstheme="minorHAnsi"/>
          <w:u w:val="single"/>
        </w:rPr>
      </w:pPr>
      <w:r w:rsidRPr="00583654">
        <w:rPr>
          <w:rStyle w:val="StyleUnderline"/>
          <w:rFonts w:asciiTheme="minorHAnsi" w:hAnsiTheme="minorHAnsi" w:cstheme="minorHAnsi"/>
        </w:rPr>
        <w:t xml:space="preserve">In </w:t>
      </w:r>
      <w:r w:rsidRPr="001D0469">
        <w:rPr>
          <w:rStyle w:val="StyleUnderline"/>
          <w:rFonts w:asciiTheme="minorHAnsi" w:hAnsiTheme="minorHAnsi" w:cstheme="minorHAnsi"/>
          <w:highlight w:val="cyan"/>
        </w:rPr>
        <w:t>1913</w:t>
      </w:r>
      <w:r w:rsidRPr="00583654">
        <w:rPr>
          <w:rStyle w:val="StyleUnderline"/>
          <w:rFonts w:asciiTheme="minorHAnsi" w:hAnsiTheme="minorHAnsi" w:cstheme="minorHAnsi"/>
        </w:rPr>
        <w:t xml:space="preserve">, Norman Angell declared that the use of military force </w:t>
      </w:r>
      <w:r w:rsidRPr="001D0469">
        <w:rPr>
          <w:rStyle w:val="StyleUnderline"/>
          <w:rFonts w:asciiTheme="minorHAnsi" w:hAnsiTheme="minorHAnsi" w:cstheme="minorHAnsi"/>
          <w:highlight w:val="cyan"/>
        </w:rPr>
        <w:t>was</w:t>
      </w:r>
      <w:r w:rsidRPr="00583654">
        <w:rPr>
          <w:rFonts w:asciiTheme="minorHAnsi" w:hAnsiTheme="minorHAnsi" w:cstheme="minorHAnsi"/>
          <w:sz w:val="16"/>
        </w:rPr>
        <w:t xml:space="preserve"> now </w:t>
      </w:r>
      <w:r w:rsidRPr="00583654">
        <w:rPr>
          <w:rStyle w:val="StyleUnderline"/>
          <w:rFonts w:asciiTheme="minorHAnsi" w:hAnsiTheme="minorHAnsi" w:cstheme="minorHAnsi"/>
        </w:rPr>
        <w:t>economically futile as</w:t>
      </w:r>
      <w:r w:rsidRPr="00583654">
        <w:rPr>
          <w:rFonts w:asciiTheme="minorHAnsi" w:hAnsiTheme="minorHAnsi" w:cstheme="minorHAnsi"/>
          <w:sz w:val="16"/>
        </w:rPr>
        <w:t xml:space="preserve"> international finance and </w:t>
      </w:r>
      <w:r w:rsidRPr="00583654">
        <w:rPr>
          <w:rStyle w:val="StyleUnderline"/>
          <w:rFonts w:asciiTheme="minorHAnsi" w:hAnsiTheme="minorHAnsi" w:cstheme="minorHAnsi"/>
        </w:rPr>
        <w:t xml:space="preserve">trade had become so </w:t>
      </w:r>
      <w:r w:rsidRPr="001D0469">
        <w:rPr>
          <w:rStyle w:val="StyleUnderline"/>
          <w:rFonts w:asciiTheme="minorHAnsi" w:hAnsiTheme="minorHAnsi" w:cstheme="minorHAnsi"/>
          <w:highlight w:val="cyan"/>
        </w:rPr>
        <w:t>interconnected</w:t>
      </w:r>
      <w:r w:rsidRPr="00583654">
        <w:rPr>
          <w:rFonts w:asciiTheme="minorHAnsi" w:hAnsiTheme="minorHAnsi" w:cstheme="minorHAnsi"/>
          <w:sz w:val="16"/>
        </w:rPr>
        <w:t xml:space="preserve"> that harming the enemy’s property would equate to harming your own.[1] </w:t>
      </w:r>
      <w:r w:rsidRPr="001D0469">
        <w:rPr>
          <w:rStyle w:val="StyleUnderline"/>
          <w:rFonts w:asciiTheme="minorHAnsi" w:hAnsiTheme="minorHAnsi" w:cstheme="minorHAnsi"/>
          <w:highlight w:val="cyan"/>
        </w:rPr>
        <w:t>A year later</w:t>
      </w:r>
      <w:r w:rsidRPr="00583654">
        <w:rPr>
          <w:rFonts w:asciiTheme="minorHAnsi" w:hAnsiTheme="minorHAnsi" w:cstheme="minorHAnsi"/>
          <w:sz w:val="16"/>
        </w:rPr>
        <w:t xml:space="preserve"> Europe’s economically interconnected states were embroiled in what would later become known as the First </w:t>
      </w:r>
      <w:r w:rsidRPr="001D0469">
        <w:rPr>
          <w:rStyle w:val="Emphasis"/>
          <w:rFonts w:asciiTheme="minorHAnsi" w:hAnsiTheme="minorHAnsi" w:cstheme="minorHAnsi"/>
          <w:highlight w:val="cyan"/>
        </w:rPr>
        <w:t>World War</w:t>
      </w:r>
      <w:r w:rsidRPr="00583654">
        <w:rPr>
          <w:rFonts w:asciiTheme="minorHAnsi" w:hAnsiTheme="minorHAnsi" w:cstheme="minorHAnsi"/>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583654">
        <w:rPr>
          <w:rStyle w:val="StyleUnderline"/>
          <w:rFonts w:asciiTheme="minorHAnsi" w:hAnsiTheme="minorHAnsi" w:cstheme="minorHAnsi"/>
        </w:rPr>
        <w:t>the liberal assumption that high levels of trade</w:t>
      </w:r>
      <w:r w:rsidRPr="00583654">
        <w:rPr>
          <w:rFonts w:asciiTheme="minorHAnsi" w:hAnsiTheme="minorHAnsi" w:cstheme="minorHAnsi"/>
          <w:sz w:val="16"/>
        </w:rPr>
        <w:t xml:space="preserve"> and investment between two states, in this case the US and China, will </w:t>
      </w:r>
      <w:r w:rsidRPr="00583654">
        <w:rPr>
          <w:rStyle w:val="StyleUnderline"/>
          <w:rFonts w:asciiTheme="minorHAnsi" w:hAnsiTheme="minorHAnsi" w:cstheme="minorHAnsi"/>
        </w:rPr>
        <w:t>make war unlikely</w:t>
      </w:r>
      <w:r w:rsidRPr="00583654">
        <w:rPr>
          <w:rFonts w:asciiTheme="minorHAnsi" w:hAnsiTheme="minorHAnsi" w:cstheme="minorHAnsi"/>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583654">
        <w:rPr>
          <w:rStyle w:val="StyleUnderline"/>
          <w:rFonts w:asciiTheme="minorHAnsi" w:hAnsiTheme="minorHAnsi" w:cstheme="minorHAnsi"/>
        </w:rPr>
        <w:t>the premise ‘more trade equals less conflict’ is simplistic. It does not take into account many of the variables that can influence</w:t>
      </w:r>
      <w:r w:rsidRPr="00583654">
        <w:rPr>
          <w:rFonts w:asciiTheme="minorHAnsi" w:hAnsiTheme="minorHAnsi" w:cstheme="minorHAnsi"/>
          <w:sz w:val="16"/>
        </w:rPr>
        <w:t xml:space="preserve"> the strength of </w:t>
      </w:r>
      <w:r w:rsidRPr="00583654">
        <w:rPr>
          <w:rStyle w:val="StyleUnderline"/>
          <w:rFonts w:asciiTheme="minorHAnsi" w:hAnsiTheme="minorHAnsi" w:cstheme="minorHAnsi"/>
        </w:rPr>
        <w:t>economic interdependence’s conflict reducing attributes</w:t>
      </w:r>
      <w:r w:rsidRPr="00583654">
        <w:rPr>
          <w:rFonts w:asciiTheme="minorHAnsi" w:hAnsiTheme="minorHAnsi" w:cstheme="minorHAnsi"/>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583654">
        <w:rPr>
          <w:rStyle w:val="Emphasis"/>
          <w:rFonts w:asciiTheme="minorHAnsi" w:hAnsiTheme="minorHAnsi" w:cstheme="minorHAnsi"/>
        </w:rPr>
        <w:t xml:space="preserve">economic </w:t>
      </w:r>
      <w:r w:rsidRPr="001D0469">
        <w:rPr>
          <w:rStyle w:val="Emphasis"/>
          <w:rFonts w:asciiTheme="minorHAnsi" w:hAnsiTheme="minorHAnsi" w:cstheme="minorHAnsi"/>
          <w:highlight w:val="cyan"/>
        </w:rPr>
        <w:t>interdependence</w:t>
      </w:r>
      <w:r w:rsidRPr="00583654">
        <w:rPr>
          <w:rFonts w:asciiTheme="minorHAnsi" w:hAnsiTheme="minorHAnsi" w:cstheme="minorHAnsi"/>
          <w:sz w:val="16"/>
        </w:rPr>
        <w:t xml:space="preserve"> does reduce the likelihood of conflict but </w:t>
      </w:r>
      <w:r w:rsidRPr="001D0469">
        <w:rPr>
          <w:rStyle w:val="Emphasis"/>
          <w:rFonts w:asciiTheme="minorHAnsi" w:hAnsiTheme="minorHAnsi" w:cstheme="minorHAnsi"/>
          <w:highlight w:val="cyan"/>
        </w:rPr>
        <w:t>is insufficient</w:t>
      </w:r>
      <w:r w:rsidRPr="00583654">
        <w:rPr>
          <w:rFonts w:asciiTheme="minorHAnsi" w:hAnsiTheme="minorHAnsi" w:cstheme="minorHAnsi"/>
          <w:sz w:val="16"/>
        </w:rPr>
        <w:t xml:space="preserve"> on its own </w:t>
      </w:r>
      <w:r w:rsidRPr="001D0469">
        <w:rPr>
          <w:rStyle w:val="Emphasis"/>
          <w:rFonts w:asciiTheme="minorHAnsi" w:hAnsiTheme="minorHAnsi" w:cstheme="minorHAnsi"/>
          <w:highlight w:val="cyan"/>
        </w:rPr>
        <w:t>to</w:t>
      </w:r>
      <w:r w:rsidRPr="00583654">
        <w:rPr>
          <w:rFonts w:asciiTheme="minorHAnsi" w:hAnsiTheme="minorHAnsi" w:cstheme="minorHAnsi"/>
          <w:sz w:val="16"/>
        </w:rPr>
        <w:t xml:space="preserve"> completely </w:t>
      </w:r>
      <w:r w:rsidRPr="001D0469">
        <w:rPr>
          <w:rStyle w:val="Emphasis"/>
          <w:rFonts w:asciiTheme="minorHAnsi" w:hAnsiTheme="minorHAnsi" w:cstheme="minorHAnsi"/>
          <w:highlight w:val="cyan"/>
        </w:rPr>
        <w:t>prevent</w:t>
      </w:r>
      <w:r w:rsidRPr="00583654">
        <w:rPr>
          <w:rStyle w:val="Emphasis"/>
          <w:rFonts w:asciiTheme="minorHAnsi" w:hAnsiTheme="minorHAnsi" w:cstheme="minorHAnsi"/>
        </w:rPr>
        <w:t xml:space="preserve"> it</w:t>
      </w:r>
      <w:r w:rsidRPr="00583654">
        <w:rPr>
          <w:rFonts w:asciiTheme="minorHAnsi" w:hAnsiTheme="minorHAnsi" w:cstheme="minorHAnsi"/>
          <w:sz w:val="16"/>
        </w:rPr>
        <w:t xml:space="preserve">. To calculate the likelihood of </w:t>
      </w:r>
      <w:r w:rsidRPr="001D0469">
        <w:rPr>
          <w:rStyle w:val="Emphasis"/>
          <w:rFonts w:asciiTheme="minorHAnsi" w:hAnsiTheme="minorHAnsi" w:cstheme="minorHAnsi"/>
          <w:highlight w:val="cyan"/>
        </w:rPr>
        <w:t>conflict</w:t>
      </w:r>
      <w:r w:rsidRPr="00583654">
        <w:rPr>
          <w:rFonts w:asciiTheme="minorHAnsi" w:hAnsiTheme="minorHAnsi" w:cstheme="minorHAnsi"/>
          <w:sz w:val="16"/>
        </w:rPr>
        <w:t xml:space="preserve"> correctly one would need to factor in the nature of the economic interdependence alongside the strength of the strategic interests at stake. </w:t>
      </w:r>
      <w:r w:rsidRPr="00583654">
        <w:rPr>
          <w:rFonts w:asciiTheme="minorHAnsi" w:hAnsiTheme="minorHAnsi" w:cstheme="minorHAnsi"/>
          <w:sz w:val="16"/>
          <w:szCs w:val="16"/>
        </w:rPr>
        <w:t xml:space="preserve">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w:t>
      </w:r>
      <w:r w:rsidRPr="00583654">
        <w:rPr>
          <w:rFonts w:asciiTheme="minorHAnsi" w:hAnsiTheme="minorHAnsi" w:cstheme="minorHAnsi"/>
          <w:sz w:val="16"/>
        </w:rPr>
        <w:t xml:space="preserve">As compelling as this argument may be, </w:t>
      </w:r>
      <w:r w:rsidRPr="00583654">
        <w:rPr>
          <w:rStyle w:val="StyleUnderline"/>
          <w:rFonts w:asciiTheme="minorHAnsi" w:hAnsiTheme="minorHAnsi" w:cstheme="minorHAnsi"/>
        </w:rPr>
        <w:t>high levels of economic interdependence have not always resulted in peace</w:t>
      </w:r>
      <w:r w:rsidRPr="00583654">
        <w:rPr>
          <w:rFonts w:asciiTheme="minorHAnsi" w:hAnsiTheme="minorHAnsi" w:cstheme="minorHAnsi"/>
          <w:sz w:val="16"/>
        </w:rPr>
        <w:t xml:space="preserve">. The </w:t>
      </w:r>
      <w:r w:rsidRPr="00583654">
        <w:rPr>
          <w:rStyle w:val="StyleUnderline"/>
          <w:rFonts w:asciiTheme="minorHAnsi" w:hAnsiTheme="minorHAnsi" w:cstheme="minorHAnsi"/>
        </w:rPr>
        <w:t>decades preceding WW1 saw an unprecedented growth in</w:t>
      </w:r>
      <w:r w:rsidRPr="00583654">
        <w:rPr>
          <w:rFonts w:asciiTheme="minorHAnsi" w:hAnsiTheme="minorHAnsi" w:cstheme="minorHAnsi"/>
          <w:sz w:val="16"/>
        </w:rPr>
        <w:t xml:space="preserve"> international </w:t>
      </w:r>
      <w:r w:rsidRPr="00583654">
        <w:rPr>
          <w:rStyle w:val="StyleUnderline"/>
          <w:rFonts w:asciiTheme="minorHAnsi" w:hAnsiTheme="minorHAnsi" w:cstheme="minorHAnsi"/>
        </w:rPr>
        <w:t>trade</w:t>
      </w:r>
      <w:r w:rsidRPr="00583654">
        <w:rPr>
          <w:rFonts w:asciiTheme="minorHAnsi" w:hAnsiTheme="minorHAnsi" w:cstheme="minorHAnsi"/>
          <w:sz w:val="16"/>
        </w:rPr>
        <w:t xml:space="preserv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 </w:t>
      </w:r>
      <w:r w:rsidRPr="00583654">
        <w:rPr>
          <w:rStyle w:val="StyleUnderline"/>
          <w:rFonts w:asciiTheme="minorHAnsi" w:hAnsiTheme="minorHAnsi" w:cstheme="minorHAnsi"/>
        </w:rPr>
        <w:t xml:space="preserve">interdependence theory </w:t>
      </w:r>
      <w:r w:rsidRPr="001D0469">
        <w:rPr>
          <w:rStyle w:val="StyleUnderline"/>
          <w:rFonts w:asciiTheme="minorHAnsi" w:hAnsiTheme="minorHAnsi" w:cstheme="minorHAnsi"/>
          <w:highlight w:val="cyan"/>
        </w:rPr>
        <w:t>makes the assumption that conflict will reduce</w:t>
      </w:r>
      <w:r w:rsidRPr="00583654">
        <w:rPr>
          <w:rStyle w:val="StyleUnderline"/>
          <w:rFonts w:asciiTheme="minorHAnsi" w:hAnsiTheme="minorHAnsi" w:cstheme="minorHAnsi"/>
        </w:rPr>
        <w:t xml:space="preserve"> or cut-off </w:t>
      </w:r>
      <w:r w:rsidRPr="001D0469">
        <w:rPr>
          <w:rStyle w:val="StyleUnderline"/>
          <w:rFonts w:asciiTheme="minorHAnsi" w:hAnsiTheme="minorHAnsi" w:cstheme="minorHAnsi"/>
          <w:highlight w:val="cyan"/>
        </w:rPr>
        <w:t>trade. This</w:t>
      </w:r>
      <w:r w:rsidRPr="00583654">
        <w:rPr>
          <w:rFonts w:asciiTheme="minorHAnsi" w:hAnsiTheme="minorHAnsi" w:cstheme="minorHAnsi"/>
          <w:sz w:val="16"/>
        </w:rPr>
        <w:t xml:space="preserve"> assumption </w:t>
      </w:r>
      <w:r w:rsidRPr="001D0469">
        <w:rPr>
          <w:rStyle w:val="Emphasis"/>
          <w:rFonts w:asciiTheme="minorHAnsi" w:hAnsiTheme="minorHAnsi" w:cstheme="minorHAnsi"/>
          <w:highlight w:val="cyan"/>
        </w:rPr>
        <w:t>appears</w:t>
      </w:r>
      <w:r w:rsidRPr="00583654">
        <w:rPr>
          <w:rFonts w:asciiTheme="minorHAnsi" w:hAnsiTheme="minorHAnsi" w:cstheme="minorHAnsi"/>
          <w:sz w:val="16"/>
        </w:rPr>
        <w:t xml:space="preserve"> to be </w:t>
      </w:r>
      <w:r w:rsidRPr="001D0469">
        <w:rPr>
          <w:rStyle w:val="StyleUnderline"/>
          <w:rFonts w:asciiTheme="minorHAnsi" w:hAnsiTheme="minorHAnsi" w:cstheme="minorHAnsi"/>
          <w:highlight w:val="cyan"/>
        </w:rPr>
        <w:t>logical</w:t>
      </w:r>
      <w:r w:rsidRPr="00583654">
        <w:rPr>
          <w:rFonts w:asciiTheme="minorHAnsi" w:hAnsiTheme="minorHAnsi" w:cstheme="minorHAnsi"/>
          <w:sz w:val="16"/>
        </w:rPr>
        <w:t xml:space="preserve">, as one would expect that the moment two states are officially adversaries, fear of relative gains would ensure that policy makers want to completely cut-off trade. </w:t>
      </w:r>
      <w:r w:rsidRPr="001D0469">
        <w:rPr>
          <w:rStyle w:val="StyleUnderline"/>
          <w:rFonts w:asciiTheme="minorHAnsi" w:hAnsiTheme="minorHAnsi" w:cstheme="minorHAnsi"/>
          <w:highlight w:val="cyan"/>
        </w:rPr>
        <w:t xml:space="preserve">However, there are </w:t>
      </w:r>
      <w:r w:rsidRPr="001D0469">
        <w:rPr>
          <w:rStyle w:val="Emphasis"/>
          <w:rFonts w:asciiTheme="minorHAnsi" w:hAnsiTheme="minorHAnsi" w:cstheme="minorHAnsi"/>
          <w:highlight w:val="cyan"/>
        </w:rPr>
        <w:t>many</w:t>
      </w:r>
      <w:r w:rsidRPr="00583654">
        <w:rPr>
          <w:rStyle w:val="StyleUnderline"/>
          <w:rFonts w:asciiTheme="minorHAnsi" w:hAnsiTheme="minorHAnsi" w:cstheme="minorHAnsi"/>
        </w:rPr>
        <w:t xml:space="preserve"> historical </w:t>
      </w:r>
      <w:r w:rsidRPr="001D0469">
        <w:rPr>
          <w:rStyle w:val="Emphasis"/>
          <w:rFonts w:asciiTheme="minorHAnsi" w:hAnsiTheme="minorHAnsi" w:cstheme="minorHAnsi"/>
          <w:highlight w:val="cyan"/>
        </w:rPr>
        <w:t>examples</w:t>
      </w:r>
      <w:r w:rsidRPr="001D0469">
        <w:rPr>
          <w:rStyle w:val="StyleUnderline"/>
          <w:rFonts w:asciiTheme="minorHAnsi" w:hAnsiTheme="minorHAnsi" w:cstheme="minorHAnsi"/>
          <w:highlight w:val="cyan"/>
        </w:rPr>
        <w:t xml:space="preserve"> of trade</w:t>
      </w:r>
      <w:r w:rsidRPr="00583654">
        <w:rPr>
          <w:rStyle w:val="StyleUnderline"/>
          <w:rFonts w:asciiTheme="minorHAnsi" w:hAnsiTheme="minorHAnsi" w:cstheme="minorHAnsi"/>
        </w:rPr>
        <w:t xml:space="preserve"> between warring states </w:t>
      </w:r>
      <w:r w:rsidRPr="001D0469">
        <w:rPr>
          <w:rStyle w:val="Emphasis"/>
          <w:rFonts w:asciiTheme="minorHAnsi" w:hAnsiTheme="minorHAnsi" w:cstheme="minorHAnsi"/>
          <w:highlight w:val="cyan"/>
        </w:rPr>
        <w:t>carrying on</w:t>
      </w:r>
      <w:r w:rsidRPr="00583654">
        <w:rPr>
          <w:rFonts w:asciiTheme="minorHAnsi" w:hAnsiTheme="minorHAnsi" w:cstheme="minorHAnsi"/>
          <w:sz w:val="16"/>
        </w:rPr>
        <w:t xml:space="preserve"> during wartime, </w:t>
      </w:r>
      <w:r w:rsidRPr="00583654">
        <w:rPr>
          <w:rStyle w:val="StyleUnderline"/>
          <w:rFonts w:asciiTheme="minorHAnsi" w:hAnsiTheme="minorHAnsi" w:cstheme="minorHAnsi"/>
        </w:rPr>
        <w:t>including strategic goods that directly affect the ability of the enemy to carry out the war.</w:t>
      </w:r>
      <w:r w:rsidRPr="00583654">
        <w:rPr>
          <w:rFonts w:asciiTheme="minorHAnsi" w:hAnsiTheme="minorHAnsi" w:cstheme="minorHAnsi"/>
          <w:sz w:val="16"/>
        </w:rPr>
        <w:t xml:space="preserve">[8] For example, </w:t>
      </w:r>
      <w:r w:rsidRPr="00583654">
        <w:rPr>
          <w:rStyle w:val="StyleUnderline"/>
          <w:rFonts w:asciiTheme="minorHAnsi" w:hAnsiTheme="minorHAnsi" w:cstheme="minorHAnsi"/>
        </w:rPr>
        <w:t>in the Anglo-Dutch Wars, British insurance companies continued to insure enemy ships and paid to replace ships</w:t>
      </w:r>
      <w:r w:rsidRPr="00583654">
        <w:rPr>
          <w:rFonts w:asciiTheme="minorHAnsi" w:hAnsiTheme="minorHAnsi" w:cstheme="minorHAnsi"/>
          <w:sz w:val="16"/>
        </w:rPr>
        <w:t xml:space="preserve"> that were being </w:t>
      </w:r>
      <w:r w:rsidRPr="00583654">
        <w:rPr>
          <w:rStyle w:val="StyleUnderline"/>
          <w:rFonts w:asciiTheme="minorHAnsi" w:hAnsiTheme="minorHAnsi" w:cstheme="minorHAnsi"/>
        </w:rPr>
        <w:t>destroyed by their own army</w:t>
      </w:r>
      <w:r w:rsidRPr="00583654">
        <w:rPr>
          <w:rFonts w:asciiTheme="minorHAnsi" w:hAnsiTheme="minorHAnsi" w:cstheme="minorHAnsi"/>
          <w:sz w:val="16"/>
        </w:rPr>
        <w:t xml:space="preserve">.[9] </w:t>
      </w:r>
      <w:r w:rsidRPr="00583654">
        <w:rPr>
          <w:rStyle w:val="StyleUnderline"/>
          <w:rFonts w:asciiTheme="minorHAnsi" w:hAnsiTheme="minorHAnsi" w:cstheme="minorHAnsi"/>
        </w:rPr>
        <w:t>Even during WW2, there are numerous examples of American firms continuing to trade strategic goods with</w:t>
      </w:r>
      <w:r w:rsidRPr="00583654">
        <w:rPr>
          <w:rFonts w:asciiTheme="minorHAnsi" w:hAnsiTheme="minorHAnsi" w:cstheme="minorHAnsi"/>
          <w:sz w:val="16"/>
        </w:rPr>
        <w:t xml:space="preserve"> Nazi </w:t>
      </w:r>
      <w:r w:rsidRPr="00583654">
        <w:rPr>
          <w:rStyle w:val="StyleUnderline"/>
          <w:rFonts w:asciiTheme="minorHAnsi" w:hAnsiTheme="minorHAnsi" w:cstheme="minorHAnsi"/>
        </w:rPr>
        <w:t>Germany</w:t>
      </w:r>
      <w:r w:rsidRPr="00583654">
        <w:rPr>
          <w:rFonts w:asciiTheme="minorHAnsi" w:hAnsiTheme="minorHAnsi" w:cstheme="minorHAnsi"/>
          <w:sz w:val="16"/>
        </w:rPr>
        <w:t xml:space="preserve">.[10] Barbieri and Levy argue that these examples and their own statistical analysis suggest that the outbreak of war does not radically reduce trade between enemies, and when it does, it often quickly returns to pre-war levels after the war has concluded.[11] </w:t>
      </w:r>
      <w:r w:rsidRPr="00583654">
        <w:rPr>
          <w:rFonts w:asciiTheme="minorHAnsi" w:hAnsiTheme="minorHAnsi" w:cstheme="minorHAnsi"/>
          <w:sz w:val="16"/>
          <w:szCs w:val="16"/>
        </w:rPr>
        <w:t xml:space="preserve">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w:t>
      </w:r>
      <w:r w:rsidRPr="00583654">
        <w:rPr>
          <w:rFonts w:asciiTheme="minorHAnsi" w:hAnsiTheme="minorHAnsi" w:cstheme="minorHAnsi"/>
          <w:sz w:val="16"/>
        </w:rPr>
        <w:t xml:space="preserve">The purpose of this section is to demonstrate that the </w:t>
      </w:r>
      <w:r w:rsidRPr="00583654">
        <w:rPr>
          <w:rStyle w:val="Emphasis"/>
          <w:rFonts w:asciiTheme="minorHAnsi" w:hAnsiTheme="minorHAnsi" w:cstheme="minorHAnsi"/>
        </w:rPr>
        <w:t>pacifying effect of economic interdependence is not constant</w:t>
      </w:r>
      <w:r w:rsidRPr="00583654">
        <w:rPr>
          <w:rFonts w:asciiTheme="minorHAnsi" w:hAnsiTheme="minorHAnsi" w:cstheme="minorHAnsi"/>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583654">
        <w:rPr>
          <w:rStyle w:val="StyleUnderline"/>
          <w:rFonts w:asciiTheme="minorHAnsi" w:hAnsiTheme="minorHAnsi" w:cstheme="minorHAnsi"/>
        </w:rPr>
        <w:t>statement</w:t>
      </w:r>
      <w:r w:rsidRPr="00583654">
        <w:rPr>
          <w:rFonts w:asciiTheme="minorHAnsi" w:hAnsiTheme="minorHAnsi" w:cstheme="minorHAnsi"/>
          <w:sz w:val="16"/>
        </w:rPr>
        <w:t xml:space="preserve"> (</w:t>
      </w:r>
      <w:r w:rsidRPr="00583654">
        <w:rPr>
          <w:rStyle w:val="StyleUnderline"/>
          <w:rFonts w:asciiTheme="minorHAnsi" w:hAnsiTheme="minorHAnsi" w:cstheme="minorHAnsi"/>
        </w:rPr>
        <w:t>that the level of trade</w:t>
      </w:r>
      <w:r w:rsidRPr="00583654">
        <w:rPr>
          <w:rFonts w:asciiTheme="minorHAnsi" w:hAnsiTheme="minorHAnsi" w:cstheme="minorHAnsi"/>
          <w:sz w:val="16"/>
        </w:rPr>
        <w:t xml:space="preserve"> between the US and China </w:t>
      </w:r>
      <w:r w:rsidRPr="00583654">
        <w:rPr>
          <w:rStyle w:val="StyleUnderline"/>
          <w:rFonts w:asciiTheme="minorHAnsi" w:hAnsiTheme="minorHAnsi" w:cstheme="minorHAnsi"/>
        </w:rPr>
        <w:t>makes conflict unlikely</w:t>
      </w:r>
      <w:r w:rsidRPr="00583654">
        <w:rPr>
          <w:rFonts w:asciiTheme="minorHAnsi" w:hAnsiTheme="minorHAnsi" w:cstheme="minorHAnsi"/>
          <w:sz w:val="16"/>
        </w:rPr>
        <w:t xml:space="preserve">) </w:t>
      </w:r>
      <w:r w:rsidRPr="00583654">
        <w:rPr>
          <w:rStyle w:val="StyleUnderline"/>
          <w:rFonts w:asciiTheme="minorHAnsi" w:hAnsiTheme="minorHAnsi" w:cstheme="minorHAnsi"/>
        </w:rPr>
        <w:t xml:space="preserve">can be considered to be an over-simplification. </w:t>
      </w:r>
      <w:r w:rsidRPr="00583654">
        <w:rPr>
          <w:rFonts w:asciiTheme="minorHAnsi" w:hAnsiTheme="minorHAnsi" w:cstheme="minorHAnsi"/>
          <w:sz w:val="16"/>
        </w:rPr>
        <w:t xml:space="preserve">One variable is the relative levels of economic dependence. Some argue that </w:t>
      </w:r>
      <w:r w:rsidRPr="00583654">
        <w:rPr>
          <w:rStyle w:val="StyleUnderline"/>
          <w:rFonts w:asciiTheme="minorHAnsi" w:hAnsiTheme="minorHAnsi" w:cstheme="minorHAnsi"/>
        </w:rPr>
        <w:t xml:space="preserve">asymmetry of </w:t>
      </w:r>
      <w:r w:rsidRPr="001D0469">
        <w:rPr>
          <w:rStyle w:val="StyleUnderline"/>
          <w:rFonts w:asciiTheme="minorHAnsi" w:hAnsiTheme="minorHAnsi" w:cstheme="minorHAnsi"/>
          <w:highlight w:val="cyan"/>
        </w:rPr>
        <w:t xml:space="preserve">trade can </w:t>
      </w:r>
      <w:r w:rsidRPr="001D0469">
        <w:rPr>
          <w:rStyle w:val="Emphasis"/>
          <w:rFonts w:asciiTheme="minorHAnsi" w:hAnsiTheme="minorHAnsi" w:cstheme="minorHAnsi"/>
          <w:highlight w:val="cyan"/>
        </w:rPr>
        <w:t>increase</w:t>
      </w:r>
      <w:r w:rsidRPr="00583654">
        <w:rPr>
          <w:rStyle w:val="StyleUnderline"/>
          <w:rFonts w:asciiTheme="minorHAnsi" w:hAnsiTheme="minorHAnsi" w:cstheme="minorHAnsi"/>
        </w:rPr>
        <w:t xml:space="preserve"> the chances of </w:t>
      </w:r>
      <w:r w:rsidRPr="001D0469">
        <w:rPr>
          <w:rStyle w:val="StyleUnderline"/>
          <w:rFonts w:asciiTheme="minorHAnsi" w:hAnsiTheme="minorHAnsi" w:cstheme="minorHAnsi"/>
          <w:highlight w:val="cyan"/>
        </w:rPr>
        <w:t>conflict if</w:t>
      </w:r>
      <w:r w:rsidRPr="00583654">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trade is more important to one</w:t>
      </w:r>
      <w:r w:rsidRPr="00583654">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than</w:t>
      </w:r>
      <w:r w:rsidRPr="00583654">
        <w:rPr>
          <w:rStyle w:val="StyleUnderline"/>
          <w:rFonts w:asciiTheme="minorHAnsi" w:hAnsiTheme="minorHAnsi" w:cstheme="minorHAnsi"/>
        </w:rPr>
        <w:t xml:space="preserve"> it is to </w:t>
      </w:r>
      <w:r w:rsidRPr="001D0469">
        <w:rPr>
          <w:rStyle w:val="StyleUnderline"/>
          <w:rFonts w:asciiTheme="minorHAnsi" w:hAnsiTheme="minorHAnsi" w:cstheme="minorHAnsi"/>
          <w:highlight w:val="cyan"/>
        </w:rPr>
        <w:t>the other</w:t>
      </w:r>
      <w:r w:rsidRPr="00583654">
        <w:rPr>
          <w:rStyle w:val="StyleUnderline"/>
          <w:rFonts w:asciiTheme="minorHAnsi" w:hAnsiTheme="minorHAnsi" w:cstheme="minorHAnsi"/>
        </w:rPr>
        <w:t>; their resolve would not be reduced by the same degree</w:t>
      </w:r>
      <w:r w:rsidRPr="00583654">
        <w:rPr>
          <w:rFonts w:asciiTheme="minorHAnsi" w:hAnsiTheme="minorHAnsi" w:cstheme="minorHAnsi"/>
          <w:sz w:val="16"/>
        </w:rPr>
        <w:t xml:space="preserve">. </w:t>
      </w:r>
      <w:r w:rsidRPr="00583654">
        <w:rPr>
          <w:rStyle w:val="StyleUnderline"/>
          <w:rFonts w:asciiTheme="minorHAnsi" w:hAnsiTheme="minorHAnsi" w:cstheme="minorHAnsi"/>
        </w:rPr>
        <w:t>The less dependent state would be far more willing</w:t>
      </w:r>
      <w:r w:rsidRPr="00583654">
        <w:rPr>
          <w:rFonts w:asciiTheme="minorHAnsi" w:hAnsiTheme="minorHAnsi" w:cstheme="minorHAnsi"/>
          <w:sz w:val="16"/>
        </w:rPr>
        <w:t xml:space="preserve"> than its adversary </w:t>
      </w:r>
      <w:r w:rsidRPr="00583654">
        <w:rPr>
          <w:rStyle w:val="StyleUnderline"/>
          <w:rFonts w:asciiTheme="minorHAnsi" w:hAnsiTheme="minorHAnsi" w:cstheme="minorHAnsi"/>
        </w:rPr>
        <w:t>to initiate a conflict</w:t>
      </w:r>
      <w:r w:rsidRPr="00583654">
        <w:rPr>
          <w:rFonts w:asciiTheme="minorHAnsi" w:hAnsiTheme="minorHAnsi" w:cstheme="minorHAnsi"/>
          <w:sz w:val="16"/>
        </w:rPr>
        <w:t xml:space="preserve">.[13]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w:t>
      </w:r>
      <w:r w:rsidRPr="00583654">
        <w:rPr>
          <w:rStyle w:val="StyleUnderline"/>
          <w:rFonts w:asciiTheme="minorHAnsi" w:hAnsiTheme="minorHAnsi" w:cstheme="minorHAnsi"/>
        </w:rPr>
        <w:t>Another variable is the specifics of what is being traded</w:t>
      </w:r>
      <w:r w:rsidRPr="00583654">
        <w:rPr>
          <w:rFonts w:asciiTheme="minorHAnsi" w:hAnsiTheme="minorHAnsi" w:cstheme="minorHAnsi"/>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583654">
        <w:rPr>
          <w:rStyle w:val="StyleUnderline"/>
          <w:rFonts w:asciiTheme="minorHAnsi" w:hAnsiTheme="minorHAnsi" w:cstheme="minorHAnsi"/>
        </w:rPr>
        <w:t>If it is a sector with alternative trade avenues then embargos and boycotts as a result of conflict will have far less effect</w:t>
      </w:r>
      <w:r w:rsidRPr="00583654">
        <w:rPr>
          <w:rFonts w:asciiTheme="minorHAnsi" w:hAnsiTheme="minorHAnsi" w:cstheme="minorHAnsi"/>
          <w:sz w:val="16"/>
        </w:rPr>
        <w:t xml:space="preserve">.[16] The rule is that </w:t>
      </w:r>
      <w:r w:rsidRPr="00583654">
        <w:rPr>
          <w:rStyle w:val="StyleUnderline"/>
          <w:rFonts w:asciiTheme="minorHAnsi" w:hAnsiTheme="minorHAnsi" w:cstheme="minorHAnsi"/>
        </w:rPr>
        <w:t>the more inelastic the import demand, the higher the opportunity cost</w:t>
      </w:r>
      <w:r w:rsidRPr="00583654">
        <w:rPr>
          <w:rFonts w:asciiTheme="minorHAnsi" w:hAnsiTheme="minorHAnsi" w:cstheme="minorHAnsi"/>
          <w:sz w:val="16"/>
        </w:rPr>
        <w:t xml:space="preserve"> and the smaller the probability </w:t>
      </w:r>
      <w:r w:rsidRPr="00583654">
        <w:rPr>
          <w:rStyle w:val="StyleUnderline"/>
          <w:rFonts w:asciiTheme="minorHAnsi" w:hAnsiTheme="minorHAnsi" w:cstheme="minorHAnsi"/>
        </w:rPr>
        <w:t>of conflict</w:t>
      </w:r>
      <w:r w:rsidRPr="00583654">
        <w:rPr>
          <w:rFonts w:asciiTheme="minorHAnsi" w:hAnsiTheme="minorHAnsi" w:cstheme="minorHAnsi"/>
          <w:sz w:val="16"/>
        </w:rPr>
        <w:t xml:space="preserve">.[17] According to these studies, trade still generally reduces the likelihood of conflict however it is by no means homogeneous in its effects. Additionally, the </w:t>
      </w:r>
      <w:r w:rsidRPr="00583654">
        <w:rPr>
          <w:rStyle w:val="StyleUnderline"/>
          <w:rFonts w:asciiTheme="minorHAnsi" w:hAnsiTheme="minorHAnsi" w:cstheme="minorHAnsi"/>
        </w:rPr>
        <w:t>opportunity costs are not the same for importers and exporters</w:t>
      </w:r>
      <w:r w:rsidRPr="00583654">
        <w:rPr>
          <w:rFonts w:asciiTheme="minorHAnsi" w:hAnsiTheme="minorHAnsi" w:cstheme="minorHAnsi"/>
          <w:sz w:val="16"/>
        </w:rPr>
        <w:t xml:space="preserve">. Dorussen’s study suggests that </w:t>
      </w:r>
      <w:r w:rsidRPr="00583654">
        <w:rPr>
          <w:rStyle w:val="StyleUnderline"/>
          <w:rFonts w:asciiTheme="minorHAnsi" w:hAnsiTheme="minorHAnsi" w:cstheme="minorHAnsi"/>
        </w:rPr>
        <w:t xml:space="preserve">increased </w:t>
      </w:r>
      <w:r w:rsidRPr="001D0469">
        <w:rPr>
          <w:rStyle w:val="StyleUnderline"/>
          <w:rFonts w:asciiTheme="minorHAnsi" w:hAnsiTheme="minorHAnsi" w:cstheme="minorHAnsi"/>
          <w:highlight w:val="cyan"/>
        </w:rPr>
        <w:t xml:space="preserve">trade in </w:t>
      </w:r>
      <w:r w:rsidRPr="001D0469">
        <w:rPr>
          <w:rStyle w:val="Emphasis"/>
          <w:rFonts w:asciiTheme="minorHAnsi" w:hAnsiTheme="minorHAnsi" w:cstheme="minorHAnsi"/>
          <w:highlight w:val="cyan"/>
        </w:rPr>
        <w:t>oil</w:t>
      </w:r>
      <w:r w:rsidRPr="00583654">
        <w:rPr>
          <w:rStyle w:val="StyleUnderline"/>
          <w:rFonts w:asciiTheme="minorHAnsi" w:hAnsiTheme="minorHAnsi" w:cstheme="minorHAnsi"/>
        </w:rPr>
        <w:t xml:space="preserve"> tends to </w:t>
      </w:r>
      <w:r w:rsidRPr="001D0469">
        <w:rPr>
          <w:rStyle w:val="StyleUnderline"/>
          <w:rFonts w:asciiTheme="minorHAnsi" w:hAnsiTheme="minorHAnsi" w:cstheme="minorHAnsi"/>
          <w:highlight w:val="cyan"/>
        </w:rPr>
        <w:t>make</w:t>
      </w:r>
      <w:r w:rsidRPr="00583654">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exporters</w:t>
      </w:r>
      <w:r w:rsidRPr="00583654">
        <w:rPr>
          <w:rStyle w:val="StyleUnderline"/>
          <w:rFonts w:asciiTheme="minorHAnsi" w:hAnsiTheme="minorHAnsi" w:cstheme="minorHAnsi"/>
        </w:rPr>
        <w:t xml:space="preserve"> more </w:t>
      </w:r>
      <w:r w:rsidRPr="001D0469">
        <w:rPr>
          <w:rStyle w:val="StyleUnderline"/>
          <w:rFonts w:asciiTheme="minorHAnsi" w:hAnsiTheme="minorHAnsi" w:cstheme="minorHAnsi"/>
          <w:highlight w:val="cyan"/>
        </w:rPr>
        <w:t>hostile</w:t>
      </w:r>
      <w:r w:rsidRPr="00583654">
        <w:rPr>
          <w:rStyle w:val="StyleUnderline"/>
          <w:rFonts w:asciiTheme="minorHAnsi" w:hAnsiTheme="minorHAnsi" w:cstheme="minorHAnsi"/>
        </w:rPr>
        <w:t xml:space="preserve"> and the importers friendlier</w:t>
      </w:r>
      <w:r w:rsidRPr="00583654">
        <w:rPr>
          <w:rFonts w:asciiTheme="minorHAnsi" w:hAnsiTheme="minorHAnsi" w:cstheme="minorHAnsi"/>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w:t>
      </w:r>
      <w:r w:rsidRPr="00583654">
        <w:rPr>
          <w:rStyle w:val="StyleUnderline"/>
          <w:rFonts w:asciiTheme="minorHAnsi" w:hAnsiTheme="minorHAnsi" w:cstheme="minorHAnsi"/>
        </w:rPr>
        <w:t>another variable</w:t>
      </w:r>
      <w:r w:rsidRPr="00583654">
        <w:rPr>
          <w:rFonts w:asciiTheme="minorHAnsi" w:hAnsiTheme="minorHAnsi" w:cstheme="minorHAnsi"/>
          <w:sz w:val="16"/>
        </w:rPr>
        <w:t xml:space="preserve">, namely </w:t>
      </w:r>
      <w:r w:rsidRPr="00583654">
        <w:rPr>
          <w:rStyle w:val="StyleUnderline"/>
          <w:rFonts w:asciiTheme="minorHAnsi" w:hAnsiTheme="minorHAnsi" w:cstheme="minorHAnsi"/>
        </w:rPr>
        <w:t>expectations of trade</w:t>
      </w:r>
      <w:r w:rsidRPr="00583654">
        <w:rPr>
          <w:rFonts w:asciiTheme="minorHAnsi" w:hAnsiTheme="minorHAnsi" w:cstheme="minorHAnsi"/>
          <w:sz w:val="16"/>
        </w:rPr>
        <w:t xml:space="preserve">. Copeland argues that if a highly dependent state expects future trade to be high, decision makers will behave as many liberals predict and treat war as a less appealing option. However </w:t>
      </w:r>
      <w:r w:rsidRPr="00583654">
        <w:rPr>
          <w:rStyle w:val="StyleUnderline"/>
          <w:rFonts w:asciiTheme="minorHAnsi" w:hAnsiTheme="minorHAnsi" w:cstheme="minorHAnsi"/>
        </w:rPr>
        <w:t>if there are low expectations of future trade</w:t>
      </w:r>
      <w:r w:rsidRPr="00583654">
        <w:rPr>
          <w:rFonts w:asciiTheme="minorHAnsi" w:hAnsiTheme="minorHAnsi" w:cstheme="minorHAnsi"/>
          <w:sz w:val="16"/>
        </w:rPr>
        <w:t xml:space="preserve">, then </w:t>
      </w:r>
      <w:r w:rsidRPr="00583654">
        <w:rPr>
          <w:rStyle w:val="StyleUnderline"/>
          <w:rFonts w:asciiTheme="minorHAnsi" w:hAnsiTheme="minorHAnsi" w:cstheme="minorHAnsi"/>
        </w:rPr>
        <w:t xml:space="preserve">a highly dependent state will attach a low or even negative value to continued peaceful relations </w:t>
      </w:r>
      <w:r w:rsidRPr="00583654">
        <w:rPr>
          <w:rFonts w:asciiTheme="minorHAnsi" w:hAnsiTheme="minorHAnsi" w:cstheme="minorHAnsi"/>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583654">
        <w:rPr>
          <w:rStyle w:val="StyleUnderline"/>
          <w:rFonts w:asciiTheme="minorHAnsi" w:hAnsiTheme="minorHAnsi" w:cstheme="minorHAnsi"/>
        </w:rPr>
        <w:t xml:space="preserve">if the US began to believe that in future years they would be less dependent on China’s economy, or if it became apparent that a US-China trade war was about to take place, there would be a sharp rise in the probability of conflict. </w:t>
      </w:r>
      <w:r w:rsidRPr="00583654">
        <w:rPr>
          <w:rFonts w:asciiTheme="minorHAnsi" w:hAnsiTheme="minorHAnsi" w:cstheme="minorHAnsi"/>
          <w:sz w:val="16"/>
        </w:rPr>
        <w:t xml:space="preserve">The final variable this essay will discuss relates to the differences between status quo and revisionist states. </w:t>
      </w:r>
      <w:r w:rsidRPr="00583654">
        <w:rPr>
          <w:rStyle w:val="StyleUnderline"/>
          <w:rFonts w:asciiTheme="minorHAnsi" w:hAnsiTheme="minorHAnsi" w:cstheme="minorHAnsi"/>
        </w:rPr>
        <w:t>Most empirical analyses</w:t>
      </w:r>
      <w:r w:rsidRPr="00583654">
        <w:rPr>
          <w:rFonts w:asciiTheme="minorHAnsi" w:hAnsiTheme="minorHAnsi" w:cstheme="minorHAnsi"/>
          <w:sz w:val="16"/>
        </w:rPr>
        <w:t xml:space="preserve"> of economic interdependence tend to </w:t>
      </w:r>
      <w:r w:rsidRPr="00583654">
        <w:rPr>
          <w:rStyle w:val="StyleUnderline"/>
          <w:rFonts w:asciiTheme="minorHAnsi" w:hAnsiTheme="minorHAnsi" w:cstheme="minorHAnsi"/>
        </w:rPr>
        <w:t>group together states</w:t>
      </w:r>
      <w:r w:rsidRPr="00583654">
        <w:rPr>
          <w:rFonts w:asciiTheme="minorHAnsi" w:hAnsiTheme="minorHAnsi" w:cstheme="minorHAnsi"/>
          <w:sz w:val="16"/>
        </w:rPr>
        <w:t xml:space="preserve"> as different as the United States, Pakistan, Australia, Germany and China </w:t>
      </w:r>
      <w:r w:rsidRPr="00583654">
        <w:rPr>
          <w:rStyle w:val="StyleUnderline"/>
          <w:rFonts w:asciiTheme="minorHAnsi" w:hAnsiTheme="minorHAnsi" w:cstheme="minorHAnsi"/>
        </w:rPr>
        <w:t>and assume that variations in their behaviour would be the same</w:t>
      </w:r>
      <w:r w:rsidRPr="00583654">
        <w:rPr>
          <w:rFonts w:asciiTheme="minorHAnsi" w:hAnsiTheme="minorHAnsi" w:cstheme="minorHAnsi"/>
          <w:sz w:val="16"/>
        </w:rPr>
        <w:t xml:space="preserve">.[23] </w:t>
      </w:r>
      <w:r w:rsidRPr="00583654">
        <w:rPr>
          <w:rStyle w:val="StyleUnderline"/>
          <w:rFonts w:asciiTheme="minorHAnsi" w:hAnsiTheme="minorHAnsi" w:cstheme="minorHAnsi"/>
        </w:rPr>
        <w:t>Papayoanou</w:t>
      </w:r>
      <w:r w:rsidRPr="00583654">
        <w:rPr>
          <w:rFonts w:asciiTheme="minorHAnsi" w:hAnsiTheme="minorHAnsi" w:cstheme="minorHAnsi"/>
          <w:sz w:val="16"/>
        </w:rPr>
        <w:t xml:space="preserve"> on the other hand, </w:t>
      </w:r>
      <w:r w:rsidRPr="00583654">
        <w:rPr>
          <w:rStyle w:val="StyleUnderline"/>
          <w:rFonts w:asciiTheme="minorHAnsi" w:hAnsiTheme="minorHAnsi" w:cstheme="minorHAnsi"/>
        </w:rPr>
        <w:t xml:space="preserve">argues that when analysing the effects of economic interdependence </w:t>
      </w:r>
      <w:r w:rsidRPr="001D0469">
        <w:rPr>
          <w:rStyle w:val="StyleUnderline"/>
          <w:rFonts w:asciiTheme="minorHAnsi" w:hAnsiTheme="minorHAnsi" w:cstheme="minorHAnsi"/>
          <w:highlight w:val="cyan"/>
        </w:rPr>
        <w:t xml:space="preserve">it is useful to </w:t>
      </w:r>
      <w:r w:rsidRPr="001D0469">
        <w:rPr>
          <w:rStyle w:val="Emphasis"/>
          <w:rFonts w:asciiTheme="minorHAnsi" w:hAnsiTheme="minorHAnsi" w:cstheme="minorHAnsi"/>
          <w:highlight w:val="cyan"/>
        </w:rPr>
        <w:t>differentiate</w:t>
      </w:r>
      <w:r w:rsidRPr="00583654">
        <w:rPr>
          <w:rStyle w:val="StyleUnderline"/>
          <w:rFonts w:asciiTheme="minorHAnsi" w:hAnsiTheme="minorHAnsi" w:cstheme="minorHAnsi"/>
        </w:rPr>
        <w:t xml:space="preserve"> the effects on great power </w:t>
      </w:r>
      <w:r w:rsidRPr="001D0469">
        <w:rPr>
          <w:rStyle w:val="Emphasis"/>
          <w:rFonts w:asciiTheme="minorHAnsi" w:hAnsiTheme="minorHAnsi" w:cstheme="minorHAnsi"/>
          <w:highlight w:val="cyan"/>
        </w:rPr>
        <w:t>states</w:t>
      </w:r>
      <w:r w:rsidRPr="00583654">
        <w:rPr>
          <w:rStyle w:val="StyleUnderline"/>
          <w:rFonts w:asciiTheme="minorHAnsi" w:hAnsiTheme="minorHAnsi" w:cstheme="minorHAnsi"/>
        </w:rPr>
        <w:t xml:space="preserve"> and states with revisionist aspirations</w:t>
      </w:r>
      <w:r w:rsidRPr="00583654">
        <w:rPr>
          <w:rFonts w:asciiTheme="minorHAnsi" w:hAnsiTheme="minorHAnsi" w:cstheme="minorHAnsi"/>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1D0469">
        <w:rPr>
          <w:rStyle w:val="Emphasis"/>
          <w:rFonts w:asciiTheme="minorHAnsi" w:hAnsiTheme="minorHAnsi" w:cstheme="minorHAnsi"/>
          <w:highlight w:val="cyan"/>
        </w:rPr>
        <w:t>a</w:t>
      </w:r>
      <w:r w:rsidRPr="00583654">
        <w:rPr>
          <w:rStyle w:val="StyleUnderline"/>
          <w:rFonts w:asciiTheme="minorHAnsi" w:hAnsiTheme="minorHAnsi" w:cstheme="minorHAnsi"/>
        </w:rPr>
        <w:t xml:space="preserve">n authoritarian </w:t>
      </w:r>
      <w:r w:rsidRPr="001D0469">
        <w:rPr>
          <w:rStyle w:val="Emphasis"/>
          <w:rFonts w:asciiTheme="minorHAnsi" w:hAnsiTheme="minorHAnsi" w:cstheme="minorHAnsi"/>
          <w:highlight w:val="cyan"/>
        </w:rPr>
        <w:t>revisionist</w:t>
      </w:r>
      <w:r w:rsidRPr="001D0469">
        <w:rPr>
          <w:rStyle w:val="StyleUnderline"/>
          <w:rFonts w:asciiTheme="minorHAnsi" w:hAnsiTheme="minorHAnsi" w:cstheme="minorHAnsi"/>
          <w:highlight w:val="cyan"/>
        </w:rPr>
        <w:t xml:space="preserve"> power will be</w:t>
      </w:r>
      <w:r w:rsidRPr="00583654">
        <w:rPr>
          <w:rStyle w:val="StyleUnderline"/>
          <w:rFonts w:asciiTheme="minorHAnsi" w:hAnsiTheme="minorHAnsi" w:cstheme="minorHAnsi"/>
        </w:rPr>
        <w:t xml:space="preserve"> working under fewer constraints and will be able to take a more </w:t>
      </w:r>
      <w:r w:rsidRPr="001D0469">
        <w:rPr>
          <w:rStyle w:val="Emphasis"/>
          <w:rFonts w:asciiTheme="minorHAnsi" w:hAnsiTheme="minorHAnsi" w:cstheme="minorHAnsi"/>
          <w:highlight w:val="cyan"/>
        </w:rPr>
        <w:t>aggressive</w:t>
      </w:r>
      <w:r w:rsidRPr="00583654">
        <w:rPr>
          <w:rStyle w:val="StyleUnderline"/>
          <w:rFonts w:asciiTheme="minorHAnsi" w:hAnsiTheme="minorHAnsi" w:cstheme="minorHAnsi"/>
        </w:rPr>
        <w:t xml:space="preserve"> stance.</w:t>
      </w:r>
      <w:r w:rsidRPr="00583654">
        <w:rPr>
          <w:rFonts w:asciiTheme="minorHAnsi" w:hAnsiTheme="minorHAnsi" w:cstheme="minorHAnsi"/>
          <w:sz w:val="16"/>
        </w:rPr>
        <w:t xml:space="preserve">[28] This appears to be the case in China where rather than having domestic constraints on taking an aggressive stance against Japan, one of their biggest trading partners, grassroots nationalism has made explicit cooperation a domestically risky option.[29] </w:t>
      </w:r>
      <w:r w:rsidRPr="00583654">
        <w:rPr>
          <w:rFonts w:asciiTheme="minorHAnsi" w:hAnsiTheme="minorHAnsi" w:cstheme="minorHAnsi"/>
          <w:sz w:val="16"/>
          <w:szCs w:val="16"/>
        </w:rPr>
        <w:t xml:space="preserve">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w:t>
      </w:r>
      <w:r w:rsidRPr="00583654">
        <w:rPr>
          <w:rFonts w:asciiTheme="minorHAnsi" w:hAnsiTheme="minorHAnsi" w:cstheme="minorHAnsi"/>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1D0469">
        <w:rPr>
          <w:rStyle w:val="Emphasis"/>
          <w:rFonts w:asciiTheme="minorHAnsi" w:hAnsiTheme="minorHAnsi" w:cstheme="minorHAnsi"/>
          <w:highlight w:val="cyan"/>
        </w:rPr>
        <w:t>noneconomic factors contribute far more</w:t>
      </w:r>
      <w:r w:rsidRPr="00583654">
        <w:rPr>
          <w:rStyle w:val="Emphasis"/>
          <w:rFonts w:asciiTheme="minorHAnsi" w:hAnsiTheme="minorHAnsi" w:cstheme="minorHAnsi"/>
        </w:rPr>
        <w:t xml:space="preserve"> to major phenomena </w:t>
      </w:r>
      <w:r w:rsidRPr="001D0469">
        <w:rPr>
          <w:rStyle w:val="Emphasis"/>
          <w:rFonts w:asciiTheme="minorHAnsi" w:hAnsiTheme="minorHAnsi" w:cstheme="minorHAnsi"/>
          <w:highlight w:val="cyan"/>
        </w:rPr>
        <w:t>than liberal theorists</w:t>
      </w:r>
      <w:r w:rsidRPr="00583654">
        <w:rPr>
          <w:rStyle w:val="Emphasis"/>
          <w:rFonts w:asciiTheme="minorHAnsi" w:hAnsiTheme="minorHAnsi" w:cstheme="minorHAnsi"/>
        </w:rPr>
        <w:t xml:space="preserve"> usually </w:t>
      </w:r>
      <w:r w:rsidRPr="001D0469">
        <w:rPr>
          <w:rStyle w:val="Emphasis"/>
          <w:rFonts w:asciiTheme="minorHAnsi" w:hAnsiTheme="minorHAnsi" w:cstheme="minorHAnsi"/>
          <w:highlight w:val="cyan"/>
        </w:rPr>
        <w:t>cite</w:t>
      </w:r>
      <w:r w:rsidRPr="00583654">
        <w:rPr>
          <w:rStyle w:val="Emphasis"/>
          <w:rFonts w:asciiTheme="minorHAnsi" w:hAnsiTheme="minorHAnsi" w:cstheme="minorHAnsi"/>
        </w:rPr>
        <w:t xml:space="preserve"> to support their theory</w:t>
      </w:r>
      <w:r w:rsidRPr="00583654">
        <w:rPr>
          <w:rFonts w:asciiTheme="minorHAnsi" w:hAnsiTheme="minorHAnsi" w:cstheme="minorHAnsi"/>
          <w:sz w:val="16"/>
        </w:rPr>
        <w:t xml:space="preserve">.[34] There is evidence of the primacy of strategic interests in </w:t>
      </w:r>
      <w:r w:rsidRPr="00583654">
        <w:rPr>
          <w:rStyle w:val="StyleUnderline"/>
          <w:rFonts w:asciiTheme="minorHAnsi" w:hAnsiTheme="minorHAnsi" w:cstheme="minorHAnsi"/>
        </w:rPr>
        <w:t>Masterson</w:t>
      </w:r>
      <w:r w:rsidRPr="00583654">
        <w:rPr>
          <w:rFonts w:asciiTheme="minorHAnsi" w:hAnsiTheme="minorHAnsi" w:cstheme="minorHAnsi"/>
          <w:sz w:val="16"/>
        </w:rPr>
        <w:t xml:space="preserve">’s 2012 study on the relationship between China’s economic interdependence and political relations with its neighbours. The study </w:t>
      </w:r>
      <w:r w:rsidRPr="00583654">
        <w:rPr>
          <w:rStyle w:val="StyleUnderline"/>
          <w:rFonts w:asciiTheme="minorHAnsi" w:hAnsiTheme="minorHAnsi" w:cstheme="minorHAnsi"/>
        </w:rPr>
        <w:t>concluded that</w:t>
      </w:r>
      <w:r w:rsidRPr="00583654">
        <w:rPr>
          <w:rFonts w:asciiTheme="minorHAnsi" w:hAnsiTheme="minorHAnsi" w:cstheme="minorHAnsi"/>
          <w:sz w:val="16"/>
        </w:rPr>
        <w:t xml:space="preserve"> </w:t>
      </w:r>
      <w:r w:rsidRPr="00583654">
        <w:rPr>
          <w:rStyle w:val="StyleUnderline"/>
          <w:rFonts w:asciiTheme="minorHAnsi" w:hAnsiTheme="minorHAnsi" w:cstheme="minorHAnsi"/>
        </w:rPr>
        <w:t xml:space="preserve">as economic </w:t>
      </w:r>
      <w:r w:rsidRPr="001D0469">
        <w:rPr>
          <w:rStyle w:val="StyleUnderline"/>
          <w:rFonts w:asciiTheme="minorHAnsi" w:hAnsiTheme="minorHAnsi" w:cstheme="minorHAnsi"/>
          <w:highlight w:val="cyan"/>
        </w:rPr>
        <w:t>interdependence</w:t>
      </w:r>
      <w:r w:rsidRPr="00583654">
        <w:rPr>
          <w:rFonts w:asciiTheme="minorHAnsi" w:hAnsiTheme="minorHAnsi" w:cstheme="minorHAnsi"/>
          <w:sz w:val="16"/>
        </w:rPr>
        <w:t xml:space="preserve"> with neighbouring states </w:t>
      </w:r>
      <w:r w:rsidRPr="00583654">
        <w:rPr>
          <w:rStyle w:val="StyleUnderline"/>
          <w:rFonts w:asciiTheme="minorHAnsi" w:hAnsiTheme="minorHAnsi" w:cstheme="minorHAnsi"/>
        </w:rPr>
        <w:t>increased</w:t>
      </w:r>
      <w:r w:rsidRPr="00583654">
        <w:rPr>
          <w:rFonts w:asciiTheme="minorHAnsi" w:hAnsiTheme="minorHAnsi" w:cstheme="minorHAnsi"/>
          <w:sz w:val="16"/>
        </w:rPr>
        <w:t xml:space="preserve"> the </w:t>
      </w:r>
      <w:r w:rsidRPr="00583654">
        <w:rPr>
          <w:rStyle w:val="StyleUnderline"/>
          <w:rFonts w:asciiTheme="minorHAnsi" w:hAnsiTheme="minorHAnsi" w:cstheme="minorHAnsi"/>
        </w:rPr>
        <w:t xml:space="preserve">likelihood of conflict did </w:t>
      </w:r>
      <w:r w:rsidRPr="00583654">
        <w:rPr>
          <w:rFonts w:asciiTheme="minorHAnsi" w:hAnsiTheme="minorHAnsi" w:cstheme="minorHAnsi"/>
          <w:sz w:val="16"/>
        </w:rPr>
        <w:t xml:space="preserve">indeed </w:t>
      </w:r>
      <w:r w:rsidRPr="00583654">
        <w:rPr>
          <w:rStyle w:val="StyleUnderline"/>
          <w:rFonts w:asciiTheme="minorHAnsi" w:hAnsiTheme="minorHAnsi" w:cstheme="minorHAnsi"/>
        </w:rPr>
        <w:t>decrease</w:t>
      </w:r>
      <w:r w:rsidRPr="00583654">
        <w:rPr>
          <w:rFonts w:asciiTheme="minorHAnsi" w:hAnsiTheme="minorHAnsi" w:cstheme="minorHAnsi"/>
          <w:sz w:val="16"/>
        </w:rPr>
        <w:t xml:space="preserve">, </w:t>
      </w:r>
      <w:r w:rsidRPr="00583654">
        <w:rPr>
          <w:rStyle w:val="Emphasis"/>
          <w:rFonts w:asciiTheme="minorHAnsi" w:hAnsiTheme="minorHAnsi" w:cstheme="minorHAnsi"/>
        </w:rPr>
        <w:t xml:space="preserve">but that the impact </w:t>
      </w:r>
      <w:r w:rsidRPr="001D0469">
        <w:rPr>
          <w:rStyle w:val="Emphasis"/>
          <w:rFonts w:asciiTheme="minorHAnsi" w:hAnsiTheme="minorHAnsi" w:cstheme="minorHAnsi"/>
          <w:highlight w:val="cyan"/>
        </w:rPr>
        <w:t xml:space="preserve">was minimal </w:t>
      </w:r>
      <w:r w:rsidRPr="00583654">
        <w:rPr>
          <w:rStyle w:val="Emphasis"/>
          <w:rFonts w:asciiTheme="minorHAnsi" w:hAnsiTheme="minorHAnsi" w:cstheme="minorHAnsi"/>
        </w:rPr>
        <w:t xml:space="preserve">when </w:t>
      </w:r>
      <w:r w:rsidRPr="001D0469">
        <w:rPr>
          <w:rStyle w:val="Emphasis"/>
          <w:rFonts w:asciiTheme="minorHAnsi" w:hAnsiTheme="minorHAnsi" w:cstheme="minorHAnsi"/>
          <w:highlight w:val="cyan"/>
        </w:rPr>
        <w:t>compared to</w:t>
      </w:r>
      <w:r w:rsidRPr="00583654">
        <w:rPr>
          <w:rStyle w:val="Emphasis"/>
          <w:rFonts w:asciiTheme="minorHAnsi" w:hAnsiTheme="minorHAnsi" w:cstheme="minorHAnsi"/>
        </w:rPr>
        <w:t xml:space="preserve"> the impact of </w:t>
      </w:r>
      <w:r w:rsidRPr="001D0469">
        <w:rPr>
          <w:rStyle w:val="Emphasis"/>
          <w:rFonts w:asciiTheme="minorHAnsi" w:hAnsiTheme="minorHAnsi" w:cstheme="minorHAnsi"/>
          <w:highlight w:val="cyan"/>
        </w:rPr>
        <w:t>relative power</w:t>
      </w:r>
      <w:r w:rsidRPr="00583654">
        <w:rPr>
          <w:rStyle w:val="Emphasis"/>
          <w:rFonts w:asciiTheme="minorHAnsi" w:hAnsiTheme="minorHAnsi" w:cstheme="minorHAnsi"/>
        </w:rPr>
        <w:t xml:space="preserve"> capabilities</w:t>
      </w:r>
      <w:r w:rsidRPr="00583654">
        <w:rPr>
          <w:rFonts w:asciiTheme="minorHAnsi" w:hAnsiTheme="minorHAnsi" w:cstheme="minorHAnsi"/>
          <w:sz w:val="16"/>
        </w:rPr>
        <w:t xml:space="preserve">. In other words, </w:t>
      </w:r>
      <w:r w:rsidRPr="001D0469">
        <w:rPr>
          <w:rStyle w:val="Emphasis"/>
          <w:rFonts w:asciiTheme="minorHAnsi" w:hAnsiTheme="minorHAnsi" w:cstheme="minorHAnsi"/>
          <w:highlight w:val="cyan"/>
        </w:rPr>
        <w:t>political and military issues dominate</w:t>
      </w:r>
      <w:r w:rsidRPr="00583654">
        <w:rPr>
          <w:rStyle w:val="StyleUnderline"/>
          <w:rFonts w:asciiTheme="minorHAnsi" w:hAnsiTheme="minorHAnsi" w:cstheme="minorHAnsi"/>
        </w:rPr>
        <w:t>d interstate relations</w:t>
      </w:r>
      <w:r w:rsidRPr="00583654">
        <w:rPr>
          <w:rFonts w:asciiTheme="minorHAnsi" w:hAnsiTheme="minorHAnsi" w:cstheme="minorHAnsi"/>
          <w:sz w:val="16"/>
        </w:rPr>
        <w:t xml:space="preserve">. 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w:t>
      </w:r>
      <w:r w:rsidRPr="00583654">
        <w:rPr>
          <w:rStyle w:val="StyleUnderline"/>
          <w:rFonts w:asciiTheme="minorHAnsi" w:hAnsiTheme="minorHAnsi" w:cstheme="minorHAnsi"/>
        </w:rPr>
        <w:t>scenarios exist where strategic interests and vulnerabilities have a greater effect on the likelihood of war than economic interdependence</w:t>
      </w:r>
      <w:r w:rsidRPr="00583654">
        <w:rPr>
          <w:rFonts w:asciiTheme="minorHAnsi" w:hAnsiTheme="minorHAnsi" w:cstheme="minorHAnsi"/>
          <w:sz w:val="16"/>
        </w:rPr>
        <w:t xml:space="preserv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1D0469">
        <w:rPr>
          <w:rStyle w:val="Emphasis"/>
          <w:rFonts w:asciiTheme="minorHAnsi" w:hAnsiTheme="minorHAnsi" w:cstheme="minorHAnsi"/>
          <w:highlight w:val="cyan"/>
        </w:rPr>
        <w:t>trade</w:t>
      </w:r>
      <w:r w:rsidRPr="00583654">
        <w:rPr>
          <w:rFonts w:asciiTheme="minorHAnsi" w:hAnsiTheme="minorHAnsi" w:cstheme="minorHAnsi"/>
          <w:sz w:val="16"/>
        </w:rPr>
        <w:t xml:space="preserve"> does seem to reduce the likelihood of conflict but </w:t>
      </w:r>
      <w:r w:rsidRPr="00583654">
        <w:rPr>
          <w:rStyle w:val="Emphasis"/>
          <w:rFonts w:asciiTheme="minorHAnsi" w:hAnsiTheme="minorHAnsi" w:cstheme="minorHAnsi"/>
        </w:rPr>
        <w:t>should not be seen as a deterministic factor</w:t>
      </w:r>
      <w:r w:rsidRPr="00583654">
        <w:rPr>
          <w:rFonts w:asciiTheme="minorHAnsi" w:hAnsiTheme="minorHAnsi" w:cstheme="minorHAnsi"/>
          <w:sz w:val="16"/>
        </w:rPr>
        <w:t xml:space="preserve"> as </w:t>
      </w:r>
      <w:r w:rsidRPr="00583654">
        <w:rPr>
          <w:rStyle w:val="StyleUnderline"/>
          <w:rFonts w:asciiTheme="minorHAnsi" w:hAnsiTheme="minorHAnsi" w:cstheme="minorHAnsi"/>
        </w:rPr>
        <w:t>strategic interests, and vulnerabilities also have a large effect</w:t>
      </w:r>
      <w:r w:rsidRPr="00583654">
        <w:rPr>
          <w:rFonts w:asciiTheme="minorHAnsi" w:hAnsiTheme="minorHAnsi" w:cstheme="minorHAnsi"/>
          <w:sz w:val="16"/>
        </w:rPr>
        <w:t xml:space="preserve">. There is no hard rule as to what will be the driving factor as the nature of economic interdependence and of strategic factors impact their relative values. Accordingly, Pinker’s </w:t>
      </w:r>
      <w:r w:rsidRPr="00583654">
        <w:rPr>
          <w:rStyle w:val="StyleUnderline"/>
          <w:rFonts w:asciiTheme="minorHAnsi" w:hAnsiTheme="minorHAnsi" w:cstheme="minorHAnsi"/>
        </w:rPr>
        <w:t>statement that the trade</w:t>
      </w:r>
      <w:r w:rsidRPr="00583654">
        <w:rPr>
          <w:rFonts w:asciiTheme="minorHAnsi" w:hAnsiTheme="minorHAnsi" w:cstheme="minorHAnsi"/>
          <w:sz w:val="16"/>
        </w:rPr>
        <w:t xml:space="preserve"> between the US and China </w:t>
      </w:r>
      <w:r w:rsidRPr="00583654">
        <w:rPr>
          <w:rStyle w:val="StyleUnderline"/>
          <w:rFonts w:asciiTheme="minorHAnsi" w:hAnsiTheme="minorHAnsi" w:cstheme="minorHAnsi"/>
        </w:rPr>
        <w:t>makes war exceptionally unlikely</w:t>
      </w:r>
      <w:r w:rsidRPr="00583654">
        <w:rPr>
          <w:rFonts w:asciiTheme="minorHAnsi" w:hAnsiTheme="minorHAnsi" w:cstheme="minorHAnsi"/>
          <w:sz w:val="16"/>
        </w:rPr>
        <w:t xml:space="preserve"> </w:t>
      </w:r>
      <w:r w:rsidRPr="00583654">
        <w:rPr>
          <w:rStyle w:val="Emphasis"/>
          <w:rFonts w:asciiTheme="minorHAnsi" w:hAnsiTheme="minorHAnsi" w:cstheme="minorHAnsi"/>
        </w:rPr>
        <w:t>is simplistic and misleading</w:t>
      </w:r>
      <w:r w:rsidRPr="00583654">
        <w:rPr>
          <w:rFonts w:asciiTheme="minorHAnsi" w:hAnsiTheme="minorHAnsi" w:cstheme="minorHAnsi"/>
          <w:sz w:val="16"/>
        </w:rPr>
        <w:t xml:space="preserve"> because it fails to account for a wide array of variables that can radically change the likelihood of a Sino-American war. An intellectually honest thesis would insist upon a comprehensive approach in which the level of </w:t>
      </w:r>
      <w:r w:rsidRPr="00583654">
        <w:rPr>
          <w:rStyle w:val="Emphasis"/>
          <w:rFonts w:asciiTheme="minorHAnsi" w:hAnsiTheme="minorHAnsi" w:cstheme="minorHAnsi"/>
        </w:rPr>
        <w:t xml:space="preserve">economic activity </w:t>
      </w:r>
      <w:r w:rsidRPr="001D0469">
        <w:rPr>
          <w:rStyle w:val="Emphasis"/>
          <w:rFonts w:asciiTheme="minorHAnsi" w:hAnsiTheme="minorHAnsi" w:cstheme="minorHAnsi"/>
          <w:highlight w:val="cyan"/>
        </w:rPr>
        <w:t>is simply one of many variables</w:t>
      </w:r>
      <w:r w:rsidRPr="00583654">
        <w:rPr>
          <w:rFonts w:asciiTheme="minorHAnsi" w:hAnsiTheme="minorHAnsi" w:cstheme="minorHAnsi"/>
          <w:sz w:val="16"/>
        </w:rPr>
        <w:t xml:space="preserve"> that is required.</w:t>
      </w:r>
    </w:p>
    <w:p w14:paraId="307C457C" w14:textId="77777777" w:rsidR="00104DBE" w:rsidRDefault="00104DBE" w:rsidP="00104DBE"/>
    <w:p w14:paraId="68717BAA" w14:textId="0669049C" w:rsidR="00104DBE" w:rsidRDefault="00104DBE" w:rsidP="00104DBE">
      <w:pPr>
        <w:pStyle w:val="Heading3"/>
      </w:pPr>
      <w:r>
        <w:t>AT: Natural Disasters---2NC</w:t>
      </w:r>
    </w:p>
    <w:p w14:paraId="64A21C4C" w14:textId="77777777" w:rsidR="00104DBE" w:rsidRDefault="00104DBE" w:rsidP="00104DBE"/>
    <w:p w14:paraId="3A246CE5" w14:textId="77777777" w:rsidR="00104DBE" w:rsidRPr="00580429" w:rsidRDefault="00104DBE" w:rsidP="00104DBE">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22726C81" w14:textId="77777777" w:rsidR="00104DBE" w:rsidRPr="00580429" w:rsidRDefault="00104DBE" w:rsidP="00104DBE">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1AB94624"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50C48C2C" w14:textId="77777777" w:rsidR="00104DBE" w:rsidRPr="00580429" w:rsidRDefault="00104DBE" w:rsidP="00104DBE">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1F425D90" w14:textId="77777777" w:rsidR="00104DBE" w:rsidRPr="00580429" w:rsidRDefault="00104DBE" w:rsidP="00104DBE">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500C0E2A"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79884B94"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7CC8634C"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2E966873"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5B31D7C5"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222F9229"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1606F076" w14:textId="77777777" w:rsidR="00104DBE" w:rsidRPr="00580429" w:rsidRDefault="00104DBE" w:rsidP="00104DBE">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23438FDF"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71F32FE8"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1981C594" w14:textId="77777777" w:rsidR="00104DBE" w:rsidRPr="00580429" w:rsidRDefault="00104DBE" w:rsidP="00104DBE">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228580A1" w14:textId="77777777" w:rsidR="00104DBE" w:rsidRPr="00580429" w:rsidRDefault="00104DBE" w:rsidP="00104DBE">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76A46D5D"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1D047090"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4E5F0DD1"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2FA1EC09"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71E8D854"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0CBFFE2A"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3C863719"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03FC8983" w14:textId="77777777" w:rsidR="00104DBE" w:rsidRPr="00580429" w:rsidRDefault="00104DBE" w:rsidP="00104DBE">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0A340863" w14:textId="77777777" w:rsidR="00104DBE" w:rsidRPr="00580429" w:rsidRDefault="00104DBE" w:rsidP="00104DBE">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09326E5F" w14:textId="77777777" w:rsidR="00104DBE" w:rsidRDefault="00104DBE" w:rsidP="00104DBE">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6EC0F306" w14:textId="77777777" w:rsidR="00104DBE" w:rsidRPr="00C361D7" w:rsidRDefault="00104DBE" w:rsidP="00104DBE">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7B381613" w14:textId="77777777" w:rsidR="00104DBE" w:rsidRPr="00C361D7" w:rsidRDefault="00104DBE" w:rsidP="00104DBE">
      <w:r w:rsidRPr="00C361D7">
        <w:rPr>
          <w:rStyle w:val="Style13ptBold"/>
          <w:sz w:val="28"/>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31B3E27F" w14:textId="77777777" w:rsidR="00104DBE" w:rsidRPr="00C361D7" w:rsidRDefault="00104DBE" w:rsidP="00104DBE">
      <w:pPr>
        <w:rPr>
          <w:sz w:val="12"/>
        </w:rPr>
      </w:pPr>
      <w:r w:rsidRPr="00C361D7">
        <w:rPr>
          <w:sz w:val="12"/>
        </w:rPr>
        <w:t xml:space="preserve">A </w:t>
      </w:r>
      <w:r w:rsidRPr="001D0469">
        <w:rPr>
          <w:rStyle w:val="Emphasis"/>
          <w:highlight w:val="cyan"/>
        </w:rPr>
        <w:t>catastrophic cyberattack</w:t>
      </w:r>
      <w:r w:rsidRPr="001D0469">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sz w:val="28"/>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1D0469">
        <w:rPr>
          <w:rStyle w:val="StyleUnderline"/>
          <w:highlight w:val="cyan"/>
        </w:rPr>
        <w:t xml:space="preserve">remains </w:t>
      </w:r>
      <w:r w:rsidRPr="00C361D7">
        <w:rPr>
          <w:rStyle w:val="Emphasis"/>
          <w:sz w:val="28"/>
          <w:szCs w:val="28"/>
        </w:rPr>
        <w:t xml:space="preserve">entirely </w:t>
      </w:r>
      <w:r w:rsidRPr="001D0469">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1D0469">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1D0469">
        <w:rPr>
          <w:rStyle w:val="StyleUnderline"/>
          <w:highlight w:val="cyan"/>
        </w:rPr>
        <w:t>catastrophe requires</w:t>
      </w:r>
      <w:r w:rsidRPr="00C361D7">
        <w:rPr>
          <w:rStyle w:val="StyleUnderline"/>
        </w:rPr>
        <w:t xml:space="preserve"> organizational and </w:t>
      </w:r>
      <w:r w:rsidRPr="001D0469">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1D0469">
        <w:rPr>
          <w:rStyle w:val="Emphasis"/>
          <w:highlight w:val="cyan"/>
        </w:rPr>
        <w:t xml:space="preserve">actors </w:t>
      </w:r>
      <w:r w:rsidRPr="00C361D7">
        <w:rPr>
          <w:rStyle w:val="Emphasis"/>
        </w:rPr>
        <w:t xml:space="preserve">still </w:t>
      </w:r>
      <w:r w:rsidRPr="001D0469">
        <w:rPr>
          <w:rStyle w:val="Emphasis"/>
          <w:highlight w:val="cyan"/>
        </w:rPr>
        <w:t>do not possess</w:t>
      </w:r>
      <w:r w:rsidRPr="001D0469">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have the ability to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1D0469">
        <w:rPr>
          <w:rStyle w:val="StyleUnderline"/>
          <w:highlight w:val="cyan"/>
        </w:rPr>
        <w:t xml:space="preserve">Their </w:t>
      </w:r>
      <w:r w:rsidRPr="00C361D7">
        <w:rPr>
          <w:rStyle w:val="StyleUnderline"/>
        </w:rPr>
        <w:t xml:space="preserve">primary </w:t>
      </w:r>
      <w:r w:rsidRPr="001D0469">
        <w:rPr>
          <w:rStyle w:val="StyleUnderline"/>
          <w:highlight w:val="cyan"/>
        </w:rPr>
        <w:t>emphasis is</w:t>
      </w:r>
      <w:r w:rsidRPr="00C361D7">
        <w:rPr>
          <w:sz w:val="12"/>
        </w:rPr>
        <w:t xml:space="preserve"> on </w:t>
      </w:r>
      <w:r w:rsidRPr="001D0469">
        <w:rPr>
          <w:rStyle w:val="Emphasis"/>
          <w:highlight w:val="cyan"/>
        </w:rPr>
        <w:t xml:space="preserve">espionage and </w:t>
      </w:r>
      <w:r w:rsidRPr="00C361D7">
        <w:rPr>
          <w:rStyle w:val="Emphasis"/>
        </w:rPr>
        <w:t xml:space="preserve">political </w:t>
      </w:r>
      <w:r w:rsidRPr="001D0469">
        <w:rPr>
          <w:rStyle w:val="Emphasis"/>
          <w:highlight w:val="cyan"/>
        </w:rPr>
        <w:t>coercion</w:t>
      </w:r>
      <w:r w:rsidRPr="001D0469">
        <w:rPr>
          <w:rStyle w:val="StyleUnderline"/>
          <w:highlight w:val="cyan"/>
        </w:rPr>
        <w:t>.</w:t>
      </w:r>
      <w:r w:rsidRPr="00C361D7">
        <w:rPr>
          <w:rStyle w:val="StyleUnderline"/>
        </w:rPr>
        <w:t xml:space="preserve"> </w:t>
      </w:r>
      <w:r w:rsidRPr="00C361D7">
        <w:rPr>
          <w:sz w:val="12"/>
        </w:rPr>
        <w:t xml:space="preserve">The </w:t>
      </w:r>
      <w:r w:rsidRPr="001D0469">
        <w:rPr>
          <w:rStyle w:val="Emphasis"/>
          <w:highlight w:val="cyan"/>
        </w:rPr>
        <w:t>U</w:t>
      </w:r>
      <w:r w:rsidRPr="00C361D7">
        <w:rPr>
          <w:rStyle w:val="StyleUnderline"/>
        </w:rPr>
        <w:t xml:space="preserve">nited </w:t>
      </w:r>
      <w:r w:rsidRPr="001D0469">
        <w:rPr>
          <w:rStyle w:val="Emphasis"/>
          <w:highlight w:val="cyan"/>
        </w:rPr>
        <w:t>S</w:t>
      </w:r>
      <w:r w:rsidRPr="00C361D7">
        <w:rPr>
          <w:rStyle w:val="StyleUnderline"/>
        </w:rPr>
        <w:t>tates</w:t>
      </w:r>
      <w:r w:rsidRPr="00C361D7">
        <w:rPr>
          <w:sz w:val="12"/>
        </w:rPr>
        <w:t xml:space="preserve"> has </w:t>
      </w:r>
      <w:r w:rsidRPr="001D0469">
        <w:rPr>
          <w:rStyle w:val="StyleUnderline"/>
          <w:highlight w:val="cyan"/>
        </w:rPr>
        <w:t>opponents</w:t>
      </w:r>
      <w:r w:rsidRPr="00C361D7">
        <w:rPr>
          <w:sz w:val="12"/>
        </w:rPr>
        <w:t xml:space="preserve"> and is in conflict with them, but they </w:t>
      </w:r>
      <w:r w:rsidRPr="001D0469">
        <w:rPr>
          <w:rStyle w:val="Emphasis"/>
          <w:highlight w:val="cyan"/>
        </w:rPr>
        <w:t>have no interest in</w:t>
      </w:r>
      <w:r w:rsidRPr="00C361D7">
        <w:rPr>
          <w:rStyle w:val="Emphasis"/>
        </w:rPr>
        <w:t xml:space="preserve"> launching </w:t>
      </w:r>
      <w:r w:rsidRPr="001D0469">
        <w:rPr>
          <w:rStyle w:val="Emphasis"/>
          <w:highlight w:val="cyan"/>
        </w:rPr>
        <w:t xml:space="preserve">a catastrophic </w:t>
      </w:r>
      <w:r w:rsidRPr="00C361D7">
        <w:rPr>
          <w:rStyle w:val="Emphasis"/>
        </w:rPr>
        <w:t>cyber</w:t>
      </w:r>
      <w:r w:rsidRPr="001D0469">
        <w:rPr>
          <w:rStyle w:val="Emphasis"/>
          <w:highlight w:val="cyan"/>
        </w:rPr>
        <w:t>attack</w:t>
      </w:r>
      <w:r w:rsidRPr="001D0469">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1D0469">
        <w:rPr>
          <w:rStyle w:val="Emphasis"/>
          <w:highlight w:val="cyan"/>
        </w:rPr>
        <w:t>inadvertent escalation</w:t>
      </w:r>
      <w:r w:rsidRPr="00C361D7">
        <w:rPr>
          <w:sz w:val="12"/>
        </w:rPr>
        <w:t xml:space="preserve">, something that </w:t>
      </w:r>
      <w:r w:rsidRPr="001D0469">
        <w:rPr>
          <w:rStyle w:val="StyleUnderline"/>
          <w:highlight w:val="cyan"/>
        </w:rPr>
        <w:t>has</w:t>
      </w:r>
      <w:r w:rsidRPr="00C361D7">
        <w:rPr>
          <w:sz w:val="12"/>
        </w:rPr>
        <w:t xml:space="preserve"> also </w:t>
      </w:r>
      <w:r w:rsidRPr="001D0469">
        <w:rPr>
          <w:rStyle w:val="Emphasis"/>
          <w:highlight w:val="cyan"/>
        </w:rPr>
        <w:t>never occurred</w:t>
      </w:r>
      <w:r w:rsidRPr="001D0469">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1D0469">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1D0469">
        <w:rPr>
          <w:rStyle w:val="Emphasis"/>
          <w:highlight w:val="cyan"/>
        </w:rPr>
        <w:t xml:space="preserve">avoid </w:t>
      </w:r>
      <w:r w:rsidRPr="00C361D7">
        <w:rPr>
          <w:rStyle w:val="Emphasis"/>
        </w:rPr>
        <w:t xml:space="preserve">actions that could trigger </w:t>
      </w:r>
      <w:r w:rsidRPr="001D0469">
        <w:rPr>
          <w:rStyle w:val="Emphasis"/>
          <w:highlight w:val="cyan"/>
        </w:rPr>
        <w:t>escalation</w:t>
      </w:r>
      <w:r w:rsidRPr="001D0469">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1D0469">
        <w:rPr>
          <w:rStyle w:val="Emphasis"/>
          <w:highlight w:val="cyan"/>
        </w:rPr>
        <w:t>scenarios</w:t>
      </w:r>
      <w:r w:rsidRPr="00C361D7">
        <w:rPr>
          <w:sz w:val="12"/>
        </w:rPr>
        <w:t xml:space="preserve"> is that they </w:t>
      </w:r>
      <w:r w:rsidRPr="001D0469">
        <w:rPr>
          <w:rStyle w:val="StyleUnderline"/>
          <w:highlight w:val="cyan"/>
        </w:rPr>
        <w:t>discount</w:t>
      </w:r>
      <w:r w:rsidRPr="00C361D7">
        <w:rPr>
          <w:sz w:val="12"/>
        </w:rPr>
        <w:t xml:space="preserve"> the </w:t>
      </w:r>
      <w:r w:rsidRPr="001D0469">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1D0469">
        <w:rPr>
          <w:rStyle w:val="StyleUnderline"/>
          <w:highlight w:val="cyan"/>
        </w:rPr>
        <w:t>given</w:t>
      </w:r>
      <w:r w:rsidRPr="00C361D7">
        <w:rPr>
          <w:rStyle w:val="StyleUnderline"/>
        </w:rPr>
        <w:t xml:space="preserve"> the growing</w:t>
      </w:r>
      <w:r w:rsidRPr="00C361D7">
        <w:rPr>
          <w:sz w:val="12"/>
        </w:rPr>
        <w:t xml:space="preserve"> (albeit incomplete) </w:t>
      </w:r>
      <w:r w:rsidRPr="001D0469">
        <w:rPr>
          <w:rStyle w:val="Emphasis"/>
          <w:highlight w:val="cyan"/>
        </w:rPr>
        <w:t>attention to cybersecurity</w:t>
      </w:r>
      <w:r w:rsidRPr="00C361D7">
        <w:rPr>
          <w:rStyle w:val="StyleUnderline"/>
        </w:rPr>
        <w:t xml:space="preserve">; </w:t>
      </w:r>
      <w:r w:rsidRPr="001D0469">
        <w:rPr>
          <w:rStyle w:val="StyleUnderline"/>
          <w:highlight w:val="cyan"/>
        </w:rPr>
        <w:t>and</w:t>
      </w:r>
      <w:r w:rsidRPr="00C361D7">
        <w:rPr>
          <w:rStyle w:val="StyleUnderline"/>
        </w:rPr>
        <w:t xml:space="preserve"> experience shows that </w:t>
      </w:r>
      <w:r w:rsidRPr="001D0469">
        <w:rPr>
          <w:rStyle w:val="Emphasis"/>
          <w:highlight w:val="cyan"/>
        </w:rPr>
        <w:t xml:space="preserve">people </w:t>
      </w:r>
      <w:r w:rsidRPr="00C361D7">
        <w:rPr>
          <w:rStyle w:val="Emphasis"/>
        </w:rPr>
        <w:t xml:space="preserve">compensate for damage and </w:t>
      </w:r>
      <w:r w:rsidRPr="001D0469">
        <w:rPr>
          <w:rStyle w:val="Emphasis"/>
          <w:highlight w:val="cyan"/>
        </w:rPr>
        <w:t xml:space="preserve">quickly </w:t>
      </w:r>
      <w:r w:rsidRPr="00C361D7">
        <w:rPr>
          <w:rStyle w:val="Emphasis"/>
        </w:rPr>
        <w:t xml:space="preserve">repair or </w:t>
      </w:r>
      <w:r w:rsidRPr="001D0469">
        <w:rPr>
          <w:rStyle w:val="Emphasis"/>
          <w:highlight w:val="cyan"/>
        </w:rPr>
        <w:t>rebuild</w:t>
      </w:r>
      <w:r w:rsidRPr="001D0469">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1D0469">
        <w:rPr>
          <w:rStyle w:val="StyleUnderline"/>
          <w:highlight w:val="cyan"/>
        </w:rPr>
        <w:t xml:space="preserve">after </w:t>
      </w:r>
      <w:r w:rsidRPr="001D0469">
        <w:rPr>
          <w:rStyle w:val="Emphasis"/>
          <w:highlight w:val="cyan"/>
        </w:rPr>
        <w:t>25 years</w:t>
      </w:r>
      <w:r w:rsidRPr="001D0469">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1D0469">
        <w:rPr>
          <w:rStyle w:val="StyleUnderline"/>
          <w:highlight w:val="cyan"/>
        </w:rPr>
        <w:t>Why</w:t>
      </w:r>
      <w:r w:rsidRPr="00C361D7">
        <w:rPr>
          <w:rStyle w:val="StyleUnderline"/>
        </w:rPr>
        <w:t xml:space="preserve"> then, it is </w:t>
      </w:r>
      <w:r w:rsidRPr="001D0469">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1D0469">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cyber Pearl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5D04E4E5" w14:textId="77777777" w:rsidR="00104DBE" w:rsidRDefault="00104DBE" w:rsidP="00104DBE">
      <w:pPr>
        <w:pStyle w:val="Heading4"/>
      </w:pPr>
      <w:r>
        <w:t xml:space="preserve">The grid is safe. </w:t>
      </w:r>
    </w:p>
    <w:p w14:paraId="1FCE1F54" w14:textId="77777777" w:rsidR="00104DBE" w:rsidRPr="006936C7" w:rsidRDefault="00104DBE" w:rsidP="00104DBE">
      <w:pPr>
        <w:rPr>
          <w:rFonts w:asciiTheme="minorHAnsi" w:hAnsiTheme="minorHAnsi" w:cstheme="minorHAnsi"/>
        </w:rPr>
      </w:pPr>
      <w:r w:rsidRPr="006936C7">
        <w:rPr>
          <w:rStyle w:val="Style13ptBold"/>
          <w:rFonts w:asciiTheme="minorHAnsi" w:hAnsiTheme="minorHAnsi" w:cstheme="minorHAnsi"/>
        </w:rPr>
        <w:t>Larson 18</w:t>
      </w:r>
      <w:r w:rsidRPr="006936C7">
        <w:rPr>
          <w:rFonts w:asciiTheme="minorHAnsi" w:hAnsiTheme="minorHAnsi" w:cstheme="minorHAnsi"/>
        </w:rPr>
        <w:t xml:space="preserve"> Selena Larson, Cyber threat intelligence analyst at Dragos, Inc. [Threats to Electric Grid are Real; Widespread Blackouts are Not, 8-6-2018, https://dragos.com/blog/industry-news/threats-to-electric-grid-are-real-widespread-blackouts-are-not/]</w:t>
      </w:r>
    </w:p>
    <w:p w14:paraId="41948FD7" w14:textId="77777777" w:rsidR="00104DBE" w:rsidRPr="008738FD" w:rsidRDefault="00104DBE" w:rsidP="00104DBE">
      <w:pPr>
        <w:rPr>
          <w:rFonts w:asciiTheme="minorHAnsi" w:hAnsiTheme="minorHAnsi" w:cstheme="minorHAnsi"/>
        </w:rPr>
      </w:pPr>
      <w:r w:rsidRPr="005755E3">
        <w:rPr>
          <w:rStyle w:val="Emphasis"/>
        </w:rPr>
        <w:t xml:space="preserve">The US electric </w:t>
      </w:r>
      <w:r w:rsidRPr="001D0469">
        <w:rPr>
          <w:rStyle w:val="Emphasis"/>
          <w:highlight w:val="cyan"/>
        </w:rPr>
        <w:t>grid</w:t>
      </w:r>
      <w:r w:rsidRPr="001D0469">
        <w:rPr>
          <w:rStyle w:val="StyleUnderline"/>
          <w:rFonts w:asciiTheme="minorHAnsi" w:hAnsiTheme="minorHAnsi" w:cstheme="minorHAnsi"/>
          <w:highlight w:val="cyan"/>
        </w:rPr>
        <w:t xml:space="preserve"> is not about to go down</w:t>
      </w:r>
      <w:r w:rsidRPr="00D33B0D">
        <w:rPr>
          <w:rFonts w:asciiTheme="minorHAnsi" w:hAnsiTheme="minorHAnsi" w:cstheme="minorHAnsi"/>
          <w:sz w:val="16"/>
        </w:rPr>
        <w:t>.</w:t>
      </w:r>
      <w:r w:rsidRPr="006936C7">
        <w:rPr>
          <w:rFonts w:asciiTheme="minorHAnsi" w:hAnsiTheme="minorHAnsi"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6936C7">
        <w:rPr>
          <w:rStyle w:val="StyleUnderline"/>
          <w:rFonts w:asciiTheme="minorHAnsi" w:hAnsiTheme="minorHAnsi" w:cstheme="minorHAnsi"/>
        </w:rPr>
        <w:t>Threats</w:t>
      </w:r>
      <w:r w:rsidRPr="006936C7">
        <w:rPr>
          <w:rFonts w:asciiTheme="minorHAnsi" w:hAnsiTheme="minorHAnsi" w:cstheme="minorHAnsi"/>
          <w:sz w:val="16"/>
        </w:rPr>
        <w:t xml:space="preserve"> against industrial sectors including electric utilities, oil and gas, and manufacturing </w:t>
      </w:r>
      <w:r w:rsidRPr="006936C7">
        <w:rPr>
          <w:rStyle w:val="StyleUnderline"/>
          <w:rFonts w:asciiTheme="minorHAnsi" w:hAnsiTheme="minorHAnsi" w:cstheme="minorHAnsi"/>
        </w:rPr>
        <w:t>are growing,</w:t>
      </w:r>
      <w:r w:rsidRPr="006936C7">
        <w:rPr>
          <w:rFonts w:asciiTheme="minorHAnsi" w:hAnsiTheme="minorHAnsi" w:cstheme="minorHAnsi"/>
          <w:sz w:val="16"/>
        </w:rPr>
        <w:t xml:space="preserve"> and it’s reasonable for people to be concerned. </w:t>
      </w:r>
      <w:r w:rsidRPr="006936C7">
        <w:rPr>
          <w:rStyle w:val="StyleUnderline"/>
          <w:rFonts w:asciiTheme="minorHAnsi" w:hAnsiTheme="minorHAnsi" w:cstheme="minorHAnsi"/>
        </w:rPr>
        <w:t>But to say hackers</w:t>
      </w:r>
      <w:r w:rsidRPr="006936C7">
        <w:rPr>
          <w:rFonts w:asciiTheme="minorHAnsi" w:hAnsiTheme="minorHAnsi" w:cstheme="minorHAnsi"/>
          <w:sz w:val="16"/>
        </w:rPr>
        <w:t xml:space="preserve"> have </w:t>
      </w:r>
      <w:r w:rsidRPr="006936C7">
        <w:rPr>
          <w:rStyle w:val="StyleUnderline"/>
          <w:rFonts w:asciiTheme="minorHAnsi" w:hAnsiTheme="minorHAnsi" w:cstheme="minorHAnsi"/>
        </w:rPr>
        <w:t>invaded the US electric grid and are prepared to cause blackouts is false</w:t>
      </w:r>
      <w:r w:rsidRPr="006936C7">
        <w:rPr>
          <w:rFonts w:asciiTheme="minorHAnsi" w:hAnsiTheme="minorHAnsi" w:cstheme="minorHAnsi"/>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1D0469">
        <w:rPr>
          <w:rStyle w:val="StyleUnderline"/>
          <w:rFonts w:asciiTheme="minorHAnsi" w:hAnsiTheme="minorHAnsi" w:cstheme="minorHAnsi"/>
          <w:highlight w:val="cyan"/>
        </w:rPr>
        <w:t>groups</w:t>
      </w:r>
      <w:r w:rsidRPr="006936C7">
        <w:rPr>
          <w:rFonts w:asciiTheme="minorHAnsi" w:hAnsiTheme="minorHAnsi" w:cstheme="minorHAnsi"/>
          <w:sz w:val="16"/>
        </w:rPr>
        <w:t xml:space="preserve"> focus on information gathering from industrial control system (ICS) networks and </w:t>
      </w:r>
      <w:r w:rsidRPr="001D0469">
        <w:rPr>
          <w:rStyle w:val="StyleUnderline"/>
          <w:rFonts w:asciiTheme="minorHAnsi" w:hAnsiTheme="minorHAnsi" w:cstheme="minorHAnsi"/>
          <w:highlight w:val="cyan"/>
        </w:rPr>
        <w:t>have not demonstrated</w:t>
      </w:r>
      <w:r w:rsidRPr="006936C7">
        <w:rPr>
          <w:rStyle w:val="StyleUnderline"/>
          <w:rFonts w:asciiTheme="minorHAnsi" w:hAnsiTheme="minorHAnsi" w:cstheme="minorHAnsi"/>
        </w:rPr>
        <w:t xml:space="preserve"> </w:t>
      </w:r>
      <w:r w:rsidRPr="00D33B0D">
        <w:rPr>
          <w:rStyle w:val="Emphasis"/>
        </w:rPr>
        <w:t xml:space="preserve">disruptive or damaging </w:t>
      </w:r>
      <w:r w:rsidRPr="001D0469">
        <w:rPr>
          <w:rStyle w:val="Emphasis"/>
          <w:highlight w:val="cyan"/>
        </w:rPr>
        <w:t>capabilities</w:t>
      </w:r>
      <w:r w:rsidRPr="006936C7">
        <w:rPr>
          <w:rFonts w:asciiTheme="minorHAnsi" w:hAnsiTheme="minorHAnsi"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6936C7">
        <w:rPr>
          <w:rStyle w:val="StyleUnderline"/>
          <w:rFonts w:asciiTheme="minorHAnsi" w:hAnsiTheme="minorHAnsi" w:cstheme="minorHAnsi"/>
        </w:rPr>
        <w:t>Adversaries</w:t>
      </w:r>
      <w:r w:rsidRPr="006936C7">
        <w:rPr>
          <w:rFonts w:asciiTheme="minorHAnsi" w:hAnsiTheme="minorHAnsi" w:cstheme="minorHAnsi"/>
          <w:sz w:val="16"/>
        </w:rPr>
        <w:t xml:space="preserve"> have not placed “cyber implants” into the electric grid to cause blackouts; but they are </w:t>
      </w:r>
      <w:r w:rsidRPr="006936C7">
        <w:rPr>
          <w:rStyle w:val="StyleUnderline"/>
          <w:rFonts w:asciiTheme="minorHAnsi" w:hAnsiTheme="minorHAnsi" w:cstheme="minorHAnsi"/>
        </w:rPr>
        <w:t>infiltrating business networks</w:t>
      </w:r>
      <w:r>
        <w:rPr>
          <w:rFonts w:asciiTheme="minorHAnsi" w:hAnsiTheme="minorHAnsi" w:cstheme="minorHAnsi"/>
          <w:sz w:val="16"/>
        </w:rPr>
        <w:t xml:space="preserve"> – </w:t>
      </w:r>
      <w:r w:rsidRPr="006936C7">
        <w:rPr>
          <w:rFonts w:asciiTheme="minorHAnsi" w:hAnsiTheme="minorHAnsi" w:cstheme="minorHAnsi"/>
          <w:sz w:val="16"/>
        </w:rPr>
        <w:t>and in some cases, ICS networks</w:t>
      </w:r>
      <w:r>
        <w:rPr>
          <w:rFonts w:asciiTheme="minorHAnsi" w:hAnsiTheme="minorHAnsi" w:cstheme="minorHAnsi"/>
          <w:sz w:val="16"/>
        </w:rPr>
        <w:t xml:space="preserve"> – </w:t>
      </w:r>
      <w:r w:rsidRPr="006936C7">
        <w:rPr>
          <w:rFonts w:asciiTheme="minorHAnsi" w:hAnsiTheme="minorHAnsi" w:cstheme="minorHAnsi"/>
          <w:sz w:val="16"/>
        </w:rPr>
        <w:t>in an effort to steal information and intelligence to potentially gain access to operational systems. Overall, the activity is concerning and represents the prerequisites towards a potential future disruptive event</w:t>
      </w:r>
      <w:r>
        <w:rPr>
          <w:rFonts w:asciiTheme="minorHAnsi" w:hAnsiTheme="minorHAnsi" w:cstheme="minorHAnsi"/>
          <w:sz w:val="16"/>
        </w:rPr>
        <w:t xml:space="preserve"> – </w:t>
      </w:r>
      <w:r w:rsidRPr="006936C7">
        <w:rPr>
          <w:rStyle w:val="StyleUnderline"/>
          <w:rFonts w:asciiTheme="minorHAnsi" w:hAnsiTheme="minorHAnsi" w:cstheme="minorHAnsi"/>
        </w:rPr>
        <w:t>but evidence</w:t>
      </w:r>
      <w:r w:rsidRPr="006936C7">
        <w:rPr>
          <w:rFonts w:asciiTheme="minorHAnsi" w:hAnsiTheme="minorHAnsi" w:cstheme="minorHAnsi"/>
          <w:sz w:val="16"/>
        </w:rPr>
        <w:t xml:space="preserve"> to date </w:t>
      </w:r>
      <w:r w:rsidRPr="006936C7">
        <w:rPr>
          <w:rStyle w:val="StyleUnderline"/>
          <w:rFonts w:asciiTheme="minorHAnsi" w:hAnsiTheme="minorHAnsi" w:cstheme="minorHAnsi"/>
        </w:rPr>
        <w:t xml:space="preserve">does not support the claim that such an attack is imminent. </w:t>
      </w:r>
      <w:r w:rsidRPr="001D0469">
        <w:rPr>
          <w:rStyle w:val="Emphasis"/>
          <w:highlight w:val="cyan"/>
        </w:rPr>
        <w:t>The</w:t>
      </w:r>
      <w:r w:rsidRPr="00D33B0D">
        <w:rPr>
          <w:rStyle w:val="Emphasis"/>
        </w:rPr>
        <w:t xml:space="preserve"> US electric </w:t>
      </w:r>
      <w:r w:rsidRPr="001D0469">
        <w:rPr>
          <w:rStyle w:val="Emphasis"/>
          <w:highlight w:val="cyan"/>
        </w:rPr>
        <w:t>grid</w:t>
      </w:r>
      <w:r w:rsidRPr="001D0469">
        <w:rPr>
          <w:rStyle w:val="StyleUnderline"/>
          <w:rFonts w:asciiTheme="minorHAnsi" w:hAnsiTheme="minorHAnsi" w:cstheme="minorHAnsi"/>
          <w:highlight w:val="cyan"/>
        </w:rPr>
        <w:t xml:space="preserve"> is </w:t>
      </w:r>
      <w:r w:rsidRPr="001D0469">
        <w:rPr>
          <w:rStyle w:val="Emphasis"/>
          <w:rFonts w:asciiTheme="minorHAnsi" w:hAnsiTheme="minorHAnsi" w:cstheme="minorHAnsi"/>
          <w:highlight w:val="cyan"/>
        </w:rPr>
        <w:t>resilient</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segmented</w:t>
      </w:r>
      <w:r w:rsidRPr="006936C7">
        <w:rPr>
          <w:rFonts w:asciiTheme="minorHAnsi" w:hAnsiTheme="minorHAnsi" w:cstheme="minorHAnsi"/>
          <w:sz w:val="16"/>
        </w:rPr>
        <w:t xml:space="preserve">, and </w:t>
      </w:r>
      <w:r w:rsidRPr="006936C7">
        <w:rPr>
          <w:rStyle w:val="StyleUnderline"/>
          <w:rFonts w:asciiTheme="minorHAnsi" w:hAnsiTheme="minorHAnsi" w:cstheme="minorHAnsi"/>
        </w:rPr>
        <w:t>although it makes an interesting plot to an action movie</w:t>
      </w:r>
      <w:r w:rsidRPr="006936C7">
        <w:rPr>
          <w:rFonts w:asciiTheme="minorHAnsi" w:hAnsiTheme="minorHAnsi" w:cstheme="minorHAnsi"/>
          <w:sz w:val="16"/>
        </w:rPr>
        <w:t xml:space="preserve">, one or two strains of malware </w:t>
      </w:r>
      <w:r w:rsidRPr="001D0469">
        <w:rPr>
          <w:rStyle w:val="Emphasis"/>
          <w:highlight w:val="cyan"/>
        </w:rPr>
        <w:t>targeting</w:t>
      </w:r>
      <w:r w:rsidRPr="00D33B0D">
        <w:rPr>
          <w:rStyle w:val="Emphasis"/>
        </w:rPr>
        <w:t xml:space="preserve"> operational </w:t>
      </w:r>
      <w:r w:rsidRPr="001D0469">
        <w:rPr>
          <w:rStyle w:val="Emphasis"/>
          <w:highlight w:val="cyan"/>
        </w:rPr>
        <w:t>networks</w:t>
      </w:r>
      <w:r w:rsidRPr="001D0469">
        <w:rPr>
          <w:rStyle w:val="StyleUnderline"/>
          <w:rFonts w:asciiTheme="minorHAnsi" w:hAnsiTheme="minorHAnsi" w:cstheme="minorHAnsi"/>
          <w:highlight w:val="cyan"/>
        </w:rPr>
        <w:t xml:space="preserve"> would not cause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widespread </w:t>
      </w:r>
      <w:r w:rsidRPr="001D0469">
        <w:rPr>
          <w:rStyle w:val="Emphasis"/>
          <w:rFonts w:asciiTheme="minorHAnsi" w:hAnsiTheme="minorHAnsi" w:cstheme="minorHAnsi"/>
          <w:highlight w:val="cyan"/>
        </w:rPr>
        <w:t>blackouts</w:t>
      </w:r>
      <w:r w:rsidRPr="000A0325">
        <w:rPr>
          <w:rStyle w:val="StyleUnderline"/>
          <w:rFonts w:asciiTheme="minorHAnsi" w:hAnsiTheme="minorHAnsi" w:cstheme="minorHAnsi"/>
        </w:rPr>
        <w:t>. A de</w:t>
      </w:r>
      <w:r w:rsidRPr="006936C7">
        <w:rPr>
          <w:rStyle w:val="StyleUnderline"/>
          <w:rFonts w:asciiTheme="minorHAnsi" w:hAnsiTheme="minorHAnsi" w:cstheme="minorHAnsi"/>
        </w:rPr>
        <w:t xml:space="preserve">structive </w:t>
      </w:r>
      <w:r w:rsidRPr="001D0469">
        <w:rPr>
          <w:rStyle w:val="StyleUnderline"/>
          <w:rFonts w:asciiTheme="minorHAnsi" w:hAnsiTheme="minorHAnsi" w:cstheme="minorHAnsi"/>
          <w:highlight w:val="cyan"/>
        </w:rPr>
        <w:t>incident at one site would require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highly-</w:t>
      </w:r>
      <w:r w:rsidRPr="001D0469">
        <w:rPr>
          <w:rStyle w:val="Emphasis"/>
          <w:rFonts w:asciiTheme="minorHAnsi" w:hAnsiTheme="minorHAnsi" w:cstheme="minorHAnsi"/>
          <w:highlight w:val="cyan"/>
        </w:rPr>
        <w:t>tailored tools</w:t>
      </w:r>
      <w:r w:rsidRPr="001D0469">
        <w:rPr>
          <w:rFonts w:asciiTheme="minorHAnsi" w:hAnsiTheme="minorHAnsi" w:cstheme="minorHAnsi"/>
          <w:sz w:val="16"/>
          <w:highlight w:val="cyan"/>
        </w:rPr>
        <w:t xml:space="preserve">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operations</w:t>
      </w:r>
      <w:r w:rsidRPr="001D0469">
        <w:rPr>
          <w:rStyle w:val="StyleUnderline"/>
          <w:rFonts w:asciiTheme="minorHAnsi" w:hAnsiTheme="minorHAnsi" w:cstheme="minorHAnsi"/>
          <w:highlight w:val="cyan"/>
        </w:rPr>
        <w:t xml:space="preserve"> and would not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effectively </w:t>
      </w:r>
      <w:r w:rsidRPr="001D0469">
        <w:rPr>
          <w:rStyle w:val="Emphasis"/>
          <w:rFonts w:asciiTheme="minorHAnsi" w:hAnsiTheme="minorHAnsi" w:cstheme="minorHAnsi"/>
          <w:highlight w:val="cyan"/>
        </w:rPr>
        <w:t>scale</w:t>
      </w:r>
      <w:r w:rsidRPr="006936C7">
        <w:rPr>
          <w:rFonts w:asciiTheme="minorHAnsi" w:hAnsiTheme="minorHAnsi" w:cstheme="minorHAnsi"/>
          <w:sz w:val="16"/>
        </w:rPr>
        <w:t xml:space="preserve">. Essentially, </w:t>
      </w:r>
      <w:r w:rsidRPr="001D0469">
        <w:rPr>
          <w:rStyle w:val="Emphasis"/>
          <w:rFonts w:asciiTheme="minorHAnsi" w:hAnsiTheme="minorHAnsi" w:cstheme="minorHAnsi"/>
          <w:highlight w:val="cyan"/>
        </w:rPr>
        <w:t>localized</w:t>
      </w:r>
      <w:r w:rsidRPr="006936C7">
        <w:rPr>
          <w:rStyle w:val="Emphasis"/>
          <w:rFonts w:asciiTheme="minorHAnsi" w:hAnsiTheme="minorHAnsi" w:cstheme="minorHAnsi"/>
        </w:rPr>
        <w:t xml:space="preserve"> impacts</w:t>
      </w:r>
      <w:r w:rsidRPr="006936C7">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 possible</w:t>
      </w:r>
      <w:r w:rsidRPr="006936C7">
        <w:rPr>
          <w:rFonts w:asciiTheme="minorHAnsi" w:hAnsiTheme="minorHAnsi" w:cstheme="minorHAnsi"/>
          <w:sz w:val="16"/>
        </w:rPr>
        <w:t xml:space="preserve">, and asset owners and operators should work to defend their networks from intrusions such as those described by DHS. </w:t>
      </w:r>
      <w:r w:rsidRPr="001D0469">
        <w:rPr>
          <w:rStyle w:val="StyleUnderline"/>
          <w:rFonts w:asciiTheme="minorHAnsi" w:hAnsiTheme="minorHAnsi" w:cstheme="minorHAnsi"/>
          <w:highlight w:val="cyan"/>
        </w:rPr>
        <w:t>But scaling up</w:t>
      </w:r>
      <w:r w:rsidRPr="006936C7">
        <w:rPr>
          <w:rFonts w:asciiTheme="minorHAnsi" w:hAnsiTheme="minorHAnsi" w:cstheme="minorHAnsi"/>
          <w:sz w:val="16"/>
        </w:rPr>
        <w:t xml:space="preserve"> from isolated events to widespread impacts </w:t>
      </w:r>
      <w:r w:rsidRPr="001D0469">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highly </w:t>
      </w:r>
      <w:r w:rsidRPr="001D0469">
        <w:rPr>
          <w:rStyle w:val="Emphasis"/>
          <w:rFonts w:asciiTheme="minorHAnsi" w:hAnsiTheme="minorHAnsi" w:cstheme="minorHAnsi"/>
          <w:highlight w:val="cyan"/>
        </w:rPr>
        <w:t>unlikely</w:t>
      </w:r>
      <w:r w:rsidRPr="006936C7">
        <w:rPr>
          <w:rFonts w:asciiTheme="minorHAnsi" w:hAnsiTheme="minorHAnsi" w:cstheme="minorHAnsi"/>
          <w:sz w:val="16"/>
        </w:rPr>
        <w:t>.</w:t>
      </w:r>
    </w:p>
    <w:p w14:paraId="7B5EF907" w14:textId="77777777" w:rsidR="00104DBE" w:rsidRDefault="00104DBE" w:rsidP="00104DBE">
      <w:pPr>
        <w:pStyle w:val="Heading4"/>
      </w:pPr>
      <w:r>
        <w:t>No bioweapons</w:t>
      </w:r>
    </w:p>
    <w:p w14:paraId="05847E27" w14:textId="77777777" w:rsidR="00104DBE" w:rsidRPr="00AD6D85" w:rsidRDefault="00104DBE" w:rsidP="00104DBE">
      <w:r w:rsidRPr="00AD6D85">
        <w:rPr>
          <w:rStyle w:val="Style13ptBold"/>
        </w:rPr>
        <w:t>Thorstad ’23</w:t>
      </w:r>
      <w:r w:rsidRPr="00AD6D85">
        <w:t xml:space="preserve"> [David Thorstad; Senior Research Affiliate at the Global Priorities Institute; </w:t>
      </w:r>
      <w:r>
        <w:t>07</w:t>
      </w:r>
      <w:r w:rsidRPr="00AD6D85">
        <w:t>-</w:t>
      </w:r>
      <w:r>
        <w:t>08</w:t>
      </w:r>
      <w:r w:rsidRPr="00AD6D85">
        <w:t>-</w:t>
      </w:r>
      <w:r>
        <w:t>2023</w:t>
      </w:r>
      <w:r w:rsidRPr="00AD6D85">
        <w:t>; Reflective altruism; Exaggerating the risks (Part 9: Biorisk</w:t>
      </w:r>
      <w:r>
        <w:t xml:space="preserve"> – Grounds for Doubt)</w:t>
      </w:r>
      <w:r w:rsidRPr="00AD6D85">
        <w:t>; https://ineffectivealtruismblog.com/2023/07/08/exaggerating-the-risks-part-9-biorisk-grounds-for-doubt/; DOA: 5-7-2024 //ArchanSen]</w:t>
      </w:r>
    </w:p>
    <w:p w14:paraId="46E85457" w14:textId="77777777" w:rsidR="00104DBE" w:rsidRDefault="00104DBE" w:rsidP="00104DBE">
      <w:pPr>
        <w:rPr>
          <w:rStyle w:val="StyleUnderline"/>
        </w:rPr>
      </w:pPr>
      <w:r w:rsidRPr="00AD6D85">
        <w:rPr>
          <w:rStyle w:val="StyleUnderline"/>
        </w:rPr>
        <w:t>The</w:t>
      </w:r>
      <w:r w:rsidRPr="008F0BEB">
        <w:rPr>
          <w:sz w:val="16"/>
        </w:rPr>
        <w:t xml:space="preserve"> main </w:t>
      </w:r>
      <w:r w:rsidRPr="00AD6D85">
        <w:rPr>
          <w:rStyle w:val="StyleUnderline"/>
        </w:rPr>
        <w:t xml:space="preserve">reason why </w:t>
      </w:r>
      <w:r w:rsidRPr="001D0469">
        <w:rPr>
          <w:rStyle w:val="Emphasis"/>
          <w:highlight w:val="cyan"/>
        </w:rPr>
        <w:t>scientists</w:t>
      </w:r>
      <w:r w:rsidRPr="00AD6D85">
        <w:rPr>
          <w:rStyle w:val="StyleUnderline"/>
        </w:rPr>
        <w:t xml:space="preserve"> and </w:t>
      </w:r>
      <w:r w:rsidRPr="00AD6D85">
        <w:rPr>
          <w:rStyle w:val="Emphasis"/>
        </w:rPr>
        <w:t>policymakers</w:t>
      </w:r>
      <w:r w:rsidRPr="00AD6D85">
        <w:rPr>
          <w:rStyle w:val="StyleUnderline"/>
        </w:rPr>
        <w:t xml:space="preserve"> </w:t>
      </w:r>
      <w:r w:rsidRPr="001D0469">
        <w:rPr>
          <w:rStyle w:val="StyleUnderline"/>
          <w:highlight w:val="cyan"/>
        </w:rPr>
        <w:t>are skeptical of existential biorisk is</w:t>
      </w:r>
      <w:r w:rsidRPr="00AD6D85">
        <w:rPr>
          <w:rStyle w:val="StyleUnderline"/>
        </w:rPr>
        <w:t xml:space="preserve"> that </w:t>
      </w:r>
      <w:r w:rsidRPr="001D0469">
        <w:rPr>
          <w:rStyle w:val="StyleUnderline"/>
          <w:highlight w:val="cyan"/>
        </w:rPr>
        <w:t xml:space="preserve">it is </w:t>
      </w:r>
      <w:r w:rsidRPr="001D0469">
        <w:rPr>
          <w:rStyle w:val="Emphasis"/>
          <w:highlight w:val="cyan"/>
        </w:rPr>
        <w:t>terribly hard</w:t>
      </w:r>
      <w:r w:rsidRPr="00AD6D85">
        <w:rPr>
          <w:rStyle w:val="StyleUnderline"/>
        </w:rPr>
        <w:t xml:space="preserve"> to engineer a pandemic that kills everyone.</w:t>
      </w:r>
    </w:p>
    <w:p w14:paraId="59F873F5" w14:textId="77777777" w:rsidR="00104DBE" w:rsidRPr="008F0BEB" w:rsidRDefault="00104DBE" w:rsidP="00104DBE">
      <w:pPr>
        <w:rPr>
          <w:sz w:val="16"/>
        </w:rPr>
      </w:pPr>
      <w:r w:rsidRPr="008F0BEB">
        <w:rPr>
          <w:sz w:val="16"/>
        </w:rPr>
        <w:t xml:space="preserve">First, </w:t>
      </w:r>
      <w:r w:rsidRPr="001D0469">
        <w:rPr>
          <w:rStyle w:val="StyleUnderline"/>
          <w:highlight w:val="cyan"/>
        </w:rPr>
        <w:t>you</w:t>
      </w:r>
      <w:r w:rsidRPr="00AD6D85">
        <w:rPr>
          <w:rStyle w:val="StyleUnderline"/>
        </w:rPr>
        <w:t xml:space="preserve"> would </w:t>
      </w:r>
      <w:r w:rsidRPr="001D0469">
        <w:rPr>
          <w:rStyle w:val="StyleUnderline"/>
          <w:highlight w:val="cyan"/>
        </w:rPr>
        <w:t>need to reach everyone</w:t>
      </w:r>
      <w:r w:rsidRPr="00AD6D85">
        <w:rPr>
          <w:rStyle w:val="StyleUnderline"/>
        </w:rPr>
        <w:t xml:space="preserve">. The virus would have to be transmitted </w:t>
      </w:r>
      <w:r w:rsidRPr="001D0469">
        <w:rPr>
          <w:rStyle w:val="StyleUnderline"/>
          <w:highlight w:val="cyan"/>
        </w:rPr>
        <w:t>to</w:t>
      </w:r>
      <w:r w:rsidRPr="00AD6D85">
        <w:rPr>
          <w:rStyle w:val="StyleUnderline"/>
        </w:rPr>
        <w:t xml:space="preserve"> the most </w:t>
      </w:r>
      <w:r w:rsidRPr="001D0469">
        <w:rPr>
          <w:rStyle w:val="Emphasis"/>
          <w:highlight w:val="cyan"/>
        </w:rPr>
        <w:t>rural</w:t>
      </w:r>
      <w:r w:rsidRPr="001D0469">
        <w:rPr>
          <w:rStyle w:val="StyleUnderline"/>
          <w:highlight w:val="cyan"/>
        </w:rPr>
        <w:t xml:space="preserve"> and </w:t>
      </w:r>
      <w:r w:rsidRPr="001D0469">
        <w:rPr>
          <w:rStyle w:val="Emphasis"/>
          <w:highlight w:val="cyan"/>
        </w:rPr>
        <w:t>isolated</w:t>
      </w:r>
      <w:r w:rsidRPr="001D0469">
        <w:rPr>
          <w:rStyle w:val="StyleUnderline"/>
          <w:highlight w:val="cyan"/>
        </w:rPr>
        <w:t xml:space="preserve"> corners</w:t>
      </w:r>
      <w:r w:rsidRPr="00AD6D85">
        <w:rPr>
          <w:rStyle w:val="StyleUnderline"/>
        </w:rPr>
        <w:t xml:space="preserve"> of the earth; to </w:t>
      </w:r>
      <w:r w:rsidRPr="001D0469">
        <w:rPr>
          <w:rStyle w:val="Emphasis"/>
          <w:highlight w:val="cyan"/>
        </w:rPr>
        <w:t>antarctic research stations</w:t>
      </w:r>
      <w:r w:rsidRPr="00AD6D85">
        <w:rPr>
          <w:rStyle w:val="StyleUnderline"/>
        </w:rPr>
        <w:t xml:space="preserve">; to ships at sea, including </w:t>
      </w:r>
      <w:r w:rsidRPr="001D0469">
        <w:rPr>
          <w:rStyle w:val="Emphasis"/>
          <w:highlight w:val="cyan"/>
        </w:rPr>
        <w:t>nuc</w:t>
      </w:r>
      <w:r w:rsidRPr="00AD6D85">
        <w:rPr>
          <w:rStyle w:val="Emphasis"/>
        </w:rPr>
        <w:t xml:space="preserve">lear </w:t>
      </w:r>
      <w:r w:rsidRPr="001D0469">
        <w:rPr>
          <w:rStyle w:val="Emphasis"/>
          <w:highlight w:val="cyan"/>
        </w:rPr>
        <w:t>sub</w:t>
      </w:r>
      <w:r w:rsidRPr="00AD6D85">
        <w:rPr>
          <w:rStyle w:val="Emphasis"/>
        </w:rPr>
        <w:t>marine</w:t>
      </w:r>
      <w:r w:rsidRPr="001D0469">
        <w:rPr>
          <w:rStyle w:val="Emphasis"/>
          <w:highlight w:val="cyan"/>
        </w:rPr>
        <w:t>s</w:t>
      </w:r>
      <w:r w:rsidRPr="00AD6D85">
        <w:rPr>
          <w:rStyle w:val="StyleUnderline"/>
        </w:rPr>
        <w:t xml:space="preserve"> on </w:t>
      </w:r>
      <w:r w:rsidRPr="00AD6D85">
        <w:rPr>
          <w:rStyle w:val="Emphasis"/>
        </w:rPr>
        <w:t>uncharted</w:t>
      </w:r>
      <w:r w:rsidRPr="00AD6D85">
        <w:rPr>
          <w:rStyle w:val="StyleUnderline"/>
        </w:rPr>
        <w:t xml:space="preserve">, long-term and </w:t>
      </w:r>
      <w:r w:rsidRPr="00AD6D85">
        <w:rPr>
          <w:rStyle w:val="Emphasis"/>
        </w:rPr>
        <w:t>isolated paths</w:t>
      </w:r>
      <w:r w:rsidRPr="00AD6D85">
        <w:rPr>
          <w:rStyle w:val="StyleUnderline"/>
        </w:rPr>
        <w:t xml:space="preserve">; to doomsday preppers in their </w:t>
      </w:r>
      <w:r w:rsidRPr="001D0469">
        <w:rPr>
          <w:rStyle w:val="Emphasis"/>
          <w:highlight w:val="cyan"/>
        </w:rPr>
        <w:t>bunkers</w:t>
      </w:r>
      <w:r w:rsidRPr="00AD6D85">
        <w:rPr>
          <w:rStyle w:val="StyleUnderline"/>
        </w:rPr>
        <w:t xml:space="preserve">; to hermits and </w:t>
      </w:r>
      <w:r w:rsidRPr="00AD6D85">
        <w:rPr>
          <w:rStyle w:val="Emphasis"/>
        </w:rPr>
        <w:t>uncontacted tribes</w:t>
      </w:r>
      <w:r w:rsidRPr="00AD6D85">
        <w:rPr>
          <w:rStyle w:val="StyleUnderline"/>
        </w:rPr>
        <w:t xml:space="preserve">; to </w:t>
      </w:r>
      <w:r w:rsidRPr="001D0469">
        <w:rPr>
          <w:rStyle w:val="Emphasis"/>
          <w:highlight w:val="cyan"/>
        </w:rPr>
        <w:t>astronauts</w:t>
      </w:r>
      <w:r w:rsidRPr="00AD6D85">
        <w:rPr>
          <w:rStyle w:val="StyleUnderline"/>
        </w:rPr>
        <w:t xml:space="preserve"> in space; to each new child born every second; to </w:t>
      </w:r>
      <w:r w:rsidRPr="001D0469">
        <w:rPr>
          <w:rStyle w:val="Emphasis"/>
          <w:highlight w:val="cyan"/>
        </w:rPr>
        <w:t>island</w:t>
      </w:r>
      <w:r w:rsidRPr="008F0BEB">
        <w:rPr>
          <w:rStyle w:val="Emphasis"/>
        </w:rPr>
        <w:t xml:space="preserve"> nations</w:t>
      </w:r>
      <w:r w:rsidRPr="00AD6D85">
        <w:rPr>
          <w:rStyle w:val="StyleUnderline"/>
        </w:rPr>
        <w:t>; and so on</w:t>
      </w:r>
      <w:r w:rsidRPr="008F0BEB">
        <w:rPr>
          <w:sz w:val="16"/>
        </w:rPr>
        <w:t xml:space="preserve">. And </w:t>
      </w:r>
      <w:r w:rsidRPr="00AD6D85">
        <w:rPr>
          <w:rStyle w:val="StyleUnderline"/>
        </w:rPr>
        <w:t xml:space="preserve">you would need a transmission mechanism that could spread the virus this far </w:t>
      </w:r>
      <w:r w:rsidRPr="001D0469">
        <w:rPr>
          <w:rStyle w:val="Emphasis"/>
          <w:highlight w:val="cyan"/>
        </w:rPr>
        <w:t>without being detected</w:t>
      </w:r>
      <w:r w:rsidRPr="00AD6D85">
        <w:rPr>
          <w:rStyle w:val="StyleUnderline"/>
        </w:rPr>
        <w:t>: otherwise, those with the means would be whisked away to safety</w:t>
      </w:r>
      <w:r w:rsidRPr="008F0BEB">
        <w:rPr>
          <w:sz w:val="16"/>
        </w:rPr>
        <w:t xml:space="preserve"> and might well survive.</w:t>
      </w:r>
    </w:p>
    <w:p w14:paraId="2B855C7D" w14:textId="77777777" w:rsidR="00104DBE" w:rsidRPr="008F0BEB" w:rsidRDefault="00104DBE" w:rsidP="00104DBE">
      <w:pPr>
        <w:rPr>
          <w:sz w:val="16"/>
        </w:rPr>
      </w:pPr>
      <w:r w:rsidRPr="008F0BEB">
        <w:rPr>
          <w:sz w:val="16"/>
        </w:rPr>
        <w:t xml:space="preserve">Second, </w:t>
      </w:r>
      <w:r w:rsidRPr="001D0469">
        <w:rPr>
          <w:rStyle w:val="StyleUnderline"/>
          <w:highlight w:val="cyan"/>
        </w:rPr>
        <w:t>you</w:t>
      </w:r>
      <w:r w:rsidRPr="008F0BEB">
        <w:rPr>
          <w:rStyle w:val="StyleUnderline"/>
        </w:rPr>
        <w:t xml:space="preserve"> would </w:t>
      </w:r>
      <w:r w:rsidRPr="001D0469">
        <w:rPr>
          <w:rStyle w:val="StyleUnderline"/>
          <w:highlight w:val="cyan"/>
        </w:rPr>
        <w:t>need a virus that</w:t>
      </w:r>
      <w:r w:rsidRPr="008F0BEB">
        <w:rPr>
          <w:rStyle w:val="StyleUnderline"/>
        </w:rPr>
        <w:t xml:space="preserve"> was virtually </w:t>
      </w:r>
      <w:r w:rsidRPr="001D0469">
        <w:rPr>
          <w:rStyle w:val="StyleUnderline"/>
          <w:highlight w:val="cyan"/>
        </w:rPr>
        <w:t xml:space="preserve">undetectable until </w:t>
      </w:r>
      <w:r w:rsidRPr="001D0469">
        <w:rPr>
          <w:rStyle w:val="Emphasis"/>
          <w:highlight w:val="cyan"/>
        </w:rPr>
        <w:t>all</w:t>
      </w:r>
      <w:r w:rsidRPr="008F0BEB">
        <w:rPr>
          <w:sz w:val="16"/>
        </w:rPr>
        <w:t xml:space="preserve">, or nearly all </w:t>
      </w:r>
      <w:r w:rsidRPr="001D0469">
        <w:rPr>
          <w:rStyle w:val="StyleUnderline"/>
          <w:highlight w:val="cyan"/>
        </w:rPr>
        <w:t>humans had been infected</w:t>
      </w:r>
      <w:r w:rsidRPr="008F0BEB">
        <w:rPr>
          <w:rStyle w:val="StyleUnderline"/>
        </w:rPr>
        <w:t xml:space="preserve">. That conflicts in a </w:t>
      </w:r>
      <w:r w:rsidRPr="008F0BEB">
        <w:rPr>
          <w:rStyle w:val="Emphasis"/>
        </w:rPr>
        <w:t>stark way</w:t>
      </w:r>
      <w:r w:rsidRPr="008F0BEB">
        <w:rPr>
          <w:rStyle w:val="StyleUnderline"/>
        </w:rPr>
        <w:t xml:space="preserve"> with the goal of producing a virus that is 100% lethal, since lethal viruses tend to leave a trace</w:t>
      </w:r>
      <w:r w:rsidRPr="008F0BEB">
        <w:rPr>
          <w:sz w:val="16"/>
        </w:rPr>
        <w:t xml:space="preserve"> as they spread through a population.</w:t>
      </w:r>
    </w:p>
    <w:p w14:paraId="363A0320" w14:textId="77777777" w:rsidR="00104DBE" w:rsidRPr="008F0BEB" w:rsidRDefault="00104DBE" w:rsidP="00104DBE">
      <w:pPr>
        <w:rPr>
          <w:sz w:val="16"/>
        </w:rPr>
      </w:pPr>
      <w:r w:rsidRPr="008F0BEB">
        <w:rPr>
          <w:sz w:val="16"/>
        </w:rPr>
        <w:t xml:space="preserve">Third, </w:t>
      </w:r>
      <w:r w:rsidRPr="008F0BEB">
        <w:rPr>
          <w:rStyle w:val="StyleUnderline"/>
        </w:rPr>
        <w:t xml:space="preserve">you would need a virus </w:t>
      </w:r>
      <w:r w:rsidRPr="001D0469">
        <w:rPr>
          <w:rStyle w:val="StyleUnderline"/>
          <w:highlight w:val="cyan"/>
        </w:rPr>
        <w:t xml:space="preserve">that is </w:t>
      </w:r>
      <w:r w:rsidRPr="001D0469">
        <w:rPr>
          <w:rStyle w:val="Emphasis"/>
          <w:highlight w:val="cyan"/>
        </w:rPr>
        <w:t>unprecedentedly infectious</w:t>
      </w:r>
      <w:r w:rsidRPr="008F0BEB">
        <w:rPr>
          <w:rStyle w:val="StyleUnderline"/>
        </w:rPr>
        <w:t xml:space="preserve">. The virus would need to be </w:t>
      </w:r>
      <w:r w:rsidRPr="001D0469">
        <w:rPr>
          <w:rStyle w:val="StyleUnderline"/>
          <w:highlight w:val="cyan"/>
        </w:rPr>
        <w:t>capable of being transmitted</w:t>
      </w:r>
      <w:r w:rsidRPr="008F0BEB">
        <w:rPr>
          <w:sz w:val="16"/>
        </w:rPr>
        <w:t xml:space="preserve">, without fail, </w:t>
      </w:r>
      <w:r w:rsidRPr="001D0469">
        <w:rPr>
          <w:rStyle w:val="StyleUnderline"/>
          <w:highlight w:val="cyan"/>
        </w:rPr>
        <w:t xml:space="preserve">to </w:t>
      </w:r>
      <w:r w:rsidRPr="001D0469">
        <w:rPr>
          <w:rStyle w:val="Emphasis"/>
          <w:highlight w:val="cyan"/>
        </w:rPr>
        <w:t>every</w:t>
      </w:r>
      <w:r w:rsidRPr="001D0469">
        <w:rPr>
          <w:rStyle w:val="StyleUnderline"/>
          <w:highlight w:val="cyan"/>
        </w:rPr>
        <w:t xml:space="preserve"> human being</w:t>
      </w:r>
      <w:r w:rsidRPr="008F0BEB">
        <w:rPr>
          <w:rStyle w:val="StyleUnderline"/>
        </w:rPr>
        <w:t xml:space="preserve"> on the planet</w:t>
      </w:r>
      <w:r w:rsidRPr="008F0BEB">
        <w:rPr>
          <w:sz w:val="16"/>
        </w:rPr>
        <w:t xml:space="preserve">, in sufficient quantities to actually make them sick. </w:t>
      </w:r>
      <w:r w:rsidRPr="008F0BEB">
        <w:rPr>
          <w:rStyle w:val="StyleUnderline"/>
        </w:rPr>
        <w:t xml:space="preserve">It would need to avoid respirators and other forms of </w:t>
      </w:r>
      <w:r w:rsidRPr="008F0BEB">
        <w:rPr>
          <w:rStyle w:val="Emphasis"/>
        </w:rPr>
        <w:t>protective equipment</w:t>
      </w:r>
      <w:r w:rsidRPr="008F0BEB">
        <w:rPr>
          <w:sz w:val="16"/>
        </w:rPr>
        <w:t>. And it would have to maintain its transmissibility throughout many generations of mutation.</w:t>
      </w:r>
    </w:p>
    <w:p w14:paraId="6A96A2B0" w14:textId="77777777" w:rsidR="00104DBE" w:rsidRDefault="00104DBE" w:rsidP="00104DBE">
      <w:pPr>
        <w:rPr>
          <w:rStyle w:val="StyleUnderline"/>
        </w:rPr>
      </w:pPr>
      <w:r w:rsidRPr="008F0BEB">
        <w:rPr>
          <w:sz w:val="16"/>
        </w:rPr>
        <w:t xml:space="preserve">Fourth, </w:t>
      </w:r>
      <w:r w:rsidRPr="008F0BEB">
        <w:rPr>
          <w:rStyle w:val="StyleUnderline"/>
        </w:rPr>
        <w:t xml:space="preserve">you would need a </w:t>
      </w:r>
      <w:r w:rsidRPr="001D0469">
        <w:rPr>
          <w:rStyle w:val="StyleUnderline"/>
          <w:highlight w:val="cyan"/>
        </w:rPr>
        <w:t xml:space="preserve">virus that is </w:t>
      </w:r>
      <w:r w:rsidRPr="001D0469">
        <w:rPr>
          <w:rStyle w:val="Emphasis"/>
          <w:highlight w:val="cyan"/>
        </w:rPr>
        <w:t>unprecedentedly lethal</w:t>
      </w:r>
      <w:r w:rsidRPr="001D0469">
        <w:rPr>
          <w:rStyle w:val="StyleUnderline"/>
          <w:highlight w:val="cyan"/>
        </w:rPr>
        <w:t>, killing</w:t>
      </w:r>
      <w:r w:rsidRPr="008F0BEB">
        <w:rPr>
          <w:sz w:val="16"/>
        </w:rPr>
        <w:t xml:space="preserve"> not 90%, 99%, or 99.999% but effectively </w:t>
      </w:r>
      <w:r w:rsidRPr="001D0469">
        <w:rPr>
          <w:rStyle w:val="Emphasis"/>
          <w:highlight w:val="cyan"/>
        </w:rPr>
        <w:t>all</w:t>
      </w:r>
      <w:r w:rsidRPr="008F0BEB">
        <w:rPr>
          <w:rStyle w:val="StyleUnderline"/>
        </w:rPr>
        <w:t xml:space="preserve"> of those infected by it, </w:t>
      </w:r>
      <w:r w:rsidRPr="001D0469">
        <w:rPr>
          <w:rStyle w:val="StyleUnderline"/>
          <w:highlight w:val="cyan"/>
        </w:rPr>
        <w:t>no matter their age, health, or genetic makeup</w:t>
      </w:r>
      <w:r w:rsidRPr="008F0BEB">
        <w:rPr>
          <w:rStyle w:val="StyleUnderline"/>
        </w:rPr>
        <w:t>. This lethality would need to be preserved even against the best medical treatments</w:t>
      </w:r>
      <w:r w:rsidRPr="008F0BEB">
        <w:rPr>
          <w:sz w:val="16"/>
        </w:rPr>
        <w:t xml:space="preserve">, including quite possibly vaccines or synthesized antibodies. </w:t>
      </w:r>
      <w:r w:rsidRPr="008F0BEB">
        <w:rPr>
          <w:rStyle w:val="StyleUnderline"/>
        </w:rPr>
        <w:t xml:space="preserve">And it would have to be maintained throughout </w:t>
      </w:r>
      <w:r w:rsidRPr="008F0BEB">
        <w:rPr>
          <w:rStyle w:val="Emphasis"/>
        </w:rPr>
        <w:t>many generations of mutation</w:t>
      </w:r>
      <w:r w:rsidRPr="008F0BEB">
        <w:rPr>
          <w:rStyle w:val="StyleUnderline"/>
        </w:rPr>
        <w:t xml:space="preserve"> despite selective pressures towards </w:t>
      </w:r>
      <w:r w:rsidRPr="008F0BEB">
        <w:rPr>
          <w:rStyle w:val="Emphasis"/>
        </w:rPr>
        <w:t>less lethal variants</w:t>
      </w:r>
      <w:r w:rsidRPr="008F0BEB">
        <w:rPr>
          <w:rStyle w:val="StyleUnderline"/>
        </w:rPr>
        <w:t>.</w:t>
      </w:r>
    </w:p>
    <w:p w14:paraId="2FEC1F64" w14:textId="77777777" w:rsidR="00104DBE" w:rsidRDefault="00104DBE" w:rsidP="00104DBE">
      <w:pPr>
        <w:rPr>
          <w:rStyle w:val="StyleUnderline"/>
        </w:rPr>
      </w:pPr>
      <w:r w:rsidRPr="008F0BEB">
        <w:rPr>
          <w:sz w:val="16"/>
        </w:rPr>
        <w:t xml:space="preserve">Fifth, </w:t>
      </w:r>
      <w:r w:rsidRPr="001D0469">
        <w:rPr>
          <w:rStyle w:val="StyleUnderline"/>
          <w:highlight w:val="cyan"/>
        </w:rPr>
        <w:t>you</w:t>
      </w:r>
      <w:r w:rsidRPr="008F0BEB">
        <w:rPr>
          <w:rStyle w:val="StyleUnderline"/>
        </w:rPr>
        <w:t xml:space="preserve"> would </w:t>
      </w:r>
      <w:r w:rsidRPr="001D0469">
        <w:rPr>
          <w:rStyle w:val="StyleUnderline"/>
          <w:highlight w:val="cyan"/>
        </w:rPr>
        <w:t>need to find a way to evade</w:t>
      </w:r>
      <w:r w:rsidRPr="008F0BEB">
        <w:rPr>
          <w:rStyle w:val="StyleUnderline"/>
        </w:rPr>
        <w:t xml:space="preserve"> basic public </w:t>
      </w:r>
      <w:r w:rsidRPr="001D0469">
        <w:rPr>
          <w:rStyle w:val="StyleUnderline"/>
          <w:highlight w:val="cyan"/>
        </w:rPr>
        <w:t>health measures</w:t>
      </w:r>
      <w:r w:rsidRPr="008F0BEB">
        <w:rPr>
          <w:sz w:val="16"/>
        </w:rPr>
        <w:t xml:space="preserve"> such as masking and social distancing. This isn’t as easy as it sounds. </w:t>
      </w:r>
      <w:r w:rsidRPr="008F0BEB">
        <w:rPr>
          <w:rStyle w:val="StyleUnderline"/>
        </w:rPr>
        <w:t xml:space="preserve">How do you transmit a virus to someone who </w:t>
      </w:r>
      <w:r w:rsidRPr="008F0BEB">
        <w:rPr>
          <w:rStyle w:val="Emphasis"/>
        </w:rPr>
        <w:t>doesn’t leave their house</w:t>
      </w:r>
      <w:r w:rsidRPr="008F0BEB">
        <w:rPr>
          <w:rStyle w:val="StyleUnderline"/>
        </w:rPr>
        <w:t>?</w:t>
      </w:r>
    </w:p>
    <w:p w14:paraId="107D16EC" w14:textId="77777777" w:rsidR="00104DBE" w:rsidRDefault="00104DBE" w:rsidP="00104DBE">
      <w:pPr>
        <w:rPr>
          <w:rStyle w:val="StyleUnderline"/>
        </w:rPr>
      </w:pPr>
      <w:r w:rsidRPr="008F0BEB">
        <w:rPr>
          <w:sz w:val="16"/>
        </w:rPr>
        <w:t xml:space="preserve">Sixth, </w:t>
      </w:r>
      <w:r w:rsidRPr="001D0469">
        <w:rPr>
          <w:rStyle w:val="StyleUnderline"/>
          <w:highlight w:val="cyan"/>
        </w:rPr>
        <w:t>you</w:t>
      </w:r>
      <w:r w:rsidRPr="008F0BEB">
        <w:rPr>
          <w:rStyle w:val="StyleUnderline"/>
        </w:rPr>
        <w:t xml:space="preserve"> would </w:t>
      </w:r>
      <w:r w:rsidRPr="001D0469">
        <w:rPr>
          <w:rStyle w:val="StyleUnderline"/>
          <w:highlight w:val="cyan"/>
        </w:rPr>
        <w:t>need</w:t>
      </w:r>
      <w:r w:rsidRPr="008F0BEB">
        <w:rPr>
          <w:rStyle w:val="StyleUnderline"/>
        </w:rPr>
        <w:t xml:space="preserve"> the </w:t>
      </w:r>
      <w:r w:rsidRPr="001D0469">
        <w:rPr>
          <w:rStyle w:val="StyleUnderline"/>
          <w:highlight w:val="cyan"/>
        </w:rPr>
        <w:t>tech</w:t>
      </w:r>
      <w:r w:rsidRPr="008F0BEB">
        <w:rPr>
          <w:rStyle w:val="StyleUnderline"/>
        </w:rPr>
        <w:t xml:space="preserve">nological </w:t>
      </w:r>
      <w:r w:rsidRPr="001D0469">
        <w:rPr>
          <w:rStyle w:val="StyleUnderline"/>
          <w:highlight w:val="cyan"/>
        </w:rPr>
        <w:t>capability</w:t>
      </w:r>
      <w:r w:rsidRPr="008F0BEB">
        <w:rPr>
          <w:rStyle w:val="StyleUnderline"/>
        </w:rPr>
        <w:t xml:space="preserve"> and equipment to synthesize the hypothesized biological agent, something it is </w:t>
      </w:r>
      <w:r w:rsidRPr="008F0BEB">
        <w:rPr>
          <w:rStyle w:val="Emphasis"/>
        </w:rPr>
        <w:t>widely agreed</w:t>
      </w:r>
      <w:r w:rsidRPr="008F0BEB">
        <w:rPr>
          <w:rStyle w:val="StyleUnderline"/>
        </w:rPr>
        <w:t xml:space="preserve"> that humanity currently lacks.</w:t>
      </w:r>
    </w:p>
    <w:p w14:paraId="29E51C2D" w14:textId="77777777" w:rsidR="00104DBE" w:rsidRPr="008F0BEB" w:rsidRDefault="00104DBE" w:rsidP="00104DBE">
      <w:pPr>
        <w:rPr>
          <w:sz w:val="16"/>
        </w:rPr>
      </w:pPr>
      <w:r w:rsidRPr="008F0BEB">
        <w:rPr>
          <w:sz w:val="16"/>
        </w:rPr>
        <w:t xml:space="preserve">Finally, </w:t>
      </w:r>
      <w:r w:rsidRPr="008F0BEB">
        <w:rPr>
          <w:rStyle w:val="StyleUnderline"/>
        </w:rPr>
        <w:t>you would need to find someone crazy enough to manufacture and deploy this biological agent, yet also competent enough to pull it off</w:t>
      </w:r>
      <w:r w:rsidRPr="008F0BEB">
        <w:rPr>
          <w:sz w:val="16"/>
        </w:rPr>
        <w:t>, which we have seen is no easy feat.</w:t>
      </w:r>
    </w:p>
    <w:p w14:paraId="5576A5EA" w14:textId="77777777" w:rsidR="00104DBE" w:rsidRPr="008F0BEB" w:rsidRDefault="00104DBE" w:rsidP="00104DBE">
      <w:pPr>
        <w:rPr>
          <w:sz w:val="16"/>
        </w:rPr>
      </w:pPr>
      <w:r w:rsidRPr="008F0BEB">
        <w:rPr>
          <w:sz w:val="16"/>
        </w:rPr>
        <w:t>I am not sure if I would go so far as to say that the above is physically impossible. But without a very good argument, we should regard it as highly implausible that all of the above will come to pass by the end of the century.</w:t>
      </w:r>
    </w:p>
    <w:p w14:paraId="43C7EB5B" w14:textId="77777777" w:rsidR="00104DBE" w:rsidRPr="008F0BEB" w:rsidRDefault="00104DBE" w:rsidP="00104DBE">
      <w:pPr>
        <w:rPr>
          <w:sz w:val="16"/>
        </w:rPr>
      </w:pPr>
      <w:r w:rsidRPr="008F0BEB">
        <w:rPr>
          <w:sz w:val="16"/>
        </w:rPr>
        <w:t>4. Human history</w:t>
      </w:r>
    </w:p>
    <w:p w14:paraId="679CEABB" w14:textId="77777777" w:rsidR="00104DBE" w:rsidRPr="008F0BEB" w:rsidRDefault="00104DBE" w:rsidP="00104DBE">
      <w:pPr>
        <w:rPr>
          <w:sz w:val="16"/>
        </w:rPr>
      </w:pPr>
      <w:r w:rsidRPr="008F0BEB">
        <w:rPr>
          <w:rStyle w:val="StyleUnderline"/>
        </w:rPr>
        <w:t>We have experienced a great number of catastrophic pandemics</w:t>
      </w:r>
      <w:r w:rsidRPr="008F0BEB">
        <w:rPr>
          <w:sz w:val="16"/>
        </w:rPr>
        <w:t xml:space="preserve"> throughout human history. </w:t>
      </w:r>
      <w:r w:rsidRPr="008F0BEB">
        <w:rPr>
          <w:rStyle w:val="StyleUnderline"/>
        </w:rPr>
        <w:t xml:space="preserve">These pandemics have all fallen </w:t>
      </w:r>
      <w:r w:rsidRPr="008F0BEB">
        <w:rPr>
          <w:rStyle w:val="Emphasis"/>
        </w:rPr>
        <w:t>far short</w:t>
      </w:r>
      <w:r w:rsidRPr="008F0BEB">
        <w:rPr>
          <w:rStyle w:val="StyleUnderline"/>
        </w:rPr>
        <w:t xml:space="preserve"> of existential catastrophe</w:t>
      </w:r>
      <w:r w:rsidRPr="008F0BEB">
        <w:rPr>
          <w:sz w:val="16"/>
        </w:rPr>
        <w:t>: indeed, they have often failed to cause even local forms of societal collapse, and only extremely rarely if ever caused a region to become uninhabited for any significant amount of time.</w:t>
      </w:r>
    </w:p>
    <w:p w14:paraId="09E5FEA0" w14:textId="77777777" w:rsidR="00104DBE" w:rsidRPr="008F0BEB" w:rsidRDefault="00104DBE" w:rsidP="00104DBE">
      <w:pPr>
        <w:rPr>
          <w:sz w:val="16"/>
        </w:rPr>
      </w:pPr>
      <w:r w:rsidRPr="008F0BEB">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5765E8CF" w14:textId="77777777" w:rsidR="00104DBE" w:rsidRPr="008F0BEB" w:rsidRDefault="00104DBE" w:rsidP="00104DBE">
      <w:pPr>
        <w:ind w:left="720"/>
        <w:rPr>
          <w:sz w:val="16"/>
        </w:rPr>
      </w:pPr>
      <w:r w:rsidRPr="008F0BEB">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BA13F3D" w14:textId="77777777" w:rsidR="00104DBE" w:rsidRPr="008F0BEB" w:rsidRDefault="00104DBE" w:rsidP="00104DBE">
      <w:pPr>
        <w:rPr>
          <w:sz w:val="16"/>
        </w:rPr>
      </w:pPr>
      <w:r w:rsidRPr="008F0BEB">
        <w:rPr>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7403F288" w14:textId="77777777" w:rsidR="00104DBE" w:rsidRPr="008F0BEB" w:rsidRDefault="00104DBE" w:rsidP="00104DBE">
      <w:pPr>
        <w:ind w:left="720"/>
        <w:rPr>
          <w:sz w:val="16"/>
        </w:rPr>
      </w:pPr>
      <w:r w:rsidRPr="008F0BEB">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67C307C" w14:textId="77777777" w:rsidR="00104DBE" w:rsidRPr="008F0BEB" w:rsidRDefault="00104DBE" w:rsidP="00104DBE">
      <w:pPr>
        <w:rPr>
          <w:sz w:val="16"/>
        </w:rPr>
      </w:pPr>
      <w:r w:rsidRPr="008F0BEB">
        <w:rPr>
          <w:rStyle w:val="StyleUnderline"/>
        </w:rPr>
        <w:t>Human history is replete with such examples of resilience not only to pandemics, but also to the combination of pandemics with numerous other catastrophes</w:t>
      </w:r>
      <w:r w:rsidRPr="008F0BEB">
        <w:rPr>
          <w:sz w:val="16"/>
        </w:rPr>
        <w:t xml:space="preserve">. If our ancestors could survive and flourish with little in the way of modern medical knowledge or technology, then </w:t>
      </w:r>
      <w:r w:rsidRPr="008F0BEB">
        <w:rPr>
          <w:rStyle w:val="StyleUnderline"/>
        </w:rPr>
        <w:t>we should become relatively more confident in our own ability to survive future pandemics.</w:t>
      </w:r>
    </w:p>
    <w:p w14:paraId="755CE03B" w14:textId="77777777" w:rsidR="00104DBE" w:rsidRPr="008F0BEB" w:rsidRDefault="00104DBE" w:rsidP="00104DBE">
      <w:pPr>
        <w:rPr>
          <w:sz w:val="16"/>
        </w:rPr>
      </w:pPr>
      <w:r w:rsidRPr="008F0BEB">
        <w:rPr>
          <w:sz w:val="16"/>
        </w:rPr>
        <w:t>5. Mammalian history</w:t>
      </w:r>
    </w:p>
    <w:p w14:paraId="071339D0" w14:textId="77777777" w:rsidR="00104DBE" w:rsidRPr="008F0BEB" w:rsidRDefault="00104DBE" w:rsidP="00104DBE">
      <w:pPr>
        <w:rPr>
          <w:sz w:val="16"/>
        </w:rPr>
      </w:pPr>
      <w:r w:rsidRPr="008F0BEB">
        <w:rPr>
          <w:sz w:val="16"/>
        </w:rPr>
        <w:t xml:space="preserve">It is not just human history that provides tales of resilience. </w:t>
      </w:r>
      <w:r w:rsidRPr="008F0BEB">
        <w:rPr>
          <w:rStyle w:val="StyleUnderline"/>
        </w:rPr>
        <w:t xml:space="preserve">Throughout history, </w:t>
      </w:r>
      <w:r w:rsidRPr="001D0469">
        <w:rPr>
          <w:rStyle w:val="StyleUnderline"/>
          <w:highlight w:val="cyan"/>
        </w:rPr>
        <w:t xml:space="preserve">there is only </w:t>
      </w:r>
      <w:r w:rsidRPr="001D0469">
        <w:rPr>
          <w:rStyle w:val="Emphasis"/>
          <w:highlight w:val="cyan"/>
        </w:rPr>
        <w:t>one</w:t>
      </w:r>
      <w:r w:rsidRPr="008F0BEB">
        <w:rPr>
          <w:rStyle w:val="StyleUnderline"/>
        </w:rPr>
        <w:t xml:space="preserve"> recorded </w:t>
      </w:r>
      <w:r w:rsidRPr="001D0469">
        <w:rPr>
          <w:rStyle w:val="StyleUnderline"/>
          <w:highlight w:val="cyan"/>
        </w:rPr>
        <w:t>instance</w:t>
      </w:r>
      <w:r w:rsidRPr="008F0BEB">
        <w:rPr>
          <w:rStyle w:val="StyleUnderline"/>
        </w:rPr>
        <w:t xml:space="preserve"> in </w:t>
      </w:r>
      <w:r w:rsidRPr="001D0469">
        <w:rPr>
          <w:rStyle w:val="StyleUnderline"/>
          <w:highlight w:val="cyan"/>
        </w:rPr>
        <w:t>which disease</w:t>
      </w:r>
      <w:r w:rsidRPr="008F0BEB">
        <w:rPr>
          <w:rStyle w:val="StyleUnderline"/>
        </w:rPr>
        <w:t xml:space="preserve"> has </w:t>
      </w:r>
      <w:r w:rsidRPr="001D0469">
        <w:rPr>
          <w:rStyle w:val="StyleUnderline"/>
          <w:highlight w:val="cyan"/>
        </w:rPr>
        <w:t>led to the extinction of a mammalian</w:t>
      </w:r>
      <w:r w:rsidRPr="008F0BEB">
        <w:rPr>
          <w:rStyle w:val="StyleUnderline"/>
        </w:rPr>
        <w:t xml:space="preserve"> species</w:t>
      </w:r>
      <w:r w:rsidRPr="008F0BEB">
        <w:rPr>
          <w:sz w:val="16"/>
        </w:rPr>
        <w:t>. Don’t take it from me – here are Piers Millett and Andrew Snyder-Beattie:</w:t>
      </w:r>
    </w:p>
    <w:p w14:paraId="079D9624" w14:textId="77777777" w:rsidR="00104DBE" w:rsidRPr="008F0BEB" w:rsidRDefault="00104DBE" w:rsidP="00104DBE">
      <w:pPr>
        <w:ind w:left="720"/>
        <w:rPr>
          <w:sz w:val="16"/>
        </w:rPr>
      </w:pPr>
      <w:r w:rsidRPr="008F0BEB">
        <w:rPr>
          <w:sz w:val="16"/>
        </w:rPr>
        <w:t>The number of mammalian species that have gone extinct due to disease (as opposed to other factors) is very limited, with just 1 confirmed example.</w:t>
      </w:r>
    </w:p>
    <w:p w14:paraId="439591AF" w14:textId="77777777" w:rsidR="00104DBE" w:rsidRPr="008F0BEB" w:rsidRDefault="00104DBE" w:rsidP="00104DBE">
      <w:pPr>
        <w:rPr>
          <w:sz w:val="16"/>
        </w:rPr>
      </w:pPr>
      <w:r w:rsidRPr="008F0BEB">
        <w:rPr>
          <w:rStyle w:val="StyleUnderline"/>
        </w:rPr>
        <w:t>The confirmed example is the extinction of a species of rat in</w:t>
      </w:r>
      <w:r w:rsidRPr="008F0BEB">
        <w:rPr>
          <w:sz w:val="16"/>
        </w:rPr>
        <w:t xml:space="preserve"> a very small and remote location (</w:t>
      </w:r>
      <w:r w:rsidRPr="008F0BEB">
        <w:rPr>
          <w:rStyle w:val="StyleUnderline"/>
        </w:rPr>
        <w:t>Christmas Island</w:t>
      </w:r>
      <w:r w:rsidRPr="008F0BEB">
        <w:rPr>
          <w:sz w:val="16"/>
        </w:rPr>
        <w:t>).</w:t>
      </w:r>
    </w:p>
    <w:p w14:paraId="5C02BFAA" w14:textId="77777777" w:rsidR="00104DBE" w:rsidRPr="008F0BEB" w:rsidRDefault="00104DBE" w:rsidP="00104DBE">
      <w:pPr>
        <w:rPr>
          <w:sz w:val="16"/>
        </w:rPr>
      </w:pPr>
      <w:r w:rsidRPr="008F0BEB">
        <w:rPr>
          <w:sz w:val="16"/>
        </w:rPr>
        <w:t xml:space="preserve">While we might take the relatively larger incidence of disease-driven extinction in non-mammalian species as evidence of the threat posed to such species, </w:t>
      </w:r>
      <w:r w:rsidRPr="008F0BEB">
        <w:rPr>
          <w:rStyle w:val="StyleUnderline"/>
        </w:rPr>
        <w:t>if the closest thing to a mammalian extinction that we can pin on pandemic disease is the extinction of an isolated species of rat, then we should be hesitant to place too much stock in the idea that humanity is soon to be driven extinct by disease</w:t>
      </w:r>
      <w:r w:rsidRPr="008F0BEB">
        <w:rPr>
          <w:sz w:val="16"/>
        </w:rPr>
        <w:t>.</w:t>
      </w:r>
    </w:p>
    <w:p w14:paraId="707FB578" w14:textId="77777777" w:rsidR="00104DBE" w:rsidRPr="008F0BEB" w:rsidRDefault="00104DBE" w:rsidP="00104DBE">
      <w:pPr>
        <w:rPr>
          <w:sz w:val="16"/>
        </w:rPr>
      </w:pPr>
      <w:r w:rsidRPr="008F0BEB">
        <w:rPr>
          <w:sz w:val="16"/>
        </w:rPr>
        <w:t>6. Everything, everywhere all at once</w:t>
      </w:r>
    </w:p>
    <w:p w14:paraId="6E61BF31" w14:textId="77777777" w:rsidR="00104DBE" w:rsidRDefault="00104DBE" w:rsidP="00104DBE">
      <w:pPr>
        <w:rPr>
          <w:rStyle w:val="StyleUnderline"/>
        </w:rPr>
      </w:pPr>
      <w:r w:rsidRPr="008F0BEB">
        <w:rPr>
          <w:sz w:val="16"/>
        </w:rPr>
        <w:t xml:space="preserve">Effective altruists often draw attention to experiments in which a single feature of a virus was manipulated: for example, the virus was made more virulent or more transmissible. But that is not what </w:t>
      </w:r>
      <w:r w:rsidRPr="001D0469">
        <w:rPr>
          <w:rStyle w:val="StyleUnderline"/>
          <w:highlight w:val="cyan"/>
        </w:rPr>
        <w:t>omnicidal actors need</w:t>
      </w:r>
      <w:r w:rsidRPr="008F0BEB">
        <w:rPr>
          <w:sz w:val="16"/>
        </w:rPr>
        <w:t xml:space="preserve">. They need </w:t>
      </w:r>
      <w:r w:rsidRPr="001D0469">
        <w:rPr>
          <w:rStyle w:val="StyleUnderline"/>
          <w:highlight w:val="cyan"/>
        </w:rPr>
        <w:t>a virus which is improved on a great number of dimensions</w:t>
      </w:r>
      <w:r w:rsidRPr="008F0BEB">
        <w:rPr>
          <w:rStyle w:val="StyleUnderline"/>
        </w:rPr>
        <w:t xml:space="preserve"> at once: </w:t>
      </w:r>
      <w:r w:rsidRPr="001D0469">
        <w:rPr>
          <w:rStyle w:val="StyleUnderline"/>
          <w:highlight w:val="cyan"/>
        </w:rPr>
        <w:t>it must be</w:t>
      </w:r>
      <w:r w:rsidRPr="008F0BEB">
        <w:rPr>
          <w:rStyle w:val="StyleUnderline"/>
        </w:rPr>
        <w:t xml:space="preserve"> quite </w:t>
      </w:r>
      <w:r w:rsidRPr="001D0469">
        <w:rPr>
          <w:rStyle w:val="StyleUnderline"/>
          <w:highlight w:val="cyan"/>
        </w:rPr>
        <w:t>virulent</w:t>
      </w:r>
      <w:r w:rsidRPr="008F0BEB">
        <w:rPr>
          <w:rStyle w:val="StyleUnderline"/>
        </w:rPr>
        <w:t xml:space="preserve">; highly </w:t>
      </w:r>
      <w:r w:rsidRPr="001D0469">
        <w:rPr>
          <w:rStyle w:val="StyleUnderline"/>
          <w:highlight w:val="cyan"/>
        </w:rPr>
        <w:t>transmissible</w:t>
      </w:r>
      <w:r w:rsidRPr="008F0BEB">
        <w:rPr>
          <w:rStyle w:val="StyleUnderline"/>
        </w:rPr>
        <w:t xml:space="preserve">; have the desired incubation time; </w:t>
      </w:r>
      <w:r w:rsidRPr="001D0469">
        <w:rPr>
          <w:rStyle w:val="StyleUnderline"/>
          <w:highlight w:val="cyan"/>
        </w:rPr>
        <w:t>resist</w:t>
      </w:r>
      <w:r w:rsidRPr="008F0BEB">
        <w:rPr>
          <w:rStyle w:val="StyleUnderline"/>
        </w:rPr>
        <w:t xml:space="preserve"> likely treatments and </w:t>
      </w:r>
      <w:r w:rsidRPr="001D0469">
        <w:rPr>
          <w:rStyle w:val="StyleUnderline"/>
          <w:highlight w:val="cyan"/>
        </w:rPr>
        <w:t>antibodies</w:t>
      </w:r>
      <w:r w:rsidRPr="008F0BEB">
        <w:rPr>
          <w:rStyle w:val="StyleUnderline"/>
        </w:rPr>
        <w:t xml:space="preserve">; </w:t>
      </w:r>
      <w:r w:rsidRPr="001D0469">
        <w:rPr>
          <w:rStyle w:val="StyleUnderline"/>
          <w:highlight w:val="cyan"/>
        </w:rPr>
        <w:t>survive</w:t>
      </w:r>
      <w:r w:rsidRPr="008F0BEB">
        <w:rPr>
          <w:rStyle w:val="StyleUnderline"/>
        </w:rPr>
        <w:t xml:space="preserve"> storage and </w:t>
      </w:r>
      <w:r w:rsidRPr="001D0469">
        <w:rPr>
          <w:rStyle w:val="StyleUnderline"/>
          <w:highlight w:val="cyan"/>
        </w:rPr>
        <w:t>transportation</w:t>
      </w:r>
      <w:r w:rsidRPr="008F0BEB">
        <w:rPr>
          <w:rStyle w:val="StyleUnderline"/>
        </w:rPr>
        <w:t xml:space="preserve"> across the globe; and so on.</w:t>
      </w:r>
    </w:p>
    <w:p w14:paraId="36F0ABB8" w14:textId="77777777" w:rsidR="00104DBE" w:rsidRPr="008F0BEB" w:rsidRDefault="00104DBE" w:rsidP="00104DBE">
      <w:pPr>
        <w:rPr>
          <w:sz w:val="16"/>
        </w:rPr>
      </w:pPr>
      <w:r w:rsidRPr="008F0BEB">
        <w:rPr>
          <w:sz w:val="16"/>
        </w:rPr>
        <w:t xml:space="preserve">The problem is that </w:t>
      </w:r>
      <w:r w:rsidRPr="008F0BEB">
        <w:rPr>
          <w:rStyle w:val="StyleUnderline"/>
        </w:rPr>
        <w:t>we do not know how to induce all of these many mutations at once</w:t>
      </w:r>
      <w:r w:rsidRPr="008F0BEB">
        <w:rPr>
          <w:sz w:val="16"/>
        </w:rPr>
        <w:t xml:space="preserve">, and indeed there is a good chance that </w:t>
      </w:r>
      <w:r w:rsidRPr="001D0469">
        <w:rPr>
          <w:rStyle w:val="StyleUnderline"/>
          <w:highlight w:val="cyan"/>
        </w:rPr>
        <w:t>work done to produce one mutation</w:t>
      </w:r>
      <w:r w:rsidRPr="008F0BEB">
        <w:rPr>
          <w:rStyle w:val="StyleUnderline"/>
        </w:rPr>
        <w:t xml:space="preserve"> may </w:t>
      </w:r>
      <w:r w:rsidRPr="001D0469">
        <w:rPr>
          <w:rStyle w:val="Emphasis"/>
          <w:highlight w:val="cyan"/>
        </w:rPr>
        <w:t>cut against</w:t>
      </w:r>
      <w:r w:rsidRPr="001D0469">
        <w:rPr>
          <w:rStyle w:val="StyleUnderline"/>
          <w:highlight w:val="cyan"/>
        </w:rPr>
        <w:t xml:space="preserve"> other</w:t>
      </w:r>
      <w:r w:rsidRPr="008F0BEB">
        <w:rPr>
          <w:rStyle w:val="StyleUnderline"/>
        </w:rPr>
        <w:t xml:space="preserve"> desired </w:t>
      </w:r>
      <w:r w:rsidRPr="001D0469">
        <w:rPr>
          <w:rStyle w:val="StyleUnderline"/>
          <w:highlight w:val="cyan"/>
        </w:rPr>
        <w:t>mutations</w:t>
      </w:r>
      <w:r w:rsidRPr="008F0BEB">
        <w:rPr>
          <w:sz w:val="16"/>
        </w:rPr>
        <w:t>. A bioweapons expert interviewed by Filippa Lentzos explains:</w:t>
      </w:r>
    </w:p>
    <w:p w14:paraId="49F8817E" w14:textId="77777777" w:rsidR="00104DBE" w:rsidRPr="008F0BEB" w:rsidRDefault="00104DBE" w:rsidP="00104DBE">
      <w:pPr>
        <w:ind w:left="720"/>
        <w:rPr>
          <w:sz w:val="16"/>
        </w:rPr>
      </w:pPr>
      <w:r w:rsidRPr="008F0BEB">
        <w:rPr>
          <w:sz w:val="16"/>
        </w:rPr>
        <w:t>I do not think that it’s very easy to create weapons of mass destruction with biological weapons.</w:t>
      </w:r>
    </w:p>
    <w:p w14:paraId="5D8C9BD5" w14:textId="77777777" w:rsidR="00104DBE" w:rsidRDefault="00104DBE" w:rsidP="00104DBE">
      <w:pPr>
        <w:ind w:left="720"/>
        <w:rPr>
          <w:rStyle w:val="StyleUnderline"/>
        </w:rPr>
      </w:pPr>
      <w:r w:rsidRPr="008F0BEB">
        <w:rPr>
          <w:sz w:val="16"/>
        </w:rPr>
        <w:t xml:space="preserve">Ray Zilinskas’ book on the Soviet programmes, for example, points out how very, very hard it is to engineer something which is usable in that context. He lists </w:t>
      </w:r>
      <w:r w:rsidRPr="008F0BEB">
        <w:rPr>
          <w:rStyle w:val="StyleUnderlin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8F0BEB">
        <w:rPr>
          <w:sz w:val="16"/>
        </w:rPr>
        <w:t xml:space="preserve"> In evolutionary terms, normally as transmissibility increases, pathogenicity decreases; so </w:t>
      </w:r>
      <w:r w:rsidRPr="008F0BEB">
        <w:rPr>
          <w:rStyle w:val="StyleUnderline"/>
        </w:rPr>
        <w:t>you’re having to fight nature in trying to create a perfect biological weapon.</w:t>
      </w:r>
    </w:p>
    <w:p w14:paraId="76432B25" w14:textId="77777777" w:rsidR="00104DBE" w:rsidRPr="008F0BEB" w:rsidRDefault="00104DBE" w:rsidP="00104DBE">
      <w:pPr>
        <w:ind w:left="720"/>
        <w:rPr>
          <w:sz w:val="16"/>
        </w:rPr>
      </w:pPr>
      <w:r w:rsidRPr="008F0BEB">
        <w:rPr>
          <w:sz w:val="16"/>
        </w:rPr>
        <w:t xml:space="preserve">Some of </w:t>
      </w:r>
      <w:r w:rsidRPr="008F0BEB">
        <w:rPr>
          <w:rStyle w:val="StyleUnderlin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8F0BEB">
        <w:rPr>
          <w:sz w:val="16"/>
        </w:rPr>
        <w:t xml:space="preserve"> that are desirable. So getting something that works is extraordinarily difficult.</w:t>
      </w:r>
    </w:p>
    <w:p w14:paraId="09DB1272" w14:textId="77777777" w:rsidR="00104DBE" w:rsidRPr="008F0BEB" w:rsidRDefault="00104DBE" w:rsidP="00104DBE">
      <w:pPr>
        <w:rPr>
          <w:sz w:val="16"/>
        </w:rPr>
      </w:pPr>
      <w:r w:rsidRPr="008F0BEB">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345F5763" w14:textId="77777777" w:rsidR="00104DBE" w:rsidRPr="008F0BEB" w:rsidRDefault="00104DBE" w:rsidP="00104DBE">
      <w:pPr>
        <w:rPr>
          <w:sz w:val="16"/>
        </w:rPr>
      </w:pPr>
      <w:r w:rsidRPr="008F0BEB">
        <w:rPr>
          <w:rStyle w:val="StyleUnderline"/>
        </w:rPr>
        <w:t xml:space="preserve">How bad is the problem? Bad enough that </w:t>
      </w:r>
      <w:r w:rsidRPr="001D0469">
        <w:rPr>
          <w:rStyle w:val="StyleUnderline"/>
          <w:highlight w:val="cyan"/>
        </w:rPr>
        <w:t>an extremely well-funded, decades-long Soviet bioweapons program was</w:t>
      </w:r>
      <w:r w:rsidRPr="008F0BEB">
        <w:rPr>
          <w:sz w:val="16"/>
        </w:rPr>
        <w:t xml:space="preserve"> likely </w:t>
      </w:r>
      <w:r w:rsidRPr="001D0469">
        <w:rPr>
          <w:rStyle w:val="StyleUnderline"/>
          <w:highlight w:val="cyan"/>
        </w:rPr>
        <w:t xml:space="preserve">unable to </w:t>
      </w:r>
      <w:r w:rsidRPr="001D0469">
        <w:rPr>
          <w:rStyle w:val="Emphasis"/>
          <w:highlight w:val="cyan"/>
        </w:rPr>
        <w:t>come close</w:t>
      </w:r>
      <w:r w:rsidRPr="001D0469">
        <w:rPr>
          <w:rStyle w:val="StyleUnderline"/>
          <w:highlight w:val="cyan"/>
        </w:rPr>
        <w:t xml:space="preserve"> to overcoming it</w:t>
      </w:r>
      <w:r w:rsidRPr="008F0BEB">
        <w:rPr>
          <w:sz w:val="16"/>
        </w:rPr>
        <w:t>. The biosecurity expert continues:</w:t>
      </w:r>
    </w:p>
    <w:p w14:paraId="48A83EBD" w14:textId="77777777" w:rsidR="00104DBE" w:rsidRPr="008F0BEB" w:rsidRDefault="00104DBE" w:rsidP="00104DBE">
      <w:pPr>
        <w:ind w:left="720"/>
        <w:rPr>
          <w:sz w:val="16"/>
        </w:rPr>
      </w:pPr>
      <w:r w:rsidRPr="008F0BEB">
        <w:rPr>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797BC753" w14:textId="77777777" w:rsidR="00104DBE" w:rsidRDefault="00104DBE" w:rsidP="00104DBE">
      <w:pPr>
        <w:rPr>
          <w:rStyle w:val="StyleUnderline"/>
        </w:rPr>
      </w:pPr>
      <w:r w:rsidRPr="008F0BEB">
        <w:rPr>
          <w:sz w:val="16"/>
        </w:rPr>
        <w:t xml:space="preserve">Of course, we can insist that designer viruses with all of the characteristics an omnicidal agent would like them to have are just around the corner. But </w:t>
      </w:r>
      <w:r w:rsidRPr="008F0BEB">
        <w:rPr>
          <w:rStyle w:val="StyleUnderline"/>
        </w:rPr>
        <w:t>we should not pretend that manufacturing such viruses is an easy task, or that historical programs and experiments provide any significant evidence in favor of the possibility of manufacturing such viruses.</w:t>
      </w:r>
    </w:p>
    <w:p w14:paraId="1C9AC639" w14:textId="77777777" w:rsidR="00104DBE" w:rsidRPr="0087131C" w:rsidRDefault="00104DBE" w:rsidP="00104DBE"/>
    <w:p w14:paraId="78B330FA" w14:textId="77777777" w:rsidR="00104DBE" w:rsidRDefault="00104DBE" w:rsidP="00104DBE"/>
    <w:p w14:paraId="55CC69C7" w14:textId="6B3FB754" w:rsidR="00104DBE" w:rsidRDefault="00104DBE" w:rsidP="00104DBE">
      <w:pPr>
        <w:pStyle w:val="Heading3"/>
      </w:pPr>
      <w:r>
        <w:t>AT: Food Wars---2NC</w:t>
      </w:r>
    </w:p>
    <w:p w14:paraId="1E02DD7F" w14:textId="77777777" w:rsidR="00104DBE" w:rsidRDefault="00104DBE" w:rsidP="00104DBE">
      <w:pPr>
        <w:pStyle w:val="Heading4"/>
      </w:pPr>
      <w:r>
        <w:t xml:space="preserve">Cribb’s </w:t>
      </w:r>
      <w:r>
        <w:rPr>
          <w:u w:val="single"/>
        </w:rPr>
        <w:t>unqualified</w:t>
      </w:r>
      <w:r>
        <w:t xml:space="preserve">. </w:t>
      </w:r>
    </w:p>
    <w:p w14:paraId="6EF821AF" w14:textId="77777777" w:rsidR="00104DBE" w:rsidRDefault="00104DBE" w:rsidP="00104DBE">
      <w:r>
        <w:t xml:space="preserve">Mark </w:t>
      </w:r>
      <w:r>
        <w:rPr>
          <w:rStyle w:val="Style13ptBold"/>
        </w:rPr>
        <w:t>Imisides 14</w:t>
      </w:r>
      <w:r>
        <w:t>, Doctor of Philosophy (PhD) Analytical Chemistry: 1987-1993, University of Wollongong, Dr Chemical, chemistry in the real world, Australia's cleaning and stain removal expert, "Is Julian Cribb Right?," Dr Chemical, 06/18/2014, https://www.drchemical.com.au/chemical-mythbusting/is-julian-cribb-right</w:t>
      </w:r>
    </w:p>
    <w:p w14:paraId="40311A87" w14:textId="77777777" w:rsidR="00104DBE" w:rsidRDefault="00104DBE" w:rsidP="00104DBE">
      <w:r>
        <w:rPr>
          <w:sz w:val="16"/>
        </w:rPr>
        <w:t xml:space="preserve">Last week, during Dr Karl’s segment on 720 ABC radio in Perth, he had a guest by the name of </w:t>
      </w:r>
      <w:r>
        <w:rPr>
          <w:rStyle w:val="StyleUnderline"/>
        </w:rPr>
        <w:t xml:space="preserve">Julian </w:t>
      </w:r>
      <w:r>
        <w:rPr>
          <w:rStyle w:val="StyleUnderline"/>
          <w:highlight w:val="cyan"/>
        </w:rPr>
        <w:t>Cribb</w:t>
      </w:r>
      <w:r>
        <w:rPr>
          <w:sz w:val="16"/>
        </w:rPr>
        <w:t xml:space="preserve">, who has recently written a book entitled “poison planet”. This book follows up other books with such cheery titles as “The Coming Famine” and “White Death.” I had never heard of him before last Thursday, but </w:t>
      </w:r>
      <w:r>
        <w:rPr>
          <w:rStyle w:val="StyleUnderline"/>
        </w:rPr>
        <w:t xml:space="preserve">he </w:t>
      </w:r>
      <w:r>
        <w:rPr>
          <w:rStyle w:val="Emphasis"/>
        </w:rPr>
        <w:t xml:space="preserve">apparently </w:t>
      </w:r>
      <w:r>
        <w:rPr>
          <w:rStyle w:val="Emphasis"/>
          <w:highlight w:val="cyan"/>
        </w:rPr>
        <w:t>passes</w:t>
      </w:r>
      <w:r>
        <w:rPr>
          <w:rStyle w:val="Emphasis"/>
        </w:rPr>
        <w:t xml:space="preserve"> himself </w:t>
      </w:r>
      <w:r>
        <w:rPr>
          <w:rStyle w:val="Emphasis"/>
          <w:highlight w:val="cyan"/>
        </w:rPr>
        <w:t>off as a “science writer.”</w:t>
      </w:r>
      <w:r>
        <w:rPr>
          <w:rStyle w:val="StyleUnderline"/>
        </w:rPr>
        <w:t xml:space="preserve"> When I looked into it, all I could come up with is that </w:t>
      </w:r>
      <w:r>
        <w:rPr>
          <w:rStyle w:val="StyleUnderline"/>
          <w:highlight w:val="cyan"/>
        </w:rPr>
        <w:t xml:space="preserve">he is a journalist, with </w:t>
      </w:r>
      <w:r>
        <w:rPr>
          <w:rStyle w:val="Emphasis"/>
          <w:highlight w:val="cyan"/>
        </w:rPr>
        <w:t>no</w:t>
      </w:r>
      <w:r>
        <w:rPr>
          <w:rStyle w:val="Emphasis"/>
        </w:rPr>
        <w:t xml:space="preserve"> mention of any </w:t>
      </w:r>
      <w:r>
        <w:rPr>
          <w:rStyle w:val="Emphasis"/>
          <w:highlight w:val="cyan"/>
        </w:rPr>
        <w:t>scientific qualifications</w:t>
      </w:r>
      <w:r>
        <w:rPr>
          <w:rStyle w:val="StyleUnderline"/>
        </w:rPr>
        <w:t xml:space="preserve">. I </w:t>
      </w:r>
      <w:r>
        <w:rPr>
          <w:rStyle w:val="StyleUnderline"/>
          <w:highlight w:val="cyan"/>
        </w:rPr>
        <w:t>sent him an email</w:t>
      </w:r>
      <w:r>
        <w:rPr>
          <w:rStyle w:val="StyleUnderline"/>
        </w:rPr>
        <w:t xml:space="preserve"> to find out what his qualifications were, </w:t>
      </w:r>
      <w:r>
        <w:rPr>
          <w:rStyle w:val="StyleUnderline"/>
          <w:highlight w:val="cyan"/>
        </w:rPr>
        <w:t>but have not</w:t>
      </w:r>
      <w:r>
        <w:rPr>
          <w:rStyle w:val="StyleUnderline"/>
        </w:rPr>
        <w:t xml:space="preserve"> as </w:t>
      </w:r>
      <w:r>
        <w:rPr>
          <w:rStyle w:val="Emphasis"/>
        </w:rPr>
        <w:t xml:space="preserve">yet </w:t>
      </w:r>
      <w:r>
        <w:rPr>
          <w:rStyle w:val="Emphasis"/>
          <w:highlight w:val="cyan"/>
        </w:rPr>
        <w:t>received a reply</w:t>
      </w:r>
      <w:r>
        <w:rPr>
          <w:rStyle w:val="StyleUnderline"/>
        </w:rPr>
        <w:t>.</w:t>
      </w:r>
      <w:r>
        <w:rPr>
          <w:sz w:val="16"/>
        </w:rPr>
        <w:t xml:space="preserve"> Anyhow, over the space of a few minutes on 720 last Thursday </w:t>
      </w:r>
      <w:r>
        <w:rPr>
          <w:rStyle w:val="StyleUnderline"/>
          <w:highlight w:val="cyan"/>
        </w:rPr>
        <w:t>he managed to imply that anyone who breastfed babies was giving them</w:t>
      </w:r>
      <w:r>
        <w:rPr>
          <w:rStyle w:val="StyleUnderline"/>
        </w:rPr>
        <w:t xml:space="preserve"> “a mouthful of </w:t>
      </w:r>
      <w:r>
        <w:rPr>
          <w:rStyle w:val="StyleUnderline"/>
          <w:highlight w:val="cyan"/>
        </w:rPr>
        <w:t>pesticides</w:t>
      </w:r>
      <w:r>
        <w:rPr>
          <w:rStyle w:val="StyleUnderline"/>
        </w:rPr>
        <w:t>” and that we shouldn’t use plastic baby bottles as they contain toxic chemicals.</w:t>
      </w:r>
      <w:r>
        <w:t xml:space="preserve"> </w:t>
      </w:r>
      <w:r>
        <w:rPr>
          <w:sz w:val="16"/>
        </w:rPr>
        <w:t>By the end of the show panicked mothers were texting in to ask whether they could use stainless steel bottles to feed their babies, and one mother said “thanks for making me feel like I’m poisoning my baby.” Let’s look at these two claims and see what the science says. The use of pesticides in Australia is controlled by the APVMA (Australian Pesticides and Veterinary Medicine Association). Essentially, it is impossible to use a pesticide in Australia without a licence from the APVMA. This applies to the cans of fly sprays that you buy from the supermarket, commercial pest controllers, and also fruit growers. Most people don’t know this – they think that fruit growers have open slather to spray whatever the hell they want onto their crops as often as they want, just so long as the fruit gets to market intact. But the very opposite is the case. They must apply to the APVMA for a licence for any pesticide they wish to use. And this licence does not just refer to the particular chemical, but to every aspect of the procedure. That is, they must specify the exact concentration of chemical used, the coverage rate (litres sprayed per acre), spraying frequency, and withholding period. The withholding period refers to the time period between the last spray and the arrival of the fruit on the supermarket shelves. Growers must keep a log of their spraying schedule, as it is subject to inspection at any time. And on top of all this, inspectors go to the markets where they take fruit directly off the trucks, and take them to a lab for testing. Any occasions where the level of pesticides on fruit is above the guidelines results in hefty fines.</w:t>
      </w:r>
    </w:p>
    <w:p w14:paraId="36D392B9" w14:textId="77777777" w:rsidR="00104DBE" w:rsidRDefault="00104DBE" w:rsidP="00104DBE">
      <w:pPr>
        <w:pStyle w:val="Heading4"/>
      </w:pPr>
      <w:r>
        <w:t xml:space="preserve">He </w:t>
      </w:r>
      <w:r>
        <w:rPr>
          <w:u w:val="single"/>
        </w:rPr>
        <w:t>didn’t study science</w:t>
      </w:r>
      <w:r>
        <w:t xml:space="preserve">. </w:t>
      </w:r>
    </w:p>
    <w:p w14:paraId="6DB08956" w14:textId="77777777" w:rsidR="00104DBE" w:rsidRDefault="00104DBE" w:rsidP="00104DBE">
      <w:r>
        <w:t xml:space="preserve">Julian </w:t>
      </w:r>
      <w:r>
        <w:rPr>
          <w:rStyle w:val="Style13ptBold"/>
        </w:rPr>
        <w:t>Cribb 21</w:t>
      </w:r>
      <w:r>
        <w:t>, Homeric Greek Expert, Science Communicator, "ASC Scope Interview: Julian Cribb, Science Communicator, Journalist, Author and Strong Advocate for Earth's Future," Australian Science Communicators, 01/11/2021, https://www.asc.asn.au/blog/2021/01/11/asc-scope-interview-julian-cribb-science-communicator-journalist-author-and-strong-advocate-for-earths-future/</w:t>
      </w:r>
    </w:p>
    <w:p w14:paraId="2891A90C" w14:textId="77777777" w:rsidR="00104DBE" w:rsidRDefault="00104DBE" w:rsidP="00104DBE">
      <w:r>
        <w:rPr>
          <w:rStyle w:val="Emphasis"/>
        </w:rPr>
        <w:t>Why did you choose to study science?</w:t>
      </w:r>
    </w:p>
    <w:p w14:paraId="639F1C2F" w14:textId="1ED1A1FA" w:rsidR="00104DBE" w:rsidRPr="005A1905" w:rsidRDefault="00104DBE" w:rsidP="00104DBE">
      <w:r>
        <w:rPr>
          <w:sz w:val="16"/>
        </w:rPr>
        <w:t xml:space="preserve">A: </w:t>
      </w:r>
      <w:r w:rsidRPr="005A1905">
        <w:rPr>
          <w:rStyle w:val="Emphasis"/>
          <w:sz w:val="30"/>
          <w:szCs w:val="30"/>
          <w:highlight w:val="cyan"/>
        </w:rPr>
        <w:t>My degree is in Homeric Greek, so I didn’t study science</w:t>
      </w:r>
      <w:r>
        <w:rPr>
          <w:sz w:val="16"/>
        </w:rPr>
        <w:t xml:space="preserve"> </w:t>
      </w:r>
      <w:r>
        <w:rPr>
          <w:rStyle w:val="StyleUnderline"/>
        </w:rPr>
        <w:t>– but having a bit of Greek and Latin is a big help in translating scientific words</w:t>
      </w:r>
      <w:r>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6A090FDD" w14:textId="77777777" w:rsidR="00104DBE" w:rsidRDefault="00104DBE" w:rsidP="00104DBE"/>
    <w:p w14:paraId="55D2AF3B" w14:textId="3C7BA8CA" w:rsidR="00104DBE" w:rsidRDefault="00104DBE" w:rsidP="00104DBE">
      <w:pPr>
        <w:pStyle w:val="Heading1"/>
      </w:pPr>
      <w:r>
        <w:t>1NR</w:t>
      </w:r>
    </w:p>
    <w:p w14:paraId="5916780B" w14:textId="6A859701" w:rsidR="00104DBE" w:rsidRDefault="00104DBE" w:rsidP="00104DBE">
      <w:pPr>
        <w:pStyle w:val="Heading2"/>
      </w:pPr>
      <w:r>
        <w:t>Court Clog DA</w:t>
      </w:r>
    </w:p>
    <w:p w14:paraId="2B6411ED" w14:textId="1D66BA62" w:rsidR="00104DBE" w:rsidRDefault="00104DBE" w:rsidP="00104DBE">
      <w:pPr>
        <w:pStyle w:val="Heading3"/>
      </w:pPr>
      <w:r>
        <w:t xml:space="preserve">Court Clog---1NR </w:t>
      </w:r>
    </w:p>
    <w:p w14:paraId="39108C49" w14:textId="77777777" w:rsidR="00104DBE" w:rsidRDefault="00104DBE" w:rsidP="00104DBE">
      <w:pPr>
        <w:pStyle w:val="Heading4"/>
      </w:pPr>
      <w:r>
        <w:t xml:space="preserve">[1] COMPLIANCE. Constant </w:t>
      </w:r>
      <w:r>
        <w:rPr>
          <w:u w:val="single"/>
        </w:rPr>
        <w:t>overturning</w:t>
      </w:r>
      <w:r>
        <w:t xml:space="preserve"> of precedent creates hesitation to comply. Businesses will take unions to </w:t>
      </w:r>
      <w:r>
        <w:rPr>
          <w:u w:val="single"/>
        </w:rPr>
        <w:t>court</w:t>
      </w:r>
      <w:r>
        <w:t xml:space="preserve">, illegally fire workers, and </w:t>
      </w:r>
      <w:r>
        <w:rPr>
          <w:u w:val="single"/>
        </w:rPr>
        <w:t>litigate</w:t>
      </w:r>
      <w:r>
        <w:t xml:space="preserve"> at every step instead. That's Radu </w:t>
      </w:r>
    </w:p>
    <w:p w14:paraId="4AE2A888" w14:textId="77777777" w:rsidR="00104DBE" w:rsidRDefault="00104DBE" w:rsidP="00104DBE">
      <w:r>
        <w:t>&lt;&lt;&lt;inserted for reference&gt;&gt;&gt;</w:t>
      </w:r>
    </w:p>
    <w:p w14:paraId="74684557" w14:textId="77777777" w:rsidR="00104DBE" w:rsidRDefault="00104DBE" w:rsidP="00104DBE">
      <w:pPr>
        <w:rPr>
          <w:sz w:val="16"/>
        </w:rPr>
      </w:pPr>
      <w:r w:rsidRPr="00567AB7">
        <w:rPr>
          <w:rStyle w:val="StyleUnderline"/>
        </w:rPr>
        <w:t xml:space="preserve">The </w:t>
      </w:r>
      <w:r w:rsidRPr="00596345">
        <w:rPr>
          <w:rStyle w:val="Emphasis"/>
          <w:highlight w:val="lightGray"/>
        </w:rPr>
        <w:t>hesitation</w:t>
      </w:r>
      <w:r w:rsidRPr="00596345">
        <w:rPr>
          <w:rStyle w:val="StyleUnderline"/>
          <w:highlight w:val="lightGray"/>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596345">
        <w:rPr>
          <w:rStyle w:val="StyleUnderline"/>
          <w:highlight w:val="lightGray"/>
        </w:rPr>
        <w:t>is a</w:t>
      </w:r>
      <w:r w:rsidRPr="00567AB7">
        <w:rPr>
          <w:rStyle w:val="StyleUnderline"/>
        </w:rPr>
        <w:t xml:space="preserve">nother obvious </w:t>
      </w:r>
      <w:r w:rsidRPr="00596345">
        <w:rPr>
          <w:rStyle w:val="Emphasis"/>
          <w:highlight w:val="lightGray"/>
        </w:rPr>
        <w:t>consequence</w:t>
      </w:r>
      <w:r w:rsidRPr="00596345">
        <w:rPr>
          <w:rStyle w:val="StyleUnderline"/>
          <w:highlight w:val="lightGray"/>
        </w:rPr>
        <w:t xml:space="preserve"> of</w:t>
      </w:r>
      <w:r w:rsidRPr="00567AB7">
        <w:rPr>
          <w:rStyle w:val="StyleUnderline"/>
        </w:rPr>
        <w:t xml:space="preserve"> constant </w:t>
      </w:r>
      <w:r w:rsidRPr="00596345">
        <w:rPr>
          <w:rStyle w:val="Emphasis"/>
          <w:highlight w:val="lightGray"/>
        </w:rPr>
        <w:t>overturning</w:t>
      </w:r>
      <w:r w:rsidRPr="00567AB7">
        <w:rPr>
          <w:rStyle w:val="StyleUnderline"/>
        </w:rPr>
        <w:t xml:space="preserve"> of </w:t>
      </w:r>
      <w:r w:rsidRPr="00596345">
        <w:rPr>
          <w:rStyle w:val="Emphasis"/>
          <w:highlight w:val="lightGray"/>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596345">
        <w:rPr>
          <w:rStyle w:val="StyleUnderline"/>
          <w:highlight w:val="lightGray"/>
        </w:rPr>
        <w:t xml:space="preserve">no </w:t>
      </w:r>
      <w:r w:rsidRPr="00596345">
        <w:rPr>
          <w:rStyle w:val="Emphasis"/>
          <w:highlight w:val="lightGray"/>
        </w:rPr>
        <w:t>certainty</w:t>
      </w:r>
      <w:r w:rsidRPr="00596345">
        <w:rPr>
          <w:rStyle w:val="StyleUnderline"/>
          <w:highlight w:val="lightGray"/>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596345">
        <w:rPr>
          <w:rStyle w:val="StyleUnderline"/>
          <w:highlight w:val="lightGray"/>
        </w:rPr>
        <w:t>of</w:t>
      </w:r>
      <w:r w:rsidRPr="00D37413">
        <w:rPr>
          <w:rStyle w:val="StyleUnderline"/>
        </w:rPr>
        <w:t xml:space="preserve"> certain </w:t>
      </w:r>
      <w:r w:rsidRPr="00596345">
        <w:rPr>
          <w:rStyle w:val="StyleUnderline"/>
          <w:highlight w:val="lightGray"/>
        </w:rPr>
        <w:t xml:space="preserve">workplace </w:t>
      </w:r>
      <w:r w:rsidRPr="00596345">
        <w:rPr>
          <w:rStyle w:val="Emphasis"/>
          <w:highlight w:val="lightGray"/>
        </w:rPr>
        <w:t>rules</w:t>
      </w:r>
      <w:r w:rsidRPr="00D37413">
        <w:rPr>
          <w:sz w:val="16"/>
        </w:rPr>
        <w:t xml:space="preserve">, or any other issue at the intersection of Section 7 and Section 8(a)(1) of the NLRA, </w:t>
      </w:r>
      <w:r w:rsidRPr="00353A8C">
        <w:rPr>
          <w:rStyle w:val="StyleUnderline"/>
        </w:rPr>
        <w:t xml:space="preserve">there is </w:t>
      </w:r>
      <w:r w:rsidRPr="00596345">
        <w:rPr>
          <w:rStyle w:val="StyleUnderline"/>
          <w:highlight w:val="lightGray"/>
        </w:rPr>
        <w:t xml:space="preserve">little </w:t>
      </w:r>
      <w:r w:rsidRPr="00596345">
        <w:rPr>
          <w:rStyle w:val="Emphasis"/>
          <w:highlight w:val="lightGray"/>
        </w:rPr>
        <w:t>incentive</w:t>
      </w:r>
      <w:r w:rsidRPr="00596345">
        <w:rPr>
          <w:rStyle w:val="StyleUnderline"/>
          <w:highlight w:val="lightGray"/>
        </w:rPr>
        <w:t xml:space="preserve"> </w:t>
      </w:r>
      <w:r w:rsidRPr="00353A8C">
        <w:rPr>
          <w:rStyle w:val="StyleUnderline"/>
        </w:rPr>
        <w:t xml:space="preserve">to invest </w:t>
      </w:r>
      <w:r w:rsidRPr="00596345">
        <w:rPr>
          <w:rStyle w:val="StyleUnderline"/>
          <w:highlight w:val="lightGray"/>
        </w:rPr>
        <w:t xml:space="preserve">in </w:t>
      </w:r>
      <w:r w:rsidRPr="00596345">
        <w:rPr>
          <w:rStyle w:val="Emphasis"/>
          <w:highlight w:val="lightGray"/>
        </w:rPr>
        <w:t>compliance</w:t>
      </w:r>
      <w:r w:rsidRPr="00596345">
        <w:rPr>
          <w:rStyle w:val="StyleUnderline"/>
          <w:highlight w:val="lightGray"/>
        </w:rPr>
        <w:t xml:space="preserve"> </w:t>
      </w:r>
      <w:r w:rsidRPr="00353A8C">
        <w:rPr>
          <w:rStyle w:val="StyleUnderline"/>
        </w:rPr>
        <w:t>and</w:t>
      </w:r>
      <w:r w:rsidRPr="00353A8C">
        <w:rPr>
          <w:sz w:val="16"/>
        </w:rPr>
        <w:t>, consequently</w:t>
      </w:r>
      <w:r w:rsidRPr="00D37413">
        <w:rPr>
          <w:sz w:val="16"/>
        </w:rPr>
        <w:t xml:space="preserve">, </w:t>
      </w:r>
      <w:r w:rsidRPr="00596345">
        <w:rPr>
          <w:rStyle w:val="Emphasis"/>
          <w:highlight w:val="lightGray"/>
        </w:rPr>
        <w:t>litigation</w:t>
      </w:r>
      <w:r w:rsidRPr="00596345">
        <w:rPr>
          <w:rStyle w:val="StyleUnderline"/>
          <w:highlight w:val="lightGray"/>
        </w:rPr>
        <w:t xml:space="preserve"> ensues in hopes of</w:t>
      </w:r>
      <w:r w:rsidRPr="00D37413">
        <w:rPr>
          <w:rStyle w:val="StyleUnderline"/>
        </w:rPr>
        <w:t xml:space="preserve"> achieving </w:t>
      </w:r>
      <w:r w:rsidRPr="00596345">
        <w:rPr>
          <w:rStyle w:val="StyleUnderline"/>
          <w:highlight w:val="lightGray"/>
        </w:rPr>
        <w:t xml:space="preserve">a </w:t>
      </w:r>
      <w:r w:rsidRPr="00596345">
        <w:rPr>
          <w:rStyle w:val="Emphasis"/>
          <w:highlight w:val="lightGray"/>
        </w:rPr>
        <w:t>favorable tilt</w:t>
      </w:r>
      <w:r w:rsidRPr="00596345">
        <w:rPr>
          <w:rStyle w:val="StyleUnderline"/>
          <w:highlight w:val="lightGray"/>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596345">
        <w:rPr>
          <w:rStyle w:val="Emphasis"/>
          <w:highlight w:val="lightGray"/>
        </w:rPr>
        <w:t>litigation</w:t>
      </w:r>
      <w:r w:rsidRPr="00596345">
        <w:rPr>
          <w:rStyle w:val="StyleUnderline"/>
          <w:highlight w:val="lightGray"/>
        </w:rPr>
        <w:t xml:space="preserve"> is already the </w:t>
      </w:r>
      <w:r w:rsidRPr="00596345">
        <w:rPr>
          <w:rStyle w:val="Emphasis"/>
          <w:highlight w:val="lightGray"/>
        </w:rPr>
        <w:t>norm</w:t>
      </w:r>
      <w:r w:rsidRPr="00596345">
        <w:rPr>
          <w:rStyle w:val="StyleUnderline"/>
          <w:highlight w:val="lightGray"/>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596345">
        <w:rPr>
          <w:rStyle w:val="StyleUnderline"/>
          <w:highlight w:val="lightGray"/>
        </w:rPr>
        <w:t>because</w:t>
      </w:r>
      <w:r w:rsidRPr="0001224F">
        <w:rPr>
          <w:sz w:val="16"/>
        </w:rPr>
        <w:t>, as oxymoronic as it</w:t>
      </w:r>
      <w:r w:rsidRPr="00D37413">
        <w:rPr>
          <w:sz w:val="16"/>
        </w:rPr>
        <w:t xml:space="preserve"> may sound,</w:t>
      </w:r>
      <w:r w:rsidRPr="00D37413">
        <w:rPr>
          <w:rStyle w:val="StyleUnderline"/>
        </w:rPr>
        <w:t xml:space="preserve"> </w:t>
      </w:r>
      <w:r w:rsidRPr="00596345">
        <w:rPr>
          <w:rStyle w:val="Emphasis"/>
          <w:highlight w:val="lightGray"/>
        </w:rPr>
        <w:t>non-compliance</w:t>
      </w:r>
      <w:r w:rsidRPr="00D37413">
        <w:rPr>
          <w:rStyle w:val="StyleUnderline"/>
        </w:rPr>
        <w:t xml:space="preserve"> with the law </w:t>
      </w:r>
      <w:r w:rsidRPr="00596345">
        <w:rPr>
          <w:rStyle w:val="StyleUnderline"/>
          <w:highlight w:val="lightGray"/>
        </w:rPr>
        <w:t>is</w:t>
      </w:r>
      <w:r w:rsidRPr="00D37413">
        <w:rPr>
          <w:rStyle w:val="StyleUnderline"/>
        </w:rPr>
        <w:t xml:space="preserve"> in many situations a </w:t>
      </w:r>
      <w:r w:rsidRPr="00596345">
        <w:rPr>
          <w:rStyle w:val="StyleUnderline"/>
          <w:highlight w:val="lightGray"/>
        </w:rPr>
        <w:t xml:space="preserve">more </w:t>
      </w:r>
      <w:r w:rsidRPr="00596345">
        <w:rPr>
          <w:rStyle w:val="Emphasis"/>
          <w:highlight w:val="lightGray"/>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596345">
        <w:rPr>
          <w:rStyle w:val="StyleUnderline"/>
          <w:highlight w:val="lightGray"/>
        </w:rPr>
        <w:t xml:space="preserve">reversal of </w:t>
      </w:r>
      <w:r w:rsidRPr="00596345">
        <w:rPr>
          <w:rStyle w:val="Emphasis"/>
          <w:highlight w:val="lightGray"/>
        </w:rPr>
        <w:t>precedent</w:t>
      </w:r>
      <w:r w:rsidRPr="00D37413">
        <w:rPr>
          <w:sz w:val="16"/>
        </w:rPr>
        <w:t xml:space="preserve">, while it does not account for a numerically significant portion of its decisional output, </w:t>
      </w:r>
      <w:r w:rsidRPr="00596345">
        <w:rPr>
          <w:rStyle w:val="StyleUnderline"/>
          <w:highlight w:val="lightGray"/>
        </w:rPr>
        <w:t>creates</w:t>
      </w:r>
      <w:r w:rsidRPr="00D37413">
        <w:rPr>
          <w:rStyle w:val="StyleUnderline"/>
        </w:rPr>
        <w:t xml:space="preserve"> the </w:t>
      </w:r>
      <w:r w:rsidRPr="00596345">
        <w:rPr>
          <w:rStyle w:val="Emphasis"/>
          <w:highlight w:val="lightGray"/>
        </w:rPr>
        <w:t>perception</w:t>
      </w:r>
      <w:r w:rsidRPr="00596345">
        <w:rPr>
          <w:rStyle w:val="StyleUnderline"/>
          <w:highlight w:val="lightGray"/>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596345">
        <w:rPr>
          <w:rStyle w:val="Emphasis"/>
          <w:highlight w:val="lightGray"/>
        </w:rPr>
        <w:t>rewarded</w:t>
      </w:r>
      <w:r w:rsidRPr="00596345">
        <w:rPr>
          <w:rStyle w:val="StyleUnderline"/>
          <w:highlight w:val="lightGray"/>
        </w:rPr>
        <w:t xml:space="preserve"> with </w:t>
      </w:r>
      <w:r w:rsidRPr="0001224F">
        <w:rPr>
          <w:rStyle w:val="StyleUnderline"/>
        </w:rPr>
        <w:t>a</w:t>
      </w:r>
      <w:r w:rsidRPr="00596345">
        <w:rPr>
          <w:rStyle w:val="StyleUnderline"/>
          <w:highlight w:val="lightGray"/>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596345">
        <w:rPr>
          <w:rStyle w:val="StyleUnderline"/>
          <w:highlight w:val="lightGray"/>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596345">
        <w:rPr>
          <w:rStyle w:val="Emphasis"/>
          <w:highlight w:val="lightGray"/>
        </w:rPr>
        <w:t>increase</w:t>
      </w:r>
      <w:r w:rsidRPr="00D37413">
        <w:rPr>
          <w:rStyle w:val="StyleUnderline"/>
        </w:rPr>
        <w:t xml:space="preserve"> their </w:t>
      </w:r>
      <w:r w:rsidRPr="00596345">
        <w:rPr>
          <w:rStyle w:val="Emphasis"/>
          <w:highlight w:val="lightGray"/>
        </w:rPr>
        <w:t>litigation</w:t>
      </w:r>
      <w:r w:rsidRPr="00596345">
        <w:rPr>
          <w:rStyle w:val="StyleUnderline"/>
          <w:highlight w:val="lightGray"/>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5F3915F0" w14:textId="77777777" w:rsidR="00104DBE" w:rsidRPr="00596345" w:rsidRDefault="00104DBE" w:rsidP="00104DBE">
      <w:pPr>
        <w:pStyle w:val="Heading4"/>
      </w:pPr>
      <w:r w:rsidRPr="00596345">
        <w:t xml:space="preserve">[2] </w:t>
      </w:r>
      <w:r>
        <w:t xml:space="preserve">LITIGATION COSTS. Destroy unions. Lack of resources makes </w:t>
      </w:r>
      <w:r>
        <w:rPr>
          <w:u w:val="single"/>
        </w:rPr>
        <w:t>enforcement</w:t>
      </w:r>
      <w:r>
        <w:t xml:space="preserve"> and </w:t>
      </w:r>
      <w:r>
        <w:rPr>
          <w:u w:val="single"/>
        </w:rPr>
        <w:t>future</w:t>
      </w:r>
      <w:r>
        <w:t xml:space="preserve"> litigation impossible. That's Radu.</w:t>
      </w:r>
    </w:p>
    <w:p w14:paraId="2C0B7147" w14:textId="77777777" w:rsidR="00104DBE" w:rsidRPr="00596345" w:rsidRDefault="00104DBE" w:rsidP="00104DBE">
      <w:r>
        <w:t>&lt;&lt;&lt;inserted for reference&gt;&gt;&gt;</w:t>
      </w:r>
    </w:p>
    <w:p w14:paraId="4E058982" w14:textId="77777777" w:rsidR="00104DBE" w:rsidRPr="00D37413" w:rsidRDefault="00104DBE" w:rsidP="00104DBE">
      <w:pPr>
        <w:rPr>
          <w:rStyle w:val="Emphasis"/>
        </w:rPr>
      </w:pPr>
      <w:r w:rsidRPr="00D37413">
        <w:rPr>
          <w:sz w:val="16"/>
        </w:rPr>
        <w:t xml:space="preserve">Naturally, </w:t>
      </w:r>
      <w:r w:rsidRPr="00D37413">
        <w:rPr>
          <w:rStyle w:val="StyleUnderline"/>
        </w:rPr>
        <w:t xml:space="preserve">the </w:t>
      </w:r>
      <w:r w:rsidRPr="00596345">
        <w:rPr>
          <w:rStyle w:val="Emphasis"/>
          <w:highlight w:val="lightGray"/>
        </w:rPr>
        <w:t>result</w:t>
      </w:r>
      <w:r w:rsidRPr="00D37413">
        <w:rPr>
          <w:rStyle w:val="StyleUnderline"/>
        </w:rPr>
        <w:t xml:space="preserve"> of such practices </w:t>
      </w:r>
      <w:r w:rsidRPr="00596345">
        <w:rPr>
          <w:rStyle w:val="StyleUnderline"/>
          <w:highlight w:val="lightGray"/>
        </w:rPr>
        <w:t>is</w:t>
      </w:r>
      <w:r w:rsidRPr="00D37413">
        <w:rPr>
          <w:rStyle w:val="StyleUnderline"/>
        </w:rPr>
        <w:t xml:space="preserve"> a </w:t>
      </w:r>
      <w:r w:rsidRPr="0001224F">
        <w:rPr>
          <w:rStyle w:val="StyleUnderline"/>
        </w:rPr>
        <w:t>great</w:t>
      </w:r>
      <w:r w:rsidRPr="00D37413">
        <w:rPr>
          <w:rStyle w:val="StyleUnderline"/>
        </w:rPr>
        <w:t xml:space="preserve"> amount of </w:t>
      </w:r>
      <w:r w:rsidRPr="00596345">
        <w:rPr>
          <w:rStyle w:val="Emphasis"/>
          <w:highlight w:val="lightGray"/>
        </w:rPr>
        <w:t>resources</w:t>
      </w:r>
      <w:r w:rsidRPr="00596345">
        <w:rPr>
          <w:rStyle w:val="StyleUnderline"/>
          <w:highlight w:val="lightGray"/>
        </w:rPr>
        <w:t xml:space="preserve"> expended by </w:t>
      </w:r>
      <w:r w:rsidRPr="00596345">
        <w:rPr>
          <w:rStyle w:val="Emphasis"/>
          <w:highlight w:val="lightGray"/>
        </w:rPr>
        <w:t>employers</w:t>
      </w:r>
      <w:r w:rsidRPr="00596345">
        <w:rPr>
          <w:rStyle w:val="StyleUnderline"/>
          <w:highlight w:val="lightGray"/>
        </w:rPr>
        <w:t xml:space="preserve">, </w:t>
      </w:r>
      <w:r w:rsidRPr="00596345">
        <w:rPr>
          <w:rStyle w:val="Emphasis"/>
          <w:highlight w:val="lightGray"/>
        </w:rPr>
        <w:t>unions</w:t>
      </w:r>
      <w:r w:rsidRPr="00596345">
        <w:rPr>
          <w:rStyle w:val="StyleUnderline"/>
          <w:highlight w:val="lightGray"/>
        </w:rPr>
        <w:t xml:space="preserve">, and the </w:t>
      </w:r>
      <w:r w:rsidRPr="00596345">
        <w:rPr>
          <w:rStyle w:val="Emphasis"/>
          <w:highlight w:val="lightGray"/>
        </w:rPr>
        <w:t>Board</w:t>
      </w:r>
      <w:r w:rsidRPr="00D37413">
        <w:rPr>
          <w:rStyle w:val="StyleUnderline"/>
        </w:rPr>
        <w:t xml:space="preserve"> itself </w:t>
      </w:r>
      <w:r w:rsidRPr="00596345">
        <w:rPr>
          <w:rStyle w:val="StyleUnderline"/>
          <w:highlight w:val="lightGray"/>
        </w:rPr>
        <w:t xml:space="preserve">on </w:t>
      </w:r>
      <w:r w:rsidRPr="00596345">
        <w:rPr>
          <w:rStyle w:val="Emphasis"/>
          <w:highlight w:val="lightGray"/>
        </w:rPr>
        <w:t>litigating</w:t>
      </w:r>
      <w:r w:rsidRPr="00596345">
        <w:rPr>
          <w:rStyle w:val="StyleUnderline"/>
          <w:highlight w:val="lightGray"/>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596345">
        <w:rPr>
          <w:rStyle w:val="Emphasis"/>
          <w:highlight w:val="lightGray"/>
        </w:rPr>
        <w:t xml:space="preserve">unions </w:t>
      </w:r>
      <w:r w:rsidRPr="00596345">
        <w:rPr>
          <w:rStyle w:val="StyleUnderline"/>
          <w:highlight w:val="lightGray"/>
        </w:rPr>
        <w:t>are</w:t>
      </w:r>
      <w:r w:rsidRPr="00D37413">
        <w:rPr>
          <w:rStyle w:val="StyleUnderline"/>
        </w:rPr>
        <w:t xml:space="preserve"> the side that is </w:t>
      </w:r>
      <w:r w:rsidRPr="00596345">
        <w:rPr>
          <w:rStyle w:val="Emphasis"/>
          <w:highlight w:val="lightGray"/>
        </w:rPr>
        <w:t>impacted</w:t>
      </w:r>
      <w:r w:rsidRPr="00D37413">
        <w:rPr>
          <w:rStyle w:val="StyleUnderline"/>
        </w:rPr>
        <w:t xml:space="preserve"> the </w:t>
      </w:r>
      <w:r w:rsidRPr="00596345">
        <w:rPr>
          <w:rStyle w:val="StyleUnderline"/>
          <w:highlight w:val="lightGray"/>
        </w:rPr>
        <w:t>most because they do not have</w:t>
      </w:r>
      <w:r w:rsidRPr="00D37413">
        <w:rPr>
          <w:rStyle w:val="StyleUnderline"/>
        </w:rPr>
        <w:t xml:space="preserve"> the </w:t>
      </w:r>
      <w:r w:rsidRPr="00596345">
        <w:rPr>
          <w:rStyle w:val="Emphasis"/>
          <w:highlight w:val="lightGray"/>
        </w:rPr>
        <w:t>resources</w:t>
      </w:r>
      <w:r w:rsidRPr="00596345">
        <w:rPr>
          <w:rStyle w:val="StyleUnderline"/>
          <w:highlight w:val="lightGray"/>
        </w:rPr>
        <w:t xml:space="preserve"> to afford</w:t>
      </w:r>
      <w:r w:rsidRPr="00D37413">
        <w:rPr>
          <w:rStyle w:val="StyleUnderline"/>
        </w:rPr>
        <w:t xml:space="preserve"> the </w:t>
      </w:r>
      <w:r w:rsidRPr="00596345">
        <w:rPr>
          <w:rStyle w:val="Emphasis"/>
          <w:highlight w:val="lightGray"/>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596345">
        <w:rPr>
          <w:rStyle w:val="Emphasis"/>
          <w:highlight w:val="lightGray"/>
        </w:rPr>
        <w:t>increase</w:t>
      </w:r>
      <w:r w:rsidRPr="00596345">
        <w:rPr>
          <w:rStyle w:val="StyleUnderline"/>
          <w:highlight w:val="lightGray"/>
        </w:rPr>
        <w:t xml:space="preserve"> in</w:t>
      </w:r>
      <w:r w:rsidRPr="00D37413">
        <w:rPr>
          <w:rStyle w:val="StyleUnderline"/>
        </w:rPr>
        <w:t xml:space="preserve"> the number of </w:t>
      </w:r>
      <w:r w:rsidRPr="00596345">
        <w:rPr>
          <w:rStyle w:val="StyleUnderline"/>
          <w:highlight w:val="lightGray"/>
        </w:rPr>
        <w:t>cases</w:t>
      </w:r>
      <w:r w:rsidRPr="00D37413">
        <w:rPr>
          <w:sz w:val="16"/>
        </w:rPr>
        <w:t xml:space="preserve">, that are accumulating much faster than agents can process them, </w:t>
      </w:r>
      <w:r w:rsidRPr="00353A8C">
        <w:rPr>
          <w:rStyle w:val="StyleUnderline"/>
        </w:rPr>
        <w:t xml:space="preserve">is </w:t>
      </w:r>
      <w:r w:rsidRPr="00596345">
        <w:rPr>
          <w:rStyle w:val="Emphasis"/>
          <w:highlight w:val="lightGray"/>
        </w:rPr>
        <w:t>plaguing</w:t>
      </w:r>
      <w:r w:rsidRPr="00353A8C">
        <w:rPr>
          <w:rStyle w:val="StyleUnderline"/>
        </w:rPr>
        <w:t xml:space="preserve"> </w:t>
      </w:r>
      <w:r w:rsidRPr="00596345">
        <w:rPr>
          <w:rStyle w:val="StyleUnderline"/>
          <w:highlight w:val="lightGray"/>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596345">
        <w:rPr>
          <w:rStyle w:val="StyleUnderline"/>
          <w:highlight w:val="lightGray"/>
        </w:rPr>
        <w:t xml:space="preserve">resulting in </w:t>
      </w:r>
      <w:r w:rsidRPr="00D37413">
        <w:rPr>
          <w:rStyle w:val="Emphasis"/>
        </w:rPr>
        <w:t xml:space="preserve">unprecedented </w:t>
      </w:r>
      <w:r w:rsidRPr="00596345">
        <w:rPr>
          <w:rStyle w:val="Emphasis"/>
          <w:highlight w:val="lightGray"/>
        </w:rPr>
        <w:t>delays</w:t>
      </w:r>
      <w:r w:rsidRPr="00D37413">
        <w:rPr>
          <w:rStyle w:val="StyleUnderline"/>
        </w:rPr>
        <w:t xml:space="preserve"> in case resolution </w:t>
      </w:r>
      <w:r w:rsidRPr="00353A8C">
        <w:rPr>
          <w:rStyle w:val="StyleUnderline"/>
        </w:rPr>
        <w:t xml:space="preserve">that </w:t>
      </w:r>
      <w:r w:rsidRPr="00596345">
        <w:rPr>
          <w:rStyle w:val="StyleUnderline"/>
          <w:highlight w:val="lightGray"/>
        </w:rPr>
        <w:t>hurts</w:t>
      </w:r>
      <w:r w:rsidRPr="00D37413">
        <w:rPr>
          <w:rStyle w:val="StyleUnderline"/>
        </w:rPr>
        <w:t xml:space="preserve"> both </w:t>
      </w:r>
      <w:r w:rsidRPr="00596345">
        <w:rPr>
          <w:rStyle w:val="Emphasis"/>
          <w:highlight w:val="lightGray"/>
        </w:rPr>
        <w:t>employers</w:t>
      </w:r>
      <w:r w:rsidRPr="00596345">
        <w:rPr>
          <w:rStyle w:val="StyleUnderline"/>
          <w:highlight w:val="lightGray"/>
        </w:rPr>
        <w:t xml:space="preserve"> and </w:t>
      </w:r>
      <w:r w:rsidRPr="00596345">
        <w:rPr>
          <w:rStyle w:val="Emphasis"/>
          <w:highlight w:val="lightGray"/>
        </w:rPr>
        <w:t>unions</w:t>
      </w:r>
      <w:r w:rsidRPr="00D37413">
        <w:rPr>
          <w:rStyle w:val="StyleUnderline"/>
        </w:rPr>
        <w:t>.</w:t>
      </w:r>
      <w:r w:rsidRPr="00D37413">
        <w:rPr>
          <w:sz w:val="16"/>
        </w:rPr>
        <w:t>107</w:t>
      </w:r>
    </w:p>
    <w:p w14:paraId="45791C77" w14:textId="77777777" w:rsidR="00104DBE" w:rsidRPr="006F4BF0" w:rsidRDefault="00104DBE" w:rsidP="00104DBE">
      <w:r w:rsidRPr="00D37413">
        <w:rPr>
          <w:rStyle w:val="StyleUnderline"/>
        </w:rPr>
        <w:t xml:space="preserve">The </w:t>
      </w:r>
      <w:r w:rsidRPr="00596345">
        <w:rPr>
          <w:rStyle w:val="StyleUnderline"/>
          <w:highlight w:val="lightGray"/>
        </w:rPr>
        <w:t>endless</w:t>
      </w:r>
      <w:r w:rsidRPr="00D37413">
        <w:rPr>
          <w:rStyle w:val="StyleUnderline"/>
        </w:rPr>
        <w:t xml:space="preserve"> </w:t>
      </w:r>
      <w:r w:rsidRPr="00D37413">
        <w:rPr>
          <w:rStyle w:val="Emphasis"/>
        </w:rPr>
        <w:t xml:space="preserve">vicious </w:t>
      </w:r>
      <w:r w:rsidRPr="00596345">
        <w:rPr>
          <w:rStyle w:val="Emphasis"/>
          <w:highlight w:val="lightGray"/>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596345">
        <w:rPr>
          <w:rStyle w:val="Emphasis"/>
          <w:highlight w:val="lightGray"/>
        </w:rPr>
        <w:t>undercuts</w:t>
      </w:r>
      <w:r w:rsidRPr="00D37413">
        <w:rPr>
          <w:rStyle w:val="StyleUnderline"/>
        </w:rPr>
        <w:t xml:space="preserve"> the </w:t>
      </w:r>
      <w:r w:rsidRPr="00596345">
        <w:rPr>
          <w:rStyle w:val="StyleUnderline"/>
          <w:highlight w:val="lightGray"/>
        </w:rPr>
        <w:t>NLRB</w:t>
      </w:r>
      <w:r w:rsidRPr="00D37413">
        <w:rPr>
          <w:rStyle w:val="StyleUnderline"/>
        </w:rPr>
        <w:t xml:space="preserve">’s </w:t>
      </w:r>
      <w:r w:rsidRPr="00596345">
        <w:rPr>
          <w:rStyle w:val="Emphasis"/>
          <w:highlight w:val="lightGray"/>
        </w:rPr>
        <w:t>cred</w:t>
      </w:r>
      <w:r w:rsidRPr="00D37413">
        <w:rPr>
          <w:rStyle w:val="StyleUnderline"/>
        </w:rPr>
        <w:t xml:space="preserve">ibility </w:t>
      </w:r>
      <w:r w:rsidRPr="00596345">
        <w:rPr>
          <w:rStyle w:val="StyleUnderline"/>
          <w:highlight w:val="lightGray"/>
        </w:rPr>
        <w:t>and</w:t>
      </w:r>
      <w:r w:rsidRPr="00D37413">
        <w:rPr>
          <w:rStyle w:val="StyleUnderline"/>
        </w:rPr>
        <w:t xml:space="preserve"> the overall </w:t>
      </w:r>
      <w:r w:rsidRPr="00596345">
        <w:rPr>
          <w:rStyle w:val="Emphasis"/>
          <w:highlight w:val="lightGray"/>
        </w:rPr>
        <w:t>confidence</w:t>
      </w:r>
      <w:r w:rsidRPr="00596345">
        <w:rPr>
          <w:rStyle w:val="StyleUnderline"/>
          <w:highlight w:val="lightGray"/>
        </w:rPr>
        <w:t xml:space="preserve"> </w:t>
      </w:r>
      <w:r w:rsidRPr="00353A8C">
        <w:rPr>
          <w:rStyle w:val="StyleUnderline"/>
        </w:rPr>
        <w:t xml:space="preserve">in its ability </w:t>
      </w:r>
      <w:r w:rsidRPr="00596345">
        <w:rPr>
          <w:rStyle w:val="StyleUnderline"/>
          <w:highlight w:val="lightGray"/>
        </w:rPr>
        <w:t>to</w:t>
      </w:r>
      <w:r w:rsidRPr="00D37413">
        <w:rPr>
          <w:rStyle w:val="StyleUnderline"/>
        </w:rPr>
        <w:t xml:space="preserve"> justly </w:t>
      </w:r>
      <w:r w:rsidRPr="00596345">
        <w:rPr>
          <w:rStyle w:val="StyleUnderline"/>
          <w:highlight w:val="lightGray"/>
        </w:rPr>
        <w:t xml:space="preserve">apply </w:t>
      </w:r>
      <w:r w:rsidRPr="0001224F">
        <w:rPr>
          <w:rStyle w:val="StyleUnderline"/>
        </w:rPr>
        <w:t xml:space="preserve">the </w:t>
      </w:r>
      <w:r w:rsidRPr="00596345">
        <w:rPr>
          <w:rStyle w:val="Emphasis"/>
          <w:highlight w:val="lightGray"/>
        </w:rPr>
        <w:t>NLRA</w:t>
      </w:r>
      <w:r w:rsidRPr="00596345">
        <w:rPr>
          <w:sz w:val="16"/>
          <w:highlight w:val="lightGray"/>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5245CBB5" w14:textId="77777777" w:rsidR="00104DBE" w:rsidRPr="009E2717" w:rsidRDefault="00104DBE" w:rsidP="00104DBE">
      <w:pPr>
        <w:pStyle w:val="Heading4"/>
      </w:pPr>
      <w:r>
        <w:t xml:space="preserve">[3] DELAY. An </w:t>
      </w:r>
      <w:r w:rsidRPr="007134D2">
        <w:rPr>
          <w:u w:val="single"/>
        </w:rPr>
        <w:t>influx</w:t>
      </w:r>
      <w:r>
        <w:t xml:space="preserve"> of litigation </w:t>
      </w:r>
      <w:r w:rsidRPr="007134D2">
        <w:rPr>
          <w:u w:val="single"/>
        </w:rPr>
        <w:t>guarantees delay</w:t>
      </w:r>
      <w:r>
        <w:t xml:space="preserve"> and guts </w:t>
      </w:r>
      <w:r w:rsidRPr="007134D2">
        <w:rPr>
          <w:u w:val="single"/>
        </w:rPr>
        <w:t>enforcement</w:t>
      </w:r>
      <w:r>
        <w:t xml:space="preserve"> and </w:t>
      </w:r>
      <w:r w:rsidRPr="007134D2">
        <w:rPr>
          <w:u w:val="single"/>
        </w:rPr>
        <w:t>rights</w:t>
      </w:r>
      <w:r>
        <w:t>.</w:t>
      </w:r>
    </w:p>
    <w:p w14:paraId="5AA4CDB9" w14:textId="77777777" w:rsidR="00104DBE" w:rsidRPr="002B1DF0" w:rsidRDefault="00104DBE" w:rsidP="00104DBE">
      <w:r w:rsidRPr="002B1DF0">
        <w:rPr>
          <w:rStyle w:val="Style13ptBold"/>
        </w:rPr>
        <w:t>Hirsch 10</w:t>
      </w:r>
      <w:r>
        <w:t xml:space="preserve"> [</w:t>
      </w:r>
      <w:r w:rsidRPr="002B1DF0">
        <w:t>Jeffrey</w:t>
      </w:r>
      <w:r>
        <w:t xml:space="preserve">. Spring. </w:t>
      </w:r>
      <w:r w:rsidRPr="002B1DF0">
        <w:t>Geneva Yeargan Rand Distinguished Professor of Law</w:t>
      </w:r>
      <w:r>
        <w:t xml:space="preserve"> at the University of North Carolina. "Defending the NLRB: Improving the Agency’s Success in the Federal Courts of Appeals." </w:t>
      </w:r>
      <w:r w:rsidRPr="003157A9">
        <w:t>https://ecollections.law.fiu.edu/cgi/viewcontent.cgi?article=1105&amp;context=lawreview</w:t>
      </w:r>
      <w:r>
        <w:t>. MW]</w:t>
      </w:r>
    </w:p>
    <w:p w14:paraId="7F750C6B" w14:textId="77777777" w:rsidR="00104DBE" w:rsidRPr="00E26169" w:rsidRDefault="00104DBE" w:rsidP="00104DBE">
      <w:pPr>
        <w:rPr>
          <w:sz w:val="16"/>
        </w:rPr>
      </w:pPr>
      <w:r w:rsidRPr="00E26169">
        <w:rPr>
          <w:sz w:val="16"/>
        </w:rPr>
        <w:t xml:space="preserve">Indeed, although the NLRB’s overall rate of success is not problematic, much of that success is due to the large percentage of straightforward cases that the Board hears. </w:t>
      </w:r>
      <w:r w:rsidRPr="00E26169">
        <w:rPr>
          <w:rStyle w:val="StyleUnderline"/>
        </w:rPr>
        <w:t xml:space="preserve">Of more concern are the more </w:t>
      </w:r>
      <w:r w:rsidRPr="00E26169">
        <w:rPr>
          <w:rStyle w:val="Emphasis"/>
        </w:rPr>
        <w:t>contentious</w:t>
      </w:r>
      <w:r w:rsidRPr="00E26169">
        <w:rPr>
          <w:rStyle w:val="StyleUnderline"/>
        </w:rPr>
        <w:t xml:space="preserve"> cases</w:t>
      </w:r>
      <w:r w:rsidRPr="00E26169">
        <w:rPr>
          <w:sz w:val="16"/>
        </w:rPr>
        <w:t xml:space="preserve"> – ones that involve highly contested facts or controversial rules. There is little empirical evidence that looks specifically to the Board’s success in those cases, but the evidence that does exist suggests that </w:t>
      </w:r>
      <w:r w:rsidRPr="00E26169">
        <w:rPr>
          <w:rStyle w:val="StyleUnderline"/>
        </w:rPr>
        <w:t xml:space="preserve">the </w:t>
      </w:r>
      <w:r w:rsidRPr="00E26169">
        <w:rPr>
          <w:rStyle w:val="StyleUnderline"/>
          <w:highlight w:val="cyan"/>
        </w:rPr>
        <w:t>Board</w:t>
      </w:r>
      <w:r w:rsidRPr="00E26169">
        <w:rPr>
          <w:rStyle w:val="StyleUnderline"/>
        </w:rPr>
        <w:t xml:space="preserve"> is </w:t>
      </w:r>
      <w:r w:rsidRPr="00E26169">
        <w:rPr>
          <w:rStyle w:val="Emphasis"/>
          <w:highlight w:val="cyan"/>
        </w:rPr>
        <w:t>not receiving</w:t>
      </w:r>
      <w:r w:rsidRPr="00E26169">
        <w:rPr>
          <w:rStyle w:val="StyleUnderline"/>
        </w:rPr>
        <w:t xml:space="preserve"> the </w:t>
      </w:r>
      <w:r w:rsidRPr="00E26169">
        <w:rPr>
          <w:rStyle w:val="Emphasis"/>
          <w:highlight w:val="cyan"/>
        </w:rPr>
        <w:t>deference</w:t>
      </w:r>
      <w:r w:rsidRPr="00E26169">
        <w:rPr>
          <w:rStyle w:val="StyleUnderline"/>
        </w:rPr>
        <w:t xml:space="preserve"> that one might expect for an administrative agency</w:t>
      </w:r>
      <w:r w:rsidRPr="00E26169">
        <w:rPr>
          <w:sz w:val="16"/>
        </w:rPr>
        <w:t xml:space="preserve">.7 </w:t>
      </w:r>
      <w:r w:rsidRPr="00E26169">
        <w:rPr>
          <w:rStyle w:val="StyleUnderline"/>
          <w:highlight w:val="cyan"/>
        </w:rPr>
        <w:t>Judges</w:t>
      </w:r>
      <w:r w:rsidRPr="00E26169">
        <w:rPr>
          <w:rStyle w:val="StyleUnderline"/>
        </w:rPr>
        <w:t xml:space="preserve"> often seem </w:t>
      </w:r>
      <w:r w:rsidRPr="00E26169">
        <w:rPr>
          <w:rStyle w:val="StyleUnderline"/>
          <w:highlight w:val="cyan"/>
        </w:rPr>
        <w:t>not</w:t>
      </w:r>
      <w:r w:rsidRPr="00E26169">
        <w:rPr>
          <w:rStyle w:val="StyleUnderline"/>
        </w:rPr>
        <w:t xml:space="preserve"> to </w:t>
      </w:r>
      <w:r w:rsidRPr="00E26169">
        <w:rPr>
          <w:rStyle w:val="Emphasis"/>
          <w:highlight w:val="cyan"/>
        </w:rPr>
        <w:t>respect the Board</w:t>
      </w:r>
      <w:r w:rsidRPr="00E26169">
        <w:rPr>
          <w:sz w:val="16"/>
        </w:rPr>
        <w:t xml:space="preserve"> or, at a minimum, </w:t>
      </w:r>
      <w:r w:rsidRPr="00E26169">
        <w:rPr>
          <w:rStyle w:val="StyleUnderline"/>
          <w:highlight w:val="cyan"/>
        </w:rPr>
        <w:t xml:space="preserve">have </w:t>
      </w:r>
      <w:r w:rsidRPr="00E26169">
        <w:rPr>
          <w:rStyle w:val="Emphasis"/>
          <w:highlight w:val="cyan"/>
        </w:rPr>
        <w:t>no hesitation</w:t>
      </w:r>
      <w:r w:rsidRPr="00E26169">
        <w:rPr>
          <w:rStyle w:val="StyleUnderline"/>
          <w:highlight w:val="cyan"/>
        </w:rPr>
        <w:t xml:space="preserve"> reversing</w:t>
      </w:r>
      <w:r w:rsidRPr="00E26169">
        <w:rPr>
          <w:rStyle w:val="StyleUnderline"/>
        </w:rPr>
        <w:t xml:space="preserve"> a </w:t>
      </w:r>
      <w:r w:rsidRPr="00E26169">
        <w:rPr>
          <w:rStyle w:val="StyleUnderline"/>
          <w:highlight w:val="cyan"/>
        </w:rPr>
        <w:t>decision</w:t>
      </w:r>
      <w:r w:rsidRPr="00E26169">
        <w:rPr>
          <w:rStyle w:val="StyleUnderline"/>
        </w:rPr>
        <w:t xml:space="preserve"> with which they have the slightest disagreement</w:t>
      </w:r>
      <w:r w:rsidRPr="00E26169">
        <w:rPr>
          <w:sz w:val="16"/>
        </w:rPr>
        <w:t>. Ways in which the Board might be able to reverse this trend is the focus of this article.</w:t>
      </w:r>
    </w:p>
    <w:p w14:paraId="486A5962" w14:textId="77777777" w:rsidR="00104DBE" w:rsidRPr="00C30C58" w:rsidRDefault="00104DBE" w:rsidP="00104DBE">
      <w:pPr>
        <w:rPr>
          <w:sz w:val="16"/>
        </w:rPr>
      </w:pPr>
      <w:r w:rsidRPr="00E26169">
        <w:rPr>
          <w:sz w:val="16"/>
        </w:rPr>
        <w:t xml:space="preserve">The stakes of this inquiry are high. Because </w:t>
      </w:r>
      <w:r w:rsidRPr="00E26169">
        <w:rPr>
          <w:rStyle w:val="StyleUnderline"/>
        </w:rPr>
        <w:t xml:space="preserve">the </w:t>
      </w:r>
      <w:r w:rsidRPr="00E26169">
        <w:rPr>
          <w:rStyle w:val="StyleUnderline"/>
          <w:highlight w:val="cyan"/>
        </w:rPr>
        <w:t>NLRB cannot enforce</w:t>
      </w:r>
      <w:r w:rsidRPr="00E26169">
        <w:rPr>
          <w:rStyle w:val="StyleUnderline"/>
        </w:rPr>
        <w:t xml:space="preserve"> its own </w:t>
      </w:r>
      <w:r w:rsidRPr="00E26169">
        <w:rPr>
          <w:rStyle w:val="StyleUnderline"/>
          <w:highlight w:val="cyan"/>
        </w:rPr>
        <w:t>orders</w:t>
      </w:r>
      <w:r w:rsidRPr="00E26169">
        <w:rPr>
          <w:sz w:val="16"/>
        </w:rPr>
        <w:t xml:space="preserve">, </w:t>
      </w:r>
      <w:r w:rsidRPr="00E26169">
        <w:rPr>
          <w:rStyle w:val="StyleUnderline"/>
          <w:highlight w:val="cyan"/>
        </w:rPr>
        <w:t xml:space="preserve">any losing party can </w:t>
      </w:r>
      <w:r w:rsidRPr="00E26169">
        <w:rPr>
          <w:rStyle w:val="Emphasis"/>
          <w:highlight w:val="cyan"/>
        </w:rPr>
        <w:t>delay compliance</w:t>
      </w:r>
      <w:r w:rsidRPr="00E26169">
        <w:rPr>
          <w:rStyle w:val="StyleUnderline"/>
        </w:rPr>
        <w:t xml:space="preserve"> with a Board order </w:t>
      </w:r>
      <w:r w:rsidRPr="00E26169">
        <w:rPr>
          <w:rStyle w:val="StyleUnderline"/>
          <w:highlight w:val="cyan"/>
        </w:rPr>
        <w:t xml:space="preserve">by </w:t>
      </w:r>
      <w:r w:rsidRPr="00E26169">
        <w:rPr>
          <w:rStyle w:val="Emphasis"/>
          <w:highlight w:val="cyan"/>
        </w:rPr>
        <w:t>seeking review</w:t>
      </w:r>
      <w:r w:rsidRPr="00E26169">
        <w:rPr>
          <w:rStyle w:val="StyleUnderline"/>
        </w:rPr>
        <w:t xml:space="preserve"> </w:t>
      </w:r>
      <w:r w:rsidRPr="00E26169">
        <w:rPr>
          <w:rStyle w:val="StyleUnderline"/>
          <w:highlight w:val="cyan"/>
        </w:rPr>
        <w:t>before</w:t>
      </w:r>
      <w:r w:rsidRPr="00E26169">
        <w:rPr>
          <w:rStyle w:val="StyleUnderline"/>
        </w:rPr>
        <w:t xml:space="preserve"> an </w:t>
      </w:r>
      <w:r w:rsidRPr="00E26169">
        <w:rPr>
          <w:rStyle w:val="StyleUnderline"/>
          <w:highlight w:val="cyan"/>
        </w:rPr>
        <w:t>appellate court</w:t>
      </w:r>
      <w:r w:rsidRPr="00E26169">
        <w:rPr>
          <w:sz w:val="16"/>
        </w:rPr>
        <w:t xml:space="preserve">.8 </w:t>
      </w:r>
      <w:r w:rsidRPr="00E26169">
        <w:rPr>
          <w:rStyle w:val="StyleUnderline"/>
        </w:rPr>
        <w:t xml:space="preserve">This </w:t>
      </w:r>
      <w:r w:rsidRPr="00E26169">
        <w:rPr>
          <w:rStyle w:val="StyleUnderline"/>
          <w:highlight w:val="cyan"/>
        </w:rPr>
        <w:t>delay itself</w:t>
      </w:r>
      <w:r w:rsidRPr="00E26169">
        <w:rPr>
          <w:rStyle w:val="StyleUnderline"/>
        </w:rPr>
        <w:t xml:space="preserve"> can </w:t>
      </w:r>
      <w:r w:rsidRPr="00E26169">
        <w:rPr>
          <w:rStyle w:val="Emphasis"/>
          <w:highlight w:val="cyan"/>
        </w:rPr>
        <w:t>substantially</w:t>
      </w:r>
      <w:r w:rsidRPr="00E26169">
        <w:rPr>
          <w:rStyle w:val="StyleUnderline"/>
          <w:highlight w:val="cyan"/>
        </w:rPr>
        <w:t xml:space="preserve"> undermine</w:t>
      </w:r>
      <w:r w:rsidRPr="00E26169">
        <w:rPr>
          <w:rStyle w:val="StyleUnderline"/>
        </w:rPr>
        <w:t xml:space="preserve"> employees’ </w:t>
      </w:r>
      <w:r w:rsidRPr="00E26169">
        <w:rPr>
          <w:rStyle w:val="Emphasis"/>
          <w:highlight w:val="cyan"/>
        </w:rPr>
        <w:t>labor rights</w:t>
      </w:r>
      <w:r w:rsidRPr="00E26169">
        <w:rPr>
          <w:sz w:val="16"/>
        </w:rPr>
        <w:t xml:space="preserve"> – </w:t>
      </w:r>
      <w:r w:rsidRPr="00E26169">
        <w:rPr>
          <w:rStyle w:val="StyleUnderline"/>
        </w:rPr>
        <w:t>particularly when a case involves representational issues</w:t>
      </w:r>
      <w:r w:rsidRPr="00E26169">
        <w:rPr>
          <w:sz w:val="16"/>
        </w:rPr>
        <w:t xml:space="preserve">, </w:t>
      </w:r>
      <w:r w:rsidRPr="00E26169">
        <w:rPr>
          <w:rStyle w:val="StyleUnderline"/>
        </w:rPr>
        <w:t xml:space="preserve">in which </w:t>
      </w:r>
      <w:r w:rsidRPr="00E26169">
        <w:rPr>
          <w:rStyle w:val="Emphasis"/>
          <w:highlight w:val="cyan"/>
        </w:rPr>
        <w:t>employees’ support</w:t>
      </w:r>
      <w:r w:rsidRPr="00E26169">
        <w:rPr>
          <w:rStyle w:val="StyleUnderline"/>
        </w:rPr>
        <w:t xml:space="preserve"> for a union often </w:t>
      </w:r>
      <w:r w:rsidRPr="00E26169">
        <w:rPr>
          <w:rStyle w:val="Emphasis"/>
          <w:highlight w:val="cyan"/>
        </w:rPr>
        <w:t>diminishes</w:t>
      </w:r>
      <w:r w:rsidRPr="00E26169">
        <w:rPr>
          <w:rStyle w:val="StyleUnderline"/>
        </w:rPr>
        <w:t xml:space="preserve"> </w:t>
      </w:r>
      <w:r w:rsidRPr="00E26169">
        <w:rPr>
          <w:rStyle w:val="StyleUnderline"/>
          <w:highlight w:val="cyan"/>
        </w:rPr>
        <w:t>as</w:t>
      </w:r>
      <w:r w:rsidRPr="00E26169">
        <w:rPr>
          <w:rStyle w:val="StyleUnderline"/>
        </w:rPr>
        <w:t xml:space="preserve"> </w:t>
      </w:r>
      <w:r w:rsidRPr="00E26169">
        <w:rPr>
          <w:rStyle w:val="StyleUnderline"/>
          <w:highlight w:val="cyan"/>
        </w:rPr>
        <w:t>time</w:t>
      </w:r>
      <w:r w:rsidRPr="00E26169">
        <w:rPr>
          <w:rStyle w:val="StyleUnderline"/>
        </w:rPr>
        <w:t xml:space="preserve"> </w:t>
      </w:r>
      <w:r w:rsidRPr="00E26169">
        <w:rPr>
          <w:rStyle w:val="StyleUnderline"/>
          <w:highlight w:val="cyan"/>
        </w:rPr>
        <w:t>passes</w:t>
      </w:r>
      <w:r w:rsidRPr="00E26169">
        <w:rPr>
          <w:sz w:val="16"/>
        </w:rPr>
        <w:t xml:space="preserve">.9 Yet </w:t>
      </w:r>
      <w:r w:rsidRPr="00E26169">
        <w:rPr>
          <w:rStyle w:val="StyleUnderline"/>
        </w:rPr>
        <w:t xml:space="preserve">the </w:t>
      </w:r>
      <w:r w:rsidRPr="00E26169">
        <w:rPr>
          <w:rStyle w:val="StyleUnderline"/>
          <w:highlight w:val="cyan"/>
        </w:rPr>
        <w:t>problems</w:t>
      </w:r>
      <w:r w:rsidRPr="00E26169">
        <w:rPr>
          <w:rStyle w:val="StyleUnderline"/>
        </w:rPr>
        <w:t xml:space="preserve"> associated with delay are </w:t>
      </w:r>
      <w:r w:rsidRPr="00E26169">
        <w:rPr>
          <w:rStyle w:val="Emphasis"/>
          <w:highlight w:val="cyan"/>
        </w:rPr>
        <w:t>exacerbated</w:t>
      </w:r>
      <w:r w:rsidRPr="00E26169">
        <w:rPr>
          <w:rStyle w:val="StyleUnderline"/>
        </w:rPr>
        <w:t xml:space="preserve"> </w:t>
      </w:r>
      <w:r w:rsidRPr="00E26169">
        <w:rPr>
          <w:rStyle w:val="StyleUnderline"/>
          <w:highlight w:val="cyan"/>
        </w:rPr>
        <w:t>if losing parties</w:t>
      </w:r>
      <w:r w:rsidRPr="00E26169">
        <w:rPr>
          <w:rStyle w:val="StyleUnderline"/>
        </w:rPr>
        <w:t xml:space="preserve"> believe they </w:t>
      </w:r>
      <w:r w:rsidRPr="00E26169">
        <w:rPr>
          <w:rStyle w:val="StyleUnderline"/>
          <w:highlight w:val="cyan"/>
        </w:rPr>
        <w:t>have</w:t>
      </w:r>
      <w:r w:rsidRPr="00E26169">
        <w:rPr>
          <w:rStyle w:val="StyleUnderline"/>
        </w:rPr>
        <w:t xml:space="preserve"> a </w:t>
      </w:r>
      <w:r w:rsidRPr="00E26169">
        <w:rPr>
          <w:rStyle w:val="StyleUnderline"/>
          <w:highlight w:val="cyan"/>
        </w:rPr>
        <w:t>good chance of winning</w:t>
      </w:r>
      <w:r w:rsidRPr="00E26169">
        <w:rPr>
          <w:rStyle w:val="StyleUnderline"/>
        </w:rPr>
        <w:t xml:space="preserve"> before the courts</w:t>
      </w:r>
      <w:r w:rsidRPr="00E26169">
        <w:rPr>
          <w:sz w:val="16"/>
        </w:rPr>
        <w:t xml:space="preserve">. Although some </w:t>
      </w:r>
      <w:r w:rsidRPr="00E26169">
        <w:rPr>
          <w:rStyle w:val="StyleUnderline"/>
          <w:highlight w:val="cyan"/>
        </w:rPr>
        <w:t>parties</w:t>
      </w:r>
      <w:r w:rsidRPr="00E26169">
        <w:rPr>
          <w:sz w:val="16"/>
        </w:rPr>
        <w:t xml:space="preserve"> may </w:t>
      </w:r>
      <w:r w:rsidRPr="00E26169">
        <w:rPr>
          <w:rStyle w:val="StyleUnderline"/>
          <w:highlight w:val="cyan"/>
        </w:rPr>
        <w:t>challenge</w:t>
      </w:r>
      <w:r w:rsidRPr="00E26169">
        <w:rPr>
          <w:sz w:val="16"/>
        </w:rPr>
        <w:t xml:space="preserve"> a Board </w:t>
      </w:r>
      <w:r w:rsidRPr="00E26169">
        <w:rPr>
          <w:rStyle w:val="StyleUnderline"/>
          <w:highlight w:val="cyan"/>
        </w:rPr>
        <w:t xml:space="preserve">order </w:t>
      </w:r>
      <w:r w:rsidRPr="00E26169">
        <w:rPr>
          <w:rStyle w:val="Emphasis"/>
          <w:highlight w:val="cyan"/>
        </w:rPr>
        <w:t>no matter</w:t>
      </w:r>
      <w:r w:rsidRPr="00E26169">
        <w:rPr>
          <w:rStyle w:val="StyleUnderline"/>
        </w:rPr>
        <w:t xml:space="preserve"> their </w:t>
      </w:r>
      <w:r w:rsidRPr="00E26169">
        <w:rPr>
          <w:rStyle w:val="StyleUnderline"/>
          <w:highlight w:val="cyan"/>
        </w:rPr>
        <w:t>chances</w:t>
      </w:r>
      <w:r w:rsidRPr="00E26169">
        <w:rPr>
          <w:sz w:val="16"/>
        </w:rPr>
        <w:t xml:space="preserve">, others may seriously weigh the costs and benefits of further litigation. For these parties, the </w:t>
      </w:r>
      <w:r w:rsidRPr="00E26169">
        <w:rPr>
          <w:rStyle w:val="StyleUnderline"/>
        </w:rPr>
        <w:t xml:space="preserve">prospect of reversing a </w:t>
      </w:r>
      <w:r w:rsidRPr="00E26169">
        <w:rPr>
          <w:rStyle w:val="StyleUnderline"/>
          <w:highlight w:val="cyan"/>
        </w:rPr>
        <w:t>Board order</w:t>
      </w:r>
      <w:r w:rsidRPr="00E26169">
        <w:rPr>
          <w:rStyle w:val="StyleUnderline"/>
        </w:rPr>
        <w:t xml:space="preserve"> may </w:t>
      </w:r>
      <w:r w:rsidRPr="00E26169">
        <w:rPr>
          <w:rStyle w:val="StyleUnderline"/>
          <w:highlight w:val="cyan"/>
        </w:rPr>
        <w:t>lead to</w:t>
      </w:r>
      <w:r w:rsidRPr="00E26169">
        <w:rPr>
          <w:rStyle w:val="StyleUnderline"/>
        </w:rPr>
        <w:t xml:space="preserve"> additional </w:t>
      </w:r>
      <w:r w:rsidRPr="00E26169">
        <w:rPr>
          <w:rStyle w:val="StyleUnderline"/>
          <w:highlight w:val="cyan"/>
        </w:rPr>
        <w:t>challenges</w:t>
      </w:r>
      <w:r w:rsidRPr="00E26169">
        <w:rPr>
          <w:rStyle w:val="StyleUnderline"/>
        </w:rPr>
        <w:t xml:space="preserve">, more </w:t>
      </w:r>
      <w:r w:rsidRPr="00E26169">
        <w:rPr>
          <w:rStyle w:val="StyleUnderline"/>
          <w:highlight w:val="cyan"/>
        </w:rPr>
        <w:t>delay</w:t>
      </w:r>
      <w:r w:rsidRPr="00E26169">
        <w:rPr>
          <w:rStyle w:val="StyleUnderline"/>
        </w:rPr>
        <w:t xml:space="preserve">, </w:t>
      </w:r>
      <w:r w:rsidRPr="00E26169">
        <w:rPr>
          <w:rStyle w:val="StyleUnderline"/>
          <w:highlight w:val="cyan"/>
        </w:rPr>
        <w:t>and</w:t>
      </w:r>
      <w:r w:rsidRPr="00E26169">
        <w:rPr>
          <w:rStyle w:val="StyleUnderline"/>
        </w:rPr>
        <w:t xml:space="preserve"> ultimately an </w:t>
      </w:r>
      <w:r w:rsidRPr="00E26169">
        <w:rPr>
          <w:rStyle w:val="Emphasis"/>
          <w:highlight w:val="cyan"/>
        </w:rPr>
        <w:t>inability of employees</w:t>
      </w:r>
      <w:r w:rsidRPr="00E26169">
        <w:rPr>
          <w:rStyle w:val="StyleUnderline"/>
        </w:rPr>
        <w:t xml:space="preserve"> </w:t>
      </w:r>
      <w:r w:rsidRPr="00E26169">
        <w:rPr>
          <w:rStyle w:val="StyleUnderline"/>
          <w:highlight w:val="cyan"/>
        </w:rPr>
        <w:t>to enjoy</w:t>
      </w:r>
      <w:r w:rsidRPr="00E26169">
        <w:rPr>
          <w:rStyle w:val="StyleUnderline"/>
        </w:rPr>
        <w:t xml:space="preserve"> their </w:t>
      </w:r>
      <w:r w:rsidRPr="00E26169">
        <w:rPr>
          <w:rStyle w:val="StyleUnderline"/>
          <w:highlight w:val="cyan"/>
        </w:rPr>
        <w:t>labor rights</w:t>
      </w:r>
      <w:r w:rsidRPr="00E26169">
        <w:rPr>
          <w:sz w:val="16"/>
        </w:rPr>
        <w:t>.</w:t>
      </w:r>
    </w:p>
    <w:p w14:paraId="32F3EFD3" w14:textId="77777777" w:rsidR="00104DBE" w:rsidRPr="0054258A" w:rsidRDefault="00104DBE" w:rsidP="00104DBE">
      <w:pPr>
        <w:pStyle w:val="Heading4"/>
      </w:pPr>
      <w:r>
        <w:rPr>
          <w:u w:val="single"/>
        </w:rPr>
        <w:t>ensures</w:t>
      </w:r>
      <w:r>
        <w:t xml:space="preserve"> companies win out and </w:t>
      </w:r>
      <w:r>
        <w:rPr>
          <w:u w:val="single"/>
        </w:rPr>
        <w:t>stop</w:t>
      </w:r>
      <w:r>
        <w:t xml:space="preserve"> unions from forming.</w:t>
      </w:r>
    </w:p>
    <w:p w14:paraId="534448B8" w14:textId="77777777" w:rsidR="00104DBE" w:rsidRDefault="00104DBE" w:rsidP="00104DBE">
      <w:r w:rsidRPr="006F4BF0">
        <w:rPr>
          <w:rStyle w:val="Style13ptBold"/>
        </w:rPr>
        <w:t>Logan 25</w:t>
      </w:r>
      <w:r>
        <w:t xml:space="preserve"> [</w:t>
      </w:r>
      <w:r w:rsidRPr="006F4BF0">
        <w:t>John</w:t>
      </w:r>
      <w:r>
        <w:t xml:space="preserve">. </w:t>
      </w:r>
      <w:r w:rsidRPr="006F4BF0">
        <w:t>January 28.</w:t>
      </w:r>
      <w:r>
        <w:t xml:space="preserve"> </w:t>
      </w:r>
      <w:r w:rsidRPr="006F4BF0">
        <w:t>Ph.D</w:t>
      </w:r>
      <w:r>
        <w:t xml:space="preserve">. in </w:t>
      </w:r>
      <w:r w:rsidRPr="006F4BF0">
        <w:t>U.S. labor history</w:t>
      </w:r>
      <w:r>
        <w:t xml:space="preserve"> from the </w:t>
      </w:r>
      <w:r w:rsidRPr="006F4BF0">
        <w:t>University of California, Davis</w:t>
      </w:r>
      <w:r>
        <w:t>. "</w:t>
      </w:r>
      <w:r w:rsidRPr="006F4BF0">
        <w:t>Corporate union busting in plain sight</w:t>
      </w:r>
      <w:r>
        <w:t xml:space="preserve">." </w:t>
      </w:r>
      <w:hyperlink r:id="rId29" w:history="1">
        <w:r w:rsidRPr="000C3031">
          <w:rPr>
            <w:rStyle w:val="Hyperlink"/>
          </w:rPr>
          <w:t>https://www.epi.org/publication/corporate-union-busting/</w:t>
        </w:r>
      </w:hyperlink>
      <w:r>
        <w:t>. MW]</w:t>
      </w:r>
    </w:p>
    <w:p w14:paraId="7DA6973A" w14:textId="77777777" w:rsidR="00104DBE" w:rsidRPr="0054258A" w:rsidRDefault="00104DBE" w:rsidP="00104DBE">
      <w:pPr>
        <w:rPr>
          <w:sz w:val="16"/>
        </w:rPr>
      </w:pPr>
      <w:r w:rsidRPr="0054258A">
        <w:rPr>
          <w:sz w:val="16"/>
        </w:rPr>
        <w:t xml:space="preserve">In addition to intimidating and coercing workers, </w:t>
      </w:r>
      <w:r w:rsidRPr="0054258A">
        <w:rPr>
          <w:rStyle w:val="StyleUnderline"/>
          <w:highlight w:val="cyan"/>
        </w:rPr>
        <w:t xml:space="preserve">corporations </w:t>
      </w:r>
      <w:r w:rsidRPr="0054258A">
        <w:rPr>
          <w:rStyle w:val="Emphasis"/>
          <w:highlight w:val="cyan"/>
        </w:rPr>
        <w:t>manipulate</w:t>
      </w:r>
      <w:r w:rsidRPr="0054258A">
        <w:rPr>
          <w:rStyle w:val="StyleUnderline"/>
        </w:rPr>
        <w:t xml:space="preserve"> the </w:t>
      </w:r>
      <w:r w:rsidRPr="0054258A">
        <w:rPr>
          <w:rStyle w:val="Emphasis"/>
          <w:highlight w:val="cyan"/>
        </w:rPr>
        <w:t>election process</w:t>
      </w:r>
      <w:r w:rsidRPr="0054258A">
        <w:rPr>
          <w:sz w:val="16"/>
        </w:rPr>
        <w:t xml:space="preserve">, </w:t>
      </w:r>
      <w:r w:rsidRPr="0054258A">
        <w:rPr>
          <w:rStyle w:val="StyleUnderline"/>
          <w:highlight w:val="cyan"/>
        </w:rPr>
        <w:t>forcing</w:t>
      </w:r>
      <w:r w:rsidRPr="0054258A">
        <w:rPr>
          <w:sz w:val="16"/>
          <w:highlight w:val="cyan"/>
        </w:rPr>
        <w:t xml:space="preserve"> </w:t>
      </w:r>
      <w:r w:rsidRPr="0054258A">
        <w:rPr>
          <w:rStyle w:val="StyleUnderline"/>
          <w:highlight w:val="cyan"/>
        </w:rPr>
        <w:t>delays by</w:t>
      </w:r>
      <w:r w:rsidRPr="0054258A">
        <w:rPr>
          <w:rStyle w:val="StyleUnderline"/>
        </w:rPr>
        <w:t xml:space="preserve"> </w:t>
      </w:r>
      <w:r w:rsidRPr="0054258A">
        <w:rPr>
          <w:rStyle w:val="StyleUnderline"/>
          <w:highlight w:val="cyan"/>
        </w:rPr>
        <w:t xml:space="preserve">filing </w:t>
      </w:r>
      <w:r w:rsidRPr="0054258A">
        <w:rPr>
          <w:rStyle w:val="Emphasis"/>
          <w:highlight w:val="cyan"/>
        </w:rPr>
        <w:t>frivolous</w:t>
      </w:r>
      <w:r w:rsidRPr="0054258A">
        <w:rPr>
          <w:sz w:val="16"/>
        </w:rPr>
        <w:t xml:space="preserve">, </w:t>
      </w:r>
      <w:r w:rsidRPr="0054258A">
        <w:rPr>
          <w:rStyle w:val="StyleUnderline"/>
        </w:rPr>
        <w:t xml:space="preserve">unnecessary </w:t>
      </w:r>
      <w:r w:rsidRPr="0054258A">
        <w:rPr>
          <w:rStyle w:val="Emphasis"/>
          <w:highlight w:val="cyan"/>
        </w:rPr>
        <w:t>litigation</w:t>
      </w:r>
      <w:r w:rsidRPr="0054258A">
        <w:rPr>
          <w:sz w:val="16"/>
          <w:highlight w:val="cyan"/>
        </w:rPr>
        <w:t xml:space="preserve"> </w:t>
      </w:r>
      <w:r w:rsidRPr="0054258A">
        <w:rPr>
          <w:rStyle w:val="StyleUnderline"/>
          <w:highlight w:val="cyan"/>
        </w:rPr>
        <w:t>to disrupt</w:t>
      </w:r>
      <w:r w:rsidRPr="0054258A">
        <w:rPr>
          <w:rStyle w:val="StyleUnderline"/>
        </w:rPr>
        <w:t xml:space="preserve"> the </w:t>
      </w:r>
      <w:r w:rsidRPr="0054258A">
        <w:rPr>
          <w:rStyle w:val="StyleUnderline"/>
          <w:highlight w:val="cyan"/>
        </w:rPr>
        <w:t>momentum</w:t>
      </w:r>
      <w:r w:rsidRPr="0054258A">
        <w:rPr>
          <w:rStyle w:val="StyleUnderline"/>
        </w:rPr>
        <w:t xml:space="preserve"> of organizing campaigns</w:t>
      </w:r>
      <w:r w:rsidRPr="0054258A">
        <w:rPr>
          <w:sz w:val="16"/>
        </w:rPr>
        <w:t xml:space="preserve">. </w:t>
      </w:r>
      <w:r w:rsidRPr="0054258A">
        <w:rPr>
          <w:rStyle w:val="StyleUnderline"/>
        </w:rPr>
        <w:t>Campaigns cannot stop and start while the legal process plays out</w:t>
      </w:r>
      <w:r w:rsidRPr="0054258A">
        <w:rPr>
          <w:sz w:val="16"/>
        </w:rPr>
        <w:t>—</w:t>
      </w:r>
      <w:r w:rsidRPr="0054258A">
        <w:rPr>
          <w:rStyle w:val="StyleUnderline"/>
        </w:rPr>
        <w:t xml:space="preserve">a </w:t>
      </w:r>
      <w:r w:rsidRPr="0054258A">
        <w:rPr>
          <w:rStyle w:val="StyleUnderline"/>
          <w:highlight w:val="cyan"/>
        </w:rPr>
        <w:t>process</w:t>
      </w:r>
      <w:r w:rsidRPr="0054258A">
        <w:rPr>
          <w:rStyle w:val="StyleUnderline"/>
        </w:rPr>
        <w:t xml:space="preserve"> that</w:t>
      </w:r>
      <w:r w:rsidRPr="0054258A">
        <w:rPr>
          <w:sz w:val="16"/>
        </w:rPr>
        <w:t xml:space="preserve"> often </w:t>
      </w:r>
      <w:r w:rsidRPr="0054258A">
        <w:rPr>
          <w:rStyle w:val="Emphasis"/>
          <w:highlight w:val="cyan"/>
        </w:rPr>
        <w:t>takes years</w:t>
      </w:r>
      <w:r w:rsidRPr="0054258A">
        <w:rPr>
          <w:sz w:val="16"/>
        </w:rPr>
        <w:t xml:space="preserve"> to resolve. When it comes to worker organizing at mega-corporations, </w:t>
      </w:r>
      <w:r w:rsidRPr="0054258A">
        <w:rPr>
          <w:rStyle w:val="StyleUnderline"/>
        </w:rPr>
        <w:t xml:space="preserve">time is on the side of the lawbreaking </w:t>
      </w:r>
      <w:r w:rsidRPr="0054258A">
        <w:rPr>
          <w:rStyle w:val="StyleUnderline"/>
          <w:highlight w:val="cyan"/>
        </w:rPr>
        <w:t>corporations</w:t>
      </w:r>
      <w:r w:rsidRPr="0054258A">
        <w:rPr>
          <w:sz w:val="16"/>
        </w:rPr>
        <w:t xml:space="preserve">. The last few years have shown that </w:t>
      </w:r>
      <w:r w:rsidRPr="0054258A">
        <w:rPr>
          <w:rStyle w:val="StyleUnderline"/>
        </w:rPr>
        <w:t>corporations with</w:t>
      </w:r>
      <w:r w:rsidRPr="0054258A">
        <w:rPr>
          <w:sz w:val="16"/>
        </w:rPr>
        <w:t xml:space="preserve"> the </w:t>
      </w:r>
      <w:r w:rsidRPr="0054258A">
        <w:rPr>
          <w:rStyle w:val="StyleUnderline"/>
        </w:rPr>
        <w:t>resources</w:t>
      </w:r>
      <w:r w:rsidRPr="0054258A">
        <w:rPr>
          <w:sz w:val="16"/>
        </w:rPr>
        <w:t xml:space="preserve"> and the stomach for a fight—i.e., the willingness to break the law to break the union—</w:t>
      </w:r>
      <w:r w:rsidRPr="0054258A">
        <w:rPr>
          <w:rStyle w:val="StyleUnderline"/>
        </w:rPr>
        <w:t xml:space="preserve">will </w:t>
      </w:r>
      <w:r w:rsidRPr="0054258A">
        <w:rPr>
          <w:rStyle w:val="Emphasis"/>
          <w:highlight w:val="cyan"/>
        </w:rPr>
        <w:t>prevail over worker organizing</w:t>
      </w:r>
      <w:r w:rsidRPr="0054258A">
        <w:rPr>
          <w:sz w:val="16"/>
        </w:rP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w:t>
      </w:r>
      <w:r w:rsidRPr="0054258A">
        <w:rPr>
          <w:rStyle w:val="StyleUnderline"/>
        </w:rPr>
        <w:t xml:space="preserve">major </w:t>
      </w:r>
      <w:r w:rsidRPr="0054258A">
        <w:rPr>
          <w:rStyle w:val="StyleUnderline"/>
          <w:highlight w:val="cyan"/>
        </w:rPr>
        <w:t>corporations</w:t>
      </w:r>
      <w:r w:rsidRPr="0054258A">
        <w:rPr>
          <w:rStyle w:val="StyleUnderline"/>
        </w:rPr>
        <w:t xml:space="preserve"> are currently </w:t>
      </w:r>
      <w:r w:rsidRPr="0054258A">
        <w:rPr>
          <w:rStyle w:val="Emphasis"/>
          <w:highlight w:val="cyan"/>
        </w:rPr>
        <w:t>challenging</w:t>
      </w:r>
      <w:r w:rsidRPr="0054258A">
        <w:rPr>
          <w:rStyle w:val="StyleUnderline"/>
        </w:rPr>
        <w:t xml:space="preserve"> the </w:t>
      </w:r>
      <w:r w:rsidRPr="0054258A">
        <w:rPr>
          <w:rStyle w:val="Emphasis"/>
          <w:highlight w:val="cyan"/>
        </w:rPr>
        <w:t>constitutionality</w:t>
      </w:r>
      <w:r w:rsidRPr="0054258A">
        <w:rPr>
          <w:sz w:val="16"/>
        </w:rPr>
        <w:t xml:space="preserve"> </w:t>
      </w:r>
      <w:r w:rsidRPr="0054258A">
        <w:rPr>
          <w:rStyle w:val="StyleUnderline"/>
        </w:rPr>
        <w:t>of the</w:t>
      </w:r>
      <w:r w:rsidRPr="0054258A">
        <w:rPr>
          <w:sz w:val="16"/>
        </w:rPr>
        <w:t xml:space="preserve"> 90-year-old National Labor Relations Board (</w:t>
      </w:r>
      <w:r w:rsidRPr="0054258A">
        <w:rPr>
          <w:rStyle w:val="Emphasis"/>
        </w:rPr>
        <w:t>NLRB</w:t>
      </w:r>
      <w:r w:rsidRPr="0054258A">
        <w:rPr>
          <w:sz w:val="16"/>
        </w:rPr>
        <w:t>)—an extreme legal position that would have been almost unimaginable just a few years ago—and both Starbucks and Trader Joe’s have used these constitutional arguments when opposing NLRB complaints (Greenhouse 2024a).</w:t>
      </w:r>
    </w:p>
    <w:p w14:paraId="7B048AD8" w14:textId="77777777" w:rsidR="00104DBE" w:rsidRPr="0054258A" w:rsidRDefault="00104DBE" w:rsidP="00104DBE">
      <w:pPr>
        <w:rPr>
          <w:sz w:val="16"/>
        </w:rPr>
      </w:pPr>
      <w:r w:rsidRPr="0054258A">
        <w:rPr>
          <w:rStyle w:val="StyleUnderline"/>
        </w:rPr>
        <w:t>Even if they withstand ferocious anti-union campaigns and vote to organize</w:t>
      </w:r>
      <w:r w:rsidRPr="0054258A">
        <w:rPr>
          <w:sz w:val="16"/>
        </w:rPr>
        <w:t xml:space="preserve">, </w:t>
      </w:r>
      <w:r w:rsidRPr="0054258A">
        <w:rPr>
          <w:rStyle w:val="StyleUnderline"/>
          <w:highlight w:val="cyan"/>
        </w:rPr>
        <w:t>workers</w:t>
      </w:r>
      <w:r w:rsidRPr="0054258A">
        <w:rPr>
          <w:rStyle w:val="StyleUnderline"/>
        </w:rPr>
        <w:t xml:space="preserve"> frequently </w:t>
      </w:r>
      <w:r w:rsidRPr="0054258A">
        <w:rPr>
          <w:rStyle w:val="StyleUnderline"/>
          <w:highlight w:val="cyan"/>
        </w:rPr>
        <w:t>don’t</w:t>
      </w:r>
      <w:r w:rsidRPr="0054258A">
        <w:rPr>
          <w:rStyle w:val="StyleUnderline"/>
        </w:rPr>
        <w:t xml:space="preserve"> </w:t>
      </w:r>
      <w:r w:rsidRPr="0054258A">
        <w:rPr>
          <w:rStyle w:val="StyleUnderline"/>
          <w:highlight w:val="cyan"/>
        </w:rPr>
        <w:t>win</w:t>
      </w:r>
      <w:r w:rsidRPr="0054258A">
        <w:rPr>
          <w:rStyle w:val="StyleUnderline"/>
        </w:rPr>
        <w:t xml:space="preserve"> a </w:t>
      </w:r>
      <w:r w:rsidRPr="0054258A">
        <w:rPr>
          <w:rStyle w:val="StyleUnderline"/>
          <w:highlight w:val="cyan"/>
        </w:rPr>
        <w:t>voice</w:t>
      </w:r>
      <w:r w:rsidRPr="0054258A">
        <w:rPr>
          <w:rStyle w:val="StyleUnderline"/>
        </w:rPr>
        <w:t xml:space="preserve"> at work</w:t>
      </w:r>
      <w:r w:rsidRPr="0054258A">
        <w:rPr>
          <w:sz w:val="16"/>
        </w:rPr>
        <w:t xml:space="preserve"> (Combs 2024). Anti-union corporations view </w:t>
      </w:r>
      <w:r w:rsidRPr="0054258A">
        <w:rPr>
          <w:rStyle w:val="StyleUnderline"/>
          <w:highlight w:val="cyan"/>
        </w:rPr>
        <w:t>NLRB elections</w:t>
      </w:r>
      <w:r w:rsidRPr="0054258A">
        <w:rPr>
          <w:sz w:val="16"/>
        </w:rPr>
        <w:t xml:space="preserve"> as just </w:t>
      </w:r>
      <w:r w:rsidRPr="0054258A">
        <w:rPr>
          <w:rStyle w:val="StyleUnderline"/>
        </w:rPr>
        <w:t xml:space="preserve">the </w:t>
      </w:r>
      <w:r w:rsidRPr="0054258A">
        <w:rPr>
          <w:rStyle w:val="Emphasis"/>
          <w:highlight w:val="cyan"/>
        </w:rPr>
        <w:t>first round</w:t>
      </w:r>
      <w:r w:rsidRPr="0054258A">
        <w:rPr>
          <w:sz w:val="16"/>
        </w:rPr>
        <w:t xml:space="preserve"> </w:t>
      </w:r>
      <w:r w:rsidRPr="0054258A">
        <w:rPr>
          <w:rStyle w:val="StyleUnderline"/>
        </w:rPr>
        <w:t>of their fight against unionization</w:t>
      </w:r>
      <w:r w:rsidRPr="0054258A">
        <w:rPr>
          <w:sz w:val="16"/>
        </w:rPr>
        <w:t xml:space="preserve">, </w:t>
      </w:r>
      <w:r w:rsidRPr="0054258A">
        <w:rPr>
          <w:rStyle w:val="StyleUnderline"/>
        </w:rPr>
        <w:t>adopting the view that they haven’t “lost” to the union until they sign a first contract</w:t>
      </w:r>
      <w:r w:rsidRPr="0054258A">
        <w:rPr>
          <w:sz w:val="16"/>
        </w:rPr>
        <w:t xml:space="preserve"> (Logan 2002). </w:t>
      </w:r>
      <w:r w:rsidRPr="0054258A">
        <w:rPr>
          <w:rStyle w:val="StyleUnderline"/>
          <w:highlight w:val="cyan"/>
        </w:rPr>
        <w:t xml:space="preserve">Because of </w:t>
      </w:r>
      <w:r w:rsidRPr="0054258A">
        <w:rPr>
          <w:rStyle w:val="Emphasis"/>
          <w:highlight w:val="cyan"/>
        </w:rPr>
        <w:t>corporate opposition</w:t>
      </w:r>
      <w:r w:rsidRPr="0054258A">
        <w:rPr>
          <w:sz w:val="16"/>
        </w:rPr>
        <w:t xml:space="preserve"> </w:t>
      </w:r>
      <w:r w:rsidRPr="0054258A">
        <w:rPr>
          <w:rStyle w:val="StyleUnderline"/>
        </w:rPr>
        <w:t>to collective bargaining</w:t>
      </w:r>
      <w:r w:rsidRPr="0054258A">
        <w:rPr>
          <w:sz w:val="16"/>
        </w:rPr>
        <w:t xml:space="preserve">, </w:t>
      </w:r>
      <w:r w:rsidRPr="0054258A">
        <w:rPr>
          <w:rStyle w:val="Emphasis"/>
        </w:rPr>
        <w:t xml:space="preserve">almost </w:t>
      </w:r>
      <w:r w:rsidRPr="0054258A">
        <w:rPr>
          <w:rStyle w:val="Emphasis"/>
          <w:highlight w:val="cyan"/>
        </w:rPr>
        <w:t>none</w:t>
      </w:r>
      <w:r w:rsidRPr="0054258A">
        <w:rPr>
          <w:rStyle w:val="StyleUnderline"/>
          <w:highlight w:val="cyan"/>
        </w:rPr>
        <w:t xml:space="preserve"> of</w:t>
      </w:r>
      <w:r w:rsidRPr="0054258A">
        <w:rPr>
          <w:rStyle w:val="StyleUnderline"/>
        </w:rPr>
        <w:t xml:space="preserve"> the </w:t>
      </w:r>
      <w:r w:rsidRPr="0054258A">
        <w:rPr>
          <w:rStyle w:val="StyleUnderline"/>
          <w:highlight w:val="cyan"/>
        </w:rPr>
        <w:t>workers involved</w:t>
      </w:r>
      <w:r w:rsidRPr="0054258A">
        <w:rPr>
          <w:rStyle w:val="StyleUnderline"/>
        </w:rPr>
        <w:t xml:space="preserve"> in the recent high-profile union drives have </w:t>
      </w:r>
      <w:r w:rsidRPr="0054258A">
        <w:rPr>
          <w:rStyle w:val="Emphasis"/>
          <w:highlight w:val="cyan"/>
        </w:rPr>
        <w:t>gained</w:t>
      </w:r>
      <w:r w:rsidRPr="0054258A">
        <w:rPr>
          <w:rStyle w:val="Emphasis"/>
        </w:rPr>
        <w:t xml:space="preserve"> a first </w:t>
      </w:r>
      <w:r w:rsidRPr="0054258A">
        <w:rPr>
          <w:rStyle w:val="Emphasis"/>
          <w:highlight w:val="cyan"/>
        </w:rPr>
        <w:t>contract</w:t>
      </w:r>
      <w:r w:rsidRPr="0054258A">
        <w:rPr>
          <w:sz w:val="16"/>
        </w:rPr>
        <w:t xml:space="preserve">. The </w:t>
      </w:r>
      <w:r w:rsidRPr="0054258A">
        <w:rPr>
          <w:rStyle w:val="StyleUnderline"/>
          <w:highlight w:val="cyan"/>
        </w:rPr>
        <w:t>current</w:t>
      </w:r>
      <w:r w:rsidRPr="0054258A">
        <w:rPr>
          <w:sz w:val="16"/>
          <w:highlight w:val="cyan"/>
        </w:rPr>
        <w:t xml:space="preserve"> </w:t>
      </w:r>
      <w:r w:rsidRPr="0054258A">
        <w:rPr>
          <w:rStyle w:val="StyleUnderline"/>
          <w:highlight w:val="cyan"/>
        </w:rPr>
        <w:t>system</w:t>
      </w:r>
      <w:r w:rsidRPr="0054258A">
        <w:rPr>
          <w:sz w:val="16"/>
        </w:rPr>
        <w:t xml:space="preserve"> of union representation </w:t>
      </w:r>
      <w:r w:rsidRPr="0054258A">
        <w:rPr>
          <w:rStyle w:val="StyleUnderline"/>
          <w:highlight w:val="cyan"/>
        </w:rPr>
        <w:t>is</w:t>
      </w:r>
      <w:r w:rsidRPr="0054258A">
        <w:rPr>
          <w:rStyle w:val="StyleUnderline"/>
        </w:rPr>
        <w:t xml:space="preserve"> both a </w:t>
      </w:r>
      <w:r w:rsidRPr="0054258A">
        <w:rPr>
          <w:rStyle w:val="Emphasis"/>
          <w:highlight w:val="cyan"/>
        </w:rPr>
        <w:t>marathon</w:t>
      </w:r>
      <w:r w:rsidRPr="0054258A">
        <w:rPr>
          <w:rStyle w:val="StyleUnderline"/>
          <w:highlight w:val="cyan"/>
        </w:rPr>
        <w:t xml:space="preserve"> and</w:t>
      </w:r>
      <w:r w:rsidRPr="0054258A">
        <w:rPr>
          <w:rStyle w:val="StyleUnderline"/>
        </w:rPr>
        <w:t xml:space="preserve"> a </w:t>
      </w:r>
      <w:r w:rsidRPr="0054258A">
        <w:rPr>
          <w:rStyle w:val="Emphasis"/>
          <w:highlight w:val="cyan"/>
        </w:rPr>
        <w:t>minefield</w:t>
      </w:r>
      <w:r w:rsidRPr="0054258A">
        <w:rPr>
          <w:rStyle w:val="StyleUnderline"/>
        </w:rPr>
        <w:t xml:space="preserve"> for </w:t>
      </w:r>
      <w:r w:rsidRPr="0054258A">
        <w:rPr>
          <w:sz w:val="16"/>
        </w:rPr>
        <w:t xml:space="preserve">workers, a </w:t>
      </w:r>
      <w:r w:rsidRPr="0054258A">
        <w:rPr>
          <w:rStyle w:val="StyleUnderline"/>
        </w:rPr>
        <w:t xml:space="preserve">process that powerful </w:t>
      </w:r>
      <w:r w:rsidRPr="0054258A">
        <w:rPr>
          <w:rStyle w:val="StyleUnderline"/>
          <w:highlight w:val="cyan"/>
        </w:rPr>
        <w:t>corporations</w:t>
      </w:r>
      <w:r w:rsidRPr="0054258A">
        <w:rPr>
          <w:rStyle w:val="StyleUnderline"/>
        </w:rPr>
        <w:t xml:space="preserve"> and their high-paid consultants and law firms abuse and </w:t>
      </w:r>
      <w:r w:rsidRPr="0054258A">
        <w:rPr>
          <w:rStyle w:val="Emphasis"/>
          <w:highlight w:val="cyan"/>
        </w:rPr>
        <w:t>exploit at every turn</w:t>
      </w:r>
      <w:r w:rsidRPr="0054258A">
        <w:rPr>
          <w:sz w:val="16"/>
        </w:rPr>
        <w:t xml:space="preserve"> (Logan 2006).</w:t>
      </w:r>
    </w:p>
    <w:p w14:paraId="71E5950F" w14:textId="355F204B" w:rsidR="00104DBE" w:rsidRPr="00104DBE" w:rsidRDefault="00104DBE" w:rsidP="00104DBE">
      <w:pPr>
        <w:rPr>
          <w:sz w:val="16"/>
        </w:rPr>
      </w:pPr>
      <w:r w:rsidRPr="0054258A">
        <w:rPr>
          <w:rStyle w:val="StyleUnderline"/>
        </w:rPr>
        <w:t xml:space="preserve">Every aspect of these </w:t>
      </w:r>
      <w:r w:rsidRPr="0054258A">
        <w:rPr>
          <w:rStyle w:val="StyleUnderline"/>
          <w:highlight w:val="cyan"/>
        </w:rPr>
        <w:t>union-busting practices</w:t>
      </w:r>
      <w:r w:rsidRPr="0054258A">
        <w:rPr>
          <w:sz w:val="16"/>
        </w:rPr>
        <w:t xml:space="preserve">—the full range of </w:t>
      </w:r>
      <w:r w:rsidRPr="0054258A">
        <w:rPr>
          <w:rStyle w:val="StyleUnderline"/>
        </w:rPr>
        <w:t>lawful and unlawful anti-union tactics</w:t>
      </w:r>
      <w:r w:rsidRPr="0054258A">
        <w:rPr>
          <w:sz w:val="16"/>
        </w:rPr>
        <w:t xml:space="preserve">, </w:t>
      </w:r>
      <w:r w:rsidRPr="0054258A">
        <w:rPr>
          <w:rStyle w:val="Emphasis"/>
          <w:highlight w:val="cyan"/>
        </w:rPr>
        <w:t>delaying</w:t>
      </w:r>
      <w:r w:rsidRPr="0054258A">
        <w:rPr>
          <w:sz w:val="16"/>
        </w:rPr>
        <w:t xml:space="preserve">, </w:t>
      </w:r>
      <w:r w:rsidRPr="0054258A">
        <w:rPr>
          <w:rStyle w:val="Emphasis"/>
          <w:highlight w:val="cyan"/>
        </w:rPr>
        <w:t>stalling</w:t>
      </w:r>
      <w:r w:rsidRPr="0054258A">
        <w:rPr>
          <w:sz w:val="16"/>
        </w:rPr>
        <w:t xml:space="preserve"> </w:t>
      </w:r>
      <w:r w:rsidRPr="0054258A">
        <w:rPr>
          <w:rStyle w:val="StyleUnderline"/>
        </w:rPr>
        <w:t>and surface bargaining during collective negotiations</w:t>
      </w:r>
      <w:r w:rsidRPr="0054258A">
        <w:rPr>
          <w:sz w:val="16"/>
        </w:rPr>
        <w:t xml:space="preserve">; the use of anti-union consultants, union avoidance law firms, and other “union-free” experts; and </w:t>
      </w:r>
      <w:r w:rsidRPr="0054258A">
        <w:rPr>
          <w:rStyle w:val="StyleUnderline"/>
        </w:rPr>
        <w:t>corporations’</w:t>
      </w:r>
      <w:r w:rsidRPr="0054258A">
        <w:rPr>
          <w:sz w:val="16"/>
        </w:rPr>
        <w:t xml:space="preserve"> </w:t>
      </w:r>
      <w:r w:rsidRPr="0054258A">
        <w:rPr>
          <w:rStyle w:val="StyleUnderline"/>
        </w:rPr>
        <w:t>steadfast</w:t>
      </w:r>
      <w:r w:rsidRPr="0054258A">
        <w:rPr>
          <w:sz w:val="16"/>
        </w:rPr>
        <w:t xml:space="preserve"> </w:t>
      </w:r>
      <w:r w:rsidRPr="0054258A">
        <w:rPr>
          <w:rStyle w:val="StyleUnderline"/>
        </w:rPr>
        <w:t>determination to crush worker organizing at all costs</w:t>
      </w:r>
      <w:r w:rsidRPr="0054258A">
        <w:rPr>
          <w:sz w:val="16"/>
        </w:rPr>
        <w:t>—</w:t>
      </w:r>
      <w:r w:rsidRPr="0054258A">
        <w:rPr>
          <w:rStyle w:val="StyleUnderline"/>
        </w:rPr>
        <w:t>have been on display</w:t>
      </w:r>
      <w:r w:rsidRPr="0054258A">
        <w:rPr>
          <w:sz w:val="16"/>
        </w:rPr>
        <w:t xml:space="preserve"> during ongoing worker organizing efforts at Starbucks, Amazon, and Trader Joe’s. Taken together, </w:t>
      </w:r>
      <w:r w:rsidRPr="0054258A">
        <w:rPr>
          <w:rStyle w:val="StyleUnderline"/>
        </w:rPr>
        <w:t xml:space="preserve">these ferocious anti-union campaigns </w:t>
      </w:r>
      <w:r w:rsidRPr="0054258A">
        <w:rPr>
          <w:rStyle w:val="StyleUnderline"/>
          <w:highlight w:val="cyan"/>
        </w:rPr>
        <w:t>show</w:t>
      </w:r>
      <w:r w:rsidRPr="0054258A">
        <w:rPr>
          <w:rStyle w:val="StyleUnderline"/>
        </w:rPr>
        <w:t xml:space="preserve"> why </w:t>
      </w:r>
      <w:r w:rsidRPr="0054258A">
        <w:rPr>
          <w:rStyle w:val="StyleUnderline"/>
          <w:highlight w:val="cyan"/>
        </w:rPr>
        <w:t xml:space="preserve">it is </w:t>
      </w:r>
      <w:r w:rsidRPr="0054258A">
        <w:rPr>
          <w:rStyle w:val="Emphasis"/>
          <w:highlight w:val="cyan"/>
        </w:rPr>
        <w:t>monumentally difficult for</w:t>
      </w:r>
      <w:r w:rsidRPr="0054258A">
        <w:rPr>
          <w:rStyle w:val="Emphasis"/>
        </w:rPr>
        <w:t xml:space="preserve"> </w:t>
      </w:r>
      <w:r w:rsidRPr="0054258A">
        <w:rPr>
          <w:rStyle w:val="Emphasis"/>
          <w:highlight w:val="cyan"/>
        </w:rPr>
        <w:t>workers</w:t>
      </w:r>
      <w:r w:rsidRPr="0054258A">
        <w:rPr>
          <w:sz w:val="16"/>
        </w:rPr>
        <w:t xml:space="preserve"> </w:t>
      </w:r>
      <w:r w:rsidRPr="0054258A">
        <w:rPr>
          <w:rStyle w:val="StyleUnderline"/>
        </w:rPr>
        <w:t xml:space="preserve">in the U.S. </w:t>
      </w:r>
      <w:r w:rsidRPr="0054258A">
        <w:rPr>
          <w:rStyle w:val="StyleUnderline"/>
          <w:highlight w:val="cyan"/>
        </w:rPr>
        <w:t xml:space="preserve">to </w:t>
      </w:r>
      <w:r w:rsidRPr="0054258A">
        <w:rPr>
          <w:rStyle w:val="Emphasis"/>
          <w:highlight w:val="cyan"/>
        </w:rPr>
        <w:t xml:space="preserve">form new </w:t>
      </w:r>
      <w:r w:rsidRPr="0054258A">
        <w:rPr>
          <w:rStyle w:val="StyleUnderline"/>
          <w:highlight w:val="cyan"/>
        </w:rPr>
        <w:t>unions and negotiate</w:t>
      </w:r>
      <w:r w:rsidRPr="0054258A">
        <w:rPr>
          <w:rStyle w:val="StyleUnderline"/>
        </w:rPr>
        <w:t xml:space="preserve"> first contracts</w:t>
      </w:r>
      <w:r w:rsidRPr="0054258A">
        <w:rPr>
          <w:sz w:val="16"/>
        </w:rPr>
        <w:t>, especially when they are up against powerful, law-breaking corporations.</w:t>
      </w:r>
    </w:p>
    <w:p w14:paraId="4724FCAE" w14:textId="43948FD8" w:rsidR="00104DBE" w:rsidRDefault="00104DBE" w:rsidP="00104DBE">
      <w:pPr>
        <w:pStyle w:val="Heading2"/>
      </w:pPr>
      <w:r>
        <w:t>Politics DA</w:t>
      </w:r>
    </w:p>
    <w:p w14:paraId="6E768DE2" w14:textId="7321EBF4" w:rsidR="00104DBE" w:rsidRDefault="00104DBE" w:rsidP="00104DBE">
      <w:pPr>
        <w:pStyle w:val="Heading3"/>
      </w:pPr>
      <w:r>
        <w:t>Impact---Overview---1NR</w:t>
      </w:r>
    </w:p>
    <w:p w14:paraId="552E016D" w14:textId="77777777" w:rsidR="00104DBE" w:rsidRPr="00B0471F" w:rsidRDefault="00104DBE" w:rsidP="00104DBE">
      <w:pPr>
        <w:pStyle w:val="Heading4"/>
        <w:rPr>
          <w:rFonts w:cs="Calibri"/>
        </w:rPr>
      </w:pPr>
      <w:r w:rsidRPr="00B0471F">
        <w:rPr>
          <w:rFonts w:cs="Calibri"/>
        </w:rPr>
        <w:t xml:space="preserve">That is the </w:t>
      </w:r>
      <w:r w:rsidRPr="00B0471F">
        <w:rPr>
          <w:rFonts w:cs="Calibri"/>
          <w:u w:val="single"/>
        </w:rPr>
        <w:t>only scenario</w:t>
      </w:r>
      <w:r w:rsidRPr="00B0471F">
        <w:rPr>
          <w:rFonts w:cs="Calibri"/>
        </w:rPr>
        <w:t xml:space="preserve"> for nuclear war.</w:t>
      </w:r>
    </w:p>
    <w:p w14:paraId="60F982D8" w14:textId="77777777" w:rsidR="00104DBE" w:rsidRPr="00B0471F" w:rsidRDefault="00104DBE" w:rsidP="00104DBE">
      <w:r w:rsidRPr="00B0471F">
        <w:rPr>
          <w:rStyle w:val="Style13ptBold"/>
        </w:rPr>
        <w:t>Miskelley ’24</w:t>
      </w:r>
      <w:r w:rsidRPr="00B0471F">
        <w:t xml:space="preserve"> [Anna; January 18; Graduate student at American University, “New Technology and Nuclear Risk,” https://www.american.edu/sis/centers/security-technology/new-technology-and-nuclear-risk.cfm] </w:t>
      </w:r>
    </w:p>
    <w:p w14:paraId="5F1D86E9" w14:textId="77777777" w:rsidR="00104DBE" w:rsidRPr="00B0471F" w:rsidRDefault="00104DBE" w:rsidP="00104DBE">
      <w:pPr>
        <w:rPr>
          <w:sz w:val="16"/>
        </w:rPr>
      </w:pPr>
      <w:r w:rsidRPr="00B0471F">
        <w:rPr>
          <w:sz w:val="16"/>
        </w:rPr>
        <w:t xml:space="preserve">Strategic Stability </w:t>
      </w:r>
    </w:p>
    <w:p w14:paraId="0ACD8ECF" w14:textId="77777777" w:rsidR="00104DBE" w:rsidRPr="00B0471F" w:rsidRDefault="00104DBE" w:rsidP="00104DBE">
      <w:pPr>
        <w:rPr>
          <w:sz w:val="16"/>
        </w:rPr>
      </w:pPr>
      <w:r w:rsidRPr="00B0471F">
        <w:rPr>
          <w:rStyle w:val="StyleUnderline"/>
        </w:rPr>
        <w:t xml:space="preserve">Nuclear weapons </w:t>
      </w:r>
      <w:r w:rsidRPr="00B0471F">
        <w:rPr>
          <w:rStyle w:val="Emphasis"/>
        </w:rPr>
        <w:t>deter</w:t>
      </w:r>
      <w:r w:rsidRPr="00B0471F">
        <w:rPr>
          <w:rStyle w:val="StyleUnderline"/>
        </w:rPr>
        <w:t xml:space="preserve"> aggression because of</w:t>
      </w:r>
      <w:r w:rsidRPr="00B0471F">
        <w:rPr>
          <w:sz w:val="16"/>
        </w:rPr>
        <w:t xml:space="preserve"> the </w:t>
      </w:r>
      <w:r w:rsidRPr="00B0471F">
        <w:rPr>
          <w:rStyle w:val="StyleUnderline"/>
        </w:rPr>
        <w:t xml:space="preserve">threat of </w:t>
      </w:r>
      <w:r w:rsidRPr="00B0471F">
        <w:rPr>
          <w:rStyle w:val="Emphasis"/>
        </w:rPr>
        <w:t>retaliation</w:t>
      </w:r>
      <w:r w:rsidRPr="00B0471F">
        <w:rPr>
          <w:sz w:val="16"/>
        </w:rPr>
        <w:t xml:space="preserve">. Would-be aggressors think twice when faced with national extinction. </w:t>
      </w:r>
      <w:r w:rsidRPr="00B0471F">
        <w:rPr>
          <w:rStyle w:val="Emphasis"/>
          <w:highlight w:val="cyan"/>
        </w:rPr>
        <w:t>Strategic stability</w:t>
      </w:r>
      <w:r w:rsidRPr="00B0471F">
        <w:rPr>
          <w:sz w:val="16"/>
        </w:rPr>
        <w:t xml:space="preserve"> obtains </w:t>
      </w:r>
      <w:r w:rsidRPr="00B0471F">
        <w:rPr>
          <w:rStyle w:val="StyleUnderline"/>
          <w:highlight w:val="cyan"/>
        </w:rPr>
        <w:t>with nuclear</w:t>
      </w:r>
      <w:r w:rsidRPr="00B0471F">
        <w:rPr>
          <w:rStyle w:val="StyleUnderline"/>
        </w:rPr>
        <w:t xml:space="preserve">-armed </w:t>
      </w:r>
      <w:r w:rsidRPr="00B0471F">
        <w:rPr>
          <w:rStyle w:val="Emphasis"/>
          <w:highlight w:val="cyan"/>
        </w:rPr>
        <w:t>rivals</w:t>
      </w:r>
      <w:r w:rsidRPr="00B0471F">
        <w:rPr>
          <w:rStyle w:val="StyleUnderline"/>
          <w:highlight w:val="cyan"/>
        </w:rPr>
        <w:t xml:space="preserve"> deter</w:t>
      </w:r>
      <w:r w:rsidRPr="00B0471F">
        <w:rPr>
          <w:rStyle w:val="StyleUnderline"/>
        </w:rPr>
        <w:t xml:space="preserve"> one another</w:t>
      </w:r>
      <w:r w:rsidRPr="00B0471F">
        <w:rPr>
          <w:sz w:val="16"/>
        </w:rPr>
        <w:t xml:space="preserve">. Lasting stability obtains when </w:t>
      </w:r>
      <w:r w:rsidRPr="00B0471F">
        <w:rPr>
          <w:rStyle w:val="StyleUnderline"/>
          <w:highlight w:val="cyan"/>
        </w:rPr>
        <w:t xml:space="preserve">states have </w:t>
      </w:r>
      <w:r w:rsidRPr="00B0471F">
        <w:rPr>
          <w:rStyle w:val="Emphasis"/>
          <w:highlight w:val="cyan"/>
        </w:rPr>
        <w:t>no incentive</w:t>
      </w:r>
      <w:r w:rsidRPr="00B0471F">
        <w:rPr>
          <w:rStyle w:val="StyleUnderline"/>
          <w:highlight w:val="cyan"/>
        </w:rPr>
        <w:t xml:space="preserve"> to launch</w:t>
      </w:r>
      <w:r w:rsidRPr="00B0471F">
        <w:rPr>
          <w:sz w:val="16"/>
        </w:rPr>
        <w:t xml:space="preserve"> a </w:t>
      </w:r>
      <w:r w:rsidRPr="00B0471F">
        <w:rPr>
          <w:rStyle w:val="Emphasis"/>
          <w:highlight w:val="cyan"/>
        </w:rPr>
        <w:t>first</w:t>
      </w:r>
      <w:r w:rsidRPr="00B0471F">
        <w:rPr>
          <w:rStyle w:val="StyleUnderline"/>
        </w:rPr>
        <w:t xml:space="preserve"> strike</w:t>
      </w:r>
      <w:r w:rsidRPr="00B0471F">
        <w:rPr>
          <w:sz w:val="16"/>
        </w:rPr>
        <w:t xml:space="preserve">, when crises are manageable, </w:t>
      </w:r>
      <w:r w:rsidRPr="00B0471F">
        <w:rPr>
          <w:rStyle w:val="StyleUnderline"/>
        </w:rPr>
        <w:t>and</w:t>
      </w:r>
      <w:r w:rsidRPr="00B0471F">
        <w:rPr>
          <w:sz w:val="16"/>
        </w:rPr>
        <w:t xml:space="preserve"> when </w:t>
      </w:r>
      <w:r w:rsidRPr="00B0471F">
        <w:rPr>
          <w:rStyle w:val="Emphasis"/>
        </w:rPr>
        <w:t>arms races</w:t>
      </w:r>
      <w:r w:rsidRPr="00B0471F">
        <w:rPr>
          <w:rStyle w:val="StyleUnderline"/>
        </w:rPr>
        <w:t xml:space="preserve"> do not spin out of control</w:t>
      </w:r>
      <w:r w:rsidRPr="00B0471F">
        <w:rPr>
          <w:sz w:val="16"/>
        </w:rPr>
        <w:t>.</w:t>
      </w:r>
    </w:p>
    <w:p w14:paraId="0AEC5FD6" w14:textId="77777777" w:rsidR="00104DBE" w:rsidRDefault="00104DBE" w:rsidP="00104DBE">
      <w:pPr>
        <w:rPr>
          <w:sz w:val="16"/>
        </w:rPr>
      </w:pPr>
      <w:r w:rsidRPr="00B0471F">
        <w:rPr>
          <w:sz w:val="16"/>
        </w:rPr>
        <w:t xml:space="preserve">When two rival states both possess sufficient nuclear weapons, </w:t>
      </w:r>
      <w:r w:rsidRPr="00B0471F">
        <w:rPr>
          <w:rStyle w:val="StyleUnderline"/>
        </w:rPr>
        <w:t>no</w:t>
      </w:r>
      <w:r w:rsidRPr="00B0471F">
        <w:rPr>
          <w:sz w:val="16"/>
        </w:rPr>
        <w:t xml:space="preserve"> state can launch a </w:t>
      </w:r>
      <w:r w:rsidRPr="00B0471F">
        <w:rPr>
          <w:rStyle w:val="StyleUnderline"/>
        </w:rPr>
        <w:t xml:space="preserve">pre-emptive attack </w:t>
      </w:r>
      <w:r w:rsidRPr="00B0471F">
        <w:rPr>
          <w:rStyle w:val="StyleUnderline"/>
          <w:highlight w:val="cyan"/>
        </w:rPr>
        <w:t>without fear of</w:t>
      </w:r>
      <w:r w:rsidRPr="00B0471F">
        <w:rPr>
          <w:rStyle w:val="StyleUnderline"/>
        </w:rPr>
        <w:t xml:space="preserve"> a </w:t>
      </w:r>
      <w:r w:rsidRPr="00B0471F">
        <w:rPr>
          <w:rStyle w:val="Emphasis"/>
          <w:highlight w:val="cyan"/>
        </w:rPr>
        <w:t>catastrophic</w:t>
      </w:r>
      <w:r w:rsidRPr="00B0471F">
        <w:rPr>
          <w:rStyle w:val="StyleUnderline"/>
          <w:highlight w:val="cyan"/>
        </w:rPr>
        <w:t xml:space="preserve"> response</w:t>
      </w:r>
      <w:r w:rsidRPr="00B0471F">
        <w:rPr>
          <w:sz w:val="16"/>
        </w:rPr>
        <w:t xml:space="preserve">. A </w:t>
      </w:r>
      <w:r w:rsidRPr="00B0471F">
        <w:rPr>
          <w:rStyle w:val="Emphasis"/>
          <w:highlight w:val="cyan"/>
        </w:rPr>
        <w:t>second-strike capability</w:t>
      </w:r>
      <w:r w:rsidRPr="00B0471F">
        <w:rPr>
          <w:rStyle w:val="StyleUnderline"/>
          <w:highlight w:val="cyan"/>
        </w:rPr>
        <w:t xml:space="preserve"> exists</w:t>
      </w:r>
      <w:r w:rsidRPr="00B0471F">
        <w:rPr>
          <w:rStyle w:val="StyleUnderline"/>
        </w:rPr>
        <w:t xml:space="preserve"> when a state has</w:t>
      </w:r>
      <w:r w:rsidRPr="00B0471F">
        <w:rPr>
          <w:sz w:val="16"/>
        </w:rPr>
        <w:t xml:space="preserve"> the </w:t>
      </w:r>
      <w:r w:rsidRPr="00B0471F">
        <w:rPr>
          <w:rStyle w:val="StyleUnderline"/>
        </w:rPr>
        <w:t xml:space="preserve">ability to </w:t>
      </w:r>
      <w:r w:rsidRPr="00B0471F">
        <w:rPr>
          <w:rStyle w:val="Emphasis"/>
        </w:rPr>
        <w:t>retaliate</w:t>
      </w:r>
      <w:r w:rsidRPr="00B0471F">
        <w:rPr>
          <w:sz w:val="16"/>
        </w:rPr>
        <w:t xml:space="preserve"> even </w:t>
      </w:r>
      <w:r w:rsidRPr="00B0471F">
        <w:rPr>
          <w:rStyle w:val="StyleUnderline"/>
        </w:rPr>
        <w:t>after</w:t>
      </w:r>
      <w:r w:rsidRPr="00B0471F">
        <w:rPr>
          <w:sz w:val="16"/>
        </w:rPr>
        <w:t xml:space="preserve"> absorbing </w:t>
      </w:r>
      <w:r w:rsidRPr="00B0471F">
        <w:rPr>
          <w:rStyle w:val="StyleUnderline"/>
        </w:rPr>
        <w:t>a nuclear attack</w:t>
      </w:r>
      <w:r w:rsidRPr="00B0471F">
        <w:rPr>
          <w:sz w:val="16"/>
        </w:rPr>
        <w:t xml:space="preserve">, directing its response through surviving NC3 systems. </w:t>
      </w:r>
      <w:r w:rsidRPr="00B0471F">
        <w:rPr>
          <w:rStyle w:val="StyleUnderline"/>
          <w:highlight w:val="cyan"/>
        </w:rPr>
        <w:t>If</w:t>
      </w:r>
      <w:r w:rsidRPr="00B0471F">
        <w:rPr>
          <w:rStyle w:val="StyleUnderline"/>
        </w:rPr>
        <w:t xml:space="preserve"> an </w:t>
      </w:r>
      <w:r w:rsidRPr="00B0471F">
        <w:rPr>
          <w:rStyle w:val="StyleUnderline"/>
          <w:highlight w:val="cyan"/>
        </w:rPr>
        <w:t xml:space="preserve">aggressor </w:t>
      </w:r>
      <w:r w:rsidRPr="00B0471F">
        <w:rPr>
          <w:rStyle w:val="Emphasis"/>
          <w:highlight w:val="cyan"/>
        </w:rPr>
        <w:t>surmises</w:t>
      </w:r>
      <w:r w:rsidRPr="00B0471F">
        <w:rPr>
          <w:sz w:val="16"/>
        </w:rPr>
        <w:t xml:space="preserve"> that the </w:t>
      </w:r>
      <w:r w:rsidRPr="00B0471F">
        <w:rPr>
          <w:rStyle w:val="StyleUnderline"/>
          <w:highlight w:val="cyan"/>
        </w:rPr>
        <w:t>defender has no second-strike</w:t>
      </w:r>
      <w:r w:rsidRPr="00B0471F">
        <w:rPr>
          <w:rStyle w:val="StyleUnderline"/>
        </w:rPr>
        <w:t xml:space="preserve"> capability</w:t>
      </w:r>
      <w:r w:rsidRPr="00B0471F">
        <w:rPr>
          <w:sz w:val="16"/>
        </w:rPr>
        <w:t xml:space="preserve">, the </w:t>
      </w:r>
      <w:r w:rsidRPr="00B0471F">
        <w:rPr>
          <w:rStyle w:val="StyleUnderline"/>
          <w:highlight w:val="cyan"/>
        </w:rPr>
        <w:t xml:space="preserve">incentive to </w:t>
      </w:r>
      <w:r w:rsidRPr="00B0471F">
        <w:rPr>
          <w:rStyle w:val="Emphasis"/>
          <w:highlight w:val="cyan"/>
        </w:rPr>
        <w:t>strike first</w:t>
      </w:r>
      <w:r w:rsidRPr="00B0471F">
        <w:rPr>
          <w:sz w:val="16"/>
        </w:rPr>
        <w:t xml:space="preserve"> and destroy the target </w:t>
      </w:r>
      <w:r w:rsidRPr="00B0471F">
        <w:rPr>
          <w:rStyle w:val="StyleUnderline"/>
          <w:highlight w:val="cyan"/>
        </w:rPr>
        <w:t xml:space="preserve">is </w:t>
      </w:r>
      <w:r w:rsidRPr="00B0471F">
        <w:rPr>
          <w:rStyle w:val="Emphasis"/>
          <w:highlight w:val="cyan"/>
        </w:rPr>
        <w:t>greater</w:t>
      </w:r>
      <w:r w:rsidRPr="00B0471F">
        <w:rPr>
          <w:sz w:val="16"/>
        </w:rPr>
        <w:t xml:space="preserve">. </w:t>
      </w:r>
    </w:p>
    <w:p w14:paraId="292556E8" w14:textId="77777777" w:rsidR="00104DBE" w:rsidRPr="005B1B23" w:rsidRDefault="00104DBE" w:rsidP="00104DBE">
      <w:pPr>
        <w:pStyle w:val="Heading4"/>
      </w:pPr>
      <w:r>
        <w:t xml:space="preserve">Shutdown </w:t>
      </w:r>
      <w:r>
        <w:rPr>
          <w:u w:val="single"/>
        </w:rPr>
        <w:t>zeroes</w:t>
      </w:r>
      <w:r>
        <w:t xml:space="preserve"> enforcement of CBRs. </w:t>
      </w:r>
    </w:p>
    <w:p w14:paraId="1883C4AC" w14:textId="77777777" w:rsidR="00104DBE" w:rsidRPr="005B1B23" w:rsidRDefault="00104DBE" w:rsidP="00104DBE">
      <w:r w:rsidRPr="001D4CFE">
        <w:rPr>
          <w:rStyle w:val="Style13ptBold"/>
        </w:rPr>
        <w:t>Barnes</w:t>
      </w:r>
      <w:r>
        <w:rPr>
          <w:rStyle w:val="Style13ptBold"/>
        </w:rPr>
        <w:t xml:space="preserve"> </w:t>
      </w:r>
      <w:r w:rsidRPr="001D4CFE">
        <w:rPr>
          <w:rStyle w:val="Style13ptBold"/>
        </w:rPr>
        <w:t>’23</w:t>
      </w:r>
      <w:r>
        <w:t xml:space="preserve"> [Justin;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r>
        <w:t>]</w:t>
      </w:r>
    </w:p>
    <w:p w14:paraId="121CAB6A" w14:textId="77777777" w:rsidR="00104DBE" w:rsidRPr="001D4CFE" w:rsidRDefault="00104DBE" w:rsidP="00104DBE">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70E8CC6F" w14:textId="77777777" w:rsidR="00104DBE" w:rsidRPr="001D4CFE" w:rsidRDefault="00104DBE" w:rsidP="00104DBE">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raises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2DF7B0BE" w14:textId="77777777" w:rsidR="00104DBE" w:rsidRPr="001D4CFE" w:rsidRDefault="00104DBE" w:rsidP="00104DBE">
      <w:pPr>
        <w:rPr>
          <w:sz w:val="16"/>
        </w:rPr>
      </w:pPr>
      <w:r w:rsidRPr="001D4CFE">
        <w:rPr>
          <w:sz w:val="16"/>
        </w:rPr>
        <w:t>WARN Act Issues</w:t>
      </w:r>
    </w:p>
    <w:p w14:paraId="12442A97" w14:textId="77777777" w:rsidR="00104DBE" w:rsidRPr="001D4CFE" w:rsidRDefault="00104DBE" w:rsidP="00104DBE">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fact-specific and any required notices must be provided as soon as practicable.</w:t>
      </w:r>
    </w:p>
    <w:p w14:paraId="5C2293DB" w14:textId="77777777" w:rsidR="00104DBE" w:rsidRPr="001D4CFE" w:rsidRDefault="00104DBE" w:rsidP="00104DBE">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14:paraId="358F30D2" w14:textId="77777777" w:rsidR="00104DBE" w:rsidRPr="001D4CFE" w:rsidRDefault="00104DBE" w:rsidP="00104DBE">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5150B038" w14:textId="77777777" w:rsidR="00104DBE" w:rsidRPr="001D4CFE" w:rsidRDefault="00104DBE" w:rsidP="00104DBE">
      <w:pPr>
        <w:rPr>
          <w:sz w:val="16"/>
        </w:rPr>
      </w:pPr>
      <w:r w:rsidRPr="001D4CFE">
        <w:rPr>
          <w:sz w:val="16"/>
        </w:rPr>
        <w:t>Wage and Hour Issues</w:t>
      </w:r>
    </w:p>
    <w:p w14:paraId="1F853C92" w14:textId="77777777" w:rsidR="00104DBE" w:rsidRDefault="00104DBE" w:rsidP="00104DBE">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557179EA" w14:textId="77777777" w:rsidR="00104DBE" w:rsidRPr="001D4CFE" w:rsidRDefault="00104DBE" w:rsidP="00104DBE">
      <w:pPr>
        <w:rPr>
          <w:sz w:val="16"/>
        </w:rPr>
      </w:pPr>
      <w:r>
        <w:rPr>
          <w:sz w:val="16"/>
        </w:rPr>
        <w:t>&lt;&lt;SHRUNK, NONE OMITTED&gt;&gt;</w:t>
      </w:r>
    </w:p>
    <w:p w14:paraId="7D5EEDC8" w14:textId="77777777" w:rsidR="00104DBE" w:rsidRPr="001D4CFE" w:rsidRDefault="00104DBE" w:rsidP="00104DBE">
      <w:pPr>
        <w:rPr>
          <w:sz w:val="8"/>
          <w:szCs w:val="8"/>
        </w:rPr>
      </w:pPr>
      <w:r w:rsidRPr="001D4CFE">
        <w:rPr>
          <w:sz w:val="8"/>
          <w:szCs w:val="8"/>
        </w:rPr>
        <w:t>Many employers will consider requiring mandatory use of paid leave and implementing furloughs, temporary shutdowns, or reduced-hours plans as alternatives to layoffs. Furloughing or reducing the hours of non-exempt workers typically is straightforward. Absent a contract or collective bargaining agreement providing otherwise, hourly workers need be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partial-day’s absence during a shutdown, furlough, or reduced-hours plan, without affecting exempt status, as long as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employee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Reductions in salary because of a “permanent change” in an employee’s schedule due to economic conditions (e.g., changing from 52 five-day workweeks to 40 five-day workweeks and 12 four-day workweeks over the course of a year) will not jeopardize an exempt employee’s status as long as the employee still receives at least $684 per week.</w:t>
      </w:r>
      <w:r>
        <w:rPr>
          <w:sz w:val="8"/>
          <w:szCs w:val="8"/>
        </w:rPr>
        <w:t xml:space="preserve"> </w:t>
      </w:r>
      <w:r w:rsidRPr="001D4CFE">
        <w:rPr>
          <w:sz w:val="8"/>
          <w:szCs w:val="8"/>
        </w:rPr>
        <w:t>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time period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State laws also should be consulted before instituting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Employees who are furloughed for full or partial weeks may be eligible for unemployment benefits. Unemployment eligibility and benefits are determined by state law, but many states provide benefits for a reduction in hours or temporary layoff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resources including the Foreign Labor Access Gateway Portal (FLAG) likely also will be unavailable during shutdown.</w:t>
      </w:r>
      <w:r>
        <w:rPr>
          <w:sz w:val="8"/>
          <w:szCs w:val="8"/>
        </w:rPr>
        <w:t xml:space="preserve"> </w:t>
      </w:r>
      <w:r w:rsidRPr="001D4CFE">
        <w:rPr>
          <w:sz w:val="8"/>
          <w:szCs w:val="8"/>
        </w:rPr>
        <w:t>In addition, E-Verify, the government’s web-based system to verify employee work authorization, will be inaccessible during the shutdown. Employers must continue to complete the Form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on line. Similarly, for the duration of any shutdown, employees will be unable to resolve Tentative Non-Confirmations during this period. During the previous shutdown, U.S. Citizenship and Immigration Services specifically indicated that the time period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14:paraId="3DD50173" w14:textId="77777777" w:rsidR="00104DBE" w:rsidRPr="001D4CFE" w:rsidRDefault="00104DBE" w:rsidP="00104DBE">
      <w:pPr>
        <w:rPr>
          <w:rStyle w:val="StyleUnderline"/>
          <w:sz w:val="16"/>
          <w:szCs w:val="16"/>
        </w:rPr>
      </w:pPr>
      <w:r w:rsidRPr="001D4CFE">
        <w:rPr>
          <w:rStyle w:val="StyleUnderline"/>
          <w:sz w:val="16"/>
          <w:szCs w:val="16"/>
        </w:rPr>
        <w:t>&lt;&lt;PARAGRAPH INTEGRITY RESUMES&gt;&gt;</w:t>
      </w:r>
    </w:p>
    <w:p w14:paraId="2FA572EB" w14:textId="77777777" w:rsidR="00104DBE" w:rsidRPr="001D4CFE" w:rsidRDefault="00104DBE" w:rsidP="00104DBE">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14:paraId="7936688D" w14:textId="77777777" w:rsidR="00104DBE" w:rsidRPr="001D4CFE" w:rsidRDefault="00104DBE" w:rsidP="00104DBE">
      <w:pPr>
        <w:rPr>
          <w:sz w:val="16"/>
        </w:rPr>
      </w:pPr>
      <w:r w:rsidRPr="001D4CFE">
        <w:rPr>
          <w:sz w:val="16"/>
        </w:rPr>
        <w:t>Communications with Employees</w:t>
      </w:r>
    </w:p>
    <w:p w14:paraId="3755D87E" w14:textId="77777777" w:rsidR="00104DBE" w:rsidRDefault="00104DBE" w:rsidP="00104DBE">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p>
    <w:p w14:paraId="735F2992" w14:textId="77777777" w:rsidR="00104DBE" w:rsidRDefault="00104DBE" w:rsidP="00104DBE">
      <w:pPr>
        <w:pStyle w:val="Heading3"/>
      </w:pPr>
      <w:r>
        <w:t xml:space="preserve">Impact---First Strikes </w:t>
      </w:r>
    </w:p>
    <w:p w14:paraId="24CAB10A" w14:textId="77777777" w:rsidR="00104DBE" w:rsidRPr="001C2CA5" w:rsidRDefault="00104DBE" w:rsidP="00104DBE">
      <w:pPr>
        <w:pStyle w:val="Heading4"/>
      </w:pPr>
      <w:r>
        <w:t xml:space="preserve">It deters </w:t>
      </w:r>
      <w:r>
        <w:rPr>
          <w:u w:val="single"/>
        </w:rPr>
        <w:t>nuclear strikes</w:t>
      </w:r>
      <w:r>
        <w:t xml:space="preserve"> from Russia and China. </w:t>
      </w:r>
    </w:p>
    <w:p w14:paraId="0EF68ECC" w14:textId="77777777" w:rsidR="00104DBE" w:rsidRPr="002D3D5C" w:rsidRDefault="00104DBE" w:rsidP="00104DBE">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r w:rsidRPr="00CE4B17">
        <w:t>https://thehill.com/opinion/national-security/535388-as-defense-spending-comes-under-fire-dont-make-nuclear-war-more</w:t>
      </w:r>
      <w:r w:rsidRPr="002D3D5C">
        <w:t>]</w:t>
      </w:r>
    </w:p>
    <w:p w14:paraId="23D0EA7F" w14:textId="77777777" w:rsidR="00104DBE" w:rsidRPr="009A5E1B" w:rsidRDefault="00104DBE" w:rsidP="00104DBE">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72D61">
        <w:rPr>
          <w:rStyle w:val="Emphasis"/>
          <w:highlight w:val="cyan"/>
        </w:rPr>
        <w:t>nuc</w:t>
      </w:r>
      <w:r w:rsidRPr="002D3D5C">
        <w:rPr>
          <w:rStyle w:val="Emphasis"/>
        </w:rPr>
        <w:t xml:space="preserve">lear </w:t>
      </w:r>
      <w:r w:rsidRPr="00B72D61">
        <w:rPr>
          <w:rStyle w:val="Emphasis"/>
          <w:highlight w:val="cyan"/>
        </w:rPr>
        <w:t>conflict</w:t>
      </w:r>
      <w:r w:rsidRPr="00B72D61">
        <w:rPr>
          <w:rStyle w:val="StyleUnderline"/>
          <w:highlight w:val="cyan"/>
        </w:rPr>
        <w:t xml:space="preserve"> with </w:t>
      </w:r>
      <w:r w:rsidRPr="00B72D61">
        <w:rPr>
          <w:rStyle w:val="Emphasis"/>
          <w:highlight w:val="cyan"/>
        </w:rPr>
        <w:t>Russia</w:t>
      </w:r>
      <w:r w:rsidRPr="00B72D61">
        <w:rPr>
          <w:rStyle w:val="StyleUnderline"/>
          <w:highlight w:val="cyan"/>
        </w:rPr>
        <w:t xml:space="preserve"> (or </w:t>
      </w:r>
      <w:r w:rsidRPr="00B72D61">
        <w:rPr>
          <w:rStyle w:val="Emphasis"/>
          <w:highlight w:val="cyan"/>
        </w:rPr>
        <w:t>China</w:t>
      </w:r>
      <w:r w:rsidRPr="00B72D61">
        <w:rPr>
          <w:rStyle w:val="StyleUnderline"/>
          <w:highlight w:val="cyan"/>
        </w:rPr>
        <w:t>) begins with</w:t>
      </w:r>
      <w:r w:rsidRPr="002D3D5C">
        <w:rPr>
          <w:rStyle w:val="StyleUnderline"/>
        </w:rPr>
        <w:t xml:space="preserve"> a </w:t>
      </w:r>
      <w:r w:rsidRPr="00B72D61">
        <w:rPr>
          <w:rStyle w:val="Emphasis"/>
          <w:highlight w:val="cyan"/>
        </w:rPr>
        <w:t>regional</w:t>
      </w:r>
      <w:r w:rsidRPr="001C2CA5">
        <w:rPr>
          <w:rStyle w:val="Emphasis"/>
        </w:rPr>
        <w:t xml:space="preserve"> conventional</w:t>
      </w:r>
      <w:r w:rsidRPr="002D3D5C">
        <w:rPr>
          <w:rStyle w:val="Emphasis"/>
        </w:rPr>
        <w:t xml:space="preserve"> </w:t>
      </w:r>
      <w:r w:rsidRPr="00B72D61">
        <w:rPr>
          <w:rStyle w:val="Emphasis"/>
          <w:highlight w:val="cyan"/>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14:paraId="20C0E16E" w14:textId="77777777" w:rsidR="00104DBE" w:rsidRPr="009A5E1B" w:rsidRDefault="00104DBE" w:rsidP="00104DBE">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72D61">
        <w:rPr>
          <w:rStyle w:val="Emphasis"/>
          <w:highlight w:val="cyan"/>
        </w:rPr>
        <w:t>first use</w:t>
      </w:r>
      <w:r w:rsidRPr="002D3D5C">
        <w:rPr>
          <w:rStyle w:val="StyleUnderline"/>
        </w:rPr>
        <w:t xml:space="preserve"> of nuclear arms would </w:t>
      </w:r>
      <w:r w:rsidRPr="00B72D61">
        <w:rPr>
          <w:rStyle w:val="StyleUnderline"/>
          <w:highlight w:val="cyan"/>
        </w:rPr>
        <w:t xml:space="preserve">open a </w:t>
      </w:r>
      <w:r w:rsidRPr="00B72D61">
        <w:rPr>
          <w:rStyle w:val="Emphasis"/>
          <w:highlight w:val="cyan"/>
        </w:rPr>
        <w:t>Pandora’s box</w:t>
      </w:r>
      <w:r w:rsidRPr="00B72D61">
        <w:rPr>
          <w:rStyle w:val="StyleUnderline"/>
          <w:highlight w:val="cyan"/>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72D61">
        <w:rPr>
          <w:rStyle w:val="Emphasis"/>
          <w:highlight w:val="cyan"/>
        </w:rPr>
        <w:t>consequences</w:t>
      </w:r>
      <w:r w:rsidRPr="00B72D61">
        <w:rPr>
          <w:rStyle w:val="StyleUnderline"/>
          <w:highlight w:val="cyan"/>
        </w:rPr>
        <w:t>. The other side</w:t>
      </w:r>
      <w:r w:rsidRPr="002D3D5C">
        <w:rPr>
          <w:rStyle w:val="StyleUnderline"/>
        </w:rPr>
        <w:t xml:space="preserve"> could</w:t>
      </w:r>
      <w:r w:rsidRPr="009A5E1B">
        <w:rPr>
          <w:sz w:val="16"/>
        </w:rPr>
        <w:t xml:space="preserve"> well </w:t>
      </w:r>
      <w:r w:rsidRPr="00B72D61">
        <w:rPr>
          <w:rStyle w:val="Emphasis"/>
          <w:highlight w:val="cyan"/>
        </w:rPr>
        <w:t>retaliate</w:t>
      </w:r>
      <w:r w:rsidRPr="002D3D5C">
        <w:rPr>
          <w:rStyle w:val="StyleUnderline"/>
        </w:rPr>
        <w:t xml:space="preserve"> at the nuclear level, </w:t>
      </w:r>
      <w:r w:rsidRPr="00B72D61">
        <w:rPr>
          <w:rStyle w:val="StyleUnderline"/>
          <w:highlight w:val="cyan"/>
        </w:rPr>
        <w:t>raising</w:t>
      </w:r>
      <w:r w:rsidRPr="002D3D5C">
        <w:rPr>
          <w:rStyle w:val="StyleUnderline"/>
        </w:rPr>
        <w:t xml:space="preserve"> the possibility of </w:t>
      </w:r>
      <w:r w:rsidRPr="00B72D61">
        <w:rPr>
          <w:rStyle w:val="StyleUnderline"/>
          <w:highlight w:val="cyan"/>
        </w:rPr>
        <w:t>a</w:t>
      </w:r>
      <w:r w:rsidRPr="002D3D5C">
        <w:rPr>
          <w:rStyle w:val="StyleUnderline"/>
        </w:rPr>
        <w:t xml:space="preserve">n </w:t>
      </w:r>
      <w:r w:rsidRPr="002D3D5C">
        <w:rPr>
          <w:rStyle w:val="Emphasis"/>
        </w:rPr>
        <w:t xml:space="preserve">escalatory </w:t>
      </w:r>
      <w:r w:rsidRPr="00B72D61">
        <w:rPr>
          <w:rStyle w:val="Emphasis"/>
          <w:highlight w:val="cyan"/>
        </w:rPr>
        <w:t>cycle</w:t>
      </w:r>
      <w:r w:rsidRPr="009A5E1B">
        <w:rPr>
          <w:sz w:val="16"/>
        </w:rPr>
        <w:t xml:space="preserve"> leading to disaster.</w:t>
      </w:r>
    </w:p>
    <w:p w14:paraId="229503E4" w14:textId="77777777" w:rsidR="00104DBE" w:rsidRPr="009A5E1B" w:rsidRDefault="00104DBE" w:rsidP="00104DBE">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72D61">
        <w:rPr>
          <w:rStyle w:val="StyleUnderline"/>
          <w:highlight w:val="cyan"/>
        </w:rPr>
        <w:t>for </w:t>
      </w:r>
      <w:r w:rsidRPr="00B72D61">
        <w:rPr>
          <w:rStyle w:val="Emphasis"/>
          <w:highlight w:val="cyan"/>
        </w:rPr>
        <w:t>deliberate</w:t>
      </w:r>
      <w:r w:rsidRPr="00B72D61">
        <w:rPr>
          <w:rStyle w:val="StyleUnderline"/>
          <w:highlight w:val="cyan"/>
        </w:rPr>
        <w:t xml:space="preserve"> escalation to</w:t>
      </w:r>
      <w:r w:rsidRPr="001C2CA5">
        <w:rPr>
          <w:rStyle w:val="StyleUnderline"/>
        </w:rPr>
        <w:t xml:space="preserve"> the </w:t>
      </w:r>
      <w:r w:rsidRPr="00B72D61">
        <w:rPr>
          <w:rStyle w:val="Emphasis"/>
          <w:highlight w:val="cyan"/>
        </w:rPr>
        <w:t>nuc</w:t>
      </w:r>
      <w:r w:rsidRPr="001C2CA5">
        <w:rPr>
          <w:rStyle w:val="Emphasis"/>
        </w:rPr>
        <w:t xml:space="preserve">lear </w:t>
      </w:r>
      <w:r w:rsidRPr="00B72D61">
        <w:rPr>
          <w:rStyle w:val="Emphasis"/>
          <w:highlight w:val="cyan"/>
        </w:rPr>
        <w:t>level</w:t>
      </w:r>
      <w:r w:rsidRPr="009A5E1B">
        <w:rPr>
          <w:sz w:val="16"/>
        </w:rPr>
        <w:t>, but no one was comfortable with that prospect. </w:t>
      </w:r>
    </w:p>
    <w:p w14:paraId="49C30DE1" w14:textId="77777777" w:rsidR="00104DBE" w:rsidRPr="009A5E1B" w:rsidRDefault="00104DBE" w:rsidP="00104DBE">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14:paraId="5AF85896" w14:textId="77777777" w:rsidR="00104DBE" w:rsidRDefault="00104DBE" w:rsidP="00104DBE">
      <w:pPr>
        <w:rPr>
          <w:sz w:val="16"/>
        </w:rPr>
      </w:pPr>
      <w:r w:rsidRPr="00B72D61">
        <w:rPr>
          <w:rStyle w:val="StyleUnderline"/>
          <w:highlight w:val="cyan"/>
        </w:rPr>
        <w:t>The</w:t>
      </w:r>
      <w:r w:rsidRPr="001C2CA5">
        <w:rPr>
          <w:rStyle w:val="StyleUnderline"/>
        </w:rPr>
        <w:t xml:space="preserve"> </w:t>
      </w:r>
      <w:r w:rsidRPr="001C2CA5">
        <w:rPr>
          <w:rStyle w:val="Emphasis"/>
        </w:rPr>
        <w:t xml:space="preserve">best </w:t>
      </w:r>
      <w:r w:rsidRPr="00B72D61">
        <w:rPr>
          <w:rStyle w:val="Emphasis"/>
          <w:highlight w:val="cyan"/>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72D61">
        <w:rPr>
          <w:rStyle w:val="StyleUnderline"/>
          <w:highlight w:val="cyan"/>
        </w:rPr>
        <w:t>is</w:t>
      </w:r>
      <w:r w:rsidRPr="001C2CA5">
        <w:rPr>
          <w:rStyle w:val="StyleUnderline"/>
        </w:rPr>
        <w:t xml:space="preserve"> to have </w:t>
      </w:r>
      <w:r w:rsidRPr="001C2CA5">
        <w:rPr>
          <w:rStyle w:val="Emphasis"/>
        </w:rPr>
        <w:t xml:space="preserve">sufficiently </w:t>
      </w:r>
      <w:r w:rsidRPr="00B72D61">
        <w:rPr>
          <w:rStyle w:val="Emphasis"/>
          <w:highlight w:val="cyan"/>
        </w:rPr>
        <w:t>robust</w:t>
      </w:r>
      <w:r w:rsidRPr="001C2CA5">
        <w:rPr>
          <w:rStyle w:val="StyleUnderline"/>
        </w:rPr>
        <w:t xml:space="preserve"> conventional </w:t>
      </w:r>
      <w:r w:rsidRPr="00B72D61">
        <w:rPr>
          <w:rStyle w:val="StyleUnderline"/>
          <w:highlight w:val="cyan"/>
        </w:rPr>
        <w:t>forces</w:t>
      </w:r>
      <w:r w:rsidRPr="001C2CA5">
        <w:rPr>
          <w:rStyle w:val="StyleUnderline"/>
        </w:rPr>
        <w:t xml:space="preserve"> such that </w:t>
      </w:r>
      <w:r w:rsidRPr="00B72D61">
        <w:rPr>
          <w:rStyle w:val="StyleUnderline"/>
          <w:highlight w:val="cyan"/>
        </w:rPr>
        <w:t xml:space="preserve">the adversary is </w:t>
      </w:r>
      <w:r w:rsidRPr="00B72D61">
        <w:rPr>
          <w:rStyle w:val="Emphasis"/>
          <w:highlight w:val="cyan"/>
        </w:rPr>
        <w:t>dissuaded</w:t>
      </w:r>
      <w:r w:rsidRPr="00B72D61">
        <w:rPr>
          <w:rStyle w:val="StyleUnderline"/>
          <w:highlight w:val="cyan"/>
        </w:rPr>
        <w:t xml:space="preserve"> from attacking </w:t>
      </w:r>
      <w:r w:rsidRPr="00B72D61">
        <w:rPr>
          <w:rStyle w:val="Emphasis"/>
          <w:highlight w:val="cyan"/>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r w:rsidRPr="00CE4B17">
        <w:rPr>
          <w:sz w:val="16"/>
        </w:rPr>
        <w:t>regional advantage</w:t>
      </w:r>
      <w:r w:rsidRPr="009A5E1B">
        <w:rPr>
          <w:sz w:val="16"/>
        </w:rPr>
        <w:t xml:space="preserve"> in the Baltic Sea region. </w:t>
      </w:r>
      <w:r w:rsidRPr="00B72D61">
        <w:rPr>
          <w:rStyle w:val="StyleUnderline"/>
          <w:highlight w:val="cyan"/>
        </w:rPr>
        <w:t xml:space="preserve">Russia is </w:t>
      </w:r>
      <w:r w:rsidRPr="00B72D61">
        <w:rPr>
          <w:rStyle w:val="Emphasis"/>
          <w:highlight w:val="cyan"/>
        </w:rPr>
        <w:t>modernizing</w:t>
      </w:r>
      <w:r w:rsidRPr="001C2CA5">
        <w:rPr>
          <w:rStyle w:val="StyleUnderline"/>
        </w:rPr>
        <w:t xml:space="preserve"> its conventional capabilities, so </w:t>
      </w:r>
      <w:r w:rsidRPr="00B72D61">
        <w:rPr>
          <w:rStyle w:val="StyleUnderline"/>
          <w:highlight w:val="cyan"/>
        </w:rPr>
        <w:t xml:space="preserve">the </w:t>
      </w:r>
      <w:r w:rsidRPr="00B72D61">
        <w:rPr>
          <w:rStyle w:val="Emphasis"/>
          <w:highlight w:val="cyan"/>
        </w:rPr>
        <w:t>U</w:t>
      </w:r>
      <w:r w:rsidRPr="001C2CA5">
        <w:rPr>
          <w:rStyle w:val="StyleUnderline"/>
        </w:rPr>
        <w:t xml:space="preserve">nited </w:t>
      </w:r>
      <w:r w:rsidRPr="00B72D61">
        <w:rPr>
          <w:rStyle w:val="Emphasis"/>
          <w:highlight w:val="cyan"/>
        </w:rPr>
        <w:t>S</w:t>
      </w:r>
      <w:r w:rsidRPr="001C2CA5">
        <w:rPr>
          <w:rStyle w:val="StyleUnderline"/>
        </w:rPr>
        <w:t>tates</w:t>
      </w:r>
      <w:r w:rsidRPr="009A5E1B">
        <w:rPr>
          <w:sz w:val="16"/>
        </w:rPr>
        <w:t xml:space="preserve"> and NATO </w:t>
      </w:r>
      <w:r w:rsidRPr="00B72D61">
        <w:rPr>
          <w:rStyle w:val="StyleUnderline"/>
          <w:highlight w:val="cyan"/>
        </w:rPr>
        <w:t>need to ensure</w:t>
      </w:r>
      <w:r w:rsidRPr="001C2CA5">
        <w:rPr>
          <w:rStyle w:val="StyleUnderline"/>
        </w:rPr>
        <w:t xml:space="preserve"> that </w:t>
      </w:r>
      <w:r w:rsidRPr="00B72D61">
        <w:rPr>
          <w:rStyle w:val="StyleUnderline"/>
          <w:highlight w:val="cyan"/>
        </w:rPr>
        <w:t>they are not</w:t>
      </w:r>
      <w:r w:rsidRPr="001C2CA5">
        <w:rPr>
          <w:rStyle w:val="StyleUnderline"/>
        </w:rPr>
        <w:t xml:space="preserve"> </w:t>
      </w:r>
      <w:r w:rsidRPr="001C2CA5">
        <w:rPr>
          <w:rStyle w:val="Emphasis"/>
        </w:rPr>
        <w:t xml:space="preserve">caught </w:t>
      </w:r>
      <w:r w:rsidRPr="00B72D61">
        <w:rPr>
          <w:rStyle w:val="Emphasis"/>
          <w:highlight w:val="cyan"/>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 </w:t>
      </w:r>
    </w:p>
    <w:p w14:paraId="046B6942" w14:textId="77777777" w:rsidR="00104DBE" w:rsidRDefault="00104DBE" w:rsidP="00104DBE">
      <w:pPr>
        <w:pStyle w:val="Heading4"/>
      </w:pPr>
      <w:r>
        <w:t xml:space="preserve">The 2019 shutdown kept the military </w:t>
      </w:r>
      <w:r>
        <w:rPr>
          <w:u w:val="single"/>
        </w:rPr>
        <w:t>afloat</w:t>
      </w:r>
      <w:r>
        <w:t xml:space="preserve">---the next one will be </w:t>
      </w:r>
      <w:r>
        <w:rPr>
          <w:u w:val="single"/>
        </w:rPr>
        <w:t>larger</w:t>
      </w:r>
      <w:r>
        <w:t>.</w:t>
      </w:r>
    </w:p>
    <w:p w14:paraId="27B1B8A2" w14:textId="77777777" w:rsidR="00104DBE" w:rsidRPr="007C7C70" w:rsidRDefault="00104DBE" w:rsidP="00104DBE">
      <w:r w:rsidRPr="007C7C70">
        <w:rPr>
          <w:rStyle w:val="Style13ptBold"/>
        </w:rPr>
        <w:t>Holohan ’2</w:t>
      </w:r>
      <w:r>
        <w:rPr>
          <w:rStyle w:val="Style13ptBold"/>
        </w:rPr>
        <w:t>-</w:t>
      </w:r>
      <w:r w:rsidRPr="007C7C70">
        <w:rPr>
          <w:rStyle w:val="Style13ptBold"/>
        </w:rPr>
        <w:t>26</w:t>
      </w:r>
      <w:r>
        <w:t xml:space="preserve"> [Maureen; 2025; Co-founder of Avise Solutions, Federal Budget and Legislative Expert with experience in Congress and the Executive Branch; Federal Budget, “March 15: Kick the Can or Shutdown,” </w:t>
      </w:r>
      <w:r w:rsidRPr="007C7C70">
        <w:t>https://federalbudgetiq.com/insights/march-15-kick-the-can-or-shutdown/</w:t>
      </w:r>
      <w:r>
        <w:t>]</w:t>
      </w:r>
    </w:p>
    <w:p w14:paraId="6804E668" w14:textId="77777777" w:rsidR="00104DBE" w:rsidRPr="00CE44DF" w:rsidRDefault="00104DBE" w:rsidP="00104DBE">
      <w:pPr>
        <w:rPr>
          <w:sz w:val="16"/>
        </w:rPr>
      </w:pPr>
      <w:r w:rsidRPr="00CE44DF">
        <w:rPr>
          <w:sz w:val="16"/>
        </w:rPr>
        <w:t xml:space="preserve">The options for March 15 are 1) Congress passing another Continuing Resolution (CR), for part or all of FY25; or 2) A shutdown, which could last between a day (until another CR is enacted) to several weeks or more. </w:t>
      </w:r>
      <w:r w:rsidRPr="00CE44DF">
        <w:rPr>
          <w:rStyle w:val="StyleUnderline"/>
          <w:highlight w:val="cyan"/>
        </w:rPr>
        <w:t>During</w:t>
      </w:r>
      <w:r w:rsidRPr="008F2CBE">
        <w:rPr>
          <w:rStyle w:val="StyleUnderline"/>
        </w:rPr>
        <w:t xml:space="preserve"> the</w:t>
      </w:r>
      <w:r w:rsidRPr="00C049D2">
        <w:rPr>
          <w:rStyle w:val="StyleUnderline"/>
        </w:rPr>
        <w:t xml:space="preserve"> 2018-</w:t>
      </w:r>
      <w:r w:rsidRPr="008F2CBE">
        <w:rPr>
          <w:rStyle w:val="Emphasis"/>
          <w:highlight w:val="cyan"/>
        </w:rPr>
        <w:t>2019</w:t>
      </w:r>
      <w:r w:rsidRPr="00CE44DF">
        <w:rPr>
          <w:rStyle w:val="StyleUnderline"/>
          <w:highlight w:val="cyan"/>
        </w:rPr>
        <w:t xml:space="preserve"> shutdown, basic functions of</w:t>
      </w:r>
      <w:r w:rsidRPr="00C049D2">
        <w:rPr>
          <w:rStyle w:val="StyleUnderline"/>
        </w:rPr>
        <w:t xml:space="preserve"> </w:t>
      </w:r>
      <w:r w:rsidRPr="00C049D2">
        <w:rPr>
          <w:rStyle w:val="Emphasis"/>
        </w:rPr>
        <w:t>safety</w:t>
      </w:r>
      <w:r w:rsidRPr="00C049D2">
        <w:rPr>
          <w:rStyle w:val="StyleUnderline"/>
        </w:rPr>
        <w:t xml:space="preserve"> and </w:t>
      </w:r>
      <w:r w:rsidRPr="00CE44DF">
        <w:rPr>
          <w:rStyle w:val="Emphasis"/>
          <w:highlight w:val="cyan"/>
        </w:rPr>
        <w:t>national security</w:t>
      </w:r>
      <w:r w:rsidRPr="00CE44DF">
        <w:rPr>
          <w:rStyle w:val="StyleUnderline"/>
          <w:highlight w:val="cyan"/>
        </w:rPr>
        <w:t xml:space="preserve"> were </w:t>
      </w:r>
      <w:r w:rsidRPr="00CE44DF">
        <w:rPr>
          <w:rStyle w:val="Emphasis"/>
          <w:highlight w:val="cyan"/>
        </w:rPr>
        <w:t>continued</w:t>
      </w:r>
      <w:r w:rsidRPr="00CE44DF">
        <w:rPr>
          <w:sz w:val="16"/>
        </w:rPr>
        <w:t xml:space="preserve"> (by exception) during the five weeks; 500,000 employees supporting those “excepted” functions were required to work but were not paid during the shutdown; 300,000 employees were furloughed. A 2019 law, the Government Employee Fair Treatment Act of 2019 (P.L. 116-1), guarantees retroactive pay for federal government employees once a shutdown ends, but the law does not include military pay.</w:t>
      </w:r>
    </w:p>
    <w:p w14:paraId="1F080F88" w14:textId="77777777" w:rsidR="00104DBE" w:rsidRPr="00CE44DF" w:rsidRDefault="00104DBE" w:rsidP="00104DBE">
      <w:pPr>
        <w:rPr>
          <w:sz w:val="16"/>
        </w:rPr>
      </w:pPr>
      <w:r w:rsidRPr="008F2CBE">
        <w:rPr>
          <w:rStyle w:val="StyleUnderline"/>
        </w:rPr>
        <w:t xml:space="preserve">A </w:t>
      </w:r>
      <w:r w:rsidRPr="008F2CBE">
        <w:rPr>
          <w:rStyle w:val="Emphasis"/>
          <w:highlight w:val="cyan"/>
        </w:rPr>
        <w:t>2025</w:t>
      </w:r>
      <w:r w:rsidRPr="008F2CBE">
        <w:rPr>
          <w:rStyle w:val="StyleUnderline"/>
        </w:rPr>
        <w:t xml:space="preserve"> shutdown </w:t>
      </w:r>
      <w:r w:rsidRPr="00CE44DF">
        <w:rPr>
          <w:rStyle w:val="StyleUnderline"/>
          <w:highlight w:val="cyan"/>
        </w:rPr>
        <w:t xml:space="preserve">would be </w:t>
      </w:r>
      <w:r w:rsidRPr="00CE44DF">
        <w:rPr>
          <w:rStyle w:val="Emphasis"/>
          <w:highlight w:val="cyan"/>
        </w:rPr>
        <w:t>broader</w:t>
      </w:r>
      <w:r w:rsidRPr="00CE44DF">
        <w:rPr>
          <w:rStyle w:val="StyleUnderline"/>
          <w:highlight w:val="cyan"/>
        </w:rPr>
        <w:t xml:space="preserve"> with a </w:t>
      </w:r>
      <w:r w:rsidRPr="00CE44DF">
        <w:rPr>
          <w:rStyle w:val="Emphasis"/>
          <w:highlight w:val="cyan"/>
        </w:rPr>
        <w:t>larger</w:t>
      </w:r>
      <w:r w:rsidRPr="00C049D2">
        <w:rPr>
          <w:rStyle w:val="Emphasis"/>
        </w:rPr>
        <w:t xml:space="preserve"> economic </w:t>
      </w:r>
      <w:r w:rsidRPr="00CE44DF">
        <w:rPr>
          <w:rStyle w:val="Emphasis"/>
          <w:highlight w:val="cyan"/>
        </w:rPr>
        <w:t>impact</w:t>
      </w:r>
      <w:r w:rsidRPr="00C049D2">
        <w:rPr>
          <w:rStyle w:val="StyleUnderline"/>
        </w:rPr>
        <w:t>. The negative impacts make a strong argument to the administration and Congress against a prolonged shutdown</w:t>
      </w:r>
      <w:r w:rsidRPr="00CE44DF">
        <w:rPr>
          <w:sz w:val="16"/>
        </w:rPr>
        <w:t xml:space="preserve">. A key difference in the 2018-2019 shutdown versus the 2025 situation is that </w:t>
      </w:r>
      <w:r w:rsidRPr="00CE44DF">
        <w:rPr>
          <w:rStyle w:val="Emphasis"/>
          <w:highlight w:val="cyan"/>
        </w:rPr>
        <w:t>100%</w:t>
      </w:r>
      <w:r w:rsidRPr="00CE44DF">
        <w:rPr>
          <w:rStyle w:val="StyleUnderline"/>
          <w:highlight w:val="cyan"/>
        </w:rPr>
        <w:t xml:space="preserve"> of</w:t>
      </w:r>
      <w:r w:rsidRPr="008F2CBE">
        <w:rPr>
          <w:rStyle w:val="StyleUnderline"/>
        </w:rPr>
        <w:t xml:space="preserve"> the </w:t>
      </w:r>
      <w:r w:rsidRPr="00CE44DF">
        <w:rPr>
          <w:rStyle w:val="StyleUnderline"/>
          <w:highlight w:val="cyan"/>
        </w:rPr>
        <w:t>government</w:t>
      </w:r>
      <w:r w:rsidRPr="00B03170">
        <w:rPr>
          <w:rStyle w:val="StyleUnderline"/>
        </w:rPr>
        <w:t xml:space="preserve"> funded through discretionary appropriations </w:t>
      </w:r>
      <w:r w:rsidRPr="00CE44DF">
        <w:rPr>
          <w:rStyle w:val="StyleUnderline"/>
          <w:highlight w:val="cyan"/>
        </w:rPr>
        <w:t xml:space="preserve">will be </w:t>
      </w:r>
      <w:r w:rsidRPr="00CE44DF">
        <w:rPr>
          <w:rStyle w:val="Emphasis"/>
          <w:highlight w:val="cyan"/>
        </w:rPr>
        <w:t>affected</w:t>
      </w:r>
      <w:r w:rsidRPr="00B03170">
        <w:rPr>
          <w:rStyle w:val="StyleUnderline"/>
        </w:rPr>
        <w:t xml:space="preserve"> in 2025. </w:t>
      </w:r>
      <w:r w:rsidRPr="00CE44DF">
        <w:rPr>
          <w:rStyle w:val="StyleUnderline"/>
          <w:highlight w:val="cyan"/>
        </w:rPr>
        <w:t xml:space="preserve">In 2018, </w:t>
      </w:r>
      <w:r w:rsidRPr="00CE44DF">
        <w:rPr>
          <w:rStyle w:val="Emphasis"/>
          <w:highlight w:val="cyan"/>
        </w:rPr>
        <w:t>seven departments</w:t>
      </w:r>
      <w:r w:rsidRPr="00CE44DF">
        <w:rPr>
          <w:rStyle w:val="StyleUnderline"/>
          <w:highlight w:val="cyan"/>
        </w:rPr>
        <w:t xml:space="preserve"> were </w:t>
      </w:r>
      <w:r w:rsidRPr="00CE44DF">
        <w:rPr>
          <w:rStyle w:val="Emphasis"/>
          <w:highlight w:val="cyan"/>
        </w:rPr>
        <w:t>not shut down</w:t>
      </w:r>
      <w:r w:rsidRPr="00CE44DF">
        <w:rPr>
          <w:rStyle w:val="StyleUnderline"/>
          <w:highlight w:val="cyan"/>
        </w:rPr>
        <w:t xml:space="preserve"> because Congress had </w:t>
      </w:r>
      <w:r w:rsidRPr="00CE44DF">
        <w:rPr>
          <w:rStyle w:val="Emphasis"/>
          <w:highlight w:val="cyan"/>
        </w:rPr>
        <w:t>completed five</w:t>
      </w:r>
      <w:r w:rsidRPr="00CE44DF">
        <w:rPr>
          <w:rStyle w:val="StyleUnderline"/>
          <w:highlight w:val="cyan"/>
        </w:rPr>
        <w:t xml:space="preserve"> full-year</w:t>
      </w:r>
      <w:r w:rsidRPr="00B03170">
        <w:rPr>
          <w:rStyle w:val="StyleUnderline"/>
        </w:rPr>
        <w:t xml:space="preserve"> appropriation </w:t>
      </w:r>
      <w:r w:rsidRPr="00CE44DF">
        <w:rPr>
          <w:rStyle w:val="StyleUnderline"/>
          <w:highlight w:val="cyan"/>
        </w:rPr>
        <w:t>bills</w:t>
      </w:r>
      <w:r w:rsidRPr="00B03170">
        <w:rPr>
          <w:rStyle w:val="StyleUnderline"/>
        </w:rPr>
        <w:t xml:space="preserve"> in September 2018, </w:t>
      </w:r>
      <w:r w:rsidRPr="00CE44DF">
        <w:rPr>
          <w:rStyle w:val="StyleUnderline"/>
          <w:highlight w:val="cyan"/>
        </w:rPr>
        <w:t>which accounted for</w:t>
      </w:r>
      <w:r w:rsidRPr="00CE44DF">
        <w:rPr>
          <w:sz w:val="16"/>
        </w:rPr>
        <w:t xml:space="preserve"> over </w:t>
      </w:r>
      <w:r w:rsidRPr="00CE44DF">
        <w:rPr>
          <w:rStyle w:val="Emphasis"/>
          <w:highlight w:val="cyan"/>
        </w:rPr>
        <w:t>70%</w:t>
      </w:r>
      <w:r w:rsidRPr="00CE44DF">
        <w:rPr>
          <w:rStyle w:val="StyleUnderline"/>
          <w:highlight w:val="cyan"/>
        </w:rPr>
        <w:t xml:space="preserve"> of</w:t>
      </w:r>
      <w:r w:rsidRPr="00B03170">
        <w:rPr>
          <w:rStyle w:val="StyleUnderline"/>
        </w:rPr>
        <w:t xml:space="preserve"> FY19 </w:t>
      </w:r>
      <w:r w:rsidRPr="00CE44DF">
        <w:rPr>
          <w:rStyle w:val="StyleUnderline"/>
          <w:highlight w:val="cyan"/>
        </w:rPr>
        <w:t>appropriated funds</w:t>
      </w:r>
      <w:r w:rsidRPr="00CE44DF">
        <w:rPr>
          <w:sz w:val="16"/>
        </w:rPr>
        <w:t xml:space="preserve">. Notably, </w:t>
      </w:r>
      <w:r w:rsidRPr="00B03170">
        <w:rPr>
          <w:rStyle w:val="StyleUnderline"/>
        </w:rPr>
        <w:t xml:space="preserve">the seven </w:t>
      </w:r>
      <w:r w:rsidRPr="00CE44DF">
        <w:rPr>
          <w:rStyle w:val="Emphasis"/>
          <w:highlight w:val="cyan"/>
        </w:rPr>
        <w:t>included</w:t>
      </w:r>
      <w:r w:rsidRPr="00CE44DF">
        <w:rPr>
          <w:rStyle w:val="StyleUnderline"/>
          <w:highlight w:val="cyan"/>
        </w:rPr>
        <w:t xml:space="preserve"> the </w:t>
      </w:r>
      <w:r w:rsidRPr="00CE44DF">
        <w:rPr>
          <w:rStyle w:val="Emphasis"/>
          <w:highlight w:val="cyan"/>
        </w:rPr>
        <w:t>D</w:t>
      </w:r>
      <w:r w:rsidRPr="00B03170">
        <w:rPr>
          <w:rStyle w:val="StyleUnderline"/>
        </w:rPr>
        <w:t xml:space="preserve">epartments </w:t>
      </w:r>
      <w:r w:rsidRPr="00CE44DF">
        <w:rPr>
          <w:rStyle w:val="Emphasis"/>
          <w:highlight w:val="cyan"/>
        </w:rPr>
        <w:t>o</w:t>
      </w:r>
      <w:r w:rsidRPr="00B03170">
        <w:rPr>
          <w:rStyle w:val="StyleUnderline"/>
        </w:rPr>
        <w:t xml:space="preserve">f </w:t>
      </w:r>
      <w:r w:rsidRPr="00CE44DF">
        <w:rPr>
          <w:rStyle w:val="Emphasis"/>
          <w:highlight w:val="cyan"/>
        </w:rPr>
        <w:t>D</w:t>
      </w:r>
      <w:r w:rsidRPr="00B03170">
        <w:rPr>
          <w:rStyle w:val="StyleUnderline"/>
        </w:rPr>
        <w:t>efense</w:t>
      </w:r>
      <w:r w:rsidRPr="00CE44DF">
        <w:rPr>
          <w:sz w:val="16"/>
        </w:rPr>
        <w:t xml:space="preserve">, Veterans Affairs, and Health and Human Services. They were funded for the year and operating normally—in those departments, no pay for military personnel, veterans healthcare, or cancer researchers was delayed, </w:t>
      </w:r>
      <w:r w:rsidRPr="008F2CBE">
        <w:rPr>
          <w:rStyle w:val="StyleUnderline"/>
          <w:highlight w:val="cyan"/>
        </w:rPr>
        <w:t xml:space="preserve">no </w:t>
      </w:r>
      <w:r w:rsidRPr="008F2CBE">
        <w:rPr>
          <w:rStyle w:val="Emphasis"/>
          <w:highlight w:val="cyan"/>
        </w:rPr>
        <w:t>mil</w:t>
      </w:r>
      <w:r w:rsidRPr="008F2CBE">
        <w:rPr>
          <w:rStyle w:val="StyleUnderline"/>
        </w:rPr>
        <w:t xml:space="preserve">itary </w:t>
      </w:r>
      <w:r w:rsidRPr="008F2CBE">
        <w:rPr>
          <w:rStyle w:val="Emphasis"/>
          <w:highlight w:val="cyan"/>
        </w:rPr>
        <w:t>op</w:t>
      </w:r>
      <w:r w:rsidRPr="008F2CBE">
        <w:rPr>
          <w:rStyle w:val="StyleUnderline"/>
        </w:rPr>
        <w:t>eration</w:t>
      </w:r>
      <w:r w:rsidRPr="008F2CBE">
        <w:rPr>
          <w:rStyle w:val="Emphasis"/>
          <w:highlight w:val="cyan"/>
        </w:rPr>
        <w:t>s</w:t>
      </w:r>
      <w:r w:rsidRPr="00CE44DF">
        <w:rPr>
          <w:sz w:val="16"/>
        </w:rPr>
        <w:t xml:space="preserve"> or clinical trials were jettisoned, </w:t>
      </w:r>
      <w:r w:rsidRPr="008F2CBE">
        <w:rPr>
          <w:rStyle w:val="StyleUnderline"/>
          <w:highlight w:val="cyan"/>
        </w:rPr>
        <w:t>and</w:t>
      </w:r>
      <w:r w:rsidRPr="008F2CBE">
        <w:rPr>
          <w:rStyle w:val="StyleUnderline"/>
        </w:rPr>
        <w:t xml:space="preserve"> no </w:t>
      </w:r>
      <w:r w:rsidRPr="008F2CBE">
        <w:rPr>
          <w:rStyle w:val="Emphasis"/>
          <w:highlight w:val="cyan"/>
        </w:rPr>
        <w:t>contracts</w:t>
      </w:r>
      <w:r w:rsidRPr="00CE44DF">
        <w:rPr>
          <w:sz w:val="16"/>
        </w:rPr>
        <w:t xml:space="preserve"> or grants </w:t>
      </w:r>
      <w:r w:rsidRPr="008F2CBE">
        <w:rPr>
          <w:rStyle w:val="StyleUnderline"/>
        </w:rPr>
        <w:t xml:space="preserve">were </w:t>
      </w:r>
      <w:r w:rsidRPr="008F2CBE">
        <w:rPr>
          <w:rStyle w:val="Emphasis"/>
          <w:highlight w:val="cyan"/>
        </w:rPr>
        <w:t>cancelled</w:t>
      </w:r>
      <w:r w:rsidRPr="008F2CBE">
        <w:rPr>
          <w:rStyle w:val="StyleUnderline"/>
        </w:rPr>
        <w:t xml:space="preserve"> or </w:t>
      </w:r>
      <w:r w:rsidRPr="008F2CBE">
        <w:rPr>
          <w:rStyle w:val="Emphasis"/>
        </w:rPr>
        <w:t>postponed</w:t>
      </w:r>
      <w:r w:rsidRPr="00CE44DF">
        <w:rPr>
          <w:sz w:val="16"/>
        </w:rPr>
        <w:t xml:space="preserve"> due to a lapse of funding. </w:t>
      </w:r>
      <w:r w:rsidRPr="008F2CBE">
        <w:rPr>
          <w:rStyle w:val="StyleUnderline"/>
          <w:highlight w:val="cyan"/>
        </w:rPr>
        <w:t>That is</w:t>
      </w:r>
      <w:r w:rsidRPr="008F2CBE">
        <w:rPr>
          <w:rStyle w:val="StyleUnderline"/>
        </w:rPr>
        <w:t xml:space="preserve"> a </w:t>
      </w:r>
      <w:r w:rsidRPr="008F2CBE">
        <w:rPr>
          <w:rStyle w:val="Emphasis"/>
          <w:highlight w:val="cyan"/>
        </w:rPr>
        <w:t>significant difference</w:t>
      </w:r>
      <w:r w:rsidRPr="008F2CBE">
        <w:rPr>
          <w:rStyle w:val="StyleUnderline"/>
          <w:highlight w:val="cyan"/>
        </w:rPr>
        <w:t xml:space="preserve"> from</w:t>
      </w:r>
      <w:r w:rsidRPr="008F2CBE">
        <w:rPr>
          <w:rStyle w:val="StyleUnderline"/>
        </w:rPr>
        <w:t xml:space="preserve"> the </w:t>
      </w:r>
      <w:r w:rsidRPr="008F2CBE">
        <w:rPr>
          <w:rStyle w:val="StyleUnderline"/>
          <w:highlight w:val="cyan"/>
        </w:rPr>
        <w:t xml:space="preserve">2025 </w:t>
      </w:r>
      <w:r w:rsidRPr="008F2CBE">
        <w:rPr>
          <w:rStyle w:val="Emphasis"/>
          <w:highlight w:val="cyan"/>
        </w:rPr>
        <w:t>potential</w:t>
      </w:r>
      <w:r w:rsidRPr="008F2CBE">
        <w:rPr>
          <w:rStyle w:val="Emphasis"/>
        </w:rPr>
        <w:t xml:space="preserve"> shutdown</w:t>
      </w:r>
      <w:r w:rsidRPr="00CE44DF">
        <w:rPr>
          <w:sz w:val="16"/>
        </w:rPr>
        <w:t xml:space="preserve"> scenario.</w:t>
      </w:r>
    </w:p>
    <w:p w14:paraId="61B6ED95" w14:textId="77777777" w:rsidR="00104DBE" w:rsidRDefault="00104DBE" w:rsidP="00104DBE">
      <w:pPr>
        <w:pStyle w:val="Heading3"/>
      </w:pPr>
      <w:r>
        <w:t xml:space="preserve">AT: Internal Defense---1NR </w:t>
      </w:r>
    </w:p>
    <w:p w14:paraId="41C5482B" w14:textId="77777777" w:rsidR="00104DBE" w:rsidRDefault="00104DBE" w:rsidP="00104DBE">
      <w:pPr>
        <w:pStyle w:val="Heading4"/>
      </w:pPr>
      <w:r>
        <w:t xml:space="preserve">Lopez flows neg. </w:t>
      </w:r>
    </w:p>
    <w:p w14:paraId="486E67B2" w14:textId="77777777" w:rsidR="00104DBE" w:rsidRPr="00E61914" w:rsidRDefault="00104DBE" w:rsidP="00104DBE">
      <w:pPr>
        <w:pStyle w:val="Heading4"/>
      </w:pPr>
      <w:r w:rsidRPr="00E61914">
        <w:rPr>
          <w:u w:val="single"/>
        </w:rPr>
        <w:t>No readiness</w:t>
      </w:r>
      <w:r>
        <w:t xml:space="preserve"> internal link.</w:t>
      </w:r>
    </w:p>
    <w:p w14:paraId="4E8CFBD8" w14:textId="77777777" w:rsidR="00104DBE" w:rsidRDefault="00104DBE" w:rsidP="00104DBE">
      <w:r w:rsidRPr="00B577D7">
        <w:rPr>
          <w:rStyle w:val="Style13ptBold"/>
        </w:rPr>
        <w:t>Lopez 23</w:t>
      </w:r>
      <w:r>
        <w:t xml:space="preserve"> – Writer and editor at United States Department of Defense.</w:t>
      </w:r>
    </w:p>
    <w:p w14:paraId="11A661B1" w14:textId="77777777" w:rsidR="00104DBE" w:rsidRPr="006A7172" w:rsidRDefault="00104DBE" w:rsidP="00104DBE">
      <w:r w:rsidRPr="00B577D7">
        <w:t>Todd Lopez, September 25 2023, “With Government Shutdown, Troops Still Protect Nation, But Possibly Without Pay,” U.S. Department of Defense, https://www.defense.gov/News/News-Stories/Article/Article/3537045/with-government-shutdown-troops-still-protect-nation-but-possibly-without-pay/</w:t>
      </w:r>
    </w:p>
    <w:p w14:paraId="36FE7D12" w14:textId="77777777" w:rsidR="00104DBE" w:rsidRDefault="00104DBE" w:rsidP="00104DBE">
      <w:pPr>
        <w:rPr>
          <w:sz w:val="14"/>
        </w:rPr>
      </w:pPr>
      <w:r w:rsidRPr="006A7172">
        <w:rPr>
          <w:sz w:val="14"/>
        </w:rPr>
        <w:t xml:space="preserve">"A shutdown ... puts the government on a complete standstill," said Deputy Pentagon Press Secretary Sabrina Singh during a discussion today with the Pentagon press corps. </w:t>
      </w:r>
      <w:r w:rsidRPr="00E61914">
        <w:rPr>
          <w:sz w:val="14"/>
        </w:rPr>
        <w:t xml:space="preserve">"[But] </w:t>
      </w:r>
      <w:r w:rsidRPr="00E61914">
        <w:rPr>
          <w:rStyle w:val="StyleUnderline"/>
        </w:rPr>
        <w:t>the U.S</w:t>
      </w:r>
      <w:r w:rsidRPr="006A7172">
        <w:rPr>
          <w:rStyle w:val="StyleUnderline"/>
        </w:rPr>
        <w:t xml:space="preserve">. </w:t>
      </w:r>
      <w:r w:rsidRPr="00A97548">
        <w:rPr>
          <w:rStyle w:val="StyleUnderline"/>
          <w:highlight w:val="green"/>
        </w:rPr>
        <w:t>military</w:t>
      </w:r>
      <w:r w:rsidRPr="00A97548">
        <w:rPr>
          <w:sz w:val="14"/>
          <w:highlight w:val="green"/>
        </w:rPr>
        <w:t xml:space="preserve"> </w:t>
      </w:r>
      <w:r w:rsidRPr="00E61914">
        <w:rPr>
          <w:rStyle w:val="Emphasis"/>
        </w:rPr>
        <w:t xml:space="preserve">is going to </w:t>
      </w:r>
      <w:r w:rsidRPr="00A97548">
        <w:rPr>
          <w:rStyle w:val="Emphasis"/>
          <w:highlight w:val="green"/>
        </w:rPr>
        <w:t>continue</w:t>
      </w:r>
      <w:r w:rsidRPr="006A7172">
        <w:rPr>
          <w:rStyle w:val="Emphasis"/>
        </w:rPr>
        <w:t xml:space="preserve"> </w:t>
      </w:r>
      <w:r w:rsidRPr="00E61914">
        <w:rPr>
          <w:rStyle w:val="Emphasis"/>
          <w:highlight w:val="green"/>
        </w:rPr>
        <w:t>to</w:t>
      </w:r>
      <w:r w:rsidRPr="006A7172">
        <w:rPr>
          <w:rStyle w:val="Emphasis"/>
        </w:rPr>
        <w:t xml:space="preserve"> </w:t>
      </w:r>
      <w:r w:rsidRPr="00E61914">
        <w:rPr>
          <w:rStyle w:val="Emphasis"/>
        </w:rPr>
        <w:t>do its job</w:t>
      </w:r>
      <w:r w:rsidRPr="00E61914">
        <w:rPr>
          <w:sz w:val="14"/>
        </w:rPr>
        <w:t xml:space="preserve"> </w:t>
      </w:r>
      <w:r w:rsidRPr="00E61914">
        <w:rPr>
          <w:rStyle w:val="StyleUnderline"/>
        </w:rPr>
        <w:t>and</w:t>
      </w:r>
      <w:r w:rsidRPr="006A7172">
        <w:rPr>
          <w:sz w:val="14"/>
        </w:rPr>
        <w:t xml:space="preserve"> </w:t>
      </w:r>
      <w:r w:rsidRPr="00A97548">
        <w:rPr>
          <w:rStyle w:val="Emphasis"/>
          <w:highlight w:val="green"/>
        </w:rPr>
        <w:t>protect</w:t>
      </w:r>
      <w:r w:rsidRPr="006A7172">
        <w:rPr>
          <w:sz w:val="14"/>
        </w:rPr>
        <w:t xml:space="preserve"> our </w:t>
      </w:r>
      <w:r w:rsidRPr="006A7172">
        <w:rPr>
          <w:rStyle w:val="Emphasis"/>
        </w:rPr>
        <w:t xml:space="preserve">national </w:t>
      </w:r>
      <w:r w:rsidRPr="00A97548">
        <w:rPr>
          <w:rStyle w:val="Emphasis"/>
          <w:highlight w:val="green"/>
        </w:rPr>
        <w:t>security</w:t>
      </w:r>
      <w:r w:rsidRPr="006A7172">
        <w:rPr>
          <w:sz w:val="14"/>
        </w:rPr>
        <w:t xml:space="preserve"> interests </w:t>
      </w:r>
      <w:r w:rsidRPr="00A97548">
        <w:rPr>
          <w:rStyle w:val="StyleUnderline"/>
          <w:highlight w:val="green"/>
        </w:rPr>
        <w:t>and</w:t>
      </w:r>
      <w:r w:rsidRPr="006A7172">
        <w:rPr>
          <w:sz w:val="14"/>
        </w:rPr>
        <w:t xml:space="preserve"> ... those of our </w:t>
      </w:r>
      <w:r w:rsidRPr="00A97548">
        <w:rPr>
          <w:rStyle w:val="Emphasis"/>
          <w:highlight w:val="green"/>
        </w:rPr>
        <w:t>allies</w:t>
      </w:r>
      <w:r w:rsidRPr="006A7172">
        <w:rPr>
          <w:rStyle w:val="Emphasis"/>
        </w:rPr>
        <w:t xml:space="preserve"> and partners</w:t>
      </w:r>
      <w:r w:rsidRPr="006A7172">
        <w:rPr>
          <w:sz w:val="14"/>
        </w:rPr>
        <w:t xml:space="preserve"> as well." Tanks operate on a grassy field. </w:t>
      </w:r>
      <w:r w:rsidRPr="00E61914">
        <w:rPr>
          <w:sz w:val="14"/>
        </w:rPr>
        <w:t xml:space="preserve">While </w:t>
      </w:r>
      <w:r w:rsidRPr="00E61914">
        <w:rPr>
          <w:rStyle w:val="StyleUnderline"/>
        </w:rPr>
        <w:t>the nation</w:t>
      </w:r>
      <w:r w:rsidRPr="00E61914">
        <w:rPr>
          <w:sz w:val="14"/>
        </w:rPr>
        <w:t xml:space="preserve"> </w:t>
      </w:r>
      <w:r w:rsidRPr="00E61914">
        <w:rPr>
          <w:rStyle w:val="Emphasis"/>
        </w:rPr>
        <w:t>will remain safe</w:t>
      </w:r>
      <w:r w:rsidRPr="00E61914">
        <w:rPr>
          <w:sz w:val="14"/>
        </w:rPr>
        <w:t xml:space="preserve">, there will be challenges to the young service members who provide that security, to their families, and to the long-term readiness that comes from the training that keeps them combat ready, Singh said. "A </w:t>
      </w:r>
      <w:r w:rsidRPr="000830D8">
        <w:rPr>
          <w:rStyle w:val="Emphasis"/>
          <w:highlight w:val="cyan"/>
        </w:rPr>
        <w:t>shutdown would be detrimental for the department</w:t>
      </w:r>
      <w:r w:rsidRPr="00E61914">
        <w:rPr>
          <w:sz w:val="14"/>
        </w:rPr>
        <w:t>," she said. "</w:t>
      </w:r>
      <w:r w:rsidRPr="000830D8">
        <w:rPr>
          <w:rStyle w:val="Emphasis"/>
          <w:highlight w:val="cyan"/>
        </w:rPr>
        <w:t>Troops would go without pay</w:t>
      </w:r>
      <w:r w:rsidRPr="006A7172">
        <w:rPr>
          <w:sz w:val="14"/>
        </w:rPr>
        <w:t xml:space="preserve">. Military </w:t>
      </w:r>
      <w:r w:rsidRPr="000830D8">
        <w:rPr>
          <w:rStyle w:val="Emphasis"/>
          <w:highlight w:val="cyan"/>
        </w:rPr>
        <w:t>families would be impacted</w:t>
      </w:r>
      <w:r w:rsidRPr="006A7172">
        <w:rPr>
          <w:sz w:val="14"/>
        </w:rPr>
        <w:t xml:space="preserve">, of course. For folks that are not getting paychecks, that impacts how and when [they] can buy groceries, child care, all of these things. … So, we are still ... we're hoping that Congress can reach a deal to avert a </w:t>
      </w:r>
      <w:r w:rsidRPr="00E61914">
        <w:rPr>
          <w:sz w:val="14"/>
        </w:rPr>
        <w:t xml:space="preserve">shutdown. But </w:t>
      </w:r>
      <w:r w:rsidRPr="00E61914">
        <w:rPr>
          <w:rStyle w:val="Emphasis"/>
        </w:rPr>
        <w:t xml:space="preserve">we are </w:t>
      </w:r>
      <w:r w:rsidRPr="00A97548">
        <w:rPr>
          <w:rStyle w:val="Emphasis"/>
          <w:highlight w:val="green"/>
        </w:rPr>
        <w:t>planning</w:t>
      </w:r>
      <w:r w:rsidRPr="006A7172">
        <w:rPr>
          <w:sz w:val="14"/>
        </w:rPr>
        <w:t xml:space="preserve"> for that </w:t>
      </w:r>
      <w:r w:rsidRPr="006A7172">
        <w:rPr>
          <w:rStyle w:val="StyleUnderline"/>
        </w:rPr>
        <w:t>or taking steps</w:t>
      </w:r>
      <w:r w:rsidRPr="006A7172">
        <w:rPr>
          <w:sz w:val="14"/>
        </w:rPr>
        <w:t xml:space="preserve"> to plan for that, </w:t>
      </w:r>
      <w:r w:rsidRPr="00A97548">
        <w:rPr>
          <w:rStyle w:val="Emphasis"/>
          <w:highlight w:val="green"/>
        </w:rPr>
        <w:t>should a shutdown occur</w:t>
      </w:r>
      <w:r w:rsidRPr="006A7172">
        <w:rPr>
          <w:sz w:val="14"/>
        </w:rPr>
        <w:t xml:space="preserve">." While </w:t>
      </w:r>
      <w:r w:rsidRPr="000830D8">
        <w:rPr>
          <w:rStyle w:val="Emphasis"/>
        </w:rPr>
        <w:t>commissaries will be closed</w:t>
      </w:r>
      <w:r w:rsidRPr="006A7172">
        <w:rPr>
          <w:sz w:val="14"/>
        </w:rPr>
        <w:t xml:space="preserve"> on most bases in the continental </w:t>
      </w:r>
      <w:r w:rsidRPr="006A7172">
        <w:rPr>
          <w:rStyle w:val="StyleUnderline"/>
        </w:rPr>
        <w:t xml:space="preserve">U.S., defense </w:t>
      </w:r>
      <w:r w:rsidRPr="00A97548">
        <w:rPr>
          <w:rStyle w:val="StyleUnderline"/>
          <w:highlight w:val="green"/>
        </w:rPr>
        <w:t>officials</w:t>
      </w:r>
      <w:r w:rsidRPr="006A7172">
        <w:rPr>
          <w:sz w:val="14"/>
        </w:rPr>
        <w:t xml:space="preserve"> said they </w:t>
      </w:r>
      <w:r w:rsidRPr="006A7172">
        <w:rPr>
          <w:rStyle w:val="Emphasis"/>
        </w:rPr>
        <w:t xml:space="preserve">will </w:t>
      </w:r>
      <w:r w:rsidRPr="00A97548">
        <w:rPr>
          <w:rStyle w:val="Emphasis"/>
          <w:highlight w:val="green"/>
        </w:rPr>
        <w:t>remain open overseas</w:t>
      </w:r>
      <w:r w:rsidRPr="006A7172">
        <w:rPr>
          <w:sz w:val="14"/>
        </w:rPr>
        <w:t xml:space="preserve"> </w:t>
      </w:r>
      <w:r w:rsidRPr="006A7172">
        <w:rPr>
          <w:rStyle w:val="StyleUnderline"/>
        </w:rPr>
        <w:t>and in</w:t>
      </w:r>
      <w:r w:rsidRPr="006A7172">
        <w:rPr>
          <w:sz w:val="14"/>
        </w:rPr>
        <w:t xml:space="preserve"> certain </w:t>
      </w:r>
      <w:r w:rsidRPr="006A7172">
        <w:rPr>
          <w:rStyle w:val="Emphasis"/>
        </w:rPr>
        <w:t xml:space="preserve">remote U.S. locations where no other sources of food </w:t>
      </w:r>
      <w:r w:rsidRPr="006A7172">
        <w:rPr>
          <w:rStyle w:val="StyleUnderline"/>
        </w:rPr>
        <w:t>are</w:t>
      </w:r>
      <w:r w:rsidRPr="006A7172">
        <w:rPr>
          <w:sz w:val="14"/>
        </w:rPr>
        <w:t xml:space="preserve"> reasonably </w:t>
      </w:r>
      <w:r w:rsidRPr="006A7172">
        <w:rPr>
          <w:rStyle w:val="Emphasis"/>
        </w:rPr>
        <w:t>available</w:t>
      </w:r>
      <w:r w:rsidRPr="006A7172">
        <w:rPr>
          <w:sz w:val="14"/>
        </w:rPr>
        <w:t xml:space="preserve"> </w:t>
      </w:r>
      <w:r w:rsidRPr="006A7172">
        <w:rPr>
          <w:rStyle w:val="StyleUnderline"/>
        </w:rPr>
        <w:t>for military personnel.</w:t>
      </w:r>
      <w:r>
        <w:rPr>
          <w:rStyle w:val="StyleUnderline"/>
        </w:rPr>
        <w:t xml:space="preserve"> </w:t>
      </w:r>
      <w:r w:rsidRPr="006A7172">
        <w:rPr>
          <w:sz w:val="14"/>
        </w:rPr>
        <w:t xml:space="preserve">While </w:t>
      </w:r>
      <w:r w:rsidRPr="00A97548">
        <w:rPr>
          <w:rStyle w:val="StyleUnderline"/>
          <w:highlight w:val="green"/>
        </w:rPr>
        <w:t>nat</w:t>
      </w:r>
      <w:r w:rsidRPr="00E61914">
        <w:t>ional</w:t>
      </w:r>
      <w:r w:rsidRPr="00A97548">
        <w:rPr>
          <w:rStyle w:val="StyleUnderline"/>
          <w:highlight w:val="green"/>
        </w:rPr>
        <w:t xml:space="preserve"> security</w:t>
      </w:r>
      <w:r w:rsidRPr="00A97548">
        <w:rPr>
          <w:sz w:val="14"/>
          <w:highlight w:val="green"/>
        </w:rPr>
        <w:t xml:space="preserve"> </w:t>
      </w:r>
      <w:r w:rsidRPr="00E61914">
        <w:rPr>
          <w:rStyle w:val="Emphasis"/>
        </w:rPr>
        <w:t xml:space="preserve">will be </w:t>
      </w:r>
      <w:r w:rsidRPr="00A97548">
        <w:rPr>
          <w:rStyle w:val="Emphasis"/>
          <w:highlight w:val="green"/>
        </w:rPr>
        <w:t>maintained</w:t>
      </w:r>
      <w:r w:rsidRPr="006A7172">
        <w:rPr>
          <w:rStyle w:val="Emphasis"/>
        </w:rPr>
        <w:t xml:space="preserve"> during a shutdown</w:t>
      </w:r>
      <w:r w:rsidRPr="006A7172">
        <w:rPr>
          <w:sz w:val="14"/>
        </w:rPr>
        <w:t xml:space="preserve">, Singh said, </w:t>
      </w:r>
      <w:r w:rsidRPr="000830D8">
        <w:rPr>
          <w:rStyle w:val="Emphasis"/>
          <w:highlight w:val="cyan"/>
        </w:rPr>
        <w:t>readiness will suffer as the training operations that keep service members sharp are curtailed</w:t>
      </w:r>
      <w:r w:rsidRPr="006A7172">
        <w:rPr>
          <w:sz w:val="14"/>
        </w:rPr>
        <w:t xml:space="preserve">. "When you don't have your full operating capacity, to be able to help with a mission, to be able to conduct an exercise or training, of course, that gets to our national security and readiness," she said. In Europe, </w:t>
      </w:r>
      <w:r w:rsidRPr="00A97548">
        <w:rPr>
          <w:rStyle w:val="StyleUnderline"/>
          <w:highlight w:val="green"/>
        </w:rPr>
        <w:t>efforts</w:t>
      </w:r>
      <w:r w:rsidRPr="006A7172">
        <w:rPr>
          <w:rStyle w:val="StyleUnderline"/>
        </w:rPr>
        <w:t xml:space="preserve"> under "Operation Atlantic Resolve</w:t>
      </w:r>
      <w:r w:rsidRPr="00E61914">
        <w:rPr>
          <w:sz w:val="14"/>
        </w:rPr>
        <w:t xml:space="preserve">" </w:t>
      </w:r>
      <w:r w:rsidRPr="00E61914">
        <w:rPr>
          <w:rStyle w:val="Emphasis"/>
        </w:rPr>
        <w:t xml:space="preserve">provide </w:t>
      </w:r>
      <w:r w:rsidRPr="00E61914">
        <w:rPr>
          <w:rStyle w:val="Emphasis"/>
          <w:highlight w:val="green"/>
        </w:rPr>
        <w:t>increased</w:t>
      </w:r>
      <w:r w:rsidRPr="00E61914">
        <w:rPr>
          <w:rStyle w:val="Emphasis"/>
        </w:rPr>
        <w:t xml:space="preserve"> </w:t>
      </w:r>
      <w:r w:rsidRPr="00A97548">
        <w:rPr>
          <w:rStyle w:val="Emphasis"/>
          <w:highlight w:val="green"/>
        </w:rPr>
        <w:t>troop rotations</w:t>
      </w:r>
      <w:r w:rsidRPr="006A7172">
        <w:rPr>
          <w:sz w:val="14"/>
        </w:rPr>
        <w:t xml:space="preserve"> and equipment </w:t>
      </w:r>
      <w:r w:rsidRPr="006A7172">
        <w:rPr>
          <w:rStyle w:val="StyleUnderline"/>
        </w:rPr>
        <w:t>to the European</w:t>
      </w:r>
      <w:r w:rsidRPr="006A7172">
        <w:rPr>
          <w:sz w:val="14"/>
        </w:rPr>
        <w:t xml:space="preserve"> theater to help maintain security there. </w:t>
      </w:r>
      <w:r w:rsidRPr="006A7172">
        <w:rPr>
          <w:rStyle w:val="StyleUnderline"/>
        </w:rPr>
        <w:t>Pentagon officials</w:t>
      </w:r>
      <w:r w:rsidRPr="006A7172">
        <w:rPr>
          <w:sz w:val="14"/>
        </w:rPr>
        <w:t xml:space="preserve"> have said they </w:t>
      </w:r>
      <w:r w:rsidRPr="006A7172">
        <w:rPr>
          <w:rStyle w:val="StyleUnderline"/>
        </w:rPr>
        <w:t>expect</w:t>
      </w:r>
      <w:r w:rsidRPr="006A7172">
        <w:rPr>
          <w:sz w:val="14"/>
        </w:rPr>
        <w:t xml:space="preserve"> </w:t>
      </w:r>
      <w:r w:rsidRPr="006A7172">
        <w:rPr>
          <w:rStyle w:val="Emphasis"/>
        </w:rPr>
        <w:t xml:space="preserve">to be able to </w:t>
      </w:r>
      <w:r w:rsidRPr="00E61914">
        <w:rPr>
          <w:rStyle w:val="Emphasis"/>
        </w:rPr>
        <w:t>maintain</w:t>
      </w:r>
      <w:r w:rsidRPr="006A7172">
        <w:rPr>
          <w:rStyle w:val="Emphasis"/>
        </w:rPr>
        <w:t xml:space="preserve"> much of that effort</w:t>
      </w:r>
      <w:r w:rsidRPr="006A7172">
        <w:rPr>
          <w:sz w:val="14"/>
        </w:rPr>
        <w:t xml:space="preserve"> </w:t>
      </w:r>
      <w:r w:rsidRPr="00A97548">
        <w:rPr>
          <w:rStyle w:val="StyleUnderline"/>
          <w:highlight w:val="green"/>
        </w:rPr>
        <w:t>through</w:t>
      </w:r>
      <w:r w:rsidRPr="00A97548">
        <w:rPr>
          <w:sz w:val="14"/>
          <w:highlight w:val="green"/>
        </w:rPr>
        <w:t xml:space="preserve"> </w:t>
      </w:r>
      <w:r w:rsidRPr="00E61914">
        <w:t>a government</w:t>
      </w:r>
      <w:r w:rsidRPr="006A7172">
        <w:rPr>
          <w:rStyle w:val="Emphasis"/>
        </w:rPr>
        <w:t xml:space="preserve"> </w:t>
      </w:r>
      <w:r w:rsidRPr="00A97548">
        <w:rPr>
          <w:rStyle w:val="Emphasis"/>
          <w:highlight w:val="green"/>
        </w:rPr>
        <w:t>shutdown</w:t>
      </w:r>
      <w:r w:rsidRPr="006A7172">
        <w:rPr>
          <w:rStyle w:val="Emphasis"/>
        </w:rPr>
        <w:t>.</w:t>
      </w:r>
      <w:r w:rsidRPr="006A7172">
        <w:rPr>
          <w:sz w:val="14"/>
        </w:rPr>
        <w:t xml:space="preserve"> But there will still be some effects felt, Singh said. </w:t>
      </w:r>
    </w:p>
    <w:p w14:paraId="5C10F71A" w14:textId="77777777" w:rsidR="00104DBE" w:rsidRDefault="00104DBE" w:rsidP="00104DBE">
      <w:pPr>
        <w:pStyle w:val="Heading4"/>
      </w:pPr>
      <w:r>
        <w:t xml:space="preserve">Funding shortfalls </w:t>
      </w:r>
      <w:r w:rsidRPr="00BE7FED">
        <w:rPr>
          <w:u w:val="single"/>
        </w:rPr>
        <w:t>kill investment</w:t>
      </w:r>
      <w:r>
        <w:t xml:space="preserve"> AND disrupt </w:t>
      </w:r>
      <w:r w:rsidRPr="00BE7FED">
        <w:rPr>
          <w:u w:val="single"/>
        </w:rPr>
        <w:t>equipment production</w:t>
      </w:r>
      <w:r>
        <w:t xml:space="preserve">. </w:t>
      </w:r>
    </w:p>
    <w:p w14:paraId="11E478F0" w14:textId="77777777" w:rsidR="00104DBE" w:rsidRDefault="00104DBE" w:rsidP="00104DBE">
      <w:r w:rsidRPr="00E32296">
        <w:rPr>
          <w:rStyle w:val="Style13ptBold"/>
        </w:rPr>
        <w:t>NDIA ’25</w:t>
      </w:r>
      <w:r>
        <w:t xml:space="preserve"> [National Defense Industrial Association; February 2025; NDIA, “Vital Signs 2025: The Health and Readiness of the Defense Industrial Base,” </w:t>
      </w:r>
      <w:r w:rsidRPr="003826CF">
        <w:t>https://www.ndia.org/-/media/sites/ndia/policy/vital-signs/2025/vitalsign_2025_final.pdf</w:t>
      </w:r>
      <w:r>
        <w:t>]</w:t>
      </w:r>
    </w:p>
    <w:p w14:paraId="05005686" w14:textId="77777777" w:rsidR="00104DBE" w:rsidRPr="008957AA" w:rsidRDefault="00104DBE" w:rsidP="00104DBE">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14:paraId="79040328" w14:textId="77777777" w:rsidR="00104DBE" w:rsidRPr="00C12669" w:rsidRDefault="00104DBE" w:rsidP="00104DBE">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14:paraId="29FA0361" w14:textId="77777777" w:rsidR="00104DBE" w:rsidRDefault="00104DBE" w:rsidP="00104DBE">
      <w:pPr>
        <w:pStyle w:val="Heading4"/>
      </w:pPr>
      <w:r>
        <w:t xml:space="preserve">Failure ensures </w:t>
      </w:r>
      <w:r w:rsidRPr="0004477C">
        <w:rPr>
          <w:u w:val="single"/>
        </w:rPr>
        <w:t>DIB</w:t>
      </w:r>
      <w:r w:rsidRPr="00055D6A">
        <w:t xml:space="preserve"> collapse</w:t>
      </w:r>
      <w:r>
        <w:t xml:space="preserve">. </w:t>
      </w:r>
    </w:p>
    <w:p w14:paraId="77605EA7" w14:textId="77777777" w:rsidR="00104DBE" w:rsidRPr="00C127C4" w:rsidRDefault="00104DBE" w:rsidP="00104DBE">
      <w:r w:rsidRPr="00C127C4">
        <w:rPr>
          <w:rStyle w:val="Style13ptBold"/>
        </w:rPr>
        <w:t>Stewart ’3/19</w:t>
      </w:r>
      <w:r>
        <w:t xml:space="preserve"> [Jennifer; 2025; </w:t>
      </w:r>
      <w:r w:rsidRPr="00C127C4">
        <w:t>NDIA's executive vice president for strategy and policy</w:t>
      </w:r>
      <w:r>
        <w:t>; National Defense, “</w:t>
      </w:r>
      <w:r w:rsidRPr="00C127C4">
        <w:t>Vital Signs 2025: The Need for Sufficient and Stable Fundin</w:t>
      </w:r>
      <w:r>
        <w:t xml:space="preserve">g,” </w:t>
      </w:r>
      <w:r w:rsidRPr="00C127C4">
        <w:t>https://www.nationaldefensemagazine.org/articles/2025/3/19/the-need-for-sufficient-and-stable-funding</w:t>
      </w:r>
      <w:r>
        <w:t>]</w:t>
      </w:r>
    </w:p>
    <w:p w14:paraId="471C1245" w14:textId="77777777" w:rsidR="00104DBE" w:rsidRPr="00645BBE" w:rsidRDefault="00104DBE" w:rsidP="00104DBE">
      <w:pPr>
        <w:rPr>
          <w:sz w:val="16"/>
        </w:rPr>
      </w:pPr>
      <w:r w:rsidRPr="00645BBE">
        <w:rPr>
          <w:rStyle w:val="StyleUnderline"/>
        </w:rPr>
        <w:t xml:space="preserve">Continuing resolutions and funding </w:t>
      </w:r>
      <w:r w:rsidRPr="009B6C7C">
        <w:rPr>
          <w:rStyle w:val="StyleUnderline"/>
          <w:highlight w:val="cyan"/>
        </w:rPr>
        <w:t>disruptions have a</w:t>
      </w:r>
      <w:r w:rsidRPr="00645BBE">
        <w:rPr>
          <w:rStyle w:val="StyleUnderline"/>
        </w:rPr>
        <w:t xml:space="preserve"> </w:t>
      </w:r>
      <w:r w:rsidRPr="00645BBE">
        <w:rPr>
          <w:rStyle w:val="Emphasis"/>
        </w:rPr>
        <w:t xml:space="preserve">significant negative </w:t>
      </w:r>
      <w:r w:rsidRPr="009B6C7C">
        <w:rPr>
          <w:rStyle w:val="Emphasis"/>
          <w:highlight w:val="cyan"/>
        </w:rPr>
        <w:t>impact</w:t>
      </w:r>
      <w:r w:rsidRPr="009B6C7C">
        <w:rPr>
          <w:rStyle w:val="StyleUnderline"/>
          <w:highlight w:val="cyan"/>
        </w:rPr>
        <w:t xml:space="preserve"> on</w:t>
      </w:r>
      <w:r w:rsidRPr="00645BBE">
        <w:rPr>
          <w:sz w:val="16"/>
        </w:rPr>
        <w:t xml:space="preserve"> U.S. national security and </w:t>
      </w:r>
      <w:r w:rsidRPr="009B6C7C">
        <w:rPr>
          <w:rStyle w:val="StyleUnderline"/>
          <w:highlight w:val="cyan"/>
        </w:rPr>
        <w:t xml:space="preserve">the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w:t>
      </w:r>
    </w:p>
    <w:p w14:paraId="1AF5C699" w14:textId="77777777" w:rsidR="00104DBE" w:rsidRPr="00645BBE" w:rsidRDefault="00104DBE" w:rsidP="00104DBE">
      <w:pPr>
        <w:rPr>
          <w:sz w:val="16"/>
        </w:rPr>
      </w:pPr>
      <w:r w:rsidRPr="00645BBE">
        <w:rPr>
          <w:sz w:val="16"/>
        </w:rPr>
        <w:t>Each year, the Pentagon proposes in its annual budget submission to contract for new technologies, increase production of high priority systems, reduce production of lower priority systems and stop programs that have met their purpose.</w:t>
      </w:r>
    </w:p>
    <w:p w14:paraId="61D093C7" w14:textId="77777777" w:rsidR="00104DBE" w:rsidRPr="00645BBE" w:rsidRDefault="00104DBE" w:rsidP="00104DBE">
      <w:pPr>
        <w:rPr>
          <w:sz w:val="16"/>
        </w:rPr>
      </w:pPr>
      <w:r w:rsidRPr="00645BBE">
        <w:rPr>
          <w:sz w:val="16"/>
        </w:rPr>
        <w:t>However, since fiscal year 2010, Congress has included language in every continuing resolution to restrict the federal government’s resourcing authority, including the Defense Department’s, to maintain the same rate of spending for current activities. This has perpetuated known gaps in U.S. defense capabilities and prevented the department from adjusting to changing threats and adapting technological capabilities in a timely manner.</w:t>
      </w:r>
    </w:p>
    <w:p w14:paraId="19C21BFA" w14:textId="77777777" w:rsidR="00104DBE" w:rsidRPr="00645BBE" w:rsidRDefault="00104DBE" w:rsidP="00104DBE">
      <w:pPr>
        <w:rPr>
          <w:sz w:val="16"/>
        </w:rPr>
      </w:pPr>
      <w:r w:rsidRPr="00645BBE">
        <w:rPr>
          <w:sz w:val="16"/>
        </w:rPr>
        <w:t>In an environment in which the political conditions have been set for bold change, traditional continuing resolutions have done the opposite.</w:t>
      </w:r>
    </w:p>
    <w:p w14:paraId="46B801C3" w14:textId="77777777" w:rsidR="00104DBE" w:rsidRPr="00645BBE" w:rsidRDefault="00104DBE" w:rsidP="00104DBE">
      <w:pPr>
        <w:rPr>
          <w:sz w:val="16"/>
        </w:rPr>
      </w:pPr>
      <w:r w:rsidRPr="00645BBE">
        <w:rPr>
          <w:sz w:val="16"/>
        </w:rPr>
        <w:t xml:space="preserve">As a result, </w:t>
      </w:r>
      <w:r w:rsidRPr="009B6C7C">
        <w:rPr>
          <w:rStyle w:val="StyleUnderline"/>
          <w:highlight w:val="cyan"/>
        </w:rPr>
        <w:t>the</w:t>
      </w:r>
      <w:r w:rsidRPr="00645BBE">
        <w:rPr>
          <w:rStyle w:val="StyleUnderline"/>
        </w:rPr>
        <w:t xml:space="preserve"> Defense </w:t>
      </w:r>
      <w:r w:rsidRPr="009B6C7C">
        <w:rPr>
          <w:rStyle w:val="StyleUnderline"/>
          <w:highlight w:val="cyan"/>
        </w:rPr>
        <w:t>Department is</w:t>
      </w:r>
      <w:r w:rsidRPr="00645BBE">
        <w:rPr>
          <w:rStyle w:val="StyleUnderline"/>
        </w:rPr>
        <w:t xml:space="preserve"> </w:t>
      </w:r>
      <w:r w:rsidRPr="00645BBE">
        <w:rPr>
          <w:rStyle w:val="Emphasis"/>
        </w:rPr>
        <w:t xml:space="preserve">severely </w:t>
      </w:r>
      <w:r w:rsidRPr="009B6C7C">
        <w:rPr>
          <w:rStyle w:val="Emphasis"/>
          <w:highlight w:val="cyan"/>
        </w:rPr>
        <w:t>limited</w:t>
      </w:r>
      <w:r w:rsidRPr="009B6C7C">
        <w:rPr>
          <w:rStyle w:val="StyleUnderline"/>
          <w:highlight w:val="cyan"/>
        </w:rPr>
        <w:t xml:space="preserve"> in initiating</w:t>
      </w:r>
      <w:r w:rsidRPr="00645BBE">
        <w:rPr>
          <w:rStyle w:val="StyleUnderline"/>
        </w:rPr>
        <w:t xml:space="preserve"> </w:t>
      </w:r>
      <w:r w:rsidRPr="00645BBE">
        <w:rPr>
          <w:rStyle w:val="Emphasis"/>
        </w:rPr>
        <w:t xml:space="preserve">new </w:t>
      </w:r>
      <w:r w:rsidRPr="009B6C7C">
        <w:rPr>
          <w:rStyle w:val="Emphasis"/>
          <w:highlight w:val="cyan"/>
        </w:rPr>
        <w:t>priorities</w:t>
      </w:r>
      <w:r w:rsidRPr="00645BBE">
        <w:rPr>
          <w:sz w:val="16"/>
        </w:rPr>
        <w:t xml:space="preserve"> or curtailing lower spending priorities.</w:t>
      </w:r>
    </w:p>
    <w:p w14:paraId="1C287BAB" w14:textId="77777777" w:rsidR="00104DBE" w:rsidRPr="00645BBE" w:rsidRDefault="00104DBE" w:rsidP="00104DBE">
      <w:pPr>
        <w:rPr>
          <w:sz w:val="16"/>
        </w:rPr>
      </w:pPr>
      <w:r w:rsidRPr="00645BBE">
        <w:rPr>
          <w:sz w:val="16"/>
        </w:rPr>
        <w:t xml:space="preserve">Simply put, </w:t>
      </w:r>
      <w:r w:rsidRPr="00645BBE">
        <w:rPr>
          <w:rStyle w:val="StyleUnderline"/>
        </w:rPr>
        <w:t xml:space="preserve">traditional continuing resolutions </w:t>
      </w:r>
      <w:r w:rsidRPr="00645BBE">
        <w:rPr>
          <w:rStyle w:val="Emphasis"/>
        </w:rPr>
        <w:t>inhibit U.S. innovation</w:t>
      </w:r>
      <w:r w:rsidRPr="00645BBE">
        <w:rPr>
          <w:rStyle w:val="StyleUnderline"/>
        </w:rPr>
        <w:t xml:space="preserve"> by prohibiting new starts, </w:t>
      </w:r>
      <w:r w:rsidRPr="009B6C7C">
        <w:rPr>
          <w:rStyle w:val="StyleUnderline"/>
          <w:highlight w:val="cyan"/>
        </w:rPr>
        <w:t xml:space="preserve">disrupt </w:t>
      </w:r>
      <w:r w:rsidRPr="009B6C7C">
        <w:rPr>
          <w:rStyle w:val="Emphasis"/>
          <w:highlight w:val="cyan"/>
        </w:rPr>
        <w:t>production</w:t>
      </w:r>
      <w:r w:rsidRPr="009B6C7C">
        <w:rPr>
          <w:rStyle w:val="StyleUnderline"/>
          <w:highlight w:val="cyan"/>
        </w:rPr>
        <w:t xml:space="preserve"> of</w:t>
      </w:r>
      <w:r w:rsidRPr="00645BBE">
        <w:rPr>
          <w:rStyle w:val="StyleUnderline"/>
        </w:rPr>
        <w:t xml:space="preserve"> strategic platforms</w:t>
      </w:r>
      <w:r w:rsidRPr="00645BBE">
        <w:rPr>
          <w:sz w:val="16"/>
        </w:rPr>
        <w:t xml:space="preserve"> — </w:t>
      </w:r>
      <w:r w:rsidRPr="00645BBE">
        <w:rPr>
          <w:rStyle w:val="StyleUnderline"/>
        </w:rPr>
        <w:t xml:space="preserve">including </w:t>
      </w:r>
      <w:r w:rsidRPr="009B6C7C">
        <w:rPr>
          <w:rStyle w:val="Emphasis"/>
          <w:highlight w:val="cyan"/>
        </w:rPr>
        <w:t>ships</w:t>
      </w:r>
      <w:r w:rsidRPr="009B6C7C">
        <w:rPr>
          <w:rStyle w:val="StyleUnderline"/>
          <w:highlight w:val="cyan"/>
        </w:rPr>
        <w:t xml:space="preserve">, </w:t>
      </w:r>
      <w:r w:rsidRPr="009B6C7C">
        <w:rPr>
          <w:rStyle w:val="Emphasis"/>
          <w:highlight w:val="cyan"/>
        </w:rPr>
        <w:t>submarines</w:t>
      </w:r>
      <w:r w:rsidRPr="009B6C7C">
        <w:rPr>
          <w:rStyle w:val="StyleUnderline"/>
          <w:highlight w:val="cyan"/>
        </w:rPr>
        <w:t xml:space="preserve"> and </w:t>
      </w:r>
      <w:r w:rsidRPr="009B6C7C">
        <w:rPr>
          <w:rStyle w:val="Emphasis"/>
          <w:highlight w:val="cyan"/>
        </w:rPr>
        <w:t>aircraft</w:t>
      </w:r>
      <w:r w:rsidRPr="00645BBE">
        <w:rPr>
          <w:sz w:val="16"/>
        </w:rPr>
        <w:t xml:space="preserve"> — exacerbate shortfalls in munitions </w:t>
      </w:r>
      <w:r w:rsidRPr="009B6C7C">
        <w:rPr>
          <w:rStyle w:val="StyleUnderline"/>
          <w:highlight w:val="cyan"/>
        </w:rPr>
        <w:t>and cancel</w:t>
      </w:r>
      <w:r w:rsidRPr="00645BBE">
        <w:rPr>
          <w:rStyle w:val="StyleUnderline"/>
        </w:rPr>
        <w:t xml:space="preserve"> or curtail </w:t>
      </w:r>
      <w:r w:rsidRPr="009B6C7C">
        <w:rPr>
          <w:rStyle w:val="Emphasis"/>
        </w:rPr>
        <w:t>essential training</w:t>
      </w:r>
      <w:r w:rsidRPr="00645BBE">
        <w:rPr>
          <w:rStyle w:val="StyleUnderline"/>
        </w:rPr>
        <w:t xml:space="preserve"> and </w:t>
      </w:r>
      <w:r w:rsidRPr="00645BBE">
        <w:rPr>
          <w:rStyle w:val="Emphasis"/>
        </w:rPr>
        <w:t xml:space="preserve">equipment </w:t>
      </w:r>
      <w:r w:rsidRPr="009B6C7C">
        <w:rPr>
          <w:rStyle w:val="Emphasis"/>
          <w:highlight w:val="cyan"/>
        </w:rPr>
        <w:t>maintenance</w:t>
      </w:r>
      <w:r w:rsidRPr="00645BBE">
        <w:rPr>
          <w:rStyle w:val="StyleUnderline"/>
        </w:rPr>
        <w:t xml:space="preserve"> and sustainment.</w:t>
      </w:r>
    </w:p>
    <w:p w14:paraId="581D2331" w14:textId="77777777" w:rsidR="00104DBE" w:rsidRPr="009B6C7C" w:rsidRDefault="00104DBE" w:rsidP="00104DBE">
      <w:pPr>
        <w:rPr>
          <w:sz w:val="16"/>
        </w:rPr>
      </w:pPr>
      <w:r w:rsidRPr="009B6C7C">
        <w:rPr>
          <w:sz w:val="16"/>
        </w:rPr>
        <w:t>It is noteworthy that in the “Vital Signs 2025” report, 53 percent of government respondents identified budget instability as the biggest challenge to the question: “What do you find most difficult about government processes when trying to work with industry?”</w:t>
      </w:r>
    </w:p>
    <w:p w14:paraId="70DBE0FF" w14:textId="77777777" w:rsidR="00104DBE" w:rsidRPr="009B6C7C" w:rsidRDefault="00104DBE" w:rsidP="00104DBE">
      <w:pPr>
        <w:rPr>
          <w:sz w:val="16"/>
        </w:rPr>
      </w:pPr>
      <w:r w:rsidRPr="009B6C7C">
        <w:rPr>
          <w:sz w:val="16"/>
        </w:rPr>
        <w:t>To the credit of the congressional appropriations committees, in early March, for the first time since 2010, Congress drafted the full-year fiscal year 2025 defense appropriations continuing resolution language to include many of the flexibilities the “Vital Signs” report series has recommended, including: providing multi-year authorities and advanced procurement, permitting new starts if either the Senate or the House recommended them and allowing for changes in quantities in procurement accounts.</w:t>
      </w:r>
    </w:p>
    <w:p w14:paraId="3E537A71" w14:textId="77777777" w:rsidR="00104DBE" w:rsidRPr="009B6C7C" w:rsidRDefault="00104DBE" w:rsidP="00104DBE">
      <w:pPr>
        <w:rPr>
          <w:sz w:val="16"/>
        </w:rPr>
      </w:pPr>
      <w:r w:rsidRPr="009B6C7C">
        <w:rPr>
          <w:sz w:val="16"/>
        </w:rPr>
        <w:t>The proposed language also explicitly authorizes requested new awards in the Navy’s shipbuilding accounts and affirms important authorizations for the Office of Strategic Capital and loan guarantees. While it is essential to return to regular order and pass full-year appropriations bills on time, the framework for the pending continuing resolution is an important reform and should be the model for the future.</w:t>
      </w:r>
    </w:p>
    <w:p w14:paraId="238D18CB" w14:textId="77777777" w:rsidR="00104DBE" w:rsidRPr="009B6C7C" w:rsidRDefault="00104DBE" w:rsidP="00104DBE">
      <w:pPr>
        <w:rPr>
          <w:sz w:val="16"/>
        </w:rPr>
      </w:pPr>
      <w:r w:rsidRPr="009B6C7C">
        <w:rPr>
          <w:sz w:val="16"/>
        </w:rPr>
        <w:t>The budget battles are occurring in the larger context of the political disagreements around the appropriations process. These disputes are driven by national-level policy discussions regarding the size of the federal government and the compounding growth of the federal deficit, the latter of which is driven by mandatory federal spending.</w:t>
      </w:r>
    </w:p>
    <w:p w14:paraId="76FCF21E" w14:textId="77777777" w:rsidR="00104DBE" w:rsidRPr="009B6C7C" w:rsidRDefault="00104DBE" w:rsidP="00104DBE">
      <w:pPr>
        <w:rPr>
          <w:sz w:val="16"/>
        </w:rPr>
      </w:pPr>
      <w:r w:rsidRPr="009B6C7C">
        <w:rPr>
          <w:sz w:val="16"/>
        </w:rPr>
        <w:t>Since defense spending comprises half of discretionary federal spending, some policymakers have focused on the Defense Department’s topline spending. Therefore, it is equally important to address the sufficiency of its budget, not just the stability of the budget process.</w:t>
      </w:r>
    </w:p>
    <w:p w14:paraId="60E168F3" w14:textId="77777777" w:rsidR="00104DBE" w:rsidRPr="009B6C7C" w:rsidRDefault="00104DBE" w:rsidP="00104DBE">
      <w:pPr>
        <w:rPr>
          <w:sz w:val="16"/>
        </w:rPr>
      </w:pPr>
      <w:r w:rsidRPr="009B6C7C">
        <w:rPr>
          <w:sz w:val="16"/>
        </w:rPr>
        <w:t>While defense spending is sizeable, it is not the driver of U.S. national debt and is at a near-record low as a percentage of the U.S. economy and declining. In fact, national defense spending as a percentage of U.S. GDP dropped 50 percent from 6 percent to 3 percent from 1986 — the height of the Reagan administration’s defense build-up — to 2023, and it is projected to drop to 2.8 percent by 2029.</w:t>
      </w:r>
    </w:p>
    <w:p w14:paraId="42841C73" w14:textId="77777777" w:rsidR="00104DBE" w:rsidRPr="00645BBE" w:rsidRDefault="00104DBE" w:rsidP="00104DBE">
      <w:pPr>
        <w:rPr>
          <w:sz w:val="16"/>
        </w:rPr>
      </w:pPr>
      <w:r w:rsidRPr="00645BBE">
        <w:rPr>
          <w:sz w:val="16"/>
        </w:rPr>
        <w:t xml:space="preserve">In addition, </w:t>
      </w:r>
      <w:r w:rsidRPr="00645BBE">
        <w:rPr>
          <w:rStyle w:val="Emphasis"/>
        </w:rPr>
        <w:t xml:space="preserve">stable </w:t>
      </w:r>
      <w:r w:rsidRPr="009B6C7C">
        <w:rPr>
          <w:rStyle w:val="Emphasis"/>
          <w:highlight w:val="cyan"/>
        </w:rPr>
        <w:t>funding</w:t>
      </w:r>
      <w:r w:rsidRPr="009B6C7C">
        <w:rPr>
          <w:rStyle w:val="StyleUnderline"/>
          <w:highlight w:val="cyan"/>
        </w:rPr>
        <w:t xml:space="preserve"> is critical to</w:t>
      </w:r>
      <w:r w:rsidRPr="00645BBE">
        <w:rPr>
          <w:rStyle w:val="StyleUnderline"/>
        </w:rPr>
        <w:t xml:space="preserve"> the military and the federal acquisition process, including its ability to attract</w:t>
      </w:r>
      <w:r w:rsidRPr="00645BBE">
        <w:rPr>
          <w:sz w:val="16"/>
        </w:rPr>
        <w:t xml:space="preserve"> and retain </w:t>
      </w:r>
      <w:r w:rsidRPr="009B6C7C">
        <w:rPr>
          <w:rStyle w:val="Emphasis"/>
          <w:highlight w:val="cyan"/>
        </w:rPr>
        <w:t>private</w:t>
      </w:r>
      <w:r w:rsidRPr="009B6C7C">
        <w:rPr>
          <w:rStyle w:val="Emphasis"/>
        </w:rPr>
        <w:t xml:space="preserve"> sector</w:t>
      </w:r>
      <w:r w:rsidRPr="00645BBE">
        <w:rPr>
          <w:rStyle w:val="StyleUnderline"/>
        </w:rPr>
        <w:t xml:space="preserve"> </w:t>
      </w:r>
      <w:r w:rsidRPr="009B6C7C">
        <w:rPr>
          <w:rStyle w:val="StyleUnderline"/>
          <w:highlight w:val="cyan"/>
        </w:rPr>
        <w:t>investments in</w:t>
      </w:r>
      <w:r w:rsidRPr="00645BBE">
        <w:rPr>
          <w:sz w:val="16"/>
        </w:rPr>
        <w:t xml:space="preserve"> research and development, advancing </w:t>
      </w:r>
      <w:r w:rsidRPr="00645BBE">
        <w:rPr>
          <w:rStyle w:val="Emphasis"/>
        </w:rPr>
        <w:t xml:space="preserve">technological </w:t>
      </w:r>
      <w:r w:rsidRPr="009B6C7C">
        <w:rPr>
          <w:rStyle w:val="Emphasis"/>
          <w:highlight w:val="cyan"/>
        </w:rPr>
        <w:t>innovation</w:t>
      </w:r>
      <w:r w:rsidRPr="00645BBE">
        <w:rPr>
          <w:rStyle w:val="StyleUnderline"/>
        </w:rPr>
        <w:t>,</w:t>
      </w:r>
      <w:r w:rsidRPr="00645BBE">
        <w:rPr>
          <w:sz w:val="16"/>
        </w:rPr>
        <w:t xml:space="preserve"> needed </w:t>
      </w:r>
      <w:r w:rsidRPr="00645BBE">
        <w:rPr>
          <w:rStyle w:val="Emphasis"/>
        </w:rPr>
        <w:t>production capacity</w:t>
      </w:r>
      <w:r w:rsidRPr="00645BBE">
        <w:rPr>
          <w:rStyle w:val="StyleUnderline"/>
        </w:rPr>
        <w:t>, supply chains and a skilled workforce</w:t>
      </w:r>
      <w:r w:rsidRPr="00645BBE">
        <w:rPr>
          <w:sz w:val="16"/>
        </w:rPr>
        <w:t>.</w:t>
      </w:r>
    </w:p>
    <w:p w14:paraId="61445060" w14:textId="77777777" w:rsidR="00104DBE" w:rsidRDefault="00104DBE" w:rsidP="00104DBE">
      <w:pPr>
        <w:rPr>
          <w:sz w:val="16"/>
        </w:rPr>
      </w:pPr>
      <w:r w:rsidRPr="00645BBE">
        <w:rPr>
          <w:sz w:val="16"/>
        </w:rPr>
        <w:t xml:space="preserve">Therefore, both traditional contractors and nontraditional contractors agree </w:t>
      </w:r>
      <w:r w:rsidRPr="009B6C7C">
        <w:rPr>
          <w:rStyle w:val="StyleUnderline"/>
          <w:highlight w:val="cyan"/>
        </w:rPr>
        <w:t>more funding</w:t>
      </w:r>
      <w:r w:rsidRPr="00645BBE">
        <w:rPr>
          <w:rStyle w:val="StyleUnderline"/>
        </w:rPr>
        <w:t xml:space="preserve"> for the Defense Department </w:t>
      </w:r>
      <w:r w:rsidRPr="009B6C7C">
        <w:rPr>
          <w:rStyle w:val="StyleUnderline"/>
          <w:highlight w:val="cyan"/>
        </w:rPr>
        <w:t>is essential to</w:t>
      </w:r>
      <w:r w:rsidRPr="00645BBE">
        <w:rPr>
          <w:rStyle w:val="StyleUnderline"/>
        </w:rPr>
        <w:t xml:space="preserve"> </w:t>
      </w:r>
      <w:r w:rsidRPr="00645BBE">
        <w:rPr>
          <w:rStyle w:val="Emphasis"/>
        </w:rPr>
        <w:t>rebuilding the resilience</w:t>
      </w:r>
      <w:r w:rsidRPr="00645BBE">
        <w:rPr>
          <w:rStyle w:val="StyleUnderline"/>
        </w:rPr>
        <w:t xml:space="preserve"> of </w:t>
      </w:r>
      <w:r w:rsidRPr="009B6C7C">
        <w:rPr>
          <w:rStyle w:val="StyleUnderline"/>
          <w:highlight w:val="cyan"/>
        </w:rPr>
        <w:t>the</w:t>
      </w:r>
      <w:r w:rsidRPr="00645BBE">
        <w:rPr>
          <w:sz w:val="16"/>
        </w:rPr>
        <w:t xml:space="preserve"> U.S.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 This is why industry strongly endorses current congressional efforts to increase defense spending, with an emphasis on increasing procurement accounts, in the budget reconciliation process that is likely to be the next legislative priority after Congress addresses the current continuing resolution deadline.</w:t>
      </w:r>
    </w:p>
    <w:p w14:paraId="14CC6299" w14:textId="77777777" w:rsidR="00104DBE" w:rsidRPr="00B0471F" w:rsidRDefault="00104DBE" w:rsidP="00104DBE">
      <w:pPr>
        <w:pStyle w:val="Heading4"/>
        <w:rPr>
          <w:rFonts w:cs="Calibri"/>
        </w:rPr>
      </w:pPr>
      <w:r>
        <w:rPr>
          <w:rFonts w:cs="Calibri"/>
        </w:rPr>
        <w:t xml:space="preserve">Unified budgets are the </w:t>
      </w:r>
      <w:r w:rsidRPr="00E80066">
        <w:rPr>
          <w:rFonts w:cs="Calibri"/>
          <w:u w:val="single"/>
        </w:rPr>
        <w:t>backbone</w:t>
      </w:r>
      <w:r>
        <w:rPr>
          <w:rFonts w:cs="Calibri"/>
        </w:rPr>
        <w:t xml:space="preserve"> of the </w:t>
      </w:r>
      <w:r w:rsidRPr="00E80066">
        <w:rPr>
          <w:rFonts w:cs="Calibri"/>
          <w:u w:val="single"/>
        </w:rPr>
        <w:t>enterprise</w:t>
      </w:r>
      <w:r w:rsidRPr="00B0471F">
        <w:rPr>
          <w:rFonts w:cs="Calibri"/>
        </w:rPr>
        <w:t>.</w:t>
      </w:r>
    </w:p>
    <w:p w14:paraId="7FEF3463" w14:textId="77777777" w:rsidR="00104DBE" w:rsidRPr="00B0471F" w:rsidRDefault="00104DBE" w:rsidP="00104DBE">
      <w:r w:rsidRPr="00B0471F">
        <w:rPr>
          <w:rStyle w:val="Style13ptBold"/>
        </w:rPr>
        <w:t>Creedon ’23</w:t>
      </w:r>
      <w:r w:rsidRPr="00B0471F">
        <w:t xml:space="preserve"> [Madelyn, Jon Kyl, Marshall Billingslea, Gloria Duffy, Rose Gottemoeller, Lisa Gordon-Hagerty, Rebeccah Heinrichs, John Hyten, Robert Scher, Matthew Kroenig, Frankling Miller, Leonor Tomero; October 2023; group of nuclear force experts, professors, and government officials; institute for Defense Analyses, “America’s Strategic Posture: The Final Report of the Congressional Commission on the Strategic Posture of the United States,” https://www.ida.org/research-and-publications/publications/all/a/am/americas-strategic-posture]</w:t>
      </w:r>
    </w:p>
    <w:p w14:paraId="16B9ABA2" w14:textId="77777777" w:rsidR="00104DBE" w:rsidRPr="00B0471F" w:rsidRDefault="00104DBE" w:rsidP="00104DBE">
      <w:pPr>
        <w:rPr>
          <w:sz w:val="16"/>
        </w:rPr>
      </w:pPr>
      <w:r w:rsidRPr="00B0471F">
        <w:rPr>
          <w:sz w:val="16"/>
        </w:rPr>
        <w:t xml:space="preserve">While we did not conduct a cost analysis of our recommendations, it is obvious they will cost money. </w:t>
      </w:r>
      <w:r w:rsidRPr="00B0471F">
        <w:rPr>
          <w:rStyle w:val="StyleUnderline"/>
        </w:rPr>
        <w:t xml:space="preserve">We do recognize </w:t>
      </w:r>
      <w:r w:rsidRPr="00B0471F">
        <w:rPr>
          <w:rStyle w:val="Emphasis"/>
          <w:highlight w:val="cyan"/>
        </w:rPr>
        <w:t>budget</w:t>
      </w:r>
      <w:r w:rsidRPr="00B0471F">
        <w:rPr>
          <w:rStyle w:val="Emphasis"/>
        </w:rPr>
        <w:t xml:space="preserve"> realities</w:t>
      </w:r>
      <w:r w:rsidRPr="00B0471F">
        <w:rPr>
          <w:sz w:val="16"/>
        </w:rPr>
        <w:t xml:space="preserve">, but we also believe </w:t>
      </w:r>
      <w:r w:rsidRPr="00B0471F">
        <w:rPr>
          <w:rStyle w:val="StyleUnderline"/>
        </w:rPr>
        <w:t xml:space="preserve">the nation </w:t>
      </w:r>
      <w:r w:rsidRPr="00B0471F">
        <w:rPr>
          <w:rStyle w:val="StyleUnderline"/>
          <w:highlight w:val="cyan"/>
        </w:rPr>
        <w:t>must</w:t>
      </w:r>
      <w:r w:rsidRPr="00B0471F">
        <w:rPr>
          <w:rStyle w:val="StyleUnderline"/>
        </w:rPr>
        <w:t xml:space="preserve"> make</w:t>
      </w:r>
      <w:r w:rsidRPr="00B0471F">
        <w:rPr>
          <w:sz w:val="16"/>
        </w:rPr>
        <w:t xml:space="preserve"> these </w:t>
      </w:r>
      <w:r w:rsidRPr="00B0471F">
        <w:rPr>
          <w:rStyle w:val="StyleUnderline"/>
        </w:rPr>
        <w:t xml:space="preserve">new </w:t>
      </w:r>
      <w:r w:rsidRPr="00B0471F">
        <w:rPr>
          <w:rStyle w:val="Emphasis"/>
        </w:rPr>
        <w:t>investments</w:t>
      </w:r>
      <w:r w:rsidRPr="00B0471F">
        <w:rPr>
          <w:sz w:val="16"/>
        </w:rPr>
        <w:t xml:space="preserve"> and U.S. leaders must communicate to U.S. citizens both the need and urgency </w:t>
      </w:r>
      <w:r w:rsidRPr="00B0471F">
        <w:rPr>
          <w:rStyle w:val="StyleUnderline"/>
        </w:rPr>
        <w:t>to</w:t>
      </w:r>
      <w:r w:rsidRPr="00B0471F">
        <w:rPr>
          <w:sz w:val="16"/>
        </w:rPr>
        <w:t xml:space="preserve"> rebuild the nuclear infrastructure and </w:t>
      </w:r>
      <w:r w:rsidRPr="00B0471F">
        <w:rPr>
          <w:rStyle w:val="Emphasis"/>
          <w:highlight w:val="cyan"/>
        </w:rPr>
        <w:t>modernize</w:t>
      </w:r>
      <w:r w:rsidRPr="00B0471F">
        <w:rPr>
          <w:rStyle w:val="StyleUnderline"/>
        </w:rPr>
        <w:t xml:space="preserve"> the </w:t>
      </w:r>
      <w:r w:rsidRPr="00B0471F">
        <w:rPr>
          <w:rStyle w:val="Emphasis"/>
          <w:highlight w:val="cyan"/>
        </w:rPr>
        <w:t>nuc</w:t>
      </w:r>
      <w:r w:rsidRPr="00B0471F">
        <w:rPr>
          <w:rStyle w:val="StyleUnderline"/>
        </w:rPr>
        <w:t>lear force</w:t>
      </w:r>
      <w:r w:rsidRPr="00B0471F">
        <w:rPr>
          <w:rStyle w:val="Emphasis"/>
          <w:highlight w:val="cyan"/>
        </w:rPr>
        <w:t>s</w:t>
      </w:r>
      <w:r w:rsidRPr="00B0471F">
        <w:rPr>
          <w:rStyle w:val="StyleUnderline"/>
        </w:rPr>
        <w:t xml:space="preserve">. These </w:t>
      </w:r>
      <w:r w:rsidRPr="00B0471F">
        <w:rPr>
          <w:rStyle w:val="StyleUnderline"/>
          <w:highlight w:val="cyan"/>
        </w:rPr>
        <w:t>investments in</w:t>
      </w:r>
      <w:r w:rsidRPr="00B0471F">
        <w:rPr>
          <w:rStyle w:val="StyleUnderline"/>
        </w:rPr>
        <w:t xml:space="preserve"> the nuclear </w:t>
      </w:r>
      <w:r w:rsidRPr="00B0471F">
        <w:rPr>
          <w:rStyle w:val="Emphasis"/>
          <w:highlight w:val="cyan"/>
        </w:rPr>
        <w:t>enterprise</w:t>
      </w:r>
      <w:r w:rsidRPr="00B0471F">
        <w:rPr>
          <w:sz w:val="16"/>
        </w:rPr>
        <w:t xml:space="preserve"> are a relatively small portion of the overall defense budget but </w:t>
      </w:r>
      <w:r w:rsidRPr="00B0471F">
        <w:rPr>
          <w:rStyle w:val="StyleUnderline"/>
          <w:highlight w:val="cyan"/>
        </w:rPr>
        <w:t>provide</w:t>
      </w:r>
      <w:r w:rsidRPr="00B0471F">
        <w:rPr>
          <w:rStyle w:val="StyleUnderline"/>
        </w:rPr>
        <w:t xml:space="preserve"> the </w:t>
      </w:r>
      <w:r w:rsidRPr="00B0471F">
        <w:rPr>
          <w:rStyle w:val="Emphasis"/>
          <w:highlight w:val="cyan"/>
        </w:rPr>
        <w:t>backbone</w:t>
      </w:r>
      <w:r w:rsidRPr="00B0471F">
        <w:rPr>
          <w:rStyle w:val="StyleUnderline"/>
        </w:rPr>
        <w:t xml:space="preserve"> and </w:t>
      </w:r>
      <w:r w:rsidRPr="00B0471F">
        <w:rPr>
          <w:rStyle w:val="Emphasis"/>
        </w:rPr>
        <w:t>foundation</w:t>
      </w:r>
      <w:r w:rsidRPr="00B0471F">
        <w:rPr>
          <w:rStyle w:val="StyleUnderline"/>
        </w:rPr>
        <w:t xml:space="preserve"> </w:t>
      </w:r>
      <w:r w:rsidRPr="00B0471F">
        <w:rPr>
          <w:rStyle w:val="StyleUnderline"/>
          <w:highlight w:val="cyan"/>
        </w:rPr>
        <w:t>of deterrence</w:t>
      </w:r>
      <w:r w:rsidRPr="00B0471F">
        <w:rPr>
          <w:sz w:val="16"/>
        </w:rPr>
        <w:t xml:space="preserve"> and are the nation’s highest defense priority. The investments the Commission recommends in both nuclear and conventional capabilities will provide a safe, secure, reliable, effective, and credible deterrent, </w:t>
      </w:r>
      <w:r w:rsidRPr="00B0471F">
        <w:rPr>
          <w:rStyle w:val="StyleUnderline"/>
        </w:rPr>
        <w:t xml:space="preserve">which is </w:t>
      </w:r>
      <w:r w:rsidRPr="00B0471F">
        <w:rPr>
          <w:rStyle w:val="Emphasis"/>
          <w:highlight w:val="cyan"/>
        </w:rPr>
        <w:t>essential</w:t>
      </w:r>
      <w:r w:rsidRPr="00B0471F">
        <w:rPr>
          <w:rStyle w:val="StyleUnderline"/>
          <w:highlight w:val="cyan"/>
        </w:rPr>
        <w:t xml:space="preserve"> to reduce</w:t>
      </w:r>
      <w:r w:rsidRPr="00B0471F">
        <w:rPr>
          <w:rStyle w:val="StyleUnderline"/>
        </w:rPr>
        <w:t xml:space="preserve"> the </w:t>
      </w:r>
      <w:r w:rsidRPr="00B0471F">
        <w:rPr>
          <w:rStyle w:val="Emphasis"/>
        </w:rPr>
        <w:t>risk</w:t>
      </w:r>
      <w:r w:rsidRPr="00B0471F">
        <w:rPr>
          <w:rStyle w:val="StyleUnderline"/>
        </w:rPr>
        <w:t xml:space="preserve"> of</w:t>
      </w:r>
      <w:r w:rsidRPr="00B0471F">
        <w:rPr>
          <w:sz w:val="16"/>
        </w:rPr>
        <w:t xml:space="preserve"> conflict, most importantly </w:t>
      </w:r>
      <w:r w:rsidRPr="00B0471F">
        <w:rPr>
          <w:rStyle w:val="Emphasis"/>
          <w:highlight w:val="cyan"/>
        </w:rPr>
        <w:t>nuc</w:t>
      </w:r>
      <w:r w:rsidRPr="00B0471F">
        <w:rPr>
          <w:rStyle w:val="StyleUnderline"/>
        </w:rPr>
        <w:t xml:space="preserve">lear </w:t>
      </w:r>
      <w:r w:rsidRPr="00B0471F">
        <w:rPr>
          <w:rStyle w:val="Emphasis"/>
          <w:highlight w:val="cyan"/>
        </w:rPr>
        <w:t>conflict</w:t>
      </w:r>
      <w:r w:rsidRPr="00B0471F">
        <w:rPr>
          <w:sz w:val="16"/>
        </w:rPr>
        <w:t>.</w:t>
      </w:r>
    </w:p>
    <w:p w14:paraId="6BFA2E74" w14:textId="77777777" w:rsidR="00104DBE" w:rsidRPr="00B0471F" w:rsidRDefault="00104DBE" w:rsidP="00104DBE">
      <w:pPr>
        <w:rPr>
          <w:sz w:val="16"/>
        </w:rPr>
      </w:pPr>
      <w:r w:rsidRPr="00B0471F">
        <w:rPr>
          <w:sz w:val="16"/>
        </w:rPr>
        <w:t xml:space="preserve">From the outset the Commissioners understood that our most valuable contribution to U.S. national security would be a consensus report. There were certainly differences of opinion and a multitude of views expressed amongst our members during our many robust debates and discussions. No doubt some commissioners might have stated some things differently. For example, a number of commissioners believe it is inevitable that the size of the U.S. nuclear stockpile and the number of delivery systems should increase. We all agreed, however, on the findings and recommendations in this report and the need for </w:t>
      </w:r>
      <w:r w:rsidRPr="00B0471F">
        <w:rPr>
          <w:rStyle w:val="StyleUnderline"/>
          <w:highlight w:val="cyan"/>
        </w:rPr>
        <w:t xml:space="preserve">actions </w:t>
      </w:r>
      <w:r w:rsidRPr="00B0471F">
        <w:rPr>
          <w:rStyle w:val="Emphasis"/>
          <w:highlight w:val="cyan"/>
        </w:rPr>
        <w:t>now</w:t>
      </w:r>
      <w:r w:rsidRPr="00B0471F">
        <w:rPr>
          <w:sz w:val="16"/>
        </w:rPr>
        <w:t xml:space="preserve"> to </w:t>
      </w:r>
      <w:r w:rsidRPr="00B0471F">
        <w:rPr>
          <w:rStyle w:val="Emphasis"/>
        </w:rPr>
        <w:t>better</w:t>
      </w:r>
      <w:r w:rsidRPr="00B0471F">
        <w:rPr>
          <w:rStyle w:val="StyleUnderline"/>
        </w:rPr>
        <w:t xml:space="preserve"> </w:t>
      </w:r>
      <w:r w:rsidRPr="00B0471F">
        <w:rPr>
          <w:rStyle w:val="StyleUnderline"/>
          <w:highlight w:val="cyan"/>
        </w:rPr>
        <w:t>position</w:t>
      </w:r>
      <w:r w:rsidRPr="00B0471F">
        <w:rPr>
          <w:rStyle w:val="StyleUnderline"/>
        </w:rPr>
        <w:t xml:space="preserve"> the </w:t>
      </w:r>
      <w:r w:rsidRPr="00B0471F">
        <w:rPr>
          <w:rStyle w:val="Emphasis"/>
          <w:highlight w:val="cyan"/>
        </w:rPr>
        <w:t>U</w:t>
      </w:r>
      <w:r w:rsidRPr="00B0471F">
        <w:rPr>
          <w:sz w:val="16"/>
        </w:rPr>
        <w:t xml:space="preserve">nited </w:t>
      </w:r>
      <w:r w:rsidRPr="00B0471F">
        <w:rPr>
          <w:rStyle w:val="Emphasis"/>
          <w:highlight w:val="cyan"/>
        </w:rPr>
        <w:t>S</w:t>
      </w:r>
      <w:r w:rsidRPr="00B0471F">
        <w:rPr>
          <w:sz w:val="16"/>
        </w:rPr>
        <w:t xml:space="preserve">tates </w:t>
      </w:r>
      <w:r w:rsidRPr="00B0471F">
        <w:rPr>
          <w:rStyle w:val="StyleUnderline"/>
          <w:highlight w:val="cyan"/>
        </w:rPr>
        <w:t>for</w:t>
      </w:r>
      <w:r w:rsidRPr="00B0471F">
        <w:rPr>
          <w:rStyle w:val="StyleUnderline"/>
        </w:rPr>
        <w:t xml:space="preserve"> the </w:t>
      </w:r>
      <w:r w:rsidRPr="00B0471F">
        <w:rPr>
          <w:rStyle w:val="Emphasis"/>
          <w:highlight w:val="cyan"/>
        </w:rPr>
        <w:t>future</w:t>
      </w:r>
      <w:r w:rsidRPr="00B0471F">
        <w:rPr>
          <w:rStyle w:val="StyleUnderline"/>
          <w:highlight w:val="cyan"/>
        </w:rPr>
        <w:t xml:space="preserve"> and </w:t>
      </w:r>
      <w:r w:rsidRPr="00B0471F">
        <w:rPr>
          <w:rStyle w:val="Emphasis"/>
          <w:highlight w:val="cyan"/>
        </w:rPr>
        <w:t>ensure</w:t>
      </w:r>
      <w:r w:rsidRPr="00B0471F">
        <w:rPr>
          <w:rStyle w:val="StyleUnderline"/>
        </w:rPr>
        <w:t xml:space="preserve"> a safe, </w:t>
      </w:r>
      <w:r w:rsidRPr="00B0471F">
        <w:rPr>
          <w:rStyle w:val="Emphasis"/>
        </w:rPr>
        <w:t>secure</w:t>
      </w:r>
      <w:r w:rsidRPr="00B0471F">
        <w:rPr>
          <w:rStyle w:val="StyleUnderline"/>
        </w:rPr>
        <w:t xml:space="preserve">, reliable, and </w:t>
      </w:r>
      <w:r w:rsidRPr="00B0471F">
        <w:rPr>
          <w:rStyle w:val="Emphasis"/>
          <w:highlight w:val="cyan"/>
        </w:rPr>
        <w:t>credible</w:t>
      </w:r>
      <w:r w:rsidRPr="00B0471F">
        <w:rPr>
          <w:rStyle w:val="StyleUnderline"/>
          <w:highlight w:val="cyan"/>
        </w:rPr>
        <w:t xml:space="preserve"> deterrent</w:t>
      </w:r>
      <w:r w:rsidRPr="00B0471F">
        <w:rPr>
          <w:sz w:val="16"/>
        </w:rPr>
        <w:t>.</w:t>
      </w:r>
    </w:p>
    <w:p w14:paraId="77D518B7" w14:textId="77777777" w:rsidR="00104DBE" w:rsidRDefault="00104DBE" w:rsidP="00104DBE">
      <w:pPr>
        <w:rPr>
          <w:sz w:val="16"/>
        </w:rPr>
      </w:pPr>
      <w:r w:rsidRPr="00B0471F">
        <w:rPr>
          <w:sz w:val="16"/>
        </w:rPr>
        <w:t xml:space="preserve">We believe that sustained </w:t>
      </w:r>
      <w:r w:rsidRPr="00B0471F">
        <w:rPr>
          <w:rStyle w:val="Emphasis"/>
          <w:highlight w:val="cyan"/>
        </w:rPr>
        <w:t>bipart</w:t>
      </w:r>
      <w:r w:rsidRPr="00B0471F">
        <w:rPr>
          <w:rStyle w:val="StyleUnderline"/>
        </w:rPr>
        <w:t xml:space="preserve">isan </w:t>
      </w:r>
      <w:r w:rsidRPr="00B0471F">
        <w:rPr>
          <w:rStyle w:val="StyleUnderline"/>
          <w:highlight w:val="cyan"/>
        </w:rPr>
        <w:t xml:space="preserve">consensus is </w:t>
      </w:r>
      <w:r w:rsidRPr="00B0471F">
        <w:rPr>
          <w:rStyle w:val="Emphasis"/>
          <w:highlight w:val="cyan"/>
        </w:rPr>
        <w:t>possible</w:t>
      </w:r>
      <w:r w:rsidRPr="00B0471F">
        <w:rPr>
          <w:rStyle w:val="StyleUnderline"/>
          <w:highlight w:val="cyan"/>
        </w:rPr>
        <w:t xml:space="preserve"> and </w:t>
      </w:r>
      <w:r w:rsidRPr="00B0471F">
        <w:rPr>
          <w:rStyle w:val="Emphasis"/>
          <w:highlight w:val="cyan"/>
        </w:rPr>
        <w:t>necessary</w:t>
      </w:r>
      <w:r w:rsidRPr="00B0471F">
        <w:rPr>
          <w:rStyle w:val="StyleUnderline"/>
          <w:highlight w:val="cyan"/>
        </w:rPr>
        <w:t xml:space="preserve"> to secure a </w:t>
      </w:r>
      <w:r w:rsidRPr="00B0471F">
        <w:rPr>
          <w:rStyle w:val="Emphasis"/>
          <w:highlight w:val="cyan"/>
        </w:rPr>
        <w:t>strong</w:t>
      </w:r>
      <w:r w:rsidRPr="00B0471F">
        <w:rPr>
          <w:rStyle w:val="StyleUnderline"/>
        </w:rPr>
        <w:t xml:space="preserve"> future and </w:t>
      </w:r>
      <w:r w:rsidRPr="00B0471F">
        <w:rPr>
          <w:rStyle w:val="Emphasis"/>
          <w:highlight w:val="cyan"/>
        </w:rPr>
        <w:t>credible</w:t>
      </w:r>
      <w:r w:rsidRPr="00B0471F">
        <w:rPr>
          <w:rStyle w:val="StyleUnderline"/>
          <w:highlight w:val="cyan"/>
        </w:rPr>
        <w:t xml:space="preserve"> deterrent</w:t>
      </w:r>
      <w:r w:rsidRPr="00B0471F">
        <w:rPr>
          <w:sz w:val="16"/>
        </w:rPr>
        <w:t xml:space="preserve"> for the United States. Moreover, we hope this report illustrates to policy- and decision-makers that even with different opinions, people of good faith can work together for the common good on fundamentally important matters.</w:t>
      </w:r>
    </w:p>
    <w:p w14:paraId="452218FE" w14:textId="77777777" w:rsidR="00104DBE" w:rsidRDefault="00104DBE" w:rsidP="00104DBE">
      <w:pPr>
        <w:pStyle w:val="Heading4"/>
      </w:pPr>
      <w:r>
        <w:t xml:space="preserve">Shutdown </w:t>
      </w:r>
      <w:r w:rsidRPr="003C54CC">
        <w:t>undermine</w:t>
      </w:r>
      <w:r>
        <w:t xml:space="preserve">s </w:t>
      </w:r>
      <w:r w:rsidRPr="003C54CC">
        <w:rPr>
          <w:u w:val="single"/>
        </w:rPr>
        <w:t>readiness</w:t>
      </w:r>
      <w:r>
        <w:t xml:space="preserve"> and </w:t>
      </w:r>
      <w:r w:rsidRPr="003C54CC">
        <w:rPr>
          <w:u w:val="single"/>
        </w:rPr>
        <w:t>morale</w:t>
      </w:r>
      <w:r>
        <w:t>.</w:t>
      </w:r>
    </w:p>
    <w:p w14:paraId="4825B37F" w14:textId="77777777" w:rsidR="00104DBE" w:rsidRPr="00E47DC7" w:rsidRDefault="00104DBE" w:rsidP="00104DBE">
      <w:r w:rsidRPr="001771EC">
        <w:rPr>
          <w:rStyle w:val="Style13ptBold"/>
        </w:rPr>
        <w:t>Pennington ’24</w:t>
      </w:r>
      <w:r>
        <w:t xml:space="preserve"> [Trey; January 30; Author, Chicago Policy Review; Chicago Policy Review, “Government Shutdown Worries Focus on the Military, for Good Reason,” vol. 18]</w:t>
      </w:r>
    </w:p>
    <w:p w14:paraId="6963E634" w14:textId="77777777" w:rsidR="00104DBE" w:rsidRPr="007D4459" w:rsidRDefault="00104DBE" w:rsidP="00104DBE">
      <w:pPr>
        <w:rPr>
          <w:sz w:val="16"/>
        </w:rPr>
      </w:pPr>
      <w:r w:rsidRPr="007D4459">
        <w:rPr>
          <w:sz w:val="16"/>
        </w:rPr>
        <w:t>During the House Speaker crisis, military service members were sent to the front lines once again, not to fight a war against great powers across oceans, but to serve as a rhetorical tool for politicians within U.S. borders</w:t>
      </w:r>
      <w:r w:rsidRPr="00B01FCC">
        <w:rPr>
          <w:sz w:val="16"/>
          <w:szCs w:val="16"/>
        </w:rPr>
        <w:t>. The nearly avoided government</w:t>
      </w:r>
      <w:r w:rsidRPr="00B01FCC">
        <w:t xml:space="preserve"> </w:t>
      </w:r>
      <w:r w:rsidRPr="00B01FCC">
        <w:rPr>
          <w:rStyle w:val="Emphasis"/>
          <w:highlight w:val="cyan"/>
        </w:rPr>
        <w:t>shutdown</w:t>
      </w:r>
      <w:r w:rsidRPr="007D4459">
        <w:rPr>
          <w:sz w:val="16"/>
        </w:rPr>
        <w:t xml:space="preserve"> in September 2023 that catalyzed the removal of former Speaker McCarthy </w:t>
      </w:r>
      <w:r w:rsidRPr="000063D2">
        <w:rPr>
          <w:rStyle w:val="StyleUnderline"/>
        </w:rPr>
        <w:t>highlighted</w:t>
      </w:r>
      <w:r w:rsidRPr="007D4459">
        <w:rPr>
          <w:sz w:val="16"/>
        </w:rPr>
        <w:t xml:space="preserve"> a weakness in the American model of democracy and </w:t>
      </w:r>
      <w:r w:rsidRPr="000063D2">
        <w:rPr>
          <w:rStyle w:val="StyleUnderline"/>
        </w:rPr>
        <w:t xml:space="preserve">how this </w:t>
      </w:r>
      <w:r w:rsidRPr="00B01FCC">
        <w:rPr>
          <w:rStyle w:val="Emphasis"/>
        </w:rPr>
        <w:t>weakness</w:t>
      </w:r>
      <w:r w:rsidRPr="000063D2">
        <w:rPr>
          <w:rStyle w:val="StyleUnderline"/>
        </w:rPr>
        <w:t xml:space="preserve"> directly </w:t>
      </w:r>
      <w:r w:rsidRPr="001D761F">
        <w:rPr>
          <w:rStyle w:val="StyleUnderline"/>
          <w:highlight w:val="cyan"/>
        </w:rPr>
        <w:t xml:space="preserve">affects </w:t>
      </w:r>
      <w:r w:rsidRPr="00B01FCC">
        <w:rPr>
          <w:rStyle w:val="Emphasis"/>
        </w:rPr>
        <w:t xml:space="preserve">national </w:t>
      </w:r>
      <w:r w:rsidRPr="001D761F">
        <w:rPr>
          <w:rStyle w:val="Emphasis"/>
          <w:highlight w:val="cyan"/>
        </w:rPr>
        <w:t>security</w:t>
      </w:r>
      <w:r w:rsidRPr="001D761F">
        <w:rPr>
          <w:rStyle w:val="StyleUnderline"/>
          <w:highlight w:val="cyan"/>
        </w:rPr>
        <w:t xml:space="preserve"> and </w:t>
      </w:r>
      <w:r w:rsidRPr="00B01FCC">
        <w:rPr>
          <w:rStyle w:val="Emphasis"/>
        </w:rPr>
        <w:t xml:space="preserve">military </w:t>
      </w:r>
      <w:r w:rsidRPr="001D761F">
        <w:rPr>
          <w:rStyle w:val="Emphasis"/>
          <w:highlight w:val="cyan"/>
        </w:rPr>
        <w:t>readiness</w:t>
      </w:r>
      <w:r w:rsidRPr="001D761F">
        <w:rPr>
          <w:rStyle w:val="StyleUnderline"/>
          <w:highlight w:val="cyan"/>
        </w:rPr>
        <w:t>. Members</w:t>
      </w:r>
      <w:r w:rsidRPr="000063D2">
        <w:rPr>
          <w:rStyle w:val="StyleUnderline"/>
        </w:rPr>
        <w:t xml:space="preserve"> of our</w:t>
      </w:r>
      <w:r w:rsidRPr="007D4459">
        <w:rPr>
          <w:sz w:val="16"/>
        </w:rPr>
        <w:t xml:space="preserve"> Armed </w:t>
      </w:r>
      <w:r w:rsidRPr="000063D2">
        <w:rPr>
          <w:rStyle w:val="StyleUnderline"/>
        </w:rPr>
        <w:t xml:space="preserve">Forces </w:t>
      </w:r>
      <w:r w:rsidRPr="001D761F">
        <w:rPr>
          <w:rStyle w:val="StyleUnderline"/>
          <w:highlight w:val="cyan"/>
        </w:rPr>
        <w:t xml:space="preserve">do </w:t>
      </w:r>
      <w:r w:rsidRPr="001D761F">
        <w:rPr>
          <w:rStyle w:val="Emphasis"/>
          <w:highlight w:val="cyan"/>
        </w:rPr>
        <w:t>not</w:t>
      </w:r>
      <w:r w:rsidRPr="001D761F">
        <w:rPr>
          <w:rStyle w:val="StyleUnderline"/>
          <w:highlight w:val="cyan"/>
        </w:rPr>
        <w:t xml:space="preserve"> get </w:t>
      </w:r>
      <w:r w:rsidRPr="001D761F">
        <w:rPr>
          <w:rStyle w:val="Emphasis"/>
          <w:highlight w:val="cyan"/>
        </w:rPr>
        <w:t>paid</w:t>
      </w:r>
      <w:r w:rsidRPr="007D4459">
        <w:rPr>
          <w:sz w:val="16"/>
        </w:rPr>
        <w:t xml:space="preserve"> during a government shutdown. Elected officials such as President Biden and now former Speaker McCarthy pleaded with members of Congress to pass a continuing resolution to keep the government funded and open, oftentimes citing the military as an example of why Congress cannot allow a shutdown to occur. While an emotional rallying cry for lawmakers to get behind, the real implications for service members are rarely discussed or understood.</w:t>
      </w:r>
    </w:p>
    <w:p w14:paraId="38833547" w14:textId="77777777" w:rsidR="00104DBE" w:rsidRPr="007D4459" w:rsidRDefault="00104DBE" w:rsidP="00104DBE">
      <w:pPr>
        <w:rPr>
          <w:sz w:val="16"/>
        </w:rPr>
      </w:pPr>
      <w:r w:rsidRPr="007D4459">
        <w:rPr>
          <w:sz w:val="16"/>
        </w:rPr>
        <w:t>Without Congress passing additional legislation, the Department of Defense issues guidance for operations under a no-pay scenario. An important aspect of this guidance is that active-duty service members are still expected to show up to work. Recognizing the dangers this situation poses for national security, as well as the livelihoods of servicemembers and their families, Congresswoman Jen Kiggans, of Virginia’s 2nd District, a former service member herself, introduced the “Pay Our Troops Act.” This proposed legislation would use funds from the Treasury to protect service members and certain civilian employees in the event the government was shut down in late September. Some of the challenges faced by service members in “no-pay” scenarios are temporary, but when added up, decrease morale and retention, two vital aspects of military readiness.</w:t>
      </w:r>
    </w:p>
    <w:p w14:paraId="1C9FBD36" w14:textId="77777777" w:rsidR="00104DBE" w:rsidRPr="007D4459" w:rsidRDefault="00104DBE" w:rsidP="00104DBE">
      <w:pPr>
        <w:rPr>
          <w:sz w:val="16"/>
        </w:rPr>
      </w:pPr>
      <w:r w:rsidRPr="007D4459">
        <w:rPr>
          <w:sz w:val="16"/>
        </w:rPr>
        <w:t>Many services that are not specifically funded through a Congressional appropriation pause, and the livelihoods of hundreds of thousands immediately and drastically increase in stress. Basic services such as on base hospitals, schools, and commissaries (military on-base grocery stores) limit their operations. As a result, children of service members cannot participate in their extracurricular activities provided by the DoD school system. U.S. based commissaries often halt operations, leading families to re-evaluate where they can buy their food. If morale and retention were a concern of elected officials in the first place, allowing the government to shutdown only exacerbates these issues.</w:t>
      </w:r>
    </w:p>
    <w:p w14:paraId="372A80FB" w14:textId="77777777" w:rsidR="00104DBE" w:rsidRPr="007D4459" w:rsidRDefault="00104DBE" w:rsidP="00104DBE">
      <w:pPr>
        <w:rPr>
          <w:sz w:val="16"/>
        </w:rPr>
      </w:pPr>
      <w:r w:rsidRPr="007D4459">
        <w:rPr>
          <w:rStyle w:val="StyleUnderline"/>
        </w:rPr>
        <w:t xml:space="preserve">Not only does a </w:t>
      </w:r>
      <w:r w:rsidRPr="00B01FCC">
        <w:rPr>
          <w:rStyle w:val="Emphasis"/>
        </w:rPr>
        <w:t>shutdown</w:t>
      </w:r>
      <w:r w:rsidRPr="007D4459">
        <w:rPr>
          <w:rStyle w:val="StyleUnderline"/>
        </w:rPr>
        <w:t xml:space="preserve"> affect the way service members and their families go about their </w:t>
      </w:r>
      <w:r w:rsidRPr="007D4459">
        <w:rPr>
          <w:rStyle w:val="Emphasis"/>
        </w:rPr>
        <w:t>lives</w:t>
      </w:r>
      <w:r w:rsidRPr="007D4459">
        <w:rPr>
          <w:sz w:val="16"/>
        </w:rPr>
        <w:t xml:space="preserve"> within a military base, but </w:t>
      </w:r>
      <w:r w:rsidRPr="007D4459">
        <w:rPr>
          <w:rStyle w:val="StyleUnderline"/>
        </w:rPr>
        <w:t xml:space="preserve">it </w:t>
      </w:r>
      <w:r w:rsidRPr="001D761F">
        <w:rPr>
          <w:rStyle w:val="Emphasis"/>
          <w:highlight w:val="cyan"/>
        </w:rPr>
        <w:t>induces strain</w:t>
      </w:r>
      <w:r w:rsidRPr="001D761F">
        <w:rPr>
          <w:rStyle w:val="StyleUnderline"/>
          <w:highlight w:val="cyan"/>
        </w:rPr>
        <w:t xml:space="preserve"> on </w:t>
      </w:r>
      <w:r w:rsidRPr="001D761F">
        <w:rPr>
          <w:rStyle w:val="Emphasis"/>
          <w:highlight w:val="cyan"/>
        </w:rPr>
        <w:t>inter-base logistics</w:t>
      </w:r>
      <w:r w:rsidRPr="001D761F">
        <w:rPr>
          <w:rStyle w:val="StyleUnderline"/>
          <w:highlight w:val="cyan"/>
        </w:rPr>
        <w:t xml:space="preserve"> by </w:t>
      </w:r>
      <w:r w:rsidRPr="001D761F">
        <w:rPr>
          <w:rStyle w:val="Emphasis"/>
          <w:highlight w:val="cyan"/>
        </w:rPr>
        <w:t>freezing</w:t>
      </w:r>
      <w:r w:rsidRPr="007D4459">
        <w:rPr>
          <w:rStyle w:val="StyleUnderline"/>
        </w:rPr>
        <w:t xml:space="preserve"> the</w:t>
      </w:r>
      <w:r w:rsidRPr="007D4459">
        <w:rPr>
          <w:sz w:val="16"/>
        </w:rPr>
        <w:t xml:space="preserve"> ever-flowing </w:t>
      </w:r>
      <w:r w:rsidRPr="00B01FCC">
        <w:rPr>
          <w:rStyle w:val="Emphasis"/>
          <w:highlight w:val="cyan"/>
        </w:rPr>
        <w:t>movement</w:t>
      </w:r>
      <w:r w:rsidRPr="00B01FCC">
        <w:rPr>
          <w:rStyle w:val="StyleUnderline"/>
        </w:rPr>
        <w:t xml:space="preserve"> of soldier</w:t>
      </w:r>
      <w:r w:rsidRPr="00B01FCC">
        <w:rPr>
          <w:rStyle w:val="Emphasis"/>
          <w:highlight w:val="cyan"/>
        </w:rPr>
        <w:t>s</w:t>
      </w:r>
      <w:r w:rsidRPr="00B01FCC">
        <w:rPr>
          <w:rStyle w:val="StyleUnderline"/>
        </w:rPr>
        <w:t>, sailors, and airmen</w:t>
      </w:r>
      <w:r w:rsidRPr="007D4459">
        <w:rPr>
          <w:rStyle w:val="StyleUnderline"/>
        </w:rPr>
        <w:t xml:space="preserve"> among </w:t>
      </w:r>
      <w:r w:rsidRPr="00B01FCC">
        <w:rPr>
          <w:rStyle w:val="Emphasis"/>
        </w:rPr>
        <w:t>bases</w:t>
      </w:r>
      <w:r w:rsidRPr="007D4459">
        <w:rPr>
          <w:rStyle w:val="StyleUnderline"/>
        </w:rPr>
        <w:t xml:space="preserve"> around the world</w:t>
      </w:r>
      <w:r w:rsidRPr="007D4459">
        <w:rPr>
          <w:sz w:val="16"/>
        </w:rPr>
        <w:t>. Anyone who has known a member of the armed forces is familiar with “PCSing,” or “Permanent Change of Station-‘ing.’” The standing military policy moves members of the fighting force across the country every few years to join a new company, ship, or squadron. This philosophy decreases the emotional attachment that could occur with prolonged stints in one location, and ensures all necessary positions are filled at all times. Though not always the case, oftentimes when service members get promoted, they receive orders to go to a new schoolhouse for additional training. This schooling and subsequent assignment to a new division can result in one or two moves for them and their families within the span of a year. Government shutdowns interrupt this constant flow.</w:t>
      </w:r>
    </w:p>
    <w:p w14:paraId="74A2F825" w14:textId="77777777" w:rsidR="00104DBE" w:rsidRPr="007D4459" w:rsidRDefault="00104DBE" w:rsidP="00104DBE">
      <w:pPr>
        <w:rPr>
          <w:sz w:val="16"/>
        </w:rPr>
      </w:pPr>
      <w:r w:rsidRPr="007D4459">
        <w:rPr>
          <w:sz w:val="16"/>
        </w:rPr>
        <w:t xml:space="preserve">Government shutdowns overwhelm the military’s systems of operation. </w:t>
      </w:r>
      <w:r w:rsidRPr="001D761F">
        <w:rPr>
          <w:rStyle w:val="Emphasis"/>
          <w:highlight w:val="cyan"/>
        </w:rPr>
        <w:t>Backups</w:t>
      </w:r>
      <w:r w:rsidRPr="001D761F">
        <w:rPr>
          <w:rStyle w:val="StyleUnderline"/>
          <w:highlight w:val="cyan"/>
        </w:rPr>
        <w:t xml:space="preserve"> of </w:t>
      </w:r>
      <w:r w:rsidRPr="00B01FCC">
        <w:rPr>
          <w:rStyle w:val="Emphasis"/>
          <w:highlight w:val="cyan"/>
        </w:rPr>
        <w:t xml:space="preserve">training </w:t>
      </w:r>
      <w:r w:rsidRPr="00B01FCC">
        <w:rPr>
          <w:rStyle w:val="Emphasis"/>
        </w:rPr>
        <w:t>pipelines</w:t>
      </w:r>
      <w:r w:rsidRPr="00B01FCC">
        <w:rPr>
          <w:rStyle w:val="StyleUnderline"/>
        </w:rPr>
        <w:t xml:space="preserve"> </w:t>
      </w:r>
      <w:r w:rsidRPr="001D761F">
        <w:rPr>
          <w:rStyle w:val="StyleUnderline"/>
          <w:highlight w:val="cyan"/>
        </w:rPr>
        <w:t xml:space="preserve">and </w:t>
      </w:r>
      <w:r w:rsidRPr="001D761F">
        <w:rPr>
          <w:rStyle w:val="Emphasis"/>
          <w:highlight w:val="cyan"/>
        </w:rPr>
        <w:t>backlogs</w:t>
      </w:r>
      <w:r w:rsidRPr="007D4459">
        <w:rPr>
          <w:rStyle w:val="StyleUnderline"/>
        </w:rPr>
        <w:t xml:space="preserve"> of </w:t>
      </w:r>
      <w:r w:rsidRPr="00B01FCC">
        <w:rPr>
          <w:rStyle w:val="Emphasis"/>
        </w:rPr>
        <w:t xml:space="preserve">maintenance </w:t>
      </w:r>
      <w:r w:rsidRPr="00B01FCC">
        <w:rPr>
          <w:rStyle w:val="Emphasis"/>
          <w:highlight w:val="cyan"/>
        </w:rPr>
        <w:t>occupy</w:t>
      </w:r>
      <w:r w:rsidRPr="007D4459">
        <w:rPr>
          <w:rStyle w:val="StyleUnderline"/>
        </w:rPr>
        <w:t xml:space="preserve"> the forefront of the </w:t>
      </w:r>
      <w:r w:rsidRPr="00B01FCC">
        <w:rPr>
          <w:rStyle w:val="Emphasis"/>
        </w:rPr>
        <w:t>minds</w:t>
      </w:r>
      <w:r w:rsidRPr="007D4459">
        <w:rPr>
          <w:rStyle w:val="StyleUnderline"/>
        </w:rPr>
        <w:t xml:space="preserve"> of </w:t>
      </w:r>
      <w:r w:rsidRPr="001D761F">
        <w:rPr>
          <w:rStyle w:val="StyleUnderline"/>
          <w:highlight w:val="cyan"/>
        </w:rPr>
        <w:t xml:space="preserve">military </w:t>
      </w:r>
      <w:r w:rsidRPr="00B01FCC">
        <w:rPr>
          <w:rStyle w:val="Emphasis"/>
          <w:highlight w:val="cyan"/>
        </w:rPr>
        <w:t>leaders</w:t>
      </w:r>
      <w:r w:rsidRPr="007D4459">
        <w:rPr>
          <w:sz w:val="16"/>
        </w:rPr>
        <w:t>, but are backburner thoughts for politicians.</w:t>
      </w:r>
    </w:p>
    <w:p w14:paraId="2B1690EA" w14:textId="77777777" w:rsidR="00104DBE" w:rsidRPr="007D4459" w:rsidRDefault="00104DBE" w:rsidP="00104DBE">
      <w:pPr>
        <w:rPr>
          <w:sz w:val="16"/>
        </w:rPr>
      </w:pPr>
      <w:r w:rsidRPr="007D4459">
        <w:rPr>
          <w:sz w:val="16"/>
        </w:rPr>
        <w:t>When lawmakers allow a shutdown to occur, they increase the stress an already strained workforce must deal with.</w:t>
      </w:r>
    </w:p>
    <w:p w14:paraId="1BC22306" w14:textId="77777777" w:rsidR="00104DBE" w:rsidRPr="007D4459" w:rsidRDefault="00104DBE" w:rsidP="00104DBE">
      <w:pPr>
        <w:rPr>
          <w:sz w:val="16"/>
        </w:rPr>
      </w:pPr>
      <w:r w:rsidRPr="007D4459">
        <w:rPr>
          <w:sz w:val="16"/>
        </w:rPr>
        <w:t>Contractors and civilians employed by the DoD feel the effects of a shutdown as well. Depending on the specific job they hold, some may be permitted to continue in their day-to-day work, but many of them are furloughed when the pay stops. Furloughs have a two-pronged effect: members affected by a furlough, and the ripple effect on those related to their work (i.e. delayed projects, expenses building).</w:t>
      </w:r>
    </w:p>
    <w:p w14:paraId="01C651A2" w14:textId="77777777" w:rsidR="00104DBE" w:rsidRDefault="00104DBE" w:rsidP="00104DBE">
      <w:pPr>
        <w:rPr>
          <w:sz w:val="16"/>
        </w:rPr>
      </w:pPr>
      <w:r w:rsidRPr="007D4459">
        <w:rPr>
          <w:sz w:val="16"/>
        </w:rPr>
        <w:t xml:space="preserve">Delayed projects, higher costs of operation, decreased morale, and low rates of recruitment and retention weaken U.S. military readiness capabilities. </w:t>
      </w:r>
      <w:r w:rsidRPr="007D4459">
        <w:rPr>
          <w:rStyle w:val="StyleUnderline"/>
        </w:rPr>
        <w:t xml:space="preserve">U.S. </w:t>
      </w:r>
      <w:r w:rsidRPr="001D761F">
        <w:rPr>
          <w:rStyle w:val="Emphasis"/>
          <w:highlight w:val="cyan"/>
        </w:rPr>
        <w:t>adversaries</w:t>
      </w:r>
      <w:r w:rsidRPr="001D761F">
        <w:rPr>
          <w:rStyle w:val="StyleUnderline"/>
          <w:highlight w:val="cyan"/>
        </w:rPr>
        <w:t xml:space="preserve"> see</w:t>
      </w:r>
      <w:r w:rsidRPr="007D4459">
        <w:rPr>
          <w:sz w:val="16"/>
        </w:rPr>
        <w:t xml:space="preserve"> those </w:t>
      </w:r>
      <w:r w:rsidRPr="001D761F">
        <w:rPr>
          <w:rStyle w:val="StyleUnderline"/>
          <w:highlight w:val="cyan"/>
        </w:rPr>
        <w:t>weaknesses and</w:t>
      </w:r>
      <w:r w:rsidRPr="007D4459">
        <w:rPr>
          <w:rStyle w:val="StyleUnderline"/>
        </w:rPr>
        <w:t xml:space="preserve"> hope to </w:t>
      </w:r>
      <w:r w:rsidRPr="001D761F">
        <w:rPr>
          <w:rStyle w:val="Emphasis"/>
          <w:highlight w:val="cyan"/>
        </w:rPr>
        <w:t>exploit</w:t>
      </w:r>
      <w:r w:rsidRPr="007D4459">
        <w:rPr>
          <w:rStyle w:val="StyleUnderline"/>
        </w:rPr>
        <w:t xml:space="preserve"> them</w:t>
      </w:r>
      <w:r w:rsidRPr="007D4459">
        <w:rPr>
          <w:sz w:val="16"/>
        </w:rPr>
        <w:t xml:space="preserve">. Historical national security doctrine always aims to ensure military readiness. </w:t>
      </w:r>
      <w:r w:rsidRPr="001D761F">
        <w:rPr>
          <w:rStyle w:val="StyleUnderline"/>
        </w:rPr>
        <w:t>Allowing</w:t>
      </w:r>
      <w:r w:rsidRPr="007D4459">
        <w:rPr>
          <w:rStyle w:val="StyleUnderline"/>
        </w:rPr>
        <w:t xml:space="preserve"> a </w:t>
      </w:r>
      <w:r w:rsidRPr="00B01FCC">
        <w:rPr>
          <w:rStyle w:val="Emphasis"/>
        </w:rPr>
        <w:t>shutdown</w:t>
      </w:r>
      <w:r w:rsidRPr="007D4459">
        <w:rPr>
          <w:sz w:val="16"/>
        </w:rPr>
        <w:t xml:space="preserve"> to occur </w:t>
      </w:r>
      <w:r w:rsidRPr="007D4459">
        <w:rPr>
          <w:rStyle w:val="StyleUnderline"/>
        </w:rPr>
        <w:t>does not ensure</w:t>
      </w:r>
      <w:r w:rsidRPr="007D4459">
        <w:rPr>
          <w:sz w:val="16"/>
        </w:rPr>
        <w:t xml:space="preserve"> military </w:t>
      </w:r>
      <w:r w:rsidRPr="007D4459">
        <w:rPr>
          <w:rStyle w:val="StyleUnderline"/>
        </w:rPr>
        <w:t xml:space="preserve">readiness and </w:t>
      </w:r>
      <w:r w:rsidRPr="001D761F">
        <w:rPr>
          <w:rStyle w:val="Emphasis"/>
          <w:highlight w:val="cyan"/>
        </w:rPr>
        <w:t>increased instances</w:t>
      </w:r>
      <w:r w:rsidRPr="007D4459">
        <w:rPr>
          <w:rStyle w:val="StyleUnderline"/>
        </w:rPr>
        <w:t xml:space="preserve"> of shutdown threats </w:t>
      </w:r>
      <w:r w:rsidRPr="001D761F">
        <w:rPr>
          <w:rStyle w:val="StyleUnderline"/>
          <w:highlight w:val="cyan"/>
        </w:rPr>
        <w:t>hint</w:t>
      </w:r>
      <w:r w:rsidRPr="007D4459">
        <w:rPr>
          <w:rStyle w:val="StyleUnderline"/>
        </w:rPr>
        <w:t xml:space="preserve"> at a disturbing claim that </w:t>
      </w:r>
      <w:r w:rsidRPr="00B01FCC">
        <w:rPr>
          <w:rStyle w:val="StyleUnderline"/>
        </w:rPr>
        <w:t xml:space="preserve">the </w:t>
      </w:r>
      <w:r w:rsidRPr="001D761F">
        <w:rPr>
          <w:rStyle w:val="Emphasis"/>
          <w:highlight w:val="cyan"/>
        </w:rPr>
        <w:t>U</w:t>
      </w:r>
      <w:r w:rsidRPr="007D4459">
        <w:rPr>
          <w:rStyle w:val="StyleUnderline"/>
        </w:rPr>
        <w:t xml:space="preserve">nited </w:t>
      </w:r>
      <w:r w:rsidRPr="001D761F">
        <w:rPr>
          <w:rStyle w:val="Emphasis"/>
          <w:highlight w:val="cyan"/>
        </w:rPr>
        <w:t>S</w:t>
      </w:r>
      <w:r w:rsidRPr="007D4459">
        <w:rPr>
          <w:rStyle w:val="StyleUnderline"/>
        </w:rPr>
        <w:t xml:space="preserve">tates </w:t>
      </w:r>
      <w:r w:rsidRPr="001D761F">
        <w:rPr>
          <w:rStyle w:val="StyleUnderline"/>
          <w:highlight w:val="cyan"/>
        </w:rPr>
        <w:t xml:space="preserve">is in a </w:t>
      </w:r>
      <w:r w:rsidRPr="00B01FCC">
        <w:rPr>
          <w:rStyle w:val="Emphasis"/>
          <w:highlight w:val="cyan"/>
        </w:rPr>
        <w:t>stage</w:t>
      </w:r>
      <w:r w:rsidRPr="001D761F">
        <w:rPr>
          <w:rStyle w:val="StyleUnderline"/>
          <w:highlight w:val="cyan"/>
        </w:rPr>
        <w:t xml:space="preserve"> of </w:t>
      </w:r>
      <w:r w:rsidRPr="001D761F">
        <w:rPr>
          <w:rStyle w:val="Emphasis"/>
          <w:highlight w:val="cyan"/>
        </w:rPr>
        <w:t>democratic backslide</w:t>
      </w:r>
      <w:r w:rsidRPr="007D4459">
        <w:rPr>
          <w:sz w:val="16"/>
        </w:rPr>
        <w:t>. Is this a time for adversaries to be more aggressive? Surely. Is this a time when our own leaders can focus and strengthen our military resolve? Definitely, and luckily, we do see some lawmakers taking the correct steps to mitigate some of these issues. Actions such as Congresswoman Jen Kiggan’s “Pay Our Troops Act” shows adaptability by our representatives and their acknowledgment of the importance of funding the military throughout a political crisis.</w:t>
      </w:r>
    </w:p>
    <w:p w14:paraId="30366D06" w14:textId="77777777" w:rsidR="00104DBE" w:rsidRDefault="00104DBE" w:rsidP="00104DBE">
      <w:pPr>
        <w:rPr>
          <w:sz w:val="16"/>
        </w:rPr>
      </w:pPr>
    </w:p>
    <w:p w14:paraId="3301495D" w14:textId="77777777" w:rsidR="00104DBE" w:rsidRPr="00FA326E" w:rsidRDefault="00104DBE" w:rsidP="00104DBE">
      <w:pPr>
        <w:pStyle w:val="Heading4"/>
      </w:pPr>
      <w:r>
        <w:t xml:space="preserve">A shutdown creates </w:t>
      </w:r>
      <w:r>
        <w:rPr>
          <w:u w:val="single"/>
        </w:rPr>
        <w:t>unreliability</w:t>
      </w:r>
      <w:r>
        <w:t xml:space="preserve"> that </w:t>
      </w:r>
      <w:r>
        <w:rPr>
          <w:u w:val="single"/>
        </w:rPr>
        <w:t>erodes</w:t>
      </w:r>
      <w:r>
        <w:t xml:space="preserve"> hegemony. </w:t>
      </w:r>
    </w:p>
    <w:p w14:paraId="53683885" w14:textId="77777777" w:rsidR="00104DBE" w:rsidRPr="00B86D94" w:rsidRDefault="00104DBE" w:rsidP="00104DBE">
      <w:r w:rsidRPr="00B86D94">
        <w:t xml:space="preserve">Lily </w:t>
      </w:r>
      <w:r w:rsidRPr="00B86D94">
        <w:rPr>
          <w:rStyle w:val="Style13ptBold"/>
        </w:rPr>
        <w:t>Roberts 24</w:t>
      </w:r>
      <w:r w:rsidRPr="00B86D94">
        <w:t>.</w:t>
      </w:r>
      <w:r>
        <w:t xml:space="preserve"> M</w:t>
      </w:r>
      <w:r w:rsidRPr="00B86D94">
        <w:t>anaging director for Inclusive Growth at American Progress</w:t>
      </w:r>
      <w:r>
        <w:t xml:space="preserve">. </w:t>
      </w:r>
      <w:r w:rsidRPr="00B86D94">
        <w:t>"5 Reasons Why Careening From Near Shutdown to Near Shutdown Is Bad for America." Center for American Progress. 2-28-2024. https://www.americanprogress.org/article/5-reasons-why-careening-from-near-shutdown-to-near-shutdown-is-bad-for-america/</w:t>
      </w:r>
    </w:p>
    <w:p w14:paraId="604D27F2" w14:textId="77777777" w:rsidR="00104DBE" w:rsidRPr="00B86D94" w:rsidRDefault="00104DBE" w:rsidP="00104DBE">
      <w:pPr>
        <w:rPr>
          <w:rStyle w:val="StyleUnderline"/>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0B0262C2" w14:textId="77777777" w:rsidR="00104DBE" w:rsidRDefault="00104DBE" w:rsidP="00104DBE">
      <w:pPr>
        <w:rPr>
          <w:rStyle w:val="Emphasis"/>
        </w:rPr>
      </w:pPr>
      <w:r w:rsidRPr="00FA326E">
        <w:rPr>
          <w:sz w:val="16"/>
          <w:szCs w:val="16"/>
        </w:rPr>
        <w:t>The longevity and overall stability of America’s democracy has long stood as a beacon of successful governance and an example for the world. In contrast, the exacerbating problem and ongoing</w:t>
      </w:r>
      <w:r w:rsidRPr="00FA326E">
        <w:rPr>
          <w:sz w:val="16"/>
        </w:rPr>
        <w:t xml:space="preserve"> </w:t>
      </w:r>
      <w:r w:rsidRPr="00FA326E">
        <w:rPr>
          <w:rStyle w:val="Emphasis"/>
          <w:highlight w:val="cyan"/>
        </w:rPr>
        <w:t>uncertainty</w:t>
      </w:r>
      <w:r w:rsidRPr="00FA326E">
        <w:rPr>
          <w:sz w:val="16"/>
        </w:rPr>
        <w:t xml:space="preserve"> </w:t>
      </w:r>
      <w:r w:rsidRPr="00FA326E">
        <w:rPr>
          <w:rStyle w:val="StyleUnderline"/>
          <w:highlight w:val="cyan"/>
        </w:rPr>
        <w:t>of</w:t>
      </w:r>
      <w:r w:rsidRPr="00B86D94">
        <w:rPr>
          <w:rStyle w:val="StyleUnderline"/>
        </w:rPr>
        <w:t xml:space="preserve"> government </w:t>
      </w:r>
      <w:r w:rsidRPr="00FA326E">
        <w:rPr>
          <w:rStyle w:val="StyleUnderline"/>
          <w:highlight w:val="cyan"/>
        </w:rPr>
        <w:t>shutdowns</w:t>
      </w:r>
      <w:r w:rsidRPr="00B86D94">
        <w:rPr>
          <w:rStyle w:val="StyleUnderline"/>
        </w:rPr>
        <w:t xml:space="preserve"> serves to</w:t>
      </w:r>
      <w:r w:rsidRPr="00FA326E">
        <w:rPr>
          <w:sz w:val="16"/>
        </w:rPr>
        <w:t xml:space="preserve"> </w:t>
      </w:r>
      <w:r w:rsidRPr="00FA326E">
        <w:rPr>
          <w:rStyle w:val="Emphasis"/>
          <w:highlight w:val="cyan"/>
        </w:rPr>
        <w:t>tarnish</w:t>
      </w:r>
      <w:r w:rsidRPr="00FA326E">
        <w:rPr>
          <w:rStyle w:val="StyleUnderline"/>
          <w:highlight w:val="cyan"/>
        </w:rPr>
        <w:t xml:space="preserve"> the </w:t>
      </w:r>
      <w:r w:rsidRPr="00FA326E">
        <w:rPr>
          <w:rStyle w:val="Emphasis"/>
          <w:highlight w:val="cyan"/>
        </w:rPr>
        <w:t>U.S.’s</w:t>
      </w:r>
      <w:r w:rsidRPr="00B86D94">
        <w:rPr>
          <w:rStyle w:val="Emphasis"/>
        </w:rPr>
        <w:t xml:space="preserve"> </w:t>
      </w:r>
      <w:r w:rsidRPr="00FA326E">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759358E8" w14:textId="77777777" w:rsidR="00104DBE" w:rsidRDefault="00104DBE" w:rsidP="00104DBE">
      <w:pPr>
        <w:rPr>
          <w:sz w:val="16"/>
        </w:rPr>
      </w:pPr>
      <w:r w:rsidRPr="00FA326E">
        <w:rPr>
          <w:sz w:val="16"/>
        </w:rPr>
        <w:t>However, the government doesn’t have to actually shutdown for other countries to begin speculating about the United States’ increasing unreliability. In the context of the winter 2024 shutdown threat, the BBC analyzed the U.S. history of shutdowns and reported that:</w:t>
      </w:r>
    </w:p>
    <w:p w14:paraId="30C6B178" w14:textId="77777777" w:rsidR="00104DBE" w:rsidRDefault="00104DBE" w:rsidP="00104DBE">
      <w:pPr>
        <w:rPr>
          <w:sz w:val="16"/>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Earth willingly provoked a crisis that suspends public services and decreases economic growth is surprising to many.</w:t>
      </w:r>
    </w:p>
    <w:p w14:paraId="519325BB" w14:textId="77777777" w:rsidR="00104DBE" w:rsidRDefault="00104DBE" w:rsidP="00104DBE">
      <w:pPr>
        <w:rPr>
          <w:rStyle w:val="StyleUnderline"/>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FA326E">
        <w:rPr>
          <w:rStyle w:val="Emphasis"/>
          <w:highlight w:val="cyan"/>
        </w:rPr>
        <w:t>paint images</w:t>
      </w:r>
      <w:r w:rsidRPr="00FA326E">
        <w:rPr>
          <w:rStyle w:val="StyleUnderline"/>
          <w:highlight w:val="cyan"/>
        </w:rPr>
        <w:t xml:space="preserve"> of </w:t>
      </w:r>
      <w:r w:rsidRPr="00FA326E">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FA326E">
        <w:rPr>
          <w:rStyle w:val="Emphasis"/>
          <w:highlight w:val="cyan"/>
        </w:rPr>
        <w:t>damaging</w:t>
      </w:r>
      <w:r w:rsidRPr="00FA326E">
        <w:rPr>
          <w:rStyle w:val="StyleUnderline"/>
          <w:highlight w:val="cyan"/>
        </w:rPr>
        <w:t xml:space="preserve"> to</w:t>
      </w:r>
      <w:r w:rsidRPr="00B86D94">
        <w:rPr>
          <w:rStyle w:val="StyleUnderline"/>
        </w:rPr>
        <w:t xml:space="preserve"> the </w:t>
      </w:r>
      <w:r w:rsidRPr="00B86D94">
        <w:rPr>
          <w:rStyle w:val="Emphasis"/>
        </w:rPr>
        <w:t xml:space="preserve">U.S. </w:t>
      </w:r>
      <w:r w:rsidRPr="00FA326E">
        <w:rPr>
          <w:rStyle w:val="Emphasis"/>
          <w:highlight w:val="cyan"/>
        </w:rPr>
        <w:t>reputation</w:t>
      </w:r>
      <w:r w:rsidRPr="00B86D94">
        <w:rPr>
          <w:rStyle w:val="StyleUnderline"/>
        </w:rPr>
        <w:t xml:space="preserve"> </w:t>
      </w:r>
      <w:r w:rsidRPr="00FA326E">
        <w:rPr>
          <w:rStyle w:val="StyleUnderline"/>
          <w:highlight w:val="cyan"/>
        </w:rPr>
        <w:t>among</w:t>
      </w:r>
      <w:r w:rsidRPr="00B86D94">
        <w:rPr>
          <w:rStyle w:val="StyleUnderline"/>
        </w:rPr>
        <w:t xml:space="preserve"> its </w:t>
      </w:r>
      <w:r w:rsidRPr="00FA326E">
        <w:rPr>
          <w:rStyle w:val="Emphasis"/>
          <w:highlight w:val="cyan"/>
        </w:rPr>
        <w:t>allies</w:t>
      </w:r>
      <w:r w:rsidRPr="00B86D94">
        <w:rPr>
          <w:rStyle w:val="StyleUnderline"/>
        </w:rPr>
        <w:t xml:space="preserve"> </w:t>
      </w:r>
      <w:r w:rsidRPr="00FA326E">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FA326E">
        <w:rPr>
          <w:rStyle w:val="Emphasis"/>
          <w:highlight w:val="cyan"/>
        </w:rPr>
        <w:t>exploitation</w:t>
      </w:r>
      <w:r w:rsidRPr="00B86D94">
        <w:rPr>
          <w:rStyle w:val="StyleUnderline"/>
        </w:rPr>
        <w:t xml:space="preserve"> </w:t>
      </w:r>
      <w:r w:rsidRPr="00FA326E">
        <w:rPr>
          <w:rStyle w:val="StyleUnderline"/>
          <w:highlight w:val="cyan"/>
        </w:rPr>
        <w:t xml:space="preserve">by </w:t>
      </w:r>
      <w:r w:rsidRPr="00FA326E">
        <w:rPr>
          <w:rStyle w:val="Emphasis"/>
          <w:highlight w:val="cyan"/>
        </w:rPr>
        <w:t>adversaries</w:t>
      </w:r>
      <w:r w:rsidRPr="00B86D94">
        <w:rPr>
          <w:rStyle w:val="StyleUnderline"/>
        </w:rPr>
        <w:t>.</w:t>
      </w:r>
    </w:p>
    <w:p w14:paraId="151B484F" w14:textId="77777777" w:rsidR="00104DBE" w:rsidRDefault="00104DBE" w:rsidP="00104DBE">
      <w:pPr>
        <w:rPr>
          <w:sz w:val="16"/>
        </w:rPr>
      </w:pPr>
      <w:r w:rsidRPr="00FA326E">
        <w:rPr>
          <w:rStyle w:val="StyleUnderline"/>
          <w:highlight w:val="cyan"/>
        </w:rPr>
        <w:t>If</w:t>
      </w:r>
      <w:r w:rsidRPr="00B86D94">
        <w:rPr>
          <w:rStyle w:val="StyleUnderline"/>
        </w:rPr>
        <w:t xml:space="preserve"> the United States’ </w:t>
      </w:r>
      <w:r w:rsidRPr="00FA326E">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FA326E">
        <w:rPr>
          <w:rStyle w:val="Emphasis"/>
          <w:highlight w:val="cyan"/>
        </w:rPr>
        <w:t>perceive</w:t>
      </w:r>
      <w:r w:rsidRPr="00FA326E">
        <w:rPr>
          <w:rStyle w:val="StyleUnderline"/>
          <w:highlight w:val="cyan"/>
        </w:rPr>
        <w:t xml:space="preserve"> the</w:t>
      </w:r>
      <w:r w:rsidRPr="00B86D94">
        <w:rPr>
          <w:rStyle w:val="StyleUnderline"/>
        </w:rPr>
        <w:t xml:space="preserve"> </w:t>
      </w:r>
      <w:r w:rsidRPr="00FA326E">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FA326E">
        <w:rPr>
          <w:rStyle w:val="Emphasis"/>
          <w:highlight w:val="cyan"/>
        </w:rPr>
        <w:t>unreliable</w:t>
      </w:r>
      <w:r w:rsidRPr="00FA326E">
        <w:rPr>
          <w:sz w:val="16"/>
        </w:rPr>
        <w:t xml:space="preserve">, </w:t>
      </w:r>
      <w:r w:rsidRPr="00FA326E">
        <w:rPr>
          <w:rStyle w:val="StyleUnderline"/>
          <w:highlight w:val="cyan"/>
        </w:rPr>
        <w:t>they</w:t>
      </w:r>
      <w:r w:rsidRPr="00B86D94">
        <w:rPr>
          <w:rStyle w:val="StyleUnderline"/>
        </w:rPr>
        <w:t xml:space="preserve"> may express</w:t>
      </w:r>
      <w:r w:rsidRPr="00FA326E">
        <w:rPr>
          <w:sz w:val="16"/>
        </w:rPr>
        <w:t xml:space="preserve"> additional </w:t>
      </w:r>
      <w:r w:rsidRPr="00FA326E">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FA326E">
        <w:rPr>
          <w:rStyle w:val="Emphasis"/>
          <w:highlight w:val="cyan"/>
        </w:rPr>
        <w:t>decoupling</w:t>
      </w:r>
      <w:r w:rsidRPr="00FA326E">
        <w:rPr>
          <w:rStyle w:val="StyleUnderline"/>
          <w:highlight w:val="cyan"/>
        </w:rPr>
        <w:t xml:space="preserve"> from </w:t>
      </w:r>
      <w:r w:rsidRPr="00FA326E">
        <w:rPr>
          <w:rStyle w:val="Emphasis"/>
          <w:highlight w:val="cyan"/>
        </w:rPr>
        <w:t>China</w:t>
      </w:r>
      <w:r w:rsidRPr="00FA326E">
        <w:rPr>
          <w:sz w:val="16"/>
        </w:rPr>
        <w:t xml:space="preserve">, </w:t>
      </w:r>
      <w:r w:rsidRPr="00FA326E">
        <w:rPr>
          <w:rStyle w:val="StyleUnderline"/>
          <w:highlight w:val="cyan"/>
        </w:rPr>
        <w:t>financing</w:t>
      </w:r>
      <w:r w:rsidRPr="00B86D94">
        <w:rPr>
          <w:rStyle w:val="StyleUnderline"/>
        </w:rPr>
        <w:t xml:space="preserve"> critical</w:t>
      </w:r>
      <w:r w:rsidRPr="00FA326E">
        <w:rPr>
          <w:sz w:val="16"/>
        </w:rPr>
        <w:t xml:space="preserve"> </w:t>
      </w:r>
      <w:r w:rsidRPr="00FA326E">
        <w:rPr>
          <w:rStyle w:val="Emphasis"/>
          <w:highlight w:val="cyan"/>
        </w:rPr>
        <w:t>infrastructure</w:t>
      </w:r>
      <w:r w:rsidRPr="00B86D94">
        <w:rPr>
          <w:rStyle w:val="StyleUnderline"/>
        </w:rPr>
        <w:t xml:space="preserve"> projects</w:t>
      </w:r>
      <w:r w:rsidRPr="00FA326E">
        <w:rPr>
          <w:sz w:val="16"/>
        </w:rPr>
        <w:t xml:space="preserve"> abroad, </w:t>
      </w:r>
      <w:r w:rsidRPr="00FA326E">
        <w:rPr>
          <w:rStyle w:val="StyleUnderline"/>
          <w:highlight w:val="cyan"/>
        </w:rPr>
        <w:t>supporting</w:t>
      </w:r>
      <w:r w:rsidRPr="00B86D94">
        <w:rPr>
          <w:rStyle w:val="StyleUnderline"/>
        </w:rPr>
        <w:t xml:space="preserve"> </w:t>
      </w:r>
      <w:r w:rsidRPr="00FA326E">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FA326E">
        <w:rPr>
          <w:rStyle w:val="StyleUnderline"/>
          <w:highlight w:val="cyan"/>
        </w:rPr>
        <w:t>and</w:t>
      </w:r>
      <w:r w:rsidRPr="00B86D94">
        <w:rPr>
          <w:rStyle w:val="StyleUnderline"/>
        </w:rPr>
        <w:t xml:space="preserve"> </w:t>
      </w:r>
      <w:r w:rsidRPr="00FA326E">
        <w:rPr>
          <w:rStyle w:val="StyleUnderline"/>
          <w:highlight w:val="cyan"/>
        </w:rPr>
        <w:t>abiding b</w:t>
      </w:r>
      <w:r w:rsidRPr="00B86D94">
        <w:rPr>
          <w:rStyle w:val="StyleUnderline"/>
        </w:rPr>
        <w:t xml:space="preserve">y punitive U.S. </w:t>
      </w:r>
      <w:r w:rsidRPr="00FA326E">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FA326E">
        <w:rPr>
          <w:rStyle w:val="StyleUnderline"/>
          <w:highlight w:val="cyan"/>
        </w:rPr>
        <w:t>persuade</w:t>
      </w:r>
      <w:r w:rsidRPr="00FA326E">
        <w:rPr>
          <w:sz w:val="16"/>
        </w:rPr>
        <w:t xml:space="preserve"> many </w:t>
      </w:r>
      <w:r w:rsidRPr="00FA326E">
        <w:rPr>
          <w:rStyle w:val="StyleUnderline"/>
          <w:highlight w:val="cyan"/>
        </w:rPr>
        <w:t>countries to side</w:t>
      </w:r>
      <w:r w:rsidRPr="00FA326E">
        <w:rPr>
          <w:rStyle w:val="StyleUnderline"/>
        </w:rPr>
        <w:t xml:space="preserve"> </w:t>
      </w:r>
      <w:r w:rsidRPr="00FA326E">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FA326E">
        <w:rPr>
          <w:rStyle w:val="Emphasis"/>
          <w:highlight w:val="cyan"/>
        </w:rPr>
        <w:t>China</w:t>
      </w:r>
      <w:r w:rsidRPr="00FA326E">
        <w:rPr>
          <w:sz w:val="16"/>
        </w:rPr>
        <w:t xml:space="preserve">, </w:t>
      </w:r>
      <w:r w:rsidRPr="00FA326E">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FA326E">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aid to Ukraine stalled in the midst of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52B1BC37" w14:textId="77777777" w:rsidR="00104DBE" w:rsidRDefault="00104DBE" w:rsidP="00104DBE">
      <w:pPr>
        <w:pStyle w:val="Heading4"/>
      </w:pPr>
      <w:r>
        <w:t xml:space="preserve">Holy another neg card! Qui says the shutdown DECIMATES the military. </w:t>
      </w:r>
    </w:p>
    <w:p w14:paraId="078E68B2" w14:textId="77777777" w:rsidR="00104DBE" w:rsidRDefault="00104DBE" w:rsidP="00104DBE">
      <w:pPr>
        <w:pStyle w:val="Heading4"/>
      </w:pPr>
      <w:r w:rsidRPr="00E61914">
        <w:rPr>
          <w:u w:val="single"/>
        </w:rPr>
        <w:t xml:space="preserve">Contingency </w:t>
      </w:r>
      <w:r>
        <w:rPr>
          <w:u w:val="single"/>
        </w:rPr>
        <w:t>P</w:t>
      </w:r>
      <w:r w:rsidRPr="00E61914">
        <w:rPr>
          <w:u w:val="single"/>
        </w:rPr>
        <w:t xml:space="preserve">lans </w:t>
      </w:r>
      <w:r>
        <w:rPr>
          <w:u w:val="single"/>
        </w:rPr>
        <w:t>S</w:t>
      </w:r>
      <w:r w:rsidRPr="00E61914">
        <w:rPr>
          <w:u w:val="single"/>
        </w:rPr>
        <w:t>olve</w:t>
      </w:r>
      <w:r>
        <w:t xml:space="preserve">---president will </w:t>
      </w:r>
      <w:r w:rsidRPr="00E61914">
        <w:rPr>
          <w:u w:val="single"/>
        </w:rPr>
        <w:t>exempt workers</w:t>
      </w:r>
      <w:r>
        <w:t xml:space="preserve"> AND DoD has </w:t>
      </w:r>
      <w:r w:rsidRPr="00E61914">
        <w:rPr>
          <w:u w:val="single"/>
        </w:rPr>
        <w:t>backup plans</w:t>
      </w:r>
      <w:r>
        <w:t xml:space="preserve">. </w:t>
      </w:r>
    </w:p>
    <w:p w14:paraId="7D53188D" w14:textId="77777777" w:rsidR="00104DBE" w:rsidRDefault="00104DBE" w:rsidP="00104DBE">
      <w:r w:rsidRPr="000F334F">
        <w:rPr>
          <w:rStyle w:val="Style13ptBold"/>
        </w:rPr>
        <w:t>Qiu 18</w:t>
      </w:r>
      <w:r>
        <w:t xml:space="preserve"> – New York Times reporter who fact-checks statements made by politicians and public figures.</w:t>
      </w:r>
    </w:p>
    <w:p w14:paraId="77E1D9A6" w14:textId="77777777" w:rsidR="00104DBE" w:rsidRPr="000F334F" w:rsidRDefault="00104DBE" w:rsidP="00104DBE">
      <w:r w:rsidRPr="000F334F">
        <w:t>Linda Qiu, January 19 2018, “Trump Overstates Government Shutdown’s Effect on the Military,” The New York Times, https://www.nytimes.com/2018/01/19/us/politics/trump-government-shutdown-military.html</w:t>
      </w:r>
    </w:p>
    <w:p w14:paraId="2E679BE2" w14:textId="77777777" w:rsidR="00104DBE" w:rsidRDefault="00104DBE" w:rsidP="00104DBE">
      <w:r>
        <w:t xml:space="preserve">In fact, </w:t>
      </w:r>
      <w:r w:rsidRPr="004C1C95">
        <w:rPr>
          <w:rStyle w:val="StyleUnderline"/>
        </w:rPr>
        <w:t xml:space="preserve">contingency </w:t>
      </w:r>
      <w:r w:rsidRPr="000F334F">
        <w:rPr>
          <w:rStyle w:val="StyleUnderline"/>
        </w:rPr>
        <w:t>plans</w:t>
      </w:r>
      <w:r w:rsidRPr="000F334F">
        <w:t xml:space="preserve"> </w:t>
      </w:r>
      <w:r w:rsidRPr="000F334F">
        <w:rPr>
          <w:rStyle w:val="Emphasis"/>
        </w:rPr>
        <w:t>from</w:t>
      </w:r>
      <w:r w:rsidRPr="004C1C95">
        <w:rPr>
          <w:rStyle w:val="Emphasis"/>
        </w:rPr>
        <w:t xml:space="preserve"> the </w:t>
      </w:r>
      <w:r w:rsidRPr="000F334F">
        <w:rPr>
          <w:rStyle w:val="Emphasis"/>
        </w:rPr>
        <w:t>Pentagon</w:t>
      </w:r>
      <w:r w:rsidRPr="000F334F">
        <w:t xml:space="preserve"> </w:t>
      </w:r>
      <w:r w:rsidRPr="000F334F">
        <w:rPr>
          <w:rStyle w:val="StyleUnderline"/>
        </w:rPr>
        <w:t xml:space="preserve">as well </w:t>
      </w:r>
      <w:r w:rsidRPr="00E61914">
        <w:rPr>
          <w:rStyle w:val="StyleUnderline"/>
        </w:rPr>
        <w:t>as past experience show</w:t>
      </w:r>
      <w:r w:rsidRPr="00E61914">
        <w:t xml:space="preserve"> that many parts</w:t>
      </w:r>
      <w:r>
        <w:t xml:space="preserve"> of </w:t>
      </w:r>
      <w:r w:rsidRPr="00A97548">
        <w:rPr>
          <w:rStyle w:val="StyleUnderline"/>
          <w:highlight w:val="green"/>
        </w:rPr>
        <w:t>the military</w:t>
      </w:r>
      <w:r w:rsidRPr="00A97548">
        <w:rPr>
          <w:highlight w:val="green"/>
        </w:rPr>
        <w:t xml:space="preserve"> </w:t>
      </w:r>
      <w:r w:rsidRPr="00E61914">
        <w:rPr>
          <w:rStyle w:val="Emphasis"/>
        </w:rPr>
        <w:t xml:space="preserve">would </w:t>
      </w:r>
      <w:r w:rsidRPr="00A97548">
        <w:rPr>
          <w:rStyle w:val="Emphasis"/>
          <w:highlight w:val="green"/>
        </w:rPr>
        <w:t>continue</w:t>
      </w:r>
      <w:r w:rsidRPr="004C1C95">
        <w:rPr>
          <w:rStyle w:val="Emphasis"/>
        </w:rPr>
        <w:t xml:space="preserve"> to operate</w:t>
      </w:r>
      <w:r>
        <w:t xml:space="preserve"> </w:t>
      </w:r>
      <w:r w:rsidRPr="00E61914">
        <w:rPr>
          <w:rStyle w:val="Emphasis"/>
        </w:rPr>
        <w:t xml:space="preserve">even </w:t>
      </w:r>
      <w:r w:rsidRPr="002106F6">
        <w:rPr>
          <w:rStyle w:val="Emphasis"/>
          <w:highlight w:val="green"/>
        </w:rPr>
        <w:t>if</w:t>
      </w:r>
      <w:r w:rsidRPr="00E61914">
        <w:t xml:space="preserve"> </w:t>
      </w:r>
      <w:r w:rsidRPr="00E61914">
        <w:rPr>
          <w:rStyle w:val="StyleUnderline"/>
        </w:rPr>
        <w:t>the</w:t>
      </w:r>
      <w:r w:rsidRPr="004C1C95">
        <w:rPr>
          <w:rStyle w:val="StyleUnderline"/>
        </w:rPr>
        <w:t xml:space="preserve"> </w:t>
      </w:r>
      <w:r w:rsidRPr="00A97548">
        <w:rPr>
          <w:rStyle w:val="StyleUnderline"/>
          <w:highlight w:val="green"/>
        </w:rPr>
        <w:t>gov</w:t>
      </w:r>
      <w:r w:rsidRPr="00E61914">
        <w:t>ernment</w:t>
      </w:r>
      <w:r>
        <w:t xml:space="preserve"> </w:t>
      </w:r>
      <w:r w:rsidRPr="00E61914">
        <w:rPr>
          <w:rStyle w:val="StyleUnderline"/>
        </w:rPr>
        <w:t>is</w:t>
      </w:r>
      <w:r w:rsidRPr="00E61914">
        <w:t xml:space="preserve"> temporarily</w:t>
      </w:r>
      <w:r>
        <w:t xml:space="preserve"> </w:t>
      </w:r>
      <w:r w:rsidRPr="00A97548">
        <w:rPr>
          <w:rStyle w:val="StyleUnderline"/>
          <w:highlight w:val="green"/>
        </w:rPr>
        <w:t>closed</w:t>
      </w:r>
      <w:r>
        <w:t>.</w:t>
      </w:r>
    </w:p>
    <w:p w14:paraId="57D3FA34" w14:textId="77777777" w:rsidR="00104DBE" w:rsidRDefault="00104DBE" w:rsidP="00104DBE">
      <w:r>
        <w:t xml:space="preserve">“The threats never end, and so </w:t>
      </w:r>
      <w:r w:rsidRPr="00E61914">
        <w:rPr>
          <w:rStyle w:val="StyleUnderline"/>
        </w:rPr>
        <w:t xml:space="preserve">this </w:t>
      </w:r>
      <w:r w:rsidRPr="00A97548">
        <w:rPr>
          <w:rStyle w:val="StyleUnderline"/>
          <w:highlight w:val="green"/>
        </w:rPr>
        <w:t>department</w:t>
      </w:r>
      <w:r>
        <w:t xml:space="preserve"> </w:t>
      </w:r>
      <w:r w:rsidRPr="004C1C95">
        <w:rPr>
          <w:rStyle w:val="Emphasis"/>
        </w:rPr>
        <w:t xml:space="preserve">will </w:t>
      </w:r>
      <w:r w:rsidRPr="00A97548">
        <w:rPr>
          <w:rStyle w:val="Emphasis"/>
          <w:highlight w:val="green"/>
        </w:rPr>
        <w:t>never shut down</w:t>
      </w:r>
      <w:r w:rsidRPr="004C1C95">
        <w:rPr>
          <w:rStyle w:val="Emphasis"/>
        </w:rPr>
        <w:t>,”</w:t>
      </w:r>
      <w:r>
        <w:t xml:space="preserve"> Dana W. White, a Pentagon spokeswoman, said in December.</w:t>
      </w:r>
    </w:p>
    <w:p w14:paraId="7A327334" w14:textId="77777777" w:rsidR="00104DBE" w:rsidRPr="000F334F" w:rsidRDefault="00104DBE" w:rsidP="00104DBE">
      <w:pPr>
        <w:rPr>
          <w:sz w:val="12"/>
          <w:szCs w:val="12"/>
        </w:rPr>
      </w:pPr>
      <w:r w:rsidRPr="000F334F">
        <w:rPr>
          <w:sz w:val="12"/>
          <w:szCs w:val="12"/>
        </w:rPr>
        <w:t>On Thursday, the House passed legislation to keep the government funded through Feb. 16, but Republicans were struggling on Friday to muster enough votes in the Senate to approve a similar bill before midnight on Friday. That is the deadline to approve a new spending plan — without which certain federal employees would be placed on unpaid furlough.</w:t>
      </w:r>
    </w:p>
    <w:p w14:paraId="7C7A9BAE" w14:textId="77777777" w:rsidR="00104DBE" w:rsidRDefault="00104DBE" w:rsidP="00104DBE">
      <w:r>
        <w:t xml:space="preserve">But </w:t>
      </w:r>
      <w:r w:rsidRPr="00A97548">
        <w:rPr>
          <w:rStyle w:val="StyleUnderline"/>
          <w:highlight w:val="green"/>
        </w:rPr>
        <w:t>the Pentagon</w:t>
      </w:r>
      <w:r>
        <w:t xml:space="preserve"> “</w:t>
      </w:r>
      <w:r w:rsidRPr="004C1C95">
        <w:rPr>
          <w:rStyle w:val="StyleUnderline"/>
        </w:rPr>
        <w:t>will</w:t>
      </w:r>
      <w:r>
        <w:t xml:space="preserve">, of course, </w:t>
      </w:r>
      <w:r w:rsidRPr="00A97548">
        <w:rPr>
          <w:rStyle w:val="Emphasis"/>
          <w:highlight w:val="green"/>
        </w:rPr>
        <w:t>continue to prosecute</w:t>
      </w:r>
      <w:r w:rsidRPr="004C1C95">
        <w:rPr>
          <w:rStyle w:val="Emphasis"/>
        </w:rPr>
        <w:t xml:space="preserve"> t</w:t>
      </w:r>
      <w:r w:rsidRPr="00E61914">
        <w:rPr>
          <w:rStyle w:val="Emphasis"/>
        </w:rPr>
        <w:t>he war</w:t>
      </w:r>
      <w:r w:rsidRPr="00E61914">
        <w:t xml:space="preserve"> in Afghanistan and ongoing operations </w:t>
      </w:r>
      <w:r w:rsidRPr="00E61914">
        <w:rPr>
          <w:rStyle w:val="StyleUnderline"/>
        </w:rPr>
        <w:t>against</w:t>
      </w:r>
      <w:r w:rsidRPr="00E61914">
        <w:t xml:space="preserve"> </w:t>
      </w:r>
      <w:r w:rsidRPr="002106F6">
        <w:rPr>
          <w:rStyle w:val="Emphasis"/>
        </w:rPr>
        <w:t>Al Qaeda and the Islamic State</w:t>
      </w:r>
      <w:r w:rsidRPr="002106F6">
        <w:t xml:space="preserve"> of Iraq and Syria, </w:t>
      </w:r>
      <w:r w:rsidRPr="002106F6">
        <w:rPr>
          <w:rStyle w:val="StyleUnderline"/>
        </w:rPr>
        <w:t>including</w:t>
      </w:r>
      <w:r w:rsidRPr="002106F6">
        <w:t xml:space="preserve"> </w:t>
      </w:r>
      <w:r w:rsidRPr="002106F6">
        <w:rPr>
          <w:rStyle w:val="Emphasis"/>
        </w:rPr>
        <w:t>preparation of forces for deployment</w:t>
      </w:r>
      <w:r w:rsidRPr="002106F6">
        <w:t xml:space="preserve"> into those conflicts,” the deputy secretary of defense, Patrick M. Shanahan, wrote in a memo on Thursday.</w:t>
      </w:r>
    </w:p>
    <w:p w14:paraId="06B363EA" w14:textId="77777777" w:rsidR="00104DBE" w:rsidRPr="000F334F" w:rsidRDefault="00104DBE" w:rsidP="00104DBE">
      <w:pPr>
        <w:rPr>
          <w:sz w:val="10"/>
          <w:szCs w:val="10"/>
        </w:rPr>
      </w:pPr>
      <w:r w:rsidRPr="000F334F">
        <w:rPr>
          <w:sz w:val="10"/>
          <w:szCs w:val="10"/>
        </w:rPr>
        <w:t xml:space="preserve">“The department must, as well, continue many other </w:t>
      </w:r>
      <w:r w:rsidRPr="00E65A51">
        <w:rPr>
          <w:sz w:val="10"/>
          <w:szCs w:val="10"/>
        </w:rPr>
        <w:t>operations</w:t>
      </w:r>
      <w:r w:rsidRPr="000F334F">
        <w:rPr>
          <w:sz w:val="10"/>
          <w:szCs w:val="10"/>
        </w:rPr>
        <w:t xml:space="preserve"> necessary for the safety of human life or the protection of property,” he wrote.</w:t>
      </w:r>
    </w:p>
    <w:p w14:paraId="2B0CCBAB" w14:textId="77777777" w:rsidR="00104DBE" w:rsidRPr="004C1C95" w:rsidRDefault="00104DBE" w:rsidP="00104DBE">
      <w:pPr>
        <w:rPr>
          <w:rStyle w:val="Emphasis"/>
        </w:rPr>
      </w:pPr>
      <w:r w:rsidRPr="004C1C95">
        <w:rPr>
          <w:rStyle w:val="StyleUnderline"/>
        </w:rPr>
        <w:t xml:space="preserve">The </w:t>
      </w:r>
      <w:r w:rsidRPr="00A97548">
        <w:rPr>
          <w:rStyle w:val="StyleUnderline"/>
          <w:highlight w:val="green"/>
        </w:rPr>
        <w:t>memo said</w:t>
      </w:r>
      <w:r>
        <w:t xml:space="preserve"> </w:t>
      </w:r>
      <w:r w:rsidRPr="004C1C95">
        <w:t xml:space="preserve">that </w:t>
      </w:r>
      <w:r w:rsidRPr="00A97548">
        <w:rPr>
          <w:rStyle w:val="Emphasis"/>
          <w:highlight w:val="green"/>
        </w:rPr>
        <w:t>combat</w:t>
      </w:r>
      <w:r w:rsidRPr="00E65A51">
        <w:rPr>
          <w:rStyle w:val="Emphasis"/>
        </w:rPr>
        <w:t xml:space="preserve"> missions</w:t>
      </w:r>
      <w:r>
        <w:t xml:space="preserve">, </w:t>
      </w:r>
      <w:r w:rsidRPr="00A97548">
        <w:rPr>
          <w:rStyle w:val="Emphasis"/>
          <w:highlight w:val="green"/>
        </w:rPr>
        <w:t>training</w:t>
      </w:r>
      <w:r>
        <w:t xml:space="preserve"> exercises, </w:t>
      </w:r>
      <w:r w:rsidRPr="00A97548">
        <w:rPr>
          <w:rStyle w:val="Emphasis"/>
          <w:highlight w:val="green"/>
        </w:rPr>
        <w:t>reconnaissance</w:t>
      </w:r>
      <w:r>
        <w:t xml:space="preserve"> activities, </w:t>
      </w:r>
      <w:r w:rsidRPr="004C1C95">
        <w:rPr>
          <w:rStyle w:val="Emphasis"/>
        </w:rPr>
        <w:t>intel</w:t>
      </w:r>
      <w:r w:rsidRPr="004C1C95">
        <w:t xml:space="preserve">ligence </w:t>
      </w:r>
      <w:r>
        <w:t xml:space="preserve">gathering, </w:t>
      </w:r>
      <w:r w:rsidRPr="004C1C95">
        <w:rPr>
          <w:rStyle w:val="StyleUnderline"/>
        </w:rPr>
        <w:t>and</w:t>
      </w:r>
      <w:r>
        <w:t xml:space="preserve"> </w:t>
      </w:r>
      <w:r w:rsidRPr="004C1C95">
        <w:rPr>
          <w:rStyle w:val="Emphasis"/>
        </w:rPr>
        <w:t xml:space="preserve">surveillance and </w:t>
      </w:r>
      <w:r w:rsidRPr="00A97548">
        <w:rPr>
          <w:rStyle w:val="Emphasis"/>
          <w:highlight w:val="green"/>
        </w:rPr>
        <w:t>telecomm</w:t>
      </w:r>
      <w:r w:rsidRPr="00E65A51">
        <w:t xml:space="preserve">unications </w:t>
      </w:r>
      <w:r w:rsidRPr="00E65A51">
        <w:rPr>
          <w:rStyle w:val="StyleUnderline"/>
        </w:rPr>
        <w:t>centers</w:t>
      </w:r>
      <w:r w:rsidRPr="004C1C95">
        <w:rPr>
          <w:rStyle w:val="StyleUnderline"/>
        </w:rPr>
        <w:t xml:space="preserve"> that are</w:t>
      </w:r>
      <w:r>
        <w:t xml:space="preserve"> “</w:t>
      </w:r>
      <w:r w:rsidRPr="004C1C95">
        <w:rPr>
          <w:rStyle w:val="StyleUnderline"/>
        </w:rPr>
        <w:t>necessary for national security</w:t>
      </w:r>
      <w:r>
        <w:t xml:space="preserve">” </w:t>
      </w:r>
      <w:r w:rsidRPr="00E61914">
        <w:rPr>
          <w:rStyle w:val="Emphasis"/>
        </w:rPr>
        <w:t xml:space="preserve">would all </w:t>
      </w:r>
      <w:r w:rsidRPr="00A97548">
        <w:rPr>
          <w:rStyle w:val="Emphasis"/>
          <w:highlight w:val="green"/>
        </w:rPr>
        <w:t>carry on</w:t>
      </w:r>
      <w:r w:rsidRPr="00E61914">
        <w:t>.</w:t>
      </w:r>
    </w:p>
    <w:p w14:paraId="24EE39C9" w14:textId="77777777" w:rsidR="00104DBE" w:rsidRPr="004C1C95" w:rsidRDefault="00104DBE" w:rsidP="00104DBE">
      <w:pPr>
        <w:rPr>
          <w:rStyle w:val="Emphasis"/>
        </w:rPr>
      </w:pPr>
      <w:r w:rsidRPr="00E61914">
        <w:rPr>
          <w:rStyle w:val="Emphasis"/>
          <w:highlight w:val="green"/>
        </w:rPr>
        <w:t>Counterterror</w:t>
      </w:r>
      <w:r w:rsidRPr="00E61914">
        <w:t>ism</w:t>
      </w:r>
      <w:r>
        <w:t xml:space="preserve"> operations </w:t>
      </w:r>
      <w:r w:rsidRPr="00E61914">
        <w:rPr>
          <w:rStyle w:val="StyleUnderline"/>
        </w:rPr>
        <w:t xml:space="preserve">and </w:t>
      </w:r>
      <w:r w:rsidRPr="00E61914">
        <w:rPr>
          <w:rStyle w:val="Emphasis"/>
          <w:highlight w:val="green"/>
        </w:rPr>
        <w:t>emergency responses</w:t>
      </w:r>
      <w:r w:rsidRPr="00E61914">
        <w:t xml:space="preserve"> </w:t>
      </w:r>
      <w:r w:rsidRPr="00E61914">
        <w:rPr>
          <w:rStyle w:val="Emphasis"/>
        </w:rPr>
        <w:t>to oil spills</w:t>
      </w:r>
      <w:r w:rsidRPr="00E61914">
        <w:t xml:space="preserve"> </w:t>
      </w:r>
      <w:r w:rsidRPr="00E61914">
        <w:rPr>
          <w:rStyle w:val="StyleUnderline"/>
        </w:rPr>
        <w:t>or</w:t>
      </w:r>
      <w:r w:rsidRPr="00E61914">
        <w:t xml:space="preserve"> </w:t>
      </w:r>
      <w:r w:rsidRPr="00E61914">
        <w:rPr>
          <w:rStyle w:val="Emphasis"/>
        </w:rPr>
        <w:t>fires</w:t>
      </w:r>
      <w:r w:rsidRPr="00E61914">
        <w:t xml:space="preserve"> </w:t>
      </w:r>
      <w:r w:rsidRPr="00E61914">
        <w:rPr>
          <w:rStyle w:val="Emphasis"/>
        </w:rPr>
        <w:t>would</w:t>
      </w:r>
      <w:r w:rsidRPr="004C1C95">
        <w:rPr>
          <w:rStyle w:val="Emphasis"/>
        </w:rPr>
        <w:t xml:space="preserve"> also </w:t>
      </w:r>
      <w:r w:rsidRPr="00A97548">
        <w:rPr>
          <w:rStyle w:val="Emphasis"/>
          <w:highlight w:val="green"/>
        </w:rPr>
        <w:t xml:space="preserve">not </w:t>
      </w:r>
      <w:r w:rsidRPr="00E61914">
        <w:rPr>
          <w:rStyle w:val="Emphasis"/>
        </w:rPr>
        <w:t xml:space="preserve">be </w:t>
      </w:r>
      <w:r w:rsidRPr="00A97548">
        <w:rPr>
          <w:rStyle w:val="Emphasis"/>
          <w:highlight w:val="green"/>
        </w:rPr>
        <w:t>affected</w:t>
      </w:r>
      <w:r>
        <w:t xml:space="preserve">, the memo said. </w:t>
      </w:r>
      <w:r w:rsidRPr="00E61914">
        <w:rPr>
          <w:rStyle w:val="Emphasis"/>
          <w:highlight w:val="green"/>
        </w:rPr>
        <w:t>Military</w:t>
      </w:r>
      <w:r w:rsidRPr="004C1C95">
        <w:rPr>
          <w:rStyle w:val="Emphasis"/>
        </w:rPr>
        <w:t xml:space="preserve"> </w:t>
      </w:r>
      <w:r w:rsidRPr="00A97548">
        <w:rPr>
          <w:rStyle w:val="Emphasis"/>
          <w:highlight w:val="green"/>
        </w:rPr>
        <w:t>hospitals</w:t>
      </w:r>
      <w:r>
        <w:t xml:space="preserve"> and medical facilities would </w:t>
      </w:r>
      <w:r w:rsidRPr="004C1C95">
        <w:rPr>
          <w:rStyle w:val="StyleUnderline"/>
        </w:rPr>
        <w:t>remain open</w:t>
      </w:r>
      <w:r>
        <w:t xml:space="preserve">, and </w:t>
      </w:r>
      <w:r w:rsidRPr="004C1C95">
        <w:rPr>
          <w:rStyle w:val="StyleUnderline"/>
        </w:rPr>
        <w:t>health care coverage</w:t>
      </w:r>
      <w:r>
        <w:t xml:space="preserve"> for department employees </w:t>
      </w:r>
      <w:r w:rsidRPr="00E61914">
        <w:rPr>
          <w:rStyle w:val="Emphasis"/>
        </w:rPr>
        <w:t xml:space="preserve">would </w:t>
      </w:r>
      <w:r w:rsidRPr="00A97548">
        <w:rPr>
          <w:rStyle w:val="Emphasis"/>
          <w:highlight w:val="green"/>
        </w:rPr>
        <w:t>not lapse</w:t>
      </w:r>
      <w:r w:rsidRPr="004C1C95">
        <w:rPr>
          <w:rStyle w:val="Emphasis"/>
        </w:rPr>
        <w:t>.</w:t>
      </w:r>
    </w:p>
    <w:p w14:paraId="622BA59D" w14:textId="77777777" w:rsidR="00104DBE" w:rsidRDefault="00104DBE" w:rsidP="00104DBE">
      <w:r w:rsidRPr="004C1C95">
        <w:rPr>
          <w:rStyle w:val="Emphasis"/>
        </w:rPr>
        <w:t xml:space="preserve">All </w:t>
      </w:r>
      <w:r w:rsidRPr="00A97548">
        <w:rPr>
          <w:rStyle w:val="Emphasis"/>
          <w:highlight w:val="green"/>
        </w:rPr>
        <w:t xml:space="preserve">active-duty </w:t>
      </w:r>
      <w:r w:rsidRPr="00E61914">
        <w:rPr>
          <w:rStyle w:val="Emphasis"/>
        </w:rPr>
        <w:t>military</w:t>
      </w:r>
      <w:r>
        <w:t xml:space="preserve">, including reserve forces, and civilian workers “necessary to carry out or support excepted activities” would </w:t>
      </w:r>
      <w:r w:rsidRPr="00A97548">
        <w:rPr>
          <w:rStyle w:val="Emphasis"/>
          <w:highlight w:val="green"/>
        </w:rPr>
        <w:t>continue</w:t>
      </w:r>
      <w:r w:rsidRPr="004C1C95">
        <w:rPr>
          <w:rStyle w:val="Emphasis"/>
        </w:rPr>
        <w:t xml:space="preserve"> to work</w:t>
      </w:r>
      <w:r>
        <w:t>, but would be paid once the government reopens. (Military contractors who provide services under a fully-funded contract that was awarded before the Friday deadline would also remain on the job.)</w:t>
      </w:r>
    </w:p>
    <w:p w14:paraId="3F7D70D2" w14:textId="77777777" w:rsidR="00104DBE" w:rsidRPr="00CD770B" w:rsidRDefault="00104DBE" w:rsidP="00104DBE">
      <w:pPr>
        <w:rPr>
          <w:sz w:val="16"/>
        </w:rPr>
      </w:pPr>
      <w:r w:rsidRPr="00116237">
        <w:rPr>
          <w:rStyle w:val="StyleUnderline"/>
        </w:rPr>
        <w:t xml:space="preserve">On Friday, </w:t>
      </w:r>
      <w:r w:rsidRPr="00CD770B">
        <w:rPr>
          <w:rStyle w:val="StyleUnderline"/>
          <w:highlight w:val="cyan"/>
        </w:rPr>
        <w:t>Defense Secretary</w:t>
      </w:r>
      <w:r w:rsidRPr="00116237">
        <w:rPr>
          <w:rStyle w:val="StyleUnderline"/>
        </w:rPr>
        <w:t xml:space="preserve"> Jim Mattis </w:t>
      </w:r>
      <w:r w:rsidRPr="00CD770B">
        <w:rPr>
          <w:rStyle w:val="StyleUnderline"/>
          <w:highlight w:val="cyan"/>
        </w:rPr>
        <w:t>estimated</w:t>
      </w:r>
      <w:r w:rsidRPr="00116237">
        <w:rPr>
          <w:rStyle w:val="StyleUnderline"/>
        </w:rPr>
        <w:t xml:space="preserve"> that the </w:t>
      </w:r>
      <w:r w:rsidRPr="00CD770B">
        <w:rPr>
          <w:rStyle w:val="StyleUnderline"/>
          <w:highlight w:val="cyan"/>
        </w:rPr>
        <w:t>shutdown</w:t>
      </w:r>
      <w:r w:rsidRPr="00116237">
        <w:rPr>
          <w:rStyle w:val="StyleUnderline"/>
        </w:rPr>
        <w:t xml:space="preserve"> would </w:t>
      </w:r>
      <w:r w:rsidRPr="00CD770B">
        <w:rPr>
          <w:rStyle w:val="StyleUnderline"/>
          <w:highlight w:val="cyan"/>
        </w:rPr>
        <w:t>furlough</w:t>
      </w:r>
      <w:r w:rsidRPr="00116237">
        <w:rPr>
          <w:rStyle w:val="StyleUnderline"/>
        </w:rPr>
        <w:t xml:space="preserve"> roughly </w:t>
      </w:r>
      <w:r w:rsidRPr="00CD770B">
        <w:rPr>
          <w:rStyle w:val="StyleUnderline"/>
          <w:highlight w:val="cyan"/>
        </w:rPr>
        <w:t>50 perce</w:t>
      </w:r>
      <w:r w:rsidRPr="00116237">
        <w:rPr>
          <w:rStyle w:val="StyleUnderline"/>
        </w:rPr>
        <w:t xml:space="preserve">nt of his </w:t>
      </w:r>
      <w:r w:rsidRPr="00CD770B">
        <w:rPr>
          <w:rStyle w:val="StyleUnderline"/>
          <w:highlight w:val="cyan"/>
        </w:rPr>
        <w:t>civilian work force</w:t>
      </w:r>
      <w:r w:rsidRPr="00116237">
        <w:rPr>
          <w:rStyle w:val="StyleUnderline"/>
        </w:rPr>
        <w:t xml:space="preserve">. That’s 371,000 employees, or about </w:t>
      </w:r>
      <w:r w:rsidRPr="00CD770B">
        <w:rPr>
          <w:rStyle w:val="Emphasis"/>
          <w:sz w:val="30"/>
          <w:szCs w:val="30"/>
          <w:highlight w:val="cyan"/>
        </w:rPr>
        <w:t>13 percent</w:t>
      </w:r>
      <w:r w:rsidRPr="00116237">
        <w:rPr>
          <w:rStyle w:val="StyleUnderline"/>
        </w:rPr>
        <w:t xml:space="preserve">, out of a total work force of nearly three million. (There are 1.3 million active-duty troops and 826,000 National Guard and Reserve forces.) But Mr. Mattis warned that </w:t>
      </w:r>
      <w:r w:rsidRPr="00CD770B">
        <w:rPr>
          <w:rStyle w:val="StyleUnderline"/>
          <w:highlight w:val="cyan"/>
        </w:rPr>
        <w:t>maintenance activities</w:t>
      </w:r>
      <w:r w:rsidRPr="00116237">
        <w:rPr>
          <w:rStyle w:val="StyleUnderline"/>
        </w:rPr>
        <w:t xml:space="preserve"> and </w:t>
      </w:r>
      <w:r w:rsidRPr="00CD770B">
        <w:rPr>
          <w:rStyle w:val="StyleUnderline"/>
          <w:highlight w:val="cyan"/>
        </w:rPr>
        <w:t>intelligence gathering</w:t>
      </w:r>
      <w:r w:rsidRPr="00116237">
        <w:rPr>
          <w:rStyle w:val="StyleUnderline"/>
        </w:rPr>
        <w:t xml:space="preserve"> — </w:t>
      </w:r>
      <w:r w:rsidRPr="00CD770B">
        <w:rPr>
          <w:sz w:val="12"/>
          <w:szCs w:val="12"/>
        </w:rPr>
        <w:t>operations not likely deemed necessary to national security and exempted by his deputy’s memo — would grind to a halt because of the shutdown. At its peak, the last shutdown in 2013 resulted in the furlough of about 850,000 employees a day, or 40 percent of the federal civilian work force in the executive branch, according to the Office of Management and Budget. That year, the Pentagon also did not furlough more than 1.3 million active military personnel, nor half of its civilian work force. They were paid through the shutdown, even as other federal workers were furloughed. Legislation to do the same this year has been introduced in the House.</w:t>
      </w:r>
    </w:p>
    <w:p w14:paraId="4A5DFAA3" w14:textId="77777777" w:rsidR="00104DBE" w:rsidRDefault="00104DBE" w:rsidP="00104DBE">
      <w:pPr>
        <w:rPr>
          <w:rStyle w:val="Emphasis"/>
        </w:rPr>
      </w:pPr>
      <w:r>
        <w:t xml:space="preserve">And </w:t>
      </w:r>
      <w:r w:rsidRPr="004C1C95">
        <w:rPr>
          <w:rStyle w:val="StyleUnderline"/>
        </w:rPr>
        <w:t>as commander in chief</w:t>
      </w:r>
      <w:r>
        <w:t xml:space="preserve">, Mr. </w:t>
      </w:r>
      <w:r w:rsidRPr="00A97548">
        <w:rPr>
          <w:rStyle w:val="StyleUnderline"/>
          <w:highlight w:val="green"/>
        </w:rPr>
        <w:t>Trump could</w:t>
      </w:r>
      <w:r>
        <w:t xml:space="preserve"> also theoretically </w:t>
      </w:r>
      <w:r w:rsidRPr="00A97548">
        <w:rPr>
          <w:rStyle w:val="Emphasis"/>
          <w:highlight w:val="green"/>
        </w:rPr>
        <w:t>exempt anyone</w:t>
      </w:r>
      <w:r w:rsidRPr="004C1C95">
        <w:rPr>
          <w:rStyle w:val="Emphasis"/>
        </w:rPr>
        <w:t xml:space="preserve"> and activity</w:t>
      </w:r>
      <w:r>
        <w:t xml:space="preserve"> </w:t>
      </w:r>
      <w:r w:rsidRPr="004C1C95">
        <w:rPr>
          <w:rStyle w:val="StyleUnderline"/>
        </w:rPr>
        <w:t>he wishes</w:t>
      </w:r>
      <w:r>
        <w:t xml:space="preserve"> </w:t>
      </w:r>
      <w:r w:rsidRPr="00A97548">
        <w:rPr>
          <w:rStyle w:val="Emphasis"/>
          <w:highlight w:val="green"/>
        </w:rPr>
        <w:t xml:space="preserve">to avert </w:t>
      </w:r>
      <w:r w:rsidRPr="00E61914">
        <w:rPr>
          <w:rStyle w:val="Emphasis"/>
        </w:rPr>
        <w:t xml:space="preserve">the </w:t>
      </w:r>
      <w:r w:rsidRPr="00A97548">
        <w:rPr>
          <w:rStyle w:val="Emphasis"/>
          <w:highlight w:val="green"/>
        </w:rPr>
        <w:t>“devastating” effect</w:t>
      </w:r>
      <w:r w:rsidRPr="004C1C95">
        <w:rPr>
          <w:rStyle w:val="Emphasis"/>
        </w:rPr>
        <w:t xml:space="preserve"> he claims a shutdown will have.</w:t>
      </w:r>
    </w:p>
    <w:p w14:paraId="495438B8" w14:textId="086A5A96" w:rsidR="00104DBE" w:rsidRDefault="00104DBE" w:rsidP="00104DBE"/>
    <w:p w14:paraId="7FBB31BC" w14:textId="0919A802" w:rsidR="00104DBE" w:rsidRDefault="00104DBE" w:rsidP="00104DBE">
      <w:pPr>
        <w:pStyle w:val="Heading3"/>
      </w:pPr>
      <w:r>
        <w:t xml:space="preserve">Uniqueness---AT: Clancy ---1NR </w:t>
      </w:r>
    </w:p>
    <w:p w14:paraId="4B7006E9" w14:textId="77777777" w:rsidR="00104DBE" w:rsidRDefault="00104DBE" w:rsidP="00104DBE">
      <w:pPr>
        <w:pStyle w:val="Heading4"/>
      </w:pPr>
      <w:r>
        <w:t xml:space="preserve">Democrats are falling in line now. </w:t>
      </w:r>
    </w:p>
    <w:p w14:paraId="23C5FE06" w14:textId="77777777" w:rsidR="00104DBE" w:rsidRPr="00FA7EF3" w:rsidRDefault="00104DBE" w:rsidP="00104DBE">
      <w:r w:rsidRPr="00FA7EF3">
        <w:rPr>
          <w:rStyle w:val="Style13ptBold"/>
        </w:rPr>
        <w:t>Lillis ‘9/7</w:t>
      </w:r>
      <w:r>
        <w:t xml:space="preserve"> [Mike; covers Congress for the Hill; 09-07-2025; The Hill; </w:t>
      </w:r>
      <w:r w:rsidRPr="00FA7EF3">
        <w:t>Distrust clouds Democratic strategy amid shutdown battle with GOP</w:t>
      </w:r>
      <w:r>
        <w:t xml:space="preserve">; </w:t>
      </w:r>
      <w:r w:rsidRPr="00FA7EF3">
        <w:t>https://thehill.com/homenews/house/5489219-house-democrats-schumer-spending-bill/</w:t>
      </w:r>
      <w:r>
        <w:t>; accessed 09-07-2025]</w:t>
      </w:r>
    </w:p>
    <w:p w14:paraId="7DAEFCCD" w14:textId="77777777" w:rsidR="00104DBE" w:rsidRPr="00EF0BE1" w:rsidRDefault="00104DBE" w:rsidP="00104DBE">
      <w:pPr>
        <w:rPr>
          <w:sz w:val="16"/>
        </w:rPr>
      </w:pPr>
      <w:r w:rsidRPr="00EF0BE1">
        <w:rPr>
          <w:sz w:val="16"/>
        </w:rPr>
        <w:t xml:space="preserve">House </w:t>
      </w:r>
      <w:r w:rsidRPr="00EF0BE1">
        <w:rPr>
          <w:rStyle w:val="StyleUnderline"/>
          <w:highlight w:val="cyan"/>
        </w:rPr>
        <w:t>Democrats</w:t>
      </w:r>
      <w:r w:rsidRPr="00EF0BE1">
        <w:rPr>
          <w:rStyle w:val="StyleUnderline"/>
        </w:rPr>
        <w:t xml:space="preserve"> are </w:t>
      </w:r>
      <w:r w:rsidRPr="00EF0BE1">
        <w:rPr>
          <w:rStyle w:val="StyleUnderline"/>
          <w:highlight w:val="cyan"/>
        </w:rPr>
        <w:t>hanging their hopes</w:t>
      </w:r>
      <w:r w:rsidRPr="00EF0BE1">
        <w:rPr>
          <w:sz w:val="16"/>
          <w:highlight w:val="cyan"/>
        </w:rPr>
        <w:t xml:space="preserve"> </w:t>
      </w:r>
      <w:r w:rsidRPr="00EF0BE1">
        <w:rPr>
          <w:rStyle w:val="StyleUnderline"/>
          <w:highlight w:val="cyan"/>
        </w:rPr>
        <w:t>on</w:t>
      </w:r>
      <w:r w:rsidRPr="00EF0BE1">
        <w:rPr>
          <w:sz w:val="16"/>
          <w:highlight w:val="cyan"/>
        </w:rPr>
        <w:t xml:space="preserve"> </w:t>
      </w:r>
      <w:r w:rsidRPr="00EF0BE1">
        <w:rPr>
          <w:sz w:val="16"/>
        </w:rPr>
        <w:t xml:space="preserve">party </w:t>
      </w:r>
      <w:r w:rsidRPr="00EF0BE1">
        <w:rPr>
          <w:rStyle w:val="StyleUnderline"/>
        </w:rPr>
        <w:t xml:space="preserve">leaders in the </w:t>
      </w:r>
      <w:r w:rsidRPr="00EF0BE1">
        <w:rPr>
          <w:rStyle w:val="StyleUnderline"/>
          <w:highlight w:val="cyan"/>
        </w:rPr>
        <w:t>Senate</w:t>
      </w:r>
      <w:r w:rsidRPr="00EF0BE1">
        <w:rPr>
          <w:rStyle w:val="StyleUnderline"/>
        </w:rPr>
        <w:t xml:space="preserve"> to </w:t>
      </w:r>
      <w:r w:rsidRPr="00EF0BE1">
        <w:rPr>
          <w:rStyle w:val="Emphasis"/>
        </w:rPr>
        <w:t>block</w:t>
      </w:r>
      <w:r w:rsidRPr="00EF0BE1">
        <w:rPr>
          <w:rStyle w:val="StyleUnderline"/>
        </w:rPr>
        <w:t xml:space="preserve"> any government</w:t>
      </w:r>
      <w:r w:rsidRPr="00EF0BE1">
        <w:rPr>
          <w:sz w:val="16"/>
        </w:rPr>
        <w:t xml:space="preserve"> </w:t>
      </w:r>
      <w:r w:rsidRPr="00EF0BE1">
        <w:rPr>
          <w:rStyle w:val="Emphasis"/>
        </w:rPr>
        <w:t>spending</w:t>
      </w:r>
      <w:r w:rsidRPr="00EF0BE1">
        <w:rPr>
          <w:sz w:val="16"/>
        </w:rPr>
        <w:t xml:space="preserve"> bill </w:t>
      </w:r>
      <w:r w:rsidRPr="00EF0BE1">
        <w:rPr>
          <w:rStyle w:val="StyleUnderline"/>
        </w:rPr>
        <w:t>crafted</w:t>
      </w:r>
      <w:r w:rsidRPr="00EF0BE1">
        <w:rPr>
          <w:sz w:val="16"/>
        </w:rPr>
        <w:t xml:space="preserve"> solely </w:t>
      </w:r>
      <w:r w:rsidRPr="00EF0BE1">
        <w:rPr>
          <w:rStyle w:val="StyleUnderline"/>
        </w:rPr>
        <w:t>by</w:t>
      </w:r>
      <w:r w:rsidRPr="00EF0BE1">
        <w:rPr>
          <w:sz w:val="16"/>
        </w:rPr>
        <w:t xml:space="preserve"> </w:t>
      </w:r>
      <w:r w:rsidRPr="00EF0BE1">
        <w:rPr>
          <w:rStyle w:val="StyleUnderline"/>
        </w:rPr>
        <w:t>the GOP,</w:t>
      </w:r>
      <w:r w:rsidRPr="00EF0BE1">
        <w:rPr>
          <w:sz w:val="16"/>
        </w:rPr>
        <w:t xml:space="preserve"> but there’s plenty of </w:t>
      </w:r>
      <w:r w:rsidRPr="00EF0BE1">
        <w:rPr>
          <w:rStyle w:val="StyleUnderline"/>
        </w:rPr>
        <w:t>distrust</w:t>
      </w:r>
      <w:r w:rsidRPr="00EF0BE1">
        <w:rPr>
          <w:sz w:val="16"/>
        </w:rPr>
        <w:t xml:space="preserve"> between the chambers hovering over the debate.</w:t>
      </w:r>
    </w:p>
    <w:p w14:paraId="3D252F65" w14:textId="77777777" w:rsidR="00104DBE" w:rsidRPr="00EF0BE1" w:rsidRDefault="00104DBE" w:rsidP="00104DBE">
      <w:pPr>
        <w:rPr>
          <w:sz w:val="16"/>
        </w:rPr>
      </w:pPr>
      <w:r w:rsidRPr="00EF0BE1">
        <w:rPr>
          <w:sz w:val="16"/>
        </w:rPr>
        <w:t xml:space="preserve">Behind House Minority Leader Hakeem Jeffries (D-N.Y.), House </w:t>
      </w:r>
      <w:r w:rsidRPr="00EF0BE1">
        <w:rPr>
          <w:rStyle w:val="StyleUnderline"/>
        </w:rPr>
        <w:t>Democrats</w:t>
      </w:r>
      <w:r w:rsidRPr="00EF0BE1">
        <w:rPr>
          <w:sz w:val="16"/>
        </w:rPr>
        <w:t xml:space="preserve"> were </w:t>
      </w:r>
      <w:r w:rsidRPr="00EF0BE1">
        <w:rPr>
          <w:rStyle w:val="Emphasis"/>
          <w:highlight w:val="cyan"/>
        </w:rPr>
        <w:t xml:space="preserve">virtually united </w:t>
      </w:r>
      <w:r w:rsidRPr="00EF0BE1">
        <w:rPr>
          <w:rStyle w:val="StyleUnderline"/>
          <w:highlight w:val="cyan"/>
        </w:rPr>
        <w:t>against</w:t>
      </w:r>
      <w:r w:rsidRPr="00EF0BE1">
        <w:rPr>
          <w:sz w:val="16"/>
        </w:rPr>
        <w:t xml:space="preserve"> a Republican </w:t>
      </w:r>
      <w:r w:rsidRPr="00EF0BE1">
        <w:rPr>
          <w:rStyle w:val="StyleUnderline"/>
          <w:highlight w:val="cyan"/>
        </w:rPr>
        <w:t>spending</w:t>
      </w:r>
      <w:r w:rsidRPr="00EF0BE1">
        <w:rPr>
          <w:sz w:val="16"/>
        </w:rPr>
        <w:t xml:space="preserve"> bill in March, </w:t>
      </w:r>
      <w:r w:rsidRPr="00EF0BE1">
        <w:rPr>
          <w:rStyle w:val="StyleUnderline"/>
          <w:highlight w:val="cyan"/>
        </w:rPr>
        <w:t>only to watch</w:t>
      </w:r>
      <w:r w:rsidRPr="00EF0BE1">
        <w:rPr>
          <w:rStyle w:val="StyleUnderline"/>
        </w:rPr>
        <w:t xml:space="preserve"> angrily</w:t>
      </w:r>
      <w:r w:rsidRPr="00EF0BE1">
        <w:rPr>
          <w:sz w:val="16"/>
        </w:rPr>
        <w:t xml:space="preserve"> as Senate Minority Leader Charles Schumer (D-N.Y.) </w:t>
      </w:r>
      <w:r w:rsidRPr="00EF0BE1">
        <w:rPr>
          <w:rStyle w:val="StyleUnderline"/>
        </w:rPr>
        <w:t xml:space="preserve">and a </w:t>
      </w:r>
      <w:r w:rsidRPr="00EF0BE1">
        <w:rPr>
          <w:rStyle w:val="StyleUnderline"/>
          <w:highlight w:val="cyan"/>
        </w:rPr>
        <w:t>small group</w:t>
      </w:r>
      <w:r w:rsidRPr="00EF0BE1">
        <w:rPr>
          <w:sz w:val="16"/>
        </w:rPr>
        <w:t xml:space="preserve"> </w:t>
      </w:r>
      <w:r w:rsidRPr="00EF0BE1">
        <w:rPr>
          <w:rStyle w:val="StyleUnderline"/>
        </w:rPr>
        <w:t>of upper chamber</w:t>
      </w:r>
      <w:r w:rsidRPr="00EF0BE1">
        <w:rPr>
          <w:sz w:val="16"/>
        </w:rPr>
        <w:t xml:space="preserve"> </w:t>
      </w:r>
      <w:r w:rsidRPr="00EF0BE1">
        <w:rPr>
          <w:rStyle w:val="StyleUnderline"/>
        </w:rPr>
        <w:t>Democrats</w:t>
      </w:r>
      <w:r w:rsidRPr="00EF0BE1">
        <w:rPr>
          <w:sz w:val="16"/>
        </w:rPr>
        <w:t xml:space="preserve"> </w:t>
      </w:r>
      <w:r w:rsidRPr="00EF0BE1">
        <w:rPr>
          <w:rStyle w:val="StyleUnderline"/>
          <w:highlight w:val="cyan"/>
        </w:rPr>
        <w:t>backed</w:t>
      </w:r>
      <w:r w:rsidRPr="00EF0BE1">
        <w:rPr>
          <w:sz w:val="16"/>
        </w:rPr>
        <w:t xml:space="preserve"> the bill, sending it to President Trump’s desk.</w:t>
      </w:r>
    </w:p>
    <w:p w14:paraId="56981752" w14:textId="77777777" w:rsidR="00104DBE" w:rsidRPr="00EF0BE1" w:rsidRDefault="00104DBE" w:rsidP="00104DBE">
      <w:pPr>
        <w:rPr>
          <w:sz w:val="16"/>
        </w:rPr>
      </w:pPr>
      <w:r w:rsidRPr="00EF0BE1">
        <w:rPr>
          <w:sz w:val="16"/>
        </w:rPr>
        <w:t xml:space="preserve">With another shutdown deadline looming at month’s end, House Democrats are delicately predicting a different outcome this time, arguing that the political environment has changed so drastically over the past six months that Schumer has almost no choice but to oppose a GOP spending bill negotiated without Democratic input. </w:t>
      </w:r>
    </w:p>
    <w:p w14:paraId="23C398A1" w14:textId="77777777" w:rsidR="00104DBE" w:rsidRPr="00EF0BE1" w:rsidRDefault="00104DBE" w:rsidP="00104DBE">
      <w:pPr>
        <w:rPr>
          <w:sz w:val="16"/>
        </w:rPr>
      </w:pPr>
      <w:r w:rsidRPr="00EF0BE1">
        <w:rPr>
          <w:sz w:val="16"/>
        </w:rPr>
        <w:t>“The world has literally changed since that occurred,” Rep. Donald Norcross (D-N.J.) said. “He made a calculated risk and it did not turn out well. I don’t think he’ll make that mistake twice.”</w:t>
      </w:r>
    </w:p>
    <w:p w14:paraId="21C32B49" w14:textId="77777777" w:rsidR="00104DBE" w:rsidRPr="00EF0BE1" w:rsidRDefault="00104DBE" w:rsidP="00104DBE">
      <w:pPr>
        <w:rPr>
          <w:sz w:val="16"/>
        </w:rPr>
      </w:pPr>
      <w:r w:rsidRPr="00EF0BE1">
        <w:rPr>
          <w:sz w:val="16"/>
        </w:rPr>
        <w:t>“I think they hold the line,” echoed Rep. Adriano Espaillat (D-N.Y.). “The American people have expressed themselves clearly and loudly that they want us to fight back at all levels. And if, in fact, we engage in a shutdown, it would be a Republican shutdown, because they’re the ones that are making it difficult for anybody to reach an agreement with these egregious cuts.”</w:t>
      </w:r>
    </w:p>
    <w:p w14:paraId="57605E58" w14:textId="77777777" w:rsidR="00104DBE" w:rsidRPr="00EF0BE1" w:rsidRDefault="00104DBE" w:rsidP="00104DBE">
      <w:pPr>
        <w:rPr>
          <w:sz w:val="16"/>
        </w:rPr>
      </w:pPr>
      <w:r w:rsidRPr="00EF0BE1">
        <w:rPr>
          <w:rStyle w:val="StyleUnderline"/>
          <w:highlight w:val="cyan"/>
        </w:rPr>
        <w:t>Not everyone</w:t>
      </w:r>
      <w:r w:rsidRPr="00EF0BE1">
        <w:rPr>
          <w:sz w:val="16"/>
        </w:rPr>
        <w:t>, however</w:t>
      </w:r>
      <w:r w:rsidRPr="00EF0BE1">
        <w:rPr>
          <w:rStyle w:val="StyleUnderline"/>
        </w:rPr>
        <w:t xml:space="preserve">, </w:t>
      </w:r>
      <w:r w:rsidRPr="00EF0BE1">
        <w:rPr>
          <w:rStyle w:val="StyleUnderline"/>
          <w:highlight w:val="cyan"/>
        </w:rPr>
        <w:t>is so confident</w:t>
      </w:r>
      <w:r w:rsidRPr="00EF0BE1">
        <w:rPr>
          <w:rStyle w:val="StyleUnderline"/>
        </w:rPr>
        <w:t>.</w:t>
      </w:r>
      <w:r w:rsidRPr="00EF0BE1">
        <w:rPr>
          <w:sz w:val="16"/>
        </w:rPr>
        <w:t xml:space="preserve"> </w:t>
      </w:r>
    </w:p>
    <w:p w14:paraId="2710331B" w14:textId="77777777" w:rsidR="00104DBE" w:rsidRPr="00EF0BE1" w:rsidRDefault="00104DBE" w:rsidP="00104DBE">
      <w:pPr>
        <w:rPr>
          <w:rStyle w:val="StyleUnderline"/>
        </w:rPr>
      </w:pPr>
      <w:r w:rsidRPr="00EF0BE1">
        <w:rPr>
          <w:sz w:val="16"/>
        </w:rPr>
        <w:t xml:space="preserve">House </w:t>
      </w:r>
      <w:r w:rsidRPr="00EF0BE1">
        <w:rPr>
          <w:rStyle w:val="StyleUnderline"/>
        </w:rPr>
        <w:t>Democrats</w:t>
      </w:r>
      <w:r w:rsidRPr="00EF0BE1">
        <w:rPr>
          <w:sz w:val="16"/>
        </w:rPr>
        <w:t xml:space="preserve">, including top leaders, </w:t>
      </w:r>
      <w:r w:rsidRPr="00EF0BE1">
        <w:rPr>
          <w:rStyle w:val="StyleUnderline"/>
        </w:rPr>
        <w:t xml:space="preserve">had made </w:t>
      </w:r>
      <w:r w:rsidRPr="00935628">
        <w:rPr>
          <w:rStyle w:val="StyleUnderline"/>
          <w:highlight w:val="cyan"/>
        </w:rPr>
        <w:t>similar arguments</w:t>
      </w:r>
      <w:r w:rsidRPr="00EF0BE1">
        <w:rPr>
          <w:sz w:val="16"/>
        </w:rPr>
        <w:t xml:space="preserve"> in March </w:t>
      </w:r>
      <w:r w:rsidRPr="00EF0BE1">
        <w:rPr>
          <w:rStyle w:val="StyleUnderline"/>
        </w:rPr>
        <w:t xml:space="preserve">when they </w:t>
      </w:r>
      <w:r w:rsidRPr="00935628">
        <w:rPr>
          <w:rStyle w:val="StyleUnderline"/>
          <w:highlight w:val="cyan"/>
        </w:rPr>
        <w:t>urged</w:t>
      </w:r>
      <w:r w:rsidRPr="00EF0BE1">
        <w:rPr>
          <w:rStyle w:val="StyleUnderline"/>
        </w:rPr>
        <w:t xml:space="preserve"> their </w:t>
      </w:r>
      <w:r w:rsidRPr="00935628">
        <w:rPr>
          <w:rStyle w:val="StyleUnderline"/>
          <w:highlight w:val="cyan"/>
        </w:rPr>
        <w:t>Senate</w:t>
      </w:r>
      <w:r w:rsidRPr="00EF0BE1">
        <w:rPr>
          <w:rStyle w:val="StyleUnderline"/>
        </w:rPr>
        <w:t xml:space="preserve"> counterparts</w:t>
      </w:r>
      <w:r w:rsidRPr="00EF0BE1">
        <w:rPr>
          <w:sz w:val="16"/>
        </w:rPr>
        <w:t xml:space="preserve"> </w:t>
      </w:r>
      <w:r w:rsidRPr="00935628">
        <w:rPr>
          <w:rStyle w:val="StyleUnderline"/>
          <w:highlight w:val="cyan"/>
        </w:rPr>
        <w:t xml:space="preserve">to </w:t>
      </w:r>
      <w:r w:rsidRPr="00935628">
        <w:rPr>
          <w:rStyle w:val="StyleUnderline"/>
        </w:rPr>
        <w:t>hold</w:t>
      </w:r>
      <w:r w:rsidRPr="00935628">
        <w:rPr>
          <w:sz w:val="16"/>
        </w:rPr>
        <w:t xml:space="preserve"> firm</w:t>
      </w:r>
      <w:r w:rsidRPr="00EF0BE1">
        <w:rPr>
          <w:sz w:val="16"/>
        </w:rPr>
        <w:t xml:space="preserve"> </w:t>
      </w:r>
      <w:r w:rsidRPr="00EF0BE1">
        <w:rPr>
          <w:rStyle w:val="StyleUnderline"/>
        </w:rPr>
        <w:t xml:space="preserve">and </w:t>
      </w:r>
      <w:r w:rsidRPr="00935628">
        <w:rPr>
          <w:rStyle w:val="StyleUnderline"/>
          <w:highlight w:val="cyan"/>
        </w:rPr>
        <w:t>oppose the Republican</w:t>
      </w:r>
      <w:r w:rsidRPr="00EF0BE1">
        <w:rPr>
          <w:sz w:val="16"/>
        </w:rPr>
        <w:t xml:space="preserve"> </w:t>
      </w:r>
      <w:r w:rsidRPr="00EF0BE1">
        <w:rPr>
          <w:rStyle w:val="StyleUnderline"/>
        </w:rPr>
        <w:t>bill</w:t>
      </w:r>
      <w:r w:rsidRPr="00935628">
        <w:rPr>
          <w:sz w:val="16"/>
          <w:highlight w:val="cyan"/>
        </w:rPr>
        <w:t>,</w:t>
      </w:r>
      <w:r w:rsidRPr="00EF0BE1">
        <w:rPr>
          <w:sz w:val="16"/>
        </w:rPr>
        <w:t xml:space="preserve"> as they had done. </w:t>
      </w:r>
      <w:r w:rsidRPr="00935628">
        <w:rPr>
          <w:rStyle w:val="StyleUnderline"/>
          <w:highlight w:val="cyan"/>
        </w:rPr>
        <w:t>Schumer</w:t>
      </w:r>
      <w:r w:rsidRPr="00EF0BE1">
        <w:rPr>
          <w:sz w:val="16"/>
        </w:rPr>
        <w:t xml:space="preserve"> ultimately </w:t>
      </w:r>
      <w:r w:rsidRPr="00935628">
        <w:rPr>
          <w:rStyle w:val="Emphasis"/>
          <w:highlight w:val="cyan"/>
        </w:rPr>
        <w:t>dismissed</w:t>
      </w:r>
      <w:r w:rsidRPr="00EF0BE1">
        <w:rPr>
          <w:rStyle w:val="Emphasis"/>
        </w:rPr>
        <w:t xml:space="preserve"> those calls</w:t>
      </w:r>
      <w:r w:rsidRPr="00EF0BE1">
        <w:rPr>
          <w:sz w:val="16"/>
        </w:rPr>
        <w:t xml:space="preserve">, </w:t>
      </w:r>
      <w:r w:rsidRPr="00935628">
        <w:rPr>
          <w:rStyle w:val="StyleUnderline"/>
          <w:highlight w:val="cyan"/>
        </w:rPr>
        <w:t>saying</w:t>
      </w:r>
      <w:r w:rsidRPr="00EF0BE1">
        <w:rPr>
          <w:sz w:val="16"/>
        </w:rPr>
        <w:t xml:space="preserve"> a </w:t>
      </w:r>
      <w:r w:rsidRPr="00935628">
        <w:rPr>
          <w:rStyle w:val="StyleUnderline"/>
          <w:highlight w:val="cyan"/>
        </w:rPr>
        <w:t>shutdown</w:t>
      </w:r>
      <w:r w:rsidRPr="00935628">
        <w:rPr>
          <w:sz w:val="16"/>
          <w:highlight w:val="cyan"/>
        </w:rPr>
        <w:t xml:space="preserve"> </w:t>
      </w:r>
      <w:r w:rsidRPr="00935628">
        <w:rPr>
          <w:rStyle w:val="StyleUnderline"/>
          <w:highlight w:val="cyan"/>
        </w:rPr>
        <w:t>would be</w:t>
      </w:r>
      <w:r w:rsidRPr="00935628">
        <w:rPr>
          <w:sz w:val="16"/>
          <w:highlight w:val="cyan"/>
        </w:rPr>
        <w:t xml:space="preserve"> </w:t>
      </w:r>
      <w:r w:rsidRPr="00935628">
        <w:rPr>
          <w:rStyle w:val="Emphasis"/>
          <w:highlight w:val="cyan"/>
        </w:rPr>
        <w:t>more harmful</w:t>
      </w:r>
      <w:r w:rsidRPr="00EF0BE1">
        <w:rPr>
          <w:sz w:val="16"/>
        </w:rPr>
        <w:t xml:space="preserve"> </w:t>
      </w:r>
      <w:r w:rsidRPr="00EF0BE1">
        <w:rPr>
          <w:rStyle w:val="StyleUnderline"/>
        </w:rPr>
        <w:t>than</w:t>
      </w:r>
      <w:r w:rsidRPr="00EF0BE1">
        <w:rPr>
          <w:sz w:val="16"/>
        </w:rPr>
        <w:t xml:space="preserve"> enactment of the </w:t>
      </w:r>
      <w:r w:rsidRPr="00EF0BE1">
        <w:rPr>
          <w:rStyle w:val="StyleUnderline"/>
        </w:rPr>
        <w:t>Republican bill.</w:t>
      </w:r>
    </w:p>
    <w:p w14:paraId="3385642F" w14:textId="77777777" w:rsidR="00104DBE" w:rsidRDefault="00104DBE" w:rsidP="00104DBE">
      <w:r w:rsidRPr="00EF0BE1">
        <w:rPr>
          <w:sz w:val="16"/>
        </w:rPr>
        <w:t xml:space="preserve">His </w:t>
      </w:r>
      <w:r w:rsidRPr="00EF0BE1">
        <w:rPr>
          <w:rStyle w:val="StyleUnderline"/>
        </w:rPr>
        <w:t>decision</w:t>
      </w:r>
      <w:r w:rsidRPr="00EF0BE1">
        <w:rPr>
          <w:sz w:val="16"/>
        </w:rPr>
        <w:t xml:space="preserve"> </w:t>
      </w:r>
      <w:r w:rsidRPr="00EF0BE1">
        <w:rPr>
          <w:rStyle w:val="StyleUnderline"/>
        </w:rPr>
        <w:t>infuriated</w:t>
      </w:r>
      <w:r w:rsidRPr="00EF0BE1">
        <w:rPr>
          <w:sz w:val="16"/>
        </w:rPr>
        <w:t xml:space="preserve"> </w:t>
      </w:r>
      <w:r w:rsidRPr="00935628">
        <w:rPr>
          <w:rStyle w:val="StyleUnderline"/>
          <w:highlight w:val="cyan"/>
        </w:rPr>
        <w:t>Dem</w:t>
      </w:r>
      <w:r w:rsidRPr="00EF0BE1">
        <w:rPr>
          <w:rStyle w:val="StyleUnderline"/>
        </w:rPr>
        <w:t>ocra</w:t>
      </w:r>
      <w:r w:rsidRPr="00935628">
        <w:rPr>
          <w:rStyle w:val="StyleUnderline"/>
          <w:highlight w:val="cyan"/>
        </w:rPr>
        <w:t>ts</w:t>
      </w:r>
      <w:r w:rsidRPr="00EF0BE1">
        <w:rPr>
          <w:sz w:val="16"/>
        </w:rPr>
        <w:t xml:space="preserve"> of all stripes, </w:t>
      </w:r>
      <w:r w:rsidRPr="00EF0BE1">
        <w:rPr>
          <w:rStyle w:val="StyleUnderline"/>
        </w:rPr>
        <w:t>on and off of</w:t>
      </w:r>
      <w:r w:rsidRPr="00EF0BE1">
        <w:rPr>
          <w:sz w:val="16"/>
        </w:rPr>
        <w:t xml:space="preserve"> Capitol </w:t>
      </w:r>
      <w:r w:rsidRPr="00EF0BE1">
        <w:rPr>
          <w:rStyle w:val="StyleUnderline"/>
        </w:rPr>
        <w:t>Hill</w:t>
      </w:r>
      <w:r w:rsidRPr="00FA7EF3">
        <w:t xml:space="preserve">. And now, </w:t>
      </w:r>
      <w:r w:rsidRPr="00EF0BE1">
        <w:rPr>
          <w:rStyle w:val="StyleUnderline"/>
        </w:rPr>
        <w:t>heading into</w:t>
      </w:r>
      <w:r w:rsidRPr="00FA7EF3">
        <w:t xml:space="preserve"> the Sept. 30 </w:t>
      </w:r>
      <w:r w:rsidRPr="00EF0BE1">
        <w:rPr>
          <w:rStyle w:val="StyleUnderline"/>
        </w:rPr>
        <w:t>shutdown</w:t>
      </w:r>
      <w:r w:rsidRPr="00FA7EF3">
        <w:t xml:space="preserve"> </w:t>
      </w:r>
      <w:r w:rsidRPr="00EF0BE1">
        <w:rPr>
          <w:rStyle w:val="StyleUnderline"/>
        </w:rPr>
        <w:t>deadline</w:t>
      </w:r>
      <w:r w:rsidRPr="00FA7EF3">
        <w:t xml:space="preserve">, some </w:t>
      </w:r>
      <w:r w:rsidRPr="00EF0BE1">
        <w:rPr>
          <w:rStyle w:val="StyleUnderline"/>
        </w:rPr>
        <w:t xml:space="preserve">Democrats </w:t>
      </w:r>
      <w:r w:rsidRPr="00935628">
        <w:rPr>
          <w:rStyle w:val="Emphasis"/>
          <w:highlight w:val="cyan"/>
        </w:rPr>
        <w:t>voiced fears</w:t>
      </w:r>
      <w:r w:rsidRPr="00EF0BE1">
        <w:rPr>
          <w:rStyle w:val="StyleUnderline"/>
        </w:rPr>
        <w:t xml:space="preserve"> that a </w:t>
      </w:r>
      <w:r w:rsidRPr="00935628">
        <w:rPr>
          <w:rStyle w:val="Emphasis"/>
          <w:highlight w:val="cyan"/>
        </w:rPr>
        <w:t>similar scenario could play</w:t>
      </w:r>
      <w:r w:rsidRPr="00935628">
        <w:rPr>
          <w:rStyle w:val="StyleUnderline"/>
          <w:highlight w:val="cyan"/>
        </w:rPr>
        <w:t xml:space="preserve"> out</w:t>
      </w:r>
      <w:r w:rsidRPr="00EF0BE1">
        <w:rPr>
          <w:rStyle w:val="StyleUnderline"/>
        </w:rPr>
        <w:t xml:space="preserve"> this month</w:t>
      </w:r>
      <w:r w:rsidRPr="00FA7EF3">
        <w:t>.</w:t>
      </w:r>
    </w:p>
    <w:p w14:paraId="1F611C98" w14:textId="77777777" w:rsidR="00104DBE" w:rsidRPr="00266FE5" w:rsidRDefault="00104DBE" w:rsidP="00104DBE">
      <w:pPr>
        <w:pStyle w:val="Heading4"/>
      </w:pPr>
      <w:r>
        <w:t xml:space="preserve">Congress will pass a </w:t>
      </w:r>
      <w:r>
        <w:rPr>
          <w:u w:val="single"/>
        </w:rPr>
        <w:t>continuing resolution</w:t>
      </w:r>
      <w:r>
        <w:t xml:space="preserve"> to avoid a shutdown now.</w:t>
      </w:r>
    </w:p>
    <w:p w14:paraId="6B92AB90" w14:textId="77777777" w:rsidR="00104DBE" w:rsidRPr="00E23D72" w:rsidRDefault="00104DBE" w:rsidP="00104DBE">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74CCA3ED" w14:textId="77777777" w:rsidR="00104DBE" w:rsidRDefault="00104DBE" w:rsidP="00104DBE">
      <w:pPr>
        <w:rPr>
          <w:rStyle w:val="StyleUnderline"/>
        </w:rPr>
      </w:pPr>
      <w:r w:rsidRPr="006F1CBF">
        <w:rPr>
          <w:rStyle w:val="StyleUnderline"/>
          <w:highlight w:val="cyan"/>
        </w:rPr>
        <w:t xml:space="preserve">The most </w:t>
      </w:r>
      <w:r w:rsidRPr="006F1CBF">
        <w:rPr>
          <w:rStyle w:val="Emphasis"/>
          <w:sz w:val="28"/>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69B9BB99" w14:textId="77777777" w:rsidR="00104DBE" w:rsidRPr="00E23D72" w:rsidRDefault="00104DBE" w:rsidP="00104DBE">
      <w:pPr>
        <w:rPr>
          <w:sz w:val="16"/>
        </w:rPr>
      </w:pPr>
      <w:r w:rsidRPr="00E23D72">
        <w:rPr>
          <w:sz w:val="16"/>
        </w:rPr>
        <w:t>If lawmakers don’t go the CR route, they would need to debate and pass a dozen full-year spending bills by the end of the month, a near-impossible feat.</w:t>
      </w:r>
    </w:p>
    <w:p w14:paraId="155ECA34" w14:textId="77777777" w:rsidR="00104DBE" w:rsidRPr="00E23D72" w:rsidRDefault="00104DBE" w:rsidP="00104DBE">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707FFCC3" w14:textId="77777777" w:rsidR="00104DBE" w:rsidRPr="00E23D72" w:rsidRDefault="00104DBE" w:rsidP="00104DBE">
      <w:pPr>
        <w:rPr>
          <w:sz w:val="16"/>
        </w:rPr>
      </w:pPr>
      <w:r w:rsidRPr="00E23D72">
        <w:rPr>
          <w:sz w:val="16"/>
        </w:rPr>
        <w:t>Trump has previously shown a willingness to shut down the government in order to avoid having to agree to concessions in negotiations.</w:t>
      </w:r>
    </w:p>
    <w:p w14:paraId="7910B6CD" w14:textId="77777777" w:rsidR="00104DBE" w:rsidRDefault="00104DBE" w:rsidP="00104DBE">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1141E151" w14:textId="77777777" w:rsidR="00104DBE" w:rsidRPr="00E23D72" w:rsidRDefault="00104DBE" w:rsidP="00104DBE">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276DAA3B" w14:textId="77777777" w:rsidR="00104DBE" w:rsidRPr="00E23D72" w:rsidRDefault="00104DBE" w:rsidP="00104DBE">
      <w:pPr>
        <w:rPr>
          <w:sz w:val="16"/>
        </w:rPr>
      </w:pPr>
      <w:r w:rsidRPr="00E23D72">
        <w:rPr>
          <w:sz w:val="16"/>
        </w:rPr>
        <w:t>This puts GOP leadership in a tricky situation, where it needs to reach a deal without giving the impression that Republicans are cutting into Trump’s marquee domestic package.</w:t>
      </w:r>
    </w:p>
    <w:p w14:paraId="3528700D" w14:textId="77777777" w:rsidR="00104DBE" w:rsidRPr="00E23D72" w:rsidRDefault="00104DBE" w:rsidP="00104DBE">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6B5F7BA9" w14:textId="77777777" w:rsidR="00104DBE" w:rsidRPr="00E23D72" w:rsidRDefault="00104DBE" w:rsidP="00104DBE">
      <w:pPr>
        <w:rPr>
          <w:sz w:val="16"/>
        </w:rPr>
      </w:pPr>
      <w:r w:rsidRPr="00E23D72">
        <w:rPr>
          <w:sz w:val="16"/>
        </w:rPr>
        <w:t>The White House, which has hailed the policy package as a triumph and a defining feature of Trump’s second term, is unlikely to look kindly on a deal that chips away at the the O.B.B.B.</w:t>
      </w:r>
    </w:p>
    <w:p w14:paraId="4917F389" w14:textId="77777777" w:rsidR="00104DBE" w:rsidRPr="00E23D72" w:rsidRDefault="00104DBE" w:rsidP="00104DBE">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36E6B340" w14:textId="77777777" w:rsidR="00104DBE" w:rsidRPr="00E23D72" w:rsidRDefault="00104DBE" w:rsidP="00104DBE">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4B7767FB" w14:textId="77777777" w:rsidR="00104DBE" w:rsidRDefault="00104DBE" w:rsidP="00104DBE">
      <w:pPr>
        <w:rPr>
          <w:sz w:val="16"/>
        </w:rPr>
      </w:pPr>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highlight w:val="cyan"/>
        </w:rPr>
        <w:t>avoiding a</w:t>
      </w:r>
      <w:r w:rsidRPr="00E23D72">
        <w:rPr>
          <w:rStyle w:val="Emphasis"/>
          <w:sz w:val="28"/>
        </w:rPr>
        <w:t xml:space="preserve"> </w:t>
      </w:r>
      <w:r w:rsidRPr="006F1CBF">
        <w:rPr>
          <w:rStyle w:val="Emphasis"/>
          <w:sz w:val="28"/>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3EDCD7D5" w14:textId="77777777" w:rsidR="00104DBE" w:rsidRDefault="00104DBE" w:rsidP="00104DBE">
      <w:pPr>
        <w:pStyle w:val="Heading4"/>
      </w:pPr>
      <w:r>
        <w:t xml:space="preserve">Passes now but </w:t>
      </w:r>
      <w:r w:rsidRPr="00AA3331">
        <w:rPr>
          <w:u w:val="single"/>
        </w:rPr>
        <w:t>focus</w:t>
      </w:r>
      <w:r>
        <w:t xml:space="preserve"> is key </w:t>
      </w:r>
    </w:p>
    <w:p w14:paraId="3950E371" w14:textId="77777777" w:rsidR="00104DBE" w:rsidRDefault="00104DBE" w:rsidP="00104DBE">
      <w:pPr>
        <w:rPr>
          <w:sz w:val="16"/>
        </w:rPr>
      </w:pPr>
      <w:r w:rsidRPr="00E47D2B">
        <w:rPr>
          <w:rStyle w:val="Style13ptBold"/>
        </w:rPr>
        <w:t>Baker 9/4</w:t>
      </w:r>
      <w:r>
        <w:rPr>
          <w:sz w:val="16"/>
        </w:rPr>
        <w:t xml:space="preserve"> </w:t>
      </w:r>
      <w:r w:rsidRPr="00E47D2B">
        <w:t>[Jaime, Capitol Hill reporter. “W.Va. Senators optimistic as potential government shutdown looms” https://wtov9.com/news/local/wva-senators-optimistic-as-potential-government-shutdown-looms-government-shutdown-funding-legislation-west-virginia-senators-bipartisan-optimism-congress-families]</w:t>
      </w:r>
    </w:p>
    <w:p w14:paraId="6F323074" w14:textId="77777777" w:rsidR="00104DBE" w:rsidRPr="00E47D2B" w:rsidRDefault="00104DBE" w:rsidP="00104DBE">
      <w:r w:rsidRPr="00E47D2B">
        <w:t xml:space="preserve">"I think </w:t>
      </w:r>
      <w:r w:rsidRPr="00EE4775">
        <w:rPr>
          <w:rStyle w:val="StyleUnderline"/>
        </w:rPr>
        <w:t xml:space="preserve">we're </w:t>
      </w:r>
      <w:r w:rsidRPr="00AA3331">
        <w:rPr>
          <w:rStyle w:val="StyleUnderline"/>
          <w:highlight w:val="cyan"/>
        </w:rPr>
        <w:t>on a pathway to</w:t>
      </w:r>
      <w:r w:rsidRPr="00AA3331">
        <w:rPr>
          <w:highlight w:val="cyan"/>
        </w:rPr>
        <w:t xml:space="preserve"> </w:t>
      </w:r>
      <w:r w:rsidRPr="00AA3331">
        <w:rPr>
          <w:rStyle w:val="StyleUnderline"/>
          <w:highlight w:val="cyan"/>
        </w:rPr>
        <w:t>be</w:t>
      </w:r>
      <w:r w:rsidRPr="00EE4775">
        <w:rPr>
          <w:rStyle w:val="StyleUnderline"/>
        </w:rPr>
        <w:t xml:space="preserve"> </w:t>
      </w:r>
      <w:r w:rsidRPr="00AA3331">
        <w:rPr>
          <w:rStyle w:val="Emphasis"/>
          <w:highlight w:val="cyan"/>
        </w:rPr>
        <w:t>much more functional</w:t>
      </w:r>
      <w:r w:rsidRPr="00EE4775">
        <w:rPr>
          <w:rStyle w:val="StyleUnderline"/>
        </w:rPr>
        <w:t xml:space="preserve"> here</w:t>
      </w:r>
      <w:r w:rsidRPr="00E47D2B">
        <w:t xml:space="preserve">, it's </w:t>
      </w:r>
      <w:r w:rsidRPr="00EE4775">
        <w:rPr>
          <w:rStyle w:val="StyleUnderline"/>
        </w:rPr>
        <w:t>going to depend on</w:t>
      </w:r>
      <w:r w:rsidRPr="00E47D2B">
        <w:t xml:space="preserve"> </w:t>
      </w:r>
      <w:r w:rsidRPr="00EE4775">
        <w:t>what</w:t>
      </w:r>
      <w:r w:rsidRPr="00EE4775">
        <w:rPr>
          <w:rStyle w:val="StyleUnderline"/>
        </w:rPr>
        <w:t xml:space="preserve"> the House</w:t>
      </w:r>
      <w:r w:rsidRPr="00E47D2B">
        <w:t xml:space="preserve"> does of course," Shelley Moore Capito said. "And how we conference these bills but </w:t>
      </w:r>
      <w:r w:rsidRPr="00EE4775">
        <w:rPr>
          <w:rStyle w:val="StyleUnderline"/>
        </w:rPr>
        <w:t xml:space="preserve">we've </w:t>
      </w:r>
      <w:r w:rsidRPr="00AA3331">
        <w:rPr>
          <w:rStyle w:val="StyleUnderline"/>
          <w:highlight w:val="cyan"/>
        </w:rPr>
        <w:t xml:space="preserve">had </w:t>
      </w:r>
      <w:r w:rsidRPr="00AA3331">
        <w:rPr>
          <w:rStyle w:val="Emphasis"/>
          <w:highlight w:val="cyan"/>
        </w:rPr>
        <w:t>bipartisan margins</w:t>
      </w:r>
      <w:r w:rsidRPr="00E47D2B">
        <w:t xml:space="preserve"> </w:t>
      </w:r>
      <w:r w:rsidRPr="00EE4775">
        <w:rPr>
          <w:rStyle w:val="StyleUnderline"/>
        </w:rPr>
        <w:t xml:space="preserve">so I'm </w:t>
      </w:r>
      <w:r w:rsidRPr="00AA3331">
        <w:rPr>
          <w:rStyle w:val="Emphasis"/>
          <w:highlight w:val="cyan"/>
        </w:rPr>
        <w:t>hopeful</w:t>
      </w:r>
      <w:r w:rsidRPr="00E47D2B">
        <w:t xml:space="preserve"> that </w:t>
      </w:r>
      <w:r w:rsidRPr="00EE4775">
        <w:rPr>
          <w:rStyle w:val="StyleUnderline"/>
        </w:rPr>
        <w:t>we</w:t>
      </w:r>
      <w:r w:rsidRPr="00E47D2B">
        <w:t xml:space="preserve"> </w:t>
      </w:r>
      <w:r w:rsidRPr="00AA3331">
        <w:rPr>
          <w:rStyle w:val="StyleUnderline"/>
          <w:highlight w:val="cyan"/>
        </w:rPr>
        <w:t>can</w:t>
      </w:r>
      <w:r w:rsidRPr="00E47D2B">
        <w:t xml:space="preserve"> at least </w:t>
      </w:r>
      <w:r w:rsidRPr="00AA3331">
        <w:rPr>
          <w:rStyle w:val="StyleUnderline"/>
          <w:highlight w:val="cyan"/>
        </w:rPr>
        <w:t>get</w:t>
      </w:r>
      <w:r w:rsidRPr="00E47D2B">
        <w:t xml:space="preserve"> part of the </w:t>
      </w:r>
      <w:r w:rsidRPr="00AA3331">
        <w:rPr>
          <w:rStyle w:val="StyleUnderline"/>
          <w:highlight w:val="cyan"/>
        </w:rPr>
        <w:t>government</w:t>
      </w:r>
      <w:r w:rsidRPr="00AA3331">
        <w:rPr>
          <w:highlight w:val="cyan"/>
        </w:rPr>
        <w:t xml:space="preserve"> </w:t>
      </w:r>
      <w:r w:rsidRPr="00AA3331">
        <w:rPr>
          <w:rStyle w:val="StyleUnderline"/>
          <w:highlight w:val="cyan"/>
        </w:rPr>
        <w:t>funded</w:t>
      </w:r>
      <w:r w:rsidRPr="00E47D2B">
        <w:t xml:space="preserve"> in 2026."</w:t>
      </w:r>
    </w:p>
    <w:p w14:paraId="7379BA23" w14:textId="77777777" w:rsidR="00104DBE" w:rsidRPr="00E47D2B" w:rsidRDefault="00104DBE" w:rsidP="00104DBE">
      <w:r w:rsidRPr="00E47D2B">
        <w:t xml:space="preserve">"I think the </w:t>
      </w:r>
      <w:r w:rsidRPr="00AA3331">
        <w:rPr>
          <w:rStyle w:val="StyleUnderline"/>
          <w:highlight w:val="cyan"/>
        </w:rPr>
        <w:t>Senate</w:t>
      </w:r>
      <w:r w:rsidRPr="00AA3331">
        <w:rPr>
          <w:highlight w:val="cyan"/>
        </w:rPr>
        <w:t xml:space="preserve"> </w:t>
      </w:r>
      <w:r w:rsidRPr="00AA3331">
        <w:rPr>
          <w:rStyle w:val="StyleUnderline"/>
          <w:highlight w:val="cyan"/>
        </w:rPr>
        <w:t>wi</w:t>
      </w:r>
      <w:r w:rsidRPr="00EE4775">
        <w:rPr>
          <w:rStyle w:val="StyleUnderline"/>
        </w:rPr>
        <w:t>ll</w:t>
      </w:r>
      <w:r w:rsidRPr="00E47D2B">
        <w:t xml:space="preserve"> have more wisdom and </w:t>
      </w:r>
      <w:r w:rsidRPr="00AA3331">
        <w:rPr>
          <w:rStyle w:val="Emphasis"/>
          <w:highlight w:val="cyan"/>
        </w:rPr>
        <w:t>slow down</w:t>
      </w:r>
      <w:r w:rsidRPr="00E47D2B">
        <w:t xml:space="preserve"> </w:t>
      </w:r>
      <w:r w:rsidRPr="00EE4775">
        <w:rPr>
          <w:rStyle w:val="StyleUnderline"/>
        </w:rPr>
        <w:t>and</w:t>
      </w:r>
      <w:r w:rsidRPr="00E47D2B">
        <w:t xml:space="preserve"> </w:t>
      </w:r>
      <w:r w:rsidRPr="00AA3331">
        <w:rPr>
          <w:rStyle w:val="Emphasis"/>
          <w:highlight w:val="cyan"/>
        </w:rPr>
        <w:t>at the end of the day</w:t>
      </w:r>
      <w:r w:rsidRPr="00E47D2B">
        <w:t xml:space="preserve">, we'll </w:t>
      </w:r>
      <w:r w:rsidRPr="00EE4775">
        <w:rPr>
          <w:rStyle w:val="StyleUnderline"/>
        </w:rPr>
        <w:t>get this thing all worked out</w:t>
      </w:r>
      <w:r w:rsidRPr="00E47D2B">
        <w:t xml:space="preserve">," Jim Justice said. </w:t>
      </w:r>
      <w:r w:rsidRPr="00AA3331">
        <w:rPr>
          <w:rStyle w:val="StyleUnderline"/>
          <w:highlight w:val="cyan"/>
        </w:rPr>
        <w:t xml:space="preserve">'Everybody </w:t>
      </w:r>
      <w:r w:rsidRPr="00AA3331">
        <w:rPr>
          <w:rStyle w:val="Emphasis"/>
          <w:highlight w:val="cyan"/>
        </w:rPr>
        <w:t>loses focus</w:t>
      </w:r>
      <w:r w:rsidRPr="00EE4775">
        <w:rPr>
          <w:rStyle w:val="StyleUnderline"/>
        </w:rPr>
        <w:t xml:space="preserve"> </w:t>
      </w:r>
      <w:r w:rsidRPr="00AA3331">
        <w:rPr>
          <w:rStyle w:val="StyleUnderline"/>
          <w:highlight w:val="cyan"/>
        </w:rPr>
        <w:t>with</w:t>
      </w:r>
      <w:r w:rsidRPr="00AA3331">
        <w:rPr>
          <w:highlight w:val="cyan"/>
        </w:rPr>
        <w:t xml:space="preserve"> </w:t>
      </w:r>
      <w:r w:rsidRPr="00AA3331">
        <w:rPr>
          <w:rStyle w:val="Emphasis"/>
          <w:highlight w:val="cyan"/>
        </w:rPr>
        <w:t>just one thing</w:t>
      </w:r>
      <w:r w:rsidRPr="00E47D2B">
        <w:t xml:space="preserve"> and that is this: every single thing we do there's a name at the end of this, there's a family at the end of this somewhere and we need to have enough sense and enough humanity and everything else to really try to get something done and do something that's logical and reasonable."</w:t>
      </w:r>
    </w:p>
    <w:p w14:paraId="1FE6D56A" w14:textId="77777777" w:rsidR="00104DBE" w:rsidRPr="00E47D2B" w:rsidRDefault="00104DBE" w:rsidP="00104DBE">
      <w:r w:rsidRPr="00E47D2B">
        <w:t xml:space="preserve">Both </w:t>
      </w:r>
      <w:r w:rsidRPr="00AA3331">
        <w:rPr>
          <w:rStyle w:val="StyleUnderline"/>
          <w:highlight w:val="cyan"/>
        </w:rPr>
        <w:t>senators</w:t>
      </w:r>
      <w:r w:rsidRPr="00E47D2B">
        <w:t xml:space="preserve"> </w:t>
      </w:r>
      <w:r w:rsidRPr="00AA3331">
        <w:rPr>
          <w:rStyle w:val="StyleUnderline"/>
          <w:highlight w:val="cyan"/>
        </w:rPr>
        <w:t>emphasized</w:t>
      </w:r>
      <w:r w:rsidRPr="00E47D2B">
        <w:t xml:space="preserve"> the </w:t>
      </w:r>
      <w:r w:rsidRPr="00AA3331">
        <w:rPr>
          <w:rStyle w:val="Emphasis"/>
          <w:highlight w:val="cyan"/>
        </w:rPr>
        <w:t>importance</w:t>
      </w:r>
      <w:r w:rsidRPr="00AA3331">
        <w:rPr>
          <w:highlight w:val="cyan"/>
        </w:rPr>
        <w:t xml:space="preserve"> </w:t>
      </w:r>
      <w:r w:rsidRPr="00AA3331">
        <w:rPr>
          <w:rStyle w:val="StyleUnderline"/>
          <w:highlight w:val="cyan"/>
        </w:rPr>
        <w:t xml:space="preserve">of </w:t>
      </w:r>
      <w:r w:rsidRPr="00AA3331">
        <w:rPr>
          <w:rStyle w:val="Emphasis"/>
          <w:highlight w:val="cyan"/>
        </w:rPr>
        <w:t>reaching a resolution</w:t>
      </w:r>
      <w:r w:rsidRPr="00E47D2B">
        <w:t xml:space="preserve"> to prevent a shutdown, highlighting the impact on individuals and families across the nation.</w:t>
      </w:r>
    </w:p>
    <w:p w14:paraId="7596115B" w14:textId="77777777" w:rsidR="00104DBE" w:rsidRPr="0006557C" w:rsidRDefault="00104DBE" w:rsidP="00104DBE">
      <w:pPr>
        <w:pStyle w:val="Heading4"/>
      </w:pPr>
      <w:r>
        <w:t xml:space="preserve">The </w:t>
      </w:r>
      <w:r>
        <w:rPr>
          <w:u w:val="single"/>
        </w:rPr>
        <w:t>potential fallout</w:t>
      </w:r>
      <w:r>
        <w:t xml:space="preserve"> forces Democrats to </w:t>
      </w:r>
      <w:r>
        <w:rPr>
          <w:u w:val="single"/>
        </w:rPr>
        <w:t>fold</w:t>
      </w:r>
      <w:r>
        <w:t>.</w:t>
      </w:r>
    </w:p>
    <w:p w14:paraId="1924C5B3" w14:textId="77777777" w:rsidR="00104DBE" w:rsidRPr="004424DA" w:rsidRDefault="00104DBE" w:rsidP="00104DBE">
      <w:r w:rsidRPr="008E15AC">
        <w:rPr>
          <w:rStyle w:val="Style13ptBold"/>
        </w:rPr>
        <w:t>Bade ‘9-1</w:t>
      </w:r>
      <w:r>
        <w:t xml:space="preserve"> [Rachel; September 1; reporter; POLITICO, “</w:t>
      </w:r>
      <w:r w:rsidRPr="0089169B">
        <w:t>Democrats Flinched During the Last Spending Showdown. They Should Do It Again</w:t>
      </w:r>
      <w:r>
        <w:t xml:space="preserve">,” </w:t>
      </w:r>
      <w:r w:rsidRPr="00822DF7">
        <w:t>https://www.politico.com/news/magazine/2025/09/01/shutdown-showdown-democrats-schumer-00538396</w:t>
      </w:r>
      <w:r>
        <w:t>]</w:t>
      </w:r>
    </w:p>
    <w:p w14:paraId="32C11E3F" w14:textId="77777777" w:rsidR="00104DBE" w:rsidRPr="00795BC1" w:rsidRDefault="00104DBE" w:rsidP="00104DBE">
      <w:pPr>
        <w:rPr>
          <w:sz w:val="16"/>
        </w:rPr>
      </w:pPr>
      <w:r w:rsidRPr="00795BC1">
        <w:rPr>
          <w:sz w:val="16"/>
        </w:rPr>
        <w:t xml:space="preserve">But </w:t>
      </w:r>
      <w:r w:rsidRPr="00A45CC9">
        <w:rPr>
          <w:rStyle w:val="StyleUnderline"/>
        </w:rPr>
        <w:t xml:space="preserve">the difficult </w:t>
      </w:r>
      <w:r w:rsidRPr="00776D9A">
        <w:rPr>
          <w:rStyle w:val="Emphasis"/>
        </w:rPr>
        <w:t>reality</w:t>
      </w:r>
      <w:r w:rsidRPr="00A45CC9">
        <w:rPr>
          <w:rStyle w:val="StyleUnderline"/>
        </w:rPr>
        <w:t xml:space="preserve"> for </w:t>
      </w:r>
      <w:r w:rsidRPr="00EE1B1D">
        <w:rPr>
          <w:rStyle w:val="StyleUnderline"/>
        </w:rPr>
        <w:t>Democrats</w:t>
      </w:r>
      <w:r w:rsidRPr="00A45CC9">
        <w:rPr>
          <w:rStyle w:val="StyleUnderline"/>
        </w:rPr>
        <w:t xml:space="preserve"> is that</w:t>
      </w:r>
      <w:r w:rsidRPr="00795BC1">
        <w:rPr>
          <w:sz w:val="16"/>
        </w:rPr>
        <w:t xml:space="preserve"> the </w:t>
      </w:r>
      <w:r w:rsidRPr="00B231C0">
        <w:rPr>
          <w:rStyle w:val="Emphasis"/>
          <w:highlight w:val="cyan"/>
        </w:rPr>
        <w:t>same reasons</w:t>
      </w:r>
      <w:r w:rsidRPr="001F1F1A">
        <w:rPr>
          <w:rStyle w:val="StyleUnderline"/>
        </w:rPr>
        <w:t xml:space="preserve"> Schumer gave </w:t>
      </w:r>
      <w:r w:rsidRPr="00B231C0">
        <w:rPr>
          <w:rStyle w:val="StyleUnderline"/>
          <w:highlight w:val="cyan"/>
        </w:rPr>
        <w:t>for avoiding</w:t>
      </w:r>
      <w:r w:rsidRPr="001F1F1A">
        <w:rPr>
          <w:rStyle w:val="StyleUnderline"/>
        </w:rPr>
        <w:t xml:space="preserve"> a </w:t>
      </w:r>
      <w:r w:rsidRPr="00B231C0">
        <w:rPr>
          <w:rStyle w:val="Emphasis"/>
          <w:highlight w:val="cyan"/>
        </w:rPr>
        <w:t>shutdown</w:t>
      </w:r>
      <w:r w:rsidRPr="001F1F1A">
        <w:rPr>
          <w:rStyle w:val="StyleUnderline"/>
        </w:rPr>
        <w:t xml:space="preserve"> back </w:t>
      </w:r>
      <w:r w:rsidRPr="00B231C0">
        <w:rPr>
          <w:rStyle w:val="StyleUnderline"/>
          <w:highlight w:val="cyan"/>
        </w:rPr>
        <w:t>then</w:t>
      </w:r>
      <w:r w:rsidRPr="00795BC1">
        <w:rPr>
          <w:sz w:val="16"/>
        </w:rPr>
        <w:t xml:space="preserve"> also </w:t>
      </w:r>
      <w:r w:rsidRPr="00B231C0">
        <w:rPr>
          <w:rStyle w:val="StyleUnderline"/>
          <w:highlight w:val="cyan"/>
        </w:rPr>
        <w:t>apply now</w:t>
      </w:r>
      <w:r w:rsidRPr="001F1F1A">
        <w:rPr>
          <w:rStyle w:val="StyleUnderline"/>
        </w:rPr>
        <w:t>:</w:t>
      </w:r>
      <w:r w:rsidRPr="00795BC1">
        <w:rPr>
          <w:sz w:val="16"/>
        </w:rPr>
        <w:t xml:space="preserve"> Typically the party that makes the demand that leads to a shutdown is the party that shoulders the public blame. More importantly, </w:t>
      </w:r>
      <w:r w:rsidRPr="00B231C0">
        <w:rPr>
          <w:rStyle w:val="StyleUnderline"/>
          <w:highlight w:val="cyan"/>
        </w:rPr>
        <w:t>a shutdown</w:t>
      </w:r>
      <w:r w:rsidRPr="00795BC1">
        <w:rPr>
          <w:sz w:val="16"/>
        </w:rPr>
        <w:t xml:space="preserve"> could </w:t>
      </w:r>
      <w:r w:rsidRPr="00B231C0">
        <w:rPr>
          <w:rStyle w:val="StyleUnderline"/>
          <w:highlight w:val="cyan"/>
        </w:rPr>
        <w:t xml:space="preserve">give </w:t>
      </w:r>
      <w:r w:rsidRPr="00B231C0">
        <w:rPr>
          <w:rStyle w:val="Emphasis"/>
          <w:highlight w:val="cyan"/>
        </w:rPr>
        <w:t>Trump</w:t>
      </w:r>
      <w:r w:rsidRPr="00B231C0">
        <w:rPr>
          <w:rStyle w:val="StyleUnderline"/>
          <w:highlight w:val="cyan"/>
        </w:rPr>
        <w:t xml:space="preserve"> and</w:t>
      </w:r>
      <w:r w:rsidRPr="00795BC1">
        <w:rPr>
          <w:sz w:val="16"/>
        </w:rPr>
        <w:t xml:space="preserve"> his sharp-elbowed budget director, Russ </w:t>
      </w:r>
      <w:r w:rsidRPr="00B231C0">
        <w:rPr>
          <w:rStyle w:val="Emphasis"/>
          <w:highlight w:val="cyan"/>
        </w:rPr>
        <w:t>Vought</w:t>
      </w:r>
      <w:r w:rsidRPr="003C5FF3">
        <w:rPr>
          <w:rStyle w:val="StyleUnderline"/>
        </w:rPr>
        <w:t xml:space="preserve">, even </w:t>
      </w:r>
      <w:r w:rsidRPr="00B231C0">
        <w:rPr>
          <w:rStyle w:val="StyleUnderline"/>
          <w:highlight w:val="cyan"/>
        </w:rPr>
        <w:t xml:space="preserve">more </w:t>
      </w:r>
      <w:r w:rsidRPr="00B231C0">
        <w:rPr>
          <w:rStyle w:val="Emphasis"/>
          <w:highlight w:val="cyan"/>
        </w:rPr>
        <w:t>authority</w:t>
      </w:r>
      <w:r w:rsidRPr="00B231C0">
        <w:rPr>
          <w:rStyle w:val="StyleUnderline"/>
          <w:highlight w:val="cyan"/>
        </w:rPr>
        <w:t xml:space="preserve"> to slash</w:t>
      </w:r>
      <w:r w:rsidRPr="003C5FF3">
        <w:rPr>
          <w:rStyle w:val="StyleUnderline"/>
        </w:rPr>
        <w:t xml:space="preserve"> away </w:t>
      </w:r>
      <w:r w:rsidRPr="009013D7">
        <w:rPr>
          <w:rStyle w:val="StyleUnderline"/>
        </w:rPr>
        <w:t xml:space="preserve">at </w:t>
      </w:r>
      <w:r w:rsidRPr="009013D7">
        <w:rPr>
          <w:rStyle w:val="StyleUnderline"/>
          <w:highlight w:val="cyan"/>
        </w:rPr>
        <w:t>the</w:t>
      </w:r>
      <w:r w:rsidRPr="009013D7">
        <w:rPr>
          <w:rStyle w:val="StyleUnderline"/>
        </w:rPr>
        <w:t xml:space="preserve"> federal </w:t>
      </w:r>
      <w:r w:rsidRPr="00B231C0">
        <w:rPr>
          <w:rStyle w:val="Emphasis"/>
          <w:highlight w:val="cyan"/>
        </w:rPr>
        <w:t>bureaucracy</w:t>
      </w:r>
      <w:r w:rsidRPr="00795BC1">
        <w:rPr>
          <w:sz w:val="16"/>
        </w:rPr>
        <w:t>.</w:t>
      </w:r>
    </w:p>
    <w:p w14:paraId="35B235E6" w14:textId="77777777" w:rsidR="00104DBE" w:rsidRPr="00795BC1" w:rsidRDefault="00104DBE" w:rsidP="00104DBE">
      <w:pPr>
        <w:rPr>
          <w:sz w:val="16"/>
        </w:rPr>
      </w:pPr>
      <w:r w:rsidRPr="00795BC1">
        <w:rPr>
          <w:sz w:val="16"/>
        </w:rPr>
        <w:t>“</w:t>
      </w:r>
      <w:r w:rsidRPr="003C5FF3">
        <w:rPr>
          <w:rStyle w:val="StyleUnderline"/>
        </w:rPr>
        <w:t>We would</w:t>
      </w:r>
      <w:r w:rsidRPr="00795BC1">
        <w:rPr>
          <w:sz w:val="16"/>
        </w:rPr>
        <w:t xml:space="preserve"> essentially </w:t>
      </w:r>
      <w:r w:rsidRPr="003C5FF3">
        <w:rPr>
          <w:rStyle w:val="StyleUnderline"/>
        </w:rPr>
        <w:t xml:space="preserve">be </w:t>
      </w:r>
      <w:r w:rsidRPr="00415B5C">
        <w:rPr>
          <w:rStyle w:val="Emphasis"/>
        </w:rPr>
        <w:t>handing</w:t>
      </w:r>
      <w:r w:rsidRPr="003C5FF3">
        <w:rPr>
          <w:rStyle w:val="StyleUnderline"/>
        </w:rPr>
        <w:t xml:space="preserve"> him even </w:t>
      </w:r>
      <w:r w:rsidRPr="00415B5C">
        <w:rPr>
          <w:rStyle w:val="Emphasis"/>
        </w:rPr>
        <w:t>more power</w:t>
      </w:r>
      <w:r w:rsidRPr="00795BC1">
        <w:rPr>
          <w:sz w:val="16"/>
        </w:rPr>
        <w:t>,” one Senate Democratic aide told me this week. “</w:t>
      </w:r>
      <w:r w:rsidRPr="00113A03">
        <w:rPr>
          <w:rStyle w:val="StyleUnderline"/>
        </w:rPr>
        <w:t xml:space="preserve">And </w:t>
      </w:r>
      <w:r w:rsidRPr="00415B5C">
        <w:rPr>
          <w:rStyle w:val="Emphasis"/>
        </w:rPr>
        <w:t>who knows</w:t>
      </w:r>
      <w:r w:rsidRPr="00113A03">
        <w:rPr>
          <w:rStyle w:val="StyleUnderline"/>
        </w:rPr>
        <w:t xml:space="preserve"> when they’ll </w:t>
      </w:r>
      <w:r w:rsidRPr="00415B5C">
        <w:rPr>
          <w:rStyle w:val="Emphasis"/>
        </w:rPr>
        <w:t>reopen</w:t>
      </w:r>
      <w:r w:rsidRPr="00113A03">
        <w:rPr>
          <w:rStyle w:val="StyleUnderline"/>
        </w:rPr>
        <w:t xml:space="preserve"> the government? They don’t</w:t>
      </w:r>
      <w:r w:rsidRPr="00795BC1">
        <w:rPr>
          <w:sz w:val="16"/>
        </w:rPr>
        <w:t xml:space="preserve"> even </w:t>
      </w:r>
      <w:r w:rsidRPr="00F50011">
        <w:rPr>
          <w:rStyle w:val="Emphasis"/>
        </w:rPr>
        <w:t>care</w:t>
      </w:r>
      <w:r w:rsidRPr="00113A03">
        <w:rPr>
          <w:rStyle w:val="StyleUnderline"/>
        </w:rPr>
        <w:t xml:space="preserve"> about the government being open</w:t>
      </w:r>
      <w:r w:rsidRPr="00795BC1">
        <w:rPr>
          <w:sz w:val="16"/>
        </w:rPr>
        <w:t>.”</w:t>
      </w:r>
    </w:p>
    <w:p w14:paraId="10CA7852" w14:textId="77777777" w:rsidR="00104DBE" w:rsidRPr="00795BC1" w:rsidRDefault="00104DBE" w:rsidP="00104DBE">
      <w:pPr>
        <w:rPr>
          <w:sz w:val="16"/>
        </w:rPr>
      </w:pPr>
      <w:r w:rsidRPr="00D5424B">
        <w:rPr>
          <w:rStyle w:val="StyleUnderline"/>
        </w:rPr>
        <w:t>There’s also</w:t>
      </w:r>
      <w:r w:rsidRPr="00795BC1">
        <w:rPr>
          <w:sz w:val="16"/>
        </w:rPr>
        <w:t xml:space="preserve"> the </w:t>
      </w:r>
      <w:r w:rsidRPr="00F50011">
        <w:rPr>
          <w:rStyle w:val="Emphasis"/>
        </w:rPr>
        <w:t>question</w:t>
      </w:r>
      <w:r w:rsidRPr="00D5424B">
        <w:rPr>
          <w:rStyle w:val="StyleUnderline"/>
        </w:rPr>
        <w:t xml:space="preserve"> of how Democrats would </w:t>
      </w:r>
      <w:r w:rsidRPr="00F50011">
        <w:rPr>
          <w:rStyle w:val="Emphasis"/>
        </w:rPr>
        <w:t>get out of</w:t>
      </w:r>
      <w:r w:rsidRPr="00D5424B">
        <w:rPr>
          <w:rStyle w:val="StyleUnderline"/>
        </w:rPr>
        <w:t xml:space="preserve"> such a </w:t>
      </w:r>
      <w:r w:rsidRPr="00744ACC">
        <w:rPr>
          <w:rStyle w:val="StyleUnderline"/>
        </w:rPr>
        <w:t xml:space="preserve">scenario. </w:t>
      </w:r>
      <w:r w:rsidRPr="009013D7">
        <w:rPr>
          <w:rStyle w:val="StyleUnderline"/>
          <w:highlight w:val="cyan"/>
        </w:rPr>
        <w:t xml:space="preserve">As </w:t>
      </w:r>
      <w:r w:rsidRPr="009013D7">
        <w:rPr>
          <w:rStyle w:val="Emphasis"/>
          <w:highlight w:val="cyan"/>
        </w:rPr>
        <w:t>trash</w:t>
      </w:r>
      <w:r w:rsidRPr="009013D7">
        <w:rPr>
          <w:rStyle w:val="StyleUnderline"/>
          <w:highlight w:val="cyan"/>
        </w:rPr>
        <w:t xml:space="preserve"> piles up</w:t>
      </w:r>
      <w:r w:rsidRPr="00744ACC">
        <w:rPr>
          <w:rStyle w:val="StyleUnderline"/>
        </w:rPr>
        <w:t xml:space="preserve"> in</w:t>
      </w:r>
      <w:r w:rsidRPr="00795BC1">
        <w:rPr>
          <w:sz w:val="16"/>
        </w:rPr>
        <w:t xml:space="preserve"> national </w:t>
      </w:r>
      <w:r w:rsidRPr="00744ACC">
        <w:rPr>
          <w:rStyle w:val="StyleUnderline"/>
        </w:rPr>
        <w:t xml:space="preserve">parks </w:t>
      </w:r>
      <w:r w:rsidRPr="009013D7">
        <w:rPr>
          <w:rStyle w:val="StyleUnderline"/>
          <w:highlight w:val="cyan"/>
        </w:rPr>
        <w:t>and</w:t>
      </w:r>
      <w:r w:rsidRPr="00795BC1">
        <w:rPr>
          <w:sz w:val="16"/>
        </w:rPr>
        <w:t xml:space="preserve"> other government </w:t>
      </w:r>
      <w:r w:rsidRPr="009013D7">
        <w:rPr>
          <w:rStyle w:val="Emphasis"/>
          <w:highlight w:val="cyan"/>
        </w:rPr>
        <w:t>services</w:t>
      </w:r>
      <w:r w:rsidRPr="009013D7">
        <w:rPr>
          <w:rStyle w:val="StyleUnderline"/>
          <w:highlight w:val="cyan"/>
        </w:rPr>
        <w:t xml:space="preserve"> are</w:t>
      </w:r>
      <w:r w:rsidRPr="00744ACC">
        <w:rPr>
          <w:rStyle w:val="StyleUnderline"/>
        </w:rPr>
        <w:t xml:space="preserve"> put </w:t>
      </w:r>
      <w:r w:rsidRPr="009013D7">
        <w:rPr>
          <w:rStyle w:val="StyleUnderline"/>
          <w:highlight w:val="cyan"/>
        </w:rPr>
        <w:t xml:space="preserve">on hold, </w:t>
      </w:r>
      <w:r w:rsidRPr="009013D7">
        <w:rPr>
          <w:rStyle w:val="Emphasis"/>
          <w:highlight w:val="cyan"/>
        </w:rPr>
        <w:t>Republicans</w:t>
      </w:r>
      <w:r w:rsidRPr="009013D7">
        <w:rPr>
          <w:rStyle w:val="StyleUnderline"/>
          <w:highlight w:val="cyan"/>
        </w:rPr>
        <w:t xml:space="preserve"> will</w:t>
      </w:r>
      <w:r w:rsidRPr="00795BC1">
        <w:rPr>
          <w:sz w:val="16"/>
        </w:rPr>
        <w:t xml:space="preserve"> likely </w:t>
      </w:r>
      <w:r w:rsidRPr="009013D7">
        <w:rPr>
          <w:rStyle w:val="StyleUnderline"/>
          <w:highlight w:val="cyan"/>
        </w:rPr>
        <w:t xml:space="preserve">make Democrats </w:t>
      </w:r>
      <w:r w:rsidRPr="009013D7">
        <w:rPr>
          <w:rStyle w:val="Emphasis"/>
          <w:highlight w:val="cyan"/>
        </w:rPr>
        <w:t>vote</w:t>
      </w:r>
      <w:r w:rsidRPr="00744ACC">
        <w:rPr>
          <w:rStyle w:val="StyleUnderline"/>
        </w:rPr>
        <w:t xml:space="preserve"> over and </w:t>
      </w:r>
      <w:r w:rsidRPr="009013D7">
        <w:rPr>
          <w:rStyle w:val="StyleUnderline"/>
          <w:highlight w:val="cyan"/>
        </w:rPr>
        <w:t>over again to keep</w:t>
      </w:r>
      <w:r w:rsidRPr="00795BC1">
        <w:rPr>
          <w:sz w:val="16"/>
        </w:rPr>
        <w:t xml:space="preserve"> the </w:t>
      </w:r>
      <w:r w:rsidRPr="009013D7">
        <w:rPr>
          <w:rStyle w:val="StyleUnderline"/>
          <w:highlight w:val="cyan"/>
        </w:rPr>
        <w:t xml:space="preserve">government </w:t>
      </w:r>
      <w:r w:rsidRPr="009013D7">
        <w:rPr>
          <w:rStyle w:val="Emphasis"/>
          <w:highlight w:val="cyan"/>
        </w:rPr>
        <w:t>shuttered</w:t>
      </w:r>
      <w:r w:rsidRPr="00795BC1">
        <w:rPr>
          <w:sz w:val="16"/>
        </w:rPr>
        <w:t xml:space="preserve"> — all </w:t>
      </w:r>
      <w:r w:rsidRPr="009013D7">
        <w:rPr>
          <w:rStyle w:val="StyleUnderline"/>
          <w:highlight w:val="cyan"/>
        </w:rPr>
        <w:t>while</w:t>
      </w:r>
      <w:r w:rsidRPr="00795BC1">
        <w:rPr>
          <w:sz w:val="16"/>
        </w:rPr>
        <w:t xml:space="preserve"> the </w:t>
      </w:r>
      <w:r w:rsidRPr="009013D7">
        <w:rPr>
          <w:rStyle w:val="StyleUnderline"/>
          <w:highlight w:val="cyan"/>
        </w:rPr>
        <w:t xml:space="preserve">White House </w:t>
      </w:r>
      <w:r w:rsidRPr="009013D7">
        <w:rPr>
          <w:rStyle w:val="Emphasis"/>
          <w:highlight w:val="cyan"/>
        </w:rPr>
        <w:t>blames</w:t>
      </w:r>
      <w:r w:rsidRPr="009013D7">
        <w:rPr>
          <w:rStyle w:val="StyleUnderline"/>
          <w:highlight w:val="cyan"/>
        </w:rPr>
        <w:t xml:space="preserve"> them for</w:t>
      </w:r>
      <w:r w:rsidRPr="00744ACC">
        <w:rPr>
          <w:rStyle w:val="StyleUnderline"/>
        </w:rPr>
        <w:t xml:space="preserve"> thousands</w:t>
      </w:r>
      <w:r w:rsidRPr="00795BC1">
        <w:rPr>
          <w:sz w:val="16"/>
        </w:rPr>
        <w:t xml:space="preserve"> of employees </w:t>
      </w:r>
      <w:r w:rsidRPr="009013D7">
        <w:rPr>
          <w:rStyle w:val="StyleUnderline"/>
          <w:highlight w:val="cyan"/>
        </w:rPr>
        <w:t xml:space="preserve">going without </w:t>
      </w:r>
      <w:r w:rsidRPr="009013D7">
        <w:rPr>
          <w:rStyle w:val="Emphasis"/>
          <w:highlight w:val="cyan"/>
        </w:rPr>
        <w:t>pay</w:t>
      </w:r>
      <w:r w:rsidRPr="00795BC1">
        <w:rPr>
          <w:sz w:val="16"/>
        </w:rPr>
        <w:t>. Many Hill Republicans, meanwhile, would be glad to let the government stay closed.</w:t>
      </w:r>
    </w:p>
    <w:p w14:paraId="4276AB5E" w14:textId="77777777" w:rsidR="00104DBE" w:rsidRPr="00795BC1" w:rsidRDefault="00104DBE" w:rsidP="00104DBE">
      <w:pPr>
        <w:rPr>
          <w:sz w:val="16"/>
        </w:rPr>
      </w:pPr>
      <w:r w:rsidRPr="00795BC1">
        <w:rPr>
          <w:sz w:val="16"/>
        </w:rPr>
        <w:t>“</w:t>
      </w:r>
      <w:r w:rsidRPr="009013D7">
        <w:rPr>
          <w:rStyle w:val="StyleUnderline"/>
          <w:highlight w:val="cyan"/>
        </w:rPr>
        <w:t>You’ll</w:t>
      </w:r>
      <w:r w:rsidRPr="00795BC1">
        <w:rPr>
          <w:sz w:val="16"/>
        </w:rPr>
        <w:t xml:space="preserve"> probably </w:t>
      </w:r>
      <w:r w:rsidRPr="009013D7">
        <w:rPr>
          <w:rStyle w:val="StyleUnderline"/>
          <w:highlight w:val="cyan"/>
        </w:rPr>
        <w:t xml:space="preserve">just </w:t>
      </w:r>
      <w:r w:rsidRPr="009013D7">
        <w:rPr>
          <w:rStyle w:val="Emphasis"/>
          <w:highlight w:val="cyan"/>
        </w:rPr>
        <w:t>have</w:t>
      </w:r>
      <w:r w:rsidRPr="009013D7">
        <w:rPr>
          <w:rStyle w:val="StyleUnderline"/>
          <w:highlight w:val="cyan"/>
        </w:rPr>
        <w:t xml:space="preserve"> to</w:t>
      </w:r>
      <w:r w:rsidRPr="00B704A9">
        <w:rPr>
          <w:rStyle w:val="StyleUnderline"/>
        </w:rPr>
        <w:t xml:space="preserve"> eventually </w:t>
      </w:r>
      <w:r w:rsidRPr="009013D7">
        <w:rPr>
          <w:rStyle w:val="Emphasis"/>
          <w:highlight w:val="cyan"/>
        </w:rPr>
        <w:t>fold</w:t>
      </w:r>
      <w:r w:rsidRPr="00B704A9">
        <w:rPr>
          <w:rStyle w:val="StyleUnderline"/>
        </w:rPr>
        <w:t xml:space="preserve"> and get nothing</w:t>
      </w:r>
      <w:r w:rsidRPr="00795BC1">
        <w:rPr>
          <w:sz w:val="16"/>
        </w:rPr>
        <w:t xml:space="preserve">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w:t>
      </w:r>
    </w:p>
    <w:p w14:paraId="5D991D39" w14:textId="77777777" w:rsidR="00104DBE" w:rsidRPr="00F816F1" w:rsidRDefault="00104DBE" w:rsidP="00104DBE">
      <w:pPr>
        <w:pStyle w:val="Heading4"/>
      </w:pPr>
      <w:r>
        <w:t xml:space="preserve">Specifically, </w:t>
      </w:r>
      <w:r>
        <w:rPr>
          <w:u w:val="single"/>
        </w:rPr>
        <w:t>health insurance</w:t>
      </w:r>
      <w:r>
        <w:t xml:space="preserve">---it’s a </w:t>
      </w:r>
      <w:r>
        <w:rPr>
          <w:u w:val="single"/>
        </w:rPr>
        <w:t>dealbreaker</w:t>
      </w:r>
      <w:r>
        <w:t>.</w:t>
      </w:r>
    </w:p>
    <w:p w14:paraId="5602F902" w14:textId="77777777" w:rsidR="00104DBE" w:rsidRPr="00077C48" w:rsidRDefault="00104DBE" w:rsidP="00104DBE">
      <w:r w:rsidRPr="00DF6CF9">
        <w:rPr>
          <w:rStyle w:val="Style13ptBold"/>
        </w:rPr>
        <w:t>Cancryn ‘8-31</w:t>
      </w:r>
      <w:r>
        <w:t xml:space="preserve"> [Adam; August 31; reporter; CNN, “</w:t>
      </w:r>
      <w:r w:rsidRPr="00822694">
        <w:t>White House redlines and Democratic demands set up shutdown showdown</w:t>
      </w:r>
      <w:r>
        <w:t xml:space="preserve">,” </w:t>
      </w:r>
      <w:r w:rsidRPr="001E09E7">
        <w:t>https://www.cnn.com/2025/08/31/politics/government-funding-white-house-democrats-shutdown</w:t>
      </w:r>
      <w:r>
        <w:t>]</w:t>
      </w:r>
    </w:p>
    <w:p w14:paraId="4B17B1BE" w14:textId="77777777" w:rsidR="00104DBE" w:rsidRPr="00795BC1" w:rsidRDefault="00104DBE" w:rsidP="00104DBE">
      <w:pPr>
        <w:rPr>
          <w:sz w:val="16"/>
        </w:rPr>
      </w:pPr>
      <w:r w:rsidRPr="00795BC1">
        <w:rPr>
          <w:sz w:val="16"/>
        </w:rPr>
        <w:t xml:space="preserve">But this time, some </w:t>
      </w:r>
      <w:r w:rsidRPr="00605D12">
        <w:rPr>
          <w:rStyle w:val="Emphasis"/>
          <w:highlight w:val="cyan"/>
        </w:rPr>
        <w:t>conservative</w:t>
      </w:r>
      <w:r w:rsidRPr="00734EB2">
        <w:rPr>
          <w:rStyle w:val="StyleUnderline"/>
        </w:rPr>
        <w:t xml:space="preserve"> lawmaker</w:t>
      </w:r>
      <w:r w:rsidRPr="00605D12">
        <w:rPr>
          <w:rStyle w:val="Emphasis"/>
          <w:highlight w:val="cyan"/>
        </w:rPr>
        <w:t>s</w:t>
      </w:r>
      <w:r w:rsidRPr="00795BC1">
        <w:rPr>
          <w:sz w:val="16"/>
        </w:rPr>
        <w:t xml:space="preserve"> have </w:t>
      </w:r>
      <w:r w:rsidRPr="00734EB2">
        <w:rPr>
          <w:rStyle w:val="StyleUnderline"/>
        </w:rPr>
        <w:t xml:space="preserve">already </w:t>
      </w:r>
      <w:r w:rsidRPr="00605D12">
        <w:rPr>
          <w:rStyle w:val="StyleUnderline"/>
          <w:highlight w:val="cyan"/>
        </w:rPr>
        <w:t xml:space="preserve">indicated </w:t>
      </w:r>
      <w:r w:rsidRPr="00605D12">
        <w:rPr>
          <w:rStyle w:val="Emphasis"/>
          <w:highlight w:val="cyan"/>
        </w:rPr>
        <w:t>openness</w:t>
      </w:r>
      <w:r w:rsidRPr="00605D12">
        <w:rPr>
          <w:rStyle w:val="StyleUnderline"/>
          <w:highlight w:val="cyan"/>
        </w:rPr>
        <w:t xml:space="preserve"> to</w:t>
      </w:r>
      <w:r w:rsidRPr="00734EB2">
        <w:rPr>
          <w:rStyle w:val="StyleUnderline"/>
        </w:rPr>
        <w:t xml:space="preserve"> such </w:t>
      </w:r>
      <w:r w:rsidRPr="00605D12">
        <w:rPr>
          <w:rStyle w:val="StyleUnderline"/>
          <w:highlight w:val="cyan"/>
        </w:rPr>
        <w:t xml:space="preserve">a </w:t>
      </w:r>
      <w:r w:rsidRPr="00605D12">
        <w:rPr>
          <w:rStyle w:val="Emphasis"/>
          <w:highlight w:val="cyan"/>
        </w:rPr>
        <w:t>stopgap</w:t>
      </w:r>
      <w:r w:rsidRPr="00795BC1">
        <w:rPr>
          <w:sz w:val="16"/>
        </w:rPr>
        <w:t xml:space="preserve"> — and </w:t>
      </w:r>
      <w:r w:rsidRPr="00DC39F6">
        <w:rPr>
          <w:rStyle w:val="StyleUnderline"/>
        </w:rPr>
        <w:t xml:space="preserve">Republicans are </w:t>
      </w:r>
      <w:r w:rsidRPr="00D8108E">
        <w:rPr>
          <w:rStyle w:val="Emphasis"/>
        </w:rPr>
        <w:t>counting</w:t>
      </w:r>
      <w:r w:rsidRPr="00DC39F6">
        <w:rPr>
          <w:rStyle w:val="StyleUnderline"/>
        </w:rPr>
        <w:t xml:space="preserve"> on</w:t>
      </w:r>
      <w:r w:rsidRPr="00795BC1">
        <w:rPr>
          <w:sz w:val="16"/>
        </w:rPr>
        <w:t xml:space="preserve"> the </w:t>
      </w:r>
      <w:r w:rsidRPr="00DC39F6">
        <w:rPr>
          <w:rStyle w:val="StyleUnderline"/>
        </w:rPr>
        <w:t xml:space="preserve">promise of further </w:t>
      </w:r>
      <w:r w:rsidRPr="00D8108E">
        <w:rPr>
          <w:rStyle w:val="Emphasis"/>
        </w:rPr>
        <w:t>rescissions</w:t>
      </w:r>
      <w:r w:rsidRPr="00DC39F6">
        <w:rPr>
          <w:rStyle w:val="StyleUnderline"/>
        </w:rPr>
        <w:t xml:space="preserve"> to</w:t>
      </w:r>
      <w:r w:rsidRPr="00795BC1">
        <w:rPr>
          <w:sz w:val="16"/>
        </w:rPr>
        <w:t xml:space="preserve"> help </w:t>
      </w:r>
      <w:r w:rsidRPr="00DC39F6">
        <w:rPr>
          <w:rStyle w:val="StyleUnderline"/>
        </w:rPr>
        <w:t xml:space="preserve">tamp down any </w:t>
      </w:r>
      <w:r w:rsidRPr="00D8108E">
        <w:rPr>
          <w:rStyle w:val="Emphasis"/>
        </w:rPr>
        <w:t>rebellion</w:t>
      </w:r>
      <w:r w:rsidRPr="00795BC1">
        <w:rPr>
          <w:sz w:val="16"/>
        </w:rPr>
        <w:t xml:space="preserve">. House </w:t>
      </w:r>
      <w:r w:rsidRPr="00605D12">
        <w:rPr>
          <w:rStyle w:val="StyleUnderline"/>
          <w:highlight w:val="cyan"/>
        </w:rPr>
        <w:t xml:space="preserve">GOP </w:t>
      </w:r>
      <w:r w:rsidRPr="00605D12">
        <w:rPr>
          <w:rStyle w:val="Emphasis"/>
          <w:highlight w:val="cyan"/>
        </w:rPr>
        <w:t>leaders</w:t>
      </w:r>
      <w:r w:rsidRPr="00605D12">
        <w:rPr>
          <w:rStyle w:val="StyleUnderline"/>
          <w:highlight w:val="cyan"/>
        </w:rPr>
        <w:t xml:space="preserve"> believe they</w:t>
      </w:r>
      <w:r w:rsidRPr="00795BC1">
        <w:rPr>
          <w:sz w:val="16"/>
        </w:rPr>
        <w:t xml:space="preserve"> will eventually </w:t>
      </w:r>
      <w:r w:rsidRPr="00605D12">
        <w:rPr>
          <w:rStyle w:val="StyleUnderline"/>
          <w:highlight w:val="cyan"/>
        </w:rPr>
        <w:t xml:space="preserve">have </w:t>
      </w:r>
      <w:r w:rsidRPr="00605D12">
        <w:rPr>
          <w:rStyle w:val="Emphasis"/>
          <w:highlight w:val="cyan"/>
        </w:rPr>
        <w:t>enough votes</w:t>
      </w:r>
      <w:r w:rsidRPr="00FC793A">
        <w:rPr>
          <w:rStyle w:val="StyleUnderline"/>
        </w:rPr>
        <w:t xml:space="preserve"> to pass</w:t>
      </w:r>
      <w:r w:rsidRPr="00795BC1">
        <w:rPr>
          <w:sz w:val="16"/>
        </w:rPr>
        <w:t xml:space="preserve"> a short-term </w:t>
      </w:r>
      <w:r w:rsidRPr="001F59E0">
        <w:rPr>
          <w:rStyle w:val="Emphasis"/>
        </w:rPr>
        <w:t>stopgap</w:t>
      </w:r>
      <w:r w:rsidRPr="005B4D07">
        <w:rPr>
          <w:rStyle w:val="StyleUnderline"/>
        </w:rPr>
        <w:t xml:space="preserve"> through the House</w:t>
      </w:r>
      <w:r w:rsidRPr="00795BC1">
        <w:rPr>
          <w:sz w:val="16"/>
        </w:rPr>
        <w:t>, putting the pressure squarely on the Senate.</w:t>
      </w:r>
    </w:p>
    <w:p w14:paraId="670AB511" w14:textId="77777777" w:rsidR="00104DBE" w:rsidRPr="00795BC1" w:rsidRDefault="00104DBE" w:rsidP="00104DBE">
      <w:pPr>
        <w:rPr>
          <w:sz w:val="16"/>
        </w:rPr>
      </w:pPr>
      <w:r w:rsidRPr="00795BC1">
        <w:rPr>
          <w:sz w:val="16"/>
        </w:rPr>
        <w:t>“We’ve been laying the groundwork for this,” one GOP official familiar with the discussions said of keeping the party together. “We’re trying to get ahead of it and say, ‘This is the Democrat shutdown.’”</w:t>
      </w:r>
    </w:p>
    <w:p w14:paraId="20D12E5C" w14:textId="77777777" w:rsidR="00104DBE" w:rsidRPr="00795BC1" w:rsidRDefault="00104DBE" w:rsidP="00104DBE">
      <w:pPr>
        <w:rPr>
          <w:sz w:val="16"/>
        </w:rPr>
      </w:pPr>
      <w:r w:rsidRPr="00795BC1">
        <w:rPr>
          <w:sz w:val="16"/>
        </w:rPr>
        <w:t xml:space="preserve">In early discussions, </w:t>
      </w:r>
      <w:r w:rsidRPr="00605D12">
        <w:rPr>
          <w:rStyle w:val="StyleUnderline"/>
          <w:highlight w:val="cyan"/>
        </w:rPr>
        <w:t xml:space="preserve">the </w:t>
      </w:r>
      <w:r w:rsidRPr="00605D12">
        <w:rPr>
          <w:rStyle w:val="Emphasis"/>
          <w:highlight w:val="cyan"/>
        </w:rPr>
        <w:t>White House</w:t>
      </w:r>
      <w:r w:rsidRPr="00795BC1">
        <w:rPr>
          <w:sz w:val="16"/>
        </w:rPr>
        <w:t xml:space="preserve"> has </w:t>
      </w:r>
      <w:r w:rsidRPr="00605D12">
        <w:rPr>
          <w:rStyle w:val="StyleUnderline"/>
          <w:highlight w:val="cyan"/>
        </w:rPr>
        <w:t>left</w:t>
      </w:r>
      <w:r w:rsidRPr="00F445EE">
        <w:rPr>
          <w:rStyle w:val="StyleUnderline"/>
        </w:rPr>
        <w:t xml:space="preserve"> </w:t>
      </w:r>
      <w:r w:rsidRPr="00605D12">
        <w:rPr>
          <w:rStyle w:val="StyleUnderline"/>
        </w:rPr>
        <w:t>the</w:t>
      </w:r>
      <w:r w:rsidRPr="00F445EE">
        <w:rPr>
          <w:rStyle w:val="StyleUnderline"/>
        </w:rPr>
        <w:t xml:space="preserve"> </w:t>
      </w:r>
      <w:r w:rsidRPr="00605D12">
        <w:rPr>
          <w:rStyle w:val="StyleUnderline"/>
          <w:highlight w:val="cyan"/>
        </w:rPr>
        <w:t xml:space="preserve">door </w:t>
      </w:r>
      <w:r w:rsidRPr="00605D12">
        <w:rPr>
          <w:rStyle w:val="Emphasis"/>
          <w:highlight w:val="cyan"/>
        </w:rPr>
        <w:t>open</w:t>
      </w:r>
      <w:r w:rsidRPr="00605D12">
        <w:rPr>
          <w:rStyle w:val="StyleUnderline"/>
          <w:highlight w:val="cyan"/>
        </w:rPr>
        <w:t xml:space="preserve"> to</w:t>
      </w:r>
      <w:r w:rsidRPr="00795BC1">
        <w:rPr>
          <w:sz w:val="16"/>
        </w:rPr>
        <w:t xml:space="preserve"> a year-end </w:t>
      </w:r>
      <w:r w:rsidRPr="00605D12">
        <w:rPr>
          <w:rStyle w:val="Emphasis"/>
          <w:highlight w:val="cyan"/>
        </w:rPr>
        <w:t>compromise</w:t>
      </w:r>
      <w:r w:rsidRPr="00605D12">
        <w:rPr>
          <w:rStyle w:val="StyleUnderline"/>
          <w:highlight w:val="cyan"/>
        </w:rPr>
        <w:t xml:space="preserve"> on</w:t>
      </w:r>
      <w:r w:rsidRPr="00795BC1">
        <w:rPr>
          <w:sz w:val="16"/>
        </w:rPr>
        <w:t xml:space="preserve"> one issue: the </w:t>
      </w:r>
      <w:r w:rsidRPr="001916DF">
        <w:rPr>
          <w:rStyle w:val="StyleUnderline"/>
        </w:rPr>
        <w:t xml:space="preserve">looming </w:t>
      </w:r>
      <w:r w:rsidRPr="00605D12">
        <w:rPr>
          <w:rStyle w:val="Emphasis"/>
          <w:highlight w:val="cyan"/>
        </w:rPr>
        <w:t>expiration</w:t>
      </w:r>
      <w:r w:rsidRPr="00605D12">
        <w:rPr>
          <w:rStyle w:val="StyleUnderline"/>
          <w:highlight w:val="cyan"/>
        </w:rPr>
        <w:t xml:space="preserve"> of</w:t>
      </w:r>
      <w:r w:rsidRPr="001916DF">
        <w:rPr>
          <w:rStyle w:val="StyleUnderline"/>
        </w:rPr>
        <w:t xml:space="preserve"> enhanced Obamacare </w:t>
      </w:r>
      <w:r w:rsidRPr="00605D12">
        <w:rPr>
          <w:rStyle w:val="StyleUnderline"/>
          <w:highlight w:val="cyan"/>
        </w:rPr>
        <w:t>subsidies</w:t>
      </w:r>
      <w:r w:rsidRPr="001916DF">
        <w:rPr>
          <w:rStyle w:val="StyleUnderline"/>
        </w:rPr>
        <w:t xml:space="preserve">. </w:t>
      </w:r>
      <w:r w:rsidRPr="00605D12">
        <w:rPr>
          <w:rStyle w:val="Emphasis"/>
          <w:highlight w:val="cyan"/>
        </w:rPr>
        <w:t>Health</w:t>
      </w:r>
      <w:r w:rsidRPr="00EC39FE">
        <w:rPr>
          <w:rStyle w:val="Emphasis"/>
        </w:rPr>
        <w:t xml:space="preserve"> insurance</w:t>
      </w:r>
      <w:r w:rsidRPr="001916DF">
        <w:rPr>
          <w:rStyle w:val="StyleUnderline"/>
        </w:rPr>
        <w:t xml:space="preserve"> </w:t>
      </w:r>
      <w:r w:rsidRPr="00605D12">
        <w:rPr>
          <w:rStyle w:val="StyleUnderline"/>
          <w:highlight w:val="cyan"/>
        </w:rPr>
        <w:t>premiums are</w:t>
      </w:r>
      <w:r w:rsidRPr="00795BC1">
        <w:rPr>
          <w:sz w:val="16"/>
        </w:rPr>
        <w:t xml:space="preserve"> expected </w:t>
      </w:r>
      <w:r w:rsidRPr="00605D12">
        <w:rPr>
          <w:rStyle w:val="StyleUnderline"/>
          <w:highlight w:val="cyan"/>
        </w:rPr>
        <w:t xml:space="preserve">to </w:t>
      </w:r>
      <w:r w:rsidRPr="00605D12">
        <w:rPr>
          <w:rStyle w:val="Emphasis"/>
          <w:highlight w:val="cyan"/>
        </w:rPr>
        <w:t>shoot up</w:t>
      </w:r>
      <w:r w:rsidRPr="00795BC1">
        <w:rPr>
          <w:sz w:val="16"/>
        </w:rPr>
        <w:t xml:space="preserve"> this fall </w:t>
      </w:r>
      <w:r w:rsidRPr="00605D12">
        <w:rPr>
          <w:rStyle w:val="StyleUnderline"/>
          <w:highlight w:val="cyan"/>
        </w:rPr>
        <w:t>if</w:t>
      </w:r>
      <w:r w:rsidRPr="0017163C">
        <w:rPr>
          <w:rStyle w:val="StyleUnderline"/>
        </w:rPr>
        <w:t xml:space="preserve"> </w:t>
      </w:r>
      <w:r w:rsidRPr="00605D12">
        <w:rPr>
          <w:rStyle w:val="StyleUnderline"/>
        </w:rPr>
        <w:t xml:space="preserve">the </w:t>
      </w:r>
      <w:r w:rsidRPr="00605D12">
        <w:rPr>
          <w:rStyle w:val="StyleUnderline"/>
          <w:highlight w:val="cyan"/>
        </w:rPr>
        <w:t xml:space="preserve">aid isn’t </w:t>
      </w:r>
      <w:r w:rsidRPr="00605D12">
        <w:rPr>
          <w:rStyle w:val="Emphasis"/>
          <w:highlight w:val="cyan"/>
        </w:rPr>
        <w:t>extended</w:t>
      </w:r>
      <w:r w:rsidRPr="0017163C">
        <w:rPr>
          <w:rStyle w:val="StyleUnderline"/>
        </w:rPr>
        <w:t xml:space="preserve">, a prospect that’s </w:t>
      </w:r>
      <w:r w:rsidRPr="00003ADA">
        <w:rPr>
          <w:rStyle w:val="Emphasis"/>
        </w:rPr>
        <w:t>alarmed</w:t>
      </w:r>
      <w:r w:rsidRPr="00776D9A">
        <w:rPr>
          <w:rStyle w:val="Emphasis"/>
        </w:rPr>
        <w:t xml:space="preserve"> </w:t>
      </w:r>
      <w:r w:rsidRPr="00FA67C2">
        <w:rPr>
          <w:rStyle w:val="Emphasis"/>
          <w:highlight w:val="cyan"/>
        </w:rPr>
        <w:t>Dem</w:t>
      </w:r>
      <w:r w:rsidRPr="0017163C">
        <w:rPr>
          <w:rStyle w:val="StyleUnderline"/>
        </w:rPr>
        <w:t>ocrat</w:t>
      </w:r>
      <w:r w:rsidRPr="00FA67C2">
        <w:rPr>
          <w:rStyle w:val="Emphasis"/>
          <w:highlight w:val="cyan"/>
        </w:rPr>
        <w:t>s</w:t>
      </w:r>
      <w:r w:rsidRPr="0017163C">
        <w:rPr>
          <w:rStyle w:val="StyleUnderline"/>
        </w:rPr>
        <w:t xml:space="preserve"> and</w:t>
      </w:r>
      <w:r w:rsidRPr="00795BC1">
        <w:rPr>
          <w:sz w:val="16"/>
        </w:rPr>
        <w:t xml:space="preserve"> even </w:t>
      </w:r>
      <w:r w:rsidRPr="0017163C">
        <w:rPr>
          <w:rStyle w:val="StyleUnderline"/>
        </w:rPr>
        <w:t xml:space="preserve">some </w:t>
      </w:r>
      <w:r w:rsidRPr="00982035">
        <w:rPr>
          <w:rStyle w:val="StyleUnderline"/>
        </w:rPr>
        <w:t xml:space="preserve">Republicans </w:t>
      </w:r>
      <w:r w:rsidRPr="00FA67C2">
        <w:rPr>
          <w:rStyle w:val="StyleUnderline"/>
          <w:highlight w:val="cyan"/>
        </w:rPr>
        <w:t>worried about the</w:t>
      </w:r>
      <w:r w:rsidRPr="00FA67C2">
        <w:rPr>
          <w:rStyle w:val="StyleUnderline"/>
        </w:rPr>
        <w:t xml:space="preserve"> </w:t>
      </w:r>
      <w:r w:rsidRPr="00FA67C2">
        <w:rPr>
          <w:rStyle w:val="Emphasis"/>
        </w:rPr>
        <w:t xml:space="preserve">political </w:t>
      </w:r>
      <w:r w:rsidRPr="00FA67C2">
        <w:rPr>
          <w:rStyle w:val="Emphasis"/>
          <w:highlight w:val="cyan"/>
        </w:rPr>
        <w:t>fallout</w:t>
      </w:r>
      <w:r w:rsidRPr="00795BC1">
        <w:rPr>
          <w:sz w:val="16"/>
        </w:rPr>
        <w:t xml:space="preserve"> of rising health care bills.</w:t>
      </w:r>
    </w:p>
    <w:p w14:paraId="13EC4974" w14:textId="77777777" w:rsidR="00104DBE" w:rsidRPr="00602E85" w:rsidRDefault="00104DBE" w:rsidP="00104DBE">
      <w:pPr>
        <w:rPr>
          <w:sz w:val="16"/>
        </w:rPr>
      </w:pPr>
      <w:r w:rsidRPr="00605D12">
        <w:rPr>
          <w:rStyle w:val="StyleUnderline"/>
          <w:highlight w:val="cyan"/>
        </w:rPr>
        <w:t>Democrats</w:t>
      </w:r>
      <w:r w:rsidRPr="00795BC1">
        <w:rPr>
          <w:sz w:val="16"/>
        </w:rPr>
        <w:t xml:space="preserve">, too, </w:t>
      </w:r>
      <w:r w:rsidRPr="000B20B5">
        <w:rPr>
          <w:rStyle w:val="StyleUnderline"/>
        </w:rPr>
        <w:t xml:space="preserve">have </w:t>
      </w:r>
      <w:r w:rsidRPr="00605D12">
        <w:rPr>
          <w:rStyle w:val="Emphasis"/>
          <w:highlight w:val="cyan"/>
        </w:rPr>
        <w:t>privately focused</w:t>
      </w:r>
      <w:r w:rsidRPr="00605D12">
        <w:rPr>
          <w:rStyle w:val="StyleUnderline"/>
          <w:highlight w:val="cyan"/>
        </w:rPr>
        <w:t xml:space="preserve"> on</w:t>
      </w:r>
      <w:r w:rsidRPr="00795BC1">
        <w:rPr>
          <w:sz w:val="16"/>
        </w:rPr>
        <w:t xml:space="preserve"> the </w:t>
      </w:r>
      <w:r w:rsidRPr="00605D12">
        <w:rPr>
          <w:rStyle w:val="StyleUnderline"/>
          <w:highlight w:val="cyan"/>
        </w:rPr>
        <w:t>need to extend</w:t>
      </w:r>
      <w:r w:rsidRPr="000B20B5">
        <w:rPr>
          <w:rStyle w:val="StyleUnderline"/>
        </w:rPr>
        <w:t xml:space="preserve"> the </w:t>
      </w:r>
      <w:r w:rsidRPr="00605D12">
        <w:rPr>
          <w:rStyle w:val="Emphasis"/>
          <w:highlight w:val="cyan"/>
        </w:rPr>
        <w:t>subsidies</w:t>
      </w:r>
      <w:r w:rsidRPr="00795BC1">
        <w:rPr>
          <w:sz w:val="16"/>
        </w:rPr>
        <w:t>. The issue came up on a private call among House Democrats last week, with Jeffries describing it as a priority, according to two people who listened into the call.</w:t>
      </w:r>
    </w:p>
    <w:p w14:paraId="6ACAAC4C" w14:textId="77777777" w:rsidR="00104DBE" w:rsidRPr="008C70E4" w:rsidRDefault="00104DBE" w:rsidP="00104DBE">
      <w:pPr>
        <w:pStyle w:val="Heading4"/>
      </w:pPr>
      <w:r>
        <w:t xml:space="preserve">Congress has recently </w:t>
      </w:r>
      <w:r>
        <w:rPr>
          <w:u w:val="single"/>
        </w:rPr>
        <w:t>erred towards</w:t>
      </w:r>
      <w:r>
        <w:t xml:space="preserve"> government funding.</w:t>
      </w:r>
    </w:p>
    <w:p w14:paraId="7C40D28C" w14:textId="77777777" w:rsidR="00104DBE" w:rsidRPr="00CE67D5" w:rsidRDefault="00104DBE" w:rsidP="00104DBE">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w:t>
      </w:r>
      <w:r w:rsidRPr="00237C6D">
        <w:t>8</w:t>
      </w:r>
      <w:r>
        <w:t>]</w:t>
      </w:r>
    </w:p>
    <w:p w14:paraId="5DDA3720" w14:textId="77777777" w:rsidR="00104DBE" w:rsidRPr="004C0303" w:rsidRDefault="00104DBE" w:rsidP="00104DBE">
      <w:pPr>
        <w:rPr>
          <w:rStyle w:val="StyleUnderline"/>
        </w:rPr>
      </w:pPr>
      <w:r w:rsidRPr="00BA66CA">
        <w:rPr>
          <w:rStyle w:val="StyleUnderline"/>
          <w:highlight w:val="cyan"/>
        </w:rPr>
        <w:t xml:space="preserve">Congress </w:t>
      </w:r>
      <w:r w:rsidRPr="00BA66CA">
        <w:rPr>
          <w:rStyle w:val="Emphasis"/>
          <w:highlight w:val="cyan"/>
        </w:rPr>
        <w:t>regularly</w:t>
      </w:r>
      <w:r w:rsidRPr="00BA66CA">
        <w:rPr>
          <w:rStyle w:val="StyleUnderline"/>
          <w:highlight w:val="cyan"/>
        </w:rPr>
        <w:t xml:space="preserve"> approves</w:t>
      </w:r>
      <w:r w:rsidRPr="00795BC1">
        <w:rPr>
          <w:sz w:val="16"/>
        </w:rPr>
        <w:t xml:space="preserve"> a </w:t>
      </w:r>
      <w:r w:rsidRPr="002759FA">
        <w:rPr>
          <w:rStyle w:val="StyleUnderline"/>
        </w:rPr>
        <w:t xml:space="preserve">stopgap </w:t>
      </w:r>
      <w:r w:rsidRPr="00BA66CA">
        <w:rPr>
          <w:rStyle w:val="Emphasis"/>
          <w:highlight w:val="cyan"/>
        </w:rPr>
        <w:t>spending</w:t>
      </w:r>
      <w:r w:rsidRPr="002759FA">
        <w:rPr>
          <w:rStyle w:val="StyleUnderline"/>
        </w:rPr>
        <w:t xml:space="preserve"> bill</w:t>
      </w:r>
      <w:r w:rsidRPr="00795BC1">
        <w:rPr>
          <w:sz w:val="16"/>
        </w:rPr>
        <w:t xml:space="preserve"> in September to gain more time </w:t>
      </w:r>
      <w:r w:rsidRPr="004C0303">
        <w:rPr>
          <w:rStyle w:val="StyleUnderline"/>
        </w:rPr>
        <w:t xml:space="preserve">to complete </w:t>
      </w:r>
      <w:r w:rsidRPr="00665A0F">
        <w:rPr>
          <w:rStyle w:val="Emphasis"/>
        </w:rPr>
        <w:t>negotiations</w:t>
      </w:r>
      <w:r w:rsidRPr="004C0303">
        <w:rPr>
          <w:rStyle w:val="StyleUnderline"/>
        </w:rPr>
        <w:t xml:space="preserve"> on</w:t>
      </w:r>
      <w:r w:rsidRPr="00795BC1">
        <w:rPr>
          <w:sz w:val="16"/>
        </w:rPr>
        <w:t xml:space="preserve"> the </w:t>
      </w:r>
      <w:r w:rsidRPr="004C0303">
        <w:rPr>
          <w:rStyle w:val="StyleUnderline"/>
        </w:rPr>
        <w:t xml:space="preserve">full-year </w:t>
      </w:r>
      <w:r w:rsidRPr="00850CCB">
        <w:rPr>
          <w:rStyle w:val="Emphasis"/>
        </w:rPr>
        <w:t>appropriations</w:t>
      </w:r>
      <w:r w:rsidRPr="004C0303">
        <w:rPr>
          <w:rStyle w:val="StyleUnderline"/>
        </w:rPr>
        <w:t xml:space="preserve"> bills</w:t>
      </w:r>
      <w:r w:rsidRPr="00795BC1">
        <w:rPr>
          <w:sz w:val="16"/>
        </w:rPr>
        <w:t>.</w:t>
      </w:r>
    </w:p>
    <w:p w14:paraId="1781A09E" w14:textId="77777777" w:rsidR="00104DBE" w:rsidRPr="00795BC1" w:rsidRDefault="00104DBE" w:rsidP="00104DBE">
      <w:pPr>
        <w:rPr>
          <w:sz w:val="16"/>
        </w:rPr>
      </w:pPr>
      <w:r w:rsidRPr="00BA66CA">
        <w:rPr>
          <w:rStyle w:val="StyleUnderline"/>
          <w:highlight w:val="cyan"/>
        </w:rPr>
        <w:t xml:space="preserve">That </w:t>
      </w:r>
      <w:r w:rsidRPr="00BA66CA">
        <w:rPr>
          <w:rStyle w:val="Emphasis"/>
          <w:highlight w:val="cyan"/>
        </w:rPr>
        <w:t>c</w:t>
      </w:r>
      <w:r w:rsidRPr="008150D8">
        <w:rPr>
          <w:rStyle w:val="StyleUnderline"/>
        </w:rPr>
        <w:t xml:space="preserve">ontinuing </w:t>
      </w:r>
      <w:r w:rsidRPr="00BA66CA">
        <w:rPr>
          <w:rStyle w:val="Emphasis"/>
          <w:highlight w:val="cyan"/>
        </w:rPr>
        <w:t>r</w:t>
      </w:r>
      <w:r w:rsidRPr="008150D8">
        <w:rPr>
          <w:rStyle w:val="StyleUnderline"/>
        </w:rPr>
        <w:t>esolution</w:t>
      </w:r>
      <w:r w:rsidRPr="00795BC1">
        <w:rPr>
          <w:sz w:val="16"/>
        </w:rPr>
        <w:t xml:space="preserve">, as it’s sometimes called, </w:t>
      </w:r>
      <w:r w:rsidRPr="00BA66CA">
        <w:rPr>
          <w:rStyle w:val="StyleUnderline"/>
          <w:highlight w:val="cyan"/>
        </w:rPr>
        <w:t xml:space="preserve">usually </w:t>
      </w:r>
      <w:r w:rsidRPr="00BA66CA">
        <w:rPr>
          <w:rStyle w:val="Emphasis"/>
          <w:highlight w:val="cyan"/>
        </w:rPr>
        <w:t>lasts</w:t>
      </w:r>
      <w:r w:rsidRPr="00795BC1">
        <w:rPr>
          <w:sz w:val="16"/>
        </w:rPr>
        <w:t xml:space="preserve"> until the last Friday in December when both chambers of Congress are scheduled to be in Washington, D.C.</w:t>
      </w:r>
    </w:p>
    <w:p w14:paraId="62FB86A4" w14:textId="77777777" w:rsidR="00104DBE" w:rsidRPr="00795BC1" w:rsidRDefault="00104DBE" w:rsidP="00104DBE">
      <w:pPr>
        <w:rPr>
          <w:sz w:val="16"/>
        </w:rPr>
      </w:pPr>
      <w:r w:rsidRPr="00795BC1">
        <w:rPr>
          <w:sz w:val="16"/>
        </w:rPr>
        <w:t xml:space="preserve">So </w:t>
      </w:r>
      <w:r w:rsidRPr="00883BB7">
        <w:rPr>
          <w:rStyle w:val="StyleUnderline"/>
        </w:rPr>
        <w:t xml:space="preserve">a </w:t>
      </w:r>
      <w:r w:rsidRPr="00857F1D">
        <w:rPr>
          <w:rStyle w:val="Emphasis"/>
        </w:rPr>
        <w:t>September</w:t>
      </w:r>
      <w:r w:rsidRPr="00883BB7">
        <w:rPr>
          <w:rStyle w:val="StyleUnderline"/>
        </w:rPr>
        <w:t xml:space="preserve"> stopgap would</w:t>
      </w:r>
      <w:r w:rsidRPr="00795BC1">
        <w:rPr>
          <w:sz w:val="16"/>
        </w:rPr>
        <w:t xml:space="preserve"> likely </w:t>
      </w:r>
      <w:r w:rsidRPr="00821CD5">
        <w:rPr>
          <w:rStyle w:val="Emphasis"/>
        </w:rPr>
        <w:t>last</w:t>
      </w:r>
      <w:r w:rsidRPr="00B53080">
        <w:rPr>
          <w:rStyle w:val="StyleUnderline"/>
        </w:rPr>
        <w:t xml:space="preserve"> until Friday, Dec. 19</w:t>
      </w:r>
      <w:r w:rsidRPr="00795BC1">
        <w:rPr>
          <w:sz w:val="16"/>
        </w:rPr>
        <w:t>, assuming the House and Senate can reach an agreement and hold floor votes in the weeks ahead.</w:t>
      </w:r>
    </w:p>
    <w:p w14:paraId="66693916" w14:textId="77777777" w:rsidR="00104DBE" w:rsidRPr="00795BC1" w:rsidRDefault="00104DBE" w:rsidP="00104DBE">
      <w:pPr>
        <w:rPr>
          <w:sz w:val="16"/>
        </w:rPr>
      </w:pPr>
      <w:r w:rsidRPr="00BA66CA">
        <w:rPr>
          <w:rStyle w:val="StyleUnderline"/>
          <w:highlight w:val="cyan"/>
        </w:rPr>
        <w:t>Last year</w:t>
      </w:r>
      <w:r w:rsidRPr="00795BC1">
        <w:rPr>
          <w:sz w:val="16"/>
        </w:rPr>
        <w:t xml:space="preserve">, in the lead-up to the presidential election, </w:t>
      </w:r>
      <w:r w:rsidRPr="00BA66CA">
        <w:rPr>
          <w:rStyle w:val="StyleUnderline"/>
          <w:highlight w:val="cyan"/>
        </w:rPr>
        <w:t>lawmakers approved</w:t>
      </w:r>
      <w:r w:rsidRPr="00795BC1">
        <w:rPr>
          <w:sz w:val="16"/>
        </w:rPr>
        <w:t xml:space="preserve"> a </w:t>
      </w:r>
      <w:r w:rsidRPr="00BA66CA">
        <w:rPr>
          <w:rStyle w:val="Emphasis"/>
          <w:highlight w:val="cyan"/>
        </w:rPr>
        <w:t>stopgap</w:t>
      </w:r>
      <w:r w:rsidRPr="00B53080">
        <w:rPr>
          <w:rStyle w:val="StyleUnderline"/>
        </w:rPr>
        <w:t xml:space="preserve"> bill</w:t>
      </w:r>
      <w:r w:rsidRPr="00795BC1">
        <w:rPr>
          <w:sz w:val="16"/>
        </w:rPr>
        <w:t xml:space="preserve"> in September that funded the government through mid-December.</w:t>
      </w:r>
    </w:p>
    <w:p w14:paraId="6DBFF654" w14:textId="77777777" w:rsidR="00104DBE" w:rsidRPr="00795BC1" w:rsidRDefault="00104DBE" w:rsidP="00104DBE">
      <w:pPr>
        <w:rPr>
          <w:sz w:val="16"/>
        </w:rPr>
      </w:pPr>
      <w:r w:rsidRPr="00795BC1">
        <w:rPr>
          <w:sz w:val="16"/>
        </w:rPr>
        <w:t>Following the Republican sweep of the November elections, GOP leaders opted not to negotiate the full-year bills and used a second stopgap bill to fund the government until March after a raucous 48 hours on Capitol Hill.</w:t>
      </w:r>
    </w:p>
    <w:p w14:paraId="7859DF96" w14:textId="77777777" w:rsidR="00104DBE" w:rsidRPr="00795BC1" w:rsidRDefault="00104DBE" w:rsidP="00104DBE">
      <w:pPr>
        <w:rPr>
          <w:sz w:val="16"/>
        </w:rPr>
      </w:pPr>
      <w:r w:rsidRPr="00795BC1">
        <w:rPr>
          <w:sz w:val="16"/>
        </w:rPr>
        <w:t>Speaker Johnson took a go-it-alone approach on a third stopgap spending bill, leaving Democrats completely out of the negotiations and jamming the Senate with the legislation.</w:t>
      </w:r>
    </w:p>
    <w:p w14:paraId="2AE36D10" w14:textId="77777777" w:rsidR="00104DBE" w:rsidRPr="00795BC1" w:rsidRDefault="00104DBE" w:rsidP="00104DBE">
      <w:pPr>
        <w:rPr>
          <w:sz w:val="16"/>
        </w:rPr>
      </w:pPr>
      <w:r w:rsidRPr="00BA66CA">
        <w:rPr>
          <w:rStyle w:val="Emphasis"/>
          <w:highlight w:val="cyan"/>
        </w:rPr>
        <w:t>Schumer</w:t>
      </w:r>
      <w:r w:rsidRPr="00BA66CA">
        <w:rPr>
          <w:rStyle w:val="StyleUnderline"/>
          <w:highlight w:val="cyan"/>
        </w:rPr>
        <w:t xml:space="preserve"> and</w:t>
      </w:r>
      <w:r w:rsidRPr="00315D36">
        <w:rPr>
          <w:rStyle w:val="StyleUnderline"/>
        </w:rPr>
        <w:t xml:space="preserve"> several </w:t>
      </w:r>
      <w:r w:rsidRPr="00BA66CA">
        <w:rPr>
          <w:rStyle w:val="Emphasis"/>
          <w:highlight w:val="cyan"/>
        </w:rPr>
        <w:t>Dem</w:t>
      </w:r>
      <w:r w:rsidRPr="00315D36">
        <w:rPr>
          <w:rStyle w:val="StyleUnderline"/>
        </w:rPr>
        <w:t>ocrat</w:t>
      </w:r>
      <w:r w:rsidRPr="00BA66CA">
        <w:rPr>
          <w:rStyle w:val="Emphasis"/>
          <w:highlight w:val="cyan"/>
        </w:rPr>
        <w:t>s</w:t>
      </w:r>
      <w:r w:rsidRPr="00795BC1">
        <w:rPr>
          <w:sz w:val="16"/>
        </w:rPr>
        <w:t xml:space="preserve"> ultimately </w:t>
      </w:r>
      <w:r w:rsidRPr="00BA66CA">
        <w:rPr>
          <w:rStyle w:val="StyleUnderline"/>
          <w:highlight w:val="cyan"/>
        </w:rPr>
        <w:t xml:space="preserve">helped Republicans </w:t>
      </w:r>
      <w:r w:rsidRPr="00BA66CA">
        <w:rPr>
          <w:rStyle w:val="Emphasis"/>
          <w:highlight w:val="cyan"/>
        </w:rPr>
        <w:t>get past</w:t>
      </w:r>
      <w:r w:rsidRPr="00795BC1">
        <w:rPr>
          <w:sz w:val="16"/>
        </w:rPr>
        <w:t xml:space="preserve"> the </w:t>
      </w:r>
      <w:r w:rsidRPr="00E33EF2">
        <w:rPr>
          <w:rStyle w:val="StyleUnderline"/>
        </w:rPr>
        <w:t xml:space="preserve">60-vote legislative </w:t>
      </w:r>
      <w:r w:rsidRPr="00BA66CA">
        <w:rPr>
          <w:rStyle w:val="StyleUnderline"/>
          <w:highlight w:val="cyan"/>
        </w:rPr>
        <w:t>filibuster</w:t>
      </w:r>
      <w:r w:rsidRPr="00795BC1">
        <w:rPr>
          <w:sz w:val="16"/>
        </w:rPr>
        <w:t>, but most voted against actually passing the stopgap.</w:t>
      </w:r>
    </w:p>
    <w:p w14:paraId="71DBC41E" w14:textId="77777777" w:rsidR="00104DBE" w:rsidRPr="007318E3" w:rsidRDefault="00104DBE" w:rsidP="00104DBE">
      <w:pPr>
        <w:rPr>
          <w:sz w:val="16"/>
        </w:rPr>
      </w:pPr>
      <w:r w:rsidRPr="00BA66CA">
        <w:rPr>
          <w:rStyle w:val="StyleUnderline"/>
          <w:highlight w:val="cyan"/>
        </w:rPr>
        <w:t xml:space="preserve">The </w:t>
      </w:r>
      <w:r w:rsidRPr="00BA66CA">
        <w:rPr>
          <w:rStyle w:val="Emphasis"/>
          <w:highlight w:val="cyan"/>
        </w:rPr>
        <w:t>dilemma</w:t>
      </w:r>
      <w:r w:rsidRPr="00BA66CA">
        <w:rPr>
          <w:rStyle w:val="StyleUnderline"/>
        </w:rPr>
        <w:t xml:space="preserve"> over</w:t>
      </w:r>
      <w:r w:rsidRPr="00832313">
        <w:rPr>
          <w:rStyle w:val="StyleUnderline"/>
        </w:rPr>
        <w:t xml:space="preserve"> forcing a shutdown</w:t>
      </w:r>
      <w:r w:rsidRPr="00795BC1">
        <w:rPr>
          <w:sz w:val="16"/>
        </w:rPr>
        <w:t xml:space="preserve"> or helping Republicans pass a stopgap bill </w:t>
      </w:r>
      <w:r w:rsidRPr="00BA66CA">
        <w:rPr>
          <w:rStyle w:val="StyleUnderline"/>
          <w:highlight w:val="cyan"/>
        </w:rPr>
        <w:t xml:space="preserve">will </w:t>
      </w:r>
      <w:r w:rsidRPr="00BA66CA">
        <w:rPr>
          <w:rStyle w:val="Emphasis"/>
          <w:highlight w:val="cyan"/>
        </w:rPr>
        <w:t>resurface</w:t>
      </w:r>
      <w:r w:rsidRPr="00795BC1">
        <w:rPr>
          <w:sz w:val="16"/>
        </w:rPr>
        <w:t xml:space="preserve"> for Schumer in the weeks ahead as he tries to navigate another shutdown deadline amid unified GOP control of Washington.</w:t>
      </w:r>
    </w:p>
    <w:p w14:paraId="16FFB3C7" w14:textId="77777777" w:rsidR="00104DBE" w:rsidRPr="00FA7EF3" w:rsidRDefault="00104DBE" w:rsidP="00104DBE"/>
    <w:p w14:paraId="6AA09CF3" w14:textId="77777777" w:rsidR="00104DBE" w:rsidRDefault="00104DBE" w:rsidP="00104DBE">
      <w:pPr>
        <w:pStyle w:val="Heading3"/>
      </w:pPr>
      <w:r>
        <w:t xml:space="preserve">Uniqueness---AT: Rehighlight---1NR </w:t>
      </w:r>
    </w:p>
    <w:p w14:paraId="2EB2174E" w14:textId="77777777" w:rsidR="00104DBE" w:rsidRDefault="00104DBE" w:rsidP="00104DBE">
      <w:pPr>
        <w:pStyle w:val="Heading4"/>
      </w:pPr>
      <w:r>
        <w:t xml:space="preserve">Line after says chuck is moving forward with negotiations! </w:t>
      </w:r>
    </w:p>
    <w:p w14:paraId="0134DCF0" w14:textId="77777777" w:rsidR="00104DBE" w:rsidRPr="000830D8" w:rsidRDefault="00104DBE" w:rsidP="00104DBE">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640C8F3E" w14:textId="77777777" w:rsidR="00104DBE" w:rsidRPr="000830D8" w:rsidRDefault="00104DBE" w:rsidP="00104DBE">
      <w:pPr>
        <w:rPr>
          <w:sz w:val="16"/>
        </w:rPr>
      </w:pPr>
      <w:r w:rsidRPr="000830D8">
        <w:rPr>
          <w:sz w:val="16"/>
        </w:rPr>
        <w:t xml:space="preserve">Senate Minority Leader </w:t>
      </w:r>
      <w:r w:rsidRPr="000830D8">
        <w:rPr>
          <w:rStyle w:val="Emphasis"/>
          <w:highlight w:val="cyan"/>
        </w:rPr>
        <w:t>Chuck Schumer</w:t>
      </w:r>
      <w:r w:rsidRPr="000830D8">
        <w:rPr>
          <w:sz w:val="16"/>
          <w:highlight w:val="cyan"/>
        </w:rPr>
        <w:t xml:space="preserve"> </w:t>
      </w:r>
      <w:r w:rsidRPr="000830D8">
        <w:rPr>
          <w:rStyle w:val="StyleUnderline"/>
          <w:highlight w:val="cyan"/>
        </w:rPr>
        <w:t xml:space="preserve">sent a </w:t>
      </w:r>
      <w:r w:rsidRPr="000830D8">
        <w:rPr>
          <w:rStyle w:val="Emphasis"/>
          <w:highlight w:val="cyan"/>
        </w:rPr>
        <w:t>letter</w:t>
      </w:r>
      <w:r w:rsidRPr="000830D8">
        <w:rPr>
          <w:sz w:val="16"/>
        </w:rPr>
        <w:t xml:space="preserve"> </w:t>
      </w:r>
      <w:r w:rsidRPr="000830D8">
        <w:rPr>
          <w:rStyle w:val="StyleUnderline"/>
        </w:rPr>
        <w:t xml:space="preserve">to his </w:t>
      </w:r>
      <w:r w:rsidRPr="000830D8">
        <w:rPr>
          <w:rStyle w:val="Emphasis"/>
          <w:highlight w:val="cyan"/>
        </w:rPr>
        <w:t>Democratic colleagues</w:t>
      </w:r>
      <w:r w:rsidRPr="000830D8">
        <w:rPr>
          <w:sz w:val="16"/>
        </w:rPr>
        <w:t xml:space="preserve"> Tuesday that sought to put the onus on </w:t>
      </w:r>
      <w:r w:rsidRPr="000830D8">
        <w:rPr>
          <w:rStyle w:val="Emphasis"/>
          <w:highlight w:val="cyan"/>
        </w:rPr>
        <w:t>Republicans</w:t>
      </w:r>
      <w:r w:rsidRPr="000830D8">
        <w:rPr>
          <w:sz w:val="16"/>
        </w:rPr>
        <w:t xml:space="preserve"> to </w:t>
      </w:r>
      <w:r w:rsidRPr="000830D8">
        <w:rPr>
          <w:rStyle w:val="Emphasis"/>
          <w:highlight w:val="cyan"/>
        </w:rPr>
        <w:t>work</w:t>
      </w:r>
      <w:r w:rsidRPr="000830D8">
        <w:rPr>
          <w:rStyle w:val="StyleUnderline"/>
        </w:rPr>
        <w:t xml:space="preserve"> with them to </w:t>
      </w:r>
      <w:r w:rsidRPr="000830D8">
        <w:rPr>
          <w:rStyle w:val="Emphasis"/>
          <w:highlight w:val="cyan"/>
        </w:rPr>
        <w:t>avoid a shutdown</w:t>
      </w:r>
      <w:r w:rsidRPr="000830D8">
        <w:rPr>
          <w:sz w:val="16"/>
        </w:rPr>
        <w:t xml:space="preserve">. He also stressed that </w:t>
      </w:r>
      <w:r w:rsidRPr="000830D8">
        <w:rPr>
          <w:rStyle w:val="StyleUnderline"/>
          <w:highlight w:val="cyan"/>
        </w:rPr>
        <w:t xml:space="preserve">he </w:t>
      </w:r>
      <w:r w:rsidRPr="000830D8">
        <w:rPr>
          <w:rStyle w:val="Emphasis"/>
          <w:sz w:val="30"/>
          <w:szCs w:val="30"/>
          <w:highlight w:val="cyan"/>
        </w:rPr>
        <w:t>and Jeffries are unified</w:t>
      </w:r>
      <w:r w:rsidRPr="000830D8">
        <w:rPr>
          <w:rStyle w:val="StyleUnderline"/>
        </w:rPr>
        <w:t xml:space="preserve"> heading</w:t>
      </w:r>
      <w:r w:rsidRPr="000830D8">
        <w:rPr>
          <w:sz w:val="16"/>
        </w:rPr>
        <w:t xml:space="preserve"> into the fall funding fight, with the latter telling reporters that </w:t>
      </w:r>
      <w:r w:rsidRPr="000830D8">
        <w:rPr>
          <w:rStyle w:val="StyleUnderline"/>
        </w:rPr>
        <w:t>he has had a “general conversation”</w:t>
      </w:r>
      <w:r w:rsidRPr="000830D8">
        <w:rPr>
          <w:sz w:val="16"/>
        </w:rPr>
        <w:t xml:space="preserve"> with Johnson last week.</w:t>
      </w:r>
    </w:p>
    <w:p w14:paraId="50E0363C" w14:textId="77777777" w:rsidR="00104DBE" w:rsidRPr="000830D8" w:rsidRDefault="00104DBE" w:rsidP="00104DBE"/>
    <w:p w14:paraId="515BB53A" w14:textId="1AE97426" w:rsidR="00104DBE" w:rsidRDefault="00104DBE" w:rsidP="00104DBE">
      <w:pPr>
        <w:pStyle w:val="Heading3"/>
      </w:pPr>
      <w:r>
        <w:t xml:space="preserve">Link---Overview---1NR </w:t>
      </w:r>
    </w:p>
    <w:p w14:paraId="464457AD" w14:textId="77777777" w:rsidR="00104DBE" w:rsidRDefault="00104DBE" w:rsidP="00104DBE">
      <w:pPr>
        <w:pStyle w:val="Heading4"/>
      </w:pPr>
      <w:r>
        <w:t xml:space="preserve">The plan unlocks the big tech lobby---they sink the bill </w:t>
      </w:r>
      <w:r w:rsidRPr="000830D8">
        <w:rPr>
          <w:u w:val="single"/>
        </w:rPr>
        <w:t>FAST</w:t>
      </w:r>
      <w:r>
        <w:t xml:space="preserve">. </w:t>
      </w:r>
    </w:p>
    <w:p w14:paraId="46E4527A" w14:textId="77777777" w:rsidR="00104DBE" w:rsidRDefault="00104DBE" w:rsidP="00104DBE">
      <w:r w:rsidRPr="00685499">
        <w:rPr>
          <w:rStyle w:val="Style13ptBold"/>
        </w:rPr>
        <w:t>Estlund 21</w:t>
      </w:r>
      <w:r>
        <w:t xml:space="preserve"> [</w:t>
      </w:r>
      <w:r w:rsidRPr="00685499">
        <w:t>Cynthia and Wilma Liebman</w:t>
      </w:r>
      <w:r>
        <w:t xml:space="preserve">. June. </w:t>
      </w:r>
      <w:r w:rsidRPr="00685499">
        <w:t>Crystal Eastman Professor of Law at the New York University School of Law</w:t>
      </w:r>
      <w:r>
        <w:t xml:space="preserve">. Former </w:t>
      </w:r>
      <w:r w:rsidRPr="00685499">
        <w:t>Chairman of the National Labor Relations Board</w:t>
      </w:r>
      <w:r>
        <w:t xml:space="preserve">. "Collective Bargaining Beyond Employment in the United States." </w:t>
      </w:r>
      <w:hyperlink r:id="rId30" w:history="1">
        <w:r w:rsidRPr="00876FA9">
          <w:rPr>
            <w:rStyle w:val="Hyperlink"/>
          </w:rPr>
          <w:t>https://ssrn.com/abstract=3861916</w:t>
        </w:r>
      </w:hyperlink>
      <w:r>
        <w:t>. MW]</w:t>
      </w:r>
    </w:p>
    <w:p w14:paraId="403CE8DD" w14:textId="77777777" w:rsidR="00104DBE" w:rsidRPr="00436F52" w:rsidRDefault="00104DBE" w:rsidP="00104DBE">
      <w:pPr>
        <w:rPr>
          <w:sz w:val="16"/>
        </w:rPr>
      </w:pPr>
      <w:r w:rsidRPr="00436F52">
        <w:rPr>
          <w:sz w:val="16"/>
        </w:rPr>
        <w:t xml:space="preserve">Recent developments in </w:t>
      </w:r>
      <w:r w:rsidRPr="00436F52">
        <w:rPr>
          <w:rStyle w:val="Emphasis"/>
          <w:highlight w:val="cyan"/>
        </w:rPr>
        <w:t>California</w:t>
      </w:r>
      <w:r w:rsidRPr="00436F52">
        <w:rPr>
          <w:sz w:val="16"/>
        </w:rPr>
        <w:t>—</w:t>
      </w:r>
      <w:r w:rsidRPr="00436F52">
        <w:rPr>
          <w:rStyle w:val="StyleUnderline"/>
          <w:highlight w:val="cyan"/>
        </w:rPr>
        <w:t>perhaps</w:t>
      </w:r>
      <w:r w:rsidRPr="00436F52">
        <w:rPr>
          <w:rStyle w:val="StyleUnderline"/>
        </w:rPr>
        <w:t xml:space="preserve"> the </w:t>
      </w:r>
      <w:r w:rsidRPr="00436F52">
        <w:rPr>
          <w:rStyle w:val="Emphasis"/>
          <w:sz w:val="30"/>
          <w:szCs w:val="30"/>
          <w:highlight w:val="cyan"/>
        </w:rPr>
        <w:t>most labor-friendly of U.S. states</w:t>
      </w:r>
      <w:r w:rsidRPr="00436F52">
        <w:rPr>
          <w:sz w:val="16"/>
        </w:rPr>
        <w:t xml:space="preserve">— </w:t>
      </w:r>
      <w:r w:rsidRPr="00436F52">
        <w:rPr>
          <w:rStyle w:val="StyleUnderline"/>
          <w:highlight w:val="cyan"/>
        </w:rPr>
        <w:t>illustrate</w:t>
      </w:r>
      <w:r w:rsidRPr="00436F52">
        <w:rPr>
          <w:rStyle w:val="StyleUnderline"/>
        </w:rPr>
        <w:t xml:space="preserve"> that even this </w:t>
      </w:r>
      <w:r w:rsidRPr="00436F52">
        <w:rPr>
          <w:rStyle w:val="StyleUnderline"/>
          <w:highlight w:val="cyan"/>
        </w:rPr>
        <w:t>path is strewn with obstacles</w:t>
      </w:r>
      <w:r w:rsidRPr="00436F52">
        <w:rPr>
          <w:sz w:val="16"/>
        </w:rPr>
        <w:t xml:space="preserve">. Or that Uber, when its interests are threatened, is capable of strewing obstacles. </w:t>
      </w:r>
      <w:r w:rsidRPr="00436F52">
        <w:rPr>
          <w:rStyle w:val="StyleUnderline"/>
          <w:highlight w:val="cyan"/>
        </w:rPr>
        <w:t>California</w:t>
      </w:r>
      <w:r w:rsidRPr="00436F52">
        <w:rPr>
          <w:sz w:val="16"/>
        </w:rPr>
        <w:t xml:space="preserve"> recently </w:t>
      </w:r>
      <w:r w:rsidRPr="00436F52">
        <w:rPr>
          <w:rStyle w:val="StyleUnderline"/>
          <w:highlight w:val="cyan"/>
        </w:rPr>
        <w:t>enacted legislation</w:t>
      </w:r>
      <w:r w:rsidRPr="00436F52">
        <w:rPr>
          <w:sz w:val="16"/>
        </w:rPr>
        <w:t xml:space="preserve"> (AB5) </w:t>
      </w:r>
      <w:r w:rsidRPr="00436F52">
        <w:rPr>
          <w:rStyle w:val="StyleUnderline"/>
          <w:highlight w:val="cyan"/>
        </w:rPr>
        <w:t>that would categorize</w:t>
      </w:r>
      <w:r w:rsidRPr="00436F52">
        <w:rPr>
          <w:sz w:val="16"/>
        </w:rPr>
        <w:t xml:space="preserve"> most </w:t>
      </w:r>
      <w:r w:rsidRPr="00436F52">
        <w:rPr>
          <w:rStyle w:val="Emphasis"/>
          <w:highlight w:val="cyan"/>
        </w:rPr>
        <w:t>platform</w:t>
      </w:r>
      <w:r w:rsidRPr="00436F52">
        <w:rPr>
          <w:sz w:val="16"/>
        </w:rPr>
        <w:t xml:space="preserve"> or app-based </w:t>
      </w:r>
      <w:r w:rsidRPr="00436F52">
        <w:rPr>
          <w:rStyle w:val="StyleUnderline"/>
        </w:rPr>
        <w:t>workers</w:t>
      </w:r>
      <w:r w:rsidRPr="00436F52">
        <w:rPr>
          <w:sz w:val="16"/>
        </w:rPr>
        <w:t>, including Uber drivers</w:t>
      </w:r>
      <w:r w:rsidRPr="00436F52">
        <w:rPr>
          <w:rStyle w:val="StyleUnderline"/>
        </w:rPr>
        <w:t xml:space="preserve">, </w:t>
      </w:r>
      <w:r w:rsidRPr="00436F52">
        <w:rPr>
          <w:rStyle w:val="StyleUnderline"/>
          <w:highlight w:val="cyan"/>
        </w:rPr>
        <w:t xml:space="preserve">as </w:t>
      </w:r>
      <w:r w:rsidRPr="00436F52">
        <w:rPr>
          <w:rStyle w:val="Emphasis"/>
          <w:highlight w:val="cyan"/>
        </w:rPr>
        <w:t>employees</w:t>
      </w:r>
      <w:r w:rsidRPr="00436F52">
        <w:rPr>
          <w:sz w:val="16"/>
        </w:rPr>
        <w:t xml:space="preserve"> for purposes of state law78 (although Uber and other 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w:t>
      </w:r>
      <w:r w:rsidRPr="00436F52">
        <w:rPr>
          <w:rStyle w:val="StyleUnderline"/>
          <w:highlight w:val="cyan"/>
        </w:rPr>
        <w:t>Uber and</w:t>
      </w:r>
      <w:r w:rsidRPr="00436F52">
        <w:rPr>
          <w:rStyle w:val="StyleUnderline"/>
        </w:rPr>
        <w:t xml:space="preserve"> its </w:t>
      </w:r>
      <w:r w:rsidRPr="00436F52">
        <w:rPr>
          <w:rStyle w:val="StyleUnderline"/>
          <w:highlight w:val="cyan"/>
        </w:rPr>
        <w:t>allies spent</w:t>
      </w:r>
      <w:r w:rsidRPr="00436F52">
        <w:rPr>
          <w:rStyle w:val="StyleUnderline"/>
        </w:rPr>
        <w:t xml:space="preserve"> over</w:t>
      </w:r>
      <w:r w:rsidRPr="00436F52">
        <w:rPr>
          <w:sz w:val="16"/>
        </w:rPr>
        <w:t xml:space="preserve"> </w:t>
      </w:r>
      <w:r w:rsidRPr="00436F52">
        <w:rPr>
          <w:rStyle w:val="Emphasis"/>
          <w:sz w:val="30"/>
          <w:szCs w:val="30"/>
          <w:highlight w:val="cyan"/>
        </w:rPr>
        <w:t>$200 million on a successful campaign</w:t>
      </w:r>
      <w:r w:rsidRPr="00436F52">
        <w:rPr>
          <w:sz w:val="16"/>
        </w:rPr>
        <w:t xml:space="preserve"> </w:t>
      </w:r>
      <w:r w:rsidRPr="00436F52">
        <w:rPr>
          <w:rStyle w:val="StyleUnderline"/>
        </w:rPr>
        <w:t xml:space="preserve">to </w:t>
      </w:r>
      <w:r w:rsidRPr="00436F52">
        <w:rPr>
          <w:rStyle w:val="Emphasis"/>
          <w:highlight w:val="cyan"/>
        </w:rPr>
        <w:t>exclude themselves</w:t>
      </w:r>
      <w:r w:rsidRPr="00436F52">
        <w:rPr>
          <w:sz w:val="16"/>
        </w:rPr>
        <w:t xml:space="preserve"> </w:t>
      </w:r>
      <w:r w:rsidRPr="00436F52">
        <w:rPr>
          <w:rStyle w:val="StyleUnderline"/>
        </w:rPr>
        <w:t xml:space="preserve">and some other </w:t>
      </w:r>
      <w:r w:rsidRPr="00436F52">
        <w:rPr>
          <w:rStyle w:val="Emphasis"/>
          <w:highlight w:val="cyan"/>
        </w:rPr>
        <w:t>app-based companies</w:t>
      </w:r>
      <w:r w:rsidRPr="00436F52">
        <w:rPr>
          <w:rStyle w:val="StyleUnderline"/>
          <w:highlight w:val="cyan"/>
        </w:rPr>
        <w:t xml:space="preserve"> from </w:t>
      </w:r>
      <w:r w:rsidRPr="00436F52">
        <w:rPr>
          <w:rStyle w:val="Emphasis"/>
          <w:highlight w:val="cyan"/>
        </w:rPr>
        <w:t>AB5</w:t>
      </w:r>
      <w:r w:rsidRPr="00436F52">
        <w:rPr>
          <w:rStyle w:val="StyleUnderline"/>
        </w:rPr>
        <w:t xml:space="preserve"> by referendum</w:t>
      </w:r>
      <w:r w:rsidRPr="00436F52">
        <w:rPr>
          <w:sz w:val="16"/>
        </w:rPr>
        <w:t>.79</w:t>
      </w:r>
    </w:p>
    <w:p w14:paraId="7BBE3841" w14:textId="77777777" w:rsidR="00104DBE" w:rsidRPr="00D1795B" w:rsidRDefault="00104DBE" w:rsidP="00104DBE"/>
    <w:p w14:paraId="6B05BA8D" w14:textId="77777777" w:rsidR="00104DBE" w:rsidRPr="005A1905" w:rsidRDefault="00104DBE" w:rsidP="00104DBE"/>
    <w:p w14:paraId="78B2747D" w14:textId="77777777" w:rsidR="00104DBE" w:rsidRPr="005A1905" w:rsidRDefault="00104DBE" w:rsidP="00104DBE"/>
    <w:p w14:paraId="7ECFE889" w14:textId="77777777" w:rsidR="00104DBE" w:rsidRPr="00104DBE" w:rsidRDefault="00104DBE" w:rsidP="00104DBE"/>
    <w:sectPr w:rsidR="00104DBE" w:rsidRPr="0010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BE"/>
    <w:rsid w:val="000C2621"/>
    <w:rsid w:val="000E2013"/>
    <w:rsid w:val="00104DBE"/>
    <w:rsid w:val="00137CBE"/>
    <w:rsid w:val="002F33A8"/>
    <w:rsid w:val="0052610F"/>
    <w:rsid w:val="00625525"/>
    <w:rsid w:val="006C3499"/>
    <w:rsid w:val="00A162E2"/>
    <w:rsid w:val="00BD391B"/>
    <w:rsid w:val="00BE23E7"/>
    <w:rsid w:val="00F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FA85CE"/>
  <w15:chartTrackingRefBased/>
  <w15:docId w15:val="{5705B25C-DB52-6244-9525-A86CD263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4DB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04D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4D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104D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104D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4DB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4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04D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DBE"/>
  </w:style>
  <w:style w:type="character" w:customStyle="1" w:styleId="Heading1Char">
    <w:name w:val="Heading 1 Char"/>
    <w:aliases w:val="Pocket Char"/>
    <w:basedOn w:val="DefaultParagraphFont"/>
    <w:link w:val="Heading1"/>
    <w:rsid w:val="00104DB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104DB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104DB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04DB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04DB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04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BE"/>
    <w:rPr>
      <w:rFonts w:eastAsiaTheme="majorEastAsia" w:cstheme="majorBidi"/>
      <w:color w:val="272727" w:themeColor="text1" w:themeTint="D8"/>
    </w:rPr>
  </w:style>
  <w:style w:type="paragraph" w:styleId="Title">
    <w:name w:val="Title"/>
    <w:basedOn w:val="Normal"/>
    <w:next w:val="Normal"/>
    <w:link w:val="TitleChar"/>
    <w:qFormat/>
    <w:rsid w:val="00104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104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BE"/>
    <w:pPr>
      <w:spacing w:before="160"/>
      <w:jc w:val="center"/>
    </w:pPr>
    <w:rPr>
      <w:i/>
      <w:iCs/>
      <w:color w:val="404040" w:themeColor="text1" w:themeTint="BF"/>
    </w:rPr>
  </w:style>
  <w:style w:type="character" w:customStyle="1" w:styleId="QuoteChar">
    <w:name w:val="Quote Char"/>
    <w:basedOn w:val="DefaultParagraphFont"/>
    <w:link w:val="Quote"/>
    <w:uiPriority w:val="29"/>
    <w:rsid w:val="00104DBE"/>
    <w:rPr>
      <w:i/>
      <w:iCs/>
      <w:color w:val="404040" w:themeColor="text1" w:themeTint="BF"/>
    </w:rPr>
  </w:style>
  <w:style w:type="paragraph" w:styleId="ListParagraph">
    <w:name w:val="List Paragraph"/>
    <w:basedOn w:val="Normal"/>
    <w:uiPriority w:val="34"/>
    <w:qFormat/>
    <w:rsid w:val="00104DBE"/>
    <w:pPr>
      <w:ind w:left="720"/>
      <w:contextualSpacing/>
    </w:pPr>
  </w:style>
  <w:style w:type="character" w:styleId="IntenseEmphasis">
    <w:name w:val="Intense Emphasis"/>
    <w:basedOn w:val="DefaultParagraphFont"/>
    <w:uiPriority w:val="21"/>
    <w:qFormat/>
    <w:rsid w:val="00104DBE"/>
    <w:rPr>
      <w:i/>
      <w:iCs/>
      <w:color w:val="0F4761" w:themeColor="accent1" w:themeShade="BF"/>
    </w:rPr>
  </w:style>
  <w:style w:type="paragraph" w:styleId="IntenseQuote">
    <w:name w:val="Intense Quote"/>
    <w:basedOn w:val="Normal"/>
    <w:next w:val="Normal"/>
    <w:link w:val="IntenseQuoteChar"/>
    <w:uiPriority w:val="30"/>
    <w:qFormat/>
    <w:rsid w:val="00104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BE"/>
    <w:rPr>
      <w:i/>
      <w:iCs/>
      <w:color w:val="0F4761" w:themeColor="accent1" w:themeShade="BF"/>
    </w:rPr>
  </w:style>
  <w:style w:type="character" w:styleId="IntenseReference">
    <w:name w:val="Intense Reference"/>
    <w:basedOn w:val="DefaultParagraphFont"/>
    <w:uiPriority w:val="32"/>
    <w:qFormat/>
    <w:rsid w:val="00104DB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104DB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4DB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04DB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104DBE"/>
    <w:rPr>
      <w:b w:val="0"/>
      <w:sz w:val="22"/>
      <w:u w:val="single"/>
    </w:rPr>
  </w:style>
  <w:style w:type="character" w:styleId="Strong">
    <w:name w:val="Strong"/>
    <w:basedOn w:val="DefaultParagraphFont"/>
    <w:uiPriority w:val="22"/>
    <w:qFormat/>
    <w:rsid w:val="00104DBE"/>
    <w:rPr>
      <w:b/>
      <w:bCs/>
    </w:rPr>
  </w:style>
  <w:style w:type="character" w:styleId="BookTitle">
    <w:name w:val="Book Title"/>
    <w:basedOn w:val="DefaultParagraphFont"/>
    <w:uiPriority w:val="33"/>
    <w:qFormat/>
    <w:rsid w:val="00104DBE"/>
    <w:rPr>
      <w:b/>
      <w:bCs/>
      <w:i/>
      <w:iCs/>
      <w:spacing w:val="5"/>
    </w:rPr>
  </w:style>
  <w:style w:type="numbering" w:styleId="111111">
    <w:name w:val="Outline List 2"/>
    <w:basedOn w:val="NoList"/>
    <w:uiPriority w:val="99"/>
    <w:semiHidden/>
    <w:unhideWhenUsed/>
    <w:rsid w:val="00104DBE"/>
  </w:style>
  <w:style w:type="paragraph" w:styleId="Header">
    <w:name w:val="header"/>
    <w:basedOn w:val="Normal"/>
    <w:link w:val="HeaderChar"/>
    <w:uiPriority w:val="99"/>
    <w:semiHidden/>
    <w:rsid w:val="00104DBE"/>
    <w:pPr>
      <w:tabs>
        <w:tab w:val="center" w:pos="4680"/>
        <w:tab w:val="right" w:pos="9360"/>
      </w:tabs>
    </w:pPr>
  </w:style>
  <w:style w:type="character" w:customStyle="1" w:styleId="HeaderChar">
    <w:name w:val="Header Char"/>
    <w:basedOn w:val="DefaultParagraphFont"/>
    <w:link w:val="Header"/>
    <w:uiPriority w:val="99"/>
    <w:semiHidden/>
    <w:rsid w:val="00104DB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04DBE"/>
    <w:pPr>
      <w:tabs>
        <w:tab w:val="center" w:pos="4680"/>
        <w:tab w:val="right" w:pos="9360"/>
      </w:tabs>
    </w:pPr>
  </w:style>
  <w:style w:type="character" w:customStyle="1" w:styleId="FooterChar">
    <w:name w:val="Footer Char"/>
    <w:basedOn w:val="DefaultParagraphFont"/>
    <w:link w:val="Footer"/>
    <w:uiPriority w:val="99"/>
    <w:semiHidden/>
    <w:rsid w:val="00104DB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04DBE"/>
    <w:pPr>
      <w:spacing w:after="120"/>
    </w:pPr>
  </w:style>
  <w:style w:type="character" w:customStyle="1" w:styleId="BodyTextChar">
    <w:name w:val="Body Text Char"/>
    <w:basedOn w:val="DefaultParagraphFont"/>
    <w:link w:val="BodyText"/>
    <w:uiPriority w:val="99"/>
    <w:semiHidden/>
    <w:rsid w:val="00104DB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104DB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104DBE"/>
    <w:rPr>
      <w:rFonts w:ascii="Calibri" w:eastAsiaTheme="minorHAnsi" w:hAnsi="Calibri" w:cs="Calibri"/>
      <w:kern w:val="0"/>
      <w:sz w:val="22"/>
      <w:szCs w:val="22"/>
      <w:lang w:eastAsia="en-US"/>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04DBE"/>
    <w:rPr>
      <w:color w:val="467886" w:themeColor="hyperlink"/>
      <w:u w:val="single"/>
    </w:rPr>
  </w:style>
  <w:style w:type="character" w:styleId="UnresolvedMention">
    <w:name w:val="Unresolved Mention"/>
    <w:basedOn w:val="DefaultParagraphFont"/>
    <w:uiPriority w:val="99"/>
    <w:semiHidden/>
    <w:unhideWhenUsed/>
    <w:rsid w:val="00104DBE"/>
    <w:rPr>
      <w:color w:val="605E5C"/>
      <w:shd w:val="clear" w:color="auto" w:fill="E1DFDD"/>
    </w:rPr>
  </w:style>
  <w:style w:type="paragraph" w:customStyle="1" w:styleId="Undertag">
    <w:name w:val="Undertag"/>
    <w:link w:val="UndertagChar"/>
    <w:autoRedefine/>
    <w:uiPriority w:val="5"/>
    <w:qFormat/>
    <w:rsid w:val="00104DB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104DB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104DBE"/>
    <w:rPr>
      <w:color w:val="0A2F41" w:themeColor="accent1" w:themeShade="80"/>
    </w:rPr>
  </w:style>
  <w:style w:type="character" w:customStyle="1" w:styleId="AnalyticChar">
    <w:name w:val="Analytic Char"/>
    <w:basedOn w:val="DefaultParagraphFont"/>
    <w:link w:val="Analytic"/>
    <w:uiPriority w:val="5"/>
    <w:rsid w:val="00104DBE"/>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UnderlinePara">
    <w:name w:val="Underline Para"/>
    <w:basedOn w:val="Normal"/>
    <w:link w:val="StyleUnderline"/>
    <w:autoRedefine/>
    <w:uiPriority w:val="7"/>
    <w:qFormat/>
    <w:rsid w:val="00104DBE"/>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104DBE"/>
    <w:pPr>
      <w:widowControl w:val="0"/>
      <w:ind w:left="720"/>
      <w:jc w:val="both"/>
    </w:pPr>
    <w:rPr>
      <w:rFonts w:eastAsiaTheme="minorEastAsia"/>
      <w:b/>
      <w:iCs/>
      <w:kern w:val="2"/>
      <w:szCs w:val="24"/>
      <w:u w:val="single"/>
      <w:bdr w:val="single" w:sz="8" w:space="0" w:color="auto"/>
      <w:lang w:eastAsia="zh-CN"/>
      <w14:ligatures w14:val="standardContextual"/>
    </w:rPr>
  </w:style>
  <w:style w:type="character" w:customStyle="1" w:styleId="AAAUNDERLINEKEYBOARD">
    <w:name w:val="AAA UNDERLINE KEYBOARD"/>
    <w:basedOn w:val="DefaultParagraphFont"/>
    <w:uiPriority w:val="6"/>
    <w:qFormat/>
    <w:rsid w:val="00104DBE"/>
    <w:rPr>
      <w:b w:val="0"/>
      <w:sz w:val="22"/>
      <w:u w:val="single"/>
    </w:rPr>
  </w:style>
  <w:style w:type="paragraph" w:customStyle="1" w:styleId="Emphasis1">
    <w:name w:val="Emphasis1"/>
    <w:basedOn w:val="Normal"/>
    <w:autoRedefine/>
    <w:uiPriority w:val="8"/>
    <w:qFormat/>
    <w:rsid w:val="00104DB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1">
    <w:name w:val="Title Char1"/>
    <w:basedOn w:val="DefaultParagraphFont"/>
    <w:uiPriority w:val="10"/>
    <w:rsid w:val="00104DB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04D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90520-an-epidemic-of-constitutional-illiteracy-threatens-our-nation/" TargetMode="External"/><Relationship Id="rId13" Type="http://schemas.openxmlformats.org/officeDocument/2006/relationships/hyperlink" Target="https://www.pulitzer.org/winners/charlie-savage" TargetMode="External"/><Relationship Id="rId18" Type="http://schemas.openxmlformats.org/officeDocument/2006/relationships/hyperlink" Target="https://www.dir.ca.gov/dlse/faq_independentcontractor.htm" TargetMode="External"/><Relationship Id="rId26" Type="http://schemas.openxmlformats.org/officeDocument/2006/relationships/hyperlink" Target="https://www.cirsd.org/en/horizons/horizons-autumn-2016--issue-no-8/populism-as-a-backlash-against-globalization" TargetMode="External"/><Relationship Id="rId3" Type="http://schemas.openxmlformats.org/officeDocument/2006/relationships/settings" Target="settings.xml"/><Relationship Id="rId21" Type="http://schemas.openxmlformats.org/officeDocument/2006/relationships/hyperlink" Target="https://www.piie.com/sites/default/files/documents/wp21-9.pdf" TargetMode="External"/><Relationship Id="rId7" Type="http://schemas.openxmlformats.org/officeDocument/2006/relationships/image" Target="media/image1.png"/><Relationship Id="rId12"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7" Type="http://schemas.openxmlformats.org/officeDocument/2006/relationships/hyperlink" Target="https://scholarship.law.bu.edu/cgi/viewcontent.cgi?article=4963&amp;context=faculty_scholarship" TargetMode="External"/><Relationship Id="rId25" Type="http://schemas.openxmlformats.org/officeDocument/2006/relationships/hyperlink" Target="https://papers.ssrn.com/sol3/papers.cfm?abstract_id=5130306" TargetMode="External"/><Relationship Id="rId2" Type="http://schemas.openxmlformats.org/officeDocument/2006/relationships/styles" Target="styles.xml"/><Relationship Id="rId16" Type="http://schemas.openxmlformats.org/officeDocument/2006/relationships/hyperlink" Target="http://www.supremelaw.org/ref/zipcode/updegrav.htm" TargetMode="External"/><Relationship Id="rId20" Type="http://schemas.openxmlformats.org/officeDocument/2006/relationships/hyperlink" Target="https://natlawreview.com/article/nlrb-quorum-lapse-creates-uncertainty-labor-law-enforcement" TargetMode="External"/><Relationship Id="rId29" Type="http://schemas.openxmlformats.org/officeDocument/2006/relationships/hyperlink" Target="https://www.epi.org/publication/corporate-union-busting/" TargetMode="External"/><Relationship Id="rId1" Type="http://schemas.openxmlformats.org/officeDocument/2006/relationships/numbering" Target="numbering.xml"/><Relationship Id="rId6" Type="http://schemas.openxmlformats.org/officeDocument/2006/relationships/hyperlink" Target="https://doi.org/10.1017/cjlj.2023.7" TargetMode="External"/><Relationship Id="rId11" Type="http://schemas.openxmlformats.org/officeDocument/2006/relationships/hyperlink" Target="https://founders.archives.gov/documents/Washington/05-13-02-0381" TargetMode="External"/><Relationship Id="rId24" Type="http://schemas.openxmlformats.org/officeDocument/2006/relationships/hyperlink" Target="https://papers.ssrn.com/sol3/papers.cfm?abstract_id=5130306" TargetMode="External"/><Relationship Id="rId32" Type="http://schemas.openxmlformats.org/officeDocument/2006/relationships/theme" Target="theme/theme1.xml"/><Relationship Id="rId5" Type="http://schemas.openxmlformats.org/officeDocument/2006/relationships/hyperlink" Target="https://scholarship.law.bu.edu/cgi/viewcontent.cgi?article=4963&amp;context=faculty_scholarship" TargetMode="External"/><Relationship Id="rId15" Type="http://schemas.openxmlformats.org/officeDocument/2006/relationships/hyperlink" Target="https://ecollections.law.fiu.edu/cgi/viewcontent.cgi?article=1101&amp;context=lawreview" TargetMode="External"/><Relationship Id="rId23" Type="http://schemas.openxmlformats.org/officeDocument/2006/relationships/hyperlink" Target="https://www.piie.com/sites/default/files/documents/wp21-9.pdf" TargetMode="External"/><Relationship Id="rId28" Type="http://schemas.openxmlformats.org/officeDocument/2006/relationships/hyperlink" Target="http://www.e-ir.info/2017/01/17/economic-interdependence-and-conflict-the-case-of-the-us-and-china/" TargetMode="External"/><Relationship Id="rId10" Type="http://schemas.openxmlformats.org/officeDocument/2006/relationships/hyperlink" Target="https://avalon.law.yale.edu/18th_century/fed69.asp" TargetMode="External"/><Relationship Id="rId19" Type="http://schemas.openxmlformats.org/officeDocument/2006/relationships/hyperlink" Target="https://www.yalelawjournal.org/note/labors-antitrust-problem-a-case-for-worker-welfar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hill.com/people/joe-biden/" TargetMode="External"/><Relationship Id="rId14" Type="http://schemas.openxmlformats.org/officeDocument/2006/relationships/hyperlink" Target="https://www.piie.com/sites/default/files/documents/wp21-9.pdf" TargetMode="External"/><Relationship Id="rId22" Type="http://schemas.openxmlformats.org/officeDocument/2006/relationships/hyperlink" Target="https://www.piie.com/sites/default/files/documents/wp21-9.pdf" TargetMode="External"/><Relationship Id="rId27" Type="http://schemas.openxmlformats.org/officeDocument/2006/relationships/hyperlink" Target="https://papers.ssrn.com/sol3/papers.cfm?abstract_id=4578232" TargetMode="External"/><Relationship Id="rId30" Type="http://schemas.openxmlformats.org/officeDocument/2006/relationships/hyperlink" Target="https://ssrn.com/abstract=38619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62965</Words>
  <Characters>358902</Characters>
  <Application>Microsoft Office Word</Application>
  <DocSecurity>0</DocSecurity>
  <Lines>2990</Lines>
  <Paragraphs>842</Paragraphs>
  <ScaleCrop>false</ScaleCrop>
  <Company/>
  <LinksUpToDate>false</LinksUpToDate>
  <CharactersWithSpaces>421025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Reichel</dc:creator>
  <cp:keywords/>
  <dc:description/>
  <cp:lastModifiedBy>Riley Reichel</cp:lastModifiedBy>
  <cp:revision>1</cp:revision>
  <dcterms:created xsi:type="dcterms:W3CDTF">2025-09-11T22:45:00Z</dcterms:created>
  <dcterms:modified xsi:type="dcterms:W3CDTF">2025-09-11T22:48:00Z</dcterms:modified>
</cp:coreProperties>
</file>