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4BBD3" w14:textId="0C4BE096" w:rsidR="000C2621" w:rsidRPr="00BA19DA" w:rsidRDefault="00BA19DA" w:rsidP="00BA19DA">
      <w:pPr>
        <w:pStyle w:val="Heading1"/>
        <w:rPr>
          <w:rFonts w:cs="Calibri"/>
        </w:rPr>
      </w:pPr>
      <w:r w:rsidRPr="00BA19DA">
        <w:rPr>
          <w:rFonts w:cs="Calibri"/>
        </w:rPr>
        <w:t>Kentucky---Doubles---Wiki Doc</w:t>
      </w:r>
    </w:p>
    <w:p w14:paraId="797DCD13" w14:textId="2F2317F8" w:rsidR="00BA19DA" w:rsidRPr="00BA19DA" w:rsidRDefault="00BA19DA" w:rsidP="00BA19DA">
      <w:r w:rsidRPr="00BA19DA">
        <w:t>1AC---Abolish Transness</w:t>
      </w:r>
    </w:p>
    <w:p w14:paraId="7BB7AF9B" w14:textId="16C26E17" w:rsidR="00BA19DA" w:rsidRPr="00BA19DA" w:rsidRDefault="00BA19DA" w:rsidP="00BA19DA">
      <w:r w:rsidRPr="00BA19DA">
        <w:t>1NC---T-USFG, Capitalism K</w:t>
      </w:r>
    </w:p>
    <w:p w14:paraId="51D3C723" w14:textId="5B420B89" w:rsidR="00BA19DA" w:rsidRPr="00BA19DA" w:rsidRDefault="00BA19DA" w:rsidP="00BA19DA">
      <w:r w:rsidRPr="00BA19DA">
        <w:t>2NR---T-USFG</w:t>
      </w:r>
    </w:p>
    <w:p w14:paraId="41D7B818" w14:textId="77777777" w:rsidR="00BA19DA" w:rsidRPr="00BA19DA" w:rsidRDefault="00BA19DA" w:rsidP="00BA19DA">
      <w:pPr>
        <w:pStyle w:val="Heading1"/>
        <w:rPr>
          <w:rFonts w:cs="Calibri"/>
        </w:rPr>
      </w:pPr>
      <w:r w:rsidRPr="00BA19DA">
        <w:rPr>
          <w:rFonts w:cs="Calibri"/>
        </w:rPr>
        <w:lastRenderedPageBreak/>
        <w:t xml:space="preserve">1NC---Kentucky---Doubles </w:t>
      </w:r>
    </w:p>
    <w:p w14:paraId="0BBE527F" w14:textId="77777777" w:rsidR="00BA19DA" w:rsidRPr="00BA19DA" w:rsidRDefault="00BA19DA" w:rsidP="00BA19DA">
      <w:pPr>
        <w:pStyle w:val="Heading2"/>
        <w:rPr>
          <w:rFonts w:cs="Calibri"/>
        </w:rPr>
      </w:pPr>
      <w:r w:rsidRPr="00BA19DA">
        <w:rPr>
          <w:rFonts w:cs="Calibri"/>
        </w:rPr>
        <w:lastRenderedPageBreak/>
        <w:t xml:space="preserve">OFF </w:t>
      </w:r>
    </w:p>
    <w:p w14:paraId="1F6F77E7" w14:textId="77777777" w:rsidR="00BA19DA" w:rsidRPr="00BA19DA" w:rsidRDefault="00BA19DA" w:rsidP="00BA19DA">
      <w:pPr>
        <w:pStyle w:val="Heading3"/>
        <w:rPr>
          <w:rFonts w:cs="Calibri"/>
        </w:rPr>
      </w:pPr>
      <w:r w:rsidRPr="00BA19DA">
        <w:rPr>
          <w:rFonts w:cs="Calibri"/>
        </w:rPr>
        <w:lastRenderedPageBreak/>
        <w:t xml:space="preserve">1NC---OFF </w:t>
      </w:r>
    </w:p>
    <w:p w14:paraId="1257A160" w14:textId="77777777" w:rsidR="00BA19DA" w:rsidRPr="00BA19DA" w:rsidRDefault="00BA19DA" w:rsidP="00BA19DA">
      <w:r w:rsidRPr="00BA19DA">
        <w:t>T---</w:t>
      </w:r>
      <w:r w:rsidRPr="00BA19DA">
        <w:rPr>
          <w:u w:val="single"/>
        </w:rPr>
        <w:t>USFG</w:t>
      </w:r>
      <w:r w:rsidRPr="00BA19DA">
        <w:t xml:space="preserve">: </w:t>
      </w:r>
    </w:p>
    <w:p w14:paraId="46D6AC27" w14:textId="77777777" w:rsidR="00BA19DA" w:rsidRPr="00BA19DA" w:rsidRDefault="00BA19DA" w:rsidP="00BA19DA">
      <w:pPr>
        <w:pStyle w:val="Heading4"/>
        <w:rPr>
          <w:rFonts w:cs="Calibri"/>
        </w:rPr>
      </w:pPr>
      <w:r w:rsidRPr="00BA19DA">
        <w:rPr>
          <w:rFonts w:cs="Calibri"/>
          <w:u w:val="single"/>
        </w:rPr>
        <w:t>Interpretation</w:t>
      </w:r>
      <w:r w:rsidRPr="00BA19DA">
        <w:rPr>
          <w:rFonts w:cs="Calibri"/>
        </w:rPr>
        <w:t xml:space="preserve">---the negative </w:t>
      </w:r>
      <w:r w:rsidRPr="00BA19DA">
        <w:rPr>
          <w:rFonts w:cs="Calibri"/>
          <w:u w:val="single"/>
        </w:rPr>
        <w:t>need not rejoin</w:t>
      </w:r>
      <w:r w:rsidRPr="00BA19DA">
        <w:rPr>
          <w:rFonts w:cs="Calibri"/>
        </w:rPr>
        <w:t xml:space="preserve"> non-topical advocacies. </w:t>
      </w:r>
    </w:p>
    <w:p w14:paraId="34972A90" w14:textId="77777777" w:rsidR="00BA19DA" w:rsidRPr="00BA19DA" w:rsidRDefault="00BA19DA" w:rsidP="00BA19DA">
      <w:pPr>
        <w:pStyle w:val="Heading4"/>
        <w:rPr>
          <w:rFonts w:cs="Calibri"/>
        </w:rPr>
      </w:pPr>
      <w:r w:rsidRPr="00BA19DA">
        <w:rPr>
          <w:rFonts w:cs="Calibri"/>
        </w:rPr>
        <w:t xml:space="preserve">‘United States federal government’ means </w:t>
      </w:r>
      <w:r w:rsidRPr="00BA19DA">
        <w:rPr>
          <w:rFonts w:cs="Calibri"/>
          <w:u w:val="single"/>
        </w:rPr>
        <w:t>three branches</w:t>
      </w:r>
      <w:r w:rsidRPr="00BA19DA">
        <w:rPr>
          <w:rFonts w:cs="Calibri"/>
        </w:rPr>
        <w:t xml:space="preserve">. </w:t>
      </w:r>
    </w:p>
    <w:p w14:paraId="26489A59" w14:textId="77777777" w:rsidR="00BA19DA" w:rsidRPr="00BA19DA" w:rsidRDefault="00BA19DA" w:rsidP="00BA19DA">
      <w:r w:rsidRPr="00BA19DA">
        <w:rPr>
          <w:rStyle w:val="Style13ptBold"/>
        </w:rPr>
        <w:t>U.S. Legal ’16</w:t>
      </w:r>
      <w:r w:rsidRPr="00BA19DA">
        <w:t xml:space="preserve"> [U.S. Legal; 2016; Organization offering legal assistance and attorney access; U.S. Legal, “United States Federal Government Law and Legal Definition,” </w:t>
      </w:r>
      <w:hyperlink r:id="rId5" w:history="1">
        <w:r w:rsidRPr="00BA19DA">
          <w:rPr>
            <w:rStyle w:val="Hyperlink"/>
          </w:rPr>
          <w:t>https://definitions.uslegal.com/u/united-states-federal-government/</w:t>
        </w:r>
      </w:hyperlink>
      <w:r w:rsidRPr="00BA19DA">
        <w:t>]</w:t>
      </w:r>
    </w:p>
    <w:p w14:paraId="4A561F79" w14:textId="77777777" w:rsidR="00BA19DA" w:rsidRPr="00BA19DA" w:rsidRDefault="00BA19DA" w:rsidP="00BA19DA">
      <w:pPr>
        <w:rPr>
          <w:sz w:val="16"/>
        </w:rPr>
      </w:pPr>
      <w:r w:rsidRPr="00BA19DA">
        <w:rPr>
          <w:rStyle w:val="StyleUnderline"/>
          <w:highlight w:val="cyan"/>
        </w:rPr>
        <w:t xml:space="preserve">The </w:t>
      </w:r>
      <w:r w:rsidRPr="00BA19DA">
        <w:rPr>
          <w:rStyle w:val="Emphasis"/>
          <w:highlight w:val="cyan"/>
        </w:rPr>
        <w:t>U</w:t>
      </w:r>
      <w:r w:rsidRPr="00BA19DA">
        <w:rPr>
          <w:sz w:val="16"/>
        </w:rPr>
        <w:t xml:space="preserve">nited </w:t>
      </w:r>
      <w:r w:rsidRPr="00BA19DA">
        <w:rPr>
          <w:rStyle w:val="Emphasis"/>
          <w:highlight w:val="cyan"/>
        </w:rPr>
        <w:t>S</w:t>
      </w:r>
      <w:r w:rsidRPr="00BA19DA">
        <w:rPr>
          <w:sz w:val="16"/>
        </w:rPr>
        <w:t xml:space="preserve">tates </w:t>
      </w:r>
      <w:r w:rsidRPr="00BA19DA">
        <w:rPr>
          <w:rStyle w:val="Emphasis"/>
          <w:highlight w:val="cyan"/>
        </w:rPr>
        <w:t>F</w:t>
      </w:r>
      <w:r w:rsidRPr="00BA19DA">
        <w:rPr>
          <w:sz w:val="16"/>
        </w:rPr>
        <w:t xml:space="preserve">ederal </w:t>
      </w:r>
      <w:r w:rsidRPr="00BA19DA">
        <w:rPr>
          <w:rStyle w:val="Emphasis"/>
          <w:highlight w:val="cyan"/>
        </w:rPr>
        <w:t>G</w:t>
      </w:r>
      <w:r w:rsidRPr="00BA19DA">
        <w:rPr>
          <w:sz w:val="16"/>
        </w:rPr>
        <w:t xml:space="preserve">overnment </w:t>
      </w:r>
      <w:r w:rsidRPr="00BA19DA">
        <w:rPr>
          <w:rStyle w:val="StyleUnderline"/>
          <w:highlight w:val="cyan"/>
        </w:rPr>
        <w:t>is</w:t>
      </w:r>
      <w:r w:rsidRPr="00BA19DA">
        <w:rPr>
          <w:sz w:val="16"/>
        </w:rPr>
        <w:t xml:space="preserve"> established by the US Constitution. The Federal Government shares sovereignty over the United Sates with the individual governments of the States of US. The Federal government has </w:t>
      </w:r>
      <w:r w:rsidRPr="00BA19DA">
        <w:rPr>
          <w:rStyle w:val="StyleUnderline"/>
          <w:highlight w:val="cyan"/>
        </w:rPr>
        <w:t>three branches</w:t>
      </w:r>
      <w:r w:rsidRPr="00BA19DA">
        <w:rPr>
          <w:rStyle w:val="StyleUnderline"/>
        </w:rPr>
        <w:t>: i)</w:t>
      </w:r>
      <w:r w:rsidRPr="00BA19DA">
        <w:rPr>
          <w:sz w:val="16"/>
        </w:rPr>
        <w:t xml:space="preserve"> the</w:t>
      </w:r>
      <w:r w:rsidRPr="00BA19DA">
        <w:rPr>
          <w:rStyle w:val="StyleUnderline"/>
        </w:rPr>
        <w:t xml:space="preserve"> </w:t>
      </w:r>
      <w:r w:rsidRPr="00BA19DA">
        <w:rPr>
          <w:rStyle w:val="Emphasis"/>
          <w:highlight w:val="cyan"/>
        </w:rPr>
        <w:t>legislature</w:t>
      </w:r>
      <w:r w:rsidRPr="00BA19DA">
        <w:rPr>
          <w:rStyle w:val="StyleUnderline"/>
        </w:rPr>
        <w:t>, which is the</w:t>
      </w:r>
      <w:r w:rsidRPr="00BA19DA">
        <w:rPr>
          <w:sz w:val="16"/>
        </w:rPr>
        <w:t xml:space="preserve"> US </w:t>
      </w:r>
      <w:r w:rsidRPr="00BA19DA">
        <w:rPr>
          <w:rStyle w:val="StyleUnderline"/>
        </w:rPr>
        <w:t xml:space="preserve">Congress, ii) </w:t>
      </w:r>
      <w:r w:rsidRPr="00BA19DA">
        <w:rPr>
          <w:rStyle w:val="Emphasis"/>
          <w:highlight w:val="cyan"/>
        </w:rPr>
        <w:t>Executive</w:t>
      </w:r>
      <w:r w:rsidRPr="00BA19DA">
        <w:rPr>
          <w:sz w:val="16"/>
        </w:rPr>
        <w:t xml:space="preserve">, comprised of </w:t>
      </w:r>
      <w:r w:rsidRPr="00BA19DA">
        <w:rPr>
          <w:rStyle w:val="StyleUnderline"/>
        </w:rPr>
        <w:t>the President</w:t>
      </w:r>
      <w:r w:rsidRPr="00BA19DA">
        <w:rPr>
          <w:sz w:val="16"/>
        </w:rPr>
        <w:t xml:space="preserve"> and Vice president of the US </w:t>
      </w:r>
      <w:r w:rsidRPr="00BA19DA">
        <w:rPr>
          <w:rStyle w:val="StyleUnderline"/>
          <w:highlight w:val="cyan"/>
        </w:rPr>
        <w:t>and</w:t>
      </w:r>
      <w:r w:rsidRPr="00BA19DA">
        <w:rPr>
          <w:rStyle w:val="StyleUnderline"/>
        </w:rPr>
        <w:t xml:space="preserve"> iii) </w:t>
      </w:r>
      <w:r w:rsidRPr="00BA19DA">
        <w:rPr>
          <w:rStyle w:val="Emphasis"/>
          <w:highlight w:val="cyan"/>
        </w:rPr>
        <w:t>Judiciary</w:t>
      </w:r>
      <w:r w:rsidRPr="00BA19DA">
        <w:rPr>
          <w:sz w:val="16"/>
        </w:rPr>
        <w:t xml:space="preserve">. The US Constitution prescribes a system of separation of powers and ‘checks and balances’ for the smooth functioning of all the three branches of the Federal Government. </w:t>
      </w:r>
      <w:r w:rsidRPr="00BA19DA">
        <w:rPr>
          <w:rStyle w:val="StyleUnderline"/>
        </w:rPr>
        <w:t>The</w:t>
      </w:r>
      <w:r w:rsidRPr="00BA19DA">
        <w:rPr>
          <w:sz w:val="16"/>
        </w:rPr>
        <w:t xml:space="preserve"> US </w:t>
      </w:r>
      <w:r w:rsidRPr="00BA19DA">
        <w:rPr>
          <w:rStyle w:val="StyleUnderline"/>
        </w:rPr>
        <w:t xml:space="preserve">Constitution </w:t>
      </w:r>
      <w:r w:rsidRPr="00BA19DA">
        <w:rPr>
          <w:rStyle w:val="Emphasis"/>
        </w:rPr>
        <w:t>limits</w:t>
      </w:r>
      <w:r w:rsidRPr="00BA19DA">
        <w:rPr>
          <w:sz w:val="16"/>
        </w:rPr>
        <w:t xml:space="preserve"> the powers of </w:t>
      </w:r>
      <w:r w:rsidRPr="00BA19DA">
        <w:rPr>
          <w:rStyle w:val="StyleUnderline"/>
        </w:rPr>
        <w:t>the Federal Government</w:t>
      </w:r>
      <w:r w:rsidRPr="00BA19DA">
        <w:rPr>
          <w:sz w:val="16"/>
        </w:rPr>
        <w:t xml:space="preserve"> to the powers assigned to it; </w:t>
      </w:r>
      <w:r w:rsidRPr="00BA19DA">
        <w:rPr>
          <w:rStyle w:val="StyleUnderline"/>
        </w:rPr>
        <w:t xml:space="preserve">all powers not </w:t>
      </w:r>
      <w:r w:rsidRPr="00BA19DA">
        <w:rPr>
          <w:rStyle w:val="Emphasis"/>
        </w:rPr>
        <w:t>expressly assigned</w:t>
      </w:r>
      <w:r w:rsidRPr="00BA19DA">
        <w:rPr>
          <w:rStyle w:val="StyleUnderline"/>
        </w:rPr>
        <w:t xml:space="preserve"> to the Federal Government are </w:t>
      </w:r>
      <w:r w:rsidRPr="00BA19DA">
        <w:rPr>
          <w:rStyle w:val="Emphasis"/>
        </w:rPr>
        <w:t>reserved</w:t>
      </w:r>
      <w:r w:rsidRPr="00BA19DA">
        <w:rPr>
          <w:rStyle w:val="StyleUnderline"/>
        </w:rPr>
        <w:t xml:space="preserve"> to the </w:t>
      </w:r>
      <w:r w:rsidRPr="00BA19DA">
        <w:rPr>
          <w:rStyle w:val="Emphasis"/>
        </w:rPr>
        <w:t>States</w:t>
      </w:r>
      <w:r w:rsidRPr="00BA19DA">
        <w:rPr>
          <w:sz w:val="16"/>
        </w:rPr>
        <w:t xml:space="preserve"> or to the people.</w:t>
      </w:r>
    </w:p>
    <w:p w14:paraId="6502484F" w14:textId="77777777" w:rsidR="00BA19DA" w:rsidRPr="00BA19DA" w:rsidRDefault="00BA19DA" w:rsidP="00BA19DA">
      <w:pPr>
        <w:pStyle w:val="Heading4"/>
        <w:rPr>
          <w:rFonts w:cs="Calibri"/>
        </w:rPr>
      </w:pPr>
      <w:r w:rsidRPr="00BA19DA">
        <w:rPr>
          <w:rFonts w:cs="Calibri"/>
        </w:rPr>
        <w:t xml:space="preserve">‘Resolved’ before </w:t>
      </w:r>
      <w:r w:rsidRPr="00BA19DA">
        <w:rPr>
          <w:rFonts w:cs="Calibri"/>
          <w:u w:val="single"/>
        </w:rPr>
        <w:t>colon</w:t>
      </w:r>
      <w:r w:rsidRPr="00BA19DA">
        <w:rPr>
          <w:rFonts w:cs="Calibri"/>
        </w:rPr>
        <w:t xml:space="preserve"> denotes a formal resolution.</w:t>
      </w:r>
    </w:p>
    <w:p w14:paraId="239CF95C" w14:textId="77777777" w:rsidR="00BA19DA" w:rsidRPr="00BA19DA" w:rsidRDefault="00BA19DA" w:rsidP="00BA19DA">
      <w:r w:rsidRPr="00BA19DA">
        <w:rPr>
          <w:rStyle w:val="Style13ptBold"/>
        </w:rPr>
        <w:t>AWS ’13</w:t>
      </w:r>
      <w:r w:rsidRPr="00BA19DA">
        <w:t xml:space="preserve"> [Army Writing Style; August 24th; Online resource dedicated to all major writing requirements in the Army; Army Writing Style, "Punctuation — The Colon and Semicolon," </w:t>
      </w:r>
      <w:hyperlink r:id="rId6" w:history="1">
        <w:r w:rsidRPr="00BA19DA">
          <w:rPr>
            <w:rStyle w:val="Hyperlink"/>
          </w:rPr>
          <w:t>https://armywritingstyle.com/punctuation-the-colon-and-semicolon/</w:t>
        </w:r>
      </w:hyperlink>
      <w:r w:rsidRPr="00BA19DA">
        <w:t>; GR]</w:t>
      </w:r>
    </w:p>
    <w:p w14:paraId="5816FF29" w14:textId="77777777" w:rsidR="00BA19DA" w:rsidRPr="00BA19DA" w:rsidRDefault="00BA19DA" w:rsidP="00BA19DA">
      <w:pPr>
        <w:rPr>
          <w:sz w:val="16"/>
          <w:szCs w:val="24"/>
        </w:rPr>
      </w:pPr>
      <w:r w:rsidRPr="00BA19DA">
        <w:rPr>
          <w:rStyle w:val="StyleUnderline"/>
          <w:sz w:val="24"/>
          <w:szCs w:val="24"/>
          <w:highlight w:val="cyan"/>
        </w:rPr>
        <w:t xml:space="preserve">The </w:t>
      </w:r>
      <w:r w:rsidRPr="00BA19DA">
        <w:rPr>
          <w:rStyle w:val="Emphasis"/>
          <w:highlight w:val="cyan"/>
        </w:rPr>
        <w:t>colon</w:t>
      </w:r>
      <w:r w:rsidRPr="00BA19DA">
        <w:rPr>
          <w:rStyle w:val="StyleUnderline"/>
          <w:sz w:val="24"/>
          <w:szCs w:val="24"/>
          <w:highlight w:val="cyan"/>
        </w:rPr>
        <w:t xml:space="preserve"> introduces</w:t>
      </w:r>
      <w:r w:rsidRPr="00BA19DA">
        <w:rPr>
          <w:sz w:val="16"/>
          <w:szCs w:val="24"/>
        </w:rPr>
        <w:t xml:space="preserve"> the following: </w:t>
      </w:r>
    </w:p>
    <w:p w14:paraId="05479F57" w14:textId="77777777" w:rsidR="00BA19DA" w:rsidRPr="00BA19DA" w:rsidRDefault="00BA19DA" w:rsidP="00BA19DA">
      <w:pPr>
        <w:rPr>
          <w:sz w:val="16"/>
          <w:szCs w:val="16"/>
        </w:rPr>
      </w:pPr>
      <w:r w:rsidRPr="00BA19DA">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7B87F1C" w14:textId="77777777" w:rsidR="00BA19DA" w:rsidRPr="00BA19DA" w:rsidRDefault="00BA19DA" w:rsidP="00BA19DA">
      <w:pPr>
        <w:rPr>
          <w:sz w:val="16"/>
          <w:szCs w:val="16"/>
        </w:rPr>
      </w:pPr>
      <w:r w:rsidRPr="00BA19DA">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BF118FB" w14:textId="77777777" w:rsidR="00BA19DA" w:rsidRPr="00BA19DA" w:rsidRDefault="00BA19DA" w:rsidP="00BA19DA">
      <w:pPr>
        <w:rPr>
          <w:sz w:val="16"/>
          <w:szCs w:val="16"/>
        </w:rPr>
      </w:pPr>
      <w:r w:rsidRPr="00BA19DA">
        <w:rPr>
          <w:sz w:val="16"/>
          <w:szCs w:val="16"/>
        </w:rPr>
        <w:t xml:space="preserve">c.  A formal quotation or question: The President declared: (colon) "The only thing we have to fear is fear itself."  The question is: (colon) what can we do about it? </w:t>
      </w:r>
    </w:p>
    <w:p w14:paraId="1B583DC9" w14:textId="77777777" w:rsidR="00BA19DA" w:rsidRPr="00BA19DA" w:rsidRDefault="00BA19DA" w:rsidP="00BA19DA">
      <w:pPr>
        <w:rPr>
          <w:sz w:val="16"/>
          <w:szCs w:val="16"/>
        </w:rPr>
      </w:pPr>
      <w:r w:rsidRPr="00BA19DA">
        <w:rPr>
          <w:sz w:val="16"/>
          <w:szCs w:val="16"/>
        </w:rPr>
        <w:t>d.  A second independent clause which explains the first: Potter's motive is clear: (colon) he wants the assignment.</w:t>
      </w:r>
    </w:p>
    <w:p w14:paraId="23471160" w14:textId="77777777" w:rsidR="00BA19DA" w:rsidRPr="00BA19DA" w:rsidRDefault="00BA19DA" w:rsidP="00BA19DA">
      <w:pPr>
        <w:rPr>
          <w:sz w:val="16"/>
          <w:szCs w:val="24"/>
        </w:rPr>
      </w:pPr>
      <w:r w:rsidRPr="00BA19DA">
        <w:rPr>
          <w:sz w:val="16"/>
          <w:szCs w:val="24"/>
        </w:rPr>
        <w:t xml:space="preserve">e.  After the introduction of a business letter: Dear Sirs: (colon) Dear Madam: (colon) f.  The details following an announcement For sale: (colon) large lakeside cabin with dock </w:t>
      </w:r>
    </w:p>
    <w:p w14:paraId="7872630B" w14:textId="77777777" w:rsidR="00BA19DA" w:rsidRPr="00BA19DA" w:rsidRDefault="00BA19DA" w:rsidP="00BA19DA">
      <w:pPr>
        <w:rPr>
          <w:rStyle w:val="StyleUnderline"/>
          <w:sz w:val="24"/>
          <w:szCs w:val="24"/>
        </w:rPr>
      </w:pPr>
      <w:r w:rsidRPr="00BA19DA">
        <w:rPr>
          <w:sz w:val="16"/>
          <w:szCs w:val="24"/>
        </w:rPr>
        <w:t xml:space="preserve">g.  </w:t>
      </w:r>
      <w:r w:rsidRPr="00BA19DA">
        <w:rPr>
          <w:rStyle w:val="StyleUnderline"/>
          <w:sz w:val="24"/>
          <w:szCs w:val="24"/>
          <w:highlight w:val="cyan"/>
        </w:rPr>
        <w:t xml:space="preserve">A </w:t>
      </w:r>
      <w:r w:rsidRPr="00BA19DA">
        <w:rPr>
          <w:rStyle w:val="Emphasis"/>
          <w:highlight w:val="cyan"/>
        </w:rPr>
        <w:t>formal resolution</w:t>
      </w:r>
      <w:r w:rsidRPr="00BA19DA">
        <w:rPr>
          <w:rStyle w:val="StyleUnderline"/>
          <w:sz w:val="24"/>
          <w:szCs w:val="24"/>
          <w:highlight w:val="cyan"/>
        </w:rPr>
        <w:t>, after the word "</w:t>
      </w:r>
      <w:r w:rsidRPr="00BA19DA">
        <w:rPr>
          <w:rStyle w:val="Emphasis"/>
          <w:highlight w:val="cyan"/>
        </w:rPr>
        <w:t>resolved</w:t>
      </w:r>
      <w:r w:rsidRPr="00BA19DA">
        <w:rPr>
          <w:rStyle w:val="StyleUnderline"/>
          <w:sz w:val="24"/>
          <w:szCs w:val="24"/>
          <w:highlight w:val="cyan"/>
        </w:rPr>
        <w:t>:"</w:t>
      </w:r>
      <w:r w:rsidRPr="00BA19DA">
        <w:rPr>
          <w:sz w:val="16"/>
          <w:szCs w:val="24"/>
          <w:u w:val="single"/>
        </w:rPr>
        <w:t xml:space="preserve">.  </w:t>
      </w:r>
      <w:r w:rsidRPr="00BA19DA">
        <w:rPr>
          <w:rStyle w:val="StyleUnderline"/>
          <w:sz w:val="24"/>
          <w:szCs w:val="24"/>
        </w:rPr>
        <w:t>Resolved</w:t>
      </w:r>
      <w:r w:rsidRPr="00BA19DA">
        <w:rPr>
          <w:sz w:val="16"/>
          <w:szCs w:val="24"/>
        </w:rPr>
        <w:t xml:space="preserve">: (colon) That </w:t>
      </w:r>
      <w:r w:rsidRPr="00BA19DA">
        <w:rPr>
          <w:rStyle w:val="StyleUnderline"/>
          <w:sz w:val="24"/>
          <w:szCs w:val="24"/>
        </w:rPr>
        <w:t>this council petition the mayor.</w:t>
      </w:r>
    </w:p>
    <w:p w14:paraId="574E8EA9" w14:textId="77777777" w:rsidR="00BA19DA" w:rsidRPr="00BA19DA" w:rsidRDefault="00BA19DA" w:rsidP="00BA19DA">
      <w:pPr>
        <w:pStyle w:val="Heading4"/>
        <w:rPr>
          <w:rFonts w:cs="Calibri"/>
        </w:rPr>
      </w:pPr>
      <w:r w:rsidRPr="00BA19DA">
        <w:rPr>
          <w:rFonts w:cs="Calibri"/>
        </w:rPr>
        <w:t xml:space="preserve">‘Should’ mandates a </w:t>
      </w:r>
      <w:r w:rsidRPr="00BA19DA">
        <w:rPr>
          <w:rFonts w:cs="Calibri"/>
          <w:u w:val="single"/>
        </w:rPr>
        <w:t>course of action</w:t>
      </w:r>
      <w:r w:rsidRPr="00BA19DA">
        <w:rPr>
          <w:rFonts w:cs="Calibri"/>
        </w:rPr>
        <w:t>.</w:t>
      </w:r>
    </w:p>
    <w:p w14:paraId="7BC3D85C" w14:textId="77777777" w:rsidR="00BA19DA" w:rsidRPr="00BA19DA" w:rsidRDefault="00BA19DA" w:rsidP="00BA19DA">
      <w:r w:rsidRPr="00BA19DA">
        <w:rPr>
          <w:rStyle w:val="Style13ptBold"/>
        </w:rPr>
        <w:t>Nieto 9</w:t>
      </w:r>
      <w:r w:rsidRPr="00BA19DA">
        <w:t>. Judge Henry Nieto, Colorado Court of Appeals, 8-20-2009 People v. Munoz, 240 P.3d 311 (Colo. Ct. App. 2009)</w:t>
      </w:r>
    </w:p>
    <w:p w14:paraId="23504200" w14:textId="77777777" w:rsidR="00BA19DA" w:rsidRPr="00BA19DA" w:rsidRDefault="00BA19DA" w:rsidP="00BA19DA">
      <w:pPr>
        <w:rPr>
          <w:sz w:val="16"/>
        </w:rPr>
      </w:pPr>
      <w:r w:rsidRPr="00BA19DA">
        <w:rPr>
          <w:sz w:val="16"/>
        </w:rPr>
        <w:t>“</w:t>
      </w:r>
      <w:r w:rsidRPr="00BA19DA">
        <w:rPr>
          <w:rStyle w:val="StyleUnderline"/>
          <w:highlight w:val="cyan"/>
        </w:rPr>
        <w:t>Should</w:t>
      </w:r>
      <w:r w:rsidRPr="00BA19DA">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BA19DA">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BA19DA">
        <w:rPr>
          <w:rStyle w:val="StyleUnderline"/>
        </w:rPr>
        <w:t>conveys</w:t>
      </w:r>
      <w:r w:rsidRPr="00BA19DA">
        <w:rPr>
          <w:sz w:val="16"/>
        </w:rPr>
        <w:t xml:space="preserve"> to the jury a sense of </w:t>
      </w:r>
      <w:r w:rsidRPr="00BA19DA">
        <w:rPr>
          <w:rStyle w:val="Emphasis"/>
          <w:highlight w:val="cyan"/>
        </w:rPr>
        <w:t>duty</w:t>
      </w:r>
      <w:r w:rsidRPr="00BA19DA">
        <w:rPr>
          <w:rStyle w:val="StyleUnderline"/>
          <w:highlight w:val="cyan"/>
        </w:rPr>
        <w:t xml:space="preserve"> or </w:t>
      </w:r>
      <w:r w:rsidRPr="00BA19DA">
        <w:rPr>
          <w:rStyle w:val="Emphasis"/>
          <w:highlight w:val="cyan"/>
        </w:rPr>
        <w:t>obligation</w:t>
      </w:r>
      <w:r w:rsidRPr="00BA19DA">
        <w:rPr>
          <w:sz w:val="16"/>
        </w:rPr>
        <w:t xml:space="preserve"> and </w:t>
      </w:r>
      <w:r w:rsidRPr="00BA19DA">
        <w:rPr>
          <w:rStyle w:val="Emphasis"/>
          <w:highlight w:val="cyan"/>
        </w:rPr>
        <w:t>not discretion</w:t>
      </w:r>
      <w:r w:rsidRPr="00BA19DA">
        <w:rPr>
          <w:sz w:val="16"/>
        </w:rPr>
        <w:t xml:space="preserve">. In Little v. State, 554 S.W.2d 312, 324 (Ark. 1977), the Arkansas Supreme </w:t>
      </w:r>
      <w:r w:rsidRPr="00BA19DA">
        <w:rPr>
          <w:rStyle w:val="StyleUnderline"/>
          <w:highlight w:val="cyan"/>
        </w:rPr>
        <w:t>Court interpreted</w:t>
      </w:r>
      <w:r w:rsidRPr="00BA19DA">
        <w:rPr>
          <w:sz w:val="16"/>
        </w:rPr>
        <w:t xml:space="preserve"> the word “</w:t>
      </w:r>
      <w:r w:rsidRPr="00BA19DA">
        <w:rPr>
          <w:rStyle w:val="StyleUnderline"/>
          <w:highlight w:val="cyan"/>
        </w:rPr>
        <w:t>should</w:t>
      </w:r>
      <w:r w:rsidRPr="00BA19DA">
        <w:rPr>
          <w:sz w:val="16"/>
        </w:rPr>
        <w:t xml:space="preserve">” in an instruction on circumstantial evidence </w:t>
      </w:r>
      <w:r w:rsidRPr="00BA19DA">
        <w:rPr>
          <w:rStyle w:val="StyleUnderline"/>
          <w:highlight w:val="cyan"/>
        </w:rPr>
        <w:t>as synonymous with</w:t>
      </w:r>
      <w:r w:rsidRPr="00BA19DA">
        <w:rPr>
          <w:sz w:val="16"/>
        </w:rPr>
        <w:t xml:space="preserve"> the word “</w:t>
      </w:r>
      <w:r w:rsidRPr="00BA19DA">
        <w:rPr>
          <w:rStyle w:val="Emphasis"/>
          <w:highlight w:val="cyan"/>
        </w:rPr>
        <w:t>must</w:t>
      </w:r>
      <w:r w:rsidRPr="00BA19DA">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900C826" w14:textId="77777777" w:rsidR="00BA19DA" w:rsidRPr="00BA19DA" w:rsidRDefault="00BA19DA" w:rsidP="00BA19DA">
      <w:pPr>
        <w:pStyle w:val="Heading4"/>
        <w:rPr>
          <w:rFonts w:cs="Calibri"/>
        </w:rPr>
      </w:pPr>
      <w:r w:rsidRPr="00BA19DA">
        <w:rPr>
          <w:rFonts w:cs="Calibri"/>
        </w:rPr>
        <w:t xml:space="preserve">Collective bargaining </w:t>
      </w:r>
      <w:r w:rsidRPr="00BA19DA">
        <w:rPr>
          <w:rFonts w:cs="Calibri"/>
          <w:u w:val="single"/>
        </w:rPr>
        <w:t>rights</w:t>
      </w:r>
      <w:r w:rsidRPr="00BA19DA">
        <w:rPr>
          <w:rFonts w:cs="Calibri"/>
        </w:rPr>
        <w:t xml:space="preserve"> are between a </w:t>
      </w:r>
      <w:r w:rsidRPr="00BA19DA">
        <w:rPr>
          <w:rFonts w:cs="Calibri"/>
          <w:u w:val="single"/>
        </w:rPr>
        <w:t>union</w:t>
      </w:r>
      <w:r w:rsidRPr="00BA19DA">
        <w:rPr>
          <w:rFonts w:cs="Calibri"/>
        </w:rPr>
        <w:t xml:space="preserve"> and their </w:t>
      </w:r>
      <w:r w:rsidRPr="00BA19DA">
        <w:rPr>
          <w:rFonts w:cs="Calibri"/>
          <w:u w:val="single"/>
        </w:rPr>
        <w:t>employer</w:t>
      </w:r>
      <w:r w:rsidRPr="00BA19DA">
        <w:rPr>
          <w:rFonts w:cs="Calibri"/>
        </w:rPr>
        <w:t>.</w:t>
      </w:r>
    </w:p>
    <w:p w14:paraId="0E0B44F5" w14:textId="77777777" w:rsidR="00BA19DA" w:rsidRPr="00BA19DA" w:rsidRDefault="00BA19DA" w:rsidP="00BA19DA">
      <w:r w:rsidRPr="00BA19DA">
        <w:rPr>
          <w:rStyle w:val="Style13ptBold"/>
        </w:rPr>
        <w:t>NLRB ND</w:t>
      </w:r>
      <w:r w:rsidRPr="00BA19DA">
        <w:t xml:space="preserve"> [National Labor Relations Board. “Collective Bargaining Rights.” https://www.nlrb.gov/about-nlrb/rights-we-protect/the-law/employees/collective-bargaining-rights]</w:t>
      </w:r>
    </w:p>
    <w:p w14:paraId="616114BD" w14:textId="77777777" w:rsidR="00BA19DA" w:rsidRPr="00BA19DA" w:rsidRDefault="00BA19DA" w:rsidP="00BA19DA">
      <w:pPr>
        <w:rPr>
          <w:sz w:val="16"/>
        </w:rPr>
      </w:pPr>
      <w:r w:rsidRPr="00BA19DA">
        <w:rPr>
          <w:rStyle w:val="StyleUnderline"/>
          <w:highlight w:val="cyan"/>
        </w:rPr>
        <w:t>The</w:t>
      </w:r>
      <w:r w:rsidRPr="00BA19DA">
        <w:rPr>
          <w:sz w:val="16"/>
          <w:highlight w:val="cyan"/>
        </w:rPr>
        <w:t xml:space="preserve"> </w:t>
      </w:r>
      <w:r w:rsidRPr="00BA19DA">
        <w:rPr>
          <w:rStyle w:val="Emphasis"/>
          <w:highlight w:val="cyan"/>
        </w:rPr>
        <w:t>N</w:t>
      </w:r>
      <w:r w:rsidRPr="00BA19DA">
        <w:rPr>
          <w:sz w:val="16"/>
        </w:rPr>
        <w:t xml:space="preserve">ational </w:t>
      </w:r>
      <w:r w:rsidRPr="00BA19DA">
        <w:rPr>
          <w:rStyle w:val="Emphasis"/>
          <w:highlight w:val="cyan"/>
        </w:rPr>
        <w:t>L</w:t>
      </w:r>
      <w:r w:rsidRPr="00BA19DA">
        <w:rPr>
          <w:sz w:val="16"/>
        </w:rPr>
        <w:t xml:space="preserve">abor </w:t>
      </w:r>
      <w:r w:rsidRPr="00BA19DA">
        <w:rPr>
          <w:rStyle w:val="Emphasis"/>
          <w:highlight w:val="cyan"/>
        </w:rPr>
        <w:t>R</w:t>
      </w:r>
      <w:r w:rsidRPr="00BA19DA">
        <w:rPr>
          <w:sz w:val="16"/>
        </w:rPr>
        <w:t xml:space="preserve">elations </w:t>
      </w:r>
      <w:r w:rsidRPr="00BA19DA">
        <w:rPr>
          <w:rStyle w:val="Emphasis"/>
          <w:highlight w:val="cyan"/>
        </w:rPr>
        <w:t>A</w:t>
      </w:r>
      <w:r w:rsidRPr="00BA19DA">
        <w:rPr>
          <w:sz w:val="16"/>
        </w:rPr>
        <w:t xml:space="preserve">ct </w:t>
      </w:r>
      <w:r w:rsidRPr="00BA19DA">
        <w:rPr>
          <w:rStyle w:val="StyleUnderline"/>
          <w:highlight w:val="cyan"/>
        </w:rPr>
        <w:t xml:space="preserve">gives you the right to </w:t>
      </w:r>
      <w:r w:rsidRPr="00BA19DA">
        <w:rPr>
          <w:rStyle w:val="Emphasis"/>
          <w:highlight w:val="cyan"/>
        </w:rPr>
        <w:t>bargain collectively</w:t>
      </w:r>
      <w:r w:rsidRPr="00BA19DA">
        <w:rPr>
          <w:rStyle w:val="StyleUnderline"/>
          <w:highlight w:val="cyan"/>
        </w:rPr>
        <w:t xml:space="preserve"> with your </w:t>
      </w:r>
      <w:r w:rsidRPr="00BA19DA">
        <w:rPr>
          <w:rStyle w:val="Emphasis"/>
          <w:highlight w:val="cyan"/>
        </w:rPr>
        <w:t>employer</w:t>
      </w:r>
      <w:r w:rsidRPr="00BA19DA">
        <w:rPr>
          <w:rStyle w:val="StyleUnderline"/>
        </w:rPr>
        <w:t xml:space="preserve"> through a </w:t>
      </w:r>
      <w:r w:rsidRPr="00BA19DA">
        <w:rPr>
          <w:rStyle w:val="Emphasis"/>
        </w:rPr>
        <w:t>representative</w:t>
      </w:r>
      <w:r w:rsidRPr="00BA19DA">
        <w:rPr>
          <w:rStyle w:val="StyleUnderline"/>
        </w:rPr>
        <w:t xml:space="preserve"> that you and your coworkers </w:t>
      </w:r>
      <w:r w:rsidRPr="00BA19DA">
        <w:rPr>
          <w:rStyle w:val="Emphasis"/>
        </w:rPr>
        <w:t>choose</w:t>
      </w:r>
      <w:r w:rsidRPr="00BA19DA">
        <w:rPr>
          <w:sz w:val="16"/>
        </w:rPr>
        <w:t>. What does that mean?</w:t>
      </w:r>
    </w:p>
    <w:p w14:paraId="6465772A" w14:textId="77777777" w:rsidR="00BA19DA" w:rsidRPr="00BA19DA" w:rsidRDefault="00BA19DA" w:rsidP="00BA19DA">
      <w:pPr>
        <w:rPr>
          <w:sz w:val="16"/>
        </w:rPr>
      </w:pPr>
      <w:r w:rsidRPr="00BA19DA">
        <w:rPr>
          <w:rStyle w:val="StyleUnderline"/>
        </w:rPr>
        <w:t xml:space="preserve">Your </w:t>
      </w:r>
      <w:r w:rsidRPr="00BA19DA">
        <w:rPr>
          <w:rStyle w:val="Emphasis"/>
          <w:highlight w:val="cyan"/>
        </w:rPr>
        <w:t>union</w:t>
      </w:r>
      <w:r w:rsidRPr="00BA19DA">
        <w:rPr>
          <w:rStyle w:val="StyleUnderline"/>
          <w:highlight w:val="cyan"/>
        </w:rPr>
        <w:t xml:space="preserve"> and </w:t>
      </w:r>
      <w:r w:rsidRPr="00BA19DA">
        <w:rPr>
          <w:rStyle w:val="Emphasis"/>
          <w:highlight w:val="cyan"/>
        </w:rPr>
        <w:t>employer</w:t>
      </w:r>
      <w:r w:rsidRPr="00BA19DA">
        <w:rPr>
          <w:rStyle w:val="StyleUnderline"/>
          <w:highlight w:val="cyan"/>
        </w:rPr>
        <w:t xml:space="preserve"> </w:t>
      </w:r>
      <w:r w:rsidRPr="00BA19DA">
        <w:rPr>
          <w:rStyle w:val="StyleUnderline"/>
        </w:rPr>
        <w:t xml:space="preserve">must </w:t>
      </w:r>
      <w:r w:rsidRPr="00BA19DA">
        <w:rPr>
          <w:rStyle w:val="Emphasis"/>
          <w:highlight w:val="cyan"/>
        </w:rPr>
        <w:t>bargain</w:t>
      </w:r>
      <w:r w:rsidRPr="00BA19DA">
        <w:rPr>
          <w:rStyle w:val="StyleUnderline"/>
        </w:rPr>
        <w:t xml:space="preserve"> in good faith </w:t>
      </w:r>
      <w:r w:rsidRPr="00BA19DA">
        <w:rPr>
          <w:rStyle w:val="StyleUnderline"/>
          <w:highlight w:val="cyan"/>
        </w:rPr>
        <w:t xml:space="preserve">about </w:t>
      </w:r>
      <w:r w:rsidRPr="00BA19DA">
        <w:rPr>
          <w:rStyle w:val="Emphasis"/>
          <w:highlight w:val="cyan"/>
        </w:rPr>
        <w:t>wages</w:t>
      </w:r>
      <w:r w:rsidRPr="00BA19DA">
        <w:rPr>
          <w:rStyle w:val="StyleUnderline"/>
          <w:highlight w:val="cyan"/>
        </w:rPr>
        <w:t xml:space="preserve">, </w:t>
      </w:r>
      <w:r w:rsidRPr="00BA19DA">
        <w:rPr>
          <w:rStyle w:val="Emphasis"/>
          <w:highlight w:val="cyan"/>
        </w:rPr>
        <w:t>hours</w:t>
      </w:r>
      <w:r w:rsidRPr="00BA19DA">
        <w:rPr>
          <w:rStyle w:val="StyleUnderline"/>
          <w:highlight w:val="cyan"/>
        </w:rPr>
        <w:t>, and other terms</w:t>
      </w:r>
      <w:r w:rsidRPr="00BA19DA">
        <w:rPr>
          <w:rStyle w:val="StyleUnderline"/>
        </w:rPr>
        <w:t xml:space="preserve"> and conditions of employment </w:t>
      </w:r>
      <w:r w:rsidRPr="00BA19DA">
        <w:rPr>
          <w:rStyle w:val="StyleUnderline"/>
          <w:highlight w:val="cyan"/>
        </w:rPr>
        <w:t>until they agree on a</w:t>
      </w:r>
      <w:r w:rsidRPr="00BA19DA">
        <w:rPr>
          <w:rStyle w:val="StyleUnderline"/>
        </w:rPr>
        <w:t xml:space="preserve"> labor </w:t>
      </w:r>
      <w:r w:rsidRPr="00BA19DA">
        <w:rPr>
          <w:rStyle w:val="Emphasis"/>
          <w:highlight w:val="cyan"/>
        </w:rPr>
        <w:t>contract</w:t>
      </w:r>
      <w:r w:rsidRPr="00BA19DA">
        <w:rPr>
          <w:rStyle w:val="StyleUnderline"/>
        </w:rPr>
        <w:t xml:space="preserve"> or reach a stand-off or “</w:t>
      </w:r>
      <w:r w:rsidRPr="00BA19DA">
        <w:rPr>
          <w:rStyle w:val="Emphasis"/>
        </w:rPr>
        <w:t>impasse</w:t>
      </w:r>
      <w:r w:rsidRPr="00BA19DA">
        <w:rPr>
          <w:rStyle w:val="StyleUnderline"/>
        </w:rPr>
        <w:t>.”</w:t>
      </w:r>
      <w:r w:rsidRPr="00BA19DA">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239984AA" w14:textId="77777777" w:rsidR="00BA19DA" w:rsidRPr="00BA19DA" w:rsidRDefault="00BA19DA" w:rsidP="00BA19DA"/>
    <w:p w14:paraId="538331A4" w14:textId="77777777" w:rsidR="00BA19DA" w:rsidRPr="00BA19DA" w:rsidRDefault="00BA19DA" w:rsidP="00BA19DA">
      <w:pPr>
        <w:pStyle w:val="Heading4"/>
        <w:rPr>
          <w:rFonts w:cs="Calibri"/>
        </w:rPr>
      </w:pPr>
      <w:r w:rsidRPr="00BA19DA">
        <w:rPr>
          <w:rFonts w:cs="Calibri"/>
        </w:rPr>
        <w:t xml:space="preserve">Vote negative for </w:t>
      </w:r>
      <w:r w:rsidRPr="00BA19DA">
        <w:rPr>
          <w:rFonts w:cs="Calibri"/>
          <w:u w:val="single"/>
        </w:rPr>
        <w:t>predictable limits</w:t>
      </w:r>
      <w:r w:rsidRPr="00BA19DA">
        <w:rPr>
          <w:rFonts w:cs="Calibri"/>
        </w:rPr>
        <w:t>. Two impacts.</w:t>
      </w:r>
    </w:p>
    <w:p w14:paraId="6B145025" w14:textId="77777777" w:rsidR="00BA19DA" w:rsidRPr="00BA19DA" w:rsidRDefault="00BA19DA" w:rsidP="00BA19DA">
      <w:pPr>
        <w:pStyle w:val="Heading4"/>
        <w:rPr>
          <w:rFonts w:cs="Calibri"/>
        </w:rPr>
      </w:pPr>
      <w:r w:rsidRPr="00BA19DA">
        <w:rPr>
          <w:rFonts w:cs="Calibri"/>
        </w:rPr>
        <w:t xml:space="preserve">[1] </w:t>
      </w:r>
      <w:r w:rsidRPr="00BA19DA">
        <w:rPr>
          <w:rFonts w:cs="Calibri"/>
          <w:u w:val="single"/>
        </w:rPr>
        <w:t>Fairness</w:t>
      </w:r>
      <w:r w:rsidRPr="00BA19DA">
        <w:rPr>
          <w:rFonts w:cs="Calibri"/>
        </w:rPr>
        <w:t xml:space="preserve">. The Aff and Neg should have an </w:t>
      </w:r>
      <w:r w:rsidRPr="00BA19DA">
        <w:rPr>
          <w:rFonts w:cs="Calibri"/>
          <w:u w:val="single"/>
        </w:rPr>
        <w:t>equal chance</w:t>
      </w:r>
      <w:r w:rsidRPr="00BA19DA">
        <w:rPr>
          <w:rFonts w:cs="Calibri"/>
        </w:rPr>
        <w:t xml:space="preserve"> at winning debates. Any unfair advantage is a </w:t>
      </w:r>
      <w:r w:rsidRPr="00BA19DA">
        <w:rPr>
          <w:rFonts w:cs="Calibri"/>
          <w:u w:val="single"/>
        </w:rPr>
        <w:t>reason they should lose</w:t>
      </w:r>
      <w:r w:rsidRPr="00BA19DA">
        <w:rPr>
          <w:rFonts w:cs="Calibri"/>
        </w:rPr>
        <w:t xml:space="preserve">. While everyone comes to debate for their own reasons, </w:t>
      </w:r>
      <w:r w:rsidRPr="00BA19DA">
        <w:rPr>
          <w:rFonts w:cs="Calibri"/>
          <w:u w:val="single"/>
        </w:rPr>
        <w:t>competition</w:t>
      </w:r>
      <w:r w:rsidRPr="00BA19DA">
        <w:rPr>
          <w:rFonts w:cs="Calibri"/>
        </w:rPr>
        <w:t xml:space="preserve"> structures and makes debate </w:t>
      </w:r>
      <w:r w:rsidRPr="00BA19DA">
        <w:rPr>
          <w:rFonts w:cs="Calibri"/>
          <w:u w:val="single"/>
        </w:rPr>
        <w:t>unique</w:t>
      </w:r>
      <w:r w:rsidRPr="00BA19DA">
        <w:rPr>
          <w:rFonts w:cs="Calibri"/>
        </w:rPr>
        <w:t xml:space="preserve"> from other activity.</w:t>
      </w:r>
    </w:p>
    <w:p w14:paraId="0553870B" w14:textId="77777777" w:rsidR="00BA19DA" w:rsidRPr="00BA19DA" w:rsidRDefault="00BA19DA" w:rsidP="00BA19DA">
      <w:pPr>
        <w:pStyle w:val="Heading4"/>
        <w:rPr>
          <w:rFonts w:cs="Calibri"/>
        </w:rPr>
      </w:pPr>
      <w:r w:rsidRPr="00BA19DA">
        <w:rPr>
          <w:rFonts w:cs="Calibri"/>
        </w:rPr>
        <w:t xml:space="preserve">[2] </w:t>
      </w:r>
      <w:r w:rsidRPr="00BA19DA">
        <w:rPr>
          <w:rFonts w:cs="Calibri"/>
          <w:u w:val="single"/>
        </w:rPr>
        <w:t>Clash</w:t>
      </w:r>
      <w:r w:rsidRPr="00BA19DA">
        <w:rPr>
          <w:rFonts w:cs="Calibri"/>
        </w:rPr>
        <w:t xml:space="preserve">. Debate requires </w:t>
      </w:r>
      <w:r w:rsidRPr="00BA19DA">
        <w:rPr>
          <w:rFonts w:cs="Calibri"/>
          <w:u w:val="single"/>
        </w:rPr>
        <w:t>stasis</w:t>
      </w:r>
      <w:r w:rsidRPr="00BA19DA">
        <w:rPr>
          <w:rFonts w:cs="Calibri"/>
        </w:rPr>
        <w:t xml:space="preserve"> to </w:t>
      </w:r>
      <w:r w:rsidRPr="00BA19DA">
        <w:rPr>
          <w:rFonts w:cs="Calibri"/>
          <w:u w:val="single"/>
        </w:rPr>
        <w:t>motivate research</w:t>
      </w:r>
      <w:r w:rsidRPr="00BA19DA">
        <w:rPr>
          <w:rFonts w:cs="Calibri"/>
        </w:rPr>
        <w:t xml:space="preserve"> that develops third- and fourth-line responses. That’s key to effective advocacy </w:t>
      </w:r>
      <w:r w:rsidRPr="00BA19DA">
        <w:rPr>
          <w:rFonts w:cs="Calibri"/>
          <w:u w:val="single"/>
        </w:rPr>
        <w:t>regardless</w:t>
      </w:r>
      <w:r w:rsidRPr="00BA19DA">
        <w:rPr>
          <w:rFonts w:cs="Calibri"/>
        </w:rPr>
        <w:t xml:space="preserve"> of personal belief. Their interpretation </w:t>
      </w:r>
      <w:r w:rsidRPr="00BA19DA">
        <w:rPr>
          <w:rFonts w:cs="Calibri"/>
          <w:u w:val="single"/>
        </w:rPr>
        <w:t>explodes limits</w:t>
      </w:r>
      <w:r w:rsidRPr="00BA19DA">
        <w:rPr>
          <w:rFonts w:cs="Calibri"/>
        </w:rPr>
        <w:t xml:space="preserve">, makes the AFF </w:t>
      </w:r>
      <w:r w:rsidRPr="00BA19DA">
        <w:rPr>
          <w:rFonts w:cs="Calibri"/>
          <w:u w:val="single"/>
        </w:rPr>
        <w:t>conditional</w:t>
      </w:r>
      <w:r w:rsidRPr="00BA19DA">
        <w:rPr>
          <w:rFonts w:cs="Calibri"/>
        </w:rPr>
        <w:t xml:space="preserve">, and forces the NEG into </w:t>
      </w:r>
      <w:r w:rsidRPr="00BA19DA">
        <w:rPr>
          <w:rFonts w:cs="Calibri"/>
          <w:u w:val="single"/>
        </w:rPr>
        <w:t>concessionary ground</w:t>
      </w:r>
      <w:r w:rsidRPr="00BA19DA">
        <w:rPr>
          <w:rFonts w:cs="Calibri"/>
        </w:rPr>
        <w:t>.</w:t>
      </w:r>
    </w:p>
    <w:p w14:paraId="70705E2D" w14:textId="77777777" w:rsidR="00BA19DA" w:rsidRPr="00BA19DA" w:rsidRDefault="00BA19DA" w:rsidP="00BA19DA">
      <w:pPr>
        <w:pStyle w:val="Heading2"/>
        <w:rPr>
          <w:rFonts w:cs="Calibri"/>
        </w:rPr>
      </w:pPr>
      <w:r w:rsidRPr="00BA19DA">
        <w:rPr>
          <w:rFonts w:cs="Calibri"/>
        </w:rPr>
        <w:lastRenderedPageBreak/>
        <w:t xml:space="preserve">OFF </w:t>
      </w:r>
    </w:p>
    <w:p w14:paraId="21D9D27F" w14:textId="77777777" w:rsidR="00BA19DA" w:rsidRPr="00BA19DA" w:rsidRDefault="00BA19DA" w:rsidP="00BA19DA">
      <w:pPr>
        <w:pStyle w:val="Heading3"/>
        <w:rPr>
          <w:rFonts w:cs="Calibri"/>
        </w:rPr>
      </w:pPr>
      <w:r w:rsidRPr="00BA19DA">
        <w:rPr>
          <w:rFonts w:cs="Calibri"/>
        </w:rPr>
        <w:lastRenderedPageBreak/>
        <w:t xml:space="preserve">1NC---OFF </w:t>
      </w:r>
    </w:p>
    <w:p w14:paraId="3C6D0610" w14:textId="77777777" w:rsidR="00BA19DA" w:rsidRPr="00BA19DA" w:rsidRDefault="00BA19DA" w:rsidP="00BA19DA">
      <w:r w:rsidRPr="00BA19DA">
        <w:rPr>
          <w:u w:val="single"/>
        </w:rPr>
        <w:t>Cap</w:t>
      </w:r>
      <w:r w:rsidRPr="00BA19DA">
        <w:t xml:space="preserve"> K: </w:t>
      </w:r>
    </w:p>
    <w:p w14:paraId="3D8E68EE" w14:textId="77777777" w:rsidR="00BA19DA" w:rsidRPr="00BA19DA" w:rsidRDefault="00BA19DA" w:rsidP="00BA19DA">
      <w:pPr>
        <w:keepNext/>
        <w:keepLines/>
        <w:spacing w:before="40" w:after="0"/>
        <w:outlineLvl w:val="3"/>
        <w:rPr>
          <w:rFonts w:eastAsia="SimSun"/>
          <w:b/>
          <w:iCs/>
          <w:sz w:val="26"/>
        </w:rPr>
      </w:pPr>
      <w:bookmarkStart w:id="0" w:name="_Hlk505441114"/>
      <w:r w:rsidRPr="00BA19DA">
        <w:rPr>
          <w:rFonts w:eastAsia="SimSun"/>
          <w:b/>
          <w:iCs/>
          <w:sz w:val="26"/>
        </w:rPr>
        <w:t xml:space="preserve">Critiquing collective bargaining is a </w:t>
      </w:r>
      <w:r w:rsidRPr="00BA19DA">
        <w:rPr>
          <w:rFonts w:eastAsia="SimSun"/>
          <w:b/>
          <w:iCs/>
          <w:sz w:val="26"/>
          <w:u w:val="single"/>
        </w:rPr>
        <w:t>capitalist</w:t>
      </w:r>
      <w:r w:rsidRPr="00BA19DA">
        <w:rPr>
          <w:rFonts w:eastAsia="SimSun"/>
          <w:b/>
          <w:iCs/>
          <w:sz w:val="26"/>
        </w:rPr>
        <w:t xml:space="preserve"> </w:t>
      </w:r>
      <w:r w:rsidRPr="00BA19DA">
        <w:rPr>
          <w:rFonts w:eastAsia="SimSun"/>
          <w:b/>
          <w:iCs/>
          <w:sz w:val="26"/>
          <w:u w:val="single"/>
        </w:rPr>
        <w:t>plot</w:t>
      </w:r>
      <w:r w:rsidRPr="00BA19DA">
        <w:rPr>
          <w:rFonts w:eastAsia="SimSun"/>
          <w:b/>
          <w:iCs/>
          <w:sz w:val="26"/>
        </w:rPr>
        <w:t xml:space="preserve">.  </w:t>
      </w:r>
    </w:p>
    <w:p w14:paraId="1B5C597D" w14:textId="77777777" w:rsidR="00BA19DA" w:rsidRPr="00BA19DA" w:rsidRDefault="00BA19DA" w:rsidP="00BA19DA">
      <w:pPr>
        <w:rPr>
          <w:rFonts w:eastAsia="Calibri"/>
        </w:rPr>
      </w:pPr>
      <w:r w:rsidRPr="00BA19DA">
        <w:rPr>
          <w:rFonts w:eastAsia="Calibri"/>
          <w:b/>
          <w:bCs/>
          <w:sz w:val="26"/>
        </w:rPr>
        <w:t xml:space="preserve">Mood &amp; Uetricht ’18 </w:t>
      </w:r>
      <w:r w:rsidRPr="00BA19DA">
        <w:rPr>
          <w:rFonts w:eastAsia="Calibri"/>
        </w:rPr>
        <w:t>[Micah Uetricht,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mgm]</w:t>
      </w:r>
    </w:p>
    <w:p w14:paraId="40E1E0E2" w14:textId="77777777" w:rsidR="00BA19DA" w:rsidRPr="00BA19DA" w:rsidRDefault="00BA19DA" w:rsidP="00BA19DA">
      <w:pPr>
        <w:rPr>
          <w:rFonts w:eastAsia="Calibri"/>
          <w:b/>
          <w:bCs/>
          <w:u w:val="single"/>
        </w:rPr>
      </w:pPr>
      <w:r w:rsidRPr="00BA19DA">
        <w:rPr>
          <w:rFonts w:eastAsia="Calibri"/>
          <w:sz w:val="16"/>
        </w:rPr>
        <w:t>The</w:t>
      </w:r>
      <w:r w:rsidRPr="00BA19DA">
        <w:rPr>
          <w:rFonts w:eastAsia="Calibri"/>
          <w:u w:val="single"/>
        </w:rPr>
        <w:t xml:space="preserve"> </w:t>
      </w:r>
      <w:r w:rsidRPr="00BA19DA">
        <w:rPr>
          <w:rFonts w:eastAsia="Calibri"/>
          <w:highlight w:val="cyan"/>
          <w:u w:val="single"/>
        </w:rPr>
        <w:t>labor movement</w:t>
      </w:r>
      <w:r w:rsidRPr="00BA19DA">
        <w:rPr>
          <w:rFonts w:eastAsia="Calibri"/>
          <w:u w:val="single"/>
        </w:rPr>
        <w:t xml:space="preserve"> is the </w:t>
      </w:r>
      <w:r w:rsidRPr="00BA19DA">
        <w:rPr>
          <w:rFonts w:eastAsia="Calibri"/>
          <w:b/>
          <w:bCs/>
          <w:highlight w:val="cyan"/>
          <w:u w:val="single"/>
        </w:rPr>
        <w:t xml:space="preserve">critical institution </w:t>
      </w:r>
      <w:r w:rsidRPr="00BA19DA">
        <w:rPr>
          <w:rFonts w:eastAsia="Calibri"/>
          <w:b/>
          <w:bCs/>
          <w:u w:val="single"/>
        </w:rPr>
        <w:t>for</w:t>
      </w:r>
      <w:r w:rsidRPr="00BA19DA">
        <w:rPr>
          <w:rFonts w:eastAsia="Calibri"/>
          <w:u w:val="single"/>
        </w:rPr>
        <w:t xml:space="preserve"> </w:t>
      </w:r>
      <w:r w:rsidRPr="00BA19DA">
        <w:rPr>
          <w:rFonts w:eastAsia="Calibri"/>
          <w:b/>
          <w:bCs/>
          <w:u w:val="single"/>
        </w:rPr>
        <w:t>the</w:t>
      </w:r>
      <w:r w:rsidRPr="00BA19DA">
        <w:rPr>
          <w:rFonts w:eastAsia="Calibri"/>
          <w:u w:val="single"/>
        </w:rPr>
        <w:t xml:space="preserve"> Left</w:t>
      </w:r>
      <w:r w:rsidRPr="00BA19DA">
        <w:rPr>
          <w:rFonts w:eastAsia="Calibri"/>
          <w:sz w:val="16"/>
        </w:rPr>
        <w:t xml:space="preserve">. </w:t>
      </w:r>
      <w:r w:rsidRPr="00BA19DA">
        <w:rPr>
          <w:rFonts w:eastAsia="Calibri"/>
          <w:highlight w:val="cyan"/>
          <w:u w:val="single"/>
        </w:rPr>
        <w:t xml:space="preserve">Socialists </w:t>
      </w:r>
      <w:r w:rsidRPr="00BA19DA">
        <w:rPr>
          <w:rFonts w:eastAsia="Calibri"/>
          <w:b/>
          <w:bCs/>
          <w:highlight w:val="cyan"/>
          <w:u w:val="single"/>
        </w:rPr>
        <w:t>should root themselves in it</w:t>
      </w:r>
      <w:r w:rsidRPr="00BA19DA">
        <w:rPr>
          <w:rFonts w:eastAsia="Calibri"/>
          <w:sz w:val="16"/>
        </w:rPr>
        <w:t xml:space="preserve"> — not as supporters from afar or paid staff, but </w:t>
      </w:r>
      <w:r w:rsidRPr="00BA19DA">
        <w:rPr>
          <w:rFonts w:eastAsia="Calibri"/>
          <w:highlight w:val="cyan"/>
          <w:u w:val="single"/>
        </w:rPr>
        <w:t xml:space="preserve">as </w:t>
      </w:r>
      <w:r w:rsidRPr="00BA19DA">
        <w:rPr>
          <w:rFonts w:eastAsia="Calibri"/>
          <w:b/>
          <w:bCs/>
          <w:highlight w:val="cyan"/>
          <w:u w:val="single"/>
        </w:rPr>
        <w:t>rank-and-file workers.</w:t>
      </w:r>
    </w:p>
    <w:p w14:paraId="347D1B17" w14:textId="77777777" w:rsidR="00BA19DA" w:rsidRPr="00BA19DA" w:rsidRDefault="00BA19DA" w:rsidP="00BA19DA">
      <w:pPr>
        <w:rPr>
          <w:rFonts w:eastAsia="Calibri"/>
          <w:sz w:val="16"/>
        </w:rPr>
      </w:pPr>
      <w:r w:rsidRPr="00BA19DA">
        <w:rPr>
          <w:rFonts w:eastAsia="Calibri"/>
          <w:u w:val="single"/>
        </w:rPr>
        <w:t xml:space="preserve">One of the </w:t>
      </w:r>
      <w:r w:rsidRPr="00BA19DA">
        <w:rPr>
          <w:rFonts w:eastAsia="Calibri"/>
          <w:b/>
          <w:bCs/>
          <w:highlight w:val="cyan"/>
          <w:u w:val="single"/>
        </w:rPr>
        <w:t>first questions</w:t>
      </w:r>
      <w:r w:rsidRPr="00BA19DA">
        <w:rPr>
          <w:rFonts w:eastAsia="Calibri"/>
          <w:u w:val="single"/>
        </w:rPr>
        <w:t xml:space="preserve"> most people who decide they’re </w:t>
      </w:r>
      <w:r w:rsidRPr="00BA19DA">
        <w:rPr>
          <w:rFonts w:eastAsia="Calibri"/>
          <w:highlight w:val="cyan"/>
          <w:u w:val="single"/>
        </w:rPr>
        <w:t>socialists is</w:t>
      </w:r>
      <w:r w:rsidRPr="00BA19DA">
        <w:rPr>
          <w:rFonts w:eastAsia="Calibri"/>
          <w:u w:val="single"/>
        </w:rPr>
        <w:t>, “</w:t>
      </w:r>
      <w:r w:rsidRPr="00BA19DA">
        <w:rPr>
          <w:rFonts w:eastAsia="Calibri"/>
          <w:highlight w:val="cyan"/>
          <w:u w:val="single"/>
        </w:rPr>
        <w:t>How should</w:t>
      </w:r>
      <w:r w:rsidRPr="00BA19DA">
        <w:rPr>
          <w:rFonts w:eastAsia="Calibri"/>
          <w:u w:val="single"/>
        </w:rPr>
        <w:t xml:space="preserve"> I think </w:t>
      </w:r>
      <w:r w:rsidRPr="00BA19DA">
        <w:rPr>
          <w:rFonts w:eastAsia="Calibri"/>
          <w:highlight w:val="cyan"/>
          <w:u w:val="single"/>
        </w:rPr>
        <w:t>about</w:t>
      </w:r>
      <w:r w:rsidRPr="00BA19DA">
        <w:rPr>
          <w:rFonts w:eastAsia="Calibri"/>
          <w:u w:val="single"/>
        </w:rPr>
        <w:t xml:space="preserve"> the </w:t>
      </w:r>
      <w:r w:rsidRPr="00BA19DA">
        <w:rPr>
          <w:rFonts w:eastAsia="Calibri"/>
          <w:highlight w:val="cyan"/>
          <w:u w:val="single"/>
        </w:rPr>
        <w:t>labor movement</w:t>
      </w:r>
      <w:r w:rsidRPr="00BA19DA">
        <w:rPr>
          <w:rFonts w:eastAsia="Calibri"/>
          <w:u w:val="single"/>
        </w:rPr>
        <w:t>?”</w:t>
      </w:r>
      <w:r w:rsidRPr="00BA19DA">
        <w:rPr>
          <w:rFonts w:eastAsia="Calibri"/>
          <w:sz w:val="16"/>
        </w:rPr>
        <w:t xml:space="preserve"> Many </w:t>
      </w:r>
      <w:r w:rsidRPr="00BA19DA">
        <w:rPr>
          <w:rFonts w:eastAsia="Calibri"/>
          <w:u w:val="single"/>
        </w:rPr>
        <w:t>new socialists don’t find</w:t>
      </w:r>
      <w:r w:rsidRPr="00BA19DA">
        <w:rPr>
          <w:rFonts w:eastAsia="Calibri"/>
          <w:sz w:val="16"/>
        </w:rPr>
        <w:t xml:space="preserve"> immediate </w:t>
      </w:r>
      <w:r w:rsidRPr="00BA19DA">
        <w:rPr>
          <w:rFonts w:eastAsia="Calibri"/>
          <w:u w:val="single"/>
        </w:rPr>
        <w:t>answers</w:t>
      </w:r>
      <w:r w:rsidRPr="00BA19DA">
        <w:rPr>
          <w:rFonts w:eastAsia="Calibri"/>
          <w:sz w:val="16"/>
        </w:rPr>
        <w:t xml:space="preserve"> to this question.</w:t>
      </w:r>
    </w:p>
    <w:p w14:paraId="3E8504CB" w14:textId="77777777" w:rsidR="00BA19DA" w:rsidRPr="00BA19DA" w:rsidRDefault="00BA19DA" w:rsidP="00BA19DA">
      <w:pPr>
        <w:rPr>
          <w:rFonts w:eastAsia="Calibri"/>
          <w:u w:val="single"/>
        </w:rPr>
      </w:pPr>
      <w:r w:rsidRPr="00BA19DA">
        <w:rPr>
          <w:rFonts w:eastAsia="Calibri"/>
          <w:sz w:val="16"/>
        </w:rPr>
        <w:t xml:space="preserve">They know instinctually that </w:t>
      </w:r>
      <w:r w:rsidRPr="00BA19DA">
        <w:rPr>
          <w:rFonts w:eastAsia="Calibri"/>
          <w:u w:val="single"/>
        </w:rPr>
        <w:t xml:space="preserve">the </w:t>
      </w:r>
      <w:r w:rsidRPr="00BA19DA">
        <w:rPr>
          <w:rFonts w:eastAsia="Calibri"/>
          <w:highlight w:val="cyan"/>
          <w:u w:val="single"/>
        </w:rPr>
        <w:t>labor movement is good</w:t>
      </w:r>
      <w:r w:rsidRPr="00BA19DA">
        <w:rPr>
          <w:rFonts w:eastAsia="Calibri"/>
          <w:sz w:val="16"/>
        </w:rPr>
        <w:t xml:space="preserve"> — that </w:t>
      </w:r>
      <w:r w:rsidRPr="00BA19DA">
        <w:rPr>
          <w:rFonts w:eastAsia="Calibri"/>
          <w:highlight w:val="cyan"/>
          <w:u w:val="single"/>
        </w:rPr>
        <w:t>unions</w:t>
      </w:r>
      <w:r w:rsidRPr="00BA19DA">
        <w:rPr>
          <w:rFonts w:eastAsia="Calibri"/>
          <w:sz w:val="16"/>
        </w:rPr>
        <w:t xml:space="preserve"> as institutions can serve as a </w:t>
      </w:r>
      <w:r w:rsidRPr="00BA19DA">
        <w:rPr>
          <w:rFonts w:eastAsia="Calibri"/>
          <w:b/>
          <w:bCs/>
          <w:highlight w:val="cyan"/>
          <w:u w:val="single"/>
        </w:rPr>
        <w:t>check</w:t>
      </w:r>
      <w:r w:rsidRPr="00BA19DA">
        <w:rPr>
          <w:rFonts w:eastAsia="Calibri"/>
          <w:u w:val="single"/>
        </w:rPr>
        <w:t xml:space="preserve"> on massive </w:t>
      </w:r>
      <w:r w:rsidRPr="00BA19DA">
        <w:rPr>
          <w:rFonts w:eastAsia="Calibri"/>
          <w:b/>
          <w:bCs/>
          <w:highlight w:val="cyan"/>
          <w:u w:val="single"/>
        </w:rPr>
        <w:t>inequality</w:t>
      </w:r>
      <w:r w:rsidRPr="00BA19DA">
        <w:rPr>
          <w:rFonts w:eastAsia="Calibri"/>
          <w:sz w:val="16"/>
        </w:rPr>
        <w:t xml:space="preserve">, that workers going on </w:t>
      </w:r>
      <w:r w:rsidRPr="00BA19DA">
        <w:rPr>
          <w:rFonts w:eastAsia="Calibri"/>
          <w:u w:val="single"/>
        </w:rPr>
        <w:t>strike</w:t>
      </w:r>
      <w:r w:rsidRPr="00BA19DA">
        <w:rPr>
          <w:rFonts w:eastAsia="Calibri"/>
          <w:sz w:val="16"/>
        </w:rPr>
        <w:t xml:space="preserve"> is brave and </w:t>
      </w:r>
      <w:r w:rsidRPr="00BA19DA">
        <w:rPr>
          <w:rFonts w:eastAsia="Calibri"/>
          <w:u w:val="single"/>
        </w:rPr>
        <w:t xml:space="preserve">should be </w:t>
      </w:r>
      <w:r w:rsidRPr="00BA19DA">
        <w:rPr>
          <w:rFonts w:eastAsia="Calibri"/>
          <w:b/>
          <w:bCs/>
          <w:u w:val="single"/>
        </w:rPr>
        <w:t>supported</w:t>
      </w:r>
      <w:r w:rsidRPr="00BA19DA">
        <w:rPr>
          <w:rFonts w:eastAsia="Calibri"/>
          <w:sz w:val="16"/>
        </w:rPr>
        <w:t xml:space="preserve">, that the </w:t>
      </w:r>
      <w:r w:rsidRPr="00BA19DA">
        <w:rPr>
          <w:rFonts w:eastAsia="Calibri"/>
          <w:highlight w:val="cyan"/>
          <w:u w:val="single"/>
        </w:rPr>
        <w:t>labor</w:t>
      </w:r>
      <w:r w:rsidRPr="00BA19DA">
        <w:rPr>
          <w:rFonts w:eastAsia="Calibri"/>
          <w:sz w:val="16"/>
        </w:rPr>
        <w:t xml:space="preserve"> movement has historically </w:t>
      </w:r>
      <w:r w:rsidRPr="00BA19DA">
        <w:rPr>
          <w:rFonts w:eastAsia="Calibri"/>
          <w:u w:val="single"/>
        </w:rPr>
        <w:t>constructed</w:t>
      </w:r>
      <w:r w:rsidRPr="00BA19DA">
        <w:rPr>
          <w:rFonts w:eastAsia="Calibri"/>
          <w:sz w:val="16"/>
        </w:rPr>
        <w:t xml:space="preserve"> the sense of </w:t>
      </w:r>
      <w:r w:rsidRPr="00BA19DA">
        <w:rPr>
          <w:rFonts w:eastAsia="Calibri"/>
          <w:b/>
          <w:bCs/>
          <w:highlight w:val="cyan"/>
          <w:u w:val="single"/>
        </w:rPr>
        <w:t>solidarity</w:t>
      </w:r>
      <w:r w:rsidRPr="00BA19DA">
        <w:rPr>
          <w:rFonts w:eastAsia="Calibri"/>
          <w:u w:val="single"/>
        </w:rPr>
        <w:t xml:space="preserve"> that is </w:t>
      </w:r>
      <w:r w:rsidRPr="00BA19DA">
        <w:rPr>
          <w:rFonts w:eastAsia="Calibri"/>
          <w:highlight w:val="cyan"/>
          <w:u w:val="single"/>
        </w:rPr>
        <w:t xml:space="preserve">needed to </w:t>
      </w:r>
      <w:r w:rsidRPr="00BA19DA">
        <w:rPr>
          <w:rFonts w:eastAsia="Calibri"/>
          <w:b/>
          <w:bCs/>
          <w:highlight w:val="cyan"/>
          <w:u w:val="single"/>
        </w:rPr>
        <w:t>remake</w:t>
      </w:r>
      <w:r w:rsidRPr="00BA19DA">
        <w:rPr>
          <w:rFonts w:eastAsia="Calibri"/>
          <w:highlight w:val="cyan"/>
          <w:u w:val="single"/>
        </w:rPr>
        <w:t xml:space="preserve"> the world</w:t>
      </w:r>
      <w:r w:rsidRPr="00BA19DA">
        <w:rPr>
          <w:rFonts w:eastAsia="Calibri"/>
          <w:u w:val="single"/>
        </w:rPr>
        <w:t xml:space="preserve"> into one that is humane and democratic.</w:t>
      </w:r>
    </w:p>
    <w:p w14:paraId="1015A582" w14:textId="77777777" w:rsidR="00BA19DA" w:rsidRPr="00BA19DA" w:rsidRDefault="00BA19DA" w:rsidP="00BA19DA">
      <w:pPr>
        <w:rPr>
          <w:rFonts w:eastAsia="Calibri"/>
          <w:sz w:val="16"/>
        </w:rPr>
      </w:pPr>
      <w:r w:rsidRPr="00BA19DA">
        <w:rPr>
          <w:rFonts w:eastAsia="Calibri"/>
          <w:sz w:val="16"/>
        </w:rPr>
        <w:t xml:space="preserve">Beyond that, though, the </w:t>
      </w:r>
      <w:r w:rsidRPr="00BA19DA">
        <w:rPr>
          <w:rFonts w:eastAsia="Calibri"/>
          <w:b/>
          <w:bCs/>
          <w:highlight w:val="cyan"/>
          <w:u w:val="single"/>
        </w:rPr>
        <w:t>details get fuzzy</w:t>
      </w:r>
      <w:r w:rsidRPr="00BA19DA">
        <w:rPr>
          <w:rFonts w:eastAsia="Calibri"/>
          <w:sz w:val="16"/>
          <w:highlight w:val="cyan"/>
        </w:rPr>
        <w:t>.</w:t>
      </w:r>
    </w:p>
    <w:p w14:paraId="297B23D3" w14:textId="77777777" w:rsidR="00BA19DA" w:rsidRPr="00BA19DA" w:rsidRDefault="00BA19DA" w:rsidP="00BA19DA">
      <w:pPr>
        <w:rPr>
          <w:rFonts w:eastAsia="Calibri"/>
          <w:sz w:val="16"/>
        </w:rPr>
      </w:pPr>
      <w:r w:rsidRPr="00BA19DA">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741A26F2" w14:textId="77777777" w:rsidR="00BA19DA" w:rsidRPr="00BA19DA" w:rsidRDefault="00BA19DA" w:rsidP="00BA19DA">
      <w:pPr>
        <w:rPr>
          <w:rFonts w:eastAsia="Calibri"/>
          <w:sz w:val="16"/>
        </w:rPr>
      </w:pPr>
      <w:r w:rsidRPr="00BA19DA">
        <w:rPr>
          <w:rFonts w:eastAsia="Calibri"/>
          <w:u w:val="single"/>
        </w:rPr>
        <w:t>It</w:t>
      </w:r>
      <w:r w:rsidRPr="00BA19DA">
        <w:rPr>
          <w:rFonts w:eastAsia="Calibri"/>
          <w:sz w:val="16"/>
        </w:rPr>
        <w:t xml:space="preserve"> can </w:t>
      </w:r>
      <w:r w:rsidRPr="00BA19DA">
        <w:rPr>
          <w:rFonts w:eastAsia="Calibri"/>
          <w:u w:val="single"/>
        </w:rPr>
        <w:t xml:space="preserve">get </w:t>
      </w:r>
      <w:r w:rsidRPr="00BA19DA">
        <w:rPr>
          <w:rFonts w:eastAsia="Calibri"/>
          <w:b/>
          <w:bCs/>
          <w:u w:val="single"/>
        </w:rPr>
        <w:t xml:space="preserve">more complicated </w:t>
      </w:r>
      <w:r w:rsidRPr="00BA19DA">
        <w:rPr>
          <w:rFonts w:eastAsia="Calibri"/>
          <w:b/>
          <w:bCs/>
          <w:highlight w:val="cyan"/>
          <w:u w:val="single"/>
        </w:rPr>
        <w:t>after</w:t>
      </w:r>
      <w:r w:rsidRPr="00BA19DA">
        <w:rPr>
          <w:rFonts w:eastAsia="Calibri"/>
          <w:highlight w:val="cyan"/>
          <w:u w:val="single"/>
        </w:rPr>
        <w:t xml:space="preserve"> </w:t>
      </w:r>
      <w:r w:rsidRPr="00BA19DA">
        <w:rPr>
          <w:rFonts w:eastAsia="Calibri"/>
          <w:b/>
          <w:bCs/>
          <w:highlight w:val="cyan"/>
          <w:u w:val="single"/>
        </w:rPr>
        <w:t>reading</w:t>
      </w:r>
      <w:r w:rsidRPr="00BA19DA">
        <w:rPr>
          <w:rFonts w:eastAsia="Calibri"/>
          <w:u w:val="single"/>
        </w:rPr>
        <w:t xml:space="preserve"> </w:t>
      </w:r>
      <w:r w:rsidRPr="00BA19DA">
        <w:rPr>
          <w:rFonts w:eastAsia="Calibri"/>
          <w:sz w:val="16"/>
        </w:rPr>
        <w:t>some</w:t>
      </w:r>
      <w:r w:rsidRPr="00BA19DA">
        <w:rPr>
          <w:rFonts w:eastAsia="Calibri"/>
          <w:u w:val="single"/>
        </w:rPr>
        <w:t xml:space="preserve"> </w:t>
      </w:r>
      <w:r w:rsidRPr="00BA19DA">
        <w:rPr>
          <w:rFonts w:eastAsia="Calibri"/>
          <w:b/>
          <w:bCs/>
          <w:highlight w:val="cyan"/>
          <w:u w:val="single"/>
        </w:rPr>
        <w:t>left critiques of unions</w:t>
      </w:r>
      <w:r w:rsidRPr="00BA19DA">
        <w:rPr>
          <w:rFonts w:eastAsia="Calibri"/>
          <w:b/>
          <w:bCs/>
          <w:sz w:val="16"/>
        </w:rPr>
        <w:t>.</w:t>
      </w:r>
      <w:r w:rsidRPr="00BA19DA">
        <w:rPr>
          <w:rFonts w:eastAsia="Calibri"/>
          <w:sz w:val="16"/>
        </w:rPr>
        <w:t xml:space="preserve"> </w:t>
      </w:r>
      <w:r w:rsidRPr="00BA19DA">
        <w:rPr>
          <w:rFonts w:eastAsia="Calibri"/>
          <w:highlight w:val="cyan"/>
          <w:u w:val="single"/>
        </w:rPr>
        <w:t>Don’t unions</w:t>
      </w:r>
      <w:r w:rsidRPr="00BA19DA">
        <w:rPr>
          <w:rFonts w:eastAsia="Calibri"/>
          <w:u w:val="single"/>
        </w:rPr>
        <w:t xml:space="preserve"> often try to hold back more </w:t>
      </w:r>
      <w:r w:rsidRPr="00BA19DA">
        <w:rPr>
          <w:rFonts w:eastAsia="Calibri"/>
          <w:b/>
          <w:bCs/>
          <w:u w:val="single"/>
        </w:rPr>
        <w:t>militant</w:t>
      </w:r>
      <w:r w:rsidRPr="00BA19DA">
        <w:rPr>
          <w:rFonts w:eastAsia="Calibri"/>
          <w:b/>
          <w:bCs/>
          <w:sz w:val="16"/>
        </w:rPr>
        <w:t xml:space="preserve"> </w:t>
      </w:r>
      <w:r w:rsidRPr="00BA19DA">
        <w:rPr>
          <w:rFonts w:eastAsia="Calibri"/>
          <w:b/>
          <w:bCs/>
          <w:u w:val="single"/>
        </w:rPr>
        <w:t>action</w:t>
      </w:r>
      <w:r w:rsidRPr="00BA19DA">
        <w:rPr>
          <w:rFonts w:eastAsia="Calibri"/>
          <w:sz w:val="16"/>
        </w:rPr>
        <w:t xml:space="preserve"> like wildcat strikes </w:t>
      </w:r>
      <w:r w:rsidRPr="00BA19DA">
        <w:rPr>
          <w:rFonts w:eastAsia="Calibri"/>
          <w:u w:val="single"/>
        </w:rPr>
        <w:t>in</w:t>
      </w:r>
      <w:r w:rsidRPr="00BA19DA">
        <w:rPr>
          <w:rFonts w:eastAsia="Calibri"/>
          <w:sz w:val="16"/>
        </w:rPr>
        <w:t xml:space="preserve"> </w:t>
      </w:r>
      <w:r w:rsidRPr="00BA19DA">
        <w:rPr>
          <w:rFonts w:eastAsia="Calibri"/>
          <w:highlight w:val="cyan"/>
          <w:u w:val="single"/>
        </w:rPr>
        <w:t>favor</w:t>
      </w:r>
      <w:r w:rsidRPr="00BA19DA">
        <w:rPr>
          <w:rFonts w:eastAsia="Calibri"/>
          <w:u w:val="single"/>
        </w:rPr>
        <w:t xml:space="preserve"> of a </w:t>
      </w:r>
      <w:r w:rsidRPr="00BA19DA">
        <w:rPr>
          <w:rFonts w:eastAsia="Calibri"/>
          <w:highlight w:val="cyan"/>
          <w:u w:val="single"/>
        </w:rPr>
        <w:t xml:space="preserve">tame, </w:t>
      </w:r>
      <w:r w:rsidRPr="00BA19DA">
        <w:rPr>
          <w:rFonts w:eastAsia="Calibri"/>
          <w:b/>
          <w:bCs/>
          <w:highlight w:val="cyan"/>
          <w:u w:val="single"/>
        </w:rPr>
        <w:t>bureaucratized</w:t>
      </w:r>
      <w:r w:rsidRPr="00BA19DA">
        <w:rPr>
          <w:rFonts w:eastAsia="Calibri"/>
          <w:u w:val="single"/>
        </w:rPr>
        <w:t xml:space="preserve"> form of </w:t>
      </w:r>
      <w:r w:rsidRPr="00BA19DA">
        <w:rPr>
          <w:rFonts w:eastAsia="Calibri"/>
          <w:b/>
          <w:bCs/>
          <w:sz w:val="24"/>
          <w:szCs w:val="24"/>
          <w:highlight w:val="cyan"/>
          <w:u w:val="single"/>
        </w:rPr>
        <w:t>collective bargaining</w:t>
      </w:r>
      <w:r w:rsidRPr="00BA19DA">
        <w:rPr>
          <w:rFonts w:eastAsia="Calibri"/>
          <w:b/>
          <w:bCs/>
          <w:sz w:val="24"/>
          <w:szCs w:val="24"/>
          <w:u w:val="single"/>
        </w:rPr>
        <w:t>?</w:t>
      </w:r>
      <w:r w:rsidRPr="00BA19DA">
        <w:rPr>
          <w:rFonts w:eastAsia="Calibri"/>
          <w:sz w:val="16"/>
          <w:szCs w:val="24"/>
        </w:rPr>
        <w:t xml:space="preserve"> </w:t>
      </w:r>
      <w:r w:rsidRPr="00BA19DA">
        <w:rPr>
          <w:rFonts w:eastAsia="Calibri"/>
          <w:sz w:val="16"/>
        </w:rPr>
        <w:t xml:space="preserve">And </w:t>
      </w:r>
      <w:r w:rsidRPr="00BA19DA">
        <w:rPr>
          <w:rFonts w:eastAsia="Calibri"/>
          <w:u w:val="single"/>
        </w:rPr>
        <w:t xml:space="preserve">isn’t there a long history of some unions being </w:t>
      </w:r>
      <w:r w:rsidRPr="00BA19DA">
        <w:rPr>
          <w:rFonts w:eastAsia="Calibri"/>
          <w:highlight w:val="cyan"/>
          <w:u w:val="single"/>
        </w:rPr>
        <w:t xml:space="preserve">openly </w:t>
      </w:r>
      <w:r w:rsidRPr="00BA19DA">
        <w:rPr>
          <w:rFonts w:eastAsia="Calibri"/>
          <w:b/>
          <w:bCs/>
          <w:highlight w:val="cyan"/>
          <w:u w:val="single"/>
        </w:rPr>
        <w:t>reactionary</w:t>
      </w:r>
      <w:r w:rsidRPr="00BA19DA">
        <w:rPr>
          <w:rFonts w:eastAsia="Calibri"/>
          <w:u w:val="single"/>
        </w:rPr>
        <w:t xml:space="preserve"> </w:t>
      </w:r>
      <w:r w:rsidRPr="00BA19DA">
        <w:rPr>
          <w:rFonts w:eastAsia="Calibri"/>
          <w:highlight w:val="cyan"/>
          <w:u w:val="single"/>
        </w:rPr>
        <w:t>on</w:t>
      </w:r>
      <w:r w:rsidRPr="00BA19DA">
        <w:rPr>
          <w:rFonts w:eastAsia="Calibri"/>
          <w:u w:val="single"/>
        </w:rPr>
        <w:t xml:space="preserve"> key issues like </w:t>
      </w:r>
      <w:r w:rsidRPr="00BA19DA">
        <w:rPr>
          <w:rFonts w:eastAsia="Calibri"/>
          <w:b/>
          <w:bCs/>
          <w:highlight w:val="cyan"/>
          <w:u w:val="single"/>
        </w:rPr>
        <w:t>immigration</w:t>
      </w:r>
      <w:r w:rsidRPr="00BA19DA">
        <w:rPr>
          <w:rFonts w:eastAsia="Calibri"/>
          <w:highlight w:val="cyan"/>
          <w:u w:val="single"/>
        </w:rPr>
        <w:t xml:space="preserve"> or</w:t>
      </w:r>
      <w:r w:rsidRPr="00BA19DA">
        <w:rPr>
          <w:rFonts w:eastAsia="Calibri"/>
          <w:u w:val="single"/>
        </w:rPr>
        <w:t xml:space="preserve"> admitting </w:t>
      </w:r>
      <w:r w:rsidRPr="00BA19DA">
        <w:rPr>
          <w:rFonts w:eastAsia="Calibri"/>
          <w:b/>
          <w:bCs/>
          <w:highlight w:val="cyan"/>
          <w:u w:val="single"/>
        </w:rPr>
        <w:t>members of color</w:t>
      </w:r>
      <w:r w:rsidRPr="00BA19DA">
        <w:rPr>
          <w:rFonts w:eastAsia="Calibri"/>
          <w:sz w:val="16"/>
        </w:rPr>
        <w:t xml:space="preserve"> — </w:t>
      </w:r>
      <w:r w:rsidRPr="00BA19DA">
        <w:rPr>
          <w:rFonts w:eastAsia="Calibri"/>
          <w:u w:val="single"/>
        </w:rPr>
        <w:t>even</w:t>
      </w:r>
      <w:r w:rsidRPr="00BA19DA">
        <w:rPr>
          <w:rFonts w:eastAsia="Calibri"/>
          <w:sz w:val="16"/>
        </w:rPr>
        <w:t xml:space="preserve"> a few of them </w:t>
      </w:r>
      <w:r w:rsidRPr="00BA19DA">
        <w:rPr>
          <w:rFonts w:eastAsia="Calibri"/>
          <w:u w:val="single"/>
        </w:rPr>
        <w:t>backing Trump</w:t>
      </w:r>
      <w:r w:rsidRPr="00BA19DA">
        <w:rPr>
          <w:rFonts w:eastAsia="Calibri"/>
          <w:highlight w:val="cyan"/>
          <w:u w:val="single"/>
        </w:rPr>
        <w:t>?</w:t>
      </w:r>
      <w:r w:rsidRPr="00BA19DA">
        <w:rPr>
          <w:rFonts w:eastAsia="Calibri"/>
          <w:sz w:val="16"/>
        </w:rPr>
        <w:t xml:space="preserve"> The conclusions drawn from these queries sometimes </w:t>
      </w:r>
      <w:r w:rsidRPr="00BA19DA">
        <w:rPr>
          <w:rFonts w:eastAsia="Calibri"/>
          <w:highlight w:val="cyan"/>
          <w:u w:val="single"/>
        </w:rPr>
        <w:t xml:space="preserve">lead </w:t>
      </w:r>
      <w:r w:rsidRPr="00BA19DA">
        <w:rPr>
          <w:rFonts w:eastAsia="Calibri"/>
          <w:b/>
          <w:bCs/>
          <w:highlight w:val="cyan"/>
          <w:u w:val="single"/>
        </w:rPr>
        <w:t>radicals to condemn unions</w:t>
      </w:r>
      <w:r w:rsidRPr="00BA19DA">
        <w:rPr>
          <w:rFonts w:eastAsia="Calibri"/>
          <w:sz w:val="16"/>
        </w:rPr>
        <w:t>: they aren’t vehicles for working-class power, but a vehicle to steer the masses away from real confrontation with the forces of capital.</w:t>
      </w:r>
    </w:p>
    <w:p w14:paraId="2A551531" w14:textId="77777777" w:rsidR="00BA19DA" w:rsidRPr="00BA19DA" w:rsidRDefault="00BA19DA" w:rsidP="00BA19DA">
      <w:pPr>
        <w:rPr>
          <w:rFonts w:eastAsia="Calibri"/>
          <w:b/>
          <w:bCs/>
          <w:u w:val="single"/>
        </w:rPr>
      </w:pPr>
      <w:r w:rsidRPr="00BA19DA">
        <w:rPr>
          <w:rFonts w:eastAsia="Calibri"/>
          <w:sz w:val="16"/>
        </w:rPr>
        <w:t xml:space="preserve">Kim Moody shares some of the critiques of the labor movement, but he </w:t>
      </w:r>
      <w:r w:rsidRPr="00BA19DA">
        <w:rPr>
          <w:rFonts w:eastAsia="Calibri"/>
          <w:u w:val="single"/>
        </w:rPr>
        <w:t>doesn’t think leftists should abandon unions</w:t>
      </w:r>
      <w:r w:rsidRPr="00BA19DA">
        <w:rPr>
          <w:rFonts w:eastAsia="Calibri"/>
          <w:sz w:val="16"/>
        </w:rPr>
        <w:t xml:space="preserve">. Far from it: he argues that </w:t>
      </w:r>
      <w:r w:rsidRPr="00BA19DA">
        <w:rPr>
          <w:rFonts w:eastAsia="Calibri"/>
          <w:b/>
          <w:bCs/>
          <w:u w:val="single"/>
        </w:rPr>
        <w:t>socialists should get deeply involved as rank-and-file members.</w:t>
      </w:r>
    </w:p>
    <w:p w14:paraId="1D1AB545" w14:textId="77777777" w:rsidR="00BA19DA" w:rsidRPr="00BA19DA" w:rsidRDefault="00BA19DA" w:rsidP="00BA19DA">
      <w:pPr>
        <w:rPr>
          <w:rFonts w:eastAsia="Calibri"/>
          <w:sz w:val="16"/>
        </w:rPr>
      </w:pPr>
      <w:r w:rsidRPr="00BA19DA">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24A8E1F3" w14:textId="77777777" w:rsidR="00BA19DA" w:rsidRPr="00BA19DA" w:rsidRDefault="00BA19DA" w:rsidP="00BA19DA">
      <w:pPr>
        <w:rPr>
          <w:rFonts w:eastAsia="Calibri"/>
          <w:b/>
          <w:bCs/>
          <w:u w:val="single"/>
        </w:rPr>
      </w:pPr>
      <w:r w:rsidRPr="00BA19DA">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BA19DA">
        <w:rPr>
          <w:rFonts w:eastAsia="Calibri"/>
          <w:b/>
          <w:bCs/>
          <w:highlight w:val="cyan"/>
          <w:u w:val="single"/>
        </w:rPr>
        <w:t>organize</w:t>
      </w:r>
      <w:r w:rsidRPr="00BA19DA">
        <w:rPr>
          <w:rFonts w:eastAsia="Calibri"/>
          <w:b/>
          <w:bCs/>
          <w:u w:val="single"/>
        </w:rPr>
        <w:t xml:space="preserve"> at work</w:t>
      </w:r>
      <w:r w:rsidRPr="00BA19DA">
        <w:rPr>
          <w:rFonts w:eastAsia="Calibri"/>
          <w:sz w:val="16"/>
        </w:rPr>
        <w:t xml:space="preserve">, especially to </w:t>
      </w:r>
      <w:r w:rsidRPr="00BA19DA">
        <w:rPr>
          <w:rFonts w:eastAsia="Calibri"/>
          <w:u w:val="single"/>
        </w:rPr>
        <w:t>create</w:t>
      </w:r>
      <w:r w:rsidRPr="00BA19DA">
        <w:rPr>
          <w:rFonts w:eastAsia="Calibri"/>
          <w:sz w:val="16"/>
        </w:rPr>
        <w:t xml:space="preserve"> reform </w:t>
      </w:r>
      <w:r w:rsidRPr="00BA19DA">
        <w:rPr>
          <w:rFonts w:eastAsia="Calibri"/>
          <w:u w:val="single"/>
        </w:rPr>
        <w:t xml:space="preserve">groups </w:t>
      </w:r>
      <w:r w:rsidRPr="00BA19DA">
        <w:rPr>
          <w:rFonts w:eastAsia="Calibri"/>
          <w:b/>
          <w:bCs/>
          <w:highlight w:val="cyan"/>
          <w:u w:val="single"/>
        </w:rPr>
        <w:t>within unions</w:t>
      </w:r>
      <w:r w:rsidRPr="00BA19DA">
        <w:rPr>
          <w:rFonts w:eastAsia="Calibri"/>
          <w:u w:val="single"/>
        </w:rPr>
        <w:t xml:space="preserve"> to </w:t>
      </w:r>
      <w:r w:rsidRPr="00BA19DA">
        <w:rPr>
          <w:rFonts w:eastAsia="Calibri"/>
          <w:highlight w:val="cyan"/>
          <w:u w:val="single"/>
        </w:rPr>
        <w:t>take on</w:t>
      </w:r>
      <w:r w:rsidRPr="00BA19DA">
        <w:rPr>
          <w:rFonts w:eastAsia="Calibri"/>
          <w:u w:val="single"/>
        </w:rPr>
        <w:t xml:space="preserve"> conservative or </w:t>
      </w:r>
      <w:r w:rsidRPr="00BA19DA">
        <w:rPr>
          <w:rFonts w:eastAsia="Calibri"/>
          <w:b/>
          <w:bCs/>
          <w:highlight w:val="cyan"/>
          <w:u w:val="single"/>
        </w:rPr>
        <w:t>corrupt</w:t>
      </w:r>
      <w:r w:rsidRPr="00BA19DA">
        <w:rPr>
          <w:rFonts w:eastAsia="Calibri"/>
          <w:b/>
          <w:bCs/>
          <w:u w:val="single"/>
        </w:rPr>
        <w:t xml:space="preserve"> </w:t>
      </w:r>
      <w:r w:rsidRPr="00BA19DA">
        <w:rPr>
          <w:rFonts w:eastAsia="Calibri"/>
          <w:b/>
          <w:bCs/>
          <w:highlight w:val="cyan"/>
          <w:u w:val="single"/>
        </w:rPr>
        <w:t>leadership</w:t>
      </w:r>
      <w:r w:rsidRPr="00BA19DA">
        <w:rPr>
          <w:rFonts w:eastAsia="Calibri"/>
          <w:u w:val="single"/>
        </w:rPr>
        <w:t xml:space="preserve"> that </w:t>
      </w:r>
      <w:r w:rsidRPr="00BA19DA">
        <w:rPr>
          <w:rFonts w:eastAsia="Calibri"/>
          <w:b/>
          <w:bCs/>
          <w:u w:val="single"/>
        </w:rPr>
        <w:t>avoided militant actions</w:t>
      </w:r>
      <w:r w:rsidRPr="00BA19DA">
        <w:rPr>
          <w:rFonts w:eastAsia="Calibri"/>
          <w:u w:val="single"/>
        </w:rPr>
        <w:t xml:space="preserve"> and kept their unions as undemocratic as possible.</w:t>
      </w:r>
    </w:p>
    <w:p w14:paraId="7DF0DE7F" w14:textId="77777777" w:rsidR="00BA19DA" w:rsidRPr="00BA19DA" w:rsidRDefault="00BA19DA" w:rsidP="00BA19DA">
      <w:pPr>
        <w:rPr>
          <w:rFonts w:eastAsia="Calibri"/>
          <w:b/>
          <w:bCs/>
          <w:u w:val="single"/>
        </w:rPr>
      </w:pPr>
      <w:r w:rsidRPr="00BA19DA">
        <w:rPr>
          <w:rFonts w:eastAsia="Calibri"/>
          <w:u w:val="single"/>
        </w:rPr>
        <w:t>If unions became truly democratic institutions</w:t>
      </w:r>
      <w:r w:rsidRPr="00BA19DA">
        <w:rPr>
          <w:rFonts w:eastAsia="Calibri"/>
          <w:sz w:val="16"/>
        </w:rPr>
        <w:t xml:space="preserve">, their thinking went, </w:t>
      </w:r>
      <w:r w:rsidRPr="00BA19DA">
        <w:rPr>
          <w:rFonts w:eastAsia="Calibri"/>
          <w:u w:val="single"/>
        </w:rPr>
        <w:t>with rank-and-file workers</w:t>
      </w:r>
      <w:r w:rsidRPr="00BA19DA">
        <w:rPr>
          <w:rFonts w:eastAsia="Calibri"/>
          <w:sz w:val="16"/>
        </w:rPr>
        <w:t xml:space="preserve"> engaged and activated and taking on responsibilities within their unions, that were willing to </w:t>
      </w:r>
      <w:r w:rsidRPr="00BA19DA">
        <w:rPr>
          <w:rFonts w:eastAsia="Calibri"/>
          <w:highlight w:val="cyan"/>
          <w:u w:val="single"/>
        </w:rPr>
        <w:t>take up</w:t>
      </w:r>
      <w:r w:rsidRPr="00BA19DA">
        <w:rPr>
          <w:rFonts w:eastAsia="Calibri"/>
          <w:u w:val="single"/>
        </w:rPr>
        <w:t xml:space="preserve"> </w:t>
      </w:r>
      <w:r w:rsidRPr="00BA19DA">
        <w:rPr>
          <w:rFonts w:eastAsia="Calibri"/>
          <w:b/>
          <w:bCs/>
          <w:u w:val="single"/>
        </w:rPr>
        <w:t>a “</w:t>
      </w:r>
      <w:r w:rsidRPr="00BA19DA">
        <w:rPr>
          <w:rFonts w:eastAsia="Calibri"/>
          <w:b/>
          <w:bCs/>
          <w:highlight w:val="cyan"/>
          <w:u w:val="single"/>
        </w:rPr>
        <w:t>class-struggle unionism</w:t>
      </w:r>
      <w:r w:rsidRPr="00BA19DA">
        <w:rPr>
          <w:rFonts w:eastAsia="Calibri"/>
          <w:sz w:val="16"/>
        </w:rPr>
        <w:t xml:space="preserve">” that </w:t>
      </w:r>
      <w:r w:rsidRPr="00BA19DA">
        <w:rPr>
          <w:rFonts w:eastAsia="Calibri"/>
          <w:u w:val="single"/>
        </w:rPr>
        <w:t>used strikes and other confrontational actions at work,</w:t>
      </w:r>
      <w:r w:rsidRPr="00BA19DA">
        <w:rPr>
          <w:rFonts w:eastAsia="Calibri"/>
          <w:sz w:val="16"/>
        </w:rPr>
        <w:t xml:space="preserve"> </w:t>
      </w:r>
      <w:r w:rsidRPr="00BA19DA">
        <w:rPr>
          <w:rFonts w:eastAsia="Calibri"/>
          <w:u w:val="single"/>
        </w:rPr>
        <w:t xml:space="preserve">labor could </w:t>
      </w:r>
      <w:r w:rsidRPr="00BA19DA">
        <w:rPr>
          <w:rFonts w:eastAsia="Calibri"/>
          <w:b/>
          <w:bCs/>
          <w:highlight w:val="cyan"/>
          <w:u w:val="single"/>
        </w:rPr>
        <w:t>change the world</w:t>
      </w:r>
      <w:r w:rsidRPr="00BA19DA">
        <w:rPr>
          <w:rFonts w:eastAsia="Calibri"/>
          <w:sz w:val="16"/>
        </w:rPr>
        <w:t xml:space="preserve"> as it has in the past — and even be a </w:t>
      </w:r>
      <w:r w:rsidRPr="00BA19DA">
        <w:rPr>
          <w:rFonts w:eastAsia="Calibri"/>
          <w:u w:val="single"/>
        </w:rPr>
        <w:t>key</w:t>
      </w:r>
      <w:r w:rsidRPr="00BA19DA">
        <w:rPr>
          <w:rFonts w:eastAsia="Calibri"/>
          <w:sz w:val="16"/>
        </w:rPr>
        <w:t xml:space="preserve"> piece of </w:t>
      </w:r>
      <w:r w:rsidRPr="00BA19DA">
        <w:rPr>
          <w:rFonts w:eastAsia="Calibri"/>
          <w:b/>
          <w:bCs/>
          <w:highlight w:val="cyan"/>
          <w:u w:val="single"/>
        </w:rPr>
        <w:t>overcoming capitalism</w:t>
      </w:r>
      <w:r w:rsidRPr="00BA19DA">
        <w:rPr>
          <w:rFonts w:eastAsia="Calibri"/>
          <w:b/>
          <w:bCs/>
          <w:u w:val="single"/>
        </w:rPr>
        <w:t>.</w:t>
      </w:r>
    </w:p>
    <w:p w14:paraId="1C94A952" w14:textId="77777777" w:rsidR="00BA19DA" w:rsidRPr="00BA19DA" w:rsidRDefault="00BA19DA" w:rsidP="00BA19DA">
      <w:pPr>
        <w:rPr>
          <w:rFonts w:eastAsia="Calibri"/>
          <w:u w:val="single"/>
        </w:rPr>
      </w:pPr>
      <w:r w:rsidRPr="00BA19DA">
        <w:rPr>
          <w:rFonts w:eastAsia="Calibri"/>
          <w:sz w:val="16"/>
        </w:rPr>
        <w:lastRenderedPageBreak/>
        <w:t xml:space="preserve">Socialists had a key role to play in all of this. Moody and his comrades who turned to the working class came out of the socialist movement, and he believed that </w:t>
      </w:r>
      <w:r w:rsidRPr="00BA19DA">
        <w:rPr>
          <w:rFonts w:eastAsia="Calibri"/>
          <w:u w:val="single"/>
        </w:rPr>
        <w:t xml:space="preserve">socialist </w:t>
      </w:r>
      <w:r w:rsidRPr="00BA19DA">
        <w:rPr>
          <w:rFonts w:eastAsia="Calibri"/>
          <w:b/>
          <w:bCs/>
          <w:u w:val="single"/>
        </w:rPr>
        <w:t>analysis</w:t>
      </w:r>
      <w:r w:rsidRPr="00BA19DA">
        <w:rPr>
          <w:rFonts w:eastAsia="Calibri"/>
          <w:u w:val="single"/>
        </w:rPr>
        <w:t xml:space="preserve"> </w:t>
      </w:r>
      <w:r w:rsidRPr="00BA19DA">
        <w:rPr>
          <w:rFonts w:eastAsia="Calibri"/>
          <w:sz w:val="16"/>
        </w:rPr>
        <w:t xml:space="preserve">was </w:t>
      </w:r>
      <w:r w:rsidRPr="00BA19DA">
        <w:rPr>
          <w:rFonts w:eastAsia="Calibri"/>
          <w:u w:val="single"/>
        </w:rPr>
        <w:t>key in pushing for</w:t>
      </w:r>
      <w:r w:rsidRPr="00BA19DA">
        <w:rPr>
          <w:rFonts w:eastAsia="Calibri"/>
          <w:sz w:val="16"/>
        </w:rPr>
        <w:t xml:space="preserve"> this kind of </w:t>
      </w:r>
      <w:r w:rsidRPr="00BA19DA">
        <w:rPr>
          <w:rFonts w:eastAsia="Calibri"/>
          <w:b/>
          <w:bCs/>
          <w:u w:val="single"/>
        </w:rPr>
        <w:t>democracy</w:t>
      </w:r>
      <w:r w:rsidRPr="00BA19DA">
        <w:rPr>
          <w:rFonts w:eastAsia="Calibri"/>
          <w:u w:val="single"/>
        </w:rPr>
        <w:t xml:space="preserve"> and </w:t>
      </w:r>
      <w:r w:rsidRPr="00BA19DA">
        <w:rPr>
          <w:rFonts w:eastAsia="Calibri"/>
          <w:b/>
          <w:bCs/>
          <w:u w:val="single"/>
        </w:rPr>
        <w:t>militancy</w:t>
      </w:r>
      <w:r w:rsidRPr="00BA19DA">
        <w:rPr>
          <w:rFonts w:eastAsia="Calibri"/>
          <w:u w:val="single"/>
        </w:rPr>
        <w:t>.</w:t>
      </w:r>
    </w:p>
    <w:p w14:paraId="0E3079F2" w14:textId="77777777" w:rsidR="00BA19DA" w:rsidRPr="00BA19DA" w:rsidRDefault="00BA19DA" w:rsidP="00BA19DA">
      <w:pPr>
        <w:rPr>
          <w:rFonts w:eastAsia="Calibri"/>
          <w:u w:val="single"/>
        </w:rPr>
      </w:pPr>
      <w:r w:rsidRPr="00BA19DA">
        <w:rPr>
          <w:rFonts w:eastAsia="Calibri"/>
          <w:sz w:val="16"/>
        </w:rPr>
        <w:t xml:space="preserve">But because socialists (as well as anyone else) would be limited by the inherent conservatism of being a part of the union bureaucracy, Moody argued that they had to do it </w:t>
      </w:r>
      <w:r w:rsidRPr="00BA19DA">
        <w:rPr>
          <w:rFonts w:eastAsia="Calibri"/>
          <w:u w:val="single"/>
        </w:rPr>
        <w:t xml:space="preserve">as </w:t>
      </w:r>
      <w:r w:rsidRPr="00BA19DA">
        <w:rPr>
          <w:rFonts w:eastAsia="Calibri"/>
          <w:b/>
          <w:bCs/>
          <w:u w:val="single"/>
        </w:rPr>
        <w:t>rank-and-file</w:t>
      </w:r>
      <w:r w:rsidRPr="00BA19DA">
        <w:rPr>
          <w:rFonts w:eastAsia="Calibri"/>
          <w:u w:val="single"/>
        </w:rPr>
        <w:t xml:space="preserve"> members.</w:t>
      </w:r>
      <w:r w:rsidRPr="00BA19DA">
        <w:rPr>
          <w:rFonts w:eastAsia="Calibri"/>
          <w:sz w:val="16"/>
        </w:rPr>
        <w:t xml:space="preserve"> As such, they could help </w:t>
      </w:r>
      <w:r w:rsidRPr="00BA19DA">
        <w:rPr>
          <w:rFonts w:eastAsia="Calibri"/>
          <w:u w:val="single"/>
        </w:rPr>
        <w:t>cohere</w:t>
      </w:r>
      <w:r w:rsidRPr="00BA19DA">
        <w:rPr>
          <w:rFonts w:eastAsia="Calibri"/>
          <w:sz w:val="16"/>
        </w:rPr>
        <w:t xml:space="preserve"> a “</w:t>
      </w:r>
      <w:r w:rsidRPr="00BA19DA">
        <w:rPr>
          <w:rFonts w:eastAsia="Calibri"/>
          <w:u w:val="single"/>
        </w:rPr>
        <w:t>militant</w:t>
      </w:r>
      <w:r w:rsidRPr="00BA19DA">
        <w:rPr>
          <w:rFonts w:eastAsia="Calibri"/>
          <w:sz w:val="16"/>
        </w:rPr>
        <w:t xml:space="preserve"> minority” of </w:t>
      </w:r>
      <w:r w:rsidRPr="00BA19DA">
        <w:rPr>
          <w:rFonts w:eastAsia="Calibri"/>
          <w:u w:val="single"/>
        </w:rPr>
        <w:t>activist</w:t>
      </w:r>
      <w:r w:rsidRPr="00BA19DA">
        <w:rPr>
          <w:rFonts w:eastAsia="Calibri"/>
          <w:b/>
          <w:bCs/>
          <w:sz w:val="16"/>
        </w:rPr>
        <w:t xml:space="preserve">, </w:t>
      </w:r>
      <w:r w:rsidRPr="00BA19DA">
        <w:rPr>
          <w:rFonts w:eastAsia="Calibri"/>
          <w:b/>
          <w:bCs/>
          <w:u w:val="single"/>
        </w:rPr>
        <w:t>class-conscious</w:t>
      </w:r>
      <w:r w:rsidRPr="00BA19DA">
        <w:rPr>
          <w:rFonts w:eastAsia="Calibri"/>
          <w:u w:val="single"/>
        </w:rPr>
        <w:t xml:space="preserve"> </w:t>
      </w:r>
      <w:r w:rsidRPr="00BA19DA">
        <w:rPr>
          <w:rFonts w:eastAsia="Calibri"/>
          <w:b/>
          <w:bCs/>
          <w:u w:val="single"/>
        </w:rPr>
        <w:t>workers</w:t>
      </w:r>
      <w:r w:rsidRPr="00BA19DA">
        <w:rPr>
          <w:rFonts w:eastAsia="Calibri"/>
          <w:u w:val="single"/>
        </w:rPr>
        <w:t xml:space="preserve"> who could set the agenda for the rest of their union and even for the </w:t>
      </w:r>
      <w:r w:rsidRPr="00BA19DA">
        <w:rPr>
          <w:rFonts w:eastAsia="Calibri"/>
          <w:b/>
          <w:bCs/>
          <w:u w:val="single"/>
        </w:rPr>
        <w:t>rest of the movement</w:t>
      </w:r>
      <w:r w:rsidRPr="00BA19DA">
        <w:rPr>
          <w:rFonts w:eastAsia="Calibri"/>
          <w:u w:val="single"/>
        </w:rPr>
        <w:t>.</w:t>
      </w:r>
    </w:p>
    <w:p w14:paraId="74C2F381" w14:textId="77777777" w:rsidR="00BA19DA" w:rsidRPr="00BA19DA" w:rsidRDefault="00BA19DA" w:rsidP="00BA19DA">
      <w:pPr>
        <w:rPr>
          <w:rFonts w:eastAsia="Calibri"/>
          <w:sz w:val="16"/>
        </w:rPr>
      </w:pPr>
      <w:r w:rsidRPr="00BA19DA">
        <w:rPr>
          <w:rFonts w:eastAsia="Calibri"/>
          <w:sz w:val="16"/>
        </w:rPr>
        <w:t xml:space="preserve">Though only a small number of workers took up the </w:t>
      </w:r>
      <w:r w:rsidRPr="00BA19DA">
        <w:rPr>
          <w:rFonts w:eastAsia="Calibri"/>
          <w:u w:val="single"/>
        </w:rPr>
        <w:t>Rank and File</w:t>
      </w:r>
      <w:r w:rsidRPr="00BA19DA">
        <w:rPr>
          <w:rFonts w:eastAsia="Calibri"/>
          <w:sz w:val="16"/>
        </w:rPr>
        <w:t xml:space="preserve"> Strategy over the years, their </w:t>
      </w:r>
      <w:r w:rsidRPr="00BA19DA">
        <w:rPr>
          <w:rFonts w:eastAsia="Calibri"/>
          <w:u w:val="single"/>
        </w:rPr>
        <w:t>accomplishments</w:t>
      </w:r>
      <w:r w:rsidRPr="00BA19DA">
        <w:rPr>
          <w:rFonts w:eastAsia="Calibri"/>
          <w:sz w:val="16"/>
        </w:rPr>
        <w:t xml:space="preserve"> were </w:t>
      </w:r>
      <w:r w:rsidRPr="00BA19DA">
        <w:rPr>
          <w:rFonts w:eastAsia="Calibri"/>
          <w:b/>
          <w:bCs/>
          <w:u w:val="single"/>
        </w:rPr>
        <w:t>impressive</w:t>
      </w:r>
      <w:r w:rsidRPr="00BA19DA">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76049DB6" w14:textId="77777777" w:rsidR="00BA19DA" w:rsidRPr="00BA19DA" w:rsidRDefault="00BA19DA" w:rsidP="00BA19DA">
      <w:pPr>
        <w:rPr>
          <w:rFonts w:eastAsia="Calibri"/>
          <w:sz w:val="6"/>
          <w:szCs w:val="6"/>
        </w:rPr>
      </w:pPr>
      <w:r w:rsidRPr="00BA19DA">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2A234714" w14:textId="77777777" w:rsidR="00BA19DA" w:rsidRPr="00BA19DA" w:rsidRDefault="00BA19DA" w:rsidP="00BA19DA">
      <w:pPr>
        <w:rPr>
          <w:rFonts w:eastAsia="Calibri"/>
          <w:sz w:val="6"/>
          <w:szCs w:val="6"/>
        </w:rPr>
      </w:pPr>
      <w:r w:rsidRPr="00BA19DA">
        <w:rPr>
          <w:rFonts w:eastAsia="Calibri"/>
          <w:sz w:val="6"/>
          <w:szCs w:val="6"/>
        </w:rPr>
        <w:t>Spreading this kind of unionism was a key part of the Labor Notes project, of which Moody was a cofounder in 1979. (He wrote a brief history of the project for Jacobin that you can read here.)</w:t>
      </w:r>
    </w:p>
    <w:p w14:paraId="266A9CC3" w14:textId="77777777" w:rsidR="00BA19DA" w:rsidRPr="00BA19DA" w:rsidRDefault="00BA19DA" w:rsidP="00BA19DA">
      <w:pPr>
        <w:rPr>
          <w:rFonts w:eastAsia="Calibri"/>
          <w:sz w:val="6"/>
          <w:szCs w:val="6"/>
        </w:rPr>
      </w:pPr>
      <w:r w:rsidRPr="00BA19DA">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630CBE27" w14:textId="77777777" w:rsidR="00BA19DA" w:rsidRPr="00BA19DA" w:rsidRDefault="00BA19DA" w:rsidP="00BA19DA">
      <w:pPr>
        <w:rPr>
          <w:rFonts w:eastAsia="Calibri"/>
          <w:sz w:val="6"/>
          <w:szCs w:val="6"/>
        </w:rPr>
      </w:pPr>
      <w:r w:rsidRPr="00BA19DA">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7AE7CBC9" w14:textId="77777777" w:rsidR="00BA19DA" w:rsidRPr="00BA19DA" w:rsidRDefault="00BA19DA" w:rsidP="00BA19DA">
      <w:pPr>
        <w:rPr>
          <w:rFonts w:eastAsia="Calibri"/>
          <w:sz w:val="6"/>
          <w:szCs w:val="6"/>
        </w:rPr>
      </w:pPr>
      <w:r w:rsidRPr="00BA19DA">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2981D442" w14:textId="77777777" w:rsidR="00BA19DA" w:rsidRPr="00BA19DA" w:rsidRDefault="00BA19DA" w:rsidP="00BA19DA">
      <w:pPr>
        <w:rPr>
          <w:rFonts w:eastAsia="Calibri"/>
          <w:sz w:val="6"/>
          <w:szCs w:val="6"/>
        </w:rPr>
      </w:pPr>
      <w:r w:rsidRPr="00BA19DA">
        <w:rPr>
          <w:rFonts w:eastAsia="Calibri"/>
          <w:sz w:val="6"/>
          <w:szCs w:val="6"/>
        </w:rPr>
        <w:t>For socialists trying to figure out how to relate to the labor movement, there are few better guides than “The Rank and File Strategy.” — Micah Uetricht</w:t>
      </w:r>
    </w:p>
    <w:p w14:paraId="74B8B394" w14:textId="77777777" w:rsidR="00BA19DA" w:rsidRPr="00BA19DA" w:rsidRDefault="00BA19DA" w:rsidP="00BA19DA">
      <w:pPr>
        <w:rPr>
          <w:rFonts w:eastAsia="Calibri"/>
          <w:sz w:val="6"/>
          <w:szCs w:val="6"/>
        </w:rPr>
      </w:pPr>
      <w:r w:rsidRPr="00BA19DA">
        <w:rPr>
          <w:rFonts w:eastAsia="Calibri"/>
          <w:sz w:val="6"/>
          <w:szCs w:val="6"/>
        </w:rPr>
        <w:t>America, it has been said, is the exception. It is the only developed industrial nation where no mass socialist movement took root in the working class in the twentieth century.</w:t>
      </w:r>
    </w:p>
    <w:p w14:paraId="6CCE192B" w14:textId="77777777" w:rsidR="00BA19DA" w:rsidRPr="00BA19DA" w:rsidRDefault="00BA19DA" w:rsidP="00BA19DA">
      <w:pPr>
        <w:rPr>
          <w:rFonts w:eastAsia="Calibri"/>
          <w:sz w:val="6"/>
          <w:szCs w:val="6"/>
        </w:rPr>
      </w:pPr>
      <w:r w:rsidRPr="00BA19DA">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39A86FBF" w14:textId="77777777" w:rsidR="00BA19DA" w:rsidRPr="00BA19DA" w:rsidRDefault="00BA19DA" w:rsidP="00BA19DA">
      <w:pPr>
        <w:rPr>
          <w:rFonts w:eastAsia="Calibri"/>
          <w:sz w:val="6"/>
          <w:szCs w:val="6"/>
        </w:rPr>
      </w:pPr>
      <w:r w:rsidRPr="00BA19DA">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0DD3C63C" w14:textId="77777777" w:rsidR="00BA19DA" w:rsidRPr="00BA19DA" w:rsidRDefault="00BA19DA" w:rsidP="00BA19DA">
      <w:pPr>
        <w:rPr>
          <w:rFonts w:eastAsia="Calibri"/>
          <w:sz w:val="6"/>
          <w:szCs w:val="6"/>
        </w:rPr>
      </w:pPr>
      <w:r w:rsidRPr="00BA19DA">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1068A917" w14:textId="77777777" w:rsidR="00BA19DA" w:rsidRPr="00BA19DA" w:rsidRDefault="00BA19DA" w:rsidP="00BA19DA">
      <w:pPr>
        <w:rPr>
          <w:rFonts w:eastAsia="Calibri"/>
          <w:sz w:val="6"/>
          <w:szCs w:val="6"/>
        </w:rPr>
      </w:pPr>
      <w:r w:rsidRPr="00BA19DA">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1A2BA12A" w14:textId="77777777" w:rsidR="00BA19DA" w:rsidRPr="00BA19DA" w:rsidRDefault="00BA19DA" w:rsidP="00BA19DA">
      <w:pPr>
        <w:rPr>
          <w:rFonts w:eastAsia="Calibri"/>
          <w:sz w:val="6"/>
          <w:szCs w:val="6"/>
        </w:rPr>
      </w:pPr>
      <w:r w:rsidRPr="00BA19DA">
        <w:rPr>
          <w:rFonts w:eastAsia="Calibri"/>
          <w:sz w:val="6"/>
          <w:szCs w:val="6"/>
        </w:rPr>
        <w:t>Today, the upward-mobility theories look as outmoded and irrelevant as a “Dick and Jane” first-grade reader with its all-white, tranquil world.</w:t>
      </w:r>
    </w:p>
    <w:p w14:paraId="16D27884" w14:textId="77777777" w:rsidR="00BA19DA" w:rsidRPr="00BA19DA" w:rsidRDefault="00BA19DA" w:rsidP="00BA19DA">
      <w:pPr>
        <w:rPr>
          <w:rFonts w:eastAsia="Calibri"/>
          <w:sz w:val="6"/>
          <w:szCs w:val="6"/>
        </w:rPr>
      </w:pPr>
      <w:r w:rsidRPr="00BA19DA">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23661288" w14:textId="77777777" w:rsidR="00BA19DA" w:rsidRPr="00BA19DA" w:rsidRDefault="00BA19DA" w:rsidP="00BA19DA">
      <w:pPr>
        <w:rPr>
          <w:rFonts w:eastAsia="Calibri"/>
          <w:sz w:val="6"/>
          <w:szCs w:val="6"/>
        </w:rPr>
      </w:pPr>
      <w:r w:rsidRPr="00BA19DA">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1DE1B630" w14:textId="77777777" w:rsidR="00BA19DA" w:rsidRPr="00BA19DA" w:rsidRDefault="00BA19DA" w:rsidP="00BA19DA">
      <w:pPr>
        <w:rPr>
          <w:rFonts w:eastAsia="Calibri"/>
          <w:sz w:val="6"/>
          <w:szCs w:val="6"/>
        </w:rPr>
      </w:pPr>
      <w:r w:rsidRPr="00BA19DA">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77170D8D" w14:textId="77777777" w:rsidR="00BA19DA" w:rsidRPr="00BA19DA" w:rsidRDefault="00BA19DA" w:rsidP="00BA19DA">
      <w:pPr>
        <w:rPr>
          <w:rFonts w:eastAsia="Calibri"/>
          <w:sz w:val="16"/>
        </w:rPr>
      </w:pPr>
      <w:r w:rsidRPr="00BA19DA">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BA19DA">
        <w:rPr>
          <w:rFonts w:eastAsia="Calibri"/>
          <w:u w:val="single"/>
        </w:rPr>
        <w:t>gap</w:t>
      </w:r>
      <w:r w:rsidRPr="00BA19DA">
        <w:rPr>
          <w:rFonts w:eastAsia="Calibri"/>
          <w:sz w:val="16"/>
        </w:rPr>
        <w:t xml:space="preserve"> has many facets: some </w:t>
      </w:r>
      <w:r w:rsidRPr="00BA19DA">
        <w:rPr>
          <w:rFonts w:eastAsia="Calibri"/>
          <w:u w:val="single"/>
        </w:rPr>
        <w:t>arise from</w:t>
      </w:r>
      <w:r w:rsidRPr="00BA19DA">
        <w:rPr>
          <w:rFonts w:eastAsia="Calibri"/>
          <w:sz w:val="16"/>
        </w:rPr>
        <w:t xml:space="preserve"> different class origins, others from the </w:t>
      </w:r>
      <w:r w:rsidRPr="00BA19DA">
        <w:rPr>
          <w:rFonts w:eastAsia="Calibri"/>
          <w:b/>
          <w:bCs/>
          <w:highlight w:val="cyan"/>
          <w:u w:val="single"/>
        </w:rPr>
        <w:t>habit of defeat on the Left</w:t>
      </w:r>
      <w:r w:rsidRPr="00BA19DA">
        <w:rPr>
          <w:rFonts w:eastAsia="Calibri"/>
          <w:sz w:val="16"/>
        </w:rPr>
        <w:t xml:space="preserve"> and the </w:t>
      </w:r>
      <w:r w:rsidRPr="00BA19DA">
        <w:rPr>
          <w:rFonts w:eastAsia="Calibri"/>
          <w:b/>
          <w:bCs/>
          <w:u w:val="single"/>
        </w:rPr>
        <w:t xml:space="preserve">proclivity for </w:t>
      </w:r>
      <w:r w:rsidRPr="00BA19DA">
        <w:rPr>
          <w:rFonts w:eastAsia="Calibri"/>
          <w:b/>
          <w:bCs/>
          <w:highlight w:val="cyan"/>
          <w:u w:val="single"/>
        </w:rPr>
        <w:t>symbolic actions</w:t>
      </w:r>
      <w:r w:rsidRPr="00BA19DA">
        <w:rPr>
          <w:rFonts w:eastAsia="Calibri"/>
          <w:sz w:val="16"/>
        </w:rPr>
        <w:t xml:space="preserve"> </w:t>
      </w:r>
      <w:r w:rsidRPr="00BA19DA">
        <w:rPr>
          <w:rFonts w:eastAsia="Calibri"/>
          <w:u w:val="single"/>
        </w:rPr>
        <w:t>and campaigns that flows from it.</w:t>
      </w:r>
      <w:r w:rsidRPr="00BA19DA">
        <w:rPr>
          <w:rFonts w:eastAsia="Calibri"/>
          <w:sz w:val="16"/>
        </w:rPr>
        <w:t xml:space="preserve"> </w:t>
      </w:r>
      <w:r w:rsidRPr="00BA19DA">
        <w:rPr>
          <w:rFonts w:eastAsia="Calibri"/>
          <w:u w:val="single"/>
        </w:rPr>
        <w:t xml:space="preserve">Most of the </w:t>
      </w:r>
      <w:r w:rsidRPr="00BA19DA">
        <w:rPr>
          <w:rFonts w:eastAsia="Calibri"/>
          <w:highlight w:val="cyan"/>
          <w:u w:val="single"/>
        </w:rPr>
        <w:t>gap</w:t>
      </w:r>
      <w:r w:rsidRPr="00BA19DA">
        <w:rPr>
          <w:rFonts w:eastAsia="Calibri"/>
          <w:sz w:val="16"/>
        </w:rPr>
        <w:t xml:space="preserve">, however, </w:t>
      </w:r>
      <w:r w:rsidRPr="00BA19DA">
        <w:rPr>
          <w:rFonts w:eastAsia="Calibri"/>
          <w:u w:val="single"/>
        </w:rPr>
        <w:t>is</w:t>
      </w:r>
      <w:r w:rsidRPr="00BA19DA">
        <w:rPr>
          <w:rFonts w:eastAsia="Calibri"/>
          <w:sz w:val="16"/>
        </w:rPr>
        <w:t xml:space="preserve"> one </w:t>
      </w:r>
      <w:r w:rsidRPr="00BA19DA">
        <w:rPr>
          <w:rFonts w:eastAsia="Calibri"/>
          <w:highlight w:val="cyan"/>
          <w:u w:val="single"/>
        </w:rPr>
        <w:t>of</w:t>
      </w:r>
      <w:r w:rsidRPr="00BA19DA">
        <w:rPr>
          <w:rFonts w:eastAsia="Calibri"/>
          <w:sz w:val="16"/>
        </w:rPr>
        <w:t xml:space="preserve"> </w:t>
      </w:r>
      <w:r w:rsidRPr="00BA19DA">
        <w:rPr>
          <w:rFonts w:eastAsia="Calibri"/>
          <w:b/>
          <w:bCs/>
          <w:highlight w:val="cyan"/>
          <w:u w:val="single"/>
        </w:rPr>
        <w:t>consciousness</w:t>
      </w:r>
      <w:r w:rsidRPr="00BA19DA">
        <w:rPr>
          <w:rFonts w:eastAsia="Calibri"/>
          <w:sz w:val="16"/>
        </w:rPr>
        <w:t xml:space="preserve">. </w:t>
      </w:r>
      <w:r w:rsidRPr="00BA19DA">
        <w:rPr>
          <w:rFonts w:eastAsia="Calibri"/>
          <w:u w:val="single"/>
        </w:rPr>
        <w:t xml:space="preserve">The Left with </w:t>
      </w:r>
      <w:r w:rsidRPr="00BA19DA">
        <w:rPr>
          <w:rFonts w:eastAsia="Calibri"/>
          <w:b/>
          <w:bCs/>
          <w:u w:val="single"/>
        </w:rPr>
        <w:t xml:space="preserve">its </w:t>
      </w:r>
      <w:r w:rsidRPr="00BA19DA">
        <w:rPr>
          <w:rFonts w:eastAsia="Calibri"/>
          <w:b/>
          <w:bCs/>
          <w:highlight w:val="cyan"/>
          <w:u w:val="single"/>
        </w:rPr>
        <w:t>highly theorized</w:t>
      </w:r>
      <w:r w:rsidRPr="00BA19DA">
        <w:rPr>
          <w:rFonts w:eastAsia="Calibri"/>
          <w:u w:val="single"/>
        </w:rPr>
        <w:t xml:space="preserve">, often </w:t>
      </w:r>
      <w:r w:rsidRPr="00BA19DA">
        <w:rPr>
          <w:rFonts w:eastAsia="Calibri"/>
          <w:b/>
          <w:bCs/>
          <w:highlight w:val="cyan"/>
          <w:u w:val="single"/>
        </w:rPr>
        <w:t>moralistic</w:t>
      </w:r>
      <w:r w:rsidRPr="00BA19DA">
        <w:rPr>
          <w:rFonts w:eastAsia="Calibri"/>
          <w:b/>
          <w:bCs/>
          <w:u w:val="single"/>
        </w:rPr>
        <w:t xml:space="preserve"> </w:t>
      </w:r>
      <w:r w:rsidRPr="00BA19DA">
        <w:rPr>
          <w:rFonts w:eastAsia="Calibri"/>
          <w:b/>
          <w:bCs/>
          <w:highlight w:val="cyan"/>
          <w:u w:val="single"/>
        </w:rPr>
        <w:t>politics</w:t>
      </w:r>
      <w:r w:rsidRPr="00BA19DA">
        <w:rPr>
          <w:rFonts w:eastAsia="Calibri"/>
          <w:u w:val="single"/>
        </w:rPr>
        <w:t xml:space="preserve">, and the worker activists </w:t>
      </w:r>
      <w:r w:rsidRPr="00BA19DA">
        <w:rPr>
          <w:rFonts w:eastAsia="Calibri"/>
          <w:sz w:val="16"/>
        </w:rPr>
        <w:t>with an un-theorized pragmatic outlook are often like trains passing in the night. This can be true even where left groups or individuals work within the unions.</w:t>
      </w:r>
    </w:p>
    <w:p w14:paraId="4A6FCA51" w14:textId="77777777" w:rsidR="00BA19DA" w:rsidRPr="00BA19DA" w:rsidRDefault="00BA19DA" w:rsidP="00BA19DA">
      <w:pPr>
        <w:rPr>
          <w:rFonts w:eastAsia="Calibri"/>
          <w:sz w:val="16"/>
        </w:rPr>
      </w:pPr>
      <w:r w:rsidRPr="00BA19DA">
        <w:rPr>
          <w:rFonts w:eastAsia="Calibri"/>
          <w:sz w:val="16"/>
        </w:rPr>
        <w:t xml:space="preserve">The </w:t>
      </w:r>
      <w:r w:rsidRPr="00BA19DA">
        <w:rPr>
          <w:rFonts w:eastAsia="Calibri"/>
          <w:highlight w:val="cyan"/>
          <w:u w:val="single"/>
        </w:rPr>
        <w:t>Rank-and-File</w:t>
      </w:r>
      <w:r w:rsidRPr="00BA19DA">
        <w:rPr>
          <w:rFonts w:eastAsia="Calibri"/>
          <w:u w:val="single"/>
        </w:rPr>
        <w:t xml:space="preserve"> Strategy</w:t>
      </w:r>
      <w:r w:rsidRPr="00BA19DA">
        <w:rPr>
          <w:rFonts w:eastAsia="Calibri"/>
          <w:sz w:val="16"/>
        </w:rPr>
        <w:t xml:space="preserve"> attempts to </w:t>
      </w:r>
      <w:r w:rsidRPr="00BA19DA">
        <w:rPr>
          <w:rFonts w:eastAsia="Calibri"/>
          <w:b/>
          <w:bCs/>
          <w:highlight w:val="cyan"/>
          <w:u w:val="single"/>
        </w:rPr>
        <w:t>bridge</w:t>
      </w:r>
      <w:r w:rsidRPr="00BA19DA">
        <w:rPr>
          <w:rFonts w:eastAsia="Calibri"/>
          <w:b/>
          <w:bCs/>
          <w:u w:val="single"/>
        </w:rPr>
        <w:t xml:space="preserve"> </w:t>
      </w:r>
      <w:r w:rsidRPr="00BA19DA">
        <w:rPr>
          <w:rFonts w:eastAsia="Calibri"/>
          <w:b/>
          <w:bCs/>
          <w:highlight w:val="cyan"/>
          <w:u w:val="single"/>
        </w:rPr>
        <w:t>that gap</w:t>
      </w:r>
      <w:r w:rsidRPr="00BA19DA">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3DB15513" w14:textId="77777777" w:rsidR="00BA19DA" w:rsidRPr="00BA19DA" w:rsidRDefault="00BA19DA" w:rsidP="00BA19DA">
      <w:pPr>
        <w:rPr>
          <w:rFonts w:eastAsia="Calibri"/>
          <w:sz w:val="16"/>
        </w:rPr>
      </w:pPr>
      <w:r w:rsidRPr="00BA19DA">
        <w:rPr>
          <w:rFonts w:eastAsia="Calibri"/>
          <w:sz w:val="16"/>
        </w:rPr>
        <w:t xml:space="preserve">The </w:t>
      </w:r>
      <w:r w:rsidRPr="00BA19DA">
        <w:rPr>
          <w:rFonts w:eastAsia="Calibri"/>
          <w:u w:val="single"/>
        </w:rPr>
        <w:t>task of socialists</w:t>
      </w:r>
      <w:r w:rsidRPr="00BA19DA">
        <w:rPr>
          <w:rFonts w:eastAsia="Calibri"/>
          <w:sz w:val="16"/>
        </w:rPr>
        <w:t xml:space="preserve"> in this situation </w:t>
      </w:r>
      <w:r w:rsidRPr="00BA19DA">
        <w:rPr>
          <w:rFonts w:eastAsia="Calibri"/>
          <w:u w:val="single"/>
        </w:rPr>
        <w:t>is</w:t>
      </w:r>
      <w:r w:rsidRPr="00BA19DA">
        <w:rPr>
          <w:rFonts w:eastAsia="Calibri"/>
          <w:sz w:val="16"/>
        </w:rPr>
        <w:t xml:space="preserve"> not simply to offer an alternative ideology, a total explanation of the world, but </w:t>
      </w:r>
      <w:r w:rsidRPr="00BA19DA">
        <w:rPr>
          <w:rFonts w:eastAsia="Calibri"/>
          <w:u w:val="single"/>
        </w:rPr>
        <w:t>to draw out the class consciousness that makes such bigger ideas realistic.</w:t>
      </w:r>
      <w:r w:rsidRPr="00BA19DA">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BA19DA">
        <w:rPr>
          <w:rFonts w:eastAsia="Calibri"/>
          <w:sz w:val="16"/>
        </w:rPr>
        <w:lastRenderedPageBreak/>
        <w:t xml:space="preserve">the class who are open to socialist ideas. </w:t>
      </w:r>
      <w:r w:rsidRPr="00BA19DA">
        <w:rPr>
          <w:rFonts w:eastAsia="Calibri"/>
          <w:u w:val="single"/>
        </w:rPr>
        <w:t xml:space="preserve">The </w:t>
      </w:r>
      <w:r w:rsidRPr="00BA19DA">
        <w:rPr>
          <w:rFonts w:eastAsia="Calibri"/>
          <w:highlight w:val="cyan"/>
          <w:u w:val="single"/>
        </w:rPr>
        <w:t>existence of</w:t>
      </w:r>
      <w:r w:rsidRPr="00BA19DA">
        <w:rPr>
          <w:rFonts w:eastAsia="Calibri"/>
          <w:u w:val="single"/>
        </w:rPr>
        <w:t xml:space="preserve"> a strong current of active, </w:t>
      </w:r>
      <w:r w:rsidRPr="00BA19DA">
        <w:rPr>
          <w:rFonts w:eastAsia="Calibri"/>
          <w:b/>
          <w:bCs/>
          <w:highlight w:val="cyan"/>
          <w:u w:val="single"/>
        </w:rPr>
        <w:t>class-conscious workers</w:t>
      </w:r>
      <w:r w:rsidRPr="00BA19DA">
        <w:rPr>
          <w:rFonts w:eastAsia="Calibri"/>
          <w:u w:val="single"/>
        </w:rPr>
        <w:t xml:space="preserve"> is a </w:t>
      </w:r>
      <w:r w:rsidRPr="00BA19DA">
        <w:rPr>
          <w:rFonts w:eastAsia="Calibri"/>
          <w:highlight w:val="cyan"/>
          <w:u w:val="single"/>
        </w:rPr>
        <w:t>precondition for</w:t>
      </w:r>
      <w:r w:rsidRPr="00BA19DA">
        <w:rPr>
          <w:rFonts w:eastAsia="Calibri"/>
          <w:u w:val="single"/>
        </w:rPr>
        <w:t xml:space="preserve"> the development of </w:t>
      </w:r>
      <w:r w:rsidRPr="00BA19DA">
        <w:rPr>
          <w:rFonts w:eastAsia="Calibri"/>
          <w:sz w:val="16"/>
        </w:rPr>
        <w:t xml:space="preserve">a strong current of socialist workers — and </w:t>
      </w:r>
      <w:r w:rsidRPr="00BA19DA">
        <w:rPr>
          <w:rFonts w:eastAsia="Calibri"/>
          <w:b/>
          <w:bCs/>
          <w:u w:val="single"/>
        </w:rPr>
        <w:t xml:space="preserve">a </w:t>
      </w:r>
      <w:r w:rsidRPr="00BA19DA">
        <w:rPr>
          <w:rFonts w:eastAsia="Calibri"/>
          <w:b/>
          <w:bCs/>
          <w:highlight w:val="cyan"/>
          <w:u w:val="single"/>
        </w:rPr>
        <w:t>socialist party</w:t>
      </w:r>
      <w:r w:rsidRPr="00BA19DA">
        <w:rPr>
          <w:rFonts w:eastAsia="Calibri"/>
          <w:sz w:val="16"/>
        </w:rPr>
        <w:t>. We need to be, at the same time, bringing our socialist ideas directly to workers who are already ready to hear them, and also helping to create the struggles that produce more such workers.</w:t>
      </w:r>
    </w:p>
    <w:p w14:paraId="571996F6" w14:textId="77777777" w:rsidR="00BA19DA" w:rsidRPr="00BA19DA" w:rsidRDefault="00BA19DA" w:rsidP="00BA19DA">
      <w:pPr>
        <w:rPr>
          <w:rFonts w:eastAsia="Calibri"/>
          <w:sz w:val="6"/>
          <w:szCs w:val="6"/>
        </w:rPr>
      </w:pPr>
      <w:r w:rsidRPr="00BA19DA">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0BC14C23" w14:textId="77777777" w:rsidR="00BA19DA" w:rsidRPr="00BA19DA" w:rsidRDefault="00BA19DA" w:rsidP="00BA19DA">
      <w:pPr>
        <w:rPr>
          <w:rFonts w:eastAsia="Calibri"/>
          <w:sz w:val="6"/>
          <w:szCs w:val="6"/>
        </w:rPr>
      </w:pPr>
      <w:r w:rsidRPr="00BA19DA">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11929C5B" w14:textId="77777777" w:rsidR="00BA19DA" w:rsidRPr="00BA19DA" w:rsidRDefault="00BA19DA" w:rsidP="00BA19DA">
      <w:pPr>
        <w:rPr>
          <w:rFonts w:eastAsia="Calibri"/>
          <w:sz w:val="6"/>
          <w:szCs w:val="6"/>
        </w:rPr>
      </w:pPr>
      <w:r w:rsidRPr="00BA19DA">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40850708" w14:textId="77777777" w:rsidR="00BA19DA" w:rsidRPr="00BA19DA" w:rsidRDefault="00BA19DA" w:rsidP="00BA19DA">
      <w:pPr>
        <w:rPr>
          <w:rFonts w:eastAsia="Calibri"/>
          <w:sz w:val="6"/>
          <w:szCs w:val="6"/>
        </w:rPr>
      </w:pPr>
      <w:r w:rsidRPr="00BA19DA">
        <w:rPr>
          <w:rFonts w:eastAsia="Calibri"/>
          <w:sz w:val="6"/>
          <w:szCs w:val="6"/>
        </w:rPr>
        <w:t>This strategy starts with the experience, struggles, and consciousness of workers as they are today, but offers a bridge to a deeper class consciousness and socialist politics.</w:t>
      </w:r>
    </w:p>
    <w:p w14:paraId="4A6B8BAE" w14:textId="77777777" w:rsidR="00BA19DA" w:rsidRPr="00BA19DA" w:rsidRDefault="00BA19DA" w:rsidP="00BA19DA">
      <w:pPr>
        <w:rPr>
          <w:rFonts w:eastAsia="Calibri"/>
          <w:sz w:val="6"/>
          <w:szCs w:val="6"/>
        </w:rPr>
      </w:pPr>
      <w:r w:rsidRPr="00BA19DA">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1ADA80E2" w14:textId="77777777" w:rsidR="00BA19DA" w:rsidRPr="00BA19DA" w:rsidRDefault="00BA19DA" w:rsidP="00BA19DA">
      <w:pPr>
        <w:rPr>
          <w:rFonts w:eastAsia="Calibri"/>
          <w:sz w:val="6"/>
          <w:szCs w:val="6"/>
        </w:rPr>
      </w:pPr>
      <w:r w:rsidRPr="00BA19DA">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4B8F1C71" w14:textId="77777777" w:rsidR="00BA19DA" w:rsidRPr="00BA19DA" w:rsidRDefault="00BA19DA" w:rsidP="00BA19DA">
      <w:pPr>
        <w:rPr>
          <w:rFonts w:eastAsia="Calibri"/>
          <w:sz w:val="6"/>
          <w:szCs w:val="6"/>
        </w:rPr>
      </w:pPr>
      <w:r w:rsidRPr="00BA19DA">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4C42F9AF" w14:textId="77777777" w:rsidR="00BA19DA" w:rsidRPr="00BA19DA" w:rsidRDefault="00BA19DA" w:rsidP="00BA19DA">
      <w:pPr>
        <w:rPr>
          <w:rFonts w:eastAsia="Calibri"/>
          <w:sz w:val="6"/>
          <w:szCs w:val="6"/>
        </w:rPr>
      </w:pPr>
      <w:r w:rsidRPr="00BA19DA">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40719839" w14:textId="77777777" w:rsidR="00BA19DA" w:rsidRPr="00BA19DA" w:rsidRDefault="00BA19DA" w:rsidP="00BA19DA">
      <w:pPr>
        <w:rPr>
          <w:rFonts w:eastAsia="Calibri"/>
          <w:sz w:val="6"/>
          <w:szCs w:val="6"/>
        </w:rPr>
      </w:pPr>
      <w:r w:rsidRPr="00BA19DA">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60E9A0E4" w14:textId="77777777" w:rsidR="00BA19DA" w:rsidRPr="00BA19DA" w:rsidRDefault="00BA19DA" w:rsidP="00BA19DA">
      <w:pPr>
        <w:rPr>
          <w:rFonts w:eastAsia="Calibri"/>
          <w:sz w:val="6"/>
          <w:szCs w:val="6"/>
        </w:rPr>
      </w:pPr>
      <w:r w:rsidRPr="00BA19DA">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7DCE3107" w14:textId="77777777" w:rsidR="00BA19DA" w:rsidRPr="00BA19DA" w:rsidRDefault="00BA19DA" w:rsidP="00BA19DA">
      <w:pPr>
        <w:rPr>
          <w:rFonts w:eastAsia="Calibri"/>
          <w:b/>
          <w:bCs/>
          <w:sz w:val="6"/>
          <w:szCs w:val="6"/>
        </w:rPr>
      </w:pPr>
      <w:r w:rsidRPr="00BA19DA">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6A3BD074" w14:textId="77777777" w:rsidR="00BA19DA" w:rsidRPr="00BA19DA" w:rsidRDefault="00BA19DA" w:rsidP="00BA19DA">
      <w:pPr>
        <w:rPr>
          <w:rFonts w:eastAsia="Calibri"/>
          <w:sz w:val="16"/>
        </w:rPr>
      </w:pPr>
      <w:r w:rsidRPr="00BA19DA">
        <w:rPr>
          <w:rFonts w:eastAsia="Calibri"/>
          <w:sz w:val="16"/>
        </w:rPr>
        <w:t xml:space="preserve">Finally, the </w:t>
      </w:r>
      <w:r w:rsidRPr="00BA19DA">
        <w:rPr>
          <w:rFonts w:eastAsia="Calibri"/>
          <w:highlight w:val="cyan"/>
          <w:u w:val="single"/>
        </w:rPr>
        <w:t>unions provide</w:t>
      </w:r>
      <w:r w:rsidRPr="00BA19DA">
        <w:rPr>
          <w:rFonts w:eastAsia="Calibri"/>
          <w:u w:val="single"/>
        </w:rPr>
        <w:t xml:space="preserve"> a </w:t>
      </w:r>
      <w:r w:rsidRPr="00BA19DA">
        <w:rPr>
          <w:rFonts w:eastAsia="Calibri"/>
          <w:b/>
          <w:bCs/>
          <w:u w:val="single"/>
        </w:rPr>
        <w:t>political/organizational setting</w:t>
      </w:r>
      <w:r w:rsidRPr="00BA19DA">
        <w:rPr>
          <w:rFonts w:eastAsia="Calibri"/>
          <w:u w:val="single"/>
        </w:rPr>
        <w:t xml:space="preserve"> in which ongoing </w:t>
      </w:r>
      <w:r w:rsidRPr="00BA19DA">
        <w:rPr>
          <w:rFonts w:eastAsia="Calibri"/>
          <w:b/>
          <w:bCs/>
          <w:highlight w:val="cyan"/>
          <w:u w:val="single"/>
        </w:rPr>
        <w:t>education</w:t>
      </w:r>
      <w:r w:rsidRPr="00BA19DA">
        <w:rPr>
          <w:rFonts w:eastAsia="Calibri"/>
          <w:u w:val="single"/>
        </w:rPr>
        <w:t xml:space="preserve">, </w:t>
      </w:r>
      <w:r w:rsidRPr="00BA19DA">
        <w:rPr>
          <w:rFonts w:eastAsia="Calibri"/>
          <w:b/>
          <w:bCs/>
          <w:highlight w:val="cyan"/>
          <w:u w:val="single"/>
        </w:rPr>
        <w:t>organization</w:t>
      </w:r>
      <w:r w:rsidRPr="00BA19DA">
        <w:rPr>
          <w:rFonts w:eastAsia="Calibri"/>
          <w:u w:val="single"/>
        </w:rPr>
        <w:t>, and struggle can be conducted</w:t>
      </w:r>
      <w:r w:rsidRPr="00BA19DA">
        <w:rPr>
          <w:rFonts w:eastAsia="Calibri"/>
          <w:sz w:val="16"/>
        </w:rPr>
        <w:t xml:space="preserve">. While most union work is done at the local level, the union also provides a national or </w:t>
      </w:r>
      <w:r w:rsidRPr="00BA19DA">
        <w:rPr>
          <w:rFonts w:eastAsia="Calibri"/>
          <w:b/>
          <w:bCs/>
          <w:u w:val="single"/>
        </w:rPr>
        <w:t>international context that</w:t>
      </w:r>
      <w:r w:rsidRPr="00BA19DA">
        <w:rPr>
          <w:rFonts w:eastAsia="Calibri"/>
          <w:u w:val="single"/>
        </w:rPr>
        <w:t xml:space="preserve"> cuts across workplace lines</w:t>
      </w:r>
      <w:r w:rsidRPr="00BA19DA">
        <w:rPr>
          <w:rFonts w:eastAsia="Calibri"/>
          <w:sz w:val="16"/>
        </w:rPr>
        <w:t xml:space="preserve"> and these days, with most unions recruiting in many industries, even </w:t>
      </w:r>
      <w:r w:rsidRPr="00BA19DA">
        <w:rPr>
          <w:rFonts w:eastAsia="Calibri"/>
          <w:b/>
          <w:bCs/>
          <w:u w:val="single"/>
        </w:rPr>
        <w:t>across industry lines</w:t>
      </w:r>
      <w:r w:rsidRPr="00BA19DA">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BA19DA">
        <w:rPr>
          <w:rFonts w:eastAsia="Calibri"/>
          <w:u w:val="single"/>
        </w:rPr>
        <w:t>viable project with the potential of creating a</w:t>
      </w:r>
      <w:r w:rsidRPr="00BA19DA">
        <w:rPr>
          <w:rFonts w:eastAsia="Calibri"/>
          <w:sz w:val="16"/>
        </w:rPr>
        <w:t xml:space="preserve"> </w:t>
      </w:r>
      <w:r w:rsidRPr="00BA19DA">
        <w:rPr>
          <w:rFonts w:eastAsia="Calibri"/>
          <w:b/>
          <w:bCs/>
          <w:u w:val="single"/>
        </w:rPr>
        <w:t>genuine class politics</w:t>
      </w:r>
      <w:r w:rsidRPr="00BA19DA">
        <w:rPr>
          <w:rFonts w:eastAsia="Calibri"/>
          <w:u w:val="single"/>
        </w:rPr>
        <w:t xml:space="preserve"> in the US</w:t>
      </w:r>
      <w:r w:rsidRPr="00BA19DA">
        <w:rPr>
          <w:rFonts w:eastAsia="Calibri"/>
          <w:sz w:val="16"/>
        </w:rPr>
        <w:t xml:space="preserve"> for the first time in decades.</w:t>
      </w:r>
    </w:p>
    <w:p w14:paraId="13B8D62C" w14:textId="77777777" w:rsidR="00BA19DA" w:rsidRPr="00BA19DA" w:rsidRDefault="00BA19DA" w:rsidP="00BA19DA">
      <w:pPr>
        <w:rPr>
          <w:rFonts w:eastAsia="Calibri"/>
          <w:u w:val="single"/>
        </w:rPr>
      </w:pPr>
      <w:r w:rsidRPr="00BA19DA">
        <w:rPr>
          <w:rFonts w:eastAsia="Calibri"/>
          <w:highlight w:val="cyan"/>
          <w:u w:val="single"/>
        </w:rPr>
        <w:t>Unions</w:t>
      </w:r>
      <w:r w:rsidRPr="00BA19DA">
        <w:rPr>
          <w:rFonts w:eastAsia="Calibri"/>
          <w:sz w:val="16"/>
        </w:rPr>
        <w:t xml:space="preserve">, of course, </w:t>
      </w:r>
      <w:r w:rsidRPr="00BA19DA">
        <w:rPr>
          <w:rFonts w:eastAsia="Calibri"/>
          <w:u w:val="single"/>
        </w:rPr>
        <w:t xml:space="preserve">are </w:t>
      </w:r>
      <w:r w:rsidRPr="00BA19DA">
        <w:rPr>
          <w:rFonts w:eastAsia="Calibri"/>
          <w:b/>
          <w:bCs/>
          <w:highlight w:val="cyan"/>
          <w:u w:val="single"/>
        </w:rPr>
        <w:t>far from perfect</w:t>
      </w:r>
      <w:r w:rsidRPr="00BA19DA">
        <w:rPr>
          <w:rFonts w:eastAsia="Calibri"/>
          <w:b/>
          <w:bCs/>
          <w:u w:val="single"/>
        </w:rPr>
        <w:t xml:space="preserve"> political organizations</w:t>
      </w:r>
      <w:r w:rsidRPr="00BA19DA">
        <w:rPr>
          <w:rFonts w:eastAsia="Calibri"/>
          <w:u w:val="single"/>
        </w:rPr>
        <w:t xml:space="preserve">. </w:t>
      </w:r>
      <w:r w:rsidRPr="00BA19DA">
        <w:rPr>
          <w:rFonts w:eastAsia="Calibri"/>
          <w:sz w:val="16"/>
        </w:rPr>
        <w:t xml:space="preserve">They are bureaucratic. They </w:t>
      </w:r>
      <w:r w:rsidRPr="00BA19DA">
        <w:rPr>
          <w:rFonts w:eastAsia="Calibri"/>
          <w:u w:val="single"/>
        </w:rPr>
        <w:t>often</w:t>
      </w:r>
      <w:r w:rsidRPr="00BA19DA">
        <w:rPr>
          <w:rFonts w:eastAsia="Calibri"/>
          <w:sz w:val="16"/>
        </w:rPr>
        <w:t xml:space="preserve"> embody or </w:t>
      </w:r>
      <w:r w:rsidRPr="00BA19DA">
        <w:rPr>
          <w:rFonts w:eastAsia="Calibri"/>
          <w:highlight w:val="cyan"/>
          <w:u w:val="single"/>
        </w:rPr>
        <w:t>protect</w:t>
      </w:r>
      <w:r w:rsidRPr="00BA19DA">
        <w:rPr>
          <w:rFonts w:eastAsia="Calibri"/>
          <w:u w:val="single"/>
        </w:rPr>
        <w:t xml:space="preserve"> </w:t>
      </w:r>
      <w:r w:rsidRPr="00BA19DA">
        <w:rPr>
          <w:rFonts w:eastAsia="Calibri"/>
          <w:b/>
          <w:bCs/>
          <w:highlight w:val="cyan"/>
          <w:u w:val="single"/>
        </w:rPr>
        <w:t>racist</w:t>
      </w:r>
      <w:r w:rsidRPr="00BA19DA">
        <w:rPr>
          <w:rFonts w:eastAsia="Calibri"/>
          <w:b/>
          <w:bCs/>
          <w:u w:val="single"/>
        </w:rPr>
        <w:t xml:space="preserve"> and/or </w:t>
      </w:r>
      <w:r w:rsidRPr="00BA19DA">
        <w:rPr>
          <w:rFonts w:eastAsia="Calibri"/>
          <w:b/>
          <w:bCs/>
          <w:highlight w:val="cyan"/>
          <w:u w:val="single"/>
        </w:rPr>
        <w:t>sexist practices</w:t>
      </w:r>
      <w:r w:rsidRPr="00BA19DA">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BA19DA">
        <w:rPr>
          <w:rFonts w:eastAsia="Calibri"/>
          <w:u w:val="single"/>
        </w:rPr>
        <w:t xml:space="preserve">Yet it is </w:t>
      </w:r>
      <w:r w:rsidRPr="00BA19DA">
        <w:rPr>
          <w:rFonts w:eastAsia="Calibri"/>
          <w:b/>
          <w:bCs/>
          <w:highlight w:val="cyan"/>
          <w:u w:val="single"/>
        </w:rPr>
        <w:t>precisely</w:t>
      </w:r>
      <w:r w:rsidRPr="00BA19DA">
        <w:rPr>
          <w:rFonts w:eastAsia="Calibri"/>
          <w:u w:val="single"/>
        </w:rPr>
        <w:t xml:space="preserve"> </w:t>
      </w:r>
      <w:r w:rsidRPr="00BA19DA">
        <w:rPr>
          <w:rFonts w:eastAsia="Calibri"/>
          <w:sz w:val="16"/>
        </w:rPr>
        <w:t>some of</w:t>
      </w:r>
      <w:r w:rsidRPr="00BA19DA">
        <w:rPr>
          <w:rFonts w:eastAsia="Calibri"/>
          <w:u w:val="single"/>
        </w:rPr>
        <w:t xml:space="preserve"> </w:t>
      </w:r>
      <w:r w:rsidRPr="00BA19DA">
        <w:rPr>
          <w:rFonts w:eastAsia="Calibri"/>
          <w:highlight w:val="cyan"/>
          <w:u w:val="single"/>
        </w:rPr>
        <w:t xml:space="preserve">these </w:t>
      </w:r>
      <w:r w:rsidRPr="00BA19DA">
        <w:rPr>
          <w:rFonts w:eastAsia="Calibri"/>
          <w:b/>
          <w:bCs/>
          <w:highlight w:val="cyan"/>
          <w:u w:val="single"/>
        </w:rPr>
        <w:t>contradictions</w:t>
      </w:r>
      <w:r w:rsidRPr="00BA19DA">
        <w:rPr>
          <w:rFonts w:eastAsia="Calibri"/>
          <w:highlight w:val="cyan"/>
          <w:u w:val="single"/>
        </w:rPr>
        <w:t xml:space="preserve"> that makes</w:t>
      </w:r>
      <w:r w:rsidRPr="00BA19DA">
        <w:rPr>
          <w:rFonts w:eastAsia="Calibri"/>
          <w:u w:val="single"/>
        </w:rPr>
        <w:t xml:space="preserve"> the </w:t>
      </w:r>
      <w:r w:rsidRPr="00BA19DA">
        <w:rPr>
          <w:rFonts w:eastAsia="Calibri"/>
          <w:highlight w:val="cyan"/>
          <w:u w:val="single"/>
        </w:rPr>
        <w:t>Rank-and-File</w:t>
      </w:r>
      <w:r w:rsidRPr="00BA19DA">
        <w:rPr>
          <w:rFonts w:eastAsia="Calibri"/>
          <w:u w:val="single"/>
        </w:rPr>
        <w:t xml:space="preserve"> Strategy </w:t>
      </w:r>
      <w:r w:rsidRPr="00BA19DA">
        <w:rPr>
          <w:rFonts w:eastAsia="Calibri"/>
          <w:highlight w:val="cyan"/>
          <w:u w:val="single"/>
        </w:rPr>
        <w:t>realistic</w:t>
      </w:r>
      <w:r w:rsidRPr="00BA19DA">
        <w:rPr>
          <w:rFonts w:eastAsia="Calibri"/>
          <w:sz w:val="16"/>
        </w:rPr>
        <w:t xml:space="preserve">. Today those contradictions within unions are interacting with the pressures that come from employers’ efforts to remake the workplace and with the intensified competition of world capitalism. </w:t>
      </w:r>
      <w:r w:rsidRPr="00BA19DA">
        <w:rPr>
          <w:rFonts w:eastAsia="Calibri"/>
          <w:highlight w:val="cyan"/>
          <w:u w:val="single"/>
        </w:rPr>
        <w:t xml:space="preserve">It is that </w:t>
      </w:r>
      <w:r w:rsidRPr="00BA19DA">
        <w:rPr>
          <w:rFonts w:eastAsia="Calibri"/>
          <w:b/>
          <w:bCs/>
          <w:highlight w:val="cyan"/>
          <w:u w:val="single"/>
        </w:rPr>
        <w:t>interaction</w:t>
      </w:r>
      <w:r w:rsidRPr="00BA19DA">
        <w:rPr>
          <w:rFonts w:eastAsia="Calibri"/>
          <w:sz w:val="16"/>
        </w:rPr>
        <w:t xml:space="preserve"> — </w:t>
      </w:r>
      <w:r w:rsidRPr="00BA19DA">
        <w:rPr>
          <w:rFonts w:eastAsia="Calibri"/>
          <w:u w:val="single"/>
        </w:rPr>
        <w:t>between</w:t>
      </w:r>
      <w:r w:rsidRPr="00BA19DA">
        <w:rPr>
          <w:rFonts w:eastAsia="Calibri"/>
          <w:sz w:val="16"/>
        </w:rPr>
        <w:t xml:space="preserve"> employers’ pressure on </w:t>
      </w:r>
      <w:r w:rsidRPr="00BA19DA">
        <w:rPr>
          <w:rFonts w:eastAsia="Calibri"/>
          <w:b/>
          <w:bCs/>
          <w:u w:val="single"/>
        </w:rPr>
        <w:t>workers</w:t>
      </w:r>
      <w:r w:rsidRPr="00BA19DA">
        <w:rPr>
          <w:rFonts w:eastAsia="Calibri"/>
          <w:u w:val="single"/>
        </w:rPr>
        <w:t xml:space="preserve"> and union leaders’</w:t>
      </w:r>
      <w:r w:rsidRPr="00BA19DA">
        <w:rPr>
          <w:rFonts w:eastAsia="Calibri"/>
          <w:sz w:val="16"/>
        </w:rPr>
        <w:t xml:space="preserve"> inaction or </w:t>
      </w:r>
      <w:r w:rsidRPr="00BA19DA">
        <w:rPr>
          <w:rFonts w:eastAsia="Calibri"/>
          <w:b/>
          <w:bCs/>
          <w:highlight w:val="cyan"/>
          <w:u w:val="single"/>
        </w:rPr>
        <w:t>collaboration</w:t>
      </w:r>
      <w:r w:rsidRPr="00BA19DA">
        <w:rPr>
          <w:rFonts w:eastAsia="Calibri"/>
          <w:sz w:val="16"/>
        </w:rPr>
        <w:t xml:space="preserve"> — </w:t>
      </w:r>
      <w:r w:rsidRPr="00BA19DA">
        <w:rPr>
          <w:rFonts w:eastAsia="Calibri"/>
          <w:highlight w:val="cyan"/>
          <w:u w:val="single"/>
        </w:rPr>
        <w:t>that creates</w:t>
      </w:r>
      <w:r w:rsidRPr="00BA19DA">
        <w:rPr>
          <w:rFonts w:eastAsia="Calibri"/>
          <w:u w:val="single"/>
        </w:rPr>
        <w:t xml:space="preserve"> rank-and-file </w:t>
      </w:r>
      <w:r w:rsidRPr="00BA19DA">
        <w:rPr>
          <w:rFonts w:eastAsia="Calibri"/>
          <w:highlight w:val="cyan"/>
          <w:u w:val="single"/>
        </w:rPr>
        <w:t>rebellion</w:t>
      </w:r>
      <w:r w:rsidRPr="00BA19DA">
        <w:rPr>
          <w:rFonts w:eastAsia="Calibri"/>
          <w:sz w:val="16"/>
        </w:rPr>
        <w:t xml:space="preserve">, </w:t>
      </w:r>
      <w:r w:rsidRPr="00BA19DA">
        <w:rPr>
          <w:rFonts w:eastAsia="Calibri"/>
          <w:highlight w:val="cyan"/>
          <w:u w:val="single"/>
        </w:rPr>
        <w:t>and</w:t>
      </w:r>
      <w:r w:rsidRPr="00BA19DA">
        <w:rPr>
          <w:rFonts w:eastAsia="Calibri"/>
          <w:sz w:val="16"/>
        </w:rPr>
        <w:t xml:space="preserve"> </w:t>
      </w:r>
      <w:r w:rsidRPr="00BA19DA">
        <w:rPr>
          <w:rFonts w:eastAsia="Calibri"/>
          <w:u w:val="single"/>
        </w:rPr>
        <w:t xml:space="preserve">potential for the Rank-and-File </w:t>
      </w:r>
      <w:r w:rsidRPr="00BA19DA">
        <w:rPr>
          <w:rFonts w:eastAsia="Calibri"/>
          <w:highlight w:val="cyan"/>
          <w:u w:val="single"/>
        </w:rPr>
        <w:t>Strategy</w:t>
      </w:r>
      <w:r w:rsidRPr="00BA19DA">
        <w:rPr>
          <w:rFonts w:eastAsia="Calibri"/>
          <w:u w:val="single"/>
        </w:rPr>
        <w:t>.</w:t>
      </w:r>
    </w:p>
    <w:p w14:paraId="34FD1C45" w14:textId="77777777" w:rsidR="00BA19DA" w:rsidRPr="00BA19DA" w:rsidRDefault="00BA19DA" w:rsidP="00BA19DA">
      <w:pPr>
        <w:pStyle w:val="Heading4"/>
        <w:rPr>
          <w:rFonts w:cs="Calibri"/>
        </w:rPr>
      </w:pPr>
      <w:r w:rsidRPr="00BA19DA">
        <w:rPr>
          <w:rFonts w:cs="Calibri"/>
        </w:rPr>
        <w:t xml:space="preserve">Vote negative for </w:t>
      </w:r>
      <w:r w:rsidRPr="00BA19DA">
        <w:rPr>
          <w:rFonts w:cs="Calibri"/>
          <w:u w:val="single"/>
        </w:rPr>
        <w:t>dual party</w:t>
      </w:r>
      <w:r w:rsidRPr="00BA19DA">
        <w:rPr>
          <w:rFonts w:cs="Calibri"/>
        </w:rPr>
        <w:t xml:space="preserve"> organizing. </w:t>
      </w:r>
    </w:p>
    <w:p w14:paraId="6D324513" w14:textId="77777777" w:rsidR="00BA19DA" w:rsidRPr="00BA19DA" w:rsidRDefault="00BA19DA" w:rsidP="00BA19DA">
      <w:r w:rsidRPr="00BA19DA">
        <w:rPr>
          <w:rStyle w:val="Style13ptBold"/>
        </w:rPr>
        <w:t>Escalante 19</w:t>
      </w:r>
      <w:r w:rsidRPr="00BA19DA">
        <w:t xml:space="preserve"> [Alyson, Marxist-Leninist, Materialist Feminist and Anti-Imperialist activist, "Communism and Climate Change: A Dual Power Approach," Failing That, Invent, https://failingthatinvent.home.blog/2019/02/15/communism-and-climate-change-a-dual-power-approach/]</w:t>
      </w:r>
    </w:p>
    <w:bookmarkEnd w:id="0"/>
    <w:p w14:paraId="3C90EB14" w14:textId="77777777" w:rsidR="00BA19DA" w:rsidRPr="00BA19DA" w:rsidRDefault="00BA19DA" w:rsidP="00BA19DA">
      <w:pPr>
        <w:rPr>
          <w:sz w:val="16"/>
        </w:rPr>
      </w:pPr>
      <w:r w:rsidRPr="00BA19DA">
        <w:rPr>
          <w:sz w:val="16"/>
        </w:rPr>
        <w:t xml:space="preserve">I have previously argued that a crucial advantage to </w:t>
      </w:r>
      <w:r w:rsidRPr="00BA19DA">
        <w:rPr>
          <w:b/>
          <w:iCs/>
          <w:highlight w:val="cyan"/>
          <w:u w:val="single"/>
        </w:rPr>
        <w:t>dual power</w:t>
      </w:r>
      <w:r w:rsidRPr="00BA19DA">
        <w:rPr>
          <w:highlight w:val="cyan"/>
          <w:u w:val="single"/>
        </w:rPr>
        <w:t xml:space="preserve"> </w:t>
      </w:r>
      <w:r w:rsidRPr="00BA19DA">
        <w:rPr>
          <w:b/>
          <w:iCs/>
          <w:u w:val="single"/>
        </w:rPr>
        <w:t>strategy</w:t>
      </w:r>
      <w:r w:rsidRPr="00BA19DA">
        <w:rPr>
          <w:sz w:val="16"/>
        </w:rPr>
        <w:t xml:space="preserve"> is that it </w:t>
      </w:r>
      <w:r w:rsidRPr="00BA19DA">
        <w:rPr>
          <w:highlight w:val="cyan"/>
          <w:u w:val="single"/>
        </w:rPr>
        <w:t xml:space="preserve">gives the masses </w:t>
      </w:r>
      <w:r w:rsidRPr="00BA19DA">
        <w:rPr>
          <w:u w:val="single"/>
        </w:rPr>
        <w:t>an infrastructure of socialist</w:t>
      </w:r>
      <w:r w:rsidRPr="00BA19DA">
        <w:rPr>
          <w:b/>
          <w:iCs/>
          <w:u w:val="single"/>
        </w:rPr>
        <w:t xml:space="preserve"> </w:t>
      </w:r>
      <w:r w:rsidRPr="00BA19DA">
        <w:rPr>
          <w:b/>
          <w:iCs/>
          <w:highlight w:val="cyan"/>
          <w:u w:val="single"/>
        </w:rPr>
        <w:t>institutions</w:t>
      </w:r>
      <w:r w:rsidRPr="00BA19DA">
        <w:rPr>
          <w:u w:val="single"/>
        </w:rPr>
        <w:t xml:space="preserve"> </w:t>
      </w:r>
      <w:r w:rsidRPr="00BA19DA">
        <w:rPr>
          <w:highlight w:val="cyan"/>
          <w:u w:val="single"/>
        </w:rPr>
        <w:t xml:space="preserve">which </w:t>
      </w:r>
      <w:r w:rsidRPr="00BA19DA">
        <w:rPr>
          <w:u w:val="single"/>
        </w:rPr>
        <w:t xml:space="preserve">can directly </w:t>
      </w:r>
      <w:r w:rsidRPr="00BA19DA">
        <w:rPr>
          <w:highlight w:val="cyan"/>
          <w:u w:val="single"/>
        </w:rPr>
        <w:t xml:space="preserve">provide for </w:t>
      </w:r>
      <w:r w:rsidRPr="00BA19DA">
        <w:rPr>
          <w:b/>
          <w:iCs/>
          <w:highlight w:val="cyan"/>
          <w:u w:val="single"/>
        </w:rPr>
        <w:t>material needs</w:t>
      </w:r>
      <w:r w:rsidRPr="00BA19DA">
        <w:rPr>
          <w:highlight w:val="cyan"/>
          <w:u w:val="single"/>
        </w:rPr>
        <w:t xml:space="preserve"> in </w:t>
      </w:r>
      <w:r w:rsidRPr="00BA19DA">
        <w:rPr>
          <w:u w:val="single"/>
        </w:rPr>
        <w:t xml:space="preserve">times of </w:t>
      </w:r>
      <w:r w:rsidRPr="00BA19DA">
        <w:rPr>
          <w:b/>
          <w:iCs/>
          <w:highlight w:val="cyan"/>
          <w:u w:val="single"/>
        </w:rPr>
        <w:t>capitalist crisis</w:t>
      </w:r>
      <w:r w:rsidRPr="00BA19DA">
        <w:rPr>
          <w:b/>
          <w:iCs/>
          <w:u w:val="single"/>
        </w:rPr>
        <w:t>.</w:t>
      </w:r>
      <w:r w:rsidRPr="00BA19DA">
        <w:rPr>
          <w:u w:val="single"/>
        </w:rPr>
        <w:t xml:space="preserve"> </w:t>
      </w:r>
      <w:r w:rsidRPr="00BA19DA">
        <w:rPr>
          <w:b/>
          <w:iCs/>
          <w:highlight w:val="cyan"/>
          <w:u w:val="single"/>
        </w:rPr>
        <w:t>Socialist agricultural</w:t>
      </w:r>
      <w:r w:rsidRPr="00BA19DA">
        <w:rPr>
          <w:highlight w:val="cyan"/>
          <w:u w:val="single"/>
        </w:rPr>
        <w:t xml:space="preserve"> and </w:t>
      </w:r>
      <w:r w:rsidRPr="00BA19DA">
        <w:rPr>
          <w:b/>
          <w:iCs/>
          <w:highlight w:val="cyan"/>
          <w:u w:val="single"/>
        </w:rPr>
        <w:t>food distribution programs</w:t>
      </w:r>
      <w:r w:rsidRPr="00BA19DA">
        <w:rPr>
          <w:highlight w:val="cyan"/>
          <w:u w:val="single"/>
        </w:rPr>
        <w:t xml:space="preserve"> </w:t>
      </w:r>
      <w:r w:rsidRPr="00BA19DA">
        <w:rPr>
          <w:u w:val="single"/>
        </w:rPr>
        <w:t xml:space="preserve">can </w:t>
      </w:r>
      <w:r w:rsidRPr="00BA19DA">
        <w:rPr>
          <w:highlight w:val="cyan"/>
          <w:u w:val="single"/>
        </w:rPr>
        <w:t xml:space="preserve">take ground </w:t>
      </w:r>
      <w:r w:rsidRPr="00BA19DA">
        <w:rPr>
          <w:u w:val="single"/>
        </w:rPr>
        <w:t xml:space="preserve">that </w:t>
      </w:r>
      <w:r w:rsidRPr="00BA19DA">
        <w:rPr>
          <w:highlight w:val="cyan"/>
          <w:u w:val="single"/>
        </w:rPr>
        <w:t xml:space="preserve">the </w:t>
      </w:r>
      <w:r w:rsidRPr="00BA19DA">
        <w:rPr>
          <w:b/>
          <w:iCs/>
          <w:u w:val="single"/>
        </w:rPr>
        <w:t xml:space="preserve">capitalist </w:t>
      </w:r>
      <w:r w:rsidRPr="00BA19DA">
        <w:rPr>
          <w:b/>
          <w:iCs/>
          <w:highlight w:val="cyan"/>
          <w:u w:val="single"/>
        </w:rPr>
        <w:t>state</w:t>
      </w:r>
      <w:r w:rsidRPr="00BA19DA">
        <w:rPr>
          <w:highlight w:val="cyan"/>
          <w:u w:val="single"/>
        </w:rPr>
        <w:t xml:space="preserve"> cedes</w:t>
      </w:r>
      <w:r w:rsidRPr="00BA19DA">
        <w:rPr>
          <w:u w:val="single"/>
        </w:rPr>
        <w:t xml:space="preserve"> </w:t>
      </w:r>
      <w:r w:rsidRPr="00BA19DA">
        <w:rPr>
          <w:highlight w:val="cyan"/>
          <w:u w:val="single"/>
        </w:rPr>
        <w:t>by</w:t>
      </w:r>
      <w:r w:rsidRPr="00BA19DA">
        <w:rPr>
          <w:u w:val="single"/>
        </w:rPr>
        <w:t xml:space="preserve"> simultaneously </w:t>
      </w:r>
      <w:r w:rsidRPr="00BA19DA">
        <w:rPr>
          <w:highlight w:val="cyan"/>
          <w:u w:val="single"/>
        </w:rPr>
        <w:t xml:space="preserve">meeting </w:t>
      </w:r>
      <w:r w:rsidRPr="00BA19DA">
        <w:rPr>
          <w:u w:val="single"/>
        </w:rPr>
        <w:t xml:space="preserve">the </w:t>
      </w:r>
      <w:r w:rsidRPr="00BA19DA">
        <w:rPr>
          <w:highlight w:val="cyan"/>
          <w:u w:val="single"/>
        </w:rPr>
        <w:t xml:space="preserve">needs </w:t>
      </w:r>
      <w:r w:rsidRPr="00BA19DA">
        <w:rPr>
          <w:u w:val="single"/>
        </w:rPr>
        <w:t xml:space="preserve">of the masses </w:t>
      </w:r>
      <w:r w:rsidRPr="00BA19DA">
        <w:rPr>
          <w:highlight w:val="cyan"/>
          <w:u w:val="single"/>
        </w:rPr>
        <w:t xml:space="preserve">while proving </w:t>
      </w:r>
      <w:r w:rsidRPr="00BA19DA">
        <w:rPr>
          <w:u w:val="single"/>
        </w:rPr>
        <w:t xml:space="preserve">that </w:t>
      </w:r>
      <w:r w:rsidRPr="00BA19DA">
        <w:rPr>
          <w:highlight w:val="cyan"/>
          <w:u w:val="single"/>
        </w:rPr>
        <w:t xml:space="preserve">socialist </w:t>
      </w:r>
      <w:r w:rsidRPr="00BA19DA">
        <w:rPr>
          <w:b/>
          <w:iCs/>
          <w:highlight w:val="cyan"/>
          <w:u w:val="single"/>
        </w:rPr>
        <w:t>self-management</w:t>
      </w:r>
      <w:r w:rsidRPr="00BA19DA">
        <w:rPr>
          <w:highlight w:val="cyan"/>
          <w:u w:val="single"/>
        </w:rPr>
        <w:t xml:space="preserve"> and</w:t>
      </w:r>
      <w:r w:rsidRPr="00BA19DA">
        <w:rPr>
          <w:b/>
          <w:iCs/>
          <w:highlight w:val="cyan"/>
          <w:u w:val="single"/>
        </w:rPr>
        <w:t xml:space="preserve"> political</w:t>
      </w:r>
      <w:r w:rsidRPr="00BA19DA">
        <w:rPr>
          <w:highlight w:val="cyan"/>
          <w:u w:val="single"/>
        </w:rPr>
        <w:t xml:space="preserve"> </w:t>
      </w:r>
      <w:r w:rsidRPr="00BA19DA">
        <w:rPr>
          <w:b/>
          <w:iCs/>
          <w:highlight w:val="cyan"/>
          <w:u w:val="single"/>
        </w:rPr>
        <w:t>institutions</w:t>
      </w:r>
      <w:r w:rsidRPr="00BA19DA">
        <w:rPr>
          <w:highlight w:val="cyan"/>
          <w:u w:val="single"/>
        </w:rPr>
        <w:t xml:space="preserve"> can function </w:t>
      </w:r>
      <w:r w:rsidRPr="00BA19DA">
        <w:rPr>
          <w:b/>
          <w:iCs/>
          <w:highlight w:val="cyan"/>
          <w:u w:val="single"/>
        </w:rPr>
        <w:t>independently</w:t>
      </w:r>
      <w:r w:rsidRPr="00BA19DA">
        <w:rPr>
          <w:highlight w:val="cyan"/>
          <w:u w:val="single"/>
        </w:rPr>
        <w:t xml:space="preserve"> </w:t>
      </w:r>
      <w:r w:rsidRPr="00BA19DA">
        <w:rPr>
          <w:u w:val="single"/>
        </w:rPr>
        <w:t>of capitalism</w:t>
      </w:r>
      <w:r w:rsidRPr="00BA19DA">
        <w:rPr>
          <w:sz w:val="16"/>
        </w:rPr>
        <w:t xml:space="preserve">. This approach is </w:t>
      </w:r>
      <w:r w:rsidRPr="00BA19DA">
        <w:rPr>
          <w:highlight w:val="cyan"/>
          <w:u w:val="single"/>
        </w:rPr>
        <w:t>not only</w:t>
      </w:r>
      <w:r w:rsidRPr="00BA19DA">
        <w:rPr>
          <w:u w:val="single"/>
        </w:rPr>
        <w:t xml:space="preserve"> capable of </w:t>
      </w:r>
      <w:r w:rsidRPr="00BA19DA">
        <w:rPr>
          <w:b/>
          <w:iCs/>
          <w:u w:val="single"/>
        </w:rPr>
        <w:t xml:space="preserve">literally </w:t>
      </w:r>
      <w:r w:rsidRPr="00BA19DA">
        <w:rPr>
          <w:b/>
          <w:iCs/>
          <w:highlight w:val="cyan"/>
          <w:u w:val="single"/>
        </w:rPr>
        <w:t>saving lives</w:t>
      </w:r>
      <w:r w:rsidRPr="00BA19DA">
        <w:rPr>
          <w:u w:val="single"/>
        </w:rPr>
        <w:t xml:space="preserve"> in</w:t>
      </w:r>
      <w:r w:rsidRPr="00BA19DA">
        <w:rPr>
          <w:sz w:val="16"/>
        </w:rPr>
        <w:t xml:space="preserve"> the case of </w:t>
      </w:r>
      <w:r w:rsidRPr="00BA19DA">
        <w:rPr>
          <w:u w:val="single"/>
        </w:rPr>
        <w:t xml:space="preserve">crisis, </w:t>
      </w:r>
      <w:r w:rsidRPr="00BA19DA">
        <w:rPr>
          <w:highlight w:val="cyan"/>
          <w:u w:val="single"/>
        </w:rPr>
        <w:t>but</w:t>
      </w:r>
      <w:r w:rsidRPr="00BA19DA">
        <w:rPr>
          <w:sz w:val="16"/>
        </w:rPr>
        <w:t xml:space="preserve"> of </w:t>
      </w:r>
      <w:r w:rsidRPr="00BA19DA">
        <w:rPr>
          <w:highlight w:val="cyan"/>
          <w:u w:val="single"/>
        </w:rPr>
        <w:t xml:space="preserve">demonstrating </w:t>
      </w:r>
      <w:r w:rsidRPr="00BA19DA">
        <w:rPr>
          <w:u w:val="single"/>
        </w:rPr>
        <w:t xml:space="preserve">the </w:t>
      </w:r>
      <w:r w:rsidRPr="00BA19DA">
        <w:rPr>
          <w:b/>
          <w:iCs/>
          <w:highlight w:val="cyan"/>
          <w:u w:val="single"/>
        </w:rPr>
        <w:t>possibility of a revolutionary project</w:t>
      </w:r>
      <w:r w:rsidRPr="00BA19DA">
        <w:rPr>
          <w:u w:val="single"/>
        </w:rPr>
        <w:t xml:space="preserve"> which seeks to </w:t>
      </w:r>
      <w:r w:rsidRPr="00BA19DA">
        <w:rPr>
          <w:b/>
          <w:iCs/>
          <w:u w:val="single"/>
        </w:rPr>
        <w:t>destroy rather than reform</w:t>
      </w:r>
      <w:r w:rsidRPr="00BA19DA">
        <w:rPr>
          <w:u w:val="single"/>
        </w:rPr>
        <w:t xml:space="preserve"> capitalism. One of the most pressing</w:t>
      </w:r>
      <w:r w:rsidRPr="00BA19DA">
        <w:rPr>
          <w:sz w:val="16"/>
        </w:rPr>
        <w:t xml:space="preserve"> of the various </w:t>
      </w:r>
      <w:r w:rsidRPr="00BA19DA">
        <w:rPr>
          <w:u w:val="single"/>
        </w:rPr>
        <w:t>crises</w:t>
      </w:r>
      <w:r w:rsidRPr="00BA19DA">
        <w:rPr>
          <w:sz w:val="16"/>
        </w:rPr>
        <w:t xml:space="preserve"> which humanity faces today </w:t>
      </w:r>
      <w:r w:rsidRPr="00BA19DA">
        <w:rPr>
          <w:u w:val="single"/>
        </w:rPr>
        <w:lastRenderedPageBreak/>
        <w:t>is climate change</w:t>
      </w:r>
      <w:r w:rsidRPr="00BA19DA">
        <w:rPr>
          <w:sz w:val="16"/>
        </w:rPr>
        <w:t xml:space="preserve">. Capitalist production has devastated the planet, and everyday we discover that the small window of time for avoiding its most disastrous effects is shorter than previously understood. </w:t>
      </w:r>
      <w:r w:rsidRPr="00BA19DA">
        <w:rPr>
          <w:u w:val="single"/>
        </w:rPr>
        <w:t xml:space="preserve">The Intergovernmental Panel on Climate Change predicts that </w:t>
      </w:r>
      <w:r w:rsidRPr="00BA19DA">
        <w:rPr>
          <w:highlight w:val="cyan"/>
          <w:u w:val="single"/>
        </w:rPr>
        <w:t xml:space="preserve">we have </w:t>
      </w:r>
      <w:r w:rsidRPr="00BA19DA">
        <w:rPr>
          <w:rStyle w:val="Emphasis"/>
          <w:highlight w:val="cyan"/>
        </w:rPr>
        <w:t>12 years</w:t>
      </w:r>
      <w:r w:rsidRPr="00BA19DA">
        <w:rPr>
          <w:highlight w:val="cyan"/>
          <w:u w:val="single"/>
        </w:rPr>
        <w:t xml:space="preserve"> to limit</w:t>
      </w:r>
      <w:r w:rsidRPr="00BA19DA">
        <w:rPr>
          <w:u w:val="single"/>
        </w:rPr>
        <w:t xml:space="preserve"> </w:t>
      </w:r>
      <w:r w:rsidRPr="00BA19DA">
        <w:rPr>
          <w:sz w:val="16"/>
        </w:rPr>
        <w:t>(</w:t>
      </w:r>
      <w:r w:rsidRPr="00BA19DA">
        <w:rPr>
          <w:highlight w:val="cyan"/>
          <w:u w:val="single"/>
        </w:rPr>
        <w:t>not</w:t>
      </w:r>
      <w:r w:rsidRPr="00BA19DA">
        <w:rPr>
          <w:sz w:val="16"/>
        </w:rPr>
        <w:t xml:space="preserve"> even </w:t>
      </w:r>
      <w:r w:rsidRPr="00BA19DA">
        <w:rPr>
          <w:highlight w:val="cyan"/>
          <w:u w:val="single"/>
        </w:rPr>
        <w:t>prevent</w:t>
      </w:r>
      <w:r w:rsidRPr="00BA19DA">
        <w:rPr>
          <w:sz w:val="16"/>
        </w:rPr>
        <w:t xml:space="preserve">) the more </w:t>
      </w:r>
      <w:r w:rsidRPr="00BA19DA">
        <w:rPr>
          <w:highlight w:val="cyan"/>
          <w:u w:val="single"/>
        </w:rPr>
        <w:t>catastrophic</w:t>
      </w:r>
      <w:r w:rsidRPr="00BA19DA">
        <w:rPr>
          <w:sz w:val="16"/>
        </w:rPr>
        <w:t xml:space="preserve"> effects of </w:t>
      </w:r>
      <w:r w:rsidRPr="00BA19DA">
        <w:rPr>
          <w:highlight w:val="cyan"/>
          <w:u w:val="single"/>
        </w:rPr>
        <w:t>climate change.</w:t>
      </w:r>
      <w:r w:rsidRPr="00BA19DA">
        <w:rPr>
          <w:u w:val="single"/>
        </w:rPr>
        <w:t xml:space="preserve"> The</w:t>
      </w:r>
      <w:r w:rsidRPr="00BA19DA">
        <w:rPr>
          <w:sz w:val="16"/>
        </w:rPr>
        <w:t xml:space="preserve"> simple, and </w:t>
      </w:r>
      <w:r w:rsidRPr="00BA19DA">
        <w:rPr>
          <w:u w:val="single"/>
        </w:rPr>
        <w:t>horrific, fact that we all must face is that climate change has reached a point where many</w:t>
      </w:r>
      <w:r w:rsidRPr="00BA19DA">
        <w:rPr>
          <w:sz w:val="16"/>
        </w:rPr>
        <w:t xml:space="preserve"> of its </w:t>
      </w:r>
      <w:r w:rsidRPr="00BA19DA">
        <w:rPr>
          <w:u w:val="single"/>
        </w:rPr>
        <w:t xml:space="preserve">effects are </w:t>
      </w:r>
      <w:r w:rsidRPr="00BA19DA">
        <w:rPr>
          <w:b/>
          <w:iCs/>
          <w:u w:val="single"/>
        </w:rPr>
        <w:t>inevitable</w:t>
      </w:r>
      <w:r w:rsidRPr="00BA19DA">
        <w:rPr>
          <w:u w:val="single"/>
        </w:rPr>
        <w:t xml:space="preserve">, and </w:t>
      </w:r>
      <w:r w:rsidRPr="00BA19DA">
        <w:rPr>
          <w:highlight w:val="cyan"/>
          <w:u w:val="single"/>
        </w:rPr>
        <w:t>we are</w:t>
      </w:r>
      <w:r w:rsidRPr="00BA19DA">
        <w:rPr>
          <w:sz w:val="16"/>
        </w:rPr>
        <w:t xml:space="preserve"> now </w:t>
      </w:r>
      <w:r w:rsidRPr="00BA19DA">
        <w:rPr>
          <w:highlight w:val="cyan"/>
          <w:u w:val="single"/>
        </w:rPr>
        <w:t xml:space="preserve">in a </w:t>
      </w:r>
      <w:r w:rsidRPr="00BA19DA">
        <w:rPr>
          <w:b/>
          <w:iCs/>
          <w:highlight w:val="cyan"/>
          <w:u w:val="single"/>
        </w:rPr>
        <w:t>post-brink world</w:t>
      </w:r>
      <w:r w:rsidRPr="00BA19DA">
        <w:rPr>
          <w:sz w:val="16"/>
          <w:highlight w:val="cyan"/>
        </w:rPr>
        <w:t>,</w:t>
      </w:r>
      <w:r w:rsidRPr="00BA19DA">
        <w:rPr>
          <w:sz w:val="16"/>
        </w:rPr>
        <w:t xml:space="preserve"> </w:t>
      </w:r>
      <w:r w:rsidRPr="00BA19DA">
        <w:rPr>
          <w:u w:val="single"/>
        </w:rPr>
        <w:t xml:space="preserve">where damage control is the primary concern. </w:t>
      </w:r>
      <w:r w:rsidRPr="00BA19DA">
        <w:rPr>
          <w:b/>
          <w:iCs/>
          <w:highlight w:val="cyan"/>
          <w:u w:val="single"/>
        </w:rPr>
        <w:t>The question is not whether we can escape</w:t>
      </w:r>
      <w:r w:rsidRPr="00BA19DA">
        <w:rPr>
          <w:sz w:val="16"/>
        </w:rPr>
        <w:t xml:space="preserve"> a future of </w:t>
      </w:r>
      <w:r w:rsidRPr="00BA19DA">
        <w:rPr>
          <w:b/>
          <w:iCs/>
          <w:highlight w:val="cyan"/>
          <w:u w:val="single"/>
        </w:rPr>
        <w:t xml:space="preserve">climate change, but </w:t>
      </w:r>
      <w:r w:rsidRPr="00BA19DA">
        <w:rPr>
          <w:b/>
          <w:iCs/>
          <w:u w:val="single"/>
        </w:rPr>
        <w:t xml:space="preserve">whether we can </w:t>
      </w:r>
      <w:r w:rsidRPr="00BA19DA">
        <w:rPr>
          <w:b/>
          <w:iCs/>
          <w:highlight w:val="cyan"/>
          <w:u w:val="single"/>
        </w:rPr>
        <w:t xml:space="preserve">survive </w:t>
      </w:r>
      <w:r w:rsidRPr="00BA19DA">
        <w:rPr>
          <w:b/>
          <w:iCs/>
          <w:u w:val="single"/>
        </w:rPr>
        <w:t>it</w:t>
      </w:r>
      <w:r w:rsidRPr="00BA19DA">
        <w:rPr>
          <w:u w:val="single"/>
        </w:rPr>
        <w:t>. Socialist strategy must adapt accordingly</w:t>
      </w:r>
      <w:r w:rsidRPr="00BA19DA">
        <w:rPr>
          <w:sz w:val="16"/>
        </w:rPr>
        <w:t xml:space="preserve">. In the face of this crisis, the </w:t>
      </w:r>
      <w:r w:rsidRPr="00BA19DA">
        <w:rPr>
          <w:u w:val="single"/>
        </w:rPr>
        <w:t>democratic socialists</w:t>
      </w:r>
      <w:r w:rsidRPr="00BA19DA">
        <w:rPr>
          <w:sz w:val="16"/>
        </w:rPr>
        <w:t xml:space="preserve"> and social democrats in the United States have </w:t>
      </w:r>
      <w:r w:rsidRPr="00BA19DA">
        <w:rPr>
          <w:u w:val="single"/>
        </w:rPr>
        <w:t>largely settled on market</w:t>
      </w:r>
      <w:r w:rsidRPr="00BA19DA">
        <w:rPr>
          <w:sz w:val="16"/>
        </w:rPr>
        <w:t xml:space="preserve"> based </w:t>
      </w:r>
      <w:r w:rsidRPr="00BA19DA">
        <w:rPr>
          <w:u w:val="single"/>
        </w:rPr>
        <w:t>reforms. The Green New Deal,</w:t>
      </w:r>
      <w:r w:rsidRPr="00BA19DA">
        <w:rPr>
          <w:sz w:val="16"/>
        </w:rPr>
        <w:t xml:space="preserve"> championed by Alexandria Ocasio Cortez and the left wing of the Democratic Party, remains a thoroughly capitalist solution to a capitalist problem. The proposal </w:t>
      </w:r>
      <w:r w:rsidRPr="00BA19DA">
        <w:rPr>
          <w:u w:val="single"/>
        </w:rPr>
        <w:t>does nothing to challenge capitalism</w:t>
      </w:r>
      <w:r w:rsidRPr="00BA19DA">
        <w:rPr>
          <w:sz w:val="16"/>
        </w:rPr>
        <w:t xml:space="preserve"> itself, </w:t>
      </w:r>
      <w:r w:rsidRPr="00BA19DA">
        <w:rPr>
          <w:u w:val="single"/>
        </w:rPr>
        <w:t>but</w:t>
      </w:r>
      <w:r w:rsidRPr="00BA19DA">
        <w:rPr>
          <w:sz w:val="16"/>
        </w:rPr>
        <w:t xml:space="preserve"> rather </w:t>
      </w:r>
      <w:r w:rsidRPr="00BA19DA">
        <w:rPr>
          <w:u w:val="single"/>
        </w:rPr>
        <w:t>seeks to subsidize market solutions to reorient</w:t>
      </w:r>
      <w:r w:rsidRPr="00BA19DA">
        <w:rPr>
          <w:sz w:val="16"/>
        </w:rPr>
        <w:t xml:space="preserve"> the </w:t>
      </w:r>
      <w:r w:rsidRPr="00BA19DA">
        <w:rPr>
          <w:u w:val="single"/>
        </w:rPr>
        <w:t>US energy infrastructure towards renewable energy</w:t>
      </w:r>
      <w:r w:rsidRPr="00BA19DA">
        <w:rPr>
          <w:sz w:val="16"/>
        </w:rPr>
        <w:t xml:space="preserve"> production, to develop less energy consuming transportation, </w:t>
      </w:r>
      <w:r w:rsidRPr="00BA19DA">
        <w:rPr>
          <w:u w:val="single"/>
        </w:rPr>
        <w:t>and</w:t>
      </w:r>
      <w:r w:rsidRPr="00BA19DA">
        <w:rPr>
          <w:sz w:val="16"/>
        </w:rPr>
        <w:t xml:space="preserve"> the </w:t>
      </w:r>
      <w:r w:rsidRPr="00BA19DA">
        <w:rPr>
          <w:u w:val="single"/>
        </w:rPr>
        <w:t>development of public investment towards these ends.</w:t>
      </w:r>
      <w:r w:rsidRPr="00BA19DA">
        <w:rPr>
          <w:sz w:val="16"/>
        </w:rPr>
        <w:t xml:space="preserve"> </w:t>
      </w:r>
      <w:r w:rsidRPr="00BA19DA">
        <w:rPr>
          <w:b/>
          <w:iCs/>
          <w:u w:val="single"/>
        </w:rPr>
        <w:t>The plan does nothing to call into question the profit incentives and endless resource consumption of capitalism which led us to this point</w:t>
      </w:r>
      <w:r w:rsidRPr="00BA19DA">
        <w:rPr>
          <w:sz w:val="16"/>
        </w:rPr>
        <w:t xml:space="preserve">. Rather, it </w:t>
      </w:r>
      <w:r w:rsidRPr="00BA19DA">
        <w:rPr>
          <w:u w:val="single"/>
        </w:rPr>
        <w:t>seeks to reorient</w:t>
      </w:r>
      <w:r w:rsidRPr="00BA19DA">
        <w:rPr>
          <w:sz w:val="16"/>
        </w:rPr>
        <w:t xml:space="preserve"> the </w:t>
      </w:r>
      <w:r w:rsidRPr="00BA19DA">
        <w:rPr>
          <w:u w:val="single"/>
        </w:rPr>
        <w:t>relentless market forces of capitalism towards slightly less destructive technological developments. While the plan would lead to a massive investment in the manufacturing and deployment of solar energy infrastructure</w:t>
      </w:r>
      <w:r w:rsidRPr="00BA19DA">
        <w:rPr>
          <w:sz w:val="16"/>
        </w:rPr>
        <w:t>, National Geographic reports that, “</w:t>
      </w:r>
      <w:r w:rsidRPr="00BA19DA">
        <w:rPr>
          <w:u w:val="single"/>
        </w:rPr>
        <w:t xml:space="preserve">Fabricating [solar] panels </w:t>
      </w:r>
      <w:r w:rsidRPr="00BA19DA">
        <w:rPr>
          <w:b/>
          <w:iCs/>
          <w:u w:val="single"/>
        </w:rPr>
        <w:t>requires caustic chemicals</w:t>
      </w:r>
      <w:r w:rsidRPr="00BA19DA">
        <w:rPr>
          <w:u w:val="single"/>
        </w:rPr>
        <w:t xml:space="preserve"> such as sodium hydroxide and hydrofluoric acid, and </w:t>
      </w:r>
      <w:r w:rsidRPr="00BA19DA">
        <w:rPr>
          <w:b/>
          <w:iCs/>
          <w:u w:val="single"/>
        </w:rPr>
        <w:t>the process uses water as well as electricity</w:t>
      </w:r>
      <w:r w:rsidRPr="00BA19DA">
        <w:rPr>
          <w:u w:val="single"/>
        </w:rPr>
        <w:t xml:space="preserve">, the production of which </w:t>
      </w:r>
      <w:r w:rsidRPr="00BA19DA">
        <w:rPr>
          <w:b/>
          <w:iCs/>
          <w:u w:val="single"/>
        </w:rPr>
        <w:t>emits greenhouse gases</w:t>
      </w:r>
      <w:r w:rsidRPr="00BA19DA">
        <w:rPr>
          <w:sz w:val="16"/>
        </w:rPr>
        <w:t xml:space="preserve">.” </w:t>
      </w:r>
      <w:r w:rsidRPr="00BA19DA">
        <w:rPr>
          <w:highlight w:val="cyan"/>
          <w:u w:val="single"/>
        </w:rPr>
        <w:t>Tech</w:t>
      </w:r>
      <w:r w:rsidRPr="00BA19DA">
        <w:rPr>
          <w:u w:val="single"/>
        </w:rPr>
        <w:t xml:space="preserve">nology alone </w:t>
      </w:r>
      <w:r w:rsidRPr="00BA19DA">
        <w:rPr>
          <w:highlight w:val="cyan"/>
          <w:u w:val="single"/>
        </w:rPr>
        <w:t>cannot</w:t>
      </w:r>
      <w:r w:rsidRPr="00BA19DA">
        <w:rPr>
          <w:u w:val="single"/>
        </w:rPr>
        <w:t xml:space="preserve"> sufficiently </w:t>
      </w:r>
      <w:r w:rsidRPr="00BA19DA">
        <w:rPr>
          <w:highlight w:val="cyan"/>
          <w:u w:val="single"/>
        </w:rPr>
        <w:t xml:space="preserve">combat </w:t>
      </w:r>
      <w:r w:rsidRPr="00BA19DA">
        <w:rPr>
          <w:u w:val="single"/>
        </w:rPr>
        <w:t xml:space="preserve">this </w:t>
      </w:r>
      <w:r w:rsidRPr="00BA19DA">
        <w:rPr>
          <w:highlight w:val="cyan"/>
          <w:u w:val="single"/>
        </w:rPr>
        <w:t>crisis</w:t>
      </w:r>
      <w:r w:rsidRPr="00BA19DA">
        <w:rPr>
          <w:u w:val="single"/>
        </w:rPr>
        <w:t>, as the production</w:t>
      </w:r>
      <w:r w:rsidRPr="00BA19DA">
        <w:rPr>
          <w:sz w:val="16"/>
        </w:rPr>
        <w:t xml:space="preserve"> of such technology </w:t>
      </w:r>
      <w:r w:rsidRPr="00BA19DA">
        <w:rPr>
          <w:u w:val="single"/>
        </w:rPr>
        <w:t xml:space="preserve">through capitalist manufacturing infrastructure </w:t>
      </w:r>
      <w:r w:rsidRPr="00BA19DA">
        <w:rPr>
          <w:b/>
          <w:iCs/>
          <w:u w:val="single"/>
        </w:rPr>
        <w:t>only perpetuates environmental harm</w:t>
      </w:r>
      <w:r w:rsidRPr="00BA19DA">
        <w:rPr>
          <w:u w:val="single"/>
        </w:rPr>
        <w:t>.</w:t>
      </w:r>
      <w:r w:rsidRPr="00BA19DA">
        <w:rPr>
          <w:sz w:val="16"/>
        </w:rPr>
        <w:t xml:space="preserve"> Furthermore, </w:t>
      </w:r>
      <w:r w:rsidRPr="00BA19DA">
        <w:rPr>
          <w:u w:val="single"/>
        </w:rPr>
        <w:t>subsidizing and incentivizing renewable energy stops far short of actually combating the fossil fuel industry</w:t>
      </w:r>
      <w:r w:rsidRPr="00BA19DA">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19DA">
        <w:rPr>
          <w:u w:val="single"/>
        </w:rPr>
        <w:t xml:space="preserve">development of high-tech </w:t>
      </w:r>
      <w:r w:rsidRPr="00BA19DA">
        <w:rPr>
          <w:highlight w:val="cyan"/>
          <w:u w:val="single"/>
        </w:rPr>
        <w:t>energy infrastructure</w:t>
      </w:r>
      <w:r w:rsidRPr="00BA19DA">
        <w:rPr>
          <w:u w:val="single"/>
        </w:rPr>
        <w:t xml:space="preserve"> and </w:t>
      </w:r>
      <w:r w:rsidRPr="00BA19DA">
        <w:rPr>
          <w:sz w:val="16"/>
        </w:rPr>
        <w:t xml:space="preserve">the development of </w:t>
      </w:r>
      <w:r w:rsidRPr="00BA19DA">
        <w:rPr>
          <w:u w:val="single"/>
        </w:rPr>
        <w:t>low</w:t>
      </w:r>
      <w:r w:rsidRPr="00BA19DA">
        <w:rPr>
          <w:sz w:val="16"/>
        </w:rPr>
        <w:t xml:space="preserve"> or zero </w:t>
      </w:r>
      <w:r w:rsidRPr="00BA19DA">
        <w:rPr>
          <w:u w:val="single"/>
        </w:rPr>
        <w:t xml:space="preserve">emission transportation </w:t>
      </w:r>
      <w:r w:rsidRPr="00BA19DA">
        <w:rPr>
          <w:highlight w:val="cyan"/>
          <w:u w:val="single"/>
        </w:rPr>
        <w:t>requires</w:t>
      </w:r>
      <w:r w:rsidRPr="00BA19DA">
        <w:rPr>
          <w:sz w:val="16"/>
        </w:rPr>
        <w:t xml:space="preserve"> the import of </w:t>
      </w:r>
      <w:r w:rsidRPr="00BA19DA">
        <w:rPr>
          <w:u w:val="single"/>
        </w:rPr>
        <w:t>raw material and rare earth minerals which the United States can only access because of the imperial division of the Global South.</w:t>
      </w:r>
      <w:r w:rsidRPr="00BA19DA">
        <w:rPr>
          <w:sz w:val="16"/>
        </w:rPr>
        <w:t xml:space="preserve"> This imperial division of the world </w:t>
      </w:r>
      <w:r w:rsidRPr="00BA19DA">
        <w:rPr>
          <w:u w:val="single"/>
        </w:rPr>
        <w:t xml:space="preserve">requires </w:t>
      </w:r>
      <w:r w:rsidRPr="00BA19DA">
        <w:rPr>
          <w:highlight w:val="cyan"/>
          <w:u w:val="single"/>
        </w:rPr>
        <w:t xml:space="preserve">constant </w:t>
      </w:r>
      <w:r w:rsidRPr="00BA19DA">
        <w:rPr>
          <w:b/>
          <w:iCs/>
          <w:highlight w:val="cyan"/>
          <w:u w:val="single"/>
        </w:rPr>
        <w:t>militarism</w:t>
      </w:r>
      <w:r w:rsidRPr="00BA19DA">
        <w:rPr>
          <w:highlight w:val="cyan"/>
          <w:u w:val="single"/>
        </w:rPr>
        <w:t xml:space="preserve"> from</w:t>
      </w:r>
      <w:r w:rsidRPr="00BA19DA">
        <w:rPr>
          <w:sz w:val="16"/>
        </w:rPr>
        <w:t xml:space="preserve"> the </w:t>
      </w:r>
      <w:r w:rsidRPr="00BA19DA">
        <w:rPr>
          <w:u w:val="single"/>
        </w:rPr>
        <w:t>imperial core nations</w:t>
      </w:r>
      <w:r w:rsidRPr="00BA19DA">
        <w:rPr>
          <w:sz w:val="16"/>
        </w:rPr>
        <w:t xml:space="preserve">, and as Lenin demonstrates in Imperialism: The Highest Stage of Capitalism, </w:t>
      </w:r>
      <w:r w:rsidRPr="00BA19DA">
        <w:rPr>
          <w:u w:val="single"/>
        </w:rPr>
        <w:t xml:space="preserve">facilitates </w:t>
      </w:r>
      <w:r w:rsidRPr="00BA19DA">
        <w:rPr>
          <w:b/>
          <w:iCs/>
          <w:u w:val="single"/>
        </w:rPr>
        <w:t xml:space="preserve">constant </w:t>
      </w:r>
      <w:r w:rsidRPr="00BA19DA">
        <w:rPr>
          <w:b/>
          <w:iCs/>
          <w:highlight w:val="cyan"/>
          <w:u w:val="single"/>
        </w:rPr>
        <w:t>warfare</w:t>
      </w:r>
      <w:r w:rsidRPr="00BA19DA">
        <w:rPr>
          <w:highlight w:val="cyan"/>
          <w:u w:val="single"/>
        </w:rPr>
        <w:t xml:space="preserve"> as imperial states compete for </w:t>
      </w:r>
      <w:r w:rsidRPr="00BA19DA">
        <w:rPr>
          <w:b/>
          <w:iCs/>
          <w:highlight w:val="cyan"/>
          <w:u w:val="single"/>
        </w:rPr>
        <w:t>spheres of influence</w:t>
      </w:r>
      <w:r w:rsidRPr="00BA19DA">
        <w:rPr>
          <w:highlight w:val="cyan"/>
          <w:u w:val="single"/>
        </w:rPr>
        <w:t xml:space="preserve"> </w:t>
      </w:r>
      <w:r w:rsidRPr="00BA19DA">
        <w:rPr>
          <w:u w:val="single"/>
        </w:rPr>
        <w:t xml:space="preserve">in order </w:t>
      </w:r>
      <w:r w:rsidRPr="00BA19DA">
        <w:rPr>
          <w:highlight w:val="cyan"/>
          <w:u w:val="single"/>
        </w:rPr>
        <w:t>to facilitate cheap resource extraction</w:t>
      </w:r>
      <w:r w:rsidRPr="00BA19DA">
        <w:rPr>
          <w:sz w:val="16"/>
        </w:rPr>
        <w:t xml:space="preserve">. </w:t>
      </w:r>
      <w:r w:rsidRPr="00BA19DA">
        <w:rPr>
          <w:u w:val="single"/>
        </w:rPr>
        <w:t>The US military</w:t>
      </w:r>
      <w:r w:rsidRPr="00BA19DA">
        <w:rPr>
          <w:sz w:val="16"/>
        </w:rPr>
        <w:t xml:space="preserve">, one of many imperialist forces, </w:t>
      </w:r>
      <w:r w:rsidRPr="00BA19DA">
        <w:rPr>
          <w:u w:val="single"/>
        </w:rPr>
        <w:t>is the single largest user of petroleum</w:t>
      </w:r>
      <w:r w:rsidRPr="00BA19DA">
        <w:rPr>
          <w:sz w:val="16"/>
        </w:rPr>
        <w:t xml:space="preserve">, and </w:t>
      </w:r>
      <w:r w:rsidRPr="00BA19DA">
        <w:rPr>
          <w:u w:val="single"/>
        </w:rPr>
        <w:t>one of its main functions is to ensure oil access for the United States.</w:t>
      </w:r>
      <w:r w:rsidRPr="00BA19DA">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19DA">
        <w:rPr>
          <w:u w:val="single"/>
        </w:rPr>
        <w:t xml:space="preserve">capitalists are not going to save us, and </w:t>
      </w:r>
      <w:r w:rsidRPr="00BA19DA">
        <w:rPr>
          <w:b/>
          <w:iCs/>
          <w:u w:val="single"/>
        </w:rPr>
        <w:t>if we don’t find a way to save ourselves, the collapse of human civilization is a real possibility.</w:t>
      </w:r>
      <w:r w:rsidRPr="00BA19DA">
        <w:rPr>
          <w:sz w:val="16"/>
        </w:rPr>
        <w:t xml:space="preserve"> The pressing question we now face is: </w:t>
      </w:r>
      <w:r w:rsidRPr="00BA19DA">
        <w:rPr>
          <w:b/>
          <w:iCs/>
          <w:u w:val="single"/>
        </w:rPr>
        <w:t xml:space="preserve">how are we going to save ourselves? </w:t>
      </w:r>
      <w:r w:rsidRPr="00BA19DA">
        <w:rPr>
          <w:sz w:val="16"/>
        </w:rPr>
        <w:t xml:space="preserve">Revolution and Dual Power If capitalism will not be able to resolve the current encroaching climate crisis, </w:t>
      </w:r>
      <w:r w:rsidRPr="00BA19DA">
        <w:rPr>
          <w:u w:val="single"/>
        </w:rPr>
        <w:t>we must find a way to organize outside the confines of capitalist institutions, towards the end of overthrowing capitalism</w:t>
      </w:r>
      <w:r w:rsidRPr="00BA19DA">
        <w:rPr>
          <w:sz w:val="16"/>
        </w:rPr>
        <w:t xml:space="preserve">. If the Democratic Socialists of America backed candidates cannot offer real anti-capitalist solutions through the capitalist state, we should be skeptical of the possibility for any socialist organization doing so. </w:t>
      </w:r>
      <w:r w:rsidRPr="00BA19DA">
        <w:rPr>
          <w:u w:val="single"/>
        </w:rPr>
        <w:t>The DSA is far larger and</w:t>
      </w:r>
      <w:r w:rsidRPr="00BA19DA">
        <w:rPr>
          <w:sz w:val="16"/>
        </w:rPr>
        <w:t xml:space="preserve"> far more </w:t>
      </w:r>
      <w:r w:rsidRPr="00BA19DA">
        <w:rPr>
          <w:u w:val="single"/>
        </w:rPr>
        <w:t>well funded than any</w:t>
      </w:r>
      <w:r w:rsidRPr="00BA19DA">
        <w:rPr>
          <w:sz w:val="16"/>
        </w:rPr>
        <w:t xml:space="preserve"> of the </w:t>
      </w:r>
      <w:r w:rsidRPr="00BA19DA">
        <w:rPr>
          <w:u w:val="single"/>
        </w:rPr>
        <w:t xml:space="preserve">other socialist organizations </w:t>
      </w:r>
      <w:r w:rsidRPr="00BA19DA">
        <w:rPr>
          <w:sz w:val="16"/>
        </w:rPr>
        <w:t xml:space="preserve">in the United States, </w:t>
      </w:r>
      <w:r w:rsidRPr="00BA19DA">
        <w:rPr>
          <w:u w:val="single"/>
        </w:rPr>
        <w:t>and</w:t>
      </w:r>
      <w:r w:rsidRPr="00BA19DA">
        <w:rPr>
          <w:sz w:val="16"/>
        </w:rPr>
        <w:t xml:space="preserve"> they have </w:t>
      </w:r>
      <w:r w:rsidRPr="00BA19DA">
        <w:rPr>
          <w:u w:val="single"/>
        </w:rPr>
        <w:t>failed to produce anything more revolutionary than the Green New Deal</w:t>
      </w:r>
      <w:r w:rsidRPr="00BA19DA">
        <w:rPr>
          <w:sz w:val="16"/>
        </w:rPr>
        <w:t xml:space="preserve">. </w:t>
      </w:r>
      <w:r w:rsidRPr="00BA19DA">
        <w:rPr>
          <w:u w:val="single"/>
        </w:rPr>
        <w:t xml:space="preserve">We have to abandon the idea that electoral strategy will be sufficient to resolve the underlying causes of this crisis within 12 years. </w:t>
      </w:r>
      <w:r w:rsidRPr="00BA19DA">
        <w:rPr>
          <w:sz w:val="16"/>
        </w:rPr>
        <w:t xml:space="preserve">While many radicals call for revolution instead of reform, the </w:t>
      </w:r>
      <w:r w:rsidRPr="00BA19DA">
        <w:rPr>
          <w:u w:val="single"/>
        </w:rPr>
        <w:t>reformists</w:t>
      </w:r>
      <w:r w:rsidRPr="00BA19DA">
        <w:rPr>
          <w:sz w:val="16"/>
        </w:rPr>
        <w:t xml:space="preserve"> often </w:t>
      </w:r>
      <w:r w:rsidRPr="00BA19DA">
        <w:rPr>
          <w:u w:val="single"/>
        </w:rPr>
        <w:t>raise the same response</w:t>
      </w:r>
      <w:r w:rsidRPr="00BA19DA">
        <w:rPr>
          <w:sz w:val="16"/>
        </w:rPr>
        <w:t xml:space="preserve">: revolution is well and good, but </w:t>
      </w:r>
      <w:r w:rsidRPr="00BA19DA">
        <w:rPr>
          <w:u w:val="single"/>
        </w:rPr>
        <w:t>what are you going to do in the mean time?</w:t>
      </w:r>
      <w:r w:rsidRPr="00BA19DA">
        <w:rPr>
          <w:sz w:val="16"/>
        </w:rPr>
        <w:t xml:space="preserve"> In many ways this question is fair. The socialist left in the United States today is not ready for revolutionary action, and a mass base </w:t>
      </w:r>
      <w:r w:rsidRPr="00BA19DA">
        <w:rPr>
          <w:sz w:val="16"/>
        </w:rPr>
        <w:lastRenderedPageBreak/>
        <w:t xml:space="preserve">does not exist to back the various organizations which might undertake such a struggle. Revolutionaries must concede that </w:t>
      </w:r>
      <w:r w:rsidRPr="00BA19DA">
        <w:rPr>
          <w:u w:val="single"/>
        </w:rPr>
        <w:t>we have much work to be done before a revolutionary strategy can be enacted.</w:t>
      </w:r>
      <w:r w:rsidRPr="00BA19DA">
        <w:rPr>
          <w:sz w:val="16"/>
        </w:rPr>
        <w:t xml:space="preserve"> This is a hard truth, but it is true. Much of </w:t>
      </w:r>
      <w:r w:rsidRPr="00BA19DA">
        <w:rPr>
          <w:u w:val="single"/>
        </w:rPr>
        <w:t>the left has sought to ignore this truth by embracing adventurism and violent protest theatrics, in the</w:t>
      </w:r>
      <w:r w:rsidRPr="00BA19DA">
        <w:rPr>
          <w:sz w:val="16"/>
        </w:rPr>
        <w:t xml:space="preserve"> vain </w:t>
      </w:r>
      <w:r w:rsidRPr="00BA19DA">
        <w:rPr>
          <w:u w:val="single"/>
        </w:rPr>
        <w:t>hope of sparking</w:t>
      </w:r>
      <w:r w:rsidRPr="00BA19DA">
        <w:rPr>
          <w:sz w:val="16"/>
        </w:rPr>
        <w:t xml:space="preserve"> revolutionary </w:t>
      </w:r>
      <w:r w:rsidRPr="00BA19DA">
        <w:rPr>
          <w:u w:val="single"/>
        </w:rPr>
        <w:t>momentum</w:t>
      </w:r>
      <w:r w:rsidRPr="00BA19DA">
        <w:rPr>
          <w:sz w:val="16"/>
        </w:rPr>
        <w:t xml:space="preserve"> which does not currently exist. </w:t>
      </w:r>
      <w:r w:rsidRPr="00BA19DA">
        <w:rPr>
          <w:u w:val="single"/>
        </w:rPr>
        <w:t xml:space="preserve">If this is the core strategy of the socialist left, </w:t>
      </w:r>
      <w:r w:rsidRPr="00BA19DA">
        <w:rPr>
          <w:b/>
          <w:iCs/>
          <w:u w:val="single"/>
        </w:rPr>
        <w:t>we will accomplish nothing in the next 12 years</w:t>
      </w:r>
      <w:r w:rsidRPr="00BA19DA">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19DA">
        <w:rPr>
          <w:highlight w:val="cyan"/>
          <w:u w:val="single"/>
        </w:rPr>
        <w:t>We must</w:t>
      </w:r>
      <w:r w:rsidRPr="00BA19DA">
        <w:rPr>
          <w:sz w:val="16"/>
        </w:rPr>
        <w:t xml:space="preserve"> instead, </w:t>
      </w:r>
      <w:r w:rsidRPr="00BA19DA">
        <w:rPr>
          <w:highlight w:val="cyan"/>
          <w:u w:val="single"/>
        </w:rPr>
        <w:t>build a movement</w:t>
      </w:r>
      <w:r w:rsidRPr="00BA19DA">
        <w:rPr>
          <w:sz w:val="16"/>
        </w:rPr>
        <w:t xml:space="preserve">, and </w:t>
      </w:r>
      <w:r w:rsidRPr="00BA19DA">
        <w:rPr>
          <w:highlight w:val="cyan"/>
          <w:u w:val="single"/>
        </w:rPr>
        <w:t>with</w:t>
      </w:r>
      <w:r w:rsidRPr="00BA19DA">
        <w:rPr>
          <w:sz w:val="16"/>
        </w:rPr>
        <w:t xml:space="preserve"> it we must build </w:t>
      </w:r>
      <w:r w:rsidRPr="00BA19DA">
        <w:rPr>
          <w:highlight w:val="cyan"/>
          <w:u w:val="single"/>
        </w:rPr>
        <w:t>infrastructure which can survive revolution</w:t>
      </w:r>
      <w:r w:rsidRPr="00BA19DA">
        <w:rPr>
          <w:u w:val="single"/>
        </w:rPr>
        <w:t xml:space="preserve"> and provide a framework for socialist development</w:t>
      </w:r>
      <w:r w:rsidRPr="00BA19DA">
        <w:rPr>
          <w:sz w:val="16"/>
        </w:rPr>
        <w:t xml:space="preserve">. </w:t>
      </w:r>
      <w:r w:rsidRPr="00BA19DA">
        <w:rPr>
          <w:u w:val="single"/>
        </w:rPr>
        <w:t xml:space="preserve">Dual power is tooled towards this project best. </w:t>
      </w:r>
      <w:r w:rsidRPr="00BA19DA">
        <w:rPr>
          <w:b/>
          <w:iCs/>
          <w:highlight w:val="cyan"/>
          <w:u w:val="single"/>
        </w:rPr>
        <w:t>The Marxist Center</w:t>
      </w:r>
      <w:r w:rsidRPr="00BA19DA">
        <w:rPr>
          <w:u w:val="single"/>
        </w:rPr>
        <w:t xml:space="preserve"> network has done an impressive amount of work </w:t>
      </w:r>
      <w:r w:rsidRPr="00BA19DA">
        <w:rPr>
          <w:highlight w:val="cyan"/>
          <w:u w:val="single"/>
        </w:rPr>
        <w:t>developing socialist institutions</w:t>
      </w:r>
      <w:r w:rsidRPr="00BA19DA">
        <w:rPr>
          <w:u w:val="single"/>
        </w:rPr>
        <w:t xml:space="preserve"> across the US</w:t>
      </w:r>
      <w:r w:rsidRPr="00BA19DA">
        <w:rPr>
          <w:sz w:val="16"/>
        </w:rPr>
        <w:t xml:space="preserve">, largely </w:t>
      </w:r>
      <w:r w:rsidRPr="00BA19DA">
        <w:rPr>
          <w:highlight w:val="cyan"/>
          <w:u w:val="single"/>
        </w:rPr>
        <w:t xml:space="preserve">through </w:t>
      </w:r>
      <w:r w:rsidRPr="00BA19DA">
        <w:rPr>
          <w:b/>
          <w:iCs/>
          <w:highlight w:val="cyan"/>
          <w:u w:val="single"/>
        </w:rPr>
        <w:t>tenants organizing</w:t>
      </w:r>
      <w:r w:rsidRPr="00BA19DA">
        <w:rPr>
          <w:u w:val="single"/>
        </w:rPr>
        <w:t xml:space="preserve"> </w:t>
      </w:r>
      <w:r w:rsidRPr="00BA19DA">
        <w:rPr>
          <w:highlight w:val="cyan"/>
          <w:u w:val="single"/>
        </w:rPr>
        <w:t xml:space="preserve">and </w:t>
      </w:r>
      <w:r w:rsidRPr="00BA19DA">
        <w:rPr>
          <w:b/>
          <w:iCs/>
          <w:highlight w:val="cyan"/>
          <w:u w:val="single"/>
        </w:rPr>
        <w:t>serve the people programs</w:t>
      </w:r>
      <w:r w:rsidRPr="00BA19DA">
        <w:rPr>
          <w:sz w:val="16"/>
          <w:highlight w:val="cyan"/>
        </w:rPr>
        <w:t>.</w:t>
      </w:r>
      <w:r w:rsidRPr="00BA19DA">
        <w:rPr>
          <w:sz w:val="16"/>
        </w:rPr>
        <w:t xml:space="preserve"> The </w:t>
      </w:r>
      <w:r w:rsidRPr="00BA19DA">
        <w:rPr>
          <w:u w:val="single"/>
        </w:rPr>
        <w:t>left wing factions within the DSA</w:t>
      </w:r>
      <w:r w:rsidRPr="00BA19DA">
        <w:rPr>
          <w:sz w:val="16"/>
        </w:rPr>
        <w:t xml:space="preserve"> itself have also begun to </w:t>
      </w:r>
      <w:r w:rsidRPr="00BA19DA">
        <w:rPr>
          <w:u w:val="single"/>
        </w:rPr>
        <w:t xml:space="preserve">develop </w:t>
      </w:r>
      <w:r w:rsidRPr="00BA19DA">
        <w:rPr>
          <w:b/>
          <w:iCs/>
          <w:u w:val="single"/>
        </w:rPr>
        <w:t>mutual aid programs</w:t>
      </w:r>
      <w:r w:rsidRPr="00BA19DA">
        <w:rPr>
          <w:u w:val="single"/>
        </w:rPr>
        <w:t xml:space="preserve"> that could be useful for dual power strategy</w:t>
      </w:r>
      <w:r w:rsidRPr="00BA19DA">
        <w:rPr>
          <w:sz w:val="16"/>
        </w:rPr>
        <w:t xml:space="preserve">. </w:t>
      </w:r>
      <w:r w:rsidRPr="00BA19DA">
        <w:rPr>
          <w:u w:val="single"/>
        </w:rPr>
        <w:t xml:space="preserve">At the same time, </w:t>
      </w:r>
      <w:r w:rsidRPr="00BA19DA">
        <w:rPr>
          <w:b/>
          <w:iCs/>
          <w:highlight w:val="cyan"/>
          <w:u w:val="single"/>
        </w:rPr>
        <w:t>mutual aid is not enough</w:t>
      </w:r>
      <w:r w:rsidRPr="00BA19DA">
        <w:rPr>
          <w:u w:val="single"/>
        </w:rPr>
        <w:t xml:space="preserve">. </w:t>
      </w:r>
      <w:r w:rsidRPr="00BA19DA">
        <w:rPr>
          <w:highlight w:val="cyan"/>
          <w:u w:val="single"/>
        </w:rPr>
        <w:t>We cannot</w:t>
      </w:r>
      <w:r w:rsidRPr="00BA19DA">
        <w:rPr>
          <w:u w:val="single"/>
        </w:rPr>
        <w:t xml:space="preserve"> simply build these institutions as a reform to </w:t>
      </w:r>
      <w:r w:rsidRPr="00BA19DA">
        <w:rPr>
          <w:highlight w:val="cyan"/>
          <w:u w:val="single"/>
        </w:rPr>
        <w:t xml:space="preserve">make capitalism </w:t>
      </w:r>
      <w:r w:rsidRPr="00BA19DA">
        <w:rPr>
          <w:u w:val="single"/>
        </w:rPr>
        <w:t xml:space="preserve">more </w:t>
      </w:r>
      <w:r w:rsidRPr="00BA19DA">
        <w:rPr>
          <w:highlight w:val="cyan"/>
          <w:u w:val="single"/>
        </w:rPr>
        <w:t>survivable</w:t>
      </w:r>
      <w:r w:rsidRPr="00BA19DA">
        <w:rPr>
          <w:u w:val="single"/>
        </w:rPr>
        <w:t>.</w:t>
      </w:r>
      <w:r w:rsidRPr="00BA19DA">
        <w:rPr>
          <w:sz w:val="16"/>
        </w:rPr>
        <w:t xml:space="preserve"> Rather, </w:t>
      </w:r>
      <w:r w:rsidRPr="00BA19DA">
        <w:rPr>
          <w:highlight w:val="cyan"/>
          <w:u w:val="single"/>
        </w:rPr>
        <w:t xml:space="preserve">we must make these institutions part of </w:t>
      </w:r>
      <w:r w:rsidRPr="00BA19DA">
        <w:rPr>
          <w:u w:val="single"/>
        </w:rPr>
        <w:t xml:space="preserve">a </w:t>
      </w:r>
      <w:r w:rsidRPr="00BA19DA">
        <w:rPr>
          <w:b/>
          <w:iCs/>
          <w:u w:val="single"/>
        </w:rPr>
        <w:t xml:space="preserve">broader </w:t>
      </w:r>
      <w:r w:rsidRPr="00BA19DA">
        <w:rPr>
          <w:b/>
          <w:iCs/>
          <w:highlight w:val="cyan"/>
          <w:u w:val="single"/>
        </w:rPr>
        <w:t>revolutionary</w:t>
      </w:r>
      <w:r w:rsidRPr="00BA19DA">
        <w:rPr>
          <w:b/>
          <w:iCs/>
          <w:u w:val="single"/>
        </w:rPr>
        <w:t xml:space="preserve"> movement</w:t>
      </w:r>
      <w:r w:rsidRPr="00BA19DA">
        <w:rPr>
          <w:u w:val="single"/>
        </w:rPr>
        <w:t xml:space="preserve"> and</w:t>
      </w:r>
      <w:r w:rsidRPr="00BA19DA">
        <w:rPr>
          <w:sz w:val="16"/>
        </w:rPr>
        <w:t xml:space="preserve"> </w:t>
      </w:r>
      <w:r w:rsidRPr="00BA19DA">
        <w:rPr>
          <w:u w:val="single"/>
        </w:rPr>
        <w:t xml:space="preserve">they ought to function as a material </w:t>
      </w:r>
      <w:r w:rsidRPr="00BA19DA">
        <w:rPr>
          <w:highlight w:val="cyan"/>
          <w:u w:val="single"/>
        </w:rPr>
        <w:t>prefiguration</w:t>
      </w:r>
      <w:r w:rsidRPr="00BA19DA">
        <w:rPr>
          <w:u w:val="single"/>
        </w:rPr>
        <w:t xml:space="preserve"> to a socialist society and economy</w:t>
      </w:r>
      <w:r w:rsidRPr="00BA19DA">
        <w:rPr>
          <w:sz w:val="16"/>
        </w:rPr>
        <w:t xml:space="preserve">. The institutions we build as </w:t>
      </w:r>
      <w:r w:rsidRPr="00BA19DA">
        <w:rPr>
          <w:u w:val="single"/>
        </w:rPr>
        <w:t xml:space="preserve">dual power outside the capitalist state today ought to be structured towards revolutionary ends, such that they will someday function as the early institutions of a revolutionary socialist society. </w:t>
      </w:r>
      <w:r w:rsidRPr="00BA19DA">
        <w:rPr>
          <w:sz w:val="16"/>
        </w:rPr>
        <w:t xml:space="preserve">To accomplish this goal, </w:t>
      </w:r>
      <w:r w:rsidRPr="00BA19DA">
        <w:rPr>
          <w:u w:val="single"/>
        </w:rPr>
        <w:t>we cannot simply declare these institutions to be revolutionary</w:t>
      </w:r>
      <w:r w:rsidRPr="00BA19DA">
        <w:rPr>
          <w:sz w:val="16"/>
        </w:rPr>
        <w:t xml:space="preserve">. Rather </w:t>
      </w:r>
      <w:r w:rsidRPr="00BA19DA">
        <w:rPr>
          <w:b/>
          <w:iCs/>
          <w:highlight w:val="cyan"/>
          <w:u w:val="single"/>
        </w:rPr>
        <w:t xml:space="preserve">they have to be linked together through </w:t>
      </w:r>
      <w:r w:rsidRPr="00BA19DA">
        <w:rPr>
          <w:b/>
          <w:iCs/>
          <w:u w:val="single"/>
        </w:rPr>
        <w:t xml:space="preserve">an actual </w:t>
      </w:r>
      <w:r w:rsidRPr="00BA19DA">
        <w:rPr>
          <w:b/>
          <w:iCs/>
          <w:highlight w:val="cyan"/>
          <w:u w:val="single"/>
        </w:rPr>
        <w:t xml:space="preserve">revolutionary movement </w:t>
      </w:r>
      <w:r w:rsidRPr="00BA19DA">
        <w:rPr>
          <w:b/>
          <w:iCs/>
          <w:u w:val="single"/>
        </w:rPr>
        <w:t xml:space="preserve">working </w:t>
      </w:r>
      <w:r w:rsidRPr="00BA19DA">
        <w:rPr>
          <w:b/>
          <w:iCs/>
          <w:highlight w:val="cyan"/>
          <w:u w:val="single"/>
        </w:rPr>
        <w:t>towards revolutionary ends</w:t>
      </w:r>
      <w:r w:rsidRPr="00BA19DA">
        <w:rPr>
          <w:sz w:val="16"/>
        </w:rPr>
        <w:t xml:space="preserve">. </w:t>
      </w:r>
      <w:r w:rsidRPr="00BA19DA">
        <w:rPr>
          <w:u w:val="single"/>
        </w:rPr>
        <w:t>This means that dual power institutions cannot exist as ends in and of themselves, nor can abstract notions of mutual aid cannot be conceptualized as an end in itself</w:t>
      </w:r>
      <w:r w:rsidRPr="00BA19DA">
        <w:rPr>
          <w:sz w:val="16"/>
        </w:rPr>
        <w:t xml:space="preserve">. </w:t>
      </w:r>
      <w:r w:rsidRPr="00BA19DA">
        <w:rPr>
          <w:u w:val="single"/>
        </w:rPr>
        <w:t xml:space="preserve">The explicit </w:t>
      </w:r>
      <w:r w:rsidRPr="00BA19DA">
        <w:rPr>
          <w:highlight w:val="cyan"/>
          <w:u w:val="single"/>
        </w:rPr>
        <w:t>purpose</w:t>
      </w:r>
      <w:r w:rsidRPr="00BA19DA">
        <w:rPr>
          <w:u w:val="single"/>
        </w:rPr>
        <w:t xml:space="preserve"> of these institutions </w:t>
      </w:r>
      <w:r w:rsidRPr="00BA19DA">
        <w:rPr>
          <w:highlight w:val="cyan"/>
          <w:u w:val="single"/>
        </w:rPr>
        <w:t xml:space="preserve">has to be to </w:t>
      </w:r>
      <w:r w:rsidRPr="00BA19DA">
        <w:rPr>
          <w:b/>
          <w:iCs/>
          <w:highlight w:val="cyan"/>
          <w:u w:val="single"/>
        </w:rPr>
        <w:t>radicalize</w:t>
      </w:r>
      <w:r w:rsidRPr="00BA19DA">
        <w:rPr>
          <w:highlight w:val="cyan"/>
          <w:u w:val="single"/>
        </w:rPr>
        <w:t xml:space="preserve"> </w:t>
      </w:r>
      <w:r w:rsidRPr="00BA19DA">
        <w:rPr>
          <w:u w:val="single"/>
        </w:rPr>
        <w:t xml:space="preserve">the masses </w:t>
      </w:r>
      <w:r w:rsidRPr="00BA19DA">
        <w:rPr>
          <w:highlight w:val="cyan"/>
          <w:u w:val="single"/>
        </w:rPr>
        <w:t xml:space="preserve">through meeting </w:t>
      </w:r>
      <w:r w:rsidRPr="00BA19DA">
        <w:rPr>
          <w:u w:val="single"/>
        </w:rPr>
        <w:t xml:space="preserve">their needs, and providing an infrastructure for a socialist movement to meet </w:t>
      </w:r>
      <w:r w:rsidRPr="00BA19DA">
        <w:rPr>
          <w:b/>
          <w:iCs/>
          <w:highlight w:val="cyan"/>
          <w:u w:val="single"/>
        </w:rPr>
        <w:t>the needs of</w:t>
      </w:r>
      <w:r w:rsidRPr="00BA19DA">
        <w:rPr>
          <w:u w:val="single"/>
        </w:rPr>
        <w:t xml:space="preserve"> its members and the </w:t>
      </w:r>
      <w:r w:rsidRPr="00BA19DA">
        <w:rPr>
          <w:b/>
          <w:iCs/>
          <w:highlight w:val="cyan"/>
          <w:u w:val="single"/>
        </w:rPr>
        <w:t>communities</w:t>
      </w:r>
      <w:r w:rsidRPr="00BA19DA">
        <w:rPr>
          <w:highlight w:val="cyan"/>
          <w:u w:val="single"/>
        </w:rPr>
        <w:t xml:space="preserve"> in which it operates</w:t>
      </w:r>
      <w:r w:rsidRPr="00BA19DA">
        <w:rPr>
          <w:u w:val="single"/>
        </w:rPr>
        <w:t xml:space="preserve">. </w:t>
      </w:r>
      <w:r w:rsidRPr="00BA19DA">
        <w:rPr>
          <w:b/>
          <w:iCs/>
          <w:highlight w:val="cyan"/>
          <w:u w:val="single"/>
        </w:rPr>
        <w:t>Revolutionary institutions</w:t>
      </w:r>
      <w:r w:rsidRPr="00BA19DA">
        <w:rPr>
          <w:u w:val="single"/>
        </w:rPr>
        <w:t xml:space="preserve"> that </w:t>
      </w:r>
      <w:r w:rsidRPr="00BA19DA">
        <w:rPr>
          <w:b/>
          <w:iCs/>
          <w:u w:val="single"/>
        </w:rPr>
        <w:t xml:space="preserve">can </w:t>
      </w:r>
      <w:r w:rsidRPr="00BA19DA">
        <w:rPr>
          <w:b/>
          <w:iCs/>
          <w:highlight w:val="cyan"/>
          <w:u w:val="single"/>
        </w:rPr>
        <w:t>provide food, housing</w:t>
      </w:r>
      <w:r w:rsidRPr="00BA19DA">
        <w:rPr>
          <w:u w:val="single"/>
        </w:rPr>
        <w:t xml:space="preserve">, </w:t>
      </w:r>
      <w:r w:rsidRPr="00BA19DA">
        <w:rPr>
          <w:highlight w:val="cyan"/>
          <w:u w:val="single"/>
        </w:rPr>
        <w:t>and</w:t>
      </w:r>
      <w:r w:rsidRPr="00BA19DA">
        <w:rPr>
          <w:u w:val="single"/>
        </w:rPr>
        <w:t xml:space="preserve"> other needs for a revolutionary movement will be crucial for </w:t>
      </w:r>
      <w:r w:rsidRPr="00BA19DA">
        <w:rPr>
          <w:b/>
          <w:iCs/>
          <w:highlight w:val="cyan"/>
          <w:u w:val="single"/>
        </w:rPr>
        <w:t>build</w:t>
      </w:r>
      <w:r w:rsidRPr="00BA19DA">
        <w:rPr>
          <w:u w:val="single"/>
        </w:rPr>
        <w:t xml:space="preserve">ing </w:t>
      </w:r>
      <w:r w:rsidRPr="00BA19DA">
        <w:rPr>
          <w:b/>
          <w:iCs/>
          <w:highlight w:val="cyan"/>
          <w:u w:val="single"/>
        </w:rPr>
        <w:t>a base</w:t>
      </w:r>
      <w:r w:rsidRPr="00BA19DA">
        <w:rPr>
          <w:sz w:val="16"/>
        </w:rPr>
        <w:t xml:space="preserve"> among the masses </w:t>
      </w:r>
      <w:r w:rsidRPr="00BA19DA">
        <w:rPr>
          <w:u w:val="single"/>
        </w:rPr>
        <w:t>and</w:t>
      </w:r>
      <w:r w:rsidRPr="00BA19DA">
        <w:rPr>
          <w:sz w:val="16"/>
        </w:rPr>
        <w:t xml:space="preserve"> for </w:t>
      </w:r>
      <w:r w:rsidRPr="00BA19DA">
        <w:rPr>
          <w:u w:val="single"/>
        </w:rPr>
        <w:t>constructing</w:t>
      </w:r>
      <w:r w:rsidRPr="00BA19DA">
        <w:rPr>
          <w:sz w:val="16"/>
        </w:rPr>
        <w:t xml:space="preserve"> the </w:t>
      </w:r>
      <w:r w:rsidRPr="00BA19DA">
        <w:rPr>
          <w:u w:val="single"/>
        </w:rPr>
        <w:t xml:space="preserve">beginnings of a socialist infrastructure for when we </w:t>
      </w:r>
      <w:r w:rsidRPr="00BA19DA">
        <w:rPr>
          <w:sz w:val="16"/>
        </w:rPr>
        <w:t xml:space="preserve">eventually </w:t>
      </w:r>
      <w:r w:rsidRPr="00BA19DA">
        <w:rPr>
          <w:u w:val="single"/>
        </w:rPr>
        <w:t>engage in revolutionary struggle.</w:t>
      </w:r>
      <w:r w:rsidRPr="00BA19DA">
        <w:rPr>
          <w:sz w:val="16"/>
        </w:rPr>
        <w:t xml:space="preserve"> </w:t>
      </w:r>
    </w:p>
    <w:p w14:paraId="1E973DCD" w14:textId="77777777" w:rsidR="00BA19DA" w:rsidRPr="00BA19DA" w:rsidRDefault="00BA19DA" w:rsidP="00BA19DA"/>
    <w:p w14:paraId="2B2AABA7" w14:textId="77777777" w:rsidR="00BA19DA" w:rsidRPr="00BA19DA" w:rsidRDefault="00BA19DA" w:rsidP="00BA19DA">
      <w:pPr>
        <w:pStyle w:val="Heading2"/>
        <w:rPr>
          <w:rFonts w:cs="Calibri"/>
        </w:rPr>
      </w:pPr>
      <w:r w:rsidRPr="00BA19DA">
        <w:rPr>
          <w:rFonts w:cs="Calibri"/>
        </w:rPr>
        <w:lastRenderedPageBreak/>
        <w:t xml:space="preserve">Case </w:t>
      </w:r>
    </w:p>
    <w:p w14:paraId="1F07F8C4" w14:textId="77777777" w:rsidR="00BA19DA" w:rsidRPr="00BA19DA" w:rsidRDefault="00BA19DA" w:rsidP="00BA19DA">
      <w:pPr>
        <w:pStyle w:val="Heading3"/>
        <w:rPr>
          <w:rFonts w:cs="Calibri"/>
        </w:rPr>
      </w:pPr>
      <w:r w:rsidRPr="00BA19DA">
        <w:rPr>
          <w:rFonts w:cs="Calibri"/>
        </w:rPr>
        <w:lastRenderedPageBreak/>
        <w:t>AT: Case---1NC</w:t>
      </w:r>
    </w:p>
    <w:p w14:paraId="384496E4" w14:textId="77777777" w:rsidR="00BA19DA" w:rsidRPr="00BA19DA" w:rsidRDefault="00BA19DA" w:rsidP="00BA19DA">
      <w:pPr>
        <w:pStyle w:val="Heading4"/>
        <w:rPr>
          <w:rFonts w:cs="Calibri"/>
        </w:rPr>
      </w:pPr>
      <w:r w:rsidRPr="00BA19DA">
        <w:rPr>
          <w:rFonts w:cs="Calibri"/>
        </w:rPr>
        <w:t xml:space="preserve">2.  </w:t>
      </w:r>
      <w:r w:rsidRPr="00BA19DA">
        <w:rPr>
          <w:rFonts w:cs="Calibri"/>
          <w:u w:val="single"/>
        </w:rPr>
        <w:t>Materiality</w:t>
      </w:r>
      <w:r w:rsidRPr="00BA19DA">
        <w:rPr>
          <w:rFonts w:cs="Calibri"/>
        </w:rPr>
        <w:t xml:space="preserve">---a ballot in </w:t>
      </w:r>
      <w:r w:rsidRPr="00BA19DA">
        <w:rPr>
          <w:rFonts w:cs="Calibri"/>
          <w:u w:val="single"/>
        </w:rPr>
        <w:t>Tabroom.com</w:t>
      </w:r>
      <w:r w:rsidRPr="00BA19DA">
        <w:rPr>
          <w:rFonts w:cs="Calibri"/>
        </w:rPr>
        <w:t xml:space="preserve"> cannot change </w:t>
      </w:r>
      <w:r w:rsidRPr="00BA19DA">
        <w:rPr>
          <w:rFonts w:cs="Calibri"/>
          <w:u w:val="single"/>
        </w:rPr>
        <w:t>material structures</w:t>
      </w:r>
      <w:r w:rsidRPr="00BA19DA">
        <w:rPr>
          <w:rFonts w:cs="Calibri"/>
        </w:rPr>
        <w:t xml:space="preserve">. The aff just </w:t>
      </w:r>
      <w:r w:rsidRPr="00BA19DA">
        <w:rPr>
          <w:rFonts w:cs="Calibri"/>
          <w:u w:val="single"/>
        </w:rPr>
        <w:t>lays out problems</w:t>
      </w:r>
      <w:r w:rsidRPr="00BA19DA">
        <w:rPr>
          <w:rFonts w:cs="Calibri"/>
        </w:rPr>
        <w:t xml:space="preserve"> with the </w:t>
      </w:r>
      <w:r w:rsidRPr="00BA19DA">
        <w:rPr>
          <w:rFonts w:cs="Calibri"/>
          <w:u w:val="single"/>
        </w:rPr>
        <w:t>current environment</w:t>
      </w:r>
      <w:r w:rsidRPr="00BA19DA">
        <w:rPr>
          <w:rFonts w:cs="Calibri"/>
        </w:rPr>
        <w:t xml:space="preserve">, </w:t>
      </w:r>
      <w:r w:rsidRPr="00BA19DA">
        <w:rPr>
          <w:rFonts w:cs="Calibri"/>
          <w:u w:val="single"/>
        </w:rPr>
        <w:t>nothing else</w:t>
      </w:r>
      <w:r w:rsidRPr="00BA19DA">
        <w:rPr>
          <w:rFonts w:cs="Calibri"/>
        </w:rPr>
        <w:t>.</w:t>
      </w:r>
    </w:p>
    <w:p w14:paraId="3A5D7EA0" w14:textId="77777777" w:rsidR="00BA19DA" w:rsidRPr="00BA19DA" w:rsidRDefault="00BA19DA" w:rsidP="00BA19DA">
      <w:r w:rsidRPr="00BA19DA">
        <w:rPr>
          <w:rStyle w:val="Style13ptBold"/>
        </w:rPr>
        <w:t>Reed ’16</w:t>
      </w:r>
      <w:r w:rsidRPr="00BA19DA">
        <w:t xml:space="preserve"> [Adolph Jr; Professor of Political Science at the University of Pennsylvania; 11-6-2016; Nonsite; “Splendors and Miseries of the Antiracist ‘Left’”; https://nonsite.org/splendors-and-miseries-of-the-antiracist-left-2/]</w:t>
      </w:r>
    </w:p>
    <w:p w14:paraId="2FCF89C8" w14:textId="77777777" w:rsidR="00BA19DA" w:rsidRPr="00BA19DA" w:rsidRDefault="00BA19DA" w:rsidP="00BA19DA">
      <w:pPr>
        <w:rPr>
          <w:sz w:val="16"/>
          <w:szCs w:val="16"/>
        </w:rPr>
      </w:pPr>
      <w:r w:rsidRPr="00BA19DA">
        <w:rPr>
          <w:sz w:val="16"/>
          <w:szCs w:val="16"/>
        </w:rPr>
        <w:t xml:space="preserve">More than a decade and a half ago I criticized similar formulations of a notion of “infrapolitics,” understood as the domain of </w:t>
      </w:r>
      <w:r w:rsidRPr="00BA19DA">
        <w:rPr>
          <w:rStyle w:val="Emphasis"/>
        </w:rPr>
        <w:t xml:space="preserve">pre-political </w:t>
      </w:r>
      <w:r w:rsidRPr="00BA19DA">
        <w:rPr>
          <w:rStyle w:val="Emphasis"/>
          <w:highlight w:val="cyan"/>
        </w:rPr>
        <w:t>acts of everyday “resistance</w:t>
      </w:r>
      <w:r w:rsidRPr="00BA19DA">
        <w:rPr>
          <w:rStyle w:val="Emphasis"/>
        </w:rPr>
        <w:t>” undertaken by subordinated populations</w:t>
      </w:r>
      <w:r w:rsidRPr="00BA19DA">
        <w:rPr>
          <w:sz w:val="16"/>
          <w:szCs w:val="16"/>
        </w:rPr>
        <w:t xml:space="preserve">, which </w:t>
      </w:r>
      <w:r w:rsidRPr="00BA19DA">
        <w:rPr>
          <w:rStyle w:val="Emphasis"/>
          <w:highlight w:val="cyan"/>
        </w:rPr>
        <w:t>was</w:t>
      </w:r>
      <w:r w:rsidRPr="00BA19DA">
        <w:rPr>
          <w:sz w:val="16"/>
          <w:szCs w:val="16"/>
        </w:rPr>
        <w:t xml:space="preserve"> then </w:t>
      </w:r>
      <w:r w:rsidRPr="00BA19DA">
        <w:rPr>
          <w:rStyle w:val="Emphasis"/>
          <w:highlight w:val="cyan"/>
        </w:rPr>
        <w:t>all the rage</w:t>
      </w:r>
      <w:r w:rsidRPr="00BA19DA">
        <w:rPr>
          <w:rStyle w:val="Emphasis"/>
        </w:rPr>
        <w:t xml:space="preserve"> in cultural studies programs</w:t>
      </w:r>
      <w:r w:rsidRPr="00BA19DA">
        <w:rPr>
          <w:sz w:val="16"/>
          <w:szCs w:val="16"/>
        </w:rPr>
        <w:t xml:space="preserve">. </w:t>
      </w:r>
      <w:r w:rsidRPr="00BA19DA">
        <w:rPr>
          <w:rStyle w:val="Emphasis"/>
          <w:highlight w:val="cyan"/>
        </w:rPr>
        <w:t>Proponents</w:t>
      </w:r>
      <w:r w:rsidRPr="00BA19DA">
        <w:rPr>
          <w:sz w:val="16"/>
          <w:szCs w:val="16"/>
        </w:rPr>
        <w:t xml:space="preserve"> of the political importance of this domain </w:t>
      </w:r>
      <w:r w:rsidRPr="00BA19DA">
        <w:rPr>
          <w:rStyle w:val="Emphasis"/>
          <w:highlight w:val="cyan"/>
        </w:rPr>
        <w:t>insisted</w:t>
      </w:r>
      <w:r w:rsidRPr="00BA19DA">
        <w:rPr>
          <w:sz w:val="16"/>
          <w:szCs w:val="16"/>
        </w:rPr>
        <w:t xml:space="preserve"> that, </w:t>
      </w:r>
      <w:r w:rsidRPr="00BA19DA">
        <w:rPr>
          <w:rStyle w:val="Emphasis"/>
          <w:highlight w:val="cyan"/>
        </w:rPr>
        <w:t xml:space="preserve">because </w:t>
      </w:r>
      <w:r w:rsidRPr="00BA19DA">
        <w:rPr>
          <w:rStyle w:val="Emphasis"/>
        </w:rPr>
        <w:t xml:space="preserve">insurgent </w:t>
      </w:r>
      <w:r w:rsidRPr="00BA19DA">
        <w:rPr>
          <w:rStyle w:val="Emphasis"/>
          <w:highlight w:val="cyan"/>
        </w:rPr>
        <w:t>movements emerge within</w:t>
      </w:r>
      <w:r w:rsidRPr="00BA19DA">
        <w:rPr>
          <w:sz w:val="16"/>
          <w:szCs w:val="16"/>
        </w:rPr>
        <w:t xml:space="preserve"> such cultures of </w:t>
      </w:r>
      <w:r w:rsidRPr="00BA19DA">
        <w:rPr>
          <w:rStyle w:val="Emphasis"/>
          <w:highlight w:val="cyan"/>
        </w:rPr>
        <w:t>quotidian resistance</w:t>
      </w:r>
      <w:r w:rsidRPr="00BA19DA">
        <w:rPr>
          <w:sz w:val="16"/>
          <w:szCs w:val="16"/>
        </w:rPr>
        <w:t xml:space="preserve">, a) examining them could help in understanding the processes through which insurgencies develop and/or b) </w:t>
      </w:r>
      <w:r w:rsidRPr="00BA19DA">
        <w:rPr>
          <w:rStyle w:val="Emphasis"/>
          <w:highlight w:val="cyan"/>
        </w:rPr>
        <w:t>they</w:t>
      </w:r>
      <w:r w:rsidRPr="00BA19DA">
        <w:rPr>
          <w:rStyle w:val="Emphasis"/>
        </w:rPr>
        <w:t xml:space="preserve"> therefore </w:t>
      </w:r>
      <w:r w:rsidRPr="00BA19DA">
        <w:rPr>
          <w:rStyle w:val="Emphasis"/>
          <w:highlight w:val="cyan"/>
        </w:rPr>
        <w:t>ought to be considered</w:t>
      </w:r>
      <w:r w:rsidRPr="00BA19DA">
        <w:rPr>
          <w:rStyle w:val="Emphasis"/>
        </w:rPr>
        <w:t xml:space="preserve"> as </w:t>
      </w:r>
      <w:r w:rsidRPr="00BA19DA">
        <w:rPr>
          <w:rStyle w:val="Emphasis"/>
          <w:highlight w:val="cyan"/>
        </w:rPr>
        <w:t xml:space="preserve">expressions of </w:t>
      </w:r>
      <w:r w:rsidRPr="00BA19DA">
        <w:rPr>
          <w:rStyle w:val="Emphasis"/>
        </w:rPr>
        <w:t xml:space="preserve">an </w:t>
      </w:r>
      <w:r w:rsidRPr="00BA19DA">
        <w:rPr>
          <w:rStyle w:val="Emphasis"/>
          <w:highlight w:val="cyan"/>
        </w:rPr>
        <w:t xml:space="preserve">insurgent politics </w:t>
      </w:r>
      <w:r w:rsidRPr="00BA19DA">
        <w:rPr>
          <w:rStyle w:val="Emphasis"/>
        </w:rPr>
        <w:t>themselves.</w:t>
      </w:r>
      <w:r w:rsidRPr="00BA19DA">
        <w:rPr>
          <w:sz w:val="16"/>
          <w:szCs w:val="16"/>
        </w:rPr>
        <w:t xml:space="preserve"> Several factors accounted for the popularity of that version of the argument, which mainly had to do to with </w:t>
      </w:r>
      <w:r w:rsidRPr="00BA19DA">
        <w:rPr>
          <w:rStyle w:val="Emphasis"/>
          <w:highlight w:val="cyan"/>
        </w:rPr>
        <w:t>the</w:t>
      </w:r>
      <w:r w:rsidRPr="00BA19DA">
        <w:rPr>
          <w:rStyle w:val="Emphasis"/>
        </w:rPr>
        <w:t xml:space="preserve"> political economy of academic life</w:t>
      </w:r>
      <w:r w:rsidRPr="00BA19DA">
        <w:rPr>
          <w:sz w:val="16"/>
          <w:szCs w:val="16"/>
        </w:rPr>
        <w:t xml:space="preserve">, </w:t>
      </w:r>
      <w:r w:rsidRPr="00BA19DA">
        <w:rPr>
          <w:rStyle w:val="Emphasis"/>
        </w:rPr>
        <w:t>including</w:t>
      </w:r>
      <w:r w:rsidRPr="00BA19DA">
        <w:rPr>
          <w:sz w:val="16"/>
          <w:szCs w:val="16"/>
        </w:rPr>
        <w:t xml:space="preserve"> the </w:t>
      </w:r>
      <w:r w:rsidRPr="00BA19DA">
        <w:rPr>
          <w:rStyle w:val="Emphasis"/>
          <w:highlight w:val="cyan"/>
        </w:rPr>
        <w:t>self-propulsion of</w:t>
      </w:r>
      <w:r w:rsidRPr="00BA19DA">
        <w:rPr>
          <w:sz w:val="16"/>
          <w:szCs w:val="16"/>
        </w:rPr>
        <w:t xml:space="preserve"> academic </w:t>
      </w:r>
      <w:r w:rsidRPr="00BA19DA">
        <w:rPr>
          <w:rStyle w:val="Emphasis"/>
          <w:highlight w:val="cyan"/>
        </w:rPr>
        <w:t>trendiness and the atrophy of the left</w:t>
      </w:r>
      <w:r w:rsidRPr="00BA19DA">
        <w:rPr>
          <w:rStyle w:val="Emphasis"/>
        </w:rPr>
        <w:t xml:space="preserve"> outside</w:t>
      </w:r>
      <w:r w:rsidRPr="00BA19DA">
        <w:rPr>
          <w:sz w:val="16"/>
          <w:szCs w:val="16"/>
        </w:rPr>
        <w:t xml:space="preserve"> the academy, which </w:t>
      </w:r>
      <w:r w:rsidRPr="00BA19DA">
        <w:rPr>
          <w:rStyle w:val="Emphasis"/>
          <w:highlight w:val="cyan"/>
        </w:rPr>
        <w:t>encouraged flights into fantasy</w:t>
      </w:r>
      <w:r w:rsidRPr="00BA19DA">
        <w:rPr>
          <w:rStyle w:val="Emphasis"/>
        </w:rPr>
        <w:t xml:space="preserve"> for the sake of optimism.</w:t>
      </w:r>
      <w:r w:rsidRPr="00BA19DA">
        <w:rPr>
          <w:sz w:val="16"/>
          <w:szCs w:val="16"/>
        </w:rPr>
        <w:t xml:space="preserve"> The infrapolitics idea also resonated with the substantive but generally unadmitted group essentialism underlying claims that esote</w:t>
      </w:r>
      <w:r w:rsidRPr="00BA19DA">
        <w:rPr>
          <w:rFonts w:eastAsia="Calibri"/>
          <w:b/>
          <w:bCs/>
          <w:sz w:val="26"/>
          <w:szCs w:val="26"/>
          <w:u w:val="single"/>
        </w:rPr>
        <w:t xml:space="preserve"> phenomenon</w:t>
      </w:r>
      <w:r w:rsidRPr="00BA19DA">
        <w:rPr>
          <w:rFonts w:eastAsia="Calibri"/>
          <w:u w:val="single"/>
        </w:rPr>
        <w:t xml:space="preserve"> </w:t>
      </w:r>
      <w:r w:rsidRPr="00BA19DA">
        <w:rPr>
          <w:rFonts w:eastAsia="Calibri"/>
          <w:color w:val="000000" w:themeColor="text1"/>
          <w:highlight w:val="cyan"/>
          <w:u w:val="single"/>
        </w:rPr>
        <w:t>is positioned as</w:t>
      </w:r>
      <w:r w:rsidRPr="00BA19DA">
        <w:rPr>
          <w:rFonts w:eastAsia="Calibri"/>
          <w:u w:val="single"/>
        </w:rPr>
        <w:t xml:space="preserve"> the effect of an </w:t>
      </w:r>
      <w:r w:rsidRPr="00BA19DA">
        <w:rPr>
          <w:rFonts w:eastAsia="Calibri"/>
          <w:b/>
          <w:bCs/>
          <w:color w:val="000000" w:themeColor="text1"/>
          <w:sz w:val="26"/>
          <w:szCs w:val="26"/>
          <w:highlight w:val="cyan"/>
          <w:u w:val="single"/>
        </w:rPr>
        <w:t>aversion</w:t>
      </w:r>
      <w:r w:rsidRPr="00BA19DA">
        <w:rPr>
          <w:rFonts w:eastAsia="Calibri"/>
          <w:sz w:val="16"/>
          <w:szCs w:val="16"/>
        </w:rPr>
        <w:t xml:space="preserve"> </w:t>
      </w:r>
      <w:r w:rsidRPr="00BA19DA">
        <w:rPr>
          <w:sz w:val="16"/>
          <w:szCs w:val="16"/>
        </w:rPr>
        <w:t xml:space="preserve">ric, insider knowledge is necessary to decipher the “hidden transcripts” of the subordinate populations; put more bluntly, </w:t>
      </w:r>
      <w:r w:rsidRPr="00BA19DA">
        <w:rPr>
          <w:rStyle w:val="Emphasis"/>
          <w:highlight w:val="cyan"/>
          <w:bdr w:val="single" w:sz="8" w:space="0" w:color="auto" w:frame="1"/>
        </w:rPr>
        <w:t>elevating infrapolitics</w:t>
      </w:r>
      <w:r w:rsidRPr="00BA19DA">
        <w:rPr>
          <w:sz w:val="16"/>
          <w:szCs w:val="16"/>
        </w:rPr>
        <w:t xml:space="preserve"> to the domain on which the oppressed express their politics most authentically </w:t>
      </w:r>
      <w:r w:rsidRPr="00BA19DA">
        <w:rPr>
          <w:rStyle w:val="Emphasis"/>
          <w:highlight w:val="cyan"/>
          <w:bdr w:val="single" w:sz="8" w:space="0" w:color="auto" w:frame="1"/>
        </w:rPr>
        <w:t>increased</w:t>
      </w:r>
      <w:r w:rsidRPr="00BA19DA">
        <w:rPr>
          <w:rStyle w:val="Emphasis"/>
          <w:bdr w:val="single" w:sz="8" w:space="0" w:color="auto" w:frame="1"/>
        </w:rPr>
        <w:t xml:space="preserve"> its interpreters’ </w:t>
      </w:r>
      <w:r w:rsidRPr="00BA19DA">
        <w:rPr>
          <w:rStyle w:val="Emphasis"/>
          <w:highlight w:val="cyan"/>
          <w:bdr w:val="single" w:sz="8" w:space="0" w:color="auto" w:frame="1"/>
        </w:rPr>
        <w:t>academic capital</w:t>
      </w:r>
      <w:r w:rsidRPr="00BA19DA">
        <w:rPr>
          <w:rStyle w:val="Emphasis"/>
          <w:bdr w:val="single" w:sz="8" w:space="0" w:color="auto" w:frame="1"/>
        </w:rPr>
        <w:t>.</w:t>
      </w:r>
      <w:r w:rsidRPr="00BA19DA">
        <w:rPr>
          <w:sz w:val="16"/>
          <w:szCs w:val="16"/>
        </w:rPr>
        <w:t>8</w:t>
      </w:r>
    </w:p>
    <w:p w14:paraId="47E58656" w14:textId="77777777" w:rsidR="00BA19DA" w:rsidRPr="00BA19DA" w:rsidRDefault="00BA19DA" w:rsidP="00BA19DA">
      <w:pPr>
        <w:rPr>
          <w:sz w:val="16"/>
        </w:rPr>
      </w:pPr>
      <w:r w:rsidRPr="00BA19DA">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4B5F726C" w14:textId="77777777" w:rsidR="00BA19DA" w:rsidRPr="00BA19DA" w:rsidRDefault="00BA19DA" w:rsidP="00BA19DA">
      <w:pPr>
        <w:ind w:firstLine="144"/>
        <w:rPr>
          <w:sz w:val="16"/>
        </w:rPr>
      </w:pPr>
      <w:r w:rsidRPr="00BA19DA">
        <w:rPr>
          <w:sz w:val="16"/>
        </w:rPr>
        <w:t xml:space="preserve">At best, those who romanticize “everyday resistance” or “cultural politics” read the evolution of political movements teleologically; </w:t>
      </w:r>
      <w:r w:rsidRPr="00BA19DA">
        <w:rPr>
          <w:rStyle w:val="Emphasis"/>
          <w:highlight w:val="cyan"/>
          <w:bdr w:val="single" w:sz="8" w:space="0" w:color="auto" w:frame="1"/>
        </w:rPr>
        <w:t>they presume</w:t>
      </w:r>
      <w:r w:rsidRPr="00BA19DA">
        <w:rPr>
          <w:sz w:val="16"/>
        </w:rPr>
        <w:t xml:space="preserve"> that </w:t>
      </w:r>
      <w:r w:rsidRPr="00BA19DA">
        <w:rPr>
          <w:rStyle w:val="Emphasis"/>
          <w:highlight w:val="cyan"/>
          <w:bdr w:val="single" w:sz="8" w:space="0" w:color="auto" w:frame="1"/>
        </w:rPr>
        <w:t>those conditions</w:t>
      </w:r>
      <w:r w:rsidRPr="00BA19DA">
        <w:rPr>
          <w:rStyle w:val="Emphasis"/>
          <w:bdr w:val="single" w:sz="8" w:space="0" w:color="auto" w:frame="1"/>
        </w:rPr>
        <w:t xml:space="preserve"> necessarily</w:t>
      </w:r>
      <w:r w:rsidRPr="00BA19DA">
        <w:rPr>
          <w:sz w:val="16"/>
        </w:rPr>
        <w:t xml:space="preserve">, or even typically, </w:t>
      </w:r>
      <w:r w:rsidRPr="00BA19DA">
        <w:rPr>
          <w:rStyle w:val="Emphasis"/>
          <w:highlight w:val="cyan"/>
          <w:bdr w:val="single" w:sz="8" w:space="0" w:color="auto" w:frame="1"/>
        </w:rPr>
        <w:t>lead to political action. They don’t</w:t>
      </w:r>
      <w:r w:rsidRPr="00BA19DA">
        <w:rPr>
          <w:rStyle w:val="Emphasis"/>
        </w:rPr>
        <w:t>.</w:t>
      </w:r>
      <w:r w:rsidRPr="00BA19DA">
        <w:rPr>
          <w:sz w:val="16"/>
        </w:rPr>
        <w:t xml:space="preserve"> </w:t>
      </w:r>
      <w:r w:rsidRPr="00BA19DA">
        <w:rPr>
          <w:rStyle w:val="Emphasis"/>
        </w:rPr>
        <w:t xml:space="preserve">Not </w:t>
      </w:r>
      <w:r w:rsidRPr="00BA19DA">
        <w:rPr>
          <w:rStyle w:val="Emphasis"/>
          <w:highlight w:val="cyan"/>
        </w:rPr>
        <w:t>any more than the presence of carbon and water</w:t>
      </w:r>
      <w:r w:rsidRPr="00BA19DA">
        <w:rPr>
          <w:rStyle w:val="Emphasis"/>
        </w:rPr>
        <w:t xml:space="preserve"> necessarily </w:t>
      </w:r>
      <w:r w:rsidRPr="00BA19DA">
        <w:rPr>
          <w:rStyle w:val="Emphasis"/>
          <w:highlight w:val="cyan"/>
        </w:rPr>
        <w:t>leads to the</w:t>
      </w:r>
      <w:r w:rsidRPr="00BA19DA">
        <w:rPr>
          <w:rStyle w:val="Emphasis"/>
        </w:rPr>
        <w:t xml:space="preserve"> evolution of </w:t>
      </w:r>
      <w:r w:rsidRPr="00BA19DA">
        <w:rPr>
          <w:rStyle w:val="Emphasis"/>
          <w:highlight w:val="cyan"/>
        </w:rPr>
        <w:t>Homo sapiens</w:t>
      </w:r>
      <w:r w:rsidRPr="00BA19DA">
        <w:rPr>
          <w:rStyle w:val="Emphasis"/>
        </w:rPr>
        <w:t>.</w:t>
      </w:r>
      <w:r w:rsidRPr="00BA19DA">
        <w:rPr>
          <w:sz w:val="16"/>
        </w:rPr>
        <w:t xml:space="preserve"> Think about it: </w:t>
      </w:r>
      <w:r w:rsidRPr="00BA19DA">
        <w:rPr>
          <w:rStyle w:val="Emphasis"/>
          <w:highlight w:val="cyan"/>
          <w:bdr w:val="single" w:sz="8" w:space="0" w:color="auto" w:frame="1"/>
        </w:rPr>
        <w:t>infrapolitics is ubiquitous,</w:t>
      </w:r>
      <w:r w:rsidRPr="00BA19DA">
        <w:rPr>
          <w:rStyle w:val="Emphasis"/>
          <w:bdr w:val="single" w:sz="8" w:space="0" w:color="auto" w:frame="1"/>
        </w:rPr>
        <w:t xml:space="preserve"> developed </w:t>
      </w:r>
      <w:r w:rsidRPr="00BA19DA">
        <w:rPr>
          <w:rStyle w:val="Emphasis"/>
          <w:highlight w:val="cyan"/>
          <w:bdr w:val="single" w:sz="8" w:space="0" w:color="auto" w:frame="1"/>
        </w:rPr>
        <w:t>political movements are rare</w:t>
      </w:r>
      <w:r w:rsidRPr="00BA19DA">
        <w:rPr>
          <w:rStyle w:val="Emphasis"/>
          <w:bdr w:val="single" w:sz="8" w:space="0" w:color="auto" w:frame="1"/>
        </w:rPr>
        <w:t>.</w:t>
      </w:r>
      <w:r w:rsidRPr="00BA19DA">
        <w:rPr>
          <w:sz w:val="16"/>
        </w:rPr>
        <w:t>9</w:t>
      </w:r>
    </w:p>
    <w:p w14:paraId="27B589A1" w14:textId="77777777" w:rsidR="00BA19DA" w:rsidRPr="00BA19DA" w:rsidRDefault="00BA19DA" w:rsidP="00BA19DA">
      <w:pPr>
        <w:pStyle w:val="Heading4"/>
        <w:rPr>
          <w:rFonts w:cs="Calibri"/>
        </w:rPr>
      </w:pPr>
      <w:r w:rsidRPr="00BA19DA">
        <w:rPr>
          <w:rFonts w:cs="Calibri"/>
        </w:rPr>
        <w:t xml:space="preserve">That’s </w:t>
      </w:r>
      <w:r w:rsidRPr="00BA19DA">
        <w:rPr>
          <w:rFonts w:cs="Calibri"/>
          <w:u w:val="single"/>
        </w:rPr>
        <w:t>bad</w:t>
      </w:r>
      <w:r w:rsidRPr="00BA19DA">
        <w:rPr>
          <w:rFonts w:cs="Calibri"/>
        </w:rPr>
        <w:t xml:space="preserve">. </w:t>
      </w:r>
    </w:p>
    <w:p w14:paraId="7A6DAAA5" w14:textId="77777777" w:rsidR="00BA19DA" w:rsidRPr="00BA19DA" w:rsidRDefault="00BA19DA" w:rsidP="00BA19DA">
      <w:r w:rsidRPr="00BA19DA">
        <w:rPr>
          <w:rStyle w:val="Style13ptBold"/>
        </w:rPr>
        <w:t>Rigakos &amp; Law ’9</w:t>
      </w:r>
      <w:r w:rsidRPr="00BA19DA">
        <w:t xml:space="preserve"> [George; Assistant Professor of Law at Carleton University; Alexandra; PhD in Legal Studies; Risk, Realism and the Politics of Resistance; Critical Sociology 35(1) 79-103; dml]</w:t>
      </w:r>
    </w:p>
    <w:p w14:paraId="5C386EE1" w14:textId="77777777" w:rsidR="00BA19DA" w:rsidRPr="00BA19DA" w:rsidRDefault="00BA19DA" w:rsidP="00BA19DA">
      <w:pPr>
        <w:rPr>
          <w:sz w:val="16"/>
        </w:rPr>
      </w:pPr>
      <w:r w:rsidRPr="00BA19DA">
        <w:rPr>
          <w:sz w:val="16"/>
        </w:rPr>
        <w:t xml:space="preserve">McCann and March (1996: 244) next set out </w:t>
      </w:r>
      <w:r w:rsidRPr="00BA19DA">
        <w:rPr>
          <w:rStyle w:val="StyleUnderline"/>
        </w:rPr>
        <w:t xml:space="preserve">the ‘justification for treating </w:t>
      </w:r>
      <w:r w:rsidRPr="00BA19DA">
        <w:rPr>
          <w:rStyle w:val="Emphasis"/>
        </w:rPr>
        <w:t>everyday practices</w:t>
      </w:r>
      <w:r w:rsidRPr="00BA19DA">
        <w:rPr>
          <w:rStyle w:val="StyleUnderline"/>
        </w:rPr>
        <w:t xml:space="preserve"> as significant’</w:t>
      </w:r>
      <w:r w:rsidRPr="00BA19DA">
        <w:rPr>
          <w:sz w:val="16"/>
        </w:rPr>
        <w:t xml:space="preserve"> suggested by the above literature. First, the works studied </w:t>
      </w:r>
      <w:r w:rsidRPr="00BA19DA">
        <w:rPr>
          <w:rStyle w:val="StyleUnderline"/>
        </w:rPr>
        <w:t>are concerned with proving people are not ‘</w:t>
      </w:r>
      <w:r w:rsidRPr="00BA19DA">
        <w:rPr>
          <w:rStyle w:val="Emphasis"/>
        </w:rPr>
        <w:t>duped</w:t>
      </w:r>
      <w:r w:rsidRPr="00BA19DA">
        <w:rPr>
          <w:rStyle w:val="StyleUnderline"/>
        </w:rPr>
        <w:t xml:space="preserve">’ by their surroundings. At the level of consciousness, subjects ‘are </w:t>
      </w:r>
      <w:r w:rsidRPr="00BA19DA">
        <w:rPr>
          <w:rStyle w:val="Emphasis"/>
        </w:rPr>
        <w:t>ironic</w:t>
      </w:r>
      <w:r w:rsidRPr="00BA19DA">
        <w:rPr>
          <w:rStyle w:val="StyleUnderline"/>
        </w:rPr>
        <w:t xml:space="preserve">, </w:t>
      </w:r>
      <w:r w:rsidRPr="00BA19DA">
        <w:rPr>
          <w:rStyle w:val="Emphasis"/>
        </w:rPr>
        <w:t>critical</w:t>
      </w:r>
      <w:r w:rsidRPr="00BA19DA">
        <w:rPr>
          <w:rStyle w:val="StyleUnderline"/>
        </w:rPr>
        <w:t xml:space="preserve">, </w:t>
      </w:r>
      <w:r w:rsidRPr="00BA19DA">
        <w:rPr>
          <w:rStyle w:val="Emphasis"/>
        </w:rPr>
        <w:t>realistic</w:t>
      </w:r>
      <w:r w:rsidRPr="00BA19DA">
        <w:rPr>
          <w:rStyle w:val="StyleUnderline"/>
        </w:rPr>
        <w:t xml:space="preserve">, even </w:t>
      </w:r>
      <w:r w:rsidRPr="00BA19DA">
        <w:rPr>
          <w:rStyle w:val="Emphasis"/>
        </w:rPr>
        <w:t>sophisticated</w:t>
      </w:r>
      <w:r w:rsidRPr="00BA19DA">
        <w:rPr>
          <w:rStyle w:val="StyleUnderline"/>
        </w:rPr>
        <w:t>’</w:t>
      </w:r>
      <w:r w:rsidRPr="00BA19DA">
        <w:rPr>
          <w:sz w:val="16"/>
        </w:rPr>
        <w:t xml:space="preserve"> (1996: 225). </w:t>
      </w:r>
      <w:r w:rsidRPr="00BA19DA">
        <w:rPr>
          <w:rStyle w:val="StyleUnderline"/>
        </w:rPr>
        <w:t>But</w:t>
      </w:r>
      <w:r w:rsidRPr="00BA19DA">
        <w:rPr>
          <w:sz w:val="16"/>
        </w:rPr>
        <w:t xml:space="preserve"> McCann and March remind us that earlier radical or Left </w:t>
      </w:r>
      <w:r w:rsidRPr="00BA19DA">
        <w:rPr>
          <w:rStyle w:val="StyleUnderline"/>
        </w:rPr>
        <w:t xml:space="preserve">theorists have made similar arguments </w:t>
      </w:r>
      <w:r w:rsidRPr="00BA19DA">
        <w:rPr>
          <w:rStyle w:val="Emphasis"/>
        </w:rPr>
        <w:t>without</w:t>
      </w:r>
      <w:r w:rsidRPr="00BA19DA">
        <w:rPr>
          <w:rStyle w:val="StyleUnderline"/>
        </w:rPr>
        <w:t xml:space="preserve"> resorting to stories of </w:t>
      </w:r>
      <w:r w:rsidRPr="00BA19DA">
        <w:rPr>
          <w:rStyle w:val="Emphasis"/>
        </w:rPr>
        <w:t>everyday resistance</w:t>
      </w:r>
      <w:r w:rsidRPr="00BA19DA">
        <w:rPr>
          <w:rStyle w:val="StyleUnderline"/>
        </w:rPr>
        <w:t> in order to do so</w:t>
      </w:r>
      <w:r w:rsidRPr="00BA19DA">
        <w:rPr>
          <w:sz w:val="16"/>
        </w:rPr>
        <w:t>. Second, </w:t>
      </w:r>
      <w:r w:rsidRPr="00BA19DA">
        <w:rPr>
          <w:rStyle w:val="StyleUnderline"/>
        </w:rPr>
        <w:t xml:space="preserve">everyday resistance on a discursive level is said to </w:t>
      </w:r>
      <w:r w:rsidRPr="00BA19DA">
        <w:rPr>
          <w:rStyle w:val="Emphasis"/>
        </w:rPr>
        <w:t>reaffirm the subject’s dignity</w:t>
      </w:r>
      <w:r w:rsidRPr="00BA19DA">
        <w:rPr>
          <w:rStyle w:val="StyleUnderline"/>
        </w:rPr>
        <w:t xml:space="preserve">. But this too causes a </w:t>
      </w:r>
      <w:r w:rsidRPr="00BA19DA">
        <w:rPr>
          <w:rStyle w:val="Emphasis"/>
        </w:rPr>
        <w:t>problem</w:t>
      </w:r>
      <w:r w:rsidRPr="00BA19DA">
        <w:rPr>
          <w:sz w:val="16"/>
        </w:rPr>
        <w:t xml:space="preserve"> for the authors because </w:t>
      </w:r>
      <w:r w:rsidRPr="00BA19DA">
        <w:rPr>
          <w:rStyle w:val="StyleUnderline"/>
        </w:rPr>
        <w:t>they</w:t>
      </w:r>
      <w:r w:rsidRPr="00BA19DA">
        <w:rPr>
          <w:sz w:val="16"/>
        </w:rPr>
        <w:t xml:space="preserve">: </w:t>
      </w:r>
    </w:p>
    <w:p w14:paraId="7C02A000" w14:textId="77777777" w:rsidR="00BA19DA" w:rsidRPr="00BA19DA" w:rsidRDefault="00BA19DA" w:rsidP="00BA19DA">
      <w:pPr>
        <w:rPr>
          <w:sz w:val="16"/>
        </w:rPr>
      </w:pPr>
      <w:r w:rsidRPr="00BA19DA">
        <w:rPr>
          <w:rStyle w:val="Emphasis"/>
        </w:rPr>
        <w:t>query</w:t>
      </w:r>
      <w:r w:rsidRPr="00BA19DA">
        <w:rPr>
          <w:rStyle w:val="StyleUnderline"/>
        </w:rPr>
        <w:t xml:space="preserve"> why subversive ‘</w:t>
      </w:r>
      <w:r w:rsidRPr="00BA19DA">
        <w:rPr>
          <w:rStyle w:val="Emphasis"/>
        </w:rPr>
        <w:t>assertions of self</w:t>
      </w:r>
      <w:r w:rsidRPr="00BA19DA">
        <w:rPr>
          <w:rStyle w:val="StyleUnderline"/>
        </w:rPr>
        <w:t>’ should bring</w:t>
      </w:r>
      <w:r w:rsidRPr="00BA19DA">
        <w:rPr>
          <w:sz w:val="16"/>
        </w:rPr>
        <w:t xml:space="preserve"> dignity and psychological </w:t>
      </w:r>
      <w:r w:rsidRPr="00BA19DA">
        <w:rPr>
          <w:rStyle w:val="Emphasis"/>
        </w:rPr>
        <w:t>empowerment</w:t>
      </w:r>
      <w:r w:rsidRPr="00BA19DA">
        <w:rPr>
          <w:rStyle w:val="StyleUnderline"/>
        </w:rPr>
        <w:t xml:space="preserve"> when they produce </w:t>
      </w:r>
      <w:r w:rsidRPr="00BA19DA">
        <w:rPr>
          <w:rStyle w:val="Emphasis"/>
        </w:rPr>
        <w:t>no greater material benefits</w:t>
      </w:r>
      <w:r w:rsidRPr="00BA19DA">
        <w:rPr>
          <w:rStyle w:val="StyleUnderline"/>
        </w:rPr>
        <w:t xml:space="preserve"> or </w:t>
      </w:r>
      <w:r w:rsidRPr="00BA19DA">
        <w:rPr>
          <w:rStyle w:val="Emphasis"/>
        </w:rPr>
        <w:t>changes in relational power</w:t>
      </w:r>
      <w:r w:rsidRPr="00BA19DA">
        <w:rPr>
          <w:sz w:val="16"/>
        </w:rPr>
        <w:t xml:space="preserve"> … By standards of ‘realism’, … subjects given to avoidance and ‘lumping it’ may be the most sophisticated of all. (1996: 227) </w:t>
      </w:r>
    </w:p>
    <w:p w14:paraId="0BC12048" w14:textId="77777777" w:rsidR="00BA19DA" w:rsidRPr="00BA19DA" w:rsidRDefault="00BA19DA" w:rsidP="00BA19DA">
      <w:pPr>
        <w:rPr>
          <w:sz w:val="16"/>
        </w:rPr>
      </w:pPr>
      <w:r w:rsidRPr="00BA19DA">
        <w:rPr>
          <w:sz w:val="16"/>
        </w:rPr>
        <w:lastRenderedPageBreak/>
        <w:t>Thus, their criticism boils down to two main points. First, </w:t>
      </w:r>
      <w:r w:rsidRPr="00BA19DA">
        <w:rPr>
          <w:rStyle w:val="StyleUnderline"/>
          <w:highlight w:val="cyan"/>
        </w:rPr>
        <w:t>everyday resistance </w:t>
      </w:r>
      <w:r w:rsidRPr="00BA19DA">
        <w:rPr>
          <w:rStyle w:val="Emphasis"/>
          <w:highlight w:val="cyan"/>
        </w:rPr>
        <w:t>fails</w:t>
      </w:r>
      <w:r w:rsidRPr="00BA19DA">
        <w:rPr>
          <w:rStyle w:val="StyleUnderline"/>
          <w:highlight w:val="cyan"/>
        </w:rPr>
        <w:t xml:space="preserve"> to tell us</w:t>
      </w:r>
      <w:r w:rsidRPr="00BA19DA">
        <w:rPr>
          <w:rStyle w:val="StyleUnderline"/>
        </w:rPr>
        <w:t xml:space="preserve"> any </w:t>
      </w:r>
      <w:r w:rsidRPr="00BA19DA">
        <w:rPr>
          <w:rStyle w:val="StyleUnderline"/>
          <w:highlight w:val="cyan"/>
        </w:rPr>
        <w:t>more </w:t>
      </w:r>
      <w:r w:rsidRPr="00BA19DA">
        <w:rPr>
          <w:rStyle w:val="StyleUnderline"/>
        </w:rPr>
        <w:t>about so-called </w:t>
      </w:r>
      <w:r w:rsidRPr="00BA19DA">
        <w:rPr>
          <w:rStyle w:val="Emphasis"/>
        </w:rPr>
        <w:t>false consciousness</w:t>
      </w:r>
      <w:r w:rsidRPr="00BA19DA">
        <w:rPr>
          <w:rStyle w:val="StyleUnderline"/>
        </w:rPr>
        <w:t> </w:t>
      </w:r>
      <w:r w:rsidRPr="00BA19DA">
        <w:rPr>
          <w:rStyle w:val="StyleUnderline"/>
          <w:highlight w:val="cyan"/>
        </w:rPr>
        <w:t xml:space="preserve">than was </w:t>
      </w:r>
      <w:r w:rsidRPr="00BA19DA">
        <w:rPr>
          <w:rStyle w:val="Emphasis"/>
          <w:highlight w:val="cyan"/>
        </w:rPr>
        <w:t>already known</w:t>
      </w:r>
      <w:r w:rsidRPr="00BA19DA">
        <w:rPr>
          <w:sz w:val="16"/>
        </w:rPr>
        <w:t xml:space="preserve"> among earlier Left theorists; </w:t>
      </w:r>
      <w:r w:rsidRPr="00BA19DA">
        <w:rPr>
          <w:rStyle w:val="StyleUnderline"/>
        </w:rPr>
        <w:t>and</w:t>
      </w:r>
      <w:r w:rsidRPr="00BA19DA">
        <w:rPr>
          <w:sz w:val="16"/>
        </w:rPr>
        <w:t xml:space="preserve"> second, that a focus on discursive resistance </w:t>
      </w:r>
      <w:r w:rsidRPr="00BA19DA">
        <w:rPr>
          <w:rStyle w:val="Emphasis"/>
        </w:rPr>
        <w:t>ignores</w:t>
      </w:r>
      <w:r w:rsidRPr="00BA19DA">
        <w:rPr>
          <w:rStyle w:val="StyleUnderline"/>
        </w:rPr>
        <w:t> the role of </w:t>
      </w:r>
      <w:r w:rsidRPr="00BA19DA">
        <w:rPr>
          <w:rStyle w:val="Emphasis"/>
        </w:rPr>
        <w:t>material conditions</w:t>
      </w:r>
      <w:r w:rsidRPr="00BA19DA">
        <w:rPr>
          <w:rStyle w:val="StyleUnderline"/>
        </w:rPr>
        <w:t> in helping to shape identity</w:t>
      </w:r>
      <w:r w:rsidRPr="00BA19DA">
        <w:rPr>
          <w:sz w:val="16"/>
        </w:rPr>
        <w:t xml:space="preserve">. </w:t>
      </w:r>
    </w:p>
    <w:p w14:paraId="0B001C70" w14:textId="77777777" w:rsidR="00BA19DA" w:rsidRPr="00BA19DA" w:rsidRDefault="00BA19DA" w:rsidP="00BA19DA">
      <w:pPr>
        <w:rPr>
          <w:sz w:val="16"/>
        </w:rPr>
      </w:pPr>
      <w:r w:rsidRPr="00BA19DA">
        <w:rPr>
          <w:sz w:val="16"/>
        </w:rPr>
        <w:t>Indeed, </w:t>
      </w:r>
      <w:r w:rsidRPr="00BA19DA">
        <w:rPr>
          <w:rStyle w:val="StyleUnderline"/>
        </w:rPr>
        <w:t xml:space="preserve">absent a </w:t>
      </w:r>
      <w:r w:rsidRPr="00BA19DA">
        <w:rPr>
          <w:rStyle w:val="Emphasis"/>
        </w:rPr>
        <w:t>broader political struggle</w:t>
      </w:r>
      <w:r w:rsidRPr="00BA19DA">
        <w:rPr>
          <w:rStyle w:val="StyleUnderline"/>
        </w:rPr>
        <w:t xml:space="preserve"> or chance at </w:t>
      </w:r>
      <w:r w:rsidRPr="00BA19DA">
        <w:rPr>
          <w:rStyle w:val="Emphasis"/>
        </w:rPr>
        <w:t>effective resistance</w:t>
      </w:r>
      <w:r w:rsidRPr="00BA19DA">
        <w:rPr>
          <w:sz w:val="16"/>
        </w:rPr>
        <w:t xml:space="preserve"> it would seem to the authors that ‘</w:t>
      </w:r>
      <w:r w:rsidRPr="00BA19DA">
        <w:rPr>
          <w:rStyle w:val="Emphasis"/>
        </w:rPr>
        <w:t>powerlessness is learned</w:t>
      </w:r>
      <w:r w:rsidRPr="00BA19DA">
        <w:rPr>
          <w:rStyle w:val="StyleUnderline"/>
        </w:rPr>
        <w:t xml:space="preserve"> out of the </w:t>
      </w:r>
      <w:r w:rsidRPr="00BA19DA">
        <w:rPr>
          <w:rStyle w:val="Emphasis"/>
        </w:rPr>
        <w:t>accumulated experiences of futility</w:t>
      </w:r>
      <w:r w:rsidRPr="00BA19DA">
        <w:rPr>
          <w:rStyle w:val="StyleUnderline"/>
        </w:rPr>
        <w:t xml:space="preserve"> and </w:t>
      </w:r>
      <w:r w:rsidRPr="00BA19DA">
        <w:rPr>
          <w:rStyle w:val="Emphasis"/>
        </w:rPr>
        <w:t>entrapment</w:t>
      </w:r>
      <w:r w:rsidRPr="00BA19DA">
        <w:rPr>
          <w:sz w:val="16"/>
        </w:rPr>
        <w:t xml:space="preserve">’ (1996: 228). A lamentable prospect, but nonetheless a source of closure for the governmentality theorist. In his own meta-analysis of studies on resistance, Rubin (1996: 242) finds that ‘discursive </w:t>
      </w:r>
      <w:r w:rsidRPr="00BA19DA">
        <w:rPr>
          <w:rStyle w:val="StyleUnderline"/>
        </w:rPr>
        <w:t xml:space="preserve">practices that neither </w:t>
      </w:r>
      <w:r w:rsidRPr="00BA19DA">
        <w:rPr>
          <w:rStyle w:val="Emphasis"/>
        </w:rPr>
        <w:t>alter material conditions</w:t>
      </w:r>
      <w:r w:rsidRPr="00BA19DA">
        <w:rPr>
          <w:rStyle w:val="StyleUnderline"/>
        </w:rPr>
        <w:t xml:space="preserve"> nor </w:t>
      </w:r>
      <w:r w:rsidRPr="00BA19DA">
        <w:rPr>
          <w:rStyle w:val="Emphasis"/>
        </w:rPr>
        <w:t>directly challenge broad structures</w:t>
      </w:r>
      <w:r w:rsidRPr="00BA19DA">
        <w:rPr>
          <w:rStyle w:val="StyleUnderline"/>
        </w:rPr>
        <w:t> are nevertheless</w:t>
      </w:r>
      <w:r w:rsidRPr="00BA19DA">
        <w:rPr>
          <w:sz w:val="16"/>
        </w:rPr>
        <w:t xml:space="preserve">’ </w:t>
      </w:r>
      <w:r w:rsidRPr="00BA19DA">
        <w:rPr>
          <w:rStyle w:val="StyleUnderline"/>
        </w:rPr>
        <w:t>considered</w:t>
      </w:r>
      <w:r w:rsidRPr="00BA19DA">
        <w:rPr>
          <w:sz w:val="16"/>
        </w:rPr>
        <w:t> by the authors he examined ‘</w:t>
      </w:r>
      <w:r w:rsidRPr="00BA19DA">
        <w:rPr>
          <w:rStyle w:val="StyleUnderline"/>
        </w:rPr>
        <w:t xml:space="preserve">the stuff out of which power is </w:t>
      </w:r>
      <w:r w:rsidRPr="00BA19DA">
        <w:rPr>
          <w:rStyle w:val="Emphasis"/>
        </w:rPr>
        <w:t>made</w:t>
      </w:r>
      <w:r w:rsidRPr="00BA19DA">
        <w:rPr>
          <w:rStyle w:val="StyleUnderline"/>
        </w:rPr>
        <w:t xml:space="preserve"> and </w:t>
      </w:r>
      <w:r w:rsidRPr="00BA19DA">
        <w:rPr>
          <w:rStyle w:val="Emphasis"/>
        </w:rPr>
        <w:t>remade</w:t>
      </w:r>
      <w:r w:rsidRPr="00BA19DA">
        <w:rPr>
          <w:sz w:val="16"/>
        </w:rPr>
        <w:t>’. If this sounds familiar, it is because the authors studied by McCann, March and Rubin found their claims about everyday resistance on the same understanding of power and government employed by postmodern theorists of risk. </w:t>
      </w:r>
      <w:r w:rsidRPr="00BA19DA">
        <w:rPr>
          <w:rStyle w:val="StyleUnderline"/>
          <w:highlight w:val="cyan"/>
        </w:rPr>
        <w:t xml:space="preserve">Arguing </w:t>
      </w:r>
      <w:r w:rsidRPr="00BA19DA">
        <w:rPr>
          <w:rStyle w:val="Emphasis"/>
          <w:highlight w:val="cyan"/>
        </w:rPr>
        <w:t>against</w:t>
      </w:r>
      <w:r w:rsidRPr="00BA19DA">
        <w:rPr>
          <w:rStyle w:val="StyleUnderline"/>
          <w:highlight w:val="cyan"/>
        </w:rPr>
        <w:t xml:space="preserve"> celebrating</w:t>
      </w:r>
      <w:r w:rsidRPr="00BA19DA">
        <w:rPr>
          <w:rStyle w:val="StyleUnderline"/>
        </w:rPr>
        <w:t xml:space="preserve"> forms of </w:t>
      </w:r>
      <w:r w:rsidRPr="00BA19DA">
        <w:rPr>
          <w:rStyle w:val="StyleUnderline"/>
          <w:highlight w:val="cyan"/>
        </w:rPr>
        <w:t xml:space="preserve">resistance that </w:t>
      </w:r>
      <w:r w:rsidRPr="00BA19DA">
        <w:rPr>
          <w:rStyle w:val="Emphasis"/>
          <w:highlight w:val="cyan"/>
        </w:rPr>
        <w:t>fail to alter broader</w:t>
      </w:r>
      <w:r w:rsidRPr="00BA19DA">
        <w:rPr>
          <w:rStyle w:val="Emphasis"/>
        </w:rPr>
        <w:t xml:space="preserve"> power </w:t>
      </w:r>
      <w:r w:rsidRPr="00BA19DA">
        <w:rPr>
          <w:rStyle w:val="Emphasis"/>
          <w:highlight w:val="cyan"/>
        </w:rPr>
        <w:t>relations</w:t>
      </w:r>
      <w:r w:rsidRPr="00BA19DA">
        <w:rPr>
          <w:rStyle w:val="StyleUnderline"/>
          <w:highlight w:val="cyan"/>
        </w:rPr>
        <w:t xml:space="preserve"> or </w:t>
      </w:r>
      <w:r w:rsidRPr="00BA19DA">
        <w:rPr>
          <w:rStyle w:val="Emphasis"/>
          <w:highlight w:val="cyan"/>
        </w:rPr>
        <w:t>material conditions</w:t>
      </w:r>
      <w:r w:rsidRPr="00BA19DA">
        <w:rPr>
          <w:rStyle w:val="StyleUnderline"/>
          <w:highlight w:val="cyan"/>
        </w:rPr>
        <w:t xml:space="preserve"> is</w:t>
      </w:r>
      <w:r w:rsidRPr="00BA19DA">
        <w:rPr>
          <w:sz w:val="16"/>
        </w:rPr>
        <w:t>, in part, </w:t>
      </w:r>
      <w:r w:rsidRPr="00BA19DA">
        <w:rPr>
          <w:rStyle w:val="Emphasis"/>
          <w:highlight w:val="cyan"/>
        </w:rPr>
        <w:t>recognizing</w:t>
      </w:r>
      <w:r w:rsidRPr="00BA19DA">
        <w:rPr>
          <w:rStyle w:val="StyleUnderline"/>
          <w:highlight w:val="cyan"/>
        </w:rPr>
        <w:t xml:space="preserve"> the</w:t>
      </w:r>
      <w:r w:rsidRPr="00BA19DA">
        <w:rPr>
          <w:rStyle w:val="StyleUnderline"/>
        </w:rPr>
        <w:t xml:space="preserve"> continued ‘</w:t>
      </w:r>
      <w:r w:rsidRPr="00BA19DA">
        <w:rPr>
          <w:rStyle w:val="Emphasis"/>
        </w:rPr>
        <w:t>real</w:t>
      </w:r>
      <w:r w:rsidRPr="00BA19DA">
        <w:rPr>
          <w:rStyle w:val="StyleUnderline"/>
        </w:rPr>
        <w:t xml:space="preserve">’ </w:t>
      </w:r>
      <w:r w:rsidRPr="00BA19DA">
        <w:rPr>
          <w:rStyle w:val="StyleUnderline"/>
          <w:highlight w:val="cyan"/>
        </w:rPr>
        <w:t>existence of</w:t>
      </w:r>
      <w:r w:rsidRPr="00BA19DA">
        <w:rPr>
          <w:rStyle w:val="StyleUnderline"/>
        </w:rPr>
        <w:t xml:space="preserve"> </w:t>
      </w:r>
      <w:r w:rsidRPr="00BA19DA">
        <w:rPr>
          <w:rStyle w:val="Emphasis"/>
        </w:rPr>
        <w:t>identifiable</w:t>
      </w:r>
      <w:r w:rsidRPr="00BA19DA">
        <w:rPr>
          <w:rStyle w:val="StyleUnderline"/>
        </w:rPr>
        <w:t xml:space="preserve">, </w:t>
      </w:r>
      <w:r w:rsidRPr="00BA19DA">
        <w:rPr>
          <w:rStyle w:val="Emphasis"/>
          <w:highlight w:val="cyan"/>
        </w:rPr>
        <w:t>powerful groups</w:t>
      </w:r>
      <w:r w:rsidRPr="00BA19DA">
        <w:rPr>
          <w:sz w:val="16"/>
        </w:rPr>
        <w:t xml:space="preserve"> (classes). In downplaying the worth of </w:t>
      </w:r>
      <w:r w:rsidRPr="00BA19DA">
        <w:rPr>
          <w:rStyle w:val="StyleUnderline"/>
        </w:rPr>
        <w:t>everyday forms of resistance</w:t>
      </w:r>
      <w:r w:rsidRPr="00BA19DA">
        <w:rPr>
          <w:sz w:val="16"/>
        </w:rPr>
        <w:t xml:space="preserve"> (arguing that these acts </w:t>
      </w:r>
      <w:r w:rsidRPr="00BA19DA">
        <w:rPr>
          <w:rStyle w:val="StyleUnderline"/>
        </w:rPr>
        <w:t xml:space="preserve">are </w:t>
      </w:r>
      <w:r w:rsidRPr="00BA19DA">
        <w:rPr>
          <w:rStyle w:val="Emphasis"/>
        </w:rPr>
        <w:t>not as worthy</w:t>
      </w:r>
      <w:r w:rsidRPr="00BA19DA">
        <w:rPr>
          <w:rStyle w:val="StyleUnderline"/>
        </w:rPr>
        <w:t xml:space="preserve"> of the label as those acts which bring about </w:t>
      </w:r>
      <w:r w:rsidRPr="00BA19DA">
        <w:rPr>
          <w:rStyle w:val="Emphasis"/>
        </w:rPr>
        <w:t>lasting social change</w:t>
      </w:r>
      <w:r w:rsidRPr="00BA19DA">
        <w:rPr>
          <w:sz w:val="16"/>
        </w:rPr>
        <w:t xml:space="preserve">), Rubin appears to be taking issue with </w:t>
      </w:r>
      <w:r w:rsidRPr="00BA19DA">
        <w:rPr>
          <w:rStyle w:val="StyleUnderline"/>
        </w:rPr>
        <w:t xml:space="preserve">a </w:t>
      </w:r>
      <w:r w:rsidRPr="00BA19DA">
        <w:rPr>
          <w:rStyle w:val="Emphasis"/>
        </w:rPr>
        <w:t>locally focused vision</w:t>
      </w:r>
      <w:r w:rsidRPr="00BA19DA">
        <w:rPr>
          <w:rStyle w:val="StyleUnderline"/>
        </w:rPr>
        <w:t xml:space="preserve"> of power and identity</w:t>
      </w:r>
      <w:r w:rsidRPr="00BA19DA">
        <w:rPr>
          <w:sz w:val="16"/>
        </w:rPr>
        <w:t xml:space="preserve"> that </w:t>
      </w:r>
      <w:r w:rsidRPr="00BA19DA">
        <w:rPr>
          <w:rStyle w:val="Emphasis"/>
        </w:rPr>
        <w:t>denies the possibility</w:t>
      </w:r>
      <w:r w:rsidRPr="00BA19DA">
        <w:rPr>
          <w:rStyle w:val="StyleUnderline"/>
        </w:rPr>
        <w:t xml:space="preserve"> of opposing domination at the level of ‘</w:t>
      </w:r>
      <w:r w:rsidRPr="00BA19DA">
        <w:rPr>
          <w:rStyle w:val="Emphasis"/>
        </w:rPr>
        <w:t>constructs</w:t>
      </w:r>
      <w:r w:rsidRPr="00BA19DA">
        <w:rPr>
          <w:rStyle w:val="StyleUnderline"/>
        </w:rPr>
        <w:t>’</w:t>
      </w:r>
      <w:r w:rsidRPr="00BA19DA">
        <w:rPr>
          <w:sz w:val="16"/>
        </w:rPr>
        <w:t xml:space="preserve"> such as class. </w:t>
      </w:r>
    </w:p>
    <w:p w14:paraId="1E4FA398" w14:textId="77777777" w:rsidR="00BA19DA" w:rsidRPr="00BA19DA" w:rsidRDefault="00BA19DA" w:rsidP="00BA19DA">
      <w:pPr>
        <w:rPr>
          <w:sz w:val="16"/>
        </w:rPr>
      </w:pPr>
      <w:r w:rsidRPr="00BA19DA">
        <w:rPr>
          <w:sz w:val="16"/>
        </w:rPr>
        <w:t xml:space="preserve">Rubin (1996: 242) makes another argument about </w:t>
      </w:r>
      <w:r w:rsidRPr="00BA19DA">
        <w:rPr>
          <w:rStyle w:val="StyleUnderline"/>
        </w:rPr>
        <w:t xml:space="preserve">celebratory </w:t>
      </w:r>
      <w:r w:rsidRPr="00BA19DA">
        <w:rPr>
          <w:rStyle w:val="StyleUnderline"/>
          <w:highlight w:val="cyan"/>
        </w:rPr>
        <w:t>accounts of everyday resistance</w:t>
      </w:r>
      <w:r w:rsidRPr="00BA19DA">
        <w:rPr>
          <w:sz w:val="16"/>
        </w:rPr>
        <w:t xml:space="preserve"> that bears consideration: </w:t>
      </w:r>
    </w:p>
    <w:p w14:paraId="7043CCD1" w14:textId="77777777" w:rsidR="00BA19DA" w:rsidRPr="00BA19DA" w:rsidRDefault="00BA19DA" w:rsidP="00BA19DA">
      <w:pPr>
        <w:rPr>
          <w:sz w:val="16"/>
        </w:rPr>
      </w:pPr>
      <w:r w:rsidRPr="00BA19DA">
        <w:rPr>
          <w:sz w:val="16"/>
        </w:rPr>
        <w:t>[T]hese authors generally </w:t>
      </w:r>
      <w:r w:rsidRPr="00BA19DA">
        <w:rPr>
          <w:rStyle w:val="Emphasis"/>
          <w:highlight w:val="cyan"/>
        </w:rPr>
        <w:t>do not differentiate</w:t>
      </w:r>
      <w:r w:rsidRPr="00BA19DA">
        <w:rPr>
          <w:rStyle w:val="StyleUnderline"/>
          <w:highlight w:val="cyan"/>
        </w:rPr>
        <w:t xml:space="preserve"> between practices that </w:t>
      </w:r>
      <w:r w:rsidRPr="00BA19DA">
        <w:rPr>
          <w:rStyle w:val="Emphasis"/>
          <w:highlight w:val="cyan"/>
        </w:rPr>
        <w:t>reproduce</w:t>
      </w:r>
      <w:r w:rsidRPr="00BA19DA">
        <w:rPr>
          <w:rStyle w:val="StyleUnderline"/>
        </w:rPr>
        <w:t xml:space="preserve"> power </w:t>
      </w:r>
      <w:r w:rsidRPr="00BA19DA">
        <w:rPr>
          <w:rStyle w:val="StyleUnderline"/>
          <w:highlight w:val="cyan"/>
        </w:rPr>
        <w:t>and</w:t>
      </w:r>
      <w:r w:rsidRPr="00BA19DA">
        <w:rPr>
          <w:rStyle w:val="StyleUnderline"/>
        </w:rPr>
        <w:t xml:space="preserve"> those that </w:t>
      </w:r>
      <w:r w:rsidRPr="00BA19DA">
        <w:rPr>
          <w:rStyle w:val="Emphasis"/>
          <w:highlight w:val="cyan"/>
        </w:rPr>
        <w:t>alter</w:t>
      </w:r>
      <w:r w:rsidRPr="00BA19DA">
        <w:rPr>
          <w:rStyle w:val="StyleUnderline"/>
          <w:highlight w:val="cyan"/>
        </w:rPr>
        <w:t xml:space="preserve"> power</w:t>
      </w:r>
      <w:r w:rsidRPr="00BA19DA">
        <w:rPr>
          <w:rStyle w:val="StyleUnderline"/>
        </w:rPr>
        <w:t xml:space="preserve">. [The former] might involve pressing that power to </w:t>
      </w:r>
      <w:r w:rsidRPr="00BA19DA">
        <w:rPr>
          <w:rStyle w:val="Emphasis"/>
        </w:rPr>
        <w:t>become more adept at domination</w:t>
      </w:r>
      <w:r w:rsidRPr="00BA19DA">
        <w:rPr>
          <w:rStyle w:val="StyleUnderline"/>
        </w:rPr>
        <w:t xml:space="preserve"> or to </w:t>
      </w:r>
      <w:r w:rsidRPr="00BA19DA">
        <w:rPr>
          <w:rStyle w:val="Emphasis"/>
        </w:rPr>
        <w:t>dominate differently</w:t>
      </w:r>
      <w:r w:rsidRPr="00BA19DA">
        <w:rPr>
          <w:rStyle w:val="StyleUnderline"/>
        </w:rPr>
        <w:t xml:space="preserve">, or it might mean </w:t>
      </w:r>
      <w:r w:rsidRPr="00BA19DA">
        <w:rPr>
          <w:rStyle w:val="Emphasis"/>
        </w:rPr>
        <w:t>precluding alternative acts</w:t>
      </w:r>
      <w:r w:rsidRPr="00BA19DA">
        <w:rPr>
          <w:rStyle w:val="StyleUnderline"/>
        </w:rPr>
        <w:t xml:space="preserve"> that would </w:t>
      </w:r>
      <w:r w:rsidRPr="00BA19DA">
        <w:rPr>
          <w:rStyle w:val="Emphasis"/>
        </w:rPr>
        <w:t>more successfully challenge power</w:t>
      </w:r>
      <w:r w:rsidRPr="00BA19DA">
        <w:rPr>
          <w:sz w:val="16"/>
        </w:rPr>
        <w:t xml:space="preserve">. … </w:t>
      </w:r>
      <w:r w:rsidRPr="00BA19DA">
        <w:rPr>
          <w:rStyle w:val="StyleUnderline"/>
        </w:rPr>
        <w:t xml:space="preserve">[I]t is </w:t>
      </w:r>
      <w:r w:rsidRPr="00BA19DA">
        <w:rPr>
          <w:rStyle w:val="Emphasis"/>
        </w:rPr>
        <w:t>necessary to do more</w:t>
      </w:r>
      <w:r w:rsidRPr="00BA19DA">
        <w:rPr>
          <w:rStyle w:val="StyleUnderline"/>
        </w:rPr>
        <w:t xml:space="preserve"> than show that such discursive acts </w:t>
      </w:r>
      <w:r w:rsidRPr="00BA19DA">
        <w:rPr>
          <w:rStyle w:val="Emphasis"/>
        </w:rPr>
        <w:t>speak to</w:t>
      </w:r>
      <w:r w:rsidRPr="00BA19DA">
        <w:rPr>
          <w:rStyle w:val="StyleUnderline"/>
        </w:rPr>
        <w:t xml:space="preserve">, or </w:t>
      </w:r>
      <w:r w:rsidRPr="00BA19DA">
        <w:rPr>
          <w:rStyle w:val="Emphasis"/>
        </w:rPr>
        <w:t>engage with</w:t>
      </w:r>
      <w:r w:rsidRPr="00BA19DA">
        <w:rPr>
          <w:rStyle w:val="StyleUnderline"/>
        </w:rPr>
        <w:t xml:space="preserve">, power. It </w:t>
      </w:r>
      <w:r w:rsidRPr="00BA19DA">
        <w:rPr>
          <w:rStyle w:val="Emphasis"/>
        </w:rPr>
        <w:t>must also be demonstrated</w:t>
      </w:r>
      <w:r w:rsidRPr="00BA19DA">
        <w:rPr>
          <w:rStyle w:val="StyleUnderline"/>
        </w:rPr>
        <w:t xml:space="preserve"> that such acts </w:t>
      </w:r>
      <w:r w:rsidRPr="00BA19DA">
        <w:rPr>
          <w:rStyle w:val="Emphasis"/>
        </w:rPr>
        <w:t>add up to</w:t>
      </w:r>
      <w:r w:rsidRPr="00BA19DA">
        <w:rPr>
          <w:rStyle w:val="StyleUnderline"/>
        </w:rPr>
        <w:t xml:space="preserve"> or </w:t>
      </w:r>
      <w:r w:rsidRPr="00BA19DA">
        <w:rPr>
          <w:rStyle w:val="Emphasis"/>
        </w:rPr>
        <w:t>engender broader changes</w:t>
      </w:r>
      <w:r w:rsidRPr="00BA19DA">
        <w:rPr>
          <w:sz w:val="16"/>
        </w:rPr>
        <w:t xml:space="preserve">. </w:t>
      </w:r>
    </w:p>
    <w:p w14:paraId="74155C84" w14:textId="77777777" w:rsidR="00BA19DA" w:rsidRPr="00BA19DA" w:rsidRDefault="00BA19DA" w:rsidP="00BA19DA">
      <w:pPr>
        <w:rPr>
          <w:sz w:val="16"/>
        </w:rPr>
      </w:pPr>
      <w:r w:rsidRPr="00BA19DA">
        <w:rPr>
          <w:sz w:val="16"/>
        </w:rPr>
        <w:t>In other words, </w:t>
      </w:r>
      <w:r w:rsidRPr="00BA19DA">
        <w:rPr>
          <w:rStyle w:val="StyleUnderline"/>
        </w:rPr>
        <w:t xml:space="preserve">some of the acts of everyday resistance </w:t>
      </w:r>
      <w:r w:rsidRPr="00BA19DA">
        <w:rPr>
          <w:rStyle w:val="Emphasis"/>
        </w:rPr>
        <w:t>may</w:t>
      </w:r>
      <w:r w:rsidRPr="00BA19DA">
        <w:rPr>
          <w:rStyle w:val="StyleUnderline"/>
        </w:rPr>
        <w:t xml:space="preserve"> in the </w:t>
      </w:r>
      <w:r w:rsidRPr="00BA19DA">
        <w:rPr>
          <w:rStyle w:val="Emphasis"/>
        </w:rPr>
        <w:t>real world</w:t>
      </w:r>
      <w:r w:rsidRPr="00BA19DA">
        <w:rPr>
          <w:rStyle w:val="StyleUnderline"/>
        </w:rPr>
        <w:t xml:space="preserve">, through their </w:t>
      </w:r>
      <w:r w:rsidRPr="00BA19DA">
        <w:rPr>
          <w:rStyle w:val="Emphasis"/>
        </w:rPr>
        <w:t>absorption into mechanisms of power</w:t>
      </w:r>
      <w:r w:rsidRPr="00BA19DA">
        <w:rPr>
          <w:rStyle w:val="StyleUnderline"/>
        </w:rPr>
        <w:t>, </w:t>
      </w:r>
      <w:r w:rsidRPr="00BA19DA">
        <w:rPr>
          <w:rStyle w:val="Emphasis"/>
        </w:rPr>
        <w:t>reinforce the localized domination</w:t>
      </w:r>
      <w:r w:rsidRPr="00BA19DA">
        <w:rPr>
          <w:rStyle w:val="StyleUnderline"/>
        </w:rPr>
        <w:t xml:space="preserve"> that they </w:t>
      </w:r>
      <w:r w:rsidRPr="00BA19DA">
        <w:rPr>
          <w:rStyle w:val="Emphasis"/>
        </w:rPr>
        <w:t>supposedly oppose</w:t>
      </w:r>
      <w:r w:rsidRPr="00BA19DA">
        <w:rPr>
          <w:sz w:val="16"/>
        </w:rPr>
        <w:t>. The implications of this argument can be further clarified when we study the way ‘resistance’ is dealt with in a risk society.</w:t>
      </w:r>
    </w:p>
    <w:p w14:paraId="728B380D" w14:textId="77777777" w:rsidR="00BA19DA" w:rsidRPr="00BA19DA" w:rsidRDefault="00BA19DA" w:rsidP="00BA19DA">
      <w:pPr>
        <w:rPr>
          <w:sz w:val="16"/>
        </w:rPr>
      </w:pPr>
      <w:r w:rsidRPr="00BA19DA">
        <w:rPr>
          <w:sz w:val="16"/>
        </w:rPr>
        <w:t xml:space="preserve">Risk theorists already understand that every administrative system has holes which can be exploited by those who learn about them. That is </w:t>
      </w:r>
      <w:r w:rsidRPr="00BA19DA">
        <w:rPr>
          <w:rStyle w:val="StyleUnderline"/>
        </w:rPr>
        <w:t xml:space="preserve">what </w:t>
      </w:r>
      <w:r w:rsidRPr="00BA19DA">
        <w:rPr>
          <w:rStyle w:val="Emphasis"/>
        </w:rPr>
        <w:t>makes governmentality work</w:t>
      </w:r>
      <w:r w:rsidRPr="00BA19DA">
        <w:rPr>
          <w:sz w:val="16"/>
        </w:rPr>
        <w:t xml:space="preserve">: the supposed governor </w:t>
      </w:r>
      <w:r w:rsidRPr="00BA19DA">
        <w:rPr>
          <w:rStyle w:val="StyleUnderline"/>
        </w:rPr>
        <w:t>is</w:t>
      </w:r>
      <w:r w:rsidRPr="00BA19DA">
        <w:rPr>
          <w:sz w:val="16"/>
        </w:rPr>
        <w:t xml:space="preserve"> in turn governed – in part through </w:t>
      </w:r>
      <w:r w:rsidRPr="00BA19DA">
        <w:rPr>
          <w:rStyle w:val="StyleUnderline"/>
        </w:rPr>
        <w:t xml:space="preserve">the </w:t>
      </w:r>
      <w:r w:rsidRPr="00BA19DA">
        <w:rPr>
          <w:rStyle w:val="Emphasis"/>
        </w:rPr>
        <w:t>noncompliance</w:t>
      </w:r>
      <w:r w:rsidRPr="00BA19DA">
        <w:rPr>
          <w:rStyle w:val="StyleUnderline"/>
        </w:rPr>
        <w:t xml:space="preserve"> of subjects</w:t>
      </w:r>
      <w:r w:rsidRPr="00BA19DA">
        <w:rPr>
          <w:sz w:val="16"/>
        </w:rPr>
        <w:t xml:space="preserve"> (Foucault, 1991a; Rose and Miller, 1992). For example, where employees demonstrate unwillingness to embrace technological changes in the workplace, management consultants can create: </w:t>
      </w:r>
    </w:p>
    <w:p w14:paraId="61F22D8D" w14:textId="77777777" w:rsidR="00BA19DA" w:rsidRPr="00BA19DA" w:rsidRDefault="00BA19DA" w:rsidP="00BA19DA">
      <w:pPr>
        <w:rPr>
          <w:sz w:val="16"/>
        </w:rPr>
      </w:pPr>
      <w:r w:rsidRPr="00BA19DA">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A19DA">
        <w:rPr>
          <w:rStyle w:val="StyleUnderline"/>
          <w:highlight w:val="cyan"/>
        </w:rPr>
        <w:t>Resistance</w:t>
      </w:r>
      <w:r w:rsidRPr="00BA19DA">
        <w:rPr>
          <w:sz w:val="16"/>
        </w:rPr>
        <w:t xml:space="preserve"> consequently </w:t>
      </w:r>
      <w:r w:rsidRPr="00BA19DA">
        <w:rPr>
          <w:rStyle w:val="StyleUnderline"/>
        </w:rPr>
        <w:t xml:space="preserve">plays the role of </w:t>
      </w:r>
      <w:r w:rsidRPr="00BA19DA">
        <w:rPr>
          <w:rStyle w:val="Emphasis"/>
        </w:rPr>
        <w:t xml:space="preserve">continuously </w:t>
      </w:r>
      <w:r w:rsidRPr="00BA19DA">
        <w:rPr>
          <w:rStyle w:val="Emphasis"/>
          <w:highlight w:val="cyan"/>
        </w:rPr>
        <w:t>provok</w:t>
      </w:r>
      <w:r w:rsidRPr="00BA19DA">
        <w:rPr>
          <w:rStyle w:val="Emphasis"/>
        </w:rPr>
        <w:t>ing extensions</w:t>
      </w:r>
      <w:r w:rsidRPr="00BA19DA">
        <w:rPr>
          <w:rStyle w:val="StyleUnderline"/>
        </w:rPr>
        <w:t xml:space="preserve">, </w:t>
      </w:r>
      <w:r w:rsidRPr="00BA19DA">
        <w:rPr>
          <w:rStyle w:val="Emphasis"/>
        </w:rPr>
        <w:t>revisions</w:t>
      </w:r>
      <w:r w:rsidRPr="00BA19DA">
        <w:rPr>
          <w:rStyle w:val="StyleUnderline"/>
        </w:rPr>
        <w:t xml:space="preserve"> and </w:t>
      </w:r>
      <w:r w:rsidRPr="00BA19DA">
        <w:rPr>
          <w:rStyle w:val="Emphasis"/>
          <w:highlight w:val="cyan"/>
        </w:rPr>
        <w:t>refinements</w:t>
      </w:r>
      <w:r w:rsidRPr="00BA19DA">
        <w:rPr>
          <w:rStyle w:val="StyleUnderline"/>
          <w:highlight w:val="cyan"/>
        </w:rPr>
        <w:t xml:space="preserve"> of </w:t>
      </w:r>
      <w:r w:rsidRPr="00BA19DA">
        <w:rPr>
          <w:rStyle w:val="StyleUnderline"/>
        </w:rPr>
        <w:t xml:space="preserve">those </w:t>
      </w:r>
      <w:r w:rsidRPr="00BA19DA">
        <w:rPr>
          <w:rStyle w:val="Emphasis"/>
        </w:rPr>
        <w:t xml:space="preserve">same </w:t>
      </w:r>
      <w:r w:rsidRPr="00BA19DA">
        <w:rPr>
          <w:rStyle w:val="Emphasis"/>
          <w:highlight w:val="cyan"/>
        </w:rPr>
        <w:t>practices</w:t>
      </w:r>
      <w:r w:rsidRPr="00BA19DA">
        <w:rPr>
          <w:rStyle w:val="StyleUnderline"/>
        </w:rPr>
        <w:t xml:space="preserve"> which </w:t>
      </w:r>
      <w:r w:rsidRPr="00BA19DA">
        <w:rPr>
          <w:rStyle w:val="StyleUnderline"/>
          <w:highlight w:val="cyan"/>
        </w:rPr>
        <w:t>it confronts</w:t>
      </w:r>
      <w:r w:rsidRPr="00BA19DA">
        <w:rPr>
          <w:sz w:val="16"/>
        </w:rPr>
        <w:t xml:space="preserve">. (Knights and Vurdubakis, 1994: 80) </w:t>
      </w:r>
    </w:p>
    <w:p w14:paraId="22CA6A8B" w14:textId="77777777" w:rsidR="00BA19DA" w:rsidRPr="00BA19DA" w:rsidRDefault="00BA19DA" w:rsidP="00BA19DA">
      <w:pPr>
        <w:rPr>
          <w:sz w:val="16"/>
        </w:rPr>
      </w:pPr>
      <w:r w:rsidRPr="00BA19DA">
        <w:rPr>
          <w:sz w:val="16"/>
        </w:rPr>
        <w:t xml:space="preserve">This appears to be a very different kind of resistance from that contemplated by Rubin, but perhaps not so different from that of the authors whom he and McCann and March </w:t>
      </w:r>
      <w:r w:rsidRPr="00BA19DA">
        <w:rPr>
          <w:rStyle w:val="StyleUnderline"/>
          <w:highlight w:val="cyan"/>
        </w:rPr>
        <w:t>critique</w:t>
      </w:r>
      <w:r w:rsidRPr="00BA19DA">
        <w:rPr>
          <w:sz w:val="16"/>
        </w:rPr>
        <w:t xml:space="preserve">: those </w:t>
      </w:r>
      <w:r w:rsidRPr="00BA19DA">
        <w:rPr>
          <w:rStyle w:val="StyleUnderline"/>
          <w:highlight w:val="cyan"/>
        </w:rPr>
        <w:t xml:space="preserve">whose analysis </w:t>
      </w:r>
      <w:r w:rsidRPr="00BA19DA">
        <w:rPr>
          <w:rStyle w:val="Emphasis"/>
          <w:highlight w:val="cyan"/>
        </w:rPr>
        <w:t>ends</w:t>
      </w:r>
      <w:r w:rsidRPr="00BA19DA">
        <w:rPr>
          <w:rStyle w:val="StyleUnderline"/>
          <w:highlight w:val="cyan"/>
        </w:rPr>
        <w:t xml:space="preserve"> at</w:t>
      </w:r>
      <w:r w:rsidRPr="00BA19DA">
        <w:rPr>
          <w:rStyle w:val="StyleUnderline"/>
        </w:rPr>
        <w:t xml:space="preserve"> the </w:t>
      </w:r>
      <w:r w:rsidRPr="00BA19DA">
        <w:rPr>
          <w:rStyle w:val="Emphasis"/>
        </w:rPr>
        <w:t xml:space="preserve">discursive </w:t>
      </w:r>
      <w:r w:rsidRPr="00BA19DA">
        <w:rPr>
          <w:rStyle w:val="Emphasis"/>
          <w:highlight w:val="cyan"/>
        </w:rPr>
        <w:t>production of noncompliance</w:t>
      </w:r>
      <w:r w:rsidRPr="00BA19DA">
        <w:rPr>
          <w:sz w:val="16"/>
        </w:rPr>
        <w:t xml:space="preserve">. Instead, the above account </w:t>
      </w:r>
      <w:r w:rsidRPr="00BA19DA">
        <w:rPr>
          <w:rStyle w:val="StyleUnderline"/>
        </w:rPr>
        <w:t>is</w:t>
      </w:r>
      <w:r w:rsidRPr="00BA19DA">
        <w:rPr>
          <w:sz w:val="16"/>
        </w:rPr>
        <w:t xml:space="preserve"> of </w:t>
      </w:r>
      <w:r w:rsidRPr="00BA19DA">
        <w:rPr>
          <w:rStyle w:val="StyleUnderline"/>
        </w:rPr>
        <w:t xml:space="preserve">a resistance that </w:t>
      </w:r>
      <w:r w:rsidRPr="00BA19DA">
        <w:rPr>
          <w:rStyle w:val="Emphasis"/>
        </w:rPr>
        <w:t xml:space="preserve">almost invariably </w:t>
      </w:r>
      <w:r w:rsidRPr="00BA19DA">
        <w:rPr>
          <w:rStyle w:val="Emphasis"/>
          <w:highlight w:val="cyan"/>
        </w:rPr>
        <w:t>helps power to work better</w:t>
      </w:r>
      <w:r w:rsidRPr="00BA19DA">
        <w:rPr>
          <w:sz w:val="16"/>
        </w:rPr>
        <w:t xml:space="preserve">. A conclusion in the present day that ominously foreshadows the futuristic, dystopic risk assemblage described by Bogard (1996). </w:t>
      </w:r>
    </w:p>
    <w:p w14:paraId="4A6614B0" w14:textId="77777777" w:rsidR="00BA19DA" w:rsidRPr="00BA19DA" w:rsidRDefault="00BA19DA" w:rsidP="00BA19DA">
      <w:pPr>
        <w:rPr>
          <w:sz w:val="16"/>
        </w:rPr>
      </w:pPr>
      <w:r w:rsidRPr="00BA19DA">
        <w:rPr>
          <w:sz w:val="16"/>
        </w:rPr>
        <w:lastRenderedPageBreak/>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A19DA">
        <w:rPr>
          <w:rStyle w:val="StyleUnderline"/>
        </w:rPr>
        <w:t>an act that may be considered ‘</w:t>
      </w:r>
      <w:r w:rsidRPr="00BA19DA">
        <w:rPr>
          <w:rStyle w:val="Emphasis"/>
        </w:rPr>
        <w:t>resistant</w:t>
      </w:r>
      <w:r w:rsidRPr="00BA19DA">
        <w:rPr>
          <w:rStyle w:val="StyleUnderline"/>
        </w:rPr>
        <w:t xml:space="preserve">’ is </w:t>
      </w:r>
      <w:r w:rsidRPr="00BA19DA">
        <w:rPr>
          <w:rStyle w:val="Emphasis"/>
        </w:rPr>
        <w:t>incorporated without conflict</w:t>
      </w:r>
      <w:r w:rsidRPr="00BA19DA">
        <w:rPr>
          <w:rStyle w:val="StyleUnderline"/>
        </w:rPr>
        <w:t xml:space="preserve"> into</w:t>
      </w:r>
      <w:r w:rsidRPr="00BA19DA">
        <w:rPr>
          <w:sz w:val="16"/>
        </w:rPr>
        <w:t xml:space="preserve"> the workplace loss-prevention scheme – </w:t>
      </w:r>
      <w:r w:rsidRPr="00BA19DA">
        <w:rPr>
          <w:rStyle w:val="StyleUnderline"/>
        </w:rPr>
        <w:t xml:space="preserve">an </w:t>
      </w:r>
      <w:r w:rsidRPr="00BA19DA">
        <w:rPr>
          <w:rStyle w:val="Emphasis"/>
        </w:rPr>
        <w:t>eminently preferable</w:t>
      </w:r>
      <w:r w:rsidRPr="00BA19DA">
        <w:rPr>
          <w:rStyle w:val="StyleUnderline"/>
        </w:rPr>
        <w:t>, ‘</w:t>
      </w:r>
      <w:r w:rsidRPr="00BA19DA">
        <w:rPr>
          <w:rStyle w:val="Emphasis"/>
        </w:rPr>
        <w:t>forward-looking</w:t>
      </w:r>
      <w:r w:rsidRPr="00BA19DA">
        <w:rPr>
          <w:rStyle w:val="StyleUnderline"/>
        </w:rPr>
        <w:t>’ solution within the logic of risk management</w:t>
      </w:r>
      <w:r w:rsidRPr="00BA19DA">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A19DA">
        <w:rPr>
          <w:rStyle w:val="StyleUnderline"/>
        </w:rPr>
        <w:t>In this context of</w:t>
      </w:r>
      <w:r w:rsidRPr="00BA19DA">
        <w:rPr>
          <w:sz w:val="16"/>
        </w:rPr>
        <w:t xml:space="preserve"> governmentality </w:t>
      </w:r>
      <w:r w:rsidRPr="00BA19DA">
        <w:rPr>
          <w:rStyle w:val="StyleUnderline"/>
        </w:rPr>
        <w:t>theory</w:t>
      </w:r>
      <w:r w:rsidRPr="00BA19DA">
        <w:rPr>
          <w:sz w:val="16"/>
        </w:rPr>
        <w:t xml:space="preserve"> – as self-described and </w:t>
      </w:r>
      <w:r w:rsidRPr="00BA19DA">
        <w:rPr>
          <w:rStyle w:val="Emphasis"/>
        </w:rPr>
        <w:t>lauded</w:t>
      </w:r>
      <w:r w:rsidRPr="00BA19DA">
        <w:rPr>
          <w:rStyle w:val="StyleUnderline"/>
        </w:rPr>
        <w:t xml:space="preserve"> for its </w:t>
      </w:r>
      <w:r w:rsidRPr="00BA19DA">
        <w:rPr>
          <w:rStyle w:val="Emphasis"/>
        </w:rPr>
        <w:t>political non-prescription</w:t>
      </w:r>
      <w:r w:rsidRPr="00BA19DA">
        <w:rPr>
          <w:sz w:val="16"/>
        </w:rPr>
        <w:t xml:space="preserve"> by its own pundits – </w:t>
      </w:r>
      <w:r w:rsidRPr="00BA19DA">
        <w:rPr>
          <w:rStyle w:val="StyleUnderline"/>
        </w:rPr>
        <w:t xml:space="preserve">the </w:t>
      </w:r>
      <w:r w:rsidRPr="00BA19DA">
        <w:rPr>
          <w:rStyle w:val="Emphasis"/>
        </w:rPr>
        <w:t>acts</w:t>
      </w:r>
      <w:r w:rsidRPr="00BA19DA">
        <w:rPr>
          <w:rStyle w:val="StyleUnderline"/>
        </w:rPr>
        <w:t xml:space="preserve"> or </w:t>
      </w:r>
      <w:r w:rsidRPr="00BA19DA">
        <w:rPr>
          <w:rStyle w:val="Emphasis"/>
        </w:rPr>
        <w:t>attitudes described as resistant</w:t>
      </w:r>
      <w:r w:rsidRPr="00BA19DA">
        <w:rPr>
          <w:rStyle w:val="StyleUnderline"/>
        </w:rPr>
        <w:t xml:space="preserve"> are, </w:t>
      </w:r>
      <w:r w:rsidRPr="00BA19DA">
        <w:rPr>
          <w:rStyle w:val="Emphasis"/>
        </w:rPr>
        <w:t>in the end</w:t>
      </w:r>
      <w:r w:rsidRPr="00BA19DA">
        <w:rPr>
          <w:rStyle w:val="StyleUnderline"/>
        </w:rPr>
        <w:t xml:space="preserve">, </w:t>
      </w:r>
      <w:r w:rsidRPr="00BA19DA">
        <w:rPr>
          <w:rStyle w:val="Emphasis"/>
        </w:rPr>
        <w:t>absorbed by those who govern</w:t>
      </w:r>
      <w:r w:rsidRPr="00BA19DA">
        <w:rPr>
          <w:rStyle w:val="StyleUnderline"/>
        </w:rPr>
        <w:t xml:space="preserve">. Resistance as an </w:t>
      </w:r>
      <w:r w:rsidRPr="00BA19DA">
        <w:rPr>
          <w:rStyle w:val="Emphasis"/>
        </w:rPr>
        <w:t>oppositional force</w:t>
      </w:r>
      <w:r w:rsidRPr="00BA19DA">
        <w:rPr>
          <w:rStyle w:val="StyleUnderline"/>
        </w:rPr>
        <w:t xml:space="preserve"> – that </w:t>
      </w:r>
      <w:r w:rsidRPr="00BA19DA">
        <w:rPr>
          <w:rStyle w:val="Emphasis"/>
        </w:rPr>
        <w:t>pushes against</w:t>
      </w:r>
      <w:r w:rsidRPr="00BA19DA">
        <w:rPr>
          <w:rStyle w:val="StyleUnderline"/>
        </w:rPr>
        <w:t xml:space="preserve"> or has the potential to </w:t>
      </w:r>
      <w:r w:rsidRPr="00BA19DA">
        <w:rPr>
          <w:rStyle w:val="Emphasis"/>
        </w:rPr>
        <w:t>take power</w:t>
      </w:r>
      <w:r w:rsidRPr="00BA19DA">
        <w:rPr>
          <w:rStyle w:val="StyleUnderline"/>
        </w:rPr>
        <w:t xml:space="preserve"> – is </w:t>
      </w:r>
      <w:r w:rsidRPr="00BA19DA">
        <w:rPr>
          <w:rStyle w:val="Emphasis"/>
        </w:rPr>
        <w:t>theoretically</w:t>
      </w:r>
      <w:r w:rsidRPr="00BA19DA">
        <w:rPr>
          <w:rStyle w:val="StyleUnderline"/>
        </w:rPr>
        <w:t xml:space="preserve"> and </w:t>
      </w:r>
      <w:r w:rsidRPr="00BA19DA">
        <w:rPr>
          <w:rStyle w:val="Emphasis"/>
        </w:rPr>
        <w:t>politically neutralized</w:t>
      </w:r>
      <w:r w:rsidRPr="00BA19DA">
        <w:rPr>
          <w:rStyle w:val="StyleUnderline"/>
        </w:rPr>
        <w:t xml:space="preserve">. In the neutralization process, </w:t>
      </w:r>
      <w:r w:rsidRPr="00BA19DA">
        <w:rPr>
          <w:rStyle w:val="Emphasis"/>
        </w:rPr>
        <w:t>power is reproduced</w:t>
      </w:r>
      <w:r w:rsidRPr="00BA19DA">
        <w:rPr>
          <w:sz w:val="16"/>
        </w:rPr>
        <w:t xml:space="preserve">. </w:t>
      </w:r>
    </w:p>
    <w:p w14:paraId="493474A3" w14:textId="77777777" w:rsidR="00BA19DA" w:rsidRPr="00BA19DA" w:rsidRDefault="00BA19DA" w:rsidP="00BA19DA">
      <w:pPr>
        <w:rPr>
          <w:sz w:val="16"/>
        </w:rPr>
      </w:pPr>
      <w:r w:rsidRPr="00BA19DA">
        <w:rPr>
          <w:sz w:val="16"/>
        </w:rPr>
        <w:t xml:space="preserve">So, along with McCann and March’s observations that </w:t>
      </w:r>
      <w:r w:rsidRPr="00BA19DA">
        <w:rPr>
          <w:rStyle w:val="StyleUnderline"/>
        </w:rPr>
        <w:t>everyday resistance</w:t>
      </w:r>
      <w:r w:rsidRPr="00BA19DA">
        <w:rPr>
          <w:sz w:val="16"/>
        </w:rPr>
        <w:t xml:space="preserve"> adds little to our understanding of false consciousness and that it denies the role of material factors in shaping identity, we can add Rubin’s two main criticisms of everyday resistance: it </w:t>
      </w:r>
      <w:r w:rsidRPr="00BA19DA">
        <w:rPr>
          <w:rStyle w:val="StyleUnderline"/>
        </w:rPr>
        <w:t xml:space="preserve">relies on an </w:t>
      </w:r>
      <w:r w:rsidRPr="00BA19DA">
        <w:rPr>
          <w:rStyle w:val="Emphasis"/>
        </w:rPr>
        <w:t>inaccurate understanding</w:t>
      </w:r>
      <w:r w:rsidRPr="00BA19DA">
        <w:rPr>
          <w:rStyle w:val="StyleUnderline"/>
        </w:rPr>
        <w:t xml:space="preserve"> of power, and acts of resistance which supposedly emancipate </w:t>
      </w:r>
      <w:r w:rsidRPr="00BA19DA">
        <w:rPr>
          <w:rStyle w:val="Emphasis"/>
        </w:rPr>
        <w:t>actually may reinforce domination</w:t>
      </w:r>
      <w:r w:rsidRPr="00BA19DA">
        <w:rPr>
          <w:sz w:val="16"/>
        </w:rPr>
        <w:t xml:space="preserve">. All four of </w:t>
      </w:r>
      <w:r w:rsidRPr="00BA19DA">
        <w:rPr>
          <w:rStyle w:val="StyleUnderline"/>
        </w:rPr>
        <w:t>these</w:t>
      </w:r>
      <w:r w:rsidRPr="00BA19DA">
        <w:rPr>
          <w:sz w:val="16"/>
        </w:rPr>
        <w:t xml:space="preserve"> criticisms </w:t>
      </w:r>
      <w:r w:rsidRPr="00BA19DA">
        <w:rPr>
          <w:rStyle w:val="StyleUnderline"/>
        </w:rPr>
        <w:t xml:space="preserve">demand the </w:t>
      </w:r>
      <w:r w:rsidRPr="00BA19DA">
        <w:rPr>
          <w:rStyle w:val="Emphasis"/>
        </w:rPr>
        <w:t>same thing</w:t>
      </w:r>
      <w:r w:rsidRPr="00BA19DA">
        <w:rPr>
          <w:rStyle w:val="StyleUnderline"/>
        </w:rPr>
        <w:t xml:space="preserve">: to </w:t>
      </w:r>
      <w:r w:rsidRPr="00BA19DA">
        <w:rPr>
          <w:rStyle w:val="Emphasis"/>
        </w:rPr>
        <w:t>know what is really going on</w:t>
      </w:r>
      <w:r w:rsidRPr="00BA19DA">
        <w:rPr>
          <w:rStyle w:val="StyleUnderline"/>
        </w:rPr>
        <w:t xml:space="preserve">, to get an </w:t>
      </w:r>
      <w:r w:rsidRPr="00BA19DA">
        <w:rPr>
          <w:rStyle w:val="Emphasis"/>
        </w:rPr>
        <w:t>adequate grasp</w:t>
      </w:r>
      <w:r w:rsidRPr="00BA19DA">
        <w:rPr>
          <w:rStyle w:val="StyleUnderline"/>
        </w:rPr>
        <w:t xml:space="preserve"> of the social</w:t>
      </w:r>
      <w:r w:rsidRPr="00BA19DA">
        <w:rPr>
          <w:sz w:val="16"/>
        </w:rPr>
        <w:t>.</w:t>
      </w:r>
    </w:p>
    <w:p w14:paraId="7C6B5CBD" w14:textId="77777777" w:rsidR="00BA19DA" w:rsidRPr="00BA19DA" w:rsidRDefault="00BA19DA" w:rsidP="00BA19DA">
      <w:pPr>
        <w:pStyle w:val="Heading3"/>
        <w:rPr>
          <w:rFonts w:cs="Calibri"/>
        </w:rPr>
      </w:pPr>
      <w:r w:rsidRPr="00BA19DA">
        <w:rPr>
          <w:rFonts w:cs="Calibri"/>
        </w:rPr>
        <w:lastRenderedPageBreak/>
        <w:t xml:space="preserve">AT: Unions Bad---1NC </w:t>
      </w:r>
    </w:p>
    <w:p w14:paraId="3DD1C276" w14:textId="77777777" w:rsidR="00BA19DA" w:rsidRPr="00BA19DA" w:rsidRDefault="00BA19DA" w:rsidP="00BA19DA">
      <w:pPr>
        <w:pStyle w:val="Heading4"/>
        <w:rPr>
          <w:rFonts w:cs="Calibri"/>
        </w:rPr>
      </w:pPr>
      <w:r w:rsidRPr="00BA19DA">
        <w:rPr>
          <w:rFonts w:cs="Calibri"/>
          <w:u w:val="single"/>
        </w:rPr>
        <w:t>Unions</w:t>
      </w:r>
      <w:r w:rsidRPr="00BA19DA">
        <w:rPr>
          <w:rFonts w:cs="Calibri"/>
        </w:rPr>
        <w:t xml:space="preserve"> are the single </w:t>
      </w:r>
      <w:r w:rsidRPr="00BA19DA">
        <w:rPr>
          <w:rFonts w:cs="Calibri"/>
          <w:u w:val="single"/>
        </w:rPr>
        <w:t>greatest</w:t>
      </w:r>
      <w:r w:rsidRPr="00BA19DA">
        <w:rPr>
          <w:rFonts w:cs="Calibri"/>
        </w:rPr>
        <w:t xml:space="preserve"> vector for </w:t>
      </w:r>
      <w:r w:rsidRPr="00BA19DA">
        <w:rPr>
          <w:rFonts w:cs="Calibri"/>
          <w:u w:val="single"/>
        </w:rPr>
        <w:t>queer activism</w:t>
      </w:r>
      <w:r w:rsidRPr="00BA19DA">
        <w:rPr>
          <w:rFonts w:cs="Calibri"/>
        </w:rPr>
        <w:t xml:space="preserve">---ignoring them is </w:t>
      </w:r>
      <w:r w:rsidRPr="00BA19DA">
        <w:rPr>
          <w:rFonts w:cs="Calibri"/>
          <w:u w:val="single"/>
        </w:rPr>
        <w:t>paternalistic</w:t>
      </w:r>
      <w:r w:rsidRPr="00BA19DA">
        <w:rPr>
          <w:rFonts w:cs="Calibri"/>
        </w:rPr>
        <w:t xml:space="preserve"> and ignores </w:t>
      </w:r>
      <w:r w:rsidRPr="00BA19DA">
        <w:rPr>
          <w:rFonts w:cs="Calibri"/>
          <w:u w:val="single"/>
        </w:rPr>
        <w:t>tangible</w:t>
      </w:r>
      <w:r w:rsidRPr="00BA19DA">
        <w:rPr>
          <w:rFonts w:cs="Calibri"/>
        </w:rPr>
        <w:t xml:space="preserve"> material </w:t>
      </w:r>
      <w:r w:rsidRPr="00BA19DA">
        <w:rPr>
          <w:rFonts w:cs="Calibri"/>
          <w:u w:val="single"/>
        </w:rPr>
        <w:t>benefits</w:t>
      </w:r>
      <w:r w:rsidRPr="00BA19DA">
        <w:rPr>
          <w:rFonts w:cs="Calibri"/>
        </w:rPr>
        <w:t xml:space="preserve">. </w:t>
      </w:r>
    </w:p>
    <w:p w14:paraId="331DEFD3" w14:textId="77777777" w:rsidR="00BA19DA" w:rsidRPr="00BA19DA" w:rsidRDefault="00BA19DA" w:rsidP="00BA19DA">
      <w:r w:rsidRPr="00BA19DA">
        <w:rPr>
          <w:rStyle w:val="Style13ptBold"/>
        </w:rPr>
        <w:t>Shewan 24</w:t>
      </w:r>
      <w:r w:rsidRPr="00BA19DA">
        <w:t xml:space="preserve"> [Lulit Shewan; Center for Law and Social Policy. “Queer Liberation in the Labor Movement” https://www.clasp.org/blog/queer-liberation-in-the-labor-movement/. Minion]</w:t>
      </w:r>
    </w:p>
    <w:p w14:paraId="1E864C05" w14:textId="77777777" w:rsidR="00BA19DA" w:rsidRPr="00BA19DA" w:rsidRDefault="00BA19DA" w:rsidP="00BA19DA">
      <w:pPr>
        <w:rPr>
          <w:sz w:val="14"/>
        </w:rPr>
      </w:pPr>
      <w:r w:rsidRPr="00BA19DA">
        <w:rPr>
          <w:sz w:val="14"/>
        </w:rPr>
        <w:t xml:space="preserve">Pride is a time of celebration and acknowledging the resilience and societal contributions of LGBTQ+ individuals, including in the workplace. Historically, </w:t>
      </w:r>
      <w:r w:rsidRPr="00BA19DA">
        <w:rPr>
          <w:rStyle w:val="Emphasis"/>
          <w:highlight w:val="cyan"/>
        </w:rPr>
        <w:t>queer individuals</w:t>
      </w:r>
      <w:r w:rsidRPr="00BA19DA">
        <w:rPr>
          <w:sz w:val="14"/>
        </w:rPr>
        <w:t xml:space="preserve"> </w:t>
      </w:r>
      <w:r w:rsidRPr="00BA19DA">
        <w:rPr>
          <w:rStyle w:val="StyleUnderline"/>
        </w:rPr>
        <w:t xml:space="preserve">have </w:t>
      </w:r>
      <w:r w:rsidRPr="00BA19DA">
        <w:rPr>
          <w:rStyle w:val="Emphasis"/>
          <w:highlight w:val="cyan"/>
        </w:rPr>
        <w:t>significantly advanced</w:t>
      </w:r>
      <w:r w:rsidRPr="00BA19DA">
        <w:rPr>
          <w:sz w:val="14"/>
          <w:highlight w:val="cyan"/>
        </w:rPr>
        <w:t xml:space="preserve"> </w:t>
      </w:r>
      <w:r w:rsidRPr="00BA19DA">
        <w:rPr>
          <w:rStyle w:val="StyleUnderline"/>
          <w:highlight w:val="cyan"/>
        </w:rPr>
        <w:t xml:space="preserve">workers’ </w:t>
      </w:r>
      <w:r w:rsidRPr="00BA19DA">
        <w:rPr>
          <w:rStyle w:val="Emphasis"/>
          <w:highlight w:val="cyan"/>
        </w:rPr>
        <w:t>rights</w:t>
      </w:r>
      <w:r w:rsidRPr="00BA19DA">
        <w:rPr>
          <w:sz w:val="14"/>
        </w:rPr>
        <w:t xml:space="preserve"> </w:t>
      </w:r>
      <w:r w:rsidRPr="00BA19DA">
        <w:rPr>
          <w:rStyle w:val="StyleUnderline"/>
        </w:rPr>
        <w:t xml:space="preserve">and </w:t>
      </w:r>
      <w:r w:rsidRPr="00BA19DA">
        <w:rPr>
          <w:rStyle w:val="StyleUnderline"/>
          <w:highlight w:val="cyan"/>
        </w:rPr>
        <w:t>pushed for</w:t>
      </w:r>
      <w:r w:rsidRPr="00BA19DA">
        <w:rPr>
          <w:rStyle w:val="StyleUnderline"/>
        </w:rPr>
        <w:t xml:space="preserve"> greater </w:t>
      </w:r>
      <w:r w:rsidRPr="00BA19DA">
        <w:rPr>
          <w:rStyle w:val="Emphasis"/>
          <w:highlight w:val="cyan"/>
        </w:rPr>
        <w:t>workplace inclusivity</w:t>
      </w:r>
      <w:r w:rsidRPr="00BA19DA">
        <w:rPr>
          <w:sz w:val="14"/>
        </w:rPr>
        <w:t xml:space="preserve">. LGBTQ+ employees have long navigated the intersection between queer struggles and the shortcomings of labor law. </w:t>
      </w:r>
      <w:r w:rsidRPr="00BA19DA">
        <w:rPr>
          <w:rStyle w:val="Emphasis"/>
          <w:sz w:val="30"/>
          <w:szCs w:val="30"/>
          <w:highlight w:val="cyan"/>
        </w:rPr>
        <w:t>Labor unions have been instrumental</w:t>
      </w:r>
      <w:r w:rsidRPr="00BA19DA">
        <w:rPr>
          <w:sz w:val="14"/>
        </w:rPr>
        <w:t xml:space="preserve"> in securing workplace rights for LGBTQ+ individuals and </w:t>
      </w:r>
      <w:r w:rsidRPr="00BA19DA">
        <w:rPr>
          <w:rStyle w:val="StyleUnderline"/>
          <w:highlight w:val="cyan"/>
        </w:rPr>
        <w:t>offering</w:t>
      </w:r>
      <w:r w:rsidRPr="00BA19DA">
        <w:rPr>
          <w:rStyle w:val="StyleUnderline"/>
        </w:rPr>
        <w:t xml:space="preserve"> </w:t>
      </w:r>
      <w:r w:rsidRPr="00BA19DA">
        <w:rPr>
          <w:rStyle w:val="Emphasis"/>
        </w:rPr>
        <w:t xml:space="preserve">essential </w:t>
      </w:r>
      <w:r w:rsidRPr="00BA19DA">
        <w:rPr>
          <w:rStyle w:val="Emphasis"/>
          <w:highlight w:val="cyan"/>
        </w:rPr>
        <w:t>protection</w:t>
      </w:r>
      <w:r w:rsidRPr="00BA19DA">
        <w:rPr>
          <w:sz w:val="14"/>
        </w:rPr>
        <w:t xml:space="preserve"> that has often been overlooked. Before state and federal anti-discrimination laws, </w:t>
      </w:r>
      <w:r w:rsidRPr="00BA19DA">
        <w:rPr>
          <w:rStyle w:val="StyleUnderline"/>
        </w:rPr>
        <w:t xml:space="preserve">unions negotiated </w:t>
      </w:r>
      <w:r w:rsidRPr="00BA19DA">
        <w:rPr>
          <w:rStyle w:val="Emphasis"/>
          <w:highlight w:val="cyan"/>
        </w:rPr>
        <w:t>fair practices</w:t>
      </w:r>
      <w:r w:rsidRPr="00BA19DA">
        <w:rPr>
          <w:rStyle w:val="StyleUnderline"/>
        </w:rPr>
        <w:t xml:space="preserve"> within their </w:t>
      </w:r>
      <w:r w:rsidRPr="00BA19DA">
        <w:rPr>
          <w:rStyle w:val="Emphasis"/>
          <w:highlight w:val="cyan"/>
        </w:rPr>
        <w:t>contracts</w:t>
      </w:r>
      <w:r w:rsidRPr="00BA19DA">
        <w:rPr>
          <w:sz w:val="14"/>
          <w:highlight w:val="cyan"/>
        </w:rPr>
        <w:t xml:space="preserve">, </w:t>
      </w:r>
      <w:r w:rsidRPr="00BA19DA">
        <w:rPr>
          <w:rStyle w:val="StyleUnderline"/>
          <w:highlight w:val="cyan"/>
        </w:rPr>
        <w:t>paving the way for</w:t>
      </w:r>
      <w:r w:rsidRPr="00BA19DA">
        <w:rPr>
          <w:rStyle w:val="StyleUnderline"/>
        </w:rPr>
        <w:t xml:space="preserve"> broader </w:t>
      </w:r>
      <w:r w:rsidRPr="00BA19DA">
        <w:rPr>
          <w:rStyle w:val="Emphasis"/>
        </w:rPr>
        <w:t>societal</w:t>
      </w:r>
      <w:r w:rsidRPr="00BA19DA">
        <w:rPr>
          <w:rStyle w:val="StyleUnderline"/>
        </w:rPr>
        <w:t xml:space="preserve"> and </w:t>
      </w:r>
      <w:r w:rsidRPr="00BA19DA">
        <w:rPr>
          <w:rStyle w:val="Emphasis"/>
          <w:highlight w:val="cyan"/>
        </w:rPr>
        <w:t>workplace equality</w:t>
      </w:r>
      <w:r w:rsidRPr="00BA19DA">
        <w:rPr>
          <w:sz w:val="14"/>
        </w:rPr>
        <w:t>.</w:t>
      </w:r>
    </w:p>
    <w:p w14:paraId="211F118B" w14:textId="77777777" w:rsidR="00BA19DA" w:rsidRPr="00BA19DA" w:rsidRDefault="00BA19DA" w:rsidP="00BA19DA">
      <w:pPr>
        <w:rPr>
          <w:sz w:val="14"/>
        </w:rPr>
      </w:pPr>
      <w:r w:rsidRPr="00BA19DA">
        <w:rPr>
          <w:sz w:val="14"/>
        </w:rPr>
        <w:t xml:space="preserve">The contributions of queer activists to the labor movement are ongoing. Today, queer labor activists fight for comprehensive anti-discrimination protections, </w:t>
      </w:r>
      <w:r w:rsidRPr="00BA19DA">
        <w:rPr>
          <w:rStyle w:val="Emphasis"/>
          <w:highlight w:val="cyan"/>
        </w:rPr>
        <w:t>health care benefits</w:t>
      </w:r>
      <w:r w:rsidRPr="00BA19DA">
        <w:rPr>
          <w:sz w:val="14"/>
        </w:rPr>
        <w:t xml:space="preserve"> </w:t>
      </w:r>
      <w:r w:rsidRPr="00BA19DA">
        <w:rPr>
          <w:rStyle w:val="StyleUnderline"/>
        </w:rPr>
        <w:t xml:space="preserve">that </w:t>
      </w:r>
      <w:r w:rsidRPr="00BA19DA">
        <w:rPr>
          <w:rStyle w:val="StyleUnderline"/>
          <w:highlight w:val="cyan"/>
        </w:rPr>
        <w:t xml:space="preserve">include </w:t>
      </w:r>
      <w:r w:rsidRPr="00BA19DA">
        <w:rPr>
          <w:rStyle w:val="Emphasis"/>
          <w:highlight w:val="cyan"/>
        </w:rPr>
        <w:t>gender-affirming care</w:t>
      </w:r>
      <w:r w:rsidRPr="00BA19DA">
        <w:rPr>
          <w:rStyle w:val="StyleUnderline"/>
        </w:rPr>
        <w:t>,</w:t>
      </w:r>
      <w:r w:rsidRPr="00BA19DA">
        <w:rPr>
          <w:sz w:val="14"/>
        </w:rPr>
        <w:t xml:space="preserve"> and fair wages. These </w:t>
      </w:r>
      <w:r w:rsidRPr="00BA19DA">
        <w:rPr>
          <w:rStyle w:val="StyleUnderline"/>
        </w:rPr>
        <w:t xml:space="preserve">practices have </w:t>
      </w:r>
      <w:r w:rsidRPr="00BA19DA">
        <w:rPr>
          <w:rStyle w:val="StyleUnderline"/>
          <w:highlight w:val="cyan"/>
        </w:rPr>
        <w:t xml:space="preserve">led to significant </w:t>
      </w:r>
      <w:r w:rsidRPr="00BA19DA">
        <w:rPr>
          <w:rStyle w:val="Emphasis"/>
          <w:highlight w:val="cyan"/>
        </w:rPr>
        <w:t>legislative victories</w:t>
      </w:r>
      <w:r w:rsidRPr="00BA19DA">
        <w:rPr>
          <w:sz w:val="14"/>
        </w:rPr>
        <w:t xml:space="preserve"> </w:t>
      </w:r>
      <w:r w:rsidRPr="00BA19DA">
        <w:rPr>
          <w:rStyle w:val="StyleUnderline"/>
        </w:rPr>
        <w:t xml:space="preserve">and </w:t>
      </w:r>
      <w:r w:rsidRPr="00BA19DA">
        <w:rPr>
          <w:rStyle w:val="StyleUnderline"/>
          <w:highlight w:val="cyan"/>
        </w:rPr>
        <w:t xml:space="preserve">improved </w:t>
      </w:r>
      <w:r w:rsidRPr="00BA19DA">
        <w:rPr>
          <w:rStyle w:val="Emphasis"/>
          <w:highlight w:val="cyan"/>
        </w:rPr>
        <w:t>workplace policies</w:t>
      </w:r>
      <w:r w:rsidRPr="00BA19DA">
        <w:rPr>
          <w:sz w:val="14"/>
        </w:rPr>
        <w:t xml:space="preserve">, </w:t>
      </w:r>
      <w:r w:rsidRPr="00BA19DA">
        <w:rPr>
          <w:rStyle w:val="StyleUnderline"/>
        </w:rPr>
        <w:t>demonstrating the importance of intersectional advocacy</w:t>
      </w:r>
      <w:r w:rsidRPr="00BA19DA">
        <w:rPr>
          <w:sz w:val="14"/>
        </w:rPr>
        <w:t>.</w:t>
      </w:r>
    </w:p>
    <w:p w14:paraId="3FF0BE0A" w14:textId="77777777" w:rsidR="00BA19DA" w:rsidRPr="00BA19DA" w:rsidRDefault="00BA19DA" w:rsidP="00BA19DA">
      <w:pPr>
        <w:rPr>
          <w:sz w:val="14"/>
        </w:rPr>
      </w:pPr>
    </w:p>
    <w:p w14:paraId="11B7567C" w14:textId="77777777" w:rsidR="00BA19DA" w:rsidRPr="00BA19DA" w:rsidRDefault="00BA19DA" w:rsidP="00BA19DA">
      <w:pPr>
        <w:rPr>
          <w:sz w:val="14"/>
        </w:rPr>
      </w:pPr>
      <w:r w:rsidRPr="00BA19DA">
        <w:rPr>
          <w:sz w:val="14"/>
        </w:rPr>
        <w:t>History of LGBTQ+ in the Labor Movement</w:t>
      </w:r>
    </w:p>
    <w:p w14:paraId="417D8626" w14:textId="77777777" w:rsidR="00BA19DA" w:rsidRPr="00BA19DA" w:rsidRDefault="00BA19DA" w:rsidP="00BA19DA">
      <w:pPr>
        <w:rPr>
          <w:sz w:val="14"/>
        </w:rPr>
      </w:pPr>
      <w:r w:rsidRPr="00BA19DA">
        <w:rPr>
          <w:sz w:val="14"/>
        </w:rPr>
        <w:t>Before the 1969 Stonewall rebellion, the union movement largely ignored issues facing the queer community. Without legal protections, employer discrimination based on sexual orientation was rampant, silently victimizing union members and weakening collective power. As the queer liberation movement gained momentum, organized labor began recognizing the urgency of addressing these injustices.</w:t>
      </w:r>
    </w:p>
    <w:p w14:paraId="07903500" w14:textId="77777777" w:rsidR="00BA19DA" w:rsidRPr="00BA19DA" w:rsidRDefault="00BA19DA" w:rsidP="00BA19DA">
      <w:pPr>
        <w:rPr>
          <w:sz w:val="14"/>
        </w:rPr>
      </w:pPr>
      <w:r w:rsidRPr="00BA19DA">
        <w:rPr>
          <w:sz w:val="14"/>
        </w:rPr>
        <w:t xml:space="preserve">In </w:t>
      </w:r>
      <w:r w:rsidRPr="00BA19DA">
        <w:rPr>
          <w:rStyle w:val="Emphasis"/>
          <w:highlight w:val="cyan"/>
        </w:rPr>
        <w:t>1974</w:t>
      </w:r>
      <w:r w:rsidRPr="00BA19DA">
        <w:rPr>
          <w:sz w:val="14"/>
        </w:rPr>
        <w:t xml:space="preserve">, San Francisco’s </w:t>
      </w:r>
      <w:r w:rsidRPr="00BA19DA">
        <w:rPr>
          <w:rStyle w:val="StyleUnderline"/>
          <w:highlight w:val="cyan"/>
        </w:rPr>
        <w:t xml:space="preserve">queer community </w:t>
      </w:r>
      <w:r w:rsidRPr="00BA19DA">
        <w:rPr>
          <w:rStyle w:val="Emphasis"/>
          <w:highlight w:val="cyan"/>
        </w:rPr>
        <w:t>joined forces</w:t>
      </w:r>
      <w:r w:rsidRPr="00BA19DA">
        <w:rPr>
          <w:rStyle w:val="StyleUnderline"/>
        </w:rPr>
        <w:t xml:space="preserve"> with the </w:t>
      </w:r>
      <w:r w:rsidRPr="00BA19DA">
        <w:rPr>
          <w:rStyle w:val="Emphasis"/>
        </w:rPr>
        <w:t>Teamsters</w:t>
      </w:r>
      <w:r w:rsidRPr="00BA19DA">
        <w:rPr>
          <w:rStyle w:val="StyleUnderline"/>
        </w:rPr>
        <w:t xml:space="preserve"> </w:t>
      </w:r>
      <w:r w:rsidRPr="00BA19DA">
        <w:rPr>
          <w:sz w:val="14"/>
        </w:rPr>
        <w:t xml:space="preserve">to </w:t>
      </w:r>
      <w:r w:rsidRPr="00BA19DA">
        <w:rPr>
          <w:rStyle w:val="StyleUnderline"/>
        </w:rPr>
        <w:t xml:space="preserve">support a </w:t>
      </w:r>
      <w:r w:rsidRPr="00BA19DA">
        <w:rPr>
          <w:rStyle w:val="Emphasis"/>
          <w:highlight w:val="cyan"/>
        </w:rPr>
        <w:t>boycott against Coors</w:t>
      </w:r>
      <w:r w:rsidRPr="00BA19DA">
        <w:rPr>
          <w:rStyle w:val="StyleUnderline"/>
        </w:rPr>
        <w:t xml:space="preserve"> Brewing Company</w:t>
      </w:r>
      <w:r w:rsidRPr="00BA19DA">
        <w:rPr>
          <w:sz w:val="14"/>
        </w:rPr>
        <w:t xml:space="preserve">, which was non-union. This partnership </w:t>
      </w:r>
      <w:r w:rsidRPr="00BA19DA">
        <w:rPr>
          <w:rStyle w:val="StyleUnderline"/>
          <w:highlight w:val="cyan"/>
        </w:rPr>
        <w:t xml:space="preserve">expanded into a </w:t>
      </w:r>
      <w:r w:rsidRPr="00BA19DA">
        <w:rPr>
          <w:rStyle w:val="Emphasis"/>
          <w:highlight w:val="cyan"/>
        </w:rPr>
        <w:t>national boycott</w:t>
      </w:r>
      <w:r w:rsidRPr="00BA19DA">
        <w:rPr>
          <w:sz w:val="14"/>
        </w:rPr>
        <w:t xml:space="preserve">, </w:t>
      </w:r>
      <w:r w:rsidRPr="00BA19DA">
        <w:rPr>
          <w:rStyle w:val="StyleUnderline"/>
        </w:rPr>
        <w:t xml:space="preserve">compelling </w:t>
      </w:r>
      <w:r w:rsidRPr="00BA19DA">
        <w:rPr>
          <w:rStyle w:val="StyleUnderline"/>
          <w:highlight w:val="cyan"/>
        </w:rPr>
        <w:t xml:space="preserve">Coors to </w:t>
      </w:r>
      <w:r w:rsidRPr="00BA19DA">
        <w:rPr>
          <w:rStyle w:val="Emphasis"/>
          <w:highlight w:val="cyan"/>
        </w:rPr>
        <w:t>abandon</w:t>
      </w:r>
      <w:r w:rsidRPr="00BA19DA">
        <w:rPr>
          <w:rStyle w:val="StyleUnderline"/>
        </w:rPr>
        <w:t xml:space="preserve"> its </w:t>
      </w:r>
      <w:r w:rsidRPr="00BA19DA">
        <w:rPr>
          <w:rStyle w:val="Emphasis"/>
          <w:highlight w:val="cyan"/>
        </w:rPr>
        <w:t>discriminatory policies against</w:t>
      </w:r>
      <w:r w:rsidRPr="00BA19DA">
        <w:rPr>
          <w:rStyle w:val="StyleUnderline"/>
          <w:highlight w:val="cyan"/>
        </w:rPr>
        <w:t xml:space="preserve"> union </w:t>
      </w:r>
      <w:r w:rsidRPr="00BA19DA">
        <w:rPr>
          <w:rStyle w:val="Emphasis"/>
          <w:highlight w:val="cyan"/>
        </w:rPr>
        <w:t>supporters and LGBTQ+</w:t>
      </w:r>
      <w:r w:rsidRPr="00BA19DA">
        <w:rPr>
          <w:sz w:val="14"/>
        </w:rPr>
        <w:t xml:space="preserve"> </w:t>
      </w:r>
      <w:r w:rsidRPr="00BA19DA">
        <w:rPr>
          <w:rStyle w:val="StyleUnderline"/>
        </w:rPr>
        <w:t>community members</w:t>
      </w:r>
      <w:r w:rsidRPr="00BA19DA">
        <w:rPr>
          <w:sz w:val="14"/>
        </w:rPr>
        <w:t>. The American Federation of Teachers also took a stand, passing a resolution opposing discrimination based on sexual orientation.</w:t>
      </w:r>
    </w:p>
    <w:p w14:paraId="424E08A2" w14:textId="77777777" w:rsidR="00BA19DA" w:rsidRPr="00BA19DA" w:rsidRDefault="00BA19DA" w:rsidP="00BA19DA">
      <w:pPr>
        <w:rPr>
          <w:sz w:val="14"/>
        </w:rPr>
      </w:pPr>
      <w:r w:rsidRPr="00BA19DA">
        <w:rPr>
          <w:sz w:val="14"/>
        </w:rPr>
        <w:t>The stories of queer workers, both historical and contemporary, illustrate the abundant contributions of LGBTQ+ struggle to the labor movement. In the past decade, the community has seen a surge of cultural support and significant milestones such as the landmark Supreme Court decision affirming the marriage rights of same-sex couples. Yet, despite these advancements, LGBTQ+ individuals continue to encounter obstacles, particularly in the realm of economic equity and stability, while enduring the imminent nature of prejudice and oppression.</w:t>
      </w:r>
    </w:p>
    <w:p w14:paraId="46ADFB34" w14:textId="77777777" w:rsidR="00BA19DA" w:rsidRPr="00BA19DA" w:rsidRDefault="00BA19DA" w:rsidP="00BA19DA">
      <w:pPr>
        <w:rPr>
          <w:sz w:val="14"/>
        </w:rPr>
      </w:pPr>
      <w:r w:rsidRPr="00BA19DA">
        <w:rPr>
          <w:sz w:val="14"/>
        </w:rPr>
        <w:t>Precariousness of LGBTQ+ Workers in the Workplace</w:t>
      </w:r>
    </w:p>
    <w:p w14:paraId="1B8AD741" w14:textId="77777777" w:rsidR="00BA19DA" w:rsidRPr="00BA19DA" w:rsidRDefault="00BA19DA" w:rsidP="00BA19DA">
      <w:pPr>
        <w:rPr>
          <w:sz w:val="14"/>
        </w:rPr>
      </w:pPr>
      <w:r w:rsidRPr="00BA19DA">
        <w:rPr>
          <w:sz w:val="14"/>
        </w:rPr>
        <w:t xml:space="preserve">Research indicates that </w:t>
      </w:r>
      <w:r w:rsidRPr="00BA19DA">
        <w:rPr>
          <w:rStyle w:val="Emphasis"/>
          <w:highlight w:val="cyan"/>
        </w:rPr>
        <w:t>nearly half</w:t>
      </w:r>
      <w:r w:rsidRPr="00BA19DA">
        <w:rPr>
          <w:rStyle w:val="StyleUnderline"/>
          <w:highlight w:val="cyan"/>
        </w:rPr>
        <w:t xml:space="preserve"> of </w:t>
      </w:r>
      <w:r w:rsidRPr="00BA19DA">
        <w:rPr>
          <w:rStyle w:val="Emphasis"/>
          <w:highlight w:val="cyan"/>
        </w:rPr>
        <w:t>LGBTQ+ workers</w:t>
      </w:r>
      <w:r w:rsidRPr="00BA19DA">
        <w:rPr>
          <w:rStyle w:val="StyleUnderline"/>
        </w:rPr>
        <w:t xml:space="preserve"> have </w:t>
      </w:r>
      <w:r w:rsidRPr="00BA19DA">
        <w:rPr>
          <w:rStyle w:val="Emphasis"/>
          <w:highlight w:val="cyan"/>
        </w:rPr>
        <w:t>faced job discrimination</w:t>
      </w:r>
      <w:r w:rsidRPr="00BA19DA">
        <w:rPr>
          <w:sz w:val="14"/>
        </w:rPr>
        <w:t xml:space="preserve">, </w:t>
      </w:r>
      <w:r w:rsidRPr="00BA19DA">
        <w:rPr>
          <w:rStyle w:val="StyleUnderline"/>
        </w:rPr>
        <w:t xml:space="preserve">including being passed over for jobs, harassed, denied promotions, and even fired. </w:t>
      </w:r>
      <w:r w:rsidRPr="00BA19DA">
        <w:rPr>
          <w:rStyle w:val="StyleUnderline"/>
          <w:highlight w:val="cyan"/>
        </w:rPr>
        <w:t>Economic disparities significantly</w:t>
      </w:r>
      <w:r w:rsidRPr="00BA19DA">
        <w:rPr>
          <w:rStyle w:val="StyleUnderline"/>
        </w:rPr>
        <w:t xml:space="preserve"> </w:t>
      </w:r>
      <w:r w:rsidRPr="00BA19DA">
        <w:rPr>
          <w:rStyle w:val="StyleUnderline"/>
          <w:highlight w:val="cyan"/>
        </w:rPr>
        <w:t>impact</w:t>
      </w:r>
      <w:r w:rsidRPr="00BA19DA">
        <w:rPr>
          <w:rStyle w:val="StyleUnderline"/>
        </w:rPr>
        <w:t xml:space="preserve"> LGBTQ+ </w:t>
      </w:r>
      <w:r w:rsidRPr="00BA19DA">
        <w:rPr>
          <w:rStyle w:val="StyleUnderline"/>
          <w:highlight w:val="cyan"/>
        </w:rPr>
        <w:t>populations</w:t>
      </w:r>
      <w:r w:rsidRPr="00BA19DA">
        <w:rPr>
          <w:rStyle w:val="StyleUnderline"/>
        </w:rPr>
        <w:t xml:space="preserve">. Studies show </w:t>
      </w:r>
      <w:r w:rsidRPr="00BA19DA">
        <w:rPr>
          <w:rStyle w:val="Emphasis"/>
        </w:rPr>
        <w:t>LGBTQ+ adults</w:t>
      </w:r>
      <w:r w:rsidRPr="00BA19DA">
        <w:rPr>
          <w:rStyle w:val="StyleUnderline"/>
        </w:rPr>
        <w:t xml:space="preserve"> are </w:t>
      </w:r>
      <w:r w:rsidRPr="00BA19DA">
        <w:rPr>
          <w:rStyle w:val="Emphasis"/>
          <w:highlight w:val="cyan"/>
        </w:rPr>
        <w:t>more likely to experience</w:t>
      </w:r>
      <w:r w:rsidRPr="00BA19DA">
        <w:rPr>
          <w:rStyle w:val="StyleUnderline"/>
        </w:rPr>
        <w:t xml:space="preserve"> financial </w:t>
      </w:r>
      <w:r w:rsidRPr="00BA19DA">
        <w:rPr>
          <w:rStyle w:val="Emphasis"/>
          <w:highlight w:val="cyan"/>
        </w:rPr>
        <w:t>instability</w:t>
      </w:r>
      <w:r w:rsidRPr="00BA19DA">
        <w:rPr>
          <w:sz w:val="14"/>
        </w:rPr>
        <w:t xml:space="preserve">, </w:t>
      </w:r>
      <w:r w:rsidRPr="00BA19DA">
        <w:rPr>
          <w:rStyle w:val="StyleUnderline"/>
        </w:rPr>
        <w:t>with higher rates of food and economic insecurity compared to non-LGBTQ+ Americans</w:t>
      </w:r>
      <w:r w:rsidRPr="00BA19DA">
        <w:rPr>
          <w:sz w:val="14"/>
        </w:rPr>
        <w:t xml:space="preserve">. </w:t>
      </w:r>
      <w:r w:rsidRPr="00BA19DA">
        <w:rPr>
          <w:rStyle w:val="StyleUnderline"/>
        </w:rPr>
        <w:t>About 13.1 percent of LGBTQ+ adults live in households experiencing food insecurity, compared to 7.2 percent of non-LGBTQ+ adults</w:t>
      </w:r>
      <w:r w:rsidRPr="00BA19DA">
        <w:rPr>
          <w:sz w:val="14"/>
        </w:rPr>
        <w:t>. These economic challenges are compounded by discrimination in employment, housing, and health care, which leads to joblessness and underemployment. Income variability and wealth gaps between LGBTQ+ and non-LGBTQ+ adults are also significant.</w:t>
      </w:r>
    </w:p>
    <w:p w14:paraId="38709887" w14:textId="77777777" w:rsidR="00BA19DA" w:rsidRPr="00BA19DA" w:rsidRDefault="00BA19DA" w:rsidP="00BA19DA">
      <w:pPr>
        <w:rPr>
          <w:sz w:val="14"/>
        </w:rPr>
      </w:pPr>
      <w:r w:rsidRPr="00BA19DA">
        <w:rPr>
          <w:sz w:val="14"/>
        </w:rPr>
        <w:t>Within the LGBTQ+ community, these challenges are more pronounced in the transgender community. A 2021 survey found that 21 percent of transgender individuals experience poverty, a 14 percent higher rate than their cisgender counterparts.</w:t>
      </w:r>
    </w:p>
    <w:p w14:paraId="52984A8F" w14:textId="77777777" w:rsidR="00BA19DA" w:rsidRPr="00BA19DA" w:rsidRDefault="00BA19DA" w:rsidP="00BA19DA">
      <w:pPr>
        <w:rPr>
          <w:sz w:val="14"/>
        </w:rPr>
      </w:pPr>
      <w:r w:rsidRPr="00BA19DA">
        <w:rPr>
          <w:sz w:val="14"/>
        </w:rPr>
        <w:t>Economic discrimination against the LGBTQ+ community is a glaring symptom of our system’s reliance on corporate greed and the exploitation of the working class, compounded by insufficient anti-discrimination laws and weak enforcement. Despite diversity and inclusion initiatives, nearly half of LGBTQ+ workers remain closeted at work due to fear of discrimination, reflecting the systematic exclusion of queer people in corporate policies.</w:t>
      </w:r>
    </w:p>
    <w:p w14:paraId="37712FC9" w14:textId="77777777" w:rsidR="00BA19DA" w:rsidRPr="00BA19DA" w:rsidRDefault="00BA19DA" w:rsidP="00BA19DA">
      <w:pPr>
        <w:rPr>
          <w:sz w:val="14"/>
        </w:rPr>
      </w:pPr>
      <w:r w:rsidRPr="00BA19DA">
        <w:rPr>
          <w:sz w:val="14"/>
        </w:rPr>
        <w:lastRenderedPageBreak/>
        <w:t>Policy Solutions to Protect LGBTQ+ Workers</w:t>
      </w:r>
    </w:p>
    <w:p w14:paraId="0C42F1B6" w14:textId="77777777" w:rsidR="00BA19DA" w:rsidRPr="00BA19DA" w:rsidRDefault="00BA19DA" w:rsidP="00BA19DA">
      <w:pPr>
        <w:rPr>
          <w:sz w:val="14"/>
        </w:rPr>
      </w:pPr>
      <w:r w:rsidRPr="00BA19DA">
        <w:rPr>
          <w:rStyle w:val="StyleUnderline"/>
        </w:rPr>
        <w:t>Addressing</w:t>
      </w:r>
      <w:r w:rsidRPr="00BA19DA">
        <w:rPr>
          <w:sz w:val="14"/>
        </w:rPr>
        <w:t xml:space="preserve"> the </w:t>
      </w:r>
      <w:r w:rsidRPr="00BA19DA">
        <w:rPr>
          <w:rStyle w:val="StyleUnderline"/>
        </w:rPr>
        <w:t>systemic barriers</w:t>
      </w:r>
      <w:r w:rsidRPr="00BA19DA">
        <w:rPr>
          <w:sz w:val="14"/>
        </w:rPr>
        <w:t xml:space="preserve"> faced by queer workers means </w:t>
      </w:r>
      <w:r w:rsidRPr="00BA19DA">
        <w:rPr>
          <w:rStyle w:val="StyleUnderline"/>
        </w:rPr>
        <w:t>dismantling workplace</w:t>
      </w:r>
      <w:r w:rsidRPr="00BA19DA">
        <w:rPr>
          <w:sz w:val="14"/>
        </w:rPr>
        <w:t xml:space="preserve"> structures perpetuating </w:t>
      </w:r>
      <w:r w:rsidRPr="00BA19DA">
        <w:rPr>
          <w:rStyle w:val="StyleUnderline"/>
        </w:rPr>
        <w:t>discrimination</w:t>
      </w:r>
      <w:r w:rsidRPr="00BA19DA">
        <w:rPr>
          <w:sz w:val="14"/>
        </w:rPr>
        <w:t xml:space="preserve"> and inequality. The </w:t>
      </w:r>
      <w:r w:rsidRPr="00BA19DA">
        <w:rPr>
          <w:rStyle w:val="StyleUnderline"/>
        </w:rPr>
        <w:t>path forward lies in</w:t>
      </w:r>
      <w:r w:rsidRPr="00BA19DA">
        <w:rPr>
          <w:sz w:val="14"/>
        </w:rPr>
        <w:t xml:space="preserve"> the examples set by intersectional </w:t>
      </w:r>
      <w:r w:rsidRPr="00BA19DA">
        <w:rPr>
          <w:rStyle w:val="Emphasis"/>
          <w:highlight w:val="cyan"/>
        </w:rPr>
        <w:t>queer labor activists</w:t>
      </w:r>
      <w:r w:rsidRPr="00BA19DA">
        <w:rPr>
          <w:sz w:val="14"/>
        </w:rPr>
        <w:t>, whose pioneering efforts offer a blueprint for achieving transformative policy reform.</w:t>
      </w:r>
    </w:p>
    <w:p w14:paraId="7F3F95BA" w14:textId="77777777" w:rsidR="00BA19DA" w:rsidRPr="00BA19DA" w:rsidRDefault="00BA19DA" w:rsidP="00BA19DA">
      <w:pPr>
        <w:rPr>
          <w:sz w:val="14"/>
        </w:rPr>
      </w:pPr>
      <w:r w:rsidRPr="00BA19DA">
        <w:rPr>
          <w:rStyle w:val="StyleUnderline"/>
        </w:rPr>
        <w:t>Employers</w:t>
      </w:r>
      <w:r w:rsidRPr="00BA19DA">
        <w:rPr>
          <w:sz w:val="14"/>
        </w:rPr>
        <w:t xml:space="preserve"> must </w:t>
      </w:r>
      <w:r w:rsidRPr="00BA19DA">
        <w:rPr>
          <w:rStyle w:val="StyleUnderline"/>
          <w:highlight w:val="cyan"/>
        </w:rPr>
        <w:t xml:space="preserve">ensure </w:t>
      </w:r>
      <w:r w:rsidRPr="00BA19DA">
        <w:rPr>
          <w:rStyle w:val="Emphasis"/>
          <w:highlight w:val="cyan"/>
        </w:rPr>
        <w:t>health care plans</w:t>
      </w:r>
      <w:r w:rsidRPr="00BA19DA">
        <w:rPr>
          <w:rStyle w:val="StyleUnderline"/>
        </w:rPr>
        <w:t xml:space="preserve"> are </w:t>
      </w:r>
      <w:r w:rsidRPr="00BA19DA">
        <w:rPr>
          <w:rStyle w:val="StyleUnderline"/>
          <w:highlight w:val="cyan"/>
        </w:rPr>
        <w:t xml:space="preserve">inclusive, covering </w:t>
      </w:r>
      <w:r w:rsidRPr="00BA19DA">
        <w:rPr>
          <w:rStyle w:val="Emphasis"/>
          <w:highlight w:val="cyan"/>
        </w:rPr>
        <w:t>gender-affirming surgeries</w:t>
      </w:r>
      <w:r w:rsidRPr="00BA19DA">
        <w:rPr>
          <w:sz w:val="14"/>
          <w:highlight w:val="cyan"/>
        </w:rPr>
        <w:t xml:space="preserve">, </w:t>
      </w:r>
      <w:r w:rsidRPr="00BA19DA">
        <w:rPr>
          <w:rStyle w:val="Emphasis"/>
          <w:highlight w:val="cyan"/>
        </w:rPr>
        <w:t>hormone therapy</w:t>
      </w:r>
      <w:r w:rsidRPr="00BA19DA">
        <w:rPr>
          <w:sz w:val="14"/>
          <w:highlight w:val="cyan"/>
        </w:rPr>
        <w:t xml:space="preserve">, </w:t>
      </w:r>
      <w:r w:rsidRPr="00BA19DA">
        <w:rPr>
          <w:rStyle w:val="Emphasis"/>
          <w:highlight w:val="cyan"/>
        </w:rPr>
        <w:t>IVF</w:t>
      </w:r>
      <w:r w:rsidRPr="00BA19DA">
        <w:rPr>
          <w:sz w:val="14"/>
          <w:highlight w:val="cyan"/>
        </w:rPr>
        <w:t>,</w:t>
      </w:r>
      <w:r w:rsidRPr="00BA19DA">
        <w:rPr>
          <w:sz w:val="14"/>
        </w:rPr>
        <w:t xml:space="preserve"> </w:t>
      </w:r>
      <w:r w:rsidRPr="00BA19DA">
        <w:rPr>
          <w:rStyle w:val="StyleUnderline"/>
        </w:rPr>
        <w:t xml:space="preserve">and other </w:t>
      </w:r>
      <w:r w:rsidRPr="00BA19DA">
        <w:rPr>
          <w:rStyle w:val="Emphasis"/>
          <w:highlight w:val="cyan"/>
        </w:rPr>
        <w:t>reproductive health care</w:t>
      </w:r>
      <w:r w:rsidRPr="00BA19DA">
        <w:rPr>
          <w:rStyle w:val="StyleUnderline"/>
        </w:rPr>
        <w:t xml:space="preserve"> for LGBTQ+ couples, as well as comprehensive </w:t>
      </w:r>
      <w:r w:rsidRPr="00BA19DA">
        <w:rPr>
          <w:rStyle w:val="Emphasis"/>
          <w:highlight w:val="cyan"/>
        </w:rPr>
        <w:t>mental health services</w:t>
      </w:r>
      <w:r w:rsidRPr="00BA19DA">
        <w:rPr>
          <w:sz w:val="14"/>
        </w:rPr>
        <w:t xml:space="preserve">. </w:t>
      </w:r>
      <w:r w:rsidRPr="00BA19DA">
        <w:rPr>
          <w:rStyle w:val="StyleUnderline"/>
        </w:rPr>
        <w:t xml:space="preserve">Health care providers should be trained on LGBTQ+ issues to ensure respectful and competent care. </w:t>
      </w:r>
      <w:r w:rsidRPr="00BA19DA">
        <w:rPr>
          <w:rStyle w:val="Emphasis"/>
          <w:highlight w:val="cyan"/>
        </w:rPr>
        <w:t>Inclusive paid family leave</w:t>
      </w:r>
      <w:r w:rsidRPr="00BA19DA">
        <w:rPr>
          <w:rStyle w:val="StyleUnderline"/>
        </w:rPr>
        <w:t xml:space="preserve"> policies are </w:t>
      </w:r>
      <w:r w:rsidRPr="00BA19DA">
        <w:rPr>
          <w:rStyle w:val="Emphasis"/>
        </w:rPr>
        <w:t>essential</w:t>
      </w:r>
      <w:r w:rsidRPr="00BA19DA">
        <w:rPr>
          <w:rStyle w:val="StyleUnderline"/>
        </w:rPr>
        <w:t xml:space="preserve"> to </w:t>
      </w:r>
      <w:r w:rsidRPr="00BA19DA">
        <w:rPr>
          <w:rStyle w:val="Emphasis"/>
        </w:rPr>
        <w:t>support LGBTQ+ employees</w:t>
      </w:r>
      <w:r w:rsidRPr="00BA19DA">
        <w:rPr>
          <w:rStyle w:val="StyleUnderline"/>
        </w:rPr>
        <w:t xml:space="preserve"> in </w:t>
      </w:r>
      <w:r w:rsidRPr="00BA19DA">
        <w:rPr>
          <w:rStyle w:val="Emphasis"/>
        </w:rPr>
        <w:t>diverse family</w:t>
      </w:r>
      <w:r w:rsidRPr="00BA19DA">
        <w:rPr>
          <w:rStyle w:val="StyleUnderline"/>
        </w:rPr>
        <w:t xml:space="preserve"> and </w:t>
      </w:r>
      <w:r w:rsidRPr="00BA19DA">
        <w:rPr>
          <w:rStyle w:val="Emphasis"/>
        </w:rPr>
        <w:t>caregiving situations</w:t>
      </w:r>
      <w:r w:rsidRPr="00BA19DA">
        <w:rPr>
          <w:sz w:val="14"/>
        </w:rPr>
        <w:t>.</w:t>
      </w:r>
    </w:p>
    <w:p w14:paraId="455FECC4" w14:textId="77777777" w:rsidR="00BA19DA" w:rsidRPr="00BA19DA" w:rsidRDefault="00BA19DA" w:rsidP="00BA19DA">
      <w:pPr>
        <w:pStyle w:val="Heading4"/>
        <w:rPr>
          <w:rFonts w:cs="Calibri"/>
        </w:rPr>
      </w:pPr>
      <w:r w:rsidRPr="00BA19DA">
        <w:rPr>
          <w:rFonts w:cs="Calibri"/>
        </w:rPr>
        <w:t xml:space="preserve">The most </w:t>
      </w:r>
      <w:r w:rsidRPr="00BA19DA">
        <w:rPr>
          <w:rFonts w:cs="Calibri"/>
          <w:u w:val="single"/>
        </w:rPr>
        <w:t>comprehensive</w:t>
      </w:r>
      <w:r w:rsidRPr="00BA19DA">
        <w:rPr>
          <w:rFonts w:cs="Calibri"/>
        </w:rPr>
        <w:t xml:space="preserve"> study to date </w:t>
      </w:r>
      <w:r w:rsidRPr="00BA19DA">
        <w:rPr>
          <w:rFonts w:cs="Calibri"/>
          <w:u w:val="single"/>
        </w:rPr>
        <w:t>proves</w:t>
      </w:r>
      <w:r w:rsidRPr="00BA19DA">
        <w:rPr>
          <w:rFonts w:cs="Calibri"/>
        </w:rPr>
        <w:t xml:space="preserve">.  </w:t>
      </w:r>
    </w:p>
    <w:p w14:paraId="0C0B0023" w14:textId="77777777" w:rsidR="00BA19DA" w:rsidRPr="00BA19DA" w:rsidRDefault="00BA19DA" w:rsidP="00BA19DA">
      <w:r w:rsidRPr="00BA19DA">
        <w:rPr>
          <w:rStyle w:val="Style13ptBold"/>
        </w:rPr>
        <w:t xml:space="preserve">Suarez et al 24 </w:t>
      </w:r>
      <w:r w:rsidRPr="00BA19DA">
        <w:t xml:space="preserve">[Mario I Suarez; Utah State University. Harper B. Keenan; Christina Cook Mollie T. McQuillan; Lee Iskander; Bishop Owis; Sep 30, “Union Membership, Retention, and Percieved Safety for PK-12 Trans School Workers of Color” https://www.tandfonline.com/doi/full/10.1080/10665684.2024.2394904#abstract.] </w:t>
      </w:r>
    </w:p>
    <w:p w14:paraId="1D10E588" w14:textId="77777777" w:rsidR="00BA19DA" w:rsidRPr="00BA19DA" w:rsidRDefault="00BA19DA" w:rsidP="00BA19DA">
      <w:pPr>
        <w:rPr>
          <w:sz w:val="16"/>
        </w:rPr>
      </w:pPr>
      <w:r w:rsidRPr="00BA19DA">
        <w:rPr>
          <w:sz w:val="16"/>
        </w:rPr>
        <w:t xml:space="preserve">As the </w:t>
      </w:r>
      <w:r w:rsidRPr="00BA19DA">
        <w:rPr>
          <w:rStyle w:val="Emphasis"/>
          <w:sz w:val="30"/>
          <w:szCs w:val="30"/>
          <w:highlight w:val="cyan"/>
        </w:rPr>
        <w:t>largest study</w:t>
      </w:r>
      <w:r w:rsidRPr="00BA19DA">
        <w:rPr>
          <w:sz w:val="16"/>
        </w:rPr>
        <w:t xml:space="preserve"> </w:t>
      </w:r>
      <w:r w:rsidRPr="00BA19DA">
        <w:rPr>
          <w:rStyle w:val="StyleUnderline"/>
        </w:rPr>
        <w:t>of</w:t>
      </w:r>
      <w:r w:rsidRPr="00BA19DA">
        <w:rPr>
          <w:sz w:val="16"/>
        </w:rPr>
        <w:t xml:space="preserve"> PK-12 </w:t>
      </w:r>
      <w:r w:rsidRPr="00BA19DA">
        <w:rPr>
          <w:rStyle w:val="Emphasis"/>
          <w:highlight w:val="cyan"/>
        </w:rPr>
        <w:t>trans workers</w:t>
      </w:r>
      <w:r w:rsidRPr="00BA19DA">
        <w:rPr>
          <w:sz w:val="16"/>
        </w:rPr>
        <w:t xml:space="preserve"> in education in US and Canadian schools, the </w:t>
      </w:r>
      <w:r w:rsidRPr="00BA19DA">
        <w:rPr>
          <w:rStyle w:val="StyleUnderline"/>
        </w:rPr>
        <w:t>findings</w:t>
      </w:r>
      <w:r w:rsidRPr="00BA19DA">
        <w:rPr>
          <w:sz w:val="16"/>
        </w:rPr>
        <w:t xml:space="preserve"> highlight the overlapping issues related to trans workers of Color and the decisions in</w:t>
      </w:r>
      <w:r w:rsidRPr="00BA19DA">
        <w:rPr>
          <w:rStyle w:val="StyleUnderline"/>
        </w:rPr>
        <w:t xml:space="preserve"> </w:t>
      </w:r>
      <w:r w:rsidRPr="00BA19DA">
        <w:rPr>
          <w:rStyle w:val="Emphasis"/>
          <w:highlight w:val="cyan"/>
        </w:rPr>
        <w:t>collective bargaining</w:t>
      </w:r>
      <w:r w:rsidRPr="00BA19DA">
        <w:rPr>
          <w:sz w:val="16"/>
        </w:rPr>
        <w:t xml:space="preserve"> that unions choose to take up. The odds ratios across the board for all outcomes for trans workers (and even more for trans workers of Color) are quite large, especially for union membership, which ranges from 2.2 to about </w:t>
      </w:r>
      <w:r w:rsidRPr="00BA19DA">
        <w:rPr>
          <w:rStyle w:val="Emphasis"/>
          <w:highlight w:val="cyan"/>
        </w:rPr>
        <w:t>3.67 times</w:t>
      </w:r>
      <w:r w:rsidRPr="00BA19DA">
        <w:rPr>
          <w:sz w:val="16"/>
        </w:rPr>
        <w:t xml:space="preserve"> </w:t>
      </w:r>
      <w:r w:rsidRPr="00BA19DA">
        <w:rPr>
          <w:rStyle w:val="StyleUnderline"/>
        </w:rPr>
        <w:t xml:space="preserve">as </w:t>
      </w:r>
      <w:r w:rsidRPr="00BA19DA">
        <w:rPr>
          <w:rStyle w:val="StyleUnderline"/>
          <w:highlight w:val="cyan"/>
        </w:rPr>
        <w:t>likely</w:t>
      </w:r>
      <w:r w:rsidRPr="00BA19DA">
        <w:rPr>
          <w:sz w:val="16"/>
          <w:highlight w:val="cyan"/>
        </w:rPr>
        <w:t xml:space="preserve"> </w:t>
      </w:r>
      <w:r w:rsidRPr="00BA19DA">
        <w:rPr>
          <w:rStyle w:val="StyleUnderline"/>
          <w:highlight w:val="cyan"/>
        </w:rPr>
        <w:t>to</w:t>
      </w:r>
      <w:r w:rsidRPr="00BA19DA">
        <w:rPr>
          <w:rStyle w:val="StyleUnderline"/>
        </w:rPr>
        <w:t xml:space="preserve"> intend to </w:t>
      </w:r>
      <w:r w:rsidRPr="00BA19DA">
        <w:rPr>
          <w:rStyle w:val="Emphasis"/>
          <w:highlight w:val="cyan"/>
        </w:rPr>
        <w:t>remain in the job</w:t>
      </w:r>
      <w:r w:rsidRPr="00BA19DA">
        <w:rPr>
          <w:sz w:val="16"/>
          <w:highlight w:val="cyan"/>
        </w:rPr>
        <w:t xml:space="preserve">, </w:t>
      </w:r>
      <w:r w:rsidRPr="00BA19DA">
        <w:rPr>
          <w:rStyle w:val="StyleUnderline"/>
          <w:highlight w:val="cyan"/>
        </w:rPr>
        <w:t xml:space="preserve">feel </w:t>
      </w:r>
      <w:r w:rsidRPr="00BA19DA">
        <w:rPr>
          <w:rStyle w:val="Emphasis"/>
          <w:highlight w:val="cyan"/>
        </w:rPr>
        <w:t>emotionally safe</w:t>
      </w:r>
      <w:r w:rsidRPr="00BA19DA">
        <w:rPr>
          <w:sz w:val="16"/>
          <w:highlight w:val="cyan"/>
        </w:rPr>
        <w:t xml:space="preserve">, </w:t>
      </w:r>
      <w:r w:rsidRPr="00BA19DA">
        <w:rPr>
          <w:rStyle w:val="StyleUnderline"/>
          <w:highlight w:val="cyan"/>
        </w:rPr>
        <w:t>and</w:t>
      </w:r>
      <w:r w:rsidRPr="00BA19DA">
        <w:rPr>
          <w:rStyle w:val="StyleUnderline"/>
        </w:rPr>
        <w:t xml:space="preserve"> feel </w:t>
      </w:r>
      <w:r w:rsidRPr="00BA19DA">
        <w:rPr>
          <w:rStyle w:val="Emphasis"/>
          <w:highlight w:val="cyan"/>
        </w:rPr>
        <w:t>physically safe.</w:t>
      </w:r>
      <w:r w:rsidRPr="00BA19DA">
        <w:rPr>
          <w:sz w:val="16"/>
        </w:rPr>
        <w:t xml:space="preserve"> This is a significant finding that provides </w:t>
      </w:r>
      <w:r w:rsidRPr="00BA19DA">
        <w:rPr>
          <w:rStyle w:val="StyleUnderline"/>
        </w:rPr>
        <w:t xml:space="preserve">quantitative evidence that </w:t>
      </w:r>
      <w:r w:rsidRPr="00BA19DA">
        <w:rPr>
          <w:rStyle w:val="Emphasis"/>
          <w:highlight w:val="cyan"/>
        </w:rPr>
        <w:t>unionization</w:t>
      </w:r>
      <w:r w:rsidRPr="00BA19DA">
        <w:rPr>
          <w:rStyle w:val="StyleUnderline"/>
          <w:highlight w:val="cyan"/>
        </w:rPr>
        <w:t xml:space="preserve"> not only </w:t>
      </w:r>
      <w:r w:rsidRPr="00BA19DA">
        <w:rPr>
          <w:rStyle w:val="Emphasis"/>
          <w:sz w:val="30"/>
          <w:szCs w:val="30"/>
          <w:highlight w:val="cyan"/>
        </w:rPr>
        <w:t>benefits all trans workers’</w:t>
      </w:r>
      <w:r w:rsidRPr="00BA19DA">
        <w:rPr>
          <w:rStyle w:val="StyleUnderline"/>
        </w:rPr>
        <w:t xml:space="preserve"> retention, but it </w:t>
      </w:r>
      <w:r w:rsidRPr="00BA19DA">
        <w:rPr>
          <w:rStyle w:val="Emphasis"/>
        </w:rPr>
        <w:t>does so</w:t>
      </w:r>
      <w:r w:rsidRPr="00BA19DA">
        <w:rPr>
          <w:rStyle w:val="StyleUnderline"/>
        </w:rPr>
        <w:t xml:space="preserve"> to a </w:t>
      </w:r>
      <w:r w:rsidRPr="00BA19DA">
        <w:rPr>
          <w:rStyle w:val="StyleUnderline"/>
          <w:highlight w:val="cyan"/>
        </w:rPr>
        <w:t>larger</w:t>
      </w:r>
      <w:r w:rsidRPr="00BA19DA">
        <w:rPr>
          <w:rStyle w:val="StyleUnderline"/>
        </w:rPr>
        <w:t xml:space="preserve"> </w:t>
      </w:r>
      <w:r w:rsidRPr="00BA19DA">
        <w:rPr>
          <w:rStyle w:val="Emphasis"/>
          <w:highlight w:val="cyan"/>
        </w:rPr>
        <w:t>extent</w:t>
      </w:r>
      <w:r w:rsidRPr="00BA19DA">
        <w:rPr>
          <w:rStyle w:val="StyleUnderline"/>
          <w:highlight w:val="cyan"/>
        </w:rPr>
        <w:t xml:space="preserve"> for those</w:t>
      </w:r>
      <w:r w:rsidRPr="00BA19DA">
        <w:rPr>
          <w:rStyle w:val="StyleUnderline"/>
        </w:rPr>
        <w:t xml:space="preserve"> who are </w:t>
      </w:r>
      <w:r w:rsidRPr="00BA19DA">
        <w:rPr>
          <w:rStyle w:val="Emphasis"/>
        </w:rPr>
        <w:t>often positioned</w:t>
      </w:r>
      <w:r w:rsidRPr="00BA19DA">
        <w:rPr>
          <w:rStyle w:val="StyleUnderline"/>
        </w:rPr>
        <w:t xml:space="preserve"> as the most </w:t>
      </w:r>
      <w:r w:rsidRPr="00BA19DA">
        <w:rPr>
          <w:rStyle w:val="Emphasis"/>
          <w:highlight w:val="cyan"/>
        </w:rPr>
        <w:t>structurally vulnerable</w:t>
      </w:r>
      <w:r w:rsidRPr="00BA19DA">
        <w:rPr>
          <w:rStyle w:val="StyleUnderline"/>
        </w:rPr>
        <w:t xml:space="preserve">: trans </w:t>
      </w:r>
      <w:r w:rsidRPr="00BA19DA">
        <w:rPr>
          <w:rStyle w:val="Emphasis"/>
        </w:rPr>
        <w:t>workers of Color.</w:t>
      </w:r>
      <w:r w:rsidRPr="00BA19DA">
        <w:rPr>
          <w:sz w:val="16"/>
        </w:rPr>
        <w:t xml:space="preserve"> One must be cautious against using intent to leave as a proxy for actual turnover (this would likely be better measured longitudinally). However, </w:t>
      </w:r>
      <w:r w:rsidRPr="00BA19DA">
        <w:rPr>
          <w:rStyle w:val="StyleUnderline"/>
          <w:highlight w:val="cyan"/>
        </w:rPr>
        <w:t>research</w:t>
      </w:r>
      <w:r w:rsidRPr="00BA19DA">
        <w:rPr>
          <w:rStyle w:val="StyleUnderline"/>
        </w:rPr>
        <w:t xml:space="preserve"> has </w:t>
      </w:r>
      <w:r w:rsidRPr="00BA19DA">
        <w:rPr>
          <w:rStyle w:val="StyleUnderline"/>
          <w:highlight w:val="cyan"/>
        </w:rPr>
        <w:t xml:space="preserve">shown a </w:t>
      </w:r>
      <w:r w:rsidRPr="00BA19DA">
        <w:rPr>
          <w:rStyle w:val="Emphasis"/>
          <w:highlight w:val="cyan"/>
        </w:rPr>
        <w:t>strong relationship</w:t>
      </w:r>
      <w:r w:rsidRPr="00BA19DA">
        <w:rPr>
          <w:sz w:val="16"/>
        </w:rPr>
        <w:t xml:space="preserve"> between intent to leave and actual turnover (Nguyen et al., Citation2022). The findings of the study are supported by Lyon’s (Citation2022) claim that </w:t>
      </w:r>
      <w:r w:rsidRPr="00BA19DA">
        <w:rPr>
          <w:rStyle w:val="StyleUnderline"/>
          <w:highlight w:val="cyan"/>
        </w:rPr>
        <w:t>progressive coalition</w:t>
      </w:r>
      <w:r w:rsidRPr="00BA19DA">
        <w:rPr>
          <w:rStyle w:val="StyleUnderline"/>
        </w:rPr>
        <w:t xml:space="preserve"> </w:t>
      </w:r>
      <w:r w:rsidRPr="00BA19DA">
        <w:rPr>
          <w:rStyle w:val="StyleUnderline"/>
          <w:highlight w:val="cyan"/>
        </w:rPr>
        <w:t>building</w:t>
      </w:r>
      <w:r w:rsidRPr="00BA19DA">
        <w:rPr>
          <w:rStyle w:val="StyleUnderline"/>
        </w:rPr>
        <w:t xml:space="preserve"> may </w:t>
      </w:r>
      <w:r w:rsidRPr="00BA19DA">
        <w:rPr>
          <w:rStyle w:val="StyleUnderline"/>
          <w:highlight w:val="cyan"/>
        </w:rPr>
        <w:t>benefit everyone</w:t>
      </w:r>
      <w:r w:rsidRPr="00BA19DA">
        <w:rPr>
          <w:rStyle w:val="StyleUnderline"/>
        </w:rPr>
        <w:t>, not only the most vulnerable. Unio</w:t>
      </w:r>
      <w:r w:rsidRPr="00BA19DA">
        <w:rPr>
          <w:sz w:val="16"/>
        </w:rPr>
        <w:t xml:space="preserve">ns may be able to </w:t>
      </w:r>
      <w:r w:rsidRPr="00BA19DA">
        <w:rPr>
          <w:rStyle w:val="StyleUnderline"/>
          <w:highlight w:val="cyan"/>
        </w:rPr>
        <w:t xml:space="preserve">work with </w:t>
      </w:r>
      <w:r w:rsidRPr="00BA19DA">
        <w:rPr>
          <w:rStyle w:val="Emphasis"/>
          <w:highlight w:val="cyan"/>
        </w:rPr>
        <w:t>district leadership</w:t>
      </w:r>
      <w:r w:rsidRPr="00BA19DA">
        <w:rPr>
          <w:sz w:val="16"/>
          <w:highlight w:val="cyan"/>
        </w:rPr>
        <w:t xml:space="preserve"> </w:t>
      </w:r>
      <w:r w:rsidRPr="00BA19DA">
        <w:rPr>
          <w:rStyle w:val="StyleUnderline"/>
          <w:highlight w:val="cyan"/>
        </w:rPr>
        <w:t xml:space="preserve">to pass </w:t>
      </w:r>
      <w:r w:rsidRPr="00BA19DA">
        <w:rPr>
          <w:rStyle w:val="Emphasis"/>
          <w:highlight w:val="cyan"/>
        </w:rPr>
        <w:t>more inclusive policies</w:t>
      </w:r>
      <w:r w:rsidRPr="00BA19DA">
        <w:rPr>
          <w:sz w:val="16"/>
          <w:highlight w:val="cyan"/>
        </w:rPr>
        <w:t xml:space="preserve"> </w:t>
      </w:r>
      <w:r w:rsidRPr="00BA19DA">
        <w:rPr>
          <w:rStyle w:val="StyleUnderline"/>
          <w:highlight w:val="cyan"/>
        </w:rPr>
        <w:t xml:space="preserve">that </w:t>
      </w:r>
      <w:r w:rsidRPr="00BA19DA">
        <w:rPr>
          <w:rStyle w:val="Emphasis"/>
          <w:highlight w:val="cyan"/>
        </w:rPr>
        <w:t>support trans workers of Color</w:t>
      </w:r>
      <w:r w:rsidRPr="00BA19DA">
        <w:rPr>
          <w:rStyle w:val="StyleUnderline"/>
        </w:rPr>
        <w:t>, who</w:t>
      </w:r>
      <w:r w:rsidRPr="00BA19DA">
        <w:rPr>
          <w:sz w:val="16"/>
        </w:rPr>
        <w:t xml:space="preserve"> </w:t>
      </w:r>
      <w:r w:rsidRPr="00BA19DA">
        <w:rPr>
          <w:rStyle w:val="StyleUnderline"/>
        </w:rPr>
        <w:t>exist at different axes of oppression</w:t>
      </w:r>
      <w:r w:rsidRPr="00BA19DA">
        <w:rPr>
          <w:sz w:val="16"/>
        </w:rPr>
        <w:t xml:space="preserve"> (Asselin, Citation2022; Owens, Citation2022; Suárez, Marquez-Velarde et al., Citation2022).</w:t>
      </w:r>
    </w:p>
    <w:p w14:paraId="2C424955" w14:textId="77777777" w:rsidR="00BA19DA" w:rsidRPr="00BA19DA" w:rsidRDefault="00BA19DA" w:rsidP="00BA19DA">
      <w:pPr>
        <w:rPr>
          <w:sz w:val="16"/>
        </w:rPr>
      </w:pPr>
      <w:r w:rsidRPr="00BA19DA">
        <w:rPr>
          <w:sz w:val="16"/>
        </w:rPr>
        <w:t xml:space="preserve">Qualitative findings reveal a complex picture of the experiences of trans workers of Color in unions. The intersectional theoretical guidance (Crenshaw et al., Citation1996) highlighted the nuanced experience of trans workers of Color that shows inconsistency in how unions support them. Because there is no empirical research to our knowledge on trans workers and unions other than the Pride at Work website, we had to rely on the experiential knowledge of the research team. In particular, some of the narratives expressed by our participants that spoke to the power of allies resonated with the first author, a Latinx transgender man (Suárez, Citation2022), while others did not, being that he lived in a right-to-work state where unions did not have much bargaining power. Nonetheless, the </w:t>
      </w:r>
      <w:r w:rsidRPr="00BA19DA">
        <w:rPr>
          <w:rStyle w:val="Emphasis"/>
          <w:highlight w:val="cyan"/>
        </w:rPr>
        <w:t>care and allyship</w:t>
      </w:r>
      <w:r w:rsidRPr="00BA19DA">
        <w:rPr>
          <w:rStyle w:val="StyleUnderline"/>
          <w:highlight w:val="cyan"/>
        </w:rPr>
        <w:t xml:space="preserve"> provided by</w:t>
      </w:r>
      <w:r w:rsidRPr="00BA19DA">
        <w:rPr>
          <w:rStyle w:val="StyleUnderline"/>
        </w:rPr>
        <w:t xml:space="preserve"> the </w:t>
      </w:r>
      <w:r w:rsidRPr="00BA19DA">
        <w:rPr>
          <w:rStyle w:val="Emphasis"/>
          <w:highlight w:val="cyan"/>
        </w:rPr>
        <w:t>leadership</w:t>
      </w:r>
      <w:r w:rsidRPr="00BA19DA">
        <w:rPr>
          <w:rStyle w:val="StyleUnderline"/>
        </w:rPr>
        <w:t xml:space="preserve"> in his union were </w:t>
      </w:r>
      <w:r w:rsidRPr="00BA19DA">
        <w:rPr>
          <w:rStyle w:val="Emphasis"/>
          <w:highlight w:val="cyan"/>
        </w:rPr>
        <w:t>invaluable</w:t>
      </w:r>
      <w:r w:rsidRPr="00BA19DA">
        <w:rPr>
          <w:rStyle w:val="StyleUnderline"/>
          <w:highlight w:val="cyan"/>
        </w:rPr>
        <w:t xml:space="preserve"> in </w:t>
      </w:r>
      <w:r w:rsidRPr="00BA19DA">
        <w:rPr>
          <w:rStyle w:val="Emphasis"/>
          <w:highlight w:val="cyan"/>
        </w:rPr>
        <w:t>making him feel emotionally</w:t>
      </w:r>
      <w:r w:rsidRPr="00BA19DA">
        <w:rPr>
          <w:rStyle w:val="StyleUnderline"/>
          <w:highlight w:val="cyan"/>
        </w:rPr>
        <w:t xml:space="preserve"> and </w:t>
      </w:r>
      <w:r w:rsidRPr="00BA19DA">
        <w:rPr>
          <w:rStyle w:val="Emphasis"/>
          <w:highlight w:val="cyan"/>
        </w:rPr>
        <w:t>physically safe</w:t>
      </w:r>
      <w:r w:rsidRPr="00BA19DA">
        <w:rPr>
          <w:sz w:val="16"/>
        </w:rPr>
        <w:t>. As the fourth tenet of QuantCrit states, “Data cannot ‘speak for itself’” (Gillborn et al., Citation2018, p. 173), as we as researchers speak and interpret the data. In light of the quantitative findings that trans workers, and even more so trans workers of Color, who identified as union members were more likely to have the intent of remaining in their jobs and to feel emotionally and physically safe, we did not want to speak wholly for the data, but wanted to see if trans workers of Color who we had interviewed had anything to say about their experiences in unions. Furthermore, the lack of trans workers of Color in our larger sample speaks to the fourth tenet of QuantCrit as well. Gillborn and colleagues write,</w:t>
      </w:r>
    </w:p>
    <w:p w14:paraId="0603FAD4" w14:textId="77777777" w:rsidR="00BA19DA" w:rsidRPr="00BA19DA" w:rsidRDefault="00BA19DA" w:rsidP="00BA19DA">
      <w:pPr>
        <w:rPr>
          <w:sz w:val="16"/>
        </w:rPr>
      </w:pPr>
    </w:p>
    <w:p w14:paraId="61BA4C4A" w14:textId="77777777" w:rsidR="00BA19DA" w:rsidRPr="00BA19DA" w:rsidRDefault="00BA19DA" w:rsidP="00BA19DA">
      <w:pPr>
        <w:pStyle w:val="Heading4"/>
        <w:rPr>
          <w:rFonts w:cs="Calibri"/>
          <w:i/>
          <w:iCs w:val="0"/>
        </w:rPr>
      </w:pPr>
      <w:r w:rsidRPr="00BA19DA">
        <w:rPr>
          <w:rFonts w:cs="Calibri"/>
        </w:rPr>
        <w:lastRenderedPageBreak/>
        <w:t xml:space="preserve">Its </w:t>
      </w:r>
      <w:r w:rsidRPr="00BA19DA">
        <w:rPr>
          <w:rFonts w:cs="Calibri"/>
          <w:u w:val="single"/>
        </w:rPr>
        <w:t>try</w:t>
      </w:r>
      <w:r w:rsidRPr="00BA19DA">
        <w:rPr>
          <w:rFonts w:cs="Calibri"/>
        </w:rPr>
        <w:t xml:space="preserve"> or </w:t>
      </w:r>
      <w:r w:rsidRPr="00BA19DA">
        <w:rPr>
          <w:rFonts w:cs="Calibri"/>
          <w:u w:val="single"/>
        </w:rPr>
        <w:t>die</w:t>
      </w:r>
      <w:r w:rsidRPr="00BA19DA">
        <w:rPr>
          <w:rFonts w:cs="Calibri"/>
        </w:rPr>
        <w:t xml:space="preserve"> for framework. Teaching union history </w:t>
      </w:r>
      <w:r w:rsidRPr="00BA19DA">
        <w:rPr>
          <w:rFonts w:cs="Calibri"/>
          <w:u w:val="single"/>
        </w:rPr>
        <w:t>decreases</w:t>
      </w:r>
      <w:r w:rsidRPr="00BA19DA">
        <w:rPr>
          <w:rFonts w:cs="Calibri"/>
        </w:rPr>
        <w:t xml:space="preserve"> bigotry and </w:t>
      </w:r>
      <w:r w:rsidRPr="00BA19DA">
        <w:rPr>
          <w:rFonts w:cs="Calibri"/>
          <w:u w:val="single"/>
        </w:rPr>
        <w:t>increases</w:t>
      </w:r>
      <w:r w:rsidRPr="00BA19DA">
        <w:rPr>
          <w:rFonts w:cs="Calibri"/>
        </w:rPr>
        <w:t xml:space="preserve"> allyship. </w:t>
      </w:r>
      <w:r w:rsidRPr="00BA19DA">
        <w:rPr>
          <w:rFonts w:cs="Calibri"/>
          <w:b w:val="0"/>
          <w:bCs/>
        </w:rPr>
        <w:t xml:space="preserve">Even if they win </w:t>
      </w:r>
      <w:r w:rsidRPr="00BA19DA">
        <w:rPr>
          <w:rFonts w:cs="Calibri"/>
          <w:b w:val="0"/>
          <w:bCs/>
          <w:u w:val="single"/>
        </w:rPr>
        <w:t>no team</w:t>
      </w:r>
      <w:r w:rsidRPr="00BA19DA">
        <w:rPr>
          <w:rFonts w:cs="Calibri"/>
          <w:b w:val="0"/>
          <w:bCs/>
        </w:rPr>
        <w:t xml:space="preserve"> in our model </w:t>
      </w:r>
      <w:r w:rsidRPr="00BA19DA">
        <w:rPr>
          <w:rFonts w:cs="Calibri"/>
          <w:b w:val="0"/>
          <w:bCs/>
          <w:u w:val="single"/>
        </w:rPr>
        <w:t>ever</w:t>
      </w:r>
      <w:r w:rsidRPr="00BA19DA">
        <w:rPr>
          <w:rFonts w:cs="Calibri"/>
          <w:b w:val="0"/>
          <w:bCs/>
        </w:rPr>
        <w:t xml:space="preserve"> talks about race, we </w:t>
      </w:r>
      <w:r w:rsidRPr="00BA19DA">
        <w:rPr>
          <w:rFonts w:cs="Calibri"/>
          <w:b w:val="0"/>
          <w:bCs/>
          <w:u w:val="single"/>
        </w:rPr>
        <w:t>still</w:t>
      </w:r>
      <w:r w:rsidRPr="00BA19DA">
        <w:rPr>
          <w:rFonts w:cs="Calibri"/>
          <w:b w:val="0"/>
          <w:bCs/>
        </w:rPr>
        <w:t xml:space="preserve"> solve. </w:t>
      </w:r>
      <w:r w:rsidRPr="00BA19DA">
        <w:rPr>
          <w:rFonts w:cs="Calibri"/>
        </w:rPr>
        <w:t xml:space="preserve">Focus on anything but class causes </w:t>
      </w:r>
      <w:r w:rsidRPr="00BA19DA">
        <w:rPr>
          <w:rFonts w:cs="Calibri"/>
          <w:u w:val="single"/>
        </w:rPr>
        <w:t>inevitable</w:t>
      </w:r>
      <w:r w:rsidRPr="00BA19DA">
        <w:rPr>
          <w:rFonts w:cs="Calibri"/>
        </w:rPr>
        <w:t xml:space="preserve"> backlash from Trumpies.</w:t>
      </w:r>
    </w:p>
    <w:p w14:paraId="430D9257" w14:textId="77777777" w:rsidR="00BA19DA" w:rsidRPr="00BA19DA" w:rsidRDefault="00BA19DA" w:rsidP="00BA19DA">
      <w:pPr>
        <w:rPr>
          <w:lang w:eastAsia="zh-CN"/>
        </w:rPr>
      </w:pPr>
      <w:r w:rsidRPr="00BA19DA">
        <w:rPr>
          <w:rStyle w:val="Style13ptBold"/>
          <w:lang w:eastAsia="zh-CN"/>
        </w:rPr>
        <w:t>Kamphorst</w:t>
      </w:r>
      <w:r w:rsidRPr="00BA19DA">
        <w:rPr>
          <w:rStyle w:val="Style13ptBold"/>
        </w:rPr>
        <w:t xml:space="preserve"> 25</w:t>
      </w:r>
      <w:r w:rsidRPr="00BA19DA">
        <w:rPr>
          <w:lang w:eastAsia="zh-CN"/>
        </w:rPr>
        <w:t xml:space="preserve"> [Jonne and Roxanne Rahnama. May 22. Postdoctoral Scholar at Stanford University. Provostial Fellow at Stanford University. "Education for Mobilization: The Effects of Knowledge About Labor History on Union Support." </w:t>
      </w:r>
      <w:hyperlink r:id="rId7" w:history="1">
        <w:r w:rsidRPr="00BA19DA">
          <w:rPr>
            <w:rStyle w:val="Hyperlink"/>
            <w:lang w:eastAsia="zh-CN"/>
          </w:rPr>
          <w:t>https://papers.ssrn.com/sol3/papers.cfm?abstract_id=5265353</w:t>
        </w:r>
      </w:hyperlink>
      <w:r w:rsidRPr="00BA19DA">
        <w:rPr>
          <w:lang w:eastAsia="zh-CN"/>
        </w:rPr>
        <w:t>. MW]</w:t>
      </w:r>
    </w:p>
    <w:p w14:paraId="7AB3FD2D" w14:textId="77777777" w:rsidR="00BA19DA" w:rsidRPr="00BA19DA" w:rsidRDefault="00BA19DA" w:rsidP="00BA19DA">
      <w:pPr>
        <w:rPr>
          <w:sz w:val="16"/>
        </w:rPr>
      </w:pPr>
      <w:r w:rsidRPr="00BA19DA">
        <w:rPr>
          <w:sz w:val="16"/>
        </w:rPr>
        <w:t xml:space="preserve">The results indicate that the two </w:t>
      </w:r>
      <w:r w:rsidRPr="00BA19DA">
        <w:rPr>
          <w:rStyle w:val="StyleUnderline"/>
          <w:highlight w:val="cyan"/>
        </w:rPr>
        <w:t>union history treatments</w:t>
      </w:r>
      <w:r w:rsidRPr="00BA19DA">
        <w:rPr>
          <w:sz w:val="16"/>
        </w:rPr>
        <w:t xml:space="preserve"> do in fact </w:t>
      </w:r>
      <w:r w:rsidRPr="00BA19DA">
        <w:rPr>
          <w:rStyle w:val="StyleUnderline"/>
          <w:highlight w:val="cyan"/>
        </w:rPr>
        <w:t>teach respondents</w:t>
      </w:r>
      <w:r w:rsidRPr="00BA19DA">
        <w:rPr>
          <w:rStyle w:val="StyleUnderline"/>
        </w:rPr>
        <w:t xml:space="preserve"> about class and unions more generally</w:t>
      </w:r>
      <w:r w:rsidRPr="00BA19DA">
        <w:rPr>
          <w:sz w:val="16"/>
        </w:rPr>
        <w:t xml:space="preserve"> (category 1), with around 50% of respondents mentioning these themes, </w:t>
      </w:r>
      <w:r w:rsidRPr="00BA19DA">
        <w:rPr>
          <w:rStyle w:val="StyleUnderline"/>
        </w:rPr>
        <w:t>and</w:t>
      </w:r>
      <w:r w:rsidRPr="00BA19DA">
        <w:rPr>
          <w:sz w:val="16"/>
        </w:rPr>
        <w:t xml:space="preserve"> </w:t>
      </w:r>
      <w:r w:rsidRPr="00BA19DA">
        <w:rPr>
          <w:rStyle w:val="StyleUnderline"/>
        </w:rPr>
        <w:t>about class solidarity specifically</w:t>
      </w:r>
      <w:r w:rsidRPr="00BA19DA">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BA19DA">
        <w:rPr>
          <w:rStyle w:val="StyleUnderline"/>
        </w:rPr>
        <w:t xml:space="preserve">a </w:t>
      </w:r>
      <w:r w:rsidRPr="00BA19DA">
        <w:rPr>
          <w:rStyle w:val="StyleUnderline"/>
          <w:highlight w:val="cyan"/>
        </w:rPr>
        <w:t xml:space="preserve">sense of </w:t>
      </w:r>
      <w:r w:rsidRPr="00BA19DA">
        <w:rPr>
          <w:rStyle w:val="Emphasis"/>
          <w:highlight w:val="cyan"/>
        </w:rPr>
        <w:t>unity</w:t>
      </w:r>
      <w:r w:rsidRPr="00BA19DA">
        <w:rPr>
          <w:rStyle w:val="StyleUnderline"/>
        </w:rPr>
        <w:t xml:space="preserve"> and</w:t>
      </w:r>
      <w:r w:rsidRPr="00BA19DA">
        <w:rPr>
          <w:sz w:val="16"/>
        </w:rPr>
        <w:t xml:space="preserve"> </w:t>
      </w:r>
      <w:r w:rsidRPr="00BA19DA">
        <w:rPr>
          <w:rStyle w:val="StyleUnderline"/>
        </w:rPr>
        <w:t xml:space="preserve">believing in collective action </w:t>
      </w:r>
      <w:r w:rsidRPr="00BA19DA">
        <w:rPr>
          <w:rStyle w:val="StyleUnderline"/>
          <w:highlight w:val="cyan"/>
        </w:rPr>
        <w:t>is</w:t>
      </w:r>
      <w:r w:rsidRPr="00BA19DA">
        <w:rPr>
          <w:rStyle w:val="StyleUnderline"/>
        </w:rPr>
        <w:t xml:space="preserve"> a </w:t>
      </w:r>
      <w:r w:rsidRPr="00BA19DA">
        <w:rPr>
          <w:rStyle w:val="Emphasis"/>
          <w:highlight w:val="cyan"/>
        </w:rPr>
        <w:t>general effect</w:t>
      </w:r>
      <w:r w:rsidRPr="00BA19DA">
        <w:rPr>
          <w:rStyle w:val="StyleUnderline"/>
          <w:highlight w:val="cyan"/>
        </w:rPr>
        <w:t xml:space="preserve"> of historical narratives</w:t>
      </w:r>
      <w:r w:rsidRPr="00BA19DA">
        <w:rPr>
          <w:sz w:val="16"/>
        </w:rPr>
        <w:t xml:space="preserve"> </w:t>
      </w:r>
      <w:r w:rsidRPr="00BA19DA">
        <w:rPr>
          <w:rStyle w:val="StyleUnderline"/>
        </w:rPr>
        <w:t>that emphasize these themes.</w:t>
      </w:r>
      <w:r w:rsidRPr="00BA19DA">
        <w:rPr>
          <w:sz w:val="16"/>
        </w:rPr>
        <w:t xml:space="preserve"> Interestingly, only the biracial union history video is explicitly associated with racism and race (category 4) by some respondents. This suggests that </w:t>
      </w:r>
      <w:r w:rsidRPr="00BA19DA">
        <w:rPr>
          <w:rStyle w:val="StyleUnderline"/>
          <w:highlight w:val="cyan"/>
        </w:rPr>
        <w:t>race</w:t>
      </w:r>
      <w:r w:rsidRPr="00BA19DA">
        <w:rPr>
          <w:rStyle w:val="StyleUnderline"/>
        </w:rPr>
        <w:t xml:space="preserve"> </w:t>
      </w:r>
      <w:r w:rsidRPr="00BA19DA">
        <w:rPr>
          <w:rStyle w:val="Emphasis"/>
          <w:highlight w:val="cyan"/>
        </w:rPr>
        <w:t>does not</w:t>
      </w:r>
      <w:r w:rsidRPr="00BA19DA">
        <w:rPr>
          <w:rStyle w:val="StyleUnderline"/>
        </w:rPr>
        <w:t xml:space="preserve"> </w:t>
      </w:r>
      <w:r w:rsidRPr="00BA19DA">
        <w:rPr>
          <w:rStyle w:val="StyleUnderline"/>
          <w:highlight w:val="cyan"/>
        </w:rPr>
        <w:t>need to be mentioned</w:t>
      </w:r>
      <w:r w:rsidRPr="00BA19DA">
        <w:rPr>
          <w:rStyle w:val="StyleUnderline"/>
        </w:rPr>
        <w:t xml:space="preserve"> explicitly </w:t>
      </w:r>
      <w:r w:rsidRPr="00BA19DA">
        <w:rPr>
          <w:rStyle w:val="StyleUnderline"/>
          <w:highlight w:val="cyan"/>
        </w:rPr>
        <w:t>to foster out-group solidarity or allyship with Black people</w:t>
      </w:r>
      <w:r w:rsidRPr="00BA19DA">
        <w:rPr>
          <w:sz w:val="16"/>
        </w:rPr>
        <w:t xml:space="preserve">, as the </w:t>
      </w:r>
      <w:r w:rsidRPr="00BA19DA">
        <w:rPr>
          <w:rStyle w:val="StyleUnderline"/>
          <w:highlight w:val="cyan"/>
        </w:rPr>
        <w:t>union</w:t>
      </w:r>
      <w:r w:rsidRPr="00BA19DA">
        <w:rPr>
          <w:rStyle w:val="StyleUnderline"/>
        </w:rPr>
        <w:t xml:space="preserve"> </w:t>
      </w:r>
      <w:r w:rsidRPr="00BA19DA">
        <w:rPr>
          <w:rStyle w:val="StyleUnderline"/>
          <w:highlight w:val="cyan"/>
        </w:rPr>
        <w:t>history treatment that only showed monoracial</w:t>
      </w:r>
      <w:r w:rsidRPr="00BA19DA">
        <w:rPr>
          <w:sz w:val="16"/>
        </w:rPr>
        <w:t xml:space="preserve"> (white-only) </w:t>
      </w:r>
      <w:r w:rsidRPr="00BA19DA">
        <w:rPr>
          <w:rStyle w:val="StyleUnderline"/>
          <w:highlight w:val="cyan"/>
        </w:rPr>
        <w:t>images</w:t>
      </w:r>
      <w:r w:rsidRPr="00BA19DA">
        <w:rPr>
          <w:sz w:val="16"/>
        </w:rPr>
        <w:t xml:space="preserve"> </w:t>
      </w:r>
      <w:r w:rsidRPr="00BA19DA">
        <w:rPr>
          <w:rStyle w:val="StyleUnderline"/>
        </w:rPr>
        <w:t xml:space="preserve">and explicitly emphasized </w:t>
      </w:r>
      <w:r w:rsidRPr="00BA19DA">
        <w:rPr>
          <w:rStyle w:val="Emphasis"/>
        </w:rPr>
        <w:t>only class</w:t>
      </w:r>
      <w:r w:rsidRPr="00BA19DA">
        <w:rPr>
          <w:rStyle w:val="StyleUnderline"/>
        </w:rPr>
        <w:t xml:space="preserve"> rhetoric also </w:t>
      </w:r>
      <w:r w:rsidRPr="00BA19DA">
        <w:rPr>
          <w:rStyle w:val="StyleUnderline"/>
          <w:highlight w:val="cyan"/>
        </w:rPr>
        <w:t>influenced</w:t>
      </w:r>
      <w:r w:rsidRPr="00BA19DA">
        <w:rPr>
          <w:rStyle w:val="StyleUnderline"/>
        </w:rPr>
        <w:t xml:space="preserve"> these </w:t>
      </w:r>
      <w:r w:rsidRPr="00BA19DA">
        <w:rPr>
          <w:rStyle w:val="StyleUnderline"/>
          <w:highlight w:val="cyan"/>
        </w:rPr>
        <w:t>outcomes</w:t>
      </w:r>
      <w:r w:rsidRPr="00BA19DA">
        <w:rPr>
          <w:rStyle w:val="StyleUnderline"/>
        </w:rPr>
        <w:t>.</w:t>
      </w:r>
      <w:r w:rsidRPr="00BA19DA">
        <w:rPr>
          <w:sz w:val="16"/>
        </w:rPr>
        <w:t xml:space="preserve"> </w:t>
      </w:r>
      <w:r w:rsidRPr="00BA19DA">
        <w:rPr>
          <w:rStyle w:val="StyleUnderline"/>
        </w:rPr>
        <w:t xml:space="preserve">Historical content </w:t>
      </w:r>
      <w:r w:rsidRPr="00BA19DA">
        <w:rPr>
          <w:rStyle w:val="StyleUnderline"/>
          <w:highlight w:val="cyan"/>
        </w:rPr>
        <w:t>showing people</w:t>
      </w:r>
      <w:r w:rsidRPr="00BA19DA">
        <w:rPr>
          <w:sz w:val="16"/>
        </w:rPr>
        <w:t xml:space="preserve">— </w:t>
      </w:r>
      <w:r w:rsidRPr="00BA19DA">
        <w:rPr>
          <w:rStyle w:val="Emphasis"/>
          <w:highlight w:val="cyan"/>
        </w:rPr>
        <w:t>regardless of race</w:t>
      </w:r>
      <w:r w:rsidRPr="00BA19DA">
        <w:rPr>
          <w:sz w:val="16"/>
        </w:rPr>
        <w:t>—</w:t>
      </w:r>
      <w:r w:rsidRPr="00BA19DA">
        <w:rPr>
          <w:rStyle w:val="Emphasis"/>
          <w:highlight w:val="cyan"/>
        </w:rPr>
        <w:t>working together</w:t>
      </w:r>
      <w:r w:rsidRPr="00BA19DA">
        <w:rPr>
          <w:sz w:val="16"/>
        </w:rPr>
        <w:t xml:space="preserve"> may </w:t>
      </w:r>
      <w:r w:rsidRPr="00BA19DA">
        <w:rPr>
          <w:rStyle w:val="StyleUnderline"/>
        </w:rPr>
        <w:t>have the</w:t>
      </w:r>
      <w:r w:rsidRPr="00BA19DA">
        <w:rPr>
          <w:sz w:val="16"/>
        </w:rPr>
        <w:t xml:space="preserve"> </w:t>
      </w:r>
      <w:r w:rsidRPr="00BA19DA">
        <w:rPr>
          <w:rStyle w:val="StyleUnderline"/>
          <w:highlight w:val="cyan"/>
        </w:rPr>
        <w:t xml:space="preserve">potential to inspire </w:t>
      </w:r>
      <w:r w:rsidRPr="00BA19DA">
        <w:rPr>
          <w:rStyle w:val="Emphasis"/>
          <w:highlight w:val="cyan"/>
        </w:rPr>
        <w:t>solidarity</w:t>
      </w:r>
      <w:r w:rsidRPr="00BA19DA">
        <w:rPr>
          <w:rStyle w:val="StyleUnderline"/>
          <w:highlight w:val="cyan"/>
        </w:rPr>
        <w:t xml:space="preserve"> across </w:t>
      </w:r>
      <w:r w:rsidRPr="00BA19DA">
        <w:rPr>
          <w:rStyle w:val="Emphasis"/>
          <w:highlight w:val="cyan"/>
        </w:rPr>
        <w:t>racial groups</w:t>
      </w:r>
      <w:r w:rsidRPr="00BA19DA">
        <w:rPr>
          <w:sz w:val="16"/>
        </w:rPr>
        <w:t>, though race-specific content appears more effective in this regard.</w:t>
      </w:r>
    </w:p>
    <w:p w14:paraId="6604A4ED" w14:textId="77777777" w:rsidR="00BA19DA" w:rsidRPr="00BA19DA" w:rsidRDefault="00BA19DA" w:rsidP="00BA19DA">
      <w:pPr>
        <w:rPr>
          <w:sz w:val="16"/>
        </w:rPr>
      </w:pPr>
      <w:r w:rsidRPr="00BA19DA">
        <w:rPr>
          <w:sz w:val="16"/>
        </w:rPr>
        <w:t>Conclusion</w:t>
      </w:r>
    </w:p>
    <w:p w14:paraId="5B38026B" w14:textId="77777777" w:rsidR="00BA19DA" w:rsidRPr="00BA19DA" w:rsidRDefault="00BA19DA" w:rsidP="00BA19DA">
      <w:pPr>
        <w:rPr>
          <w:rStyle w:val="StyleUnderline"/>
        </w:rPr>
      </w:pPr>
      <w:r w:rsidRPr="00BA19DA">
        <w:rPr>
          <w:rStyle w:val="StyleUnderline"/>
        </w:rPr>
        <w:t>Why is the American working-class</w:t>
      </w:r>
      <w:r w:rsidRPr="00BA19DA">
        <w:rPr>
          <w:sz w:val="16"/>
        </w:rPr>
        <w:t xml:space="preserve">, and particularly white workers in the South, </w:t>
      </w:r>
      <w:r w:rsidRPr="00BA19DA">
        <w:rPr>
          <w:rStyle w:val="StyleUnderline"/>
        </w:rPr>
        <w:t>less organized around class than their counterparts in other advanced democracies</w:t>
      </w:r>
      <w:r w:rsidRPr="00BA19DA">
        <w:rPr>
          <w:sz w:val="16"/>
        </w:rPr>
        <w:t xml:space="preserve">? Our study suggests that one overlooked answer lies in the absence of labor history education. </w:t>
      </w:r>
      <w:r w:rsidRPr="00BA19DA">
        <w:rPr>
          <w:rStyle w:val="StyleUnderline"/>
        </w:rPr>
        <w:t>Using</w:t>
      </w:r>
      <w:r w:rsidRPr="00BA19DA">
        <w:rPr>
          <w:sz w:val="16"/>
        </w:rPr>
        <w:t xml:space="preserve"> a </w:t>
      </w:r>
      <w:r w:rsidRPr="00BA19DA">
        <w:rPr>
          <w:rStyle w:val="StyleUnderline"/>
        </w:rPr>
        <w:t>survey</w:t>
      </w:r>
      <w:r w:rsidRPr="00BA19DA">
        <w:rPr>
          <w:sz w:val="16"/>
        </w:rPr>
        <w:t xml:space="preserve"> </w:t>
      </w:r>
      <w:r w:rsidRPr="00BA19DA">
        <w:rPr>
          <w:rStyle w:val="StyleUnderline"/>
        </w:rPr>
        <w:t>experiment</w:t>
      </w:r>
      <w:r w:rsidRPr="00BA19DA">
        <w:rPr>
          <w:sz w:val="16"/>
        </w:rPr>
        <w:t xml:space="preserve"> with a hard test population—white non-college educated adults in the U.S. South—we find that </w:t>
      </w:r>
      <w:r w:rsidRPr="00BA19DA">
        <w:rPr>
          <w:rStyle w:val="StyleUnderline"/>
        </w:rPr>
        <w:t>exposure to labor history</w:t>
      </w:r>
      <w:r w:rsidRPr="00BA19DA">
        <w:rPr>
          <w:sz w:val="16"/>
        </w:rPr>
        <w:t xml:space="preserve">, </w:t>
      </w:r>
      <w:r w:rsidRPr="00BA19DA">
        <w:rPr>
          <w:rStyle w:val="StyleUnderline"/>
          <w:highlight w:val="cyan"/>
        </w:rPr>
        <w:t>including examples of biracial organizing</w:t>
      </w:r>
      <w:r w:rsidRPr="00BA19DA">
        <w:rPr>
          <w:sz w:val="16"/>
        </w:rPr>
        <w:t xml:space="preserve">, </w:t>
      </w:r>
      <w:r w:rsidRPr="00BA19DA">
        <w:rPr>
          <w:rStyle w:val="Emphasis"/>
          <w:highlight w:val="cyan"/>
        </w:rPr>
        <w:t>significantly increases</w:t>
      </w:r>
      <w:r w:rsidRPr="00BA19DA">
        <w:rPr>
          <w:sz w:val="16"/>
          <w:highlight w:val="cyan"/>
        </w:rPr>
        <w:t xml:space="preserve"> </w:t>
      </w:r>
      <w:r w:rsidRPr="00BA19DA">
        <w:rPr>
          <w:rStyle w:val="StyleUnderline"/>
          <w:highlight w:val="cyan"/>
        </w:rPr>
        <w:t>support for</w:t>
      </w:r>
      <w:r w:rsidRPr="00BA19DA">
        <w:rPr>
          <w:rStyle w:val="StyleUnderline"/>
        </w:rPr>
        <w:t xml:space="preserve"> unions</w:t>
      </w:r>
      <w:r w:rsidRPr="00BA19DA">
        <w:rPr>
          <w:sz w:val="16"/>
        </w:rPr>
        <w:t xml:space="preserve"> </w:t>
      </w:r>
      <w:r w:rsidRPr="00BA19DA">
        <w:rPr>
          <w:rStyle w:val="StyleUnderline"/>
        </w:rPr>
        <w:t xml:space="preserve">and </w:t>
      </w:r>
      <w:r w:rsidRPr="00BA19DA">
        <w:rPr>
          <w:rStyle w:val="StyleUnderline"/>
          <w:highlight w:val="cyan"/>
        </w:rPr>
        <w:t>class-based coalitions</w:t>
      </w:r>
      <w:r w:rsidRPr="00BA19DA">
        <w:rPr>
          <w:rStyle w:val="StyleUnderline"/>
        </w:rPr>
        <w:t>.</w:t>
      </w:r>
      <w:r w:rsidRPr="00BA19DA">
        <w:rPr>
          <w:sz w:val="16"/>
        </w:rPr>
        <w:t xml:space="preserve"> These </w:t>
      </w:r>
      <w:r w:rsidRPr="00BA19DA">
        <w:rPr>
          <w:rStyle w:val="StyleUnderline"/>
        </w:rPr>
        <w:t>effects</w:t>
      </w:r>
      <w:r w:rsidRPr="00BA19DA">
        <w:rPr>
          <w:sz w:val="16"/>
        </w:rPr>
        <w:t xml:space="preserve"> are in particular </w:t>
      </w:r>
      <w:r w:rsidRPr="00BA19DA">
        <w:rPr>
          <w:rStyle w:val="StyleUnderline"/>
        </w:rPr>
        <w:t>driven by</w:t>
      </w:r>
      <w:r w:rsidRPr="00BA19DA">
        <w:rPr>
          <w:sz w:val="16"/>
        </w:rPr>
        <w:t xml:space="preserve"> two mechanisms: </w:t>
      </w:r>
      <w:r w:rsidRPr="00BA19DA">
        <w:rPr>
          <w:rStyle w:val="StyleUnderline"/>
        </w:rPr>
        <w:t>heightened political efficacy and a</w:t>
      </w:r>
      <w:r w:rsidRPr="00BA19DA">
        <w:rPr>
          <w:sz w:val="16"/>
        </w:rPr>
        <w:t xml:space="preserve"> </w:t>
      </w:r>
      <w:r w:rsidRPr="00BA19DA">
        <w:rPr>
          <w:rStyle w:val="StyleUnderline"/>
        </w:rPr>
        <w:t>clearer sense of unions’ material benefits</w:t>
      </w:r>
      <w:r w:rsidRPr="00BA19DA">
        <w:rPr>
          <w:sz w:val="16"/>
        </w:rPr>
        <w:t xml:space="preserve">. Crucially, our results show that </w:t>
      </w:r>
      <w:r w:rsidRPr="00BA19DA">
        <w:rPr>
          <w:rStyle w:val="StyleUnderline"/>
          <w:highlight w:val="cyan"/>
        </w:rPr>
        <w:t xml:space="preserve">even respondents </w:t>
      </w:r>
      <w:r w:rsidRPr="00BA19DA">
        <w:rPr>
          <w:rStyle w:val="Emphasis"/>
          <w:highlight w:val="cyan"/>
        </w:rPr>
        <w:t>high in</w:t>
      </w:r>
      <w:r w:rsidRPr="00BA19DA">
        <w:rPr>
          <w:rStyle w:val="Emphasis"/>
        </w:rPr>
        <w:t xml:space="preserve"> </w:t>
      </w:r>
      <w:r w:rsidRPr="00BA19DA">
        <w:rPr>
          <w:rStyle w:val="Emphasis"/>
          <w:highlight w:val="cyan"/>
        </w:rPr>
        <w:t>racial resentment</w:t>
      </w:r>
      <w:r w:rsidRPr="00BA19DA">
        <w:rPr>
          <w:rStyle w:val="StyleUnderline"/>
          <w:highlight w:val="cyan"/>
        </w:rPr>
        <w:t xml:space="preserve"> respond </w:t>
      </w:r>
      <w:r w:rsidRPr="00BA19DA">
        <w:rPr>
          <w:rStyle w:val="Emphasis"/>
          <w:highlight w:val="cyan"/>
        </w:rPr>
        <w:t>positively</w:t>
      </w:r>
      <w:r w:rsidRPr="00BA19DA">
        <w:rPr>
          <w:rStyle w:val="StyleUnderline"/>
          <w:highlight w:val="cyan"/>
        </w:rPr>
        <w:t xml:space="preserve"> to narratives about past labor solidarity</w:t>
      </w:r>
      <w:r w:rsidRPr="00BA19DA">
        <w:rPr>
          <w:rStyle w:val="StyleUnderline"/>
        </w:rPr>
        <w:t>, suggesting</w:t>
      </w:r>
      <w:r w:rsidRPr="00BA19DA">
        <w:rPr>
          <w:sz w:val="16"/>
        </w:rPr>
        <w:t xml:space="preserve"> that </w:t>
      </w:r>
      <w:r w:rsidRPr="00BA19DA">
        <w:rPr>
          <w:rStyle w:val="StyleUnderline"/>
          <w:highlight w:val="cyan"/>
        </w:rPr>
        <w:t>education</w:t>
      </w:r>
      <w:r w:rsidRPr="00BA19DA">
        <w:rPr>
          <w:rStyle w:val="StyleUnderline"/>
        </w:rPr>
        <w:t xml:space="preserve"> </w:t>
      </w:r>
      <w:r w:rsidRPr="00BA19DA">
        <w:rPr>
          <w:rStyle w:val="StyleUnderline"/>
          <w:highlight w:val="cyan"/>
        </w:rPr>
        <w:t>about</w:t>
      </w:r>
      <w:r w:rsidRPr="00BA19DA">
        <w:rPr>
          <w:sz w:val="16"/>
          <w:highlight w:val="cyan"/>
        </w:rPr>
        <w:t xml:space="preserve"> </w:t>
      </w:r>
      <w:r w:rsidRPr="00BA19DA">
        <w:rPr>
          <w:rStyle w:val="Emphasis"/>
          <w:highlight w:val="cyan"/>
        </w:rPr>
        <w:t>shared struggle</w:t>
      </w:r>
      <w:r w:rsidRPr="00BA19DA">
        <w:rPr>
          <w:sz w:val="16"/>
        </w:rPr>
        <w:t xml:space="preserve"> </w:t>
      </w:r>
      <w:r w:rsidRPr="00BA19DA">
        <w:rPr>
          <w:rStyle w:val="StyleUnderline"/>
        </w:rPr>
        <w:t xml:space="preserve">can </w:t>
      </w:r>
      <w:r w:rsidRPr="00BA19DA">
        <w:rPr>
          <w:rStyle w:val="Emphasis"/>
          <w:highlight w:val="cyan"/>
        </w:rPr>
        <w:t>broaden support</w:t>
      </w:r>
      <w:r w:rsidRPr="00BA19DA">
        <w:rPr>
          <w:sz w:val="16"/>
          <w:highlight w:val="cyan"/>
        </w:rPr>
        <w:t xml:space="preserve"> </w:t>
      </w:r>
      <w:r w:rsidRPr="00BA19DA">
        <w:rPr>
          <w:rStyle w:val="StyleUnderline"/>
          <w:highlight w:val="cyan"/>
        </w:rPr>
        <w:t>for</w:t>
      </w:r>
      <w:r w:rsidRPr="00BA19DA">
        <w:rPr>
          <w:rStyle w:val="StyleUnderline"/>
        </w:rPr>
        <w:t xml:space="preserve"> present-day </w:t>
      </w:r>
      <w:r w:rsidRPr="00BA19DA">
        <w:rPr>
          <w:rStyle w:val="StyleUnderline"/>
          <w:highlight w:val="cyan"/>
        </w:rPr>
        <w:t>organizing</w:t>
      </w:r>
      <w:r w:rsidRPr="00BA19DA">
        <w:rPr>
          <w:rStyle w:val="StyleUnderline"/>
        </w:rPr>
        <w:t>.</w:t>
      </w:r>
    </w:p>
    <w:p w14:paraId="0EC1B969" w14:textId="77777777" w:rsidR="00BA19DA" w:rsidRPr="00BA19DA" w:rsidRDefault="00BA19DA" w:rsidP="00BA19DA">
      <w:pPr>
        <w:rPr>
          <w:sz w:val="14"/>
        </w:rPr>
      </w:pPr>
      <w:r w:rsidRPr="00BA19DA">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38F2B242" w14:textId="77777777" w:rsidR="00BA19DA" w:rsidRPr="00BA19DA" w:rsidRDefault="00BA19DA" w:rsidP="00BA19DA">
      <w:pPr>
        <w:rPr>
          <w:sz w:val="16"/>
        </w:rPr>
      </w:pPr>
      <w:r w:rsidRPr="00BA19DA">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BA19DA">
        <w:rPr>
          <w:rStyle w:val="StyleUnderline"/>
        </w:rPr>
        <w:t xml:space="preserve">scholars have highlighted how </w:t>
      </w:r>
      <w:r w:rsidRPr="00BA19DA">
        <w:rPr>
          <w:rStyle w:val="StyleUnderline"/>
          <w:highlight w:val="cyan"/>
        </w:rPr>
        <w:t>class-oriented messaging</w:t>
      </w:r>
      <w:r w:rsidRPr="00BA19DA">
        <w:rPr>
          <w:rStyle w:val="StyleUnderline"/>
        </w:rPr>
        <w:t xml:space="preserve"> on progressive public policies</w:t>
      </w:r>
      <w:r w:rsidRPr="00BA19DA">
        <w:rPr>
          <w:sz w:val="16"/>
        </w:rPr>
        <w:t xml:space="preserve"> more </w:t>
      </w:r>
      <w:r w:rsidRPr="00BA19DA">
        <w:rPr>
          <w:rStyle w:val="Emphasis"/>
          <w:highlight w:val="cyan"/>
        </w:rPr>
        <w:t>successfully increases</w:t>
      </w:r>
      <w:r w:rsidRPr="00BA19DA">
        <w:rPr>
          <w:sz w:val="16"/>
          <w:highlight w:val="cyan"/>
        </w:rPr>
        <w:t xml:space="preserve"> </w:t>
      </w:r>
      <w:r w:rsidRPr="00BA19DA">
        <w:rPr>
          <w:rStyle w:val="StyleUnderline"/>
          <w:highlight w:val="cyan"/>
        </w:rPr>
        <w:t>support for</w:t>
      </w:r>
      <w:r w:rsidRPr="00BA19DA">
        <w:rPr>
          <w:rStyle w:val="StyleUnderline"/>
        </w:rPr>
        <w:t xml:space="preserve"> these </w:t>
      </w:r>
      <w:r w:rsidRPr="00BA19DA">
        <w:rPr>
          <w:rStyle w:val="StyleUnderline"/>
          <w:highlight w:val="cyan"/>
        </w:rPr>
        <w:t>policies across racial groups</w:t>
      </w:r>
      <w:r w:rsidRPr="00BA19DA">
        <w:rPr>
          <w:sz w:val="16"/>
        </w:rPr>
        <w:t xml:space="preserve"> </w:t>
      </w:r>
      <w:r w:rsidRPr="00BA19DA">
        <w:rPr>
          <w:rStyle w:val="StyleUnderline"/>
        </w:rPr>
        <w:t>than messaging that centers only race</w:t>
      </w:r>
      <w:r w:rsidRPr="00BA19DA">
        <w:rPr>
          <w:sz w:val="16"/>
        </w:rPr>
        <w:t xml:space="preserve"> or both race and class, calling into question Democratic elites’ focus on centering race in policy discussions (English and Kalla 2021). Similarly, Wetts and Willer (2022) show that </w:t>
      </w:r>
      <w:r w:rsidRPr="00BA19DA">
        <w:rPr>
          <w:rStyle w:val="StyleUnderline"/>
          <w:highlight w:val="cyan"/>
        </w:rPr>
        <w:t>opposition to</w:t>
      </w:r>
      <w:r w:rsidRPr="00BA19DA">
        <w:rPr>
          <w:rStyle w:val="StyleUnderline"/>
        </w:rPr>
        <w:t xml:space="preserve"> </w:t>
      </w:r>
      <w:r w:rsidRPr="00BA19DA">
        <w:rPr>
          <w:rStyle w:val="StyleUnderline"/>
          <w:highlight w:val="cyan"/>
        </w:rPr>
        <w:t>antiracism</w:t>
      </w:r>
      <w:r w:rsidRPr="00BA19DA">
        <w:rPr>
          <w:rStyle w:val="StyleUnderline"/>
        </w:rPr>
        <w:t xml:space="preserve"> messaging is a powerful predictor of several policy positions</w:t>
      </w:r>
      <w:r w:rsidRPr="00BA19DA">
        <w:rPr>
          <w:sz w:val="16"/>
        </w:rPr>
        <w:t>—</w:t>
      </w:r>
      <w:r w:rsidRPr="00BA19DA">
        <w:rPr>
          <w:rStyle w:val="StyleUnderline"/>
        </w:rPr>
        <w:t>including</w:t>
      </w:r>
      <w:r w:rsidRPr="00BA19DA">
        <w:rPr>
          <w:sz w:val="16"/>
        </w:rPr>
        <w:t xml:space="preserve"> </w:t>
      </w:r>
      <w:r w:rsidRPr="00BA19DA">
        <w:rPr>
          <w:rStyle w:val="StyleUnderline"/>
        </w:rPr>
        <w:t xml:space="preserve">being as </w:t>
      </w:r>
      <w:r w:rsidRPr="00BA19DA">
        <w:rPr>
          <w:rStyle w:val="Emphasis"/>
          <w:highlight w:val="cyan"/>
        </w:rPr>
        <w:t>strongly</w:t>
      </w:r>
      <w:r w:rsidRPr="00BA19DA">
        <w:rPr>
          <w:rStyle w:val="Emphasis"/>
        </w:rPr>
        <w:t xml:space="preserve"> </w:t>
      </w:r>
      <w:r w:rsidRPr="00BA19DA">
        <w:rPr>
          <w:rStyle w:val="Emphasis"/>
          <w:highlight w:val="cyan"/>
        </w:rPr>
        <w:t>related</w:t>
      </w:r>
      <w:r w:rsidRPr="00BA19DA">
        <w:rPr>
          <w:sz w:val="16"/>
          <w:highlight w:val="cyan"/>
        </w:rPr>
        <w:t xml:space="preserve"> </w:t>
      </w:r>
      <w:r w:rsidRPr="00BA19DA">
        <w:rPr>
          <w:rStyle w:val="StyleUnderline"/>
          <w:highlight w:val="cyan"/>
        </w:rPr>
        <w:t>to whites’ support for</w:t>
      </w:r>
      <w:r w:rsidRPr="00BA19DA">
        <w:rPr>
          <w:rStyle w:val="StyleUnderline"/>
        </w:rPr>
        <w:t xml:space="preserve"> Donald </w:t>
      </w:r>
      <w:r w:rsidRPr="00BA19DA">
        <w:rPr>
          <w:rStyle w:val="Emphasis"/>
          <w:highlight w:val="cyan"/>
        </w:rPr>
        <w:t>Trump</w:t>
      </w:r>
      <w:r w:rsidRPr="00BA19DA">
        <w:rPr>
          <w:sz w:val="16"/>
        </w:rPr>
        <w:t xml:space="preserve"> as political ideology. Our results echo those who have called for new narratives on race and class that resonates with all working people (I. H. López 2013). We show evidence that, </w:t>
      </w:r>
      <w:r w:rsidRPr="00BA19DA">
        <w:rPr>
          <w:rStyle w:val="StyleUnderline"/>
        </w:rPr>
        <w:t>even absent changes to racial prejudice</w:t>
      </w:r>
      <w:r w:rsidRPr="00BA19DA">
        <w:rPr>
          <w:sz w:val="16"/>
        </w:rPr>
        <w:t xml:space="preserve">, </w:t>
      </w:r>
      <w:r w:rsidRPr="00BA19DA">
        <w:rPr>
          <w:rStyle w:val="StyleUnderline"/>
          <w:highlight w:val="cyan"/>
        </w:rPr>
        <w:t>exposure to history of class-based cooperation</w:t>
      </w:r>
      <w:r w:rsidRPr="00BA19DA">
        <w:rPr>
          <w:sz w:val="16"/>
        </w:rPr>
        <w:t xml:space="preserve"> (both an explicit class-only frame and especially a class+race frame) </w:t>
      </w:r>
      <w:r w:rsidRPr="00BA19DA">
        <w:rPr>
          <w:rStyle w:val="Emphasis"/>
          <w:highlight w:val="cyan"/>
        </w:rPr>
        <w:t>shift</w:t>
      </w:r>
      <w:r w:rsidRPr="00BA19DA">
        <w:rPr>
          <w:rStyle w:val="StyleUnderline"/>
        </w:rPr>
        <w:t xml:space="preserve"> non-college educated </w:t>
      </w:r>
      <w:r w:rsidRPr="00BA19DA">
        <w:rPr>
          <w:rStyle w:val="Emphasis"/>
          <w:highlight w:val="cyan"/>
        </w:rPr>
        <w:t>whites’</w:t>
      </w:r>
      <w:r w:rsidRPr="00BA19DA">
        <w:rPr>
          <w:rStyle w:val="StyleUnderline"/>
          <w:highlight w:val="cyan"/>
        </w:rPr>
        <w:t xml:space="preserve"> sense of </w:t>
      </w:r>
      <w:r w:rsidRPr="00BA19DA">
        <w:rPr>
          <w:rStyle w:val="Emphasis"/>
          <w:highlight w:val="cyan"/>
        </w:rPr>
        <w:t>solidarity</w:t>
      </w:r>
      <w:r w:rsidRPr="00BA19DA">
        <w:rPr>
          <w:rStyle w:val="StyleUnderline"/>
        </w:rPr>
        <w:t xml:space="preserve"> and allyship </w:t>
      </w:r>
      <w:r w:rsidRPr="00BA19DA">
        <w:rPr>
          <w:rStyle w:val="Emphasis"/>
          <w:highlight w:val="cyan"/>
        </w:rPr>
        <w:t>with Black Americans</w:t>
      </w:r>
      <w:r w:rsidRPr="00BA19DA">
        <w:rPr>
          <w:sz w:val="16"/>
        </w:rPr>
        <w:t xml:space="preserve">, </w:t>
      </w:r>
      <w:r w:rsidRPr="00BA19DA">
        <w:rPr>
          <w:rStyle w:val="StyleUnderline"/>
        </w:rPr>
        <w:t>their linked fate with working-class Americans, and their downstream support for unions</w:t>
      </w:r>
      <w:r w:rsidRPr="00BA19DA">
        <w:rPr>
          <w:sz w:val="16"/>
        </w:rPr>
        <w:t xml:space="preserve">. In </w:t>
      </w:r>
      <w:r w:rsidRPr="00BA19DA">
        <w:rPr>
          <w:sz w:val="16"/>
        </w:rPr>
        <w:lastRenderedPageBreak/>
        <w:t xml:space="preserve">other words, we suggest that </w:t>
      </w:r>
      <w:r w:rsidRPr="00BA19DA">
        <w:rPr>
          <w:rStyle w:val="Emphasis"/>
          <w:highlight w:val="cyan"/>
        </w:rPr>
        <w:t>positive messages</w:t>
      </w:r>
      <w:r w:rsidRPr="00BA19DA">
        <w:rPr>
          <w:sz w:val="16"/>
          <w:highlight w:val="cyan"/>
        </w:rPr>
        <w:t xml:space="preserve"> </w:t>
      </w:r>
      <w:r w:rsidRPr="00BA19DA">
        <w:rPr>
          <w:rStyle w:val="StyleUnderline"/>
          <w:highlight w:val="cyan"/>
        </w:rPr>
        <w:t>about collaboration between racial groups</w:t>
      </w:r>
      <w:r w:rsidRPr="00BA19DA">
        <w:rPr>
          <w:sz w:val="16"/>
        </w:rPr>
        <w:t xml:space="preserve"> </w:t>
      </w:r>
      <w:r w:rsidRPr="00BA19DA">
        <w:rPr>
          <w:rStyle w:val="StyleUnderline"/>
        </w:rPr>
        <w:t xml:space="preserve">may be a way to </w:t>
      </w:r>
      <w:r w:rsidRPr="00BA19DA">
        <w:rPr>
          <w:rStyle w:val="StyleUnderline"/>
          <w:highlight w:val="cyan"/>
        </w:rPr>
        <w:t>design messages that</w:t>
      </w:r>
      <w:r w:rsidRPr="00BA19DA">
        <w:rPr>
          <w:rStyle w:val="StyleUnderline"/>
        </w:rPr>
        <w:t xml:space="preserve"> “</w:t>
      </w:r>
      <w:r w:rsidRPr="00BA19DA">
        <w:rPr>
          <w:rStyle w:val="StyleUnderline"/>
          <w:highlight w:val="cyan"/>
        </w:rPr>
        <w:t>acknowledge race</w:t>
      </w:r>
      <w:r w:rsidRPr="00BA19DA">
        <w:rPr>
          <w:sz w:val="16"/>
        </w:rPr>
        <w:t xml:space="preserve"> (</w:t>
      </w:r>
      <w:r w:rsidRPr="00BA19DA">
        <w:rPr>
          <w:rStyle w:val="StyleUnderline"/>
        </w:rPr>
        <w:t>and</w:t>
      </w:r>
      <w:r w:rsidRPr="00BA19DA">
        <w:rPr>
          <w:sz w:val="16"/>
        </w:rPr>
        <w:t xml:space="preserve">) </w:t>
      </w:r>
      <w:r w:rsidRPr="00BA19DA">
        <w:rPr>
          <w:rStyle w:val="StyleUnderline"/>
        </w:rPr>
        <w:t>establish the shared stake of Americans of racial background</w:t>
      </w:r>
      <w:r w:rsidRPr="00BA19DA">
        <w:rPr>
          <w:sz w:val="16"/>
        </w:rPr>
        <w:t xml:space="preserve"> in social [and] economic inequities” </w:t>
      </w:r>
      <w:r w:rsidRPr="00BA19DA">
        <w:rPr>
          <w:rStyle w:val="Emphasis"/>
          <w:highlight w:val="cyan"/>
        </w:rPr>
        <w:t>without leading to backlash</w:t>
      </w:r>
      <w:r w:rsidRPr="00BA19DA">
        <w:rPr>
          <w:rStyle w:val="StyleUnderline"/>
          <w:highlight w:val="cyan"/>
        </w:rPr>
        <w:t xml:space="preserve"> among whites</w:t>
      </w:r>
      <w:r w:rsidRPr="00BA19DA">
        <w:rPr>
          <w:sz w:val="16"/>
        </w:rPr>
        <w:t xml:space="preserve"> (F. López et al. 2021, p.12).</w:t>
      </w:r>
    </w:p>
    <w:p w14:paraId="51AD61E5" w14:textId="77777777" w:rsidR="00BA19DA" w:rsidRPr="00BA19DA" w:rsidRDefault="00BA19DA" w:rsidP="00BA19DA">
      <w:pPr>
        <w:rPr>
          <w:sz w:val="14"/>
        </w:rPr>
      </w:pPr>
      <w:r w:rsidRPr="00BA19DA">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039178D2" w14:textId="77777777" w:rsidR="00BA19DA" w:rsidRPr="00BA19DA" w:rsidRDefault="00BA19DA" w:rsidP="00BA19DA">
      <w:pPr>
        <w:rPr>
          <w:sz w:val="16"/>
        </w:rPr>
      </w:pPr>
      <w:r w:rsidRPr="00BA19DA">
        <w:rPr>
          <w:sz w:val="16"/>
        </w:rPr>
        <w:t xml:space="preserve">In all, our findings underscore the political power of historical representation: </w:t>
      </w:r>
      <w:r w:rsidRPr="00BA19DA">
        <w:rPr>
          <w:rStyle w:val="StyleUnderline"/>
          <w:highlight w:val="cyan"/>
        </w:rPr>
        <w:t>when labor struggles</w:t>
      </w:r>
      <w:r w:rsidRPr="00BA19DA">
        <w:rPr>
          <w:rStyle w:val="StyleUnderline"/>
        </w:rPr>
        <w:t xml:space="preserve"> are </w:t>
      </w:r>
      <w:r w:rsidRPr="00BA19DA">
        <w:rPr>
          <w:rStyle w:val="StyleUnderline"/>
          <w:highlight w:val="cyan"/>
        </w:rPr>
        <w:t>omitted from public</w:t>
      </w:r>
      <w:r w:rsidRPr="00BA19DA">
        <w:rPr>
          <w:rStyle w:val="StyleUnderline"/>
        </w:rPr>
        <w:t xml:space="preserve"> </w:t>
      </w:r>
      <w:r w:rsidRPr="00BA19DA">
        <w:rPr>
          <w:rStyle w:val="StyleUnderline"/>
          <w:highlight w:val="cyan"/>
        </w:rPr>
        <w:t>memory</w:t>
      </w:r>
      <w:r w:rsidRPr="00BA19DA">
        <w:rPr>
          <w:sz w:val="16"/>
        </w:rPr>
        <w:t xml:space="preserve">, </w:t>
      </w:r>
      <w:r w:rsidRPr="00BA19DA">
        <w:rPr>
          <w:rStyle w:val="StyleUnderline"/>
        </w:rPr>
        <w:t xml:space="preserve">opportunities for </w:t>
      </w:r>
      <w:r w:rsidRPr="00BA19DA">
        <w:rPr>
          <w:rStyle w:val="Emphasis"/>
          <w:highlight w:val="cyan"/>
        </w:rPr>
        <w:t>collective mobilization</w:t>
      </w:r>
      <w:r w:rsidRPr="00BA19DA">
        <w:rPr>
          <w:rStyle w:val="Emphasis"/>
        </w:rPr>
        <w:t xml:space="preserve"> are </w:t>
      </w:r>
      <w:r w:rsidRPr="00BA19DA">
        <w:rPr>
          <w:rStyle w:val="Emphasis"/>
          <w:highlight w:val="cyan"/>
        </w:rPr>
        <w:t>curtailed</w:t>
      </w:r>
      <w:r w:rsidRPr="00BA19DA">
        <w:rPr>
          <w:sz w:val="16"/>
        </w:rPr>
        <w:t xml:space="preserve">. </w:t>
      </w:r>
      <w:r w:rsidRPr="00BA19DA">
        <w:rPr>
          <w:rStyle w:val="StyleUnderline"/>
          <w:highlight w:val="cyan"/>
        </w:rPr>
        <w:t xml:space="preserve">Reintegrating labor history into </w:t>
      </w:r>
      <w:r w:rsidRPr="00BA19DA">
        <w:rPr>
          <w:rStyle w:val="Emphasis"/>
          <w:highlight w:val="cyan"/>
        </w:rPr>
        <w:t>civic</w:t>
      </w:r>
      <w:r w:rsidRPr="00BA19DA">
        <w:rPr>
          <w:rStyle w:val="Emphasis"/>
        </w:rPr>
        <w:t xml:space="preserve"> </w:t>
      </w:r>
      <w:r w:rsidRPr="00BA19DA">
        <w:rPr>
          <w:rStyle w:val="Emphasis"/>
          <w:highlight w:val="cyan"/>
        </w:rPr>
        <w:t>education</w:t>
      </w:r>
      <w:r w:rsidRPr="00BA19DA">
        <w:rPr>
          <w:rStyle w:val="StyleUnderline"/>
        </w:rPr>
        <w:t xml:space="preserve"> could thus play an </w:t>
      </w:r>
      <w:r w:rsidRPr="00BA19DA">
        <w:rPr>
          <w:rStyle w:val="StyleUnderline"/>
          <w:highlight w:val="cyan"/>
        </w:rPr>
        <w:t>important role to help revitalize</w:t>
      </w:r>
      <w:r w:rsidRPr="00BA19DA">
        <w:rPr>
          <w:rStyle w:val="StyleUnderline"/>
        </w:rPr>
        <w:t xml:space="preserve"> the </w:t>
      </w:r>
      <w:r w:rsidRPr="00BA19DA">
        <w:rPr>
          <w:rStyle w:val="StyleUnderline"/>
          <w:highlight w:val="cyan"/>
        </w:rPr>
        <w:t>labor movement and rebuild class</w:t>
      </w:r>
      <w:r w:rsidRPr="00BA19DA">
        <w:rPr>
          <w:rStyle w:val="StyleUnderline"/>
        </w:rPr>
        <w:t>-</w:t>
      </w:r>
      <w:r w:rsidRPr="00BA19DA">
        <w:rPr>
          <w:rStyle w:val="StyleUnderline"/>
          <w:highlight w:val="cyan"/>
        </w:rPr>
        <w:t>based coalitions</w:t>
      </w:r>
      <w:r w:rsidRPr="00BA19DA">
        <w:rPr>
          <w:sz w:val="16"/>
        </w:rPr>
        <w:t>— especially in places where they have long been suppressed.</w:t>
      </w:r>
    </w:p>
    <w:p w14:paraId="7ED4AF9B" w14:textId="77777777" w:rsidR="00BA19DA" w:rsidRPr="00BA19DA" w:rsidRDefault="00BA19DA" w:rsidP="00BA19DA">
      <w:pPr>
        <w:pStyle w:val="Heading4"/>
        <w:rPr>
          <w:rFonts w:cs="Calibri"/>
          <w:lang w:eastAsia="zh-CN"/>
        </w:rPr>
      </w:pPr>
      <w:r w:rsidRPr="00BA19DA">
        <w:rPr>
          <w:rFonts w:cs="Calibri"/>
          <w:u w:val="single"/>
          <w:lang w:eastAsia="zh-CN"/>
        </w:rPr>
        <w:t>Best studies</w:t>
      </w:r>
      <w:r w:rsidRPr="00BA19DA">
        <w:rPr>
          <w:rFonts w:cs="Calibri"/>
          <w:lang w:eastAsia="zh-CN"/>
        </w:rPr>
        <w:t xml:space="preserve"> prove. </w:t>
      </w:r>
    </w:p>
    <w:p w14:paraId="4061CAAA" w14:textId="77777777" w:rsidR="00BA19DA" w:rsidRPr="00BA19DA" w:rsidRDefault="00BA19DA" w:rsidP="00BA19DA">
      <w:pPr>
        <w:rPr>
          <w:lang w:eastAsia="zh-CN"/>
        </w:rPr>
      </w:pPr>
      <w:r w:rsidRPr="00BA19DA">
        <w:rPr>
          <w:rStyle w:val="Style13ptBold"/>
          <w:lang w:eastAsia="zh-CN"/>
        </w:rPr>
        <w:t>Kamphorst</w:t>
      </w:r>
      <w:r w:rsidRPr="00BA19DA">
        <w:rPr>
          <w:rStyle w:val="Style13ptBold"/>
        </w:rPr>
        <w:t xml:space="preserve"> 25</w:t>
      </w:r>
      <w:r w:rsidRPr="00BA19DA">
        <w:rPr>
          <w:lang w:eastAsia="zh-CN"/>
        </w:rPr>
        <w:t xml:space="preserve"> [Jonne and Roxanne Rahnama. May 22. Postdoctoral Scholar at Stanford University. Provostial Fellow at Stanford University. "Education for Mobilization: The Effects of Knowledge About Labor History on Union Support." </w:t>
      </w:r>
      <w:hyperlink r:id="rId8" w:history="1">
        <w:r w:rsidRPr="00BA19DA">
          <w:rPr>
            <w:rStyle w:val="Hyperlink"/>
            <w:lang w:eastAsia="zh-CN"/>
          </w:rPr>
          <w:t>https://papers.ssrn.com/sol3/papers.cfm?abstract_id=5265353</w:t>
        </w:r>
      </w:hyperlink>
      <w:r w:rsidRPr="00BA19DA">
        <w:rPr>
          <w:lang w:eastAsia="zh-CN"/>
        </w:rPr>
        <w:t>. MW]</w:t>
      </w:r>
    </w:p>
    <w:p w14:paraId="02A8B141" w14:textId="77777777" w:rsidR="00BA19DA" w:rsidRPr="00BA19DA" w:rsidRDefault="00BA19DA" w:rsidP="00BA19DA">
      <w:pPr>
        <w:rPr>
          <w:sz w:val="16"/>
        </w:rPr>
      </w:pPr>
      <w:r w:rsidRPr="00BA19DA">
        <w:rPr>
          <w:sz w:val="16"/>
        </w:rPr>
        <w:t xml:space="preserve">The </w:t>
      </w:r>
      <w:r w:rsidRPr="00BA19DA">
        <w:rPr>
          <w:rStyle w:val="StyleUnderline"/>
          <w:highlight w:val="cyan"/>
        </w:rPr>
        <w:t>population</w:t>
      </w:r>
      <w:r w:rsidRPr="00BA19DA">
        <w:rPr>
          <w:sz w:val="16"/>
        </w:rPr>
        <w:t xml:space="preserve"> </w:t>
      </w:r>
      <w:r w:rsidRPr="00BA19DA">
        <w:rPr>
          <w:rStyle w:val="StyleUnderline"/>
        </w:rPr>
        <w:t xml:space="preserve">we run our study on </w:t>
      </w:r>
      <w:r w:rsidRPr="00BA19DA">
        <w:rPr>
          <w:rStyle w:val="StyleUnderline"/>
          <w:highlight w:val="cyan"/>
        </w:rPr>
        <w:t>consists of</w:t>
      </w:r>
      <w:r w:rsidRPr="00BA19DA">
        <w:rPr>
          <w:rStyle w:val="StyleUnderline"/>
        </w:rPr>
        <w:t xml:space="preserve"> only </w:t>
      </w:r>
      <w:r w:rsidRPr="00BA19DA">
        <w:rPr>
          <w:rStyle w:val="Emphasis"/>
          <w:highlight w:val="cyan"/>
        </w:rPr>
        <w:t>white non-college</w:t>
      </w:r>
      <w:r w:rsidRPr="00BA19DA">
        <w:rPr>
          <w:sz w:val="16"/>
        </w:rPr>
        <w:t xml:space="preserve"> educated </w:t>
      </w:r>
      <w:r w:rsidRPr="00BA19DA">
        <w:rPr>
          <w:rStyle w:val="StyleUnderline"/>
          <w:highlight w:val="cyan"/>
        </w:rPr>
        <w:t>adults from</w:t>
      </w:r>
      <w:r w:rsidRPr="00BA19DA">
        <w:rPr>
          <w:rStyle w:val="StyleUnderline"/>
        </w:rPr>
        <w:t xml:space="preserve"> the</w:t>
      </w:r>
      <w:r w:rsidRPr="00BA19DA">
        <w:rPr>
          <w:sz w:val="16"/>
        </w:rPr>
        <w:t xml:space="preserve"> U.S. </w:t>
      </w:r>
      <w:r w:rsidRPr="00BA19DA">
        <w:rPr>
          <w:rStyle w:val="Emphasis"/>
          <w:highlight w:val="cyan"/>
        </w:rPr>
        <w:t>South</w:t>
      </w:r>
      <w:r w:rsidRPr="00BA19DA">
        <w:rPr>
          <w:sz w:val="16"/>
        </w:rPr>
        <w:t xml:space="preserve">.2 We focus on </w:t>
      </w:r>
      <w:r w:rsidRPr="00BA19DA">
        <w:rPr>
          <w:rStyle w:val="StyleUnderline"/>
        </w:rPr>
        <w:t>this sample</w:t>
      </w:r>
      <w:r w:rsidRPr="00BA19DA">
        <w:rPr>
          <w:sz w:val="16"/>
        </w:rPr>
        <w:t xml:space="preserve"> because it </w:t>
      </w:r>
      <w:r w:rsidRPr="00BA19DA">
        <w:rPr>
          <w:rStyle w:val="StyleUnderline"/>
        </w:rPr>
        <w:t>offers</w:t>
      </w:r>
      <w:r w:rsidRPr="00BA19DA">
        <w:rPr>
          <w:sz w:val="16"/>
        </w:rPr>
        <w:t xml:space="preserve"> a more </w:t>
      </w:r>
      <w:r w:rsidRPr="00BA19DA">
        <w:rPr>
          <w:rStyle w:val="Emphasis"/>
        </w:rPr>
        <w:t>conservative</w:t>
      </w:r>
      <w:r w:rsidRPr="00BA19DA">
        <w:rPr>
          <w:sz w:val="16"/>
        </w:rPr>
        <w:t xml:space="preserve"> </w:t>
      </w:r>
      <w:r w:rsidRPr="00BA19DA">
        <w:rPr>
          <w:rStyle w:val="StyleUnderline"/>
        </w:rPr>
        <w:t>test</w:t>
      </w:r>
      <w:r w:rsidRPr="00BA19DA">
        <w:rPr>
          <w:sz w:val="16"/>
        </w:rPr>
        <w:t xml:space="preserve"> of our research question and the policy implications of our findings are particularly significant. On the former front, </w:t>
      </w:r>
      <w:r w:rsidRPr="00BA19DA">
        <w:rPr>
          <w:rStyle w:val="StyleUnderline"/>
        </w:rPr>
        <w:t>the South</w:t>
      </w:r>
      <w:r w:rsidRPr="00BA19DA">
        <w:rPr>
          <w:sz w:val="16"/>
        </w:rPr>
        <w:t xml:space="preserve"> </w:t>
      </w:r>
      <w:r w:rsidRPr="00BA19DA">
        <w:rPr>
          <w:rStyle w:val="StyleUnderline"/>
          <w:highlight w:val="cyan"/>
        </w:rPr>
        <w:t xml:space="preserve">has a </w:t>
      </w:r>
      <w:r w:rsidRPr="00BA19DA">
        <w:rPr>
          <w:rStyle w:val="Emphasis"/>
          <w:highlight w:val="cyan"/>
        </w:rPr>
        <w:t>legacy</w:t>
      </w:r>
      <w:r w:rsidRPr="00BA19DA">
        <w:rPr>
          <w:rStyle w:val="StyleUnderline"/>
          <w:highlight w:val="cyan"/>
        </w:rPr>
        <w:t xml:space="preserve"> of</w:t>
      </w:r>
      <w:r w:rsidRPr="00BA19DA">
        <w:rPr>
          <w:rStyle w:val="StyleUnderline"/>
        </w:rPr>
        <w:t xml:space="preserve"> exposure to </w:t>
      </w:r>
      <w:r w:rsidRPr="00BA19DA">
        <w:rPr>
          <w:rStyle w:val="StyleUnderline"/>
          <w:highlight w:val="cyan"/>
        </w:rPr>
        <w:t>content like</w:t>
      </w:r>
      <w:r w:rsidRPr="00BA19DA">
        <w:rPr>
          <w:rStyle w:val="StyleUnderline"/>
        </w:rPr>
        <w:t xml:space="preserve"> the “</w:t>
      </w:r>
      <w:r w:rsidRPr="00BA19DA">
        <w:rPr>
          <w:rStyle w:val="StyleUnderline"/>
          <w:highlight w:val="cyan"/>
        </w:rPr>
        <w:t>Lost</w:t>
      </w:r>
      <w:r w:rsidRPr="00BA19DA">
        <w:rPr>
          <w:rStyle w:val="StyleUnderline"/>
        </w:rPr>
        <w:t xml:space="preserve"> </w:t>
      </w:r>
      <w:r w:rsidRPr="00BA19DA">
        <w:rPr>
          <w:rStyle w:val="StyleUnderline"/>
          <w:highlight w:val="cyan"/>
        </w:rPr>
        <w:t>Cause</w:t>
      </w:r>
      <w:r w:rsidRPr="00BA19DA">
        <w:rPr>
          <w:rStyle w:val="StyleUnderline"/>
        </w:rPr>
        <w:t>” narrative in textbooks</w:t>
      </w:r>
      <w:r w:rsidRPr="00BA19DA">
        <w:rPr>
          <w:sz w:val="16"/>
        </w:rPr>
        <w:t xml:space="preserve"> - </w:t>
      </w:r>
      <w:r w:rsidRPr="00BA19DA">
        <w:rPr>
          <w:rStyle w:val="StyleUnderline"/>
        </w:rPr>
        <w:t>rolled out historically in white public schools</w:t>
      </w:r>
      <w:r w:rsidRPr="00BA19DA">
        <w:rPr>
          <w:sz w:val="16"/>
        </w:rPr>
        <w:t xml:space="preserve"> (Cox 2003). This </w:t>
      </w:r>
      <w:r w:rsidRPr="00BA19DA">
        <w:rPr>
          <w:rStyle w:val="StyleUnderline"/>
          <w:highlight w:val="cyan"/>
        </w:rPr>
        <w:t>pseudohistory</w:t>
      </w:r>
      <w:r w:rsidRPr="00BA19DA">
        <w:rPr>
          <w:rStyle w:val="StyleUnderline"/>
        </w:rPr>
        <w:t xml:space="preserve"> is</w:t>
      </w:r>
      <w:r w:rsidRPr="00BA19DA">
        <w:rPr>
          <w:sz w:val="16"/>
        </w:rPr>
        <w:t xml:space="preserve"> not only </w:t>
      </w:r>
      <w:r w:rsidRPr="00BA19DA">
        <w:rPr>
          <w:rStyle w:val="StyleUnderline"/>
          <w:highlight w:val="cyan"/>
        </w:rPr>
        <w:t xml:space="preserve">rooted in </w:t>
      </w:r>
      <w:r w:rsidRPr="00BA19DA">
        <w:rPr>
          <w:rStyle w:val="Emphasis"/>
          <w:highlight w:val="cyan"/>
        </w:rPr>
        <w:t>racial ideology</w:t>
      </w:r>
      <w:r w:rsidRPr="00BA19DA">
        <w:rPr>
          <w:sz w:val="16"/>
        </w:rPr>
        <w:t xml:space="preserve"> but also </w:t>
      </w:r>
      <w:r w:rsidRPr="00BA19DA">
        <w:rPr>
          <w:rStyle w:val="Emphasis"/>
          <w:highlight w:val="cyan"/>
        </w:rPr>
        <w:t>omits</w:t>
      </w:r>
      <w:r w:rsidRPr="00BA19DA">
        <w:rPr>
          <w:rStyle w:val="StyleUnderline"/>
        </w:rPr>
        <w:t xml:space="preserve"> mention of </w:t>
      </w:r>
      <w:r w:rsidRPr="00BA19DA">
        <w:rPr>
          <w:rStyle w:val="Emphasis"/>
          <w:highlight w:val="cyan"/>
        </w:rPr>
        <w:t>poor whites</w:t>
      </w:r>
      <w:r w:rsidRPr="00BA19DA">
        <w:rPr>
          <w:sz w:val="16"/>
          <w:highlight w:val="cyan"/>
        </w:rPr>
        <w:t xml:space="preserve"> </w:t>
      </w:r>
      <w:r w:rsidRPr="00BA19DA">
        <w:rPr>
          <w:rStyle w:val="StyleUnderline"/>
          <w:highlight w:val="cyan"/>
        </w:rPr>
        <w:t>and heightens</w:t>
      </w:r>
      <w:r w:rsidRPr="00BA19DA">
        <w:rPr>
          <w:rStyle w:val="StyleUnderline"/>
        </w:rPr>
        <w:t xml:space="preserve"> </w:t>
      </w:r>
      <w:r w:rsidRPr="00BA19DA">
        <w:rPr>
          <w:rStyle w:val="Emphasis"/>
        </w:rPr>
        <w:t xml:space="preserve">white elite </w:t>
      </w:r>
      <w:r w:rsidRPr="00BA19DA">
        <w:rPr>
          <w:rStyle w:val="Emphasis"/>
          <w:highlight w:val="cyan"/>
        </w:rPr>
        <w:t>paternalistic</w:t>
      </w:r>
      <w:r w:rsidRPr="00BA19DA">
        <w:rPr>
          <w:rStyle w:val="Emphasis"/>
        </w:rPr>
        <w:t xml:space="preserve"> </w:t>
      </w:r>
      <w:r w:rsidRPr="00BA19DA">
        <w:rPr>
          <w:rStyle w:val="Emphasis"/>
          <w:highlight w:val="cyan"/>
        </w:rPr>
        <w:t>values</w:t>
      </w:r>
      <w:r w:rsidRPr="00BA19DA">
        <w:rPr>
          <w:sz w:val="16"/>
        </w:rPr>
        <w:t xml:space="preserve"> - with the </w:t>
      </w:r>
      <w:r w:rsidRPr="00BA19DA">
        <w:rPr>
          <w:rStyle w:val="StyleUnderline"/>
        </w:rPr>
        <w:t>groups</w:t>
      </w:r>
      <w:r w:rsidRPr="00BA19DA">
        <w:rPr>
          <w:sz w:val="16"/>
        </w:rPr>
        <w:t xml:space="preserve"> that </w:t>
      </w:r>
      <w:r w:rsidRPr="00BA19DA">
        <w:rPr>
          <w:rStyle w:val="StyleUnderline"/>
        </w:rPr>
        <w:t xml:space="preserve">disseminated this history seeking to </w:t>
      </w:r>
      <w:r w:rsidRPr="00BA19DA">
        <w:rPr>
          <w:rStyle w:val="Emphasis"/>
        </w:rPr>
        <w:t>build white solidarity</w:t>
      </w:r>
      <w:r w:rsidRPr="00BA19DA">
        <w:rPr>
          <w:sz w:val="16"/>
        </w:rPr>
        <w:t xml:space="preserve"> </w:t>
      </w:r>
      <w:r w:rsidRPr="00BA19DA">
        <w:rPr>
          <w:rStyle w:val="StyleUnderline"/>
        </w:rPr>
        <w:t>across class</w:t>
      </w:r>
      <w:r w:rsidRPr="00BA19DA">
        <w:rPr>
          <w:sz w:val="16"/>
        </w:rPr>
        <w:t xml:space="preserve"> </w:t>
      </w:r>
      <w:r w:rsidRPr="00BA19DA">
        <w:rPr>
          <w:rStyle w:val="StyleUnderline"/>
        </w:rPr>
        <w:t>in the aftermath of</w:t>
      </w:r>
      <w:r w:rsidRPr="00BA19DA">
        <w:rPr>
          <w:sz w:val="16"/>
        </w:rPr>
        <w:t xml:space="preserve"> </w:t>
      </w:r>
      <w:r w:rsidRPr="00BA19DA">
        <w:rPr>
          <w:rStyle w:val="StyleUnderline"/>
        </w:rPr>
        <w:t>Reconstruction</w:t>
      </w:r>
      <w:r w:rsidRPr="00BA19DA">
        <w:rPr>
          <w:sz w:val="16"/>
        </w:rPr>
        <w:t xml:space="preserve"> and budding class-based mobilization of Southern Populists (Rahnama 2024). Moreover, relative to other parts of the country, parts of the </w:t>
      </w:r>
      <w:r w:rsidRPr="00BA19DA">
        <w:rPr>
          <w:rStyle w:val="StyleUnderline"/>
        </w:rPr>
        <w:t xml:space="preserve">South have had a long history of </w:t>
      </w:r>
      <w:r w:rsidRPr="00BA19DA">
        <w:rPr>
          <w:rStyle w:val="Emphasis"/>
        </w:rPr>
        <w:t>anti-union sentiment</w:t>
      </w:r>
      <w:r w:rsidRPr="00BA19DA">
        <w:rPr>
          <w:rStyle w:val="StyleUnderline"/>
        </w:rPr>
        <w:t xml:space="preserve"> and a low unionization rate</w:t>
      </w:r>
      <w:r w:rsidRPr="00BA19D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BA19DA">
        <w:rPr>
          <w:rStyle w:val="StyleUnderline"/>
          <w:highlight w:val="cyan"/>
        </w:rPr>
        <w:t>racial</w:t>
      </w:r>
      <w:r w:rsidRPr="00BA19DA">
        <w:rPr>
          <w:rStyle w:val="StyleUnderline"/>
        </w:rPr>
        <w:t xml:space="preserve"> </w:t>
      </w:r>
      <w:r w:rsidRPr="00BA19DA">
        <w:rPr>
          <w:rStyle w:val="StyleUnderline"/>
          <w:highlight w:val="cyan"/>
        </w:rPr>
        <w:t>divisions</w:t>
      </w:r>
      <w:r w:rsidRPr="00BA19DA">
        <w:rPr>
          <w:sz w:val="16"/>
        </w:rPr>
        <w:t xml:space="preserve"> </w:t>
      </w:r>
      <w:r w:rsidRPr="00BA19DA">
        <w:rPr>
          <w:rStyle w:val="StyleUnderline"/>
        </w:rPr>
        <w:t xml:space="preserve">have </w:t>
      </w:r>
      <w:r w:rsidRPr="00BA19DA">
        <w:rPr>
          <w:rStyle w:val="Emphasis"/>
        </w:rPr>
        <w:t xml:space="preserve">historically </w:t>
      </w:r>
      <w:r w:rsidRPr="00BA19DA">
        <w:rPr>
          <w:rStyle w:val="Emphasis"/>
          <w:highlight w:val="cyan"/>
        </w:rPr>
        <w:t>constrained progressive</w:t>
      </w:r>
      <w:r w:rsidRPr="00BA19DA">
        <w:rPr>
          <w:sz w:val="16"/>
        </w:rPr>
        <w:t xml:space="preserve"> </w:t>
      </w:r>
      <w:r w:rsidRPr="00BA19DA">
        <w:rPr>
          <w:rStyle w:val="StyleUnderline"/>
        </w:rPr>
        <w:t xml:space="preserve">redistribution and class-based </w:t>
      </w:r>
      <w:r w:rsidRPr="00BA19DA">
        <w:rPr>
          <w:rStyle w:val="StyleUnderline"/>
          <w:highlight w:val="cyan"/>
        </w:rPr>
        <w:t>politics</w:t>
      </w:r>
      <w:r w:rsidRPr="00BA19DA">
        <w:rPr>
          <w:sz w:val="16"/>
        </w:rPr>
        <w:t xml:space="preserve"> (Alesina, Glaeser, and Sacerdote 2001; Lindert 2004; Lipset and Marks 2000; I. H. López 2013),4 and Acharya, Blackwell, and Sen (2018) show </w:t>
      </w:r>
      <w:r w:rsidRPr="00BA19DA">
        <w:rPr>
          <w:rStyle w:val="StyleUnderline"/>
          <w:highlight w:val="cyan"/>
        </w:rPr>
        <w:t>long-term</w:t>
      </w:r>
      <w:r w:rsidRPr="00BA19DA">
        <w:rPr>
          <w:rStyle w:val="StyleUnderline"/>
        </w:rPr>
        <w:t xml:space="preserve"> </w:t>
      </w:r>
      <w:r w:rsidRPr="00BA19DA">
        <w:rPr>
          <w:rStyle w:val="StyleUnderline"/>
          <w:highlight w:val="cyan"/>
        </w:rPr>
        <w:t>endurance of racially hostile attitudes among Southern whites</w:t>
      </w:r>
      <w:r w:rsidRPr="00BA19DA">
        <w:rPr>
          <w:rStyle w:val="StyleUnderline"/>
        </w:rPr>
        <w:t xml:space="preserve"> in places with stronger legacies of slavery</w:t>
      </w:r>
      <w:r w:rsidRPr="00BA19DA">
        <w:rPr>
          <w:sz w:val="16"/>
        </w:rPr>
        <w:t xml:space="preserve">. Decades of research has demonstrated the </w:t>
      </w:r>
      <w:r w:rsidRPr="00BA19DA">
        <w:rPr>
          <w:rStyle w:val="StyleUnderline"/>
        </w:rPr>
        <w:t xml:space="preserve">role of </w:t>
      </w:r>
      <w:r w:rsidRPr="00BA19DA">
        <w:rPr>
          <w:rStyle w:val="StyleUnderline"/>
          <w:highlight w:val="cyan"/>
        </w:rPr>
        <w:t>labor unions</w:t>
      </w:r>
      <w:r w:rsidRPr="00BA19DA">
        <w:rPr>
          <w:rStyle w:val="StyleUnderline"/>
        </w:rPr>
        <w:t xml:space="preserve"> in</w:t>
      </w:r>
      <w:r w:rsidRPr="00BA19DA">
        <w:rPr>
          <w:sz w:val="16"/>
        </w:rPr>
        <w:t xml:space="preserve"> </w:t>
      </w:r>
      <w:r w:rsidRPr="00BA19DA">
        <w:rPr>
          <w:rStyle w:val="Emphasis"/>
          <w:highlight w:val="cyan"/>
        </w:rPr>
        <w:t>overcom</w:t>
      </w:r>
      <w:r w:rsidRPr="00BA19DA">
        <w:rPr>
          <w:rStyle w:val="Emphasis"/>
        </w:rPr>
        <w:t>ing</w:t>
      </w:r>
      <w:r w:rsidRPr="00BA19DA">
        <w:rPr>
          <w:sz w:val="16"/>
        </w:rPr>
        <w:t xml:space="preserve"> a number of </w:t>
      </w:r>
      <w:r w:rsidRPr="00BA19DA">
        <w:rPr>
          <w:rStyle w:val="StyleUnderline"/>
        </w:rPr>
        <w:t xml:space="preserve">these </w:t>
      </w:r>
      <w:r w:rsidRPr="00BA19DA">
        <w:rPr>
          <w:rStyle w:val="StyleUnderline"/>
          <w:highlight w:val="cyan"/>
        </w:rPr>
        <w:t>challenges</w:t>
      </w:r>
      <w:r w:rsidRPr="00BA19DA">
        <w:rPr>
          <w:sz w:val="16"/>
        </w:rPr>
        <w:t xml:space="preserve">, from contact and cooperation between union members </w:t>
      </w:r>
      <w:r w:rsidRPr="00BA19DA">
        <w:rPr>
          <w:rStyle w:val="StyleUnderline"/>
          <w:highlight w:val="cyan"/>
        </w:rPr>
        <w:t xml:space="preserve">helping to </w:t>
      </w:r>
      <w:r w:rsidRPr="00BA19DA">
        <w:rPr>
          <w:rStyle w:val="Emphasis"/>
          <w:highlight w:val="cyan"/>
        </w:rPr>
        <w:t>bridge racial divides</w:t>
      </w:r>
      <w:r w:rsidRPr="00BA19DA">
        <w:rPr>
          <w:sz w:val="16"/>
        </w:rPr>
        <w:t xml:space="preserve"> (Frymer and Grumbach 2021) </w:t>
      </w:r>
      <w:r w:rsidRPr="00BA19DA">
        <w:rPr>
          <w:rStyle w:val="StyleUnderline"/>
        </w:rPr>
        <w:t>and strengthen social capital</w:t>
      </w:r>
      <w:r w:rsidRPr="00BA19DA">
        <w:rPr>
          <w:sz w:val="16"/>
        </w:rPr>
        <w:t xml:space="preserve"> (Putnam 2000) to unions’ impact in heightening members’ working-class identification (Franko and Witko 2023), reducing economic disparities, and advancing landmark policy reforms (Ahlquist 2017).</w:t>
      </w:r>
    </w:p>
    <w:p w14:paraId="1CA4C7C2" w14:textId="77777777" w:rsidR="00BA19DA" w:rsidRPr="00BA19DA" w:rsidRDefault="00BA19DA" w:rsidP="00BA19DA">
      <w:pPr>
        <w:rPr>
          <w:sz w:val="16"/>
        </w:rPr>
      </w:pPr>
      <w:r w:rsidRPr="00BA19DA">
        <w:rPr>
          <w:sz w:val="16"/>
        </w:rPr>
        <w:t xml:space="preserve">Our </w:t>
      </w:r>
      <w:r w:rsidRPr="00BA19DA">
        <w:rPr>
          <w:rStyle w:val="StyleUnderline"/>
        </w:rPr>
        <w:t xml:space="preserve">results indicate that </w:t>
      </w:r>
      <w:r w:rsidRPr="00BA19DA">
        <w:rPr>
          <w:rStyle w:val="StyleUnderline"/>
          <w:highlight w:val="cyan"/>
        </w:rPr>
        <w:t>learning about labor union history</w:t>
      </w:r>
      <w:r w:rsidRPr="00BA19DA">
        <w:rPr>
          <w:rStyle w:val="StyleUnderline"/>
        </w:rPr>
        <w:t xml:space="preserve"> in the U.S. South </w:t>
      </w:r>
      <w:r w:rsidRPr="00BA19DA">
        <w:rPr>
          <w:rStyle w:val="Emphasis"/>
          <w:highlight w:val="cyan"/>
        </w:rPr>
        <w:t>increases support</w:t>
      </w:r>
      <w:r w:rsidRPr="00BA19DA">
        <w:rPr>
          <w:rStyle w:val="StyleUnderline"/>
          <w:highlight w:val="cyan"/>
        </w:rPr>
        <w:t xml:space="preserve"> for unions</w:t>
      </w:r>
      <w:r w:rsidRPr="00BA19DA">
        <w:rPr>
          <w:sz w:val="16"/>
        </w:rPr>
        <w:t xml:space="preserve"> and the Poor People’s Campaign. This </w:t>
      </w:r>
      <w:r w:rsidRPr="00BA19DA">
        <w:rPr>
          <w:rStyle w:val="StyleUnderline"/>
        </w:rPr>
        <w:t>effect</w:t>
      </w:r>
      <w:r w:rsidRPr="00BA19DA">
        <w:rPr>
          <w:sz w:val="16"/>
        </w:rPr>
        <w:t xml:space="preserve"> appears to be </w:t>
      </w:r>
      <w:r w:rsidRPr="00BA19DA">
        <w:rPr>
          <w:rStyle w:val="StyleUnderline"/>
        </w:rPr>
        <w:t>driven primarily by greater perceived material benefits and political efficacy,</w:t>
      </w:r>
      <w:r w:rsidRPr="00BA19DA">
        <w:rPr>
          <w:sz w:val="16"/>
        </w:rPr>
        <w:t xml:space="preserve"> though </w:t>
      </w:r>
      <w:r w:rsidRPr="00BA19DA">
        <w:rPr>
          <w:rStyle w:val="Emphasis"/>
          <w:highlight w:val="cyan"/>
        </w:rPr>
        <w:t>linked fate</w:t>
      </w:r>
      <w:r w:rsidRPr="00BA19DA">
        <w:rPr>
          <w:sz w:val="16"/>
        </w:rPr>
        <w:t xml:space="preserve">, </w:t>
      </w:r>
      <w:r w:rsidRPr="00BA19DA">
        <w:rPr>
          <w:rStyle w:val="Emphasis"/>
          <w:highlight w:val="cyan"/>
        </w:rPr>
        <w:t>out-group solidarity</w:t>
      </w:r>
      <w:r w:rsidRPr="00BA19DA">
        <w:rPr>
          <w:sz w:val="16"/>
        </w:rPr>
        <w:t xml:space="preserve">, </w:t>
      </w:r>
      <w:r w:rsidRPr="00BA19DA">
        <w:rPr>
          <w:rStyle w:val="StyleUnderline"/>
          <w:highlight w:val="cyan"/>
        </w:rPr>
        <w:t xml:space="preserve">and </w:t>
      </w:r>
      <w:r w:rsidRPr="00BA19DA">
        <w:rPr>
          <w:rStyle w:val="Emphasis"/>
          <w:highlight w:val="cyan"/>
        </w:rPr>
        <w:t>allyship</w:t>
      </w:r>
      <w:r w:rsidRPr="00BA19DA">
        <w:rPr>
          <w:sz w:val="16"/>
        </w:rPr>
        <w:t xml:space="preserve"> </w:t>
      </w:r>
      <w:r w:rsidRPr="00BA19DA">
        <w:rPr>
          <w:rStyle w:val="StyleUnderline"/>
        </w:rPr>
        <w:t xml:space="preserve">also </w:t>
      </w:r>
      <w:r w:rsidRPr="00BA19DA">
        <w:rPr>
          <w:rStyle w:val="StyleUnderline"/>
          <w:highlight w:val="cyan"/>
        </w:rPr>
        <w:t>mediate</w:t>
      </w:r>
      <w:r w:rsidRPr="00BA19DA">
        <w:rPr>
          <w:rStyle w:val="StyleUnderline"/>
        </w:rPr>
        <w:t xml:space="preserve"> the</w:t>
      </w:r>
      <w:r w:rsidRPr="00BA19DA">
        <w:rPr>
          <w:sz w:val="16"/>
        </w:rPr>
        <w:t xml:space="preserve"> </w:t>
      </w:r>
      <w:r w:rsidRPr="00BA19DA">
        <w:rPr>
          <w:rStyle w:val="StyleUnderline"/>
          <w:highlight w:val="cyan"/>
        </w:rPr>
        <w:t>effect</w:t>
      </w:r>
      <w:r w:rsidRPr="00BA19DA">
        <w:rPr>
          <w:rStyle w:val="StyleUnderline"/>
        </w:rPr>
        <w:t xml:space="preserve"> of the treatment</w:t>
      </w:r>
      <w:r w:rsidRPr="00BA19DA">
        <w:rPr>
          <w:sz w:val="16"/>
        </w:rPr>
        <w:t xml:space="preserve">. Moreover, </w:t>
      </w:r>
      <w:r w:rsidRPr="00BA19DA">
        <w:rPr>
          <w:rStyle w:val="StyleUnderline"/>
          <w:highlight w:val="cyan"/>
        </w:rPr>
        <w:t xml:space="preserve">emphasizing </w:t>
      </w:r>
      <w:r w:rsidRPr="00BA19DA">
        <w:rPr>
          <w:rStyle w:val="Emphasis"/>
          <w:highlight w:val="cyan"/>
        </w:rPr>
        <w:t>biracial collaboration</w:t>
      </w:r>
      <w:r w:rsidRPr="00BA19DA">
        <w:rPr>
          <w:sz w:val="16"/>
        </w:rPr>
        <w:t xml:space="preserve"> </w:t>
      </w:r>
      <w:r w:rsidRPr="00BA19DA">
        <w:rPr>
          <w:rStyle w:val="StyleUnderline"/>
        </w:rPr>
        <w:t>in union history</w:t>
      </w:r>
      <w:r w:rsidRPr="00BA19DA">
        <w:rPr>
          <w:sz w:val="16"/>
        </w:rPr>
        <w:t xml:space="preserve"> </w:t>
      </w:r>
      <w:r w:rsidRPr="00BA19DA">
        <w:rPr>
          <w:rStyle w:val="StyleUnderline"/>
          <w:highlight w:val="cyan"/>
        </w:rPr>
        <w:t>does not alter</w:t>
      </w:r>
      <w:r w:rsidRPr="00BA19DA">
        <w:rPr>
          <w:rStyle w:val="StyleUnderline"/>
        </w:rPr>
        <w:t xml:space="preserve"> these </w:t>
      </w:r>
      <w:r w:rsidRPr="00BA19DA">
        <w:rPr>
          <w:rStyle w:val="StyleUnderline"/>
          <w:highlight w:val="cyan"/>
        </w:rPr>
        <w:t>conclusions</w:t>
      </w:r>
      <w:r w:rsidRPr="00BA19DA">
        <w:rPr>
          <w:rStyle w:val="StyleUnderline"/>
        </w:rPr>
        <w:t>.</w:t>
      </w:r>
      <w:r w:rsidRPr="00BA19DA">
        <w:rPr>
          <w:sz w:val="16"/>
        </w:rPr>
        <w:t xml:space="preserve"> Taken together, these </w:t>
      </w:r>
      <w:r w:rsidRPr="00BA19DA">
        <w:rPr>
          <w:rStyle w:val="StyleUnderline"/>
        </w:rPr>
        <w:t>findings suggest that learning about past coalitions</w:t>
      </w:r>
      <w:r w:rsidRPr="00BA19DA">
        <w:rPr>
          <w:sz w:val="16"/>
        </w:rPr>
        <w:t xml:space="preserve"> and collective action </w:t>
      </w:r>
      <w:r w:rsidRPr="00BA19DA">
        <w:rPr>
          <w:rStyle w:val="StyleUnderline"/>
        </w:rPr>
        <w:t>move important mechanisms of coalition formation</w:t>
      </w:r>
      <w:r w:rsidRPr="00BA19DA">
        <w:rPr>
          <w:sz w:val="16"/>
        </w:rPr>
        <w:t xml:space="preserve">. </w:t>
      </w:r>
      <w:r w:rsidRPr="00BA19DA">
        <w:rPr>
          <w:rStyle w:val="StyleUnderline"/>
        </w:rPr>
        <w:t xml:space="preserve">We also do </w:t>
      </w:r>
      <w:r w:rsidRPr="00BA19DA">
        <w:rPr>
          <w:rStyle w:val="StyleUnderline"/>
          <w:highlight w:val="cyan"/>
        </w:rPr>
        <w:t>no</w:t>
      </w:r>
      <w:r w:rsidRPr="00BA19DA">
        <w:rPr>
          <w:rStyle w:val="StyleUnderline"/>
        </w:rPr>
        <w:t xml:space="preserve">t find any </w:t>
      </w:r>
      <w:r w:rsidRPr="00BA19DA">
        <w:rPr>
          <w:rStyle w:val="StyleUnderline"/>
          <w:highlight w:val="cyan"/>
        </w:rPr>
        <w:t>evidence of</w:t>
      </w:r>
      <w:r w:rsidRPr="00BA19DA">
        <w:rPr>
          <w:rStyle w:val="StyleUnderline"/>
        </w:rPr>
        <w:t xml:space="preserve"> a </w:t>
      </w:r>
      <w:r w:rsidRPr="00BA19DA">
        <w:rPr>
          <w:rStyle w:val="StyleUnderline"/>
          <w:highlight w:val="cyan"/>
        </w:rPr>
        <w:t>backlash</w:t>
      </w:r>
      <w:r w:rsidRPr="00BA19DA">
        <w:rPr>
          <w:rStyle w:val="StyleUnderline"/>
        </w:rPr>
        <w:t xml:space="preserve"> effect</w:t>
      </w:r>
      <w:r w:rsidRPr="00BA19DA">
        <w:rPr>
          <w:sz w:val="16"/>
        </w:rPr>
        <w:t xml:space="preserve"> or diminished treatment effects </w:t>
      </w:r>
      <w:r w:rsidRPr="00BA19DA">
        <w:rPr>
          <w:rStyle w:val="StyleUnderline"/>
          <w:highlight w:val="cyan"/>
        </w:rPr>
        <w:t>among respondents high in racial resentment</w:t>
      </w:r>
      <w:r w:rsidRPr="00BA19DA">
        <w:rPr>
          <w:sz w:val="16"/>
        </w:rPr>
        <w:t xml:space="preserve">. Taken together, these </w:t>
      </w:r>
      <w:r w:rsidRPr="00BA19DA">
        <w:rPr>
          <w:rStyle w:val="StyleUnderline"/>
        </w:rPr>
        <w:t xml:space="preserve">findings imply that if people </w:t>
      </w:r>
      <w:r w:rsidRPr="00BA19DA">
        <w:rPr>
          <w:rStyle w:val="StyleUnderline"/>
        </w:rPr>
        <w:lastRenderedPageBreak/>
        <w:t>do not specifically know the history of the labor movement</w:t>
      </w:r>
      <w:r w:rsidRPr="00BA19DA">
        <w:rPr>
          <w:sz w:val="16"/>
        </w:rPr>
        <w:t xml:space="preserve"> and union history, </w:t>
      </w:r>
      <w:r w:rsidRPr="00BA19DA">
        <w:rPr>
          <w:rStyle w:val="StyleUnderline"/>
        </w:rPr>
        <w:t xml:space="preserve">this may </w:t>
      </w:r>
      <w:r w:rsidRPr="00BA19DA">
        <w:rPr>
          <w:rStyle w:val="Emphasis"/>
        </w:rPr>
        <w:t>constrain</w:t>
      </w:r>
      <w:r w:rsidRPr="00BA19DA">
        <w:rPr>
          <w:sz w:val="16"/>
        </w:rPr>
        <w:t xml:space="preserve"> </w:t>
      </w:r>
      <w:r w:rsidRPr="00BA19DA">
        <w:rPr>
          <w:rStyle w:val="StyleUnderline"/>
        </w:rPr>
        <w:t>their support for</w:t>
      </w:r>
      <w:r w:rsidRPr="00BA19DA">
        <w:rPr>
          <w:sz w:val="16"/>
        </w:rPr>
        <w:t xml:space="preserve"> and interest in </w:t>
      </w:r>
      <w:r w:rsidRPr="00BA19DA">
        <w:rPr>
          <w:rStyle w:val="StyleUnderline"/>
        </w:rPr>
        <w:t>joining such organizations</w:t>
      </w:r>
      <w:r w:rsidRPr="00BA19DA">
        <w:rPr>
          <w:sz w:val="16"/>
        </w:rPr>
        <w:t>—</w:t>
      </w:r>
      <w:r w:rsidRPr="00BA19DA">
        <w:rPr>
          <w:rStyle w:val="StyleUnderline"/>
        </w:rPr>
        <w:t>and</w:t>
      </w:r>
      <w:r w:rsidRPr="00BA19DA">
        <w:rPr>
          <w:sz w:val="16"/>
        </w:rPr>
        <w:t xml:space="preserve"> </w:t>
      </w:r>
      <w:r w:rsidRPr="00BA19DA">
        <w:rPr>
          <w:rStyle w:val="StyleUnderline"/>
        </w:rPr>
        <w:t>building a new labor movement</w:t>
      </w:r>
      <w:r w:rsidRPr="00BA19DA">
        <w:rPr>
          <w:sz w:val="16"/>
        </w:rPr>
        <w:t>—today.</w:t>
      </w:r>
    </w:p>
    <w:p w14:paraId="78901958" w14:textId="77777777" w:rsidR="00BA19DA" w:rsidRPr="00BA19DA" w:rsidRDefault="00BA19DA" w:rsidP="00BA19DA">
      <w:pPr>
        <w:rPr>
          <w:rStyle w:val="StyleUnderline"/>
        </w:rPr>
      </w:pPr>
      <w:r w:rsidRPr="00BA19D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BA19DA">
        <w:rPr>
          <w:rStyle w:val="StyleUnderline"/>
        </w:rPr>
        <w:t xml:space="preserve">even though the labor movement was historically integral to building the middle class and a way to improve their standing on the income ladder, </w:t>
      </w:r>
      <w:r w:rsidRPr="00BA19DA">
        <w:rPr>
          <w:rStyle w:val="Emphasis"/>
          <w:highlight w:val="cyan"/>
        </w:rPr>
        <w:t>many people have not</w:t>
      </w:r>
      <w:r w:rsidRPr="00BA19DA">
        <w:rPr>
          <w:rStyle w:val="StyleUnderline"/>
        </w:rPr>
        <w:t xml:space="preserve"> adequately </w:t>
      </w:r>
      <w:r w:rsidRPr="00BA19DA">
        <w:rPr>
          <w:rStyle w:val="Emphasis"/>
          <w:highlight w:val="cyan"/>
        </w:rPr>
        <w:t>learned</w:t>
      </w:r>
      <w:r w:rsidRPr="00BA19DA">
        <w:rPr>
          <w:rStyle w:val="StyleUnderline"/>
        </w:rPr>
        <w:t xml:space="preserve"> this </w:t>
      </w:r>
      <w:r w:rsidRPr="00BA19DA">
        <w:rPr>
          <w:rStyle w:val="StyleUnderline"/>
          <w:highlight w:val="cyan"/>
        </w:rPr>
        <w:t>history</w:t>
      </w:r>
      <w:r w:rsidRPr="00BA19DA">
        <w:rPr>
          <w:sz w:val="16"/>
        </w:rPr>
        <w:t xml:space="preserve">. We further offer a solution, showing how </w:t>
      </w:r>
      <w:r w:rsidRPr="00BA19DA">
        <w:rPr>
          <w:rStyle w:val="Emphasis"/>
          <w:highlight w:val="cyan"/>
        </w:rPr>
        <w:t>teaching</w:t>
      </w:r>
      <w:r w:rsidRPr="00BA19DA">
        <w:rPr>
          <w:rStyle w:val="Emphasis"/>
        </w:rPr>
        <w:t xml:space="preserve"> such history</w:t>
      </w:r>
      <w:r w:rsidRPr="00BA19DA">
        <w:rPr>
          <w:sz w:val="16"/>
        </w:rPr>
        <w:t xml:space="preserve"> </w:t>
      </w:r>
      <w:r w:rsidRPr="00BA19DA">
        <w:rPr>
          <w:rStyle w:val="StyleUnderline"/>
          <w:highlight w:val="cyan"/>
        </w:rPr>
        <w:t xml:space="preserve">can </w:t>
      </w:r>
      <w:r w:rsidRPr="00BA19DA">
        <w:rPr>
          <w:rStyle w:val="Emphasis"/>
          <w:highlight w:val="cyan"/>
        </w:rPr>
        <w:t>increase</w:t>
      </w:r>
      <w:r w:rsidRPr="00BA19DA">
        <w:rPr>
          <w:sz w:val="16"/>
        </w:rPr>
        <w:t xml:space="preserve"> </w:t>
      </w:r>
      <w:r w:rsidRPr="00BA19DA">
        <w:rPr>
          <w:rStyle w:val="StyleUnderline"/>
        </w:rPr>
        <w:t xml:space="preserve">present-day </w:t>
      </w:r>
      <w:r w:rsidRPr="00BA19DA">
        <w:rPr>
          <w:rStyle w:val="StyleUnderline"/>
          <w:highlight w:val="cyan"/>
        </w:rPr>
        <w:t xml:space="preserve">support for </w:t>
      </w:r>
      <w:r w:rsidRPr="00BA19DA">
        <w:rPr>
          <w:rStyle w:val="StyleUnderline"/>
        </w:rPr>
        <w:t>unions and c</w:t>
      </w:r>
      <w:r w:rsidRPr="00BA19DA">
        <w:rPr>
          <w:rStyle w:val="StyleUnderline"/>
          <w:highlight w:val="cyan"/>
        </w:rPr>
        <w:t>lass-based coalitions</w:t>
      </w:r>
      <w:r w:rsidRPr="00BA19DA">
        <w:rPr>
          <w:rStyle w:val="StyleUnderline"/>
        </w:rPr>
        <w:t>.</w:t>
      </w:r>
    </w:p>
    <w:p w14:paraId="4B293AD5" w14:textId="77777777" w:rsidR="00BA19DA" w:rsidRPr="00BA19DA" w:rsidRDefault="00BA19DA" w:rsidP="00BA19DA">
      <w:pPr>
        <w:pStyle w:val="Heading4"/>
        <w:rPr>
          <w:rFonts w:cs="Calibri"/>
        </w:rPr>
      </w:pPr>
      <w:r w:rsidRPr="00BA19DA">
        <w:rPr>
          <w:rFonts w:cs="Calibri"/>
        </w:rPr>
        <w:t xml:space="preserve">But a </w:t>
      </w:r>
      <w:r w:rsidRPr="00BA19DA">
        <w:rPr>
          <w:rFonts w:cs="Calibri"/>
          <w:u w:val="single"/>
        </w:rPr>
        <w:t>predictable</w:t>
      </w:r>
      <w:r w:rsidRPr="00BA19DA">
        <w:rPr>
          <w:rFonts w:cs="Calibri"/>
        </w:rPr>
        <w:t xml:space="preserve"> status </w:t>
      </w:r>
      <w:r w:rsidRPr="00BA19DA">
        <w:rPr>
          <w:rFonts w:cs="Calibri"/>
          <w:u w:val="single"/>
        </w:rPr>
        <w:t>point</w:t>
      </w:r>
      <w:r w:rsidRPr="00BA19DA">
        <w:rPr>
          <w:rFonts w:cs="Calibri"/>
        </w:rPr>
        <w:t xml:space="preserve"> is key. </w:t>
      </w:r>
    </w:p>
    <w:p w14:paraId="07C2CC95" w14:textId="77777777" w:rsidR="00BA19DA" w:rsidRPr="00BA19DA" w:rsidRDefault="00BA19DA" w:rsidP="00BA19DA">
      <w:r w:rsidRPr="00BA19DA">
        <w:rPr>
          <w:rStyle w:val="Style13ptBold"/>
        </w:rPr>
        <w:t>Murgia 25</w:t>
      </w:r>
      <w:r w:rsidRPr="00BA19DA">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A19DA">
        <w:rPr>
          <w:rFonts w:ascii="Cambria Math" w:hAnsi="Cambria Math" w:cs="Cambria Math"/>
        </w:rPr>
        <w:t>‑</w:t>
      </w:r>
      <w:r w:rsidRPr="00BA19DA">
        <w:t>presenting self</w:t>
      </w:r>
      <w:r w:rsidRPr="00BA19DA">
        <w:rPr>
          <w:rFonts w:ascii="Cambria Math" w:hAnsi="Cambria Math" w:cs="Cambria Math"/>
        </w:rPr>
        <w:t>‑</w:t>
      </w:r>
      <w:r w:rsidRPr="00BA19DA">
        <w:t xml:space="preserve"> Employment’ (2017–2023, https://ercshare.unimi.it/). She recently co</w:t>
      </w:r>
      <w:r w:rsidRPr="00BA19DA">
        <w:rPr>
          <w:rFonts w:ascii="Cambria Math" w:hAnsi="Cambria Math" w:cs="Cambria Math"/>
        </w:rPr>
        <w:t>‑</w:t>
      </w:r>
      <w:r w:rsidRPr="00BA19DA">
        <w:t>edited the book Faces of Precarity: Critical Perspectives on Work, Subjectivities and Struggles (2022), Hybrid Labour, https://library.oapen.org/bitstream/handle/20.500.12657/98043/9781040320570.pdf?sequence=1#page=282]</w:t>
      </w:r>
    </w:p>
    <w:p w14:paraId="572F2361" w14:textId="77777777" w:rsidR="00BA19DA" w:rsidRPr="00BA19DA" w:rsidRDefault="00BA19DA" w:rsidP="00BA19DA">
      <w:pPr>
        <w:rPr>
          <w:sz w:val="16"/>
        </w:rPr>
      </w:pPr>
      <w:r w:rsidRPr="00BA19DA">
        <w:rPr>
          <w:sz w:val="16"/>
        </w:rPr>
        <w:t xml:space="preserve">13.7 Conclusion </w:t>
      </w:r>
    </w:p>
    <w:p w14:paraId="466D235E" w14:textId="77777777" w:rsidR="00BA19DA" w:rsidRPr="00BA19DA" w:rsidRDefault="00BA19DA" w:rsidP="00BA19DA">
      <w:pPr>
        <w:rPr>
          <w:sz w:val="16"/>
        </w:rPr>
      </w:pPr>
      <w:r w:rsidRPr="00BA19DA">
        <w:rPr>
          <w:sz w:val="16"/>
        </w:rPr>
        <w:t>The representation of SSE workers has seen burgeoning involvement from both traditional and emerging collective actors. This has fostered the accu</w:t>
      </w:r>
      <w:r w:rsidRPr="00BA19DA">
        <w:rPr>
          <w:sz w:val="16"/>
        </w:rPr>
        <w:noBreakHyphen/>
        <w:t xml:space="preserve"> mulation of knowledge and actions that have gradually evolved into increas</w:t>
      </w:r>
      <w:r w:rsidRPr="00BA19DA">
        <w:rPr>
          <w:sz w:val="16"/>
        </w:rPr>
        <w:noBreakHyphen/>
        <w:t xml:space="preserve"> ingly robust international alliances. While networks of SSE associations have pioneered the acknowledgement of shifts within the self</w:t>
      </w:r>
      <w:r w:rsidRPr="00BA19DA">
        <w:rPr>
          <w:sz w:val="16"/>
        </w:rPr>
        <w:noBreakHyphen/>
        <w:t xml:space="preserve">employed workforce, trade unions have also progressively augmented their significance. Their </w:t>
      </w:r>
      <w:r w:rsidRPr="00BA19DA">
        <w:rPr>
          <w:rStyle w:val="StyleUnderline"/>
          <w:highlight w:val="cyan"/>
        </w:rPr>
        <w:t xml:space="preserve">solid infrastructures for </w:t>
      </w:r>
      <w:r w:rsidRPr="00BA19DA">
        <w:rPr>
          <w:rStyle w:val="Emphasis"/>
          <w:highlight w:val="cyan"/>
        </w:rPr>
        <w:t>research and workers’ organising</w:t>
      </w:r>
      <w:r w:rsidRPr="00BA19DA">
        <w:rPr>
          <w:sz w:val="16"/>
          <w:highlight w:val="cyan"/>
        </w:rPr>
        <w:t xml:space="preserve"> </w:t>
      </w:r>
      <w:r w:rsidRPr="00BA19DA">
        <w:rPr>
          <w:sz w:val="16"/>
        </w:rPr>
        <w:t xml:space="preserve">have </w:t>
      </w:r>
      <w:r w:rsidRPr="00BA19DA">
        <w:rPr>
          <w:rStyle w:val="StyleUnderline"/>
          <w:highlight w:val="cyan"/>
        </w:rPr>
        <w:t xml:space="preserve">allowed them to </w:t>
      </w:r>
      <w:r w:rsidRPr="00BA19DA">
        <w:rPr>
          <w:rStyle w:val="Emphasis"/>
          <w:highlight w:val="cyan"/>
        </w:rPr>
        <w:t>interpret</w:t>
      </w:r>
      <w:r w:rsidRPr="00BA19DA">
        <w:rPr>
          <w:sz w:val="16"/>
          <w:highlight w:val="cyan"/>
        </w:rPr>
        <w:t xml:space="preserve"> </w:t>
      </w:r>
      <w:r w:rsidRPr="00BA19DA">
        <w:rPr>
          <w:sz w:val="16"/>
        </w:rPr>
        <w:t xml:space="preserve">the evolving frontiers of </w:t>
      </w:r>
      <w:r w:rsidRPr="00BA19DA">
        <w:rPr>
          <w:rStyle w:val="StyleUnderline"/>
          <w:highlight w:val="cyan"/>
        </w:rPr>
        <w:t>SSE workers’ representation</w:t>
      </w:r>
      <w:r w:rsidRPr="00BA19DA">
        <w:rPr>
          <w:sz w:val="16"/>
        </w:rPr>
        <w:t xml:space="preserve">. Regarding SSE </w:t>
      </w:r>
      <w:r w:rsidRPr="00BA19DA">
        <w:rPr>
          <w:rStyle w:val="Emphasis"/>
          <w:sz w:val="28"/>
          <w:szCs w:val="28"/>
          <w:highlight w:val="cyan"/>
        </w:rPr>
        <w:t>platform workers</w:t>
      </w:r>
      <w:r w:rsidRPr="00BA19DA">
        <w:rPr>
          <w:sz w:val="16"/>
        </w:rPr>
        <w:t xml:space="preserve">, </w:t>
      </w:r>
      <w:r w:rsidRPr="00BA19DA">
        <w:rPr>
          <w:rStyle w:val="Emphasis"/>
          <w:sz w:val="28"/>
          <w:szCs w:val="28"/>
          <w:highlight w:val="cyan"/>
        </w:rPr>
        <w:t>independent unions</w:t>
      </w:r>
      <w:r w:rsidRPr="00BA19DA">
        <w:rPr>
          <w:sz w:val="16"/>
          <w:szCs w:val="28"/>
          <w:highlight w:val="cyan"/>
        </w:rPr>
        <w:t xml:space="preserve"> </w:t>
      </w:r>
      <w:r w:rsidRPr="00BA19DA">
        <w:rPr>
          <w:sz w:val="16"/>
        </w:rPr>
        <w:t xml:space="preserve">and </w:t>
      </w:r>
      <w:r w:rsidRPr="00BA19DA">
        <w:rPr>
          <w:rStyle w:val="Emphasis"/>
          <w:sz w:val="28"/>
          <w:szCs w:val="28"/>
          <w:highlight w:val="cyan"/>
        </w:rPr>
        <w:t>grassroots</w:t>
      </w:r>
      <w:r w:rsidRPr="00BA19DA">
        <w:rPr>
          <w:rStyle w:val="StyleUnderline"/>
          <w:sz w:val="28"/>
          <w:szCs w:val="28"/>
          <w:highlight w:val="cyan"/>
        </w:rPr>
        <w:t xml:space="preserve"> </w:t>
      </w:r>
      <w:r w:rsidRPr="00BA19DA">
        <w:rPr>
          <w:rStyle w:val="StyleUnderline"/>
          <w:highlight w:val="cyan"/>
        </w:rPr>
        <w:t>group</w:t>
      </w:r>
      <w:r w:rsidRPr="00BA19DA">
        <w:rPr>
          <w:rStyle w:val="Emphasis"/>
          <w:sz w:val="28"/>
          <w:szCs w:val="28"/>
          <w:highlight w:val="cyan"/>
        </w:rPr>
        <w:t>s</w:t>
      </w:r>
      <w:r w:rsidRPr="00BA19DA">
        <w:rPr>
          <w:sz w:val="16"/>
        </w:rPr>
        <w:t xml:space="preserve">, alongside </w:t>
      </w:r>
      <w:r w:rsidRPr="00BA19DA">
        <w:rPr>
          <w:rStyle w:val="StyleUnderline"/>
          <w:highlight w:val="cyan"/>
        </w:rPr>
        <w:t>well</w:t>
      </w:r>
      <w:r w:rsidRPr="00BA19DA">
        <w:rPr>
          <w:rStyle w:val="StyleUnderline"/>
          <w:highlight w:val="cyan"/>
        </w:rPr>
        <w:noBreakHyphen/>
      </w:r>
      <w:r w:rsidRPr="00BA19DA">
        <w:rPr>
          <w:rStyle w:val="Emphasis"/>
          <w:sz w:val="28"/>
          <w:szCs w:val="28"/>
          <w:highlight w:val="cyan"/>
        </w:rPr>
        <w:t>established</w:t>
      </w:r>
      <w:r w:rsidRPr="00BA19DA">
        <w:rPr>
          <w:sz w:val="16"/>
          <w:szCs w:val="28"/>
          <w:highlight w:val="cyan"/>
        </w:rPr>
        <w:t xml:space="preserve"> </w:t>
      </w:r>
      <w:r w:rsidRPr="00BA19DA">
        <w:rPr>
          <w:sz w:val="16"/>
        </w:rPr>
        <w:t xml:space="preserve">trade </w:t>
      </w:r>
      <w:r w:rsidRPr="00BA19DA">
        <w:rPr>
          <w:rStyle w:val="Emphasis"/>
          <w:sz w:val="28"/>
          <w:szCs w:val="28"/>
          <w:highlight w:val="cyan"/>
        </w:rPr>
        <w:t>unions</w:t>
      </w:r>
      <w:r w:rsidRPr="00BA19DA">
        <w:rPr>
          <w:sz w:val="16"/>
        </w:rPr>
        <w:t xml:space="preserve">, have </w:t>
      </w:r>
      <w:r w:rsidRPr="00BA19DA">
        <w:rPr>
          <w:rStyle w:val="StyleUnderline"/>
          <w:highlight w:val="cyan"/>
        </w:rPr>
        <w:t xml:space="preserve">played </w:t>
      </w:r>
      <w:r w:rsidRPr="00BA19DA">
        <w:rPr>
          <w:rStyle w:val="Emphasis"/>
          <w:highlight w:val="cyan"/>
        </w:rPr>
        <w:t>pivotal</w:t>
      </w:r>
      <w:r w:rsidRPr="00BA19DA">
        <w:rPr>
          <w:rStyle w:val="StyleUnderline"/>
          <w:highlight w:val="cyan"/>
        </w:rPr>
        <w:t xml:space="preserve"> roles</w:t>
      </w:r>
      <w:r w:rsidRPr="00BA19DA">
        <w:rPr>
          <w:sz w:val="16"/>
          <w:highlight w:val="cyan"/>
        </w:rPr>
        <w:t xml:space="preserve"> </w:t>
      </w:r>
      <w:r w:rsidRPr="00BA19DA">
        <w:rPr>
          <w:sz w:val="16"/>
        </w:rPr>
        <w:t xml:space="preserve">in </w:t>
      </w:r>
      <w:r w:rsidRPr="00BA19DA">
        <w:rPr>
          <w:rStyle w:val="StyleUnderline"/>
          <w:highlight w:val="cyan"/>
        </w:rPr>
        <w:t>establishing trans</w:t>
      </w:r>
      <w:r w:rsidRPr="00BA19DA">
        <w:rPr>
          <w:rStyle w:val="StyleUnderline"/>
          <w:highlight w:val="cyan"/>
        </w:rPr>
        <w:noBreakHyphen/>
        <w:t xml:space="preserve"> national networks</w:t>
      </w:r>
      <w:r w:rsidRPr="00BA19DA">
        <w:rPr>
          <w:sz w:val="16"/>
          <w:highlight w:val="cyan"/>
        </w:rPr>
        <w:t xml:space="preserve"> </w:t>
      </w:r>
      <w:r w:rsidRPr="00BA19DA">
        <w:rPr>
          <w:sz w:val="16"/>
        </w:rPr>
        <w:t xml:space="preserve">and </w:t>
      </w:r>
      <w:r w:rsidRPr="00BA19DA">
        <w:rPr>
          <w:rStyle w:val="StyleUnderline"/>
          <w:highlight w:val="cyan"/>
        </w:rPr>
        <w:t>mobilising workers on</w:t>
      </w:r>
      <w:r w:rsidRPr="00BA19DA">
        <w:rPr>
          <w:sz w:val="16"/>
          <w:highlight w:val="cyan"/>
        </w:rPr>
        <w:t xml:space="preserve"> </w:t>
      </w:r>
      <w:r w:rsidRPr="00BA19DA">
        <w:rPr>
          <w:sz w:val="16"/>
        </w:rPr>
        <w:t xml:space="preserve">both European and </w:t>
      </w:r>
      <w:r w:rsidRPr="00BA19DA">
        <w:rPr>
          <w:rStyle w:val="StyleUnderline"/>
          <w:highlight w:val="cyan"/>
        </w:rPr>
        <w:t>global scales</w:t>
      </w:r>
      <w:r w:rsidRPr="00BA19DA">
        <w:rPr>
          <w:sz w:val="16"/>
        </w:rPr>
        <w:t>. Finally, we highlighted how cooperatives also occupy a central posi</w:t>
      </w:r>
      <w:r w:rsidRPr="00BA19DA">
        <w:rPr>
          <w:sz w:val="16"/>
        </w:rPr>
        <w:noBreakHyphen/>
        <w:t xml:space="preserve"> tion in alliances pertinent to both solo self</w:t>
      </w:r>
      <w:r w:rsidRPr="00BA19DA">
        <w:rPr>
          <w:sz w:val="16"/>
        </w:rPr>
        <w:noBreakHyphen/>
        <w:t xml:space="preserve">employment and platform work, </w:t>
      </w:r>
      <w:r w:rsidRPr="00BA19DA">
        <w:rPr>
          <w:rStyle w:val="StyleUnderline"/>
          <w:highlight w:val="cyan"/>
        </w:rPr>
        <w:t xml:space="preserve">with the </w:t>
      </w:r>
      <w:r w:rsidRPr="00BA19DA">
        <w:rPr>
          <w:rStyle w:val="Emphasis"/>
          <w:highlight w:val="cyan"/>
        </w:rPr>
        <w:t>aim</w:t>
      </w:r>
      <w:r w:rsidRPr="00BA19DA">
        <w:rPr>
          <w:rStyle w:val="StyleUnderline"/>
          <w:highlight w:val="cyan"/>
        </w:rPr>
        <w:t xml:space="preserve"> of </w:t>
      </w:r>
      <w:r w:rsidRPr="00BA19DA">
        <w:rPr>
          <w:rStyle w:val="Emphasis"/>
          <w:highlight w:val="cyan"/>
        </w:rPr>
        <w:t>extending</w:t>
      </w:r>
      <w:r w:rsidRPr="00BA19DA">
        <w:rPr>
          <w:rStyle w:val="StyleUnderline"/>
          <w:highlight w:val="cyan"/>
        </w:rPr>
        <w:t xml:space="preserve"> social </w:t>
      </w:r>
      <w:r w:rsidRPr="00BA19DA">
        <w:rPr>
          <w:rStyle w:val="Emphasis"/>
          <w:highlight w:val="cyan"/>
        </w:rPr>
        <w:t>protection</w:t>
      </w:r>
      <w:r w:rsidRPr="00BA19DA">
        <w:rPr>
          <w:rStyle w:val="StyleUnderline"/>
          <w:highlight w:val="cyan"/>
        </w:rPr>
        <w:t xml:space="preserve"> to all</w:t>
      </w:r>
      <w:r w:rsidRPr="00BA19DA">
        <w:rPr>
          <w:sz w:val="16"/>
          <w:highlight w:val="cyan"/>
        </w:rPr>
        <w:t xml:space="preserve"> </w:t>
      </w:r>
      <w:r w:rsidRPr="00BA19DA">
        <w:rPr>
          <w:sz w:val="16"/>
        </w:rPr>
        <w:t xml:space="preserve">their </w:t>
      </w:r>
      <w:r w:rsidRPr="00BA19DA">
        <w:rPr>
          <w:rStyle w:val="StyleUnderline"/>
          <w:highlight w:val="cyan"/>
        </w:rPr>
        <w:t>members</w:t>
      </w:r>
      <w:r w:rsidRPr="00BA19DA">
        <w:rPr>
          <w:sz w:val="16"/>
        </w:rPr>
        <w:t>, both SSE and employees.</w:t>
      </w:r>
    </w:p>
    <w:p w14:paraId="63F2B2E6" w14:textId="77777777" w:rsidR="00BA19DA" w:rsidRPr="00BA19DA" w:rsidRDefault="00BA19DA" w:rsidP="00BA19DA">
      <w:pPr>
        <w:rPr>
          <w:sz w:val="16"/>
        </w:rPr>
      </w:pPr>
      <w:r w:rsidRPr="00BA19DA">
        <w:rPr>
          <w:sz w:val="16"/>
        </w:rPr>
        <w:t xml:space="preserve">Throughout this chapter, we showcased </w:t>
      </w:r>
      <w:r w:rsidRPr="00BA19DA">
        <w:rPr>
          <w:rStyle w:val="StyleUnderline"/>
          <w:highlight w:val="cyan"/>
        </w:rPr>
        <w:t>numerous transnational initia</w:t>
      </w:r>
      <w:r w:rsidRPr="00BA19DA">
        <w:rPr>
          <w:rStyle w:val="StyleUnderline"/>
          <w:highlight w:val="cyan"/>
        </w:rPr>
        <w:noBreakHyphen/>
        <w:t xml:space="preserve"> tives involving </w:t>
      </w:r>
      <w:r w:rsidRPr="00BA19DA">
        <w:rPr>
          <w:rStyle w:val="Emphasis"/>
          <w:highlight w:val="cyan"/>
        </w:rPr>
        <w:t>different</w:t>
      </w:r>
      <w:r w:rsidRPr="00BA19DA">
        <w:rPr>
          <w:rStyle w:val="StyleUnderline"/>
          <w:highlight w:val="cyan"/>
        </w:rPr>
        <w:t xml:space="preserve"> collective </w:t>
      </w:r>
      <w:r w:rsidRPr="00BA19DA">
        <w:rPr>
          <w:rStyle w:val="Emphasis"/>
          <w:highlight w:val="cyan"/>
        </w:rPr>
        <w:t>actors</w:t>
      </w:r>
      <w:r w:rsidRPr="00BA19DA">
        <w:rPr>
          <w:sz w:val="16"/>
        </w:rPr>
        <w:t xml:space="preserve">, at times </w:t>
      </w:r>
      <w:r w:rsidRPr="00BA19DA">
        <w:rPr>
          <w:rStyle w:val="StyleUnderline"/>
          <w:highlight w:val="cyan"/>
        </w:rPr>
        <w:t xml:space="preserve">with </w:t>
      </w:r>
      <w:r w:rsidRPr="00BA19DA">
        <w:rPr>
          <w:rStyle w:val="Emphasis"/>
          <w:highlight w:val="cyan"/>
        </w:rPr>
        <w:t>differing views</w:t>
      </w:r>
      <w:r w:rsidRPr="00BA19DA">
        <w:rPr>
          <w:rStyle w:val="StyleUnderline"/>
          <w:highlight w:val="cyan"/>
        </w:rPr>
        <w:t xml:space="preserve"> on SSE workers</w:t>
      </w:r>
      <w:r w:rsidRPr="00BA19DA">
        <w:rPr>
          <w:sz w:val="16"/>
        </w:rPr>
        <w:t xml:space="preserve">. Nevertheless, </w:t>
      </w:r>
      <w:r w:rsidRPr="00BA19DA">
        <w:rPr>
          <w:rStyle w:val="StyleUnderline"/>
          <w:highlight w:val="cyan"/>
        </w:rPr>
        <w:t>they</w:t>
      </w:r>
      <w:r w:rsidRPr="00BA19DA">
        <w:rPr>
          <w:sz w:val="16"/>
          <w:highlight w:val="cyan"/>
        </w:rPr>
        <w:t xml:space="preserve"> </w:t>
      </w:r>
      <w:r w:rsidRPr="00BA19DA">
        <w:rPr>
          <w:sz w:val="16"/>
        </w:rPr>
        <w:t xml:space="preserve">effectively </w:t>
      </w:r>
      <w:r w:rsidRPr="00BA19DA">
        <w:rPr>
          <w:rStyle w:val="StyleUnderline"/>
          <w:highlight w:val="cyan"/>
        </w:rPr>
        <w:t xml:space="preserve">networked to </w:t>
      </w:r>
      <w:r w:rsidRPr="00BA19DA">
        <w:rPr>
          <w:rStyle w:val="Emphasis"/>
          <w:highlight w:val="cyan"/>
        </w:rPr>
        <w:t>expand</w:t>
      </w:r>
      <w:r w:rsidRPr="00BA19DA">
        <w:rPr>
          <w:sz w:val="16"/>
          <w:highlight w:val="cyan"/>
        </w:rPr>
        <w:t xml:space="preserve"> </w:t>
      </w:r>
      <w:r w:rsidRPr="00BA19DA">
        <w:rPr>
          <w:sz w:val="16"/>
        </w:rPr>
        <w:t xml:space="preserve">workers’ </w:t>
      </w:r>
      <w:r w:rsidRPr="00BA19DA">
        <w:rPr>
          <w:rStyle w:val="StyleUnderline"/>
          <w:highlight w:val="cyan"/>
        </w:rPr>
        <w:t>access to</w:t>
      </w:r>
      <w:r w:rsidRPr="00BA19DA">
        <w:rPr>
          <w:sz w:val="16"/>
          <w:highlight w:val="cyan"/>
        </w:rPr>
        <w:t xml:space="preserve"> </w:t>
      </w:r>
      <w:r w:rsidRPr="00BA19DA">
        <w:rPr>
          <w:sz w:val="16"/>
        </w:rPr>
        <w:t xml:space="preserve">social protection and </w:t>
      </w:r>
      <w:r w:rsidRPr="00BA19DA">
        <w:rPr>
          <w:rStyle w:val="Emphasis"/>
          <w:highlight w:val="cyan"/>
        </w:rPr>
        <w:t>collective representation</w:t>
      </w:r>
      <w:r w:rsidRPr="00BA19DA">
        <w:rPr>
          <w:sz w:val="16"/>
        </w:rPr>
        <w:t xml:space="preserve">. SSE </w:t>
      </w:r>
      <w:r w:rsidRPr="00BA19DA">
        <w:rPr>
          <w:rStyle w:val="StyleUnderline"/>
          <w:highlight w:val="cyan"/>
        </w:rPr>
        <w:t>workers’ alliances are the result of</w:t>
      </w:r>
      <w:r w:rsidRPr="00BA19DA">
        <w:rPr>
          <w:sz w:val="16"/>
          <w:highlight w:val="cyan"/>
        </w:rPr>
        <w:t xml:space="preserve"> </w:t>
      </w:r>
      <w:r w:rsidRPr="00BA19DA">
        <w:rPr>
          <w:sz w:val="16"/>
        </w:rPr>
        <w:t xml:space="preserve">a </w:t>
      </w:r>
      <w:r w:rsidRPr="00BA19DA">
        <w:rPr>
          <w:rStyle w:val="Emphasis"/>
          <w:sz w:val="28"/>
          <w:szCs w:val="28"/>
          <w:highlight w:val="cyan"/>
        </w:rPr>
        <w:t>years</w:t>
      </w:r>
      <w:r w:rsidRPr="00BA19DA">
        <w:rPr>
          <w:rStyle w:val="Emphasis"/>
          <w:sz w:val="28"/>
          <w:szCs w:val="28"/>
          <w:highlight w:val="cyan"/>
        </w:rPr>
        <w:noBreakHyphen/>
        <w:t>long process of knowledge sharing</w:t>
      </w:r>
      <w:r w:rsidRPr="00BA19DA">
        <w:rPr>
          <w:sz w:val="16"/>
          <w:szCs w:val="28"/>
          <w:highlight w:val="cyan"/>
        </w:rPr>
        <w:t xml:space="preserve"> </w:t>
      </w:r>
      <w:r w:rsidRPr="00BA19DA">
        <w:rPr>
          <w:rStyle w:val="StyleUnderline"/>
          <w:highlight w:val="cyan"/>
        </w:rPr>
        <w:t xml:space="preserve">and </w:t>
      </w:r>
      <w:r w:rsidRPr="00BA19DA">
        <w:rPr>
          <w:rStyle w:val="Emphasis"/>
          <w:sz w:val="28"/>
          <w:szCs w:val="28"/>
          <w:highlight w:val="cyan"/>
        </w:rPr>
        <w:t>collective elaboration</w:t>
      </w:r>
      <w:r w:rsidRPr="00BA19DA">
        <w:rPr>
          <w:sz w:val="16"/>
        </w:rPr>
        <w:t xml:space="preserve">, further accelerated by the rise of digital labour platforms. </w:t>
      </w:r>
      <w:r w:rsidRPr="00BA19DA">
        <w:rPr>
          <w:rStyle w:val="StyleUnderline"/>
          <w:highlight w:val="cyan"/>
        </w:rPr>
        <w:t>This</w:t>
      </w:r>
      <w:r w:rsidRPr="00BA19DA">
        <w:rPr>
          <w:sz w:val="16"/>
          <w:highlight w:val="cyan"/>
        </w:rPr>
        <w:t xml:space="preserve"> </w:t>
      </w:r>
      <w:r w:rsidRPr="00BA19DA">
        <w:rPr>
          <w:sz w:val="16"/>
        </w:rPr>
        <w:t xml:space="preserve">acceleration has </w:t>
      </w:r>
      <w:r w:rsidRPr="00BA19DA">
        <w:rPr>
          <w:rStyle w:val="StyleUnderline"/>
          <w:highlight w:val="cyan"/>
        </w:rPr>
        <w:t>facilitated</w:t>
      </w:r>
      <w:r w:rsidRPr="00BA19DA">
        <w:rPr>
          <w:sz w:val="16"/>
          <w:highlight w:val="cyan"/>
        </w:rPr>
        <w:t xml:space="preserve"> </w:t>
      </w:r>
      <w:r w:rsidRPr="00BA19DA">
        <w:rPr>
          <w:sz w:val="16"/>
        </w:rPr>
        <w:t xml:space="preserve">the </w:t>
      </w:r>
      <w:r w:rsidRPr="00BA19DA">
        <w:rPr>
          <w:rStyle w:val="StyleUnderline"/>
          <w:highlight w:val="cyan"/>
        </w:rPr>
        <w:t>convergence of</w:t>
      </w:r>
      <w:r w:rsidRPr="00BA19DA">
        <w:rPr>
          <w:sz w:val="16"/>
        </w:rPr>
        <w:t xml:space="preserve"> traditional and emerging </w:t>
      </w:r>
      <w:r w:rsidRPr="00BA19DA">
        <w:rPr>
          <w:rStyle w:val="StyleUnderline"/>
          <w:highlight w:val="cyan"/>
        </w:rPr>
        <w:t>organisations</w:t>
      </w:r>
      <w:r w:rsidRPr="00BA19DA">
        <w:rPr>
          <w:sz w:val="16"/>
        </w:rPr>
        <w:t xml:space="preserve">, </w:t>
      </w:r>
      <w:r w:rsidRPr="00BA19DA">
        <w:rPr>
          <w:rStyle w:val="StyleUnderline"/>
          <w:highlight w:val="cyan"/>
        </w:rPr>
        <w:t>enabling them to</w:t>
      </w:r>
      <w:r w:rsidRPr="00BA19DA">
        <w:rPr>
          <w:sz w:val="16"/>
          <w:highlight w:val="cyan"/>
        </w:rPr>
        <w:t xml:space="preserve"> </w:t>
      </w:r>
      <w:r w:rsidRPr="00BA19DA">
        <w:rPr>
          <w:sz w:val="16"/>
        </w:rPr>
        <w:t xml:space="preserve">coordinate their efforts to </w:t>
      </w:r>
      <w:r w:rsidRPr="00BA19DA">
        <w:rPr>
          <w:rStyle w:val="StyleUnderline"/>
          <w:highlight w:val="cyan"/>
        </w:rPr>
        <w:t>tackle</w:t>
      </w:r>
      <w:r w:rsidRPr="00BA19DA">
        <w:rPr>
          <w:sz w:val="16"/>
          <w:highlight w:val="cyan"/>
        </w:rPr>
        <w:t xml:space="preserve"> </w:t>
      </w:r>
      <w:r w:rsidRPr="00BA19DA">
        <w:rPr>
          <w:sz w:val="16"/>
        </w:rPr>
        <w:t xml:space="preserve">global </w:t>
      </w:r>
      <w:r w:rsidRPr="00BA19DA">
        <w:rPr>
          <w:rStyle w:val="StyleUnderline"/>
          <w:highlight w:val="cyan"/>
        </w:rPr>
        <w:t>representation challenges</w:t>
      </w:r>
      <w:r w:rsidRPr="00BA19DA">
        <w:rPr>
          <w:sz w:val="16"/>
        </w:rPr>
        <w:t>.</w:t>
      </w:r>
    </w:p>
    <w:p w14:paraId="70C61504" w14:textId="77777777" w:rsidR="00BA19DA" w:rsidRPr="00BA19DA" w:rsidRDefault="00BA19DA" w:rsidP="00BA19DA">
      <w:pPr>
        <w:rPr>
          <w:sz w:val="16"/>
        </w:rPr>
      </w:pPr>
      <w:r w:rsidRPr="00BA19DA">
        <w:rPr>
          <w:sz w:val="16"/>
        </w:rPr>
        <w:t xml:space="preserve">Transnational </w:t>
      </w:r>
      <w:r w:rsidRPr="00BA19DA">
        <w:rPr>
          <w:rStyle w:val="StyleUnderline"/>
          <w:highlight w:val="cyan"/>
        </w:rPr>
        <w:t xml:space="preserve">alliances exhibit </w:t>
      </w:r>
      <w:r w:rsidRPr="00BA19DA">
        <w:rPr>
          <w:rStyle w:val="Emphasis"/>
          <w:highlight w:val="cyan"/>
        </w:rPr>
        <w:t>hybridity</w:t>
      </w:r>
      <w:r w:rsidRPr="00BA19DA">
        <w:rPr>
          <w:sz w:val="16"/>
        </w:rPr>
        <w:t xml:space="preserve">, </w:t>
      </w:r>
      <w:r w:rsidRPr="00BA19DA">
        <w:rPr>
          <w:rStyle w:val="StyleUnderline"/>
          <w:highlight w:val="cyan"/>
        </w:rPr>
        <w:t>observed in</w:t>
      </w:r>
      <w:r w:rsidRPr="00BA19DA">
        <w:rPr>
          <w:sz w:val="16"/>
          <w:highlight w:val="cyan"/>
        </w:rPr>
        <w:t xml:space="preserve"> </w:t>
      </w:r>
      <w:r w:rsidRPr="00BA19DA">
        <w:rPr>
          <w:sz w:val="16"/>
        </w:rPr>
        <w:t xml:space="preserve">their </w:t>
      </w:r>
      <w:r w:rsidRPr="00BA19DA">
        <w:rPr>
          <w:rStyle w:val="StyleUnderline"/>
          <w:highlight w:val="cyan"/>
        </w:rPr>
        <w:t>internal diversity</w:t>
      </w:r>
      <w:r w:rsidRPr="00BA19DA">
        <w:rPr>
          <w:sz w:val="16"/>
          <w:highlight w:val="cyan"/>
        </w:rPr>
        <w:t xml:space="preserve"> </w:t>
      </w:r>
      <w:r w:rsidRPr="00BA19DA">
        <w:rPr>
          <w:sz w:val="16"/>
        </w:rPr>
        <w:t xml:space="preserve">consisting </w:t>
      </w:r>
      <w:r w:rsidRPr="00BA19DA">
        <w:rPr>
          <w:rStyle w:val="StyleUnderline"/>
          <w:highlight w:val="cyan"/>
        </w:rPr>
        <w:t>of</w:t>
      </w:r>
      <w:r w:rsidRPr="00BA19DA">
        <w:rPr>
          <w:sz w:val="16"/>
          <w:highlight w:val="cyan"/>
        </w:rPr>
        <w:t xml:space="preserve"> </w:t>
      </w:r>
      <w:r w:rsidRPr="00BA19DA">
        <w:rPr>
          <w:sz w:val="16"/>
        </w:rPr>
        <w:t xml:space="preserve">collective actors with </w:t>
      </w:r>
      <w:r w:rsidRPr="00BA19DA">
        <w:rPr>
          <w:rStyle w:val="StyleUnderline"/>
          <w:highlight w:val="cyan"/>
        </w:rPr>
        <w:t>distinct</w:t>
      </w:r>
      <w:r w:rsidRPr="00BA19DA">
        <w:rPr>
          <w:sz w:val="16"/>
          <w:highlight w:val="cyan"/>
        </w:rPr>
        <w:t xml:space="preserve"> </w:t>
      </w:r>
      <w:r w:rsidRPr="00BA19DA">
        <w:rPr>
          <w:rStyle w:val="StyleUnderline"/>
          <w:highlight w:val="cyan"/>
        </w:rPr>
        <w:t>organisational cultures</w:t>
      </w:r>
      <w:r w:rsidRPr="00BA19DA">
        <w:rPr>
          <w:sz w:val="16"/>
        </w:rPr>
        <w:t xml:space="preserve">, like trade unions and grassroots groups. This </w:t>
      </w:r>
      <w:r w:rsidRPr="00BA19DA">
        <w:rPr>
          <w:rStyle w:val="StyleUnderline"/>
          <w:highlight w:val="cyan"/>
        </w:rPr>
        <w:t>diversity</w:t>
      </w:r>
      <w:r w:rsidRPr="00BA19DA">
        <w:rPr>
          <w:sz w:val="16"/>
          <w:highlight w:val="cyan"/>
        </w:rPr>
        <w:t xml:space="preserve"> </w:t>
      </w:r>
      <w:r w:rsidRPr="00BA19DA">
        <w:rPr>
          <w:sz w:val="16"/>
        </w:rPr>
        <w:t xml:space="preserve">also </w:t>
      </w:r>
      <w:r w:rsidRPr="00BA19DA">
        <w:rPr>
          <w:rStyle w:val="StyleUnderline"/>
          <w:highlight w:val="cyan"/>
        </w:rPr>
        <w:t>encompasses</w:t>
      </w:r>
      <w:r w:rsidRPr="00BA19DA">
        <w:rPr>
          <w:sz w:val="16"/>
          <w:highlight w:val="cyan"/>
        </w:rPr>
        <w:t xml:space="preserve"> </w:t>
      </w:r>
      <w:r w:rsidRPr="00BA19DA">
        <w:rPr>
          <w:rStyle w:val="StyleUnderline"/>
          <w:highlight w:val="cyan"/>
        </w:rPr>
        <w:t>various political</w:t>
      </w:r>
      <w:r w:rsidRPr="00BA19DA">
        <w:rPr>
          <w:sz w:val="16"/>
          <w:highlight w:val="cyan"/>
        </w:rPr>
        <w:t xml:space="preserve"> </w:t>
      </w:r>
      <w:r w:rsidRPr="00BA19DA">
        <w:rPr>
          <w:sz w:val="16"/>
        </w:rPr>
        <w:t xml:space="preserve">and </w:t>
      </w:r>
      <w:r w:rsidRPr="00BA19DA">
        <w:rPr>
          <w:rStyle w:val="StyleUnderline"/>
          <w:highlight w:val="cyan"/>
        </w:rPr>
        <w:t>professional perspectives</w:t>
      </w:r>
      <w:r w:rsidRPr="00BA19DA">
        <w:rPr>
          <w:sz w:val="16"/>
        </w:rPr>
        <w:t xml:space="preserve">. </w:t>
      </w:r>
      <w:r w:rsidRPr="00BA19DA">
        <w:rPr>
          <w:rStyle w:val="StyleUnderline"/>
          <w:highlight w:val="cyan"/>
        </w:rPr>
        <w:t>However</w:t>
      </w:r>
      <w:r w:rsidRPr="00BA19DA">
        <w:rPr>
          <w:sz w:val="16"/>
        </w:rPr>
        <w:t xml:space="preserve">, as demonstrated by both EFIP and ITF networks, </w:t>
      </w:r>
      <w:r w:rsidRPr="00BA19DA">
        <w:rPr>
          <w:rStyle w:val="StyleUnderline"/>
        </w:rPr>
        <w:t xml:space="preserve">the reasons for </w:t>
      </w:r>
      <w:r w:rsidRPr="00BA19DA">
        <w:rPr>
          <w:rStyle w:val="Emphasis"/>
          <w:highlight w:val="cyan"/>
        </w:rPr>
        <w:t xml:space="preserve">exploring </w:t>
      </w:r>
      <w:r w:rsidRPr="00BA19DA">
        <w:rPr>
          <w:rStyle w:val="Emphasis"/>
          <w:highlight w:val="cyan"/>
        </w:rPr>
        <w:lastRenderedPageBreak/>
        <w:t>common positions</w:t>
      </w:r>
      <w:r w:rsidRPr="00BA19DA">
        <w:rPr>
          <w:sz w:val="16"/>
          <w:highlight w:val="cyan"/>
        </w:rPr>
        <w:t xml:space="preserve"> </w:t>
      </w:r>
      <w:r w:rsidRPr="00BA19DA">
        <w:rPr>
          <w:sz w:val="16"/>
        </w:rPr>
        <w:t>at the transnational level can overcome different ideas on SSE workers without los</w:t>
      </w:r>
      <w:r w:rsidRPr="00BA19DA">
        <w:rPr>
          <w:sz w:val="16"/>
        </w:rPr>
        <w:noBreakHyphen/>
        <w:t xml:space="preserve"> ing sight of the priorities for the alliance. Thus, </w:t>
      </w:r>
      <w:r w:rsidRPr="00BA19DA">
        <w:rPr>
          <w:rStyle w:val="Emphasis"/>
          <w:highlight w:val="cyan"/>
        </w:rPr>
        <w:t>even with</w:t>
      </w:r>
      <w:r w:rsidRPr="00BA19DA">
        <w:rPr>
          <w:sz w:val="16"/>
          <w:highlight w:val="cyan"/>
        </w:rPr>
        <w:t xml:space="preserve"> </w:t>
      </w:r>
      <w:r w:rsidRPr="00BA19DA">
        <w:rPr>
          <w:sz w:val="16"/>
        </w:rPr>
        <w:t xml:space="preserve">their fragilities and </w:t>
      </w:r>
      <w:r w:rsidRPr="00BA19DA">
        <w:rPr>
          <w:rStyle w:val="Emphasis"/>
          <w:highlight w:val="cyan"/>
        </w:rPr>
        <w:t>imperfections</w:t>
      </w:r>
      <w:r w:rsidRPr="00BA19DA">
        <w:rPr>
          <w:sz w:val="16"/>
        </w:rPr>
        <w:t xml:space="preserve">, </w:t>
      </w:r>
      <w:r w:rsidRPr="00BA19DA">
        <w:rPr>
          <w:rStyle w:val="StyleUnderline"/>
          <w:highlight w:val="cyan"/>
        </w:rPr>
        <w:t xml:space="preserve">transnational </w:t>
      </w:r>
      <w:r w:rsidRPr="00BA19DA">
        <w:rPr>
          <w:rStyle w:val="Emphasis"/>
          <w:highlight w:val="cyan"/>
        </w:rPr>
        <w:t>alliances emerge</w:t>
      </w:r>
      <w:r w:rsidRPr="00BA19DA">
        <w:rPr>
          <w:rStyle w:val="StyleUnderline"/>
          <w:highlight w:val="cyan"/>
        </w:rPr>
        <w:t xml:space="preserve"> as the result</w:t>
      </w:r>
      <w:r w:rsidRPr="00BA19DA">
        <w:rPr>
          <w:sz w:val="16"/>
          <w:highlight w:val="cyan"/>
        </w:rPr>
        <w:t xml:space="preserve"> </w:t>
      </w:r>
      <w:r w:rsidRPr="00BA19DA">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p>
    <w:p w14:paraId="7A213721" w14:textId="77777777" w:rsidR="00BA19DA" w:rsidRPr="00BA19DA" w:rsidRDefault="00BA19DA" w:rsidP="00BA19DA">
      <w:pPr>
        <w:pStyle w:val="Heading3"/>
        <w:rPr>
          <w:rFonts w:cs="Calibri"/>
        </w:rPr>
      </w:pPr>
      <w:r w:rsidRPr="00BA19DA">
        <w:rPr>
          <w:rFonts w:cs="Calibri"/>
        </w:rPr>
        <w:lastRenderedPageBreak/>
        <w:t>AT: De-idealization---1NC</w:t>
      </w:r>
    </w:p>
    <w:p w14:paraId="674CF6C8" w14:textId="77777777" w:rsidR="00BA19DA" w:rsidRPr="00BA19DA" w:rsidRDefault="00BA19DA" w:rsidP="00BA19DA">
      <w:pPr>
        <w:pStyle w:val="Heading4"/>
        <w:rPr>
          <w:rFonts w:cs="Calibri"/>
        </w:rPr>
      </w:pPr>
      <w:r w:rsidRPr="00BA19DA">
        <w:rPr>
          <w:rFonts w:cs="Calibri"/>
        </w:rPr>
        <w:t xml:space="preserve">Resituating the </w:t>
      </w:r>
      <w:r w:rsidRPr="00BA19DA">
        <w:rPr>
          <w:rFonts w:cs="Calibri"/>
          <w:u w:val="single"/>
        </w:rPr>
        <w:t>conditions</w:t>
      </w:r>
      <w:r w:rsidRPr="00BA19DA">
        <w:rPr>
          <w:rFonts w:cs="Calibri"/>
        </w:rPr>
        <w:t xml:space="preserve"> for the emergence of identity is </w:t>
      </w:r>
      <w:r w:rsidRPr="00BA19DA">
        <w:rPr>
          <w:rFonts w:cs="Calibri"/>
          <w:u w:val="single"/>
        </w:rPr>
        <w:t>academic recreation</w:t>
      </w:r>
      <w:r w:rsidRPr="00BA19DA">
        <w:rPr>
          <w:rFonts w:cs="Calibri"/>
        </w:rPr>
        <w:t xml:space="preserve">, not </w:t>
      </w:r>
      <w:r w:rsidRPr="00BA19DA">
        <w:rPr>
          <w:rFonts w:cs="Calibri"/>
          <w:u w:val="single"/>
        </w:rPr>
        <w:t>political prefiguration</w:t>
      </w:r>
      <w:r w:rsidRPr="00BA19DA">
        <w:rPr>
          <w:rFonts w:cs="Calibri"/>
        </w:rPr>
        <w:t xml:space="preserve">. </w:t>
      </w:r>
    </w:p>
    <w:p w14:paraId="0EA431FF" w14:textId="77777777" w:rsidR="00BA19DA" w:rsidRPr="00BA19DA" w:rsidRDefault="00BA19DA" w:rsidP="00BA19DA">
      <w:r w:rsidRPr="00BA19DA">
        <w:rPr>
          <w:rStyle w:val="Style13ptBold"/>
        </w:rPr>
        <w:t>Reed 24</w:t>
      </w:r>
      <w:r w:rsidRPr="00BA19DA">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4C1EC739" w14:textId="77777777" w:rsidR="00BA19DA" w:rsidRPr="00BA19DA" w:rsidRDefault="00BA19DA" w:rsidP="00BA19DA">
      <w:pPr>
        <w:rPr>
          <w:sz w:val="16"/>
        </w:rPr>
      </w:pPr>
      <w:r w:rsidRPr="00BA19DA">
        <w:rPr>
          <w:sz w:val="16"/>
        </w:rPr>
        <w:t xml:space="preserve">Most of all, race-reductionist </w:t>
      </w:r>
      <w:r w:rsidRPr="00BA19DA">
        <w:rPr>
          <w:rStyle w:val="Emphasis"/>
        </w:rPr>
        <w:t>explanations</w:t>
      </w:r>
      <w:r w:rsidRPr="00BA19DA">
        <w:rPr>
          <w:sz w:val="16"/>
        </w:rPr>
        <w:t xml:space="preserve"> </w:t>
      </w:r>
      <w:r w:rsidRPr="00BA19DA">
        <w:rPr>
          <w:rStyle w:val="StyleUnderline"/>
        </w:rPr>
        <w:t xml:space="preserve">and </w:t>
      </w:r>
      <w:r w:rsidRPr="00BA19DA">
        <w:rPr>
          <w:rStyle w:val="Emphasis"/>
        </w:rPr>
        <w:t>simplistic</w:t>
      </w:r>
      <w:r w:rsidRPr="00BA19DA">
        <w:rPr>
          <w:rStyle w:val="StyleUnderline"/>
        </w:rPr>
        <w:t xml:space="preserve"> </w:t>
      </w:r>
      <w:r w:rsidRPr="00BA19DA">
        <w:rPr>
          <w:rStyle w:val="StyleUnderline"/>
          <w:highlight w:val="cyan"/>
        </w:rPr>
        <w:t xml:space="preserve">historical </w:t>
      </w:r>
      <w:r w:rsidRPr="00BA19DA">
        <w:rPr>
          <w:rStyle w:val="Emphasis"/>
          <w:highlight w:val="cyan"/>
        </w:rPr>
        <w:t>analogies</w:t>
      </w:r>
      <w:r w:rsidRPr="00BA19DA">
        <w:rPr>
          <w:rStyle w:val="StyleUnderline"/>
          <w:highlight w:val="cyan"/>
        </w:rPr>
        <w:t xml:space="preserve"> are </w:t>
      </w:r>
      <w:r w:rsidRPr="00BA19DA">
        <w:rPr>
          <w:rStyle w:val="Emphasis"/>
          <w:highlight w:val="cyan"/>
        </w:rPr>
        <w:t>counterproductive</w:t>
      </w:r>
      <w:r w:rsidRPr="00BA19DA">
        <w:rPr>
          <w:sz w:val="16"/>
        </w:rPr>
        <w:t xml:space="preserve"> </w:t>
      </w:r>
      <w:r w:rsidRPr="00BA19DA">
        <w:rPr>
          <w:rStyle w:val="StyleUnderline"/>
        </w:rPr>
        <w:t xml:space="preserve">as a politics because they </w:t>
      </w:r>
      <w:r w:rsidRPr="00BA19DA">
        <w:rPr>
          <w:rStyle w:val="StyleUnderline"/>
          <w:highlight w:val="cyan"/>
        </w:rPr>
        <w:t>fail to provide</w:t>
      </w:r>
      <w:r w:rsidRPr="00BA19DA">
        <w:rPr>
          <w:rStyle w:val="StyleUnderline"/>
        </w:rPr>
        <w:t xml:space="preserve"> a </w:t>
      </w:r>
      <w:r w:rsidRPr="00BA19DA">
        <w:rPr>
          <w:rStyle w:val="Emphasis"/>
          <w:highlight w:val="cyan"/>
        </w:rPr>
        <w:t>basis</w:t>
      </w:r>
      <w:r w:rsidRPr="00BA19DA">
        <w:rPr>
          <w:rStyle w:val="StyleUnderline"/>
          <w:highlight w:val="cyan"/>
        </w:rPr>
        <w:t xml:space="preserve"> for </w:t>
      </w:r>
      <w:r w:rsidRPr="00BA19DA">
        <w:rPr>
          <w:rStyle w:val="Emphasis"/>
          <w:highlight w:val="cyan"/>
        </w:rPr>
        <w:t>challenging</w:t>
      </w:r>
      <w:r w:rsidRPr="00BA19DA">
        <w:rPr>
          <w:sz w:val="16"/>
        </w:rPr>
        <w:t xml:space="preserve"> </w:t>
      </w:r>
      <w:r w:rsidRPr="00BA19DA">
        <w:rPr>
          <w:rStyle w:val="StyleUnderline"/>
        </w:rPr>
        <w:t xml:space="preserve">the looming </w:t>
      </w:r>
      <w:r w:rsidRPr="00BA19DA">
        <w:rPr>
          <w:rStyle w:val="Emphasis"/>
          <w:highlight w:val="cyan"/>
        </w:rPr>
        <w:t>authoritarian threat</w:t>
      </w:r>
      <w:r w:rsidRPr="00BA19DA">
        <w:rPr>
          <w:rStyle w:val="StyleUnderline"/>
          <w:highlight w:val="cyan"/>
        </w:rPr>
        <w:t xml:space="preserve">. </w:t>
      </w:r>
      <w:r w:rsidRPr="00BA19DA">
        <w:rPr>
          <w:rStyle w:val="StyleUnderline"/>
        </w:rPr>
        <w:t xml:space="preserve">I have asked supporters of </w:t>
      </w:r>
      <w:r w:rsidRPr="00BA19DA">
        <w:rPr>
          <w:rStyle w:val="Emphasis"/>
        </w:rPr>
        <w:t>reparations politics</w:t>
      </w:r>
      <w:r w:rsidRPr="00BA19DA">
        <w:rPr>
          <w:rStyle w:val="StyleUnderline"/>
        </w:rPr>
        <w:t xml:space="preserve"> for more than twenty years how they imagine </w:t>
      </w:r>
      <w:r w:rsidRPr="00BA19DA">
        <w:rPr>
          <w:rStyle w:val="Emphasis"/>
        </w:rPr>
        <w:t>forming a political coalition</w:t>
      </w:r>
      <w:r w:rsidRPr="00BA19DA">
        <w:rPr>
          <w:sz w:val="16"/>
        </w:rPr>
        <w:t xml:space="preserve"> </w:t>
      </w:r>
      <w:r w:rsidRPr="00BA19DA">
        <w:rPr>
          <w:rStyle w:val="StyleUnderline"/>
        </w:rPr>
        <w:t xml:space="preserve">broad enough to </w:t>
      </w:r>
      <w:r w:rsidRPr="00BA19DA">
        <w:rPr>
          <w:rStyle w:val="Emphasis"/>
        </w:rPr>
        <w:t>prevail</w:t>
      </w:r>
      <w:r w:rsidRPr="00BA19DA">
        <w:rPr>
          <w:rStyle w:val="StyleUnderline"/>
        </w:rPr>
        <w:t xml:space="preserve"> on that </w:t>
      </w:r>
      <w:r w:rsidRPr="00BA19DA">
        <w:rPr>
          <w:rStyle w:val="Emphasis"/>
        </w:rPr>
        <w:t>objective</w:t>
      </w:r>
      <w:r w:rsidRPr="00BA19DA">
        <w:rPr>
          <w:rStyle w:val="StyleUnderline"/>
        </w:rPr>
        <w:t xml:space="preserve"> in a </w:t>
      </w:r>
      <w:r w:rsidRPr="00BA19DA">
        <w:rPr>
          <w:rStyle w:val="Emphasis"/>
        </w:rPr>
        <w:t>majoritarian democracy</w:t>
      </w:r>
      <w:r w:rsidRPr="00BA19DA">
        <w:rPr>
          <w:sz w:val="16"/>
        </w:rPr>
        <w:t xml:space="preserve">.23 </w:t>
      </w:r>
      <w:r w:rsidRPr="00BA19DA">
        <w:rPr>
          <w:rStyle w:val="StyleUnderline"/>
        </w:rPr>
        <w:t xml:space="preserve">To date, the question has never received a response other than some version of the </w:t>
      </w:r>
      <w:r w:rsidRPr="00BA19DA">
        <w:rPr>
          <w:rStyle w:val="Emphasis"/>
        </w:rPr>
        <w:t>non sequitur</w:t>
      </w:r>
      <w:r w:rsidRPr="00BA19DA">
        <w:rPr>
          <w:sz w:val="16"/>
        </w:rPr>
        <w:t xml:space="preserve"> “</w:t>
      </w:r>
      <w:r w:rsidRPr="00BA19DA">
        <w:rPr>
          <w:rStyle w:val="Emphasis"/>
        </w:rPr>
        <w:t>don’t you agree</w:t>
      </w:r>
      <w:r w:rsidRPr="00BA19DA">
        <w:rPr>
          <w:rStyle w:val="StyleUnderline"/>
        </w:rPr>
        <w:t xml:space="preserve"> that black</w:t>
      </w:r>
      <w:r w:rsidRPr="00BA19DA">
        <w:rPr>
          <w:sz w:val="16"/>
        </w:rPr>
        <w:t xml:space="preserve"> </w:t>
      </w:r>
      <w:r w:rsidRPr="00BA19DA">
        <w:rPr>
          <w:rStyle w:val="StyleUnderline"/>
        </w:rPr>
        <w:t>people deserve compensation</w:t>
      </w:r>
      <w:r w:rsidRPr="00BA19DA">
        <w:rPr>
          <w:sz w:val="16"/>
        </w:rPr>
        <w:t xml:space="preserve">?” </w:t>
      </w:r>
      <w:r w:rsidRPr="00BA19DA">
        <w:rPr>
          <w:rStyle w:val="StyleUnderline"/>
        </w:rPr>
        <w:t xml:space="preserve">or sophistries like the </w:t>
      </w:r>
      <w:r w:rsidRPr="00BA19DA">
        <w:rPr>
          <w:rStyle w:val="Emphasis"/>
        </w:rPr>
        <w:t>flippant assertion</w:t>
      </w:r>
      <w:r w:rsidRPr="00BA19DA">
        <w:rPr>
          <w:rStyle w:val="StyleUnderline"/>
        </w:rPr>
        <w:t xml:space="preserve"> that </w:t>
      </w:r>
      <w:r w:rsidRPr="00BA19DA">
        <w:rPr>
          <w:rStyle w:val="Emphasis"/>
        </w:rPr>
        <w:t>abolition</w:t>
      </w:r>
      <w:r w:rsidRPr="00BA19DA">
        <w:rPr>
          <w:rStyle w:val="StyleUnderline"/>
        </w:rPr>
        <w:t xml:space="preserve"> and the </w:t>
      </w:r>
      <w:r w:rsidRPr="00BA19DA">
        <w:rPr>
          <w:rStyle w:val="Emphasis"/>
        </w:rPr>
        <w:t>civil rights movement</w:t>
      </w:r>
      <w:r w:rsidRPr="00BA19DA">
        <w:rPr>
          <w:sz w:val="16"/>
        </w:rPr>
        <w:t xml:space="preserve"> </w:t>
      </w:r>
      <w:r w:rsidRPr="00BA19DA">
        <w:rPr>
          <w:rStyle w:val="StyleUnderline"/>
        </w:rPr>
        <w:t xml:space="preserve">did not have a </w:t>
      </w:r>
      <w:r w:rsidRPr="00BA19DA">
        <w:rPr>
          <w:rStyle w:val="Emphasis"/>
        </w:rPr>
        <w:t>chance to win until they did</w:t>
      </w:r>
      <w:r w:rsidRPr="00BA19DA">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sidRPr="00BA19DA">
        <w:rPr>
          <w:rStyle w:val="StyleUnderline"/>
        </w:rPr>
        <w:t>race reductionism as a politics</w:t>
      </w:r>
      <w:r w:rsidRPr="00BA19DA">
        <w:rPr>
          <w:sz w:val="16"/>
        </w:rPr>
        <w:t xml:space="preserve">. </w:t>
      </w:r>
      <w:r w:rsidRPr="00BA19DA">
        <w:rPr>
          <w:rStyle w:val="StyleUnderline"/>
          <w:highlight w:val="cyan"/>
        </w:rPr>
        <w:t>It centers</w:t>
      </w:r>
      <w:r w:rsidRPr="00BA19DA">
        <w:rPr>
          <w:rStyle w:val="StyleUnderline"/>
        </w:rPr>
        <w:t xml:space="preserve"> on </w:t>
      </w:r>
      <w:r w:rsidRPr="00BA19DA">
        <w:rPr>
          <w:rStyle w:val="Emphasis"/>
          <w:highlight w:val="cyan"/>
        </w:rPr>
        <w:t>exposé</w:t>
      </w:r>
      <w:r w:rsidRPr="00BA19DA">
        <w:rPr>
          <w:rStyle w:val="StyleUnderline"/>
          <w:highlight w:val="cyan"/>
        </w:rPr>
        <w:t xml:space="preserve"> and</w:t>
      </w:r>
      <w:r w:rsidRPr="00BA19DA">
        <w:rPr>
          <w:rStyle w:val="StyleUnderline"/>
        </w:rPr>
        <w:t xml:space="preserve"> </w:t>
      </w:r>
      <w:r w:rsidRPr="00BA19DA">
        <w:rPr>
          <w:rStyle w:val="Emphasis"/>
        </w:rPr>
        <w:t xml:space="preserve">moralistic </w:t>
      </w:r>
      <w:r w:rsidRPr="00BA19DA">
        <w:rPr>
          <w:rStyle w:val="Emphasis"/>
          <w:highlight w:val="cyan"/>
        </w:rPr>
        <w:t>accusation</w:t>
      </w:r>
      <w:r w:rsidRPr="00BA19DA">
        <w:rPr>
          <w:sz w:val="16"/>
        </w:rPr>
        <w:t>.</w:t>
      </w:r>
    </w:p>
    <w:p w14:paraId="53CDA967" w14:textId="77777777" w:rsidR="00BA19DA" w:rsidRPr="00BA19DA" w:rsidRDefault="00BA19DA" w:rsidP="00BA19DA">
      <w:pPr>
        <w:rPr>
          <w:rStyle w:val="Emphasis"/>
        </w:rPr>
      </w:pPr>
      <w:r w:rsidRPr="00BA19DA">
        <w:rPr>
          <w:sz w:val="16"/>
        </w:rPr>
        <w:t xml:space="preserve">But </w:t>
      </w:r>
      <w:r w:rsidRPr="00BA19DA">
        <w:rPr>
          <w:rStyle w:val="StyleUnderline"/>
          <w:highlight w:val="cyan"/>
        </w:rPr>
        <w:t>what</w:t>
      </w:r>
      <w:r w:rsidRPr="00BA19DA">
        <w:rPr>
          <w:rStyle w:val="StyleUnderline"/>
        </w:rPr>
        <w:t xml:space="preserve"> would happen </w:t>
      </w:r>
      <w:r w:rsidRPr="00BA19DA">
        <w:rPr>
          <w:rStyle w:val="StyleUnderline"/>
          <w:highlight w:val="cyan"/>
        </w:rPr>
        <w:t xml:space="preserve">if we were to </w:t>
      </w:r>
      <w:r w:rsidRPr="00BA19DA">
        <w:rPr>
          <w:rStyle w:val="Emphasis"/>
          <w:highlight w:val="cyan"/>
        </w:rPr>
        <w:t>accept</w:t>
      </w:r>
      <w:r w:rsidRPr="00BA19DA">
        <w:rPr>
          <w:rStyle w:val="StyleUnderline"/>
        </w:rPr>
        <w:t xml:space="preserve"> as</w:t>
      </w:r>
      <w:r w:rsidRPr="00BA19DA">
        <w:rPr>
          <w:sz w:val="16"/>
        </w:rPr>
        <w:t xml:space="preserve"> </w:t>
      </w:r>
      <w:r w:rsidRPr="00BA19DA">
        <w:rPr>
          <w:rStyle w:val="Emphasis"/>
        </w:rPr>
        <w:t>common sense</w:t>
      </w:r>
      <w:r w:rsidRPr="00BA19DA">
        <w:rPr>
          <w:sz w:val="16"/>
        </w:rPr>
        <w:t xml:space="preserve"> </w:t>
      </w:r>
      <w:r w:rsidRPr="00BA19DA">
        <w:rPr>
          <w:rStyle w:val="StyleUnderline"/>
          <w:highlight w:val="cyan"/>
        </w:rPr>
        <w:t xml:space="preserve">the </w:t>
      </w:r>
      <w:r w:rsidRPr="00BA19DA">
        <w:rPr>
          <w:rStyle w:val="Emphasis"/>
          <w:highlight w:val="cyan"/>
        </w:rPr>
        <w:t>conviction</w:t>
      </w:r>
      <w:r w:rsidRPr="00BA19DA">
        <w:rPr>
          <w:rStyle w:val="StyleUnderline"/>
        </w:rPr>
        <w:t xml:space="preserve"> of advocates of race-reductionist politics that “</w:t>
      </w:r>
      <w:r w:rsidRPr="00BA19DA">
        <w:rPr>
          <w:rStyle w:val="Emphasis"/>
          <w:highlight w:val="cyan"/>
        </w:rPr>
        <w:t>racism</w:t>
      </w:r>
      <w:r w:rsidRPr="00BA19DA">
        <w:rPr>
          <w:rStyle w:val="StyleUnderline"/>
          <w:highlight w:val="cyan"/>
        </w:rPr>
        <w:t xml:space="preserve">” is the source </w:t>
      </w:r>
      <w:r w:rsidRPr="00BA19DA">
        <w:rPr>
          <w:rStyle w:val="StyleUnderline"/>
        </w:rPr>
        <w:t>of the various inequalities and injustices that affect us</w:t>
      </w:r>
      <w:r w:rsidRPr="00BA19DA">
        <w:rPr>
          <w:sz w:val="16"/>
        </w:rPr>
        <w:t xml:space="preserve"> – </w:t>
      </w:r>
      <w:r w:rsidRPr="00BA19DA">
        <w:rPr>
          <w:rStyle w:val="StyleUnderline"/>
        </w:rPr>
        <w:t>including the anti-democratic travesties being perpetrated on Jackson’s residents and elected officials</w:t>
      </w:r>
      <w:r w:rsidRPr="00BA19DA">
        <w:rPr>
          <w:sz w:val="16"/>
        </w:rPr>
        <w:t xml:space="preserve">? </w:t>
      </w:r>
      <w:r w:rsidRPr="00BA19DA">
        <w:rPr>
          <w:rStyle w:val="StyleUnderline"/>
          <w:highlight w:val="cyan"/>
        </w:rPr>
        <w:t>What</w:t>
      </w:r>
      <w:r w:rsidRPr="00BA19DA">
        <w:rPr>
          <w:rStyle w:val="StyleUnderline"/>
        </w:rPr>
        <w:t xml:space="preserve"> policy </w:t>
      </w:r>
      <w:r w:rsidRPr="00BA19DA">
        <w:rPr>
          <w:rStyle w:val="Emphasis"/>
          <w:highlight w:val="cyan"/>
        </w:rPr>
        <w:t>interventions</w:t>
      </w:r>
      <w:r w:rsidRPr="00BA19DA">
        <w:rPr>
          <w:rStyle w:val="StyleUnderline"/>
          <w:highlight w:val="cyan"/>
        </w:rPr>
        <w:t xml:space="preserve"> </w:t>
      </w:r>
      <w:r w:rsidRPr="00BA19DA">
        <w:rPr>
          <w:rStyle w:val="StyleUnderline"/>
        </w:rPr>
        <w:t>would</w:t>
      </w:r>
      <w:r w:rsidRPr="00BA19DA">
        <w:rPr>
          <w:sz w:val="16"/>
        </w:rPr>
        <w:t xml:space="preserve"> </w:t>
      </w:r>
      <w:r w:rsidRPr="00BA19DA">
        <w:rPr>
          <w:rStyle w:val="Emphasis"/>
          <w:highlight w:val="cyan"/>
        </w:rPr>
        <w:t>follow</w:t>
      </w:r>
      <w:r w:rsidRPr="00BA19DA">
        <w:rPr>
          <w:sz w:val="16"/>
        </w:rPr>
        <w:t xml:space="preserve">? </w:t>
      </w:r>
      <w:r w:rsidRPr="00BA19DA">
        <w:rPr>
          <w:rStyle w:val="StyleUnderline"/>
        </w:rPr>
        <w:t>And</w:t>
      </w:r>
      <w:r w:rsidRPr="00BA19DA">
        <w:t xml:space="preserve"> </w:t>
      </w:r>
      <w:r w:rsidRPr="00BA19DA">
        <w:rPr>
          <w:rStyle w:val="Emphasis"/>
          <w:sz w:val="26"/>
          <w:szCs w:val="26"/>
          <w:highlight w:val="cyan"/>
        </w:rPr>
        <w:t>how</w:t>
      </w:r>
      <w:r w:rsidRPr="00BA19DA">
        <w:rPr>
          <w:sz w:val="16"/>
        </w:rPr>
        <w:t xml:space="preserve"> </w:t>
      </w:r>
      <w:r w:rsidRPr="00BA19DA">
        <w:rPr>
          <w:rStyle w:val="StyleUnderline"/>
        </w:rPr>
        <w:t>would they be realized</w:t>
      </w:r>
      <w:r w:rsidRPr="00BA19DA">
        <w:rPr>
          <w:sz w:val="16"/>
        </w:rPr>
        <w:t xml:space="preserve">? </w:t>
      </w:r>
      <w:r w:rsidRPr="00BA19DA">
        <w:rPr>
          <w:rStyle w:val="StyleUnderline"/>
        </w:rPr>
        <w:t xml:space="preserve">Those </w:t>
      </w:r>
      <w:r w:rsidRPr="00BA19DA">
        <w:rPr>
          <w:rStyle w:val="StyleUnderline"/>
          <w:highlight w:val="cyan"/>
        </w:rPr>
        <w:t xml:space="preserve">questions </w:t>
      </w:r>
      <w:r w:rsidRPr="00BA19DA">
        <w:rPr>
          <w:rStyle w:val="Emphasis"/>
          <w:highlight w:val="cyan"/>
        </w:rPr>
        <w:t>do not arise</w:t>
      </w:r>
      <w:r w:rsidRPr="00BA19DA">
        <w:rPr>
          <w:rStyle w:val="StyleUnderline"/>
        </w:rPr>
        <w:t xml:space="preserve"> because </w:t>
      </w:r>
      <w:r w:rsidRPr="00BA19DA">
        <w:rPr>
          <w:rStyle w:val="StyleUnderline"/>
          <w:highlight w:val="cyan"/>
        </w:rPr>
        <w:t>the point</w:t>
      </w:r>
      <w:r w:rsidRPr="00BA19DA">
        <w:rPr>
          <w:rStyle w:val="StyleUnderline"/>
        </w:rPr>
        <w:t xml:space="preserve"> of this politics </w:t>
      </w:r>
      <w:r w:rsidRPr="00BA19DA">
        <w:rPr>
          <w:rStyle w:val="StyleUnderline"/>
          <w:highlight w:val="cyan"/>
        </w:rPr>
        <w:t xml:space="preserve">is </w:t>
      </w:r>
      <w:r w:rsidRPr="00BA19DA">
        <w:rPr>
          <w:rStyle w:val="Emphasis"/>
          <w:highlight w:val="cyan"/>
        </w:rPr>
        <w:t>not to transform</w:t>
      </w:r>
      <w:r w:rsidRPr="00BA19DA">
        <w:rPr>
          <w:rStyle w:val="Emphasis"/>
        </w:rPr>
        <w:t xml:space="preserve"> social </w:t>
      </w:r>
      <w:r w:rsidRPr="00BA19DA">
        <w:rPr>
          <w:rStyle w:val="Emphasis"/>
          <w:highlight w:val="cyan"/>
        </w:rPr>
        <w:t>relations</w:t>
      </w:r>
      <w:r w:rsidRPr="00BA19DA">
        <w:rPr>
          <w:sz w:val="16"/>
          <w:highlight w:val="cyan"/>
        </w:rPr>
        <w:t xml:space="preserve"> </w:t>
      </w:r>
      <w:r w:rsidRPr="00BA19DA">
        <w:rPr>
          <w:rStyle w:val="StyleUnderline"/>
          <w:highlight w:val="cyan"/>
        </w:rPr>
        <w:t xml:space="preserve">but to </w:t>
      </w:r>
      <w:r w:rsidRPr="00BA19DA">
        <w:rPr>
          <w:rStyle w:val="Emphasis"/>
          <w:highlight w:val="cyan"/>
        </w:rPr>
        <w:t>secure</w:t>
      </w:r>
      <w:r w:rsidRPr="00BA19DA">
        <w:rPr>
          <w:rStyle w:val="StyleUnderline"/>
          <w:highlight w:val="cyan"/>
        </w:rPr>
        <w:t xml:space="preserve"> the </w:t>
      </w:r>
      <w:r w:rsidRPr="00BA19DA">
        <w:rPr>
          <w:rStyle w:val="Emphasis"/>
          <w:highlight w:val="cyan"/>
        </w:rPr>
        <w:t>social position</w:t>
      </w:r>
      <w:r w:rsidRPr="00BA19DA">
        <w:rPr>
          <w:sz w:val="16"/>
          <w:highlight w:val="cyan"/>
        </w:rPr>
        <w:t xml:space="preserve"> </w:t>
      </w:r>
      <w:r w:rsidRPr="00BA19DA">
        <w:rPr>
          <w:rStyle w:val="StyleUnderline"/>
          <w:highlight w:val="cyan"/>
        </w:rPr>
        <w:t>of those who</w:t>
      </w:r>
      <w:r w:rsidRPr="00BA19DA">
        <w:rPr>
          <w:rStyle w:val="StyleUnderline"/>
        </w:rPr>
        <w:t xml:space="preserve"> purport to </w:t>
      </w:r>
      <w:r w:rsidRPr="00BA19DA">
        <w:rPr>
          <w:rStyle w:val="Emphasis"/>
          <w:highlight w:val="cyan"/>
        </w:rPr>
        <w:t>speak on behalf</w:t>
      </w:r>
      <w:r w:rsidRPr="00BA19DA">
        <w:rPr>
          <w:sz w:val="16"/>
          <w:highlight w:val="cyan"/>
        </w:rPr>
        <w:t xml:space="preserve"> </w:t>
      </w:r>
      <w:r w:rsidRPr="00BA19DA">
        <w:rPr>
          <w:rStyle w:val="StyleUnderline"/>
          <w:highlight w:val="cyan"/>
        </w:rPr>
        <w:t xml:space="preserve">of an </w:t>
      </w:r>
      <w:r w:rsidRPr="00BA19DA">
        <w:rPr>
          <w:rStyle w:val="Emphasis"/>
          <w:highlight w:val="cyan"/>
        </w:rPr>
        <w:t>undifferentiated black population</w:t>
      </w:r>
      <w:r w:rsidRPr="00BA19DA">
        <w:rPr>
          <w:sz w:val="16"/>
        </w:rPr>
        <w:t xml:space="preserve">. </w:t>
      </w:r>
      <w:r w:rsidRPr="00BA19DA">
        <w:rPr>
          <w:rStyle w:val="StyleUnderline"/>
        </w:rPr>
        <w:t xml:space="preserve">Insofar as it is a </w:t>
      </w:r>
      <w:r w:rsidRPr="00BA19DA">
        <w:rPr>
          <w:rStyle w:val="Emphasis"/>
        </w:rPr>
        <w:t xml:space="preserve">politics at </w:t>
      </w:r>
      <w:r w:rsidRPr="00BA19DA">
        <w:rPr>
          <w:rStyle w:val="Emphasis"/>
          <w:highlight w:val="cyan"/>
        </w:rPr>
        <w:t>all</w:t>
      </w:r>
      <w:r w:rsidRPr="00BA19DA">
        <w:rPr>
          <w:rStyle w:val="StyleUnderline"/>
        </w:rPr>
        <w:t xml:space="preserve">, </w:t>
      </w:r>
      <w:r w:rsidRPr="00BA19DA">
        <w:rPr>
          <w:rStyle w:val="StyleUnderline"/>
          <w:highlight w:val="cyan"/>
        </w:rPr>
        <w:t xml:space="preserve">it is an </w:t>
      </w:r>
      <w:r w:rsidRPr="00BA19DA">
        <w:rPr>
          <w:rStyle w:val="Emphasis"/>
          <w:highlight w:val="cyan"/>
        </w:rPr>
        <w:t>interest-group arrangement</w:t>
      </w:r>
      <w:r w:rsidRPr="00BA19DA">
        <w:rPr>
          <w:sz w:val="16"/>
        </w:rPr>
        <w:t xml:space="preserve"> </w:t>
      </w:r>
      <w:r w:rsidRPr="00BA19DA">
        <w:rPr>
          <w:rStyle w:val="StyleUnderline"/>
        </w:rPr>
        <w:t xml:space="preserve">in which Racial </w:t>
      </w:r>
      <w:r w:rsidRPr="00BA19DA">
        <w:rPr>
          <w:rStyle w:val="Emphasis"/>
          <w:highlight w:val="cyan"/>
        </w:rPr>
        <w:t>Spokespersons</w:t>
      </w:r>
      <w:r w:rsidRPr="00BA19DA">
        <w:rPr>
          <w:rStyle w:val="StyleUnderline"/>
        </w:rPr>
        <w:t xml:space="preserve"> </w:t>
      </w:r>
      <w:r w:rsidRPr="00BA19DA">
        <w:rPr>
          <w:rStyle w:val="StyleUnderline"/>
          <w:highlight w:val="cyan"/>
        </w:rPr>
        <w:t>propound</w:t>
      </w:r>
      <w:r w:rsidRPr="00BA19DA">
        <w:rPr>
          <w:rStyle w:val="StyleUnderline"/>
        </w:rPr>
        <w:t xml:space="preserve"> as “</w:t>
      </w:r>
      <w:r w:rsidRPr="00BA19DA">
        <w:rPr>
          <w:rStyle w:val="Emphasis"/>
        </w:rPr>
        <w:t>racial</w:t>
      </w:r>
      <w:r w:rsidRPr="00BA19DA">
        <w:rPr>
          <w:rStyle w:val="Emphasis"/>
          <w:highlight w:val="cyan"/>
        </w:rPr>
        <w:t>” perspectives</w:t>
      </w:r>
      <w:r w:rsidRPr="00BA19DA">
        <w:rPr>
          <w:rStyle w:val="StyleUnderline"/>
        </w:rPr>
        <w:t xml:space="preserve"> points of view </w:t>
      </w:r>
      <w:r w:rsidRPr="00BA19DA">
        <w:rPr>
          <w:rStyle w:val="StyleUnderline"/>
          <w:highlight w:val="cyan"/>
        </w:rPr>
        <w:t>that harmonize</w:t>
      </w:r>
      <w:r w:rsidRPr="00BA19DA">
        <w:rPr>
          <w:rStyle w:val="StyleUnderline"/>
        </w:rPr>
        <w:t xml:space="preserve"> with Democratic </w:t>
      </w:r>
      <w:r w:rsidRPr="00BA19DA">
        <w:rPr>
          <w:rStyle w:val="Emphasis"/>
          <w:highlight w:val="cyan"/>
        </w:rPr>
        <w:t>neoliberalism</w:t>
      </w:r>
      <w:r w:rsidRPr="00BA19DA">
        <w:rPr>
          <w:sz w:val="16"/>
        </w:rPr>
        <w:t xml:space="preserve">. </w:t>
      </w:r>
      <w:r w:rsidRPr="00BA19DA">
        <w:rPr>
          <w:rStyle w:val="StyleUnderline"/>
          <w:highlight w:val="cyan"/>
        </w:rPr>
        <w:t xml:space="preserve">For the </w:t>
      </w:r>
      <w:r w:rsidRPr="00BA19DA">
        <w:rPr>
          <w:rStyle w:val="Emphasis"/>
          <w:sz w:val="26"/>
          <w:szCs w:val="26"/>
          <w:highlight w:val="cyan"/>
        </w:rPr>
        <w:t>umpteenth time</w:t>
      </w:r>
      <w:r w:rsidRPr="00BA19DA">
        <w:rPr>
          <w:sz w:val="16"/>
        </w:rPr>
        <w:t xml:space="preserve">,25 </w:t>
      </w:r>
      <w:r w:rsidRPr="00BA19DA">
        <w:rPr>
          <w:rStyle w:val="StyleUnderline"/>
        </w:rPr>
        <w:t xml:space="preserve">a </w:t>
      </w:r>
      <w:r w:rsidRPr="00BA19DA">
        <w:rPr>
          <w:rStyle w:val="StyleUnderline"/>
          <w:highlight w:val="cyan"/>
        </w:rPr>
        <w:t>politics focused on</w:t>
      </w:r>
      <w:r w:rsidRPr="00BA19DA">
        <w:rPr>
          <w:rStyle w:val="StyleUnderline"/>
        </w:rPr>
        <w:t xml:space="preserve"> identifying </w:t>
      </w:r>
      <w:r w:rsidRPr="00BA19DA">
        <w:rPr>
          <w:rStyle w:val="StyleUnderline"/>
          <w:highlight w:val="cyan"/>
        </w:rPr>
        <w:t xml:space="preserve">group-level </w:t>
      </w:r>
      <w:r w:rsidRPr="00BA19DA">
        <w:rPr>
          <w:rStyle w:val="Emphasis"/>
          <w:highlight w:val="cyan"/>
        </w:rPr>
        <w:t>disparities</w:t>
      </w:r>
      <w:r w:rsidRPr="00BA19DA">
        <w:rPr>
          <w:rStyle w:val="StyleUnderline"/>
        </w:rPr>
        <w:t xml:space="preserve"> within the current regime of capitalist inequality is predicated </w:t>
      </w:r>
      <w:r w:rsidRPr="00BA19DA">
        <w:rPr>
          <w:rStyle w:val="Emphasis"/>
        </w:rPr>
        <w:t>logically</w:t>
      </w:r>
      <w:r w:rsidRPr="00BA19DA">
        <w:rPr>
          <w:sz w:val="16"/>
        </w:rPr>
        <w:t xml:space="preserve">, </w:t>
      </w:r>
      <w:r w:rsidRPr="00BA19DA">
        <w:rPr>
          <w:rStyle w:val="StyleUnderline"/>
        </w:rPr>
        <w:t xml:space="preserve">but most of all </w:t>
      </w:r>
      <w:r w:rsidRPr="00BA19DA">
        <w:rPr>
          <w:rStyle w:val="Emphasis"/>
          <w:highlight w:val="cyan"/>
        </w:rPr>
        <w:t>materially</w:t>
      </w:r>
      <w:r w:rsidRPr="00BA19DA">
        <w:rPr>
          <w:sz w:val="16"/>
        </w:rPr>
        <w:t xml:space="preserve">, </w:t>
      </w:r>
      <w:r w:rsidRPr="00BA19DA">
        <w:rPr>
          <w:rStyle w:val="StyleUnderline"/>
          <w:highlight w:val="cyan"/>
        </w:rPr>
        <w:t xml:space="preserve">on </w:t>
      </w:r>
      <w:r w:rsidRPr="00BA19DA">
        <w:rPr>
          <w:rStyle w:val="Emphasis"/>
          <w:highlight w:val="cyan"/>
        </w:rPr>
        <w:t>not challenging</w:t>
      </w:r>
      <w:r w:rsidRPr="00BA19DA">
        <w:rPr>
          <w:rStyle w:val="StyleUnderline"/>
        </w:rPr>
        <w:t xml:space="preserve"> that regime </w:t>
      </w:r>
      <w:r w:rsidRPr="00BA19DA">
        <w:rPr>
          <w:rStyle w:val="StyleUnderline"/>
          <w:highlight w:val="cyan"/>
        </w:rPr>
        <w:t xml:space="preserve">but </w:t>
      </w:r>
      <w:r w:rsidRPr="00BA19DA">
        <w:rPr>
          <w:rStyle w:val="Emphasis"/>
          <w:highlight w:val="cyan"/>
        </w:rPr>
        <w:t>equalizing</w:t>
      </w:r>
      <w:r w:rsidRPr="00BA19DA">
        <w:rPr>
          <w:rStyle w:val="StyleUnderline"/>
        </w:rPr>
        <w:t xml:space="preserve"> “group” </w:t>
      </w:r>
      <w:r w:rsidRPr="00BA19DA">
        <w:rPr>
          <w:rStyle w:val="Emphasis"/>
          <w:highlight w:val="cyan"/>
        </w:rPr>
        <w:t xml:space="preserve">differences </w:t>
      </w:r>
      <w:r w:rsidRPr="00BA19DA">
        <w:rPr>
          <w:rStyle w:val="StyleUnderline"/>
        </w:rPr>
        <w:t>within it.</w:t>
      </w:r>
      <w:r w:rsidRPr="00BA19DA">
        <w:rPr>
          <w:sz w:val="16"/>
        </w:rPr>
        <w:t xml:space="preserve"> </w:t>
      </w:r>
      <w:r w:rsidRPr="00BA19DA">
        <w:rPr>
          <w:rStyle w:val="StyleUnderline"/>
          <w:highlight w:val="cyan"/>
        </w:rPr>
        <w:t>That</w:t>
      </w:r>
      <w:r w:rsidRPr="00BA19DA">
        <w:rPr>
          <w:rStyle w:val="StyleUnderline"/>
        </w:rPr>
        <w:t xml:space="preserve"> anti-disparitarian politics hews to neoliberalism’s egalitarian </w:t>
      </w:r>
      <w:r w:rsidRPr="00BA19DA">
        <w:rPr>
          <w:rStyle w:val="StyleUnderline"/>
          <w:highlight w:val="cyan"/>
        </w:rPr>
        <w:t xml:space="preserve">ideal of </w:t>
      </w:r>
      <w:r w:rsidRPr="00BA19DA">
        <w:rPr>
          <w:rStyle w:val="Emphasis"/>
          <w:highlight w:val="cyan"/>
        </w:rPr>
        <w:t xml:space="preserve">equal access </w:t>
      </w:r>
      <w:r w:rsidRPr="00BA19DA">
        <w:rPr>
          <w:rStyle w:val="StyleUnderline"/>
        </w:rPr>
        <w:t>to competition</w:t>
      </w:r>
      <w:r w:rsidRPr="00BA19DA">
        <w:rPr>
          <w:sz w:val="16"/>
        </w:rPr>
        <w:t xml:space="preserve"> </w:t>
      </w:r>
      <w:r w:rsidRPr="00BA19DA">
        <w:rPr>
          <w:rStyle w:val="StyleUnderline"/>
          <w:highlight w:val="cyan"/>
        </w:rPr>
        <w:t xml:space="preserve">for a </w:t>
      </w:r>
      <w:r w:rsidRPr="00BA19DA">
        <w:rPr>
          <w:rStyle w:val="StyleUnderline"/>
        </w:rPr>
        <w:t xml:space="preserve">steadily </w:t>
      </w:r>
      <w:r w:rsidRPr="00BA19DA">
        <w:rPr>
          <w:rStyle w:val="Emphasis"/>
          <w:highlight w:val="cyan"/>
        </w:rPr>
        <w:t xml:space="preserve">shrinking pool </w:t>
      </w:r>
      <w:r w:rsidRPr="00BA19DA">
        <w:rPr>
          <w:rStyle w:val="StyleUnderline"/>
          <w:highlight w:val="cyan"/>
        </w:rPr>
        <w:t>of opportunities</w:t>
      </w:r>
      <w:r w:rsidRPr="00BA19DA">
        <w:rPr>
          <w:rStyle w:val="StyleUnderline"/>
        </w:rPr>
        <w:t xml:space="preserve"> for</w:t>
      </w:r>
      <w:r w:rsidRPr="00BA19DA">
        <w:rPr>
          <w:sz w:val="16"/>
        </w:rPr>
        <w:t xml:space="preserve"> </w:t>
      </w:r>
      <w:r w:rsidRPr="00BA19DA">
        <w:rPr>
          <w:rStyle w:val="StyleUnderline"/>
        </w:rPr>
        <w:t>a secure life.</w:t>
      </w:r>
      <w:r w:rsidRPr="00BA19DA">
        <w:rPr>
          <w:sz w:val="16"/>
        </w:rPr>
        <w:t xml:space="preserve">26 And, as has been explicit since at least 2015, when the Bernie Sanders campaign pushed a more social-democratic approach toward the center stage of American political debate, </w:t>
      </w:r>
      <w:r w:rsidRPr="00BA19DA">
        <w:rPr>
          <w:rStyle w:val="Emphasis"/>
        </w:rPr>
        <w:t>anti-disparitarian</w:t>
      </w:r>
      <w:r w:rsidRPr="00BA19DA">
        <w:rPr>
          <w:sz w:val="16"/>
        </w:rPr>
        <w:t xml:space="preserve"> “</w:t>
      </w:r>
      <w:r w:rsidRPr="00BA19DA">
        <w:rPr>
          <w:rStyle w:val="StyleUnderline"/>
        </w:rPr>
        <w:t xml:space="preserve">leftism” is </w:t>
      </w:r>
      <w:r w:rsidRPr="00BA19DA">
        <w:rPr>
          <w:rStyle w:val="StyleUnderline"/>
          <w:highlight w:val="cyan"/>
        </w:rPr>
        <w:t xml:space="preserve">a </w:t>
      </w:r>
      <w:r w:rsidRPr="00BA19DA">
        <w:rPr>
          <w:rStyle w:val="StyleUnderline"/>
        </w:rPr>
        <w:t xml:space="preserve">militant </w:t>
      </w:r>
      <w:r w:rsidRPr="00BA19DA">
        <w:rPr>
          <w:rStyle w:val="Emphasis"/>
        </w:rPr>
        <w:t>ideological force</w:t>
      </w:r>
      <w:r w:rsidRPr="00BA19DA">
        <w:rPr>
          <w:rStyle w:val="StyleUnderline"/>
        </w:rPr>
        <w:t xml:space="preserve"> defending neoliberalism’s </w:t>
      </w:r>
      <w:r w:rsidRPr="00BA19DA">
        <w:rPr>
          <w:rStyle w:val="Emphasis"/>
        </w:rPr>
        <w:t>logic</w:t>
      </w:r>
      <w:r w:rsidRPr="00BA19DA">
        <w:rPr>
          <w:rStyle w:val="StyleUnderline"/>
        </w:rPr>
        <w:t xml:space="preserve"> against </w:t>
      </w:r>
      <w:r w:rsidRPr="00BA19DA">
        <w:rPr>
          <w:rStyle w:val="Emphasis"/>
        </w:rPr>
        <w:t>downwardly redistributive threats</w:t>
      </w:r>
      <w:r w:rsidRPr="00BA19DA">
        <w:rPr>
          <w:sz w:val="16"/>
        </w:rPr>
        <w:t xml:space="preserve">, </w:t>
      </w:r>
      <w:r w:rsidRPr="00BA19DA">
        <w:rPr>
          <w:rStyle w:val="StyleUnderline"/>
        </w:rPr>
        <w:t xml:space="preserve">to the extent of </w:t>
      </w:r>
      <w:r w:rsidRPr="00BA19DA">
        <w:rPr>
          <w:rStyle w:val="Emphasis"/>
        </w:rPr>
        <w:t>denouncing calls</w:t>
      </w:r>
      <w:r w:rsidRPr="00BA19DA">
        <w:rPr>
          <w:rStyle w:val="StyleUnderline"/>
        </w:rPr>
        <w:t xml:space="preserve"> for </w:t>
      </w:r>
      <w:r w:rsidRPr="00BA19DA">
        <w:rPr>
          <w:rStyle w:val="Emphasis"/>
        </w:rPr>
        <w:t>expanding</w:t>
      </w:r>
      <w:r w:rsidRPr="00BA19DA">
        <w:rPr>
          <w:rStyle w:val="StyleUnderline"/>
        </w:rPr>
        <w:t xml:space="preserve"> the </w:t>
      </w:r>
      <w:r w:rsidRPr="00BA19DA">
        <w:rPr>
          <w:rStyle w:val="Emphasis"/>
        </w:rPr>
        <w:t>sphere</w:t>
      </w:r>
      <w:r w:rsidRPr="00BA19DA">
        <w:rPr>
          <w:rStyle w:val="StyleUnderline"/>
        </w:rPr>
        <w:t xml:space="preserve"> of </w:t>
      </w:r>
      <w:r w:rsidRPr="00BA19DA">
        <w:rPr>
          <w:rStyle w:val="Emphasis"/>
        </w:rPr>
        <w:t>universal public goods</w:t>
      </w:r>
      <w:r w:rsidRPr="00BA19DA">
        <w:rPr>
          <w:rStyle w:val="StyleUnderline"/>
        </w:rPr>
        <w:t xml:space="preserve"> as </w:t>
      </w:r>
      <w:r w:rsidRPr="00BA19DA">
        <w:rPr>
          <w:rStyle w:val="Emphasis"/>
        </w:rPr>
        <w:t>irresponsible</w:t>
      </w:r>
      <w:r w:rsidRPr="00BA19DA">
        <w:rPr>
          <w:rStyle w:val="StyleUnderline"/>
        </w:rPr>
        <w:t xml:space="preserve"> and </w:t>
      </w:r>
      <w:r w:rsidRPr="00BA19DA">
        <w:rPr>
          <w:rStyle w:val="Emphasis"/>
        </w:rPr>
        <w:t>castigating</w:t>
      </w:r>
      <w:r w:rsidRPr="00BA19DA">
        <w:rPr>
          <w:rStyle w:val="StyleUnderline"/>
        </w:rPr>
        <w:t xml:space="preserve"> appeals to </w:t>
      </w:r>
      <w:r w:rsidRPr="00BA19DA">
        <w:rPr>
          <w:rStyle w:val="Emphasis"/>
        </w:rPr>
        <w:t>working-class interests</w:t>
      </w:r>
      <w:r w:rsidRPr="00BA19DA">
        <w:rPr>
          <w:rStyle w:val="StyleUnderline"/>
        </w:rPr>
        <w:t xml:space="preserve"> as </w:t>
      </w:r>
      <w:r w:rsidRPr="00BA19DA">
        <w:rPr>
          <w:rStyle w:val="Emphasis"/>
        </w:rPr>
        <w:t>racist</w:t>
      </w:r>
      <w:r w:rsidRPr="00BA19DA">
        <w:rPr>
          <w:rStyle w:val="StyleUnderline"/>
        </w:rPr>
        <w:t>.</w:t>
      </w:r>
    </w:p>
    <w:p w14:paraId="13E8AA24" w14:textId="77777777" w:rsidR="00BA19DA" w:rsidRPr="00BA19DA" w:rsidRDefault="00BA19DA" w:rsidP="00BA19DA"/>
    <w:p w14:paraId="5FD3D2C2" w14:textId="77777777" w:rsidR="00BA19DA" w:rsidRPr="00BA19DA" w:rsidRDefault="00BA19DA" w:rsidP="00BA19DA">
      <w:pPr>
        <w:pStyle w:val="Heading4"/>
        <w:rPr>
          <w:rFonts w:cs="Calibri"/>
        </w:rPr>
      </w:pPr>
      <w:r w:rsidRPr="00BA19DA">
        <w:rPr>
          <w:rFonts w:cs="Calibri"/>
        </w:rPr>
        <w:lastRenderedPageBreak/>
        <w:t xml:space="preserve">Cruel optimism </w:t>
      </w:r>
      <w:r w:rsidRPr="00BA19DA">
        <w:rPr>
          <w:rFonts w:cs="Calibri"/>
          <w:u w:val="single"/>
        </w:rPr>
        <w:t>turns</w:t>
      </w:r>
      <w:r w:rsidRPr="00BA19DA">
        <w:rPr>
          <w:rFonts w:cs="Calibri"/>
        </w:rPr>
        <w:t xml:space="preserve"> exhaustion and </w:t>
      </w:r>
      <w:r w:rsidRPr="00BA19DA">
        <w:rPr>
          <w:rFonts w:cs="Calibri"/>
          <w:u w:val="single"/>
        </w:rPr>
        <w:t>labor</w:t>
      </w:r>
      <w:r w:rsidRPr="00BA19DA">
        <w:rPr>
          <w:rFonts w:cs="Calibri"/>
        </w:rPr>
        <w:t xml:space="preserve">. </w:t>
      </w:r>
    </w:p>
    <w:p w14:paraId="5C4958B5" w14:textId="77777777" w:rsidR="00BA19DA" w:rsidRPr="00BA19DA" w:rsidRDefault="00BA19DA" w:rsidP="00BA19DA">
      <w:r w:rsidRPr="00BA19DA">
        <w:rPr>
          <w:rStyle w:val="Style13ptBold"/>
        </w:rPr>
        <w:t>Slothuus 21</w:t>
      </w:r>
      <w:r w:rsidRPr="00BA19DA">
        <w:t xml:space="preserve"> [Lukas Slothuus, Postdoctoral Research Fellow in the School of Global Studies at the University of Sussex. PhD in Politics at the University of Edinburgh. "Comradely Critique." https://journals.sagepub.com/doi/full/10.1177/00323217211040011]</w:t>
      </w:r>
    </w:p>
    <w:p w14:paraId="04DCF7BE" w14:textId="77777777" w:rsidR="00BA19DA" w:rsidRPr="00BA19DA" w:rsidRDefault="00BA19DA" w:rsidP="00BA19DA">
      <w:pPr>
        <w:rPr>
          <w:rStyle w:val="StyleUnderline"/>
        </w:rPr>
      </w:pPr>
      <w:r w:rsidRPr="00BA19DA">
        <w:rPr>
          <w:rStyle w:val="StyleUnderline"/>
        </w:rPr>
        <w:t>The</w:t>
      </w:r>
      <w:r w:rsidRPr="00BA19DA">
        <w:rPr>
          <w:sz w:val="16"/>
        </w:rPr>
        <w:t xml:space="preserve"> </w:t>
      </w:r>
      <w:r w:rsidRPr="00BA19DA">
        <w:rPr>
          <w:rStyle w:val="Emphasis"/>
        </w:rPr>
        <w:t>critic</w:t>
      </w:r>
      <w:r w:rsidRPr="00BA19DA">
        <w:rPr>
          <w:sz w:val="16"/>
        </w:rPr>
        <w:t xml:space="preserve"> </w:t>
      </w:r>
      <w:r w:rsidRPr="00BA19DA">
        <w:rPr>
          <w:rStyle w:val="StyleUnderline"/>
        </w:rPr>
        <w:t xml:space="preserve">has a duty to warn against </w:t>
      </w:r>
      <w:r w:rsidRPr="00BA19DA">
        <w:rPr>
          <w:rStyle w:val="Emphasis"/>
          <w:highlight w:val="cyan"/>
        </w:rPr>
        <w:t>cruel optimism</w:t>
      </w:r>
      <w:r w:rsidRPr="00BA19DA">
        <w:rPr>
          <w:sz w:val="16"/>
        </w:rPr>
        <w:t xml:space="preserve"> (Berlant, 2011), </w:t>
      </w:r>
      <w:r w:rsidRPr="00BA19DA">
        <w:rPr>
          <w:rStyle w:val="StyleUnderline"/>
        </w:rPr>
        <w:t xml:space="preserve">that is to say the kind of optimism that cruelly </w:t>
      </w:r>
      <w:r w:rsidRPr="00BA19DA">
        <w:rPr>
          <w:rStyle w:val="StyleUnderline"/>
          <w:highlight w:val="cyan"/>
        </w:rPr>
        <w:t xml:space="preserve">ties its </w:t>
      </w:r>
      <w:r w:rsidRPr="00BA19DA">
        <w:rPr>
          <w:rStyle w:val="Emphasis"/>
          <w:highlight w:val="cyan"/>
        </w:rPr>
        <w:t>proponent</w:t>
      </w:r>
      <w:r w:rsidRPr="00BA19DA">
        <w:rPr>
          <w:sz w:val="16"/>
          <w:highlight w:val="cyan"/>
        </w:rPr>
        <w:t xml:space="preserve"> </w:t>
      </w:r>
      <w:r w:rsidRPr="00BA19DA">
        <w:rPr>
          <w:rStyle w:val="StyleUnderline"/>
          <w:highlight w:val="cyan"/>
        </w:rPr>
        <w:t>to</w:t>
      </w:r>
      <w:r w:rsidRPr="00BA19DA">
        <w:rPr>
          <w:rStyle w:val="StyleUnderline"/>
        </w:rPr>
        <w:t xml:space="preserve"> a </w:t>
      </w:r>
      <w:r w:rsidRPr="00BA19DA">
        <w:rPr>
          <w:rStyle w:val="Emphasis"/>
          <w:highlight w:val="cyan"/>
        </w:rPr>
        <w:t>harmful</w:t>
      </w:r>
      <w:r w:rsidRPr="00BA19DA">
        <w:rPr>
          <w:rStyle w:val="StyleUnderline"/>
        </w:rPr>
        <w:t xml:space="preserve"> and ultimately</w:t>
      </w:r>
      <w:r w:rsidRPr="00BA19DA">
        <w:rPr>
          <w:sz w:val="16"/>
        </w:rPr>
        <w:t xml:space="preserve"> </w:t>
      </w:r>
      <w:r w:rsidRPr="00BA19DA">
        <w:rPr>
          <w:rStyle w:val="StyleUnderline"/>
        </w:rPr>
        <w:t xml:space="preserve">perhaps even </w:t>
      </w:r>
      <w:r w:rsidRPr="00BA19DA">
        <w:rPr>
          <w:rStyle w:val="Emphasis"/>
          <w:highlight w:val="cyan"/>
        </w:rPr>
        <w:t>impossible cause</w:t>
      </w:r>
      <w:r w:rsidRPr="00BA19DA">
        <w:rPr>
          <w:sz w:val="16"/>
        </w:rPr>
        <w:t xml:space="preserve">. Thus, </w:t>
      </w:r>
      <w:r w:rsidRPr="00BA19DA">
        <w:rPr>
          <w:rStyle w:val="StyleUnderline"/>
        </w:rPr>
        <w:t>if the comrade is tied to a cruelly optimistic cause</w:t>
      </w:r>
      <w:r w:rsidRPr="00BA19DA">
        <w:rPr>
          <w:sz w:val="16"/>
        </w:rPr>
        <w:t xml:space="preserve">, </w:t>
      </w:r>
      <w:r w:rsidRPr="00BA19DA">
        <w:rPr>
          <w:rStyle w:val="StyleUnderline"/>
        </w:rPr>
        <w:t xml:space="preserve">they should be convinced to </w:t>
      </w:r>
      <w:r w:rsidRPr="00BA19DA">
        <w:rPr>
          <w:rStyle w:val="Emphasis"/>
        </w:rPr>
        <w:t>alter course</w:t>
      </w:r>
      <w:r w:rsidRPr="00BA19DA">
        <w:rPr>
          <w:sz w:val="16"/>
        </w:rPr>
        <w:t xml:space="preserve">. </w:t>
      </w:r>
      <w:r w:rsidRPr="00BA19DA">
        <w:rPr>
          <w:rStyle w:val="StyleUnderline"/>
        </w:rPr>
        <w:t xml:space="preserve">This applies to </w:t>
      </w:r>
      <w:r w:rsidRPr="00BA19DA">
        <w:rPr>
          <w:rStyle w:val="Emphasis"/>
        </w:rPr>
        <w:t>fatalism</w:t>
      </w:r>
      <w:r w:rsidRPr="00BA19DA">
        <w:rPr>
          <w:sz w:val="16"/>
        </w:rPr>
        <w:t xml:space="preserve"> </w:t>
      </w:r>
      <w:r w:rsidRPr="00BA19DA">
        <w:rPr>
          <w:rStyle w:val="StyleUnderline"/>
        </w:rPr>
        <w:t>more</w:t>
      </w:r>
      <w:r w:rsidRPr="00BA19DA">
        <w:rPr>
          <w:sz w:val="16"/>
        </w:rPr>
        <w:t xml:space="preserve"> </w:t>
      </w:r>
      <w:r w:rsidRPr="00BA19DA">
        <w:rPr>
          <w:rStyle w:val="Emphasis"/>
        </w:rPr>
        <w:t>broadly</w:t>
      </w:r>
      <w:r w:rsidRPr="00BA19DA">
        <w:rPr>
          <w:sz w:val="16"/>
        </w:rPr>
        <w:t xml:space="preserve"> – </w:t>
      </w:r>
      <w:r w:rsidRPr="00BA19DA">
        <w:rPr>
          <w:rStyle w:val="StyleUnderline"/>
        </w:rPr>
        <w:t xml:space="preserve">whether fatalism of </w:t>
      </w:r>
      <w:r w:rsidRPr="00BA19DA">
        <w:rPr>
          <w:rStyle w:val="Emphasis"/>
        </w:rPr>
        <w:t>inevitability</w:t>
      </w:r>
      <w:r w:rsidRPr="00BA19DA">
        <w:rPr>
          <w:rStyle w:val="StyleUnderline"/>
        </w:rPr>
        <w:t xml:space="preserve"> or fatalism of </w:t>
      </w:r>
      <w:r w:rsidRPr="00BA19DA">
        <w:rPr>
          <w:rStyle w:val="Emphasis"/>
        </w:rPr>
        <w:t>impossibility</w:t>
      </w:r>
      <w:r w:rsidRPr="00BA19DA">
        <w:rPr>
          <w:sz w:val="16"/>
        </w:rPr>
        <w:t xml:space="preserve">, </w:t>
      </w:r>
      <w:r w:rsidRPr="00BA19DA">
        <w:rPr>
          <w:rStyle w:val="StyleUnderline"/>
        </w:rPr>
        <w:t xml:space="preserve">that is, </w:t>
      </w:r>
      <w:r w:rsidRPr="00BA19DA">
        <w:rPr>
          <w:rStyle w:val="StyleUnderline"/>
          <w:highlight w:val="cyan"/>
        </w:rPr>
        <w:t>the conviction</w:t>
      </w:r>
      <w:r w:rsidRPr="00BA19DA">
        <w:rPr>
          <w:rStyle w:val="StyleUnderline"/>
        </w:rPr>
        <w:t xml:space="preserve"> that radical</w:t>
      </w:r>
      <w:r w:rsidRPr="00BA19DA">
        <w:rPr>
          <w:sz w:val="16"/>
        </w:rPr>
        <w:t xml:space="preserve"> social </w:t>
      </w:r>
      <w:r w:rsidRPr="00BA19DA">
        <w:rPr>
          <w:rStyle w:val="StyleUnderline"/>
          <w:highlight w:val="cyan"/>
        </w:rPr>
        <w:t>transformation is either inevitable</w:t>
      </w:r>
      <w:r w:rsidRPr="00BA19DA">
        <w:rPr>
          <w:sz w:val="16"/>
        </w:rPr>
        <w:t xml:space="preserve"> qua a </w:t>
      </w:r>
      <w:r w:rsidRPr="00BA19DA">
        <w:rPr>
          <w:rStyle w:val="StyleUnderline"/>
        </w:rPr>
        <w:t xml:space="preserve">deterministic teleology </w:t>
      </w:r>
      <w:r w:rsidRPr="00BA19DA">
        <w:rPr>
          <w:rStyle w:val="StyleUnderline"/>
          <w:highlight w:val="cyan"/>
        </w:rPr>
        <w:t>or impossible qua</w:t>
      </w:r>
      <w:r w:rsidRPr="00BA19DA">
        <w:rPr>
          <w:rStyle w:val="StyleUnderline"/>
        </w:rPr>
        <w:t xml:space="preserve"> the </w:t>
      </w:r>
      <w:r w:rsidRPr="00BA19DA">
        <w:rPr>
          <w:rStyle w:val="Emphasis"/>
          <w:highlight w:val="cyan"/>
        </w:rPr>
        <w:t>historical failures</w:t>
      </w:r>
      <w:r w:rsidRPr="00BA19DA">
        <w:rPr>
          <w:rStyle w:val="StyleUnderline"/>
        </w:rPr>
        <w:t xml:space="preserve"> of such change</w:t>
      </w:r>
      <w:r w:rsidRPr="00BA19DA">
        <w:rPr>
          <w:sz w:val="16"/>
        </w:rPr>
        <w:t xml:space="preserve">. </w:t>
      </w:r>
      <w:r w:rsidRPr="00BA19DA">
        <w:rPr>
          <w:rStyle w:val="StyleUnderline"/>
        </w:rPr>
        <w:t xml:space="preserve">Often such </w:t>
      </w:r>
      <w:r w:rsidRPr="00BA19DA">
        <w:rPr>
          <w:rStyle w:val="Emphasis"/>
          <w:highlight w:val="cyan"/>
        </w:rPr>
        <w:t>fatalistic worldviews</w:t>
      </w:r>
      <w:r w:rsidRPr="00BA19DA">
        <w:rPr>
          <w:rStyle w:val="StyleUnderline"/>
          <w:highlight w:val="cyan"/>
        </w:rPr>
        <w:t xml:space="preserve"> are </w:t>
      </w:r>
      <w:r w:rsidRPr="00BA19DA">
        <w:rPr>
          <w:rStyle w:val="Emphasis"/>
          <w:highlight w:val="cyan"/>
        </w:rPr>
        <w:t>chimeras</w:t>
      </w:r>
      <w:r w:rsidRPr="00BA19DA">
        <w:rPr>
          <w:sz w:val="16"/>
        </w:rPr>
        <w:t>. Therefore, the critic should try to encourage others to not take a totalising view of social transformation as either impossible or inevitable. (</w:t>
      </w:r>
      <w:r w:rsidRPr="00BA19DA">
        <w:rPr>
          <w:rStyle w:val="StyleUnderline"/>
          <w:highlight w:val="cyan"/>
        </w:rPr>
        <w:t>Re)inscribing</w:t>
      </w:r>
      <w:r w:rsidRPr="00BA19DA">
        <w:rPr>
          <w:sz w:val="16"/>
        </w:rPr>
        <w:t xml:space="preserve"> a certain amount of human </w:t>
      </w:r>
      <w:r w:rsidRPr="00BA19DA">
        <w:rPr>
          <w:rStyle w:val="Emphasis"/>
        </w:rPr>
        <w:t xml:space="preserve">political </w:t>
      </w:r>
      <w:r w:rsidRPr="00BA19DA">
        <w:rPr>
          <w:rStyle w:val="Emphasis"/>
          <w:highlight w:val="cyan"/>
        </w:rPr>
        <w:t>agency</w:t>
      </w:r>
      <w:r w:rsidRPr="00BA19DA">
        <w:rPr>
          <w:sz w:val="16"/>
        </w:rPr>
        <w:t xml:space="preserve"> </w:t>
      </w:r>
      <w:r w:rsidRPr="00BA19DA">
        <w:rPr>
          <w:rStyle w:val="StyleUnderline"/>
        </w:rPr>
        <w:t xml:space="preserve">into the process </w:t>
      </w:r>
      <w:r w:rsidRPr="00BA19DA">
        <w:rPr>
          <w:rStyle w:val="StyleUnderline"/>
          <w:highlight w:val="cyan"/>
        </w:rPr>
        <w:t xml:space="preserve">is healthy </w:t>
      </w:r>
      <w:r w:rsidRPr="00BA19DA">
        <w:rPr>
          <w:rStyle w:val="StyleUnderline"/>
        </w:rPr>
        <w:t>for reaching such emancipatory goals</w:t>
      </w:r>
      <w:r w:rsidRPr="00BA19DA">
        <w:rPr>
          <w:sz w:val="16"/>
        </w:rPr>
        <w:t xml:space="preserve">. Thus, in </w:t>
      </w:r>
      <w:r w:rsidRPr="00BA19DA">
        <w:rPr>
          <w:rStyle w:val="StyleUnderline"/>
        </w:rPr>
        <w:t xml:space="preserve">Angela </w:t>
      </w:r>
      <w:r w:rsidRPr="00BA19DA">
        <w:rPr>
          <w:rStyle w:val="Emphasis"/>
          <w:highlight w:val="cyan"/>
        </w:rPr>
        <w:t>Davis’</w:t>
      </w:r>
      <w:r w:rsidRPr="00BA19DA">
        <w:rPr>
          <w:sz w:val="16"/>
        </w:rPr>
        <w:t xml:space="preserve"> (2014) </w:t>
      </w:r>
      <w:r w:rsidRPr="00BA19DA">
        <w:rPr>
          <w:rStyle w:val="StyleUnderline"/>
          <w:highlight w:val="cyan"/>
        </w:rPr>
        <w:t>words</w:t>
      </w:r>
      <w:r w:rsidRPr="00BA19DA">
        <w:rPr>
          <w:sz w:val="16"/>
        </w:rPr>
        <w:t>, ‘</w:t>
      </w:r>
      <w:r w:rsidRPr="00BA19DA">
        <w:rPr>
          <w:rStyle w:val="StyleUnderline"/>
          <w:highlight w:val="cyan"/>
        </w:rPr>
        <w:t xml:space="preserve">you have to act </w:t>
      </w:r>
      <w:r w:rsidRPr="00BA19DA">
        <w:rPr>
          <w:rStyle w:val="Emphasis"/>
          <w:highlight w:val="cyan"/>
        </w:rPr>
        <w:t>as if it were possible</w:t>
      </w:r>
      <w:r w:rsidRPr="00BA19DA">
        <w:rPr>
          <w:rStyle w:val="StyleUnderline"/>
        </w:rPr>
        <w:t xml:space="preserve"> </w:t>
      </w:r>
      <w:r w:rsidRPr="00BA19DA">
        <w:rPr>
          <w:rStyle w:val="StyleUnderline"/>
          <w:highlight w:val="cyan"/>
        </w:rPr>
        <w:t>to</w:t>
      </w:r>
      <w:r w:rsidRPr="00BA19DA">
        <w:rPr>
          <w:rStyle w:val="StyleUnderline"/>
        </w:rPr>
        <w:t xml:space="preserve"> </w:t>
      </w:r>
      <w:r w:rsidRPr="00BA19DA">
        <w:rPr>
          <w:rStyle w:val="Emphasis"/>
        </w:rPr>
        <w:t xml:space="preserve">radically </w:t>
      </w:r>
      <w:r w:rsidRPr="00BA19DA">
        <w:rPr>
          <w:rStyle w:val="Emphasis"/>
          <w:highlight w:val="cyan"/>
        </w:rPr>
        <w:t>transform</w:t>
      </w:r>
      <w:r w:rsidRPr="00BA19DA">
        <w:rPr>
          <w:sz w:val="16"/>
          <w:highlight w:val="cyan"/>
        </w:rPr>
        <w:t xml:space="preserve"> </w:t>
      </w:r>
      <w:r w:rsidRPr="00BA19DA">
        <w:rPr>
          <w:rStyle w:val="StyleUnderline"/>
          <w:highlight w:val="cyan"/>
        </w:rPr>
        <w:t>the world</w:t>
      </w:r>
      <w:r w:rsidRPr="00BA19DA">
        <w:rPr>
          <w:rStyle w:val="StyleUnderline"/>
        </w:rPr>
        <w:t xml:space="preserve">. And you have to </w:t>
      </w:r>
      <w:r w:rsidRPr="00BA19DA">
        <w:rPr>
          <w:rStyle w:val="Emphasis"/>
          <w:highlight w:val="cyan"/>
        </w:rPr>
        <w:t>do it all the time’</w:t>
      </w:r>
      <w:r w:rsidRPr="00BA19DA">
        <w:rPr>
          <w:rStyle w:val="StyleUnderline"/>
        </w:rPr>
        <w:t xml:space="preserve"> in order </w:t>
      </w:r>
      <w:r w:rsidRPr="00BA19DA">
        <w:rPr>
          <w:rStyle w:val="StyleUnderline"/>
          <w:highlight w:val="cyan"/>
        </w:rPr>
        <w:t xml:space="preserve">for the </w:t>
      </w:r>
      <w:r w:rsidRPr="00BA19DA">
        <w:rPr>
          <w:rStyle w:val="Emphasis"/>
          <w:highlight w:val="cyan"/>
        </w:rPr>
        <w:t>possibility</w:t>
      </w:r>
      <w:r w:rsidRPr="00BA19DA">
        <w:rPr>
          <w:rStyle w:val="StyleUnderline"/>
        </w:rPr>
        <w:t xml:space="preserve"> of such </w:t>
      </w:r>
      <w:r w:rsidRPr="00BA19DA">
        <w:rPr>
          <w:rStyle w:val="Emphasis"/>
        </w:rPr>
        <w:t>transformation</w:t>
      </w:r>
      <w:r w:rsidRPr="00BA19DA">
        <w:rPr>
          <w:rStyle w:val="StyleUnderline"/>
        </w:rPr>
        <w:t xml:space="preserve"> </w:t>
      </w:r>
      <w:r w:rsidRPr="00BA19DA">
        <w:rPr>
          <w:rStyle w:val="StyleUnderline"/>
          <w:highlight w:val="cyan"/>
        </w:rPr>
        <w:t xml:space="preserve">to </w:t>
      </w:r>
      <w:r w:rsidRPr="00BA19DA">
        <w:rPr>
          <w:rStyle w:val="Emphasis"/>
          <w:highlight w:val="cyan"/>
        </w:rPr>
        <w:t>come about</w:t>
      </w:r>
      <w:r w:rsidRPr="00BA19DA">
        <w:rPr>
          <w:rStyle w:val="StyleUnderline"/>
        </w:rPr>
        <w:t>.</w:t>
      </w:r>
    </w:p>
    <w:p w14:paraId="2C18DB4A" w14:textId="77777777" w:rsidR="00BA19DA" w:rsidRPr="00BA19DA" w:rsidRDefault="00BA19DA" w:rsidP="00BA19DA">
      <w:pPr>
        <w:rPr>
          <w:sz w:val="16"/>
        </w:rPr>
      </w:pPr>
      <w:r w:rsidRPr="00BA19DA">
        <w:rPr>
          <w:rStyle w:val="Emphasis"/>
          <w:highlight w:val="cyan"/>
        </w:rPr>
        <w:t>Fatalistic tendencies</w:t>
      </w:r>
      <w:r w:rsidRPr="00BA19DA">
        <w:rPr>
          <w:sz w:val="16"/>
        </w:rPr>
        <w:t xml:space="preserve"> are commonplace especially during periods of repeated defeats. For example, Gramsci identifies and repeatedly warns against this. Such tendencies </w:t>
      </w:r>
      <w:r w:rsidRPr="00BA19DA">
        <w:rPr>
          <w:rStyle w:val="StyleUnderline"/>
          <w:highlight w:val="cyan"/>
        </w:rPr>
        <w:t>function as a</w:t>
      </w:r>
      <w:r w:rsidRPr="00BA19DA">
        <w:rPr>
          <w:rStyle w:val="StyleUnderline"/>
        </w:rPr>
        <w:t xml:space="preserve"> kind of </w:t>
      </w:r>
      <w:r w:rsidRPr="00BA19DA">
        <w:rPr>
          <w:rStyle w:val="Emphasis"/>
          <w:highlight w:val="cyan"/>
        </w:rPr>
        <w:t>defence mechanism</w:t>
      </w:r>
      <w:r w:rsidRPr="00BA19DA">
        <w:rPr>
          <w:sz w:val="16"/>
        </w:rPr>
        <w:t xml:space="preserve"> – </w:t>
      </w:r>
      <w:r w:rsidRPr="00BA19DA">
        <w:rPr>
          <w:rStyle w:val="StyleUnderline"/>
        </w:rPr>
        <w:t xml:space="preserve">the activist might say that </w:t>
      </w:r>
      <w:r w:rsidRPr="00BA19DA">
        <w:rPr>
          <w:rStyle w:val="StyleUnderline"/>
          <w:highlight w:val="cyan"/>
        </w:rPr>
        <w:t xml:space="preserve">the reason for </w:t>
      </w:r>
      <w:r w:rsidRPr="00BA19DA">
        <w:rPr>
          <w:rStyle w:val="Emphasis"/>
          <w:highlight w:val="cyan"/>
        </w:rPr>
        <w:t>inaction</w:t>
      </w:r>
      <w:r w:rsidRPr="00BA19DA">
        <w:rPr>
          <w:rStyle w:val="StyleUnderline"/>
          <w:highlight w:val="cyan"/>
        </w:rPr>
        <w:t xml:space="preserve"> </w:t>
      </w:r>
      <w:r w:rsidRPr="00BA19DA">
        <w:rPr>
          <w:rStyle w:val="StyleUnderline"/>
        </w:rPr>
        <w:t xml:space="preserve">or </w:t>
      </w:r>
      <w:r w:rsidRPr="00BA19DA">
        <w:rPr>
          <w:rStyle w:val="Emphasis"/>
        </w:rPr>
        <w:t>inertia</w:t>
      </w:r>
      <w:r w:rsidRPr="00BA19DA">
        <w:rPr>
          <w:sz w:val="16"/>
        </w:rPr>
        <w:t xml:space="preserve"> </w:t>
      </w:r>
      <w:r w:rsidRPr="00BA19DA">
        <w:rPr>
          <w:rStyle w:val="StyleUnderline"/>
          <w:highlight w:val="cyan"/>
        </w:rPr>
        <w:t>is</w:t>
      </w:r>
      <w:r w:rsidRPr="00BA19DA">
        <w:rPr>
          <w:rStyle w:val="StyleUnderline"/>
        </w:rPr>
        <w:t xml:space="preserve"> the </w:t>
      </w:r>
      <w:r w:rsidRPr="00BA19DA">
        <w:rPr>
          <w:rStyle w:val="Emphasis"/>
          <w:highlight w:val="cyan"/>
        </w:rPr>
        <w:t>impossibility</w:t>
      </w:r>
      <w:r w:rsidRPr="00BA19DA">
        <w:rPr>
          <w:rStyle w:val="StyleUnderline"/>
        </w:rPr>
        <w:t xml:space="preserve"> of social transformation</w:t>
      </w:r>
      <w:r w:rsidRPr="00BA19DA">
        <w:rPr>
          <w:sz w:val="16"/>
        </w:rPr>
        <w:t xml:space="preserve"> </w:t>
      </w:r>
      <w:r w:rsidRPr="00BA19DA">
        <w:rPr>
          <w:rStyle w:val="StyleUnderline"/>
        </w:rPr>
        <w:t xml:space="preserve">when in fact the real reason is a creeping </w:t>
      </w:r>
      <w:r w:rsidRPr="00BA19DA">
        <w:rPr>
          <w:rStyle w:val="Emphasis"/>
        </w:rPr>
        <w:t>fatalism</w:t>
      </w:r>
      <w:r w:rsidRPr="00BA19DA">
        <w:rPr>
          <w:rStyle w:val="StyleUnderline"/>
        </w:rPr>
        <w:t xml:space="preserve"> caused by </w:t>
      </w:r>
      <w:r w:rsidRPr="00BA19DA">
        <w:rPr>
          <w:rStyle w:val="Emphasis"/>
        </w:rPr>
        <w:t>successive failures</w:t>
      </w:r>
      <w:r w:rsidRPr="00BA19DA">
        <w:rPr>
          <w:sz w:val="16"/>
        </w:rPr>
        <w:t xml:space="preserve">. </w:t>
      </w:r>
      <w:r w:rsidRPr="00BA19DA">
        <w:rPr>
          <w:rStyle w:val="StyleUnderline"/>
        </w:rPr>
        <w:t>One way to dispel such fatalism is through a secularised</w:t>
      </w:r>
      <w:r w:rsidRPr="00BA19DA">
        <w:rPr>
          <w:sz w:val="16"/>
        </w:rPr>
        <w:t xml:space="preserve"> </w:t>
      </w:r>
      <w:r w:rsidRPr="00BA19DA">
        <w:rPr>
          <w:rStyle w:val="Emphasis"/>
        </w:rPr>
        <w:t>political faith</w:t>
      </w:r>
      <w:r w:rsidRPr="00BA19DA">
        <w:rPr>
          <w:sz w:val="16"/>
        </w:rPr>
        <w:t xml:space="preserve"> (Slothuus, 2021). </w:t>
      </w:r>
      <w:r w:rsidRPr="00BA19DA">
        <w:rPr>
          <w:rStyle w:val="StyleUnderline"/>
        </w:rPr>
        <w:t>The purpose of</w:t>
      </w:r>
      <w:r w:rsidRPr="00BA19DA">
        <w:rPr>
          <w:sz w:val="16"/>
        </w:rPr>
        <w:t xml:space="preserve"> </w:t>
      </w:r>
      <w:r w:rsidRPr="00BA19DA">
        <w:rPr>
          <w:rStyle w:val="StyleUnderline"/>
        </w:rPr>
        <w:t>comradely</w:t>
      </w:r>
      <w:r w:rsidRPr="00BA19DA">
        <w:rPr>
          <w:sz w:val="16"/>
        </w:rPr>
        <w:t xml:space="preserve"> </w:t>
      </w:r>
      <w:r w:rsidRPr="00BA19DA">
        <w:rPr>
          <w:rStyle w:val="Emphasis"/>
        </w:rPr>
        <w:t>critique</w:t>
      </w:r>
      <w:r w:rsidRPr="00BA19DA">
        <w:rPr>
          <w:sz w:val="16"/>
        </w:rPr>
        <w:t xml:space="preserve"> </w:t>
      </w:r>
      <w:r w:rsidRPr="00BA19DA">
        <w:rPr>
          <w:rStyle w:val="StyleUnderline"/>
        </w:rPr>
        <w:t xml:space="preserve">is therefore not to shut down discussion and </w:t>
      </w:r>
      <w:r w:rsidRPr="00BA19DA">
        <w:rPr>
          <w:rStyle w:val="Emphasis"/>
        </w:rPr>
        <w:t>disagreement</w:t>
      </w:r>
      <w:r w:rsidRPr="00BA19DA">
        <w:rPr>
          <w:sz w:val="16"/>
        </w:rPr>
        <w:t xml:space="preserve">, or even to brush it under the carpet, </w:t>
      </w:r>
      <w:r w:rsidRPr="00BA19DA">
        <w:rPr>
          <w:rStyle w:val="StyleUnderline"/>
        </w:rPr>
        <w:t xml:space="preserve">but to bring it </w:t>
      </w:r>
      <w:r w:rsidRPr="00BA19DA">
        <w:rPr>
          <w:rStyle w:val="Emphasis"/>
        </w:rPr>
        <w:t>out in the open</w:t>
      </w:r>
      <w:r w:rsidRPr="00BA19DA">
        <w:rPr>
          <w:sz w:val="16"/>
        </w:rPr>
        <w:t xml:space="preserve">. </w:t>
      </w:r>
      <w:r w:rsidRPr="00BA19DA">
        <w:rPr>
          <w:rStyle w:val="StyleUnderline"/>
        </w:rPr>
        <w:t xml:space="preserve">The ultimate purpose of this is in part to </w:t>
      </w:r>
      <w:r w:rsidRPr="00BA19DA">
        <w:rPr>
          <w:rStyle w:val="Emphasis"/>
        </w:rPr>
        <w:t>encourage political action</w:t>
      </w:r>
      <w:r w:rsidRPr="00BA19DA">
        <w:rPr>
          <w:sz w:val="16"/>
        </w:rPr>
        <w:t xml:space="preserve"> </w:t>
      </w:r>
      <w:r w:rsidRPr="00BA19DA">
        <w:rPr>
          <w:rStyle w:val="StyleUnderline"/>
        </w:rPr>
        <w:t>and</w:t>
      </w:r>
      <w:r w:rsidRPr="00BA19DA">
        <w:rPr>
          <w:sz w:val="16"/>
        </w:rPr>
        <w:t xml:space="preserve"> </w:t>
      </w:r>
      <w:r w:rsidRPr="00BA19DA">
        <w:rPr>
          <w:rStyle w:val="Emphasis"/>
        </w:rPr>
        <w:t>participation</w:t>
      </w:r>
      <w:r w:rsidRPr="00BA19DA">
        <w:rPr>
          <w:sz w:val="16"/>
        </w:rPr>
        <w:t xml:space="preserve">. </w:t>
      </w:r>
      <w:r w:rsidRPr="00BA19DA">
        <w:rPr>
          <w:rStyle w:val="StyleUnderline"/>
        </w:rPr>
        <w:t>Although action for action’s sake,</w:t>
      </w:r>
      <w:r w:rsidRPr="00BA19DA">
        <w:rPr>
          <w:sz w:val="16"/>
        </w:rPr>
        <w:t xml:space="preserve"> what Adorno calls ‘actionism’ (1982: 268), </w:t>
      </w:r>
      <w:r w:rsidRPr="00BA19DA">
        <w:rPr>
          <w:rStyle w:val="StyleUnderline"/>
        </w:rPr>
        <w:t>can be futile or even dangerous</w:t>
      </w:r>
      <w:r w:rsidRPr="00BA19DA">
        <w:rPr>
          <w:sz w:val="16"/>
        </w:rPr>
        <w:t xml:space="preserve">, </w:t>
      </w:r>
      <w:r w:rsidRPr="00BA19DA">
        <w:rPr>
          <w:rStyle w:val="StyleUnderline"/>
          <w:highlight w:val="cyan"/>
        </w:rPr>
        <w:t>there is</w:t>
      </w:r>
      <w:r w:rsidRPr="00BA19DA">
        <w:rPr>
          <w:rStyle w:val="StyleUnderline"/>
        </w:rPr>
        <w:t xml:space="preserve"> </w:t>
      </w:r>
      <w:r w:rsidRPr="00BA19DA">
        <w:rPr>
          <w:rStyle w:val="StyleUnderline"/>
          <w:highlight w:val="cyan"/>
        </w:rPr>
        <w:t xml:space="preserve">value in </w:t>
      </w:r>
      <w:r w:rsidRPr="00BA19DA">
        <w:rPr>
          <w:rStyle w:val="Emphasis"/>
          <w:highlight w:val="cyan"/>
        </w:rPr>
        <w:t>theoretically informed</w:t>
      </w:r>
      <w:r w:rsidRPr="00BA19DA">
        <w:rPr>
          <w:rStyle w:val="Emphasis"/>
        </w:rPr>
        <w:t xml:space="preserve"> political </w:t>
      </w:r>
      <w:r w:rsidRPr="00BA19DA">
        <w:rPr>
          <w:rStyle w:val="Emphasis"/>
          <w:highlight w:val="cyan"/>
        </w:rPr>
        <w:t>action</w:t>
      </w:r>
      <w:r w:rsidRPr="00BA19DA">
        <w:rPr>
          <w:sz w:val="16"/>
        </w:rPr>
        <w:t xml:space="preserve"> – </w:t>
      </w:r>
      <w:r w:rsidRPr="00BA19DA">
        <w:rPr>
          <w:rStyle w:val="StyleUnderline"/>
        </w:rPr>
        <w:t>praxis</w:t>
      </w:r>
      <w:r w:rsidRPr="00BA19DA">
        <w:rPr>
          <w:sz w:val="16"/>
        </w:rPr>
        <w:t xml:space="preserve">. </w:t>
      </w:r>
      <w:r w:rsidRPr="00BA19DA">
        <w:rPr>
          <w:rStyle w:val="StyleUnderline"/>
          <w:highlight w:val="cyan"/>
        </w:rPr>
        <w:t>Critique</w:t>
      </w:r>
      <w:r w:rsidRPr="00BA19DA">
        <w:rPr>
          <w:sz w:val="16"/>
        </w:rPr>
        <w:t xml:space="preserve"> is therefore comradely if it </w:t>
      </w:r>
      <w:r w:rsidRPr="00BA19DA">
        <w:rPr>
          <w:rStyle w:val="StyleUnderline"/>
          <w:highlight w:val="cyan"/>
        </w:rPr>
        <w:t>encourages</w:t>
      </w:r>
      <w:r w:rsidRPr="00BA19DA">
        <w:rPr>
          <w:rStyle w:val="StyleUnderline"/>
        </w:rPr>
        <w:t xml:space="preserve"> the recipient to do </w:t>
      </w:r>
      <w:r w:rsidRPr="00BA19DA">
        <w:rPr>
          <w:rStyle w:val="StyleUnderline"/>
          <w:highlight w:val="cyan"/>
        </w:rPr>
        <w:t xml:space="preserve">something </w:t>
      </w:r>
      <w:r w:rsidRPr="00BA19DA">
        <w:rPr>
          <w:rStyle w:val="Emphasis"/>
          <w:highlight w:val="cyan"/>
        </w:rPr>
        <w:t>constructive</w:t>
      </w:r>
      <w:r w:rsidRPr="00BA19DA">
        <w:rPr>
          <w:rStyle w:val="StyleUnderline"/>
          <w:highlight w:val="cyan"/>
        </w:rPr>
        <w:t xml:space="preserve"> and </w:t>
      </w:r>
      <w:r w:rsidRPr="00BA19DA">
        <w:rPr>
          <w:rStyle w:val="Emphasis"/>
          <w:highlight w:val="cyan"/>
        </w:rPr>
        <w:t>productive</w:t>
      </w:r>
      <w:r w:rsidRPr="00BA19DA">
        <w:rPr>
          <w:sz w:val="16"/>
        </w:rPr>
        <w:t xml:space="preserve"> </w:t>
      </w:r>
      <w:r w:rsidRPr="00BA19DA">
        <w:rPr>
          <w:rStyle w:val="StyleUnderline"/>
        </w:rPr>
        <w:t>about the disagreement</w:t>
      </w:r>
      <w:r w:rsidRPr="00BA19DA">
        <w:rPr>
          <w:sz w:val="16"/>
        </w:rPr>
        <w:t>. If debilitating inertia is the consequence, that does not seem very comradely because ultimately the purpose should be to improve the understanding of important oppressions or injustices and the way to resolve them.</w:t>
      </w:r>
    </w:p>
    <w:p w14:paraId="50A16040" w14:textId="77777777" w:rsidR="00BA19DA" w:rsidRPr="00BA19DA" w:rsidRDefault="00BA19DA" w:rsidP="00BA19DA">
      <w:pPr>
        <w:pStyle w:val="Heading3"/>
        <w:rPr>
          <w:rFonts w:cs="Calibri"/>
        </w:rPr>
      </w:pPr>
      <w:r w:rsidRPr="00BA19DA">
        <w:rPr>
          <w:rFonts w:cs="Calibri"/>
        </w:rPr>
        <w:lastRenderedPageBreak/>
        <w:t xml:space="preserve"> AT: Humanism---1NC</w:t>
      </w:r>
    </w:p>
    <w:p w14:paraId="59F66432" w14:textId="77777777" w:rsidR="00BA19DA" w:rsidRPr="00BA19DA" w:rsidRDefault="00BA19DA" w:rsidP="00BA19DA">
      <w:pPr>
        <w:pStyle w:val="Heading4"/>
        <w:rPr>
          <w:rFonts w:cs="Calibri"/>
        </w:rPr>
      </w:pPr>
      <w:r w:rsidRPr="00BA19DA">
        <w:rPr>
          <w:rFonts w:cs="Calibri"/>
        </w:rPr>
        <w:t xml:space="preserve">Rejection of </w:t>
      </w:r>
      <w:r w:rsidRPr="00BA19DA">
        <w:rPr>
          <w:rFonts w:cs="Calibri"/>
          <w:u w:val="single"/>
        </w:rPr>
        <w:t>humanism</w:t>
      </w:r>
      <w:r w:rsidRPr="00BA19DA">
        <w:rPr>
          <w:rFonts w:cs="Calibri"/>
        </w:rPr>
        <w:t xml:space="preserve"> and </w:t>
      </w:r>
      <w:r w:rsidRPr="00BA19DA">
        <w:rPr>
          <w:rFonts w:cs="Calibri"/>
          <w:u w:val="single"/>
        </w:rPr>
        <w:t>futurity</w:t>
      </w:r>
      <w:r w:rsidRPr="00BA19DA">
        <w:rPr>
          <w:rFonts w:cs="Calibri"/>
        </w:rPr>
        <w:t xml:space="preserve"> derails progress for queer organizing and causes </w:t>
      </w:r>
      <w:r w:rsidRPr="00BA19DA">
        <w:rPr>
          <w:rFonts w:cs="Calibri"/>
          <w:u w:val="single"/>
        </w:rPr>
        <w:t>extinction</w:t>
      </w:r>
      <w:r w:rsidRPr="00BA19DA">
        <w:rPr>
          <w:rFonts w:cs="Calibri"/>
        </w:rPr>
        <w:t xml:space="preserve">. </w:t>
      </w:r>
    </w:p>
    <w:p w14:paraId="5C6EB00C" w14:textId="77777777" w:rsidR="00BA19DA" w:rsidRPr="00BA19DA" w:rsidRDefault="00BA19DA" w:rsidP="00BA19DA">
      <w:r w:rsidRPr="00BA19DA">
        <w:rPr>
          <w:rStyle w:val="Style13ptBold"/>
        </w:rPr>
        <w:t>Kuttner, 17</w:t>
      </w:r>
      <w:r w:rsidRPr="00BA19DA">
        <w:t>—Education Partnership Manager &amp; Director for Community Engaged Scholarship, University Neighborhood Partners, University of Utah (Paul, “Futurism, Futurity, and the Importance of the Existential Imagination,” http://culturalorganizing.org/futurism-futurity/, dml)</w:t>
      </w:r>
    </w:p>
    <w:p w14:paraId="1D64AD0E" w14:textId="77777777" w:rsidR="00BA19DA" w:rsidRPr="00BA19DA" w:rsidRDefault="00BA19DA" w:rsidP="00BA19DA">
      <w:pPr>
        <w:rPr>
          <w:sz w:val="16"/>
        </w:rPr>
      </w:pPr>
      <w:r w:rsidRPr="00BA19DA">
        <w:rPr>
          <w:rStyle w:val="StyleUnderline"/>
          <w:highlight w:val="cyan"/>
        </w:rPr>
        <w:t>Organizers and activists</w:t>
      </w:r>
      <w:r w:rsidRPr="00BA19DA">
        <w:rPr>
          <w:rStyle w:val="StyleUnderline"/>
        </w:rPr>
        <w:t xml:space="preserve"> also seem to be </w:t>
      </w:r>
      <w:r w:rsidRPr="00BA19DA">
        <w:rPr>
          <w:rStyle w:val="StyleUnderline"/>
          <w:highlight w:val="cyan"/>
        </w:rPr>
        <w:t xml:space="preserve">taking an </w:t>
      </w:r>
      <w:r w:rsidRPr="00BA19DA">
        <w:rPr>
          <w:rStyle w:val="Emphasis"/>
          <w:highlight w:val="cyan"/>
        </w:rPr>
        <w:t>increased interest in the future</w:t>
      </w:r>
      <w:r w:rsidRPr="00BA19DA">
        <w:rPr>
          <w:sz w:val="16"/>
        </w:rPr>
        <w:t xml:space="preserve">. In 2015, </w:t>
      </w:r>
      <w:r w:rsidRPr="00BA19DA">
        <w:rPr>
          <w:rStyle w:val="StyleUnderline"/>
        </w:rPr>
        <w:t>the Movement for Black Lives</w:t>
      </w:r>
      <w:r w:rsidRPr="00BA19DA">
        <w:rPr>
          <w:sz w:val="16"/>
        </w:rPr>
        <w:t xml:space="preserve"> and Huffington Post </w:t>
      </w:r>
      <w:r w:rsidRPr="00BA19DA">
        <w:rPr>
          <w:rStyle w:val="StyleUnderline"/>
        </w:rPr>
        <w:t>launched an annual celebration of Black Futures Month</w:t>
      </w:r>
      <w:r w:rsidRPr="00BA19DA">
        <w:rPr>
          <w:sz w:val="16"/>
        </w:rPr>
        <w:t xml:space="preserve">, a remixing of Black History Month </w:t>
      </w:r>
      <w:r w:rsidRPr="00BA19DA">
        <w:rPr>
          <w:rStyle w:val="StyleUnderline"/>
        </w:rPr>
        <w:t xml:space="preserve">that calls on people </w:t>
      </w:r>
      <w:r w:rsidRPr="00BA19DA">
        <w:rPr>
          <w:rStyle w:val="StyleUnderline"/>
          <w:highlight w:val="cyan"/>
        </w:rPr>
        <w:t>to “</w:t>
      </w:r>
      <w:r w:rsidRPr="00BA19DA">
        <w:rPr>
          <w:rStyle w:val="Emphasis"/>
          <w:highlight w:val="cyan"/>
        </w:rPr>
        <w:t>seize the opportunity</w:t>
      </w:r>
      <w:r w:rsidRPr="00BA19DA">
        <w:rPr>
          <w:rStyle w:val="StyleUnderline"/>
          <w:highlight w:val="cyan"/>
        </w:rPr>
        <w:t xml:space="preserve"> to </w:t>
      </w:r>
      <w:r w:rsidRPr="00BA19DA">
        <w:rPr>
          <w:rStyle w:val="Emphasis"/>
          <w:highlight w:val="cyan"/>
        </w:rPr>
        <w:t>change</w:t>
      </w:r>
      <w:r w:rsidRPr="00BA19DA">
        <w:rPr>
          <w:rStyle w:val="Emphasis"/>
        </w:rPr>
        <w:t xml:space="preserve"> the course of </w:t>
      </w:r>
      <w:r w:rsidRPr="00BA19DA">
        <w:rPr>
          <w:rStyle w:val="Emphasis"/>
          <w:highlight w:val="cyan"/>
        </w:rPr>
        <w:t>history</w:t>
      </w:r>
      <w:r w:rsidRPr="00BA19DA">
        <w:rPr>
          <w:rStyle w:val="StyleUnderline"/>
          <w:highlight w:val="cyan"/>
        </w:rPr>
        <w:t xml:space="preserve"> by </w:t>
      </w:r>
      <w:r w:rsidRPr="00BA19DA">
        <w:rPr>
          <w:rStyle w:val="Emphasis"/>
          <w:highlight w:val="cyan"/>
        </w:rPr>
        <w:t>shaping our future</w:t>
      </w:r>
      <w:r w:rsidRPr="00BA19DA">
        <w:rPr>
          <w:rStyle w:val="StyleUnderline"/>
        </w:rPr>
        <w:t>.”</w:t>
      </w:r>
      <w:r w:rsidRPr="00BA19DA">
        <w:rPr>
          <w:sz w:val="16"/>
        </w:rPr>
        <w:t xml:space="preserve"> That same year, AK press put out Octavia’s Brood, an engrossing collection of SF short stories written by activists and organizers. Of course, </w:t>
      </w:r>
      <w:r w:rsidRPr="00BA19DA">
        <w:rPr>
          <w:rStyle w:val="StyleUnderline"/>
        </w:rPr>
        <w:t xml:space="preserve">social justice organizing is often </w:t>
      </w:r>
      <w:r w:rsidRPr="00BA19DA">
        <w:rPr>
          <w:rStyle w:val="Emphasis"/>
          <w:highlight w:val="cyan"/>
        </w:rPr>
        <w:t>driven by a vision of a future</w:t>
      </w:r>
      <w:r w:rsidRPr="00BA19DA">
        <w:rPr>
          <w:rStyle w:val="StyleUnderline"/>
          <w:highlight w:val="cyan"/>
        </w:rPr>
        <w:t xml:space="preserve"> better than the one we live in</w:t>
      </w:r>
      <w:r w:rsidRPr="00BA19DA">
        <w:rPr>
          <w:rStyle w:val="StyleUnderline"/>
        </w:rPr>
        <w:t xml:space="preserve">. But </w:t>
      </w:r>
      <w:r w:rsidRPr="00BA19DA">
        <w:rPr>
          <w:rStyle w:val="Emphasis"/>
          <w:highlight w:val="cyan"/>
        </w:rPr>
        <w:t>something deeper</w:t>
      </w:r>
      <w:r w:rsidRPr="00BA19DA">
        <w:rPr>
          <w:rStyle w:val="StyleUnderline"/>
          <w:highlight w:val="cyan"/>
        </w:rPr>
        <w:t xml:space="preserve"> is</w:t>
      </w:r>
      <w:r w:rsidRPr="00BA19DA">
        <w:rPr>
          <w:rStyle w:val="StyleUnderline"/>
        </w:rPr>
        <w:t xml:space="preserve"> going on here: a </w:t>
      </w:r>
      <w:r w:rsidRPr="00BA19DA">
        <w:rPr>
          <w:rStyle w:val="StyleUnderline"/>
          <w:highlight w:val="cyan"/>
        </w:rPr>
        <w:t xml:space="preserve">recognition that the future, </w:t>
      </w:r>
      <w:r w:rsidRPr="00BA19DA">
        <w:rPr>
          <w:rStyle w:val="Emphasis"/>
          <w:highlight w:val="cyan"/>
        </w:rPr>
        <w:t>despite its intangibility</w:t>
      </w:r>
      <w:r w:rsidRPr="00BA19DA">
        <w:rPr>
          <w:rStyle w:val="StyleUnderline"/>
          <w:highlight w:val="cyan"/>
        </w:rPr>
        <w:t xml:space="preserve">, is </w:t>
      </w:r>
      <w:r w:rsidRPr="00BA19DA">
        <w:rPr>
          <w:rStyle w:val="Emphasis"/>
          <w:highlight w:val="cyan"/>
        </w:rPr>
        <w:t>directly impacting us today</w:t>
      </w:r>
      <w:r w:rsidRPr="00BA19DA">
        <w:rPr>
          <w:rStyle w:val="StyleUnderline"/>
          <w:highlight w:val="cyan"/>
        </w:rPr>
        <w:t>.</w:t>
      </w:r>
      <w:r w:rsidRPr="00BA19DA">
        <w:rPr>
          <w:rStyle w:val="StyleUnderline"/>
        </w:rPr>
        <w:t xml:space="preserve"> Take US politics. The election campaign that lifted 45 to the presidency was </w:t>
      </w:r>
      <w:r w:rsidRPr="00BA19DA">
        <w:rPr>
          <w:rStyle w:val="Emphasis"/>
        </w:rPr>
        <w:t>premised largely on fear of the future</w:t>
      </w:r>
      <w:r w:rsidRPr="00BA19DA">
        <w:rPr>
          <w:sz w:val="16"/>
        </w:rPr>
        <w:t xml:space="preserve">.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 Scholars have taken to using the term futurity to explore these interactions between past, present, and future. From my reading, </w:t>
      </w:r>
      <w:r w:rsidRPr="00BA19DA">
        <w:rPr>
          <w:rStyle w:val="StyleUnderline"/>
        </w:rPr>
        <w:t>futurity refers to three main dynamics</w:t>
      </w:r>
      <w:r w:rsidRPr="00BA19DA">
        <w:rPr>
          <w:sz w:val="16"/>
        </w:rPr>
        <w:t xml:space="preserve">: </w:t>
      </w:r>
      <w:r w:rsidRPr="00BA19DA">
        <w:rPr>
          <w:rStyle w:val="StyleUnderline"/>
        </w:rPr>
        <w:t xml:space="preserve">The ways that </w:t>
      </w:r>
      <w:r w:rsidRPr="00BA19DA">
        <w:rPr>
          <w:rStyle w:val="StyleUnderline"/>
          <w:highlight w:val="cyan"/>
        </w:rPr>
        <w:t xml:space="preserve">the future is </w:t>
      </w:r>
      <w:r w:rsidRPr="00BA19DA">
        <w:rPr>
          <w:rStyle w:val="Emphasis"/>
          <w:highlight w:val="cyan"/>
        </w:rPr>
        <w:t>defined</w:t>
      </w:r>
      <w:r w:rsidRPr="00BA19DA">
        <w:rPr>
          <w:sz w:val="16"/>
        </w:rPr>
        <w:t xml:space="preserve"> (or “rendered knowable”) </w:t>
      </w:r>
      <w:r w:rsidRPr="00BA19DA">
        <w:rPr>
          <w:rStyle w:val="StyleUnderline"/>
          <w:highlight w:val="cyan"/>
        </w:rPr>
        <w:t>through</w:t>
      </w:r>
      <w:r w:rsidRPr="00BA19DA">
        <w:rPr>
          <w:sz w:val="16"/>
        </w:rPr>
        <w:t xml:space="preserve"> practices such as prediction, </w:t>
      </w:r>
      <w:r w:rsidRPr="00BA19DA">
        <w:rPr>
          <w:rStyle w:val="Emphasis"/>
          <w:highlight w:val="cyan"/>
        </w:rPr>
        <w:t>projection</w:t>
      </w:r>
      <w:r w:rsidRPr="00BA19DA">
        <w:rPr>
          <w:rStyle w:val="StyleUnderline"/>
          <w:highlight w:val="cyan"/>
        </w:rPr>
        <w:t xml:space="preserve">, </w:t>
      </w:r>
      <w:r w:rsidRPr="00BA19DA">
        <w:rPr>
          <w:rStyle w:val="Emphasis"/>
          <w:highlight w:val="cyan"/>
        </w:rPr>
        <w:t>imagination</w:t>
      </w:r>
      <w:r w:rsidRPr="00BA19DA">
        <w:rPr>
          <w:rStyle w:val="StyleUnderline"/>
          <w:highlight w:val="cyan"/>
        </w:rPr>
        <w:t xml:space="preserve">, </w:t>
      </w:r>
      <w:r w:rsidRPr="00BA19DA">
        <w:rPr>
          <w:rStyle w:val="Emphasis"/>
          <w:highlight w:val="cyan"/>
        </w:rPr>
        <w:t>prefiguration</w:t>
      </w:r>
      <w:r w:rsidRPr="00BA19DA">
        <w:rPr>
          <w:rStyle w:val="StyleUnderline"/>
        </w:rPr>
        <w:t xml:space="preserve">, and </w:t>
      </w:r>
      <w:r w:rsidRPr="00BA19DA">
        <w:rPr>
          <w:rStyle w:val="Emphasis"/>
        </w:rPr>
        <w:t>prophecy</w:t>
      </w:r>
      <w:r w:rsidRPr="00BA19DA">
        <w:rPr>
          <w:sz w:val="16"/>
        </w:rPr>
        <w:t xml:space="preserve">;7 </w:t>
      </w:r>
      <w:r w:rsidRPr="00BA19DA">
        <w:rPr>
          <w:rStyle w:val="StyleUnderline"/>
        </w:rPr>
        <w:t xml:space="preserve">The ways </w:t>
      </w:r>
      <w:r w:rsidRPr="00BA19DA">
        <w:rPr>
          <w:rStyle w:val="StyleUnderline"/>
          <w:highlight w:val="cyan"/>
        </w:rPr>
        <w:t>that</w:t>
      </w:r>
      <w:r w:rsidRPr="00BA19DA">
        <w:rPr>
          <w:rStyle w:val="StyleUnderline"/>
        </w:rPr>
        <w:t xml:space="preserve"> the future </w:t>
      </w:r>
      <w:r w:rsidRPr="00BA19DA">
        <w:rPr>
          <w:rStyle w:val="Emphasis"/>
          <w:highlight w:val="cyan"/>
        </w:rPr>
        <w:t>impacts the present</w:t>
      </w:r>
      <w:r w:rsidRPr="00BA19DA">
        <w:rPr>
          <w:sz w:val="16"/>
        </w:rPr>
        <w:t xml:space="preserve">, for example </w:t>
      </w:r>
      <w:r w:rsidRPr="00BA19DA">
        <w:rPr>
          <w:rStyle w:val="StyleUnderline"/>
        </w:rPr>
        <w:t xml:space="preserve">through </w:t>
      </w:r>
      <w:r w:rsidRPr="00BA19DA">
        <w:rPr>
          <w:rStyle w:val="Emphasis"/>
        </w:rPr>
        <w:t>fear</w:t>
      </w:r>
      <w:r w:rsidRPr="00BA19DA">
        <w:rPr>
          <w:rStyle w:val="StyleUnderline"/>
        </w:rPr>
        <w:t xml:space="preserve">, </w:t>
      </w:r>
      <w:r w:rsidRPr="00BA19DA">
        <w:rPr>
          <w:rStyle w:val="Emphasis"/>
        </w:rPr>
        <w:t>hope</w:t>
      </w:r>
      <w:r w:rsidRPr="00BA19DA">
        <w:rPr>
          <w:rStyle w:val="StyleUnderline"/>
        </w:rPr>
        <w:t xml:space="preserve">, </w:t>
      </w:r>
      <w:r w:rsidRPr="00BA19DA">
        <w:rPr>
          <w:rStyle w:val="Emphasis"/>
        </w:rPr>
        <w:t>preparation</w:t>
      </w:r>
      <w:r w:rsidRPr="00BA19DA">
        <w:rPr>
          <w:rStyle w:val="StyleUnderline"/>
        </w:rPr>
        <w:t xml:space="preserve">, and </w:t>
      </w:r>
      <w:r w:rsidRPr="00BA19DA">
        <w:rPr>
          <w:rStyle w:val="Emphasis"/>
        </w:rPr>
        <w:t>preemption</w:t>
      </w:r>
      <w:r w:rsidRPr="00BA19DA">
        <w:rPr>
          <w:sz w:val="16"/>
        </w:rPr>
        <w:t xml:space="preserve">;8and </w:t>
      </w:r>
      <w:r w:rsidRPr="00BA19DA">
        <w:rPr>
          <w:rStyle w:val="StyleUnderline"/>
        </w:rPr>
        <w:t xml:space="preserve">The ways that our thoughts and actions in reference </w:t>
      </w:r>
      <w:r w:rsidRPr="00BA19DA">
        <w:rPr>
          <w:rStyle w:val="StyleUnderline"/>
          <w:highlight w:val="cyan"/>
        </w:rPr>
        <w:t>to</w:t>
      </w:r>
      <w:r w:rsidRPr="00BA19DA">
        <w:rPr>
          <w:rStyle w:val="StyleUnderline"/>
        </w:rPr>
        <w:t xml:space="preserve"> the future </w:t>
      </w:r>
      <w:r w:rsidRPr="00BA19DA">
        <w:rPr>
          <w:rStyle w:val="Emphasis"/>
          <w:highlight w:val="cyan"/>
        </w:rPr>
        <w:t>make some futures more likely</w:t>
      </w:r>
      <w:r w:rsidRPr="00BA19DA">
        <w:rPr>
          <w:rStyle w:val="StyleUnderline"/>
          <w:highlight w:val="cyan"/>
        </w:rPr>
        <w:t xml:space="preserve">, and others </w:t>
      </w:r>
      <w:r w:rsidRPr="00BA19DA">
        <w:rPr>
          <w:rStyle w:val="Emphasis"/>
          <w:highlight w:val="cyan"/>
        </w:rPr>
        <w:t>less likely</w:t>
      </w:r>
      <w:r w:rsidRPr="00BA19DA">
        <w:rPr>
          <w:rStyle w:val="StyleUnderline"/>
        </w:rPr>
        <w:t>, to come about</w:t>
      </w:r>
      <w:r w:rsidRPr="00BA19DA">
        <w:rPr>
          <w:sz w:val="16"/>
        </w:rPr>
        <w:t xml:space="preserve">.9 In his book Cruising Utopia, José Esteban Muñoz proposes that </w:t>
      </w:r>
      <w:r w:rsidRPr="00BA19DA">
        <w:rPr>
          <w:rStyle w:val="StyleUnderline"/>
        </w:rPr>
        <w:t xml:space="preserve">queerness </w:t>
      </w:r>
      <w:r w:rsidRPr="00BA19DA">
        <w:rPr>
          <w:rStyle w:val="StyleUnderline"/>
          <w:highlight w:val="cyan"/>
        </w:rPr>
        <w:t xml:space="preserve">is a </w:t>
      </w:r>
      <w:r w:rsidRPr="00BA19DA">
        <w:rPr>
          <w:rStyle w:val="Emphasis"/>
          <w:highlight w:val="cyan"/>
        </w:rPr>
        <w:t>kind of futurity</w:t>
      </w:r>
      <w:r w:rsidRPr="00BA19DA">
        <w:rPr>
          <w:sz w:val="16"/>
          <w:highlight w:val="cyan"/>
        </w:rPr>
        <w:t>.</w:t>
      </w:r>
      <w:r w:rsidRPr="00BA19DA">
        <w:rPr>
          <w:sz w:val="16"/>
        </w:rPr>
        <w:t xml:space="preserve"> “Queerness,” he writes in the book’s introduction, “is not yet here…Put another way, we are not yet queer.”10 Instead, he explains, </w:t>
      </w:r>
      <w:r w:rsidRPr="00BA19DA">
        <w:rPr>
          <w:rStyle w:val="StyleUnderline"/>
        </w:rPr>
        <w:t xml:space="preserve">queerness is </w:t>
      </w:r>
      <w:r w:rsidRPr="00BA19DA">
        <w:rPr>
          <w:rStyle w:val="StyleUnderline"/>
          <w:highlight w:val="cyan"/>
        </w:rPr>
        <w:t xml:space="preserve">an </w:t>
      </w:r>
      <w:r w:rsidRPr="00BA19DA">
        <w:rPr>
          <w:rStyle w:val="Emphasis"/>
          <w:highlight w:val="cyan"/>
        </w:rPr>
        <w:t>idea</w:t>
      </w:r>
      <w:r w:rsidRPr="00BA19DA">
        <w:rPr>
          <w:rStyle w:val="Emphasis"/>
        </w:rPr>
        <w:t>l</w:t>
      </w:r>
      <w:r w:rsidRPr="00BA19DA">
        <w:rPr>
          <w:rStyle w:val="StyleUnderline"/>
        </w:rPr>
        <w:t xml:space="preserve">. It is a </w:t>
      </w:r>
      <w:r w:rsidRPr="00BA19DA">
        <w:rPr>
          <w:rStyle w:val="Emphasis"/>
          <w:highlight w:val="cyan"/>
        </w:rPr>
        <w:t>utopian vision</w:t>
      </w:r>
      <w:r w:rsidRPr="00BA19DA">
        <w:rPr>
          <w:rStyle w:val="StyleUnderline"/>
          <w:highlight w:val="cyan"/>
        </w:rPr>
        <w:t xml:space="preserve"> that can help</w:t>
      </w:r>
      <w:r w:rsidRPr="00BA19DA">
        <w:rPr>
          <w:rStyle w:val="StyleUnderline"/>
        </w:rPr>
        <w:t xml:space="preserve"> us to </w:t>
      </w:r>
      <w:r w:rsidRPr="00BA19DA">
        <w:rPr>
          <w:rStyle w:val="Emphasis"/>
          <w:highlight w:val="cyan"/>
        </w:rPr>
        <w:t>see beyond</w:t>
      </w:r>
      <w:r w:rsidRPr="00BA19DA">
        <w:rPr>
          <w:rStyle w:val="Emphasis"/>
        </w:rPr>
        <w:t xml:space="preserve"> our </w:t>
      </w:r>
      <w:r w:rsidRPr="00BA19DA">
        <w:rPr>
          <w:rStyle w:val="Emphasis"/>
          <w:highlight w:val="cyan"/>
        </w:rPr>
        <w:t>everyday restrictions</w:t>
      </w:r>
      <w:r w:rsidRPr="00BA19DA">
        <w:rPr>
          <w:rStyle w:val="StyleUnderline"/>
        </w:rPr>
        <w:t xml:space="preserve"> toward new possibilities</w:t>
      </w:r>
      <w:r w:rsidRPr="00BA19DA">
        <w:rPr>
          <w:sz w:val="16"/>
        </w:rPr>
        <w:t xml:space="preserve">. We cannot touch queerness with our hands, or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 </w:t>
      </w:r>
      <w:r w:rsidRPr="00BA19DA">
        <w:rPr>
          <w:rStyle w:val="StyleUnderline"/>
        </w:rPr>
        <w:t xml:space="preserve">The concept of futurity seems to have been most fully developed by </w:t>
      </w:r>
      <w:r w:rsidRPr="00BA19DA">
        <w:rPr>
          <w:rStyle w:val="Emphasis"/>
        </w:rPr>
        <w:t>Indigenous scholars</w:t>
      </w:r>
      <w:r w:rsidRPr="00BA19DA">
        <w:rPr>
          <w:rStyle w:val="StyleUnderline"/>
        </w:rPr>
        <w:t xml:space="preserve"> and </w:t>
      </w:r>
      <w:r w:rsidRPr="00BA19DA">
        <w:rPr>
          <w:rStyle w:val="Emphasis"/>
        </w:rPr>
        <w:t>activists</w:t>
      </w:r>
      <w:r w:rsidRPr="00BA19DA">
        <w:rPr>
          <w:rStyle w:val="StyleUnderline"/>
        </w:rPr>
        <w:t>. As Native scholars have shown, settler colonialism</w:t>
      </w:r>
      <w:r w:rsidRPr="00BA19DA">
        <w:rPr>
          <w:sz w:val="16"/>
        </w:rPr>
        <w:t xml:space="preserve"> (the kind of colonialism we have in the US, where the colonizer comes to stay) </w:t>
      </w:r>
      <w:r w:rsidRPr="00BA19DA">
        <w:rPr>
          <w:rStyle w:val="StyleUnderline"/>
        </w:rPr>
        <w:t xml:space="preserve">involves an </w:t>
      </w:r>
      <w:r w:rsidRPr="00BA19DA">
        <w:rPr>
          <w:rStyle w:val="Emphasis"/>
        </w:rPr>
        <w:t>ongoing project of erasure</w:t>
      </w:r>
      <w:r w:rsidRPr="00BA19DA">
        <w:rPr>
          <w:rStyle w:val="StyleUnderline"/>
        </w:rPr>
        <w:t xml:space="preserve"> and </w:t>
      </w:r>
      <w:r w:rsidRPr="00BA19DA">
        <w:rPr>
          <w:rStyle w:val="Emphasis"/>
        </w:rPr>
        <w:t>replacement</w:t>
      </w:r>
      <w:r w:rsidRPr="00BA19DA">
        <w:rPr>
          <w:sz w:val="16"/>
        </w:rPr>
        <w:t xml:space="preserve">.11 After all, </w:t>
      </w:r>
      <w:r w:rsidRPr="00BA19DA">
        <w:rPr>
          <w:rStyle w:val="StyleUnderline"/>
        </w:rPr>
        <w:t>settler claims</w:t>
      </w:r>
      <w:r w:rsidRPr="00BA19DA">
        <w:rPr>
          <w:sz w:val="16"/>
        </w:rPr>
        <w:t xml:space="preserve"> to the land in the Americas, the Pacific Islands, and elsewhere </w:t>
      </w:r>
      <w:r w:rsidRPr="00BA19DA">
        <w:rPr>
          <w:rStyle w:val="Emphasis"/>
        </w:rPr>
        <w:t>only make sense</w:t>
      </w:r>
      <w:r w:rsidRPr="00BA19DA">
        <w:rPr>
          <w:rStyle w:val="StyleUnderline"/>
        </w:rPr>
        <w:t xml:space="preserve"> if the original inhabitants are </w:t>
      </w:r>
      <w:r w:rsidRPr="00BA19DA">
        <w:rPr>
          <w:rStyle w:val="Emphasis"/>
        </w:rPr>
        <w:t>gone</w:t>
      </w:r>
      <w:r w:rsidRPr="00BA19DA">
        <w:rPr>
          <w:rStyle w:val="StyleUnderline"/>
        </w:rPr>
        <w:t xml:space="preserve">. And, </w:t>
      </w:r>
      <w:r w:rsidRPr="00BA19DA">
        <w:rPr>
          <w:rStyle w:val="Emphasis"/>
        </w:rPr>
        <w:t>despite centuries of genocide</w:t>
      </w:r>
      <w:r w:rsidRPr="00BA19DA">
        <w:rPr>
          <w:rStyle w:val="StyleUnderline"/>
        </w:rPr>
        <w:t xml:space="preserve">, </w:t>
      </w:r>
      <w:r w:rsidRPr="00BA19DA">
        <w:rPr>
          <w:rStyle w:val="Emphasis"/>
        </w:rPr>
        <w:t>they are not</w:t>
      </w:r>
      <w:r w:rsidRPr="00BA19DA">
        <w:rPr>
          <w:sz w:val="16"/>
        </w:rPr>
        <w:t xml:space="preserve">. </w:t>
      </w:r>
      <w:r w:rsidRPr="00BA19DA">
        <w:rPr>
          <w:rStyle w:val="StyleUnderline"/>
        </w:rPr>
        <w:t xml:space="preserve">Part of the modern settler project, then, is to </w:t>
      </w:r>
      <w:r w:rsidRPr="00BA19DA">
        <w:rPr>
          <w:rStyle w:val="Emphasis"/>
        </w:rPr>
        <w:t>erase Indigenous peoples</w:t>
      </w:r>
      <w:r w:rsidRPr="00BA19DA">
        <w:rPr>
          <w:rStyle w:val="StyleUnderline"/>
        </w:rPr>
        <w:t xml:space="preserve"> — if not </w:t>
      </w:r>
      <w:r w:rsidRPr="00BA19DA">
        <w:rPr>
          <w:rStyle w:val="Emphasis"/>
        </w:rPr>
        <w:t>physically</w:t>
      </w:r>
      <w:r w:rsidRPr="00BA19DA">
        <w:rPr>
          <w:sz w:val="16"/>
        </w:rPr>
        <w:t xml:space="preserve"> (</w:t>
      </w:r>
      <w:r w:rsidRPr="00BA19DA">
        <w:rPr>
          <w:rStyle w:val="StyleUnderline"/>
        </w:rPr>
        <w:t xml:space="preserve">through </w:t>
      </w:r>
      <w:r w:rsidRPr="00BA19DA">
        <w:rPr>
          <w:rStyle w:val="Emphasis"/>
        </w:rPr>
        <w:t>policies</w:t>
      </w:r>
      <w:r w:rsidRPr="00BA19DA">
        <w:rPr>
          <w:sz w:val="16"/>
        </w:rPr>
        <w:t xml:space="preserve"> that deny land, health care, etc.) </w:t>
      </w:r>
      <w:r w:rsidRPr="00BA19DA">
        <w:rPr>
          <w:rStyle w:val="StyleUnderline"/>
        </w:rPr>
        <w:t xml:space="preserve">or </w:t>
      </w:r>
      <w:r w:rsidRPr="00BA19DA">
        <w:rPr>
          <w:rStyle w:val="Emphasis"/>
        </w:rPr>
        <w:t>culturally</w:t>
      </w:r>
      <w:r w:rsidRPr="00BA19DA">
        <w:rPr>
          <w:sz w:val="16"/>
        </w:rPr>
        <w:t xml:space="preserve"> (</w:t>
      </w:r>
      <w:r w:rsidRPr="00BA19DA">
        <w:rPr>
          <w:rStyle w:val="StyleUnderline"/>
        </w:rPr>
        <w:t xml:space="preserve">through </w:t>
      </w:r>
      <w:r w:rsidRPr="00BA19DA">
        <w:rPr>
          <w:rStyle w:val="Emphasis"/>
        </w:rPr>
        <w:t>blood quantum tests</w:t>
      </w:r>
      <w:r w:rsidRPr="00BA19DA">
        <w:rPr>
          <w:rStyle w:val="StyleUnderline"/>
        </w:rPr>
        <w:t xml:space="preserve"> or the </w:t>
      </w:r>
      <w:r w:rsidRPr="00BA19DA">
        <w:rPr>
          <w:rStyle w:val="Emphasis"/>
        </w:rPr>
        <w:t>forced removal of children</w:t>
      </w:r>
      <w:r w:rsidRPr="00BA19DA">
        <w:rPr>
          <w:sz w:val="16"/>
        </w:rPr>
        <w:t xml:space="preserve">), </w:t>
      </w:r>
      <w:r w:rsidRPr="00BA19DA">
        <w:rPr>
          <w:rStyle w:val="StyleUnderline"/>
        </w:rPr>
        <w:t xml:space="preserve">then at least from </w:t>
      </w:r>
      <w:r w:rsidRPr="00BA19DA">
        <w:rPr>
          <w:rStyle w:val="Emphasis"/>
        </w:rPr>
        <w:t>popular consciousness</w:t>
      </w:r>
      <w:r w:rsidRPr="00BA19DA">
        <w:rPr>
          <w:sz w:val="16"/>
        </w:rPr>
        <w:t xml:space="preserve">. Movies, television shows, </w:t>
      </w:r>
      <w:r w:rsidRPr="00BA19DA">
        <w:rPr>
          <w:rStyle w:val="Emphasis"/>
        </w:rPr>
        <w:t>school curricula</w:t>
      </w:r>
      <w:r w:rsidRPr="00BA19DA">
        <w:rPr>
          <w:sz w:val="16"/>
        </w:rPr>
        <w:t xml:space="preserve">, political speeches, news reports, and other media </w:t>
      </w:r>
      <w:r w:rsidRPr="00BA19DA">
        <w:rPr>
          <w:rStyle w:val="StyleUnderline"/>
        </w:rPr>
        <w:t>relegate “the Indian” to our past</w:t>
      </w:r>
      <w:r w:rsidRPr="00BA19DA">
        <w:rPr>
          <w:sz w:val="16"/>
        </w:rPr>
        <w:t xml:space="preserve"> — a sad chapter in history, perhaps, but nothing to concern ourselves with as we dream of the future. </w:t>
      </w:r>
      <w:r w:rsidRPr="00BA19DA">
        <w:rPr>
          <w:rStyle w:val="StyleUnderline"/>
        </w:rPr>
        <w:t>By erasing Indigenous people from the present and the future, these discourses advance the cause of</w:t>
      </w:r>
      <w:r w:rsidRPr="00BA19DA">
        <w:rPr>
          <w:sz w:val="16"/>
        </w:rPr>
        <w:t xml:space="preserve"> what scholars like Eve Tuck call </w:t>
      </w:r>
      <w:r w:rsidRPr="00BA19DA">
        <w:rPr>
          <w:rStyle w:val="Emphasis"/>
        </w:rPr>
        <w:t>settler futurity</w:t>
      </w:r>
      <w:r w:rsidRPr="00BA19DA">
        <w:rPr>
          <w:sz w:val="16"/>
        </w:rPr>
        <w:t xml:space="preserve">. In other words, these discourses are premised on, and help to bring about, a future of endless settler dominance over the land and all that is on/of it.12 </w:t>
      </w:r>
      <w:r w:rsidRPr="00BA19DA">
        <w:rPr>
          <w:rStyle w:val="StyleUnderline"/>
        </w:rPr>
        <w:t xml:space="preserve">Indigenous communities, though, are </w:t>
      </w:r>
      <w:r w:rsidRPr="00BA19DA">
        <w:rPr>
          <w:rStyle w:val="Emphasis"/>
        </w:rPr>
        <w:t>(re)claiming the future</w:t>
      </w:r>
      <w:r w:rsidRPr="00BA19DA">
        <w:rPr>
          <w:rStyle w:val="StyleUnderline"/>
        </w:rPr>
        <w:t xml:space="preserve"> — </w:t>
      </w:r>
      <w:r w:rsidRPr="00BA19DA">
        <w:rPr>
          <w:rStyle w:val="Emphasis"/>
        </w:rPr>
        <w:t>opening up space</w:t>
      </w:r>
      <w:r w:rsidRPr="00BA19DA">
        <w:rPr>
          <w:rStyle w:val="StyleUnderline"/>
        </w:rPr>
        <w:t xml:space="preserve"> for indigenous futurities to </w:t>
      </w:r>
      <w:r w:rsidRPr="00BA19DA">
        <w:rPr>
          <w:rStyle w:val="Emphasis"/>
        </w:rPr>
        <w:t>flourish</w:t>
      </w:r>
      <w:r w:rsidRPr="00BA19DA">
        <w:rPr>
          <w:sz w:val="16"/>
        </w:rPr>
        <w:t xml:space="preserve">.13 </w:t>
      </w:r>
      <w:r w:rsidRPr="00BA19DA">
        <w:rPr>
          <w:rStyle w:val="StyleUnderline"/>
        </w:rPr>
        <w:t xml:space="preserve">To </w:t>
      </w:r>
      <w:r w:rsidRPr="00BA19DA">
        <w:rPr>
          <w:rStyle w:val="Emphasis"/>
        </w:rPr>
        <w:t xml:space="preserve">advance </w:t>
      </w:r>
      <w:r w:rsidRPr="00BA19DA">
        <w:rPr>
          <w:rStyle w:val="Emphasis"/>
        </w:rPr>
        <w:lastRenderedPageBreak/>
        <w:t>indigenous futurity</w:t>
      </w:r>
      <w:r w:rsidRPr="00BA19DA">
        <w:rPr>
          <w:rStyle w:val="StyleUnderline"/>
        </w:rPr>
        <w:t xml:space="preserve"> is to </w:t>
      </w:r>
      <w:r w:rsidRPr="00BA19DA">
        <w:rPr>
          <w:rStyle w:val="Emphasis"/>
        </w:rPr>
        <w:t>assert</w:t>
      </w:r>
      <w:r w:rsidRPr="00BA19DA">
        <w:rPr>
          <w:rStyle w:val="StyleUnderline"/>
        </w:rPr>
        <w:t xml:space="preserve">, and </w:t>
      </w:r>
      <w:r w:rsidRPr="00BA19DA">
        <w:rPr>
          <w:rStyle w:val="Emphasis"/>
        </w:rPr>
        <w:t>takes steps to make possible</w:t>
      </w:r>
      <w:r w:rsidRPr="00BA19DA">
        <w:rPr>
          <w:rStyle w:val="StyleUnderline"/>
        </w:rPr>
        <w:t xml:space="preserve">, futures outside of settler colonialism. We can get glimpses of indigenous futurities in the social movement organizing of </w:t>
      </w:r>
      <w:r w:rsidRPr="00BA19DA">
        <w:rPr>
          <w:rStyle w:val="Emphasis"/>
        </w:rPr>
        <w:t>Idle No More</w:t>
      </w:r>
      <w:r w:rsidRPr="00BA19DA">
        <w:rPr>
          <w:rStyle w:val="StyleUnderline"/>
        </w:rPr>
        <w:t xml:space="preserve">, among the water protectors at </w:t>
      </w:r>
      <w:r w:rsidRPr="00BA19DA">
        <w:rPr>
          <w:rStyle w:val="Emphasis"/>
        </w:rPr>
        <w:t>Standing Rock</w:t>
      </w:r>
      <w:r w:rsidRPr="00BA19DA">
        <w:rPr>
          <w:rStyle w:val="StyleUnderline"/>
        </w:rPr>
        <w:t xml:space="preserve">, in the </w:t>
      </w:r>
      <w:r w:rsidRPr="00BA19DA">
        <w:rPr>
          <w:rStyle w:val="Emphasis"/>
        </w:rPr>
        <w:t>Indigenous media production</w:t>
      </w:r>
      <w:r w:rsidRPr="00BA19DA">
        <w:rPr>
          <w:rStyle w:val="StyleUnderline"/>
        </w:rPr>
        <w:t xml:space="preserve"> of Indian and Cowboy, and in </w:t>
      </w:r>
      <w:r w:rsidRPr="00BA19DA">
        <w:rPr>
          <w:rStyle w:val="Emphasis"/>
        </w:rPr>
        <w:t>everyday assertions</w:t>
      </w:r>
      <w:r w:rsidRPr="00BA19DA">
        <w:rPr>
          <w:rStyle w:val="StyleUnderline"/>
        </w:rPr>
        <w:t xml:space="preserve"> of Native culture and sovereignty</w:t>
      </w:r>
      <w:r w:rsidRPr="00BA19DA">
        <w:rPr>
          <w:sz w:val="16"/>
        </w:rPr>
        <w:t xml:space="preserve">. Noelani Goodyear-Kaʻōpua writes that, although they are often framed as relics of the past, </w:t>
      </w:r>
      <w:r w:rsidRPr="00BA19DA">
        <w:rPr>
          <w:rStyle w:val="StyleUnderline"/>
        </w:rPr>
        <w:t xml:space="preserve">Indigenous communities are actually </w:t>
      </w:r>
      <w:r w:rsidRPr="00BA19DA">
        <w:rPr>
          <w:rStyle w:val="Emphasis"/>
        </w:rPr>
        <w:t>at the front lines</w:t>
      </w:r>
      <w:r w:rsidRPr="00BA19DA">
        <w:rPr>
          <w:rStyle w:val="StyleUnderline"/>
        </w:rPr>
        <w:t xml:space="preserve"> of the struggle to </w:t>
      </w:r>
      <w:r w:rsidRPr="00BA19DA">
        <w:rPr>
          <w:rStyle w:val="Emphasis"/>
        </w:rPr>
        <w:t>protect the future</w:t>
      </w:r>
      <w:r w:rsidRPr="00BA19DA">
        <w:rPr>
          <w:sz w:val="16"/>
        </w:rPr>
        <w:t xml:space="preserve">.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 This work is rooted deeply in Indigenous cultural practices and epistemologies, which, according to Hawaiian activist and blogger Bryan Kamaoli Kuwada, have always attended to both the past and the future. “The future is a realm we have inhabited for thousands of years. You cannot do otherwise when you rely on the land and sea to survive. All of our gathering practices and agricultural techniques, the patterned mat of loʻi kalo, the breath passing in and out of the loko iʻa, the Kū and Hina of picking plants are predicated on looking ahead. This ensures that the land is productive into the future, that the sea will still be abundant into the future, and that our people will still thrive into the future.”15 A Final Note 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 At the same time, I am energized by what </w:t>
      </w:r>
      <w:r w:rsidRPr="00BA19DA">
        <w:rPr>
          <w:rStyle w:val="StyleUnderline"/>
        </w:rPr>
        <w:t>I see</w:t>
      </w:r>
      <w:r w:rsidRPr="00BA19DA">
        <w:rPr>
          <w:sz w:val="16"/>
        </w:rPr>
        <w:t xml:space="preserve"> as </w:t>
      </w:r>
      <w:r w:rsidRPr="00BA19DA">
        <w:rPr>
          <w:rStyle w:val="StyleUnderline"/>
          <w:highlight w:val="cyan"/>
        </w:rPr>
        <w:t xml:space="preserve">a </w:t>
      </w:r>
      <w:r w:rsidRPr="00BA19DA">
        <w:rPr>
          <w:rStyle w:val="Emphasis"/>
          <w:highlight w:val="cyan"/>
        </w:rPr>
        <w:t>growing emphasis on</w:t>
      </w:r>
      <w:r w:rsidRPr="00BA19DA">
        <w:rPr>
          <w:rStyle w:val="Emphasis"/>
        </w:rPr>
        <w:t xml:space="preserve"> the </w:t>
      </w:r>
      <w:r w:rsidRPr="00BA19DA">
        <w:rPr>
          <w:rStyle w:val="Emphasis"/>
          <w:highlight w:val="cyan"/>
        </w:rPr>
        <w:t>future</w:t>
      </w:r>
      <w:r w:rsidRPr="00BA19DA">
        <w:rPr>
          <w:rStyle w:val="StyleUnderline"/>
          <w:highlight w:val="cyan"/>
        </w:rPr>
        <w:t xml:space="preserve"> as an </w:t>
      </w:r>
      <w:r w:rsidRPr="00BA19DA">
        <w:rPr>
          <w:rStyle w:val="Emphasis"/>
          <w:highlight w:val="cyan"/>
        </w:rPr>
        <w:t>arena of active struggle</w:t>
      </w:r>
      <w:r w:rsidRPr="00BA19DA">
        <w:rPr>
          <w:sz w:val="16"/>
        </w:rPr>
        <w:t xml:space="preserve">. Because </w:t>
      </w:r>
      <w:r w:rsidRPr="00BA19DA">
        <w:rPr>
          <w:rStyle w:val="StyleUnderline"/>
        </w:rPr>
        <w:t xml:space="preserve">that’s </w:t>
      </w:r>
      <w:r w:rsidRPr="00BA19DA">
        <w:rPr>
          <w:rStyle w:val="Emphasis"/>
        </w:rPr>
        <w:t xml:space="preserve">certainly </w:t>
      </w:r>
      <w:r w:rsidRPr="00BA19DA">
        <w:rPr>
          <w:rStyle w:val="Emphasis"/>
          <w:highlight w:val="cyan"/>
        </w:rPr>
        <w:t>how those in power see it</w:t>
      </w:r>
      <w:r w:rsidRPr="00BA19DA">
        <w:rPr>
          <w:rStyle w:val="StyleUnderline"/>
        </w:rPr>
        <w:t xml:space="preserve">. Wall street traders are </w:t>
      </w:r>
      <w:r w:rsidRPr="00BA19DA">
        <w:rPr>
          <w:rStyle w:val="Emphasis"/>
        </w:rPr>
        <w:t>gambling on our futures</w:t>
      </w:r>
      <w:r w:rsidRPr="00BA19DA">
        <w:rPr>
          <w:rStyle w:val="StyleUnderline"/>
        </w:rPr>
        <w:t xml:space="preserve">. Tech companies are </w:t>
      </w:r>
      <w:r w:rsidRPr="00BA19DA">
        <w:rPr>
          <w:rStyle w:val="Emphasis"/>
        </w:rPr>
        <w:t>redesigning our futures</w:t>
      </w:r>
      <w:r w:rsidRPr="00BA19DA">
        <w:rPr>
          <w:rStyle w:val="StyleUnderline"/>
        </w:rPr>
        <w:t xml:space="preserve">. Hollywood is </w:t>
      </w:r>
      <w:r w:rsidRPr="00BA19DA">
        <w:rPr>
          <w:rStyle w:val="Emphasis"/>
        </w:rPr>
        <w:t>whitewashing our futures</w:t>
      </w:r>
      <w:r w:rsidRPr="00BA19DA">
        <w:rPr>
          <w:rStyle w:val="StyleUnderline"/>
        </w:rPr>
        <w:t xml:space="preserve">. And all the while, unfettered capitalism is </w:t>
      </w:r>
      <w:r w:rsidRPr="00BA19DA">
        <w:rPr>
          <w:rStyle w:val="Emphasis"/>
        </w:rPr>
        <w:t>foreclosing so many healthy futures for this planet</w:t>
      </w:r>
      <w:r w:rsidRPr="00BA19DA">
        <w:rPr>
          <w:rStyle w:val="StyleUnderline"/>
        </w:rPr>
        <w:t xml:space="preserve">. </w:t>
      </w:r>
      <w:r w:rsidRPr="00BA19DA">
        <w:rPr>
          <w:rStyle w:val="Emphasis"/>
          <w:highlight w:val="cyan"/>
        </w:rPr>
        <w:t>Imagining alternative futures</w:t>
      </w:r>
      <w:r w:rsidRPr="00BA19DA">
        <w:rPr>
          <w:rStyle w:val="StyleUnderline"/>
          <w:highlight w:val="cyan"/>
        </w:rPr>
        <w:t xml:space="preserve"> is</w:t>
      </w:r>
      <w:r w:rsidRPr="00BA19DA">
        <w:rPr>
          <w:rStyle w:val="StyleUnderline"/>
        </w:rPr>
        <w:t xml:space="preserve">, </w:t>
      </w:r>
      <w:r w:rsidRPr="00BA19DA">
        <w:rPr>
          <w:rStyle w:val="Emphasis"/>
        </w:rPr>
        <w:t xml:space="preserve">quite </w:t>
      </w:r>
      <w:r w:rsidRPr="00BA19DA">
        <w:rPr>
          <w:rStyle w:val="Emphasis"/>
          <w:highlight w:val="cyan"/>
        </w:rPr>
        <w:t>literally</w:t>
      </w:r>
      <w:r w:rsidRPr="00BA19DA">
        <w:rPr>
          <w:rStyle w:val="StyleUnderline"/>
          <w:highlight w:val="cyan"/>
        </w:rPr>
        <w:t xml:space="preserve">, a matter of </w:t>
      </w:r>
      <w:r w:rsidRPr="00BA19DA">
        <w:rPr>
          <w:rStyle w:val="Emphasis"/>
          <w:highlight w:val="cyan"/>
        </w:rPr>
        <w:t>life</w:t>
      </w:r>
      <w:r w:rsidRPr="00BA19DA">
        <w:rPr>
          <w:rStyle w:val="StyleUnderline"/>
          <w:highlight w:val="cyan"/>
        </w:rPr>
        <w:t xml:space="preserve"> and </w:t>
      </w:r>
      <w:r w:rsidRPr="00BA19DA">
        <w:rPr>
          <w:rStyle w:val="Emphasis"/>
          <w:highlight w:val="cyan"/>
        </w:rPr>
        <w:t>death</w:t>
      </w:r>
      <w:r w:rsidRPr="00BA19DA">
        <w:rPr>
          <w:sz w:val="16"/>
        </w:rPr>
        <w:t xml:space="preserve">. </w:t>
      </w:r>
      <w:r w:rsidRPr="00BA19DA">
        <w:rPr>
          <w:rStyle w:val="StyleUnderline"/>
        </w:rPr>
        <w:t xml:space="preserve">The </w:t>
      </w:r>
      <w:r w:rsidRPr="00BA19DA">
        <w:rPr>
          <w:rStyle w:val="Emphasis"/>
        </w:rPr>
        <w:t>struggle for futurity is on</w:t>
      </w:r>
      <w:r w:rsidRPr="00BA19DA">
        <w:rPr>
          <w:rStyle w:val="StyleUnderline"/>
        </w:rPr>
        <w:t>, and as</w:t>
      </w:r>
      <w:r w:rsidRPr="00BA19DA">
        <w:rPr>
          <w:sz w:val="16"/>
        </w:rPr>
        <w:t xml:space="preserve"> artists and </w:t>
      </w:r>
      <w:r w:rsidRPr="00BA19DA">
        <w:rPr>
          <w:rStyle w:val="StyleUnderline"/>
        </w:rPr>
        <w:t xml:space="preserve">cultural workers we </w:t>
      </w:r>
      <w:r w:rsidRPr="00BA19DA">
        <w:rPr>
          <w:rStyle w:val="StyleUnderline"/>
          <w:highlight w:val="cyan"/>
        </w:rPr>
        <w:t xml:space="preserve">are </w:t>
      </w:r>
      <w:r w:rsidRPr="00BA19DA">
        <w:rPr>
          <w:rStyle w:val="Emphasis"/>
          <w:highlight w:val="cyan"/>
        </w:rPr>
        <w:t>right in the middle of</w:t>
      </w:r>
      <w:r w:rsidRPr="00BA19DA">
        <w:rPr>
          <w:rStyle w:val="Emphasis"/>
        </w:rPr>
        <w:t xml:space="preserve"> it</w:t>
      </w:r>
      <w:r w:rsidRPr="00BA19DA">
        <w:rPr>
          <w:rStyle w:val="StyleUnderline"/>
        </w:rPr>
        <w:t>, whether we know it or not</w:t>
      </w:r>
      <w:r w:rsidRPr="00BA19DA">
        <w:rPr>
          <w:sz w:val="16"/>
        </w:rPr>
        <w:t>. It’s time to accept the invitation of Bryan Kamaoli Kuwada: “We live in the future,” he writes. “Come join us.”16</w:t>
      </w:r>
    </w:p>
    <w:p w14:paraId="3A4FACC1" w14:textId="77777777" w:rsidR="00BA19DA" w:rsidRPr="00BA19DA" w:rsidRDefault="00BA19DA" w:rsidP="00BA19DA">
      <w:pPr>
        <w:pStyle w:val="Heading3"/>
        <w:rPr>
          <w:rFonts w:cs="Calibri"/>
        </w:rPr>
      </w:pPr>
      <w:r w:rsidRPr="00BA19DA">
        <w:rPr>
          <w:rFonts w:cs="Calibri"/>
        </w:rPr>
        <w:lastRenderedPageBreak/>
        <w:t xml:space="preserve">AT: Narrative Mimesis---1NC </w:t>
      </w:r>
    </w:p>
    <w:p w14:paraId="1DA34A92" w14:textId="77777777" w:rsidR="00BA19DA" w:rsidRPr="00BA19DA" w:rsidRDefault="00BA19DA" w:rsidP="00BA19DA">
      <w:pPr>
        <w:pStyle w:val="Heading4"/>
        <w:rPr>
          <w:rFonts w:cs="Calibri"/>
        </w:rPr>
      </w:pPr>
      <w:r w:rsidRPr="00BA19DA">
        <w:rPr>
          <w:rFonts w:cs="Calibri"/>
        </w:rPr>
        <w:t xml:space="preserve">Abolishing transness </w:t>
      </w:r>
      <w:r w:rsidRPr="00BA19DA">
        <w:rPr>
          <w:rFonts w:cs="Calibri"/>
          <w:u w:val="single"/>
        </w:rPr>
        <w:t>replicates</w:t>
      </w:r>
      <w:r w:rsidRPr="00BA19DA">
        <w:rPr>
          <w:rFonts w:cs="Calibri"/>
        </w:rPr>
        <w:t xml:space="preserve"> the cycles of institutional assimilation the 1AC critiques. </w:t>
      </w:r>
    </w:p>
    <w:p w14:paraId="1C709071" w14:textId="77777777" w:rsidR="00BA19DA" w:rsidRPr="00BA19DA" w:rsidRDefault="00BA19DA" w:rsidP="00BA19DA">
      <w:r w:rsidRPr="00BA19DA">
        <w:rPr>
          <w:rStyle w:val="Style13ptBold"/>
        </w:rPr>
        <w:t>Billard</w:t>
      </w:r>
      <w:r w:rsidRPr="00BA19DA">
        <w:t xml:space="preserve"> et al </w:t>
      </w:r>
      <w:r w:rsidRPr="00BA19DA">
        <w:rPr>
          <w:rStyle w:val="Style13ptBold"/>
        </w:rPr>
        <w:t>22</w:t>
      </w:r>
      <w:r w:rsidRPr="00BA19DA">
        <w:t xml:space="preserve"> [TJ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 https://bulletin.appliedtransstudies.org/article/1/1-2/1/]</w:t>
      </w:r>
    </w:p>
    <w:p w14:paraId="25620AE1" w14:textId="77777777" w:rsidR="00BA19DA" w:rsidRPr="00BA19DA" w:rsidRDefault="00BA19DA" w:rsidP="00BA19DA">
      <w:pPr>
        <w:rPr>
          <w:sz w:val="16"/>
        </w:rPr>
      </w:pPr>
      <w:r w:rsidRPr="00BA19DA">
        <w:rPr>
          <w:sz w:val="16"/>
        </w:rPr>
        <w:t xml:space="preserve">We have argued that if the field of </w:t>
      </w:r>
      <w:r w:rsidRPr="00BA19DA">
        <w:rPr>
          <w:rStyle w:val="Emphasis"/>
          <w:highlight w:val="cyan"/>
        </w:rPr>
        <w:t>trans</w:t>
      </w:r>
      <w:r w:rsidRPr="00BA19DA">
        <w:rPr>
          <w:sz w:val="16"/>
        </w:rPr>
        <w:t xml:space="preserve">gender </w:t>
      </w:r>
      <w:r w:rsidRPr="00BA19DA">
        <w:rPr>
          <w:rStyle w:val="StyleUnderline"/>
          <w:highlight w:val="cyan"/>
        </w:rPr>
        <w:t>studies</w:t>
      </w:r>
      <w:r w:rsidRPr="00BA19DA">
        <w:rPr>
          <w:rStyle w:val="StyleUnderline"/>
        </w:rPr>
        <w:t xml:space="preserve"> </w:t>
      </w:r>
      <w:r w:rsidRPr="00BA19DA">
        <w:rPr>
          <w:rStyle w:val="StyleUnderline"/>
          <w:highlight w:val="cyan"/>
        </w:rPr>
        <w:t>has been institutionalized</w:t>
      </w:r>
      <w:r w:rsidRPr="00BA19DA">
        <w:rPr>
          <w:sz w:val="16"/>
        </w:rPr>
        <w:t xml:space="preserve">, it has happened </w:t>
      </w:r>
      <w:r w:rsidRPr="00BA19DA">
        <w:rPr>
          <w:rStyle w:val="StyleUnderline"/>
        </w:rPr>
        <w:t>within the</w:t>
      </w:r>
      <w:r w:rsidRPr="00BA19DA">
        <w:rPr>
          <w:sz w:val="16"/>
        </w:rPr>
        <w:t xml:space="preserve"> interdisciplinary </w:t>
      </w:r>
      <w:r w:rsidRPr="00BA19DA">
        <w:rPr>
          <w:rStyle w:val="Emphasis"/>
        </w:rPr>
        <w:t>humanities</w:t>
      </w:r>
      <w:r w:rsidRPr="00BA19DA">
        <w:rPr>
          <w:sz w:val="16"/>
        </w:rPr>
        <w:t xml:space="preserve"> </w:t>
      </w:r>
      <w:r w:rsidRPr="00BA19DA">
        <w:rPr>
          <w:rStyle w:val="StyleUnderline"/>
        </w:rPr>
        <w:t xml:space="preserve">and that this </w:t>
      </w:r>
      <w:r w:rsidRPr="00BA19DA">
        <w:rPr>
          <w:rStyle w:val="Emphasis"/>
        </w:rPr>
        <w:t>disciplining</w:t>
      </w:r>
      <w:r w:rsidRPr="00BA19DA">
        <w:rPr>
          <w:rStyle w:val="StyleUnderline"/>
        </w:rPr>
        <w:t xml:space="preserve"> of trans studies is not only </w:t>
      </w:r>
      <w:r w:rsidRPr="00BA19DA">
        <w:rPr>
          <w:rStyle w:val="Emphasis"/>
          <w:highlight w:val="cyan"/>
        </w:rPr>
        <w:t>at odds with its goals</w:t>
      </w:r>
      <w:r w:rsidRPr="00BA19DA">
        <w:rPr>
          <w:sz w:val="16"/>
        </w:rPr>
        <w:t xml:space="preserve"> </w:t>
      </w:r>
      <w:r w:rsidRPr="00BA19DA">
        <w:rPr>
          <w:rStyle w:val="StyleUnderline"/>
        </w:rPr>
        <w:t xml:space="preserve">but has </w:t>
      </w:r>
      <w:r w:rsidRPr="00BA19DA">
        <w:rPr>
          <w:rStyle w:val="StyleUnderline"/>
          <w:highlight w:val="cyan"/>
        </w:rPr>
        <w:t>also</w:t>
      </w:r>
      <w:r w:rsidRPr="00BA19DA">
        <w:rPr>
          <w:rStyle w:val="StyleUnderline"/>
        </w:rPr>
        <w:t xml:space="preserve"> </w:t>
      </w:r>
      <w:r w:rsidRPr="00BA19DA">
        <w:rPr>
          <w:rStyle w:val="Emphasis"/>
          <w:highlight w:val="cyan"/>
        </w:rPr>
        <w:t>limited</w:t>
      </w:r>
      <w:r w:rsidRPr="00BA19DA">
        <w:rPr>
          <w:rStyle w:val="StyleUnderline"/>
        </w:rPr>
        <w:t xml:space="preserve"> the </w:t>
      </w:r>
      <w:r w:rsidRPr="00BA19DA">
        <w:rPr>
          <w:rStyle w:val="Emphasis"/>
          <w:highlight w:val="cyan"/>
        </w:rPr>
        <w:t>scope and focus</w:t>
      </w:r>
      <w:r w:rsidRPr="00BA19DA">
        <w:rPr>
          <w:sz w:val="16"/>
        </w:rPr>
        <w:t xml:space="preserve"> </w:t>
      </w:r>
      <w:r w:rsidRPr="00BA19DA">
        <w:rPr>
          <w:rStyle w:val="StyleUnderline"/>
        </w:rPr>
        <w:t>of the field.</w:t>
      </w:r>
      <w:r w:rsidRPr="00BA19DA">
        <w:rPr>
          <w:sz w:val="16"/>
        </w:rPr>
        <w:t xml:space="preserve"> We then argued for the benefits of a postdisciplinary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3D482CAF" w14:textId="77777777" w:rsidR="00BA19DA" w:rsidRPr="00BA19DA" w:rsidRDefault="00BA19DA" w:rsidP="00BA19DA">
      <w:pPr>
        <w:rPr>
          <w:rStyle w:val="StyleUnderline"/>
        </w:rPr>
      </w:pPr>
      <w:r w:rsidRPr="00BA19DA">
        <w:rPr>
          <w:sz w:val="16"/>
        </w:rPr>
        <w:t xml:space="preserve">First, a post-discipline of transgender </w:t>
      </w:r>
      <w:r w:rsidRPr="00BA19DA">
        <w:rPr>
          <w:rStyle w:val="StyleUnderline"/>
          <w:highlight w:val="cyan"/>
        </w:rPr>
        <w:t>studies must have</w:t>
      </w:r>
      <w:r w:rsidRPr="00BA19DA">
        <w:rPr>
          <w:sz w:val="16"/>
        </w:rPr>
        <w:t xml:space="preserve"> a </w:t>
      </w:r>
      <w:r w:rsidRPr="00BA19DA">
        <w:rPr>
          <w:rStyle w:val="StyleUnderline"/>
          <w:highlight w:val="cyan"/>
        </w:rPr>
        <w:t>clear</w:t>
      </w:r>
      <w:r w:rsidRPr="00BA19DA">
        <w:rPr>
          <w:rStyle w:val="StyleUnderline"/>
        </w:rPr>
        <w:t xml:space="preserve"> and unwavering</w:t>
      </w:r>
      <w:r w:rsidRPr="00BA19DA">
        <w:rPr>
          <w:sz w:val="16"/>
        </w:rPr>
        <w:t xml:space="preserve"> set of </w:t>
      </w:r>
      <w:r w:rsidRPr="00BA19DA">
        <w:rPr>
          <w:rStyle w:val="Emphasis"/>
          <w:highlight w:val="cyan"/>
        </w:rPr>
        <w:t>political investments</w:t>
      </w:r>
      <w:r w:rsidRPr="00BA19DA">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BA19DA">
        <w:rPr>
          <w:rStyle w:val="StyleUnderline"/>
        </w:rPr>
        <w:t xml:space="preserve">trans studies has a very </w:t>
      </w:r>
      <w:r w:rsidRPr="00BA19DA">
        <w:rPr>
          <w:rStyle w:val="Emphasis"/>
        </w:rPr>
        <w:t>particular kind of politics</w:t>
      </w:r>
      <w:r w:rsidRPr="00BA19DA">
        <w:rPr>
          <w:sz w:val="16"/>
        </w:rPr>
        <w:t xml:space="preserve">: </w:t>
      </w:r>
      <w:r w:rsidRPr="00BA19DA">
        <w:rPr>
          <w:rStyle w:val="StyleUnderline"/>
        </w:rPr>
        <w:t xml:space="preserve">a politics of </w:t>
      </w:r>
      <w:r w:rsidRPr="00BA19DA">
        <w:rPr>
          <w:rStyle w:val="Emphasis"/>
        </w:rPr>
        <w:t>theory</w:t>
      </w:r>
      <w:r w:rsidRPr="00BA19DA">
        <w:rPr>
          <w:sz w:val="16"/>
        </w:rPr>
        <w:t xml:space="preserve"> </w:t>
      </w:r>
      <w:r w:rsidRPr="00BA19DA">
        <w:rPr>
          <w:rStyle w:val="StyleUnderline"/>
        </w:rPr>
        <w:t xml:space="preserve">that concerns itself with the </w:t>
      </w:r>
      <w:r w:rsidRPr="00BA19DA">
        <w:rPr>
          <w:rStyle w:val="Emphasis"/>
        </w:rPr>
        <w:t>rectitude</w:t>
      </w:r>
      <w:r w:rsidRPr="00BA19DA">
        <w:rPr>
          <w:rStyle w:val="StyleUnderline"/>
        </w:rPr>
        <w:t xml:space="preserve"> of critical </w:t>
      </w:r>
      <w:r w:rsidRPr="00BA19DA">
        <w:rPr>
          <w:rStyle w:val="Emphasis"/>
        </w:rPr>
        <w:t>inquiry</w:t>
      </w:r>
      <w:r w:rsidRPr="00BA19DA">
        <w:rPr>
          <w:sz w:val="16"/>
        </w:rPr>
        <w:t xml:space="preserve">. But </w:t>
      </w:r>
      <w:r w:rsidRPr="00BA19DA">
        <w:rPr>
          <w:rStyle w:val="StyleUnderline"/>
          <w:highlight w:val="cyan"/>
        </w:rPr>
        <w:t xml:space="preserve">what is </w:t>
      </w:r>
      <w:r w:rsidRPr="00BA19DA">
        <w:rPr>
          <w:rStyle w:val="Emphasis"/>
          <w:highlight w:val="cyan"/>
        </w:rPr>
        <w:t>missing</w:t>
      </w:r>
      <w:r w:rsidRPr="00BA19DA">
        <w:rPr>
          <w:sz w:val="16"/>
        </w:rPr>
        <w:t xml:space="preserve"> from the field—</w:t>
      </w:r>
      <w:r w:rsidRPr="00BA19DA">
        <w:rPr>
          <w:rStyle w:val="StyleUnderline"/>
        </w:rPr>
        <w:t>and</w:t>
      </w:r>
      <w:r w:rsidRPr="00BA19DA">
        <w:rPr>
          <w:sz w:val="16"/>
        </w:rPr>
        <w:t xml:space="preserve"> what is </w:t>
      </w:r>
      <w:r w:rsidRPr="00BA19DA">
        <w:rPr>
          <w:rStyle w:val="StyleUnderline"/>
        </w:rPr>
        <w:t>demanded by a post-discipline</w:t>
      </w:r>
      <w:r w:rsidRPr="00BA19DA">
        <w:rPr>
          <w:sz w:val="16"/>
        </w:rPr>
        <w:t>—</w:t>
      </w:r>
      <w:r w:rsidRPr="00BA19DA">
        <w:rPr>
          <w:rStyle w:val="StyleUnderline"/>
          <w:highlight w:val="cyan"/>
        </w:rPr>
        <w:t>is</w:t>
      </w:r>
      <w:r w:rsidRPr="00BA19DA">
        <w:rPr>
          <w:rStyle w:val="StyleUnderline"/>
        </w:rPr>
        <w:t xml:space="preserve"> a </w:t>
      </w:r>
      <w:r w:rsidRPr="00BA19DA">
        <w:rPr>
          <w:rStyle w:val="StyleUnderline"/>
          <w:highlight w:val="cyan"/>
        </w:rPr>
        <w:t xml:space="preserve">politics of </w:t>
      </w:r>
      <w:r w:rsidRPr="00BA19DA">
        <w:rPr>
          <w:rStyle w:val="Emphasis"/>
          <w:highlight w:val="cyan"/>
        </w:rPr>
        <w:t>everyday life</w:t>
      </w:r>
      <w:r w:rsidRPr="00BA19DA">
        <w:rPr>
          <w:rStyle w:val="StyleUnderline"/>
        </w:rPr>
        <w:t xml:space="preserve"> </w:t>
      </w:r>
      <w:r w:rsidRPr="00BA19DA">
        <w:rPr>
          <w:rStyle w:val="StyleUnderline"/>
          <w:highlight w:val="cyan"/>
        </w:rPr>
        <w:t>that concerns itself with</w:t>
      </w:r>
      <w:r w:rsidRPr="00BA19DA">
        <w:rPr>
          <w:rStyle w:val="StyleUnderline"/>
        </w:rPr>
        <w:t xml:space="preserve"> “contributing our specialized skills and knowledge toward the </w:t>
      </w:r>
      <w:r w:rsidRPr="00BA19DA">
        <w:rPr>
          <w:rStyle w:val="Emphasis"/>
          <w:highlight w:val="cyan"/>
        </w:rPr>
        <w:t>mitigation</w:t>
      </w:r>
      <w:r w:rsidRPr="00BA19DA">
        <w:rPr>
          <w:rStyle w:val="StyleUnderline"/>
          <w:highlight w:val="cyan"/>
        </w:rPr>
        <w:t xml:space="preserve"> of </w:t>
      </w:r>
      <w:r w:rsidRPr="00BA19DA">
        <w:rPr>
          <w:rStyle w:val="Emphasis"/>
          <w:highlight w:val="cyan"/>
        </w:rPr>
        <w:t>social problems</w:t>
      </w:r>
      <w:r w:rsidRPr="00BA19DA">
        <w:rPr>
          <w:sz w:val="16"/>
        </w:rPr>
        <w:t xml:space="preserve">” (Billard 2019, 3514). As the prolific sociologist and advocate for public scholarship Michael Burawoy (Burawoy et al. 2004, 104) writes, </w:t>
      </w:r>
      <w:r w:rsidRPr="00BA19DA">
        <w:rPr>
          <w:rStyle w:val="StyleUnderline"/>
          <w:highlight w:val="cyan"/>
        </w:rPr>
        <w:t>researchers must carry</w:t>
      </w:r>
      <w:r w:rsidRPr="00BA19DA">
        <w:rPr>
          <w:rStyle w:val="StyleUnderline"/>
        </w:rPr>
        <w:t xml:space="preserve"> their </w:t>
      </w:r>
      <w:r w:rsidRPr="00BA19DA">
        <w:rPr>
          <w:rStyle w:val="StyleUnderline"/>
          <w:highlight w:val="cyan"/>
        </w:rPr>
        <w:t>scholarship “</w:t>
      </w:r>
      <w:r w:rsidRPr="00BA19DA">
        <w:rPr>
          <w:rStyle w:val="Emphasis"/>
          <w:highlight w:val="cyan"/>
        </w:rPr>
        <w:t>into the trenches</w:t>
      </w:r>
      <w:r w:rsidRPr="00BA19DA">
        <w:rPr>
          <w:sz w:val="16"/>
        </w:rPr>
        <w:t xml:space="preserve"> </w:t>
      </w:r>
      <w:r w:rsidRPr="00BA19DA">
        <w:rPr>
          <w:rStyle w:val="StyleUnderline"/>
        </w:rPr>
        <w:t>of civil society</w:t>
      </w:r>
      <w:r w:rsidRPr="00BA19DA">
        <w:rPr>
          <w:sz w:val="16"/>
        </w:rPr>
        <w:t xml:space="preserve">, where publics are more visible, thick, active, and local, or </w:t>
      </w:r>
      <w:r w:rsidRPr="00BA19DA">
        <w:rPr>
          <w:rStyle w:val="StyleUnderline"/>
        </w:rPr>
        <w:t>where</w:t>
      </w:r>
      <w:r w:rsidRPr="00BA19DA">
        <w:rPr>
          <w:sz w:val="16"/>
        </w:rPr>
        <w:t xml:space="preserve"> indeed </w:t>
      </w:r>
      <w:r w:rsidRPr="00BA19DA">
        <w:rPr>
          <w:rStyle w:val="StyleUnderline"/>
        </w:rPr>
        <w:t xml:space="preserve">publics have yet to be constituted.” </w:t>
      </w:r>
      <w:r w:rsidRPr="00BA19DA">
        <w:rPr>
          <w:rStyle w:val="StyleUnderline"/>
          <w:highlight w:val="cyan"/>
        </w:rPr>
        <w:t>If we study</w:t>
      </w:r>
      <w:r w:rsidRPr="00BA19DA">
        <w:rPr>
          <w:rStyle w:val="StyleUnderline"/>
        </w:rPr>
        <w:t xml:space="preserve"> issues of </w:t>
      </w:r>
      <w:r w:rsidRPr="00BA19DA">
        <w:rPr>
          <w:rStyle w:val="Emphasis"/>
          <w:highlight w:val="cyan"/>
        </w:rPr>
        <w:t>domination</w:t>
      </w:r>
      <w:r w:rsidRPr="00BA19DA">
        <w:rPr>
          <w:sz w:val="16"/>
        </w:rPr>
        <w:t xml:space="preserve">, marginalization, and social injustice, </w:t>
      </w:r>
      <w:r w:rsidRPr="00BA19DA">
        <w:rPr>
          <w:rStyle w:val="StyleUnderline"/>
          <w:highlight w:val="cyan"/>
        </w:rPr>
        <w:t xml:space="preserve">but do not </w:t>
      </w:r>
      <w:r w:rsidRPr="00BA19DA">
        <w:rPr>
          <w:rStyle w:val="Emphasis"/>
          <w:highlight w:val="cyan"/>
        </w:rPr>
        <w:t>orient</w:t>
      </w:r>
      <w:r w:rsidRPr="00BA19DA">
        <w:rPr>
          <w:rStyle w:val="Emphasis"/>
        </w:rPr>
        <w:t xml:space="preserve"> our </w:t>
      </w:r>
      <w:r w:rsidRPr="00BA19DA">
        <w:rPr>
          <w:rStyle w:val="Emphasis"/>
          <w:highlight w:val="cyan"/>
        </w:rPr>
        <w:t>work</w:t>
      </w:r>
      <w:r w:rsidRPr="00BA19DA">
        <w:rPr>
          <w:rStyle w:val="StyleUnderline"/>
          <w:highlight w:val="cyan"/>
        </w:rPr>
        <w:t xml:space="preserve"> toward</w:t>
      </w:r>
      <w:r w:rsidRPr="00BA19DA">
        <w:rPr>
          <w:sz w:val="16"/>
          <w:highlight w:val="cyan"/>
        </w:rPr>
        <w:t xml:space="preserve"> </w:t>
      </w:r>
      <w:r w:rsidRPr="00BA19DA">
        <w:rPr>
          <w:rStyle w:val="Emphasis"/>
          <w:highlight w:val="cyan"/>
        </w:rPr>
        <w:t>alleviating them</w:t>
      </w:r>
      <w:r w:rsidRPr="00BA19DA">
        <w:rPr>
          <w:rStyle w:val="Emphasis"/>
        </w:rPr>
        <w:t xml:space="preserve"> in real</w:t>
      </w:r>
      <w:r w:rsidRPr="00BA19DA">
        <w:rPr>
          <w:sz w:val="16"/>
        </w:rPr>
        <w:t xml:space="preserve">, </w:t>
      </w:r>
      <w:r w:rsidRPr="00BA19DA">
        <w:rPr>
          <w:rStyle w:val="StyleUnderline"/>
        </w:rPr>
        <w:t xml:space="preserve">material ways, our </w:t>
      </w:r>
      <w:r w:rsidRPr="00BA19DA">
        <w:rPr>
          <w:rStyle w:val="StyleUnderline"/>
          <w:highlight w:val="cyan"/>
        </w:rPr>
        <w:t>scholarship</w:t>
      </w:r>
      <w:r w:rsidRPr="00BA19DA">
        <w:rPr>
          <w:rStyle w:val="StyleUnderline"/>
        </w:rPr>
        <w:t xml:space="preserve"> may </w:t>
      </w:r>
      <w:r w:rsidRPr="00BA19DA">
        <w:rPr>
          <w:rStyle w:val="Emphasis"/>
          <w:highlight w:val="cyan"/>
        </w:rPr>
        <w:t>benefit our careers</w:t>
      </w:r>
      <w:r w:rsidRPr="00BA19DA">
        <w:rPr>
          <w:rStyle w:val="StyleUnderline"/>
          <w:highlight w:val="cyan"/>
        </w:rPr>
        <w:t xml:space="preserve"> at the expense of</w:t>
      </w:r>
      <w:r w:rsidRPr="00BA19DA">
        <w:rPr>
          <w:rStyle w:val="StyleUnderline"/>
        </w:rPr>
        <w:t xml:space="preserve"> the </w:t>
      </w:r>
      <w:r w:rsidRPr="00BA19DA">
        <w:rPr>
          <w:rStyle w:val="Emphasis"/>
        </w:rPr>
        <w:t xml:space="preserve">very </w:t>
      </w:r>
      <w:r w:rsidRPr="00BA19DA">
        <w:rPr>
          <w:rStyle w:val="Emphasis"/>
          <w:highlight w:val="cyan"/>
        </w:rPr>
        <w:t>communities</w:t>
      </w:r>
      <w:r w:rsidRPr="00BA19DA">
        <w:rPr>
          <w:sz w:val="16"/>
        </w:rPr>
        <w:t xml:space="preserve"> </w:t>
      </w:r>
      <w:r w:rsidRPr="00BA19DA">
        <w:rPr>
          <w:rStyle w:val="StyleUnderline"/>
        </w:rPr>
        <w:t>we research.</w:t>
      </w:r>
    </w:p>
    <w:p w14:paraId="14E71257" w14:textId="77777777" w:rsidR="00BA19DA" w:rsidRPr="00BA19DA" w:rsidRDefault="00BA19DA" w:rsidP="00BA19DA">
      <w:pPr>
        <w:pStyle w:val="Heading4"/>
        <w:rPr>
          <w:rFonts w:cs="Calibri"/>
        </w:rPr>
      </w:pPr>
      <w:r w:rsidRPr="00BA19DA">
        <w:rPr>
          <w:rFonts w:cs="Calibri"/>
        </w:rPr>
        <w:t xml:space="preserve">Confronting </w:t>
      </w:r>
      <w:r w:rsidRPr="00BA19DA">
        <w:rPr>
          <w:rFonts w:cs="Calibri"/>
          <w:u w:val="single"/>
        </w:rPr>
        <w:t>narrative mimesis</w:t>
      </w:r>
      <w:r w:rsidRPr="00BA19DA">
        <w:rPr>
          <w:rFonts w:cs="Calibri"/>
        </w:rPr>
        <w:t xml:space="preserve"> is an </w:t>
      </w:r>
      <w:r w:rsidRPr="00BA19DA">
        <w:rPr>
          <w:rFonts w:cs="Calibri"/>
          <w:u w:val="single"/>
        </w:rPr>
        <w:t>anonymous contribution</w:t>
      </w:r>
      <w:r w:rsidRPr="00BA19DA">
        <w:rPr>
          <w:rFonts w:cs="Calibri"/>
        </w:rPr>
        <w:t xml:space="preserve"> to coercive violence.  </w:t>
      </w:r>
    </w:p>
    <w:p w14:paraId="7FB74222" w14:textId="77777777" w:rsidR="00BA19DA" w:rsidRPr="00BA19DA" w:rsidRDefault="00BA19DA" w:rsidP="00BA19DA">
      <w:r w:rsidRPr="00BA19DA">
        <w:rPr>
          <w:rStyle w:val="Style13ptBold"/>
        </w:rPr>
        <w:t xml:space="preserve">Gironi </w:t>
      </w:r>
      <w:r w:rsidRPr="00BA19DA">
        <w:t>and Negarestani</w:t>
      </w:r>
      <w:r w:rsidRPr="00BA19DA">
        <w:rPr>
          <w:rStyle w:val="Style13ptBold"/>
        </w:rPr>
        <w:t xml:space="preserve"> 18</w:t>
      </w:r>
      <w:r w:rsidRPr="00BA19DA">
        <w:t xml:space="preserve"> [Fabio Gironi, IRC Postdoctoral Research Fellow in the School of Philosophy, University College Dublin. Rez Negarestani, Iranian philosopher. “Engineering the World, Crafting the Mind,” https://www.neroeditions.com/docs/reza-negarestani-engineering-the-world-crafting-the-mind/]</w:t>
      </w:r>
    </w:p>
    <w:p w14:paraId="34710AD6" w14:textId="77777777" w:rsidR="00BA19DA" w:rsidRPr="00BA19DA" w:rsidRDefault="00BA19DA" w:rsidP="00BA19DA">
      <w:pPr>
        <w:rPr>
          <w:sz w:val="16"/>
        </w:rPr>
      </w:pPr>
      <w:r w:rsidRPr="00BA19DA">
        <w:rPr>
          <w:sz w:val="16"/>
        </w:rPr>
        <w:t xml:space="preserve">(2) </w:t>
      </w:r>
      <w:r w:rsidRPr="00BA19DA">
        <w:rPr>
          <w:sz w:val="16"/>
          <w:szCs w:val="16"/>
        </w:rPr>
        <w:t xml:space="preserve">The second objection might come from a communitarian perspective: </w:t>
      </w:r>
      <w:r w:rsidRPr="00BA19DA">
        <w:rPr>
          <w:rStyle w:val="StyleUnderline"/>
        </w:rPr>
        <w:t xml:space="preserve">surely </w:t>
      </w:r>
      <w:r w:rsidRPr="00BA19DA">
        <w:rPr>
          <w:rStyle w:val="StyleUnderline"/>
          <w:highlight w:val="cyan"/>
        </w:rPr>
        <w:t xml:space="preserve">we can </w:t>
      </w:r>
      <w:r w:rsidRPr="00BA19DA">
        <w:rPr>
          <w:rStyle w:val="Emphasis"/>
          <w:highlight w:val="cyan"/>
        </w:rPr>
        <w:t>build a world sealed off</w:t>
      </w:r>
      <w:r w:rsidRPr="00BA19DA">
        <w:rPr>
          <w:rStyle w:val="StyleUnderline"/>
        </w:rPr>
        <w:t xml:space="preserve"> </w:t>
      </w:r>
      <w:r w:rsidRPr="00BA19DA">
        <w:rPr>
          <w:rStyle w:val="StyleUnderline"/>
          <w:highlight w:val="cyan"/>
        </w:rPr>
        <w:t xml:space="preserve">from the </w:t>
      </w:r>
      <w:r w:rsidRPr="00BA19DA">
        <w:rPr>
          <w:rStyle w:val="Emphasis"/>
          <w:highlight w:val="cyan"/>
        </w:rPr>
        <w:t>pathological systems</w:t>
      </w:r>
      <w:r w:rsidRPr="00BA19DA">
        <w:rPr>
          <w:sz w:val="16"/>
          <w:szCs w:val="16"/>
        </w:rPr>
        <w:t xml:space="preserve"> </w:t>
      </w:r>
      <w:r w:rsidRPr="00BA19DA">
        <w:rPr>
          <w:rStyle w:val="StyleUnderline"/>
        </w:rPr>
        <w:t>that plague this planet</w:t>
      </w:r>
      <w:r w:rsidRPr="00BA19DA">
        <w:rPr>
          <w:sz w:val="16"/>
          <w:szCs w:val="16"/>
        </w:rPr>
        <w:t>. I counter this claim by saying that this supposed world is built on two presuppositions</w:t>
      </w:r>
      <w:r w:rsidRPr="00BA19DA">
        <w:rPr>
          <w:sz w:val="16"/>
        </w:rPr>
        <w:t xml:space="preserve">: (a) </w:t>
      </w:r>
      <w:r w:rsidRPr="00BA19DA">
        <w:rPr>
          <w:rStyle w:val="StyleUnderline"/>
          <w:highlight w:val="cyan"/>
        </w:rPr>
        <w:t>You are</w:t>
      </w:r>
      <w:r w:rsidRPr="00BA19DA">
        <w:rPr>
          <w:rStyle w:val="StyleUnderline"/>
        </w:rPr>
        <w:t xml:space="preserve"> </w:t>
      </w:r>
      <w:r w:rsidRPr="00BA19DA">
        <w:rPr>
          <w:rStyle w:val="Emphasis"/>
        </w:rPr>
        <w:t>implicitly</w:t>
      </w:r>
      <w:r w:rsidRPr="00BA19DA">
        <w:rPr>
          <w:rStyle w:val="StyleUnderline"/>
        </w:rPr>
        <w:t xml:space="preserve"> </w:t>
      </w:r>
      <w:r w:rsidRPr="00BA19DA">
        <w:rPr>
          <w:rStyle w:val="StyleUnderline"/>
          <w:highlight w:val="cyan"/>
        </w:rPr>
        <w:t xml:space="preserve">endorsing a </w:t>
      </w:r>
      <w:r w:rsidRPr="00BA19DA">
        <w:rPr>
          <w:rStyle w:val="Emphasis"/>
          <w:highlight w:val="cyan"/>
        </w:rPr>
        <w:t>metaphysical totality</w:t>
      </w:r>
      <w:r w:rsidRPr="00BA19DA">
        <w:rPr>
          <w:rStyle w:val="StyleUnderline"/>
          <w:highlight w:val="cyan"/>
        </w:rPr>
        <w:t xml:space="preserve"> in which </w:t>
      </w:r>
      <w:r w:rsidRPr="00BA19DA">
        <w:rPr>
          <w:rStyle w:val="Emphasis"/>
          <w:highlight w:val="cyan"/>
        </w:rPr>
        <w:t>everything</w:t>
      </w:r>
      <w:r w:rsidRPr="00BA19DA">
        <w:rPr>
          <w:rStyle w:val="StyleUnderline"/>
        </w:rPr>
        <w:t xml:space="preserve"> that is going on in this world of ours </w:t>
      </w:r>
      <w:r w:rsidRPr="00BA19DA">
        <w:rPr>
          <w:rStyle w:val="StyleUnderline"/>
          <w:highlight w:val="cyan"/>
        </w:rPr>
        <w:t xml:space="preserve">has been </w:t>
      </w:r>
      <w:r w:rsidRPr="00BA19DA">
        <w:rPr>
          <w:rStyle w:val="Emphasis"/>
          <w:highlight w:val="cyan"/>
        </w:rPr>
        <w:t>assimilated</w:t>
      </w:r>
      <w:r w:rsidRPr="00BA19DA">
        <w:rPr>
          <w:rStyle w:val="StyleUnderline"/>
          <w:highlight w:val="cyan"/>
        </w:rPr>
        <w:t xml:space="preserve"> by a </w:t>
      </w:r>
      <w:r w:rsidRPr="00BA19DA">
        <w:rPr>
          <w:rStyle w:val="Emphasis"/>
          <w:highlight w:val="cyan"/>
        </w:rPr>
        <w:t>pathological system</w:t>
      </w:r>
      <w:r w:rsidRPr="00BA19DA">
        <w:rPr>
          <w:sz w:val="16"/>
        </w:rPr>
        <w:t xml:space="preserve"> (e.g., Capitalism) </w:t>
      </w:r>
      <w:r w:rsidRPr="00BA19DA">
        <w:rPr>
          <w:rStyle w:val="StyleUnderline"/>
        </w:rPr>
        <w:t xml:space="preserve">but this totality is </w:t>
      </w:r>
      <w:r w:rsidRPr="00BA19DA">
        <w:rPr>
          <w:rStyle w:val="Emphasis"/>
        </w:rPr>
        <w:t>only an illusion</w:t>
      </w:r>
      <w:r w:rsidRPr="00BA19DA">
        <w:rPr>
          <w:rStyle w:val="StyleUnderline"/>
        </w:rPr>
        <w:t xml:space="preserve"> which you have </w:t>
      </w:r>
      <w:r w:rsidRPr="00BA19DA">
        <w:rPr>
          <w:rStyle w:val="Emphasis"/>
        </w:rPr>
        <w:t>chosen</w:t>
      </w:r>
      <w:r w:rsidRPr="00BA19DA">
        <w:rPr>
          <w:rStyle w:val="StyleUnderline"/>
        </w:rPr>
        <w:t xml:space="preserve"> to take for reality</w:t>
      </w:r>
      <w:r w:rsidRPr="00BA19DA">
        <w:rPr>
          <w:sz w:val="16"/>
        </w:rPr>
        <w:t xml:space="preserve">; (b) </w:t>
      </w:r>
      <w:r w:rsidRPr="00BA19DA">
        <w:rPr>
          <w:rStyle w:val="StyleUnderline"/>
          <w:highlight w:val="cyan"/>
        </w:rPr>
        <w:t>your commune</w:t>
      </w:r>
      <w:r w:rsidRPr="00BA19DA">
        <w:rPr>
          <w:rStyle w:val="StyleUnderline"/>
        </w:rPr>
        <w:t xml:space="preserve"> in fact </w:t>
      </w:r>
      <w:r w:rsidRPr="00BA19DA">
        <w:rPr>
          <w:rStyle w:val="Emphasis"/>
          <w:highlight w:val="cyan"/>
        </w:rPr>
        <w:t>parasitizes</w:t>
      </w:r>
      <w:r w:rsidRPr="00BA19DA">
        <w:rPr>
          <w:rStyle w:val="StyleUnderline"/>
          <w:highlight w:val="cyan"/>
        </w:rPr>
        <w:t xml:space="preserve"> on</w:t>
      </w:r>
      <w:r w:rsidRPr="00BA19DA">
        <w:rPr>
          <w:rStyle w:val="StyleUnderline"/>
        </w:rPr>
        <w:t xml:space="preserve"> the </w:t>
      </w:r>
      <w:r w:rsidRPr="00BA19DA">
        <w:rPr>
          <w:rStyle w:val="StyleUnderline"/>
        </w:rPr>
        <w:lastRenderedPageBreak/>
        <w:t xml:space="preserve">affordances provided by </w:t>
      </w:r>
      <w:r w:rsidRPr="00BA19DA">
        <w:rPr>
          <w:rStyle w:val="StyleUnderline"/>
          <w:highlight w:val="cyan"/>
        </w:rPr>
        <w:t>our world</w:t>
      </w:r>
      <w:r w:rsidRPr="00BA19DA">
        <w:rPr>
          <w:sz w:val="16"/>
        </w:rPr>
        <w:t xml:space="preserve">. </w:t>
      </w:r>
      <w:r w:rsidRPr="00BA19DA">
        <w:rPr>
          <w:rStyle w:val="StyleUnderline"/>
        </w:rPr>
        <w:t xml:space="preserve">The </w:t>
      </w:r>
      <w:r w:rsidRPr="00BA19DA">
        <w:rPr>
          <w:rStyle w:val="Emphasis"/>
          <w:highlight w:val="cyan"/>
        </w:rPr>
        <w:t>alleged purity</w:t>
      </w:r>
      <w:r w:rsidRPr="00BA19DA">
        <w:rPr>
          <w:rStyle w:val="StyleUnderline"/>
        </w:rPr>
        <w:t xml:space="preserve"> of your thoughts and actions </w:t>
      </w:r>
      <w:r w:rsidRPr="00BA19DA">
        <w:rPr>
          <w:rStyle w:val="StyleUnderline"/>
          <w:highlight w:val="cyan"/>
        </w:rPr>
        <w:t>is</w:t>
      </w:r>
      <w:r w:rsidRPr="00BA19DA">
        <w:rPr>
          <w:rStyle w:val="StyleUnderline"/>
        </w:rPr>
        <w:t xml:space="preserve"> </w:t>
      </w:r>
      <w:r w:rsidRPr="00BA19DA">
        <w:rPr>
          <w:rStyle w:val="Emphasis"/>
        </w:rPr>
        <w:t xml:space="preserve">actually </w:t>
      </w:r>
      <w:r w:rsidRPr="00BA19DA">
        <w:rPr>
          <w:rStyle w:val="Emphasis"/>
          <w:highlight w:val="cyan"/>
        </w:rPr>
        <w:t>made possible</w:t>
      </w:r>
      <w:r w:rsidRPr="00BA19DA">
        <w:rPr>
          <w:rStyle w:val="StyleUnderline"/>
          <w:highlight w:val="cyan"/>
        </w:rPr>
        <w:t xml:space="preserve"> by the pathologies</w:t>
      </w:r>
      <w:r w:rsidRPr="00BA19DA">
        <w:rPr>
          <w:rStyle w:val="StyleUnderline"/>
        </w:rPr>
        <w:t xml:space="preserve"> </w:t>
      </w:r>
      <w:r w:rsidRPr="00BA19DA">
        <w:rPr>
          <w:rStyle w:val="Emphasis"/>
          <w:sz w:val="30"/>
          <w:szCs w:val="30"/>
          <w:highlight w:val="cyan"/>
        </w:rPr>
        <w:t>from which you think you have diverged</w:t>
      </w:r>
      <w:r w:rsidRPr="00BA19DA">
        <w:rPr>
          <w:sz w:val="16"/>
        </w:rPr>
        <w:t xml:space="preserve">. </w:t>
      </w:r>
      <w:r w:rsidRPr="00BA19DA">
        <w:rPr>
          <w:rStyle w:val="StyleUnderline"/>
        </w:rPr>
        <w:t xml:space="preserve">Your </w:t>
      </w:r>
      <w:r w:rsidRPr="00BA19DA">
        <w:rPr>
          <w:rStyle w:val="StyleUnderline"/>
          <w:highlight w:val="cyan"/>
        </w:rPr>
        <w:t xml:space="preserve">commune is </w:t>
      </w:r>
      <w:r w:rsidRPr="00BA19DA">
        <w:rPr>
          <w:rStyle w:val="Emphasis"/>
          <w:highlight w:val="cyan"/>
        </w:rPr>
        <w:t>not a solution</w:t>
      </w:r>
      <w:r w:rsidRPr="00BA19DA">
        <w:rPr>
          <w:rStyle w:val="StyleUnderline"/>
        </w:rPr>
        <w:t xml:space="preserve"> but </w:t>
      </w:r>
      <w:r w:rsidRPr="00BA19DA">
        <w:rPr>
          <w:rStyle w:val="Emphasis"/>
          <w:highlight w:val="cyan"/>
        </w:rPr>
        <w:t>only another anonymous contribution</w:t>
      </w:r>
      <w:r w:rsidRPr="00BA19DA">
        <w:rPr>
          <w:rStyle w:val="StyleUnderline"/>
        </w:rPr>
        <w:t xml:space="preserve"> to the status quo</w:t>
      </w:r>
      <w:r w:rsidRPr="00BA19DA">
        <w:rPr>
          <w:sz w:val="16"/>
        </w:rPr>
        <w:t>.</w:t>
      </w:r>
    </w:p>
    <w:p w14:paraId="6FB99093" w14:textId="77777777" w:rsidR="00BA19DA" w:rsidRPr="00BA19DA" w:rsidRDefault="00BA19DA" w:rsidP="00BA19DA">
      <w:pPr>
        <w:pStyle w:val="Heading3"/>
        <w:rPr>
          <w:rFonts w:cs="Calibri"/>
        </w:rPr>
      </w:pPr>
      <w:r w:rsidRPr="00BA19DA">
        <w:rPr>
          <w:rFonts w:cs="Calibri"/>
        </w:rPr>
        <w:lastRenderedPageBreak/>
        <w:t xml:space="preserve">AT: Mutual Aid---1NC </w:t>
      </w:r>
    </w:p>
    <w:p w14:paraId="3CEC59A1" w14:textId="77777777" w:rsidR="00BA19DA" w:rsidRPr="00BA19DA" w:rsidRDefault="00BA19DA" w:rsidP="00BA19DA">
      <w:pPr>
        <w:pStyle w:val="Heading4"/>
        <w:rPr>
          <w:rFonts w:cs="Calibri"/>
        </w:rPr>
      </w:pPr>
      <w:r w:rsidRPr="00BA19DA">
        <w:rPr>
          <w:rFonts w:cs="Calibri"/>
        </w:rPr>
        <w:t xml:space="preserve">Even the </w:t>
      </w:r>
      <w:r w:rsidRPr="00BA19DA">
        <w:rPr>
          <w:rFonts w:cs="Calibri"/>
          <w:u w:val="single"/>
        </w:rPr>
        <w:t>most material</w:t>
      </w:r>
      <w:r w:rsidRPr="00BA19DA">
        <w:rPr>
          <w:rFonts w:cs="Calibri"/>
        </w:rPr>
        <w:t xml:space="preserve"> version of their politics falls </w:t>
      </w:r>
      <w:r w:rsidRPr="00BA19DA">
        <w:rPr>
          <w:rFonts w:cs="Calibri"/>
          <w:u w:val="single"/>
        </w:rPr>
        <w:t>flat</w:t>
      </w:r>
      <w:r w:rsidRPr="00BA19DA">
        <w:rPr>
          <w:rFonts w:cs="Calibri"/>
        </w:rPr>
        <w:t xml:space="preserve">. </w:t>
      </w:r>
    </w:p>
    <w:p w14:paraId="5237437D" w14:textId="77777777" w:rsidR="00BA19DA" w:rsidRPr="00BA19DA" w:rsidRDefault="00BA19DA" w:rsidP="00BA19DA">
      <w:r w:rsidRPr="00BA19DA">
        <w:rPr>
          <w:rStyle w:val="Style13ptBold"/>
        </w:rPr>
        <w:t>Spade 20</w:t>
      </w:r>
      <w:r w:rsidRPr="00BA19DA">
        <w:t xml:space="preserve"> [Dean Spade is an American lawyer, writer, trans activist, and associate professor of law at Seattle University School of Law. "Solidarity Not Charity Mutual Aid for Mobilization and Survival." http://www.deanspade.net/wp-content/uploads/2020/03/Mutual-Aid-Article-Social-Text-Final.pdf]</w:t>
      </w:r>
    </w:p>
    <w:p w14:paraId="2D24EF9F" w14:textId="77777777" w:rsidR="00BA19DA" w:rsidRPr="00BA19DA" w:rsidRDefault="00BA19DA" w:rsidP="00BA19DA">
      <w:pPr>
        <w:rPr>
          <w:sz w:val="16"/>
        </w:rPr>
      </w:pPr>
      <w:r w:rsidRPr="00BA19DA">
        <w:rPr>
          <w:rStyle w:val="Emphasis"/>
          <w:highlight w:val="cyan"/>
        </w:rPr>
        <w:t>Mutual aid</w:t>
      </w:r>
      <w:r w:rsidRPr="00BA19DA">
        <w:rPr>
          <w:sz w:val="16"/>
        </w:rPr>
        <w:t xml:space="preserve"> also </w:t>
      </w:r>
      <w:r w:rsidRPr="00BA19DA">
        <w:rPr>
          <w:rStyle w:val="StyleUnderline"/>
          <w:highlight w:val="cyan"/>
        </w:rPr>
        <w:t>faces</w:t>
      </w:r>
      <w:r w:rsidRPr="00BA19DA">
        <w:rPr>
          <w:sz w:val="16"/>
        </w:rPr>
        <w:t xml:space="preserve"> the challenge of </w:t>
      </w:r>
      <w:r w:rsidRPr="00BA19DA">
        <w:rPr>
          <w:rStyle w:val="StyleUnderline"/>
        </w:rPr>
        <w:t>neoliberal</w:t>
      </w:r>
      <w:r w:rsidRPr="00BA19DA">
        <w:rPr>
          <w:sz w:val="16"/>
        </w:rPr>
        <w:t xml:space="preserve"> </w:t>
      </w:r>
      <w:r w:rsidRPr="00BA19DA">
        <w:rPr>
          <w:rStyle w:val="Emphasis"/>
          <w:highlight w:val="cyan"/>
        </w:rPr>
        <w:t>co-optation</w:t>
      </w:r>
      <w:r w:rsidRPr="00BA19DA">
        <w:rPr>
          <w:sz w:val="16"/>
        </w:rPr>
        <w:t xml:space="preserve">. </w:t>
      </w:r>
      <w:r w:rsidRPr="00BA19DA">
        <w:rPr>
          <w:rStyle w:val="StyleUnderline"/>
        </w:rPr>
        <w:t>Neoliberalism combines</w:t>
      </w:r>
      <w:r w:rsidRPr="00BA19DA">
        <w:rPr>
          <w:sz w:val="16"/>
        </w:rPr>
        <w:t xml:space="preserve"> </w:t>
      </w:r>
      <w:r w:rsidRPr="00BA19DA">
        <w:rPr>
          <w:rStyle w:val="Emphasis"/>
        </w:rPr>
        <w:t>attacks</w:t>
      </w:r>
      <w:r w:rsidRPr="00BA19DA">
        <w:rPr>
          <w:sz w:val="16"/>
        </w:rPr>
        <w:t xml:space="preserve"> </w:t>
      </w:r>
      <w:r w:rsidRPr="00BA19DA">
        <w:rPr>
          <w:rStyle w:val="StyleUnderline"/>
        </w:rPr>
        <w:t xml:space="preserve">on public infrastructure and public </w:t>
      </w:r>
      <w:r w:rsidRPr="00BA19DA">
        <w:rPr>
          <w:rStyle w:val="Emphasis"/>
        </w:rPr>
        <w:t>services</w:t>
      </w:r>
      <w:r w:rsidRPr="00BA19DA">
        <w:rPr>
          <w:sz w:val="16"/>
        </w:rPr>
        <w:t xml:space="preserve">, </w:t>
      </w:r>
      <w:r w:rsidRPr="00BA19DA">
        <w:rPr>
          <w:rStyle w:val="StyleUnderline"/>
          <w:highlight w:val="cyan"/>
        </w:rPr>
        <w:t xml:space="preserve">endorsing </w:t>
      </w:r>
      <w:r w:rsidRPr="00BA19DA">
        <w:rPr>
          <w:rStyle w:val="Emphasis"/>
          <w:highlight w:val="cyan"/>
        </w:rPr>
        <w:t>privatization</w:t>
      </w:r>
      <w:r w:rsidRPr="00BA19DA">
        <w:rPr>
          <w:rStyle w:val="StyleUnderline"/>
          <w:highlight w:val="cyan"/>
        </w:rPr>
        <w:t xml:space="preserve"> and </w:t>
      </w:r>
      <w:r w:rsidRPr="00BA19DA">
        <w:rPr>
          <w:rStyle w:val="Emphasis"/>
          <w:highlight w:val="cyan"/>
        </w:rPr>
        <w:t>volunteerism</w:t>
      </w:r>
      <w:r w:rsidRPr="00BA19DA">
        <w:rPr>
          <w:sz w:val="16"/>
        </w:rPr>
        <w:t xml:space="preserve">. </w:t>
      </w:r>
      <w:r w:rsidRPr="00BA19DA">
        <w:rPr>
          <w:rStyle w:val="StyleUnderline"/>
        </w:rPr>
        <w:t xml:space="preserve">As public services are cut, neoliberals push for social safety nets to be replaced by </w:t>
      </w:r>
      <w:r w:rsidRPr="00BA19DA">
        <w:rPr>
          <w:rStyle w:val="Emphasis"/>
        </w:rPr>
        <w:t>family</w:t>
      </w:r>
      <w:r w:rsidRPr="00BA19DA">
        <w:rPr>
          <w:rStyle w:val="StyleUnderline"/>
        </w:rPr>
        <w:t xml:space="preserve"> and </w:t>
      </w:r>
      <w:r w:rsidRPr="00BA19DA">
        <w:rPr>
          <w:rStyle w:val="Emphasis"/>
        </w:rPr>
        <w:t>church</w:t>
      </w:r>
      <w:r w:rsidRPr="00BA19DA">
        <w:rPr>
          <w:sz w:val="16"/>
        </w:rPr>
        <w:t xml:space="preserve">, assuming that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sidRPr="00BA19DA">
        <w:rPr>
          <w:rStyle w:val="StyleUnderline"/>
        </w:rPr>
        <w:t xml:space="preserve">social </w:t>
      </w:r>
      <w:r w:rsidRPr="00BA19DA">
        <w:rPr>
          <w:rStyle w:val="StyleUnderline"/>
          <w:highlight w:val="cyan"/>
        </w:rPr>
        <w:t xml:space="preserve">justice </w:t>
      </w:r>
      <w:r w:rsidRPr="00BA19DA">
        <w:rPr>
          <w:rStyle w:val="Emphasis"/>
          <w:highlight w:val="cyan"/>
        </w:rPr>
        <w:t>entrepreneurship</w:t>
      </w:r>
      <w:r w:rsidRPr="00BA19DA">
        <w:rPr>
          <w:sz w:val="16"/>
          <w:highlight w:val="cyan"/>
        </w:rPr>
        <w:t xml:space="preserve"> </w:t>
      </w:r>
      <w:r w:rsidRPr="00BA19DA">
        <w:rPr>
          <w:rStyle w:val="StyleUnderline"/>
          <w:highlight w:val="cyan"/>
        </w:rPr>
        <w:t>suggests</w:t>
      </w:r>
      <w:r w:rsidRPr="00BA19DA">
        <w:rPr>
          <w:sz w:val="16"/>
        </w:rPr>
        <w:t xml:space="preserve"> that </w:t>
      </w:r>
      <w:r w:rsidRPr="00BA19DA">
        <w:rPr>
          <w:rStyle w:val="StyleUnderline"/>
        </w:rPr>
        <w:t xml:space="preserve">people who want change should </w:t>
      </w:r>
      <w:r w:rsidRPr="00BA19DA">
        <w:rPr>
          <w:rStyle w:val="Emphasis"/>
        </w:rPr>
        <w:t>not fight for justice</w:t>
      </w:r>
      <w:r w:rsidRPr="00BA19DA">
        <w:rPr>
          <w:sz w:val="16"/>
        </w:rPr>
        <w:t xml:space="preserve"> </w:t>
      </w:r>
      <w:r w:rsidRPr="00BA19DA">
        <w:rPr>
          <w:rStyle w:val="StyleUnderline"/>
        </w:rPr>
        <w:t xml:space="preserve">but should invent </w:t>
      </w:r>
      <w:r w:rsidRPr="00BA19DA">
        <w:rPr>
          <w:rStyle w:val="StyleUnderline"/>
          <w:highlight w:val="cyan"/>
        </w:rPr>
        <w:t xml:space="preserve">new ways of </w:t>
      </w:r>
      <w:r w:rsidRPr="00BA19DA">
        <w:rPr>
          <w:rStyle w:val="Emphasis"/>
          <w:highlight w:val="cyan"/>
        </w:rPr>
        <w:t>managing</w:t>
      </w:r>
      <w:r w:rsidRPr="00BA19DA">
        <w:rPr>
          <w:sz w:val="16"/>
        </w:rPr>
        <w:t xml:space="preserve"> </w:t>
      </w:r>
      <w:r w:rsidRPr="00BA19DA">
        <w:rPr>
          <w:rStyle w:val="StyleUnderline"/>
        </w:rPr>
        <w:t xml:space="preserve">poor people and </w:t>
      </w:r>
      <w:r w:rsidRPr="00BA19DA">
        <w:rPr>
          <w:rStyle w:val="StyleUnderline"/>
          <w:highlight w:val="cyan"/>
        </w:rPr>
        <w:t>social problems</w:t>
      </w:r>
      <w:r w:rsidRPr="00BA19DA">
        <w:rPr>
          <w:rStyle w:val="StyleUnderline"/>
        </w:rPr>
        <w:t xml:space="preserve">. </w:t>
      </w:r>
      <w:r w:rsidRPr="00BA19DA">
        <w:rPr>
          <w:sz w:val="16"/>
        </w:rPr>
        <w:t xml:space="preserve">This raises the question, How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sidRPr="00BA19DA">
        <w:rPr>
          <w:rStyle w:val="StyleUnderline"/>
          <w:highlight w:val="cyan"/>
        </w:rPr>
        <w:t>Stories</w:t>
      </w:r>
      <w:r w:rsidRPr="00BA19DA">
        <w:rPr>
          <w:rStyle w:val="StyleUnderline"/>
        </w:rPr>
        <w:t xml:space="preserve"> of individual heroes </w:t>
      </w:r>
      <w:r w:rsidRPr="00BA19DA">
        <w:rPr>
          <w:rStyle w:val="Emphasis"/>
          <w:highlight w:val="cyan"/>
        </w:rPr>
        <w:t>obscured</w:t>
      </w:r>
      <w:r w:rsidRPr="00BA19DA">
        <w:rPr>
          <w:rStyle w:val="StyleUnderline"/>
        </w:rPr>
        <w:t xml:space="preserve"> the </w:t>
      </w:r>
      <w:r w:rsidRPr="00BA19DA">
        <w:rPr>
          <w:rStyle w:val="StyleUnderline"/>
          <w:highlight w:val="cyan"/>
        </w:rPr>
        <w:t xml:space="preserve">social and </w:t>
      </w:r>
      <w:r w:rsidRPr="00BA19DA">
        <w:rPr>
          <w:rStyle w:val="Emphasis"/>
          <w:highlight w:val="cyan"/>
        </w:rPr>
        <w:t>political conditions</w:t>
      </w:r>
      <w:r w:rsidRPr="00BA19DA">
        <w:rPr>
          <w:rStyle w:val="StyleUnderline"/>
        </w:rPr>
        <w:t xml:space="preserve"> producing the</w:t>
      </w:r>
      <w:r w:rsidRPr="00BA19DA">
        <w:rPr>
          <w:sz w:val="16"/>
        </w:rPr>
        <w:t xml:space="preserve"> </w:t>
      </w:r>
      <w:r w:rsidRPr="00BA19DA">
        <w:rPr>
          <w:rStyle w:val="Emphasis"/>
        </w:rPr>
        <w:t>crisis</w:t>
      </w:r>
      <w:r w:rsidRPr="00BA19DA">
        <w:rPr>
          <w:sz w:val="16"/>
        </w:rPr>
        <w:t xml:space="preserve">. </w:t>
      </w:r>
    </w:p>
    <w:p w14:paraId="7D097F19" w14:textId="77777777" w:rsidR="00BA19DA" w:rsidRPr="00BA19DA" w:rsidRDefault="00BA19DA" w:rsidP="00BA19DA">
      <w:pPr>
        <w:rPr>
          <w:sz w:val="16"/>
        </w:rPr>
      </w:pPr>
      <w:r w:rsidRPr="00BA19DA">
        <w:rPr>
          <w:rStyle w:val="StyleUnderline"/>
          <w:highlight w:val="cyan"/>
        </w:rPr>
        <w:t>This</w:t>
      </w:r>
      <w:r w:rsidRPr="00BA19DA">
        <w:rPr>
          <w:rStyle w:val="StyleUnderline"/>
        </w:rPr>
        <w:t xml:space="preserve"> </w:t>
      </w:r>
      <w:r w:rsidRPr="00BA19DA">
        <w:rPr>
          <w:rStyle w:val="StyleUnderline"/>
          <w:highlight w:val="cyan"/>
        </w:rPr>
        <w:t>danger</w:t>
      </w:r>
      <w:r w:rsidRPr="00BA19DA">
        <w:rPr>
          <w:rStyle w:val="StyleUnderline"/>
        </w:rPr>
        <w:t xml:space="preserve"> of becoming a </w:t>
      </w:r>
      <w:r w:rsidRPr="00BA19DA">
        <w:rPr>
          <w:rStyle w:val="Emphasis"/>
        </w:rPr>
        <w:t>complementary</w:t>
      </w:r>
      <w:r w:rsidRPr="00BA19DA">
        <w:rPr>
          <w:rStyle w:val="StyleUnderline"/>
        </w:rPr>
        <w:t xml:space="preserve"> structure to harmful systems </w:t>
      </w:r>
      <w:r w:rsidRPr="00BA19DA">
        <w:rPr>
          <w:rStyle w:val="StyleUnderline"/>
          <w:highlight w:val="cyan"/>
        </w:rPr>
        <w:t xml:space="preserve">pervades </w:t>
      </w:r>
      <w:r w:rsidRPr="00BA19DA">
        <w:rPr>
          <w:rStyle w:val="StyleUnderline"/>
        </w:rPr>
        <w:t xml:space="preserve">debates about </w:t>
      </w:r>
      <w:r w:rsidRPr="00BA19DA">
        <w:rPr>
          <w:rStyle w:val="Emphasis"/>
          <w:highlight w:val="cyan"/>
        </w:rPr>
        <w:t>restorative justice</w:t>
      </w:r>
      <w:r w:rsidRPr="00BA19DA">
        <w:rPr>
          <w:sz w:val="16"/>
        </w:rPr>
        <w:t xml:space="preserve">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sidRPr="00BA19DA">
        <w:rPr>
          <w:rStyle w:val="StyleUnderline"/>
          <w:highlight w:val="cyan"/>
        </w:rPr>
        <w:t>Minnesota’s</w:t>
      </w:r>
      <w:r w:rsidRPr="00BA19DA">
        <w:rPr>
          <w:sz w:val="16"/>
        </w:rPr>
        <w:t xml:space="preserve"> </w:t>
      </w:r>
      <w:r w:rsidRPr="00BA19DA">
        <w:rPr>
          <w:rStyle w:val="StyleUnderline"/>
        </w:rPr>
        <w:t xml:space="preserve">restorative </w:t>
      </w:r>
      <w:r w:rsidRPr="00BA19DA">
        <w:rPr>
          <w:rStyle w:val="StyleUnderline"/>
          <w:highlight w:val="cyan"/>
        </w:rPr>
        <w:t>justice program</w:t>
      </w:r>
      <w:r w:rsidRPr="00BA19DA">
        <w:rPr>
          <w:sz w:val="16"/>
          <w:highlight w:val="cyan"/>
        </w:rPr>
        <w:t>,</w:t>
      </w:r>
      <w:r w:rsidRPr="00BA19DA">
        <w:rPr>
          <w:sz w:val="16"/>
        </w:rPr>
        <w:t xml:space="preserve"> one of the earliest examples of a state incorporating a restorative justice approach statewide, </w:t>
      </w:r>
      <w:r w:rsidRPr="00BA19DA">
        <w:rPr>
          <w:rStyle w:val="StyleUnderline"/>
          <w:highlight w:val="cyan"/>
        </w:rPr>
        <w:t>has become another site</w:t>
      </w:r>
      <w:r w:rsidRPr="00BA19DA">
        <w:rPr>
          <w:rStyle w:val="StyleUnderline"/>
        </w:rPr>
        <w:t xml:space="preserve"> where the same </w:t>
      </w:r>
      <w:r w:rsidRPr="00BA19DA">
        <w:rPr>
          <w:rStyle w:val="StyleUnderline"/>
          <w:highlight w:val="cyan"/>
        </w:rPr>
        <w:t>populations</w:t>
      </w:r>
      <w:r w:rsidRPr="00BA19DA">
        <w:rPr>
          <w:rStyle w:val="StyleUnderline"/>
        </w:rPr>
        <w:t xml:space="preserve"> already </w:t>
      </w:r>
      <w:r w:rsidRPr="00BA19DA">
        <w:rPr>
          <w:rStyle w:val="Emphasis"/>
        </w:rPr>
        <w:t>targeted for arrest</w:t>
      </w:r>
      <w:r w:rsidRPr="00BA19DA">
        <w:rPr>
          <w:rStyle w:val="StyleUnderline"/>
        </w:rPr>
        <w:t xml:space="preserve"> </w:t>
      </w:r>
      <w:r w:rsidRPr="00BA19DA">
        <w:rPr>
          <w:rStyle w:val="StyleUnderline"/>
          <w:highlight w:val="cyan"/>
        </w:rPr>
        <w:t>are processed through a system</w:t>
      </w:r>
      <w:r w:rsidRPr="00BA19DA">
        <w:rPr>
          <w:sz w:val="16"/>
        </w:rPr>
        <w:t xml:space="preserve">. </w:t>
      </w:r>
      <w:r w:rsidRPr="00BA19DA">
        <w:rPr>
          <w:rStyle w:val="StyleUnderline"/>
        </w:rPr>
        <w:t xml:space="preserve">Its emergence did not change </w:t>
      </w:r>
      <w:r w:rsidRPr="00BA19DA">
        <w:rPr>
          <w:rStyle w:val="Emphasis"/>
        </w:rPr>
        <w:t xml:space="preserve">who is criminalized </w:t>
      </w:r>
      <w:r w:rsidRPr="00BA19DA">
        <w:rPr>
          <w:rStyle w:val="StyleUnderline"/>
        </w:rPr>
        <w:t xml:space="preserve">or disrupt the way policing and criminalization operate; it only added to the </w:t>
      </w:r>
      <w:r w:rsidRPr="00BA19DA">
        <w:rPr>
          <w:rStyle w:val="Emphasis"/>
        </w:rPr>
        <w:t>existing system</w:t>
      </w:r>
      <w:r w:rsidRPr="00BA19DA">
        <w:rPr>
          <w:rStyle w:val="StyleUnderline"/>
        </w:rPr>
        <w:t xml:space="preserve"> </w:t>
      </w:r>
      <w:r w:rsidRPr="00BA19DA">
        <w:rPr>
          <w:rStyle w:val="StyleUnderline"/>
          <w:highlight w:val="cyan"/>
        </w:rPr>
        <w:t xml:space="preserve">and provided </w:t>
      </w:r>
      <w:r w:rsidRPr="00BA19DA">
        <w:rPr>
          <w:rStyle w:val="Emphasis"/>
          <w:highlight w:val="cyan"/>
        </w:rPr>
        <w:t>legitimacy</w:t>
      </w:r>
      <w:r w:rsidRPr="00BA19DA">
        <w:rPr>
          <w:rStyle w:val="StyleUnderline"/>
        </w:rPr>
        <w:t xml:space="preserve"> through the cover of </w:t>
      </w:r>
      <w:r w:rsidRPr="00BA19DA">
        <w:rPr>
          <w:rStyle w:val="Emphasis"/>
        </w:rPr>
        <w:t>innovation</w:t>
      </w:r>
      <w:r w:rsidRPr="00BA19DA">
        <w:rPr>
          <w:sz w:val="16"/>
        </w:rPr>
        <w:t xml:space="preserve">.31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sidRPr="00BA19DA">
        <w:rPr>
          <w:rStyle w:val="StyleUnderline"/>
          <w:highlight w:val="cyan"/>
        </w:rPr>
        <w:t>The</w:t>
      </w:r>
      <w:r w:rsidRPr="00BA19DA">
        <w:rPr>
          <w:sz w:val="16"/>
          <w:highlight w:val="cyan"/>
        </w:rPr>
        <w:t xml:space="preserve"> </w:t>
      </w:r>
      <w:r w:rsidRPr="00BA19DA">
        <w:rPr>
          <w:rStyle w:val="Emphasis"/>
          <w:highlight w:val="cyan"/>
        </w:rPr>
        <w:t>co-optation</w:t>
      </w:r>
      <w:r w:rsidRPr="00BA19DA">
        <w:rPr>
          <w:sz w:val="16"/>
        </w:rPr>
        <w:t xml:space="preserve"> </w:t>
      </w:r>
      <w:r w:rsidRPr="00BA19DA">
        <w:rPr>
          <w:rStyle w:val="StyleUnderline"/>
        </w:rPr>
        <w:t xml:space="preserve">of grassroots projects aimed at supporting criminalized youth to rationalize further </w:t>
      </w:r>
      <w:r w:rsidRPr="00BA19DA">
        <w:rPr>
          <w:rStyle w:val="Emphasis"/>
        </w:rPr>
        <w:t>investment</w:t>
      </w:r>
      <w:r w:rsidRPr="00BA19DA">
        <w:rPr>
          <w:rStyle w:val="StyleUnderline"/>
        </w:rPr>
        <w:t xml:space="preserve"> in </w:t>
      </w:r>
      <w:r w:rsidRPr="00BA19DA">
        <w:rPr>
          <w:rStyle w:val="Emphasis"/>
        </w:rPr>
        <w:t>caging youth</w:t>
      </w:r>
      <w:r w:rsidRPr="00BA19DA">
        <w:rPr>
          <w:sz w:val="16"/>
        </w:rPr>
        <w:t xml:space="preserve"> </w:t>
      </w:r>
      <w:r w:rsidRPr="00BA19DA">
        <w:rPr>
          <w:rStyle w:val="StyleUnderline"/>
          <w:highlight w:val="cyan"/>
        </w:rPr>
        <w:t>exposes the</w:t>
      </w:r>
      <w:r w:rsidRPr="00BA19DA">
        <w:rPr>
          <w:rStyle w:val="StyleUnderline"/>
        </w:rPr>
        <w:t xml:space="preserve"> real </w:t>
      </w:r>
      <w:r w:rsidRPr="00BA19DA">
        <w:rPr>
          <w:rStyle w:val="StyleUnderline"/>
          <w:highlight w:val="cyan"/>
        </w:rPr>
        <w:t xml:space="preserve">dangers </w:t>
      </w:r>
      <w:r w:rsidRPr="00BA19DA">
        <w:rPr>
          <w:rStyle w:val="Emphasis"/>
          <w:highlight w:val="cyan"/>
        </w:rPr>
        <w:t>facing mutual aid</w:t>
      </w:r>
      <w:r w:rsidRPr="00BA19DA">
        <w:rPr>
          <w:rStyle w:val="StyleUnderline"/>
        </w:rPr>
        <w:t xml:space="preserve"> projects</w:t>
      </w:r>
      <w:r w:rsidRPr="00BA19DA">
        <w:rPr>
          <w:sz w:val="16"/>
        </w:rPr>
        <w:t>.</w:t>
      </w:r>
    </w:p>
    <w:p w14:paraId="705DE833" w14:textId="77777777" w:rsidR="00BA19DA" w:rsidRPr="00BA19DA" w:rsidRDefault="00BA19DA" w:rsidP="00BA19DA">
      <w:pPr>
        <w:pStyle w:val="Heading4"/>
        <w:rPr>
          <w:rFonts w:cs="Calibri"/>
        </w:rPr>
      </w:pPr>
      <w:r w:rsidRPr="00BA19DA">
        <w:rPr>
          <w:rFonts w:cs="Calibri"/>
          <w:u w:val="single"/>
        </w:rPr>
        <w:t>Anything</w:t>
      </w:r>
      <w:r w:rsidRPr="00BA19DA">
        <w:rPr>
          <w:rFonts w:cs="Calibri"/>
        </w:rPr>
        <w:t xml:space="preserve"> short of a </w:t>
      </w:r>
      <w:r w:rsidRPr="00BA19DA">
        <w:rPr>
          <w:rFonts w:cs="Calibri"/>
          <w:u w:val="single"/>
        </w:rPr>
        <w:t>material strategy</w:t>
      </w:r>
      <w:r w:rsidRPr="00BA19DA">
        <w:rPr>
          <w:rFonts w:cs="Calibri"/>
        </w:rPr>
        <w:t xml:space="preserve"> is insufficient for </w:t>
      </w:r>
      <w:r w:rsidRPr="00BA19DA">
        <w:rPr>
          <w:rFonts w:cs="Calibri"/>
          <w:u w:val="single"/>
        </w:rPr>
        <w:t>political organizing</w:t>
      </w:r>
      <w:r w:rsidRPr="00BA19DA">
        <w:rPr>
          <w:rFonts w:cs="Calibri"/>
        </w:rPr>
        <w:t xml:space="preserve">. </w:t>
      </w:r>
    </w:p>
    <w:p w14:paraId="5DA1F1F9" w14:textId="77777777" w:rsidR="00BA19DA" w:rsidRPr="00BA19DA" w:rsidRDefault="00BA19DA" w:rsidP="00BA19DA">
      <w:r w:rsidRPr="00BA19DA">
        <w:rPr>
          <w:rStyle w:val="Style13ptBold"/>
        </w:rPr>
        <w:t>Bellebono 22</w:t>
      </w:r>
      <w:r w:rsidRPr="00BA19DA">
        <w:t xml:space="preserve"> [June Bellebono is a community organiser and editor of oestrogeneration magazine. "How Mutual Aid Is Reaching Its Limits for Transgender People in the UK." https://novaramedia.com/2022/11/03/how-mutual-aid-is-reaching-its-limits-for-transgender-people-in-the-uk/]</w:t>
      </w:r>
    </w:p>
    <w:p w14:paraId="28CCCAA1" w14:textId="77777777" w:rsidR="00BA19DA" w:rsidRPr="00BA19DA" w:rsidRDefault="00BA19DA" w:rsidP="00BA19DA">
      <w:pPr>
        <w:rPr>
          <w:rStyle w:val="StyleUnderline"/>
        </w:rPr>
      </w:pPr>
      <w:r w:rsidRPr="00BA19DA">
        <w:rPr>
          <w:rStyle w:val="StyleUnderline"/>
        </w:rPr>
        <w:t xml:space="preserve">I know what she means; I’ve a personal </w:t>
      </w:r>
      <w:r w:rsidRPr="00BA19DA">
        <w:rPr>
          <w:rStyle w:val="Emphasis"/>
        </w:rPr>
        <w:t>stake</w:t>
      </w:r>
      <w:r w:rsidRPr="00BA19DA">
        <w:rPr>
          <w:rStyle w:val="StyleUnderline"/>
        </w:rPr>
        <w:t xml:space="preserve"> in this</w:t>
      </w:r>
      <w:r w:rsidRPr="00BA19DA">
        <w:rPr>
          <w:sz w:val="16"/>
        </w:rPr>
        <w:t xml:space="preserve"> </w:t>
      </w:r>
      <w:r w:rsidRPr="00BA19DA">
        <w:rPr>
          <w:rStyle w:val="Emphasis"/>
        </w:rPr>
        <w:t>space</w:t>
      </w:r>
      <w:r w:rsidRPr="00BA19DA">
        <w:rPr>
          <w:rStyle w:val="StyleUnderline"/>
        </w:rPr>
        <w:t>. I was a co-organiser of a Covid</w:t>
      </w:r>
      <w:r w:rsidRPr="00BA19DA">
        <w:rPr>
          <w:sz w:val="16"/>
        </w:rPr>
        <w:t xml:space="preserve">-19 </w:t>
      </w:r>
      <w:r w:rsidRPr="00BA19DA">
        <w:rPr>
          <w:rStyle w:val="StyleUnderline"/>
        </w:rPr>
        <w:t>hardship fund for LGBTQ+ people of colour in 2020 and</w:t>
      </w:r>
      <w:r w:rsidRPr="00BA19DA">
        <w:rPr>
          <w:sz w:val="16"/>
        </w:rPr>
        <w:t xml:space="preserve">, more recently, </w:t>
      </w:r>
      <w:r w:rsidRPr="00BA19DA">
        <w:rPr>
          <w:rStyle w:val="Emphasis"/>
        </w:rPr>
        <w:t>mutual aid funds</w:t>
      </w:r>
      <w:r w:rsidRPr="00BA19DA">
        <w:rPr>
          <w:sz w:val="16"/>
        </w:rPr>
        <w:t xml:space="preserve"> </w:t>
      </w:r>
      <w:r w:rsidRPr="00BA19DA">
        <w:rPr>
          <w:rStyle w:val="StyleUnderline"/>
        </w:rPr>
        <w:t>administered through grassroots group</w:t>
      </w:r>
      <w:r w:rsidRPr="00BA19DA">
        <w:rPr>
          <w:sz w:val="16"/>
        </w:rPr>
        <w:t xml:space="preserve"> </w:t>
      </w:r>
      <w:r w:rsidRPr="00BA19DA">
        <w:rPr>
          <w:rStyle w:val="Emphasis"/>
        </w:rPr>
        <w:t>We Exist</w:t>
      </w:r>
      <w:r w:rsidRPr="00BA19DA">
        <w:rPr>
          <w:sz w:val="16"/>
        </w:rPr>
        <w:t xml:space="preserve">. Just like Traid Aid Cymru, We Exist receives regular messages from both individuals in need and service providers reaching out on behalf of patients and clients asking for assistance. </w:t>
      </w:r>
      <w:r w:rsidRPr="00BA19DA">
        <w:rPr>
          <w:rStyle w:val="StyleUnderline"/>
          <w:highlight w:val="cyan"/>
        </w:rPr>
        <w:t>The demand is</w:t>
      </w:r>
      <w:r w:rsidRPr="00BA19DA">
        <w:rPr>
          <w:rStyle w:val="StyleUnderline"/>
        </w:rPr>
        <w:t xml:space="preserve"> </w:t>
      </w:r>
      <w:r w:rsidRPr="00BA19DA">
        <w:rPr>
          <w:rStyle w:val="Emphasis"/>
        </w:rPr>
        <w:t xml:space="preserve">simply </w:t>
      </w:r>
      <w:r w:rsidRPr="00BA19DA">
        <w:rPr>
          <w:rStyle w:val="Emphasis"/>
          <w:highlight w:val="cyan"/>
        </w:rPr>
        <w:t>not in proportion</w:t>
      </w:r>
      <w:r w:rsidRPr="00BA19DA">
        <w:rPr>
          <w:sz w:val="16"/>
          <w:highlight w:val="cyan"/>
        </w:rPr>
        <w:t xml:space="preserve"> </w:t>
      </w:r>
      <w:r w:rsidRPr="00BA19DA">
        <w:rPr>
          <w:rStyle w:val="StyleUnderline"/>
          <w:highlight w:val="cyan"/>
        </w:rPr>
        <w:t>to</w:t>
      </w:r>
      <w:r w:rsidRPr="00BA19DA">
        <w:rPr>
          <w:rStyle w:val="StyleUnderline"/>
        </w:rPr>
        <w:t xml:space="preserve"> </w:t>
      </w:r>
      <w:r w:rsidRPr="00BA19DA">
        <w:rPr>
          <w:rStyle w:val="StyleUnderline"/>
          <w:highlight w:val="cyan"/>
        </w:rPr>
        <w:lastRenderedPageBreak/>
        <w:t xml:space="preserve">what can be </w:t>
      </w:r>
      <w:r w:rsidRPr="00BA19DA">
        <w:rPr>
          <w:rStyle w:val="Emphasis"/>
          <w:highlight w:val="cyan"/>
        </w:rPr>
        <w:t>offered</w:t>
      </w:r>
      <w:r w:rsidRPr="00BA19DA">
        <w:rPr>
          <w:sz w:val="16"/>
        </w:rPr>
        <w:t xml:space="preserve">, </w:t>
      </w:r>
      <w:r w:rsidRPr="00BA19DA">
        <w:rPr>
          <w:rStyle w:val="StyleUnderline"/>
        </w:rPr>
        <w:t xml:space="preserve">quickly </w:t>
      </w:r>
      <w:r w:rsidRPr="00BA19DA">
        <w:rPr>
          <w:rStyle w:val="StyleUnderline"/>
          <w:highlight w:val="cyan"/>
        </w:rPr>
        <w:t>crushing the will to ‘</w:t>
      </w:r>
      <w:r w:rsidRPr="00BA19DA">
        <w:rPr>
          <w:rStyle w:val="Emphasis"/>
          <w:highlight w:val="cyan"/>
        </w:rPr>
        <w:t>do good’</w:t>
      </w:r>
      <w:r w:rsidRPr="00BA19DA">
        <w:rPr>
          <w:rStyle w:val="StyleUnderline"/>
        </w:rPr>
        <w:t xml:space="preserve"> </w:t>
      </w:r>
      <w:r w:rsidRPr="00BA19DA">
        <w:rPr>
          <w:rStyle w:val="StyleUnderline"/>
          <w:highlight w:val="cyan"/>
        </w:rPr>
        <w:t xml:space="preserve">with the </w:t>
      </w:r>
      <w:r w:rsidRPr="00BA19DA">
        <w:rPr>
          <w:rStyle w:val="Emphasis"/>
          <w:highlight w:val="cyan"/>
        </w:rPr>
        <w:t>realisation</w:t>
      </w:r>
      <w:r w:rsidRPr="00BA19DA">
        <w:rPr>
          <w:sz w:val="16"/>
        </w:rPr>
        <w:t xml:space="preserve"> </w:t>
      </w:r>
      <w:r w:rsidRPr="00BA19DA">
        <w:rPr>
          <w:rStyle w:val="StyleUnderline"/>
        </w:rPr>
        <w:t xml:space="preserve">that </w:t>
      </w:r>
      <w:r w:rsidRPr="00BA19DA">
        <w:rPr>
          <w:rStyle w:val="StyleUnderline"/>
          <w:highlight w:val="cyan"/>
        </w:rPr>
        <w:t>your</w:t>
      </w:r>
      <w:r w:rsidRPr="00BA19DA">
        <w:rPr>
          <w:rStyle w:val="StyleUnderline"/>
        </w:rPr>
        <w:t xml:space="preserve"> (unpaid) </w:t>
      </w:r>
      <w:r w:rsidRPr="00BA19DA">
        <w:rPr>
          <w:rStyle w:val="StyleUnderline"/>
          <w:highlight w:val="cyan"/>
        </w:rPr>
        <w:t>hours</w:t>
      </w:r>
      <w:r w:rsidRPr="00BA19DA">
        <w:rPr>
          <w:rStyle w:val="StyleUnderline"/>
        </w:rPr>
        <w:t xml:space="preserve"> and efforts to help people only manage to </w:t>
      </w:r>
      <w:r w:rsidRPr="00BA19DA">
        <w:rPr>
          <w:rStyle w:val="StyleUnderline"/>
          <w:highlight w:val="cyan"/>
        </w:rPr>
        <w:t xml:space="preserve">reach a </w:t>
      </w:r>
      <w:r w:rsidRPr="00BA19DA">
        <w:rPr>
          <w:rStyle w:val="Emphasis"/>
          <w:highlight w:val="cyan"/>
        </w:rPr>
        <w:t>tiny percentage</w:t>
      </w:r>
      <w:r w:rsidRPr="00BA19DA">
        <w:rPr>
          <w:rStyle w:val="StyleUnderline"/>
        </w:rPr>
        <w:t xml:space="preserve"> of those </w:t>
      </w:r>
      <w:r w:rsidRPr="00BA19DA">
        <w:rPr>
          <w:rStyle w:val="Emphasis"/>
        </w:rPr>
        <w:t>needing help,</w:t>
      </w:r>
      <w:r w:rsidRPr="00BA19DA">
        <w:rPr>
          <w:rStyle w:val="StyleUnderline"/>
        </w:rPr>
        <w:t xml:space="preserve"> with many more </w:t>
      </w:r>
      <w:r w:rsidRPr="00BA19DA">
        <w:rPr>
          <w:rStyle w:val="Emphasis"/>
        </w:rPr>
        <w:t>left disappointed</w:t>
      </w:r>
    </w:p>
    <w:p w14:paraId="53864EEA" w14:textId="77777777" w:rsidR="00BA19DA" w:rsidRPr="00BA19DA" w:rsidRDefault="00BA19DA" w:rsidP="00BA19DA">
      <w:pPr>
        <w:rPr>
          <w:rStyle w:val="StyleUnderline"/>
        </w:rPr>
      </w:pPr>
      <w:r w:rsidRPr="00BA19DA">
        <w:rPr>
          <w:rStyle w:val="StyleUnderline"/>
        </w:rPr>
        <w:t xml:space="preserve">As the general </w:t>
      </w:r>
      <w:r w:rsidRPr="00BA19DA">
        <w:rPr>
          <w:rStyle w:val="Emphasis"/>
          <w:highlight w:val="cyan"/>
        </w:rPr>
        <w:t>wealth</w:t>
      </w:r>
      <w:r w:rsidRPr="00BA19DA">
        <w:rPr>
          <w:rStyle w:val="StyleUnderline"/>
          <w:highlight w:val="cyan"/>
        </w:rPr>
        <w:t xml:space="preserve"> and </w:t>
      </w:r>
      <w:r w:rsidRPr="00BA19DA">
        <w:rPr>
          <w:rStyle w:val="Emphasis"/>
          <w:highlight w:val="cyan"/>
        </w:rPr>
        <w:t>resources</w:t>
      </w:r>
      <w:r w:rsidRPr="00BA19DA">
        <w:rPr>
          <w:rStyle w:val="StyleUnderline"/>
        </w:rPr>
        <w:t xml:space="preserve"> of the trans community </w:t>
      </w:r>
      <w:r w:rsidRPr="00BA19DA">
        <w:rPr>
          <w:rStyle w:val="Emphasis"/>
          <w:highlight w:val="cyan"/>
        </w:rPr>
        <w:t>decreases furthe</w:t>
      </w:r>
      <w:r w:rsidRPr="00BA19DA">
        <w:rPr>
          <w:rStyle w:val="StyleUnderline"/>
          <w:highlight w:val="cyan"/>
        </w:rPr>
        <w:t>r</w:t>
      </w:r>
      <w:r w:rsidRPr="00BA19DA">
        <w:rPr>
          <w:rStyle w:val="StyleUnderline"/>
        </w:rPr>
        <w:t xml:space="preserve"> thanks to the external </w:t>
      </w:r>
      <w:r w:rsidRPr="00BA19DA">
        <w:rPr>
          <w:rStyle w:val="Emphasis"/>
        </w:rPr>
        <w:t>economic pressure</w:t>
      </w:r>
      <w:r w:rsidRPr="00BA19DA">
        <w:rPr>
          <w:rStyle w:val="StyleUnderline"/>
        </w:rPr>
        <w:t xml:space="preserve"> and transphobic</w:t>
      </w:r>
      <w:r w:rsidRPr="00BA19DA">
        <w:rPr>
          <w:sz w:val="16"/>
        </w:rPr>
        <w:t xml:space="preserve"> </w:t>
      </w:r>
      <w:r w:rsidRPr="00BA19DA">
        <w:rPr>
          <w:rStyle w:val="StyleUnderline"/>
        </w:rPr>
        <w:t>climate</w:t>
      </w:r>
      <w:r w:rsidRPr="00BA19DA">
        <w:rPr>
          <w:sz w:val="16"/>
        </w:rPr>
        <w:t>, it becomes more obvious that a dependence on</w:t>
      </w:r>
      <w:r w:rsidRPr="00BA19DA">
        <w:rPr>
          <w:rStyle w:val="StyleUnderline"/>
        </w:rPr>
        <w:t xml:space="preserve"> </w:t>
      </w:r>
      <w:r w:rsidRPr="00BA19DA">
        <w:rPr>
          <w:rStyle w:val="Emphasis"/>
          <w:highlight w:val="cyan"/>
        </w:rPr>
        <w:t>mutual aid is unsustainable</w:t>
      </w:r>
      <w:r w:rsidRPr="00BA19DA">
        <w:rPr>
          <w:sz w:val="16"/>
        </w:rPr>
        <w:t xml:space="preserve">. </w:t>
      </w:r>
      <w:r w:rsidRPr="00BA19DA">
        <w:rPr>
          <w:rStyle w:val="StyleUnderline"/>
        </w:rPr>
        <w:t xml:space="preserve">Mutual aid is meant to be an </w:t>
      </w:r>
      <w:r w:rsidRPr="00BA19DA">
        <w:rPr>
          <w:rStyle w:val="Emphasis"/>
        </w:rPr>
        <w:t>alternative</w:t>
      </w:r>
      <w:r w:rsidRPr="00BA19DA">
        <w:rPr>
          <w:sz w:val="16"/>
        </w:rPr>
        <w:t xml:space="preserve"> to government negligence, where individuals support each other in lieu of the state, </w:t>
      </w:r>
      <w:r w:rsidRPr="00BA19DA">
        <w:rPr>
          <w:rStyle w:val="StyleUnderline"/>
        </w:rPr>
        <w:t>but as it stands</w:t>
      </w:r>
      <w:r w:rsidRPr="00BA19DA">
        <w:rPr>
          <w:sz w:val="16"/>
        </w:rPr>
        <w:t xml:space="preserve">, </w:t>
      </w:r>
      <w:r w:rsidRPr="00BA19DA">
        <w:rPr>
          <w:rStyle w:val="StyleUnderline"/>
          <w:highlight w:val="cyan"/>
        </w:rPr>
        <w:t>the</w:t>
      </w:r>
      <w:r w:rsidRPr="00BA19DA">
        <w:rPr>
          <w:rStyle w:val="StyleUnderline"/>
        </w:rPr>
        <w:t xml:space="preserve"> trans </w:t>
      </w:r>
      <w:r w:rsidRPr="00BA19DA">
        <w:rPr>
          <w:rStyle w:val="StyleUnderline"/>
          <w:highlight w:val="cyan"/>
        </w:rPr>
        <w:t xml:space="preserve">community is too </w:t>
      </w:r>
      <w:r w:rsidRPr="00BA19DA">
        <w:rPr>
          <w:rStyle w:val="Emphasis"/>
          <w:highlight w:val="cyan"/>
        </w:rPr>
        <w:t>deprived</w:t>
      </w:r>
      <w:r w:rsidRPr="00BA19DA">
        <w:rPr>
          <w:rStyle w:val="StyleUnderline"/>
        </w:rPr>
        <w:t xml:space="preserve"> of </w:t>
      </w:r>
      <w:r w:rsidRPr="00BA19DA">
        <w:rPr>
          <w:rStyle w:val="StyleUnderline"/>
          <w:highlight w:val="cyan"/>
        </w:rPr>
        <w:t>resources</w:t>
      </w:r>
      <w:r w:rsidRPr="00BA19DA">
        <w:rPr>
          <w:rStyle w:val="StyleUnderline"/>
        </w:rPr>
        <w:t xml:space="preserve"> and the aid it’s able to provide </w:t>
      </w:r>
      <w:r w:rsidRPr="00BA19DA">
        <w:rPr>
          <w:rStyle w:val="StyleUnderline"/>
          <w:highlight w:val="cyan"/>
        </w:rPr>
        <w:t xml:space="preserve">is </w:t>
      </w:r>
      <w:r w:rsidRPr="00BA19DA">
        <w:rPr>
          <w:rStyle w:val="Emphasis"/>
          <w:highlight w:val="cyan"/>
        </w:rPr>
        <w:t>way too scarce</w:t>
      </w:r>
      <w:r w:rsidRPr="00BA19DA">
        <w:rPr>
          <w:sz w:val="16"/>
        </w:rPr>
        <w:t xml:space="preserve">. </w:t>
      </w:r>
      <w:r w:rsidRPr="00BA19DA">
        <w:rPr>
          <w:rStyle w:val="StyleUnderline"/>
        </w:rPr>
        <w:t>At a time of such systematic disadvantage</w:t>
      </w:r>
      <w:r w:rsidRPr="00BA19DA">
        <w:rPr>
          <w:sz w:val="16"/>
        </w:rPr>
        <w:t xml:space="preserve">, </w:t>
      </w:r>
      <w:r w:rsidRPr="00BA19DA">
        <w:rPr>
          <w:rStyle w:val="Emphasis"/>
          <w:highlight w:val="cyan"/>
        </w:rPr>
        <w:t>reliance</w:t>
      </w:r>
      <w:r w:rsidRPr="00BA19DA">
        <w:rPr>
          <w:sz w:val="16"/>
          <w:highlight w:val="cyan"/>
        </w:rPr>
        <w:t xml:space="preserve"> </w:t>
      </w:r>
      <w:r w:rsidRPr="00BA19DA">
        <w:rPr>
          <w:rStyle w:val="StyleUnderline"/>
          <w:highlight w:val="cyan"/>
        </w:rPr>
        <w:t>on other</w:t>
      </w:r>
      <w:r w:rsidRPr="00BA19DA">
        <w:rPr>
          <w:rStyle w:val="StyleUnderline"/>
        </w:rPr>
        <w:t xml:space="preserve"> forms of </w:t>
      </w:r>
      <w:r w:rsidRPr="00BA19DA">
        <w:rPr>
          <w:rStyle w:val="StyleUnderline"/>
          <w:highlight w:val="cyan"/>
        </w:rPr>
        <w:t xml:space="preserve">support is </w:t>
      </w:r>
      <w:r w:rsidRPr="00BA19DA">
        <w:rPr>
          <w:rStyle w:val="Emphasis"/>
          <w:highlight w:val="cyan"/>
        </w:rPr>
        <w:t>necessary</w:t>
      </w:r>
      <w:r w:rsidRPr="00BA19DA">
        <w:rPr>
          <w:sz w:val="16"/>
        </w:rPr>
        <w:t xml:space="preserve">, </w:t>
      </w:r>
      <w:r w:rsidRPr="00BA19DA">
        <w:rPr>
          <w:rStyle w:val="StyleUnderline"/>
        </w:rPr>
        <w:t xml:space="preserve">whether in the form of a </w:t>
      </w:r>
      <w:r w:rsidRPr="00BA19DA">
        <w:rPr>
          <w:rStyle w:val="Emphasis"/>
        </w:rPr>
        <w:t>reform</w:t>
      </w:r>
      <w:r w:rsidRPr="00BA19DA">
        <w:rPr>
          <w:rStyle w:val="StyleUnderline"/>
        </w:rPr>
        <w:t xml:space="preserve">, or of committed </w:t>
      </w:r>
      <w:r w:rsidRPr="00BA19DA">
        <w:rPr>
          <w:rStyle w:val="Emphasis"/>
        </w:rPr>
        <w:t>efforts from the left</w:t>
      </w:r>
      <w:r w:rsidRPr="00BA19DA">
        <w:rPr>
          <w:rStyle w:val="StyleUnderline"/>
        </w:rPr>
        <w:t>.</w:t>
      </w:r>
    </w:p>
    <w:p w14:paraId="628E4B56" w14:textId="77777777" w:rsidR="00BA19DA" w:rsidRPr="00BA19DA" w:rsidRDefault="00BA19DA" w:rsidP="00BA19DA">
      <w:pPr>
        <w:rPr>
          <w:sz w:val="16"/>
        </w:rPr>
      </w:pPr>
      <w:r w:rsidRPr="00BA19DA">
        <w:rPr>
          <w:sz w:val="16"/>
        </w:rPr>
        <w:t>Wanting to challenge this set up, LGBTQ+ community shelter, centre and domestic abuse refuge The Outside Project (</w:t>
      </w:r>
      <w:r w:rsidRPr="00BA19DA">
        <w:rPr>
          <w:rStyle w:val="Emphasis"/>
          <w:highlight w:val="cyan"/>
        </w:rPr>
        <w:t>TOP</w:t>
      </w:r>
      <w:r w:rsidRPr="00BA19DA">
        <w:rPr>
          <w:sz w:val="16"/>
        </w:rPr>
        <w:t xml:space="preserve">) </w:t>
      </w:r>
      <w:r w:rsidRPr="00BA19DA">
        <w:rPr>
          <w:rStyle w:val="StyleUnderline"/>
          <w:highlight w:val="cyan"/>
        </w:rPr>
        <w:t>operates</w:t>
      </w:r>
      <w:r w:rsidRPr="00BA19DA">
        <w:rPr>
          <w:sz w:val="16"/>
        </w:rPr>
        <w:t xml:space="preserve"> “to </w:t>
      </w:r>
      <w:r w:rsidRPr="00BA19DA">
        <w:rPr>
          <w:rStyle w:val="StyleUnderline"/>
          <w:highlight w:val="cyan"/>
        </w:rPr>
        <w:t>counter some</w:t>
      </w:r>
      <w:r w:rsidRPr="00BA19DA">
        <w:rPr>
          <w:rStyle w:val="StyleUnderline"/>
        </w:rPr>
        <w:t xml:space="preserve"> of the </w:t>
      </w:r>
      <w:r w:rsidRPr="00BA19DA">
        <w:rPr>
          <w:rStyle w:val="StyleUnderline"/>
          <w:highlight w:val="cyan"/>
        </w:rPr>
        <w:t>conditions</w:t>
      </w:r>
      <w:r w:rsidRPr="00BA19DA">
        <w:rPr>
          <w:sz w:val="16"/>
        </w:rPr>
        <w:t xml:space="preserve"> which force people to rely on small and informal mutual aid networks in order to survive,” says TOP representative, Laurel. The initiative campaigns for queer and trans provisions in the homelessness sector, </w:t>
      </w:r>
      <w:r w:rsidRPr="00BA19DA">
        <w:rPr>
          <w:rStyle w:val="StyleUnderline"/>
        </w:rPr>
        <w:t>acquiring resources</w:t>
      </w:r>
      <w:r w:rsidRPr="00BA19DA">
        <w:rPr>
          <w:sz w:val="16"/>
        </w:rPr>
        <w:t xml:space="preserve"> from central and local </w:t>
      </w:r>
      <w:r w:rsidRPr="00BA19DA">
        <w:rPr>
          <w:rStyle w:val="Emphasis"/>
        </w:rPr>
        <w:t>governmental funding</w:t>
      </w:r>
      <w:r w:rsidRPr="00BA19DA">
        <w:rPr>
          <w:sz w:val="16"/>
        </w:rPr>
        <w:t xml:space="preserve">, </w:t>
      </w:r>
      <w:r w:rsidRPr="00BA19DA">
        <w:rPr>
          <w:rStyle w:val="StyleUnderline"/>
        </w:rPr>
        <w:t>as well as organisational</w:t>
      </w:r>
      <w:r w:rsidRPr="00BA19DA">
        <w:rPr>
          <w:sz w:val="16"/>
        </w:rPr>
        <w:t xml:space="preserve"> and individual </w:t>
      </w:r>
      <w:r w:rsidRPr="00BA19DA">
        <w:rPr>
          <w:rStyle w:val="StyleUnderline"/>
        </w:rPr>
        <w:t>donors, without losing the roots of its mission</w:t>
      </w:r>
      <w:r w:rsidRPr="00BA19DA">
        <w:rPr>
          <w:sz w:val="16"/>
        </w:rPr>
        <w:t xml:space="preserve">. </w:t>
      </w:r>
    </w:p>
    <w:p w14:paraId="07ED0467" w14:textId="77777777" w:rsidR="00BA19DA" w:rsidRPr="00BA19DA" w:rsidRDefault="00BA19DA" w:rsidP="00BA19DA">
      <w:pPr>
        <w:rPr>
          <w:rStyle w:val="StyleUnderline"/>
        </w:rPr>
      </w:pPr>
      <w:r w:rsidRPr="00BA19DA">
        <w:rPr>
          <w:sz w:val="16"/>
        </w:rPr>
        <w:t xml:space="preserve">Through TOP’s work, </w:t>
      </w:r>
      <w:r w:rsidRPr="00BA19DA">
        <w:rPr>
          <w:rStyle w:val="StyleUnderline"/>
        </w:rPr>
        <w:t xml:space="preserve">it’s become apparent what </w:t>
      </w:r>
      <w:r w:rsidRPr="00BA19DA">
        <w:rPr>
          <w:rStyle w:val="Emphasis"/>
          <w:highlight w:val="cyan"/>
        </w:rPr>
        <w:t>state reforms</w:t>
      </w:r>
      <w:r w:rsidRPr="00BA19DA">
        <w:rPr>
          <w:sz w:val="16"/>
          <w:highlight w:val="cyan"/>
        </w:rPr>
        <w:t xml:space="preserve"> </w:t>
      </w:r>
      <w:r w:rsidRPr="00BA19DA">
        <w:rPr>
          <w:rStyle w:val="StyleUnderline"/>
          <w:highlight w:val="cyan"/>
        </w:rPr>
        <w:t>are</w:t>
      </w:r>
      <w:r w:rsidRPr="00BA19DA">
        <w:rPr>
          <w:rStyle w:val="StyleUnderline"/>
        </w:rPr>
        <w:t xml:space="preserve"> most </w:t>
      </w:r>
      <w:r w:rsidRPr="00BA19DA">
        <w:rPr>
          <w:rStyle w:val="Emphasis"/>
          <w:highlight w:val="cyan"/>
        </w:rPr>
        <w:t>immediately needed</w:t>
      </w:r>
      <w:r w:rsidRPr="00BA19DA">
        <w:rPr>
          <w:rStyle w:val="StyleUnderline"/>
        </w:rPr>
        <w:t xml:space="preserve"> to alleviate pressures on the trans community</w:t>
      </w:r>
      <w:r w:rsidRPr="00BA19DA">
        <w:rPr>
          <w:sz w:val="16"/>
        </w:rPr>
        <w:t xml:space="preserve"> and beyond, says Laurel. </w:t>
      </w:r>
      <w:r w:rsidRPr="00BA19DA">
        <w:rPr>
          <w:rStyle w:val="StyleUnderline"/>
          <w:highlight w:val="cyan"/>
        </w:rPr>
        <w:t>Policies that</w:t>
      </w:r>
      <w:r w:rsidRPr="00BA19DA">
        <w:rPr>
          <w:rStyle w:val="StyleUnderline"/>
        </w:rPr>
        <w:t xml:space="preserve"> </w:t>
      </w:r>
      <w:r w:rsidRPr="00BA19DA">
        <w:rPr>
          <w:rStyle w:val="StyleUnderline"/>
          <w:highlight w:val="cyan"/>
        </w:rPr>
        <w:t>ensure</w:t>
      </w:r>
      <w:r w:rsidRPr="00BA19DA">
        <w:rPr>
          <w:rStyle w:val="StyleUnderline"/>
        </w:rPr>
        <w:t xml:space="preserve"> genuinely free, </w:t>
      </w:r>
      <w:r w:rsidRPr="00BA19DA">
        <w:rPr>
          <w:rStyle w:val="StyleUnderline"/>
          <w:highlight w:val="cyan"/>
        </w:rPr>
        <w:t xml:space="preserve">accessible </w:t>
      </w:r>
      <w:r w:rsidRPr="00BA19DA">
        <w:rPr>
          <w:rStyle w:val="Emphasis"/>
          <w:highlight w:val="cyan"/>
        </w:rPr>
        <w:t>healthcare</w:t>
      </w:r>
      <w:r w:rsidRPr="00BA19DA">
        <w:rPr>
          <w:sz w:val="16"/>
        </w:rPr>
        <w:t xml:space="preserve"> (without a four year wait for a first appointment, and the streamlining of bureaucratic processes, such as the administration needed for an identity change, </w:t>
      </w:r>
      <w:r w:rsidRPr="00BA19DA">
        <w:rPr>
          <w:rStyle w:val="StyleUnderline"/>
          <w:highlight w:val="cyan"/>
        </w:rPr>
        <w:t xml:space="preserve">are a </w:t>
      </w:r>
      <w:r w:rsidRPr="00BA19DA">
        <w:rPr>
          <w:rStyle w:val="Emphasis"/>
          <w:highlight w:val="cyan"/>
        </w:rPr>
        <w:t>start</w:t>
      </w:r>
      <w:r w:rsidRPr="00BA19DA">
        <w:rPr>
          <w:sz w:val="16"/>
        </w:rPr>
        <w:t xml:space="preserve">, </w:t>
      </w:r>
      <w:r w:rsidRPr="00BA19DA">
        <w:rPr>
          <w:rStyle w:val="StyleUnderline"/>
        </w:rPr>
        <w:t xml:space="preserve">as well as </w:t>
      </w:r>
      <w:r w:rsidRPr="00BA19DA">
        <w:rPr>
          <w:rStyle w:val="StyleUnderline"/>
          <w:highlight w:val="cyan"/>
        </w:rPr>
        <w:t>rent caps</w:t>
      </w:r>
      <w:r w:rsidRPr="00BA19DA">
        <w:rPr>
          <w:rStyle w:val="StyleUnderline"/>
        </w:rPr>
        <w:t xml:space="preserve"> </w:t>
      </w:r>
      <w:r w:rsidRPr="00BA19DA">
        <w:rPr>
          <w:rStyle w:val="StyleUnderline"/>
          <w:highlight w:val="cyan"/>
        </w:rPr>
        <w:t>and</w:t>
      </w:r>
      <w:r w:rsidRPr="00BA19DA">
        <w:rPr>
          <w:rStyle w:val="StyleUnderline"/>
        </w:rPr>
        <w:t xml:space="preserve"> a more efficient </w:t>
      </w:r>
      <w:r w:rsidRPr="00BA19DA">
        <w:rPr>
          <w:rStyle w:val="Emphasis"/>
          <w:highlight w:val="cyan"/>
        </w:rPr>
        <w:t>benefits</w:t>
      </w:r>
      <w:r w:rsidRPr="00BA19DA">
        <w:rPr>
          <w:rStyle w:val="Emphasis"/>
        </w:rPr>
        <w:t xml:space="preserve"> system</w:t>
      </w:r>
      <w:r w:rsidRPr="00BA19DA">
        <w:rPr>
          <w:rStyle w:val="StyleUnderline"/>
        </w:rPr>
        <w:t>.</w:t>
      </w:r>
    </w:p>
    <w:p w14:paraId="2ACE94F2" w14:textId="77777777" w:rsidR="00BA19DA" w:rsidRPr="00BA19DA" w:rsidRDefault="00BA19DA" w:rsidP="00BA19DA">
      <w:pPr>
        <w:rPr>
          <w:sz w:val="16"/>
        </w:rPr>
      </w:pPr>
      <w:r w:rsidRPr="00BA19DA">
        <w:rPr>
          <w:sz w:val="16"/>
        </w:rPr>
        <w:t xml:space="preserve">While trans mutual aid is acting as a life raft for many, it also demonstrates how trans communities are left behind by wider organising. </w:t>
      </w:r>
    </w:p>
    <w:p w14:paraId="5234E43A" w14:textId="77777777" w:rsidR="00BA19DA" w:rsidRPr="00BA19DA" w:rsidRDefault="00BA19DA" w:rsidP="00BA19DA">
      <w:pPr>
        <w:rPr>
          <w:sz w:val="16"/>
        </w:rPr>
      </w:pPr>
      <w:r w:rsidRPr="00BA19DA">
        <w:rPr>
          <w:sz w:val="16"/>
        </w:rPr>
        <w:t xml:space="preserve">Mutual aid works if the provision of support is done by someone with the necessary resources and capacity: at the start of Covid-19 we saw plenty of mutual aid groups where young and able-bodied people went shopping for at-risk folks. The same dynamic does not currently exist in trans mutual aid; it relies on under-resourced trans people supporting other under-resourced trans people. </w:t>
      </w:r>
    </w:p>
    <w:p w14:paraId="52245684" w14:textId="77777777" w:rsidR="00BA19DA" w:rsidRPr="00BA19DA" w:rsidRDefault="00BA19DA" w:rsidP="00BA19DA">
      <w:pPr>
        <w:rPr>
          <w:sz w:val="16"/>
        </w:rPr>
      </w:pPr>
      <w:r w:rsidRPr="00BA19DA">
        <w:rPr>
          <w:sz w:val="16"/>
        </w:rPr>
        <w:t xml:space="preserve">“​​We can’t live on constantly sending £10 out of the community to fix emergencies” says Ada Cable, advocate for Queercare – an autonomous transfeminist care organisation providing UK-wide training, support and advocacy. “Doing efficient mutual aid requires capital investment, or at least large-scale purchasing to reduce the amount we’re losing.” </w:t>
      </w:r>
    </w:p>
    <w:p w14:paraId="5717F0CD" w14:textId="77777777" w:rsidR="00BA19DA" w:rsidRPr="00BA19DA" w:rsidRDefault="00BA19DA" w:rsidP="00BA19DA">
      <w:pPr>
        <w:rPr>
          <w:rStyle w:val="StyleUnderline"/>
        </w:rPr>
      </w:pPr>
      <w:r w:rsidRPr="00BA19DA">
        <w:rPr>
          <w:rStyle w:val="StyleUnderline"/>
          <w:highlight w:val="cyan"/>
        </w:rPr>
        <w:t>Consistent</w:t>
      </w:r>
      <w:r w:rsidRPr="00BA19DA">
        <w:rPr>
          <w:sz w:val="16"/>
        </w:rPr>
        <w:t xml:space="preserve"> infrastructural </w:t>
      </w:r>
      <w:r w:rsidRPr="00BA19DA">
        <w:rPr>
          <w:rStyle w:val="Emphasis"/>
          <w:highlight w:val="cyan"/>
        </w:rPr>
        <w:t>support</w:t>
      </w:r>
      <w:r w:rsidRPr="00BA19DA">
        <w:rPr>
          <w:sz w:val="16"/>
          <w:highlight w:val="cyan"/>
        </w:rPr>
        <w:t xml:space="preserve"> </w:t>
      </w:r>
      <w:r w:rsidRPr="00BA19DA">
        <w:rPr>
          <w:rStyle w:val="StyleUnderline"/>
          <w:highlight w:val="cyan"/>
        </w:rPr>
        <w:t>is key for</w:t>
      </w:r>
      <w:r w:rsidRPr="00BA19DA">
        <w:rPr>
          <w:rStyle w:val="StyleUnderline"/>
        </w:rPr>
        <w:t xml:space="preserve"> trans </w:t>
      </w:r>
      <w:r w:rsidRPr="00BA19DA">
        <w:rPr>
          <w:rStyle w:val="Emphasis"/>
          <w:highlight w:val="cyan"/>
        </w:rPr>
        <w:t>organisers</w:t>
      </w:r>
      <w:r w:rsidRPr="00BA19DA">
        <w:rPr>
          <w:sz w:val="16"/>
          <w:highlight w:val="cyan"/>
        </w:rPr>
        <w:t xml:space="preserve"> </w:t>
      </w:r>
      <w:r w:rsidRPr="00BA19DA">
        <w:rPr>
          <w:rStyle w:val="StyleUnderline"/>
          <w:highlight w:val="cyan"/>
        </w:rPr>
        <w:t>to keep doing</w:t>
      </w:r>
      <w:r w:rsidRPr="00BA19DA">
        <w:rPr>
          <w:rStyle w:val="StyleUnderline"/>
        </w:rPr>
        <w:t xml:space="preserve"> the </w:t>
      </w:r>
      <w:r w:rsidRPr="00BA19DA">
        <w:rPr>
          <w:rStyle w:val="Emphasis"/>
          <w:highlight w:val="cyan"/>
        </w:rPr>
        <w:t>vital work</w:t>
      </w:r>
      <w:r w:rsidRPr="00BA19DA">
        <w:rPr>
          <w:sz w:val="16"/>
        </w:rPr>
        <w:t xml:space="preserve">. </w:t>
      </w:r>
      <w:r w:rsidRPr="00BA19DA">
        <w:rPr>
          <w:rStyle w:val="StyleUnderline"/>
        </w:rPr>
        <w:t xml:space="preserve">But with an increasing transphobic climate, amid a wider </w:t>
      </w:r>
      <w:r w:rsidRPr="00BA19DA">
        <w:rPr>
          <w:rStyle w:val="Emphasis"/>
        </w:rPr>
        <w:t>economic crisis</w:t>
      </w:r>
      <w:r w:rsidRPr="00BA19DA">
        <w:rPr>
          <w:sz w:val="16"/>
        </w:rPr>
        <w:t xml:space="preserve">, </w:t>
      </w:r>
      <w:r w:rsidRPr="00BA19DA">
        <w:rPr>
          <w:rStyle w:val="StyleUnderline"/>
        </w:rPr>
        <w:t xml:space="preserve">the need for </w:t>
      </w:r>
      <w:r w:rsidRPr="00BA19DA">
        <w:rPr>
          <w:rStyle w:val="StyleUnderline"/>
          <w:highlight w:val="cyan"/>
        </w:rPr>
        <w:t>solidarity</w:t>
      </w:r>
      <w:r w:rsidRPr="00BA19DA">
        <w:rPr>
          <w:rStyle w:val="StyleUnderline"/>
        </w:rPr>
        <w:t xml:space="preserve"> interventions from people </w:t>
      </w:r>
      <w:r w:rsidRPr="00BA19DA">
        <w:rPr>
          <w:rStyle w:val="Emphasis"/>
          <w:highlight w:val="cyan"/>
        </w:rPr>
        <w:t>outside the community</w:t>
      </w:r>
      <w:r w:rsidRPr="00BA19DA">
        <w:rPr>
          <w:rStyle w:val="StyleUnderline"/>
          <w:highlight w:val="cyan"/>
        </w:rPr>
        <w:t xml:space="preserve"> is</w:t>
      </w:r>
      <w:r w:rsidRPr="00BA19DA">
        <w:rPr>
          <w:rStyle w:val="StyleUnderline"/>
        </w:rPr>
        <w:t xml:space="preserve"> more </w:t>
      </w:r>
      <w:r w:rsidRPr="00BA19DA">
        <w:rPr>
          <w:rStyle w:val="Emphasis"/>
          <w:highlight w:val="cyan"/>
        </w:rPr>
        <w:t>urgent</w:t>
      </w:r>
      <w:r w:rsidRPr="00BA19DA">
        <w:rPr>
          <w:rStyle w:val="Emphasis"/>
        </w:rPr>
        <w:t xml:space="preserve"> than ever</w:t>
      </w:r>
      <w:r w:rsidRPr="00BA19DA">
        <w:rPr>
          <w:rStyle w:val="StyleUnderline"/>
        </w:rPr>
        <w:t xml:space="preserve">. </w:t>
      </w:r>
    </w:p>
    <w:p w14:paraId="4C7DC30F" w14:textId="77777777" w:rsidR="00BA19DA" w:rsidRPr="00BA19DA" w:rsidRDefault="00BA19DA" w:rsidP="00BA19DA">
      <w:pPr>
        <w:pStyle w:val="Heading3"/>
        <w:rPr>
          <w:rFonts w:cs="Calibri"/>
        </w:rPr>
      </w:pPr>
      <w:r w:rsidRPr="00BA19DA">
        <w:rPr>
          <w:rFonts w:cs="Calibri"/>
        </w:rPr>
        <w:lastRenderedPageBreak/>
        <w:t xml:space="preserve">AT: Contracts---1NC </w:t>
      </w:r>
    </w:p>
    <w:p w14:paraId="0FB10772" w14:textId="77777777" w:rsidR="00BA19DA" w:rsidRPr="00BA19DA" w:rsidRDefault="00BA19DA" w:rsidP="00BA19DA">
      <w:pPr>
        <w:pStyle w:val="Heading4"/>
        <w:rPr>
          <w:rFonts w:cs="Calibri"/>
        </w:rPr>
      </w:pPr>
      <w:r w:rsidRPr="00BA19DA">
        <w:rPr>
          <w:rFonts w:cs="Calibri"/>
        </w:rPr>
        <w:t xml:space="preserve">Trans resistance must target </w:t>
      </w:r>
      <w:r w:rsidRPr="00BA19DA">
        <w:rPr>
          <w:rFonts w:cs="Calibri"/>
          <w:u w:val="single"/>
        </w:rPr>
        <w:t>economic injustice</w:t>
      </w:r>
      <w:r w:rsidRPr="00BA19DA">
        <w:rPr>
          <w:rFonts w:cs="Calibri"/>
        </w:rPr>
        <w:t xml:space="preserve">. Reject </w:t>
      </w:r>
      <w:r w:rsidRPr="00BA19DA">
        <w:rPr>
          <w:rFonts w:cs="Calibri"/>
          <w:u w:val="single"/>
        </w:rPr>
        <w:t>prior questions</w:t>
      </w:r>
      <w:r w:rsidRPr="00BA19DA">
        <w:rPr>
          <w:rFonts w:cs="Calibri"/>
        </w:rPr>
        <w:t xml:space="preserve">. </w:t>
      </w:r>
    </w:p>
    <w:p w14:paraId="15775099" w14:textId="77777777" w:rsidR="00BA19DA" w:rsidRPr="00BA19DA" w:rsidRDefault="00BA19DA" w:rsidP="00BA19DA">
      <w:r w:rsidRPr="00BA19DA">
        <w:rPr>
          <w:rStyle w:val="Style13ptBold"/>
        </w:rPr>
        <w:t>Stryker</w:t>
      </w:r>
      <w:r w:rsidRPr="00BA19DA">
        <w:t xml:space="preserve"> &amp; Hayashi </w:t>
      </w:r>
      <w:r w:rsidRPr="00BA19DA">
        <w:rPr>
          <w:rStyle w:val="Style13ptBold"/>
        </w:rPr>
        <w:t>8</w:t>
      </w:r>
      <w:r w:rsidRPr="00BA19DA">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 "Stepping Back, Looking Outward: Situating Transgender Activism and Transgender Studies—Kris Hayashi, Matt Richardson, and Susan Stryker Frame the Movement." Evidence is from a Round-Table, cited according to speaker. http://www.deanspade.net/wp-content/uploads/2010/08/roundtable.pdf]</w:t>
      </w:r>
    </w:p>
    <w:p w14:paraId="1D5BA931" w14:textId="77777777" w:rsidR="00BA19DA" w:rsidRPr="00BA19DA" w:rsidRDefault="00BA19DA" w:rsidP="00BA19DA">
      <w:pPr>
        <w:rPr>
          <w:sz w:val="16"/>
        </w:rPr>
      </w:pPr>
      <w:r w:rsidRPr="00BA19DA">
        <w:rPr>
          <w:sz w:val="16"/>
        </w:rPr>
        <w:t xml:space="preserve">Transgender </w:t>
      </w:r>
      <w:r w:rsidRPr="00BA19DA">
        <w:rPr>
          <w:rStyle w:val="StyleUnderline"/>
        </w:rPr>
        <w:t xml:space="preserve">activism can function as a </w:t>
      </w:r>
      <w:r w:rsidRPr="00BA19DA">
        <w:rPr>
          <w:rStyle w:val="Emphasis"/>
        </w:rPr>
        <w:t>vital critique</w:t>
      </w:r>
      <w:r w:rsidRPr="00BA19DA">
        <w:rPr>
          <w:rStyle w:val="StyleUnderline"/>
        </w:rPr>
        <w:t xml:space="preserve"> of this new </w:t>
      </w:r>
      <w:r w:rsidRPr="00BA19DA">
        <w:rPr>
          <w:rStyle w:val="Emphasis"/>
        </w:rPr>
        <w:t>homonormativity</w:t>
      </w:r>
      <w:r w:rsidRPr="00BA19DA">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BA19DA">
        <w:rPr>
          <w:rStyle w:val="StyleUnderline"/>
        </w:rPr>
        <w:t>Transgender poses a similar risk</w:t>
      </w:r>
      <w:r w:rsidRPr="00BA19DA">
        <w:rPr>
          <w:sz w:val="16"/>
        </w:rPr>
        <w:t xml:space="preserve">, but </w:t>
      </w:r>
      <w:r w:rsidRPr="00BA19DA">
        <w:rPr>
          <w:rStyle w:val="StyleUnderline"/>
        </w:rPr>
        <w:t xml:space="preserve">to the extent that transgender </w:t>
      </w:r>
      <w:r w:rsidRPr="00BA19DA">
        <w:rPr>
          <w:rStyle w:val="StyleUnderline"/>
          <w:highlight w:val="cyan"/>
        </w:rPr>
        <w:t>activism can distinguish itself</w:t>
      </w:r>
      <w:r w:rsidRPr="00BA19DA">
        <w:rPr>
          <w:rStyle w:val="StyleUnderline"/>
        </w:rPr>
        <w:t xml:space="preserve"> </w:t>
      </w:r>
      <w:r w:rsidRPr="00BA19DA">
        <w:rPr>
          <w:rStyle w:val="StyleUnderline"/>
          <w:highlight w:val="cyan"/>
        </w:rPr>
        <w:t xml:space="preserve">from </w:t>
      </w:r>
      <w:r w:rsidRPr="00BA19DA">
        <w:rPr>
          <w:rStyle w:val="Emphasis"/>
          <w:highlight w:val="cyan"/>
        </w:rPr>
        <w:t>homonormative neoliberalism</w:t>
      </w:r>
      <w:r w:rsidRPr="00BA19DA">
        <w:rPr>
          <w:rStyle w:val="StyleUnderline"/>
        </w:rPr>
        <w:t xml:space="preserve">, it can </w:t>
      </w:r>
      <w:r w:rsidRPr="00BA19DA">
        <w:rPr>
          <w:rStyle w:val="StyleUnderline"/>
          <w:highlight w:val="cyan"/>
        </w:rPr>
        <w:t>help create</w:t>
      </w:r>
      <w:r w:rsidRPr="00BA19DA">
        <w:rPr>
          <w:rStyle w:val="StyleUnderline"/>
        </w:rPr>
        <w:t xml:space="preserve"> a different set of </w:t>
      </w:r>
      <w:r w:rsidRPr="00BA19DA">
        <w:rPr>
          <w:rStyle w:val="StyleUnderline"/>
          <w:highlight w:val="cyan"/>
        </w:rPr>
        <w:t>openings for resisting</w:t>
      </w:r>
      <w:r w:rsidRPr="00BA19DA">
        <w:rPr>
          <w:rStyle w:val="StyleUnderline"/>
        </w:rPr>
        <w:t xml:space="preserve"> the </w:t>
      </w:r>
      <w:r w:rsidRPr="00BA19DA">
        <w:rPr>
          <w:rStyle w:val="Emphasis"/>
        </w:rPr>
        <w:t>homogenizing</w:t>
      </w:r>
      <w:r w:rsidRPr="00BA19DA">
        <w:rPr>
          <w:rStyle w:val="StyleUnderline"/>
        </w:rPr>
        <w:t xml:space="preserve"> forces of </w:t>
      </w:r>
      <w:r w:rsidRPr="00BA19DA">
        <w:rPr>
          <w:rStyle w:val="Emphasis"/>
          <w:highlight w:val="cyan"/>
        </w:rPr>
        <w:t>global capital</w:t>
      </w:r>
      <w:r w:rsidRPr="00BA19DA">
        <w:rPr>
          <w:sz w:val="16"/>
        </w:rPr>
        <w:t xml:space="preserve"> than those that have circulated through the categories lesbian, gay, or homosexual. </w:t>
      </w:r>
    </w:p>
    <w:p w14:paraId="60768BB3" w14:textId="77777777" w:rsidR="00BA19DA" w:rsidRPr="00BA19DA" w:rsidRDefault="00BA19DA" w:rsidP="00BA19DA">
      <w:pPr>
        <w:rPr>
          <w:sz w:val="16"/>
        </w:rPr>
      </w:pPr>
      <w:r w:rsidRPr="00BA19DA">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3EDA3622" w14:textId="77777777" w:rsidR="00BA19DA" w:rsidRPr="00BA19DA" w:rsidRDefault="00BA19DA" w:rsidP="00BA19DA">
      <w:pPr>
        <w:rPr>
          <w:rStyle w:val="StyleUnderline"/>
        </w:rPr>
      </w:pPr>
      <w:r w:rsidRPr="00BA19DA">
        <w:rPr>
          <w:rStyle w:val="StyleUnderline"/>
          <w:highlight w:val="cyan"/>
        </w:rPr>
        <w:t>The</w:t>
      </w:r>
      <w:r w:rsidRPr="00BA19DA">
        <w:rPr>
          <w:sz w:val="16"/>
          <w:highlight w:val="cyan"/>
        </w:rPr>
        <w:t xml:space="preserve"> </w:t>
      </w:r>
      <w:r w:rsidRPr="00BA19DA">
        <w:rPr>
          <w:rStyle w:val="Emphasis"/>
          <w:highlight w:val="cyan"/>
        </w:rPr>
        <w:t>trans movement</w:t>
      </w:r>
      <w:r w:rsidRPr="00BA19DA">
        <w:rPr>
          <w:sz w:val="16"/>
        </w:rPr>
        <w:t xml:space="preserve"> in the United States </w:t>
      </w:r>
      <w:r w:rsidRPr="00BA19DA">
        <w:rPr>
          <w:rStyle w:val="StyleUnderline"/>
        </w:rPr>
        <w:t xml:space="preserve">today </w:t>
      </w:r>
      <w:r w:rsidRPr="00BA19DA">
        <w:rPr>
          <w:rStyle w:val="StyleUnderline"/>
          <w:highlight w:val="cyan"/>
        </w:rPr>
        <w:t>is</w:t>
      </w:r>
      <w:r w:rsidRPr="00BA19DA">
        <w:rPr>
          <w:rStyle w:val="StyleUnderline"/>
        </w:rPr>
        <w:t xml:space="preserve">, as are most movements, </w:t>
      </w:r>
      <w:r w:rsidRPr="00BA19DA">
        <w:rPr>
          <w:rStyle w:val="StyleUnderline"/>
          <w:highlight w:val="cyan"/>
        </w:rPr>
        <w:t>diverse</w:t>
      </w:r>
      <w:r w:rsidRPr="00BA19DA">
        <w:rPr>
          <w:rStyle w:val="StyleUnderline"/>
        </w:rPr>
        <w:t>, multifaceted</w:t>
      </w:r>
      <w:r w:rsidRPr="00BA19DA">
        <w:rPr>
          <w:rStyle w:val="StyleUnderline"/>
          <w:highlight w:val="cyan"/>
        </w:rPr>
        <w:t xml:space="preserve">, and continually </w:t>
      </w:r>
      <w:r w:rsidRPr="00BA19DA">
        <w:rPr>
          <w:rStyle w:val="Emphasis"/>
          <w:highlight w:val="cyan"/>
        </w:rPr>
        <w:t>changing</w:t>
      </w:r>
      <w:r w:rsidRPr="00BA19DA">
        <w:rPr>
          <w:rStyle w:val="StyleUnderline"/>
        </w:rPr>
        <w:t xml:space="preserve"> and </w:t>
      </w:r>
      <w:r w:rsidRPr="00BA19DA">
        <w:rPr>
          <w:rStyle w:val="Emphasis"/>
        </w:rPr>
        <w:t>shifting</w:t>
      </w:r>
      <w:r w:rsidRPr="00BA19DA">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BA19DA">
        <w:rPr>
          <w:rStyle w:val="StyleUnderline"/>
        </w:rPr>
        <w:t xml:space="preserve">These organizations, </w:t>
      </w:r>
      <w:r w:rsidRPr="00BA19DA">
        <w:rPr>
          <w:rStyle w:val="StyleUnderline"/>
          <w:highlight w:val="cyan"/>
        </w:rPr>
        <w:t>groups</w:t>
      </w:r>
      <w:r w:rsidRPr="00BA19DA">
        <w:rPr>
          <w:rStyle w:val="StyleUnderline"/>
        </w:rPr>
        <w:t xml:space="preserve">, and individuals </w:t>
      </w:r>
      <w:r w:rsidRPr="00BA19DA">
        <w:rPr>
          <w:rStyle w:val="StyleUnderline"/>
          <w:highlight w:val="cyan"/>
        </w:rPr>
        <w:t xml:space="preserve">engage in </w:t>
      </w:r>
      <w:r w:rsidRPr="00BA19DA">
        <w:rPr>
          <w:rStyle w:val="Emphasis"/>
          <w:highlight w:val="cyan"/>
        </w:rPr>
        <w:t>multiple strategies</w:t>
      </w:r>
      <w:r w:rsidRPr="00BA19DA">
        <w:rPr>
          <w:rStyle w:val="StyleUnderline"/>
        </w:rPr>
        <w:t xml:space="preserve"> including direct </w:t>
      </w:r>
      <w:r w:rsidRPr="00BA19DA">
        <w:rPr>
          <w:rStyle w:val="Emphasis"/>
        </w:rPr>
        <w:t>services</w:t>
      </w:r>
      <w:r w:rsidRPr="00BA19DA">
        <w:rPr>
          <w:rStyle w:val="StyleUnderline"/>
        </w:rPr>
        <w:t xml:space="preserve">, </w:t>
      </w:r>
      <w:r w:rsidRPr="00BA19DA">
        <w:rPr>
          <w:rStyle w:val="StyleUnderline"/>
          <w:highlight w:val="cyan"/>
        </w:rPr>
        <w:t xml:space="preserve">community building, </w:t>
      </w:r>
      <w:r w:rsidRPr="00BA19DA">
        <w:rPr>
          <w:rStyle w:val="Emphasis"/>
          <w:highlight w:val="cyan"/>
        </w:rPr>
        <w:t>advocacy</w:t>
      </w:r>
      <w:r w:rsidRPr="00BA19DA">
        <w:rPr>
          <w:rStyle w:val="StyleUnderline"/>
        </w:rPr>
        <w:t xml:space="preserve">, education, academics, </w:t>
      </w:r>
      <w:r w:rsidRPr="00BA19DA">
        <w:rPr>
          <w:rStyle w:val="Emphasis"/>
        </w:rPr>
        <w:t>leadership</w:t>
      </w:r>
      <w:r w:rsidRPr="00BA19DA">
        <w:rPr>
          <w:rStyle w:val="StyleUnderline"/>
        </w:rPr>
        <w:t xml:space="preserve"> development, cultural work, </w:t>
      </w:r>
      <w:r w:rsidRPr="00BA19DA">
        <w:rPr>
          <w:rStyle w:val="Emphasis"/>
          <w:highlight w:val="cyan"/>
        </w:rPr>
        <w:t>legal services</w:t>
      </w:r>
      <w:r w:rsidRPr="00BA19DA">
        <w:rPr>
          <w:rStyle w:val="StyleUnderline"/>
          <w:highlight w:val="cyan"/>
        </w:rPr>
        <w:t xml:space="preserve">, and </w:t>
      </w:r>
      <w:r w:rsidRPr="00BA19DA">
        <w:rPr>
          <w:rStyle w:val="Emphasis"/>
          <w:highlight w:val="cyan"/>
        </w:rPr>
        <w:t>organizing</w:t>
      </w:r>
      <w:r w:rsidRPr="00BA19DA">
        <w:rPr>
          <w:rStyle w:val="StyleUnderline"/>
          <w:highlight w:val="cyan"/>
        </w:rPr>
        <w:t>.</w:t>
      </w:r>
      <w:r w:rsidRPr="00BA19DA">
        <w:rPr>
          <w:rStyle w:val="StyleUnderline"/>
        </w:rPr>
        <w:t xml:space="preserve"> </w:t>
      </w:r>
    </w:p>
    <w:p w14:paraId="545B839A" w14:textId="77777777" w:rsidR="00BA19DA" w:rsidRPr="00BA19DA" w:rsidRDefault="00BA19DA" w:rsidP="00BA19DA">
      <w:pPr>
        <w:rPr>
          <w:sz w:val="16"/>
        </w:rPr>
      </w:pPr>
      <w:r w:rsidRPr="00BA19DA">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55D48F33" w14:textId="77777777" w:rsidR="00BA19DA" w:rsidRPr="00BA19DA" w:rsidRDefault="00BA19DA" w:rsidP="00BA19DA">
      <w:pPr>
        <w:rPr>
          <w:sz w:val="16"/>
        </w:rPr>
      </w:pPr>
      <w:r w:rsidRPr="00BA19DA">
        <w:rPr>
          <w:sz w:val="16"/>
        </w:rPr>
        <w:lastRenderedPageBreak/>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568672B7" w14:textId="77777777" w:rsidR="00BA19DA" w:rsidRPr="00BA19DA" w:rsidRDefault="00BA19DA" w:rsidP="00BA19DA">
      <w:pPr>
        <w:rPr>
          <w:sz w:val="16"/>
        </w:rPr>
      </w:pPr>
      <w:r w:rsidRPr="00BA19DA">
        <w:rPr>
          <w:rStyle w:val="StyleUnderline"/>
        </w:rPr>
        <w:t xml:space="preserve">The answer to the question of </w:t>
      </w:r>
      <w:r w:rsidRPr="00BA19DA">
        <w:rPr>
          <w:rStyle w:val="StyleUnderline"/>
          <w:highlight w:val="cyan"/>
        </w:rPr>
        <w:t>how the</w:t>
      </w:r>
      <w:r w:rsidRPr="00BA19DA">
        <w:rPr>
          <w:rStyle w:val="StyleUnderline"/>
        </w:rPr>
        <w:t xml:space="preserve"> </w:t>
      </w:r>
      <w:r w:rsidRPr="00BA19DA">
        <w:rPr>
          <w:rStyle w:val="Emphasis"/>
        </w:rPr>
        <w:t>trans</w:t>
      </w:r>
      <w:r w:rsidRPr="00BA19DA">
        <w:rPr>
          <w:sz w:val="16"/>
        </w:rPr>
        <w:t xml:space="preserve"> </w:t>
      </w:r>
      <w:r w:rsidRPr="00BA19DA">
        <w:rPr>
          <w:rStyle w:val="StyleUnderline"/>
          <w:highlight w:val="cyan"/>
        </w:rPr>
        <w:t xml:space="preserve">movement fits into a </w:t>
      </w:r>
      <w:r w:rsidRPr="00BA19DA">
        <w:rPr>
          <w:rStyle w:val="Emphasis"/>
          <w:highlight w:val="cyan"/>
        </w:rPr>
        <w:t>broader struggle</w:t>
      </w:r>
      <w:r w:rsidRPr="00BA19DA">
        <w:rPr>
          <w:sz w:val="16"/>
          <w:highlight w:val="cyan"/>
        </w:rPr>
        <w:t xml:space="preserve"> </w:t>
      </w:r>
      <w:r w:rsidRPr="00BA19DA">
        <w:rPr>
          <w:rStyle w:val="StyleUnderline"/>
          <w:highlight w:val="cyan"/>
        </w:rPr>
        <w:t>for social justice</w:t>
      </w:r>
      <w:r w:rsidRPr="00BA19DA">
        <w:rPr>
          <w:rStyle w:val="StyleUnderline"/>
        </w:rPr>
        <w:t xml:space="preserve"> </w:t>
      </w:r>
      <w:r w:rsidRPr="00BA19DA">
        <w:rPr>
          <w:rStyle w:val="Emphasis"/>
        </w:rPr>
        <w:t>domestically</w:t>
      </w:r>
      <w:r w:rsidRPr="00BA19DA">
        <w:rPr>
          <w:rStyle w:val="StyleUnderline"/>
        </w:rPr>
        <w:t xml:space="preserve"> and </w:t>
      </w:r>
      <w:r w:rsidRPr="00BA19DA">
        <w:rPr>
          <w:rStyle w:val="Emphasis"/>
        </w:rPr>
        <w:t>globally</w:t>
      </w:r>
      <w:r w:rsidRPr="00BA19DA">
        <w:rPr>
          <w:rStyle w:val="StyleUnderline"/>
        </w:rPr>
        <w:t xml:space="preserve"> is </w:t>
      </w:r>
      <w:r w:rsidRPr="00BA19DA">
        <w:rPr>
          <w:rStyle w:val="StyleUnderline"/>
          <w:highlight w:val="cyan"/>
        </w:rPr>
        <w:t>affected by</w:t>
      </w:r>
      <w:r w:rsidRPr="00BA19DA">
        <w:rPr>
          <w:rStyle w:val="StyleUnderline"/>
        </w:rPr>
        <w:t xml:space="preserve"> the ways in which </w:t>
      </w:r>
      <w:r w:rsidRPr="00BA19DA">
        <w:rPr>
          <w:rStyle w:val="StyleUnderline"/>
          <w:highlight w:val="cyan"/>
        </w:rPr>
        <w:t>racism</w:t>
      </w:r>
      <w:r w:rsidRPr="00BA19DA">
        <w:rPr>
          <w:rStyle w:val="StyleUnderline"/>
        </w:rPr>
        <w:t xml:space="preserve">, patriarchy, </w:t>
      </w:r>
      <w:r w:rsidRPr="00BA19DA">
        <w:rPr>
          <w:rStyle w:val="Emphasis"/>
          <w:highlight w:val="cyan"/>
        </w:rPr>
        <w:t>economic</w:t>
      </w:r>
      <w:r w:rsidRPr="00BA19DA">
        <w:rPr>
          <w:rStyle w:val="StyleUnderline"/>
          <w:highlight w:val="cyan"/>
        </w:rPr>
        <w:t xml:space="preserve"> injustice</w:t>
      </w:r>
      <w:r w:rsidRPr="00BA19DA">
        <w:rPr>
          <w:rStyle w:val="StyleUnderline"/>
        </w:rPr>
        <w:t xml:space="preserve">, ageism, </w:t>
      </w:r>
      <w:r w:rsidRPr="00BA19DA">
        <w:rPr>
          <w:rStyle w:val="StyleUnderline"/>
          <w:highlight w:val="cyan"/>
        </w:rPr>
        <w:t>ableism</w:t>
      </w:r>
      <w:r w:rsidRPr="00BA19DA">
        <w:rPr>
          <w:rStyle w:val="StyleUnderline"/>
        </w:rPr>
        <w:t xml:space="preserve">, and geography have </w:t>
      </w:r>
      <w:r w:rsidRPr="00BA19DA">
        <w:rPr>
          <w:rStyle w:val="Emphasis"/>
        </w:rPr>
        <w:t>shaped our priorities</w:t>
      </w:r>
      <w:r w:rsidRPr="00BA19DA">
        <w:rPr>
          <w:sz w:val="16"/>
        </w:rPr>
        <w:t xml:space="preserve">. </w:t>
      </w:r>
      <w:r w:rsidRPr="00BA19DA">
        <w:rPr>
          <w:rStyle w:val="StyleUnderline"/>
        </w:rPr>
        <w:t>TGNC</w:t>
      </w:r>
      <w:r w:rsidRPr="00BA19DA">
        <w:rPr>
          <w:sz w:val="16"/>
        </w:rPr>
        <w:t xml:space="preserve"> communities </w:t>
      </w:r>
      <w:r w:rsidRPr="00BA19DA">
        <w:rPr>
          <w:rStyle w:val="StyleUnderline"/>
        </w:rPr>
        <w:t xml:space="preserve">include communities of color, immigrants, youth, elders, rural communities, and differently abled communities. Thus, </w:t>
      </w:r>
      <w:r w:rsidRPr="00BA19DA">
        <w:rPr>
          <w:rStyle w:val="StyleUnderline"/>
          <w:highlight w:val="cyan"/>
        </w:rPr>
        <w:t xml:space="preserve">how a </w:t>
      </w:r>
      <w:r w:rsidRPr="00BA19DA">
        <w:rPr>
          <w:rStyle w:val="Emphasis"/>
          <w:highlight w:val="cyan"/>
        </w:rPr>
        <w:t>trans movement</w:t>
      </w:r>
      <w:r w:rsidRPr="00BA19DA">
        <w:rPr>
          <w:rStyle w:val="StyleUnderline"/>
          <w:highlight w:val="cyan"/>
        </w:rPr>
        <w:t xml:space="preserve"> fits</w:t>
      </w:r>
      <w:r w:rsidRPr="00BA19DA">
        <w:rPr>
          <w:rStyle w:val="StyleUnderline"/>
        </w:rPr>
        <w:t xml:space="preserve"> into a broader struggle </w:t>
      </w:r>
      <w:r w:rsidRPr="00BA19DA">
        <w:rPr>
          <w:rStyle w:val="StyleUnderline"/>
          <w:highlight w:val="cyan"/>
        </w:rPr>
        <w:t xml:space="preserve">is </w:t>
      </w:r>
      <w:r w:rsidRPr="00BA19DA">
        <w:rPr>
          <w:rStyle w:val="Emphasis"/>
          <w:highlight w:val="cyan"/>
        </w:rPr>
        <w:t>clear</w:t>
      </w:r>
      <w:r w:rsidRPr="00BA19DA">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legal services and communityorganizing project that is primarily led and run by TGNC people of color and that prioritizes the leadership of TGI prisoners and former prisoners. According to its mission statement, TGIJP seeks to challenge and end the human rights abuses committed against transgender, gender variant/ genderqueer and intersex (TGI) people in California prisons and beyond. </w:t>
      </w:r>
      <w:r w:rsidRPr="00BA19DA">
        <w:rPr>
          <w:rStyle w:val="StyleUnderline"/>
        </w:rPr>
        <w:t xml:space="preserve">Recognizing that </w:t>
      </w:r>
      <w:r w:rsidRPr="00BA19DA">
        <w:rPr>
          <w:rStyle w:val="Emphasis"/>
        </w:rPr>
        <w:t>poverty</w:t>
      </w:r>
      <w:r w:rsidRPr="00BA19DA">
        <w:rPr>
          <w:rStyle w:val="StyleUnderline"/>
        </w:rPr>
        <w:t xml:space="preserve"> borne from profound and pervasive </w:t>
      </w:r>
      <w:r w:rsidRPr="00BA19DA">
        <w:rPr>
          <w:rStyle w:val="Emphasis"/>
        </w:rPr>
        <w:t>discrimination</w:t>
      </w:r>
      <w:r w:rsidRPr="00BA19DA">
        <w:rPr>
          <w:rStyle w:val="StyleUnderline"/>
        </w:rPr>
        <w:t xml:space="preserve"> and </w:t>
      </w:r>
      <w:r w:rsidRPr="00BA19DA">
        <w:rPr>
          <w:rStyle w:val="Emphasis"/>
        </w:rPr>
        <w:t>marginalization</w:t>
      </w:r>
      <w:r w:rsidRPr="00BA19DA">
        <w:rPr>
          <w:rStyle w:val="StyleUnderline"/>
        </w:rPr>
        <w:t xml:space="preserve"> of TGI people</w:t>
      </w:r>
      <w:r w:rsidRPr="00BA19DA">
        <w:rPr>
          <w:sz w:val="16"/>
        </w:rPr>
        <w:t xml:space="preserve"> </w:t>
      </w:r>
      <w:r w:rsidRPr="00BA19DA">
        <w:rPr>
          <w:rStyle w:val="StyleUnderline"/>
        </w:rPr>
        <w:t>is a major underlying cause of why TGI people end up in prison</w:t>
      </w:r>
      <w:r w:rsidRPr="00BA19DA">
        <w:rPr>
          <w:sz w:val="16"/>
        </w:rPr>
        <w:t xml:space="preserve">, </w:t>
      </w:r>
      <w:r w:rsidRPr="00BA19DA">
        <w:rPr>
          <w:rStyle w:val="StyleUnderline"/>
        </w:rPr>
        <w:t>TGIJP</w:t>
      </w:r>
      <w:r w:rsidRPr="00BA19DA">
        <w:rPr>
          <w:sz w:val="16"/>
        </w:rPr>
        <w:t xml:space="preserve"> </w:t>
      </w:r>
      <w:r w:rsidRPr="00BA19DA">
        <w:rPr>
          <w:rStyle w:val="StyleUnderline"/>
        </w:rPr>
        <w:t xml:space="preserve">addresses human rights abuses against TGI prisoners through strategies that effect </w:t>
      </w:r>
      <w:r w:rsidRPr="00BA19DA">
        <w:rPr>
          <w:rStyle w:val="Emphasis"/>
        </w:rPr>
        <w:t>systemic change</w:t>
      </w:r>
      <w:r w:rsidRPr="00BA19DA">
        <w:rPr>
          <w:sz w:val="16"/>
        </w:rPr>
        <w:t>.…Because of the profound and complex impact the prison industrial complex has had on the disabled, poor communities, communities of color and TGI communities, TGIJP operates at the intersections of race, gender, sex, class, sexual orientation, intersexuality, and ability, among others. (TGIJP, 2007)</w:t>
      </w:r>
    </w:p>
    <w:p w14:paraId="7EEBB27D" w14:textId="77777777" w:rsidR="00BA19DA" w:rsidRPr="00BA19DA" w:rsidRDefault="00BA19DA" w:rsidP="00BA19DA">
      <w:pPr>
        <w:rPr>
          <w:sz w:val="16"/>
        </w:rPr>
      </w:pPr>
      <w:r w:rsidRPr="00BA19DA">
        <w:rPr>
          <w:rStyle w:val="StyleUnderline"/>
        </w:rPr>
        <w:t>During a period of time when</w:t>
      </w:r>
      <w:r w:rsidRPr="00BA19DA">
        <w:rPr>
          <w:sz w:val="16"/>
        </w:rPr>
        <w:t xml:space="preserve"> U.S. </w:t>
      </w:r>
      <w:r w:rsidRPr="00BA19DA">
        <w:rPr>
          <w:rStyle w:val="Emphasis"/>
          <w:highlight w:val="cyan"/>
        </w:rPr>
        <w:t>imperialism</w:t>
      </w:r>
      <w:r w:rsidRPr="00BA19DA">
        <w:rPr>
          <w:sz w:val="16"/>
          <w:highlight w:val="cyan"/>
        </w:rPr>
        <w:t xml:space="preserve"> </w:t>
      </w:r>
      <w:r w:rsidRPr="00BA19DA">
        <w:rPr>
          <w:rStyle w:val="StyleUnderline"/>
          <w:highlight w:val="cyan"/>
        </w:rPr>
        <w:t>and</w:t>
      </w:r>
      <w:r w:rsidRPr="00BA19DA">
        <w:rPr>
          <w:sz w:val="16"/>
          <w:highlight w:val="cyan"/>
        </w:rPr>
        <w:t xml:space="preserve"> </w:t>
      </w:r>
      <w:r w:rsidRPr="00BA19DA">
        <w:rPr>
          <w:rStyle w:val="Emphasis"/>
          <w:highlight w:val="cyan"/>
        </w:rPr>
        <w:t>corporate power</w:t>
      </w:r>
      <w:r w:rsidRPr="00BA19DA">
        <w:rPr>
          <w:sz w:val="16"/>
        </w:rPr>
        <w:t xml:space="preserve"> </w:t>
      </w:r>
      <w:r w:rsidRPr="00BA19DA">
        <w:rPr>
          <w:rStyle w:val="StyleUnderline"/>
        </w:rPr>
        <w:t xml:space="preserve">continue to </w:t>
      </w:r>
      <w:r w:rsidRPr="00BA19DA">
        <w:rPr>
          <w:rStyle w:val="StyleUnderline"/>
          <w:highlight w:val="cyan"/>
        </w:rPr>
        <w:t>destroy communities</w:t>
      </w:r>
      <w:r w:rsidRPr="00BA19DA">
        <w:rPr>
          <w:rStyle w:val="StyleUnderline"/>
        </w:rPr>
        <w:t xml:space="preserve"> and lives </w:t>
      </w:r>
      <w:r w:rsidRPr="00BA19DA">
        <w:rPr>
          <w:rStyle w:val="StyleUnderline"/>
          <w:highlight w:val="cyan"/>
        </w:rPr>
        <w:t xml:space="preserve">on a </w:t>
      </w:r>
      <w:r w:rsidRPr="00BA19DA">
        <w:rPr>
          <w:rStyle w:val="Emphasis"/>
          <w:highlight w:val="cyan"/>
        </w:rPr>
        <w:t>global scale</w:t>
      </w:r>
      <w:r w:rsidRPr="00BA19DA">
        <w:rPr>
          <w:sz w:val="16"/>
        </w:rPr>
        <w:t xml:space="preserve">, </w:t>
      </w:r>
      <w:r w:rsidRPr="00BA19DA">
        <w:rPr>
          <w:rStyle w:val="StyleUnderline"/>
        </w:rPr>
        <w:t xml:space="preserve">as </w:t>
      </w:r>
      <w:r w:rsidRPr="00BA19DA">
        <w:rPr>
          <w:rStyle w:val="StyleUnderline"/>
          <w:highlight w:val="cyan"/>
        </w:rPr>
        <w:t>TGNC people</w:t>
      </w:r>
      <w:r w:rsidRPr="00BA19DA">
        <w:rPr>
          <w:rStyle w:val="StyleUnderline"/>
        </w:rPr>
        <w:t xml:space="preserve"> within the</w:t>
      </w:r>
      <w:r w:rsidRPr="00BA19DA">
        <w:rPr>
          <w:sz w:val="16"/>
        </w:rPr>
        <w:t xml:space="preserve"> </w:t>
      </w:r>
      <w:r w:rsidRPr="00BA19DA">
        <w:rPr>
          <w:rStyle w:val="Emphasis"/>
        </w:rPr>
        <w:t>U</w:t>
      </w:r>
      <w:r w:rsidRPr="00BA19DA">
        <w:rPr>
          <w:sz w:val="16"/>
        </w:rPr>
        <w:t xml:space="preserve">nited </w:t>
      </w:r>
      <w:r w:rsidRPr="00BA19DA">
        <w:rPr>
          <w:rStyle w:val="Emphasis"/>
        </w:rPr>
        <w:t>S</w:t>
      </w:r>
      <w:r w:rsidRPr="00BA19DA">
        <w:rPr>
          <w:sz w:val="16"/>
        </w:rPr>
        <w:t xml:space="preserve">tates, </w:t>
      </w:r>
      <w:r w:rsidRPr="00BA19DA">
        <w:rPr>
          <w:rStyle w:val="StyleUnderline"/>
        </w:rPr>
        <w:t xml:space="preserve">we </w:t>
      </w:r>
      <w:r w:rsidRPr="00BA19DA">
        <w:rPr>
          <w:rStyle w:val="StyleUnderline"/>
          <w:highlight w:val="cyan"/>
        </w:rPr>
        <w:t>have a responsibility to act in solidarity</w:t>
      </w:r>
      <w:r w:rsidRPr="00BA19DA">
        <w:rPr>
          <w:rStyle w:val="StyleUnderline"/>
        </w:rPr>
        <w:t xml:space="preserve"> with global struggles and act in solidarity or </w:t>
      </w:r>
      <w:r w:rsidRPr="00BA19DA">
        <w:rPr>
          <w:rStyle w:val="StyleUnderline"/>
          <w:highlight w:val="cyan"/>
        </w:rPr>
        <w:t>as</w:t>
      </w:r>
      <w:r w:rsidRPr="00BA19DA">
        <w:rPr>
          <w:rStyle w:val="StyleUnderline"/>
        </w:rPr>
        <w:t xml:space="preserve"> a </w:t>
      </w:r>
      <w:r w:rsidRPr="00BA19DA">
        <w:rPr>
          <w:rStyle w:val="StyleUnderline"/>
          <w:highlight w:val="cyan"/>
        </w:rPr>
        <w:t xml:space="preserve">part of </w:t>
      </w:r>
      <w:r w:rsidRPr="00BA19DA">
        <w:rPr>
          <w:rStyle w:val="Emphasis"/>
          <w:highlight w:val="cyan"/>
        </w:rPr>
        <w:t>broader</w:t>
      </w:r>
      <w:r w:rsidRPr="00BA19DA">
        <w:rPr>
          <w:rStyle w:val="StyleUnderline"/>
        </w:rPr>
        <w:t xml:space="preserve"> domestic </w:t>
      </w:r>
      <w:r w:rsidRPr="00BA19DA">
        <w:rPr>
          <w:rStyle w:val="Emphasis"/>
          <w:highlight w:val="cyan"/>
        </w:rPr>
        <w:t>struggles</w:t>
      </w:r>
      <w:r w:rsidRPr="00BA19DA">
        <w:rPr>
          <w:sz w:val="16"/>
          <w:highlight w:val="cyan"/>
        </w:rPr>
        <w:t xml:space="preserve"> </w:t>
      </w:r>
      <w:r w:rsidRPr="00BA19DA">
        <w:rPr>
          <w:rStyle w:val="StyleUnderline"/>
          <w:highlight w:val="cyan"/>
        </w:rPr>
        <w:t xml:space="preserve">for social and </w:t>
      </w:r>
      <w:r w:rsidRPr="00BA19DA">
        <w:rPr>
          <w:rStyle w:val="Emphasis"/>
          <w:highlight w:val="cyan"/>
        </w:rPr>
        <w:t>economic injustice</w:t>
      </w:r>
      <w:r w:rsidRPr="00BA19DA">
        <w:rPr>
          <w:sz w:val="16"/>
        </w:rPr>
        <w:t>.</w:t>
      </w:r>
    </w:p>
    <w:p w14:paraId="332B67B6" w14:textId="77777777" w:rsidR="00BA19DA" w:rsidRPr="00BA19DA" w:rsidRDefault="00BA19DA" w:rsidP="00BA19DA">
      <w:pPr>
        <w:pStyle w:val="Heading4"/>
        <w:rPr>
          <w:rFonts w:cs="Calibri"/>
        </w:rPr>
      </w:pPr>
      <w:r w:rsidRPr="00BA19DA">
        <w:rPr>
          <w:rFonts w:cs="Calibri"/>
        </w:rPr>
        <w:t xml:space="preserve">Reject </w:t>
      </w:r>
      <w:r w:rsidRPr="00BA19DA">
        <w:rPr>
          <w:rFonts w:cs="Calibri"/>
          <w:u w:val="single"/>
        </w:rPr>
        <w:t>political sequencing</w:t>
      </w:r>
      <w:r w:rsidRPr="00BA19DA">
        <w:rPr>
          <w:rFonts w:cs="Calibri"/>
        </w:rPr>
        <w:t xml:space="preserve">. Unlearning is </w:t>
      </w:r>
      <w:r w:rsidRPr="00BA19DA">
        <w:rPr>
          <w:rFonts w:cs="Calibri"/>
          <w:u w:val="single"/>
        </w:rPr>
        <w:t>political retreat</w:t>
      </w:r>
      <w:r w:rsidRPr="00BA19DA">
        <w:rPr>
          <w:rFonts w:cs="Calibri"/>
        </w:rPr>
        <w:t xml:space="preserve">, not </w:t>
      </w:r>
      <w:r w:rsidRPr="00BA19DA">
        <w:rPr>
          <w:rFonts w:cs="Calibri"/>
          <w:u w:val="single"/>
        </w:rPr>
        <w:t>radical precondition</w:t>
      </w:r>
      <w:r w:rsidRPr="00BA19DA">
        <w:rPr>
          <w:rFonts w:cs="Calibri"/>
        </w:rPr>
        <w:t xml:space="preserve">. </w:t>
      </w:r>
    </w:p>
    <w:p w14:paraId="2336862A" w14:textId="77777777" w:rsidR="00BA19DA" w:rsidRPr="00BA19DA" w:rsidRDefault="00BA19DA" w:rsidP="00BA19DA">
      <w:r w:rsidRPr="00BA19DA">
        <w:rPr>
          <w:rStyle w:val="Style13ptBold"/>
        </w:rPr>
        <w:t>Hayashi 8</w:t>
      </w:r>
      <w:r w:rsidRPr="00BA19DA">
        <w:t xml:space="preserve">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 "Stepping Back, Looking Outward: Situating Transgender Activism and Transgender Studies—Kris Hayashi, Matt Richardson, and Susan Stryker Frame the Movement." Evidence is from a Round-Table, cited according to speaker. http://www.deanspade.net/wp-content/uploads/2010/08/roundtable.pdf]</w:t>
      </w:r>
    </w:p>
    <w:p w14:paraId="7DC5B2F3" w14:textId="77777777" w:rsidR="00BA19DA" w:rsidRPr="00BA19DA" w:rsidRDefault="00BA19DA" w:rsidP="00BA19DA">
      <w:pPr>
        <w:rPr>
          <w:sz w:val="16"/>
        </w:rPr>
      </w:pPr>
      <w:r w:rsidRPr="00BA19DA">
        <w:rPr>
          <w:sz w:val="16"/>
        </w:rPr>
        <w:lastRenderedPageBreak/>
        <w:t xml:space="preserve">Kris Hayashi: </w:t>
      </w:r>
      <w:r w:rsidRPr="00BA19DA">
        <w:rPr>
          <w:rStyle w:val="StyleUnderline"/>
        </w:rPr>
        <w:t>At</w:t>
      </w:r>
      <w:r w:rsidRPr="00BA19DA">
        <w:rPr>
          <w:sz w:val="16"/>
        </w:rPr>
        <w:t xml:space="preserve"> </w:t>
      </w:r>
      <w:r w:rsidRPr="00BA19DA">
        <w:rPr>
          <w:rStyle w:val="Emphasis"/>
        </w:rPr>
        <w:t>ALP</w:t>
      </w:r>
      <w:r w:rsidRPr="00BA19DA">
        <w:rPr>
          <w:rStyle w:val="StyleUnderline"/>
        </w:rPr>
        <w:t xml:space="preserve">, </w:t>
      </w:r>
      <w:r w:rsidRPr="00BA19DA">
        <w:rPr>
          <w:rStyle w:val="StyleUnderline"/>
          <w:highlight w:val="cyan"/>
        </w:rPr>
        <w:t>we believe in</w:t>
      </w:r>
      <w:r w:rsidRPr="00BA19DA">
        <w:rPr>
          <w:sz w:val="16"/>
          <w:highlight w:val="cyan"/>
        </w:rPr>
        <w:t xml:space="preserve"> </w:t>
      </w:r>
      <w:r w:rsidRPr="00BA19DA">
        <w:rPr>
          <w:rStyle w:val="Emphasis"/>
          <w:highlight w:val="cyan"/>
        </w:rPr>
        <w:t>multi-issue</w:t>
      </w:r>
      <w:r w:rsidRPr="00BA19DA">
        <w:rPr>
          <w:sz w:val="16"/>
        </w:rPr>
        <w:t xml:space="preserve"> </w:t>
      </w:r>
      <w:r w:rsidRPr="00BA19DA">
        <w:rPr>
          <w:rStyle w:val="StyleUnderline"/>
          <w:highlight w:val="cyan"/>
        </w:rPr>
        <w:t xml:space="preserve">organizing </w:t>
      </w:r>
      <w:r w:rsidRPr="00BA19DA">
        <w:rPr>
          <w:rStyle w:val="StyleUnderline"/>
        </w:rPr>
        <w:t xml:space="preserve">and caution against </w:t>
      </w:r>
      <w:r w:rsidRPr="00BA19DA">
        <w:rPr>
          <w:rStyle w:val="Emphasis"/>
          <w:highlight w:val="cyan"/>
        </w:rPr>
        <w:t>single-issue movements</w:t>
      </w:r>
      <w:r w:rsidRPr="00BA19DA">
        <w:rPr>
          <w:sz w:val="16"/>
        </w:rPr>
        <w:t xml:space="preserve">. We believe that </w:t>
      </w:r>
      <w:r w:rsidRPr="00BA19DA">
        <w:rPr>
          <w:rStyle w:val="StyleUnderline"/>
        </w:rPr>
        <w:t>single issue movements</w:t>
      </w:r>
      <w:r w:rsidRPr="00BA19DA">
        <w:rPr>
          <w:sz w:val="16"/>
        </w:rPr>
        <w:t xml:space="preserve"> often </w:t>
      </w:r>
      <w:r w:rsidRPr="00BA19DA">
        <w:rPr>
          <w:rStyle w:val="StyleUnderline"/>
          <w:highlight w:val="cyan"/>
        </w:rPr>
        <w:t>leave behind</w:t>
      </w:r>
      <w:r w:rsidRPr="00BA19DA">
        <w:rPr>
          <w:rStyle w:val="StyleUnderline"/>
        </w:rPr>
        <w:t xml:space="preserve"> the very </w:t>
      </w:r>
      <w:r w:rsidRPr="00BA19DA">
        <w:rPr>
          <w:rStyle w:val="Emphasis"/>
          <w:highlight w:val="cyan"/>
        </w:rPr>
        <w:t>communities</w:t>
      </w:r>
      <w:r w:rsidRPr="00BA19DA">
        <w:rPr>
          <w:sz w:val="16"/>
        </w:rPr>
        <w:t xml:space="preserve">, </w:t>
      </w:r>
      <w:r w:rsidRPr="00BA19DA">
        <w:rPr>
          <w:rStyle w:val="StyleUnderline"/>
        </w:rPr>
        <w:t>which are most vulnerable</w:t>
      </w:r>
      <w:r w:rsidRPr="00BA19DA">
        <w:rPr>
          <w:sz w:val="16"/>
        </w:rPr>
        <w:t>. As stated in the Beyond Marriage Statement, a critique of the current gay marriage movement initiated by Queers for Economic Justice: Meanwhile, the LGBT movement has recently focused on marriage equality as a stand-alone issue. While this strategy may secure rights and benefits for some LGBT families, it has left us isolated and vulnerable to a virulent backlash.…</w:t>
      </w:r>
      <w:r w:rsidRPr="00BA19DA">
        <w:rPr>
          <w:rStyle w:val="StyleUnderline"/>
        </w:rPr>
        <w:t xml:space="preserve">The struggle for marriage </w:t>
      </w:r>
      <w:r w:rsidRPr="00BA19DA">
        <w:rPr>
          <w:rStyle w:val="Emphasis"/>
          <w:highlight w:val="cyan"/>
        </w:rPr>
        <w:t>rights</w:t>
      </w:r>
      <w:r w:rsidRPr="00BA19DA">
        <w:rPr>
          <w:sz w:val="16"/>
          <w:highlight w:val="cyan"/>
        </w:rPr>
        <w:t xml:space="preserve"> </w:t>
      </w:r>
      <w:r w:rsidRPr="00BA19DA">
        <w:rPr>
          <w:rStyle w:val="StyleUnderline"/>
          <w:highlight w:val="cyan"/>
        </w:rPr>
        <w:t xml:space="preserve">should be part of a </w:t>
      </w:r>
      <w:r w:rsidRPr="00BA19DA">
        <w:rPr>
          <w:rStyle w:val="Emphasis"/>
          <w:highlight w:val="cyan"/>
        </w:rPr>
        <w:t>larger effort</w:t>
      </w:r>
      <w:r w:rsidRPr="00BA19DA">
        <w:rPr>
          <w:rStyle w:val="StyleUnderline"/>
          <w:highlight w:val="cyan"/>
        </w:rPr>
        <w:t xml:space="preserve"> to strengthen</w:t>
      </w:r>
      <w:r w:rsidRPr="00BA19DA">
        <w:rPr>
          <w:rStyle w:val="StyleUnderline"/>
        </w:rPr>
        <w:t xml:space="preserve"> the</w:t>
      </w:r>
      <w:r w:rsidRPr="00BA19DA">
        <w:rPr>
          <w:sz w:val="16"/>
        </w:rPr>
        <w:t xml:space="preserve"> </w:t>
      </w:r>
      <w:r w:rsidRPr="00BA19DA">
        <w:rPr>
          <w:rStyle w:val="Emphasis"/>
        </w:rPr>
        <w:t xml:space="preserve">stability and </w:t>
      </w:r>
      <w:r w:rsidRPr="00BA19DA">
        <w:rPr>
          <w:rStyle w:val="Emphasis"/>
          <w:highlight w:val="cyan"/>
        </w:rPr>
        <w:t>security</w:t>
      </w:r>
      <w:r w:rsidRPr="00BA19DA">
        <w:rPr>
          <w:sz w:val="16"/>
          <w:highlight w:val="cyan"/>
        </w:rPr>
        <w:t xml:space="preserve"> </w:t>
      </w:r>
      <w:r w:rsidRPr="00BA19DA">
        <w:rPr>
          <w:rStyle w:val="StyleUnderline"/>
          <w:highlight w:val="cyan"/>
        </w:rPr>
        <w:t xml:space="preserve">of </w:t>
      </w:r>
      <w:r w:rsidRPr="00BA19DA">
        <w:rPr>
          <w:rStyle w:val="StyleUnderline"/>
        </w:rPr>
        <w:t xml:space="preserve">diverse </w:t>
      </w:r>
      <w:r w:rsidRPr="00BA19DA">
        <w:rPr>
          <w:rStyle w:val="StyleUnderline"/>
          <w:highlight w:val="cyan"/>
        </w:rPr>
        <w:t>households</w:t>
      </w:r>
      <w:r w:rsidRPr="00BA19DA">
        <w:rPr>
          <w:rStyle w:val="StyleUnderline"/>
        </w:rPr>
        <w:t xml:space="preserve"> and families</w:t>
      </w:r>
      <w:r w:rsidRPr="00BA19DA">
        <w:rPr>
          <w:sz w:val="16"/>
        </w:rPr>
        <w:t xml:space="preserve">…The current debate over marriage, same-sex and otherwise, ignores the needs and desires of so many in a nation where household diversity is the demographic norm. </w:t>
      </w:r>
      <w:r w:rsidRPr="00BA19DA">
        <w:rPr>
          <w:rStyle w:val="StyleUnderline"/>
          <w:highlight w:val="cyan"/>
        </w:rPr>
        <w:t xml:space="preserve">We seek to </w:t>
      </w:r>
      <w:r w:rsidRPr="00BA19DA">
        <w:rPr>
          <w:rStyle w:val="Emphasis"/>
          <w:highlight w:val="cyan"/>
        </w:rPr>
        <w:t>reframe this debate</w:t>
      </w:r>
      <w:r w:rsidRPr="00BA19DA">
        <w:rPr>
          <w:sz w:val="16"/>
        </w:rPr>
        <w:t xml:space="preserve"> (BeyondMarriage.org, 2006). </w:t>
      </w:r>
    </w:p>
    <w:p w14:paraId="246F0F3D" w14:textId="77777777" w:rsidR="00BA19DA" w:rsidRPr="00BA19DA" w:rsidRDefault="00BA19DA" w:rsidP="00BA19DA">
      <w:pPr>
        <w:rPr>
          <w:rStyle w:val="StyleUnderline"/>
        </w:rPr>
      </w:pPr>
      <w:r w:rsidRPr="00BA19DA">
        <w:rPr>
          <w:rStyle w:val="StyleUnderline"/>
        </w:rPr>
        <w:t xml:space="preserve">Thus, it’s important that however </w:t>
      </w:r>
      <w:r w:rsidRPr="00BA19DA">
        <w:rPr>
          <w:rStyle w:val="Emphasis"/>
          <w:highlight w:val="cyan"/>
        </w:rPr>
        <w:t>trans</w:t>
      </w:r>
      <w:r w:rsidRPr="00BA19DA">
        <w:rPr>
          <w:rStyle w:val="StyleUnderline"/>
          <w:highlight w:val="cyan"/>
        </w:rPr>
        <w:t xml:space="preserve"> moveme</w:t>
      </w:r>
      <w:r w:rsidRPr="00BA19DA">
        <w:rPr>
          <w:rStyle w:val="StyleUnderline"/>
        </w:rPr>
        <w:t>nts</w:t>
      </w:r>
      <w:r w:rsidRPr="00BA19DA">
        <w:rPr>
          <w:sz w:val="16"/>
        </w:rPr>
        <w:t xml:space="preserve"> </w:t>
      </w:r>
      <w:r w:rsidRPr="00BA19DA">
        <w:rPr>
          <w:rStyle w:val="StyleUnderline"/>
        </w:rPr>
        <w:t xml:space="preserve">develop and progress, we </w:t>
      </w:r>
      <w:r w:rsidRPr="00BA19DA">
        <w:rPr>
          <w:rStyle w:val="StyleUnderline"/>
          <w:highlight w:val="cyan"/>
        </w:rPr>
        <w:t>must</w:t>
      </w:r>
      <w:r w:rsidRPr="00BA19DA">
        <w:rPr>
          <w:rStyle w:val="StyleUnderline"/>
        </w:rPr>
        <w:t xml:space="preserve"> do so in ways that continue to </w:t>
      </w:r>
      <w:r w:rsidRPr="00BA19DA">
        <w:rPr>
          <w:rStyle w:val="StyleUnderline"/>
          <w:highlight w:val="cyan"/>
        </w:rPr>
        <w:t xml:space="preserve">fight against </w:t>
      </w:r>
      <w:r w:rsidRPr="00BA19DA">
        <w:rPr>
          <w:rStyle w:val="Emphasis"/>
          <w:highlight w:val="cyan"/>
        </w:rPr>
        <w:t>all forms of oppression</w:t>
      </w:r>
      <w:r w:rsidRPr="00BA19DA">
        <w:rPr>
          <w:rStyle w:val="StyleUnderline"/>
        </w:rPr>
        <w:t xml:space="preserve"> and for </w:t>
      </w:r>
      <w:r w:rsidRPr="00BA19DA">
        <w:rPr>
          <w:rStyle w:val="Emphasis"/>
        </w:rPr>
        <w:t>justice</w:t>
      </w:r>
      <w:r w:rsidRPr="00BA19DA">
        <w:rPr>
          <w:rStyle w:val="StyleUnderline"/>
        </w:rPr>
        <w:t xml:space="preserve"> for all oppressed communities. </w:t>
      </w:r>
    </w:p>
    <w:p w14:paraId="53A84D7B" w14:textId="77777777" w:rsidR="00BA19DA" w:rsidRPr="00BA19DA" w:rsidRDefault="00BA19DA" w:rsidP="00BA19DA">
      <w:pPr>
        <w:rPr>
          <w:rStyle w:val="StyleUnderline"/>
        </w:rPr>
      </w:pPr>
      <w:r w:rsidRPr="00BA19DA">
        <w:rPr>
          <w:sz w:val="16"/>
        </w:rPr>
        <w:t xml:space="preserve">At ALP, we also believe that </w:t>
      </w:r>
      <w:r w:rsidRPr="00BA19DA">
        <w:rPr>
          <w:rStyle w:val="StyleUnderline"/>
        </w:rPr>
        <w:t xml:space="preserve">in order </w:t>
      </w:r>
      <w:r w:rsidRPr="00BA19DA">
        <w:rPr>
          <w:rStyle w:val="StyleUnderline"/>
          <w:highlight w:val="cyan"/>
        </w:rPr>
        <w:t xml:space="preserve">to build a </w:t>
      </w:r>
      <w:r w:rsidRPr="00BA19DA">
        <w:rPr>
          <w:rStyle w:val="Emphasis"/>
          <w:highlight w:val="cyan"/>
        </w:rPr>
        <w:t>successful movement</w:t>
      </w:r>
      <w:r w:rsidRPr="00BA19DA">
        <w:rPr>
          <w:sz w:val="16"/>
        </w:rPr>
        <w:t xml:space="preserve"> for justice for all oppressed communities, </w:t>
      </w:r>
      <w:r w:rsidRPr="00BA19DA">
        <w:rPr>
          <w:rStyle w:val="StyleUnderline"/>
          <w:highlight w:val="cyan"/>
        </w:rPr>
        <w:t xml:space="preserve">it is </w:t>
      </w:r>
      <w:r w:rsidRPr="00BA19DA">
        <w:rPr>
          <w:rStyle w:val="Emphasis"/>
          <w:highlight w:val="cyan"/>
        </w:rPr>
        <w:t>critical</w:t>
      </w:r>
      <w:r w:rsidRPr="00BA19DA">
        <w:rPr>
          <w:rStyle w:val="StyleUnderline"/>
          <w:highlight w:val="cyan"/>
        </w:rPr>
        <w:t xml:space="preserve"> to place</w:t>
      </w:r>
      <w:r w:rsidRPr="00BA19DA">
        <w:rPr>
          <w:rStyle w:val="StyleUnderline"/>
        </w:rPr>
        <w:t xml:space="preserve"> at the forefront the </w:t>
      </w:r>
      <w:r w:rsidRPr="00BA19DA">
        <w:rPr>
          <w:rStyle w:val="Emphasis"/>
          <w:highlight w:val="cyan"/>
        </w:rPr>
        <w:t>needs</w:t>
      </w:r>
      <w:r w:rsidRPr="00BA19DA">
        <w:rPr>
          <w:sz w:val="16"/>
        </w:rPr>
        <w:t xml:space="preserve">, </w:t>
      </w:r>
      <w:r w:rsidRPr="00BA19DA">
        <w:rPr>
          <w:rStyle w:val="StyleUnderline"/>
        </w:rPr>
        <w:t xml:space="preserve">perspectives, </w:t>
      </w:r>
      <w:r w:rsidRPr="00BA19DA">
        <w:rPr>
          <w:rStyle w:val="StyleUnderline"/>
          <w:highlight w:val="cyan"/>
        </w:rPr>
        <w:t>and leadership of those</w:t>
      </w:r>
      <w:r w:rsidRPr="00BA19DA">
        <w:rPr>
          <w:rStyle w:val="StyleUnderline"/>
        </w:rPr>
        <w:t xml:space="preserve"> within our communities who are </w:t>
      </w:r>
      <w:r w:rsidRPr="00BA19DA">
        <w:rPr>
          <w:rStyle w:val="StyleUnderline"/>
          <w:highlight w:val="cyan"/>
        </w:rPr>
        <w:t>most vulnerable</w:t>
      </w:r>
      <w:r w:rsidRPr="00BA19DA">
        <w:rPr>
          <w:sz w:val="16"/>
        </w:rPr>
        <w:t xml:space="preserve">, are most </w:t>
      </w:r>
      <w:r w:rsidRPr="00BA19DA">
        <w:rPr>
          <w:rStyle w:val="StyleUnderline"/>
        </w:rPr>
        <w:t xml:space="preserve">lacking in access to </w:t>
      </w:r>
      <w:r w:rsidRPr="00BA19DA">
        <w:rPr>
          <w:rStyle w:val="Emphasis"/>
        </w:rPr>
        <w:t>resources</w:t>
      </w:r>
      <w:r w:rsidRPr="00BA19DA">
        <w:rPr>
          <w:sz w:val="16"/>
        </w:rPr>
        <w:t xml:space="preserve">, </w:t>
      </w:r>
      <w:r w:rsidRPr="00BA19DA">
        <w:rPr>
          <w:rStyle w:val="StyleUnderline"/>
        </w:rPr>
        <w:t>and face the greatest barriers to survival</w:t>
      </w:r>
      <w:r w:rsidRPr="00BA19DA">
        <w:rPr>
          <w:sz w:val="16"/>
        </w:rPr>
        <w:t xml:space="preserve">. We believe that these communities should determine the key issues and problems our movement seeks to address. Due to the systemic oppression on which U.S. society and, thus, our movements within the United States are based, often the exact opposite occurs. </w:t>
      </w:r>
      <w:r w:rsidRPr="00BA19DA">
        <w:rPr>
          <w:rStyle w:val="StyleUnderline"/>
        </w:rPr>
        <w:t>If we take a look at organizations</w:t>
      </w:r>
      <w:r w:rsidRPr="00BA19DA">
        <w:rPr>
          <w:sz w:val="16"/>
        </w:rPr>
        <w:t xml:space="preserve"> and </w:t>
      </w:r>
      <w:r w:rsidRPr="00BA19DA">
        <w:rPr>
          <w:rStyle w:val="Emphasis"/>
        </w:rPr>
        <w:t>movements</w:t>
      </w:r>
      <w:r w:rsidRPr="00BA19DA">
        <w:rPr>
          <w:sz w:val="16"/>
        </w:rPr>
        <w:t xml:space="preserve"> </w:t>
      </w:r>
      <w:r w:rsidRPr="00BA19DA">
        <w:rPr>
          <w:rStyle w:val="StyleUnderline"/>
        </w:rPr>
        <w:t xml:space="preserve">led by </w:t>
      </w:r>
      <w:r w:rsidRPr="00BA19DA">
        <w:rPr>
          <w:rStyle w:val="Emphasis"/>
        </w:rPr>
        <w:t>TGNC</w:t>
      </w:r>
      <w:r w:rsidRPr="00BA19DA">
        <w:rPr>
          <w:rStyle w:val="StyleUnderline"/>
        </w:rPr>
        <w:t xml:space="preserve"> people facing some of the greatest barriers to survival</w:t>
      </w:r>
      <w:r w:rsidRPr="00BA19DA">
        <w:rPr>
          <w:sz w:val="16"/>
        </w:rPr>
        <w:t xml:space="preserve">, </w:t>
      </w:r>
      <w:r w:rsidRPr="00BA19DA">
        <w:rPr>
          <w:rStyle w:val="StyleUnderline"/>
        </w:rPr>
        <w:t xml:space="preserve">the </w:t>
      </w:r>
      <w:r w:rsidRPr="00BA19DA">
        <w:rPr>
          <w:rStyle w:val="StyleUnderline"/>
          <w:highlight w:val="cyan"/>
        </w:rPr>
        <w:t>issues</w:t>
      </w:r>
      <w:r w:rsidRPr="00BA19DA">
        <w:rPr>
          <w:rStyle w:val="StyleUnderline"/>
        </w:rPr>
        <w:t xml:space="preserve"> that those communities have prioritized do not often receive the greatest </w:t>
      </w:r>
      <w:r w:rsidRPr="00BA19DA">
        <w:rPr>
          <w:rStyle w:val="Emphasis"/>
        </w:rPr>
        <w:t>visibility</w:t>
      </w:r>
      <w:r w:rsidRPr="00BA19DA">
        <w:rPr>
          <w:rStyle w:val="StyleUnderline"/>
        </w:rPr>
        <w:t xml:space="preserve"> and </w:t>
      </w:r>
      <w:r w:rsidRPr="00BA19DA">
        <w:rPr>
          <w:rStyle w:val="Emphasis"/>
        </w:rPr>
        <w:t>resources</w:t>
      </w:r>
      <w:r w:rsidRPr="00BA19DA">
        <w:rPr>
          <w:sz w:val="16"/>
        </w:rPr>
        <w:t>—</w:t>
      </w:r>
      <w:r w:rsidRPr="00BA19DA">
        <w:rPr>
          <w:rStyle w:val="StyleUnderline"/>
        </w:rPr>
        <w:t xml:space="preserve">and thus </w:t>
      </w:r>
      <w:r w:rsidRPr="00BA19DA">
        <w:rPr>
          <w:rStyle w:val="StyleUnderline"/>
          <w:highlight w:val="cyan"/>
        </w:rPr>
        <w:t>are often not within our</w:t>
      </w:r>
      <w:r w:rsidRPr="00BA19DA">
        <w:rPr>
          <w:rStyle w:val="StyleUnderline"/>
        </w:rPr>
        <w:t xml:space="preserve"> movements’ or other movements’ </w:t>
      </w:r>
      <w:r w:rsidRPr="00BA19DA">
        <w:rPr>
          <w:rStyle w:val="Emphasis"/>
          <w:highlight w:val="cyan"/>
        </w:rPr>
        <w:t>thinking</w:t>
      </w:r>
      <w:r w:rsidRPr="00BA19DA">
        <w:rPr>
          <w:sz w:val="16"/>
          <w:highlight w:val="cyan"/>
        </w:rPr>
        <w:t xml:space="preserve"> </w:t>
      </w:r>
      <w:r w:rsidRPr="00BA19DA">
        <w:rPr>
          <w:rStyle w:val="StyleUnderline"/>
          <w:highlight w:val="cyan"/>
        </w:rPr>
        <w:t xml:space="preserve">in regard to </w:t>
      </w:r>
      <w:r w:rsidRPr="00BA19DA">
        <w:rPr>
          <w:rStyle w:val="Emphasis"/>
          <w:highlight w:val="cyan"/>
        </w:rPr>
        <w:t>trans issues</w:t>
      </w:r>
      <w:r w:rsidRPr="00BA19DA">
        <w:rPr>
          <w:sz w:val="16"/>
        </w:rPr>
        <w:t xml:space="preserve">. </w:t>
      </w:r>
      <w:r w:rsidRPr="00BA19DA">
        <w:rPr>
          <w:rStyle w:val="StyleUnderline"/>
        </w:rPr>
        <w:t xml:space="preserve">These </w:t>
      </w:r>
      <w:r w:rsidRPr="00BA19DA">
        <w:rPr>
          <w:rStyle w:val="StyleUnderline"/>
          <w:highlight w:val="cyan"/>
        </w:rPr>
        <w:t>issues range from</w:t>
      </w:r>
      <w:r w:rsidRPr="00BA19DA">
        <w:rPr>
          <w:sz w:val="16"/>
        </w:rPr>
        <w:t xml:space="preserve"> justice for TGNC prisoners, to </w:t>
      </w:r>
      <w:r w:rsidRPr="00BA19DA">
        <w:rPr>
          <w:rStyle w:val="StyleUnderline"/>
          <w:highlight w:val="cyan"/>
        </w:rPr>
        <w:t>police brutality</w:t>
      </w:r>
      <w:r w:rsidRPr="00BA19DA">
        <w:rPr>
          <w:sz w:val="16"/>
        </w:rPr>
        <w:t xml:space="preserve"> and violence, </w:t>
      </w:r>
      <w:r w:rsidRPr="00BA19DA">
        <w:rPr>
          <w:rStyle w:val="StyleUnderline"/>
        </w:rPr>
        <w:t xml:space="preserve">to </w:t>
      </w:r>
      <w:r w:rsidRPr="00BA19DA">
        <w:rPr>
          <w:rStyle w:val="Emphasis"/>
        </w:rPr>
        <w:t>gentrification</w:t>
      </w:r>
      <w:r w:rsidRPr="00BA19DA">
        <w:rPr>
          <w:sz w:val="16"/>
        </w:rPr>
        <w:t xml:space="preserve">, to the U.S.-led war on terrorism both within the United States and abroad, </w:t>
      </w:r>
      <w:r w:rsidRPr="00BA19DA">
        <w:rPr>
          <w:rStyle w:val="StyleUnderline"/>
        </w:rPr>
        <w:t xml:space="preserve">to immigrant rights, to welfare, </w:t>
      </w:r>
      <w:r w:rsidRPr="00BA19DA">
        <w:rPr>
          <w:rStyle w:val="StyleUnderline"/>
          <w:highlight w:val="cyan"/>
        </w:rPr>
        <w:t xml:space="preserve">to </w:t>
      </w:r>
      <w:r w:rsidRPr="00BA19DA">
        <w:rPr>
          <w:rStyle w:val="Emphasis"/>
          <w:highlight w:val="cyan"/>
        </w:rPr>
        <w:t>unemployment</w:t>
      </w:r>
      <w:r w:rsidRPr="00BA19DA">
        <w:rPr>
          <w:rStyle w:val="StyleUnderline"/>
          <w:highlight w:val="cyan"/>
        </w:rPr>
        <w:t xml:space="preserve">, to </w:t>
      </w:r>
      <w:r w:rsidRPr="00BA19DA">
        <w:rPr>
          <w:rStyle w:val="Emphasis"/>
          <w:highlight w:val="cyan"/>
        </w:rPr>
        <w:t>education</w:t>
      </w:r>
      <w:r w:rsidRPr="00BA19DA">
        <w:rPr>
          <w:rStyle w:val="Emphasis"/>
        </w:rPr>
        <w:t xml:space="preserve"> access</w:t>
      </w:r>
      <w:r w:rsidRPr="00BA19DA">
        <w:rPr>
          <w:sz w:val="16"/>
        </w:rPr>
        <w:t xml:space="preserve">. For example, in addition to the Transgender, Gender Variant, Intersex Justice Project, other organizations have also placed the needs of the most disempowered at the forefront. In New York City, TGNC youth of color and low-income youth in the West Village neighborhood face ongoing violence and harassment at the hands of the police, as well as from residents who are primarily White and middle-class to upper class. As a result, FIERCE!, an organization led and run primarily by TGNC low-income and homeless youth of color, prioritizes issues of police brutality and violence, as well as gentrification. TransJustice, a project of ALP that is led and run by TGNC people of color, has prioritized issues of unemployment and education access due to high rates of unemployment (60%–70%) facing TGNC people of color. Also in New York, a coalition of organizations and groups including TransJustice, Welfare Warriors, and the LGBT Community Center’s Gender Identity Project have prioritized efforts to end the regular harassment and discrimination faced by TGNC people seeking to gain access to public assistance. Finally, </w:t>
      </w:r>
      <w:r w:rsidRPr="00BA19DA">
        <w:rPr>
          <w:rStyle w:val="StyleUnderline"/>
        </w:rPr>
        <w:t xml:space="preserve">many </w:t>
      </w:r>
      <w:r w:rsidRPr="00BA19DA">
        <w:rPr>
          <w:rStyle w:val="Emphasis"/>
        </w:rPr>
        <w:t>TGNC</w:t>
      </w:r>
      <w:r w:rsidRPr="00BA19DA">
        <w:rPr>
          <w:rStyle w:val="StyleUnderline"/>
        </w:rPr>
        <w:t xml:space="preserve"> groups led primarily by people of color and low-income communities have also prioritized ending the U.S war on terrorism, both in the United States and abroad</w:t>
      </w:r>
      <w:r w:rsidRPr="00BA19DA">
        <w:rPr>
          <w:sz w:val="16"/>
        </w:rPr>
        <w:t xml:space="preserve">. As trans movements progress </w:t>
      </w:r>
      <w:r w:rsidRPr="00BA19DA">
        <w:rPr>
          <w:rStyle w:val="StyleUnderline"/>
          <w:highlight w:val="cyan"/>
        </w:rPr>
        <w:t>it’s important</w:t>
      </w:r>
      <w:r w:rsidRPr="00BA19DA">
        <w:rPr>
          <w:rStyle w:val="StyleUnderline"/>
        </w:rPr>
        <w:t xml:space="preserve"> that </w:t>
      </w:r>
      <w:r w:rsidRPr="00BA19DA">
        <w:rPr>
          <w:rStyle w:val="StyleUnderline"/>
          <w:highlight w:val="cyan"/>
        </w:rPr>
        <w:t xml:space="preserve">we look critically at which issues are </w:t>
      </w:r>
      <w:r w:rsidRPr="00BA19DA">
        <w:rPr>
          <w:rStyle w:val="Emphasis"/>
          <w:highlight w:val="cyan"/>
        </w:rPr>
        <w:t>prioritized</w:t>
      </w:r>
      <w:r w:rsidRPr="00BA19DA">
        <w:rPr>
          <w:rStyle w:val="StyleUnderline"/>
        </w:rPr>
        <w:t xml:space="preserve"> and </w:t>
      </w:r>
      <w:r w:rsidRPr="00BA19DA">
        <w:rPr>
          <w:rStyle w:val="Emphasis"/>
        </w:rPr>
        <w:t>adequately resourced</w:t>
      </w:r>
      <w:r w:rsidRPr="00BA19DA">
        <w:rPr>
          <w:rStyle w:val="StyleUnderline"/>
        </w:rPr>
        <w:t xml:space="preserve">, which issues are not, and how those choices have been </w:t>
      </w:r>
      <w:r w:rsidRPr="00BA19DA">
        <w:rPr>
          <w:rStyle w:val="Emphasis"/>
        </w:rPr>
        <w:t>shaped</w:t>
      </w:r>
      <w:r w:rsidRPr="00BA19DA">
        <w:rPr>
          <w:rStyle w:val="StyleUnderline"/>
        </w:rPr>
        <w:t xml:space="preserve"> by </w:t>
      </w:r>
      <w:r w:rsidRPr="00BA19DA">
        <w:rPr>
          <w:rStyle w:val="Emphasis"/>
        </w:rPr>
        <w:t>systems of oppression</w:t>
      </w:r>
      <w:r w:rsidRPr="00BA19DA">
        <w:rPr>
          <w:rStyle w:val="StyleUnderline"/>
        </w:rPr>
        <w:t>.</w:t>
      </w:r>
    </w:p>
    <w:p w14:paraId="7AB15BF8" w14:textId="302979C1" w:rsidR="00BA19DA" w:rsidRDefault="00391F5D" w:rsidP="00391F5D">
      <w:pPr>
        <w:pStyle w:val="Heading1"/>
      </w:pPr>
      <w:r>
        <w:lastRenderedPageBreak/>
        <w:t>2NC</w:t>
      </w:r>
    </w:p>
    <w:p w14:paraId="52ADA97E" w14:textId="5DE65A59" w:rsidR="00391F5D" w:rsidRDefault="00391F5D" w:rsidP="00391F5D">
      <w:pPr>
        <w:pStyle w:val="Heading2"/>
      </w:pPr>
      <w:r>
        <w:lastRenderedPageBreak/>
        <w:t>T-USFG</w:t>
      </w:r>
    </w:p>
    <w:p w14:paraId="488C7211" w14:textId="1434ED89" w:rsidR="00391F5D" w:rsidRPr="00391F5D" w:rsidRDefault="00391F5D" w:rsidP="00391F5D">
      <w:pPr>
        <w:pStyle w:val="Heading3"/>
      </w:pPr>
      <w:r>
        <w:lastRenderedPageBreak/>
        <w:t>TVA---2NC</w:t>
      </w:r>
    </w:p>
    <w:p w14:paraId="6B4C24F5" w14:textId="77777777" w:rsidR="00391F5D" w:rsidRPr="00187EC2" w:rsidRDefault="00391F5D" w:rsidP="00391F5D">
      <w:pPr>
        <w:pStyle w:val="Heading4"/>
      </w:pPr>
      <w:r>
        <w:t xml:space="preserve">Gender does </w:t>
      </w:r>
      <w:r>
        <w:rPr>
          <w:u w:val="single"/>
        </w:rPr>
        <w:t>not</w:t>
      </w:r>
      <w:r>
        <w:t xml:space="preserve"> pre-figure politics. Cal = </w:t>
      </w:r>
      <w:r w:rsidRPr="00187EC2">
        <w:rPr>
          <w:highlight w:val="cyan"/>
        </w:rPr>
        <w:t>BLUE</w:t>
      </w:r>
      <w:r>
        <w:t>.</w:t>
      </w:r>
    </w:p>
    <w:p w14:paraId="6332B134" w14:textId="77777777" w:rsidR="00391F5D" w:rsidRPr="000C427B" w:rsidRDefault="00391F5D" w:rsidP="00391F5D">
      <w:pPr>
        <w:rPr>
          <w:color w:val="467886" w:themeColor="hyperlink"/>
          <w:u w:val="single"/>
        </w:rPr>
      </w:pPr>
      <w:r>
        <w:rPr>
          <w:rStyle w:val="Style13ptBold"/>
        </w:rPr>
        <w:t xml:space="preserve">1AC </w:t>
      </w:r>
      <w:r w:rsidRPr="009F4928">
        <w:rPr>
          <w:rStyle w:val="Style13ptBold"/>
        </w:rPr>
        <w:t>Branson 2</w:t>
      </w:r>
      <w:r>
        <w:rPr>
          <w:rStyle w:val="Style13ptBold"/>
        </w:rPr>
        <w:t>3</w:t>
      </w:r>
      <w:r w:rsidRPr="009F4928">
        <w:rPr>
          <w:rStyle w:val="Style13ptBold"/>
        </w:rPr>
        <w:t xml:space="preserve"> </w:t>
      </w:r>
      <w:r w:rsidRPr="00AE60C5">
        <w:rPr>
          <w:sz w:val="12"/>
        </w:rPr>
        <w:t>(Branson, Shuli. (2023). </w:t>
      </w:r>
      <w:r w:rsidRPr="00AE60C5">
        <w:rPr>
          <w:i/>
          <w:iCs/>
          <w:sz w:val="12"/>
        </w:rPr>
        <w:t>For a Tranarchist Feminism: Transition as Care and Struggle</w:t>
      </w:r>
      <w:r w:rsidRPr="00AE60C5">
        <w:rPr>
          <w:sz w:val="12"/>
        </w:rPr>
        <w:t>. PM Press. https://blog.pmpress.org/2023/07/20/for-a-tranarchist-feminism-transition-as-care-and-struggle/) Hermetica</w:t>
      </w:r>
    </w:p>
    <w:p w14:paraId="1A4C7AD4" w14:textId="4D8959CA" w:rsidR="00391F5D" w:rsidRPr="00391F5D" w:rsidRDefault="00391F5D" w:rsidP="00391F5D">
      <w:pPr>
        <w:rPr>
          <w:sz w:val="14"/>
        </w:rPr>
      </w:pPr>
      <w:r w:rsidRPr="000A74B8">
        <w:rPr>
          <w:sz w:val="8"/>
          <w:szCs w:val="8"/>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A74B8">
        <w:rPr>
          <w:sz w:val="8"/>
          <w:szCs w:val="8"/>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A74B8">
        <w:rPr>
          <w:sz w:val="8"/>
          <w:szCs w:val="8"/>
          <w:u w:val="single"/>
        </w:rPr>
        <w:t>Malatino critiques a transnormative medicalist future-oriented narrative of transition where the goal would be t of to escape and overcome all of the moments of misgendering, misrecognition, the daily violences trans people are subjected to by approximating cisgender.</w:t>
      </w:r>
      <w:r w:rsidRPr="000A74B8">
        <w:rPr>
          <w:sz w:val="8"/>
          <w:szCs w:val="8"/>
        </w:rPr>
        <w:t xml:space="preserve"> Indeed, Malatino, narrating their own experience of being misnamed at a work meeting, discusses the perpetual dissonance between perception and internal experience: “how our interpellation and positioning in the world might be clashing with our own selfunderstanding”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actually live. </w:t>
      </w:r>
      <w:r w:rsidRPr="000A74B8">
        <w:rPr>
          <w:sz w:val="8"/>
          <w:szCs w:val="8"/>
          <w:u w:val="single"/>
        </w:rPr>
        <w:t>When we ground our understanding of transness in this mutual encounter based in (mis)recognition—since it could go either way, another binary—Malatino explains elsewhere “</w:t>
      </w:r>
      <w:r w:rsidRPr="000A74B8">
        <w:rPr>
          <w:rStyle w:val="Emphasis"/>
          <w:sz w:val="8"/>
          <w:szCs w:val="8"/>
          <w:highlight w:val="green"/>
        </w:rPr>
        <w:t>recognition comes to us in the form of a gift</w:t>
      </w:r>
      <w:r w:rsidRPr="000A74B8">
        <w:rPr>
          <w:sz w:val="8"/>
          <w:szCs w:val="8"/>
          <w:u w:val="single"/>
        </w:rPr>
        <w:t>” (</w:t>
      </w:r>
      <w:r w:rsidRPr="000A74B8">
        <w:rPr>
          <w:sz w:val="8"/>
          <w:szCs w:val="8"/>
        </w:rPr>
        <w:t xml:space="preserve">2020). Malatino quotes McKenzie Wark in conversation with Andrea Long Chu: “But I think if you start, first, with just the dyad, a me and a you, then one starts as a supplicant, requiring that the other give gender back to me. And for us, </w:t>
      </w:r>
      <w:r w:rsidRPr="000A74B8">
        <w:rPr>
          <w:sz w:val="8"/>
          <w:szCs w:val="8"/>
          <w:u w:val="single"/>
        </w:rPr>
        <w:t>for trans people, it’s in the way we are asking; in that, for us to be free to be ourselves is to insist that others give recognition to our gender</w:t>
      </w:r>
      <w:r w:rsidRPr="000A74B8">
        <w:rPr>
          <w:sz w:val="8"/>
          <w:szCs w:val="8"/>
        </w:rPr>
        <w:t xml:space="preserve">” (Malatino 2020). </w:t>
      </w:r>
      <w:r w:rsidRPr="000A74B8">
        <w:rPr>
          <w:sz w:val="8"/>
          <w:szCs w:val="8"/>
          <w:u w:val="single"/>
        </w:rPr>
        <w:t xml:space="preserve">There is a paradox in </w:t>
      </w:r>
      <w:r w:rsidRPr="000A74B8">
        <w:rPr>
          <w:sz w:val="8"/>
          <w:szCs w:val="8"/>
          <w:highlight w:val="green"/>
          <w:u w:val="single"/>
        </w:rPr>
        <w:t>this</w:t>
      </w:r>
      <w:r w:rsidRPr="000A74B8">
        <w:rPr>
          <w:sz w:val="8"/>
          <w:szCs w:val="8"/>
          <w:u w:val="single"/>
        </w:rPr>
        <w:t xml:space="preserve"> moment, however, since it </w:t>
      </w:r>
      <w:r w:rsidRPr="000A74B8">
        <w:rPr>
          <w:sz w:val="8"/>
          <w:szCs w:val="8"/>
          <w:highlight w:val="green"/>
          <w:u w:val="single"/>
        </w:rPr>
        <w:t>is “identity assignation”—</w:t>
      </w:r>
      <w:r w:rsidRPr="000A74B8">
        <w:rPr>
          <w:sz w:val="8"/>
          <w:szCs w:val="8"/>
          <w:u w:val="single"/>
        </w:rPr>
        <w:t xml:space="preserve">the formation of </w:t>
      </w:r>
      <w:r w:rsidRPr="000A74B8">
        <w:rPr>
          <w:sz w:val="8"/>
          <w:szCs w:val="8"/>
          <w:highlight w:val="green"/>
          <w:u w:val="single"/>
        </w:rPr>
        <w:t>the individual subject, caught in a singular</w:t>
      </w:r>
      <w:r w:rsidRPr="000A74B8">
        <w:rPr>
          <w:sz w:val="8"/>
          <w:szCs w:val="8"/>
          <w:u w:val="single"/>
        </w:rPr>
        <w:t xml:space="preserve">6 </w:t>
      </w:r>
      <w:r w:rsidRPr="000A74B8">
        <w:rPr>
          <w:sz w:val="8"/>
          <w:szCs w:val="8"/>
          <w:highlight w:val="green"/>
          <w:u w:val="single"/>
        </w:rPr>
        <w:t>identity</w:t>
      </w:r>
      <w:r w:rsidRPr="000A74B8">
        <w:rPr>
          <w:sz w:val="8"/>
          <w:szCs w:val="8"/>
          <w:u w:val="single"/>
        </w:rPr>
        <w:t xml:space="preserve"> as we think about it politically—that is actually the result of a social situation determined through the gendered regime of sight that makes us feel the need to categorize bodies hierarchically</w:t>
      </w:r>
      <w:r w:rsidRPr="000A74B8">
        <w:rPr>
          <w:sz w:val="8"/>
          <w:szCs w:val="8"/>
        </w:rPr>
        <w:t xml:space="preserve">. In the social structure we currently inhabit, we want to receive that gift—and quite often we don’t. </w:t>
      </w:r>
      <w:r w:rsidRPr="000A74B8">
        <w:rPr>
          <w:rStyle w:val="StyleUnderline"/>
          <w:sz w:val="8"/>
          <w:szCs w:val="8"/>
        </w:rPr>
        <w:t xml:space="preserve">But a trans anarchist prefiguration would point to the time and place where we can refuse the gift of gender. </w:t>
      </w:r>
      <w:r w:rsidRPr="000A74B8">
        <w:rPr>
          <w:sz w:val="8"/>
          <w:szCs w:val="8"/>
          <w:highlight w:val="green"/>
          <w:u w:val="single"/>
        </w:rPr>
        <w:t xml:space="preserve">If we want to get to the </w:t>
      </w:r>
      <w:r w:rsidRPr="000A74B8">
        <w:rPr>
          <w:rStyle w:val="Emphasis"/>
          <w:sz w:val="8"/>
          <w:szCs w:val="8"/>
          <w:highlight w:val="green"/>
        </w:rPr>
        <w:t>desire</w:t>
      </w:r>
      <w:r w:rsidRPr="000A74B8">
        <w:rPr>
          <w:sz w:val="8"/>
          <w:szCs w:val="8"/>
          <w:highlight w:val="green"/>
          <w:u w:val="single"/>
        </w:rPr>
        <w:t xml:space="preserve"> that </w:t>
      </w:r>
      <w:r w:rsidRPr="000A74B8">
        <w:rPr>
          <w:rStyle w:val="Emphasis"/>
          <w:sz w:val="8"/>
          <w:szCs w:val="8"/>
          <w:highlight w:val="green"/>
        </w:rPr>
        <w:t>underpins transness</w:t>
      </w:r>
      <w:r w:rsidRPr="000A74B8">
        <w:rPr>
          <w:sz w:val="8"/>
          <w:szCs w:val="8"/>
          <w:highlight w:val="green"/>
          <w:u w:val="single"/>
        </w:rPr>
        <w:t>, we can’t imagine that it is simply to feel a snug fit within recognition</w:t>
      </w:r>
      <w:r w:rsidRPr="000A74B8">
        <w:rPr>
          <w:sz w:val="8"/>
          <w:szCs w:val="8"/>
          <w:u w:val="single"/>
        </w:rPr>
        <w:t>, because as Malatino notes, the actual experience of trans embodiment is a series of dissonances and misrecognitions that make us feel our bodies as “fundamentally disruptable”</w:t>
      </w:r>
      <w:r w:rsidRPr="000A74B8">
        <w:rPr>
          <w:sz w:val="8"/>
          <w:szCs w:val="8"/>
        </w:rPr>
        <w:t xml:space="preserve"> (2022: 76): “many trans subjects experience ‘passing’ only in discontinuous, situationally dependent ways” (2022: 28), making this linear view of transition “inadequate.” </w:t>
      </w:r>
      <w:r w:rsidRPr="000A74B8">
        <w:rPr>
          <w:rStyle w:val="StyleUnderline"/>
          <w:sz w:val="8"/>
          <w:szCs w:val="8"/>
        </w:rPr>
        <w:t>Against this form of transition and recognition</w:t>
      </w:r>
      <w:r w:rsidRPr="000A74B8">
        <w:rPr>
          <w:sz w:val="8"/>
          <w:szCs w:val="8"/>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Our disruptable bodies might also embody disruption. Malatino suggests we reframe our understanding of transition, away from a goal of some perfect or perfectible gender identity—especially since so few people actually have access to achieving </w:t>
      </w:r>
      <w:r w:rsidRPr="000A74B8">
        <w:rPr>
          <w:rStyle w:val="StyleUnderline"/>
          <w:sz w:val="8"/>
          <w:szCs w:val="8"/>
        </w:rPr>
        <w:t>this mythical idea—</w:t>
      </w:r>
      <w:r w:rsidRPr="000A74B8">
        <w:rPr>
          <w:sz w:val="8"/>
          <w:szCs w:val="8"/>
          <w:u w:val="single"/>
        </w:rPr>
        <w:t xml:space="preserve">instead emphasizing the “interregnum,” transition as a process of becoming: “a moment of foment, generation, complexity, and fervor, rife with </w:t>
      </w:r>
      <w:r w:rsidRPr="000A74B8">
        <w:rPr>
          <w:rStyle w:val="Emphasis"/>
          <w:sz w:val="8"/>
          <w:szCs w:val="8"/>
        </w:rPr>
        <w:t>unexpected partnerships</w:t>
      </w:r>
      <w:r w:rsidRPr="000A74B8">
        <w:rPr>
          <w:sz w:val="8"/>
          <w:szCs w:val="8"/>
          <w:u w:val="single"/>
        </w:rPr>
        <w:t xml:space="preserve">, </w:t>
      </w:r>
      <w:r w:rsidRPr="000A74B8">
        <w:rPr>
          <w:rStyle w:val="Emphasis"/>
          <w:sz w:val="8"/>
          <w:szCs w:val="8"/>
        </w:rPr>
        <w:t>chance events</w:t>
      </w:r>
      <w:r w:rsidRPr="000A74B8">
        <w:rPr>
          <w:sz w:val="8"/>
          <w:szCs w:val="8"/>
          <w:u w:val="single"/>
        </w:rPr>
        <w:t xml:space="preserve">, and </w:t>
      </w:r>
      <w:r w:rsidRPr="000A74B8">
        <w:rPr>
          <w:rStyle w:val="Emphasis"/>
          <w:sz w:val="8"/>
          <w:szCs w:val="8"/>
        </w:rPr>
        <w:t>connections</w:t>
      </w:r>
      <w:r w:rsidRPr="000A74B8">
        <w:rPr>
          <w:sz w:val="8"/>
          <w:szCs w:val="8"/>
          <w:u w:val="single"/>
        </w:rPr>
        <w:t xml:space="preserve"> fortuitous and less so; a space of looseness and possibility, not yet overcoded and fixed in meaning, signification, or representative economy”</w:t>
      </w:r>
      <w:r w:rsidRPr="000A74B8">
        <w:rPr>
          <w:sz w:val="8"/>
          <w:szCs w:val="8"/>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0A74B8">
        <w:rPr>
          <w:sz w:val="8"/>
          <w:szCs w:val="8"/>
          <w:u w:val="single"/>
        </w:rPr>
        <w:t xml:space="preserve">In this collective formed through </w:t>
      </w:r>
      <w:r w:rsidRPr="000A74B8">
        <w:rPr>
          <w:rStyle w:val="Emphasis"/>
          <w:sz w:val="8"/>
          <w:szCs w:val="8"/>
          <w:highlight w:val="green"/>
        </w:rPr>
        <w:t>transition</w:t>
      </w:r>
      <w:r w:rsidRPr="000A74B8">
        <w:rPr>
          <w:sz w:val="8"/>
          <w:szCs w:val="8"/>
          <w:u w:val="single"/>
        </w:rPr>
        <w:t xml:space="preserve"> around desire, Malatino emphasizes “ethical imperfection and complexity,” a “trans relationality” that </w:t>
      </w:r>
      <w:r w:rsidRPr="000A74B8">
        <w:rPr>
          <w:rStyle w:val="Emphasis"/>
          <w:sz w:val="8"/>
          <w:szCs w:val="8"/>
          <w:highlight w:val="green"/>
        </w:rPr>
        <w:t>doesn’t idealize identities</w:t>
      </w:r>
      <w:r w:rsidRPr="000A74B8">
        <w:rPr>
          <w:sz w:val="8"/>
          <w:szCs w:val="8"/>
          <w:u w:val="single"/>
        </w:rPr>
        <w:t>, good and bad, or even the idea that all people need to get along all the time.</w:t>
      </w:r>
      <w:r w:rsidRPr="000A74B8">
        <w:rPr>
          <w:sz w:val="8"/>
          <w:szCs w:val="8"/>
        </w:rPr>
        <w:t xml:space="preserve"> The complexity and the desire is key here, since in our understanding of our trans lives and possibilities we must make room for conflict. </w:t>
      </w:r>
      <w:r w:rsidRPr="000A74B8">
        <w:rPr>
          <w:sz w:val="8"/>
          <w:szCs w:val="8"/>
          <w:u w:val="single"/>
        </w:rPr>
        <w:t xml:space="preserve">The inter-space of transition, of conflict and complexity, of care and refusal, forms contemporary trans sociality, an enclave in the midst of the ongoing violences of racial capitalism and the state, which embodies the practical ethics of anarchism and </w:t>
      </w:r>
      <w:r w:rsidRPr="000A74B8">
        <w:rPr>
          <w:rStyle w:val="StyleUnderline"/>
          <w:sz w:val="8"/>
          <w:szCs w:val="8"/>
        </w:rPr>
        <w:t>abolition. We</w:t>
      </w:r>
      <w:r w:rsidRPr="000A74B8">
        <w:rPr>
          <w:sz w:val="8"/>
          <w:szCs w:val="8"/>
          <w:u w:val="single"/>
        </w:rPr>
        <w:t xml:space="preserve"> can </w:t>
      </w:r>
      <w:r w:rsidRPr="000A74B8">
        <w:rPr>
          <w:sz w:val="8"/>
          <w:szCs w:val="8"/>
          <w:highlight w:val="green"/>
          <w:u w:val="single"/>
        </w:rPr>
        <w:t>a</w:t>
      </w:r>
      <w:r w:rsidRPr="000A74B8">
        <w:rPr>
          <w:sz w:val="8"/>
          <w:szCs w:val="8"/>
          <w:u w:val="single"/>
        </w:rPr>
        <w:t xml:space="preserve">dd this social process of transition to our </w:t>
      </w:r>
      <w:r w:rsidRPr="000A74B8">
        <w:rPr>
          <w:sz w:val="8"/>
          <w:szCs w:val="8"/>
          <w:highlight w:val="green"/>
          <w:u w:val="single"/>
        </w:rPr>
        <w:t xml:space="preserve">decolonial feminist understanding of the way </w:t>
      </w:r>
      <w:r w:rsidRPr="000A74B8">
        <w:rPr>
          <w:rStyle w:val="Emphasis"/>
          <w:sz w:val="8"/>
          <w:szCs w:val="8"/>
          <w:highlight w:val="green"/>
        </w:rPr>
        <w:t>we create and are created by social relations.</w:t>
      </w:r>
      <w:r w:rsidRPr="000A74B8">
        <w:rPr>
          <w:sz w:val="8"/>
          <w:szCs w:val="8"/>
          <w:highlight w:val="green"/>
          <w:u w:val="single"/>
        </w:rPr>
        <w:t xml:space="preserve"> </w:t>
      </w:r>
      <w:r w:rsidRPr="000A74B8">
        <w:rPr>
          <w:rStyle w:val="Emphasis"/>
          <w:sz w:val="8"/>
          <w:szCs w:val="8"/>
          <w:highlight w:val="green"/>
        </w:rPr>
        <w:t>This will help us</w:t>
      </w:r>
      <w:r w:rsidRPr="000A74B8">
        <w:rPr>
          <w:sz w:val="8"/>
          <w:szCs w:val="8"/>
          <w:u w:val="single"/>
        </w:rPr>
        <w:t xml:space="preserve"> think about our attempts to </w:t>
      </w:r>
      <w:r w:rsidRPr="000A74B8">
        <w:rPr>
          <w:rStyle w:val="Emphasis"/>
          <w:sz w:val="8"/>
          <w:szCs w:val="8"/>
          <w:highlight w:val="green"/>
        </w:rPr>
        <w:t>stop reproducing this world—in order to end it</w:t>
      </w:r>
      <w:r w:rsidRPr="000A74B8">
        <w:rPr>
          <w:sz w:val="8"/>
          <w:szCs w:val="8"/>
        </w:rPr>
        <w:t xml:space="preserve">. </w:t>
      </w:r>
      <w:r w:rsidRPr="000A74B8">
        <w:rPr>
          <w:sz w:val="8"/>
          <w:szCs w:val="8"/>
          <w:u w:val="single"/>
        </w:rPr>
        <w:t xml:space="preserve">Kadji Amin argues that </w:t>
      </w:r>
      <w:r w:rsidRPr="000A74B8">
        <w:rPr>
          <w:rStyle w:val="Emphasis"/>
          <w:sz w:val="8"/>
          <w:szCs w:val="8"/>
          <w:highlight w:val="green"/>
        </w:rPr>
        <w:t>the simple claim to refuse gender through</w:t>
      </w:r>
      <w:r w:rsidRPr="000A74B8">
        <w:rPr>
          <w:sz w:val="8"/>
          <w:szCs w:val="8"/>
          <w:u w:val="single"/>
        </w:rPr>
        <w:t xml:space="preserve"> nonbinary </w:t>
      </w:r>
      <w:r w:rsidRPr="000A74B8">
        <w:rPr>
          <w:rStyle w:val="Emphasis"/>
          <w:sz w:val="8"/>
          <w:szCs w:val="8"/>
          <w:highlight w:val="green"/>
        </w:rPr>
        <w:t>identity</w:t>
      </w:r>
      <w:r w:rsidRPr="000A74B8">
        <w:rPr>
          <w:sz w:val="8"/>
          <w:szCs w:val="8"/>
          <w:u w:val="single"/>
        </w:rPr>
        <w:t xml:space="preserve">, while often announced as a refusal of the colonial/racial capitalist regime of patriarchal gender, most often </w:t>
      </w:r>
      <w:r w:rsidRPr="000A74B8">
        <w:rPr>
          <w:sz w:val="8"/>
          <w:szCs w:val="8"/>
          <w:highlight w:val="green"/>
          <w:u w:val="single"/>
        </w:rPr>
        <w:t>does little to trouble that regime, and</w:t>
      </w:r>
      <w:r w:rsidRPr="000A74B8">
        <w:rPr>
          <w:sz w:val="8"/>
          <w:szCs w:val="8"/>
          <w:u w:val="single"/>
        </w:rPr>
        <w:t xml:space="preserve"> more often </w:t>
      </w:r>
      <w:r w:rsidRPr="000A74B8">
        <w:rPr>
          <w:rStyle w:val="Emphasis"/>
          <w:sz w:val="8"/>
          <w:szCs w:val="8"/>
          <w:highlight w:val="green"/>
        </w:rPr>
        <w:t>relies</w:t>
      </w:r>
      <w:r w:rsidRPr="000A74B8">
        <w:rPr>
          <w:sz w:val="8"/>
          <w:szCs w:val="8"/>
          <w:highlight w:val="green"/>
          <w:u w:val="single"/>
        </w:rPr>
        <w:t xml:space="preserve"> </w:t>
      </w:r>
      <w:r w:rsidRPr="000A74B8">
        <w:rPr>
          <w:rStyle w:val="Emphasis"/>
          <w:sz w:val="8"/>
          <w:szCs w:val="8"/>
          <w:highlight w:val="green"/>
        </w:rPr>
        <w:t>on</w:t>
      </w:r>
      <w:r w:rsidRPr="000A74B8">
        <w:rPr>
          <w:rStyle w:val="StyleUnderline"/>
          <w:sz w:val="8"/>
          <w:szCs w:val="8"/>
          <w:highlight w:val="green"/>
        </w:rPr>
        <w:t xml:space="preserve"> </w:t>
      </w:r>
      <w:r w:rsidRPr="000A74B8">
        <w:rPr>
          <w:rStyle w:val="Emphasis"/>
          <w:sz w:val="8"/>
          <w:szCs w:val="8"/>
          <w:highlight w:val="green"/>
        </w:rPr>
        <w:t>“the autological sovereign individual”</w:t>
      </w:r>
      <w:r w:rsidRPr="000A74B8">
        <w:rPr>
          <w:sz w:val="8"/>
          <w:szCs w:val="8"/>
          <w:u w:val="single"/>
        </w:rPr>
        <w:t xml:space="preserve"> over “the unchosen genealogical bonds of the social”</w:t>
      </w:r>
      <w:r w:rsidRPr="000A74B8">
        <w:rPr>
          <w:sz w:val="8"/>
          <w:szCs w:val="8"/>
        </w:rPr>
        <w:t xml:space="preserve"> (2022: 116), </w:t>
      </w:r>
      <w:r w:rsidRPr="000A74B8">
        <w:rPr>
          <w:rStyle w:val="Emphasis"/>
          <w:sz w:val="8"/>
          <w:szCs w:val="8"/>
          <w:highlight w:val="green"/>
        </w:rPr>
        <w:t>in other words, it replicates colonial ideology.</w:t>
      </w:r>
      <w:r w:rsidRPr="000A74B8">
        <w:rPr>
          <w:rStyle w:val="StyleUnderline"/>
          <w:sz w:val="8"/>
          <w:szCs w:val="8"/>
        </w:rPr>
        <w:t xml:space="preserve"> Amin calls on us to “relinquish the fantasy that gender is a means of self-knowledge, self-expression, and authenticity rather than a shared, and therefore imperfect, social schema</w:t>
      </w:r>
      <w:r w:rsidRPr="000A74B8">
        <w:rPr>
          <w:sz w:val="8"/>
          <w:szCs w:val="8"/>
        </w:rPr>
        <w:t>” (2022: 117-18). Instead, Amin reminds us that “</w:t>
      </w:r>
      <w:r w:rsidRPr="000A74B8">
        <w:rPr>
          <w:rStyle w:val="Emphasis"/>
          <w:sz w:val="8"/>
          <w:szCs w:val="8"/>
          <w:highlight w:val="green"/>
        </w:rPr>
        <w:t>what is socially relevant is transition</w:t>
      </w:r>
      <w:r w:rsidRPr="000A74B8">
        <w:rPr>
          <w:sz w:val="8"/>
          <w:szCs w:val="8"/>
        </w:rPr>
        <w:t>—a shift in social gender categories, whatever they may be—</w:t>
      </w:r>
      <w:r w:rsidRPr="000A74B8">
        <w:rPr>
          <w:rStyle w:val="Emphasis"/>
          <w:sz w:val="8"/>
          <w:szCs w:val="8"/>
          <w:highlight w:val="green"/>
        </w:rPr>
        <w:t>not identification</w:t>
      </w:r>
      <w:r w:rsidRPr="000A74B8">
        <w:rPr>
          <w:sz w:val="8"/>
          <w:szCs w:val="8"/>
        </w:rPr>
        <w:t xml:space="preserve">—a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0A74B8">
        <w:rPr>
          <w:sz w:val="8"/>
          <w:szCs w:val="8"/>
          <w:u w:val="single"/>
        </w:rPr>
        <w:t>Even though sexuality had already become an identity—are you gay? straight?—gender even more so seems to speak to a specific kind of selfhood</w:t>
      </w:r>
      <w:r w:rsidRPr="000A74B8">
        <w:rPr>
          <w:sz w:val="8"/>
          <w:szCs w:val="8"/>
        </w:rPr>
        <w:t xml:space="preserve">. Going back to Oyěwùmí and Mohanty, </w:t>
      </w:r>
      <w:r w:rsidRPr="000A74B8">
        <w:rPr>
          <w:rStyle w:val="StyleUnderline"/>
          <w:sz w:val="8"/>
          <w:szCs w:val="8"/>
        </w:rPr>
        <w:t xml:space="preserve">when we proclaim our gender as something known and knowable, we might just be trapping ourselves in this preconceived notion that automatically determines our relationality. Reframing transness through </w:t>
      </w:r>
      <w:r w:rsidRPr="000A74B8">
        <w:rPr>
          <w:rStyle w:val="Emphasis"/>
          <w:sz w:val="8"/>
          <w:szCs w:val="8"/>
          <w:highlight w:val="green"/>
        </w:rPr>
        <w:t>the desire for transition, a kind of hunger that disallows one to remain in the imposed category,</w:t>
      </w:r>
      <w:r w:rsidRPr="000A74B8">
        <w:rPr>
          <w:sz w:val="8"/>
          <w:szCs w:val="8"/>
        </w:rPr>
        <w:t xml:space="preserve"> </w:t>
      </w:r>
      <w:r w:rsidRPr="000A74B8">
        <w:rPr>
          <w:rStyle w:val="StyleUnderline"/>
          <w:sz w:val="8"/>
          <w:szCs w:val="8"/>
        </w:rPr>
        <w:t xml:space="preserve">not simply to deviate minimally, but to change genders, </w:t>
      </w:r>
      <w:r w:rsidRPr="000A74B8">
        <w:rPr>
          <w:rStyle w:val="Emphasis"/>
          <w:sz w:val="8"/>
          <w:szCs w:val="8"/>
          <w:highlight w:val="green"/>
        </w:rPr>
        <w:t>helps us rethink transness outside of the individual, as a refusal of the wages of social legibility our dominant world offers</w:t>
      </w:r>
      <w:r w:rsidRPr="000A74B8">
        <w:rPr>
          <w:sz w:val="8"/>
          <w:szCs w:val="8"/>
        </w:rPr>
        <w:t>.7 Amin’s work connects with the recent work in trans materlialisms that focuses on transition rather than identity, to emphasize what Zazanis calls “collective agency […] through everyday acts of reproduction in community” (2021: 33). Rosa Lee shows that transition as a process provides “</w:t>
      </w:r>
      <w:r w:rsidRPr="000A74B8">
        <w:rPr>
          <w:rStyle w:val="StyleUnderline"/>
          <w:sz w:val="8"/>
          <w:szCs w:val="8"/>
          <w:highlight w:val="green"/>
        </w:rPr>
        <w:t>a glimpse of</w:t>
      </w:r>
      <w:r w:rsidRPr="000A74B8">
        <w:rPr>
          <w:sz w:val="8"/>
          <w:szCs w:val="8"/>
        </w:rPr>
        <w:t xml:space="preserve"> the forging of </w:t>
      </w:r>
      <w:r w:rsidRPr="000A74B8">
        <w:rPr>
          <w:rStyle w:val="StyleUnderline"/>
          <w:sz w:val="8"/>
          <w:szCs w:val="8"/>
          <w:highlight w:val="green"/>
        </w:rPr>
        <w:t>new forms of solidarity</w:t>
      </w:r>
      <w:r w:rsidRPr="000A74B8">
        <w:rPr>
          <w:sz w:val="8"/>
          <w:szCs w:val="8"/>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ourselves—t4t—have created these forces that have indeed interrupted the reproduction of the racialized gendered regime of the state and capital. </w:t>
      </w:r>
      <w:r w:rsidRPr="000A74B8">
        <w:rPr>
          <w:rStyle w:val="StyleUnderline"/>
          <w:sz w:val="8"/>
          <w:szCs w:val="8"/>
        </w:rPr>
        <w:t xml:space="preserve">Transition here shows </w:t>
      </w:r>
      <w:r w:rsidRPr="000A74B8">
        <w:rPr>
          <w:rStyle w:val="StyleUnderline"/>
          <w:sz w:val="8"/>
          <w:szCs w:val="8"/>
          <w:highlight w:val="green"/>
        </w:rPr>
        <w:t>that</w:t>
      </w:r>
      <w:r w:rsidRPr="000A74B8">
        <w:rPr>
          <w:rStyle w:val="StyleUnderline"/>
          <w:sz w:val="8"/>
          <w:szCs w:val="8"/>
        </w:rPr>
        <w:t xml:space="preserve"> we </w:t>
      </w:r>
      <w:r w:rsidRPr="000A74B8">
        <w:rPr>
          <w:rStyle w:val="StyleUnderline"/>
          <w:sz w:val="8"/>
          <w:szCs w:val="8"/>
          <w:highlight w:val="green"/>
        </w:rPr>
        <w:t xml:space="preserve">can </w:t>
      </w:r>
      <w:r w:rsidRPr="000A74B8">
        <w:rPr>
          <w:rStyle w:val="Emphasis"/>
          <w:sz w:val="8"/>
          <w:szCs w:val="8"/>
          <w:highlight w:val="green"/>
        </w:rPr>
        <w:t>reorient our social relations, away from the reproduction of family</w:t>
      </w:r>
      <w:r w:rsidRPr="000A74B8">
        <w:rPr>
          <w:rStyle w:val="StyleUnderline"/>
          <w:sz w:val="8"/>
          <w:szCs w:val="8"/>
        </w:rPr>
        <w:t>, of</w:t>
      </w:r>
      <w:r w:rsidRPr="000A74B8">
        <w:rPr>
          <w:rStyle w:val="Emphasis"/>
          <w:sz w:val="8"/>
          <w:szCs w:val="8"/>
          <w:highlight w:val="green"/>
        </w:rPr>
        <w:t xml:space="preserve"> atomized </w:t>
      </w:r>
      <w:r w:rsidRPr="000A74B8">
        <w:rPr>
          <w:rStyle w:val="StyleUnderline"/>
          <w:sz w:val="8"/>
          <w:szCs w:val="8"/>
        </w:rPr>
        <w:t>(cis)gendered</w:t>
      </w:r>
      <w:r w:rsidRPr="000A74B8">
        <w:rPr>
          <w:rStyle w:val="Emphasis"/>
          <w:sz w:val="8"/>
          <w:szCs w:val="8"/>
          <w:highlight w:val="green"/>
        </w:rPr>
        <w:t xml:space="preserve"> self, </w:t>
      </w:r>
      <w:r w:rsidRPr="000A74B8">
        <w:rPr>
          <w:rStyle w:val="Emphasis"/>
          <w:sz w:val="8"/>
          <w:szCs w:val="8"/>
        </w:rPr>
        <w:t>of society at large.</w:t>
      </w:r>
      <w:r w:rsidRPr="000A74B8">
        <w:rPr>
          <w:rStyle w:val="StyleUnderline"/>
          <w:sz w:val="8"/>
          <w:szCs w:val="8"/>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0A74B8">
        <w:rPr>
          <w:sz w:val="8"/>
          <w:szCs w:val="8"/>
        </w:rPr>
        <w:t xml:space="preserve"> That we are finding each other in care and struggle and forging our own lives. </w:t>
      </w:r>
      <w:r w:rsidRPr="000A74B8">
        <w:rPr>
          <w:sz w:val="8"/>
          <w:szCs w:val="8"/>
          <w:u w:val="single"/>
        </w:rPr>
        <w:t>Engineering ourselves</w:t>
      </w:r>
      <w:r w:rsidRPr="000A74B8">
        <w:rPr>
          <w:sz w:val="8"/>
          <w:szCs w:val="8"/>
        </w:rPr>
        <w:t>, as Dean Spade said. What could this ethical social realm be that t4t care and struggle create? I want to stay with the complexity—</w:t>
      </w:r>
      <w:r w:rsidRPr="000A74B8">
        <w:rPr>
          <w:sz w:val="8"/>
          <w:szCs w:val="8"/>
          <w:u w:val="single"/>
        </w:rPr>
        <w:t>as trans people, we</w:t>
      </w:r>
      <w:r w:rsidRPr="000A74B8">
        <w:rPr>
          <w:sz w:val="8"/>
          <w:szCs w:val="8"/>
        </w:rPr>
        <w:t xml:space="preserve"> probably </w:t>
      </w:r>
      <w:r w:rsidRPr="000A74B8">
        <w:rPr>
          <w:sz w:val="8"/>
          <w:szCs w:val="8"/>
          <w:u w:val="single"/>
        </w:rPr>
        <w:t>have had some experience with attempts at accountability</w:t>
      </w:r>
      <w:r w:rsidRPr="000A74B8">
        <w:rPr>
          <w:sz w:val="8"/>
          <w:szCs w:val="8"/>
        </w:rPr>
        <w:t xml:space="preserve">, and surely experiences of trauma and abuse. </w:t>
      </w:r>
      <w:r w:rsidRPr="000A74B8">
        <w:rPr>
          <w:rStyle w:val="StyleUnderline"/>
          <w:sz w:val="8"/>
          <w:szCs w:val="8"/>
        </w:rPr>
        <w:t>As Malatino and Amin caution, we have to avoid idealization.</w:t>
      </w:r>
      <w:r w:rsidRPr="000A74B8">
        <w:rPr>
          <w:rStyle w:val="Emphasis"/>
          <w:sz w:val="8"/>
          <w:szCs w:val="8"/>
          <w:highlight w:val="green"/>
        </w:rPr>
        <w:t xml:space="preserve"> It’s not that transition makes you a better person. </w:t>
      </w:r>
      <w:r w:rsidRPr="000A74B8">
        <w:rPr>
          <w:rStyle w:val="StyleUnderline"/>
          <w:sz w:val="8"/>
          <w:szCs w:val="8"/>
        </w:rPr>
        <w:t>And we can’t simply say that transition is liberation.</w:t>
      </w:r>
      <w:r w:rsidRPr="000A74B8">
        <w:rPr>
          <w:rStyle w:val="Emphasis"/>
          <w:sz w:val="8"/>
          <w:szCs w:val="8"/>
        </w:rPr>
        <w:t xml:space="preserve"> </w:t>
      </w:r>
      <w:r w:rsidRPr="000A74B8">
        <w:rPr>
          <w:rStyle w:val="Emphasis"/>
          <w:sz w:val="8"/>
          <w:szCs w:val="8"/>
          <w:highlight w:val="green"/>
        </w:rPr>
        <w:t>But it does make you a different person</w:t>
      </w:r>
      <w:r w:rsidRPr="000A74B8">
        <w:rPr>
          <w:sz w:val="8"/>
          <w:szCs w:val="8"/>
        </w:rPr>
        <w:t xml:space="preserve">—we only need to look at the social media phenomenon of publishing pictures a decade apart, pre- and post-transition. </w:t>
      </w:r>
      <w:r w:rsidRPr="000A74B8">
        <w:rPr>
          <w:sz w:val="8"/>
          <w:szCs w:val="8"/>
          <w:u w:val="single"/>
        </w:rPr>
        <w:t xml:space="preserve">In the rupture with the dominant modes of reproduction (and often of production, as you may find it harder to find work), </w:t>
      </w:r>
      <w:r w:rsidRPr="000A74B8">
        <w:rPr>
          <w:sz w:val="8"/>
          <w:szCs w:val="8"/>
          <w:highlight w:val="green"/>
          <w:u w:val="single"/>
        </w:rPr>
        <w:t>we find new forms of relating</w:t>
      </w:r>
      <w:r w:rsidRPr="000A74B8">
        <w:rPr>
          <w:sz w:val="8"/>
          <w:szCs w:val="8"/>
          <w:u w:val="single"/>
        </w:rPr>
        <w:t>, new locations for our pains and joys, that have no interest in preserving the social world as it is</w:t>
      </w:r>
      <w:r w:rsidRPr="000A74B8">
        <w:rPr>
          <w:sz w:val="8"/>
          <w:szCs w:val="8"/>
        </w:rPr>
        <w:t>. Drawing from Rupert Raj’s multi-decade experience of aiding people through their transition, Malatino writes of trans people performing “gender work,” the kind of care work that makes transition possible—and that also burns us out (2022: 147). However</w:t>
      </w:r>
      <w:r w:rsidRPr="000A74B8">
        <w:rPr>
          <w:sz w:val="8"/>
          <w:szCs w:val="8"/>
          <w:u w:val="single"/>
        </w:rPr>
        <w:t xml:space="preserve">, the process of </w:t>
      </w:r>
      <w:r w:rsidRPr="000A74B8">
        <w:rPr>
          <w:sz w:val="8"/>
          <w:szCs w:val="8"/>
          <w:highlight w:val="green"/>
          <w:u w:val="single"/>
        </w:rPr>
        <w:t>discovering in community that life can be lived otherwise</w:t>
      </w:r>
      <w:r w:rsidRPr="000A74B8">
        <w:rPr>
          <w:sz w:val="8"/>
          <w:szCs w:val="8"/>
          <w:u w:val="single"/>
        </w:rPr>
        <w:t>, that the pain and misalignment that you feel is real and can be named and hence for a moment at least grasped, is necessary for the living out of transness. It burns us out because the world is inimical to this process. But trans people doing this work are practicing another kind of solidarity</w:t>
      </w:r>
      <w:r w:rsidRPr="000A74B8">
        <w:rPr>
          <w:sz w:val="8"/>
          <w:szCs w:val="8"/>
        </w:rPr>
        <w:t xml:space="preserve"> and mutual aid, or at least, taking these things as a given place to start from. </w:t>
      </w:r>
      <w:r w:rsidRPr="000A74B8">
        <w:rPr>
          <w:sz w:val="8"/>
          <w:szCs w:val="8"/>
          <w:u w:val="single"/>
        </w:rPr>
        <w:t xml:space="preserve">Herman cautions against assuming an easy or natural anarchism to trans embodiment, but also points out that “As transgender exists both through relationships with hierarchy and radical visions of what could be, so does anarchy” </w:t>
      </w:r>
      <w:r w:rsidRPr="000A74B8">
        <w:rPr>
          <w:sz w:val="8"/>
          <w:szCs w:val="8"/>
        </w:rPr>
        <w:t xml:space="preserve">(2015: 81). I want to articulate </w:t>
      </w:r>
      <w:r w:rsidRPr="000A74B8">
        <w:rPr>
          <w:rStyle w:val="StyleUnderline"/>
          <w:sz w:val="8"/>
          <w:szCs w:val="8"/>
        </w:rPr>
        <w:t xml:space="preserve">a trans-situated gender abolitionist project along these lines: where </w:t>
      </w:r>
      <w:r w:rsidRPr="000A74B8">
        <w:rPr>
          <w:rStyle w:val="Emphasis"/>
          <w:sz w:val="8"/>
          <w:szCs w:val="8"/>
          <w:highlight w:val="green"/>
        </w:rPr>
        <w:t xml:space="preserve">our horizon is the abolition of gender as </w:t>
      </w:r>
      <w:r w:rsidRPr="000A74B8">
        <w:rPr>
          <w:rStyle w:val="StyleUnderline"/>
          <w:sz w:val="8"/>
          <w:szCs w:val="8"/>
        </w:rPr>
        <w:t>we know it—</w:t>
      </w:r>
      <w:r w:rsidRPr="000A74B8">
        <w:rPr>
          <w:rStyle w:val="Emphasis"/>
          <w:sz w:val="8"/>
          <w:szCs w:val="8"/>
          <w:highlight w:val="green"/>
        </w:rPr>
        <w:t>a racialized and colonial system of hierarchy, surveillance, and violence—while also supporting any person’s transition, and getting everybody everything they need to realize it</w:t>
      </w:r>
      <w:r w:rsidRPr="000A74B8">
        <w:rPr>
          <w:sz w:val="8"/>
          <w:szCs w:val="8"/>
        </w:rPr>
        <w:t xml:space="preserve">. </w:t>
      </w:r>
      <w:r w:rsidRPr="000A74B8">
        <w:rPr>
          <w:sz w:val="8"/>
          <w:szCs w:val="8"/>
          <w:u w:val="single"/>
        </w:rPr>
        <w:t>There have been transphobic versions of gender abolition going back to lesbian separatist feminists in the 1970s</w:t>
      </w:r>
      <w:r w:rsidRPr="000A74B8">
        <w:rPr>
          <w:sz w:val="8"/>
          <w:szCs w:val="8"/>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 </w:t>
      </w:r>
      <w:r w:rsidRPr="000A74B8">
        <w:rPr>
          <w:sz w:val="8"/>
          <w:szCs w:val="8"/>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0A74B8">
        <w:rPr>
          <w:sz w:val="8"/>
          <w:szCs w:val="8"/>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0A74B8">
        <w:rPr>
          <w:sz w:val="8"/>
          <w:szCs w:val="8"/>
          <w:u w:val="single"/>
        </w:rPr>
        <w:t>trans prisoners are put in isolation as a form of “protection,” though this really amounts to intensified punishment,</w:t>
      </w:r>
      <w:r w:rsidRPr="000A74B8">
        <w:rPr>
          <w:sz w:val="8"/>
          <w:szCs w:val="8"/>
        </w:rPr>
        <w:t xml:space="preserve"> for it has been widely acknowledged that solitary confinement amounts to a specific kind of torture. Furthermore, many trans people who are incarcerated find that even if they get moved to a facility that matches their gender, they aren’t free from 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0A74B8">
        <w:rPr>
          <w:rStyle w:val="StyleUnderline"/>
          <w:sz w:val="8"/>
          <w:szCs w:val="8"/>
        </w:rPr>
        <w:t>by focusing on legislation or the court while the state tries to erase us, we tie up our movement into countering the state on its territory, which means any gains we get will be compromised from the beginning</w:t>
      </w:r>
      <w:r w:rsidRPr="000A74B8">
        <w:rPr>
          <w:sz w:val="8"/>
          <w:szCs w:val="8"/>
        </w:rPr>
        <w:t xml:space="preserve"> (Roe v. Wade, for example, not providing safe abortion for all, but still stratified access along racial-class lines). My thinking in response to this is to amplify the threat that trans people embody in the ideology of the antagonists, and to think about the disruption trans lives might create to the state. This means actively confronting the current forces that are using us to stoke fear and violence. In a classic fashion, we can reclaim the abjection put on us by the social order and embody the threat. But we have to do so anarchically—not getting stuck on policy measures, social democratic reforms, or socialist/Marxist-Leninist blueprints. By this I mean a number of things. </w:t>
      </w:r>
      <w:r w:rsidRPr="000A74B8">
        <w:rPr>
          <w:rStyle w:val="StyleUnderline"/>
          <w:sz w:val="8"/>
          <w:szCs w:val="8"/>
        </w:rPr>
        <w:t xml:space="preserve">We have to know that </w:t>
      </w:r>
      <w:r w:rsidRPr="000A74B8">
        <w:rPr>
          <w:rStyle w:val="Emphasis"/>
          <w:sz w:val="8"/>
          <w:szCs w:val="8"/>
          <w:highlight w:val="green"/>
        </w:rPr>
        <w:t>transness itself must be abandoned,</w:t>
      </w:r>
      <w:r w:rsidRPr="000A74B8">
        <w:rPr>
          <w:sz w:val="8"/>
          <w:szCs w:val="8"/>
        </w:rPr>
        <w:t xml:space="preserve"> </w:t>
      </w:r>
      <w:r w:rsidRPr="000A74B8">
        <w:rPr>
          <w:rStyle w:val="StyleUnderline"/>
          <w:sz w:val="8"/>
          <w:szCs w:val="8"/>
          <w:highlight w:val="green"/>
        </w:rPr>
        <w:t>along the lines of</w:t>
      </w:r>
      <w:r w:rsidRPr="000A74B8">
        <w:rPr>
          <w:sz w:val="8"/>
          <w:szCs w:val="8"/>
        </w:rPr>
        <w:t xml:space="preserve"> Federici’s struggle for wages to be able to refuse work, or Monique Wittig’s </w:t>
      </w:r>
      <w:r w:rsidRPr="000A74B8">
        <w:rPr>
          <w:rStyle w:val="StyleUnderline"/>
          <w:sz w:val="8"/>
          <w:szCs w:val="8"/>
          <w:highlight w:val="green"/>
        </w:rPr>
        <w:t>struggle of women as a class to end Woman as a class</w:t>
      </w:r>
      <w:r w:rsidRPr="000A74B8">
        <w:rPr>
          <w:sz w:val="8"/>
          <w:szCs w:val="8"/>
        </w:rPr>
        <w:t xml:space="preserve"> (1981). In this way, </w:t>
      </w:r>
      <w:r w:rsidRPr="000A74B8">
        <w:rPr>
          <w:rStyle w:val="StyleUnderline"/>
          <w:sz w:val="8"/>
          <w:szCs w:val="8"/>
        </w:rPr>
        <w:t xml:space="preserve">we can see </w:t>
      </w:r>
      <w:r w:rsidRPr="000A74B8">
        <w:rPr>
          <w:rStyle w:val="StyleUnderline"/>
          <w:sz w:val="8"/>
          <w:szCs w:val="8"/>
          <w:highlight w:val="green"/>
        </w:rPr>
        <w:t>transition as</w:t>
      </w:r>
      <w:r w:rsidRPr="000A74B8">
        <w:rPr>
          <w:rStyle w:val="StyleUnderline"/>
          <w:sz w:val="8"/>
          <w:szCs w:val="8"/>
        </w:rPr>
        <w:t xml:space="preserve"> one step of </w:t>
      </w:r>
      <w:r w:rsidRPr="000A74B8">
        <w:rPr>
          <w:rStyle w:val="Emphasis"/>
          <w:sz w:val="8"/>
          <w:szCs w:val="8"/>
          <w:highlight w:val="green"/>
        </w:rPr>
        <w:t>refusal of the wages of this world</w:t>
      </w:r>
      <w:r w:rsidRPr="000A74B8">
        <w:rPr>
          <w:rStyle w:val="StyleUnderline"/>
          <w:sz w:val="8"/>
          <w:szCs w:val="8"/>
        </w:rPr>
        <w:t xml:space="preserve">, but it </w:t>
      </w:r>
      <w:r w:rsidRPr="000A74B8">
        <w:rPr>
          <w:rStyle w:val="StyleUnderline"/>
          <w:sz w:val="8"/>
          <w:szCs w:val="8"/>
          <w:highlight w:val="green"/>
        </w:rPr>
        <w:t>must go further to root out</w:t>
      </w:r>
      <w:r w:rsidRPr="000A74B8">
        <w:rPr>
          <w:rStyle w:val="StyleUnderline"/>
          <w:sz w:val="8"/>
          <w:szCs w:val="8"/>
        </w:rPr>
        <w:t xml:space="preserve"> the other internalized </w:t>
      </w:r>
      <w:r w:rsidRPr="000A74B8">
        <w:rPr>
          <w:rStyle w:val="StyleUnderline"/>
          <w:sz w:val="8"/>
          <w:szCs w:val="8"/>
          <w:highlight w:val="green"/>
        </w:rPr>
        <w:t>logics of antiblackness, the carceral state, racial capitalism, settler colonialism</w:t>
      </w:r>
      <w:r w:rsidRPr="000A74B8">
        <w:rPr>
          <w:rStyle w:val="StyleUnderline"/>
          <w:sz w:val="8"/>
          <w:szCs w:val="8"/>
        </w:rPr>
        <w:t xml:space="preserve">, not to mention </w:t>
      </w:r>
      <w:r w:rsidRPr="000A74B8">
        <w:rPr>
          <w:rStyle w:val="StyleUnderline"/>
          <w:sz w:val="8"/>
          <w:szCs w:val="8"/>
          <w:highlight w:val="green"/>
        </w:rPr>
        <w:t>homophobia and (trans)misogyny</w:t>
      </w:r>
      <w:r w:rsidRPr="000A74B8">
        <w:rPr>
          <w:sz w:val="8"/>
          <w:szCs w:val="8"/>
        </w:rPr>
        <w:t xml:space="preserve">. As Cathy Cohen argues in “Punks, Bulldaggers,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0A74B8">
        <w:rPr>
          <w:sz w:val="8"/>
          <w:szCs w:val="8"/>
          <w:highlight w:val="green"/>
          <w:u w:val="single"/>
        </w:rPr>
        <w:t>This allows for unexpected connections through position</w:t>
      </w:r>
      <w:r w:rsidRPr="000A74B8">
        <w:rPr>
          <w:sz w:val="8"/>
          <w:szCs w:val="8"/>
          <w:u w:val="single"/>
        </w:rPr>
        <w:t xml:space="preserve">, understanding that deviancy from the norm is both enforced on people and continually chosen. </w:t>
      </w:r>
      <w:r w:rsidRPr="000A74B8">
        <w:rPr>
          <w:sz w:val="8"/>
          <w:szCs w:val="8"/>
        </w:rPr>
        <w:t>I didn’t choose to be trans, but I did choose to transition. Where that leads, I don’t yet know. The best movement-oriented feminist thinking over the last fifty years has ever sought out ways to form coalition.</w:t>
      </w:r>
      <w:r w:rsidRPr="00285328">
        <w:rPr>
          <w:sz w:val="14"/>
        </w:rPr>
        <w:t xml:space="preserve"> </w:t>
      </w:r>
      <w:r w:rsidRPr="000A74B8">
        <w:rPr>
          <w:rStyle w:val="Emphasis"/>
          <w:highlight w:val="cyan"/>
        </w:rPr>
        <w:t>Imposed identities</w:t>
      </w:r>
      <w:r w:rsidRPr="000A74B8">
        <w:rPr>
          <w:rStyle w:val="StyleUnderline"/>
          <w:highlight w:val="cyan"/>
        </w:rPr>
        <w:t xml:space="preserve"> </w:t>
      </w:r>
      <w:r w:rsidRPr="00F5129D">
        <w:rPr>
          <w:rStyle w:val="StyleUnderline"/>
          <w:highlight w:val="green"/>
        </w:rPr>
        <w:t xml:space="preserve">like racialized gender </w:t>
      </w:r>
      <w:r w:rsidRPr="000A74B8">
        <w:rPr>
          <w:rStyle w:val="StyleUnderline"/>
          <w:highlight w:val="cyan"/>
        </w:rPr>
        <w:t>don’t automatically connect us—</w:t>
      </w:r>
      <w:r w:rsidRPr="000A74B8">
        <w:rPr>
          <w:rStyle w:val="Emphasis"/>
          <w:sz w:val="28"/>
          <w:szCs w:val="28"/>
          <w:highlight w:val="cyan"/>
        </w:rPr>
        <w:t>not all gay people are comrades</w:t>
      </w:r>
      <w:r w:rsidRPr="000A74B8">
        <w:rPr>
          <w:rStyle w:val="Emphasis"/>
          <w:highlight w:val="cyan"/>
        </w:rPr>
        <w:t>.</w:t>
      </w:r>
      <w:r w:rsidRPr="00285328">
        <w:rPr>
          <w:sz w:val="14"/>
        </w:rPr>
        <w:t xml:space="preserve"> </w:t>
      </w:r>
      <w:r w:rsidRPr="000A74B8">
        <w:rPr>
          <w:rStyle w:val="StyleUnderline"/>
        </w:rPr>
        <w:t xml:space="preserve">As </w:t>
      </w:r>
      <w:r w:rsidRPr="000A74B8">
        <w:rPr>
          <w:rStyle w:val="StyleUnderline"/>
          <w:highlight w:val="cyan"/>
        </w:rPr>
        <w:t>June Jordan writes, “</w:t>
      </w:r>
      <w:r w:rsidRPr="000A74B8">
        <w:rPr>
          <w:highlight w:val="cyan"/>
          <w:u w:val="single"/>
        </w:rPr>
        <w:t xml:space="preserve">The </w:t>
      </w:r>
      <w:r w:rsidRPr="000A74B8">
        <w:rPr>
          <w:rStyle w:val="Emphasis"/>
          <w:highlight w:val="cyan"/>
        </w:rPr>
        <w:t>ultimate connection</w:t>
      </w:r>
      <w:r w:rsidRPr="000A74B8">
        <w:rPr>
          <w:highlight w:val="cyan"/>
          <w:u w:val="single"/>
        </w:rPr>
        <w:t xml:space="preserve"> </w:t>
      </w:r>
      <w:r w:rsidRPr="004858F9">
        <w:rPr>
          <w:highlight w:val="green"/>
          <w:u w:val="single"/>
        </w:rPr>
        <w:t xml:space="preserve">cannot be the enemy. The </w:t>
      </w:r>
      <w:r w:rsidRPr="00E40681">
        <w:rPr>
          <w:rStyle w:val="Emphasis"/>
          <w:highlight w:val="green"/>
        </w:rPr>
        <w:t xml:space="preserve">ultimate connection </w:t>
      </w:r>
      <w:r w:rsidRPr="000A74B8">
        <w:rPr>
          <w:rStyle w:val="Emphasis"/>
          <w:highlight w:val="cyan"/>
        </w:rPr>
        <w:t>must be the need that we find between us</w:t>
      </w:r>
      <w:r w:rsidRPr="000A74B8">
        <w:rPr>
          <w:rStyle w:val="StyleUnderline"/>
        </w:rPr>
        <w:t xml:space="preserve">. </w:t>
      </w:r>
      <w:r w:rsidRPr="000A74B8">
        <w:rPr>
          <w:rStyle w:val="StyleUnderline"/>
          <w:highlight w:val="cyan"/>
        </w:rPr>
        <w:t xml:space="preserve">It is </w:t>
      </w:r>
      <w:r w:rsidRPr="000A74B8">
        <w:rPr>
          <w:rStyle w:val="Emphasis"/>
          <w:highlight w:val="cyan"/>
        </w:rPr>
        <w:t>not</w:t>
      </w:r>
      <w:r w:rsidRPr="000A74B8">
        <w:rPr>
          <w:rStyle w:val="Emphasis"/>
        </w:rPr>
        <w:t xml:space="preserve"> only </w:t>
      </w:r>
      <w:r w:rsidRPr="000A74B8">
        <w:rPr>
          <w:rStyle w:val="Emphasis"/>
          <w:highlight w:val="cyan"/>
        </w:rPr>
        <w:t>who you are</w:t>
      </w:r>
      <w:r w:rsidRPr="000A74B8">
        <w:rPr>
          <w:rStyle w:val="StyleUnderline"/>
          <w:highlight w:val="cyan"/>
        </w:rPr>
        <w:t>,</w:t>
      </w:r>
      <w:r w:rsidRPr="000A74B8">
        <w:rPr>
          <w:rStyle w:val="StyleUnderline"/>
        </w:rPr>
        <w:t xml:space="preserve"> in other words, </w:t>
      </w:r>
      <w:r w:rsidRPr="000A74B8">
        <w:rPr>
          <w:rStyle w:val="StyleUnderline"/>
          <w:highlight w:val="cyan"/>
        </w:rPr>
        <w:t xml:space="preserve">but </w:t>
      </w:r>
      <w:r w:rsidRPr="000A74B8">
        <w:rPr>
          <w:rStyle w:val="Emphasis"/>
          <w:highlight w:val="cyan"/>
        </w:rPr>
        <w:t>what we can do for each other</w:t>
      </w:r>
      <w:r w:rsidRPr="000A74B8">
        <w:rPr>
          <w:rStyle w:val="StyleUnderline"/>
          <w:highlight w:val="cyan"/>
        </w:rPr>
        <w:t xml:space="preserve"> that will </w:t>
      </w:r>
      <w:r w:rsidRPr="000A74B8">
        <w:rPr>
          <w:rStyle w:val="Emphasis"/>
          <w:highlight w:val="cyan"/>
        </w:rPr>
        <w:t>determine the connection</w:t>
      </w:r>
      <w:r w:rsidRPr="000A74B8">
        <w:rPr>
          <w:rStyle w:val="StyleUnderline"/>
        </w:rPr>
        <w:t>” (2003: 14). She mirrors Mohanty’s point here, as we form</w:t>
      </w:r>
      <w:r w:rsidRPr="00E40681">
        <w:rPr>
          <w:rStyle w:val="StyleUnderline"/>
        </w:rPr>
        <w:t xml:space="preserve"> the </w:t>
      </w:r>
      <w:r w:rsidRPr="000A74B8">
        <w:rPr>
          <w:rStyle w:val="StyleUnderline"/>
        </w:rPr>
        <w:t>social connections</w:t>
      </w:r>
      <w:r w:rsidRPr="00E40681">
        <w:rPr>
          <w:rStyle w:val="StyleUnderline"/>
        </w:rPr>
        <w:t xml:space="preserve"> in our interactions, not through who we assume we and others are. </w:t>
      </w:r>
      <w:r w:rsidRPr="000A74B8">
        <w:rPr>
          <w:rStyle w:val="StyleUnderline"/>
          <w:highlight w:val="cyan"/>
        </w:rPr>
        <w:t xml:space="preserve">It’s </w:t>
      </w:r>
      <w:r w:rsidRPr="000A74B8">
        <w:rPr>
          <w:rStyle w:val="Emphasis"/>
          <w:highlight w:val="cyan"/>
        </w:rPr>
        <w:t>work that we need to do</w:t>
      </w:r>
      <w:r w:rsidRPr="00E40681">
        <w:rPr>
          <w:rStyle w:val="StyleUnderline"/>
          <w:highlight w:val="green"/>
        </w:rPr>
        <w:t xml:space="preserve">,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tranarchist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We don’t know where we are headed—transition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in order to build a world of mutual care. </w:t>
      </w:r>
      <w:r w:rsidRPr="004858F9">
        <w:rPr>
          <w:rStyle w:val="Emphasis"/>
          <w:highlight w:val="green"/>
        </w:rPr>
        <w:t>We are already implicated, so we must start now</w:t>
      </w:r>
      <w:r w:rsidRPr="00285328">
        <w:rPr>
          <w:sz w:val="14"/>
        </w:rPr>
        <w:t>.</w:t>
      </w:r>
    </w:p>
    <w:p w14:paraId="0310CF71" w14:textId="77777777" w:rsidR="00391F5D" w:rsidRDefault="00391F5D" w:rsidP="00391F5D">
      <w:pPr>
        <w:pStyle w:val="Heading4"/>
      </w:pPr>
      <w:r>
        <w:lastRenderedPageBreak/>
        <w:t>Their evidence says that's sufficient</w:t>
      </w:r>
    </w:p>
    <w:p w14:paraId="36F2CCE9" w14:textId="77777777" w:rsidR="00391F5D" w:rsidRPr="00E34D96" w:rsidRDefault="00391F5D" w:rsidP="00391F5D">
      <w:pPr>
        <w:rPr>
          <w:sz w:val="12"/>
        </w:rPr>
      </w:pPr>
      <w:r w:rsidRPr="00912F21">
        <w:rPr>
          <w:rStyle w:val="Style13ptBold"/>
        </w:rPr>
        <w:t>Amin 23</w:t>
      </w:r>
      <w:r w:rsidRPr="00912F21">
        <w:rPr>
          <w:sz w:val="12"/>
        </w:rPr>
        <w:t xml:space="preserve"> [‘Whither Trans Studies?’ TSQ Volume 10, Number 1, February 2023. DOI 10.1215/23289252-10273224. Kadji Amin is associate professor of women’s, gender, and sexuality studies at Emory University and author of Disturbing Attachments (2017).//Spence]</w:t>
      </w:r>
    </w:p>
    <w:p w14:paraId="1BABDC98" w14:textId="77777777" w:rsidR="00391F5D" w:rsidRPr="00AD23ED" w:rsidRDefault="00391F5D" w:rsidP="00391F5D">
      <w:pPr>
        <w:rPr>
          <w:sz w:val="12"/>
        </w:rPr>
      </w:pPr>
      <w:r w:rsidRPr="002636A4">
        <w:rPr>
          <w:rStyle w:val="StyleUnderline"/>
        </w:rPr>
        <w:t xml:space="preserve">We’ve joked, in planning this dialogue, that </w:t>
      </w:r>
      <w:r w:rsidRPr="00EC2026">
        <w:rPr>
          <w:rStyle w:val="Emphasis"/>
          <w:sz w:val="32"/>
          <w:highlight w:val="green"/>
        </w:rPr>
        <w:t>if we really wanted to upend the</w:t>
      </w:r>
      <w:r w:rsidRPr="00EC2026">
        <w:rPr>
          <w:sz w:val="18"/>
          <w:szCs w:val="32"/>
        </w:rPr>
        <w:t xml:space="preserve"> </w:t>
      </w:r>
      <w:r w:rsidRPr="00AD23ED">
        <w:rPr>
          <w:sz w:val="12"/>
        </w:rPr>
        <w:t xml:space="preserve">pieties of the </w:t>
      </w:r>
      <w:r w:rsidRPr="00EC2026">
        <w:rPr>
          <w:rStyle w:val="Emphasis"/>
          <w:sz w:val="32"/>
          <w:highlight w:val="green"/>
        </w:rPr>
        <w:t>field</w:t>
      </w:r>
      <w:r w:rsidRPr="00782CD0">
        <w:rPr>
          <w:rStyle w:val="StyleUnderline"/>
          <w:highlight w:val="green"/>
        </w:rPr>
        <w:t xml:space="preserve">, </w:t>
      </w:r>
      <w:r w:rsidRPr="00EC2026">
        <w:rPr>
          <w:rStyle w:val="Emphasis"/>
          <w:sz w:val="32"/>
          <w:highlight w:val="green"/>
        </w:rPr>
        <w:t>we’d</w:t>
      </w:r>
      <w:r w:rsidRPr="00EC2026">
        <w:rPr>
          <w:sz w:val="18"/>
          <w:szCs w:val="32"/>
        </w:rPr>
        <w:t xml:space="preserve"> </w:t>
      </w:r>
      <w:r w:rsidRPr="00AD23ED">
        <w:rPr>
          <w:sz w:val="12"/>
        </w:rPr>
        <w:t xml:space="preserve">ditch the topic we selected and </w:t>
      </w:r>
      <w:r w:rsidRPr="00EC2026">
        <w:rPr>
          <w:rStyle w:val="Emphasis"/>
          <w:sz w:val="32"/>
          <w:highlight w:val="green"/>
        </w:rPr>
        <w:t>just speak candidly about our lives as transsexuals, the way we might talk over dinner or text message.</w:t>
      </w:r>
      <w:r w:rsidRPr="00EC2026">
        <w:rPr>
          <w:sz w:val="18"/>
          <w:szCs w:val="32"/>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actually feels like</w:t>
      </w:r>
      <w:r w:rsidRPr="00AD23ED">
        <w:rPr>
          <w:sz w:val="12"/>
        </w:rPr>
        <w:t>. (Chu and Harsin Drager 2019: 113; my emphasis).</w:t>
      </w:r>
    </w:p>
    <w:p w14:paraId="371E527E" w14:textId="0F0A1512" w:rsidR="00391F5D" w:rsidRDefault="00391F5D" w:rsidP="00391F5D">
      <w:pPr>
        <w:pStyle w:val="Heading3"/>
      </w:pPr>
      <w:r>
        <w:lastRenderedPageBreak/>
        <w:t>AT: Deference---2NC</w:t>
      </w:r>
    </w:p>
    <w:p w14:paraId="214F7B34" w14:textId="77777777" w:rsidR="00391F5D" w:rsidRPr="003C26EF" w:rsidRDefault="00391F5D" w:rsidP="00391F5D">
      <w:pPr>
        <w:pStyle w:val="Heading4"/>
      </w:pPr>
      <w:r>
        <w:t xml:space="preserve">[2] 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013632B1" w14:textId="77777777" w:rsidR="00391F5D" w:rsidRDefault="00391F5D" w:rsidP="00391F5D">
      <w:r w:rsidRPr="0009144F">
        <w:rPr>
          <w:rStyle w:val="Style13ptBold"/>
        </w:rPr>
        <w:t>Táíwò, 20</w:t>
      </w:r>
      <w:r>
        <w:t>—assistant professor of philosophy at Georgetown University (Olúfémi, “Being-in-the-Room Privilege: Elite Capture and Epistemic Deference,” The Philosopher, vol. 108, no. 4, dml)</w:t>
      </w:r>
    </w:p>
    <w:p w14:paraId="174357A4" w14:textId="77777777" w:rsidR="00391F5D" w:rsidRPr="00116747" w:rsidRDefault="00391F5D" w:rsidP="00391F5D">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0D85EFEC" w14:textId="77777777" w:rsidR="00391F5D" w:rsidRPr="00116747" w:rsidRDefault="00391F5D" w:rsidP="00391F5D">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6651D855" w14:textId="77777777" w:rsidR="00391F5D" w:rsidRPr="00116747" w:rsidRDefault="00391F5D" w:rsidP="00391F5D">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6CE521C9" w14:textId="77777777" w:rsidR="00391F5D" w:rsidRPr="00116747" w:rsidRDefault="00391F5D" w:rsidP="00391F5D">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2D4E09A4" w14:textId="77777777" w:rsidR="00391F5D" w:rsidRPr="00116747" w:rsidRDefault="00391F5D" w:rsidP="00391F5D">
      <w:pPr>
        <w:rPr>
          <w:sz w:val="16"/>
        </w:rPr>
      </w:pPr>
      <w:r w:rsidRPr="00116747">
        <w:rPr>
          <w:sz w:val="16"/>
        </w:rPr>
        <w:lastRenderedPageBreak/>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5D4A887" w14:textId="77777777" w:rsidR="00391F5D" w:rsidRPr="00116747" w:rsidRDefault="00391F5D" w:rsidP="00391F5D">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A52159D" w14:textId="77777777" w:rsidR="00391F5D" w:rsidRPr="00116747" w:rsidRDefault="00391F5D" w:rsidP="00391F5D">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A140851" w14:textId="77777777" w:rsidR="00391F5D" w:rsidRPr="00116747" w:rsidRDefault="00391F5D" w:rsidP="00391F5D">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1D8FF4ED" w14:textId="77777777" w:rsidR="00391F5D" w:rsidRPr="00116747" w:rsidRDefault="00391F5D" w:rsidP="00391F5D">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6B3F859" w14:textId="77777777" w:rsidR="00391F5D" w:rsidRPr="00116747" w:rsidRDefault="00391F5D" w:rsidP="00391F5D">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314B366A" w14:textId="77777777" w:rsidR="00391F5D" w:rsidRPr="00116747" w:rsidRDefault="00391F5D" w:rsidP="00391F5D">
      <w:pPr>
        <w:rPr>
          <w:sz w:val="16"/>
        </w:rPr>
      </w:pPr>
      <w:r w:rsidRPr="00116747">
        <w:rPr>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2D73504F" w14:textId="77777777" w:rsidR="00391F5D" w:rsidRPr="00116747" w:rsidRDefault="00391F5D" w:rsidP="00391F5D">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3BDCAB56" w14:textId="77777777" w:rsidR="00391F5D" w:rsidRPr="0009144F" w:rsidRDefault="00391F5D" w:rsidP="00391F5D">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lastRenderedPageBreak/>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1BA5C468" w14:textId="77777777" w:rsidR="00391F5D" w:rsidRPr="00116747" w:rsidRDefault="00391F5D" w:rsidP="00391F5D">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416C8C2B" w14:textId="77777777" w:rsidR="00391F5D" w:rsidRPr="00116747" w:rsidRDefault="00391F5D" w:rsidP="00391F5D">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7C4A24E9" w14:textId="77777777" w:rsidR="00391F5D" w:rsidRPr="00116747" w:rsidRDefault="00391F5D" w:rsidP="00391F5D">
      <w:pPr>
        <w:rPr>
          <w:sz w:val="16"/>
        </w:rPr>
      </w:pPr>
      <w:r w:rsidRPr="00BF64C1">
        <w:rPr>
          <w:rStyle w:val="Emphasis"/>
          <w:highlight w:val="cyan"/>
        </w:rPr>
        <w:t>But probably not</w:t>
      </w:r>
      <w:r w:rsidRPr="00116747">
        <w:rPr>
          <w:sz w:val="16"/>
        </w:rPr>
        <w:t>.</w:t>
      </w:r>
    </w:p>
    <w:p w14:paraId="4376EFF0" w14:textId="77777777" w:rsidR="00391F5D" w:rsidRPr="00116747" w:rsidRDefault="00391F5D" w:rsidP="00391F5D">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44DF963D" w14:textId="77777777" w:rsidR="00391F5D" w:rsidRPr="00116747" w:rsidRDefault="00391F5D" w:rsidP="00391F5D">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0938A03" w14:textId="77777777" w:rsidR="00391F5D" w:rsidRPr="00116747" w:rsidRDefault="00391F5D" w:rsidP="00391F5D">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w:t>
      </w:r>
      <w:r w:rsidRPr="00116747">
        <w:rPr>
          <w:rStyle w:val="StyleUnderline"/>
        </w:rPr>
        <w:lastRenderedPageBreak/>
        <w:t xml:space="preserve">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4722657D" w14:textId="77777777" w:rsidR="00391F5D" w:rsidRPr="00116747" w:rsidRDefault="00391F5D" w:rsidP="00391F5D">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0D9C426E" w14:textId="77777777" w:rsidR="00391F5D" w:rsidRPr="00116747" w:rsidRDefault="00391F5D" w:rsidP="00391F5D">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3EAD3D85" w14:textId="77777777" w:rsidR="00391F5D" w:rsidRPr="00116747" w:rsidRDefault="00391F5D" w:rsidP="00391F5D">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171DDCB4" w14:textId="77777777" w:rsidR="00391F5D" w:rsidRPr="00116747" w:rsidRDefault="00391F5D" w:rsidP="00391F5D">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6FA8A082" w14:textId="77777777" w:rsidR="00391F5D" w:rsidRPr="00116747" w:rsidRDefault="00391F5D" w:rsidP="00391F5D">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33228121" w14:textId="77777777" w:rsidR="00391F5D" w:rsidRPr="00116747" w:rsidRDefault="00391F5D" w:rsidP="00391F5D">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4DC0AA07" w14:textId="77777777" w:rsidR="00391F5D" w:rsidRPr="00116747" w:rsidRDefault="00391F5D" w:rsidP="00391F5D">
      <w:pPr>
        <w:rPr>
          <w:sz w:val="16"/>
        </w:rPr>
      </w:pPr>
      <w:r w:rsidRPr="00116747">
        <w:rPr>
          <w:sz w:val="16"/>
        </w:rPr>
        <w:lastRenderedPageBreak/>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73479C9E" w14:textId="77777777" w:rsidR="00391F5D" w:rsidRPr="00116747" w:rsidRDefault="00391F5D" w:rsidP="00391F5D">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1D503D94" w14:textId="77777777" w:rsidR="00391F5D" w:rsidRPr="00116747" w:rsidRDefault="00391F5D" w:rsidP="00391F5D">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2A572B10" w14:textId="77777777" w:rsidR="00391F5D" w:rsidRPr="00116747" w:rsidRDefault="00391F5D" w:rsidP="00391F5D">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D1BC58C" w14:textId="77777777" w:rsidR="00391F5D" w:rsidRPr="00116747" w:rsidRDefault="00391F5D" w:rsidP="00391F5D">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5D7689AA" w14:textId="77777777" w:rsidR="00391F5D" w:rsidRPr="00116747" w:rsidRDefault="00391F5D" w:rsidP="00391F5D">
      <w:pPr>
        <w:rPr>
          <w:sz w:val="16"/>
        </w:rPr>
      </w:pPr>
      <w:r w:rsidRPr="00116747">
        <w:rPr>
          <w:sz w:val="16"/>
        </w:rPr>
        <w:t>Confronting these threats requires leaving some rooms – and building new ones.</w:t>
      </w:r>
    </w:p>
    <w:p w14:paraId="278C17B3" w14:textId="77777777" w:rsidR="00391F5D" w:rsidRPr="00116747" w:rsidRDefault="00391F5D" w:rsidP="00391F5D">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475F8CE" w14:textId="77777777" w:rsidR="00391F5D" w:rsidRPr="00116747" w:rsidRDefault="00391F5D" w:rsidP="00391F5D">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7CD6DB50" w14:textId="77777777" w:rsidR="00391F5D" w:rsidRPr="00116747" w:rsidRDefault="00391F5D" w:rsidP="00391F5D">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59A87C27" w14:textId="77777777" w:rsidR="00391F5D" w:rsidRPr="00116747" w:rsidRDefault="00391F5D" w:rsidP="00391F5D">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w:t>
      </w:r>
      <w:r w:rsidRPr="00116747">
        <w:rPr>
          <w:rStyle w:val="StyleUnderline"/>
        </w:rPr>
        <w:lastRenderedPageBreak/>
        <w:t xml:space="preserve">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2FAFDA2E" w14:textId="77777777" w:rsidR="00391F5D" w:rsidRPr="00116747" w:rsidRDefault="00391F5D" w:rsidP="00391F5D">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0851F3C7" w14:textId="77777777" w:rsidR="00391F5D" w:rsidRPr="00116747" w:rsidRDefault="00391F5D" w:rsidP="00391F5D">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4B01BD55" w14:textId="77777777" w:rsidR="00391F5D" w:rsidRPr="00116747" w:rsidRDefault="00391F5D" w:rsidP="00391F5D">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1CC94DE2" w14:textId="77777777" w:rsidR="00391F5D" w:rsidRPr="00116747" w:rsidRDefault="00391F5D" w:rsidP="00391F5D">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71BD8F12" w14:textId="77777777" w:rsidR="00391F5D" w:rsidRPr="00116747" w:rsidRDefault="00391F5D" w:rsidP="00391F5D">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102699AE" w14:textId="77777777" w:rsidR="00391F5D" w:rsidRPr="00116747" w:rsidRDefault="00391F5D" w:rsidP="00391F5D">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337179B9" w14:textId="37E9F8A2" w:rsidR="00391F5D" w:rsidRDefault="00391F5D" w:rsidP="00391F5D">
      <w:pPr>
        <w:pStyle w:val="Heading1"/>
      </w:pPr>
      <w:r>
        <w:t>1NR</w:t>
      </w:r>
    </w:p>
    <w:p w14:paraId="1CB12C3B" w14:textId="35E75BD5" w:rsidR="00391F5D" w:rsidRPr="00391F5D" w:rsidRDefault="00391F5D" w:rsidP="00391F5D">
      <w:pPr>
        <w:pStyle w:val="Heading2"/>
      </w:pPr>
      <w:r>
        <w:t>Case</w:t>
      </w:r>
    </w:p>
    <w:p w14:paraId="4BE6CED3" w14:textId="74FC98F5" w:rsidR="00391F5D" w:rsidRDefault="00391F5D" w:rsidP="00391F5D">
      <w:pPr>
        <w:pStyle w:val="Heading3"/>
      </w:pPr>
      <w:r>
        <w:t xml:space="preserve">AT: Case---Unions Good---Link---1NR </w:t>
      </w:r>
    </w:p>
    <w:p w14:paraId="70994B0B" w14:textId="77777777" w:rsidR="00391F5D" w:rsidRDefault="00391F5D" w:rsidP="00391F5D">
      <w:pPr>
        <w:pStyle w:val="Heading4"/>
      </w:pPr>
      <w:r>
        <w:t xml:space="preserve">This is especially true in the context of union organizing. </w:t>
      </w:r>
    </w:p>
    <w:p w14:paraId="43E0CF65" w14:textId="77777777" w:rsidR="00391F5D" w:rsidRPr="00EC5E54" w:rsidRDefault="00391F5D" w:rsidP="00391F5D">
      <w:pPr>
        <w:rPr>
          <w:rStyle w:val="Style13ptBold"/>
        </w:rPr>
      </w:pPr>
      <w:r>
        <w:rPr>
          <w:rStyle w:val="Style13ptBold"/>
        </w:rPr>
        <w:t xml:space="preserve">UAR 25 </w:t>
      </w:r>
      <w:r w:rsidRPr="00EC5E54">
        <w:t>[Unite Aerospace; Trade Union. “Fighting for trans people at work and in unions – and winning” https://revsoc21.uk/2025/06/05/fighting-for-trans-people-at-work-and-in-unions-and-winning/. Minion]</w:t>
      </w:r>
    </w:p>
    <w:p w14:paraId="22812CD6" w14:textId="77777777" w:rsidR="00391F5D" w:rsidRDefault="00391F5D" w:rsidP="00391F5D">
      <w:r>
        <w:t>We need political unions</w:t>
      </w:r>
    </w:p>
    <w:p w14:paraId="69EB6297" w14:textId="57D3D76F" w:rsidR="00391F5D" w:rsidRPr="00391F5D" w:rsidRDefault="00391F5D" w:rsidP="00391F5D">
      <w:pPr>
        <w:rPr>
          <w:sz w:val="16"/>
        </w:rPr>
      </w:pPr>
      <w:r>
        <w:t xml:space="preserve">Over the </w:t>
      </w:r>
      <w:r w:rsidRPr="006C4A08">
        <w:rPr>
          <w:rStyle w:val="Emphasis"/>
          <w:highlight w:val="cyan"/>
        </w:rPr>
        <w:t>last twenty years</w:t>
      </w:r>
      <w:r>
        <w:t xml:space="preserve"> </w:t>
      </w:r>
      <w:r w:rsidRPr="00EC5E54">
        <w:rPr>
          <w:rStyle w:val="StyleUnderline"/>
        </w:rPr>
        <w:t xml:space="preserve">many </w:t>
      </w:r>
      <w:r w:rsidRPr="006C4A08">
        <w:rPr>
          <w:rStyle w:val="Emphasis"/>
          <w:highlight w:val="cyan"/>
        </w:rPr>
        <w:t>corporations</w:t>
      </w:r>
      <w:r w:rsidRPr="00EC5E54">
        <w:rPr>
          <w:rStyle w:val="StyleUnderline"/>
        </w:rPr>
        <w:t xml:space="preserve"> have</w:t>
      </w:r>
      <w:r>
        <w:t xml:space="preserve"> </w:t>
      </w:r>
      <w:r w:rsidRPr="006C4A08">
        <w:rPr>
          <w:rStyle w:val="StyleUnderline"/>
          <w:highlight w:val="cyan"/>
        </w:rPr>
        <w:t>developed</w:t>
      </w:r>
      <w:r w:rsidRPr="00EC5E54">
        <w:rPr>
          <w:rStyle w:val="StyleUnderline"/>
        </w:rPr>
        <w:t xml:space="preserve"> </w:t>
      </w:r>
      <w:r w:rsidRPr="006C4A08">
        <w:rPr>
          <w:rStyle w:val="StyleUnderline"/>
          <w:highlight w:val="cyan"/>
        </w:rPr>
        <w:t>diversity</w:t>
      </w:r>
      <w:r>
        <w:t xml:space="preserve">, equalities and inclusion policies and staff LGBT networks. These have had a high profile on some Pride marches, such as London and some in Scotland. </w:t>
      </w:r>
      <w:r w:rsidRPr="00EC5E54">
        <w:rPr>
          <w:rStyle w:val="StyleUnderline"/>
        </w:rPr>
        <w:t>Now</w:t>
      </w:r>
      <w:r>
        <w:t xml:space="preserve"> that </w:t>
      </w:r>
      <w:r w:rsidRPr="006C4A08">
        <w:rPr>
          <w:rStyle w:val="StyleUnderline"/>
          <w:highlight w:val="cyan"/>
        </w:rPr>
        <w:t xml:space="preserve">oppressed people such as </w:t>
      </w:r>
      <w:r w:rsidRPr="006C4A08">
        <w:rPr>
          <w:rStyle w:val="Emphasis"/>
          <w:highlight w:val="cyan"/>
        </w:rPr>
        <w:t>migrants</w:t>
      </w:r>
      <w:r>
        <w:t xml:space="preserve"> </w:t>
      </w:r>
      <w:r w:rsidRPr="006C4A08">
        <w:rPr>
          <w:rStyle w:val="StyleUnderline"/>
          <w:highlight w:val="cyan"/>
        </w:rPr>
        <w:t>and</w:t>
      </w:r>
      <w:r w:rsidRPr="006C4A08">
        <w:rPr>
          <w:highlight w:val="cyan"/>
        </w:rPr>
        <w:t xml:space="preserve"> </w:t>
      </w:r>
      <w:r w:rsidRPr="006C4A08">
        <w:rPr>
          <w:rStyle w:val="Emphasis"/>
          <w:highlight w:val="cyan"/>
        </w:rPr>
        <w:t>trans people</w:t>
      </w:r>
      <w:r>
        <w:t xml:space="preserve"> </w:t>
      </w:r>
      <w:r w:rsidRPr="00EC5E54">
        <w:rPr>
          <w:rStyle w:val="StyleUnderline"/>
        </w:rPr>
        <w:t xml:space="preserve">are </w:t>
      </w:r>
      <w:r w:rsidRPr="006C4A08">
        <w:rPr>
          <w:rStyle w:val="Emphasis"/>
          <w:highlight w:val="cyan"/>
        </w:rPr>
        <w:t>under attack</w:t>
      </w:r>
      <w:r>
        <w:t xml:space="preserve">, </w:t>
      </w:r>
      <w:r w:rsidRPr="00EC5E54">
        <w:rPr>
          <w:rStyle w:val="StyleUnderline"/>
        </w:rPr>
        <w:t xml:space="preserve">and the </w:t>
      </w:r>
      <w:r w:rsidRPr="006C4A08">
        <w:rPr>
          <w:rStyle w:val="Emphasis"/>
          <w:sz w:val="30"/>
          <w:szCs w:val="30"/>
          <w:highlight w:val="cyan"/>
        </w:rPr>
        <w:t>political</w:t>
      </w:r>
      <w:r w:rsidRPr="006C4A08">
        <w:rPr>
          <w:rStyle w:val="Emphasis"/>
          <w:highlight w:val="cyan"/>
        </w:rPr>
        <w:t xml:space="preserve"> </w:t>
      </w:r>
      <w:r w:rsidRPr="006C4A08">
        <w:rPr>
          <w:rStyle w:val="Emphasis"/>
          <w:sz w:val="30"/>
          <w:szCs w:val="30"/>
          <w:highlight w:val="cyan"/>
        </w:rPr>
        <w:t>consensus in favour of diversity is fraying</w:t>
      </w:r>
      <w:r>
        <w:t xml:space="preserve">, </w:t>
      </w:r>
      <w:r w:rsidRPr="006C4A08">
        <w:rPr>
          <w:rStyle w:val="StyleUnderline"/>
          <w:highlight w:val="cyan"/>
        </w:rPr>
        <w:t xml:space="preserve">many </w:t>
      </w:r>
      <w:r w:rsidRPr="006C4A08">
        <w:rPr>
          <w:rStyle w:val="Emphasis"/>
          <w:highlight w:val="cyan"/>
        </w:rPr>
        <w:t>corporations</w:t>
      </w:r>
      <w:r w:rsidRPr="006C4A08">
        <w:rPr>
          <w:rStyle w:val="StyleUnderline"/>
          <w:highlight w:val="cyan"/>
        </w:rPr>
        <w:t xml:space="preserve"> are </w:t>
      </w:r>
      <w:r w:rsidRPr="006C4A08">
        <w:rPr>
          <w:rStyle w:val="Emphasis"/>
          <w:highlight w:val="cyan"/>
        </w:rPr>
        <w:t>retreating</w:t>
      </w:r>
      <w:r w:rsidRPr="00241011">
        <w:rPr>
          <w:rStyle w:val="StyleUnderline"/>
        </w:rPr>
        <w:t xml:space="preserve"> on those commitments</w:t>
      </w:r>
      <w:r>
        <w:t xml:space="preserve">. It’s now clear that </w:t>
      </w:r>
      <w:r w:rsidRPr="006C4A08">
        <w:rPr>
          <w:rStyle w:val="Emphasis"/>
          <w:highlight w:val="cyan"/>
        </w:rPr>
        <w:t>unions</w:t>
      </w:r>
      <w:r w:rsidRPr="006C4A08">
        <w:rPr>
          <w:highlight w:val="cyan"/>
        </w:rPr>
        <w:t xml:space="preserve"> </w:t>
      </w:r>
      <w:r w:rsidRPr="006C4A08">
        <w:rPr>
          <w:rStyle w:val="StyleUnderline"/>
          <w:highlight w:val="cyan"/>
        </w:rPr>
        <w:t xml:space="preserve">can bring </w:t>
      </w:r>
      <w:r w:rsidRPr="006C4A08">
        <w:rPr>
          <w:rStyle w:val="Emphasis"/>
          <w:highlight w:val="cyan"/>
        </w:rPr>
        <w:t>cis</w:t>
      </w:r>
      <w:r w:rsidRPr="006C4A08">
        <w:rPr>
          <w:rStyle w:val="StyleUnderline"/>
          <w:highlight w:val="cyan"/>
        </w:rPr>
        <w:t xml:space="preserve"> and </w:t>
      </w:r>
      <w:r w:rsidRPr="006C4A08">
        <w:rPr>
          <w:rStyle w:val="Emphasis"/>
          <w:highlight w:val="cyan"/>
        </w:rPr>
        <w:t>trans members together</w:t>
      </w:r>
      <w:r>
        <w:t xml:space="preserve"> to fight this roll back on inclusion and </w:t>
      </w:r>
      <w:r w:rsidRPr="006C4A08">
        <w:rPr>
          <w:rStyle w:val="Emphasis"/>
          <w:highlight w:val="cyan"/>
        </w:rPr>
        <w:t>resist</w:t>
      </w:r>
      <w:r w:rsidRPr="006C4A08">
        <w:rPr>
          <w:rStyle w:val="StyleUnderline"/>
          <w:highlight w:val="cyan"/>
        </w:rPr>
        <w:t xml:space="preserve"> the </w:t>
      </w:r>
      <w:r w:rsidRPr="006C4A08">
        <w:rPr>
          <w:rStyle w:val="Emphasis"/>
          <w:highlight w:val="cyan"/>
        </w:rPr>
        <w:t>attacks on equality</w:t>
      </w:r>
      <w:r w:rsidRPr="006C4A08">
        <w:rPr>
          <w:rStyle w:val="StyleUnderline"/>
          <w:highlight w:val="cyan"/>
        </w:rPr>
        <w:t xml:space="preserve"> at work and in the </w:t>
      </w:r>
      <w:r w:rsidRPr="006C4A08">
        <w:rPr>
          <w:rStyle w:val="Emphasis"/>
          <w:highlight w:val="cyan"/>
        </w:rPr>
        <w:t>wider labour movement</w:t>
      </w:r>
      <w:r>
        <w:t xml:space="preserve">. The </w:t>
      </w:r>
      <w:r w:rsidRPr="006C4A08">
        <w:rPr>
          <w:rStyle w:val="StyleUnderline"/>
          <w:highlight w:val="cyan"/>
        </w:rPr>
        <w:t>key ingredient to success</w:t>
      </w:r>
      <w:r>
        <w:t xml:space="preserve"> will be allowing new trans activists to take a lead in these campaigns and for </w:t>
      </w:r>
      <w:r w:rsidRPr="006C4A08">
        <w:rPr>
          <w:rStyle w:val="Emphasis"/>
          <w:highlight w:val="cyan"/>
        </w:rPr>
        <w:t>cis union activists working with them</w:t>
      </w:r>
      <w:r w:rsidRPr="006C4A08">
        <w:rPr>
          <w:rStyle w:val="StyleUnderline"/>
        </w:rPr>
        <w:t xml:space="preserve"> </w:t>
      </w:r>
      <w:r w:rsidRPr="006C4A08">
        <w:rPr>
          <w:sz w:val="16"/>
        </w:rPr>
        <w:t>to listen to and support the concerns and ideas that trans union members develop to organise resistance.</w:t>
      </w:r>
    </w:p>
    <w:p w14:paraId="4C4D8B72" w14:textId="62BF16A0" w:rsidR="00391F5D" w:rsidRDefault="00391F5D" w:rsidP="00391F5D">
      <w:pPr>
        <w:pStyle w:val="Heading3"/>
      </w:pPr>
      <w:r>
        <w:t xml:space="preserve">AT: Case---Unions Good---Trans---1NR </w:t>
      </w:r>
    </w:p>
    <w:p w14:paraId="55EB6D47" w14:textId="77777777" w:rsidR="00391F5D" w:rsidRPr="002B5C36" w:rsidRDefault="00391F5D" w:rsidP="00391F5D">
      <w:pPr>
        <w:pStyle w:val="Heading4"/>
        <w:rPr>
          <w:rStyle w:val="Style13ptBold"/>
          <w:b/>
          <w:bCs w:val="0"/>
        </w:rPr>
      </w:pPr>
      <w:r>
        <w:rPr>
          <w:rStyle w:val="Style13ptBold"/>
        </w:rPr>
        <w:t xml:space="preserve">Its particularly key to prevent </w:t>
      </w:r>
      <w:r w:rsidRPr="002B5C36">
        <w:rPr>
          <w:rStyle w:val="Style13ptBold"/>
          <w:u w:val="single"/>
        </w:rPr>
        <w:t>workplace harassment</w:t>
      </w:r>
      <w:r>
        <w:rPr>
          <w:rStyle w:val="Style13ptBold"/>
        </w:rPr>
        <w:t xml:space="preserve">---but labor </w:t>
      </w:r>
      <w:r w:rsidRPr="00432D92">
        <w:rPr>
          <w:rStyle w:val="Style13ptBold"/>
          <w:u w:val="single"/>
        </w:rPr>
        <w:t>reforms</w:t>
      </w:r>
      <w:r>
        <w:rPr>
          <w:rStyle w:val="Style13ptBold"/>
        </w:rPr>
        <w:t xml:space="preserve"> are </w:t>
      </w:r>
      <w:r w:rsidRPr="00432D92">
        <w:rPr>
          <w:rStyle w:val="Style13ptBold"/>
          <w:u w:val="single"/>
        </w:rPr>
        <w:t>key</w:t>
      </w:r>
      <w:r>
        <w:rPr>
          <w:rStyle w:val="Style13ptBold"/>
        </w:rPr>
        <w:t xml:space="preserve">. </w:t>
      </w:r>
    </w:p>
    <w:p w14:paraId="43CC26F7" w14:textId="77777777" w:rsidR="00391F5D" w:rsidRPr="00A71B78" w:rsidRDefault="00391F5D" w:rsidP="00391F5D">
      <w:pPr>
        <w:rPr>
          <w:rStyle w:val="Style13ptBold"/>
        </w:rPr>
      </w:pPr>
      <w:r>
        <w:rPr>
          <w:rStyle w:val="Style13ptBold"/>
        </w:rPr>
        <w:t xml:space="preserve">Suarez </w:t>
      </w:r>
      <w:r w:rsidRPr="0081045D">
        <w:rPr>
          <w:rStyle w:val="Style13ptBold"/>
        </w:rPr>
        <w:t>et al</w:t>
      </w:r>
      <w:r>
        <w:rPr>
          <w:rStyle w:val="Style13ptBold"/>
        </w:rPr>
        <w:t xml:space="preserve"> 24 </w:t>
      </w:r>
      <w:r w:rsidRPr="00A71B78">
        <w:t>[Mario I Suarez; Utah State University. Harper B. Keenan; Christina Cook Mollie T. McQuillan; Lee Iskander; Bishop Owis; Sep 30, “Union Membership, Retention, and Percieved Safety for PK-12 Trans School Workers of Color” https://www.tandfonline.com/doi/full/10.1080/10665684.2024.2394904#abstract.</w:t>
      </w:r>
      <w:r>
        <w:t>]</w:t>
      </w:r>
    </w:p>
    <w:p w14:paraId="09FFBA56" w14:textId="77777777" w:rsidR="00391F5D" w:rsidRPr="002B5C36" w:rsidRDefault="00391F5D" w:rsidP="00391F5D">
      <w:pPr>
        <w:rPr>
          <w:sz w:val="16"/>
        </w:rPr>
      </w:pPr>
      <w:r w:rsidRPr="0081045D">
        <w:rPr>
          <w:rStyle w:val="Emphasis"/>
          <w:highlight w:val="cyan"/>
        </w:rPr>
        <w:t>Trans workers</w:t>
      </w:r>
      <w:r w:rsidRPr="002B5C36">
        <w:rPr>
          <w:sz w:val="16"/>
          <w:highlight w:val="cyan"/>
        </w:rPr>
        <w:t xml:space="preserve"> </w:t>
      </w:r>
      <w:r w:rsidRPr="0081045D">
        <w:rPr>
          <w:rStyle w:val="StyleUnderline"/>
          <w:highlight w:val="cyan"/>
        </w:rPr>
        <w:t xml:space="preserve">across </w:t>
      </w:r>
      <w:r w:rsidRPr="0081045D">
        <w:rPr>
          <w:rStyle w:val="Emphasis"/>
          <w:highlight w:val="cyan"/>
        </w:rPr>
        <w:t>employment contexts</w:t>
      </w:r>
      <w:r w:rsidRPr="002B5C36">
        <w:rPr>
          <w:sz w:val="16"/>
          <w:highlight w:val="cyan"/>
        </w:rPr>
        <w:t xml:space="preserve"> </w:t>
      </w:r>
      <w:r w:rsidRPr="0081045D">
        <w:rPr>
          <w:rStyle w:val="StyleUnderline"/>
          <w:highlight w:val="cyan"/>
        </w:rPr>
        <w:t xml:space="preserve">experience </w:t>
      </w:r>
      <w:r w:rsidRPr="0081045D">
        <w:rPr>
          <w:rStyle w:val="Emphasis"/>
          <w:highlight w:val="cyan"/>
        </w:rPr>
        <w:t>high levels</w:t>
      </w:r>
      <w:r w:rsidRPr="0081045D">
        <w:rPr>
          <w:rStyle w:val="StyleUnderline"/>
          <w:highlight w:val="cyan"/>
        </w:rPr>
        <w:t xml:space="preserve"> of </w:t>
      </w:r>
      <w:r w:rsidRPr="0081045D">
        <w:rPr>
          <w:rStyle w:val="Emphasis"/>
          <w:highlight w:val="cyan"/>
        </w:rPr>
        <w:t>discrimination and harassment</w:t>
      </w:r>
      <w:r w:rsidRPr="002B5C36">
        <w:rPr>
          <w:sz w:val="16"/>
        </w:rPr>
        <w:t xml:space="preserve">, </w:t>
      </w:r>
      <w:r w:rsidRPr="0081045D">
        <w:rPr>
          <w:rStyle w:val="StyleUnderline"/>
        </w:rPr>
        <w:t xml:space="preserve">with </w:t>
      </w:r>
      <w:r w:rsidRPr="0081045D">
        <w:rPr>
          <w:rStyle w:val="StyleUnderline"/>
          <w:highlight w:val="cyan"/>
        </w:rPr>
        <w:t>90%</w:t>
      </w:r>
      <w:r w:rsidRPr="0081045D">
        <w:rPr>
          <w:rStyle w:val="StyleUnderline"/>
        </w:rPr>
        <w:t xml:space="preserve"> of transgender participants in a US sample reporting having directly </w:t>
      </w:r>
      <w:r w:rsidRPr="0081045D">
        <w:rPr>
          <w:rStyle w:val="StyleUnderline"/>
          <w:highlight w:val="cyan"/>
        </w:rPr>
        <w:t>experienced</w:t>
      </w:r>
      <w:r w:rsidRPr="0081045D">
        <w:rPr>
          <w:rStyle w:val="StyleUnderline"/>
        </w:rPr>
        <w:t xml:space="preserve"> </w:t>
      </w:r>
      <w:r w:rsidRPr="0081045D">
        <w:rPr>
          <w:rStyle w:val="StyleUnderline"/>
          <w:highlight w:val="cyan"/>
        </w:rPr>
        <w:t>harassment</w:t>
      </w:r>
      <w:r w:rsidRPr="0081045D">
        <w:rPr>
          <w:rStyle w:val="StyleUnderline"/>
        </w:rPr>
        <w:t xml:space="preserve"> or mistreatment </w:t>
      </w:r>
      <w:r w:rsidRPr="0081045D">
        <w:rPr>
          <w:rStyle w:val="StyleUnderline"/>
          <w:highlight w:val="cyan"/>
        </w:rPr>
        <w:t>on the job</w:t>
      </w:r>
      <w:r w:rsidRPr="002B5C36">
        <w:rPr>
          <w:sz w:val="16"/>
        </w:rPr>
        <w:t xml:space="preserve"> or feeling that they needed to take actions to avoid such mistreatment (Grant et al., Citation2011). However, the likelihood and extent to which trans workers experience </w:t>
      </w:r>
      <w:r w:rsidRPr="0081045D">
        <w:rPr>
          <w:rStyle w:val="StyleUnderline"/>
        </w:rPr>
        <w:t xml:space="preserve">discrimination and </w:t>
      </w:r>
      <w:r w:rsidRPr="0081045D">
        <w:rPr>
          <w:rStyle w:val="StyleUnderline"/>
          <w:highlight w:val="cyan"/>
        </w:rPr>
        <w:t>harassment varies according to</w:t>
      </w:r>
      <w:r w:rsidRPr="0081045D">
        <w:rPr>
          <w:rStyle w:val="StyleUnderline"/>
        </w:rPr>
        <w:t xml:space="preserve"> their relative position</w:t>
      </w:r>
      <w:r w:rsidRPr="002B5C36">
        <w:rPr>
          <w:sz w:val="16"/>
        </w:rPr>
        <w:t xml:space="preserve"> in race and gender hierarchies (Suárez, Marquez-Velarde, et al., Citation2022), where they are in their gender transition (for example, employees early in gender transitions may be more vulnerable (Martinez et al., Citation2017; Ozturk &amp; Tatli, Citation2016; Thoroughgood et al., Citation2017), </w:t>
      </w:r>
      <w:r w:rsidRPr="0081045D">
        <w:rPr>
          <w:rStyle w:val="StyleUnderline"/>
        </w:rPr>
        <w:t xml:space="preserve">and the </w:t>
      </w:r>
      <w:r w:rsidRPr="0081045D">
        <w:rPr>
          <w:rStyle w:val="StyleUnderline"/>
          <w:highlight w:val="cyan"/>
        </w:rPr>
        <w:t xml:space="preserve">degree of </w:t>
      </w:r>
      <w:r w:rsidRPr="0081045D">
        <w:rPr>
          <w:rStyle w:val="Emphasis"/>
          <w:highlight w:val="cyan"/>
        </w:rPr>
        <w:t>structural</w:t>
      </w:r>
      <w:r w:rsidRPr="0081045D">
        <w:rPr>
          <w:rStyle w:val="StyleUnderline"/>
          <w:highlight w:val="cyan"/>
        </w:rPr>
        <w:t xml:space="preserve"> and </w:t>
      </w:r>
      <w:r w:rsidRPr="0081045D">
        <w:rPr>
          <w:rStyle w:val="Emphasis"/>
          <w:highlight w:val="cyan"/>
        </w:rPr>
        <w:t>social support available</w:t>
      </w:r>
      <w:r w:rsidRPr="0081045D">
        <w:rPr>
          <w:rStyle w:val="StyleUnderline"/>
        </w:rPr>
        <w:t xml:space="preserve"> to them</w:t>
      </w:r>
      <w:r w:rsidRPr="002B5C36">
        <w:rPr>
          <w:sz w:val="16"/>
        </w:rPr>
        <w:t>. Despite these high rates of adverse workplace experiences, many trans workers describe positive experiences related to being trans at work (Brewster et al., Citation2014; Budge et al., Citation2010), such as being supported by coworkers and leaders and feeling empowered to engage in activism and advocacy about trans issues.</w:t>
      </w:r>
    </w:p>
    <w:p w14:paraId="329C183C" w14:textId="77777777" w:rsidR="00391F5D" w:rsidRPr="002B5C36" w:rsidRDefault="00391F5D" w:rsidP="00391F5D">
      <w:pPr>
        <w:rPr>
          <w:sz w:val="16"/>
        </w:rPr>
      </w:pPr>
      <w:r w:rsidRPr="002B5C36">
        <w:rPr>
          <w:sz w:val="16"/>
        </w:rPr>
        <w:t xml:space="preserve">Race, class, and gender identity significantly shape the likelihood of trans workers encountering discrimination or support in their employment context. Suárez et al. (Citation2022) found that while </w:t>
      </w:r>
      <w:r w:rsidRPr="0081045D">
        <w:rPr>
          <w:rStyle w:val="Emphasis"/>
          <w:highlight w:val="cyan"/>
        </w:rPr>
        <w:t>state</w:t>
      </w:r>
      <w:r w:rsidRPr="0081045D">
        <w:rPr>
          <w:rStyle w:val="StyleUnderline"/>
          <w:highlight w:val="cyan"/>
        </w:rPr>
        <w:t xml:space="preserve">-mandated </w:t>
      </w:r>
      <w:r w:rsidRPr="0081045D">
        <w:rPr>
          <w:rStyle w:val="Emphasis"/>
          <w:highlight w:val="cyan"/>
        </w:rPr>
        <w:t>policy protections</w:t>
      </w:r>
      <w:r w:rsidRPr="002B5C36">
        <w:rPr>
          <w:sz w:val="16"/>
        </w:rPr>
        <w:t xml:space="preserve"> </w:t>
      </w:r>
      <w:r w:rsidRPr="0081045D">
        <w:rPr>
          <w:rStyle w:val="StyleUnderline"/>
        </w:rPr>
        <w:t xml:space="preserve">may somewhat </w:t>
      </w:r>
      <w:r w:rsidRPr="0081045D">
        <w:rPr>
          <w:rStyle w:val="Emphasis"/>
          <w:highlight w:val="cyan"/>
        </w:rPr>
        <w:t>shield trans workers</w:t>
      </w:r>
      <w:r w:rsidRPr="0081045D">
        <w:rPr>
          <w:rStyle w:val="StyleUnderline"/>
          <w:highlight w:val="cyan"/>
        </w:rPr>
        <w:t xml:space="preserve"> from </w:t>
      </w:r>
      <w:r w:rsidRPr="0081045D">
        <w:rPr>
          <w:rStyle w:val="Emphasis"/>
          <w:highlight w:val="cyan"/>
        </w:rPr>
        <w:t>discrimination</w:t>
      </w:r>
      <w:r w:rsidRPr="002B5C36">
        <w:rPr>
          <w:sz w:val="16"/>
        </w:rPr>
        <w:t>, non-white or low-income trans workers are more likely to experience discrimination-related outcomes. Several qualitative sociological studies with trans workers have suggested that the way co-workers respond to a transitioning colleague is often tied to sexist hierarchies, so that some trans men may experience a jump in status post-transition if their gender is affirmed by colleagues while trans women are more likely to experience detrimental effects on their careers (Schilt, Citation2010; Schilt &amp; Connell, Citation2007).</w:t>
      </w:r>
    </w:p>
    <w:p w14:paraId="295A88F8" w14:textId="77777777" w:rsidR="00391F5D" w:rsidRDefault="00391F5D" w:rsidP="00391F5D">
      <w:pPr>
        <w:rPr>
          <w:sz w:val="16"/>
        </w:rPr>
      </w:pPr>
      <w:r w:rsidRPr="002B5C36">
        <w:rPr>
          <w:sz w:val="16"/>
        </w:rPr>
        <w:t>Race, class, and gender identity significantly shape the likelihood of trans workers encountering discrimination or support in their employment context. Suárez et al. (Citation2022) found that while state-mandated policy protections may somewhat shield trans workers from discrimination, non-white or low-income trans workers are more likely to experience discrimination-related outcomes. Several qualitative sociological studies with trans workers have suggested that the way co-workers respond to a transitioning colleague is often tied to sexist hierarchies, so that some trans men may experience a jump in status post-transition if their gender is affirmed by colleagues while trans women are more likely to experience detrimental effects on their careers (Schilt, Citation2010; Schilt &amp; Connell, Citation2007).</w:t>
      </w:r>
    </w:p>
    <w:p w14:paraId="2D1CDA96" w14:textId="1387FB44" w:rsidR="00391F5D" w:rsidRDefault="00391F5D" w:rsidP="00391F5D">
      <w:pPr>
        <w:pStyle w:val="Heading3"/>
      </w:pPr>
      <w:r>
        <w:t>AT: Case---Narrative Mimesis---1NR</w:t>
      </w:r>
    </w:p>
    <w:p w14:paraId="46FA7FBD" w14:textId="77777777" w:rsidR="00391F5D" w:rsidRDefault="00391F5D" w:rsidP="00391F5D">
      <w:pPr>
        <w:pStyle w:val="Heading4"/>
      </w:pPr>
      <w:r>
        <w:t xml:space="preserve">BUT, their theory </w:t>
      </w:r>
      <w:r>
        <w:rPr>
          <w:u w:val="single"/>
        </w:rPr>
        <w:t>overdetermines</w:t>
      </w:r>
      <w:r>
        <w:t xml:space="preserve"> the relational capacity of trans people. That </w:t>
      </w:r>
      <w:r>
        <w:rPr>
          <w:u w:val="single"/>
        </w:rPr>
        <w:t>turns case</w:t>
      </w:r>
      <w:r>
        <w:t xml:space="preserve">.  </w:t>
      </w:r>
    </w:p>
    <w:p w14:paraId="130347EF" w14:textId="77777777" w:rsidR="00391F5D" w:rsidRPr="00097B28" w:rsidRDefault="00391F5D" w:rsidP="00391F5D">
      <w:r w:rsidRPr="00097B28">
        <w:rPr>
          <w:rStyle w:val="Style13ptBold"/>
        </w:rPr>
        <w:t>Greteman, 18</w:t>
      </w:r>
      <w:r w:rsidRPr="00097B28">
        <w:t xml:space="preserve">—Department of Art Education, School of the Art Institute of Chicago (Adam, “Introduction: An Opening for Queer Thriving,” </w:t>
      </w:r>
      <w:r w:rsidRPr="00097B28">
        <w:rPr>
          <w:i/>
        </w:rPr>
        <w:t>Sexualities and Genders in Education</w:t>
      </w:r>
      <w:r w:rsidRPr="00097B28">
        <w:t xml:space="preserve"> pp 1-35, springer, dml)</w:t>
      </w:r>
    </w:p>
    <w:p w14:paraId="7FEB603B" w14:textId="77777777" w:rsidR="00391F5D" w:rsidRPr="00097B28" w:rsidRDefault="00391F5D" w:rsidP="00391F5D">
      <w:pPr>
        <w:rPr>
          <w:sz w:val="16"/>
        </w:rPr>
      </w:pPr>
      <w:r w:rsidRPr="00097B28">
        <w:rPr>
          <w:sz w:val="16"/>
        </w:rPr>
        <w:t xml:space="preserve">It is this subjectification function of education that is in the background of my work in this book—a function that emphasizes or privileges </w:t>
      </w:r>
      <w:r w:rsidRPr="005704C5">
        <w:rPr>
          <w:rStyle w:val="StyleUnderline"/>
          <w:highlight w:val="cyan"/>
        </w:rPr>
        <w:t xml:space="preserve">an </w:t>
      </w:r>
      <w:r w:rsidRPr="005704C5">
        <w:rPr>
          <w:rStyle w:val="Emphasis"/>
          <w:highlight w:val="cyan"/>
        </w:rPr>
        <w:t>ontological understanding</w:t>
      </w:r>
      <w:r w:rsidRPr="00097B28">
        <w:rPr>
          <w:sz w:val="16"/>
        </w:rPr>
        <w:t xml:space="preserve"> of education. Such an understanding, to be sure, is one that </w:t>
      </w:r>
      <w:r w:rsidRPr="005704C5">
        <w:rPr>
          <w:rStyle w:val="StyleUnderline"/>
          <w:highlight w:val="cyan"/>
        </w:rPr>
        <w:t xml:space="preserve">is </w:t>
      </w:r>
      <w:r w:rsidRPr="005704C5">
        <w:rPr>
          <w:rStyle w:val="Emphasis"/>
          <w:highlight w:val="cyan"/>
        </w:rPr>
        <w:t>always forward looking</w:t>
      </w:r>
      <w:r w:rsidRPr="00097B28">
        <w:rPr>
          <w:rStyle w:val="StyleUnderline"/>
        </w:rPr>
        <w:t xml:space="preserve"> at the possibilities and processes that open into and onto ways of becoming that are </w:t>
      </w:r>
      <w:r w:rsidRPr="00097B28">
        <w:rPr>
          <w:rStyle w:val="Emphasis"/>
        </w:rPr>
        <w:t>not yet known</w:t>
      </w:r>
      <w:r w:rsidRPr="00097B28">
        <w:rPr>
          <w:sz w:val="16"/>
        </w:rPr>
        <w:t xml:space="preserve">. It is, in some sense, speculative. We become what we become in relation to what was possible while pushing the boundaries of what is possible—for ourselves and for future generations. To be clear, though, </w:t>
      </w:r>
      <w:r w:rsidRPr="005704C5">
        <w:rPr>
          <w:rStyle w:val="StyleUnderline"/>
          <w:highlight w:val="cyan"/>
        </w:rPr>
        <w:t>the</w:t>
      </w:r>
      <w:r w:rsidRPr="00097B28">
        <w:rPr>
          <w:rStyle w:val="StyleUnderline"/>
        </w:rPr>
        <w:t xml:space="preserve"> ontological </w:t>
      </w:r>
      <w:r w:rsidRPr="005704C5">
        <w:rPr>
          <w:rStyle w:val="StyleUnderline"/>
          <w:highlight w:val="cyan"/>
        </w:rPr>
        <w:t>function</w:t>
      </w:r>
      <w:r w:rsidRPr="00097B28">
        <w:rPr>
          <w:rStyle w:val="StyleUnderline"/>
        </w:rPr>
        <w:t xml:space="preserve"> of education </w:t>
      </w:r>
      <w:r w:rsidRPr="005704C5">
        <w:rPr>
          <w:rStyle w:val="StyleUnderline"/>
          <w:highlight w:val="cyan"/>
        </w:rPr>
        <w:t xml:space="preserve">is </w:t>
      </w:r>
      <w:r w:rsidRPr="005704C5">
        <w:rPr>
          <w:rStyle w:val="Emphasis"/>
          <w:highlight w:val="cyan"/>
        </w:rPr>
        <w:t>weak</w:t>
      </w:r>
      <w:r w:rsidRPr="005704C5">
        <w:rPr>
          <w:sz w:val="16"/>
          <w:highlight w:val="cyan"/>
        </w:rPr>
        <w:t>.</w:t>
      </w:r>
      <w:r w:rsidRPr="00097B28">
        <w:rPr>
          <w:sz w:val="16"/>
        </w:rPr>
        <w:t xml:space="preserve"> </w:t>
      </w:r>
      <w:r w:rsidRPr="005704C5">
        <w:rPr>
          <w:rStyle w:val="StyleUnderline"/>
          <w:highlight w:val="cyan"/>
        </w:rPr>
        <w:t>Neither</w:t>
      </w:r>
      <w:r w:rsidRPr="00097B28">
        <w:rPr>
          <w:sz w:val="16"/>
        </w:rPr>
        <w:t xml:space="preserve"> Biesta’s (2010) nor my </w:t>
      </w:r>
      <w:r w:rsidRPr="00097B28">
        <w:rPr>
          <w:rStyle w:val="StyleUnderline"/>
        </w:rPr>
        <w:t xml:space="preserve">argument </w:t>
      </w:r>
      <w:r w:rsidRPr="005704C5">
        <w:rPr>
          <w:rStyle w:val="StyleUnderline"/>
          <w:highlight w:val="cyan"/>
        </w:rPr>
        <w:t>is</w:t>
      </w:r>
      <w:r w:rsidRPr="00097B28">
        <w:rPr>
          <w:rStyle w:val="StyleUnderline"/>
        </w:rPr>
        <w:t xml:space="preserve"> </w:t>
      </w:r>
      <w:r w:rsidRPr="005704C5">
        <w:rPr>
          <w:rStyle w:val="StyleUnderline"/>
          <w:highlight w:val="cyan"/>
        </w:rPr>
        <w:t xml:space="preserve">seeking to </w:t>
      </w:r>
      <w:r w:rsidRPr="005704C5">
        <w:rPr>
          <w:rStyle w:val="Emphasis"/>
          <w:highlight w:val="cyan"/>
        </w:rPr>
        <w:t>a priori determine</w:t>
      </w:r>
      <w:r w:rsidRPr="00097B28">
        <w:rPr>
          <w:rStyle w:val="Emphasis"/>
        </w:rPr>
        <w:t xml:space="preserve"> the </w:t>
      </w:r>
      <w:r w:rsidRPr="005704C5">
        <w:rPr>
          <w:rStyle w:val="Emphasis"/>
          <w:highlight w:val="cyan"/>
        </w:rPr>
        <w:t>types of subjects</w:t>
      </w:r>
      <w:r w:rsidRPr="00097B28">
        <w:rPr>
          <w:rStyle w:val="StyleUnderline"/>
        </w:rPr>
        <w:t xml:space="preserve"> that come into presence</w:t>
      </w:r>
      <w:r w:rsidRPr="00097B28">
        <w:rPr>
          <w:sz w:val="16"/>
        </w:rPr>
        <w:t xml:space="preserve">. </w:t>
      </w:r>
      <w:r w:rsidRPr="005704C5">
        <w:rPr>
          <w:rStyle w:val="StyleUnderline"/>
          <w:highlight w:val="cyan"/>
        </w:rPr>
        <w:t xml:space="preserve">We </w:t>
      </w:r>
      <w:r w:rsidRPr="005704C5">
        <w:rPr>
          <w:rStyle w:val="Emphasis"/>
          <w:highlight w:val="cyan"/>
        </w:rPr>
        <w:t>cannot</w:t>
      </w:r>
      <w:r w:rsidRPr="00097B28">
        <w:rPr>
          <w:sz w:val="16"/>
        </w:rPr>
        <w:t xml:space="preserve">, in fact, </w:t>
      </w:r>
      <w:r w:rsidRPr="005704C5">
        <w:rPr>
          <w:rStyle w:val="Emphasis"/>
          <w:highlight w:val="cyan"/>
        </w:rPr>
        <w:t>predict such things</w:t>
      </w:r>
      <w:r w:rsidRPr="00097B28">
        <w:rPr>
          <w:rStyle w:val="StyleUnderline"/>
        </w:rPr>
        <w:t>. However</w:t>
      </w:r>
      <w:r w:rsidRPr="00097B28">
        <w:rPr>
          <w:sz w:val="16"/>
        </w:rPr>
        <w:t>, as he noted:</w:t>
      </w:r>
    </w:p>
    <w:p w14:paraId="03D7B16C" w14:textId="77777777" w:rsidR="00391F5D" w:rsidRPr="00097B28" w:rsidRDefault="00391F5D" w:rsidP="00391F5D">
      <w:pPr>
        <w:rPr>
          <w:sz w:val="16"/>
        </w:rPr>
      </w:pPr>
      <w:r w:rsidRPr="005704C5">
        <w:rPr>
          <w:rStyle w:val="StyleUnderline"/>
          <w:highlight w:val="cyan"/>
        </w:rPr>
        <w:t>The ontological weakness</w:t>
      </w:r>
      <w:r w:rsidRPr="005704C5">
        <w:rPr>
          <w:rStyle w:val="StyleUnderline"/>
        </w:rPr>
        <w:t xml:space="preserve"> of education </w:t>
      </w:r>
      <w:r w:rsidRPr="005704C5">
        <w:rPr>
          <w:rStyle w:val="StyleUnderline"/>
          <w:highlight w:val="cyan"/>
        </w:rPr>
        <w:t>is</w:t>
      </w:r>
      <w:r w:rsidRPr="00097B28">
        <w:rPr>
          <w:rStyle w:val="StyleUnderline"/>
        </w:rPr>
        <w:t xml:space="preserve"> </w:t>
      </w:r>
      <w:r w:rsidRPr="00097B28">
        <w:rPr>
          <w:rStyle w:val="Emphasis"/>
        </w:rPr>
        <w:t xml:space="preserve">at the very same time </w:t>
      </w:r>
      <w:r w:rsidRPr="005704C5">
        <w:rPr>
          <w:rStyle w:val="Emphasis"/>
          <w:highlight w:val="cyan"/>
        </w:rPr>
        <w:t>its existential strength</w:t>
      </w:r>
      <w:r w:rsidRPr="00097B28">
        <w:rPr>
          <w:rStyle w:val="StyleUnderline"/>
        </w:rPr>
        <w:t xml:space="preserve">, because it </w:t>
      </w:r>
      <w:r w:rsidRPr="005704C5">
        <w:rPr>
          <w:rStyle w:val="StyleUnderline"/>
          <w:highlight w:val="cyan"/>
        </w:rPr>
        <w:t xml:space="preserve">is </w:t>
      </w:r>
      <w:r w:rsidRPr="005704C5">
        <w:rPr>
          <w:rStyle w:val="Emphasis"/>
          <w:highlight w:val="cyan"/>
        </w:rPr>
        <w:t>only when we give up the idea</w:t>
      </w:r>
      <w:r w:rsidRPr="00097B28">
        <w:rPr>
          <w:rStyle w:val="StyleUnderline"/>
        </w:rPr>
        <w:t xml:space="preserve"> that human </w:t>
      </w:r>
      <w:r w:rsidRPr="005704C5">
        <w:rPr>
          <w:rStyle w:val="StyleUnderline"/>
          <w:highlight w:val="cyan"/>
        </w:rPr>
        <w:t xml:space="preserve">subjectivity </w:t>
      </w:r>
      <w:r w:rsidRPr="005704C5">
        <w:rPr>
          <w:rStyle w:val="Emphasis"/>
          <w:highlight w:val="cyan"/>
        </w:rPr>
        <w:t>can</w:t>
      </w:r>
      <w:r w:rsidRPr="00097B28">
        <w:rPr>
          <w:rStyle w:val="Emphasis"/>
        </w:rPr>
        <w:t xml:space="preserve"> in some way </w:t>
      </w:r>
      <w:r w:rsidRPr="005704C5">
        <w:rPr>
          <w:rStyle w:val="Emphasis"/>
          <w:highlight w:val="cyan"/>
        </w:rPr>
        <w:t>be</w:t>
      </w:r>
      <w:r w:rsidRPr="00097B28">
        <w:rPr>
          <w:rStyle w:val="Emphasis"/>
        </w:rPr>
        <w:t xml:space="preserve"> educationally </w:t>
      </w:r>
      <w:r w:rsidRPr="005704C5">
        <w:rPr>
          <w:rStyle w:val="Emphasis"/>
          <w:highlight w:val="cyan"/>
        </w:rPr>
        <w:t>produced</w:t>
      </w:r>
      <w:r w:rsidRPr="005704C5">
        <w:rPr>
          <w:rStyle w:val="StyleUnderline"/>
          <w:highlight w:val="cyan"/>
        </w:rPr>
        <w:t xml:space="preserve"> that </w:t>
      </w:r>
      <w:r w:rsidRPr="005704C5">
        <w:rPr>
          <w:rStyle w:val="Emphasis"/>
          <w:highlight w:val="cyan"/>
        </w:rPr>
        <w:t>spaces</w:t>
      </w:r>
      <w:r w:rsidRPr="00097B28">
        <w:rPr>
          <w:rStyle w:val="Emphasis"/>
        </w:rPr>
        <w:t xml:space="preserve"> might </w:t>
      </w:r>
      <w:r w:rsidRPr="005704C5">
        <w:rPr>
          <w:rStyle w:val="Emphasis"/>
          <w:highlight w:val="cyan"/>
        </w:rPr>
        <w:t>open up</w:t>
      </w:r>
      <w:r w:rsidRPr="00097B28">
        <w:rPr>
          <w:rStyle w:val="StyleUnderline"/>
        </w:rPr>
        <w:t xml:space="preserve"> for uniqueness to come into the world</w:t>
      </w:r>
      <w:r w:rsidRPr="00097B28">
        <w:rPr>
          <w:sz w:val="16"/>
        </w:rPr>
        <w:t>. (p. 91)</w:t>
      </w:r>
    </w:p>
    <w:p w14:paraId="04BE24A0" w14:textId="77777777" w:rsidR="00391F5D" w:rsidRPr="00097B28" w:rsidRDefault="00391F5D" w:rsidP="00391F5D">
      <w:pPr>
        <w:rPr>
          <w:sz w:val="10"/>
          <w:szCs w:val="10"/>
        </w:rPr>
      </w:pPr>
      <w:r w:rsidRPr="00097B28">
        <w:rPr>
          <w:sz w:val="10"/>
          <w:szCs w:val="10"/>
        </w:rPr>
        <w:t>Biesta , as illustrated above, argued for the need to attend to the potential in creating spaces that “might open up for uniqueness to come into the world” (p. 91). For him, drawing upon the likes of Hannah Arendt, Emmanuel Levinas, and Alfonso Lingis, it is uniqueness that articulated the function of subjectification. Biesta looked forward to the great unknown to establish what it might mean to develop an understanding of good education. I find Biesta’s argument and analysis quite compelling. However, what I find challenging in his argument is a sense of materiality to the issues he raises in thinking about “good education.” I sense this is, in part, so his argument does not get trapped in “particularistic” discourses and demands. There is little doubt that education has been significantly and importantly challenged by any number of particularist discourses and demands, in various ways, for decades. The proliferation of feminist, critical race, indigenous, disability, and of course, queer discourses have exposed, proposed, and intervened within the work of education on all levels. Such discourses and demands have pushed against democracy, as it was to deploy democracy in new and more democratic ways. I get the sense that Biesta is not opposed to such particularist discourses, but wants to turn toward the general work of democracy within and amidst competing demands. Biesta argued: It is important to be aware of the distinction between democratic demands and particularistic demands (to which I also have referred as ‘consumerist’ demands). Whereas particularistic demands may indeed threaten the possibility of an education that is nonparticularistic, democratic demands, since they are the outcome of the translation of particularistic demands into collective concerns, are by definition nonparticularistic. (p. 107)</w:t>
      </w:r>
    </w:p>
    <w:p w14:paraId="0D8FBDEF" w14:textId="77777777" w:rsidR="00391F5D" w:rsidRPr="00097B28" w:rsidRDefault="00391F5D" w:rsidP="00391F5D">
      <w:pPr>
        <w:rPr>
          <w:sz w:val="16"/>
        </w:rPr>
      </w:pPr>
      <w:r w:rsidRPr="00097B28">
        <w:rPr>
          <w:sz w:val="16"/>
        </w:rPr>
        <w:t xml:space="preserve">Providing analytic distinctions between the types of demands in education opens up space not to simplify things, but to articulate ways of understanding the complex and challenging work that falls under the banner of public and democratic education. </w:t>
      </w:r>
      <w:r w:rsidRPr="005704C5">
        <w:rPr>
          <w:rStyle w:val="StyleUnderline"/>
          <w:highlight w:val="cyan"/>
        </w:rPr>
        <w:t>Particularistic demands</w:t>
      </w:r>
      <w:r w:rsidRPr="00097B28">
        <w:rPr>
          <w:sz w:val="16"/>
        </w:rPr>
        <w:t>—demands made by and from particular groups—</w:t>
      </w:r>
      <w:r w:rsidRPr="005704C5">
        <w:rPr>
          <w:rStyle w:val="StyleUnderline"/>
          <w:highlight w:val="cyan"/>
        </w:rPr>
        <w:t xml:space="preserve">are </w:t>
      </w:r>
      <w:r w:rsidRPr="005704C5">
        <w:rPr>
          <w:rStyle w:val="Emphasis"/>
          <w:highlight w:val="cyan"/>
        </w:rPr>
        <w:t>not</w:t>
      </w:r>
      <w:r w:rsidRPr="00097B28">
        <w:rPr>
          <w:rStyle w:val="Emphasis"/>
        </w:rPr>
        <w:t xml:space="preserve"> necessarily </w:t>
      </w:r>
      <w:r w:rsidRPr="005704C5">
        <w:rPr>
          <w:rStyle w:val="Emphasis"/>
          <w:highlight w:val="cyan"/>
        </w:rPr>
        <w:t>bad</w:t>
      </w:r>
      <w:r w:rsidRPr="00097B28">
        <w:rPr>
          <w:sz w:val="16"/>
        </w:rPr>
        <w:t xml:space="preserve">. They provide, in many ways, the very work of democracy, as democracy’s ever-evolving presence as a political idea is disputed for its exclusions. </w:t>
      </w:r>
      <w:r w:rsidRPr="00097B28">
        <w:rPr>
          <w:rStyle w:val="StyleUnderline"/>
        </w:rPr>
        <w:t xml:space="preserve">The particularistic demands, </w:t>
      </w:r>
      <w:r w:rsidRPr="005704C5">
        <w:rPr>
          <w:rStyle w:val="StyleUnderline"/>
          <w:highlight w:val="cyan"/>
        </w:rPr>
        <w:t xml:space="preserve">once </w:t>
      </w:r>
      <w:r w:rsidRPr="005704C5">
        <w:rPr>
          <w:rStyle w:val="Emphasis"/>
          <w:highlight w:val="cyan"/>
        </w:rPr>
        <w:t>taken up</w:t>
      </w:r>
      <w:r w:rsidRPr="005704C5">
        <w:rPr>
          <w:rStyle w:val="StyleUnderline"/>
          <w:highlight w:val="cyan"/>
        </w:rPr>
        <w:t xml:space="preserve"> and </w:t>
      </w:r>
      <w:r w:rsidRPr="005704C5">
        <w:rPr>
          <w:rStyle w:val="Emphasis"/>
          <w:highlight w:val="cyan"/>
        </w:rPr>
        <w:t>struggled for</w:t>
      </w:r>
      <w:r w:rsidRPr="00097B28">
        <w:rPr>
          <w:rStyle w:val="StyleUnderline"/>
        </w:rPr>
        <w:t xml:space="preserve">, </w:t>
      </w:r>
      <w:r w:rsidRPr="005704C5">
        <w:rPr>
          <w:rStyle w:val="StyleUnderline"/>
          <w:highlight w:val="cyan"/>
        </w:rPr>
        <w:t xml:space="preserve">become </w:t>
      </w:r>
      <w:r w:rsidRPr="005704C5">
        <w:rPr>
          <w:rStyle w:val="Emphasis"/>
          <w:highlight w:val="cyan"/>
        </w:rPr>
        <w:t>collective concerns</w:t>
      </w:r>
      <w:r w:rsidRPr="00097B28">
        <w:rPr>
          <w:rStyle w:val="StyleUnderline"/>
        </w:rPr>
        <w:t xml:space="preserve"> that are </w:t>
      </w:r>
      <w:r w:rsidRPr="00097B28">
        <w:rPr>
          <w:rStyle w:val="Emphasis"/>
        </w:rPr>
        <w:t>rooted in</w:t>
      </w:r>
      <w:r w:rsidRPr="00097B28">
        <w:rPr>
          <w:rStyle w:val="StyleUnderline"/>
        </w:rPr>
        <w:t xml:space="preserve"> and are the </w:t>
      </w:r>
      <w:r w:rsidRPr="00097B28">
        <w:rPr>
          <w:rStyle w:val="Emphasis"/>
        </w:rPr>
        <w:t>root of democracy</w:t>
      </w:r>
      <w:r w:rsidRPr="00097B28">
        <w:rPr>
          <w:rStyle w:val="StyleUnderline"/>
        </w:rPr>
        <w:t xml:space="preserve"> and </w:t>
      </w:r>
      <w:r w:rsidRPr="00097B28">
        <w:rPr>
          <w:rStyle w:val="Emphasis"/>
        </w:rPr>
        <w:t>education</w:t>
      </w:r>
      <w:r w:rsidRPr="00097B28">
        <w:rPr>
          <w:sz w:val="16"/>
        </w:rPr>
        <w:t>.</w:t>
      </w:r>
    </w:p>
    <w:p w14:paraId="09133B54" w14:textId="77777777" w:rsidR="00BA19DA" w:rsidRPr="00BA19DA" w:rsidRDefault="00BA19DA" w:rsidP="00BA19DA"/>
    <w:sectPr w:rsidR="00BA19DA" w:rsidRPr="00BA1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9"/>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DA"/>
    <w:rsid w:val="000C2621"/>
    <w:rsid w:val="000E2013"/>
    <w:rsid w:val="000F2E8E"/>
    <w:rsid w:val="00137CBE"/>
    <w:rsid w:val="002F33A8"/>
    <w:rsid w:val="00391F5D"/>
    <w:rsid w:val="00625525"/>
    <w:rsid w:val="006C3499"/>
    <w:rsid w:val="00A162E2"/>
    <w:rsid w:val="00BA19DA"/>
    <w:rsid w:val="00BD391B"/>
    <w:rsid w:val="00BE23E7"/>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BB262A"/>
  <w15:chartTrackingRefBased/>
  <w15:docId w15:val="{74B68B4B-B144-9C44-A29B-1D64BAB7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19D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A19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19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BA19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BA19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19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19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19DA"/>
  </w:style>
  <w:style w:type="character" w:customStyle="1" w:styleId="Heading1Char">
    <w:name w:val="Heading 1 Char"/>
    <w:aliases w:val="Pocket Char"/>
    <w:basedOn w:val="DefaultParagraphFont"/>
    <w:link w:val="Heading1"/>
    <w:rsid w:val="00BA19D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A19D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A19D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A19D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A19D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A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9DA"/>
    <w:rPr>
      <w:rFonts w:eastAsiaTheme="majorEastAsia" w:cstheme="majorBidi"/>
      <w:color w:val="272727" w:themeColor="text1" w:themeTint="D8"/>
    </w:rPr>
  </w:style>
  <w:style w:type="paragraph" w:styleId="Title">
    <w:name w:val="Title"/>
    <w:basedOn w:val="Normal"/>
    <w:next w:val="Normal"/>
    <w:link w:val="TitleChar"/>
    <w:uiPriority w:val="10"/>
    <w:qFormat/>
    <w:rsid w:val="00BA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9DA"/>
    <w:pPr>
      <w:spacing w:before="160"/>
      <w:jc w:val="center"/>
    </w:pPr>
    <w:rPr>
      <w:i/>
      <w:iCs/>
      <w:color w:val="404040" w:themeColor="text1" w:themeTint="BF"/>
    </w:rPr>
  </w:style>
  <w:style w:type="character" w:customStyle="1" w:styleId="QuoteChar">
    <w:name w:val="Quote Char"/>
    <w:basedOn w:val="DefaultParagraphFont"/>
    <w:link w:val="Quote"/>
    <w:uiPriority w:val="29"/>
    <w:rsid w:val="00BA19DA"/>
    <w:rPr>
      <w:i/>
      <w:iCs/>
      <w:color w:val="404040" w:themeColor="text1" w:themeTint="BF"/>
    </w:rPr>
  </w:style>
  <w:style w:type="paragraph" w:styleId="ListParagraph">
    <w:name w:val="List Paragraph"/>
    <w:basedOn w:val="Normal"/>
    <w:uiPriority w:val="34"/>
    <w:qFormat/>
    <w:rsid w:val="00BA19DA"/>
    <w:pPr>
      <w:ind w:left="720"/>
      <w:contextualSpacing/>
    </w:pPr>
  </w:style>
  <w:style w:type="character" w:styleId="IntenseEmphasis">
    <w:name w:val="Intense Emphasis"/>
    <w:basedOn w:val="DefaultParagraphFont"/>
    <w:uiPriority w:val="21"/>
    <w:qFormat/>
    <w:rsid w:val="00BA19DA"/>
    <w:rPr>
      <w:i/>
      <w:iCs/>
      <w:color w:val="0F4761" w:themeColor="accent1" w:themeShade="BF"/>
    </w:rPr>
  </w:style>
  <w:style w:type="paragraph" w:styleId="IntenseQuote">
    <w:name w:val="Intense Quote"/>
    <w:basedOn w:val="Normal"/>
    <w:next w:val="Normal"/>
    <w:link w:val="IntenseQuoteChar"/>
    <w:uiPriority w:val="30"/>
    <w:qFormat/>
    <w:rsid w:val="00BA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9DA"/>
    <w:rPr>
      <w:i/>
      <w:iCs/>
      <w:color w:val="0F4761" w:themeColor="accent1" w:themeShade="BF"/>
    </w:rPr>
  </w:style>
  <w:style w:type="character" w:styleId="IntenseReference">
    <w:name w:val="Intense Reference"/>
    <w:basedOn w:val="DefaultParagraphFont"/>
    <w:uiPriority w:val="32"/>
    <w:qFormat/>
    <w:rsid w:val="00BA19D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A19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A19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19D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BA19DA"/>
    <w:rPr>
      <w:b w:val="0"/>
      <w:sz w:val="22"/>
      <w:u w:val="single"/>
    </w:rPr>
  </w:style>
  <w:style w:type="character" w:styleId="Strong">
    <w:name w:val="Strong"/>
    <w:basedOn w:val="DefaultParagraphFont"/>
    <w:uiPriority w:val="22"/>
    <w:qFormat/>
    <w:rsid w:val="00BA19DA"/>
    <w:rPr>
      <w:b/>
      <w:bCs/>
    </w:rPr>
  </w:style>
  <w:style w:type="character" w:styleId="BookTitle">
    <w:name w:val="Book Title"/>
    <w:basedOn w:val="DefaultParagraphFont"/>
    <w:uiPriority w:val="33"/>
    <w:qFormat/>
    <w:rsid w:val="00BA19DA"/>
    <w:rPr>
      <w:b/>
      <w:bCs/>
      <w:i/>
      <w:iCs/>
      <w:spacing w:val="5"/>
    </w:rPr>
  </w:style>
  <w:style w:type="numbering" w:styleId="111111">
    <w:name w:val="Outline List 2"/>
    <w:basedOn w:val="NoList"/>
    <w:uiPriority w:val="99"/>
    <w:semiHidden/>
    <w:unhideWhenUsed/>
    <w:rsid w:val="00BA19DA"/>
  </w:style>
  <w:style w:type="paragraph" w:styleId="Header">
    <w:name w:val="header"/>
    <w:basedOn w:val="Normal"/>
    <w:link w:val="HeaderChar"/>
    <w:uiPriority w:val="99"/>
    <w:semiHidden/>
    <w:rsid w:val="00BA19DA"/>
    <w:pPr>
      <w:tabs>
        <w:tab w:val="center" w:pos="4680"/>
        <w:tab w:val="right" w:pos="9360"/>
      </w:tabs>
    </w:pPr>
  </w:style>
  <w:style w:type="character" w:customStyle="1" w:styleId="HeaderChar">
    <w:name w:val="Header Char"/>
    <w:basedOn w:val="DefaultParagraphFont"/>
    <w:link w:val="Header"/>
    <w:uiPriority w:val="99"/>
    <w:semiHidden/>
    <w:rsid w:val="00BA19D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A19DA"/>
    <w:pPr>
      <w:tabs>
        <w:tab w:val="center" w:pos="4680"/>
        <w:tab w:val="right" w:pos="9360"/>
      </w:tabs>
    </w:pPr>
  </w:style>
  <w:style w:type="character" w:customStyle="1" w:styleId="FooterChar">
    <w:name w:val="Footer Char"/>
    <w:basedOn w:val="DefaultParagraphFont"/>
    <w:link w:val="Footer"/>
    <w:uiPriority w:val="99"/>
    <w:semiHidden/>
    <w:rsid w:val="00BA19D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A19DA"/>
    <w:pPr>
      <w:spacing w:after="120"/>
    </w:pPr>
  </w:style>
  <w:style w:type="character" w:customStyle="1" w:styleId="BodyTextChar">
    <w:name w:val="Body Text Char"/>
    <w:basedOn w:val="DefaultParagraphFont"/>
    <w:link w:val="BodyText"/>
    <w:uiPriority w:val="99"/>
    <w:semiHidden/>
    <w:rsid w:val="00BA19D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A19D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A19DA"/>
    <w:rPr>
      <w:rFonts w:ascii="Calibri" w:eastAsiaTheme="minorHAnsi" w:hAnsi="Calibri" w:cs="Calibri"/>
      <w:kern w:val="0"/>
      <w:sz w:val="22"/>
      <w:szCs w:val="22"/>
      <w:lang w:eastAsia="en-US"/>
      <w14:ligatures w14:val="none"/>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BA19DA"/>
    <w:rPr>
      <w:color w:val="467886" w:themeColor="hyperlink"/>
      <w:u w:val="single"/>
    </w:rPr>
  </w:style>
  <w:style w:type="character" w:styleId="UnresolvedMention">
    <w:name w:val="Unresolved Mention"/>
    <w:basedOn w:val="DefaultParagraphFont"/>
    <w:uiPriority w:val="99"/>
    <w:semiHidden/>
    <w:unhideWhenUsed/>
    <w:rsid w:val="00BA19DA"/>
    <w:rPr>
      <w:color w:val="605E5C"/>
      <w:shd w:val="clear" w:color="auto" w:fill="E1DFDD"/>
    </w:rPr>
  </w:style>
  <w:style w:type="paragraph" w:customStyle="1" w:styleId="Undertag">
    <w:name w:val="Undertag"/>
    <w:link w:val="UndertagChar"/>
    <w:autoRedefine/>
    <w:uiPriority w:val="5"/>
    <w:qFormat/>
    <w:rsid w:val="00BA19DA"/>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A19DA"/>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A19DA"/>
    <w:rPr>
      <w:color w:val="0A2F41" w:themeColor="accent1" w:themeShade="80"/>
    </w:rPr>
  </w:style>
  <w:style w:type="character" w:customStyle="1" w:styleId="AnalyticChar">
    <w:name w:val="Analytic Char"/>
    <w:basedOn w:val="DefaultParagraphFont"/>
    <w:link w:val="Analytic"/>
    <w:uiPriority w:val="5"/>
    <w:rsid w:val="00BA19DA"/>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BA19DA"/>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link w:val="StyleUnderline"/>
    <w:uiPriority w:val="7"/>
    <w:qFormat/>
    <w:rsid w:val="00BA19DA"/>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uiPriority w:val="8"/>
    <w:qFormat/>
    <w:rsid w:val="00391F5D"/>
    <w:pP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ettings" Target="settings.xml"/><Relationship Id="rId7" Type="http://schemas.openxmlformats.org/officeDocument/2006/relationships/hyperlink" Target="https://papers.ssrn.com/sol3/papers.cfm?abstract_id=5265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ywritingstyle.com/punctuation-the-colon-and-semicolon/"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42</Pages>
  <Words>24430</Words>
  <Characters>139255</Characters>
  <Application>Microsoft Office Word</Application>
  <DocSecurity>0</DocSecurity>
  <Lines>1160</Lines>
  <Paragraphs>326</Paragraphs>
  <ScaleCrop>false</ScaleCrop>
  <Company/>
  <LinksUpToDate>false</LinksUpToDate>
  <CharactersWithSpaces>163359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2</cp:revision>
  <dcterms:created xsi:type="dcterms:W3CDTF">2025-11-08T00:42:00Z</dcterms:created>
  <dcterms:modified xsi:type="dcterms:W3CDTF">2025-11-08T00:46:00Z</dcterms:modified>
</cp:coreProperties>
</file>