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3E16A" w14:textId="34461470" w:rsidR="005D388F" w:rsidRDefault="00645CB0" w:rsidP="00645CB0">
      <w:pPr>
        <w:pStyle w:val="Heading1"/>
      </w:pPr>
      <w:r>
        <w:t>Kentucky---Round 6---Wiki Doc</w:t>
      </w:r>
    </w:p>
    <w:p w14:paraId="0C17191C" w14:textId="2C897010" w:rsidR="00645CB0" w:rsidRDefault="00645CB0" w:rsidP="00645CB0">
      <w:r>
        <w:t>1AC---No Tops</w:t>
      </w:r>
    </w:p>
    <w:p w14:paraId="326EEDAB" w14:textId="5314AE00" w:rsidR="00645CB0" w:rsidRDefault="00645CB0" w:rsidP="00645CB0">
      <w:r>
        <w:t>1NC---T-USFG, Capitalism K</w:t>
      </w:r>
    </w:p>
    <w:p w14:paraId="29BA9187" w14:textId="5E3A6A6E" w:rsidR="00645CB0" w:rsidRDefault="00645CB0" w:rsidP="00645CB0">
      <w:r>
        <w:t>2NR---T-USFG</w:t>
      </w:r>
    </w:p>
    <w:p w14:paraId="77662137" w14:textId="69317289" w:rsidR="00645CB0" w:rsidRDefault="00645CB0" w:rsidP="00645CB0">
      <w:pPr>
        <w:pStyle w:val="Heading1"/>
      </w:pPr>
      <w:r>
        <w:lastRenderedPageBreak/>
        <w:t>1NC</w:t>
      </w:r>
    </w:p>
    <w:p w14:paraId="24153843" w14:textId="77777777" w:rsidR="00645CB0" w:rsidRDefault="00645CB0" w:rsidP="00645CB0">
      <w:pPr>
        <w:pStyle w:val="Heading2"/>
      </w:pPr>
      <w:r>
        <w:lastRenderedPageBreak/>
        <w:t xml:space="preserve">OFF </w:t>
      </w:r>
    </w:p>
    <w:p w14:paraId="5D1C30CA" w14:textId="77777777" w:rsidR="00645CB0" w:rsidRDefault="00645CB0" w:rsidP="00645CB0">
      <w:pPr>
        <w:pStyle w:val="Heading3"/>
      </w:pPr>
      <w:r>
        <w:lastRenderedPageBreak/>
        <w:t xml:space="preserve">1NC---OFF </w:t>
      </w:r>
    </w:p>
    <w:p w14:paraId="1D88960B" w14:textId="77777777" w:rsidR="00645CB0" w:rsidRDefault="00645CB0" w:rsidP="00645CB0">
      <w:r>
        <w:t>T---</w:t>
      </w:r>
      <w:r w:rsidRPr="0071128D">
        <w:rPr>
          <w:u w:val="single"/>
        </w:rPr>
        <w:t>USFG</w:t>
      </w:r>
      <w:r>
        <w:t xml:space="preserve">: </w:t>
      </w:r>
    </w:p>
    <w:p w14:paraId="1BF0E39D" w14:textId="77777777" w:rsidR="00645CB0" w:rsidRDefault="00645CB0" w:rsidP="00645CB0">
      <w:pPr>
        <w:pStyle w:val="Heading4"/>
      </w:pPr>
      <w:r w:rsidRPr="001E79A0">
        <w:rPr>
          <w:u w:val="single"/>
        </w:rPr>
        <w:t>Interpretation</w:t>
      </w:r>
      <w:r>
        <w:t xml:space="preserve">---the negative </w:t>
      </w:r>
      <w:r w:rsidRPr="001E79A0">
        <w:rPr>
          <w:u w:val="single"/>
        </w:rPr>
        <w:t>need not rejoin</w:t>
      </w:r>
      <w:r>
        <w:t xml:space="preserve"> non-topical advocacies. </w:t>
      </w:r>
    </w:p>
    <w:p w14:paraId="0358B9AF" w14:textId="77777777" w:rsidR="00645CB0" w:rsidRPr="00E1136E" w:rsidRDefault="00645CB0" w:rsidP="00645CB0">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7DD81229" w14:textId="77777777" w:rsidR="00645CB0" w:rsidRPr="00E1136E" w:rsidRDefault="00645CB0" w:rsidP="00645CB0">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653DB9CF" w14:textId="77777777" w:rsidR="00645CB0" w:rsidRPr="00E1136E" w:rsidRDefault="00645CB0" w:rsidP="00645CB0">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0C0E3144" w14:textId="77777777" w:rsidR="00645CB0" w:rsidRPr="00302DC3" w:rsidRDefault="00645CB0" w:rsidP="00645CB0">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1784A2DF" w14:textId="77777777" w:rsidR="00645CB0" w:rsidRPr="00661E13" w:rsidRDefault="00645CB0" w:rsidP="00645CB0">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5668FC15" w14:textId="77777777" w:rsidR="00645CB0" w:rsidRPr="00851CA3" w:rsidRDefault="00645CB0" w:rsidP="00645CB0">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149B9EE1" w14:textId="77777777" w:rsidR="00645CB0" w:rsidRPr="00851CA3" w:rsidRDefault="00645CB0" w:rsidP="00645CB0">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312ACAC5" w14:textId="77777777" w:rsidR="00645CB0" w:rsidRPr="00851CA3" w:rsidRDefault="00645CB0" w:rsidP="00645CB0">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51B1C7C6" w14:textId="77777777" w:rsidR="00645CB0" w:rsidRPr="00851CA3" w:rsidRDefault="00645CB0" w:rsidP="00645CB0">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C49D976" w14:textId="77777777" w:rsidR="00645CB0" w:rsidRPr="00851CA3" w:rsidRDefault="00645CB0" w:rsidP="00645CB0">
      <w:pPr>
        <w:rPr>
          <w:sz w:val="16"/>
          <w:szCs w:val="16"/>
        </w:rPr>
      </w:pPr>
      <w:r w:rsidRPr="00851CA3">
        <w:rPr>
          <w:sz w:val="16"/>
          <w:szCs w:val="16"/>
        </w:rPr>
        <w:t>d.  A second independent clause which explains the first: Potter's motive is clear: (colon) he wants the assignment.</w:t>
      </w:r>
    </w:p>
    <w:p w14:paraId="2828583D" w14:textId="77777777" w:rsidR="00645CB0" w:rsidRDefault="00645CB0" w:rsidP="00645CB0">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2ECDE3DE" w14:textId="77777777" w:rsidR="00645CB0" w:rsidRDefault="00645CB0" w:rsidP="00645CB0">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2BAB8EF8" w14:textId="77777777" w:rsidR="00645CB0" w:rsidRPr="00C622A5" w:rsidRDefault="00645CB0" w:rsidP="00645CB0">
      <w:pPr>
        <w:pStyle w:val="Heading4"/>
      </w:pPr>
      <w:r w:rsidRPr="00C622A5">
        <w:t xml:space="preserve">‘Should’ </w:t>
      </w:r>
      <w:r>
        <w:t>mandates</w:t>
      </w:r>
      <w:r w:rsidRPr="00C622A5">
        <w:t xml:space="preserve"> a </w:t>
      </w:r>
      <w:r w:rsidRPr="00C622A5">
        <w:rPr>
          <w:u w:val="single"/>
        </w:rPr>
        <w:t>course of action</w:t>
      </w:r>
      <w:r w:rsidRPr="00C622A5">
        <w:t>.</w:t>
      </w:r>
    </w:p>
    <w:p w14:paraId="6F989955" w14:textId="77777777" w:rsidR="00645CB0" w:rsidRPr="005413BD" w:rsidRDefault="00645CB0" w:rsidP="00645CB0">
      <w:r w:rsidRPr="00CF2A48">
        <w:rPr>
          <w:rStyle w:val="Style13ptBold"/>
        </w:rPr>
        <w:t>Nieto 9</w:t>
      </w:r>
      <w:r w:rsidRPr="005413BD">
        <w:t>. Judge Henry Nieto, Colorado Court of Appeals, 8-20-2009 People v. Munoz, 240 P.3d 311 (Colo. Ct. App. 2009)</w:t>
      </w:r>
    </w:p>
    <w:p w14:paraId="4C3F3888" w14:textId="77777777" w:rsidR="00645CB0" w:rsidRPr="004338C3" w:rsidRDefault="00645CB0" w:rsidP="00645CB0">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5413BD">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30688D67" w14:textId="77777777" w:rsidR="00645CB0" w:rsidRDefault="00645CB0" w:rsidP="00645CB0">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360573A6" w14:textId="77777777" w:rsidR="00645CB0" w:rsidRPr="002D30E1" w:rsidRDefault="00645CB0" w:rsidP="00645CB0">
      <w:r w:rsidRPr="002D30E1">
        <w:rPr>
          <w:rStyle w:val="Style13ptBold"/>
        </w:rPr>
        <w:t>NLRB ND</w:t>
      </w:r>
      <w:r>
        <w:t xml:space="preserve"> [National Labor Relations Board. “Collective Bargaining Rights.” https://www.nlrb.gov/about-nlrb/rights-we-protect/the-law/employees/collective-bargaining-rights]</w:t>
      </w:r>
    </w:p>
    <w:p w14:paraId="0A3268DF" w14:textId="77777777" w:rsidR="00645CB0" w:rsidRPr="002D30E1" w:rsidRDefault="00645CB0" w:rsidP="00645CB0">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4AEDE404" w14:textId="77777777" w:rsidR="00645CB0" w:rsidRPr="00A42225" w:rsidRDefault="00645CB0" w:rsidP="00645CB0">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23513F5A" w14:textId="77777777" w:rsidR="00645CB0" w:rsidRDefault="00645CB0" w:rsidP="00645CB0"/>
    <w:p w14:paraId="7EF8279F" w14:textId="77777777" w:rsidR="00645CB0" w:rsidRPr="00DC244E" w:rsidRDefault="00645CB0" w:rsidP="00645CB0">
      <w:pPr>
        <w:pStyle w:val="Heading4"/>
      </w:pPr>
      <w:r>
        <w:lastRenderedPageBreak/>
        <w:t xml:space="preserve">Vote negative for </w:t>
      </w:r>
      <w:r w:rsidRPr="00133264">
        <w:rPr>
          <w:u w:val="single"/>
        </w:rPr>
        <w:t>predictable limits</w:t>
      </w:r>
      <w:r>
        <w:t>. Two impacts.</w:t>
      </w:r>
    </w:p>
    <w:p w14:paraId="11150D5A" w14:textId="77777777" w:rsidR="00645CB0" w:rsidRPr="00DC244E" w:rsidRDefault="00645CB0" w:rsidP="00645CB0">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6FAE02A5" w14:textId="77777777" w:rsidR="00645CB0" w:rsidRDefault="00645CB0" w:rsidP="00645CB0">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01A862B1" w14:textId="77777777" w:rsidR="00645CB0" w:rsidRPr="00936273" w:rsidRDefault="00645CB0" w:rsidP="00645CB0">
      <w:pPr>
        <w:pStyle w:val="Heading4"/>
        <w:rPr>
          <w:u w:val="single"/>
        </w:rPr>
      </w:pPr>
      <w:r>
        <w:t xml:space="preserve">[3] This topic intersects with </w:t>
      </w:r>
      <w:r>
        <w:rPr>
          <w:u w:val="single"/>
        </w:rPr>
        <w:t>every</w:t>
      </w:r>
      <w:r>
        <w:t xml:space="preserve"> critical literature base, and organic intellectualism, alternative knowledge production, or even </w:t>
      </w:r>
      <w:r>
        <w:rPr>
          <w:u w:val="single"/>
        </w:rPr>
        <w:t>embodied arguments</w:t>
      </w:r>
      <w:r>
        <w:t xml:space="preserve"> about </w:t>
      </w:r>
      <w:r>
        <w:rPr>
          <w:u w:val="single"/>
        </w:rPr>
        <w:t>debate’s labor practices</w:t>
      </w:r>
      <w:r>
        <w:t xml:space="preserve">. Voting for framework is </w:t>
      </w:r>
      <w:r>
        <w:rPr>
          <w:u w:val="single"/>
        </w:rPr>
        <w:t>not</w:t>
      </w:r>
      <w:r>
        <w:t xml:space="preserve"> saying “the topic is true,” collective bargaining rights are a </w:t>
      </w:r>
      <w:r>
        <w:rPr>
          <w:u w:val="single"/>
        </w:rPr>
        <w:t>mixed bag</w:t>
      </w:r>
      <w:r>
        <w:t xml:space="preserve"> that </w:t>
      </w:r>
      <w:r>
        <w:rPr>
          <w:u w:val="single"/>
        </w:rPr>
        <w:t>could</w:t>
      </w:r>
      <w:r>
        <w:t xml:space="preserve"> represent liberalism’s “falsity,” enable </w:t>
      </w:r>
      <w:r>
        <w:rPr>
          <w:u w:val="single"/>
        </w:rPr>
        <w:t>material relief</w:t>
      </w:r>
      <w:r>
        <w:t xml:space="preserve">, build community power, undermine it, or </w:t>
      </w:r>
      <w:r>
        <w:rPr>
          <w:u w:val="single"/>
        </w:rPr>
        <w:t>some combination</w:t>
      </w:r>
      <w:r>
        <w:t xml:space="preserve">. Limiting the scope of topical affirmatives is </w:t>
      </w:r>
      <w:r w:rsidRPr="00936273">
        <w:t>necessary</w:t>
      </w:r>
      <w:r>
        <w:t xml:space="preserve"> for the </w:t>
      </w:r>
      <w:r w:rsidRPr="00936273">
        <w:t>depth</w:t>
      </w:r>
      <w:r>
        <w:t xml:space="preserve"> of research that respects, and engages these complexities. Focused debate is a </w:t>
      </w:r>
      <w:r>
        <w:rPr>
          <w:u w:val="single"/>
        </w:rPr>
        <w:t>vetting process</w:t>
      </w:r>
      <w:r>
        <w:t xml:space="preserve"> that </w:t>
      </w:r>
      <w:r>
        <w:rPr>
          <w:u w:val="single"/>
        </w:rPr>
        <w:t>deepens analysis</w:t>
      </w:r>
      <w:r>
        <w:t xml:space="preserve"> of </w:t>
      </w:r>
      <w:r>
        <w:rPr>
          <w:u w:val="single"/>
        </w:rPr>
        <w:t>stakes</w:t>
      </w:r>
      <w:r>
        <w:t xml:space="preserve">, </w:t>
      </w:r>
      <w:r>
        <w:rPr>
          <w:u w:val="single"/>
        </w:rPr>
        <w:t>strategies</w:t>
      </w:r>
      <w:r>
        <w:t xml:space="preserve">, and </w:t>
      </w:r>
      <w:r>
        <w:rPr>
          <w:u w:val="single"/>
        </w:rPr>
        <w:t>emerging imaginaries</w:t>
      </w:r>
      <w:r>
        <w:t xml:space="preserve"> of social movements so affected communities and organizers can </w:t>
      </w:r>
      <w:r>
        <w:rPr>
          <w:u w:val="single"/>
        </w:rPr>
        <w:t>make the best decisions</w:t>
      </w:r>
      <w:r>
        <w:t xml:space="preserve"> under </w:t>
      </w:r>
      <w:r>
        <w:rPr>
          <w:u w:val="single"/>
        </w:rPr>
        <w:t>imperfect information</w:t>
      </w:r>
      <w:r>
        <w:t xml:space="preserve">. Ultimately, that means </w:t>
      </w:r>
      <w:r>
        <w:rPr>
          <w:u w:val="single"/>
        </w:rPr>
        <w:t>only our model of debate solves case</w:t>
      </w:r>
      <w:r>
        <w:t xml:space="preserve">. </w:t>
      </w:r>
    </w:p>
    <w:p w14:paraId="33DEBF3F" w14:textId="77777777" w:rsidR="00645CB0" w:rsidRPr="000F6C39" w:rsidRDefault="00645CB0" w:rsidP="00645CB0">
      <w:r w:rsidRPr="000F6C39">
        <w:rPr>
          <w:rStyle w:val="Style13ptBold"/>
        </w:rPr>
        <w:t>Akbar</w:t>
      </w:r>
      <w:r w:rsidRPr="000F6C39">
        <w:t xml:space="preserve">, Ashar, and Simonson </w:t>
      </w:r>
      <w:r w:rsidRPr="000F6C39">
        <w:rPr>
          <w:rStyle w:val="Style13ptBold"/>
        </w:rPr>
        <w:t>21</w:t>
      </w:r>
      <w:r w:rsidRPr="000F6C39">
        <w:t>, [Amna A. Akbar is an Associate Professor of Law, The Ohio State University, Moritz College of Law. Sameer M. Ashar is a Clinical Professor of Law, University of California, Irvine School of Law. Jocelyn Simonson is a Professor of Law, Brooklyn Law School, Movement Law, Stanford Law Review, Volume 73]</w:t>
      </w:r>
    </w:p>
    <w:p w14:paraId="035BAE68" w14:textId="77777777" w:rsidR="00645CB0" w:rsidRPr="00853645" w:rsidRDefault="00645CB0" w:rsidP="00645CB0">
      <w:pPr>
        <w:rPr>
          <w:sz w:val="16"/>
        </w:rPr>
      </w:pPr>
      <w:r w:rsidRPr="00672C29">
        <w:rPr>
          <w:rStyle w:val="StyleUnderline"/>
          <w:highlight w:val="cyan"/>
        </w:rPr>
        <w:t xml:space="preserve">We </w:t>
      </w:r>
      <w:r w:rsidRPr="001C217D">
        <w:rPr>
          <w:rStyle w:val="StyleUnderline"/>
        </w:rPr>
        <w:t xml:space="preserve">would </w:t>
      </w:r>
      <w:r w:rsidRPr="00672C29">
        <w:rPr>
          <w:rStyle w:val="StyleUnderline"/>
          <w:highlight w:val="cyan"/>
        </w:rPr>
        <w:t xml:space="preserve">include </w:t>
      </w:r>
      <w:r w:rsidRPr="00672C29">
        <w:rPr>
          <w:rStyle w:val="Emphasis"/>
          <w:highlight w:val="cyan"/>
        </w:rPr>
        <w:t>legal realism</w:t>
      </w:r>
      <w:r w:rsidRPr="001C217D">
        <w:rPr>
          <w:sz w:val="16"/>
        </w:rPr>
        <w:t xml:space="preserve">;32 </w:t>
      </w:r>
      <w:r w:rsidRPr="00672C29">
        <w:rPr>
          <w:rStyle w:val="Emphasis"/>
          <w:highlight w:val="cyan"/>
        </w:rPr>
        <w:t>CLS</w:t>
      </w:r>
      <w:r w:rsidRPr="001C217D">
        <w:rPr>
          <w:sz w:val="16"/>
        </w:rPr>
        <w:t xml:space="preserve">;33 the formations of </w:t>
      </w:r>
      <w:r w:rsidRPr="00672C29">
        <w:rPr>
          <w:rStyle w:val="StyleUnderline"/>
          <w:highlight w:val="cyan"/>
        </w:rPr>
        <w:t>“</w:t>
      </w:r>
      <w:r w:rsidRPr="00672C29">
        <w:rPr>
          <w:rStyle w:val="Emphasis"/>
          <w:highlight w:val="cyan"/>
        </w:rPr>
        <w:t>outsider jurisprudence</w:t>
      </w:r>
      <w:r w:rsidRPr="00672C29">
        <w:rPr>
          <w:rStyle w:val="StyleUnderline"/>
          <w:highlight w:val="cyan"/>
        </w:rPr>
        <w:t>,”</w:t>
      </w:r>
      <w:r w:rsidRPr="001C217D">
        <w:rPr>
          <w:sz w:val="16"/>
        </w:rPr>
        <w:t xml:space="preserve">34 including </w:t>
      </w:r>
      <w:r w:rsidRPr="00672C29">
        <w:rPr>
          <w:rStyle w:val="Emphasis"/>
          <w:highlight w:val="cyan"/>
        </w:rPr>
        <w:t>LatCrit</w:t>
      </w:r>
      <w:r w:rsidRPr="001C217D">
        <w:rPr>
          <w:sz w:val="16"/>
        </w:rPr>
        <w:t xml:space="preserve">35 and </w:t>
      </w:r>
      <w:r w:rsidRPr="00672C29">
        <w:rPr>
          <w:rStyle w:val="Emphasis"/>
          <w:highlight w:val="cyan"/>
        </w:rPr>
        <w:t>feminist legal theory</w:t>
      </w:r>
      <w:r w:rsidRPr="001C217D">
        <w:rPr>
          <w:sz w:val="16"/>
        </w:rPr>
        <w:t xml:space="preserve">;36 popular and democratic constitutionalism;37 law and society scholarship;38 critical </w:t>
      </w:r>
      <w:r w:rsidRPr="00756A32">
        <w:rPr>
          <w:rStyle w:val="StyleUnderline"/>
        </w:rPr>
        <w:t>legal history</w:t>
      </w:r>
      <w:r w:rsidRPr="001C217D">
        <w:rPr>
          <w:sz w:val="16"/>
        </w:rPr>
        <w:t xml:space="preserve">;39 </w:t>
      </w:r>
      <w:r w:rsidRPr="00672C29">
        <w:rPr>
          <w:rStyle w:val="Emphasis"/>
          <w:highlight w:val="cyan"/>
        </w:rPr>
        <w:t xml:space="preserve">labor </w:t>
      </w:r>
      <w:r w:rsidRPr="00853645">
        <w:rPr>
          <w:rStyle w:val="Emphasis"/>
        </w:rPr>
        <w:t>scholarship</w:t>
      </w:r>
      <w:r w:rsidRPr="001C217D">
        <w:rPr>
          <w:sz w:val="16"/>
        </w:rPr>
        <w:t xml:space="preserve">;40 as well as </w:t>
      </w:r>
      <w:r w:rsidRPr="00672C29">
        <w:rPr>
          <w:rStyle w:val="Emphasis"/>
          <w:highlight w:val="cyan"/>
        </w:rPr>
        <w:t xml:space="preserve">other </w:t>
      </w:r>
      <w:r w:rsidRPr="00853645">
        <w:rPr>
          <w:rStyle w:val="Emphasis"/>
        </w:rPr>
        <w:t>areas</w:t>
      </w:r>
      <w:r w:rsidRPr="00853645">
        <w:rPr>
          <w:rStyle w:val="StyleUnderline"/>
        </w:rPr>
        <w:t xml:space="preserve"> of </w:t>
      </w:r>
      <w:r w:rsidRPr="00672C29">
        <w:rPr>
          <w:rStyle w:val="StyleUnderline"/>
          <w:highlight w:val="cyan"/>
        </w:rPr>
        <w:t>scholarship</w:t>
      </w:r>
      <w:r w:rsidRPr="001C217D">
        <w:rPr>
          <w:sz w:val="16"/>
        </w:rPr>
        <w:t xml:space="preserve">.41 Instead, </w:t>
      </w:r>
      <w:r w:rsidRPr="00672C29">
        <w:rPr>
          <w:rStyle w:val="Emphasis"/>
          <w:sz w:val="32"/>
          <w:szCs w:val="32"/>
          <w:highlight w:val="cyan"/>
        </w:rPr>
        <w:t>our goal</w:t>
      </w:r>
      <w:r w:rsidRPr="00672C29">
        <w:rPr>
          <w:szCs w:val="32"/>
          <w:highlight w:val="cyan"/>
        </w:rPr>
        <w:t xml:space="preserve"> </w:t>
      </w:r>
      <w:r w:rsidRPr="001C217D">
        <w:rPr>
          <w:sz w:val="16"/>
        </w:rPr>
        <w:t xml:space="preserve">here </w:t>
      </w:r>
      <w:r w:rsidRPr="00672C29">
        <w:rPr>
          <w:rStyle w:val="Emphasis"/>
          <w:sz w:val="32"/>
          <w:szCs w:val="32"/>
          <w:highlight w:val="cyan"/>
        </w:rPr>
        <w:t>is</w:t>
      </w:r>
      <w:r w:rsidRPr="00672C29">
        <w:rPr>
          <w:szCs w:val="32"/>
          <w:highlight w:val="cyan"/>
        </w:rPr>
        <w:t xml:space="preserve"> </w:t>
      </w:r>
      <w:r w:rsidRPr="001C217D">
        <w:rPr>
          <w:sz w:val="16"/>
        </w:rPr>
        <w:t xml:space="preserve">to </w:t>
      </w:r>
      <w:r w:rsidRPr="00672C29">
        <w:rPr>
          <w:rStyle w:val="Emphasis"/>
          <w:sz w:val="32"/>
          <w:szCs w:val="32"/>
          <w:highlight w:val="cyan"/>
        </w:rPr>
        <w:t>identify themes</w:t>
      </w:r>
      <w:r w:rsidRPr="00672C29">
        <w:rPr>
          <w:szCs w:val="32"/>
          <w:highlight w:val="cyan"/>
        </w:rPr>
        <w:t xml:space="preserve"> </w:t>
      </w:r>
      <w:r w:rsidRPr="001C217D">
        <w:rPr>
          <w:sz w:val="16"/>
        </w:rPr>
        <w:t xml:space="preserve">in past works </w:t>
      </w:r>
      <w:r w:rsidRPr="00672C29">
        <w:rPr>
          <w:rStyle w:val="Emphasis"/>
          <w:sz w:val="32"/>
          <w:szCs w:val="32"/>
          <w:highlight w:val="cyan"/>
        </w:rPr>
        <w:t>by</w:t>
      </w:r>
      <w:r w:rsidRPr="00672C29">
        <w:rPr>
          <w:szCs w:val="32"/>
          <w:highlight w:val="cyan"/>
        </w:rPr>
        <w:t xml:space="preserve"> </w:t>
      </w:r>
      <w:r w:rsidRPr="001C217D">
        <w:rPr>
          <w:sz w:val="16"/>
        </w:rPr>
        <w:t xml:space="preserve">a small group of </w:t>
      </w:r>
      <w:r w:rsidRPr="00672C29">
        <w:rPr>
          <w:rStyle w:val="Emphasis"/>
          <w:sz w:val="32"/>
          <w:szCs w:val="32"/>
          <w:highlight w:val="cyan"/>
        </w:rPr>
        <w:t>critical scholars who</w:t>
      </w:r>
      <w:r w:rsidRPr="00672C29">
        <w:rPr>
          <w:szCs w:val="32"/>
          <w:highlight w:val="cyan"/>
        </w:rPr>
        <w:t xml:space="preserve"> </w:t>
      </w:r>
      <w:r w:rsidRPr="001C217D">
        <w:rPr>
          <w:sz w:val="16"/>
        </w:rPr>
        <w:t xml:space="preserve">have </w:t>
      </w:r>
      <w:r w:rsidRPr="00672C29">
        <w:rPr>
          <w:rStyle w:val="Emphasis"/>
          <w:sz w:val="32"/>
          <w:szCs w:val="32"/>
          <w:highlight w:val="cyan"/>
        </w:rPr>
        <w:t>emphasized collective struggle</w:t>
      </w:r>
      <w:r w:rsidRPr="001C217D">
        <w:rPr>
          <w:sz w:val="16"/>
        </w:rPr>
        <w:t xml:space="preserve">, </w:t>
      </w:r>
      <w:r w:rsidRPr="00672C29">
        <w:rPr>
          <w:rStyle w:val="Emphasis"/>
          <w:sz w:val="32"/>
          <w:szCs w:val="32"/>
          <w:highlight w:val="cyan"/>
        </w:rPr>
        <w:t>organizing</w:t>
      </w:r>
      <w:r w:rsidRPr="001C217D">
        <w:rPr>
          <w:sz w:val="16"/>
        </w:rPr>
        <w:t xml:space="preserve">, </w:t>
      </w:r>
      <w:r w:rsidRPr="00672C29">
        <w:rPr>
          <w:rStyle w:val="Emphasis"/>
          <w:sz w:val="32"/>
          <w:szCs w:val="32"/>
          <w:highlight w:val="cyan"/>
        </w:rPr>
        <w:t>movements</w:t>
      </w:r>
      <w:r w:rsidRPr="001C217D">
        <w:rPr>
          <w:sz w:val="16"/>
        </w:rPr>
        <w:t xml:space="preserve">, </w:t>
      </w:r>
      <w:r w:rsidRPr="00672C29">
        <w:rPr>
          <w:rStyle w:val="StyleUnderline"/>
          <w:highlight w:val="cyan"/>
        </w:rPr>
        <w:t>or</w:t>
      </w:r>
      <w:r w:rsidRPr="00672C29">
        <w:rPr>
          <w:sz w:val="16"/>
          <w:highlight w:val="cyan"/>
        </w:rPr>
        <w:t xml:space="preserve"> </w:t>
      </w:r>
      <w:r w:rsidRPr="001C217D">
        <w:rPr>
          <w:sz w:val="16"/>
        </w:rPr>
        <w:t xml:space="preserve">the </w:t>
      </w:r>
      <w:r w:rsidRPr="00672C29">
        <w:rPr>
          <w:rStyle w:val="Emphasis"/>
          <w:sz w:val="32"/>
          <w:szCs w:val="32"/>
          <w:highlight w:val="cyan"/>
        </w:rPr>
        <w:t>experiences</w:t>
      </w:r>
      <w:r w:rsidRPr="00672C29">
        <w:rPr>
          <w:rStyle w:val="StyleUnderline"/>
          <w:sz w:val="32"/>
          <w:szCs w:val="32"/>
          <w:highlight w:val="cyan"/>
        </w:rPr>
        <w:t xml:space="preserve"> </w:t>
      </w:r>
      <w:r w:rsidRPr="00853645">
        <w:rPr>
          <w:rStyle w:val="StyleUnderline"/>
        </w:rPr>
        <w:t>of marginalized people in</w:t>
      </w:r>
      <w:r w:rsidRPr="00853645">
        <w:rPr>
          <w:sz w:val="16"/>
        </w:rPr>
        <w:t xml:space="preserve"> </w:t>
      </w:r>
      <w:r w:rsidRPr="00853645">
        <w:rPr>
          <w:rStyle w:val="StyleUnderline"/>
        </w:rPr>
        <w:t>their work</w:t>
      </w:r>
      <w:r w:rsidRPr="00853645">
        <w:rPr>
          <w:sz w:val="16"/>
        </w:rPr>
        <w:t xml:space="preserve">. In many ways, these are our forebears. The work of these critical race theorists demonstrates the power of scholarship that shifts epistemologies through solidarity with the experiences of outsiders. That the scholars we highlight center race, racialization, and racial justice is crucial to those scholars’ importance for thinking alongside today’s social movements—where questions of race are central. </w:t>
      </w:r>
    </w:p>
    <w:p w14:paraId="6F3E7494" w14:textId="77777777" w:rsidR="00645CB0" w:rsidRPr="001C217D" w:rsidRDefault="00645CB0" w:rsidP="00645CB0">
      <w:pPr>
        <w:rPr>
          <w:sz w:val="16"/>
        </w:rPr>
      </w:pPr>
      <w:r w:rsidRPr="005C2B2A">
        <w:rPr>
          <w:sz w:val="16"/>
        </w:rPr>
        <w:t>CRT scholars emerged from within the Civil Rights Movement and the</w:t>
      </w:r>
      <w:r w:rsidRPr="00853645">
        <w:rPr>
          <w:sz w:val="16"/>
        </w:rPr>
        <w:t xml:space="preserve"> </w:t>
      </w:r>
      <w:r w:rsidRPr="005C2B2A">
        <w:rPr>
          <w:sz w:val="16"/>
        </w:rPr>
        <w:t xml:space="preserve">Black Power era.42 These </w:t>
      </w:r>
      <w:r w:rsidRPr="005C2B2A">
        <w:rPr>
          <w:rStyle w:val="StyleUnderline"/>
        </w:rPr>
        <w:t xml:space="preserve">scholars </w:t>
      </w:r>
      <w:r w:rsidRPr="00672C29">
        <w:rPr>
          <w:rStyle w:val="StyleUnderline"/>
          <w:highlight w:val="cyan"/>
        </w:rPr>
        <w:t>advanced</w:t>
      </w:r>
      <w:r w:rsidRPr="00672C29">
        <w:rPr>
          <w:sz w:val="16"/>
          <w:highlight w:val="cyan"/>
        </w:rPr>
        <w:t xml:space="preserve"> </w:t>
      </w:r>
      <w:r w:rsidRPr="005C2B2A">
        <w:rPr>
          <w:sz w:val="16"/>
        </w:rPr>
        <w:t xml:space="preserve">the idea </w:t>
      </w:r>
      <w:r w:rsidRPr="00672C29">
        <w:rPr>
          <w:rStyle w:val="StyleUnderline"/>
          <w:highlight w:val="cyan"/>
        </w:rPr>
        <w:t>that</w:t>
      </w:r>
      <w:r w:rsidRPr="00672C29">
        <w:rPr>
          <w:sz w:val="16"/>
          <w:highlight w:val="cyan"/>
        </w:rPr>
        <w:t xml:space="preserve"> </w:t>
      </w:r>
      <w:r w:rsidRPr="005C2B2A">
        <w:rPr>
          <w:sz w:val="16"/>
        </w:rPr>
        <w:t xml:space="preserve">the </w:t>
      </w:r>
      <w:r w:rsidRPr="00672C29">
        <w:rPr>
          <w:rStyle w:val="Emphasis"/>
          <w:sz w:val="28"/>
          <w:szCs w:val="28"/>
          <w:highlight w:val="cyan"/>
        </w:rPr>
        <w:t>experiences</w:t>
      </w:r>
      <w:r w:rsidRPr="00672C29">
        <w:rPr>
          <w:sz w:val="20"/>
          <w:szCs w:val="28"/>
          <w:highlight w:val="cyan"/>
        </w:rPr>
        <w:t xml:space="preserve"> </w:t>
      </w:r>
      <w:r w:rsidRPr="005C2B2A">
        <w:rPr>
          <w:sz w:val="16"/>
        </w:rPr>
        <w:t>of</w:t>
      </w:r>
      <w:r w:rsidRPr="001C217D">
        <w:rPr>
          <w:sz w:val="16"/>
        </w:rPr>
        <w:t xml:space="preserve"> </w:t>
      </w:r>
      <w:r w:rsidRPr="005C2B2A">
        <w:rPr>
          <w:sz w:val="16"/>
        </w:rPr>
        <w:t xml:space="preserve">Black, brown, and Indigenous people </w:t>
      </w:r>
      <w:r w:rsidRPr="005C2B2A">
        <w:rPr>
          <w:rStyle w:val="StyleUnderline"/>
        </w:rPr>
        <w:t xml:space="preserve">would </w:t>
      </w:r>
      <w:r w:rsidRPr="00672C29">
        <w:rPr>
          <w:rStyle w:val="Emphasis"/>
          <w:sz w:val="28"/>
          <w:szCs w:val="28"/>
          <w:highlight w:val="cyan"/>
        </w:rPr>
        <w:t>transform</w:t>
      </w:r>
      <w:r w:rsidRPr="005C2B2A">
        <w:rPr>
          <w:sz w:val="16"/>
        </w:rPr>
        <w:t>, in Charles Lawrence’s</w:t>
      </w:r>
      <w:r w:rsidRPr="001C217D">
        <w:rPr>
          <w:sz w:val="16"/>
        </w:rPr>
        <w:t xml:space="preserve"> </w:t>
      </w:r>
      <w:r w:rsidRPr="005C2B2A">
        <w:rPr>
          <w:sz w:val="16"/>
        </w:rPr>
        <w:t xml:space="preserve">words, </w:t>
      </w:r>
      <w:r w:rsidRPr="005C2B2A">
        <w:rPr>
          <w:rStyle w:val="StyleUnderline"/>
        </w:rPr>
        <w:t xml:space="preserve">“the </w:t>
      </w:r>
      <w:r w:rsidRPr="00672C29">
        <w:rPr>
          <w:rStyle w:val="Emphasis"/>
          <w:highlight w:val="cyan"/>
        </w:rPr>
        <w:t>nomos of the larger social world</w:t>
      </w:r>
      <w:r w:rsidRPr="00672C29">
        <w:rPr>
          <w:sz w:val="16"/>
          <w:highlight w:val="cyan"/>
        </w:rPr>
        <w:t xml:space="preserve"> </w:t>
      </w:r>
      <w:r w:rsidRPr="005C2B2A">
        <w:rPr>
          <w:sz w:val="16"/>
        </w:rPr>
        <w:t xml:space="preserve">in which we live.”43 </w:t>
      </w:r>
      <w:r w:rsidRPr="00672C29">
        <w:rPr>
          <w:rStyle w:val="StyleUnderline"/>
          <w:highlight w:val="cyan"/>
        </w:rPr>
        <w:t xml:space="preserve">Major </w:t>
      </w:r>
      <w:r w:rsidRPr="005C2B2A">
        <w:rPr>
          <w:rStyle w:val="StyleUnderline"/>
        </w:rPr>
        <w:t>early</w:t>
      </w:r>
      <w:r w:rsidRPr="00853645">
        <w:rPr>
          <w:rStyle w:val="StyleUnderline"/>
        </w:rPr>
        <w:t xml:space="preserve"> </w:t>
      </w:r>
      <w:r w:rsidRPr="00672C29">
        <w:rPr>
          <w:rStyle w:val="StyleUnderline"/>
          <w:highlight w:val="cyan"/>
        </w:rPr>
        <w:t xml:space="preserve">works </w:t>
      </w:r>
      <w:r w:rsidRPr="005C2B2A">
        <w:rPr>
          <w:rStyle w:val="StyleUnderline"/>
        </w:rPr>
        <w:t xml:space="preserve">were inspired by or </w:t>
      </w:r>
      <w:r w:rsidRPr="00672C29">
        <w:rPr>
          <w:rStyle w:val="Emphasis"/>
          <w:highlight w:val="cyan"/>
        </w:rPr>
        <w:t>in conversation</w:t>
      </w:r>
      <w:r w:rsidRPr="00672C29">
        <w:rPr>
          <w:rStyle w:val="StyleUnderline"/>
          <w:highlight w:val="cyan"/>
        </w:rPr>
        <w:t xml:space="preserve"> with </w:t>
      </w:r>
      <w:r w:rsidRPr="005C2B2A">
        <w:rPr>
          <w:rStyle w:val="StyleUnderline"/>
        </w:rPr>
        <w:t xml:space="preserve">popular </w:t>
      </w:r>
      <w:r w:rsidRPr="00672C29">
        <w:rPr>
          <w:rStyle w:val="StyleUnderline"/>
          <w:highlight w:val="cyan"/>
        </w:rPr>
        <w:t>struggles</w:t>
      </w:r>
      <w:r w:rsidRPr="005C2B2A">
        <w:rPr>
          <w:sz w:val="16"/>
        </w:rPr>
        <w:t>.44 In the last</w:t>
      </w:r>
      <w:r w:rsidRPr="001C217D">
        <w:rPr>
          <w:sz w:val="16"/>
        </w:rPr>
        <w:t xml:space="preserve"> few decades, CRT’s connection to social movements has receded as scholars have emphasized CRT’s central insights as being about the co-constitutive relationship between race, law, and inequality.45 While many founding scholars frame CRT </w:t>
      </w:r>
      <w:r w:rsidRPr="001C217D">
        <w:rPr>
          <w:sz w:val="16"/>
        </w:rPr>
        <w:lastRenderedPageBreak/>
        <w:t>as a product of the Civil Rights Movement, they are less likely to frame CRT as an exercise of movement praxis beyond institutional fights within law schools.46 But it is this connection between CRT and movement imagining that inspires us now</w:t>
      </w:r>
    </w:p>
    <w:p w14:paraId="4A0B3B14" w14:textId="77777777" w:rsidR="00645CB0" w:rsidRPr="001C217D" w:rsidRDefault="00645CB0" w:rsidP="00645CB0">
      <w:pPr>
        <w:rPr>
          <w:sz w:val="16"/>
        </w:rPr>
      </w:pPr>
      <w:r w:rsidRPr="001C217D">
        <w:rPr>
          <w:sz w:val="16"/>
        </w:rPr>
        <w:t xml:space="preserve">We begin with </w:t>
      </w:r>
      <w:r w:rsidRPr="00756A32">
        <w:rPr>
          <w:rStyle w:val="Emphasis"/>
        </w:rPr>
        <w:t xml:space="preserve">Derrick </w:t>
      </w:r>
      <w:r w:rsidRPr="00672C29">
        <w:rPr>
          <w:rStyle w:val="Emphasis"/>
          <w:highlight w:val="cyan"/>
        </w:rPr>
        <w:t>Bell</w:t>
      </w:r>
      <w:r w:rsidRPr="001C217D">
        <w:rPr>
          <w:sz w:val="16"/>
        </w:rPr>
        <w:t xml:space="preserve">. Much of his work was animated by a commitment to social struggle and a sense of accountability to Black communities, even as he grappled with what he surmised was the permanence of anti-Black racism.47 </w:t>
      </w:r>
      <w:r w:rsidRPr="00756A32">
        <w:rPr>
          <w:rStyle w:val="Emphasis"/>
        </w:rPr>
        <w:t>In Serving Two Masters, Bell</w:t>
      </w:r>
      <w:r w:rsidRPr="001C217D">
        <w:rPr>
          <w:sz w:val="16"/>
        </w:rPr>
        <w:t xml:space="preserve"> </w:t>
      </w:r>
      <w:r w:rsidRPr="00672C29">
        <w:rPr>
          <w:rStyle w:val="StyleUnderline"/>
          <w:highlight w:val="cyan"/>
        </w:rPr>
        <w:t>critiqued</w:t>
      </w:r>
      <w:r w:rsidRPr="00672C29">
        <w:rPr>
          <w:sz w:val="16"/>
          <w:highlight w:val="cyan"/>
        </w:rPr>
        <w:t xml:space="preserve"> </w:t>
      </w:r>
      <w:r w:rsidRPr="001C217D">
        <w:rPr>
          <w:sz w:val="16"/>
        </w:rPr>
        <w:t xml:space="preserve">the decades-long </w:t>
      </w:r>
      <w:r w:rsidRPr="00672C29">
        <w:rPr>
          <w:rStyle w:val="StyleUnderline"/>
          <w:highlight w:val="cyan"/>
        </w:rPr>
        <w:t xml:space="preserve">desegregation strategy of </w:t>
      </w:r>
      <w:r w:rsidRPr="00853645">
        <w:rPr>
          <w:rStyle w:val="StyleUnderline"/>
        </w:rPr>
        <w:t xml:space="preserve">the </w:t>
      </w:r>
      <w:r w:rsidRPr="00672C29">
        <w:rPr>
          <w:rStyle w:val="StyleUnderline"/>
          <w:highlight w:val="cyan"/>
        </w:rPr>
        <w:t>NAACP</w:t>
      </w:r>
      <w:r w:rsidRPr="00672C29">
        <w:rPr>
          <w:sz w:val="16"/>
          <w:highlight w:val="cyan"/>
        </w:rPr>
        <w:t xml:space="preserve"> </w:t>
      </w:r>
      <w:r w:rsidRPr="001C217D">
        <w:rPr>
          <w:sz w:val="16"/>
        </w:rPr>
        <w:t>Legal Defense Fund (</w:t>
      </w:r>
      <w:r w:rsidRPr="00853645">
        <w:rPr>
          <w:rStyle w:val="StyleUnderline"/>
        </w:rPr>
        <w:t>LDF</w:t>
      </w:r>
      <w:r w:rsidRPr="001C217D">
        <w:rPr>
          <w:sz w:val="16"/>
        </w:rPr>
        <w:t xml:space="preserve">) for </w:t>
      </w:r>
      <w:r w:rsidRPr="00853645">
        <w:rPr>
          <w:rStyle w:val="StyleUnderline"/>
        </w:rPr>
        <w:t xml:space="preserve">being </w:t>
      </w:r>
      <w:r w:rsidRPr="00672C29">
        <w:rPr>
          <w:rStyle w:val="Emphasis"/>
          <w:highlight w:val="cyan"/>
        </w:rPr>
        <w:t>out of sync with African American community</w:t>
      </w:r>
      <w:r w:rsidRPr="00672C29">
        <w:rPr>
          <w:sz w:val="16"/>
          <w:highlight w:val="cyan"/>
        </w:rPr>
        <w:t xml:space="preserve"> </w:t>
      </w:r>
      <w:r w:rsidRPr="001C217D">
        <w:rPr>
          <w:sz w:val="16"/>
        </w:rPr>
        <w:t xml:space="preserve">groups </w:t>
      </w:r>
      <w:r w:rsidRPr="00672C29">
        <w:rPr>
          <w:rStyle w:val="StyleUnderline"/>
          <w:highlight w:val="cyan"/>
        </w:rPr>
        <w:t>and</w:t>
      </w:r>
      <w:r w:rsidRPr="00672C29">
        <w:rPr>
          <w:sz w:val="16"/>
          <w:highlight w:val="cyan"/>
        </w:rPr>
        <w:t xml:space="preserve"> </w:t>
      </w:r>
      <w:r w:rsidRPr="001C217D">
        <w:rPr>
          <w:sz w:val="16"/>
        </w:rPr>
        <w:t xml:space="preserve">their </w:t>
      </w:r>
      <w:r w:rsidRPr="00672C29">
        <w:rPr>
          <w:rStyle w:val="StyleUnderline"/>
          <w:highlight w:val="cyan"/>
        </w:rPr>
        <w:t>parent-leaders</w:t>
      </w:r>
      <w:r w:rsidRPr="001C217D">
        <w:rPr>
          <w:sz w:val="16"/>
        </w:rPr>
        <w:t xml:space="preserve">.48 The parents took issue with LDF’s focus on the ideal of desegregation over the material quality of education available to their children.49 Bell attributed the litigators’ unwillingness to recognize Black parents’ concerns about “the increasing futility of ‘total desegregation’” in the face of massive resistance by whites to the litigators’ embrace of “racial balance” as a central “symbol of the nation’s commitment to equal opportunity.”50 </w:t>
      </w:r>
      <w:r w:rsidRPr="00672C29">
        <w:rPr>
          <w:rStyle w:val="StyleUnderline"/>
          <w:highlight w:val="cyan"/>
        </w:rPr>
        <w:t>In contrasting</w:t>
      </w:r>
      <w:r w:rsidRPr="00672C29">
        <w:rPr>
          <w:sz w:val="16"/>
          <w:highlight w:val="cyan"/>
        </w:rPr>
        <w:t xml:space="preserve"> </w:t>
      </w:r>
      <w:r w:rsidRPr="001C217D">
        <w:rPr>
          <w:sz w:val="16"/>
        </w:rPr>
        <w:t xml:space="preserve">the </w:t>
      </w:r>
      <w:r w:rsidRPr="00672C29">
        <w:rPr>
          <w:rStyle w:val="StyleUnderline"/>
          <w:highlight w:val="cyan"/>
        </w:rPr>
        <w:t xml:space="preserve">parents’ commitments to </w:t>
      </w:r>
      <w:r w:rsidRPr="00853645">
        <w:rPr>
          <w:rStyle w:val="StyleUnderline"/>
        </w:rPr>
        <w:t xml:space="preserve">their </w:t>
      </w:r>
      <w:r w:rsidRPr="00672C29">
        <w:rPr>
          <w:rStyle w:val="StyleUnderline"/>
          <w:highlight w:val="cyan"/>
        </w:rPr>
        <w:t>children’s education with lawyers’ focus on</w:t>
      </w:r>
      <w:r w:rsidRPr="00672C29">
        <w:rPr>
          <w:sz w:val="16"/>
          <w:highlight w:val="cyan"/>
        </w:rPr>
        <w:t xml:space="preserve"> </w:t>
      </w:r>
      <w:r w:rsidRPr="001C217D">
        <w:rPr>
          <w:sz w:val="16"/>
        </w:rPr>
        <w:t xml:space="preserve">the </w:t>
      </w:r>
      <w:r w:rsidRPr="00672C29">
        <w:rPr>
          <w:rStyle w:val="StyleUnderline"/>
          <w:highlight w:val="cyan"/>
        </w:rPr>
        <w:t>symbolic</w:t>
      </w:r>
      <w:r w:rsidRPr="00672C29">
        <w:rPr>
          <w:sz w:val="16"/>
          <w:highlight w:val="cyan"/>
        </w:rPr>
        <w:t xml:space="preserve"> </w:t>
      </w:r>
      <w:r w:rsidRPr="001C217D">
        <w:rPr>
          <w:sz w:val="16"/>
        </w:rPr>
        <w:t>domain—a focus shared by middle-class Black people and whites—</w:t>
      </w:r>
      <w:r w:rsidRPr="00672C29">
        <w:rPr>
          <w:rStyle w:val="StyleUnderline"/>
          <w:highlight w:val="cyan"/>
        </w:rPr>
        <w:t xml:space="preserve">Bell </w:t>
      </w:r>
      <w:r w:rsidRPr="00672C29">
        <w:rPr>
          <w:rStyle w:val="Emphasis"/>
          <w:highlight w:val="cyan"/>
        </w:rPr>
        <w:t>critiqued one of the most venerated litigation strategies in U.S. history</w:t>
      </w:r>
      <w:r w:rsidRPr="001C217D">
        <w:rPr>
          <w:sz w:val="16"/>
        </w:rPr>
        <w:t xml:space="preserve">.51 He showed that elite conceptions of justice are often contested by those who live the injustice most intensely every day. </w:t>
      </w:r>
    </w:p>
    <w:p w14:paraId="2BE64050" w14:textId="77777777" w:rsidR="00645CB0" w:rsidRPr="001C217D" w:rsidRDefault="00645CB0" w:rsidP="00645CB0">
      <w:pPr>
        <w:rPr>
          <w:sz w:val="16"/>
        </w:rPr>
      </w:pPr>
      <w:r w:rsidRPr="001C217D">
        <w:rPr>
          <w:sz w:val="16"/>
        </w:rPr>
        <w:t xml:space="preserve">In turn, </w:t>
      </w:r>
      <w:r w:rsidRPr="001C217D">
        <w:rPr>
          <w:rStyle w:val="Emphasis"/>
        </w:rPr>
        <w:t xml:space="preserve">Mari </w:t>
      </w:r>
      <w:r w:rsidRPr="00672C29">
        <w:rPr>
          <w:rStyle w:val="Emphasis"/>
          <w:highlight w:val="cyan"/>
        </w:rPr>
        <w:t>Matsuda</w:t>
      </w:r>
      <w:r w:rsidRPr="00672C29">
        <w:rPr>
          <w:rStyle w:val="StyleUnderline"/>
          <w:highlight w:val="cyan"/>
        </w:rPr>
        <w:t xml:space="preserve"> encouraged law scholars to look to </w:t>
      </w:r>
      <w:r w:rsidRPr="001C217D">
        <w:rPr>
          <w:sz w:val="16"/>
        </w:rPr>
        <w:t xml:space="preserve">“the </w:t>
      </w:r>
      <w:r w:rsidRPr="00853645">
        <w:rPr>
          <w:rStyle w:val="StyleUnderline"/>
        </w:rPr>
        <w:t xml:space="preserve">actual </w:t>
      </w:r>
      <w:r w:rsidRPr="00672C29">
        <w:rPr>
          <w:rStyle w:val="StyleUnderline"/>
          <w:highlight w:val="cyan"/>
        </w:rPr>
        <w:t xml:space="preserve">experience, history, culture, </w:t>
      </w:r>
      <w:r w:rsidRPr="001C217D">
        <w:rPr>
          <w:sz w:val="16"/>
        </w:rPr>
        <w:t xml:space="preserve">and </w:t>
      </w:r>
      <w:r w:rsidRPr="00672C29">
        <w:rPr>
          <w:rStyle w:val="StyleUnderline"/>
          <w:highlight w:val="cyan"/>
        </w:rPr>
        <w:t xml:space="preserve">intellectual tradition of people of color </w:t>
      </w:r>
      <w:r w:rsidRPr="001C217D">
        <w:rPr>
          <w:sz w:val="16"/>
        </w:rPr>
        <w:t xml:space="preserve">in America” </w:t>
      </w:r>
      <w:r w:rsidRPr="00672C29">
        <w:rPr>
          <w:rStyle w:val="StyleUnderline"/>
          <w:highlight w:val="cyan"/>
        </w:rPr>
        <w:t xml:space="preserve">as “a </w:t>
      </w:r>
      <w:r w:rsidRPr="00672C29">
        <w:rPr>
          <w:rStyle w:val="Emphasis"/>
          <w:sz w:val="28"/>
          <w:szCs w:val="28"/>
          <w:highlight w:val="cyan"/>
        </w:rPr>
        <w:t>new epistemological source</w:t>
      </w:r>
      <w:r w:rsidRPr="00672C29">
        <w:rPr>
          <w:rStyle w:val="StyleUnderline"/>
          <w:highlight w:val="cyan"/>
        </w:rPr>
        <w:t>.”</w:t>
      </w:r>
      <w:r w:rsidRPr="001C217D">
        <w:rPr>
          <w:sz w:val="16"/>
        </w:rPr>
        <w:t>52 “</w:t>
      </w:r>
      <w:r w:rsidRPr="00672C29">
        <w:rPr>
          <w:rStyle w:val="StyleUnderline"/>
          <w:highlight w:val="cyan"/>
        </w:rPr>
        <w:t>Looking to</w:t>
      </w:r>
      <w:r w:rsidRPr="001C217D">
        <w:rPr>
          <w:sz w:val="16"/>
        </w:rPr>
        <w:t xml:space="preserve"> the bottom”—to </w:t>
      </w:r>
      <w:r w:rsidRPr="00672C29">
        <w:rPr>
          <w:rStyle w:val="StyleUnderline"/>
          <w:highlight w:val="cyan"/>
        </w:rPr>
        <w:t xml:space="preserve">“those who have </w:t>
      </w:r>
      <w:r w:rsidRPr="001C217D">
        <w:rPr>
          <w:sz w:val="16"/>
        </w:rPr>
        <w:t xml:space="preserve">seen and </w:t>
      </w:r>
      <w:r w:rsidRPr="00672C29">
        <w:rPr>
          <w:rStyle w:val="StyleUnderline"/>
          <w:highlight w:val="cyan"/>
        </w:rPr>
        <w:t xml:space="preserve">felt </w:t>
      </w:r>
      <w:r w:rsidRPr="001C217D">
        <w:rPr>
          <w:sz w:val="16"/>
        </w:rPr>
        <w:t xml:space="preserve">the </w:t>
      </w:r>
      <w:r w:rsidRPr="00672C29">
        <w:rPr>
          <w:rStyle w:val="Emphasis"/>
          <w:sz w:val="28"/>
          <w:szCs w:val="28"/>
          <w:highlight w:val="cyan"/>
        </w:rPr>
        <w:t>falsity of the liberal promise</w:t>
      </w:r>
      <w:r w:rsidRPr="001C217D">
        <w:rPr>
          <w:sz w:val="16"/>
        </w:rPr>
        <w:t xml:space="preserve">”—would help scholars in “fathoming the phenomenology of law and defining the elements of justice.”53 </w:t>
      </w:r>
      <w:r w:rsidRPr="00853645">
        <w:rPr>
          <w:sz w:val="16"/>
        </w:rPr>
        <w:t xml:space="preserve">For Matsuda, studying and supporting the </w:t>
      </w:r>
      <w:r w:rsidRPr="00853645">
        <w:rPr>
          <w:rStyle w:val="StyleUnderline"/>
        </w:rPr>
        <w:t xml:space="preserve">organized struggles </w:t>
      </w:r>
      <w:r w:rsidRPr="00853645">
        <w:rPr>
          <w:sz w:val="16"/>
        </w:rPr>
        <w:t xml:space="preserve">of people of color </w:t>
      </w:r>
      <w:r w:rsidRPr="00853645">
        <w:rPr>
          <w:rStyle w:val="StyleUnderline"/>
        </w:rPr>
        <w:t>opened up possibilities of moving beyond critique to conceive of legal strategies that challenge the status quo</w:t>
      </w:r>
      <w:r w:rsidRPr="00853645">
        <w:rPr>
          <w:sz w:val="16"/>
        </w:rPr>
        <w:t xml:space="preserve">.54 </w:t>
      </w:r>
      <w:r w:rsidRPr="00853645">
        <w:rPr>
          <w:rStyle w:val="StyleUnderline"/>
        </w:rPr>
        <w:t xml:space="preserve">Matsuda studied campaigns for </w:t>
      </w:r>
      <w:r w:rsidRPr="00672C29">
        <w:rPr>
          <w:rStyle w:val="StyleUnderline"/>
          <w:highlight w:val="cyan"/>
        </w:rPr>
        <w:t>reparations</w:t>
      </w:r>
      <w:r w:rsidRPr="00672C29">
        <w:rPr>
          <w:sz w:val="16"/>
          <w:highlight w:val="cyan"/>
        </w:rPr>
        <w:t xml:space="preserve"> </w:t>
      </w:r>
      <w:r w:rsidRPr="00672C29">
        <w:rPr>
          <w:rStyle w:val="StyleUnderline"/>
          <w:highlight w:val="cyan"/>
        </w:rPr>
        <w:t xml:space="preserve">by Japanese </w:t>
      </w:r>
      <w:r w:rsidRPr="00853645">
        <w:rPr>
          <w:rStyle w:val="StyleUnderline"/>
        </w:rPr>
        <w:t xml:space="preserve">Americans for </w:t>
      </w:r>
      <w:r w:rsidRPr="00672C29">
        <w:rPr>
          <w:rStyle w:val="StyleUnderline"/>
          <w:highlight w:val="cyan"/>
        </w:rPr>
        <w:t>internment</w:t>
      </w:r>
      <w:r w:rsidRPr="00672C29">
        <w:rPr>
          <w:sz w:val="16"/>
          <w:highlight w:val="cyan"/>
        </w:rPr>
        <w:t xml:space="preserve"> </w:t>
      </w:r>
      <w:r w:rsidRPr="001C217D">
        <w:rPr>
          <w:sz w:val="16"/>
        </w:rPr>
        <w:t xml:space="preserve">policies during World War II, and by </w:t>
      </w:r>
      <w:r w:rsidRPr="00672C29">
        <w:rPr>
          <w:rStyle w:val="StyleUnderline"/>
          <w:highlight w:val="cyan"/>
        </w:rPr>
        <w:t xml:space="preserve">Native Hawaiians </w:t>
      </w:r>
      <w:r w:rsidRPr="00853645">
        <w:rPr>
          <w:rStyle w:val="StyleUnderline"/>
        </w:rPr>
        <w:t>for</w:t>
      </w:r>
      <w:r w:rsidRPr="00853645">
        <w:rPr>
          <w:sz w:val="16"/>
        </w:rPr>
        <w:t xml:space="preserve"> the </w:t>
      </w:r>
      <w:r w:rsidRPr="00853645">
        <w:rPr>
          <w:rStyle w:val="StyleUnderline"/>
        </w:rPr>
        <w:t>overthrow of Hawaiian rule and</w:t>
      </w:r>
      <w:r w:rsidRPr="00853645">
        <w:rPr>
          <w:sz w:val="16"/>
        </w:rPr>
        <w:t xml:space="preserve"> </w:t>
      </w:r>
      <w:r w:rsidRPr="00853645">
        <w:rPr>
          <w:rStyle w:val="StyleUnderline"/>
        </w:rPr>
        <w:t>expropriation</w:t>
      </w:r>
      <w:r w:rsidRPr="00853645">
        <w:rPr>
          <w:sz w:val="16"/>
        </w:rPr>
        <w:t xml:space="preserve"> of Indigenous land.55 The </w:t>
      </w:r>
      <w:r w:rsidRPr="00853645">
        <w:rPr>
          <w:rStyle w:val="StyleUnderline"/>
        </w:rPr>
        <w:t xml:space="preserve">struggle for reparations </w:t>
      </w:r>
      <w:r w:rsidRPr="00672C29">
        <w:rPr>
          <w:rStyle w:val="StyleUnderline"/>
          <w:highlight w:val="cyan"/>
        </w:rPr>
        <w:t>was</w:t>
      </w:r>
      <w:r w:rsidRPr="001C217D">
        <w:rPr>
          <w:sz w:val="16"/>
        </w:rPr>
        <w:t xml:space="preserve"> a </w:t>
      </w:r>
      <w:r w:rsidRPr="00672C29">
        <w:rPr>
          <w:rStyle w:val="StyleUnderline"/>
          <w:highlight w:val="cyan"/>
        </w:rPr>
        <w:t>quintessential “critical legalism”</w:t>
      </w:r>
      <w:r w:rsidRPr="00672C29">
        <w:rPr>
          <w:sz w:val="16"/>
          <w:highlight w:val="cyan"/>
        </w:rPr>
        <w:t xml:space="preserve"> </w:t>
      </w:r>
      <w:r w:rsidRPr="001C217D">
        <w:rPr>
          <w:sz w:val="16"/>
        </w:rPr>
        <w:t>from the bottom designed to “achieve and maintain the utopian vision.”</w:t>
      </w:r>
      <w:r w:rsidRPr="00853645">
        <w:rPr>
          <w:sz w:val="16"/>
        </w:rPr>
        <w:t xml:space="preserve">56 </w:t>
      </w:r>
      <w:r w:rsidRPr="00853645">
        <w:rPr>
          <w:rStyle w:val="StyleUnderline"/>
        </w:rPr>
        <w:t>For decades</w:t>
      </w:r>
      <w:r w:rsidRPr="00853645">
        <w:rPr>
          <w:sz w:val="16"/>
        </w:rPr>
        <w:t xml:space="preserve"> now</w:t>
      </w:r>
      <w:r w:rsidRPr="001C217D">
        <w:rPr>
          <w:sz w:val="16"/>
        </w:rPr>
        <w:t xml:space="preserve">, </w:t>
      </w:r>
      <w:r w:rsidRPr="00672C29">
        <w:rPr>
          <w:rStyle w:val="StyleUnderline"/>
          <w:highlight w:val="cyan"/>
        </w:rPr>
        <w:t>Matsuda</w:t>
      </w:r>
      <w:r w:rsidRPr="00672C29">
        <w:rPr>
          <w:sz w:val="16"/>
          <w:highlight w:val="cyan"/>
        </w:rPr>
        <w:t xml:space="preserve"> </w:t>
      </w:r>
      <w:r w:rsidRPr="001C217D">
        <w:rPr>
          <w:sz w:val="16"/>
        </w:rPr>
        <w:t xml:space="preserve">has </w:t>
      </w:r>
      <w:r w:rsidRPr="00672C29">
        <w:rPr>
          <w:rStyle w:val="Emphasis"/>
          <w:sz w:val="28"/>
          <w:szCs w:val="28"/>
          <w:highlight w:val="cyan"/>
        </w:rPr>
        <w:t>distilled brilliance born</w:t>
      </w:r>
      <w:r w:rsidRPr="00672C29">
        <w:rPr>
          <w:sz w:val="16"/>
          <w:highlight w:val="cyan"/>
        </w:rPr>
        <w:t xml:space="preserve"> </w:t>
      </w:r>
      <w:r w:rsidRPr="001C217D">
        <w:rPr>
          <w:sz w:val="16"/>
        </w:rPr>
        <w:t>with</w:t>
      </w:r>
      <w:r w:rsidRPr="00672C29">
        <w:rPr>
          <w:rStyle w:val="Emphasis"/>
          <w:sz w:val="28"/>
          <w:szCs w:val="28"/>
          <w:highlight w:val="cyan"/>
        </w:rPr>
        <w:t>in collective struggle</w:t>
      </w:r>
      <w:r w:rsidRPr="00853645">
        <w:rPr>
          <w:rStyle w:val="Emphasis"/>
          <w:sz w:val="28"/>
          <w:szCs w:val="28"/>
        </w:rPr>
        <w:t>.</w:t>
      </w:r>
      <w:r w:rsidRPr="001C217D">
        <w:rPr>
          <w:sz w:val="16"/>
        </w:rPr>
        <w:t>57</w:t>
      </w:r>
    </w:p>
    <w:p w14:paraId="3B3E12EE" w14:textId="77777777" w:rsidR="00645CB0" w:rsidRPr="001C217D" w:rsidRDefault="00645CB0" w:rsidP="00645CB0">
      <w:pPr>
        <w:rPr>
          <w:sz w:val="16"/>
        </w:rPr>
      </w:pPr>
      <w:r w:rsidRPr="001C217D">
        <w:rPr>
          <w:sz w:val="16"/>
        </w:rPr>
        <w:t xml:space="preserve">In a parallel vein, </w:t>
      </w:r>
      <w:r w:rsidRPr="00672C29">
        <w:rPr>
          <w:rStyle w:val="Emphasis"/>
          <w:highlight w:val="cyan"/>
        </w:rPr>
        <w:t>Kimberlé Crenshaw’s</w:t>
      </w:r>
      <w:r w:rsidRPr="00672C29">
        <w:rPr>
          <w:sz w:val="16"/>
          <w:highlight w:val="cyan"/>
        </w:rPr>
        <w:t xml:space="preserve"> </w:t>
      </w:r>
      <w:r w:rsidRPr="00672C29">
        <w:rPr>
          <w:rStyle w:val="StyleUnderline"/>
          <w:highlight w:val="cyan"/>
        </w:rPr>
        <w:t>work</w:t>
      </w:r>
      <w:r w:rsidRPr="00672C29">
        <w:rPr>
          <w:sz w:val="16"/>
          <w:highlight w:val="cyan"/>
        </w:rPr>
        <w:t xml:space="preserve"> </w:t>
      </w:r>
      <w:r w:rsidRPr="001C217D">
        <w:rPr>
          <w:sz w:val="16"/>
        </w:rPr>
        <w:t xml:space="preserve">on intersectionality deepens our understanding of the law’s mechanics and develops a broader normative vision of what the law can be.58 Using intersectionality, </w:t>
      </w:r>
      <w:r w:rsidRPr="00672C29">
        <w:rPr>
          <w:rStyle w:val="StyleUnderline"/>
          <w:highlight w:val="cyan"/>
        </w:rPr>
        <w:t>legal scholars</w:t>
      </w:r>
      <w:r w:rsidRPr="00672C29">
        <w:rPr>
          <w:sz w:val="16"/>
          <w:highlight w:val="cyan"/>
        </w:rPr>
        <w:t xml:space="preserve"> </w:t>
      </w:r>
      <w:r w:rsidRPr="00672C29">
        <w:rPr>
          <w:rStyle w:val="StyleUnderline"/>
          <w:highlight w:val="cyan"/>
        </w:rPr>
        <w:t>might</w:t>
      </w:r>
      <w:r w:rsidRPr="00672C29">
        <w:rPr>
          <w:sz w:val="16"/>
          <w:highlight w:val="cyan"/>
        </w:rPr>
        <w:t xml:space="preserve"> </w:t>
      </w:r>
      <w:r w:rsidRPr="001C217D">
        <w:rPr>
          <w:sz w:val="16"/>
        </w:rPr>
        <w:t xml:space="preserve">attend to </w:t>
      </w:r>
      <w:r w:rsidRPr="00672C29">
        <w:rPr>
          <w:rStyle w:val="StyleUnderline"/>
          <w:highlight w:val="cyan"/>
        </w:rPr>
        <w:t xml:space="preserve">overlapping </w:t>
      </w:r>
      <w:r w:rsidRPr="00853645">
        <w:rPr>
          <w:rStyle w:val="StyleUnderline"/>
        </w:rPr>
        <w:t xml:space="preserve">forms of </w:t>
      </w:r>
      <w:r w:rsidRPr="00672C29">
        <w:rPr>
          <w:rStyle w:val="StyleUnderline"/>
          <w:highlight w:val="cyan"/>
        </w:rPr>
        <w:t>oppression</w:t>
      </w:r>
      <w:r w:rsidRPr="00672C29">
        <w:rPr>
          <w:sz w:val="16"/>
          <w:highlight w:val="cyan"/>
        </w:rPr>
        <w:t xml:space="preserve"> </w:t>
      </w:r>
      <w:r w:rsidRPr="001C217D">
        <w:rPr>
          <w:sz w:val="16"/>
        </w:rPr>
        <w:t xml:space="preserve">and </w:t>
      </w:r>
      <w:r w:rsidRPr="00672C29">
        <w:rPr>
          <w:rStyle w:val="StyleUnderline"/>
          <w:highlight w:val="cyan"/>
        </w:rPr>
        <w:t>“</w:t>
      </w:r>
      <w:r w:rsidRPr="00672C29">
        <w:rPr>
          <w:rStyle w:val="Emphasis"/>
          <w:highlight w:val="cyan"/>
        </w:rPr>
        <w:t>map</w:t>
      </w:r>
      <w:r w:rsidRPr="001C217D">
        <w:t xml:space="preserve">[] </w:t>
      </w:r>
      <w:r w:rsidRPr="00672C29">
        <w:rPr>
          <w:rStyle w:val="Emphasis"/>
          <w:highlight w:val="cyan"/>
        </w:rPr>
        <w:t>the margins</w:t>
      </w:r>
      <w:r w:rsidRPr="00672C29">
        <w:rPr>
          <w:rStyle w:val="StyleUnderline"/>
          <w:highlight w:val="cyan"/>
        </w:rPr>
        <w:t>,”</w:t>
      </w:r>
      <w:r w:rsidRPr="001C217D">
        <w:rPr>
          <w:sz w:val="16"/>
        </w:rPr>
        <w:t xml:space="preserve">59 looking, for example, to how </w:t>
      </w:r>
      <w:r w:rsidRPr="00672C29">
        <w:rPr>
          <w:rStyle w:val="StyleUnderline"/>
          <w:highlight w:val="cyan"/>
        </w:rPr>
        <w:t>courts render invisible</w:t>
      </w:r>
      <w:r w:rsidRPr="00672C29">
        <w:rPr>
          <w:sz w:val="16"/>
          <w:highlight w:val="cyan"/>
        </w:rPr>
        <w:t xml:space="preserve"> </w:t>
      </w:r>
      <w:r w:rsidRPr="001C217D">
        <w:rPr>
          <w:sz w:val="16"/>
        </w:rPr>
        <w:t xml:space="preserve">the </w:t>
      </w:r>
      <w:r w:rsidRPr="00672C29">
        <w:rPr>
          <w:rStyle w:val="StyleUnderline"/>
          <w:highlight w:val="cyan"/>
        </w:rPr>
        <w:t>experiences of Black women</w:t>
      </w:r>
      <w:r w:rsidRPr="001C217D">
        <w:rPr>
          <w:sz w:val="16"/>
        </w:rPr>
        <w:t xml:space="preserve">,60 or to </w:t>
      </w:r>
      <w:r w:rsidRPr="00672C29">
        <w:rPr>
          <w:rStyle w:val="StyleUnderline"/>
          <w:highlight w:val="cyan"/>
        </w:rPr>
        <w:t>how</w:t>
      </w:r>
      <w:r w:rsidRPr="00672C29">
        <w:rPr>
          <w:sz w:val="16"/>
          <w:highlight w:val="cyan"/>
        </w:rPr>
        <w:t xml:space="preserve"> </w:t>
      </w:r>
      <w:r w:rsidRPr="001C217D">
        <w:rPr>
          <w:sz w:val="16"/>
        </w:rPr>
        <w:t xml:space="preserve">antiracist and feminist </w:t>
      </w:r>
      <w:r w:rsidRPr="00672C29">
        <w:rPr>
          <w:rStyle w:val="StyleUnderline"/>
          <w:highlight w:val="cyan"/>
        </w:rPr>
        <w:t>struggles fail to attend to</w:t>
      </w:r>
      <w:r w:rsidRPr="00672C29">
        <w:rPr>
          <w:sz w:val="16"/>
          <w:highlight w:val="cyan"/>
        </w:rPr>
        <w:t xml:space="preserve"> </w:t>
      </w:r>
      <w:r w:rsidRPr="001C217D">
        <w:rPr>
          <w:sz w:val="16"/>
        </w:rPr>
        <w:t xml:space="preserve">the </w:t>
      </w:r>
      <w:r w:rsidRPr="00672C29">
        <w:rPr>
          <w:rStyle w:val="StyleUnderline"/>
          <w:highlight w:val="cyan"/>
        </w:rPr>
        <w:t>multiple marginalization</w:t>
      </w:r>
      <w:r w:rsidRPr="00672C29">
        <w:rPr>
          <w:sz w:val="16"/>
          <w:highlight w:val="cyan"/>
        </w:rPr>
        <w:t xml:space="preserve"> </w:t>
      </w:r>
      <w:r w:rsidRPr="001C217D">
        <w:rPr>
          <w:sz w:val="16"/>
        </w:rPr>
        <w:t>of women of color.61 While organizing and social movements are points of departure for Crenshaw, rather than her primary focus, to this day she grounds many of her interventions in social movements and organizing—for example, through her launching of the #SayHerName campaign that we discuss in Part II.62</w:t>
      </w:r>
    </w:p>
    <w:p w14:paraId="57691471" w14:textId="77777777" w:rsidR="00645CB0" w:rsidRPr="001C217D" w:rsidRDefault="00645CB0" w:rsidP="00645CB0">
      <w:pPr>
        <w:rPr>
          <w:sz w:val="16"/>
        </w:rPr>
      </w:pPr>
      <w:r w:rsidRPr="001C217D">
        <w:rPr>
          <w:sz w:val="16"/>
        </w:rPr>
        <w:t>Lani Guinier and Gerald Torres’s work demonstrates how new legal and political understandings emerge from collective imagining.63 Guinier and Torres focus on how multiracial groups led by people of color critique the legal, social, and political structures around them, and “enlarge the idea of what is possible.”64 They illuminate how social movements can generate and shift ideas about constitutional and legal interpretation from the ground up, which they term “demosprudence.”65 Although theirs is a theory of legal and social change rooted in historical examples and focused on democracy, the implication is that scholars must be part of “a commitment not only to struggle but also to struggle toward a larger vision.”66 They encourage us that “[j]ust outcomes will emerge . . . from experiments in democratic process.”67</w:t>
      </w:r>
    </w:p>
    <w:p w14:paraId="75422709" w14:textId="77777777" w:rsidR="00645CB0" w:rsidRPr="00853645" w:rsidRDefault="00645CB0" w:rsidP="00645CB0">
      <w:pPr>
        <w:rPr>
          <w:sz w:val="16"/>
        </w:rPr>
      </w:pPr>
      <w:r w:rsidRPr="00672C29">
        <w:rPr>
          <w:rStyle w:val="StyleUnderline"/>
          <w:highlight w:val="cyan"/>
        </w:rPr>
        <w:t xml:space="preserve">Scholarship beyond CRT </w:t>
      </w:r>
      <w:r w:rsidRPr="00672C29">
        <w:rPr>
          <w:rStyle w:val="Emphasis"/>
          <w:sz w:val="28"/>
          <w:szCs w:val="28"/>
          <w:highlight w:val="cyan"/>
        </w:rPr>
        <w:t>engages</w:t>
      </w:r>
      <w:r w:rsidRPr="00672C29">
        <w:rPr>
          <w:sz w:val="20"/>
          <w:szCs w:val="28"/>
          <w:highlight w:val="cyan"/>
        </w:rPr>
        <w:t xml:space="preserve"> </w:t>
      </w:r>
      <w:r w:rsidRPr="001C217D">
        <w:rPr>
          <w:sz w:val="16"/>
        </w:rPr>
        <w:t xml:space="preserve">with </w:t>
      </w:r>
      <w:r w:rsidRPr="00672C29">
        <w:rPr>
          <w:rStyle w:val="Emphasis"/>
          <w:sz w:val="28"/>
          <w:szCs w:val="28"/>
          <w:highlight w:val="cyan"/>
        </w:rPr>
        <w:t>collective ideation and grassroots contestation</w:t>
      </w:r>
      <w:r w:rsidRPr="00672C29">
        <w:rPr>
          <w:sz w:val="20"/>
          <w:szCs w:val="28"/>
          <w:highlight w:val="cyan"/>
        </w:rPr>
        <w:t xml:space="preserve"> </w:t>
      </w:r>
      <w:r w:rsidRPr="001C217D">
        <w:rPr>
          <w:sz w:val="16"/>
        </w:rPr>
        <w:t xml:space="preserve">as well.68 Consider some examples. Catharine </w:t>
      </w:r>
      <w:r w:rsidRPr="00853645">
        <w:rPr>
          <w:rStyle w:val="StyleUnderline"/>
        </w:rPr>
        <w:t>MacKinnon</w:t>
      </w:r>
      <w:r w:rsidRPr="00853645">
        <w:rPr>
          <w:sz w:val="16"/>
        </w:rPr>
        <w:t xml:space="preserve"> </w:t>
      </w:r>
      <w:r w:rsidRPr="001C217D">
        <w:rPr>
          <w:sz w:val="16"/>
        </w:rPr>
        <w:t xml:space="preserve">participated in </w:t>
      </w:r>
      <w:r w:rsidRPr="00672C29">
        <w:rPr>
          <w:rStyle w:val="Emphasis"/>
          <w:highlight w:val="cyan"/>
        </w:rPr>
        <w:t>feminist organizing</w:t>
      </w:r>
      <w:r w:rsidRPr="00672C29">
        <w:rPr>
          <w:sz w:val="16"/>
          <w:highlight w:val="cyan"/>
        </w:rPr>
        <w:t xml:space="preserve"> </w:t>
      </w:r>
      <w:r w:rsidRPr="001C217D">
        <w:rPr>
          <w:sz w:val="16"/>
        </w:rPr>
        <w:t xml:space="preserve">and consciousness-raising as she produced her most significant works in feminist theory.69 Lucie </w:t>
      </w:r>
      <w:r w:rsidRPr="00853645">
        <w:rPr>
          <w:rStyle w:val="StyleUnderline"/>
        </w:rPr>
        <w:t>White</w:t>
      </w:r>
      <w:r w:rsidRPr="00853645">
        <w:rPr>
          <w:sz w:val="16"/>
        </w:rPr>
        <w:t xml:space="preserve"> </w:t>
      </w:r>
      <w:r w:rsidRPr="001C217D">
        <w:rPr>
          <w:sz w:val="16"/>
        </w:rPr>
        <w:t xml:space="preserve">engaged in a </w:t>
      </w:r>
      <w:r w:rsidRPr="001C217D">
        <w:rPr>
          <w:rStyle w:val="Emphasis"/>
        </w:rPr>
        <w:t>dialectic between critical theory and lawyering</w:t>
      </w:r>
      <w:r w:rsidRPr="001C217D">
        <w:rPr>
          <w:sz w:val="16"/>
        </w:rPr>
        <w:t xml:space="preserve"> narratives, illuminating how </w:t>
      </w:r>
      <w:r w:rsidRPr="00672C29">
        <w:rPr>
          <w:rStyle w:val="StyleUnderline"/>
          <w:highlight w:val="cyan"/>
        </w:rPr>
        <w:t xml:space="preserve">law </w:t>
      </w:r>
      <w:r w:rsidRPr="00853645">
        <w:rPr>
          <w:rStyle w:val="StyleUnderline"/>
        </w:rPr>
        <w:t>can</w:t>
      </w:r>
      <w:r w:rsidRPr="00853645">
        <w:rPr>
          <w:sz w:val="16"/>
        </w:rPr>
        <w:t xml:space="preserve"> </w:t>
      </w:r>
      <w:r w:rsidRPr="00672C29">
        <w:rPr>
          <w:rStyle w:val="Emphasis"/>
          <w:sz w:val="28"/>
          <w:szCs w:val="28"/>
          <w:highlight w:val="cyan"/>
        </w:rPr>
        <w:t>both facilitate and repress</w:t>
      </w:r>
      <w:r w:rsidRPr="00672C29">
        <w:rPr>
          <w:sz w:val="20"/>
          <w:szCs w:val="28"/>
          <w:highlight w:val="cyan"/>
        </w:rPr>
        <w:t xml:space="preserve"> </w:t>
      </w:r>
      <w:r w:rsidRPr="001C217D">
        <w:rPr>
          <w:sz w:val="16"/>
        </w:rPr>
        <w:t xml:space="preserve">the </w:t>
      </w:r>
      <w:r w:rsidRPr="00672C29">
        <w:rPr>
          <w:rStyle w:val="StyleUnderline"/>
          <w:highlight w:val="cyan"/>
        </w:rPr>
        <w:t>power</w:t>
      </w:r>
      <w:r w:rsidRPr="00672C29">
        <w:rPr>
          <w:sz w:val="16"/>
          <w:highlight w:val="cyan"/>
        </w:rPr>
        <w:t xml:space="preserve"> </w:t>
      </w:r>
      <w:r w:rsidRPr="00672C29">
        <w:rPr>
          <w:rStyle w:val="StyleUnderline"/>
          <w:highlight w:val="cyan"/>
        </w:rPr>
        <w:t>of</w:t>
      </w:r>
      <w:r w:rsidRPr="00672C29">
        <w:rPr>
          <w:sz w:val="16"/>
          <w:highlight w:val="cyan"/>
        </w:rPr>
        <w:t xml:space="preserve"> </w:t>
      </w:r>
      <w:r w:rsidRPr="00672C29">
        <w:rPr>
          <w:rStyle w:val="StyleUnderline"/>
          <w:highlight w:val="cyan"/>
        </w:rPr>
        <w:t>those</w:t>
      </w:r>
      <w:r w:rsidRPr="00672C29">
        <w:rPr>
          <w:sz w:val="16"/>
          <w:highlight w:val="cyan"/>
        </w:rPr>
        <w:t xml:space="preserve"> </w:t>
      </w:r>
      <w:r w:rsidRPr="001C217D">
        <w:rPr>
          <w:sz w:val="16"/>
        </w:rPr>
        <w:t xml:space="preserve">who are </w:t>
      </w:r>
      <w:r w:rsidRPr="00853645">
        <w:rPr>
          <w:rStyle w:val="StyleUnderline"/>
        </w:rPr>
        <w:t>most</w:t>
      </w:r>
      <w:r w:rsidRPr="00853645">
        <w:rPr>
          <w:sz w:val="16"/>
        </w:rPr>
        <w:t xml:space="preserve"> </w:t>
      </w:r>
      <w:r w:rsidRPr="00672C29">
        <w:rPr>
          <w:rStyle w:val="StyleUnderline"/>
          <w:highlight w:val="cyan"/>
        </w:rPr>
        <w:t>marginalized</w:t>
      </w:r>
      <w:r w:rsidRPr="001C217D">
        <w:rPr>
          <w:sz w:val="16"/>
        </w:rPr>
        <w:t xml:space="preserve">.70 Gerald </w:t>
      </w:r>
      <w:r w:rsidRPr="00672C29">
        <w:rPr>
          <w:rStyle w:val="StyleUnderline"/>
          <w:highlight w:val="cyan"/>
        </w:rPr>
        <w:t>López</w:t>
      </w:r>
      <w:r w:rsidRPr="00672C29">
        <w:rPr>
          <w:sz w:val="16"/>
          <w:highlight w:val="cyan"/>
        </w:rPr>
        <w:t xml:space="preserve"> </w:t>
      </w:r>
      <w:r w:rsidRPr="001C217D">
        <w:rPr>
          <w:sz w:val="16"/>
        </w:rPr>
        <w:t xml:space="preserve">called for </w:t>
      </w:r>
      <w:r w:rsidRPr="00672C29">
        <w:rPr>
          <w:rStyle w:val="StyleUnderline"/>
          <w:highlight w:val="cyan"/>
        </w:rPr>
        <w:t>lawyers</w:t>
      </w:r>
      <w:r w:rsidRPr="00672C29">
        <w:rPr>
          <w:sz w:val="16"/>
          <w:highlight w:val="cyan"/>
        </w:rPr>
        <w:t xml:space="preserve"> </w:t>
      </w:r>
      <w:r w:rsidRPr="001C217D">
        <w:rPr>
          <w:sz w:val="16"/>
        </w:rPr>
        <w:t xml:space="preserve">to accompany rather than to lead communities and to </w:t>
      </w:r>
      <w:r w:rsidRPr="00672C29">
        <w:rPr>
          <w:rStyle w:val="StyleUnderline"/>
          <w:highlight w:val="cyan"/>
        </w:rPr>
        <w:t>define success through collaborative</w:t>
      </w:r>
      <w:r w:rsidRPr="00672C29">
        <w:rPr>
          <w:sz w:val="16"/>
          <w:highlight w:val="cyan"/>
        </w:rPr>
        <w:t xml:space="preserve"> </w:t>
      </w:r>
      <w:r w:rsidRPr="00672C29">
        <w:rPr>
          <w:rStyle w:val="StyleUnderline"/>
          <w:highlight w:val="cyan"/>
        </w:rPr>
        <w:t xml:space="preserve">work rather than litigation </w:t>
      </w:r>
      <w:r w:rsidRPr="00853645">
        <w:rPr>
          <w:rStyle w:val="StyleUnderline"/>
        </w:rPr>
        <w:t>wins</w:t>
      </w:r>
      <w:r w:rsidRPr="001C217D">
        <w:rPr>
          <w:sz w:val="16"/>
        </w:rPr>
        <w:t xml:space="preserve">.71 </w:t>
      </w:r>
      <w:r w:rsidRPr="00672C29">
        <w:rPr>
          <w:rStyle w:val="Emphasis"/>
          <w:highlight w:val="cyan"/>
        </w:rPr>
        <w:t xml:space="preserve">LatCrit </w:t>
      </w:r>
      <w:r w:rsidRPr="00853645">
        <w:rPr>
          <w:rStyle w:val="StyleUnderline"/>
        </w:rPr>
        <w:t>scholars</w:t>
      </w:r>
      <w:r w:rsidRPr="00853645">
        <w:rPr>
          <w:sz w:val="16"/>
        </w:rPr>
        <w:t xml:space="preserve"> </w:t>
      </w:r>
      <w:r w:rsidRPr="00672C29">
        <w:rPr>
          <w:rStyle w:val="StyleUnderline"/>
          <w:highlight w:val="cyan"/>
        </w:rPr>
        <w:t>emphasized</w:t>
      </w:r>
      <w:r w:rsidRPr="00672C29">
        <w:rPr>
          <w:sz w:val="16"/>
          <w:highlight w:val="cyan"/>
        </w:rPr>
        <w:t xml:space="preserve"> </w:t>
      </w:r>
      <w:r w:rsidRPr="001C217D">
        <w:rPr>
          <w:sz w:val="16"/>
        </w:rPr>
        <w:t xml:space="preserve">the importance of the </w:t>
      </w:r>
      <w:r w:rsidRPr="00672C29">
        <w:rPr>
          <w:rStyle w:val="StyleUnderline"/>
          <w:highlight w:val="cyan"/>
        </w:rPr>
        <w:lastRenderedPageBreak/>
        <w:t>collective</w:t>
      </w:r>
      <w:r w:rsidRPr="00672C29">
        <w:rPr>
          <w:sz w:val="16"/>
          <w:highlight w:val="cyan"/>
        </w:rPr>
        <w:t xml:space="preserve"> </w:t>
      </w:r>
      <w:r w:rsidRPr="001C217D">
        <w:rPr>
          <w:sz w:val="16"/>
        </w:rPr>
        <w:t xml:space="preserve">and of </w:t>
      </w:r>
      <w:r w:rsidRPr="00672C29">
        <w:rPr>
          <w:rStyle w:val="StyleUnderline"/>
          <w:highlight w:val="cyan"/>
        </w:rPr>
        <w:t>solidarity</w:t>
      </w:r>
      <w:r w:rsidRPr="00672C29">
        <w:rPr>
          <w:sz w:val="16"/>
          <w:highlight w:val="cyan"/>
        </w:rPr>
        <w:t xml:space="preserve"> </w:t>
      </w:r>
      <w:r w:rsidRPr="00853645">
        <w:rPr>
          <w:sz w:val="16"/>
        </w:rPr>
        <w:t xml:space="preserve">from </w:t>
      </w:r>
      <w:r w:rsidRPr="00853645">
        <w:rPr>
          <w:rStyle w:val="StyleUnderline"/>
        </w:rPr>
        <w:t>with</w:t>
      </w:r>
      <w:r w:rsidRPr="00672C29">
        <w:rPr>
          <w:rStyle w:val="StyleUnderline"/>
          <w:highlight w:val="cyan"/>
        </w:rPr>
        <w:t>in legal education</w:t>
      </w:r>
      <w:r w:rsidRPr="001C217D">
        <w:rPr>
          <w:sz w:val="16"/>
        </w:rPr>
        <w:t xml:space="preserve">.72 Robert Cover provided an indispensable analysis of legal interpretation as a communal act.73 </w:t>
      </w:r>
      <w:r w:rsidRPr="00672C29">
        <w:rPr>
          <w:rStyle w:val="StyleUnderline"/>
          <w:highlight w:val="cyan"/>
        </w:rPr>
        <w:t xml:space="preserve">These </w:t>
      </w:r>
      <w:r w:rsidRPr="00853645">
        <w:rPr>
          <w:rStyle w:val="StyleUnderline"/>
        </w:rPr>
        <w:t xml:space="preserve">scholars, </w:t>
      </w:r>
      <w:r w:rsidRPr="00672C29">
        <w:rPr>
          <w:rStyle w:val="StyleUnderline"/>
          <w:highlight w:val="cyan"/>
        </w:rPr>
        <w:t xml:space="preserve">and </w:t>
      </w:r>
      <w:r w:rsidRPr="00672C29">
        <w:rPr>
          <w:rStyle w:val="Emphasis"/>
          <w:highlight w:val="cyan"/>
        </w:rPr>
        <w:t>many more</w:t>
      </w:r>
      <w:r w:rsidRPr="001C217D">
        <w:rPr>
          <w:sz w:val="16"/>
        </w:rPr>
        <w:t xml:space="preserve">, have </w:t>
      </w:r>
      <w:r w:rsidRPr="00672C29">
        <w:rPr>
          <w:rStyle w:val="StyleUnderline"/>
          <w:highlight w:val="cyan"/>
        </w:rPr>
        <w:t xml:space="preserve">charted </w:t>
      </w:r>
      <w:r w:rsidRPr="00672C29">
        <w:rPr>
          <w:rStyle w:val="Emphasis"/>
          <w:sz w:val="28"/>
          <w:szCs w:val="28"/>
          <w:highlight w:val="cyan"/>
        </w:rPr>
        <w:t xml:space="preserve">how legal scholarship can build a </w:t>
      </w:r>
      <w:r w:rsidRPr="00853645">
        <w:rPr>
          <w:rStyle w:val="Emphasis"/>
          <w:sz w:val="28"/>
          <w:szCs w:val="28"/>
        </w:rPr>
        <w:t xml:space="preserve">more </w:t>
      </w:r>
      <w:r w:rsidRPr="00672C29">
        <w:rPr>
          <w:rStyle w:val="Emphasis"/>
          <w:sz w:val="28"/>
          <w:szCs w:val="28"/>
          <w:highlight w:val="cyan"/>
        </w:rPr>
        <w:t>just</w:t>
      </w:r>
      <w:r w:rsidRPr="001C217D">
        <w:rPr>
          <w:sz w:val="16"/>
        </w:rPr>
        <w:t xml:space="preserve">, equal, and democratic </w:t>
      </w:r>
      <w:r w:rsidRPr="00672C29">
        <w:rPr>
          <w:rStyle w:val="Emphasis"/>
          <w:sz w:val="28"/>
          <w:szCs w:val="28"/>
          <w:highlight w:val="cyan"/>
        </w:rPr>
        <w:t>world</w:t>
      </w:r>
      <w:r w:rsidRPr="001C217D">
        <w:rPr>
          <w:sz w:val="16"/>
        </w:rPr>
        <w:t xml:space="preserve">, </w:t>
      </w:r>
      <w:r w:rsidRPr="00853645">
        <w:rPr>
          <w:rStyle w:val="StyleUnderline"/>
        </w:rPr>
        <w:t>through</w:t>
      </w:r>
      <w:r w:rsidRPr="00853645">
        <w:rPr>
          <w:sz w:val="16"/>
        </w:rPr>
        <w:t xml:space="preserve"> a </w:t>
      </w:r>
      <w:r w:rsidRPr="00853645">
        <w:rPr>
          <w:rStyle w:val="StyleUnderline"/>
        </w:rPr>
        <w:t>grounded understanding of power</w:t>
      </w:r>
      <w:r w:rsidRPr="00853645">
        <w:rPr>
          <w:sz w:val="16"/>
        </w:rPr>
        <w:t xml:space="preserve"> </w:t>
      </w:r>
      <w:r w:rsidRPr="00853645">
        <w:rPr>
          <w:rStyle w:val="StyleUnderline"/>
        </w:rPr>
        <w:t>and</w:t>
      </w:r>
      <w:r w:rsidRPr="00853645">
        <w:rPr>
          <w:sz w:val="16"/>
        </w:rPr>
        <w:t xml:space="preserve"> through </w:t>
      </w:r>
      <w:r w:rsidRPr="00853645">
        <w:rPr>
          <w:rStyle w:val="StyleUnderline"/>
        </w:rPr>
        <w:t>solidarity</w:t>
      </w:r>
      <w:r w:rsidRPr="00853645">
        <w:rPr>
          <w:sz w:val="16"/>
        </w:rPr>
        <w:t xml:space="preserve"> with those closest to the problems of our world. Many of these scholars wrote about movements and organizing in which they participated, within communities from which they came.</w:t>
      </w:r>
    </w:p>
    <w:p w14:paraId="05E08B5E" w14:textId="77777777" w:rsidR="00645CB0" w:rsidRPr="001C217D" w:rsidRDefault="00645CB0" w:rsidP="00645CB0">
      <w:pPr>
        <w:rPr>
          <w:sz w:val="16"/>
        </w:rPr>
      </w:pPr>
      <w:r w:rsidRPr="00853645">
        <w:rPr>
          <w:sz w:val="16"/>
        </w:rPr>
        <w:t>The critical scholars that we name each operated within their own historical crises.74 Today, we write in a different era. While we make this call for movement law within a moment of renewed vitality of social movements and particular crises, movement law can play an important role even in times of</w:t>
      </w:r>
      <w:r w:rsidRPr="001C217D">
        <w:rPr>
          <w:sz w:val="16"/>
        </w:rPr>
        <w:t xml:space="preserve"> depressed social movement activity. As Cornel West noted in his 1990 essay The Role of Law in Progressive Politics, radical lawyers—including, we would argue, movement law scholars—can do important “defensive work . . . [to] keep alive memory traces left by past progressive movements of resistance— memory traces requisite for future movements.”75</w:t>
      </w:r>
    </w:p>
    <w:p w14:paraId="124F5BCF" w14:textId="77777777" w:rsidR="00645CB0" w:rsidRPr="001C217D" w:rsidRDefault="00645CB0" w:rsidP="00645CB0">
      <w:pPr>
        <w:rPr>
          <w:sz w:val="16"/>
        </w:rPr>
      </w:pPr>
      <w:r w:rsidRPr="001C217D">
        <w:rPr>
          <w:sz w:val="16"/>
        </w:rPr>
        <w:t xml:space="preserve">B. Movement Law Today </w:t>
      </w:r>
    </w:p>
    <w:p w14:paraId="0981D2B1" w14:textId="77777777" w:rsidR="00645CB0" w:rsidRPr="001C217D" w:rsidRDefault="00645CB0" w:rsidP="00645CB0">
      <w:pPr>
        <w:rPr>
          <w:sz w:val="16"/>
        </w:rPr>
      </w:pPr>
      <w:r w:rsidRPr="00853645">
        <w:rPr>
          <w:sz w:val="16"/>
        </w:rPr>
        <w:t>This moment calls on us to contest the dominant ideologies and institutions that undergird our legal and political configurations. Contemporary legal scholarship by and large fails to grapple with the material reality of people’s lives.76 This can be partially explained by the hold of what law and political economy (LPE) scholars have called “the Twentieth-Century Synthesis”—the separation of the study of economic</w:t>
      </w:r>
      <w:r w:rsidRPr="001C217D">
        <w:rPr>
          <w:sz w:val="16"/>
        </w:rPr>
        <w:t xml:space="preserve"> and political forms of law and lawmaking that “has muted problems of distribution and power throughout public and private law.”77</w:t>
      </w:r>
    </w:p>
    <w:p w14:paraId="547C9682" w14:textId="77777777" w:rsidR="00645CB0" w:rsidRPr="001C217D" w:rsidRDefault="00645CB0" w:rsidP="00645CB0">
      <w:pPr>
        <w:rPr>
          <w:sz w:val="16"/>
        </w:rPr>
      </w:pPr>
      <w:r w:rsidRPr="001C217D">
        <w:rPr>
          <w:sz w:val="16"/>
        </w:rPr>
        <w:t xml:space="preserve">Movement law gives scholars permission to ground their work in movement organizing and ideation as an initial matter, rather than beginning within our siloed legal understandings. Movement law engages in what Aziz Rana has described as “a genuinely sympathetic hermeneutic,” in contrast to traditional scholarship that “often fails to make sense of the actual nature . . . of legal struggle and conflict.”78 Movement law begins with a commitment to grassroots contestation, and aims to emerge with new understandings of legal and economic structures and how they can shift as part of, rather than separate from, political struggle. </w:t>
      </w:r>
    </w:p>
    <w:p w14:paraId="4AA6DAA2" w14:textId="77777777" w:rsidR="00645CB0" w:rsidRPr="001C217D" w:rsidRDefault="00645CB0" w:rsidP="00645CB0">
      <w:pPr>
        <w:rPr>
          <w:sz w:val="16"/>
        </w:rPr>
      </w:pPr>
      <w:r w:rsidRPr="001C217D">
        <w:rPr>
          <w:sz w:val="16"/>
        </w:rPr>
        <w:t>Our scholarship must shift to meet this particular moment—in support of the rising social movements of our time. To be sure, many legal scholars tacitly write in support of movement efforts—for example, when they write sharp doctrinal pieces to be used in court by movement allies, or when they excavate histories of resistance that help illuminate the present. We have also written scholarship in this vein.79 We celebrate this work even as we call for modes of scholarship that more explicitly align with left social movements.80</w:t>
      </w:r>
    </w:p>
    <w:p w14:paraId="7E1E57C8" w14:textId="77777777" w:rsidR="00645CB0" w:rsidRPr="001C217D" w:rsidRDefault="00645CB0" w:rsidP="00645CB0">
      <w:pPr>
        <w:rPr>
          <w:sz w:val="16"/>
        </w:rPr>
      </w:pPr>
      <w:r w:rsidRPr="001C217D">
        <w:rPr>
          <w:sz w:val="16"/>
        </w:rPr>
        <w:t>We are not the only legal scholars calling for a shift in scholarly approaches. Many of the scholars we discussed above continue to write in response to our crises today in alignment with today’s social movements.81 The LPE “Manifesto” demands that we dismantle artificial distinctions between law, politics, and economics.82 Bernard Harcourt argues that what is required is “a renewed embrace of praxis” alongside critique.83 We feel this urgency along with so many in the legal academy and our broader communities.84</w:t>
      </w:r>
    </w:p>
    <w:p w14:paraId="6D1A992D" w14:textId="77777777" w:rsidR="00645CB0" w:rsidRPr="00672C29" w:rsidRDefault="00645CB0" w:rsidP="00645CB0">
      <w:pPr>
        <w:rPr>
          <w:rStyle w:val="StyleUnderline"/>
          <w:highlight w:val="cyan"/>
        </w:rPr>
      </w:pPr>
      <w:r w:rsidRPr="001C217D">
        <w:rPr>
          <w:sz w:val="16"/>
        </w:rPr>
        <w:t xml:space="preserve">By </w:t>
      </w:r>
      <w:r w:rsidRPr="00672C29">
        <w:rPr>
          <w:rStyle w:val="Emphasis"/>
          <w:highlight w:val="cyan"/>
        </w:rPr>
        <w:t>cogenerating ideas</w:t>
      </w:r>
      <w:r w:rsidRPr="00672C29">
        <w:rPr>
          <w:rStyle w:val="StyleUnderline"/>
          <w:highlight w:val="cyan"/>
        </w:rPr>
        <w:t xml:space="preserve"> with social movements seeking to transform</w:t>
      </w:r>
      <w:r w:rsidRPr="00672C29">
        <w:rPr>
          <w:sz w:val="16"/>
          <w:highlight w:val="cyan"/>
        </w:rPr>
        <w:t xml:space="preserve"> </w:t>
      </w:r>
      <w:r w:rsidRPr="00672C29">
        <w:rPr>
          <w:rStyle w:val="StyleUnderline"/>
          <w:highlight w:val="cyan"/>
        </w:rPr>
        <w:t>the</w:t>
      </w:r>
      <w:r w:rsidRPr="00672C29">
        <w:rPr>
          <w:sz w:val="16"/>
          <w:highlight w:val="cyan"/>
        </w:rPr>
        <w:t xml:space="preserve"> </w:t>
      </w:r>
      <w:r w:rsidRPr="001C217D">
        <w:rPr>
          <w:sz w:val="16"/>
        </w:rPr>
        <w:t xml:space="preserve">political, economic, and social </w:t>
      </w:r>
      <w:r w:rsidRPr="00672C29">
        <w:rPr>
          <w:rStyle w:val="StyleUnderline"/>
          <w:highlight w:val="cyan"/>
        </w:rPr>
        <w:t>status quo, movement law scholars</w:t>
      </w:r>
      <w:r w:rsidRPr="00672C29">
        <w:rPr>
          <w:sz w:val="16"/>
          <w:highlight w:val="cyan"/>
        </w:rPr>
        <w:t xml:space="preserve"> </w:t>
      </w:r>
      <w:r w:rsidRPr="00672C29">
        <w:rPr>
          <w:rStyle w:val="StyleUnderline"/>
          <w:highlight w:val="cyan"/>
        </w:rPr>
        <w:t xml:space="preserve">adopt a </w:t>
      </w:r>
      <w:r w:rsidRPr="00672C29">
        <w:rPr>
          <w:rStyle w:val="Emphasis"/>
          <w:sz w:val="28"/>
          <w:szCs w:val="28"/>
          <w:highlight w:val="cyan"/>
        </w:rPr>
        <w:t>countercultural posture</w:t>
      </w:r>
      <w:r w:rsidRPr="00672C29">
        <w:rPr>
          <w:sz w:val="20"/>
          <w:szCs w:val="28"/>
          <w:highlight w:val="cyan"/>
        </w:rPr>
        <w:t xml:space="preserve"> </w:t>
      </w:r>
      <w:r w:rsidRPr="00853645">
        <w:rPr>
          <w:rStyle w:val="StyleUnderline"/>
        </w:rPr>
        <w:t>with</w:t>
      </w:r>
      <w:r w:rsidRPr="00672C29">
        <w:rPr>
          <w:rStyle w:val="Emphasis"/>
          <w:sz w:val="28"/>
          <w:szCs w:val="28"/>
          <w:highlight w:val="cyan"/>
        </w:rPr>
        <w:t>in</w:t>
      </w:r>
      <w:r w:rsidRPr="00672C29">
        <w:rPr>
          <w:sz w:val="16"/>
          <w:highlight w:val="cyan"/>
        </w:rPr>
        <w:t xml:space="preserve"> </w:t>
      </w:r>
      <w:r w:rsidRPr="001C217D">
        <w:rPr>
          <w:sz w:val="16"/>
        </w:rPr>
        <w:t xml:space="preserve">the </w:t>
      </w:r>
      <w:r w:rsidRPr="00672C29">
        <w:rPr>
          <w:rStyle w:val="Emphasis"/>
          <w:sz w:val="28"/>
          <w:szCs w:val="28"/>
          <w:highlight w:val="cyan"/>
        </w:rPr>
        <w:t>legal academy</w:t>
      </w:r>
      <w:r w:rsidRPr="00672C29">
        <w:rPr>
          <w:sz w:val="20"/>
          <w:szCs w:val="28"/>
          <w:highlight w:val="cyan"/>
        </w:rPr>
        <w:t xml:space="preserve"> </w:t>
      </w:r>
      <w:r w:rsidRPr="001C217D">
        <w:rPr>
          <w:sz w:val="16"/>
        </w:rPr>
        <w:t xml:space="preserve">and profession. Movement law aims </w:t>
      </w:r>
      <w:r w:rsidRPr="00672C29">
        <w:rPr>
          <w:rStyle w:val="StyleUnderline"/>
          <w:highlight w:val="cyan"/>
        </w:rPr>
        <w:t xml:space="preserve">to </w:t>
      </w:r>
      <w:r w:rsidRPr="00672C29">
        <w:rPr>
          <w:rStyle w:val="Emphasis"/>
          <w:highlight w:val="cyan"/>
        </w:rPr>
        <w:t>disrupt</w:t>
      </w:r>
      <w:r w:rsidRPr="00672C29">
        <w:rPr>
          <w:rStyle w:val="StyleUnderline"/>
          <w:highlight w:val="cyan"/>
        </w:rPr>
        <w:t xml:space="preserve"> </w:t>
      </w:r>
      <w:r w:rsidRPr="00853645">
        <w:rPr>
          <w:rStyle w:val="StyleUnderline"/>
        </w:rPr>
        <w:t xml:space="preserve">the </w:t>
      </w:r>
      <w:r w:rsidRPr="00672C29">
        <w:rPr>
          <w:rStyle w:val="Emphasis"/>
          <w:highlight w:val="cyan"/>
        </w:rPr>
        <w:t>processes</w:t>
      </w:r>
      <w:r w:rsidRPr="00672C29">
        <w:rPr>
          <w:rStyle w:val="StyleUnderline"/>
          <w:highlight w:val="cyan"/>
        </w:rPr>
        <w:t xml:space="preserve"> of </w:t>
      </w:r>
      <w:r w:rsidRPr="00672C29">
        <w:rPr>
          <w:rStyle w:val="Emphasis"/>
          <w:highlight w:val="cyan"/>
        </w:rPr>
        <w:t>social reproduction</w:t>
      </w:r>
      <w:r w:rsidRPr="00672C29">
        <w:rPr>
          <w:rStyle w:val="StyleUnderline"/>
          <w:highlight w:val="cyan"/>
        </w:rPr>
        <w:t xml:space="preserve"> </w:t>
      </w:r>
      <w:r w:rsidRPr="00853645">
        <w:rPr>
          <w:rStyle w:val="StyleUnderline"/>
        </w:rPr>
        <w:t xml:space="preserve">within </w:t>
      </w:r>
      <w:r w:rsidRPr="00853645">
        <w:rPr>
          <w:rStyle w:val="Emphasis"/>
        </w:rPr>
        <w:t>law</w:t>
      </w:r>
      <w:r w:rsidRPr="00853645">
        <w:rPr>
          <w:rStyle w:val="StyleUnderline"/>
        </w:rPr>
        <w:t xml:space="preserve"> and legal </w:t>
      </w:r>
      <w:r w:rsidRPr="00853645">
        <w:rPr>
          <w:rStyle w:val="Emphasis"/>
        </w:rPr>
        <w:t>education</w:t>
      </w:r>
      <w:r w:rsidRPr="00853645">
        <w:rPr>
          <w:sz w:val="16"/>
        </w:rPr>
        <w:t xml:space="preserve"> </w:t>
      </w:r>
      <w:r w:rsidRPr="00672C29">
        <w:rPr>
          <w:rStyle w:val="StyleUnderline"/>
          <w:highlight w:val="cyan"/>
        </w:rPr>
        <w:t xml:space="preserve">that </w:t>
      </w:r>
      <w:r w:rsidRPr="00672C29">
        <w:rPr>
          <w:rStyle w:val="Emphasis"/>
          <w:highlight w:val="cyan"/>
        </w:rPr>
        <w:t>foreclose alt</w:t>
      </w:r>
      <w:r w:rsidRPr="00853645">
        <w:rPr>
          <w:rStyle w:val="StyleUnderline"/>
        </w:rPr>
        <w:t>ernative</w:t>
      </w:r>
      <w:r w:rsidRPr="00672C29">
        <w:rPr>
          <w:rStyle w:val="Emphasis"/>
          <w:highlight w:val="cyan"/>
        </w:rPr>
        <w:t>s</w:t>
      </w:r>
      <w:r w:rsidRPr="00672C29">
        <w:rPr>
          <w:rStyle w:val="StyleUnderline"/>
          <w:highlight w:val="cyan"/>
        </w:rPr>
        <w:t xml:space="preserve"> to elite rule</w:t>
      </w:r>
      <w:r w:rsidRPr="001C217D">
        <w:rPr>
          <w:sz w:val="16"/>
        </w:rPr>
        <w:t xml:space="preserve">.85 </w:t>
      </w:r>
      <w:r w:rsidRPr="00672C29">
        <w:rPr>
          <w:rStyle w:val="StyleUnderline"/>
          <w:highlight w:val="cyan"/>
        </w:rPr>
        <w:t xml:space="preserve">Precisely </w:t>
      </w:r>
      <w:r w:rsidRPr="00672C29">
        <w:rPr>
          <w:rStyle w:val="Emphasis"/>
          <w:highlight w:val="cyan"/>
        </w:rPr>
        <w:t>because law often reproduces hierarchal power relations</w:t>
      </w:r>
      <w:r w:rsidRPr="00672C29">
        <w:rPr>
          <w:rStyle w:val="StyleUnderline"/>
          <w:highlight w:val="cyan"/>
        </w:rPr>
        <w:t xml:space="preserve">, it is </w:t>
      </w:r>
      <w:r w:rsidRPr="00672C29">
        <w:rPr>
          <w:rStyle w:val="Emphasis"/>
          <w:highlight w:val="cyan"/>
        </w:rPr>
        <w:t>essential</w:t>
      </w:r>
      <w:r w:rsidRPr="00672C29">
        <w:rPr>
          <w:rStyle w:val="StyleUnderline"/>
          <w:highlight w:val="cyan"/>
        </w:rPr>
        <w:t xml:space="preserve"> that we </w:t>
      </w:r>
      <w:r w:rsidRPr="00672C29">
        <w:rPr>
          <w:rStyle w:val="Emphasis"/>
          <w:highlight w:val="cyan"/>
        </w:rPr>
        <w:t>pay attention</w:t>
      </w:r>
      <w:r w:rsidRPr="00672C29">
        <w:rPr>
          <w:rStyle w:val="StyleUnderline"/>
          <w:highlight w:val="cyan"/>
        </w:rPr>
        <w:t xml:space="preserve"> to </w:t>
      </w:r>
      <w:r w:rsidRPr="00853645">
        <w:rPr>
          <w:rStyle w:val="StyleUnderline"/>
        </w:rPr>
        <w:t xml:space="preserve">grassroots </w:t>
      </w:r>
      <w:r w:rsidRPr="00672C29">
        <w:rPr>
          <w:rStyle w:val="StyleUnderline"/>
          <w:highlight w:val="cyan"/>
        </w:rPr>
        <w:t xml:space="preserve">struggles for transformation. </w:t>
      </w:r>
    </w:p>
    <w:p w14:paraId="3073476A" w14:textId="77777777" w:rsidR="00645CB0" w:rsidRPr="00672C29" w:rsidRDefault="00645CB0" w:rsidP="00645CB0">
      <w:pPr>
        <w:rPr>
          <w:rStyle w:val="StyleUnderline"/>
          <w:highlight w:val="cyan"/>
        </w:rPr>
      </w:pPr>
      <w:r w:rsidRPr="00672C29">
        <w:rPr>
          <w:rStyle w:val="StyleUnderline"/>
          <w:highlight w:val="cyan"/>
        </w:rPr>
        <w:t xml:space="preserve">Now is the time for more </w:t>
      </w:r>
      <w:r w:rsidRPr="00853645">
        <w:rPr>
          <w:rStyle w:val="StyleUnderline"/>
        </w:rPr>
        <w:t xml:space="preserve">scholars </w:t>
      </w:r>
      <w:r w:rsidRPr="00672C29">
        <w:rPr>
          <w:rStyle w:val="StyleUnderline"/>
          <w:highlight w:val="cyan"/>
        </w:rPr>
        <w:t>to engage</w:t>
      </w:r>
      <w:r w:rsidRPr="001C217D">
        <w:rPr>
          <w:sz w:val="16"/>
        </w:rPr>
        <w:t xml:space="preserve"> in movement law. John Whitlow underscores that our current political moment is particularly open to bottom-up calls for change: “[I]n the midst of a societal pendulum swing, we become increasingly aware that </w:t>
      </w:r>
      <w:r w:rsidRPr="00853645">
        <w:rPr>
          <w:rStyle w:val="StyleUnderline"/>
        </w:rPr>
        <w:t xml:space="preserve">historical </w:t>
      </w:r>
      <w:r w:rsidRPr="00672C29">
        <w:rPr>
          <w:rStyle w:val="StyleUnderline"/>
          <w:highlight w:val="cyan"/>
        </w:rPr>
        <w:t xml:space="preserve">time is </w:t>
      </w:r>
      <w:r w:rsidRPr="00672C29">
        <w:rPr>
          <w:rStyle w:val="Emphasis"/>
          <w:highlight w:val="cyan"/>
        </w:rPr>
        <w:t>open and contingent</w:t>
      </w:r>
      <w:r w:rsidRPr="001C217D">
        <w:rPr>
          <w:sz w:val="16"/>
        </w:rPr>
        <w:t xml:space="preserve">, </w:t>
      </w:r>
      <w:r w:rsidRPr="00672C29">
        <w:rPr>
          <w:rStyle w:val="StyleUnderline"/>
          <w:highlight w:val="cyan"/>
        </w:rPr>
        <w:t xml:space="preserve">rather than </w:t>
      </w:r>
      <w:r w:rsidRPr="00672C29">
        <w:rPr>
          <w:rStyle w:val="Emphasis"/>
          <w:highlight w:val="cyan"/>
        </w:rPr>
        <w:t>flattened and fixed</w:t>
      </w:r>
      <w:r w:rsidRPr="001C217D">
        <w:rPr>
          <w:sz w:val="16"/>
        </w:rPr>
        <w:t xml:space="preserve">: </w:t>
      </w:r>
      <w:r w:rsidRPr="00672C29">
        <w:rPr>
          <w:rStyle w:val="StyleUnderline"/>
          <w:highlight w:val="cyan"/>
        </w:rPr>
        <w:t xml:space="preserve">There is an </w:t>
      </w:r>
      <w:r w:rsidRPr="00672C29">
        <w:rPr>
          <w:rStyle w:val="Emphasis"/>
          <w:highlight w:val="cyan"/>
        </w:rPr>
        <w:t>alt</w:t>
      </w:r>
      <w:r w:rsidRPr="001C217D">
        <w:rPr>
          <w:sz w:val="16"/>
        </w:rPr>
        <w:t xml:space="preserve">ernative </w:t>
      </w:r>
      <w:r w:rsidRPr="00853645">
        <w:rPr>
          <w:rStyle w:val="StyleUnderline"/>
        </w:rPr>
        <w:t>to the status quo,</w:t>
      </w:r>
      <w:r w:rsidRPr="001C217D">
        <w:rPr>
          <w:sz w:val="16"/>
        </w:rPr>
        <w:t xml:space="preserve"> and </w:t>
      </w:r>
      <w:r w:rsidRPr="00672C29">
        <w:rPr>
          <w:rStyle w:val="StyleUnderline"/>
          <w:highlight w:val="cyan"/>
        </w:rPr>
        <w:t xml:space="preserve">it is </w:t>
      </w:r>
      <w:r w:rsidRPr="00853645">
        <w:rPr>
          <w:rStyle w:val="StyleUnderline"/>
        </w:rPr>
        <w:t>acceptable</w:t>
      </w:r>
      <w:r w:rsidRPr="00853645">
        <w:rPr>
          <w:sz w:val="16"/>
        </w:rPr>
        <w:t>, in</w:t>
      </w:r>
      <w:r w:rsidRPr="001C217D">
        <w:rPr>
          <w:sz w:val="16"/>
        </w:rPr>
        <w:t xml:space="preserve"> fact </w:t>
      </w:r>
      <w:r w:rsidRPr="00672C29">
        <w:rPr>
          <w:rStyle w:val="Emphasis"/>
          <w:highlight w:val="cyan"/>
        </w:rPr>
        <w:t>necessary, to talk about it</w:t>
      </w:r>
      <w:r w:rsidRPr="00672C29">
        <w:rPr>
          <w:rStyle w:val="StyleUnderline"/>
          <w:highlight w:val="cyan"/>
        </w:rPr>
        <w:t xml:space="preserve"> </w:t>
      </w:r>
      <w:r w:rsidRPr="00853645">
        <w:rPr>
          <w:rStyle w:val="StyleUnderline"/>
        </w:rPr>
        <w:t>openly</w:t>
      </w:r>
      <w:r w:rsidRPr="001C217D">
        <w:rPr>
          <w:sz w:val="16"/>
        </w:rPr>
        <w:t xml:space="preserve">.”86 </w:t>
      </w:r>
      <w:r w:rsidRPr="00672C29">
        <w:rPr>
          <w:rStyle w:val="Emphasis"/>
          <w:highlight w:val="cyan"/>
        </w:rPr>
        <w:t xml:space="preserve">Scholars have a role </w:t>
      </w:r>
      <w:r w:rsidRPr="00853645">
        <w:rPr>
          <w:rStyle w:val="Emphasis"/>
        </w:rPr>
        <w:t>to play</w:t>
      </w:r>
      <w:r w:rsidRPr="001C217D">
        <w:rPr>
          <w:sz w:val="16"/>
        </w:rPr>
        <w:t xml:space="preserve"> in </w:t>
      </w:r>
      <w:r w:rsidRPr="00672C29">
        <w:rPr>
          <w:rStyle w:val="StyleUnderline"/>
          <w:highlight w:val="cyan"/>
        </w:rPr>
        <w:t xml:space="preserve">understanding </w:t>
      </w:r>
      <w:r w:rsidRPr="00853645">
        <w:rPr>
          <w:rStyle w:val="StyleUnderline"/>
        </w:rPr>
        <w:t>the nature of the moment</w:t>
      </w:r>
      <w:r w:rsidRPr="00853645">
        <w:rPr>
          <w:sz w:val="16"/>
        </w:rPr>
        <w:t>—o</w:t>
      </w:r>
      <w:r w:rsidRPr="001C217D">
        <w:rPr>
          <w:sz w:val="16"/>
        </w:rPr>
        <w:t xml:space="preserve">ne of </w:t>
      </w:r>
      <w:r w:rsidRPr="00672C29">
        <w:rPr>
          <w:rStyle w:val="Emphasis"/>
          <w:sz w:val="28"/>
          <w:szCs w:val="28"/>
          <w:highlight w:val="cyan"/>
        </w:rPr>
        <w:t>contingency and uncertainty</w:t>
      </w:r>
      <w:r w:rsidRPr="001C217D">
        <w:rPr>
          <w:sz w:val="16"/>
        </w:rPr>
        <w:t>—</w:t>
      </w:r>
      <w:r w:rsidRPr="00672C29">
        <w:rPr>
          <w:rStyle w:val="StyleUnderline"/>
          <w:highlight w:val="cyan"/>
        </w:rPr>
        <w:t>describing</w:t>
      </w:r>
      <w:r w:rsidRPr="00672C29">
        <w:rPr>
          <w:sz w:val="16"/>
          <w:highlight w:val="cyan"/>
        </w:rPr>
        <w:t xml:space="preserve"> </w:t>
      </w:r>
      <w:r w:rsidRPr="001C217D">
        <w:rPr>
          <w:sz w:val="16"/>
        </w:rPr>
        <w:t xml:space="preserve">the </w:t>
      </w:r>
      <w:r w:rsidRPr="00672C29">
        <w:rPr>
          <w:rStyle w:val="Emphasis"/>
          <w:highlight w:val="cyan"/>
        </w:rPr>
        <w:t>stakes</w:t>
      </w:r>
      <w:r w:rsidRPr="00672C29">
        <w:rPr>
          <w:rStyle w:val="StyleUnderline"/>
          <w:highlight w:val="cyan"/>
        </w:rPr>
        <w:t xml:space="preserve"> </w:t>
      </w:r>
      <w:r w:rsidRPr="00853645">
        <w:rPr>
          <w:rStyle w:val="StyleUnderline"/>
        </w:rPr>
        <w:t xml:space="preserve">and </w:t>
      </w:r>
      <w:r w:rsidRPr="00672C29">
        <w:rPr>
          <w:rStyle w:val="StyleUnderline"/>
          <w:highlight w:val="cyan"/>
        </w:rPr>
        <w:t>co-constituting</w:t>
      </w:r>
      <w:r w:rsidRPr="00672C29">
        <w:rPr>
          <w:sz w:val="16"/>
          <w:highlight w:val="cyan"/>
        </w:rPr>
        <w:t xml:space="preserve"> </w:t>
      </w:r>
      <w:r w:rsidRPr="001C217D">
        <w:rPr>
          <w:sz w:val="16"/>
        </w:rPr>
        <w:t xml:space="preserve">the </w:t>
      </w:r>
      <w:r w:rsidRPr="00672C29">
        <w:rPr>
          <w:rStyle w:val="Emphasis"/>
          <w:highlight w:val="cyan"/>
        </w:rPr>
        <w:t>terrain of</w:t>
      </w:r>
      <w:r w:rsidRPr="001C217D">
        <w:rPr>
          <w:rStyle w:val="Emphasis"/>
        </w:rPr>
        <w:t xml:space="preserve"> the </w:t>
      </w:r>
      <w:r w:rsidRPr="00672C29">
        <w:rPr>
          <w:rStyle w:val="Emphasis"/>
          <w:highlight w:val="cyan"/>
        </w:rPr>
        <w:t>struggle</w:t>
      </w:r>
      <w:r w:rsidRPr="001C217D">
        <w:rPr>
          <w:sz w:val="16"/>
        </w:rPr>
        <w:t xml:space="preserve">. </w:t>
      </w:r>
      <w:r w:rsidRPr="00853645">
        <w:rPr>
          <w:rStyle w:val="StyleUnderline"/>
        </w:rPr>
        <w:t>Through</w:t>
      </w:r>
      <w:r w:rsidRPr="00853645">
        <w:rPr>
          <w:sz w:val="16"/>
        </w:rPr>
        <w:t xml:space="preserve"> thick </w:t>
      </w:r>
      <w:r w:rsidRPr="00853645">
        <w:rPr>
          <w:rStyle w:val="StyleUnderline"/>
        </w:rPr>
        <w:t>collaborations with social movements,</w:t>
      </w:r>
      <w:r w:rsidRPr="00672C29">
        <w:rPr>
          <w:rStyle w:val="StyleUnderline"/>
          <w:highlight w:val="cyan"/>
        </w:rPr>
        <w:t xml:space="preserve"> scholars </w:t>
      </w:r>
      <w:r w:rsidRPr="00853645">
        <w:rPr>
          <w:rStyle w:val="StyleUnderline"/>
        </w:rPr>
        <w:t xml:space="preserve">can </w:t>
      </w:r>
      <w:r w:rsidRPr="00672C29">
        <w:rPr>
          <w:rStyle w:val="StyleUnderline"/>
          <w:highlight w:val="cyan"/>
        </w:rPr>
        <w:t xml:space="preserve">help </w:t>
      </w:r>
      <w:r w:rsidRPr="00672C29">
        <w:rPr>
          <w:rStyle w:val="Emphasis"/>
          <w:highlight w:val="cyan"/>
        </w:rPr>
        <w:t>defend against</w:t>
      </w:r>
      <w:r w:rsidRPr="00672C29">
        <w:rPr>
          <w:rStyle w:val="StyleUnderline"/>
          <w:highlight w:val="cyan"/>
        </w:rPr>
        <w:t xml:space="preserve"> </w:t>
      </w:r>
      <w:r w:rsidRPr="00853645">
        <w:rPr>
          <w:rStyle w:val="StyleUnderline"/>
        </w:rPr>
        <w:t xml:space="preserve">the </w:t>
      </w:r>
      <w:r w:rsidRPr="00853645">
        <w:rPr>
          <w:rStyle w:val="Emphasis"/>
        </w:rPr>
        <w:t xml:space="preserve">inevitable </w:t>
      </w:r>
      <w:r w:rsidRPr="00672C29">
        <w:rPr>
          <w:rStyle w:val="Emphasis"/>
          <w:highlight w:val="cyan"/>
        </w:rPr>
        <w:t xml:space="preserve">revanchism from </w:t>
      </w:r>
      <w:r w:rsidRPr="00853645">
        <w:rPr>
          <w:rStyle w:val="Emphasis"/>
        </w:rPr>
        <w:t xml:space="preserve">political and economic </w:t>
      </w:r>
      <w:r w:rsidRPr="00672C29">
        <w:rPr>
          <w:rStyle w:val="Emphasis"/>
          <w:highlight w:val="cyan"/>
        </w:rPr>
        <w:t xml:space="preserve">elites in reaction to </w:t>
      </w:r>
      <w:r w:rsidRPr="00853645">
        <w:rPr>
          <w:rStyle w:val="Emphasis"/>
        </w:rPr>
        <w:t xml:space="preserve">grassroots </w:t>
      </w:r>
      <w:r w:rsidRPr="00672C29">
        <w:rPr>
          <w:rStyle w:val="Emphasis"/>
          <w:highlight w:val="cyan"/>
        </w:rPr>
        <w:t>movements</w:t>
      </w:r>
      <w:r w:rsidRPr="00672C29">
        <w:rPr>
          <w:rStyle w:val="StyleUnderline"/>
          <w:highlight w:val="cyan"/>
        </w:rPr>
        <w:t>.</w:t>
      </w:r>
    </w:p>
    <w:p w14:paraId="51876EEB" w14:textId="77777777" w:rsidR="00645CB0" w:rsidRPr="001C217D" w:rsidRDefault="00645CB0" w:rsidP="00645CB0">
      <w:pPr>
        <w:rPr>
          <w:sz w:val="16"/>
        </w:rPr>
      </w:pPr>
      <w:r w:rsidRPr="001C217D">
        <w:rPr>
          <w:sz w:val="16"/>
        </w:rPr>
        <w:t xml:space="preserve">It doesn’t escape us that movement law </w:t>
      </w:r>
      <w:r w:rsidRPr="00853645">
        <w:rPr>
          <w:sz w:val="16"/>
        </w:rPr>
        <w:t xml:space="preserve">gives </w:t>
      </w:r>
      <w:r w:rsidRPr="00853645">
        <w:rPr>
          <w:rStyle w:val="StyleUnderline"/>
        </w:rPr>
        <w:t>importance to legal scholars</w:t>
      </w:r>
      <w:r w:rsidRPr="00853645">
        <w:rPr>
          <w:sz w:val="16"/>
        </w:rPr>
        <w:t xml:space="preserve"> </w:t>
      </w:r>
      <w:r w:rsidRPr="00853645">
        <w:rPr>
          <w:rStyle w:val="StyleUnderline"/>
        </w:rPr>
        <w:t>in the midst of</w:t>
      </w:r>
      <w:r w:rsidRPr="00853645">
        <w:rPr>
          <w:sz w:val="16"/>
        </w:rPr>
        <w:t xml:space="preserve"> grassroots </w:t>
      </w:r>
      <w:r w:rsidRPr="00853645">
        <w:rPr>
          <w:rStyle w:val="StyleUnderline"/>
        </w:rPr>
        <w:t>revolts led by activists and organizers</w:t>
      </w:r>
      <w:r w:rsidRPr="00853645">
        <w:rPr>
          <w:sz w:val="16"/>
        </w:rPr>
        <w:t xml:space="preserve"> who are largely </w:t>
      </w:r>
      <w:r w:rsidRPr="00853645">
        <w:rPr>
          <w:rStyle w:val="StyleUnderline"/>
        </w:rPr>
        <w:t>outside of the academy</w:t>
      </w:r>
      <w:r w:rsidRPr="001C217D">
        <w:rPr>
          <w:sz w:val="16"/>
        </w:rPr>
        <w:t xml:space="preserve">. </w:t>
      </w:r>
      <w:r w:rsidRPr="00672C29">
        <w:rPr>
          <w:rStyle w:val="StyleUnderline"/>
          <w:highlight w:val="cyan"/>
        </w:rPr>
        <w:t xml:space="preserve">We do not </w:t>
      </w:r>
      <w:r w:rsidRPr="00853645">
        <w:rPr>
          <w:rStyle w:val="StyleUnderline"/>
        </w:rPr>
        <w:t xml:space="preserve">wish to </w:t>
      </w:r>
      <w:r w:rsidRPr="00672C29">
        <w:rPr>
          <w:rStyle w:val="Emphasis"/>
          <w:highlight w:val="cyan"/>
        </w:rPr>
        <w:t>exaggerate</w:t>
      </w:r>
      <w:r w:rsidRPr="00672C29">
        <w:rPr>
          <w:sz w:val="16"/>
          <w:highlight w:val="cyan"/>
        </w:rPr>
        <w:t xml:space="preserve"> </w:t>
      </w:r>
      <w:r w:rsidRPr="001C217D">
        <w:rPr>
          <w:sz w:val="16"/>
        </w:rPr>
        <w:t xml:space="preserve">the </w:t>
      </w:r>
      <w:r w:rsidRPr="00672C29">
        <w:rPr>
          <w:rStyle w:val="StyleUnderline"/>
          <w:highlight w:val="cyan"/>
        </w:rPr>
        <w:lastRenderedPageBreak/>
        <w:t>importance</w:t>
      </w:r>
      <w:r w:rsidRPr="00672C29">
        <w:rPr>
          <w:sz w:val="16"/>
          <w:highlight w:val="cyan"/>
        </w:rPr>
        <w:t xml:space="preserve"> </w:t>
      </w:r>
      <w:r w:rsidRPr="001C217D">
        <w:rPr>
          <w:sz w:val="16"/>
        </w:rPr>
        <w:t xml:space="preserve">of academics in political struggle. </w:t>
      </w:r>
      <w:r w:rsidRPr="00672C29">
        <w:rPr>
          <w:rStyle w:val="StyleUnderline"/>
          <w:highlight w:val="cyan"/>
        </w:rPr>
        <w:t>We share</w:t>
      </w:r>
      <w:r w:rsidRPr="00672C29">
        <w:rPr>
          <w:sz w:val="16"/>
          <w:highlight w:val="cyan"/>
        </w:rPr>
        <w:t xml:space="preserve"> </w:t>
      </w:r>
      <w:r w:rsidRPr="001C217D">
        <w:rPr>
          <w:sz w:val="16"/>
        </w:rPr>
        <w:t xml:space="preserve">the </w:t>
      </w:r>
      <w:r w:rsidRPr="00672C29">
        <w:rPr>
          <w:rStyle w:val="StyleUnderline"/>
          <w:highlight w:val="cyan"/>
        </w:rPr>
        <w:t>concern</w:t>
      </w:r>
      <w:r w:rsidRPr="00672C29">
        <w:rPr>
          <w:sz w:val="16"/>
          <w:highlight w:val="cyan"/>
        </w:rPr>
        <w:t xml:space="preserve"> </w:t>
      </w:r>
      <w:r w:rsidRPr="001C217D">
        <w:rPr>
          <w:sz w:val="16"/>
        </w:rPr>
        <w:t xml:space="preserve">that the neoliberal university is central to the myth of meritocracy on which capitalism, white supremacy, and heteropatriarchy depend. And that faculty often work to depoliticize students and demobilize movements. </w:t>
      </w:r>
      <w:r w:rsidRPr="00672C29">
        <w:rPr>
          <w:rStyle w:val="StyleUnderline"/>
          <w:highlight w:val="cyan"/>
        </w:rPr>
        <w:t>But</w:t>
      </w:r>
      <w:r w:rsidRPr="00672C29">
        <w:rPr>
          <w:sz w:val="16"/>
          <w:highlight w:val="cyan"/>
        </w:rPr>
        <w:t xml:space="preserve"> </w:t>
      </w:r>
      <w:r w:rsidRPr="001C217D">
        <w:rPr>
          <w:sz w:val="16"/>
        </w:rPr>
        <w:t xml:space="preserve">we </w:t>
      </w:r>
      <w:r w:rsidRPr="00853645">
        <w:rPr>
          <w:rStyle w:val="StyleUnderline"/>
        </w:rPr>
        <w:t>believe</w:t>
      </w:r>
      <w:r w:rsidRPr="00853645">
        <w:rPr>
          <w:sz w:val="16"/>
        </w:rPr>
        <w:t xml:space="preserve"> </w:t>
      </w:r>
      <w:r w:rsidRPr="001C217D">
        <w:rPr>
          <w:sz w:val="16"/>
        </w:rPr>
        <w:t xml:space="preserve">that </w:t>
      </w:r>
      <w:r w:rsidRPr="00672C29">
        <w:rPr>
          <w:rStyle w:val="StyleUnderline"/>
          <w:highlight w:val="cyan"/>
        </w:rPr>
        <w:t xml:space="preserve">if we </w:t>
      </w:r>
      <w:r w:rsidRPr="00853645">
        <w:rPr>
          <w:rStyle w:val="StyleUnderline"/>
        </w:rPr>
        <w:t>are</w:t>
      </w:r>
      <w:r w:rsidRPr="00853645">
        <w:rPr>
          <w:sz w:val="16"/>
        </w:rPr>
        <w:t xml:space="preserve"> </w:t>
      </w:r>
      <w:r w:rsidRPr="00853645">
        <w:rPr>
          <w:rStyle w:val="StyleUnderline"/>
        </w:rPr>
        <w:t xml:space="preserve">going to </w:t>
      </w:r>
      <w:r w:rsidRPr="00672C29">
        <w:rPr>
          <w:rStyle w:val="StyleUnderline"/>
          <w:highlight w:val="cyan"/>
        </w:rPr>
        <w:t>generate scholarly work</w:t>
      </w:r>
      <w:r w:rsidRPr="001C217D">
        <w:rPr>
          <w:sz w:val="16"/>
        </w:rPr>
        <w:t xml:space="preserve">, </w:t>
      </w:r>
      <w:r w:rsidRPr="00672C29">
        <w:rPr>
          <w:rStyle w:val="StyleUnderline"/>
          <w:highlight w:val="cyan"/>
        </w:rPr>
        <w:t xml:space="preserve">it is </w:t>
      </w:r>
      <w:r w:rsidRPr="00672C29">
        <w:rPr>
          <w:rStyle w:val="Emphasis"/>
          <w:highlight w:val="cyan"/>
        </w:rPr>
        <w:t>possible to do so responsibly</w:t>
      </w:r>
      <w:r w:rsidRPr="001C217D">
        <w:rPr>
          <w:sz w:val="16"/>
        </w:rPr>
        <w:t xml:space="preserve">, with attention to political dynamics and groups of people habitually ignored in the extant literatures. We should bring to bear our elite positions and the tools we’ve been privileged to acquire—whether they are social-scientific methods, traditional legal analysis, or historical archives—to advance organizing and challenge entrenched social relations of hyper-inequality. Law review articles, as long and cumbersome as they may be, do powerful work. They can legitimize the existing architecture of the law and legal interpretation by confining arguments within existing understandings of the world,87 or they can help articulate a contrasting “nomos” that cannot be reconciled with our current arrangements, a different understanding of our ethical commitments to each other with which the academy and the law must then contend.88 As legal scholars, it is through thinking and acting in solidarity with social movements that we can most effectively move toward a more liberatory understanding of how we can relate to each other and to legal institutions and contribute to the building of a more just world. It is in this spirit that we work. </w:t>
      </w:r>
    </w:p>
    <w:p w14:paraId="53B71D2A" w14:textId="77777777" w:rsidR="00645CB0" w:rsidRPr="001C217D" w:rsidRDefault="00645CB0" w:rsidP="00645CB0">
      <w:pPr>
        <w:rPr>
          <w:sz w:val="16"/>
        </w:rPr>
      </w:pPr>
      <w:r w:rsidRPr="001C217D">
        <w:rPr>
          <w:sz w:val="16"/>
        </w:rPr>
        <w:t xml:space="preserve">Movement law is rooted in solidarity with those who are transforming their own political and legal consciousness through participation in grassroots social movement organizations across issue areas.89 These movement </w:t>
      </w:r>
      <w:r w:rsidRPr="00672C29">
        <w:rPr>
          <w:rStyle w:val="StyleUnderline"/>
          <w:highlight w:val="cyan"/>
        </w:rPr>
        <w:t xml:space="preserve">actors engage in a </w:t>
      </w:r>
      <w:r w:rsidRPr="00672C29">
        <w:rPr>
          <w:rStyle w:val="Emphasis"/>
          <w:highlight w:val="cyan"/>
        </w:rPr>
        <w:t>dialectic</w:t>
      </w:r>
      <w:r w:rsidRPr="00672C29">
        <w:rPr>
          <w:rStyle w:val="StyleUnderline"/>
          <w:highlight w:val="cyan"/>
        </w:rPr>
        <w:t xml:space="preserve"> between </w:t>
      </w:r>
      <w:r w:rsidRPr="00672C29">
        <w:rPr>
          <w:rStyle w:val="Emphasis"/>
          <w:highlight w:val="cyan"/>
        </w:rPr>
        <w:t>praxis</w:t>
      </w:r>
      <w:r w:rsidRPr="00672C29">
        <w:rPr>
          <w:rStyle w:val="StyleUnderline"/>
          <w:highlight w:val="cyan"/>
        </w:rPr>
        <w:t xml:space="preserve">, </w:t>
      </w:r>
      <w:r w:rsidRPr="00672C29">
        <w:rPr>
          <w:rStyle w:val="Emphasis"/>
          <w:highlight w:val="cyan"/>
        </w:rPr>
        <w:t>critique</w:t>
      </w:r>
      <w:r w:rsidRPr="00672C29">
        <w:rPr>
          <w:rStyle w:val="StyleUnderline"/>
          <w:highlight w:val="cyan"/>
        </w:rPr>
        <w:t xml:space="preserve">, and </w:t>
      </w:r>
      <w:r w:rsidRPr="00672C29">
        <w:rPr>
          <w:rStyle w:val="Emphasis"/>
          <w:highlight w:val="cyan"/>
        </w:rPr>
        <w:t>ideation</w:t>
      </w:r>
      <w:r w:rsidRPr="00672C29">
        <w:rPr>
          <w:sz w:val="16"/>
          <w:highlight w:val="cyan"/>
        </w:rPr>
        <w:t xml:space="preserve"> </w:t>
      </w:r>
      <w:r w:rsidRPr="00853645">
        <w:rPr>
          <w:rStyle w:val="StyleUnderline"/>
        </w:rPr>
        <w:t>with</w:t>
      </w:r>
      <w:r w:rsidRPr="00672C29">
        <w:rPr>
          <w:rStyle w:val="StyleUnderline"/>
          <w:highlight w:val="cyan"/>
        </w:rPr>
        <w:t>in various collective formations</w:t>
      </w:r>
      <w:r w:rsidRPr="001C217D">
        <w:rPr>
          <w:sz w:val="16"/>
        </w:rPr>
        <w:t xml:space="preserve">. In Antonio Gramsci’s terminology, they are </w:t>
      </w:r>
      <w:r w:rsidRPr="00672C29">
        <w:rPr>
          <w:rStyle w:val="Emphasis"/>
          <w:sz w:val="28"/>
          <w:szCs w:val="28"/>
          <w:highlight w:val="cyan"/>
        </w:rPr>
        <w:t>“organic intellectuals”</w:t>
      </w:r>
      <w:r w:rsidRPr="001C217D">
        <w:rPr>
          <w:sz w:val="16"/>
        </w:rPr>
        <w:t xml:space="preserve">—people who </w:t>
      </w:r>
      <w:r w:rsidRPr="00672C29">
        <w:rPr>
          <w:rStyle w:val="StyleUnderline"/>
          <w:highlight w:val="cyan"/>
        </w:rPr>
        <w:t xml:space="preserve">understand </w:t>
      </w:r>
      <w:r w:rsidRPr="00853645">
        <w:rPr>
          <w:rStyle w:val="StyleUnderline"/>
        </w:rPr>
        <w:t>and represent</w:t>
      </w:r>
      <w:r w:rsidRPr="00853645">
        <w:rPr>
          <w:sz w:val="16"/>
        </w:rPr>
        <w:t xml:space="preserve"> </w:t>
      </w:r>
      <w:r w:rsidRPr="001C217D">
        <w:rPr>
          <w:sz w:val="16"/>
        </w:rPr>
        <w:t xml:space="preserve">the </w:t>
      </w:r>
      <w:r w:rsidRPr="00672C29">
        <w:rPr>
          <w:rStyle w:val="StyleUnderline"/>
          <w:highlight w:val="cyan"/>
        </w:rPr>
        <w:t>collective</w:t>
      </w:r>
      <w:r w:rsidRPr="00672C29">
        <w:rPr>
          <w:sz w:val="16"/>
          <w:highlight w:val="cyan"/>
        </w:rPr>
        <w:t xml:space="preserve"> </w:t>
      </w:r>
      <w:r w:rsidRPr="00672C29">
        <w:rPr>
          <w:rStyle w:val="StyleUnderline"/>
          <w:highlight w:val="cyan"/>
        </w:rPr>
        <w:t xml:space="preserve">realities of </w:t>
      </w:r>
      <w:r w:rsidRPr="00853645">
        <w:rPr>
          <w:rStyle w:val="StyleUnderline"/>
        </w:rPr>
        <w:t xml:space="preserve">social </w:t>
      </w:r>
      <w:r w:rsidRPr="00672C29">
        <w:rPr>
          <w:rStyle w:val="StyleUnderline"/>
          <w:highlight w:val="cyan"/>
        </w:rPr>
        <w:t>groups</w:t>
      </w:r>
      <w:r w:rsidRPr="001C217D">
        <w:rPr>
          <w:sz w:val="16"/>
        </w:rPr>
        <w:t xml:space="preserve">, in particular within the context of mass struggle.90 Barbara Ransby has pointed to the civil rights organizer </w:t>
      </w:r>
      <w:r w:rsidRPr="00672C29">
        <w:rPr>
          <w:rStyle w:val="Emphasis"/>
          <w:highlight w:val="cyan"/>
        </w:rPr>
        <w:t>Ella Baker</w:t>
      </w:r>
      <w:r w:rsidRPr="00672C29">
        <w:rPr>
          <w:rStyle w:val="StyleUnderline"/>
          <w:highlight w:val="cyan"/>
        </w:rPr>
        <w:t xml:space="preserve"> </w:t>
      </w:r>
      <w:r w:rsidRPr="00853645">
        <w:rPr>
          <w:rStyle w:val="StyleUnderline"/>
        </w:rPr>
        <w:t>as an organic intellectual</w:t>
      </w:r>
      <w:r w:rsidRPr="00853645">
        <w:rPr>
          <w:sz w:val="16"/>
        </w:rPr>
        <w:t xml:space="preserve"> </w:t>
      </w:r>
      <w:r w:rsidRPr="00853645">
        <w:rPr>
          <w:rStyle w:val="StyleUnderline"/>
        </w:rPr>
        <w:t>who</w:t>
      </w:r>
      <w:r w:rsidRPr="00853645">
        <w:rPr>
          <w:sz w:val="16"/>
        </w:rPr>
        <w:t xml:space="preserve"> </w:t>
      </w:r>
      <w:r w:rsidRPr="00672C29">
        <w:rPr>
          <w:rStyle w:val="StyleUnderline"/>
          <w:highlight w:val="cyan"/>
        </w:rPr>
        <w:t>centered</w:t>
      </w:r>
      <w:r w:rsidRPr="00672C29">
        <w:rPr>
          <w:sz w:val="16"/>
          <w:highlight w:val="cyan"/>
        </w:rPr>
        <w:t xml:space="preserve"> </w:t>
      </w:r>
      <w:r w:rsidRPr="001C217D">
        <w:rPr>
          <w:sz w:val="16"/>
        </w:rPr>
        <w:t xml:space="preserve">the </w:t>
      </w:r>
      <w:r w:rsidRPr="00672C29">
        <w:rPr>
          <w:rStyle w:val="StyleUnderline"/>
          <w:highlight w:val="cyan"/>
        </w:rPr>
        <w:t>agency of oppressed communities</w:t>
      </w:r>
      <w:r w:rsidRPr="00672C29">
        <w:rPr>
          <w:sz w:val="16"/>
          <w:highlight w:val="cyan"/>
        </w:rPr>
        <w:t xml:space="preserve"> </w:t>
      </w:r>
      <w:r w:rsidRPr="001C217D">
        <w:rPr>
          <w:sz w:val="16"/>
        </w:rPr>
        <w:t xml:space="preserve">in understanding their conditions </w:t>
      </w:r>
      <w:r w:rsidRPr="00853645">
        <w:rPr>
          <w:sz w:val="16"/>
        </w:rPr>
        <w:t xml:space="preserve">and </w:t>
      </w:r>
      <w:r w:rsidRPr="00853645">
        <w:rPr>
          <w:rStyle w:val="StyleUnderline"/>
        </w:rPr>
        <w:t>waging their own struggles for change</w:t>
      </w:r>
      <w:r w:rsidRPr="00853645">
        <w:rPr>
          <w:sz w:val="16"/>
        </w:rPr>
        <w:t xml:space="preserve">.91 </w:t>
      </w:r>
      <w:r w:rsidRPr="00853645">
        <w:rPr>
          <w:rStyle w:val="StyleUnderline"/>
        </w:rPr>
        <w:t>This respect for on-the-ground thinking</w:t>
      </w:r>
      <w:r w:rsidRPr="00853645">
        <w:rPr>
          <w:sz w:val="16"/>
        </w:rPr>
        <w:t xml:space="preserve"> </w:t>
      </w:r>
      <w:r w:rsidRPr="00853645">
        <w:rPr>
          <w:rStyle w:val="StyleUnderline"/>
        </w:rPr>
        <w:t>is</w:t>
      </w:r>
      <w:r w:rsidRPr="00853645">
        <w:rPr>
          <w:sz w:val="16"/>
        </w:rPr>
        <w:t xml:space="preserve"> blossoming in our current m</w:t>
      </w:r>
      <w:r w:rsidRPr="001C217D">
        <w:rPr>
          <w:sz w:val="16"/>
        </w:rPr>
        <w:t xml:space="preserve">ovement moment, </w:t>
      </w:r>
      <w:r w:rsidRPr="00672C29">
        <w:rPr>
          <w:rStyle w:val="StyleUnderline"/>
          <w:highlight w:val="cyan"/>
        </w:rPr>
        <w:t>opening</w:t>
      </w:r>
      <w:r w:rsidRPr="00672C29">
        <w:rPr>
          <w:sz w:val="16"/>
          <w:highlight w:val="cyan"/>
        </w:rPr>
        <w:t xml:space="preserve"> </w:t>
      </w:r>
      <w:r w:rsidRPr="001C217D">
        <w:rPr>
          <w:sz w:val="16"/>
        </w:rPr>
        <w:t xml:space="preserve">up </w:t>
      </w:r>
      <w:r w:rsidRPr="00672C29">
        <w:rPr>
          <w:rStyle w:val="StyleUnderline"/>
          <w:highlight w:val="cyan"/>
        </w:rPr>
        <w:t xml:space="preserve">ways of </w:t>
      </w:r>
      <w:r w:rsidRPr="00853645">
        <w:rPr>
          <w:rStyle w:val="StyleUnderline"/>
        </w:rPr>
        <w:t>thinking and</w:t>
      </w:r>
      <w:r w:rsidRPr="00672C29">
        <w:rPr>
          <w:rStyle w:val="StyleUnderline"/>
          <w:highlight w:val="cyan"/>
        </w:rPr>
        <w:t xml:space="preserve"> acting collectively</w:t>
      </w:r>
      <w:r w:rsidRPr="00672C29">
        <w:rPr>
          <w:sz w:val="16"/>
          <w:highlight w:val="cyan"/>
        </w:rPr>
        <w:t xml:space="preserve"> </w:t>
      </w:r>
      <w:r w:rsidRPr="001C217D">
        <w:rPr>
          <w:sz w:val="16"/>
        </w:rPr>
        <w:t xml:space="preserve">that have </w:t>
      </w:r>
      <w:r w:rsidRPr="00672C29">
        <w:rPr>
          <w:rStyle w:val="StyleUnderline"/>
          <w:highlight w:val="cyan"/>
        </w:rPr>
        <w:t>not</w:t>
      </w:r>
      <w:r w:rsidRPr="00672C29">
        <w:rPr>
          <w:sz w:val="16"/>
          <w:highlight w:val="cyan"/>
        </w:rPr>
        <w:t xml:space="preserve"> </w:t>
      </w:r>
      <w:r w:rsidRPr="001C217D">
        <w:rPr>
          <w:sz w:val="16"/>
        </w:rPr>
        <w:t xml:space="preserve">been </w:t>
      </w:r>
      <w:r w:rsidRPr="00672C29">
        <w:rPr>
          <w:rStyle w:val="StyleUnderline"/>
          <w:highlight w:val="cyan"/>
        </w:rPr>
        <w:t>possible in the past</w:t>
      </w:r>
      <w:r w:rsidRPr="001C217D">
        <w:rPr>
          <w:sz w:val="16"/>
        </w:rPr>
        <w:t>.92</w:t>
      </w:r>
    </w:p>
    <w:p w14:paraId="32E6AE66" w14:textId="77777777" w:rsidR="00645CB0" w:rsidRPr="0071128D" w:rsidRDefault="00645CB0" w:rsidP="00645CB0">
      <w:pPr>
        <w:rPr>
          <w:sz w:val="16"/>
        </w:rPr>
      </w:pPr>
      <w:r w:rsidRPr="00853645">
        <w:rPr>
          <w:rStyle w:val="StyleUnderline"/>
        </w:rPr>
        <w:t xml:space="preserve">Our </w:t>
      </w:r>
      <w:r w:rsidRPr="00672C29">
        <w:rPr>
          <w:rStyle w:val="Emphasis"/>
          <w:highlight w:val="cyan"/>
        </w:rPr>
        <w:t>openness to</w:t>
      </w:r>
      <w:r w:rsidRPr="00672C29">
        <w:rPr>
          <w:rStyle w:val="StyleUnderline"/>
          <w:highlight w:val="cyan"/>
        </w:rPr>
        <w:t xml:space="preserve"> </w:t>
      </w:r>
      <w:r w:rsidRPr="00853645">
        <w:rPr>
          <w:rStyle w:val="StyleUnderline"/>
        </w:rPr>
        <w:t xml:space="preserve">the </w:t>
      </w:r>
      <w:r w:rsidRPr="00672C29">
        <w:rPr>
          <w:rStyle w:val="Emphasis"/>
          <w:highlight w:val="cyan"/>
        </w:rPr>
        <w:t>alchemy</w:t>
      </w:r>
      <w:r w:rsidRPr="00672C29">
        <w:rPr>
          <w:rStyle w:val="StyleUnderline"/>
          <w:highlight w:val="cyan"/>
        </w:rPr>
        <w:t xml:space="preserve"> of developing </w:t>
      </w:r>
      <w:r w:rsidRPr="00672C29">
        <w:rPr>
          <w:rStyle w:val="Emphasis"/>
          <w:highlight w:val="cyan"/>
        </w:rPr>
        <w:t>new political and legal consciousness</w:t>
      </w:r>
      <w:r w:rsidRPr="00672C29">
        <w:rPr>
          <w:rStyle w:val="StyleUnderline"/>
          <w:highlight w:val="cyan"/>
        </w:rPr>
        <w:t xml:space="preserve"> in </w:t>
      </w:r>
      <w:r w:rsidRPr="00672C29">
        <w:rPr>
          <w:rStyle w:val="Emphasis"/>
          <w:highlight w:val="cyan"/>
        </w:rPr>
        <w:t>struggle</w:t>
      </w:r>
      <w:r w:rsidRPr="00672C29">
        <w:rPr>
          <w:rStyle w:val="StyleUnderline"/>
          <w:highlight w:val="cyan"/>
        </w:rPr>
        <w:t xml:space="preserve"> </w:t>
      </w:r>
      <w:r w:rsidRPr="00672C29">
        <w:rPr>
          <w:rStyle w:val="Emphasis"/>
          <w:highlight w:val="cyan"/>
        </w:rPr>
        <w:t>deepens</w:t>
      </w:r>
      <w:r w:rsidRPr="00672C29">
        <w:rPr>
          <w:rStyle w:val="StyleUnderline"/>
          <w:highlight w:val="cyan"/>
        </w:rPr>
        <w:t xml:space="preserve"> our </w:t>
      </w:r>
      <w:r w:rsidRPr="00672C29">
        <w:rPr>
          <w:rStyle w:val="Emphasis"/>
          <w:highlight w:val="cyan"/>
        </w:rPr>
        <w:t>understanding</w:t>
      </w:r>
      <w:r w:rsidRPr="00672C29">
        <w:rPr>
          <w:rStyle w:val="StyleUnderline"/>
          <w:highlight w:val="cyan"/>
        </w:rPr>
        <w:t xml:space="preserve"> of </w:t>
      </w:r>
      <w:r w:rsidRPr="00853645">
        <w:rPr>
          <w:rStyle w:val="StyleUnderline"/>
        </w:rPr>
        <w:t xml:space="preserve">the </w:t>
      </w:r>
      <w:r w:rsidRPr="00672C29">
        <w:rPr>
          <w:rStyle w:val="Emphasis"/>
          <w:highlight w:val="cyan"/>
        </w:rPr>
        <w:t>stakes</w:t>
      </w:r>
      <w:r w:rsidRPr="00672C29">
        <w:rPr>
          <w:rStyle w:val="StyleUnderline"/>
          <w:highlight w:val="cyan"/>
        </w:rPr>
        <w:t>,</w:t>
      </w:r>
      <w:r w:rsidRPr="00672C29">
        <w:rPr>
          <w:sz w:val="16"/>
          <w:highlight w:val="cyan"/>
        </w:rPr>
        <w:t xml:space="preserve"> </w:t>
      </w:r>
      <w:r w:rsidRPr="001C217D">
        <w:rPr>
          <w:sz w:val="16"/>
        </w:rPr>
        <w:t xml:space="preserve">the </w:t>
      </w:r>
      <w:r w:rsidRPr="00672C29">
        <w:rPr>
          <w:rStyle w:val="Emphasis"/>
          <w:highlight w:val="cyan"/>
        </w:rPr>
        <w:t>strategies</w:t>
      </w:r>
      <w:r w:rsidRPr="001C217D">
        <w:rPr>
          <w:sz w:val="16"/>
        </w:rPr>
        <w:t xml:space="preserve">, </w:t>
      </w:r>
      <w:r w:rsidRPr="00672C29">
        <w:rPr>
          <w:rStyle w:val="StyleUnderline"/>
          <w:highlight w:val="cyan"/>
        </w:rPr>
        <w:t>and</w:t>
      </w:r>
      <w:r w:rsidRPr="00672C29">
        <w:rPr>
          <w:sz w:val="16"/>
          <w:highlight w:val="cyan"/>
        </w:rPr>
        <w:t xml:space="preserve"> </w:t>
      </w:r>
      <w:r w:rsidRPr="001C217D">
        <w:rPr>
          <w:sz w:val="16"/>
        </w:rPr>
        <w:t xml:space="preserve">the </w:t>
      </w:r>
      <w:r w:rsidRPr="00672C29">
        <w:rPr>
          <w:rStyle w:val="Emphasis"/>
          <w:highlight w:val="cyan"/>
        </w:rPr>
        <w:t>emerging imaginaries</w:t>
      </w:r>
      <w:r w:rsidRPr="00672C29">
        <w:rPr>
          <w:rStyle w:val="StyleUnderline"/>
          <w:highlight w:val="cyan"/>
        </w:rPr>
        <w:t xml:space="preserve"> of today’s social movements</w:t>
      </w:r>
      <w:r w:rsidRPr="001C217D">
        <w:rPr>
          <w:sz w:val="16"/>
        </w:rPr>
        <w:t xml:space="preserve">.93 Our posture should not be to dismiss and relegitimate, but to listen and consider, learn, participate, and cogenerate. By standing in solidarity, we contribute to the larger effort to keep the portal open. In the next Part, we outline the contours of movement law in the work of contemporary legal scholars, charting what we hope can be a roadmap for all scholars within the orbit of this project. </w:t>
      </w:r>
    </w:p>
    <w:p w14:paraId="56BD463C" w14:textId="77777777" w:rsidR="00645CB0" w:rsidRPr="00F5318D" w:rsidRDefault="00645CB0" w:rsidP="00645CB0"/>
    <w:p w14:paraId="363C5B11" w14:textId="77777777" w:rsidR="00645CB0" w:rsidRDefault="00645CB0" w:rsidP="00645CB0"/>
    <w:p w14:paraId="447E6AE6" w14:textId="77777777" w:rsidR="00645CB0" w:rsidRDefault="00645CB0" w:rsidP="00645CB0">
      <w:pPr>
        <w:pStyle w:val="Heading4"/>
      </w:pPr>
      <w:r>
        <w:t xml:space="preserve">[4] 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40D7DD96" w14:textId="77777777" w:rsidR="00645CB0" w:rsidRPr="00E77A88" w:rsidRDefault="00645CB0" w:rsidP="00645CB0">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345C89C7" w14:textId="77777777" w:rsidR="00645CB0" w:rsidRPr="00E77A88" w:rsidRDefault="00645CB0" w:rsidP="00645CB0">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organising,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r w:rsidRPr="00E77A88">
        <w:rPr>
          <w:rStyle w:val="StyleUnderline"/>
          <w:highlight w:val="cyan"/>
        </w:rPr>
        <w:t>labour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5D1E594E" w14:textId="77777777" w:rsidR="00645CB0" w:rsidRPr="00E77A88" w:rsidRDefault="00645CB0" w:rsidP="00645CB0">
      <w:pPr>
        <w:rPr>
          <w:sz w:val="16"/>
        </w:rPr>
      </w:pPr>
      <w:r w:rsidRPr="00E77A88">
        <w:rPr>
          <w:sz w:val="16"/>
        </w:rPr>
        <w:lastRenderedPageBreak/>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7054E025" w14:textId="77777777" w:rsidR="00645CB0" w:rsidRPr="00E77A88" w:rsidRDefault="00645CB0" w:rsidP="00645CB0">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0327F158" w14:textId="77777777" w:rsidR="00645CB0" w:rsidRPr="00E77A88" w:rsidRDefault="00645CB0" w:rsidP="00645CB0">
      <w:pPr>
        <w:rPr>
          <w:sz w:val="16"/>
        </w:rPr>
      </w:pPr>
      <w:r w:rsidRPr="00E77A88">
        <w:rPr>
          <w:sz w:val="16"/>
        </w:rPr>
        <w:t>Empowering Workers Through Knowledge and Skills</w:t>
      </w:r>
    </w:p>
    <w:p w14:paraId="2E6260DC" w14:textId="77777777" w:rsidR="00645CB0" w:rsidRPr="00E77A88" w:rsidRDefault="00645CB0" w:rsidP="00645CB0">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0F2AB1FE" w14:textId="77777777" w:rsidR="00645CB0" w:rsidRPr="00E77A88" w:rsidRDefault="00645CB0" w:rsidP="00645CB0">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73FB0E20" w14:textId="77777777" w:rsidR="00645CB0" w:rsidRPr="00E77A88" w:rsidRDefault="00645CB0" w:rsidP="00645CB0">
      <w:pPr>
        <w:rPr>
          <w:sz w:val="16"/>
        </w:rPr>
      </w:pPr>
      <w:r w:rsidRPr="00E77A88">
        <w:rPr>
          <w:sz w:val="16"/>
        </w:rPr>
        <w:t>Strengthening Collective Bargaining Power</w:t>
      </w:r>
    </w:p>
    <w:p w14:paraId="0159CBF4" w14:textId="77777777" w:rsidR="00645CB0" w:rsidRPr="00E77A88" w:rsidRDefault="00645CB0" w:rsidP="00645CB0">
      <w:pPr>
        <w:rPr>
          <w:sz w:val="16"/>
        </w:rPr>
      </w:pPr>
      <w:r w:rsidRPr="00E77A88">
        <w:rPr>
          <w:sz w:val="16"/>
        </w:rPr>
        <w:t>Collective bargaining is the process where workers negotiate as a group with their employer to reach agreements on wages, working conditions, and other employment terms.</w:t>
      </w:r>
    </w:p>
    <w:p w14:paraId="6CF1F986" w14:textId="77777777" w:rsidR="00645CB0" w:rsidRPr="00E77A88" w:rsidRDefault="00645CB0" w:rsidP="00645CB0">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workplace organisation</w:t>
      </w:r>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19FE7821" w14:textId="77777777" w:rsidR="00645CB0" w:rsidRPr="00E77A88" w:rsidRDefault="00645CB0" w:rsidP="00645CB0">
      <w:pPr>
        <w:rPr>
          <w:sz w:val="16"/>
        </w:rPr>
      </w:pPr>
      <w:r w:rsidRPr="00E77A88">
        <w:rPr>
          <w:sz w:val="16"/>
        </w:rPr>
        <w:t>The Importance of Representation</w:t>
      </w:r>
    </w:p>
    <w:p w14:paraId="52533EF6" w14:textId="77777777" w:rsidR="00645CB0" w:rsidRPr="00E77A88" w:rsidRDefault="00645CB0" w:rsidP="00645CB0">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5EA34D50" w14:textId="77777777" w:rsidR="00645CB0" w:rsidRPr="00E77A88" w:rsidRDefault="00645CB0" w:rsidP="00645CB0">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39D9F01F" w14:textId="77777777" w:rsidR="00645CB0" w:rsidRPr="00E77A88" w:rsidRDefault="00645CB0" w:rsidP="00645CB0">
      <w:pPr>
        <w:rPr>
          <w:sz w:val="16"/>
        </w:rPr>
      </w:pPr>
      <w:r w:rsidRPr="00E77A88">
        <w:rPr>
          <w:sz w:val="16"/>
        </w:rPr>
        <w:t>Workplace reps navigate the intricate dynamics of workplace representation daily, grappling with diverse perspectives and competing interests to achieve mutually beneficial outcomes.</w:t>
      </w:r>
    </w:p>
    <w:p w14:paraId="78DDAAFA" w14:textId="77777777" w:rsidR="00645CB0" w:rsidRPr="00E77A88" w:rsidRDefault="00645CB0" w:rsidP="00645CB0">
      <w:pPr>
        <w:rPr>
          <w:sz w:val="16"/>
        </w:rPr>
      </w:pPr>
      <w:r w:rsidRPr="00E77A88">
        <w:rPr>
          <w:sz w:val="16"/>
        </w:rPr>
        <w:t>As such, they appreciate the challenges faced by elected officials and policymakers in addressing the multifaceted issues affecting workers and communities.</w:t>
      </w:r>
    </w:p>
    <w:p w14:paraId="6AF5313A" w14:textId="77777777" w:rsidR="00645CB0" w:rsidRPr="00E77A88" w:rsidRDefault="00645CB0" w:rsidP="00645CB0">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5B6E7A60" w14:textId="77777777" w:rsidR="00645CB0" w:rsidRPr="00E77A88" w:rsidRDefault="00645CB0" w:rsidP="00645CB0">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38599BE7" w14:textId="77777777" w:rsidR="00645CB0" w:rsidRPr="00E77A88" w:rsidRDefault="00645CB0" w:rsidP="00645CB0">
      <w:pPr>
        <w:rPr>
          <w:sz w:val="16"/>
        </w:rPr>
      </w:pPr>
      <w:r w:rsidRPr="00E77A88">
        <w:rPr>
          <w:sz w:val="16"/>
        </w:rPr>
        <w:t>Strengthening Trade Unions Strengthens Democracy</w:t>
      </w:r>
    </w:p>
    <w:p w14:paraId="60BEBD64" w14:textId="77777777" w:rsidR="00645CB0" w:rsidRPr="00E77A88" w:rsidRDefault="00645CB0" w:rsidP="00645CB0">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r w:rsidRPr="00E77A88">
        <w:rPr>
          <w:rStyle w:val="StyleUnderline"/>
          <w:highlight w:val="cyan"/>
        </w:rPr>
        <w:t xml:space="preserve">unionisation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10748251" w14:textId="77777777" w:rsidR="00645CB0" w:rsidRPr="00350448" w:rsidRDefault="00645CB0" w:rsidP="00645CB0"/>
    <w:p w14:paraId="60B820DC" w14:textId="77777777" w:rsidR="00645CB0" w:rsidRDefault="00645CB0" w:rsidP="00645CB0">
      <w:pPr>
        <w:pStyle w:val="Heading2"/>
      </w:pPr>
      <w:r>
        <w:lastRenderedPageBreak/>
        <w:t>OFF</w:t>
      </w:r>
    </w:p>
    <w:p w14:paraId="12D1840C" w14:textId="77777777" w:rsidR="00645CB0" w:rsidRDefault="00645CB0" w:rsidP="00645CB0">
      <w:pPr>
        <w:pStyle w:val="Heading3"/>
      </w:pPr>
      <w:r>
        <w:lastRenderedPageBreak/>
        <w:t>1NC—OFF</w:t>
      </w:r>
    </w:p>
    <w:p w14:paraId="0AC377F6" w14:textId="77777777" w:rsidR="00645CB0" w:rsidRDefault="00645CB0" w:rsidP="00645CB0">
      <w:r w:rsidRPr="00CA6DE7">
        <w:rPr>
          <w:u w:val="single"/>
        </w:rPr>
        <w:t>Capitalism</w:t>
      </w:r>
      <w:r>
        <w:t xml:space="preserve"> K: </w:t>
      </w:r>
    </w:p>
    <w:p w14:paraId="07DDC34E" w14:textId="77777777" w:rsidR="00645CB0" w:rsidRPr="009C0377" w:rsidRDefault="00645CB0" w:rsidP="00645CB0">
      <w:pPr>
        <w:keepNext/>
        <w:keepLines/>
        <w:spacing w:before="40" w:after="0"/>
        <w:outlineLvl w:val="3"/>
        <w:rPr>
          <w:rFonts w:eastAsia="SimSun"/>
          <w:b/>
          <w:iCs/>
          <w:sz w:val="26"/>
        </w:rPr>
      </w:pPr>
      <w:bookmarkStart w:id="0" w:name="_Hlk505441114"/>
      <w:r w:rsidRPr="009C0377">
        <w:rPr>
          <w:rFonts w:eastAsia="SimSun"/>
          <w:b/>
          <w:iCs/>
          <w:sz w:val="26"/>
        </w:rPr>
        <w:t xml:space="preserve">Critiquing </w:t>
      </w:r>
      <w:r w:rsidRPr="00C07888">
        <w:rPr>
          <w:rFonts w:eastAsia="SimSun"/>
          <w:b/>
          <w:iCs/>
          <w:sz w:val="26"/>
          <w:u w:val="single"/>
        </w:rPr>
        <w:t>collective bargaining</w:t>
      </w:r>
      <w:r w:rsidRPr="009C0377">
        <w:rPr>
          <w:rFonts w:eastAsia="SimSun"/>
          <w:b/>
          <w:iCs/>
          <w:sz w:val="26"/>
        </w:rPr>
        <w:t xml:space="preserve"> abandons </w:t>
      </w:r>
      <w:r w:rsidRPr="00C07888">
        <w:rPr>
          <w:rFonts w:eastAsia="SimSun"/>
          <w:b/>
          <w:iCs/>
          <w:sz w:val="26"/>
          <w:u w:val="single"/>
        </w:rPr>
        <w:t>unions</w:t>
      </w:r>
      <w:r w:rsidRPr="009C0377">
        <w:rPr>
          <w:rFonts w:eastAsia="SimSun"/>
          <w:b/>
          <w:iCs/>
          <w:sz w:val="26"/>
        </w:rPr>
        <w:t xml:space="preserve">—that's THE </w:t>
      </w:r>
      <w:r w:rsidRPr="00C07888">
        <w:rPr>
          <w:rFonts w:eastAsia="SimSun"/>
          <w:b/>
          <w:iCs/>
          <w:sz w:val="26"/>
          <w:u w:val="single"/>
        </w:rPr>
        <w:t>critical institutio</w:t>
      </w:r>
      <w:r w:rsidRPr="009C0377">
        <w:rPr>
          <w:rFonts w:eastAsia="SimSun"/>
          <w:b/>
          <w:iCs/>
          <w:sz w:val="26"/>
        </w:rPr>
        <w:t xml:space="preserve">n for </w:t>
      </w:r>
      <w:r w:rsidRPr="00C07888">
        <w:rPr>
          <w:rFonts w:eastAsia="SimSun"/>
          <w:b/>
          <w:iCs/>
          <w:sz w:val="26"/>
          <w:u w:val="single"/>
        </w:rPr>
        <w:t>anti-capitalist organizing</w:t>
      </w:r>
      <w:r w:rsidRPr="009C0377">
        <w:rPr>
          <w:rFonts w:eastAsia="SimSun"/>
          <w:b/>
          <w:iCs/>
          <w:sz w:val="26"/>
        </w:rPr>
        <w:t>. Rank-and-file strategy turns contradictions into revolutionary potential.</w:t>
      </w:r>
    </w:p>
    <w:p w14:paraId="619A3DE2" w14:textId="77777777" w:rsidR="00645CB0" w:rsidRPr="009C0377" w:rsidRDefault="00645CB0" w:rsidP="00645CB0">
      <w:pPr>
        <w:rPr>
          <w:rFonts w:eastAsia="Calibri"/>
        </w:rPr>
      </w:pPr>
      <w:r w:rsidRPr="009C0377">
        <w:rPr>
          <w:rFonts w:eastAsia="Calibri"/>
          <w:b/>
          <w:bCs/>
          <w:sz w:val="26"/>
        </w:rPr>
        <w:t xml:space="preserve">Mood &amp; Uetricht ’18 </w:t>
      </w:r>
      <w:r w:rsidRPr="009C0377">
        <w:rPr>
          <w:rFonts w:eastAsia="Calibri"/>
        </w:rPr>
        <w:t>[Micah Uetricht, editor @ Jacobin and contributing editor @ In These Times; and Kim Moody, founder of Labor Notes, member of the National Union of Journalists and a Senior Research Fellow @ Work and Employment Unit of University of Hertfordshire. “The Rank and File Strategy.” Jacobin, August 9, 2018. https://jacobin.com/2018/08/unions-socialists-rank-and-file-strategy-kim-moody; mgm]</w:t>
      </w:r>
    </w:p>
    <w:p w14:paraId="7544E9EE" w14:textId="77777777" w:rsidR="00645CB0" w:rsidRPr="009C0377" w:rsidRDefault="00645CB0" w:rsidP="00645CB0">
      <w:pPr>
        <w:rPr>
          <w:rFonts w:eastAsia="Calibri"/>
          <w:b/>
          <w:bCs/>
          <w:u w:val="single"/>
        </w:rPr>
      </w:pPr>
      <w:r w:rsidRPr="009C0377">
        <w:rPr>
          <w:rFonts w:eastAsia="Calibri"/>
          <w:sz w:val="16"/>
        </w:rPr>
        <w:t>The</w:t>
      </w:r>
      <w:r w:rsidRPr="009C0377">
        <w:rPr>
          <w:rFonts w:eastAsia="Calibri"/>
          <w:u w:val="single"/>
        </w:rPr>
        <w:t xml:space="preserve"> </w:t>
      </w:r>
      <w:r w:rsidRPr="003B4B27">
        <w:rPr>
          <w:rFonts w:eastAsia="Calibri"/>
          <w:highlight w:val="cyan"/>
          <w:u w:val="single"/>
        </w:rPr>
        <w:t>labor movement</w:t>
      </w:r>
      <w:r w:rsidRPr="009C0377">
        <w:rPr>
          <w:rFonts w:eastAsia="Calibri"/>
          <w:u w:val="single"/>
        </w:rPr>
        <w:t xml:space="preserve"> is the </w:t>
      </w:r>
      <w:r w:rsidRPr="003B4B27">
        <w:rPr>
          <w:rFonts w:eastAsia="Calibri"/>
          <w:b/>
          <w:bCs/>
          <w:highlight w:val="cyan"/>
          <w:u w:val="single"/>
        </w:rPr>
        <w:t xml:space="preserve">critical institution </w:t>
      </w:r>
      <w:r w:rsidRPr="009C0377">
        <w:rPr>
          <w:rFonts w:eastAsia="Calibri"/>
          <w:b/>
          <w:bCs/>
          <w:u w:val="single"/>
        </w:rPr>
        <w:t>for</w:t>
      </w:r>
      <w:r w:rsidRPr="009C0377">
        <w:rPr>
          <w:rFonts w:eastAsia="Calibri"/>
          <w:u w:val="single"/>
        </w:rPr>
        <w:t xml:space="preserve"> </w:t>
      </w:r>
      <w:r w:rsidRPr="009C0377">
        <w:rPr>
          <w:rFonts w:eastAsia="Calibri"/>
          <w:b/>
          <w:bCs/>
          <w:u w:val="single"/>
        </w:rPr>
        <w:t>the</w:t>
      </w:r>
      <w:r w:rsidRPr="009C0377">
        <w:rPr>
          <w:rFonts w:eastAsia="Calibri"/>
          <w:u w:val="single"/>
        </w:rPr>
        <w:t xml:space="preserve"> Left</w:t>
      </w:r>
      <w:r w:rsidRPr="009C0377">
        <w:rPr>
          <w:rFonts w:eastAsia="Calibri"/>
          <w:sz w:val="16"/>
        </w:rPr>
        <w:t xml:space="preserve">. </w:t>
      </w:r>
      <w:r w:rsidRPr="003B4B27">
        <w:rPr>
          <w:rFonts w:eastAsia="Calibri"/>
          <w:highlight w:val="cyan"/>
          <w:u w:val="single"/>
        </w:rPr>
        <w:t xml:space="preserve">Socialists </w:t>
      </w:r>
      <w:r w:rsidRPr="003B4B27">
        <w:rPr>
          <w:rFonts w:eastAsia="Calibri"/>
          <w:b/>
          <w:bCs/>
          <w:highlight w:val="cyan"/>
          <w:u w:val="single"/>
        </w:rPr>
        <w:t>should root themselves in it</w:t>
      </w:r>
      <w:r w:rsidRPr="009C0377">
        <w:rPr>
          <w:rFonts w:eastAsia="Calibri"/>
          <w:sz w:val="16"/>
        </w:rPr>
        <w:t xml:space="preserve"> — not as supporters from afar or paid staff, but </w:t>
      </w:r>
      <w:r w:rsidRPr="003B4B27">
        <w:rPr>
          <w:rFonts w:eastAsia="Calibri"/>
          <w:highlight w:val="cyan"/>
          <w:u w:val="single"/>
        </w:rPr>
        <w:t xml:space="preserve">as </w:t>
      </w:r>
      <w:r w:rsidRPr="003B4B27">
        <w:rPr>
          <w:rFonts w:eastAsia="Calibri"/>
          <w:b/>
          <w:bCs/>
          <w:highlight w:val="cyan"/>
          <w:u w:val="single"/>
        </w:rPr>
        <w:t>rank-and-file workers.</w:t>
      </w:r>
    </w:p>
    <w:p w14:paraId="6FCF3FB3" w14:textId="77777777" w:rsidR="00645CB0" w:rsidRPr="009C0377" w:rsidRDefault="00645CB0" w:rsidP="00645CB0">
      <w:pPr>
        <w:rPr>
          <w:rFonts w:eastAsia="Calibri"/>
          <w:sz w:val="16"/>
        </w:rPr>
      </w:pPr>
      <w:r w:rsidRPr="009C0377">
        <w:rPr>
          <w:rFonts w:eastAsia="Calibri"/>
          <w:u w:val="single"/>
        </w:rPr>
        <w:t xml:space="preserve">One of the </w:t>
      </w:r>
      <w:r w:rsidRPr="003B4B27">
        <w:rPr>
          <w:rFonts w:eastAsia="Calibri"/>
          <w:b/>
          <w:bCs/>
          <w:highlight w:val="cyan"/>
          <w:u w:val="single"/>
        </w:rPr>
        <w:t>first questions</w:t>
      </w:r>
      <w:r w:rsidRPr="009C0377">
        <w:rPr>
          <w:rFonts w:eastAsia="Calibri"/>
          <w:u w:val="single"/>
        </w:rPr>
        <w:t xml:space="preserve"> most people who decide they’re </w:t>
      </w:r>
      <w:r w:rsidRPr="003B4B27">
        <w:rPr>
          <w:rFonts w:eastAsia="Calibri"/>
          <w:highlight w:val="cyan"/>
          <w:u w:val="single"/>
        </w:rPr>
        <w:t>socialists is</w:t>
      </w:r>
      <w:r w:rsidRPr="009C0377">
        <w:rPr>
          <w:rFonts w:eastAsia="Calibri"/>
          <w:u w:val="single"/>
        </w:rPr>
        <w:t>, “</w:t>
      </w:r>
      <w:r w:rsidRPr="003B4B27">
        <w:rPr>
          <w:rFonts w:eastAsia="Calibri"/>
          <w:highlight w:val="cyan"/>
          <w:u w:val="single"/>
        </w:rPr>
        <w:t>How should</w:t>
      </w:r>
      <w:r w:rsidRPr="009C0377">
        <w:rPr>
          <w:rFonts w:eastAsia="Calibri"/>
          <w:u w:val="single"/>
        </w:rPr>
        <w:t xml:space="preserve"> I think </w:t>
      </w:r>
      <w:r w:rsidRPr="003B4B27">
        <w:rPr>
          <w:rFonts w:eastAsia="Calibri"/>
          <w:highlight w:val="cyan"/>
          <w:u w:val="single"/>
        </w:rPr>
        <w:t>about</w:t>
      </w:r>
      <w:r w:rsidRPr="009C0377">
        <w:rPr>
          <w:rFonts w:eastAsia="Calibri"/>
          <w:u w:val="single"/>
        </w:rPr>
        <w:t xml:space="preserve"> the </w:t>
      </w:r>
      <w:r w:rsidRPr="003B4B27">
        <w:rPr>
          <w:rFonts w:eastAsia="Calibri"/>
          <w:highlight w:val="cyan"/>
          <w:u w:val="single"/>
        </w:rPr>
        <w:t>labor movement</w:t>
      </w:r>
      <w:r w:rsidRPr="009C0377">
        <w:rPr>
          <w:rFonts w:eastAsia="Calibri"/>
          <w:u w:val="single"/>
        </w:rPr>
        <w:t>?”</w:t>
      </w:r>
      <w:r w:rsidRPr="009C0377">
        <w:rPr>
          <w:rFonts w:eastAsia="Calibri"/>
          <w:sz w:val="16"/>
        </w:rPr>
        <w:t xml:space="preserve"> Many </w:t>
      </w:r>
      <w:r w:rsidRPr="009C0377">
        <w:rPr>
          <w:rFonts w:eastAsia="Calibri"/>
          <w:u w:val="single"/>
        </w:rPr>
        <w:t>new socialists don’t find</w:t>
      </w:r>
      <w:r w:rsidRPr="009C0377">
        <w:rPr>
          <w:rFonts w:eastAsia="Calibri"/>
          <w:sz w:val="16"/>
        </w:rPr>
        <w:t xml:space="preserve"> immediate </w:t>
      </w:r>
      <w:r w:rsidRPr="009C0377">
        <w:rPr>
          <w:rFonts w:eastAsia="Calibri"/>
          <w:u w:val="single"/>
        </w:rPr>
        <w:t>answers</w:t>
      </w:r>
      <w:r w:rsidRPr="009C0377">
        <w:rPr>
          <w:rFonts w:eastAsia="Calibri"/>
          <w:sz w:val="16"/>
        </w:rPr>
        <w:t xml:space="preserve"> to this question.</w:t>
      </w:r>
    </w:p>
    <w:p w14:paraId="7CCBB9F9" w14:textId="77777777" w:rsidR="00645CB0" w:rsidRPr="009C0377" w:rsidRDefault="00645CB0" w:rsidP="00645CB0">
      <w:pPr>
        <w:rPr>
          <w:rFonts w:eastAsia="Calibri"/>
          <w:u w:val="single"/>
        </w:rPr>
      </w:pPr>
      <w:r w:rsidRPr="009C0377">
        <w:rPr>
          <w:rFonts w:eastAsia="Calibri"/>
          <w:sz w:val="16"/>
        </w:rPr>
        <w:t xml:space="preserve">They know instinctually that </w:t>
      </w:r>
      <w:r w:rsidRPr="009C0377">
        <w:rPr>
          <w:rFonts w:eastAsia="Calibri"/>
          <w:u w:val="single"/>
        </w:rPr>
        <w:t xml:space="preserve">the </w:t>
      </w:r>
      <w:r w:rsidRPr="003B4B27">
        <w:rPr>
          <w:rFonts w:eastAsia="Calibri"/>
          <w:highlight w:val="cyan"/>
          <w:u w:val="single"/>
        </w:rPr>
        <w:t>labor movement is good</w:t>
      </w:r>
      <w:r w:rsidRPr="009C0377">
        <w:rPr>
          <w:rFonts w:eastAsia="Calibri"/>
          <w:sz w:val="16"/>
        </w:rPr>
        <w:t xml:space="preserve"> — that </w:t>
      </w:r>
      <w:r w:rsidRPr="003B4B27">
        <w:rPr>
          <w:rFonts w:eastAsia="Calibri"/>
          <w:highlight w:val="cyan"/>
          <w:u w:val="single"/>
        </w:rPr>
        <w:t>unions</w:t>
      </w:r>
      <w:r w:rsidRPr="009C0377">
        <w:rPr>
          <w:rFonts w:eastAsia="Calibri"/>
          <w:sz w:val="16"/>
        </w:rPr>
        <w:t xml:space="preserve"> as institutions can serve as a </w:t>
      </w:r>
      <w:r w:rsidRPr="003B4B27">
        <w:rPr>
          <w:rFonts w:eastAsia="Calibri"/>
          <w:b/>
          <w:bCs/>
          <w:highlight w:val="cyan"/>
          <w:u w:val="single"/>
        </w:rPr>
        <w:t>check</w:t>
      </w:r>
      <w:r w:rsidRPr="009C0377">
        <w:rPr>
          <w:rFonts w:eastAsia="Calibri"/>
          <w:u w:val="single"/>
        </w:rPr>
        <w:t xml:space="preserve"> on massive </w:t>
      </w:r>
      <w:r w:rsidRPr="003B4B27">
        <w:rPr>
          <w:rFonts w:eastAsia="Calibri"/>
          <w:b/>
          <w:bCs/>
          <w:highlight w:val="cyan"/>
          <w:u w:val="single"/>
        </w:rPr>
        <w:t>inequality</w:t>
      </w:r>
      <w:r w:rsidRPr="009C0377">
        <w:rPr>
          <w:rFonts w:eastAsia="Calibri"/>
          <w:sz w:val="16"/>
        </w:rPr>
        <w:t xml:space="preserve">, that workers going on </w:t>
      </w:r>
      <w:r w:rsidRPr="009C0377">
        <w:rPr>
          <w:rFonts w:eastAsia="Calibri"/>
          <w:u w:val="single"/>
        </w:rPr>
        <w:t>strike</w:t>
      </w:r>
      <w:r w:rsidRPr="009C0377">
        <w:rPr>
          <w:rFonts w:eastAsia="Calibri"/>
          <w:sz w:val="16"/>
        </w:rPr>
        <w:t xml:space="preserve"> is brave and </w:t>
      </w:r>
      <w:r w:rsidRPr="009C0377">
        <w:rPr>
          <w:rFonts w:eastAsia="Calibri"/>
          <w:u w:val="single"/>
        </w:rPr>
        <w:t xml:space="preserve">should be </w:t>
      </w:r>
      <w:r w:rsidRPr="009C0377">
        <w:rPr>
          <w:rFonts w:eastAsia="Calibri"/>
          <w:b/>
          <w:bCs/>
          <w:u w:val="single"/>
        </w:rPr>
        <w:t>supported</w:t>
      </w:r>
      <w:r w:rsidRPr="009C0377">
        <w:rPr>
          <w:rFonts w:eastAsia="Calibri"/>
          <w:sz w:val="16"/>
        </w:rPr>
        <w:t xml:space="preserve">, that the </w:t>
      </w:r>
      <w:r w:rsidRPr="003B4B27">
        <w:rPr>
          <w:rFonts w:eastAsia="Calibri"/>
          <w:highlight w:val="cyan"/>
          <w:u w:val="single"/>
        </w:rPr>
        <w:t>labor</w:t>
      </w:r>
      <w:r w:rsidRPr="009C0377">
        <w:rPr>
          <w:rFonts w:eastAsia="Calibri"/>
          <w:sz w:val="16"/>
        </w:rPr>
        <w:t xml:space="preserve"> movement has historically </w:t>
      </w:r>
      <w:r w:rsidRPr="009C0377">
        <w:rPr>
          <w:rFonts w:eastAsia="Calibri"/>
          <w:u w:val="single"/>
        </w:rPr>
        <w:t>constructed</w:t>
      </w:r>
      <w:r w:rsidRPr="009C0377">
        <w:rPr>
          <w:rFonts w:eastAsia="Calibri"/>
          <w:sz w:val="16"/>
        </w:rPr>
        <w:t xml:space="preserve"> the sense of </w:t>
      </w:r>
      <w:r w:rsidRPr="003B4B27">
        <w:rPr>
          <w:rFonts w:eastAsia="Calibri"/>
          <w:b/>
          <w:bCs/>
          <w:highlight w:val="cyan"/>
          <w:u w:val="single"/>
        </w:rPr>
        <w:t>solidarity</w:t>
      </w:r>
      <w:r w:rsidRPr="009C0377">
        <w:rPr>
          <w:rFonts w:eastAsia="Calibri"/>
          <w:u w:val="single"/>
        </w:rPr>
        <w:t xml:space="preserve"> that is </w:t>
      </w:r>
      <w:r w:rsidRPr="003B4B27">
        <w:rPr>
          <w:rFonts w:eastAsia="Calibri"/>
          <w:highlight w:val="cyan"/>
          <w:u w:val="single"/>
        </w:rPr>
        <w:t xml:space="preserve">needed to </w:t>
      </w:r>
      <w:r w:rsidRPr="003B4B27">
        <w:rPr>
          <w:rFonts w:eastAsia="Calibri"/>
          <w:b/>
          <w:bCs/>
          <w:highlight w:val="cyan"/>
          <w:u w:val="single"/>
        </w:rPr>
        <w:t>remake</w:t>
      </w:r>
      <w:r w:rsidRPr="003B4B27">
        <w:rPr>
          <w:rFonts w:eastAsia="Calibri"/>
          <w:highlight w:val="cyan"/>
          <w:u w:val="single"/>
        </w:rPr>
        <w:t xml:space="preserve"> the world</w:t>
      </w:r>
      <w:r w:rsidRPr="009C0377">
        <w:rPr>
          <w:rFonts w:eastAsia="Calibri"/>
          <w:u w:val="single"/>
        </w:rPr>
        <w:t xml:space="preserve"> into one that is humane and democratic.</w:t>
      </w:r>
    </w:p>
    <w:p w14:paraId="2EAA80B7" w14:textId="77777777" w:rsidR="00645CB0" w:rsidRPr="009C0377" w:rsidRDefault="00645CB0" w:rsidP="00645CB0">
      <w:pPr>
        <w:rPr>
          <w:rFonts w:eastAsia="Calibri"/>
          <w:sz w:val="16"/>
        </w:rPr>
      </w:pPr>
      <w:r w:rsidRPr="009C0377">
        <w:rPr>
          <w:rFonts w:eastAsia="Calibri"/>
          <w:sz w:val="16"/>
        </w:rPr>
        <w:t xml:space="preserve">Beyond that, though, the </w:t>
      </w:r>
      <w:r w:rsidRPr="003B4B27">
        <w:rPr>
          <w:rFonts w:eastAsia="Calibri"/>
          <w:b/>
          <w:bCs/>
          <w:highlight w:val="cyan"/>
          <w:u w:val="single"/>
        </w:rPr>
        <w:t>details get fuzzy</w:t>
      </w:r>
      <w:r w:rsidRPr="003B4B27">
        <w:rPr>
          <w:rFonts w:eastAsia="Calibri"/>
          <w:sz w:val="16"/>
          <w:highlight w:val="cyan"/>
        </w:rPr>
        <w:t>.</w:t>
      </w:r>
    </w:p>
    <w:p w14:paraId="5E18BEAD" w14:textId="77777777" w:rsidR="00645CB0" w:rsidRPr="009C0377" w:rsidRDefault="00645CB0" w:rsidP="00645CB0">
      <w:pPr>
        <w:rPr>
          <w:rFonts w:eastAsia="Calibri"/>
          <w:sz w:val="16"/>
        </w:rPr>
      </w:pPr>
      <w:r w:rsidRPr="009C0377">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7657D6A6" w14:textId="77777777" w:rsidR="00645CB0" w:rsidRPr="009C0377" w:rsidRDefault="00645CB0" w:rsidP="00645CB0">
      <w:pPr>
        <w:rPr>
          <w:rFonts w:eastAsia="Calibri"/>
          <w:sz w:val="16"/>
        </w:rPr>
      </w:pPr>
      <w:r w:rsidRPr="009C0377">
        <w:rPr>
          <w:rFonts w:eastAsia="Calibri"/>
          <w:u w:val="single"/>
        </w:rPr>
        <w:t>It</w:t>
      </w:r>
      <w:r w:rsidRPr="009C0377">
        <w:rPr>
          <w:rFonts w:eastAsia="Calibri"/>
          <w:sz w:val="16"/>
        </w:rPr>
        <w:t xml:space="preserve"> can </w:t>
      </w:r>
      <w:r w:rsidRPr="009C0377">
        <w:rPr>
          <w:rFonts w:eastAsia="Calibri"/>
          <w:u w:val="single"/>
        </w:rPr>
        <w:t xml:space="preserve">get </w:t>
      </w:r>
      <w:r w:rsidRPr="009C0377">
        <w:rPr>
          <w:rFonts w:eastAsia="Calibri"/>
          <w:b/>
          <w:bCs/>
          <w:u w:val="single"/>
        </w:rPr>
        <w:t xml:space="preserve">more complicated </w:t>
      </w:r>
      <w:r w:rsidRPr="003B4B27">
        <w:rPr>
          <w:rFonts w:eastAsia="Calibri"/>
          <w:b/>
          <w:bCs/>
          <w:highlight w:val="cyan"/>
          <w:u w:val="single"/>
        </w:rPr>
        <w:t>after</w:t>
      </w:r>
      <w:r w:rsidRPr="003B4B27">
        <w:rPr>
          <w:rFonts w:eastAsia="Calibri"/>
          <w:highlight w:val="cyan"/>
          <w:u w:val="single"/>
        </w:rPr>
        <w:t xml:space="preserve"> </w:t>
      </w:r>
      <w:r w:rsidRPr="003B4B27">
        <w:rPr>
          <w:rFonts w:eastAsia="Calibri"/>
          <w:b/>
          <w:bCs/>
          <w:highlight w:val="cyan"/>
          <w:u w:val="single"/>
        </w:rPr>
        <w:t>reading</w:t>
      </w:r>
      <w:r w:rsidRPr="009C0377">
        <w:rPr>
          <w:rFonts w:eastAsia="Calibri"/>
          <w:u w:val="single"/>
        </w:rPr>
        <w:t xml:space="preserve"> </w:t>
      </w:r>
      <w:r w:rsidRPr="009C0377">
        <w:rPr>
          <w:rFonts w:eastAsia="Calibri"/>
          <w:sz w:val="16"/>
        </w:rPr>
        <w:t>some</w:t>
      </w:r>
      <w:r w:rsidRPr="009C0377">
        <w:rPr>
          <w:rFonts w:eastAsia="Calibri"/>
          <w:u w:val="single"/>
        </w:rPr>
        <w:t xml:space="preserve"> </w:t>
      </w:r>
      <w:r w:rsidRPr="003B4B27">
        <w:rPr>
          <w:rFonts w:eastAsia="Calibri"/>
          <w:b/>
          <w:bCs/>
          <w:highlight w:val="cyan"/>
          <w:u w:val="single"/>
        </w:rPr>
        <w:t>left critiques of unions</w:t>
      </w:r>
      <w:r w:rsidRPr="009C0377">
        <w:rPr>
          <w:rFonts w:eastAsia="Calibri"/>
          <w:b/>
          <w:bCs/>
          <w:sz w:val="16"/>
        </w:rPr>
        <w:t>.</w:t>
      </w:r>
      <w:r w:rsidRPr="009C0377">
        <w:rPr>
          <w:rFonts w:eastAsia="Calibri"/>
          <w:sz w:val="16"/>
        </w:rPr>
        <w:t xml:space="preserve"> </w:t>
      </w:r>
      <w:r w:rsidRPr="003B4B27">
        <w:rPr>
          <w:rFonts w:eastAsia="Calibri"/>
          <w:highlight w:val="cyan"/>
          <w:u w:val="single"/>
        </w:rPr>
        <w:t>Don’t unions</w:t>
      </w:r>
      <w:r w:rsidRPr="009C0377">
        <w:rPr>
          <w:rFonts w:eastAsia="Calibri"/>
          <w:u w:val="single"/>
        </w:rPr>
        <w:t xml:space="preserve"> often try to hold back more </w:t>
      </w:r>
      <w:r w:rsidRPr="009C0377">
        <w:rPr>
          <w:rFonts w:eastAsia="Calibri"/>
          <w:b/>
          <w:bCs/>
          <w:u w:val="single"/>
        </w:rPr>
        <w:t>militant</w:t>
      </w:r>
      <w:r w:rsidRPr="009C0377">
        <w:rPr>
          <w:rFonts w:eastAsia="Calibri"/>
          <w:b/>
          <w:bCs/>
          <w:sz w:val="16"/>
        </w:rPr>
        <w:t xml:space="preserve"> </w:t>
      </w:r>
      <w:r w:rsidRPr="009C0377">
        <w:rPr>
          <w:rFonts w:eastAsia="Calibri"/>
          <w:b/>
          <w:bCs/>
          <w:u w:val="single"/>
        </w:rPr>
        <w:t>action</w:t>
      </w:r>
      <w:r w:rsidRPr="009C0377">
        <w:rPr>
          <w:rFonts w:eastAsia="Calibri"/>
          <w:sz w:val="16"/>
        </w:rPr>
        <w:t xml:space="preserve"> like wildcat strikes </w:t>
      </w:r>
      <w:r w:rsidRPr="009C0377">
        <w:rPr>
          <w:rFonts w:eastAsia="Calibri"/>
          <w:u w:val="single"/>
        </w:rPr>
        <w:t>in</w:t>
      </w:r>
      <w:r w:rsidRPr="009C0377">
        <w:rPr>
          <w:rFonts w:eastAsia="Calibri"/>
          <w:sz w:val="16"/>
        </w:rPr>
        <w:t xml:space="preserve"> </w:t>
      </w:r>
      <w:r w:rsidRPr="003B4B27">
        <w:rPr>
          <w:rFonts w:eastAsia="Calibri"/>
          <w:highlight w:val="cyan"/>
          <w:u w:val="single"/>
        </w:rPr>
        <w:t>favor</w:t>
      </w:r>
      <w:r w:rsidRPr="009C0377">
        <w:rPr>
          <w:rFonts w:eastAsia="Calibri"/>
          <w:u w:val="single"/>
        </w:rPr>
        <w:t xml:space="preserve"> of a </w:t>
      </w:r>
      <w:r w:rsidRPr="003B4B27">
        <w:rPr>
          <w:rFonts w:eastAsia="Calibri"/>
          <w:highlight w:val="cyan"/>
          <w:u w:val="single"/>
        </w:rPr>
        <w:t xml:space="preserve">tame, </w:t>
      </w:r>
      <w:r w:rsidRPr="003B4B27">
        <w:rPr>
          <w:rFonts w:eastAsia="Calibri"/>
          <w:b/>
          <w:bCs/>
          <w:highlight w:val="cyan"/>
          <w:u w:val="single"/>
        </w:rPr>
        <w:t>bureaucratized</w:t>
      </w:r>
      <w:r w:rsidRPr="009C0377">
        <w:rPr>
          <w:rFonts w:eastAsia="Calibri"/>
          <w:u w:val="single"/>
        </w:rPr>
        <w:t xml:space="preserve"> form of </w:t>
      </w:r>
      <w:r w:rsidRPr="003B4B27">
        <w:rPr>
          <w:rFonts w:eastAsia="Calibri"/>
          <w:b/>
          <w:bCs/>
          <w:sz w:val="24"/>
          <w:szCs w:val="24"/>
          <w:highlight w:val="cyan"/>
          <w:u w:val="single"/>
        </w:rPr>
        <w:t>collective bargaining</w:t>
      </w:r>
      <w:r w:rsidRPr="009C0377">
        <w:rPr>
          <w:rFonts w:eastAsia="Calibri"/>
          <w:b/>
          <w:bCs/>
          <w:sz w:val="24"/>
          <w:szCs w:val="24"/>
          <w:u w:val="single"/>
        </w:rPr>
        <w:t>?</w:t>
      </w:r>
      <w:r w:rsidRPr="009C0377">
        <w:rPr>
          <w:rFonts w:eastAsia="Calibri"/>
          <w:sz w:val="16"/>
          <w:szCs w:val="24"/>
        </w:rPr>
        <w:t xml:space="preserve"> </w:t>
      </w:r>
      <w:r w:rsidRPr="009C0377">
        <w:rPr>
          <w:rFonts w:eastAsia="Calibri"/>
          <w:sz w:val="16"/>
        </w:rPr>
        <w:t xml:space="preserve">And </w:t>
      </w:r>
      <w:r w:rsidRPr="009C0377">
        <w:rPr>
          <w:rFonts w:eastAsia="Calibri"/>
          <w:u w:val="single"/>
        </w:rPr>
        <w:t xml:space="preserve">isn’t there a long history of some unions being </w:t>
      </w:r>
      <w:r w:rsidRPr="003B4B27">
        <w:rPr>
          <w:rFonts w:eastAsia="Calibri"/>
          <w:highlight w:val="cyan"/>
          <w:u w:val="single"/>
        </w:rPr>
        <w:t xml:space="preserve">openly </w:t>
      </w:r>
      <w:r w:rsidRPr="003B4B27">
        <w:rPr>
          <w:rFonts w:eastAsia="Calibri"/>
          <w:b/>
          <w:bCs/>
          <w:highlight w:val="cyan"/>
          <w:u w:val="single"/>
        </w:rPr>
        <w:t>reactionary</w:t>
      </w:r>
      <w:r w:rsidRPr="009C0377">
        <w:rPr>
          <w:rFonts w:eastAsia="Calibri"/>
          <w:u w:val="single"/>
        </w:rPr>
        <w:t xml:space="preserve"> </w:t>
      </w:r>
      <w:r w:rsidRPr="003B4B27">
        <w:rPr>
          <w:rFonts w:eastAsia="Calibri"/>
          <w:highlight w:val="cyan"/>
          <w:u w:val="single"/>
        </w:rPr>
        <w:t>on</w:t>
      </w:r>
      <w:r w:rsidRPr="009C0377">
        <w:rPr>
          <w:rFonts w:eastAsia="Calibri"/>
          <w:u w:val="single"/>
        </w:rPr>
        <w:t xml:space="preserve"> key issues like </w:t>
      </w:r>
      <w:r w:rsidRPr="003B4B27">
        <w:rPr>
          <w:rFonts w:eastAsia="Calibri"/>
          <w:b/>
          <w:bCs/>
          <w:highlight w:val="cyan"/>
          <w:u w:val="single"/>
        </w:rPr>
        <w:t>immigration</w:t>
      </w:r>
      <w:r w:rsidRPr="003B4B27">
        <w:rPr>
          <w:rFonts w:eastAsia="Calibri"/>
          <w:highlight w:val="cyan"/>
          <w:u w:val="single"/>
        </w:rPr>
        <w:t xml:space="preserve"> or</w:t>
      </w:r>
      <w:r w:rsidRPr="009C0377">
        <w:rPr>
          <w:rFonts w:eastAsia="Calibri"/>
          <w:u w:val="single"/>
        </w:rPr>
        <w:t xml:space="preserve"> admitting </w:t>
      </w:r>
      <w:r w:rsidRPr="003B4B27">
        <w:rPr>
          <w:rFonts w:eastAsia="Calibri"/>
          <w:b/>
          <w:bCs/>
          <w:highlight w:val="cyan"/>
          <w:u w:val="single"/>
        </w:rPr>
        <w:t>members of color</w:t>
      </w:r>
      <w:r w:rsidRPr="009C0377">
        <w:rPr>
          <w:rFonts w:eastAsia="Calibri"/>
          <w:sz w:val="16"/>
        </w:rPr>
        <w:t xml:space="preserve"> — </w:t>
      </w:r>
      <w:r w:rsidRPr="009C0377">
        <w:rPr>
          <w:rFonts w:eastAsia="Calibri"/>
          <w:u w:val="single"/>
        </w:rPr>
        <w:t>even</w:t>
      </w:r>
      <w:r w:rsidRPr="009C0377">
        <w:rPr>
          <w:rFonts w:eastAsia="Calibri"/>
          <w:sz w:val="16"/>
        </w:rPr>
        <w:t xml:space="preserve"> a few of them </w:t>
      </w:r>
      <w:r w:rsidRPr="009C0377">
        <w:rPr>
          <w:rFonts w:eastAsia="Calibri"/>
          <w:u w:val="single"/>
        </w:rPr>
        <w:t>backing Trump</w:t>
      </w:r>
      <w:r w:rsidRPr="003B4B27">
        <w:rPr>
          <w:rFonts w:eastAsia="Calibri"/>
          <w:highlight w:val="cyan"/>
          <w:u w:val="single"/>
        </w:rPr>
        <w:t>?</w:t>
      </w:r>
      <w:r w:rsidRPr="009C0377">
        <w:rPr>
          <w:rFonts w:eastAsia="Calibri"/>
          <w:sz w:val="16"/>
        </w:rPr>
        <w:t xml:space="preserve"> The conclusions drawn from these queries sometimes </w:t>
      </w:r>
      <w:r w:rsidRPr="003B4B27">
        <w:rPr>
          <w:rFonts w:eastAsia="Calibri"/>
          <w:highlight w:val="cyan"/>
          <w:u w:val="single"/>
        </w:rPr>
        <w:t xml:space="preserve">lead </w:t>
      </w:r>
      <w:r w:rsidRPr="003B4B27">
        <w:rPr>
          <w:rFonts w:eastAsia="Calibri"/>
          <w:b/>
          <w:bCs/>
          <w:highlight w:val="cyan"/>
          <w:u w:val="single"/>
        </w:rPr>
        <w:t>radicals to condemn unions</w:t>
      </w:r>
      <w:r w:rsidRPr="009C0377">
        <w:rPr>
          <w:rFonts w:eastAsia="Calibri"/>
          <w:sz w:val="16"/>
        </w:rPr>
        <w:t>: they aren’t vehicles for working-class power, but a vehicle to steer the masses away from real confrontation with the forces of capital.</w:t>
      </w:r>
    </w:p>
    <w:p w14:paraId="22D29C69" w14:textId="77777777" w:rsidR="00645CB0" w:rsidRPr="009C0377" w:rsidRDefault="00645CB0" w:rsidP="00645CB0">
      <w:pPr>
        <w:rPr>
          <w:rFonts w:eastAsia="Calibri"/>
          <w:b/>
          <w:bCs/>
          <w:u w:val="single"/>
        </w:rPr>
      </w:pPr>
      <w:r w:rsidRPr="009C0377">
        <w:rPr>
          <w:rFonts w:eastAsia="Calibri"/>
          <w:sz w:val="16"/>
        </w:rPr>
        <w:t xml:space="preserve">Kim Moody shares some of the critiques of the labor movement, but he </w:t>
      </w:r>
      <w:r w:rsidRPr="009C0377">
        <w:rPr>
          <w:rFonts w:eastAsia="Calibri"/>
          <w:u w:val="single"/>
        </w:rPr>
        <w:t>doesn’t think leftists should abandon unions</w:t>
      </w:r>
      <w:r w:rsidRPr="009C0377">
        <w:rPr>
          <w:rFonts w:eastAsia="Calibri"/>
          <w:sz w:val="16"/>
        </w:rPr>
        <w:t xml:space="preserve">. Far from it: he argues that </w:t>
      </w:r>
      <w:r w:rsidRPr="009C0377">
        <w:rPr>
          <w:rFonts w:eastAsia="Calibri"/>
          <w:b/>
          <w:bCs/>
          <w:u w:val="single"/>
        </w:rPr>
        <w:t>socialists should get deeply involved as rank-and-file members.</w:t>
      </w:r>
    </w:p>
    <w:p w14:paraId="04C73699" w14:textId="77777777" w:rsidR="00645CB0" w:rsidRPr="009C0377" w:rsidRDefault="00645CB0" w:rsidP="00645CB0">
      <w:pPr>
        <w:rPr>
          <w:rFonts w:eastAsia="Calibri"/>
          <w:sz w:val="16"/>
        </w:rPr>
      </w:pPr>
      <w:r w:rsidRPr="009C0377">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698645E0" w14:textId="77777777" w:rsidR="00645CB0" w:rsidRPr="009C0377" w:rsidRDefault="00645CB0" w:rsidP="00645CB0">
      <w:pPr>
        <w:rPr>
          <w:rFonts w:eastAsia="Calibri"/>
          <w:b/>
          <w:bCs/>
          <w:u w:val="single"/>
        </w:rPr>
      </w:pPr>
      <w:r w:rsidRPr="009C0377">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3B4B27">
        <w:rPr>
          <w:rFonts w:eastAsia="Calibri"/>
          <w:b/>
          <w:bCs/>
          <w:highlight w:val="cyan"/>
          <w:u w:val="single"/>
        </w:rPr>
        <w:t>organize</w:t>
      </w:r>
      <w:r w:rsidRPr="009C0377">
        <w:rPr>
          <w:rFonts w:eastAsia="Calibri"/>
          <w:b/>
          <w:bCs/>
          <w:u w:val="single"/>
        </w:rPr>
        <w:t xml:space="preserve"> at work</w:t>
      </w:r>
      <w:r w:rsidRPr="009C0377">
        <w:rPr>
          <w:rFonts w:eastAsia="Calibri"/>
          <w:sz w:val="16"/>
        </w:rPr>
        <w:t xml:space="preserve">, especially to </w:t>
      </w:r>
      <w:r w:rsidRPr="009C0377">
        <w:rPr>
          <w:rFonts w:eastAsia="Calibri"/>
          <w:u w:val="single"/>
        </w:rPr>
        <w:t>create</w:t>
      </w:r>
      <w:r w:rsidRPr="009C0377">
        <w:rPr>
          <w:rFonts w:eastAsia="Calibri"/>
          <w:sz w:val="16"/>
        </w:rPr>
        <w:t xml:space="preserve"> reform </w:t>
      </w:r>
      <w:r w:rsidRPr="009C0377">
        <w:rPr>
          <w:rFonts w:eastAsia="Calibri"/>
          <w:u w:val="single"/>
        </w:rPr>
        <w:t xml:space="preserve">groups </w:t>
      </w:r>
      <w:r w:rsidRPr="003B4B27">
        <w:rPr>
          <w:rFonts w:eastAsia="Calibri"/>
          <w:b/>
          <w:bCs/>
          <w:highlight w:val="cyan"/>
          <w:u w:val="single"/>
        </w:rPr>
        <w:t>within unions</w:t>
      </w:r>
      <w:r w:rsidRPr="009C0377">
        <w:rPr>
          <w:rFonts w:eastAsia="Calibri"/>
          <w:u w:val="single"/>
        </w:rPr>
        <w:t xml:space="preserve"> to </w:t>
      </w:r>
      <w:r w:rsidRPr="003B4B27">
        <w:rPr>
          <w:rFonts w:eastAsia="Calibri"/>
          <w:highlight w:val="cyan"/>
          <w:u w:val="single"/>
        </w:rPr>
        <w:t>take on</w:t>
      </w:r>
      <w:r w:rsidRPr="009C0377">
        <w:rPr>
          <w:rFonts w:eastAsia="Calibri"/>
          <w:u w:val="single"/>
        </w:rPr>
        <w:t xml:space="preserve"> conservative or </w:t>
      </w:r>
      <w:r w:rsidRPr="003B4B27">
        <w:rPr>
          <w:rFonts w:eastAsia="Calibri"/>
          <w:b/>
          <w:bCs/>
          <w:highlight w:val="cyan"/>
          <w:u w:val="single"/>
        </w:rPr>
        <w:t>corrupt</w:t>
      </w:r>
      <w:r w:rsidRPr="009C0377">
        <w:rPr>
          <w:rFonts w:eastAsia="Calibri"/>
          <w:b/>
          <w:bCs/>
          <w:u w:val="single"/>
        </w:rPr>
        <w:t xml:space="preserve"> </w:t>
      </w:r>
      <w:r w:rsidRPr="003B4B27">
        <w:rPr>
          <w:rFonts w:eastAsia="Calibri"/>
          <w:b/>
          <w:bCs/>
          <w:highlight w:val="cyan"/>
          <w:u w:val="single"/>
        </w:rPr>
        <w:t>leadership</w:t>
      </w:r>
      <w:r w:rsidRPr="009C0377">
        <w:rPr>
          <w:rFonts w:eastAsia="Calibri"/>
          <w:u w:val="single"/>
        </w:rPr>
        <w:t xml:space="preserve"> that </w:t>
      </w:r>
      <w:r w:rsidRPr="009C0377">
        <w:rPr>
          <w:rFonts w:eastAsia="Calibri"/>
          <w:b/>
          <w:bCs/>
          <w:u w:val="single"/>
        </w:rPr>
        <w:t>avoided militant actions</w:t>
      </w:r>
      <w:r w:rsidRPr="009C0377">
        <w:rPr>
          <w:rFonts w:eastAsia="Calibri"/>
          <w:u w:val="single"/>
        </w:rPr>
        <w:t xml:space="preserve"> and kept their unions as undemocratic as possible.</w:t>
      </w:r>
    </w:p>
    <w:p w14:paraId="5F33885A" w14:textId="77777777" w:rsidR="00645CB0" w:rsidRPr="009C0377" w:rsidRDefault="00645CB0" w:rsidP="00645CB0">
      <w:pPr>
        <w:rPr>
          <w:rFonts w:eastAsia="Calibri"/>
          <w:b/>
          <w:bCs/>
          <w:u w:val="single"/>
        </w:rPr>
      </w:pPr>
      <w:r w:rsidRPr="009C0377">
        <w:rPr>
          <w:rFonts w:eastAsia="Calibri"/>
          <w:u w:val="single"/>
        </w:rPr>
        <w:lastRenderedPageBreak/>
        <w:t>If unions became truly democratic institutions</w:t>
      </w:r>
      <w:r w:rsidRPr="009C0377">
        <w:rPr>
          <w:rFonts w:eastAsia="Calibri"/>
          <w:sz w:val="16"/>
        </w:rPr>
        <w:t xml:space="preserve">, their thinking went, </w:t>
      </w:r>
      <w:r w:rsidRPr="009C0377">
        <w:rPr>
          <w:rFonts w:eastAsia="Calibri"/>
          <w:u w:val="single"/>
        </w:rPr>
        <w:t>with rank-and-file workers</w:t>
      </w:r>
      <w:r w:rsidRPr="009C0377">
        <w:rPr>
          <w:rFonts w:eastAsia="Calibri"/>
          <w:sz w:val="16"/>
        </w:rPr>
        <w:t xml:space="preserve"> engaged and activated and taking on responsibilities within their unions, that were willing to </w:t>
      </w:r>
      <w:r w:rsidRPr="003B4B27">
        <w:rPr>
          <w:rFonts w:eastAsia="Calibri"/>
          <w:highlight w:val="cyan"/>
          <w:u w:val="single"/>
        </w:rPr>
        <w:t>take up</w:t>
      </w:r>
      <w:r w:rsidRPr="009C0377">
        <w:rPr>
          <w:rFonts w:eastAsia="Calibri"/>
          <w:u w:val="single"/>
        </w:rPr>
        <w:t xml:space="preserve"> </w:t>
      </w:r>
      <w:r w:rsidRPr="009C0377">
        <w:rPr>
          <w:rFonts w:eastAsia="Calibri"/>
          <w:b/>
          <w:bCs/>
          <w:u w:val="single"/>
        </w:rPr>
        <w:t>a “</w:t>
      </w:r>
      <w:r w:rsidRPr="003B4B27">
        <w:rPr>
          <w:rFonts w:eastAsia="Calibri"/>
          <w:b/>
          <w:bCs/>
          <w:highlight w:val="cyan"/>
          <w:u w:val="single"/>
        </w:rPr>
        <w:t>class-struggle unionism</w:t>
      </w:r>
      <w:r w:rsidRPr="009C0377">
        <w:rPr>
          <w:rFonts w:eastAsia="Calibri"/>
          <w:sz w:val="16"/>
        </w:rPr>
        <w:t xml:space="preserve">” that </w:t>
      </w:r>
      <w:r w:rsidRPr="009C0377">
        <w:rPr>
          <w:rFonts w:eastAsia="Calibri"/>
          <w:u w:val="single"/>
        </w:rPr>
        <w:t>used strikes and other confrontational actions at work,</w:t>
      </w:r>
      <w:r w:rsidRPr="009C0377">
        <w:rPr>
          <w:rFonts w:eastAsia="Calibri"/>
          <w:sz w:val="16"/>
        </w:rPr>
        <w:t xml:space="preserve"> </w:t>
      </w:r>
      <w:r w:rsidRPr="009C0377">
        <w:rPr>
          <w:rFonts w:eastAsia="Calibri"/>
          <w:u w:val="single"/>
        </w:rPr>
        <w:t xml:space="preserve">labor could </w:t>
      </w:r>
      <w:r w:rsidRPr="003B4B27">
        <w:rPr>
          <w:rFonts w:eastAsia="Calibri"/>
          <w:b/>
          <w:bCs/>
          <w:highlight w:val="cyan"/>
          <w:u w:val="single"/>
        </w:rPr>
        <w:t>change the world</w:t>
      </w:r>
      <w:r w:rsidRPr="009C0377">
        <w:rPr>
          <w:rFonts w:eastAsia="Calibri"/>
          <w:sz w:val="16"/>
        </w:rPr>
        <w:t xml:space="preserve"> as it has in the past — and even be a </w:t>
      </w:r>
      <w:r w:rsidRPr="009C0377">
        <w:rPr>
          <w:rFonts w:eastAsia="Calibri"/>
          <w:u w:val="single"/>
        </w:rPr>
        <w:t>key</w:t>
      </w:r>
      <w:r w:rsidRPr="009C0377">
        <w:rPr>
          <w:rFonts w:eastAsia="Calibri"/>
          <w:sz w:val="16"/>
        </w:rPr>
        <w:t xml:space="preserve"> piece of </w:t>
      </w:r>
      <w:r w:rsidRPr="003B4B27">
        <w:rPr>
          <w:rFonts w:eastAsia="Calibri"/>
          <w:b/>
          <w:bCs/>
          <w:highlight w:val="cyan"/>
          <w:u w:val="single"/>
        </w:rPr>
        <w:t>overcoming capitalism</w:t>
      </w:r>
      <w:r w:rsidRPr="009C0377">
        <w:rPr>
          <w:rFonts w:eastAsia="Calibri"/>
          <w:b/>
          <w:bCs/>
          <w:u w:val="single"/>
        </w:rPr>
        <w:t>.</w:t>
      </w:r>
    </w:p>
    <w:p w14:paraId="5702C6B3" w14:textId="77777777" w:rsidR="00645CB0" w:rsidRPr="009C0377" w:rsidRDefault="00645CB0" w:rsidP="00645CB0">
      <w:pPr>
        <w:rPr>
          <w:rFonts w:eastAsia="Calibri"/>
          <w:u w:val="single"/>
        </w:rPr>
      </w:pPr>
      <w:r w:rsidRPr="009C0377">
        <w:rPr>
          <w:rFonts w:eastAsia="Calibri"/>
          <w:sz w:val="16"/>
        </w:rPr>
        <w:t xml:space="preserve">Socialists had a key role to play in all of this. Moody and his comrades who turned to the working class came out of the socialist movement, and he believed that </w:t>
      </w:r>
      <w:r w:rsidRPr="009C0377">
        <w:rPr>
          <w:rFonts w:eastAsia="Calibri"/>
          <w:u w:val="single"/>
        </w:rPr>
        <w:t xml:space="preserve">socialist </w:t>
      </w:r>
      <w:r w:rsidRPr="009C0377">
        <w:rPr>
          <w:rFonts w:eastAsia="Calibri"/>
          <w:b/>
          <w:bCs/>
          <w:u w:val="single"/>
        </w:rPr>
        <w:t>analysis</w:t>
      </w:r>
      <w:r w:rsidRPr="009C0377">
        <w:rPr>
          <w:rFonts w:eastAsia="Calibri"/>
          <w:u w:val="single"/>
        </w:rPr>
        <w:t xml:space="preserve"> </w:t>
      </w:r>
      <w:r w:rsidRPr="009C0377">
        <w:rPr>
          <w:rFonts w:eastAsia="Calibri"/>
          <w:sz w:val="16"/>
        </w:rPr>
        <w:t xml:space="preserve">was </w:t>
      </w:r>
      <w:r w:rsidRPr="009C0377">
        <w:rPr>
          <w:rFonts w:eastAsia="Calibri"/>
          <w:u w:val="single"/>
        </w:rPr>
        <w:t>key in pushing for</w:t>
      </w:r>
      <w:r w:rsidRPr="009C0377">
        <w:rPr>
          <w:rFonts w:eastAsia="Calibri"/>
          <w:sz w:val="16"/>
        </w:rPr>
        <w:t xml:space="preserve"> this kind of </w:t>
      </w:r>
      <w:r w:rsidRPr="009C0377">
        <w:rPr>
          <w:rFonts w:eastAsia="Calibri"/>
          <w:b/>
          <w:bCs/>
          <w:u w:val="single"/>
        </w:rPr>
        <w:t>democracy</w:t>
      </w:r>
      <w:r w:rsidRPr="009C0377">
        <w:rPr>
          <w:rFonts w:eastAsia="Calibri"/>
          <w:u w:val="single"/>
        </w:rPr>
        <w:t xml:space="preserve"> and </w:t>
      </w:r>
      <w:r w:rsidRPr="009C0377">
        <w:rPr>
          <w:rFonts w:eastAsia="Calibri"/>
          <w:b/>
          <w:bCs/>
          <w:u w:val="single"/>
        </w:rPr>
        <w:t>militancy</w:t>
      </w:r>
      <w:r w:rsidRPr="009C0377">
        <w:rPr>
          <w:rFonts w:eastAsia="Calibri"/>
          <w:u w:val="single"/>
        </w:rPr>
        <w:t>.</w:t>
      </w:r>
    </w:p>
    <w:p w14:paraId="208DB159" w14:textId="77777777" w:rsidR="00645CB0" w:rsidRPr="009C0377" w:rsidRDefault="00645CB0" w:rsidP="00645CB0">
      <w:pPr>
        <w:rPr>
          <w:rFonts w:eastAsia="Calibri"/>
          <w:u w:val="single"/>
        </w:rPr>
      </w:pPr>
      <w:r w:rsidRPr="009C0377">
        <w:rPr>
          <w:rFonts w:eastAsia="Calibri"/>
          <w:sz w:val="16"/>
        </w:rPr>
        <w:t xml:space="preserve">But because socialists (as well as anyone else) would be limited by the inherent conservatism of being a part of the union bureaucracy, Moody argued that they had to do it </w:t>
      </w:r>
      <w:r w:rsidRPr="009C0377">
        <w:rPr>
          <w:rFonts w:eastAsia="Calibri"/>
          <w:u w:val="single"/>
        </w:rPr>
        <w:t xml:space="preserve">as </w:t>
      </w:r>
      <w:r w:rsidRPr="009C0377">
        <w:rPr>
          <w:rFonts w:eastAsia="Calibri"/>
          <w:b/>
          <w:bCs/>
          <w:u w:val="single"/>
        </w:rPr>
        <w:t>rank-and-file</w:t>
      </w:r>
      <w:r w:rsidRPr="009C0377">
        <w:rPr>
          <w:rFonts w:eastAsia="Calibri"/>
          <w:u w:val="single"/>
        </w:rPr>
        <w:t xml:space="preserve"> members.</w:t>
      </w:r>
      <w:r w:rsidRPr="009C0377">
        <w:rPr>
          <w:rFonts w:eastAsia="Calibri"/>
          <w:sz w:val="16"/>
        </w:rPr>
        <w:t xml:space="preserve"> As such, they could help </w:t>
      </w:r>
      <w:r w:rsidRPr="009C0377">
        <w:rPr>
          <w:rFonts w:eastAsia="Calibri"/>
          <w:u w:val="single"/>
        </w:rPr>
        <w:t>cohere</w:t>
      </w:r>
      <w:r w:rsidRPr="009C0377">
        <w:rPr>
          <w:rFonts w:eastAsia="Calibri"/>
          <w:sz w:val="16"/>
        </w:rPr>
        <w:t xml:space="preserve"> a “</w:t>
      </w:r>
      <w:r w:rsidRPr="009C0377">
        <w:rPr>
          <w:rFonts w:eastAsia="Calibri"/>
          <w:u w:val="single"/>
        </w:rPr>
        <w:t>militant</w:t>
      </w:r>
      <w:r w:rsidRPr="009C0377">
        <w:rPr>
          <w:rFonts w:eastAsia="Calibri"/>
          <w:sz w:val="16"/>
        </w:rPr>
        <w:t xml:space="preserve"> minority” of </w:t>
      </w:r>
      <w:r w:rsidRPr="009C0377">
        <w:rPr>
          <w:rFonts w:eastAsia="Calibri"/>
          <w:u w:val="single"/>
        </w:rPr>
        <w:t>activist</w:t>
      </w:r>
      <w:r w:rsidRPr="009C0377">
        <w:rPr>
          <w:rFonts w:eastAsia="Calibri"/>
          <w:b/>
          <w:bCs/>
          <w:sz w:val="16"/>
        </w:rPr>
        <w:t xml:space="preserve">, </w:t>
      </w:r>
      <w:r w:rsidRPr="009C0377">
        <w:rPr>
          <w:rFonts w:eastAsia="Calibri"/>
          <w:b/>
          <w:bCs/>
          <w:u w:val="single"/>
        </w:rPr>
        <w:t>class-conscious</w:t>
      </w:r>
      <w:r w:rsidRPr="009C0377">
        <w:rPr>
          <w:rFonts w:eastAsia="Calibri"/>
          <w:u w:val="single"/>
        </w:rPr>
        <w:t xml:space="preserve"> </w:t>
      </w:r>
      <w:r w:rsidRPr="009C0377">
        <w:rPr>
          <w:rFonts w:eastAsia="Calibri"/>
          <w:b/>
          <w:bCs/>
          <w:u w:val="single"/>
        </w:rPr>
        <w:t>workers</w:t>
      </w:r>
      <w:r w:rsidRPr="009C0377">
        <w:rPr>
          <w:rFonts w:eastAsia="Calibri"/>
          <w:u w:val="single"/>
        </w:rPr>
        <w:t xml:space="preserve"> who could set the agenda for the rest of their union and even for the </w:t>
      </w:r>
      <w:r w:rsidRPr="009C0377">
        <w:rPr>
          <w:rFonts w:eastAsia="Calibri"/>
          <w:b/>
          <w:bCs/>
          <w:u w:val="single"/>
        </w:rPr>
        <w:t>rest of the movement</w:t>
      </w:r>
      <w:r w:rsidRPr="009C0377">
        <w:rPr>
          <w:rFonts w:eastAsia="Calibri"/>
          <w:u w:val="single"/>
        </w:rPr>
        <w:t>.</w:t>
      </w:r>
    </w:p>
    <w:p w14:paraId="76D96185" w14:textId="77777777" w:rsidR="00645CB0" w:rsidRPr="009C0377" w:rsidRDefault="00645CB0" w:rsidP="00645CB0">
      <w:pPr>
        <w:rPr>
          <w:rFonts w:eastAsia="Calibri"/>
          <w:sz w:val="16"/>
        </w:rPr>
      </w:pPr>
      <w:r w:rsidRPr="009C0377">
        <w:rPr>
          <w:rFonts w:eastAsia="Calibri"/>
          <w:sz w:val="16"/>
        </w:rPr>
        <w:t xml:space="preserve">Though only a small number of workers took up the </w:t>
      </w:r>
      <w:r w:rsidRPr="009C0377">
        <w:rPr>
          <w:rFonts w:eastAsia="Calibri"/>
          <w:u w:val="single"/>
        </w:rPr>
        <w:t>Rank and File</w:t>
      </w:r>
      <w:r w:rsidRPr="009C0377">
        <w:rPr>
          <w:rFonts w:eastAsia="Calibri"/>
          <w:sz w:val="16"/>
        </w:rPr>
        <w:t xml:space="preserve"> Strategy over the years, their </w:t>
      </w:r>
      <w:r w:rsidRPr="009C0377">
        <w:rPr>
          <w:rFonts w:eastAsia="Calibri"/>
          <w:u w:val="single"/>
        </w:rPr>
        <w:t>accomplishments</w:t>
      </w:r>
      <w:r w:rsidRPr="009C0377">
        <w:rPr>
          <w:rFonts w:eastAsia="Calibri"/>
          <w:sz w:val="16"/>
        </w:rPr>
        <w:t xml:space="preserve"> were </w:t>
      </w:r>
      <w:r w:rsidRPr="009C0377">
        <w:rPr>
          <w:rFonts w:eastAsia="Calibri"/>
          <w:b/>
          <w:bCs/>
          <w:u w:val="single"/>
        </w:rPr>
        <w:t>impressive</w:t>
      </w:r>
      <w:r w:rsidRPr="009C0377">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0C7F2262" w14:textId="77777777" w:rsidR="00645CB0" w:rsidRPr="009C0377" w:rsidRDefault="00645CB0" w:rsidP="00645CB0">
      <w:pPr>
        <w:rPr>
          <w:rFonts w:eastAsia="Calibri"/>
          <w:sz w:val="6"/>
          <w:szCs w:val="6"/>
        </w:rPr>
      </w:pPr>
      <w:r w:rsidRPr="009C0377">
        <w:rPr>
          <w:rFonts w:eastAsia="Calibri"/>
          <w:sz w:val="6"/>
          <w:szCs w:val="6"/>
        </w:rPr>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0456AED8" w14:textId="77777777" w:rsidR="00645CB0" w:rsidRPr="009C0377" w:rsidRDefault="00645CB0" w:rsidP="00645CB0">
      <w:pPr>
        <w:rPr>
          <w:rFonts w:eastAsia="Calibri"/>
          <w:sz w:val="6"/>
          <w:szCs w:val="6"/>
        </w:rPr>
      </w:pPr>
      <w:r w:rsidRPr="009C0377">
        <w:rPr>
          <w:rFonts w:eastAsia="Calibri"/>
          <w:sz w:val="6"/>
          <w:szCs w:val="6"/>
        </w:rPr>
        <w:t>Spreading this kind of unionism was a key part of the Labor Notes project, of which Moody was a cofounder in 1979. (He wrote a brief history of the project for Jacobin that you can read here.)</w:t>
      </w:r>
    </w:p>
    <w:p w14:paraId="0C7E5283" w14:textId="77777777" w:rsidR="00645CB0" w:rsidRPr="009C0377" w:rsidRDefault="00645CB0" w:rsidP="00645CB0">
      <w:pPr>
        <w:rPr>
          <w:rFonts w:eastAsia="Calibri"/>
          <w:sz w:val="6"/>
          <w:szCs w:val="6"/>
        </w:rPr>
      </w:pPr>
      <w:r w:rsidRPr="009C0377">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65302E59" w14:textId="77777777" w:rsidR="00645CB0" w:rsidRPr="009C0377" w:rsidRDefault="00645CB0" w:rsidP="00645CB0">
      <w:pPr>
        <w:rPr>
          <w:rFonts w:eastAsia="Calibri"/>
          <w:sz w:val="6"/>
          <w:szCs w:val="6"/>
        </w:rPr>
      </w:pPr>
      <w:r w:rsidRPr="009C0377">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046F0678" w14:textId="77777777" w:rsidR="00645CB0" w:rsidRPr="009C0377" w:rsidRDefault="00645CB0" w:rsidP="00645CB0">
      <w:pPr>
        <w:rPr>
          <w:rFonts w:eastAsia="Calibri"/>
          <w:sz w:val="6"/>
          <w:szCs w:val="6"/>
        </w:rPr>
      </w:pPr>
      <w:r w:rsidRPr="009C0377">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3257DFEB" w14:textId="77777777" w:rsidR="00645CB0" w:rsidRPr="009C0377" w:rsidRDefault="00645CB0" w:rsidP="00645CB0">
      <w:pPr>
        <w:rPr>
          <w:rFonts w:eastAsia="Calibri"/>
          <w:sz w:val="6"/>
          <w:szCs w:val="6"/>
        </w:rPr>
      </w:pPr>
      <w:r w:rsidRPr="009C0377">
        <w:rPr>
          <w:rFonts w:eastAsia="Calibri"/>
          <w:sz w:val="6"/>
          <w:szCs w:val="6"/>
        </w:rPr>
        <w:t>For socialists trying to figure out how to relate to the labor movement, there are few better guides than “The Rank and File Strategy.” — Micah Uetricht</w:t>
      </w:r>
    </w:p>
    <w:p w14:paraId="7036084B" w14:textId="77777777" w:rsidR="00645CB0" w:rsidRPr="009C0377" w:rsidRDefault="00645CB0" w:rsidP="00645CB0">
      <w:pPr>
        <w:rPr>
          <w:rFonts w:eastAsia="Calibri"/>
          <w:sz w:val="6"/>
          <w:szCs w:val="6"/>
        </w:rPr>
      </w:pPr>
      <w:r w:rsidRPr="009C0377">
        <w:rPr>
          <w:rFonts w:eastAsia="Calibri"/>
          <w:sz w:val="6"/>
          <w:szCs w:val="6"/>
        </w:rPr>
        <w:t>America, it has been said, is the exception. It is the only developed industrial nation where no mass socialist movement took root in the working class in the twentieth century.</w:t>
      </w:r>
    </w:p>
    <w:p w14:paraId="63E921DA" w14:textId="77777777" w:rsidR="00645CB0" w:rsidRPr="009C0377" w:rsidRDefault="00645CB0" w:rsidP="00645CB0">
      <w:pPr>
        <w:rPr>
          <w:rFonts w:eastAsia="Calibri"/>
          <w:sz w:val="6"/>
          <w:szCs w:val="6"/>
        </w:rPr>
      </w:pPr>
      <w:r w:rsidRPr="009C0377">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01C484BC" w14:textId="77777777" w:rsidR="00645CB0" w:rsidRPr="009C0377" w:rsidRDefault="00645CB0" w:rsidP="00645CB0">
      <w:pPr>
        <w:rPr>
          <w:rFonts w:eastAsia="Calibri"/>
          <w:sz w:val="6"/>
          <w:szCs w:val="6"/>
        </w:rPr>
      </w:pPr>
      <w:r w:rsidRPr="009C0377">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6B24E049" w14:textId="77777777" w:rsidR="00645CB0" w:rsidRPr="009C0377" w:rsidRDefault="00645CB0" w:rsidP="00645CB0">
      <w:pPr>
        <w:rPr>
          <w:rFonts w:eastAsia="Calibri"/>
          <w:sz w:val="6"/>
          <w:szCs w:val="6"/>
        </w:rPr>
      </w:pPr>
      <w:r w:rsidRPr="009C0377">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00BD2F03" w14:textId="77777777" w:rsidR="00645CB0" w:rsidRPr="009C0377" w:rsidRDefault="00645CB0" w:rsidP="00645CB0">
      <w:pPr>
        <w:rPr>
          <w:rFonts w:eastAsia="Calibri"/>
          <w:sz w:val="6"/>
          <w:szCs w:val="6"/>
        </w:rPr>
      </w:pPr>
      <w:r w:rsidRPr="009C0377">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74C12C13" w14:textId="77777777" w:rsidR="00645CB0" w:rsidRPr="009C0377" w:rsidRDefault="00645CB0" w:rsidP="00645CB0">
      <w:pPr>
        <w:rPr>
          <w:rFonts w:eastAsia="Calibri"/>
          <w:sz w:val="6"/>
          <w:szCs w:val="6"/>
        </w:rPr>
      </w:pPr>
      <w:r w:rsidRPr="009C0377">
        <w:rPr>
          <w:rFonts w:eastAsia="Calibri"/>
          <w:sz w:val="6"/>
          <w:szCs w:val="6"/>
        </w:rPr>
        <w:t>Today, the upward-mobility theories look as outmoded and irrelevant as a “Dick and Jane” first-grade reader with its all-white, tranquil world.</w:t>
      </w:r>
    </w:p>
    <w:p w14:paraId="31C4D8A1" w14:textId="77777777" w:rsidR="00645CB0" w:rsidRPr="009C0377" w:rsidRDefault="00645CB0" w:rsidP="00645CB0">
      <w:pPr>
        <w:rPr>
          <w:rFonts w:eastAsia="Calibri"/>
          <w:sz w:val="6"/>
          <w:szCs w:val="6"/>
        </w:rPr>
      </w:pPr>
      <w:r w:rsidRPr="009C0377">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67B763F0" w14:textId="77777777" w:rsidR="00645CB0" w:rsidRPr="009C0377" w:rsidRDefault="00645CB0" w:rsidP="00645CB0">
      <w:pPr>
        <w:rPr>
          <w:rFonts w:eastAsia="Calibri"/>
          <w:sz w:val="6"/>
          <w:szCs w:val="6"/>
        </w:rPr>
      </w:pPr>
      <w:r w:rsidRPr="009C0377">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0181EB06" w14:textId="77777777" w:rsidR="00645CB0" w:rsidRPr="009C0377" w:rsidRDefault="00645CB0" w:rsidP="00645CB0">
      <w:pPr>
        <w:rPr>
          <w:rFonts w:eastAsia="Calibri"/>
          <w:sz w:val="6"/>
          <w:szCs w:val="6"/>
        </w:rPr>
      </w:pPr>
      <w:r w:rsidRPr="009C0377">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7021E9D1" w14:textId="77777777" w:rsidR="00645CB0" w:rsidRPr="009C0377" w:rsidRDefault="00645CB0" w:rsidP="00645CB0">
      <w:pPr>
        <w:rPr>
          <w:rFonts w:eastAsia="Calibri"/>
          <w:sz w:val="16"/>
        </w:rPr>
      </w:pPr>
      <w:r w:rsidRPr="009C0377">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9C0377">
        <w:rPr>
          <w:rFonts w:eastAsia="Calibri"/>
          <w:u w:val="single"/>
        </w:rPr>
        <w:t>gap</w:t>
      </w:r>
      <w:r w:rsidRPr="009C0377">
        <w:rPr>
          <w:rFonts w:eastAsia="Calibri"/>
          <w:sz w:val="16"/>
        </w:rPr>
        <w:t xml:space="preserve"> has many facets: some </w:t>
      </w:r>
      <w:r w:rsidRPr="009C0377">
        <w:rPr>
          <w:rFonts w:eastAsia="Calibri"/>
          <w:u w:val="single"/>
        </w:rPr>
        <w:t>arise from</w:t>
      </w:r>
      <w:r w:rsidRPr="009C0377">
        <w:rPr>
          <w:rFonts w:eastAsia="Calibri"/>
          <w:sz w:val="16"/>
        </w:rPr>
        <w:t xml:space="preserve"> different class origins, others from the </w:t>
      </w:r>
      <w:r w:rsidRPr="003B4B27">
        <w:rPr>
          <w:rFonts w:eastAsia="Calibri"/>
          <w:b/>
          <w:bCs/>
          <w:highlight w:val="cyan"/>
          <w:u w:val="single"/>
        </w:rPr>
        <w:t>habit of defeat on the Left</w:t>
      </w:r>
      <w:r w:rsidRPr="009C0377">
        <w:rPr>
          <w:rFonts w:eastAsia="Calibri"/>
          <w:sz w:val="16"/>
        </w:rPr>
        <w:t xml:space="preserve"> and the </w:t>
      </w:r>
      <w:r w:rsidRPr="009C0377">
        <w:rPr>
          <w:rFonts w:eastAsia="Calibri"/>
          <w:b/>
          <w:bCs/>
          <w:u w:val="single"/>
        </w:rPr>
        <w:t xml:space="preserve">proclivity for </w:t>
      </w:r>
      <w:r w:rsidRPr="003B4B27">
        <w:rPr>
          <w:rFonts w:eastAsia="Calibri"/>
          <w:b/>
          <w:bCs/>
          <w:highlight w:val="cyan"/>
          <w:u w:val="single"/>
        </w:rPr>
        <w:t>symbolic actions</w:t>
      </w:r>
      <w:r w:rsidRPr="009C0377">
        <w:rPr>
          <w:rFonts w:eastAsia="Calibri"/>
          <w:sz w:val="16"/>
        </w:rPr>
        <w:t xml:space="preserve"> </w:t>
      </w:r>
      <w:r w:rsidRPr="009C0377">
        <w:rPr>
          <w:rFonts w:eastAsia="Calibri"/>
          <w:u w:val="single"/>
        </w:rPr>
        <w:t>and campaigns that flows from it.</w:t>
      </w:r>
      <w:r w:rsidRPr="009C0377">
        <w:rPr>
          <w:rFonts w:eastAsia="Calibri"/>
          <w:sz w:val="16"/>
        </w:rPr>
        <w:t xml:space="preserve"> </w:t>
      </w:r>
      <w:r w:rsidRPr="009C0377">
        <w:rPr>
          <w:rFonts w:eastAsia="Calibri"/>
          <w:u w:val="single"/>
        </w:rPr>
        <w:t xml:space="preserve">Most of the </w:t>
      </w:r>
      <w:r w:rsidRPr="003B4B27">
        <w:rPr>
          <w:rFonts w:eastAsia="Calibri"/>
          <w:highlight w:val="cyan"/>
          <w:u w:val="single"/>
        </w:rPr>
        <w:t>gap</w:t>
      </w:r>
      <w:r w:rsidRPr="009C0377">
        <w:rPr>
          <w:rFonts w:eastAsia="Calibri"/>
          <w:sz w:val="16"/>
        </w:rPr>
        <w:t xml:space="preserve">, however, </w:t>
      </w:r>
      <w:r w:rsidRPr="009C0377">
        <w:rPr>
          <w:rFonts w:eastAsia="Calibri"/>
          <w:u w:val="single"/>
        </w:rPr>
        <w:t>is</w:t>
      </w:r>
      <w:r w:rsidRPr="009C0377">
        <w:rPr>
          <w:rFonts w:eastAsia="Calibri"/>
          <w:sz w:val="16"/>
        </w:rPr>
        <w:t xml:space="preserve"> one </w:t>
      </w:r>
      <w:r w:rsidRPr="003B4B27">
        <w:rPr>
          <w:rFonts w:eastAsia="Calibri"/>
          <w:highlight w:val="cyan"/>
          <w:u w:val="single"/>
        </w:rPr>
        <w:t>of</w:t>
      </w:r>
      <w:r w:rsidRPr="009C0377">
        <w:rPr>
          <w:rFonts w:eastAsia="Calibri"/>
          <w:sz w:val="16"/>
        </w:rPr>
        <w:t xml:space="preserve"> </w:t>
      </w:r>
      <w:r w:rsidRPr="003B4B27">
        <w:rPr>
          <w:rFonts w:eastAsia="Calibri"/>
          <w:b/>
          <w:bCs/>
          <w:highlight w:val="cyan"/>
          <w:u w:val="single"/>
        </w:rPr>
        <w:t>consciousness</w:t>
      </w:r>
      <w:r w:rsidRPr="009C0377">
        <w:rPr>
          <w:rFonts w:eastAsia="Calibri"/>
          <w:sz w:val="16"/>
        </w:rPr>
        <w:t xml:space="preserve">. </w:t>
      </w:r>
      <w:r w:rsidRPr="009C0377">
        <w:rPr>
          <w:rFonts w:eastAsia="Calibri"/>
          <w:u w:val="single"/>
        </w:rPr>
        <w:t xml:space="preserve">The Left with </w:t>
      </w:r>
      <w:r w:rsidRPr="009C0377">
        <w:rPr>
          <w:rFonts w:eastAsia="Calibri"/>
          <w:b/>
          <w:bCs/>
          <w:u w:val="single"/>
        </w:rPr>
        <w:t xml:space="preserve">its </w:t>
      </w:r>
      <w:r w:rsidRPr="003B4B27">
        <w:rPr>
          <w:rFonts w:eastAsia="Calibri"/>
          <w:b/>
          <w:bCs/>
          <w:highlight w:val="cyan"/>
          <w:u w:val="single"/>
        </w:rPr>
        <w:t>highly theorized</w:t>
      </w:r>
      <w:r w:rsidRPr="009C0377">
        <w:rPr>
          <w:rFonts w:eastAsia="Calibri"/>
          <w:u w:val="single"/>
        </w:rPr>
        <w:t xml:space="preserve">, often </w:t>
      </w:r>
      <w:r w:rsidRPr="003B4B27">
        <w:rPr>
          <w:rFonts w:eastAsia="Calibri"/>
          <w:b/>
          <w:bCs/>
          <w:highlight w:val="cyan"/>
          <w:u w:val="single"/>
        </w:rPr>
        <w:t>moralistic</w:t>
      </w:r>
      <w:r w:rsidRPr="009C0377">
        <w:rPr>
          <w:rFonts w:eastAsia="Calibri"/>
          <w:b/>
          <w:bCs/>
          <w:u w:val="single"/>
        </w:rPr>
        <w:t xml:space="preserve"> </w:t>
      </w:r>
      <w:r w:rsidRPr="003B4B27">
        <w:rPr>
          <w:rFonts w:eastAsia="Calibri"/>
          <w:b/>
          <w:bCs/>
          <w:highlight w:val="cyan"/>
          <w:u w:val="single"/>
        </w:rPr>
        <w:t>politics</w:t>
      </w:r>
      <w:r w:rsidRPr="009C0377">
        <w:rPr>
          <w:rFonts w:eastAsia="Calibri"/>
          <w:u w:val="single"/>
        </w:rPr>
        <w:t xml:space="preserve">, and the worker activists </w:t>
      </w:r>
      <w:r w:rsidRPr="009C0377">
        <w:rPr>
          <w:rFonts w:eastAsia="Calibri"/>
          <w:sz w:val="16"/>
        </w:rPr>
        <w:t>with an un-theorized pragmatic outlook are often like trains passing in the night. This can be true even where left groups or individuals work within the unions.</w:t>
      </w:r>
    </w:p>
    <w:p w14:paraId="6013F04F" w14:textId="77777777" w:rsidR="00645CB0" w:rsidRPr="009C0377" w:rsidRDefault="00645CB0" w:rsidP="00645CB0">
      <w:pPr>
        <w:rPr>
          <w:rFonts w:eastAsia="Calibri"/>
          <w:sz w:val="16"/>
        </w:rPr>
      </w:pPr>
      <w:r w:rsidRPr="009C0377">
        <w:rPr>
          <w:rFonts w:eastAsia="Calibri"/>
          <w:sz w:val="16"/>
        </w:rPr>
        <w:t xml:space="preserve">The </w:t>
      </w:r>
      <w:r w:rsidRPr="003B4B27">
        <w:rPr>
          <w:rFonts w:eastAsia="Calibri"/>
          <w:highlight w:val="cyan"/>
          <w:u w:val="single"/>
        </w:rPr>
        <w:t>Rank-and-File</w:t>
      </w:r>
      <w:r w:rsidRPr="009C0377">
        <w:rPr>
          <w:rFonts w:eastAsia="Calibri"/>
          <w:u w:val="single"/>
        </w:rPr>
        <w:t xml:space="preserve"> Strategy</w:t>
      </w:r>
      <w:r w:rsidRPr="009C0377">
        <w:rPr>
          <w:rFonts w:eastAsia="Calibri"/>
          <w:sz w:val="16"/>
        </w:rPr>
        <w:t xml:space="preserve"> attempts to </w:t>
      </w:r>
      <w:r w:rsidRPr="003B4B27">
        <w:rPr>
          <w:rFonts w:eastAsia="Calibri"/>
          <w:b/>
          <w:bCs/>
          <w:highlight w:val="cyan"/>
          <w:u w:val="single"/>
        </w:rPr>
        <w:t>bridge</w:t>
      </w:r>
      <w:r w:rsidRPr="009C0377">
        <w:rPr>
          <w:rFonts w:eastAsia="Calibri"/>
          <w:b/>
          <w:bCs/>
          <w:u w:val="single"/>
        </w:rPr>
        <w:t xml:space="preserve"> </w:t>
      </w:r>
      <w:r w:rsidRPr="003B4B27">
        <w:rPr>
          <w:rFonts w:eastAsia="Calibri"/>
          <w:b/>
          <w:bCs/>
          <w:highlight w:val="cyan"/>
          <w:u w:val="single"/>
        </w:rPr>
        <w:t>that gap</w:t>
      </w:r>
      <w:r w:rsidRPr="009C0377">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77F6F5F7" w14:textId="77777777" w:rsidR="00645CB0" w:rsidRPr="009C0377" w:rsidRDefault="00645CB0" w:rsidP="00645CB0">
      <w:pPr>
        <w:rPr>
          <w:rFonts w:eastAsia="Calibri"/>
          <w:sz w:val="16"/>
        </w:rPr>
      </w:pPr>
      <w:r w:rsidRPr="009C0377">
        <w:rPr>
          <w:rFonts w:eastAsia="Calibri"/>
          <w:sz w:val="16"/>
        </w:rPr>
        <w:t xml:space="preserve">The </w:t>
      </w:r>
      <w:r w:rsidRPr="009C0377">
        <w:rPr>
          <w:rFonts w:eastAsia="Calibri"/>
          <w:u w:val="single"/>
        </w:rPr>
        <w:t>task of socialists</w:t>
      </w:r>
      <w:r w:rsidRPr="009C0377">
        <w:rPr>
          <w:rFonts w:eastAsia="Calibri"/>
          <w:sz w:val="16"/>
        </w:rPr>
        <w:t xml:space="preserve"> in this situation </w:t>
      </w:r>
      <w:r w:rsidRPr="009C0377">
        <w:rPr>
          <w:rFonts w:eastAsia="Calibri"/>
          <w:u w:val="single"/>
        </w:rPr>
        <w:t>is</w:t>
      </w:r>
      <w:r w:rsidRPr="009C0377">
        <w:rPr>
          <w:rFonts w:eastAsia="Calibri"/>
          <w:sz w:val="16"/>
        </w:rPr>
        <w:t xml:space="preserve"> not simply to offer an alternative ideology, a total explanation of the world, but </w:t>
      </w:r>
      <w:r w:rsidRPr="009C0377">
        <w:rPr>
          <w:rFonts w:eastAsia="Calibri"/>
          <w:u w:val="single"/>
        </w:rPr>
        <w:t>to draw out the class consciousness that makes such bigger ideas realistic.</w:t>
      </w:r>
      <w:r w:rsidRPr="009C0377">
        <w:rPr>
          <w:rFonts w:eastAsia="Calibri"/>
          <w:sz w:val="16"/>
        </w:rPr>
        <w:t xml:space="preserve"> The notion of a transitional set of ideas is key to this </w:t>
      </w:r>
      <w:r w:rsidRPr="009C0377">
        <w:rPr>
          <w:rFonts w:eastAsia="Calibri"/>
          <w:sz w:val="16"/>
        </w:rPr>
        <w:lastRenderedPageBreak/>
        <w:t xml:space="preserve">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the class who are open to socialist ideas. </w:t>
      </w:r>
      <w:r w:rsidRPr="009C0377">
        <w:rPr>
          <w:rFonts w:eastAsia="Calibri"/>
          <w:u w:val="single"/>
        </w:rPr>
        <w:t xml:space="preserve">The </w:t>
      </w:r>
      <w:r w:rsidRPr="003B4B27">
        <w:rPr>
          <w:rFonts w:eastAsia="Calibri"/>
          <w:highlight w:val="cyan"/>
          <w:u w:val="single"/>
        </w:rPr>
        <w:t>existence of</w:t>
      </w:r>
      <w:r w:rsidRPr="009C0377">
        <w:rPr>
          <w:rFonts w:eastAsia="Calibri"/>
          <w:u w:val="single"/>
        </w:rPr>
        <w:t xml:space="preserve"> a strong current of active, </w:t>
      </w:r>
      <w:r w:rsidRPr="003B4B27">
        <w:rPr>
          <w:rFonts w:eastAsia="Calibri"/>
          <w:b/>
          <w:bCs/>
          <w:highlight w:val="cyan"/>
          <w:u w:val="single"/>
        </w:rPr>
        <w:t>class-conscious workers</w:t>
      </w:r>
      <w:r w:rsidRPr="009C0377">
        <w:rPr>
          <w:rFonts w:eastAsia="Calibri"/>
          <w:u w:val="single"/>
        </w:rPr>
        <w:t xml:space="preserve"> is a </w:t>
      </w:r>
      <w:r w:rsidRPr="003B4B27">
        <w:rPr>
          <w:rFonts w:eastAsia="Calibri"/>
          <w:highlight w:val="cyan"/>
          <w:u w:val="single"/>
        </w:rPr>
        <w:t>precondition for</w:t>
      </w:r>
      <w:r w:rsidRPr="009C0377">
        <w:rPr>
          <w:rFonts w:eastAsia="Calibri"/>
          <w:u w:val="single"/>
        </w:rPr>
        <w:t xml:space="preserve"> the development of </w:t>
      </w:r>
      <w:r w:rsidRPr="009C0377">
        <w:rPr>
          <w:rFonts w:eastAsia="Calibri"/>
          <w:sz w:val="16"/>
        </w:rPr>
        <w:t xml:space="preserve">a strong current of socialist workers — and </w:t>
      </w:r>
      <w:r w:rsidRPr="009C0377">
        <w:rPr>
          <w:rFonts w:eastAsia="Calibri"/>
          <w:b/>
          <w:bCs/>
          <w:u w:val="single"/>
        </w:rPr>
        <w:t xml:space="preserve">a </w:t>
      </w:r>
      <w:r w:rsidRPr="003B4B27">
        <w:rPr>
          <w:rFonts w:eastAsia="Calibri"/>
          <w:b/>
          <w:bCs/>
          <w:highlight w:val="cyan"/>
          <w:u w:val="single"/>
        </w:rPr>
        <w:t>socialist party</w:t>
      </w:r>
      <w:r w:rsidRPr="009C0377">
        <w:rPr>
          <w:rFonts w:eastAsia="Calibri"/>
          <w:sz w:val="16"/>
        </w:rPr>
        <w:t>. We need to be, at the same time, bringing our socialist ideas directly to workers who are already ready to hear them, and also helping to create the struggles that produce more such workers.</w:t>
      </w:r>
    </w:p>
    <w:p w14:paraId="5846FAD1" w14:textId="77777777" w:rsidR="00645CB0" w:rsidRPr="009C0377" w:rsidRDefault="00645CB0" w:rsidP="00645CB0">
      <w:pPr>
        <w:rPr>
          <w:rFonts w:eastAsia="Calibri"/>
          <w:sz w:val="6"/>
          <w:szCs w:val="6"/>
        </w:rPr>
      </w:pPr>
      <w:r w:rsidRPr="009C0377">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361107F5" w14:textId="77777777" w:rsidR="00645CB0" w:rsidRPr="009C0377" w:rsidRDefault="00645CB0" w:rsidP="00645CB0">
      <w:pPr>
        <w:rPr>
          <w:rFonts w:eastAsia="Calibri"/>
          <w:sz w:val="6"/>
          <w:szCs w:val="6"/>
        </w:rPr>
      </w:pPr>
      <w:r w:rsidRPr="009C0377">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466B0849" w14:textId="77777777" w:rsidR="00645CB0" w:rsidRPr="009C0377" w:rsidRDefault="00645CB0" w:rsidP="00645CB0">
      <w:pPr>
        <w:rPr>
          <w:rFonts w:eastAsia="Calibri"/>
          <w:sz w:val="6"/>
          <w:szCs w:val="6"/>
        </w:rPr>
      </w:pPr>
      <w:r w:rsidRPr="009C0377">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1329C0E6" w14:textId="77777777" w:rsidR="00645CB0" w:rsidRPr="009C0377" w:rsidRDefault="00645CB0" w:rsidP="00645CB0">
      <w:pPr>
        <w:rPr>
          <w:rFonts w:eastAsia="Calibri"/>
          <w:sz w:val="6"/>
          <w:szCs w:val="6"/>
        </w:rPr>
      </w:pPr>
      <w:r w:rsidRPr="009C0377">
        <w:rPr>
          <w:rFonts w:eastAsia="Calibri"/>
          <w:sz w:val="6"/>
          <w:szCs w:val="6"/>
        </w:rPr>
        <w:t>This strategy starts with the experience, struggles, and consciousness of workers as they are today, but offers a bridge to a deeper class consciousness and socialist politics.</w:t>
      </w:r>
    </w:p>
    <w:p w14:paraId="43D9EC01" w14:textId="77777777" w:rsidR="00645CB0" w:rsidRPr="009C0377" w:rsidRDefault="00645CB0" w:rsidP="00645CB0">
      <w:pPr>
        <w:rPr>
          <w:rFonts w:eastAsia="Calibri"/>
          <w:sz w:val="6"/>
          <w:szCs w:val="6"/>
        </w:rPr>
      </w:pPr>
      <w:r w:rsidRPr="009C0377">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1A3FC1E6" w14:textId="77777777" w:rsidR="00645CB0" w:rsidRPr="009C0377" w:rsidRDefault="00645CB0" w:rsidP="00645CB0">
      <w:pPr>
        <w:rPr>
          <w:rFonts w:eastAsia="Calibri"/>
          <w:sz w:val="6"/>
          <w:szCs w:val="6"/>
        </w:rPr>
      </w:pPr>
      <w:r w:rsidRPr="009C0377">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1AFE5EBC" w14:textId="77777777" w:rsidR="00645CB0" w:rsidRPr="009C0377" w:rsidRDefault="00645CB0" w:rsidP="00645CB0">
      <w:pPr>
        <w:rPr>
          <w:rFonts w:eastAsia="Calibri"/>
          <w:sz w:val="6"/>
          <w:szCs w:val="6"/>
        </w:rPr>
      </w:pPr>
      <w:r w:rsidRPr="009C0377">
        <w:rPr>
          <w:rFonts w:eastAsia="Calibri"/>
          <w:sz w:val="6"/>
          <w:szCs w:val="6"/>
        </w:rPr>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2B852565" w14:textId="77777777" w:rsidR="00645CB0" w:rsidRPr="009C0377" w:rsidRDefault="00645CB0" w:rsidP="00645CB0">
      <w:pPr>
        <w:rPr>
          <w:rFonts w:eastAsia="Calibri"/>
          <w:sz w:val="6"/>
          <w:szCs w:val="6"/>
        </w:rPr>
      </w:pPr>
      <w:r w:rsidRPr="009C0377">
        <w:rPr>
          <w:rFonts w:eastAsia="Calibri"/>
          <w:sz w:val="6"/>
          <w:szCs w:val="6"/>
        </w:rPr>
        <w:t>We want to make it clear that we do not proceed from some faceless, raceless, neutered idea of the working class. We endorse the thoughts of the Caribbean revolutionary Aimé Césaire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2DF85807" w14:textId="77777777" w:rsidR="00645CB0" w:rsidRPr="009C0377" w:rsidRDefault="00645CB0" w:rsidP="00645CB0">
      <w:pPr>
        <w:rPr>
          <w:rFonts w:eastAsia="Calibri"/>
          <w:sz w:val="6"/>
          <w:szCs w:val="6"/>
        </w:rPr>
      </w:pPr>
      <w:r w:rsidRPr="009C0377">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2B55D132" w14:textId="77777777" w:rsidR="00645CB0" w:rsidRPr="009C0377" w:rsidRDefault="00645CB0" w:rsidP="00645CB0">
      <w:pPr>
        <w:rPr>
          <w:rFonts w:eastAsia="Calibri"/>
          <w:sz w:val="6"/>
          <w:szCs w:val="6"/>
        </w:rPr>
      </w:pPr>
      <w:r w:rsidRPr="009C0377">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16473E0A" w14:textId="77777777" w:rsidR="00645CB0" w:rsidRPr="009C0377" w:rsidRDefault="00645CB0" w:rsidP="00645CB0">
      <w:pPr>
        <w:rPr>
          <w:rFonts w:eastAsia="Calibri"/>
          <w:b/>
          <w:bCs/>
          <w:sz w:val="6"/>
          <w:szCs w:val="6"/>
        </w:rPr>
      </w:pPr>
      <w:r w:rsidRPr="009C0377">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4623B510" w14:textId="77777777" w:rsidR="00645CB0" w:rsidRPr="009C0377" w:rsidRDefault="00645CB0" w:rsidP="00645CB0">
      <w:pPr>
        <w:rPr>
          <w:rFonts w:eastAsia="Calibri"/>
          <w:sz w:val="16"/>
        </w:rPr>
      </w:pPr>
      <w:r w:rsidRPr="009C0377">
        <w:rPr>
          <w:rFonts w:eastAsia="Calibri"/>
          <w:sz w:val="16"/>
        </w:rPr>
        <w:t xml:space="preserve">Finally, the </w:t>
      </w:r>
      <w:r w:rsidRPr="003B4B27">
        <w:rPr>
          <w:rFonts w:eastAsia="Calibri"/>
          <w:highlight w:val="cyan"/>
          <w:u w:val="single"/>
        </w:rPr>
        <w:t>unions provide</w:t>
      </w:r>
      <w:r w:rsidRPr="009C0377">
        <w:rPr>
          <w:rFonts w:eastAsia="Calibri"/>
          <w:u w:val="single"/>
        </w:rPr>
        <w:t xml:space="preserve"> a </w:t>
      </w:r>
      <w:r w:rsidRPr="009C0377">
        <w:rPr>
          <w:rFonts w:eastAsia="Calibri"/>
          <w:b/>
          <w:bCs/>
          <w:u w:val="single"/>
        </w:rPr>
        <w:t>political/organizational setting</w:t>
      </w:r>
      <w:r w:rsidRPr="009C0377">
        <w:rPr>
          <w:rFonts w:eastAsia="Calibri"/>
          <w:u w:val="single"/>
        </w:rPr>
        <w:t xml:space="preserve"> in which ongoing </w:t>
      </w:r>
      <w:r w:rsidRPr="003B4B27">
        <w:rPr>
          <w:rFonts w:eastAsia="Calibri"/>
          <w:b/>
          <w:bCs/>
          <w:highlight w:val="cyan"/>
          <w:u w:val="single"/>
        </w:rPr>
        <w:t>education</w:t>
      </w:r>
      <w:r w:rsidRPr="009C0377">
        <w:rPr>
          <w:rFonts w:eastAsia="Calibri"/>
          <w:u w:val="single"/>
        </w:rPr>
        <w:t xml:space="preserve">, </w:t>
      </w:r>
      <w:r w:rsidRPr="003B4B27">
        <w:rPr>
          <w:rFonts w:eastAsia="Calibri"/>
          <w:b/>
          <w:bCs/>
          <w:highlight w:val="cyan"/>
          <w:u w:val="single"/>
        </w:rPr>
        <w:t>organization</w:t>
      </w:r>
      <w:r w:rsidRPr="009C0377">
        <w:rPr>
          <w:rFonts w:eastAsia="Calibri"/>
          <w:u w:val="single"/>
        </w:rPr>
        <w:t>, and struggle can be conducted</w:t>
      </w:r>
      <w:r w:rsidRPr="009C0377">
        <w:rPr>
          <w:rFonts w:eastAsia="Calibri"/>
          <w:sz w:val="16"/>
        </w:rPr>
        <w:t xml:space="preserve">. While most union work is done at the local level, the union also provides a national or </w:t>
      </w:r>
      <w:r w:rsidRPr="009C0377">
        <w:rPr>
          <w:rFonts w:eastAsia="Calibri"/>
          <w:b/>
          <w:bCs/>
          <w:u w:val="single"/>
        </w:rPr>
        <w:t>international context that</w:t>
      </w:r>
      <w:r w:rsidRPr="009C0377">
        <w:rPr>
          <w:rFonts w:eastAsia="Calibri"/>
          <w:u w:val="single"/>
        </w:rPr>
        <w:t xml:space="preserve"> cuts across workplace lines</w:t>
      </w:r>
      <w:r w:rsidRPr="009C0377">
        <w:rPr>
          <w:rFonts w:eastAsia="Calibri"/>
          <w:sz w:val="16"/>
        </w:rPr>
        <w:t xml:space="preserve"> and these days, with most unions recruiting in many industries, even </w:t>
      </w:r>
      <w:r w:rsidRPr="009C0377">
        <w:rPr>
          <w:rFonts w:eastAsia="Calibri"/>
          <w:b/>
          <w:bCs/>
          <w:u w:val="single"/>
        </w:rPr>
        <w:t>across industry lines</w:t>
      </w:r>
      <w:r w:rsidRPr="009C0377">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9C0377">
        <w:rPr>
          <w:rFonts w:eastAsia="Calibri"/>
          <w:u w:val="single"/>
        </w:rPr>
        <w:t>viable project with the potential of creating a</w:t>
      </w:r>
      <w:r w:rsidRPr="009C0377">
        <w:rPr>
          <w:rFonts w:eastAsia="Calibri"/>
          <w:sz w:val="16"/>
        </w:rPr>
        <w:t xml:space="preserve"> </w:t>
      </w:r>
      <w:r w:rsidRPr="009C0377">
        <w:rPr>
          <w:rFonts w:eastAsia="Calibri"/>
          <w:b/>
          <w:bCs/>
          <w:u w:val="single"/>
        </w:rPr>
        <w:t>genuine class politics</w:t>
      </w:r>
      <w:r w:rsidRPr="009C0377">
        <w:rPr>
          <w:rFonts w:eastAsia="Calibri"/>
          <w:u w:val="single"/>
        </w:rPr>
        <w:t xml:space="preserve"> in the US</w:t>
      </w:r>
      <w:r w:rsidRPr="009C0377">
        <w:rPr>
          <w:rFonts w:eastAsia="Calibri"/>
          <w:sz w:val="16"/>
        </w:rPr>
        <w:t xml:space="preserve"> for the first time in decades.</w:t>
      </w:r>
    </w:p>
    <w:p w14:paraId="62E5FFD3" w14:textId="77777777" w:rsidR="00645CB0" w:rsidRPr="009C0377" w:rsidRDefault="00645CB0" w:rsidP="00645CB0">
      <w:pPr>
        <w:rPr>
          <w:rFonts w:eastAsia="Calibri"/>
          <w:u w:val="single"/>
        </w:rPr>
      </w:pPr>
      <w:r w:rsidRPr="003B4B27">
        <w:rPr>
          <w:rFonts w:eastAsia="Calibri"/>
          <w:highlight w:val="cyan"/>
          <w:u w:val="single"/>
        </w:rPr>
        <w:t>Unions</w:t>
      </w:r>
      <w:r w:rsidRPr="009C0377">
        <w:rPr>
          <w:rFonts w:eastAsia="Calibri"/>
          <w:sz w:val="16"/>
        </w:rPr>
        <w:t xml:space="preserve">, of course, </w:t>
      </w:r>
      <w:r w:rsidRPr="009C0377">
        <w:rPr>
          <w:rFonts w:eastAsia="Calibri"/>
          <w:u w:val="single"/>
        </w:rPr>
        <w:t xml:space="preserve">are </w:t>
      </w:r>
      <w:r w:rsidRPr="003B4B27">
        <w:rPr>
          <w:rFonts w:eastAsia="Calibri"/>
          <w:b/>
          <w:bCs/>
          <w:highlight w:val="cyan"/>
          <w:u w:val="single"/>
        </w:rPr>
        <w:t>far from perfect</w:t>
      </w:r>
      <w:r w:rsidRPr="009C0377">
        <w:rPr>
          <w:rFonts w:eastAsia="Calibri"/>
          <w:b/>
          <w:bCs/>
          <w:u w:val="single"/>
        </w:rPr>
        <w:t xml:space="preserve"> political organizations</w:t>
      </w:r>
      <w:r w:rsidRPr="009C0377">
        <w:rPr>
          <w:rFonts w:eastAsia="Calibri"/>
          <w:u w:val="single"/>
        </w:rPr>
        <w:t xml:space="preserve">. </w:t>
      </w:r>
      <w:r w:rsidRPr="009C0377">
        <w:rPr>
          <w:rFonts w:eastAsia="Calibri"/>
          <w:sz w:val="16"/>
        </w:rPr>
        <w:t xml:space="preserve">They are bureaucratic. They </w:t>
      </w:r>
      <w:r w:rsidRPr="009C0377">
        <w:rPr>
          <w:rFonts w:eastAsia="Calibri"/>
          <w:u w:val="single"/>
        </w:rPr>
        <w:t>often</w:t>
      </w:r>
      <w:r w:rsidRPr="009C0377">
        <w:rPr>
          <w:rFonts w:eastAsia="Calibri"/>
          <w:sz w:val="16"/>
        </w:rPr>
        <w:t xml:space="preserve"> embody or </w:t>
      </w:r>
      <w:r w:rsidRPr="003B4B27">
        <w:rPr>
          <w:rFonts w:eastAsia="Calibri"/>
          <w:highlight w:val="cyan"/>
          <w:u w:val="single"/>
        </w:rPr>
        <w:t>protect</w:t>
      </w:r>
      <w:r w:rsidRPr="009C0377">
        <w:rPr>
          <w:rFonts w:eastAsia="Calibri"/>
          <w:u w:val="single"/>
        </w:rPr>
        <w:t xml:space="preserve"> </w:t>
      </w:r>
      <w:r w:rsidRPr="003B4B27">
        <w:rPr>
          <w:rFonts w:eastAsia="Calibri"/>
          <w:b/>
          <w:bCs/>
          <w:highlight w:val="cyan"/>
          <w:u w:val="single"/>
        </w:rPr>
        <w:t>racist</w:t>
      </w:r>
      <w:r w:rsidRPr="009C0377">
        <w:rPr>
          <w:rFonts w:eastAsia="Calibri"/>
          <w:b/>
          <w:bCs/>
          <w:u w:val="single"/>
        </w:rPr>
        <w:t xml:space="preserve"> and/or </w:t>
      </w:r>
      <w:r w:rsidRPr="003B4B27">
        <w:rPr>
          <w:rFonts w:eastAsia="Calibri"/>
          <w:b/>
          <w:bCs/>
          <w:highlight w:val="cyan"/>
          <w:u w:val="single"/>
        </w:rPr>
        <w:t>sexist practices</w:t>
      </w:r>
      <w:r w:rsidRPr="009C0377">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9C0377">
        <w:rPr>
          <w:rFonts w:eastAsia="Calibri"/>
          <w:u w:val="single"/>
        </w:rPr>
        <w:t xml:space="preserve">Yet it is </w:t>
      </w:r>
      <w:r w:rsidRPr="003B4B27">
        <w:rPr>
          <w:rFonts w:eastAsia="Calibri"/>
          <w:b/>
          <w:bCs/>
          <w:highlight w:val="cyan"/>
          <w:u w:val="single"/>
        </w:rPr>
        <w:t>precisely</w:t>
      </w:r>
      <w:r w:rsidRPr="009C0377">
        <w:rPr>
          <w:rFonts w:eastAsia="Calibri"/>
          <w:u w:val="single"/>
        </w:rPr>
        <w:t xml:space="preserve"> </w:t>
      </w:r>
      <w:r w:rsidRPr="009C0377">
        <w:rPr>
          <w:rFonts w:eastAsia="Calibri"/>
          <w:sz w:val="16"/>
        </w:rPr>
        <w:t>some of</w:t>
      </w:r>
      <w:r w:rsidRPr="009C0377">
        <w:rPr>
          <w:rFonts w:eastAsia="Calibri"/>
          <w:u w:val="single"/>
        </w:rPr>
        <w:t xml:space="preserve"> </w:t>
      </w:r>
      <w:r w:rsidRPr="003B4B27">
        <w:rPr>
          <w:rFonts w:eastAsia="Calibri"/>
          <w:highlight w:val="cyan"/>
          <w:u w:val="single"/>
        </w:rPr>
        <w:t xml:space="preserve">these </w:t>
      </w:r>
      <w:r w:rsidRPr="003B4B27">
        <w:rPr>
          <w:rFonts w:eastAsia="Calibri"/>
          <w:b/>
          <w:bCs/>
          <w:highlight w:val="cyan"/>
          <w:u w:val="single"/>
        </w:rPr>
        <w:t>contradictions</w:t>
      </w:r>
      <w:r w:rsidRPr="003B4B27">
        <w:rPr>
          <w:rFonts w:eastAsia="Calibri"/>
          <w:highlight w:val="cyan"/>
          <w:u w:val="single"/>
        </w:rPr>
        <w:t xml:space="preserve"> that makes</w:t>
      </w:r>
      <w:r w:rsidRPr="009C0377">
        <w:rPr>
          <w:rFonts w:eastAsia="Calibri"/>
          <w:u w:val="single"/>
        </w:rPr>
        <w:t xml:space="preserve"> the </w:t>
      </w:r>
      <w:r w:rsidRPr="003B4B27">
        <w:rPr>
          <w:rFonts w:eastAsia="Calibri"/>
          <w:highlight w:val="cyan"/>
          <w:u w:val="single"/>
        </w:rPr>
        <w:t>Rank-and-File</w:t>
      </w:r>
      <w:r w:rsidRPr="009C0377">
        <w:rPr>
          <w:rFonts w:eastAsia="Calibri"/>
          <w:u w:val="single"/>
        </w:rPr>
        <w:t xml:space="preserve"> Strategy </w:t>
      </w:r>
      <w:r w:rsidRPr="003B4B27">
        <w:rPr>
          <w:rFonts w:eastAsia="Calibri"/>
          <w:highlight w:val="cyan"/>
          <w:u w:val="single"/>
        </w:rPr>
        <w:t>realistic</w:t>
      </w:r>
      <w:r w:rsidRPr="009C0377">
        <w:rPr>
          <w:rFonts w:eastAsia="Calibri"/>
          <w:sz w:val="16"/>
        </w:rPr>
        <w:t xml:space="preserve">. Today those contradictions within unions are interacting with the pressures that come from employers’ efforts to remake the workplace and with the intensified competition of world capitalism. </w:t>
      </w:r>
      <w:r w:rsidRPr="003B4B27">
        <w:rPr>
          <w:rFonts w:eastAsia="Calibri"/>
          <w:highlight w:val="cyan"/>
          <w:u w:val="single"/>
        </w:rPr>
        <w:t xml:space="preserve">It is that </w:t>
      </w:r>
      <w:r w:rsidRPr="003B4B27">
        <w:rPr>
          <w:rFonts w:eastAsia="Calibri"/>
          <w:b/>
          <w:bCs/>
          <w:highlight w:val="cyan"/>
          <w:u w:val="single"/>
        </w:rPr>
        <w:t>interaction</w:t>
      </w:r>
      <w:r w:rsidRPr="009C0377">
        <w:rPr>
          <w:rFonts w:eastAsia="Calibri"/>
          <w:sz w:val="16"/>
        </w:rPr>
        <w:t xml:space="preserve"> — </w:t>
      </w:r>
      <w:r w:rsidRPr="009C0377">
        <w:rPr>
          <w:rFonts w:eastAsia="Calibri"/>
          <w:u w:val="single"/>
        </w:rPr>
        <w:t>between</w:t>
      </w:r>
      <w:r w:rsidRPr="009C0377">
        <w:rPr>
          <w:rFonts w:eastAsia="Calibri"/>
          <w:sz w:val="16"/>
        </w:rPr>
        <w:t xml:space="preserve"> employers’ pressure on </w:t>
      </w:r>
      <w:r w:rsidRPr="009C0377">
        <w:rPr>
          <w:rFonts w:eastAsia="Calibri"/>
          <w:b/>
          <w:bCs/>
          <w:u w:val="single"/>
        </w:rPr>
        <w:t>workers</w:t>
      </w:r>
      <w:r w:rsidRPr="009C0377">
        <w:rPr>
          <w:rFonts w:eastAsia="Calibri"/>
          <w:u w:val="single"/>
        </w:rPr>
        <w:t xml:space="preserve"> and union leaders’</w:t>
      </w:r>
      <w:r w:rsidRPr="009C0377">
        <w:rPr>
          <w:rFonts w:eastAsia="Calibri"/>
          <w:sz w:val="16"/>
        </w:rPr>
        <w:t xml:space="preserve"> inaction or </w:t>
      </w:r>
      <w:r w:rsidRPr="003B4B27">
        <w:rPr>
          <w:rFonts w:eastAsia="Calibri"/>
          <w:b/>
          <w:bCs/>
          <w:highlight w:val="cyan"/>
          <w:u w:val="single"/>
        </w:rPr>
        <w:t>collaboration</w:t>
      </w:r>
      <w:r w:rsidRPr="009C0377">
        <w:rPr>
          <w:rFonts w:eastAsia="Calibri"/>
          <w:sz w:val="16"/>
        </w:rPr>
        <w:t xml:space="preserve"> — </w:t>
      </w:r>
      <w:r w:rsidRPr="003B4B27">
        <w:rPr>
          <w:rFonts w:eastAsia="Calibri"/>
          <w:highlight w:val="cyan"/>
          <w:u w:val="single"/>
        </w:rPr>
        <w:t>that creates</w:t>
      </w:r>
      <w:r w:rsidRPr="009C0377">
        <w:rPr>
          <w:rFonts w:eastAsia="Calibri"/>
          <w:u w:val="single"/>
        </w:rPr>
        <w:t xml:space="preserve"> rank-and-file </w:t>
      </w:r>
      <w:r w:rsidRPr="003B4B27">
        <w:rPr>
          <w:rFonts w:eastAsia="Calibri"/>
          <w:highlight w:val="cyan"/>
          <w:u w:val="single"/>
        </w:rPr>
        <w:t>rebellion</w:t>
      </w:r>
      <w:r w:rsidRPr="009C0377">
        <w:rPr>
          <w:rFonts w:eastAsia="Calibri"/>
          <w:sz w:val="16"/>
        </w:rPr>
        <w:t xml:space="preserve">, </w:t>
      </w:r>
      <w:r w:rsidRPr="003B4B27">
        <w:rPr>
          <w:rFonts w:eastAsia="Calibri"/>
          <w:highlight w:val="cyan"/>
          <w:u w:val="single"/>
        </w:rPr>
        <w:t>and</w:t>
      </w:r>
      <w:r w:rsidRPr="009C0377">
        <w:rPr>
          <w:rFonts w:eastAsia="Calibri"/>
          <w:sz w:val="16"/>
        </w:rPr>
        <w:t xml:space="preserve"> </w:t>
      </w:r>
      <w:r w:rsidRPr="009C0377">
        <w:rPr>
          <w:rFonts w:eastAsia="Calibri"/>
          <w:u w:val="single"/>
        </w:rPr>
        <w:t xml:space="preserve">potential for the Rank-and-File </w:t>
      </w:r>
      <w:r w:rsidRPr="003B4B27">
        <w:rPr>
          <w:rFonts w:eastAsia="Calibri"/>
          <w:highlight w:val="cyan"/>
          <w:u w:val="single"/>
        </w:rPr>
        <w:t>Strategy</w:t>
      </w:r>
      <w:r w:rsidRPr="009C0377">
        <w:rPr>
          <w:rFonts w:eastAsia="Calibri"/>
          <w:u w:val="single"/>
        </w:rPr>
        <w:t>.</w:t>
      </w:r>
    </w:p>
    <w:p w14:paraId="2C9439C4" w14:textId="77777777" w:rsidR="00645CB0" w:rsidRDefault="00645CB0" w:rsidP="00645CB0">
      <w:pPr>
        <w:pStyle w:val="Heading4"/>
      </w:pPr>
      <w:r>
        <w:t xml:space="preserve">Abandoning revolutionary institution building </w:t>
      </w:r>
      <w:r>
        <w:rPr>
          <w:u w:val="single"/>
        </w:rPr>
        <w:t>abdicates</w:t>
      </w:r>
      <w:r>
        <w:t xml:space="preserve"> political capacity. Only dual power organizing can </w:t>
      </w:r>
      <w:r>
        <w:rPr>
          <w:u w:val="single"/>
        </w:rPr>
        <w:t>build institutions</w:t>
      </w:r>
      <w:r>
        <w:t xml:space="preserve"> that meet the </w:t>
      </w:r>
      <w:r>
        <w:rPr>
          <w:u w:val="single"/>
        </w:rPr>
        <w:t>material needs</w:t>
      </w:r>
      <w:r>
        <w:t xml:space="preserve"> of community and construct a </w:t>
      </w:r>
      <w:r>
        <w:rPr>
          <w:u w:val="single"/>
        </w:rPr>
        <w:t>revolutionary base</w:t>
      </w:r>
      <w:r>
        <w:t xml:space="preserve"> in the face of </w:t>
      </w:r>
      <w:r>
        <w:rPr>
          <w:u w:val="single"/>
        </w:rPr>
        <w:t>compounding crises</w:t>
      </w:r>
      <w:r>
        <w:t xml:space="preserve"> of climate change, imperialism, and fascism.</w:t>
      </w:r>
    </w:p>
    <w:p w14:paraId="4D78CE32" w14:textId="77777777" w:rsidR="00645CB0" w:rsidRPr="00791FF9" w:rsidRDefault="00645CB0" w:rsidP="00645CB0">
      <w:r w:rsidRPr="00791FF9">
        <w:rPr>
          <w:rStyle w:val="Style13ptBold"/>
        </w:rPr>
        <w:t>Escalante, 19</w:t>
      </w:r>
      <w:r>
        <w:t xml:space="preserve"> </w:t>
      </w:r>
      <w:r w:rsidRPr="00791FF9">
        <w:t>[Alyson, Marxist-Leninist, Materialist Feminist and Anti-Imperialist activist, "Communism and Climate Change: A Dual Power Approach," Failing That, Invent, https://failingthatinvent.home.blog/2019/02/15/communism-and-climate-change-a-dual-power-approach/]</w:t>
      </w:r>
    </w:p>
    <w:bookmarkEnd w:id="0"/>
    <w:p w14:paraId="2E8B44A2" w14:textId="77777777" w:rsidR="00645CB0" w:rsidRDefault="00645CB0" w:rsidP="00645CB0">
      <w:pPr>
        <w:rPr>
          <w:rFonts w:asciiTheme="minorHAnsi" w:hAnsiTheme="minorHAnsi" w:cstheme="minorHAnsi"/>
          <w:sz w:val="16"/>
        </w:rPr>
      </w:pPr>
      <w:r w:rsidRPr="0053647C">
        <w:rPr>
          <w:rFonts w:asciiTheme="minorHAnsi" w:hAnsiTheme="minorHAnsi" w:cstheme="minorHAnsi"/>
          <w:sz w:val="16"/>
        </w:rPr>
        <w:lastRenderedPageBreak/>
        <w:t xml:space="preserve">I have previously argued that a crucial advantage to </w:t>
      </w:r>
      <w:r w:rsidRPr="00110176">
        <w:rPr>
          <w:rFonts w:asciiTheme="minorHAnsi" w:hAnsiTheme="minorHAnsi" w:cstheme="minorHAnsi"/>
          <w:b/>
          <w:iCs/>
          <w:highlight w:val="cyan"/>
          <w:u w:val="single"/>
        </w:rPr>
        <w:t>dual power</w:t>
      </w:r>
      <w:r w:rsidRPr="00110176">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110176">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110176">
        <w:rPr>
          <w:rFonts w:asciiTheme="minorHAnsi" w:hAnsiTheme="minorHAnsi" w:cstheme="minorHAnsi"/>
          <w:highlight w:val="cyan"/>
          <w:u w:val="single"/>
        </w:rPr>
        <w:t xml:space="preserve">provide for </w:t>
      </w:r>
      <w:r w:rsidRPr="00110176">
        <w:rPr>
          <w:rFonts w:asciiTheme="minorHAnsi" w:hAnsiTheme="minorHAnsi" w:cstheme="minorHAnsi"/>
          <w:b/>
          <w:iCs/>
          <w:highlight w:val="cyan"/>
          <w:u w:val="single"/>
        </w:rPr>
        <w:t>material needs</w:t>
      </w:r>
      <w:r w:rsidRPr="00110176">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110176">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Socialist agricultural</w:t>
      </w:r>
      <w:r w:rsidRPr="00110176">
        <w:rPr>
          <w:rFonts w:asciiTheme="minorHAnsi" w:hAnsiTheme="minorHAnsi" w:cstheme="minorHAnsi"/>
          <w:highlight w:val="cyan"/>
          <w:u w:val="single"/>
        </w:rPr>
        <w:t xml:space="preserve"> and </w:t>
      </w:r>
      <w:r w:rsidRPr="00110176">
        <w:rPr>
          <w:rFonts w:asciiTheme="minorHAnsi" w:hAnsiTheme="minorHAnsi" w:cstheme="minorHAnsi"/>
          <w:b/>
          <w:iCs/>
          <w:highlight w:val="cyan"/>
          <w:u w:val="single"/>
        </w:rPr>
        <w:t>food distribution programs</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110176">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110176">
        <w:rPr>
          <w:rFonts w:asciiTheme="minorHAnsi" w:hAnsiTheme="minorHAnsi" w:cstheme="minorHAnsi"/>
          <w:b/>
          <w:iCs/>
          <w:highlight w:val="cyan"/>
          <w:u w:val="single"/>
        </w:rPr>
        <w:t>state</w:t>
      </w:r>
      <w:r w:rsidRPr="00110176">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110176">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110176">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socialist </w:t>
      </w:r>
      <w:r w:rsidRPr="00110176">
        <w:rPr>
          <w:rFonts w:asciiTheme="minorHAnsi" w:hAnsiTheme="minorHAnsi" w:cstheme="minorHAnsi"/>
          <w:b/>
          <w:iCs/>
          <w:highlight w:val="cyan"/>
          <w:u w:val="single"/>
        </w:rPr>
        <w:t>self-management</w:t>
      </w:r>
      <w:r w:rsidRPr="00110176">
        <w:rPr>
          <w:rFonts w:asciiTheme="minorHAnsi" w:hAnsiTheme="minorHAnsi" w:cstheme="minorHAnsi"/>
          <w:highlight w:val="cyan"/>
          <w:u w:val="single"/>
        </w:rPr>
        <w:t xml:space="preserve"> and</w:t>
      </w:r>
      <w:r w:rsidRPr="00110176">
        <w:rPr>
          <w:rFonts w:asciiTheme="minorHAnsi" w:hAnsiTheme="minorHAnsi" w:cstheme="minorHAnsi"/>
          <w:b/>
          <w:iCs/>
          <w:highlight w:val="cyan"/>
          <w:u w:val="single"/>
        </w:rPr>
        <w:t xml:space="preserve"> political</w:t>
      </w:r>
      <w:r w:rsidRPr="00110176">
        <w:rPr>
          <w:rFonts w:asciiTheme="minorHAnsi" w:hAnsiTheme="minorHAnsi" w:cstheme="minorHAnsi"/>
          <w:highlight w:val="cyan"/>
          <w:u w:val="single"/>
        </w:rPr>
        <w:t xml:space="preserve"> </w:t>
      </w:r>
      <w:r w:rsidRPr="00110176">
        <w:rPr>
          <w:rFonts w:asciiTheme="minorHAnsi" w:hAnsiTheme="minorHAnsi" w:cstheme="minorHAnsi"/>
          <w:b/>
          <w:iCs/>
          <w:highlight w:val="cyan"/>
          <w:u w:val="single"/>
        </w:rPr>
        <w:t>institutions</w:t>
      </w:r>
      <w:r w:rsidRPr="00110176">
        <w:rPr>
          <w:rFonts w:asciiTheme="minorHAnsi" w:hAnsiTheme="minorHAnsi" w:cstheme="minorHAnsi"/>
          <w:highlight w:val="cyan"/>
          <w:u w:val="single"/>
        </w:rPr>
        <w:t xml:space="preserve"> can function </w:t>
      </w:r>
      <w:r w:rsidRPr="00110176">
        <w:rPr>
          <w:rFonts w:asciiTheme="minorHAnsi" w:hAnsiTheme="minorHAnsi" w:cstheme="minorHAnsi"/>
          <w:b/>
          <w:iCs/>
          <w:highlight w:val="cyan"/>
          <w:u w:val="single"/>
        </w:rPr>
        <w:t>independently</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110176">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110176">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110176">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110176">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110176">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110176">
        <w:rPr>
          <w:rFonts w:asciiTheme="minorHAnsi" w:hAnsiTheme="minorHAnsi" w:cstheme="minorHAnsi"/>
          <w:highlight w:val="cyan"/>
          <w:u w:val="single"/>
        </w:rPr>
        <w:t xml:space="preserve">we have </w:t>
      </w:r>
      <w:r w:rsidRPr="00110176">
        <w:rPr>
          <w:rStyle w:val="Emphasis"/>
          <w:rFonts w:asciiTheme="minorHAnsi" w:hAnsiTheme="minorHAnsi" w:cstheme="minorHAnsi"/>
          <w:highlight w:val="cyan"/>
        </w:rPr>
        <w:t>12 years</w:t>
      </w:r>
      <w:r w:rsidRPr="00110176">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110176">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110176">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110176">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110176">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110176">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110176">
        <w:rPr>
          <w:rFonts w:asciiTheme="minorHAnsi" w:hAnsiTheme="minorHAnsi" w:cstheme="minorHAnsi"/>
          <w:highlight w:val="cyan"/>
          <w:u w:val="single"/>
        </w:rPr>
        <w:t xml:space="preserve">in a </w:t>
      </w:r>
      <w:r w:rsidRPr="00110176">
        <w:rPr>
          <w:rFonts w:asciiTheme="minorHAnsi" w:hAnsiTheme="minorHAnsi" w:cstheme="minorHAnsi"/>
          <w:b/>
          <w:iCs/>
          <w:highlight w:val="cyan"/>
          <w:u w:val="single"/>
        </w:rPr>
        <w:t>post-brink world</w:t>
      </w:r>
      <w:r w:rsidRPr="00110176">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110176">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110176">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110176">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110176">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110176">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110176">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110176">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110176">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110176">
        <w:rPr>
          <w:rFonts w:asciiTheme="minorHAnsi" w:hAnsiTheme="minorHAnsi" w:cstheme="minorHAnsi"/>
          <w:highlight w:val="cyan"/>
          <w:u w:val="single"/>
        </w:rPr>
        <w:t xml:space="preserve">constant </w:t>
      </w:r>
      <w:r w:rsidRPr="00110176">
        <w:rPr>
          <w:rFonts w:asciiTheme="minorHAnsi" w:hAnsiTheme="minorHAnsi" w:cstheme="minorHAnsi"/>
          <w:b/>
          <w:iCs/>
          <w:highlight w:val="cyan"/>
          <w:u w:val="single"/>
        </w:rPr>
        <w:t>militarism</w:t>
      </w:r>
      <w:r w:rsidRPr="00110176">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110176">
        <w:rPr>
          <w:rFonts w:asciiTheme="minorHAnsi" w:hAnsiTheme="minorHAnsi" w:cstheme="minorHAnsi"/>
          <w:b/>
          <w:iCs/>
          <w:highlight w:val="cyan"/>
          <w:u w:val="single"/>
        </w:rPr>
        <w:t>warfare</w:t>
      </w:r>
      <w:r w:rsidRPr="00110176">
        <w:rPr>
          <w:rFonts w:asciiTheme="minorHAnsi" w:hAnsiTheme="minorHAnsi" w:cstheme="minorHAnsi"/>
          <w:highlight w:val="cyan"/>
          <w:u w:val="single"/>
        </w:rPr>
        <w:t xml:space="preserve"> as imperial states compete for </w:t>
      </w:r>
      <w:r w:rsidRPr="00110176">
        <w:rPr>
          <w:rFonts w:asciiTheme="minorHAnsi" w:hAnsiTheme="minorHAnsi" w:cstheme="minorHAnsi"/>
          <w:b/>
          <w:iCs/>
          <w:highlight w:val="cyan"/>
          <w:u w:val="single"/>
        </w:rPr>
        <w:t>spheres of influence</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110176">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w:t>
      </w:r>
      <w:r w:rsidRPr="0053647C">
        <w:rPr>
          <w:rFonts w:asciiTheme="minorHAnsi" w:hAnsiTheme="minorHAnsi" w:cstheme="minorHAnsi"/>
          <w:sz w:val="16"/>
        </w:rPr>
        <w:lastRenderedPageBreak/>
        <w:t xml:space="preserve">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r w:rsidRPr="0053647C">
        <w:rPr>
          <w:rFonts w:asciiTheme="minorHAnsi" w:hAnsiTheme="minorHAnsi" w:cstheme="minorHAnsi"/>
          <w:u w:val="single"/>
        </w:rPr>
        <w:t>well funded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10176">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110176">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110176">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110176">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110176">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110176">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110176">
        <w:rPr>
          <w:rFonts w:asciiTheme="minorHAnsi" w:hAnsiTheme="minorHAnsi" w:cstheme="minorHAnsi"/>
          <w:highlight w:val="cyan"/>
          <w:u w:val="single"/>
        </w:rPr>
        <w:t xml:space="preserve">through </w:t>
      </w:r>
      <w:r w:rsidRPr="00110176">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and </w:t>
      </w:r>
      <w:r w:rsidRPr="00110176">
        <w:rPr>
          <w:rFonts w:asciiTheme="minorHAnsi" w:hAnsiTheme="minorHAnsi" w:cstheme="minorHAnsi"/>
          <w:b/>
          <w:iCs/>
          <w:highlight w:val="cyan"/>
          <w:u w:val="single"/>
        </w:rPr>
        <w:t>serve the people programs</w:t>
      </w:r>
      <w:r w:rsidRPr="00110176">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110176">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110176">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110176">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110176">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110176">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110176">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110176">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110176">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110176">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110176">
        <w:rPr>
          <w:rFonts w:asciiTheme="minorHAnsi" w:hAnsiTheme="minorHAnsi" w:cstheme="minorHAnsi"/>
          <w:highlight w:val="cyan"/>
          <w:u w:val="single"/>
        </w:rPr>
        <w:t xml:space="preserve">has to be to </w:t>
      </w:r>
      <w:r w:rsidRPr="00110176">
        <w:rPr>
          <w:rFonts w:asciiTheme="minorHAnsi" w:hAnsiTheme="minorHAnsi" w:cstheme="minorHAnsi"/>
          <w:b/>
          <w:iCs/>
          <w:highlight w:val="cyan"/>
          <w:u w:val="single"/>
        </w:rPr>
        <w:t>radicalize</w:t>
      </w:r>
      <w:r w:rsidRPr="00110176">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110176">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110176">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110176">
        <w:rPr>
          <w:rFonts w:asciiTheme="minorHAnsi" w:hAnsiTheme="minorHAnsi" w:cstheme="minorHAnsi"/>
          <w:b/>
          <w:iCs/>
          <w:highlight w:val="cyan"/>
          <w:u w:val="single"/>
        </w:rPr>
        <w:t>communities</w:t>
      </w:r>
      <w:r w:rsidRPr="00110176">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110176">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110176">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110176">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2FD4C6FB" w14:textId="77777777" w:rsidR="00645CB0" w:rsidRPr="00F5318D" w:rsidRDefault="00645CB0" w:rsidP="00645CB0"/>
    <w:p w14:paraId="10E253A4" w14:textId="77777777" w:rsidR="00645CB0" w:rsidRDefault="00645CB0" w:rsidP="00645CB0">
      <w:pPr>
        <w:pStyle w:val="Heading2"/>
      </w:pPr>
      <w:r>
        <w:lastRenderedPageBreak/>
        <w:t>Case</w:t>
      </w:r>
    </w:p>
    <w:p w14:paraId="55AF86DB" w14:textId="77777777" w:rsidR="00645CB0" w:rsidRPr="006770A4" w:rsidRDefault="00645CB0" w:rsidP="00645CB0">
      <w:pPr>
        <w:pStyle w:val="Heading3"/>
      </w:pPr>
      <w:r>
        <w:lastRenderedPageBreak/>
        <w:t>AT: Presumption---1NC</w:t>
      </w:r>
    </w:p>
    <w:p w14:paraId="49D555F3" w14:textId="77777777" w:rsidR="00645CB0" w:rsidRDefault="00645CB0" w:rsidP="00645CB0">
      <w:pPr>
        <w:pStyle w:val="Analytic"/>
      </w:pPr>
      <w:r>
        <w:t xml:space="preserve">The </w:t>
      </w:r>
      <w:r w:rsidRPr="00536E72">
        <w:rPr>
          <w:u w:val="single"/>
        </w:rPr>
        <w:t>aff</w:t>
      </w:r>
      <w:r>
        <w:t xml:space="preserve"> does not </w:t>
      </w:r>
      <w:r w:rsidRPr="00536E72">
        <w:rPr>
          <w:u w:val="single"/>
        </w:rPr>
        <w:t>solve</w:t>
      </w:r>
      <w:r>
        <w:t>:</w:t>
      </w:r>
    </w:p>
    <w:p w14:paraId="184F35AE" w14:textId="77777777" w:rsidR="00645CB0" w:rsidRDefault="00645CB0" w:rsidP="00645CB0">
      <w:pPr>
        <w:pStyle w:val="Analytic"/>
      </w:pPr>
      <w:r>
        <w:t xml:space="preserve">1.  </w:t>
      </w: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similar affs</w:t>
      </w:r>
      <w:r>
        <w:t xml:space="preserve"> prove---they haven’t encouraged debaters’ </w:t>
      </w:r>
      <w:r w:rsidRPr="00536E72">
        <w:rPr>
          <w:u w:val="single"/>
        </w:rPr>
        <w:t>attitudes</w:t>
      </w:r>
      <w:r>
        <w:t xml:space="preserve"> to </w:t>
      </w:r>
      <w:r w:rsidRPr="00536E72">
        <w:rPr>
          <w:u w:val="single"/>
        </w:rPr>
        <w:t>change</w:t>
      </w:r>
      <w:r>
        <w:t xml:space="preserve">---there’s NO </w:t>
      </w:r>
      <w:r w:rsidRPr="00536E72">
        <w:rPr>
          <w:u w:val="single"/>
        </w:rPr>
        <w:t>debate key</w:t>
      </w:r>
      <w:r>
        <w:t xml:space="preserve"> warrant. </w:t>
      </w:r>
      <w:r w:rsidRPr="00536E72">
        <w:rPr>
          <w:u w:val="single"/>
        </w:rPr>
        <w:t>Movements</w:t>
      </w:r>
      <w:r>
        <w:t xml:space="preserve"> and </w:t>
      </w:r>
      <w:r w:rsidRPr="00536E72">
        <w:rPr>
          <w:u w:val="single"/>
        </w:rPr>
        <w:t>research</w:t>
      </w:r>
      <w:r>
        <w:t xml:space="preserve"> have </w:t>
      </w:r>
      <w:r w:rsidRPr="00536E72">
        <w:rPr>
          <w:u w:val="single"/>
        </w:rPr>
        <w:t>already</w:t>
      </w:r>
      <w:r>
        <w:t xml:space="preserve"> been done. </w:t>
      </w:r>
    </w:p>
    <w:p w14:paraId="31CB04FE" w14:textId="77777777" w:rsidR="00645CB0" w:rsidRDefault="00645CB0" w:rsidP="00645CB0">
      <w:pPr>
        <w:pStyle w:val="Heading4"/>
      </w:pPr>
      <w:r>
        <w:t xml:space="preserve">2. </w:t>
      </w:r>
      <w:r w:rsidRPr="00536E72">
        <w:t xml:space="preserve"> </w:t>
      </w:r>
      <w:r w:rsidRPr="00536E72">
        <w:rPr>
          <w:u w:val="single"/>
        </w:rPr>
        <w:t>Materiality</w:t>
      </w:r>
      <w:r>
        <w:t xml:space="preserve">---a ballot in </w:t>
      </w:r>
      <w:r w:rsidRPr="00536E72">
        <w:rPr>
          <w:u w:val="single"/>
        </w:rPr>
        <w:t>Tabroom.com</w:t>
      </w:r>
      <w:r>
        <w:t xml:space="preserve"> cannot change </w:t>
      </w:r>
      <w:r w:rsidRPr="00536E72">
        <w:rPr>
          <w:u w:val="single"/>
        </w:rPr>
        <w:t>material structures</w:t>
      </w:r>
      <w:r>
        <w:t xml:space="preserve">. The aff just </w:t>
      </w:r>
      <w:r w:rsidRPr="00536E72">
        <w:rPr>
          <w:u w:val="single"/>
        </w:rPr>
        <w:t>lays out problems</w:t>
      </w:r>
      <w:r>
        <w:t xml:space="preserve"> with the </w:t>
      </w:r>
      <w:r w:rsidRPr="00536E72">
        <w:rPr>
          <w:u w:val="single"/>
        </w:rPr>
        <w:t>current environment</w:t>
      </w:r>
      <w:r>
        <w:t xml:space="preserve">, </w:t>
      </w:r>
      <w:r w:rsidRPr="00536E72">
        <w:rPr>
          <w:u w:val="single"/>
        </w:rPr>
        <w:t>nothing else</w:t>
      </w:r>
      <w:r>
        <w:t>.</w:t>
      </w:r>
    </w:p>
    <w:p w14:paraId="548B4144" w14:textId="77777777" w:rsidR="00645CB0" w:rsidRPr="0023640A" w:rsidRDefault="00645CB0" w:rsidP="00645CB0">
      <w:pPr>
        <w:rPr>
          <w:rFonts w:asciiTheme="minorHAnsi" w:hAnsiTheme="minorHAnsi" w:cstheme="minorHAnsi"/>
        </w:rPr>
      </w:pPr>
      <w:r w:rsidRPr="00536E72">
        <w:rPr>
          <w:rStyle w:val="Style13ptBold"/>
        </w:rPr>
        <w:t>Reed ’16</w:t>
      </w:r>
      <w:r>
        <w:rPr>
          <w:rFonts w:asciiTheme="minorHAnsi" w:hAnsiTheme="minorHAnsi" w:cstheme="minorHAnsi"/>
        </w:rPr>
        <w:t xml:space="preserve"> [Adolph Jr; Professor of Political Science at the University of Pennsylvania; 11-6-2016; Nonsite; “</w:t>
      </w:r>
      <w:r w:rsidRPr="0023640A">
        <w:rPr>
          <w:rFonts w:asciiTheme="minorHAnsi" w:hAnsiTheme="minorHAnsi" w:cstheme="minorHAnsi"/>
        </w:rPr>
        <w:t xml:space="preserve">Splendors and Miseries of the Antiracist </w:t>
      </w:r>
      <w:r>
        <w:rPr>
          <w:rFonts w:asciiTheme="minorHAnsi" w:hAnsiTheme="minorHAnsi" w:cstheme="minorHAnsi"/>
        </w:rPr>
        <w:t xml:space="preserve">‘Left’”; </w:t>
      </w:r>
      <w:r w:rsidRPr="00536E72">
        <w:rPr>
          <w:rFonts w:asciiTheme="minorHAnsi" w:hAnsiTheme="minorHAnsi" w:cstheme="minorHAnsi"/>
        </w:rPr>
        <w:t>https://nonsite.org/splendors-and-miseries-of-the-antiracist-left-2/</w:t>
      </w:r>
      <w:r>
        <w:rPr>
          <w:rFonts w:asciiTheme="minorHAnsi" w:hAnsiTheme="minorHAnsi" w:cstheme="minorHAnsi"/>
        </w:rPr>
        <w:t>]</w:t>
      </w:r>
    </w:p>
    <w:p w14:paraId="7D53A1FE" w14:textId="77777777" w:rsidR="00645CB0" w:rsidRPr="0023640A" w:rsidRDefault="00645CB0" w:rsidP="00645CB0">
      <w:pPr>
        <w:rPr>
          <w:rFonts w:asciiTheme="minorHAnsi" w:hAnsiTheme="minorHAnsi" w:cstheme="minorBidi"/>
          <w:sz w:val="16"/>
          <w:szCs w:val="16"/>
        </w:rPr>
      </w:pPr>
      <w:r w:rsidRPr="63B4F5D0">
        <w:rPr>
          <w:rFonts w:asciiTheme="minorHAnsi" w:hAnsiTheme="minorHAnsi" w:cstheme="minorBidi"/>
          <w:sz w:val="16"/>
          <w:szCs w:val="16"/>
        </w:rPr>
        <w:t xml:space="preserve">More than a decade and a half ago I criticized similar formulations of a notion of “infrapolitics,” understood as the domain of </w:t>
      </w:r>
      <w:r w:rsidRPr="63B4F5D0">
        <w:rPr>
          <w:rStyle w:val="Emphasis"/>
          <w:rFonts w:asciiTheme="minorHAnsi" w:hAnsiTheme="minorHAnsi" w:cstheme="minorBidi"/>
        </w:rPr>
        <w:t xml:space="preserve">pre-political </w:t>
      </w:r>
      <w:r w:rsidRPr="00F3360A">
        <w:rPr>
          <w:rStyle w:val="Emphasis"/>
          <w:rFonts w:asciiTheme="minorHAnsi" w:hAnsiTheme="minorHAnsi" w:cstheme="minorBidi"/>
          <w:highlight w:val="cyan"/>
        </w:rPr>
        <w:t>acts of everyday “resistance</w:t>
      </w:r>
      <w:r w:rsidRPr="63B4F5D0">
        <w:rPr>
          <w:rStyle w:val="Emphasis"/>
          <w:rFonts w:asciiTheme="minorHAnsi" w:hAnsiTheme="minorHAnsi" w:cstheme="minorBidi"/>
        </w:rPr>
        <w:t>” undertaken by subordinated populations</w:t>
      </w:r>
      <w:r w:rsidRPr="63B4F5D0">
        <w:rPr>
          <w:rFonts w:asciiTheme="minorHAnsi" w:hAnsiTheme="minorHAnsi" w:cstheme="minorBidi"/>
          <w:sz w:val="16"/>
          <w:szCs w:val="16"/>
        </w:rPr>
        <w:t xml:space="preserve">, which </w:t>
      </w:r>
      <w:r w:rsidRPr="00F3360A">
        <w:rPr>
          <w:rStyle w:val="Emphasis"/>
          <w:rFonts w:asciiTheme="minorHAnsi" w:hAnsiTheme="minorHAnsi" w:cstheme="minorBidi"/>
          <w:highlight w:val="cyan"/>
        </w:rPr>
        <w:t>was</w:t>
      </w:r>
      <w:r w:rsidRPr="63B4F5D0">
        <w:rPr>
          <w:rFonts w:asciiTheme="minorHAnsi" w:hAnsiTheme="minorHAnsi" w:cstheme="minorBidi"/>
          <w:sz w:val="16"/>
          <w:szCs w:val="16"/>
        </w:rPr>
        <w:t xml:space="preserve"> then </w:t>
      </w:r>
      <w:r w:rsidRPr="00F3360A">
        <w:rPr>
          <w:rStyle w:val="Emphasis"/>
          <w:rFonts w:asciiTheme="minorHAnsi" w:hAnsiTheme="minorHAnsi" w:cstheme="minorBidi"/>
          <w:highlight w:val="cyan"/>
        </w:rPr>
        <w:t>all the rage</w:t>
      </w:r>
      <w:r w:rsidRPr="63B4F5D0">
        <w:rPr>
          <w:rStyle w:val="Emphasis"/>
          <w:rFonts w:asciiTheme="minorHAnsi" w:hAnsiTheme="minorHAnsi" w:cstheme="minorBidi"/>
        </w:rPr>
        <w:t xml:space="preserve"> in cultural studies programs</w:t>
      </w:r>
      <w:r w:rsidRPr="63B4F5D0">
        <w:rPr>
          <w:rFonts w:asciiTheme="minorHAnsi" w:hAnsiTheme="minorHAnsi" w:cstheme="minorBidi"/>
          <w:sz w:val="16"/>
          <w:szCs w:val="16"/>
        </w:rPr>
        <w:t xml:space="preserve">. </w:t>
      </w:r>
      <w:r w:rsidRPr="00F3360A">
        <w:rPr>
          <w:rStyle w:val="Emphasis"/>
          <w:rFonts w:asciiTheme="minorHAnsi" w:hAnsiTheme="minorHAnsi" w:cstheme="minorBidi"/>
          <w:highlight w:val="cyan"/>
        </w:rPr>
        <w:t>Proponents</w:t>
      </w:r>
      <w:r w:rsidRPr="63B4F5D0">
        <w:rPr>
          <w:rFonts w:asciiTheme="minorHAnsi" w:hAnsiTheme="minorHAnsi" w:cstheme="minorBidi"/>
          <w:sz w:val="16"/>
          <w:szCs w:val="16"/>
        </w:rPr>
        <w:t xml:space="preserve"> of the political importance of this domain </w:t>
      </w:r>
      <w:r w:rsidRPr="00F3360A">
        <w:rPr>
          <w:rStyle w:val="Emphasis"/>
          <w:rFonts w:asciiTheme="minorHAnsi" w:hAnsiTheme="minorHAnsi" w:cstheme="minorBidi"/>
          <w:highlight w:val="cyan"/>
        </w:rPr>
        <w:t>insisted</w:t>
      </w:r>
      <w:r w:rsidRPr="63B4F5D0">
        <w:rPr>
          <w:rFonts w:asciiTheme="minorHAnsi" w:hAnsiTheme="minorHAnsi" w:cstheme="minorBidi"/>
          <w:sz w:val="16"/>
          <w:szCs w:val="16"/>
        </w:rPr>
        <w:t xml:space="preserve"> that, </w:t>
      </w:r>
      <w:r w:rsidRPr="00F3360A">
        <w:rPr>
          <w:rStyle w:val="Emphasis"/>
          <w:rFonts w:asciiTheme="minorHAnsi" w:hAnsiTheme="minorHAnsi" w:cstheme="minorBidi"/>
          <w:highlight w:val="cyan"/>
        </w:rPr>
        <w:t xml:space="preserve">because </w:t>
      </w:r>
      <w:r w:rsidRPr="63B4F5D0">
        <w:rPr>
          <w:rStyle w:val="Emphasis"/>
          <w:rFonts w:asciiTheme="minorHAnsi" w:hAnsiTheme="minorHAnsi" w:cstheme="minorBidi"/>
        </w:rPr>
        <w:t xml:space="preserve">insurgent </w:t>
      </w:r>
      <w:r w:rsidRPr="00F3360A">
        <w:rPr>
          <w:rStyle w:val="Emphasis"/>
          <w:rFonts w:asciiTheme="minorHAnsi" w:hAnsiTheme="minorHAnsi" w:cstheme="minorBidi"/>
          <w:highlight w:val="cyan"/>
        </w:rPr>
        <w:t>movements emerge within</w:t>
      </w:r>
      <w:r w:rsidRPr="63B4F5D0">
        <w:rPr>
          <w:rFonts w:asciiTheme="minorHAnsi" w:hAnsiTheme="minorHAnsi" w:cstheme="minorBidi"/>
          <w:sz w:val="16"/>
          <w:szCs w:val="16"/>
        </w:rPr>
        <w:t xml:space="preserve"> such cultures of </w:t>
      </w:r>
      <w:r w:rsidRPr="00F3360A">
        <w:rPr>
          <w:rStyle w:val="Emphasis"/>
          <w:rFonts w:asciiTheme="minorHAnsi" w:hAnsiTheme="minorHAnsi" w:cstheme="minorBidi"/>
          <w:highlight w:val="cyan"/>
        </w:rPr>
        <w:t>quotidian resistance</w:t>
      </w:r>
      <w:r w:rsidRPr="63B4F5D0">
        <w:rPr>
          <w:rFonts w:asciiTheme="minorHAnsi" w:hAnsiTheme="minorHAnsi" w:cstheme="minorBidi"/>
          <w:sz w:val="16"/>
          <w:szCs w:val="16"/>
        </w:rPr>
        <w:t xml:space="preserve">, a) examining them could help in understanding the processes through which insurgencies develop and/or b) </w:t>
      </w:r>
      <w:r w:rsidRPr="00F3360A">
        <w:rPr>
          <w:rStyle w:val="Emphasis"/>
          <w:rFonts w:asciiTheme="minorHAnsi" w:hAnsiTheme="minorHAnsi" w:cstheme="minorBidi"/>
          <w:highlight w:val="cyan"/>
        </w:rPr>
        <w:t>they</w:t>
      </w:r>
      <w:r w:rsidRPr="63B4F5D0">
        <w:rPr>
          <w:rStyle w:val="Emphasis"/>
          <w:rFonts w:asciiTheme="minorHAnsi" w:hAnsiTheme="minorHAnsi" w:cstheme="minorBidi"/>
        </w:rPr>
        <w:t xml:space="preserve"> therefore </w:t>
      </w:r>
      <w:r w:rsidRPr="00F3360A">
        <w:rPr>
          <w:rStyle w:val="Emphasis"/>
          <w:rFonts w:asciiTheme="minorHAnsi" w:hAnsiTheme="minorHAnsi" w:cstheme="minorBidi"/>
          <w:highlight w:val="cyan"/>
        </w:rPr>
        <w:t>ought to be considered</w:t>
      </w:r>
      <w:r w:rsidRPr="63B4F5D0">
        <w:rPr>
          <w:rStyle w:val="Emphasis"/>
          <w:rFonts w:asciiTheme="minorHAnsi" w:hAnsiTheme="minorHAnsi" w:cstheme="minorBidi"/>
        </w:rPr>
        <w:t xml:space="preserve"> as </w:t>
      </w:r>
      <w:r w:rsidRPr="00F3360A">
        <w:rPr>
          <w:rStyle w:val="Emphasis"/>
          <w:rFonts w:asciiTheme="minorHAnsi" w:hAnsiTheme="minorHAnsi" w:cstheme="minorBidi"/>
          <w:highlight w:val="cyan"/>
        </w:rPr>
        <w:t xml:space="preserve">expressions of </w:t>
      </w:r>
      <w:r w:rsidRPr="63B4F5D0">
        <w:rPr>
          <w:rStyle w:val="Emphasis"/>
          <w:rFonts w:asciiTheme="minorHAnsi" w:hAnsiTheme="minorHAnsi" w:cstheme="minorBidi"/>
        </w:rPr>
        <w:t xml:space="preserve">an </w:t>
      </w:r>
      <w:r w:rsidRPr="00F3360A">
        <w:rPr>
          <w:rStyle w:val="Emphasis"/>
          <w:rFonts w:asciiTheme="minorHAnsi" w:hAnsiTheme="minorHAnsi" w:cstheme="minorBidi"/>
          <w:highlight w:val="cyan"/>
        </w:rPr>
        <w:t xml:space="preserve">insurgent politics </w:t>
      </w:r>
      <w:r w:rsidRPr="63B4F5D0">
        <w:rPr>
          <w:rStyle w:val="Emphasis"/>
          <w:rFonts w:asciiTheme="minorHAnsi" w:hAnsiTheme="minorHAnsi" w:cstheme="minorBidi"/>
        </w:rPr>
        <w:t>themselves.</w:t>
      </w:r>
      <w:r w:rsidRPr="63B4F5D0">
        <w:rPr>
          <w:rFonts w:asciiTheme="minorHAnsi" w:hAnsiTheme="minorHAnsi" w:cstheme="minorBidi"/>
          <w:sz w:val="16"/>
          <w:szCs w:val="16"/>
        </w:rPr>
        <w:t xml:space="preserve"> Several factors accounted for the popularity of that version of the argument, which mainly had to do to with </w:t>
      </w:r>
      <w:r w:rsidRPr="00F3360A">
        <w:rPr>
          <w:rStyle w:val="Emphasis"/>
          <w:rFonts w:asciiTheme="minorHAnsi" w:hAnsiTheme="minorHAnsi" w:cstheme="minorBidi"/>
          <w:highlight w:val="cyan"/>
        </w:rPr>
        <w:t>the</w:t>
      </w:r>
      <w:r w:rsidRPr="63B4F5D0">
        <w:rPr>
          <w:rStyle w:val="Emphasis"/>
          <w:rFonts w:asciiTheme="minorHAnsi" w:hAnsiTheme="minorHAnsi" w:cstheme="minorBidi"/>
        </w:rPr>
        <w:t xml:space="preserve"> political economy of academic life</w:t>
      </w:r>
      <w:r w:rsidRPr="63B4F5D0">
        <w:rPr>
          <w:rFonts w:asciiTheme="minorHAnsi" w:hAnsiTheme="minorHAnsi" w:cstheme="minorBidi"/>
          <w:sz w:val="16"/>
          <w:szCs w:val="16"/>
        </w:rPr>
        <w:t xml:space="preserve">, </w:t>
      </w:r>
      <w:r w:rsidRPr="63B4F5D0">
        <w:rPr>
          <w:rStyle w:val="Emphasis"/>
          <w:rFonts w:asciiTheme="minorHAnsi" w:hAnsiTheme="minorHAnsi" w:cstheme="minorBidi"/>
        </w:rPr>
        <w:t>including</w:t>
      </w:r>
      <w:r w:rsidRPr="63B4F5D0">
        <w:rPr>
          <w:rFonts w:asciiTheme="minorHAnsi" w:hAnsiTheme="minorHAnsi" w:cstheme="minorBidi"/>
          <w:sz w:val="16"/>
          <w:szCs w:val="16"/>
        </w:rPr>
        <w:t xml:space="preserve"> the </w:t>
      </w:r>
      <w:r w:rsidRPr="00F3360A">
        <w:rPr>
          <w:rStyle w:val="Emphasis"/>
          <w:rFonts w:asciiTheme="minorHAnsi" w:hAnsiTheme="minorHAnsi" w:cstheme="minorBidi"/>
          <w:highlight w:val="cyan"/>
        </w:rPr>
        <w:t>self-propulsion of</w:t>
      </w:r>
      <w:r w:rsidRPr="63B4F5D0">
        <w:rPr>
          <w:rFonts w:asciiTheme="minorHAnsi" w:hAnsiTheme="minorHAnsi" w:cstheme="minorBidi"/>
          <w:sz w:val="16"/>
          <w:szCs w:val="16"/>
        </w:rPr>
        <w:t xml:space="preserve"> academic </w:t>
      </w:r>
      <w:r w:rsidRPr="00F3360A">
        <w:rPr>
          <w:rStyle w:val="Emphasis"/>
          <w:rFonts w:asciiTheme="minorHAnsi" w:hAnsiTheme="minorHAnsi" w:cstheme="minorBidi"/>
          <w:highlight w:val="cyan"/>
        </w:rPr>
        <w:t>trendiness and the atrophy of the left</w:t>
      </w:r>
      <w:r w:rsidRPr="63B4F5D0">
        <w:rPr>
          <w:rStyle w:val="Emphasis"/>
          <w:rFonts w:asciiTheme="minorHAnsi" w:hAnsiTheme="minorHAnsi" w:cstheme="minorBidi"/>
        </w:rPr>
        <w:t xml:space="preserve"> outside</w:t>
      </w:r>
      <w:r w:rsidRPr="63B4F5D0">
        <w:rPr>
          <w:rFonts w:asciiTheme="minorHAnsi" w:hAnsiTheme="minorHAnsi" w:cstheme="minorBidi"/>
          <w:sz w:val="16"/>
          <w:szCs w:val="16"/>
        </w:rPr>
        <w:t xml:space="preserve"> the academy, which </w:t>
      </w:r>
      <w:r w:rsidRPr="00F3360A">
        <w:rPr>
          <w:rStyle w:val="Emphasis"/>
          <w:rFonts w:asciiTheme="minorHAnsi" w:hAnsiTheme="minorHAnsi" w:cstheme="minorBidi"/>
          <w:highlight w:val="cyan"/>
        </w:rPr>
        <w:t>encouraged flights into fantasy</w:t>
      </w:r>
      <w:r w:rsidRPr="63B4F5D0">
        <w:rPr>
          <w:rStyle w:val="Emphasis"/>
          <w:rFonts w:asciiTheme="minorHAnsi" w:hAnsiTheme="minorHAnsi" w:cstheme="minorBidi"/>
        </w:rPr>
        <w:t xml:space="preserve"> for the sake of optimism.</w:t>
      </w:r>
      <w:r w:rsidRPr="63B4F5D0">
        <w:rPr>
          <w:rFonts w:asciiTheme="minorHAnsi" w:hAnsiTheme="minorHAnsi" w:cstheme="minorBidi"/>
          <w:sz w:val="16"/>
          <w:szCs w:val="16"/>
        </w:rPr>
        <w:t xml:space="preserve"> The infrapolitics idea also resonated with the substantive but generally unadmitted group essentialism underlying claims that esote</w:t>
      </w:r>
      <w:r w:rsidRPr="63B4F5D0">
        <w:rPr>
          <w:rFonts w:eastAsia="Calibri"/>
          <w:b/>
          <w:bCs/>
          <w:sz w:val="26"/>
          <w:szCs w:val="26"/>
          <w:u w:val="single"/>
        </w:rPr>
        <w:t xml:space="preserve"> phenomenon</w:t>
      </w:r>
      <w:r w:rsidRPr="63B4F5D0">
        <w:rPr>
          <w:rFonts w:eastAsia="Calibri"/>
          <w:u w:val="single"/>
        </w:rPr>
        <w:t xml:space="preserve"> </w:t>
      </w:r>
      <w:r w:rsidRPr="00F3360A">
        <w:rPr>
          <w:rFonts w:eastAsia="Calibri"/>
          <w:color w:val="000000" w:themeColor="text1"/>
          <w:highlight w:val="cyan"/>
          <w:u w:val="single"/>
        </w:rPr>
        <w:t>is positioned as</w:t>
      </w:r>
      <w:r w:rsidRPr="63B4F5D0">
        <w:rPr>
          <w:rFonts w:eastAsia="Calibri"/>
          <w:u w:val="single"/>
        </w:rPr>
        <w:t xml:space="preserve"> the effect of an </w:t>
      </w:r>
      <w:r w:rsidRPr="00F3360A">
        <w:rPr>
          <w:rFonts w:eastAsia="Calibri"/>
          <w:b/>
          <w:bCs/>
          <w:color w:val="000000" w:themeColor="text1"/>
          <w:sz w:val="26"/>
          <w:szCs w:val="26"/>
          <w:highlight w:val="cyan"/>
          <w:u w:val="single"/>
        </w:rPr>
        <w:t>aversion</w:t>
      </w:r>
      <w:r w:rsidRPr="63B4F5D0">
        <w:rPr>
          <w:rFonts w:eastAsia="Calibri"/>
          <w:sz w:val="16"/>
          <w:szCs w:val="16"/>
        </w:rPr>
        <w:t xml:space="preserve"> </w:t>
      </w:r>
      <w:r w:rsidRPr="63B4F5D0">
        <w:rPr>
          <w:rFonts w:asciiTheme="minorHAnsi" w:hAnsiTheme="minorHAnsi" w:cstheme="minorBidi"/>
          <w:sz w:val="16"/>
          <w:szCs w:val="16"/>
        </w:rPr>
        <w:t xml:space="preserve">ric, insider knowledge is necessary to decipher the “hidden transcripts” of the subordinate populations; put more bluntly, </w:t>
      </w:r>
      <w:r w:rsidRPr="00F3360A">
        <w:rPr>
          <w:rStyle w:val="Emphasis"/>
          <w:rFonts w:asciiTheme="minorHAnsi" w:hAnsiTheme="minorHAnsi" w:cstheme="minorBidi"/>
          <w:highlight w:val="cyan"/>
          <w:bdr w:val="single" w:sz="8" w:space="0" w:color="auto" w:frame="1"/>
        </w:rPr>
        <w:t>elevating infrapolitics</w:t>
      </w:r>
      <w:r w:rsidRPr="63B4F5D0">
        <w:rPr>
          <w:rFonts w:asciiTheme="minorHAnsi" w:hAnsiTheme="minorHAnsi" w:cstheme="minorBidi"/>
          <w:sz w:val="16"/>
          <w:szCs w:val="16"/>
        </w:rPr>
        <w:t xml:space="preserve"> to the domain on which the oppressed express their politics most authentically </w:t>
      </w:r>
      <w:r w:rsidRPr="00F3360A">
        <w:rPr>
          <w:rStyle w:val="Emphasis"/>
          <w:rFonts w:asciiTheme="minorHAnsi" w:hAnsiTheme="minorHAnsi" w:cstheme="minorBidi"/>
          <w:highlight w:val="cyan"/>
          <w:bdr w:val="single" w:sz="8" w:space="0" w:color="auto" w:frame="1"/>
        </w:rPr>
        <w:t>increased</w:t>
      </w:r>
      <w:r w:rsidRPr="63B4F5D0">
        <w:rPr>
          <w:rStyle w:val="Emphasis"/>
          <w:rFonts w:asciiTheme="minorHAnsi" w:hAnsiTheme="minorHAnsi" w:cstheme="minorBidi"/>
          <w:bdr w:val="single" w:sz="8" w:space="0" w:color="auto" w:frame="1"/>
        </w:rPr>
        <w:t xml:space="preserve"> its interpreters’ </w:t>
      </w:r>
      <w:r w:rsidRPr="00F3360A">
        <w:rPr>
          <w:rStyle w:val="Emphasis"/>
          <w:rFonts w:asciiTheme="minorHAnsi" w:hAnsiTheme="minorHAnsi" w:cstheme="minorBidi"/>
          <w:highlight w:val="cyan"/>
          <w:bdr w:val="single" w:sz="8" w:space="0" w:color="auto" w:frame="1"/>
        </w:rPr>
        <w:t>academic capital</w:t>
      </w:r>
      <w:r w:rsidRPr="63B4F5D0">
        <w:rPr>
          <w:rStyle w:val="Emphasis"/>
          <w:rFonts w:asciiTheme="minorHAnsi" w:hAnsiTheme="minorHAnsi" w:cstheme="minorBidi"/>
          <w:bdr w:val="single" w:sz="8" w:space="0" w:color="auto" w:frame="1"/>
        </w:rPr>
        <w:t>.</w:t>
      </w:r>
      <w:r w:rsidRPr="63B4F5D0">
        <w:rPr>
          <w:rFonts w:asciiTheme="minorHAnsi" w:hAnsiTheme="minorHAnsi" w:cstheme="minorBidi"/>
          <w:sz w:val="16"/>
          <w:szCs w:val="16"/>
        </w:rPr>
        <w:t>8</w:t>
      </w:r>
    </w:p>
    <w:p w14:paraId="0C7A9ABE"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568F1C1A" w14:textId="77777777" w:rsidR="00645CB0" w:rsidRDefault="00645CB0" w:rsidP="00645CB0">
      <w:pPr>
        <w:ind w:firstLine="144"/>
        <w:rPr>
          <w:rFonts w:asciiTheme="minorHAnsi" w:hAnsiTheme="minorHAnsi" w:cstheme="minorHAnsi"/>
          <w:sz w:val="16"/>
        </w:rPr>
      </w:pPr>
      <w:r w:rsidRPr="0023640A">
        <w:rPr>
          <w:rFonts w:asciiTheme="minorHAnsi" w:hAnsiTheme="minorHAnsi" w:cstheme="minorHAnsi"/>
          <w:sz w:val="16"/>
        </w:rPr>
        <w:t xml:space="preserve">At best, those who romanticize “everyday resistance” or “cultural politics” read the evolution of political movements teleologically; </w:t>
      </w:r>
      <w:r w:rsidRPr="00F3360A">
        <w:rPr>
          <w:rStyle w:val="Emphasis"/>
          <w:rFonts w:asciiTheme="minorHAnsi" w:hAnsiTheme="minorHAnsi" w:cstheme="minorHAnsi"/>
          <w:highlight w:val="cyan"/>
          <w:bdr w:val="single" w:sz="8" w:space="0" w:color="auto" w:frame="1"/>
        </w:rPr>
        <w:t>they presume</w:t>
      </w:r>
      <w:r w:rsidRPr="0023640A">
        <w:rPr>
          <w:rFonts w:asciiTheme="minorHAnsi" w:hAnsiTheme="minorHAnsi" w:cstheme="minorHAnsi"/>
          <w:sz w:val="16"/>
        </w:rPr>
        <w:t xml:space="preserve"> that </w:t>
      </w:r>
      <w:r w:rsidRPr="00F3360A">
        <w:rPr>
          <w:rStyle w:val="Emphasis"/>
          <w:rFonts w:asciiTheme="minorHAnsi" w:hAnsiTheme="minorHAnsi" w:cstheme="minorHAnsi"/>
          <w:highlight w:val="cyan"/>
          <w:bdr w:val="single" w:sz="8" w:space="0" w:color="auto" w:frame="1"/>
        </w:rPr>
        <w:t>those conditions</w:t>
      </w:r>
      <w:r w:rsidRPr="0023640A">
        <w:rPr>
          <w:rStyle w:val="Emphasis"/>
          <w:rFonts w:asciiTheme="minorHAnsi" w:hAnsiTheme="minorHAnsi" w:cstheme="minorHAnsi"/>
          <w:bdr w:val="single" w:sz="8" w:space="0" w:color="auto" w:frame="1"/>
        </w:rPr>
        <w:t xml:space="preserve"> necessarily</w:t>
      </w:r>
      <w:r w:rsidRPr="0023640A">
        <w:rPr>
          <w:rFonts w:asciiTheme="minorHAnsi" w:hAnsiTheme="minorHAnsi" w:cstheme="minorHAnsi"/>
          <w:sz w:val="16"/>
        </w:rPr>
        <w:t xml:space="preserve">, or even typically, </w:t>
      </w:r>
      <w:r w:rsidRPr="00F3360A">
        <w:rPr>
          <w:rStyle w:val="Emphasis"/>
          <w:rFonts w:asciiTheme="minorHAnsi" w:hAnsiTheme="minorHAnsi" w:cstheme="minorHAnsi"/>
          <w:highlight w:val="cyan"/>
          <w:bdr w:val="single" w:sz="8" w:space="0" w:color="auto" w:frame="1"/>
        </w:rPr>
        <w:t>lead to political action. They don’t</w:t>
      </w:r>
      <w:r w:rsidRPr="0023640A">
        <w:rPr>
          <w:rStyle w:val="Emphasis"/>
          <w:rFonts w:asciiTheme="minorHAnsi" w:hAnsiTheme="minorHAnsi" w:cstheme="minorHAnsi"/>
        </w:rPr>
        <w:t>.</w:t>
      </w:r>
      <w:r w:rsidRPr="0023640A">
        <w:rPr>
          <w:rFonts w:asciiTheme="minorHAnsi" w:hAnsiTheme="minorHAnsi" w:cstheme="minorHAnsi"/>
          <w:sz w:val="16"/>
        </w:rPr>
        <w:t xml:space="preserve"> </w:t>
      </w:r>
      <w:r w:rsidRPr="0023640A">
        <w:rPr>
          <w:rStyle w:val="Emphasis"/>
          <w:rFonts w:asciiTheme="minorHAnsi" w:hAnsiTheme="minorHAnsi" w:cstheme="minorHAnsi"/>
        </w:rPr>
        <w:t xml:space="preserve">Not </w:t>
      </w:r>
      <w:r w:rsidRPr="00F3360A">
        <w:rPr>
          <w:rStyle w:val="Emphasis"/>
          <w:rFonts w:asciiTheme="minorHAnsi" w:hAnsiTheme="minorHAnsi" w:cstheme="minorHAnsi"/>
          <w:highlight w:val="cyan"/>
        </w:rPr>
        <w:t>any more than the presence of carbon and water</w:t>
      </w:r>
      <w:r w:rsidRPr="0023640A">
        <w:rPr>
          <w:rStyle w:val="Emphasis"/>
          <w:rFonts w:asciiTheme="minorHAnsi" w:hAnsiTheme="minorHAnsi" w:cstheme="minorHAnsi"/>
        </w:rPr>
        <w:t xml:space="preserve"> necessarily </w:t>
      </w:r>
      <w:r w:rsidRPr="00F3360A">
        <w:rPr>
          <w:rStyle w:val="Emphasis"/>
          <w:rFonts w:asciiTheme="minorHAnsi" w:hAnsiTheme="minorHAnsi" w:cstheme="minorHAnsi"/>
          <w:highlight w:val="cyan"/>
        </w:rPr>
        <w:t>leads to the</w:t>
      </w:r>
      <w:r w:rsidRPr="0023640A">
        <w:rPr>
          <w:rStyle w:val="Emphasis"/>
          <w:rFonts w:asciiTheme="minorHAnsi" w:hAnsiTheme="minorHAnsi" w:cstheme="minorHAnsi"/>
        </w:rPr>
        <w:t xml:space="preserve"> evolution of </w:t>
      </w:r>
      <w:r w:rsidRPr="00F3360A">
        <w:rPr>
          <w:rStyle w:val="Emphasis"/>
          <w:rFonts w:asciiTheme="minorHAnsi" w:hAnsiTheme="minorHAnsi" w:cstheme="minorHAnsi"/>
          <w:highlight w:val="cyan"/>
        </w:rPr>
        <w:t>Homo sapiens</w:t>
      </w:r>
      <w:r w:rsidRPr="0023640A">
        <w:rPr>
          <w:rStyle w:val="Emphasis"/>
          <w:rFonts w:asciiTheme="minorHAnsi" w:hAnsiTheme="minorHAnsi" w:cstheme="minorHAnsi"/>
        </w:rPr>
        <w:t>.</w:t>
      </w:r>
      <w:r w:rsidRPr="0023640A">
        <w:rPr>
          <w:rFonts w:asciiTheme="minorHAnsi" w:hAnsiTheme="minorHAnsi" w:cstheme="minorHAnsi"/>
          <w:sz w:val="16"/>
        </w:rPr>
        <w:t xml:space="preserve"> Think about it: </w:t>
      </w:r>
      <w:r w:rsidRPr="00F3360A">
        <w:rPr>
          <w:rStyle w:val="Emphasis"/>
          <w:rFonts w:asciiTheme="minorHAnsi" w:hAnsiTheme="minorHAnsi" w:cstheme="minorHAnsi"/>
          <w:highlight w:val="cyan"/>
          <w:bdr w:val="single" w:sz="8" w:space="0" w:color="auto" w:frame="1"/>
        </w:rPr>
        <w:t>infrapolitics is ubiquitous,</w:t>
      </w:r>
      <w:r w:rsidRPr="0023640A">
        <w:rPr>
          <w:rStyle w:val="Emphasis"/>
          <w:rFonts w:asciiTheme="minorHAnsi" w:hAnsiTheme="minorHAnsi" w:cstheme="minorHAnsi"/>
          <w:bdr w:val="single" w:sz="8" w:space="0" w:color="auto" w:frame="1"/>
        </w:rPr>
        <w:t xml:space="preserve"> developed </w:t>
      </w:r>
      <w:r w:rsidRPr="00F3360A">
        <w:rPr>
          <w:rStyle w:val="Emphasis"/>
          <w:rFonts w:asciiTheme="minorHAnsi" w:hAnsiTheme="minorHAnsi" w:cstheme="minorHAnsi"/>
          <w:highlight w:val="cyan"/>
          <w:bdr w:val="single" w:sz="8" w:space="0" w:color="auto" w:frame="1"/>
        </w:rPr>
        <w:t>political movements are rare</w:t>
      </w:r>
      <w:r w:rsidRPr="0023640A">
        <w:rPr>
          <w:rStyle w:val="Emphasis"/>
          <w:rFonts w:asciiTheme="minorHAnsi" w:hAnsiTheme="minorHAnsi" w:cstheme="minorHAnsi"/>
          <w:bdr w:val="single" w:sz="8" w:space="0" w:color="auto" w:frame="1"/>
        </w:rPr>
        <w:t>.</w:t>
      </w:r>
      <w:r w:rsidRPr="0023640A">
        <w:rPr>
          <w:rFonts w:asciiTheme="minorHAnsi" w:hAnsiTheme="minorHAnsi" w:cstheme="minorHAnsi"/>
          <w:sz w:val="16"/>
        </w:rPr>
        <w:t>9</w:t>
      </w:r>
    </w:p>
    <w:p w14:paraId="4B35EA4F" w14:textId="77777777" w:rsidR="00645CB0" w:rsidRDefault="00645CB0" w:rsidP="00645CB0">
      <w:pPr>
        <w:pStyle w:val="Heading4"/>
        <w:rPr>
          <w:rFonts w:asciiTheme="minorHAnsi" w:hAnsiTheme="minorHAnsi" w:cstheme="minorHAnsi"/>
        </w:rPr>
      </w:pPr>
      <w:r w:rsidRPr="0023640A">
        <w:rPr>
          <w:rFonts w:asciiTheme="minorHAnsi" w:hAnsiTheme="minorHAnsi" w:cstheme="minorHAnsi"/>
        </w:rPr>
        <w:t xml:space="preserve">That’s </w:t>
      </w:r>
      <w:r w:rsidRPr="00D97F8F">
        <w:rPr>
          <w:rFonts w:asciiTheme="minorHAnsi" w:hAnsiTheme="minorHAnsi" w:cstheme="minorHAnsi"/>
          <w:u w:val="single"/>
        </w:rPr>
        <w:t>bad</w:t>
      </w:r>
      <w:r w:rsidRPr="0023640A">
        <w:rPr>
          <w:rFonts w:asciiTheme="minorHAnsi" w:hAnsiTheme="minorHAnsi" w:cstheme="minorHAnsi"/>
        </w:rPr>
        <w:t xml:space="preserve">. </w:t>
      </w:r>
    </w:p>
    <w:p w14:paraId="6E6AC2DF" w14:textId="77777777" w:rsidR="00645CB0" w:rsidRDefault="00645CB0" w:rsidP="00645CB0">
      <w:r w:rsidRPr="00665A15">
        <w:rPr>
          <w:rStyle w:val="Style13ptBold"/>
        </w:rPr>
        <w:t>Rigakos &amp; Law ’9</w:t>
      </w:r>
      <w:r>
        <w:t xml:space="preserve"> [George; Assistant Professor of Law at Carleton University; Alexandra; PhD in Legal Studies; </w:t>
      </w:r>
      <w:r w:rsidRPr="0023640A">
        <w:rPr>
          <w:rFonts w:asciiTheme="minorHAnsi" w:hAnsiTheme="minorHAnsi" w:cstheme="minorHAnsi"/>
        </w:rPr>
        <w:t>Risk, Realism and the Politics of Resistance</w:t>
      </w:r>
      <w:r>
        <w:rPr>
          <w:rFonts w:asciiTheme="minorHAnsi" w:hAnsiTheme="minorHAnsi" w:cstheme="minorHAnsi"/>
        </w:rPr>
        <w:t xml:space="preserve">; </w:t>
      </w:r>
      <w:r w:rsidRPr="0023640A">
        <w:rPr>
          <w:rFonts w:asciiTheme="minorHAnsi" w:hAnsiTheme="minorHAnsi" w:cstheme="minorHAnsi"/>
        </w:rPr>
        <w:t>Critical Sociology 35(1) 79-103</w:t>
      </w:r>
      <w:r>
        <w:rPr>
          <w:rFonts w:asciiTheme="minorHAnsi" w:hAnsiTheme="minorHAnsi" w:cstheme="minorHAnsi"/>
        </w:rPr>
        <w:t>; dml]</w:t>
      </w:r>
    </w:p>
    <w:p w14:paraId="10C2CD9D"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 xml:space="preserve">McCann and March (1996: 244) next set out </w:t>
      </w:r>
      <w:r w:rsidRPr="0023640A">
        <w:rPr>
          <w:rStyle w:val="StyleUnderline"/>
          <w:rFonts w:asciiTheme="minorHAnsi" w:hAnsiTheme="minorHAnsi" w:cstheme="minorHAnsi"/>
        </w:rPr>
        <w:t xml:space="preserve">the ‘justification for treating </w:t>
      </w:r>
      <w:r w:rsidRPr="0023640A">
        <w:rPr>
          <w:rStyle w:val="Emphasis"/>
          <w:rFonts w:asciiTheme="minorHAnsi" w:hAnsiTheme="minorHAnsi" w:cstheme="minorHAnsi"/>
        </w:rPr>
        <w:t>everyday practices</w:t>
      </w:r>
      <w:r w:rsidRPr="0023640A">
        <w:rPr>
          <w:rStyle w:val="StyleUnderline"/>
          <w:rFonts w:asciiTheme="minorHAnsi" w:hAnsiTheme="minorHAnsi" w:cstheme="minorHAnsi"/>
        </w:rPr>
        <w:t xml:space="preserve"> as significant’</w:t>
      </w:r>
      <w:r w:rsidRPr="0023640A">
        <w:rPr>
          <w:rFonts w:asciiTheme="minorHAnsi" w:hAnsiTheme="minorHAnsi" w:cstheme="minorHAnsi"/>
          <w:sz w:val="16"/>
        </w:rPr>
        <w:t xml:space="preserve"> suggested by the above literature. First, the works studied </w:t>
      </w:r>
      <w:r w:rsidRPr="0023640A">
        <w:rPr>
          <w:rStyle w:val="StyleUnderline"/>
          <w:rFonts w:asciiTheme="minorHAnsi" w:hAnsiTheme="minorHAnsi" w:cstheme="minorHAnsi"/>
        </w:rPr>
        <w:t>are concerned with proving people are not ‘</w:t>
      </w:r>
      <w:r w:rsidRPr="0023640A">
        <w:rPr>
          <w:rStyle w:val="Emphasis"/>
          <w:rFonts w:asciiTheme="minorHAnsi" w:hAnsiTheme="minorHAnsi" w:cstheme="minorHAnsi"/>
        </w:rPr>
        <w:t>duped</w:t>
      </w:r>
      <w:r w:rsidRPr="0023640A">
        <w:rPr>
          <w:rStyle w:val="StyleUnderline"/>
          <w:rFonts w:asciiTheme="minorHAnsi" w:hAnsiTheme="minorHAnsi" w:cstheme="minorHAnsi"/>
        </w:rPr>
        <w:t xml:space="preserve">’ by their surroundings. At the level of consciousness, subjects ‘are </w:t>
      </w:r>
      <w:r w:rsidRPr="0023640A">
        <w:rPr>
          <w:rStyle w:val="Emphasis"/>
          <w:rFonts w:asciiTheme="minorHAnsi" w:hAnsiTheme="minorHAnsi" w:cstheme="minorHAnsi"/>
        </w:rPr>
        <w:t>ironic</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critical</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realistic</w:t>
      </w:r>
      <w:r w:rsidRPr="0023640A">
        <w:rPr>
          <w:rStyle w:val="StyleUnderline"/>
          <w:rFonts w:asciiTheme="minorHAnsi" w:hAnsiTheme="minorHAnsi" w:cstheme="minorHAnsi"/>
        </w:rPr>
        <w:t xml:space="preserve">, even </w:t>
      </w:r>
      <w:r w:rsidRPr="0023640A">
        <w:rPr>
          <w:rStyle w:val="Emphasis"/>
          <w:rFonts w:asciiTheme="minorHAnsi" w:hAnsiTheme="minorHAnsi" w:cstheme="minorHAnsi"/>
        </w:rPr>
        <w:t>sophisticated</w:t>
      </w:r>
      <w:r w:rsidRPr="0023640A">
        <w:rPr>
          <w:rStyle w:val="StyleUnderline"/>
          <w:rFonts w:asciiTheme="minorHAnsi" w:hAnsiTheme="minorHAnsi" w:cstheme="minorHAnsi"/>
        </w:rPr>
        <w:t>’</w:t>
      </w:r>
      <w:r w:rsidRPr="0023640A">
        <w:rPr>
          <w:rFonts w:asciiTheme="minorHAnsi" w:hAnsiTheme="minorHAnsi" w:cstheme="minorHAnsi"/>
          <w:sz w:val="16"/>
        </w:rPr>
        <w:t xml:space="preserve"> (1996: 225). </w:t>
      </w:r>
      <w:r w:rsidRPr="0023640A">
        <w:rPr>
          <w:rStyle w:val="StyleUnderline"/>
          <w:rFonts w:asciiTheme="minorHAnsi" w:hAnsiTheme="minorHAnsi" w:cstheme="minorHAnsi"/>
        </w:rPr>
        <w:t>But</w:t>
      </w:r>
      <w:r w:rsidRPr="0023640A">
        <w:rPr>
          <w:rFonts w:asciiTheme="minorHAnsi" w:hAnsiTheme="minorHAnsi" w:cstheme="minorHAnsi"/>
          <w:sz w:val="16"/>
        </w:rPr>
        <w:t xml:space="preserve"> McCann and March remind us that earlier radical or Left </w:t>
      </w:r>
      <w:r w:rsidRPr="0023640A">
        <w:rPr>
          <w:rStyle w:val="StyleUnderline"/>
          <w:rFonts w:asciiTheme="minorHAnsi" w:hAnsiTheme="minorHAnsi" w:cstheme="minorHAnsi"/>
        </w:rPr>
        <w:t xml:space="preserve">theorists have made similar arguments </w:t>
      </w:r>
      <w:r w:rsidRPr="0023640A">
        <w:rPr>
          <w:rStyle w:val="Emphasis"/>
          <w:rFonts w:asciiTheme="minorHAnsi" w:hAnsiTheme="minorHAnsi" w:cstheme="minorHAnsi"/>
        </w:rPr>
        <w:t>without</w:t>
      </w:r>
      <w:r w:rsidRPr="0023640A">
        <w:rPr>
          <w:rStyle w:val="StyleUnderline"/>
          <w:rFonts w:asciiTheme="minorHAnsi" w:hAnsiTheme="minorHAnsi" w:cstheme="minorHAnsi"/>
        </w:rPr>
        <w:t xml:space="preserve"> resorting to stories of </w:t>
      </w:r>
      <w:r w:rsidRPr="0023640A">
        <w:rPr>
          <w:rStyle w:val="Emphasis"/>
          <w:rFonts w:asciiTheme="minorHAnsi" w:hAnsiTheme="minorHAnsi" w:cstheme="minorHAnsi"/>
        </w:rPr>
        <w:t>everyday resistance</w:t>
      </w:r>
      <w:r w:rsidRPr="0023640A">
        <w:rPr>
          <w:rStyle w:val="StyleUnderline"/>
          <w:rFonts w:asciiTheme="minorHAnsi" w:hAnsiTheme="minorHAnsi" w:cstheme="minorHAnsi"/>
        </w:rPr>
        <w:t> in order to do so</w:t>
      </w:r>
      <w:r w:rsidRPr="0023640A">
        <w:rPr>
          <w:rFonts w:asciiTheme="minorHAnsi" w:hAnsiTheme="minorHAnsi" w:cstheme="minorHAnsi"/>
          <w:sz w:val="16"/>
        </w:rPr>
        <w:t>. Second, </w:t>
      </w:r>
      <w:r w:rsidRPr="0023640A">
        <w:rPr>
          <w:rStyle w:val="StyleUnderline"/>
          <w:rFonts w:asciiTheme="minorHAnsi" w:hAnsiTheme="minorHAnsi" w:cstheme="minorHAnsi"/>
        </w:rPr>
        <w:t xml:space="preserve">everyday </w:t>
      </w:r>
      <w:r w:rsidRPr="0023640A">
        <w:rPr>
          <w:rStyle w:val="StyleUnderline"/>
          <w:rFonts w:asciiTheme="minorHAnsi" w:hAnsiTheme="minorHAnsi" w:cstheme="minorHAnsi"/>
        </w:rPr>
        <w:lastRenderedPageBreak/>
        <w:t xml:space="preserve">resistance on a discursive level is said to </w:t>
      </w:r>
      <w:r w:rsidRPr="0023640A">
        <w:rPr>
          <w:rStyle w:val="Emphasis"/>
          <w:rFonts w:asciiTheme="minorHAnsi" w:hAnsiTheme="minorHAnsi" w:cstheme="minorHAnsi"/>
        </w:rPr>
        <w:t>reaffirm the subject’s dignity</w:t>
      </w:r>
      <w:r w:rsidRPr="0023640A">
        <w:rPr>
          <w:rStyle w:val="StyleUnderline"/>
          <w:rFonts w:asciiTheme="minorHAnsi" w:hAnsiTheme="minorHAnsi" w:cstheme="minorHAnsi"/>
        </w:rPr>
        <w:t xml:space="preserve">. But this too causes a </w:t>
      </w:r>
      <w:r w:rsidRPr="0023640A">
        <w:rPr>
          <w:rStyle w:val="Emphasis"/>
          <w:rFonts w:asciiTheme="minorHAnsi" w:hAnsiTheme="minorHAnsi" w:cstheme="minorHAnsi"/>
        </w:rPr>
        <w:t>problem</w:t>
      </w:r>
      <w:r w:rsidRPr="0023640A">
        <w:rPr>
          <w:rFonts w:asciiTheme="minorHAnsi" w:hAnsiTheme="minorHAnsi" w:cstheme="minorHAnsi"/>
          <w:sz w:val="16"/>
        </w:rPr>
        <w:t xml:space="preserve"> for the authors because </w:t>
      </w:r>
      <w:r w:rsidRPr="0023640A">
        <w:rPr>
          <w:rStyle w:val="StyleUnderline"/>
          <w:rFonts w:asciiTheme="minorHAnsi" w:hAnsiTheme="minorHAnsi" w:cstheme="minorHAnsi"/>
        </w:rPr>
        <w:t>they</w:t>
      </w:r>
      <w:r w:rsidRPr="0023640A">
        <w:rPr>
          <w:rFonts w:asciiTheme="minorHAnsi" w:hAnsiTheme="minorHAnsi" w:cstheme="minorHAnsi"/>
          <w:sz w:val="16"/>
        </w:rPr>
        <w:t xml:space="preserve">: </w:t>
      </w:r>
    </w:p>
    <w:p w14:paraId="1C56C964" w14:textId="77777777" w:rsidR="00645CB0" w:rsidRPr="0023640A" w:rsidRDefault="00645CB0" w:rsidP="00645CB0">
      <w:pPr>
        <w:rPr>
          <w:rFonts w:asciiTheme="minorHAnsi" w:hAnsiTheme="minorHAnsi" w:cstheme="minorHAnsi"/>
          <w:sz w:val="16"/>
        </w:rPr>
      </w:pPr>
      <w:r w:rsidRPr="0023640A">
        <w:rPr>
          <w:rStyle w:val="Emphasis"/>
          <w:rFonts w:asciiTheme="minorHAnsi" w:hAnsiTheme="minorHAnsi" w:cstheme="minorHAnsi"/>
        </w:rPr>
        <w:t>query</w:t>
      </w:r>
      <w:r w:rsidRPr="0023640A">
        <w:rPr>
          <w:rStyle w:val="StyleUnderline"/>
          <w:rFonts w:asciiTheme="minorHAnsi" w:hAnsiTheme="minorHAnsi" w:cstheme="minorHAnsi"/>
        </w:rPr>
        <w:t xml:space="preserve"> why subversive ‘</w:t>
      </w:r>
      <w:r w:rsidRPr="0023640A">
        <w:rPr>
          <w:rStyle w:val="Emphasis"/>
          <w:rFonts w:asciiTheme="minorHAnsi" w:hAnsiTheme="minorHAnsi" w:cstheme="minorHAnsi"/>
        </w:rPr>
        <w:t>assertions of self</w:t>
      </w:r>
      <w:r w:rsidRPr="0023640A">
        <w:rPr>
          <w:rStyle w:val="StyleUnderline"/>
          <w:rFonts w:asciiTheme="minorHAnsi" w:hAnsiTheme="minorHAnsi" w:cstheme="minorHAnsi"/>
        </w:rPr>
        <w:t>’ should bring</w:t>
      </w:r>
      <w:r w:rsidRPr="0023640A">
        <w:rPr>
          <w:rFonts w:asciiTheme="minorHAnsi" w:hAnsiTheme="minorHAnsi" w:cstheme="minorHAnsi"/>
          <w:sz w:val="16"/>
        </w:rPr>
        <w:t xml:space="preserve"> dignity and psychological </w:t>
      </w:r>
      <w:r w:rsidRPr="0023640A">
        <w:rPr>
          <w:rStyle w:val="Emphasis"/>
          <w:rFonts w:asciiTheme="minorHAnsi" w:hAnsiTheme="minorHAnsi" w:cstheme="minorHAnsi"/>
        </w:rPr>
        <w:t>empowerment</w:t>
      </w:r>
      <w:r w:rsidRPr="0023640A">
        <w:rPr>
          <w:rStyle w:val="StyleUnderline"/>
          <w:rFonts w:asciiTheme="minorHAnsi" w:hAnsiTheme="minorHAnsi" w:cstheme="minorHAnsi"/>
        </w:rPr>
        <w:t xml:space="preserve"> when they produce </w:t>
      </w:r>
      <w:r w:rsidRPr="0023640A">
        <w:rPr>
          <w:rStyle w:val="Emphasis"/>
          <w:rFonts w:asciiTheme="minorHAnsi" w:hAnsiTheme="minorHAnsi" w:cstheme="minorHAnsi"/>
        </w:rPr>
        <w:t>no greater material benefits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changes in relational power</w:t>
      </w:r>
      <w:r w:rsidRPr="0023640A">
        <w:rPr>
          <w:rFonts w:asciiTheme="minorHAnsi" w:hAnsiTheme="minorHAnsi" w:cstheme="minorHAnsi"/>
          <w:sz w:val="16"/>
        </w:rPr>
        <w:t xml:space="preserve"> … By standards of ‘realism’, … subjects given to avoidance and ‘lumping it’ may be the most sophisticated of all. (1996: 227) </w:t>
      </w:r>
    </w:p>
    <w:p w14:paraId="4878D480"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Thus, their criticism boils down to two main points. First, </w:t>
      </w:r>
      <w:r w:rsidRPr="00F3360A">
        <w:rPr>
          <w:rStyle w:val="StyleUnderline"/>
          <w:rFonts w:asciiTheme="minorHAnsi" w:hAnsiTheme="minorHAnsi" w:cstheme="minorHAnsi"/>
          <w:highlight w:val="cyan"/>
        </w:rPr>
        <w:t>everyday resistance </w:t>
      </w:r>
      <w:r w:rsidRPr="00F3360A">
        <w:rPr>
          <w:rStyle w:val="Emphasis"/>
          <w:rFonts w:asciiTheme="minorHAnsi" w:hAnsiTheme="minorHAnsi" w:cstheme="minorHAnsi"/>
          <w:highlight w:val="cyan"/>
        </w:rPr>
        <w:t>fails</w:t>
      </w:r>
      <w:r w:rsidRPr="00F3360A">
        <w:rPr>
          <w:rStyle w:val="StyleUnderline"/>
          <w:rFonts w:asciiTheme="minorHAnsi" w:hAnsiTheme="minorHAnsi" w:cstheme="minorHAnsi"/>
          <w:highlight w:val="cyan"/>
        </w:rPr>
        <w:t xml:space="preserve"> to tell us</w:t>
      </w:r>
      <w:r w:rsidRPr="0023640A">
        <w:rPr>
          <w:rStyle w:val="StyleUnderline"/>
          <w:rFonts w:asciiTheme="minorHAnsi" w:hAnsiTheme="minorHAnsi" w:cstheme="minorHAnsi"/>
        </w:rPr>
        <w:t xml:space="preserve"> any </w:t>
      </w:r>
      <w:r w:rsidRPr="00F3360A">
        <w:rPr>
          <w:rStyle w:val="StyleUnderline"/>
          <w:rFonts w:asciiTheme="minorHAnsi" w:hAnsiTheme="minorHAnsi" w:cstheme="minorHAnsi"/>
          <w:highlight w:val="cyan"/>
        </w:rPr>
        <w:t>more </w:t>
      </w:r>
      <w:r w:rsidRPr="0023640A">
        <w:rPr>
          <w:rStyle w:val="StyleUnderline"/>
          <w:rFonts w:asciiTheme="minorHAnsi" w:hAnsiTheme="minorHAnsi" w:cstheme="minorHAnsi"/>
        </w:rPr>
        <w:t>about so-called </w:t>
      </w:r>
      <w:r w:rsidRPr="0023640A">
        <w:rPr>
          <w:rStyle w:val="Emphasis"/>
          <w:rFonts w:asciiTheme="minorHAnsi" w:hAnsiTheme="minorHAnsi" w:cstheme="minorHAnsi"/>
        </w:rPr>
        <w:t>false consciousness</w:t>
      </w:r>
      <w:r w:rsidRPr="0023640A">
        <w:rPr>
          <w:rStyle w:val="StyleUnderline"/>
          <w:rFonts w:asciiTheme="minorHAnsi" w:hAnsiTheme="minorHAnsi" w:cstheme="minorHAnsi"/>
        </w:rPr>
        <w:t> </w:t>
      </w:r>
      <w:r w:rsidRPr="00F3360A">
        <w:rPr>
          <w:rStyle w:val="StyleUnderline"/>
          <w:rFonts w:asciiTheme="minorHAnsi" w:hAnsiTheme="minorHAnsi" w:cstheme="minorHAnsi"/>
          <w:highlight w:val="cyan"/>
        </w:rPr>
        <w:t xml:space="preserve">than was </w:t>
      </w:r>
      <w:r w:rsidRPr="00F3360A">
        <w:rPr>
          <w:rStyle w:val="Emphasis"/>
          <w:rFonts w:asciiTheme="minorHAnsi" w:hAnsiTheme="minorHAnsi" w:cstheme="minorHAnsi"/>
          <w:highlight w:val="cyan"/>
        </w:rPr>
        <w:t>already known</w:t>
      </w:r>
      <w:r w:rsidRPr="0023640A">
        <w:rPr>
          <w:rFonts w:asciiTheme="minorHAnsi" w:hAnsiTheme="minorHAnsi" w:cstheme="minorHAnsi"/>
          <w:sz w:val="16"/>
        </w:rPr>
        <w:t xml:space="preserve"> among earlier Left theorists; </w:t>
      </w:r>
      <w:r w:rsidRPr="0023640A">
        <w:rPr>
          <w:rStyle w:val="StyleUnderline"/>
          <w:rFonts w:asciiTheme="minorHAnsi" w:hAnsiTheme="minorHAnsi" w:cstheme="minorHAnsi"/>
        </w:rPr>
        <w:t>and</w:t>
      </w:r>
      <w:r w:rsidRPr="0023640A">
        <w:rPr>
          <w:rFonts w:asciiTheme="minorHAnsi" w:hAnsiTheme="minorHAnsi" w:cstheme="minorHAnsi"/>
          <w:sz w:val="16"/>
        </w:rPr>
        <w:t xml:space="preserve"> second, that a focus on discursive resistance </w:t>
      </w:r>
      <w:r w:rsidRPr="0023640A">
        <w:rPr>
          <w:rStyle w:val="Emphasis"/>
          <w:rFonts w:asciiTheme="minorHAnsi" w:hAnsiTheme="minorHAnsi" w:cstheme="minorHAnsi"/>
        </w:rPr>
        <w:t>ignores</w:t>
      </w:r>
      <w:r w:rsidRPr="0023640A">
        <w:rPr>
          <w:rStyle w:val="StyleUnderline"/>
          <w:rFonts w:asciiTheme="minorHAnsi" w:hAnsiTheme="minorHAnsi" w:cstheme="minorHAnsi"/>
        </w:rPr>
        <w:t> the role of </w:t>
      </w:r>
      <w:r w:rsidRPr="0023640A">
        <w:rPr>
          <w:rStyle w:val="Emphasis"/>
          <w:rFonts w:asciiTheme="minorHAnsi" w:hAnsiTheme="minorHAnsi" w:cstheme="minorHAnsi"/>
        </w:rPr>
        <w:t>material conditions</w:t>
      </w:r>
      <w:r w:rsidRPr="0023640A">
        <w:rPr>
          <w:rStyle w:val="StyleUnderline"/>
          <w:rFonts w:asciiTheme="minorHAnsi" w:hAnsiTheme="minorHAnsi" w:cstheme="minorHAnsi"/>
        </w:rPr>
        <w:t> in helping to shape identity</w:t>
      </w:r>
      <w:r w:rsidRPr="0023640A">
        <w:rPr>
          <w:rFonts w:asciiTheme="minorHAnsi" w:hAnsiTheme="minorHAnsi" w:cstheme="minorHAnsi"/>
          <w:sz w:val="16"/>
        </w:rPr>
        <w:t xml:space="preserve">. </w:t>
      </w:r>
    </w:p>
    <w:p w14:paraId="5E7CFDCD"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Indeed, </w:t>
      </w:r>
      <w:r w:rsidRPr="0023640A">
        <w:rPr>
          <w:rStyle w:val="StyleUnderline"/>
          <w:rFonts w:asciiTheme="minorHAnsi" w:hAnsiTheme="minorHAnsi" w:cstheme="minorHAnsi"/>
        </w:rPr>
        <w:t xml:space="preserve">absent a </w:t>
      </w:r>
      <w:r w:rsidRPr="0023640A">
        <w:rPr>
          <w:rStyle w:val="Emphasis"/>
          <w:rFonts w:asciiTheme="minorHAnsi" w:hAnsiTheme="minorHAnsi" w:cstheme="minorHAnsi"/>
        </w:rPr>
        <w:t>broader political struggle</w:t>
      </w:r>
      <w:r w:rsidRPr="0023640A">
        <w:rPr>
          <w:rStyle w:val="StyleUnderline"/>
          <w:rFonts w:asciiTheme="minorHAnsi" w:hAnsiTheme="minorHAnsi" w:cstheme="minorHAnsi"/>
        </w:rPr>
        <w:t xml:space="preserve"> or chance at </w:t>
      </w:r>
      <w:r w:rsidRPr="0023640A">
        <w:rPr>
          <w:rStyle w:val="Emphasis"/>
          <w:rFonts w:asciiTheme="minorHAnsi" w:hAnsiTheme="minorHAnsi" w:cstheme="minorHAnsi"/>
        </w:rPr>
        <w:t>effective resistance</w:t>
      </w:r>
      <w:r w:rsidRPr="0023640A">
        <w:rPr>
          <w:rFonts w:asciiTheme="minorHAnsi" w:hAnsiTheme="minorHAnsi" w:cstheme="minorHAnsi"/>
          <w:sz w:val="16"/>
        </w:rPr>
        <w:t xml:space="preserve"> it would seem to the authors that ‘</w:t>
      </w:r>
      <w:r w:rsidRPr="0023640A">
        <w:rPr>
          <w:rStyle w:val="Emphasis"/>
          <w:rFonts w:asciiTheme="minorHAnsi" w:hAnsiTheme="minorHAnsi" w:cstheme="minorHAnsi"/>
        </w:rPr>
        <w:t>powerlessness is learned</w:t>
      </w:r>
      <w:r w:rsidRPr="0023640A">
        <w:rPr>
          <w:rStyle w:val="StyleUnderline"/>
          <w:rFonts w:asciiTheme="minorHAnsi" w:hAnsiTheme="minorHAnsi" w:cstheme="minorHAnsi"/>
        </w:rPr>
        <w:t xml:space="preserve"> out of the </w:t>
      </w:r>
      <w:r w:rsidRPr="0023640A">
        <w:rPr>
          <w:rStyle w:val="Emphasis"/>
          <w:rFonts w:asciiTheme="minorHAnsi" w:hAnsiTheme="minorHAnsi" w:cstheme="minorHAnsi"/>
        </w:rPr>
        <w:t>accumulated experiences of futility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entrapment</w:t>
      </w:r>
      <w:r w:rsidRPr="0023640A">
        <w:rPr>
          <w:rFonts w:asciiTheme="minorHAnsi" w:hAnsiTheme="minorHAnsi" w:cstheme="minorHAnsi"/>
          <w:sz w:val="16"/>
        </w:rPr>
        <w:t xml:space="preserve">’ (1996: 228). A lamentable prospect, but nonetheless a source of closure for the governmentality theorist. In his own meta-analysis of studies on resistance, Rubin (1996: 242) finds that ‘discursive </w:t>
      </w:r>
      <w:r w:rsidRPr="0023640A">
        <w:rPr>
          <w:rStyle w:val="StyleUnderline"/>
          <w:rFonts w:asciiTheme="minorHAnsi" w:hAnsiTheme="minorHAnsi" w:cstheme="minorHAnsi"/>
        </w:rPr>
        <w:t xml:space="preserve">practices that neither </w:t>
      </w:r>
      <w:r w:rsidRPr="0023640A">
        <w:rPr>
          <w:rStyle w:val="Emphasis"/>
          <w:rFonts w:asciiTheme="minorHAnsi" w:hAnsiTheme="minorHAnsi" w:cstheme="minorHAnsi"/>
        </w:rPr>
        <w:t>alter material conditions</w:t>
      </w:r>
      <w:r w:rsidRPr="0023640A">
        <w:rPr>
          <w:rStyle w:val="StyleUnderline"/>
          <w:rFonts w:asciiTheme="minorHAnsi" w:hAnsiTheme="minorHAnsi" w:cstheme="minorHAnsi"/>
        </w:rPr>
        <w:t xml:space="preserve"> nor </w:t>
      </w:r>
      <w:r w:rsidRPr="0023640A">
        <w:rPr>
          <w:rStyle w:val="Emphasis"/>
          <w:rFonts w:asciiTheme="minorHAnsi" w:hAnsiTheme="minorHAnsi" w:cstheme="minorHAnsi"/>
        </w:rPr>
        <w:t>directly challenge broad structures</w:t>
      </w:r>
      <w:r w:rsidRPr="0023640A">
        <w:rPr>
          <w:rStyle w:val="StyleUnderline"/>
          <w:rFonts w:asciiTheme="minorHAnsi" w:hAnsiTheme="minorHAnsi" w:cstheme="minorHAnsi"/>
        </w:rPr>
        <w:t> are nevertheless</w:t>
      </w:r>
      <w:r w:rsidRPr="0023640A">
        <w:rPr>
          <w:rFonts w:asciiTheme="minorHAnsi" w:hAnsiTheme="minorHAnsi" w:cstheme="minorHAnsi"/>
          <w:sz w:val="16"/>
        </w:rPr>
        <w:t xml:space="preserve">’ </w:t>
      </w:r>
      <w:r w:rsidRPr="0023640A">
        <w:rPr>
          <w:rStyle w:val="StyleUnderline"/>
          <w:rFonts w:asciiTheme="minorHAnsi" w:hAnsiTheme="minorHAnsi" w:cstheme="minorHAnsi"/>
        </w:rPr>
        <w:t>considered</w:t>
      </w:r>
      <w:r w:rsidRPr="0023640A">
        <w:rPr>
          <w:rFonts w:asciiTheme="minorHAnsi" w:hAnsiTheme="minorHAnsi" w:cstheme="minorHAnsi"/>
          <w:sz w:val="16"/>
        </w:rPr>
        <w:t> by the authors he examined ‘</w:t>
      </w:r>
      <w:r w:rsidRPr="0023640A">
        <w:rPr>
          <w:rStyle w:val="StyleUnderline"/>
          <w:rFonts w:asciiTheme="minorHAnsi" w:hAnsiTheme="minorHAnsi" w:cstheme="minorHAnsi"/>
        </w:rPr>
        <w:t xml:space="preserve">the stuff out of which power is </w:t>
      </w:r>
      <w:r w:rsidRPr="0023640A">
        <w:rPr>
          <w:rStyle w:val="Emphasis"/>
          <w:rFonts w:asciiTheme="minorHAnsi" w:hAnsiTheme="minorHAnsi" w:cstheme="minorHAnsi"/>
        </w:rPr>
        <w:t>made</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remade</w:t>
      </w:r>
      <w:r w:rsidRPr="0023640A">
        <w:rPr>
          <w:rFonts w:asciiTheme="minorHAnsi" w:hAnsiTheme="minorHAnsi" w:cstheme="minorHAnsi"/>
          <w:sz w:val="16"/>
        </w:rPr>
        <w:t>’. If this sounds familiar, it is because the authors studied by McCann, March and Rubin found their claims about everyday resistance on the same understanding of power and government employed by postmodern theorists of risk. </w:t>
      </w:r>
      <w:r w:rsidRPr="00F3360A">
        <w:rPr>
          <w:rStyle w:val="StyleUnderline"/>
          <w:rFonts w:asciiTheme="minorHAnsi" w:hAnsiTheme="minorHAnsi" w:cstheme="minorHAnsi"/>
          <w:highlight w:val="cyan"/>
        </w:rPr>
        <w:t xml:space="preserve">Arguing </w:t>
      </w:r>
      <w:r w:rsidRPr="00F3360A">
        <w:rPr>
          <w:rStyle w:val="Emphasis"/>
          <w:rFonts w:asciiTheme="minorHAnsi" w:hAnsiTheme="minorHAnsi" w:cstheme="minorHAnsi"/>
          <w:highlight w:val="cyan"/>
        </w:rPr>
        <w:t>against</w:t>
      </w:r>
      <w:r w:rsidRPr="00F3360A">
        <w:rPr>
          <w:rStyle w:val="StyleUnderline"/>
          <w:rFonts w:asciiTheme="minorHAnsi" w:hAnsiTheme="minorHAnsi" w:cstheme="minorHAnsi"/>
          <w:highlight w:val="cyan"/>
        </w:rPr>
        <w:t xml:space="preserve"> celebrating</w:t>
      </w:r>
      <w:r w:rsidRPr="0023640A">
        <w:rPr>
          <w:rStyle w:val="StyleUnderline"/>
          <w:rFonts w:asciiTheme="minorHAnsi" w:hAnsiTheme="minorHAnsi" w:cstheme="minorHAnsi"/>
        </w:rPr>
        <w:t xml:space="preserve"> forms of </w:t>
      </w:r>
      <w:r w:rsidRPr="00F3360A">
        <w:rPr>
          <w:rStyle w:val="StyleUnderline"/>
          <w:rFonts w:asciiTheme="minorHAnsi" w:hAnsiTheme="minorHAnsi" w:cstheme="minorHAnsi"/>
          <w:highlight w:val="cyan"/>
        </w:rPr>
        <w:t xml:space="preserve">resistance that </w:t>
      </w:r>
      <w:r w:rsidRPr="00F3360A">
        <w:rPr>
          <w:rStyle w:val="Emphasis"/>
          <w:rFonts w:asciiTheme="minorHAnsi" w:hAnsiTheme="minorHAnsi" w:cstheme="minorHAnsi"/>
          <w:highlight w:val="cyan"/>
        </w:rPr>
        <w:t>fail to alter broader</w:t>
      </w:r>
      <w:r w:rsidRPr="0023640A">
        <w:rPr>
          <w:rStyle w:val="Emphasis"/>
          <w:rFonts w:asciiTheme="minorHAnsi" w:hAnsiTheme="minorHAnsi" w:cstheme="minorHAnsi"/>
        </w:rPr>
        <w:t xml:space="preserve"> power </w:t>
      </w:r>
      <w:r w:rsidRPr="00F3360A">
        <w:rPr>
          <w:rStyle w:val="Emphasis"/>
          <w:rFonts w:asciiTheme="minorHAnsi" w:hAnsiTheme="minorHAnsi" w:cstheme="minorHAnsi"/>
          <w:highlight w:val="cyan"/>
        </w:rPr>
        <w:t>relations</w:t>
      </w:r>
      <w:r w:rsidRPr="00F3360A">
        <w:rPr>
          <w:rStyle w:val="StyleUnderline"/>
          <w:rFonts w:asciiTheme="minorHAnsi" w:hAnsiTheme="minorHAnsi" w:cstheme="minorHAnsi"/>
          <w:highlight w:val="cyan"/>
        </w:rPr>
        <w:t xml:space="preserve"> or </w:t>
      </w:r>
      <w:r w:rsidRPr="00F3360A">
        <w:rPr>
          <w:rStyle w:val="Emphasis"/>
          <w:rFonts w:asciiTheme="minorHAnsi" w:hAnsiTheme="minorHAnsi" w:cstheme="minorHAnsi"/>
          <w:highlight w:val="cyan"/>
        </w:rPr>
        <w:t>material conditions</w:t>
      </w:r>
      <w:r w:rsidRPr="00F3360A">
        <w:rPr>
          <w:rStyle w:val="StyleUnderline"/>
          <w:rFonts w:asciiTheme="minorHAnsi" w:hAnsiTheme="minorHAnsi" w:cstheme="minorHAnsi"/>
          <w:highlight w:val="cyan"/>
        </w:rPr>
        <w:t xml:space="preserve"> is</w:t>
      </w:r>
      <w:r w:rsidRPr="0023640A">
        <w:rPr>
          <w:rFonts w:asciiTheme="minorHAnsi" w:hAnsiTheme="minorHAnsi" w:cstheme="minorHAnsi"/>
          <w:sz w:val="16"/>
        </w:rPr>
        <w:t>, in part, </w:t>
      </w:r>
      <w:r w:rsidRPr="00F3360A">
        <w:rPr>
          <w:rStyle w:val="Emphasis"/>
          <w:rFonts w:asciiTheme="minorHAnsi" w:hAnsiTheme="minorHAnsi" w:cstheme="minorHAnsi"/>
          <w:highlight w:val="cyan"/>
        </w:rPr>
        <w:t>recognizing</w:t>
      </w:r>
      <w:r w:rsidRPr="00F3360A">
        <w:rPr>
          <w:rStyle w:val="StyleUnderline"/>
          <w:rFonts w:asciiTheme="minorHAnsi" w:hAnsiTheme="minorHAnsi" w:cstheme="minorHAnsi"/>
          <w:highlight w:val="cyan"/>
        </w:rPr>
        <w:t xml:space="preserve"> the</w:t>
      </w:r>
      <w:r w:rsidRPr="0023640A">
        <w:rPr>
          <w:rStyle w:val="StyleUnderline"/>
          <w:rFonts w:asciiTheme="minorHAnsi" w:hAnsiTheme="minorHAnsi" w:cstheme="minorHAnsi"/>
        </w:rPr>
        <w:t xml:space="preserve"> continued ‘</w:t>
      </w:r>
      <w:r w:rsidRPr="0023640A">
        <w:rPr>
          <w:rStyle w:val="Emphasis"/>
          <w:rFonts w:asciiTheme="minorHAnsi" w:hAnsiTheme="minorHAnsi" w:cstheme="minorHAnsi"/>
        </w:rPr>
        <w:t>real</w:t>
      </w:r>
      <w:r w:rsidRPr="0023640A">
        <w:rPr>
          <w:rStyle w:val="StyleUnderline"/>
          <w:rFonts w:asciiTheme="minorHAnsi" w:hAnsiTheme="minorHAnsi" w:cstheme="minorHAnsi"/>
        </w:rPr>
        <w:t xml:space="preserve">’ </w:t>
      </w:r>
      <w:r w:rsidRPr="00F3360A">
        <w:rPr>
          <w:rStyle w:val="StyleUnderline"/>
          <w:rFonts w:asciiTheme="minorHAnsi" w:hAnsiTheme="minorHAnsi" w:cstheme="minorHAnsi"/>
          <w:highlight w:val="cyan"/>
        </w:rPr>
        <w:t>existence of</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identifiable</w:t>
      </w:r>
      <w:r w:rsidRPr="0023640A">
        <w:rPr>
          <w:rStyle w:val="StyleUnderline"/>
          <w:rFonts w:asciiTheme="minorHAnsi" w:hAnsiTheme="minorHAnsi" w:cstheme="minorHAnsi"/>
        </w:rPr>
        <w:t xml:space="preserve">, </w:t>
      </w:r>
      <w:r w:rsidRPr="00F3360A">
        <w:rPr>
          <w:rStyle w:val="Emphasis"/>
          <w:rFonts w:asciiTheme="minorHAnsi" w:hAnsiTheme="minorHAnsi" w:cstheme="minorHAnsi"/>
          <w:highlight w:val="cyan"/>
        </w:rPr>
        <w:t>powerful groups</w:t>
      </w:r>
      <w:r w:rsidRPr="0023640A">
        <w:rPr>
          <w:rFonts w:asciiTheme="minorHAnsi" w:hAnsiTheme="minorHAnsi" w:cstheme="minorHAnsi"/>
          <w:sz w:val="16"/>
        </w:rPr>
        <w:t xml:space="preserve"> (classes). In downplaying the worth of </w:t>
      </w:r>
      <w:r w:rsidRPr="0023640A">
        <w:rPr>
          <w:rStyle w:val="StyleUnderline"/>
          <w:rFonts w:asciiTheme="minorHAnsi" w:hAnsiTheme="minorHAnsi" w:cstheme="minorHAnsi"/>
        </w:rPr>
        <w:t>everyday forms of resistance</w:t>
      </w:r>
      <w:r w:rsidRPr="0023640A">
        <w:rPr>
          <w:rFonts w:asciiTheme="minorHAnsi" w:hAnsiTheme="minorHAnsi" w:cstheme="minorHAnsi"/>
          <w:sz w:val="16"/>
        </w:rPr>
        <w:t xml:space="preserve"> (arguing that these acts </w:t>
      </w:r>
      <w:r w:rsidRPr="0023640A">
        <w:rPr>
          <w:rStyle w:val="StyleUnderline"/>
          <w:rFonts w:asciiTheme="minorHAnsi" w:hAnsiTheme="minorHAnsi" w:cstheme="minorHAnsi"/>
        </w:rPr>
        <w:t xml:space="preserve">are </w:t>
      </w:r>
      <w:r w:rsidRPr="0023640A">
        <w:rPr>
          <w:rStyle w:val="Emphasis"/>
          <w:rFonts w:asciiTheme="minorHAnsi" w:hAnsiTheme="minorHAnsi" w:cstheme="minorHAnsi"/>
        </w:rPr>
        <w:t>not as worthy</w:t>
      </w:r>
      <w:r w:rsidRPr="0023640A">
        <w:rPr>
          <w:rStyle w:val="StyleUnderline"/>
          <w:rFonts w:asciiTheme="minorHAnsi" w:hAnsiTheme="minorHAnsi" w:cstheme="minorHAnsi"/>
        </w:rPr>
        <w:t xml:space="preserve"> of the label as those acts which bring about </w:t>
      </w:r>
      <w:r w:rsidRPr="0023640A">
        <w:rPr>
          <w:rStyle w:val="Emphasis"/>
          <w:rFonts w:asciiTheme="minorHAnsi" w:hAnsiTheme="minorHAnsi" w:cstheme="minorHAnsi"/>
        </w:rPr>
        <w:t>lasting social change</w:t>
      </w:r>
      <w:r w:rsidRPr="0023640A">
        <w:rPr>
          <w:rFonts w:asciiTheme="minorHAnsi" w:hAnsiTheme="minorHAnsi" w:cstheme="minorHAnsi"/>
          <w:sz w:val="16"/>
        </w:rPr>
        <w:t xml:space="preserve">), Rubin appears to be taking issue with </w:t>
      </w:r>
      <w:r w:rsidRPr="0023640A">
        <w:rPr>
          <w:rStyle w:val="StyleUnderline"/>
          <w:rFonts w:asciiTheme="minorHAnsi" w:hAnsiTheme="minorHAnsi" w:cstheme="minorHAnsi"/>
        </w:rPr>
        <w:t xml:space="preserve">a </w:t>
      </w:r>
      <w:r w:rsidRPr="0023640A">
        <w:rPr>
          <w:rStyle w:val="Emphasis"/>
          <w:rFonts w:asciiTheme="minorHAnsi" w:hAnsiTheme="minorHAnsi" w:cstheme="minorHAnsi"/>
        </w:rPr>
        <w:t>locally focused vision</w:t>
      </w:r>
      <w:r w:rsidRPr="0023640A">
        <w:rPr>
          <w:rStyle w:val="StyleUnderline"/>
          <w:rFonts w:asciiTheme="minorHAnsi" w:hAnsiTheme="minorHAnsi" w:cstheme="minorHAnsi"/>
        </w:rPr>
        <w:t xml:space="preserve"> of power and identity</w:t>
      </w:r>
      <w:r w:rsidRPr="0023640A">
        <w:rPr>
          <w:rFonts w:asciiTheme="minorHAnsi" w:hAnsiTheme="minorHAnsi" w:cstheme="minorHAnsi"/>
          <w:sz w:val="16"/>
        </w:rPr>
        <w:t xml:space="preserve"> that </w:t>
      </w:r>
      <w:r w:rsidRPr="0023640A">
        <w:rPr>
          <w:rStyle w:val="Emphasis"/>
          <w:rFonts w:asciiTheme="minorHAnsi" w:hAnsiTheme="minorHAnsi" w:cstheme="minorHAnsi"/>
        </w:rPr>
        <w:t>denies the possibility</w:t>
      </w:r>
      <w:r w:rsidRPr="0023640A">
        <w:rPr>
          <w:rStyle w:val="StyleUnderline"/>
          <w:rFonts w:asciiTheme="minorHAnsi" w:hAnsiTheme="minorHAnsi" w:cstheme="minorHAnsi"/>
        </w:rPr>
        <w:t xml:space="preserve"> of opposing domination at the level of ‘</w:t>
      </w:r>
      <w:r w:rsidRPr="0023640A">
        <w:rPr>
          <w:rStyle w:val="Emphasis"/>
          <w:rFonts w:asciiTheme="minorHAnsi" w:hAnsiTheme="minorHAnsi" w:cstheme="minorHAnsi"/>
        </w:rPr>
        <w:t>constructs</w:t>
      </w:r>
      <w:r w:rsidRPr="0023640A">
        <w:rPr>
          <w:rStyle w:val="StyleUnderline"/>
          <w:rFonts w:asciiTheme="minorHAnsi" w:hAnsiTheme="minorHAnsi" w:cstheme="minorHAnsi"/>
        </w:rPr>
        <w:t>’</w:t>
      </w:r>
      <w:r w:rsidRPr="0023640A">
        <w:rPr>
          <w:rFonts w:asciiTheme="minorHAnsi" w:hAnsiTheme="minorHAnsi" w:cstheme="minorHAnsi"/>
          <w:sz w:val="16"/>
        </w:rPr>
        <w:t xml:space="preserve"> such as class. </w:t>
      </w:r>
    </w:p>
    <w:p w14:paraId="7C21905D"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 xml:space="preserve">Rubin (1996: 242) makes another argument about </w:t>
      </w:r>
      <w:r w:rsidRPr="0023640A">
        <w:rPr>
          <w:rStyle w:val="StyleUnderline"/>
          <w:rFonts w:asciiTheme="minorHAnsi" w:hAnsiTheme="minorHAnsi" w:cstheme="minorHAnsi"/>
        </w:rPr>
        <w:t xml:space="preserve">celebratory </w:t>
      </w:r>
      <w:r w:rsidRPr="00F3360A">
        <w:rPr>
          <w:rStyle w:val="StyleUnderline"/>
          <w:rFonts w:asciiTheme="minorHAnsi" w:hAnsiTheme="minorHAnsi" w:cstheme="minorHAnsi"/>
          <w:highlight w:val="cyan"/>
        </w:rPr>
        <w:t>accounts of everyday resistance</w:t>
      </w:r>
      <w:r w:rsidRPr="0023640A">
        <w:rPr>
          <w:rFonts w:asciiTheme="minorHAnsi" w:hAnsiTheme="minorHAnsi" w:cstheme="minorHAnsi"/>
          <w:sz w:val="16"/>
        </w:rPr>
        <w:t xml:space="preserve"> that bears consideration: </w:t>
      </w:r>
    </w:p>
    <w:p w14:paraId="2EAC3965"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[T]hese authors generally </w:t>
      </w:r>
      <w:r w:rsidRPr="00F3360A">
        <w:rPr>
          <w:rStyle w:val="Emphasis"/>
          <w:rFonts w:asciiTheme="minorHAnsi" w:hAnsiTheme="minorHAnsi" w:cstheme="minorHAnsi"/>
          <w:highlight w:val="cyan"/>
        </w:rPr>
        <w:t>do not differentiate</w:t>
      </w:r>
      <w:r w:rsidRPr="00F3360A">
        <w:rPr>
          <w:rStyle w:val="StyleUnderline"/>
          <w:rFonts w:asciiTheme="minorHAnsi" w:hAnsiTheme="minorHAnsi" w:cstheme="minorHAnsi"/>
          <w:highlight w:val="cyan"/>
        </w:rPr>
        <w:t xml:space="preserve"> between practices that </w:t>
      </w:r>
      <w:r w:rsidRPr="00F3360A">
        <w:rPr>
          <w:rStyle w:val="Emphasis"/>
          <w:rFonts w:asciiTheme="minorHAnsi" w:hAnsiTheme="minorHAnsi" w:cstheme="minorHAnsi"/>
          <w:highlight w:val="cyan"/>
        </w:rPr>
        <w:t>reproduce</w:t>
      </w:r>
      <w:r w:rsidRPr="0023640A">
        <w:rPr>
          <w:rStyle w:val="StyleUnderline"/>
          <w:rFonts w:asciiTheme="minorHAnsi" w:hAnsiTheme="minorHAnsi" w:cstheme="minorHAnsi"/>
        </w:rPr>
        <w:t xml:space="preserve"> power </w:t>
      </w:r>
      <w:r w:rsidRPr="00F3360A">
        <w:rPr>
          <w:rStyle w:val="StyleUnderline"/>
          <w:rFonts w:asciiTheme="minorHAnsi" w:hAnsiTheme="minorHAnsi" w:cstheme="minorHAnsi"/>
          <w:highlight w:val="cyan"/>
        </w:rPr>
        <w:t>and</w:t>
      </w:r>
      <w:r w:rsidRPr="0023640A">
        <w:rPr>
          <w:rStyle w:val="StyleUnderline"/>
          <w:rFonts w:asciiTheme="minorHAnsi" w:hAnsiTheme="minorHAnsi" w:cstheme="minorHAnsi"/>
        </w:rPr>
        <w:t xml:space="preserve"> those that </w:t>
      </w:r>
      <w:r w:rsidRPr="00F3360A">
        <w:rPr>
          <w:rStyle w:val="Emphasis"/>
          <w:rFonts w:asciiTheme="minorHAnsi" w:hAnsiTheme="minorHAnsi" w:cstheme="minorHAnsi"/>
          <w:highlight w:val="cyan"/>
        </w:rPr>
        <w:t>alter</w:t>
      </w:r>
      <w:r w:rsidRPr="00F3360A">
        <w:rPr>
          <w:rStyle w:val="StyleUnderline"/>
          <w:rFonts w:asciiTheme="minorHAnsi" w:hAnsiTheme="minorHAnsi" w:cstheme="minorHAnsi"/>
          <w:highlight w:val="cyan"/>
        </w:rPr>
        <w:t xml:space="preserve"> power</w:t>
      </w:r>
      <w:r w:rsidRPr="0023640A">
        <w:rPr>
          <w:rStyle w:val="StyleUnderline"/>
          <w:rFonts w:asciiTheme="minorHAnsi" w:hAnsiTheme="minorHAnsi" w:cstheme="minorHAnsi"/>
        </w:rPr>
        <w:t xml:space="preserve">. [The former] might involve pressing that power to </w:t>
      </w:r>
      <w:r w:rsidRPr="0023640A">
        <w:rPr>
          <w:rStyle w:val="Emphasis"/>
          <w:rFonts w:asciiTheme="minorHAnsi" w:hAnsiTheme="minorHAnsi" w:cstheme="minorHAnsi"/>
        </w:rPr>
        <w:t>become more adept at domination</w:t>
      </w:r>
      <w:r w:rsidRPr="0023640A">
        <w:rPr>
          <w:rStyle w:val="StyleUnderline"/>
          <w:rFonts w:asciiTheme="minorHAnsi" w:hAnsiTheme="minorHAnsi" w:cstheme="minorHAnsi"/>
        </w:rPr>
        <w:t xml:space="preserve"> or to </w:t>
      </w:r>
      <w:r w:rsidRPr="0023640A">
        <w:rPr>
          <w:rStyle w:val="Emphasis"/>
          <w:rFonts w:asciiTheme="minorHAnsi" w:hAnsiTheme="minorHAnsi" w:cstheme="minorHAnsi"/>
        </w:rPr>
        <w:t>dominate differently</w:t>
      </w:r>
      <w:r w:rsidRPr="0023640A">
        <w:rPr>
          <w:rStyle w:val="StyleUnderline"/>
          <w:rFonts w:asciiTheme="minorHAnsi" w:hAnsiTheme="minorHAnsi" w:cstheme="minorHAnsi"/>
        </w:rPr>
        <w:t xml:space="preserve">, or it might mean </w:t>
      </w:r>
      <w:r w:rsidRPr="0023640A">
        <w:rPr>
          <w:rStyle w:val="Emphasis"/>
          <w:rFonts w:asciiTheme="minorHAnsi" w:hAnsiTheme="minorHAnsi" w:cstheme="minorHAnsi"/>
        </w:rPr>
        <w:t>precluding alternative acts</w:t>
      </w:r>
      <w:r w:rsidRPr="0023640A">
        <w:rPr>
          <w:rStyle w:val="StyleUnderline"/>
          <w:rFonts w:asciiTheme="minorHAnsi" w:hAnsiTheme="minorHAnsi" w:cstheme="minorHAnsi"/>
        </w:rPr>
        <w:t xml:space="preserve"> that would </w:t>
      </w:r>
      <w:r w:rsidRPr="0023640A">
        <w:rPr>
          <w:rStyle w:val="Emphasis"/>
          <w:rFonts w:asciiTheme="minorHAnsi" w:hAnsiTheme="minorHAnsi" w:cstheme="minorHAnsi"/>
        </w:rPr>
        <w:t>more successfully challenge power</w:t>
      </w:r>
      <w:r w:rsidRPr="0023640A">
        <w:rPr>
          <w:rFonts w:asciiTheme="minorHAnsi" w:hAnsiTheme="minorHAnsi" w:cstheme="minorHAnsi"/>
          <w:sz w:val="16"/>
        </w:rPr>
        <w:t xml:space="preserve">. … </w:t>
      </w:r>
      <w:r w:rsidRPr="0023640A">
        <w:rPr>
          <w:rStyle w:val="StyleUnderline"/>
          <w:rFonts w:asciiTheme="minorHAnsi" w:hAnsiTheme="minorHAnsi" w:cstheme="minorHAnsi"/>
        </w:rPr>
        <w:t xml:space="preserve">[I]t is </w:t>
      </w:r>
      <w:r w:rsidRPr="0023640A">
        <w:rPr>
          <w:rStyle w:val="Emphasis"/>
          <w:rFonts w:asciiTheme="minorHAnsi" w:hAnsiTheme="minorHAnsi" w:cstheme="minorHAnsi"/>
        </w:rPr>
        <w:t>necessary to do more</w:t>
      </w:r>
      <w:r w:rsidRPr="0023640A">
        <w:rPr>
          <w:rStyle w:val="StyleUnderline"/>
          <w:rFonts w:asciiTheme="minorHAnsi" w:hAnsiTheme="minorHAnsi" w:cstheme="minorHAnsi"/>
        </w:rPr>
        <w:t xml:space="preserve"> than show that such discursive acts </w:t>
      </w:r>
      <w:r w:rsidRPr="0023640A">
        <w:rPr>
          <w:rStyle w:val="Emphasis"/>
          <w:rFonts w:asciiTheme="minorHAnsi" w:hAnsiTheme="minorHAnsi" w:cstheme="minorHAnsi"/>
        </w:rPr>
        <w:t>speak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engage with</w:t>
      </w:r>
      <w:r w:rsidRPr="0023640A">
        <w:rPr>
          <w:rStyle w:val="StyleUnderline"/>
          <w:rFonts w:asciiTheme="minorHAnsi" w:hAnsiTheme="minorHAnsi" w:cstheme="minorHAnsi"/>
        </w:rPr>
        <w:t xml:space="preserve">, power. It </w:t>
      </w:r>
      <w:r w:rsidRPr="0023640A">
        <w:rPr>
          <w:rStyle w:val="Emphasis"/>
          <w:rFonts w:asciiTheme="minorHAnsi" w:hAnsiTheme="minorHAnsi" w:cstheme="minorHAnsi"/>
        </w:rPr>
        <w:t>must also be demonstrated</w:t>
      </w:r>
      <w:r w:rsidRPr="0023640A">
        <w:rPr>
          <w:rStyle w:val="StyleUnderline"/>
          <w:rFonts w:asciiTheme="minorHAnsi" w:hAnsiTheme="minorHAnsi" w:cstheme="minorHAnsi"/>
        </w:rPr>
        <w:t xml:space="preserve"> that such acts </w:t>
      </w:r>
      <w:r w:rsidRPr="0023640A">
        <w:rPr>
          <w:rStyle w:val="Emphasis"/>
          <w:rFonts w:asciiTheme="minorHAnsi" w:hAnsiTheme="minorHAnsi" w:cstheme="minorHAnsi"/>
        </w:rPr>
        <w:t>add up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engender broader changes</w:t>
      </w:r>
      <w:r w:rsidRPr="0023640A">
        <w:rPr>
          <w:rFonts w:asciiTheme="minorHAnsi" w:hAnsiTheme="minorHAnsi" w:cstheme="minorHAnsi"/>
          <w:sz w:val="16"/>
        </w:rPr>
        <w:t xml:space="preserve">. </w:t>
      </w:r>
    </w:p>
    <w:p w14:paraId="2022AA0A"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In other words, </w:t>
      </w:r>
      <w:r w:rsidRPr="0023640A">
        <w:rPr>
          <w:rStyle w:val="StyleUnderline"/>
          <w:rFonts w:asciiTheme="minorHAnsi" w:hAnsiTheme="minorHAnsi" w:cstheme="minorHAnsi"/>
        </w:rPr>
        <w:t xml:space="preserve">some of the acts of everyday resistance </w:t>
      </w:r>
      <w:r w:rsidRPr="0023640A">
        <w:rPr>
          <w:rStyle w:val="Emphasis"/>
          <w:rFonts w:asciiTheme="minorHAnsi" w:hAnsiTheme="minorHAnsi" w:cstheme="minorHAnsi"/>
        </w:rPr>
        <w:t>may</w:t>
      </w:r>
      <w:r w:rsidRPr="0023640A">
        <w:rPr>
          <w:rStyle w:val="StyleUnderline"/>
          <w:rFonts w:asciiTheme="minorHAnsi" w:hAnsiTheme="minorHAnsi" w:cstheme="minorHAnsi"/>
        </w:rPr>
        <w:t xml:space="preserve"> in the </w:t>
      </w:r>
      <w:r w:rsidRPr="0023640A">
        <w:rPr>
          <w:rStyle w:val="Emphasis"/>
          <w:rFonts w:asciiTheme="minorHAnsi" w:hAnsiTheme="minorHAnsi" w:cstheme="minorHAnsi"/>
        </w:rPr>
        <w:t>real world</w:t>
      </w:r>
      <w:r w:rsidRPr="0023640A">
        <w:rPr>
          <w:rStyle w:val="StyleUnderline"/>
          <w:rFonts w:asciiTheme="minorHAnsi" w:hAnsiTheme="minorHAnsi" w:cstheme="minorHAnsi"/>
        </w:rPr>
        <w:t xml:space="preserve">, through their </w:t>
      </w:r>
      <w:r w:rsidRPr="0023640A">
        <w:rPr>
          <w:rStyle w:val="Emphasis"/>
          <w:rFonts w:asciiTheme="minorHAnsi" w:hAnsiTheme="minorHAnsi" w:cstheme="minorHAnsi"/>
        </w:rPr>
        <w:t>absorption into mechanisms of power</w:t>
      </w:r>
      <w:r w:rsidRPr="0023640A">
        <w:rPr>
          <w:rStyle w:val="StyleUnderline"/>
          <w:rFonts w:asciiTheme="minorHAnsi" w:hAnsiTheme="minorHAnsi" w:cstheme="minorHAnsi"/>
        </w:rPr>
        <w:t>, </w:t>
      </w:r>
      <w:r w:rsidRPr="0023640A">
        <w:rPr>
          <w:rStyle w:val="Emphasis"/>
          <w:rFonts w:asciiTheme="minorHAnsi" w:hAnsiTheme="minorHAnsi" w:cstheme="minorHAnsi"/>
        </w:rPr>
        <w:t>reinforce the localized domination</w:t>
      </w:r>
      <w:r w:rsidRPr="0023640A">
        <w:rPr>
          <w:rStyle w:val="StyleUnderline"/>
          <w:rFonts w:asciiTheme="minorHAnsi" w:hAnsiTheme="minorHAnsi" w:cstheme="minorHAnsi"/>
        </w:rPr>
        <w:t xml:space="preserve"> that they </w:t>
      </w:r>
      <w:r w:rsidRPr="0023640A">
        <w:rPr>
          <w:rStyle w:val="Emphasis"/>
          <w:rFonts w:asciiTheme="minorHAnsi" w:hAnsiTheme="minorHAnsi" w:cstheme="minorHAnsi"/>
        </w:rPr>
        <w:t>supposedly oppose</w:t>
      </w:r>
      <w:r w:rsidRPr="0023640A">
        <w:rPr>
          <w:rFonts w:asciiTheme="minorHAnsi" w:hAnsiTheme="minorHAnsi" w:cstheme="minorHAnsi"/>
          <w:sz w:val="16"/>
        </w:rPr>
        <w:t>. The implications of this argument can be further clarified when we study the way ‘resistance’ is dealt with in a risk society.</w:t>
      </w:r>
    </w:p>
    <w:p w14:paraId="6CE20D02"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 xml:space="preserve">Risk theorists already understand that every administrative system has holes which can be exploited by those who learn about them. That is </w:t>
      </w:r>
      <w:r w:rsidRPr="0023640A">
        <w:rPr>
          <w:rStyle w:val="StyleUnderline"/>
          <w:rFonts w:asciiTheme="minorHAnsi" w:hAnsiTheme="minorHAnsi" w:cstheme="minorHAnsi"/>
        </w:rPr>
        <w:t xml:space="preserve">what </w:t>
      </w:r>
      <w:r w:rsidRPr="0023640A">
        <w:rPr>
          <w:rStyle w:val="Emphasis"/>
          <w:rFonts w:asciiTheme="minorHAnsi" w:hAnsiTheme="minorHAnsi" w:cstheme="minorHAnsi"/>
        </w:rPr>
        <w:t>makes governmentality work</w:t>
      </w:r>
      <w:r w:rsidRPr="0023640A">
        <w:rPr>
          <w:rFonts w:asciiTheme="minorHAnsi" w:hAnsiTheme="minorHAnsi" w:cstheme="minorHAnsi"/>
          <w:sz w:val="16"/>
        </w:rPr>
        <w:t xml:space="preserve">: the supposed governor </w:t>
      </w:r>
      <w:r w:rsidRPr="0023640A">
        <w:rPr>
          <w:rStyle w:val="StyleUnderline"/>
          <w:rFonts w:asciiTheme="minorHAnsi" w:hAnsiTheme="minorHAnsi" w:cstheme="minorHAnsi"/>
        </w:rPr>
        <w:t>is</w:t>
      </w:r>
      <w:r w:rsidRPr="0023640A">
        <w:rPr>
          <w:rFonts w:asciiTheme="minorHAnsi" w:hAnsiTheme="minorHAnsi" w:cstheme="minorHAnsi"/>
          <w:sz w:val="16"/>
        </w:rPr>
        <w:t xml:space="preserve"> in turn governed – in part through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noncompliance</w:t>
      </w:r>
      <w:r w:rsidRPr="0023640A">
        <w:rPr>
          <w:rStyle w:val="StyleUnderline"/>
          <w:rFonts w:asciiTheme="minorHAnsi" w:hAnsiTheme="minorHAnsi" w:cstheme="minorHAnsi"/>
        </w:rPr>
        <w:t xml:space="preserve"> of subjects</w:t>
      </w:r>
      <w:r w:rsidRPr="0023640A">
        <w:rPr>
          <w:rFonts w:asciiTheme="minorHAnsi" w:hAnsiTheme="minorHAnsi" w:cstheme="minorHAnsi"/>
          <w:sz w:val="16"/>
        </w:rPr>
        <w:t xml:space="preserve"> (Foucault, 1991a; Rose and Miller, 1992). For example, where employees demonstrate unwillingness to embrace technological changes in the workplace, management consultants can create: </w:t>
      </w:r>
    </w:p>
    <w:p w14:paraId="3719FB97"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w:t>
      </w:r>
      <w:r w:rsidRPr="0023640A">
        <w:rPr>
          <w:rFonts w:asciiTheme="minorHAnsi" w:hAnsiTheme="minorHAnsi" w:cstheme="minorHAnsi"/>
          <w:sz w:val="16"/>
        </w:rPr>
        <w:lastRenderedPageBreak/>
        <w:t xml:space="preserve">bear in the exercise of power. </w:t>
      </w:r>
      <w:r w:rsidRPr="00F3360A">
        <w:rPr>
          <w:rStyle w:val="StyleUnderline"/>
          <w:rFonts w:asciiTheme="minorHAnsi" w:hAnsiTheme="minorHAnsi" w:cstheme="minorHAnsi"/>
          <w:highlight w:val="cyan"/>
        </w:rPr>
        <w:t>Resistance</w:t>
      </w:r>
      <w:r w:rsidRPr="0023640A">
        <w:rPr>
          <w:rFonts w:asciiTheme="minorHAnsi" w:hAnsiTheme="minorHAnsi" w:cstheme="minorHAnsi"/>
          <w:sz w:val="16"/>
        </w:rPr>
        <w:t xml:space="preserve"> consequently </w:t>
      </w:r>
      <w:r w:rsidRPr="0023640A">
        <w:rPr>
          <w:rStyle w:val="StyleUnderline"/>
          <w:rFonts w:asciiTheme="minorHAnsi" w:hAnsiTheme="minorHAnsi" w:cstheme="minorHAnsi"/>
        </w:rPr>
        <w:t xml:space="preserve">plays the role of </w:t>
      </w:r>
      <w:r w:rsidRPr="0023640A">
        <w:rPr>
          <w:rStyle w:val="Emphasis"/>
          <w:rFonts w:asciiTheme="minorHAnsi" w:hAnsiTheme="minorHAnsi" w:cstheme="minorHAnsi"/>
        </w:rPr>
        <w:t xml:space="preserve">continuously </w:t>
      </w:r>
      <w:r w:rsidRPr="00F3360A">
        <w:rPr>
          <w:rStyle w:val="Emphasis"/>
          <w:rFonts w:asciiTheme="minorHAnsi" w:hAnsiTheme="minorHAnsi" w:cstheme="minorHAnsi"/>
          <w:highlight w:val="cyan"/>
        </w:rPr>
        <w:t>provok</w:t>
      </w:r>
      <w:r w:rsidRPr="0023640A">
        <w:rPr>
          <w:rStyle w:val="Emphasis"/>
          <w:rFonts w:asciiTheme="minorHAnsi" w:hAnsiTheme="minorHAnsi" w:cstheme="minorHAnsi"/>
        </w:rPr>
        <w:t>ing extensions</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revisions</w:t>
      </w:r>
      <w:r w:rsidRPr="0023640A">
        <w:rPr>
          <w:rStyle w:val="StyleUnderline"/>
          <w:rFonts w:asciiTheme="minorHAnsi" w:hAnsiTheme="minorHAnsi" w:cstheme="minorHAnsi"/>
        </w:rPr>
        <w:t xml:space="preserve"> and </w:t>
      </w:r>
      <w:r w:rsidRPr="00F3360A">
        <w:rPr>
          <w:rStyle w:val="Emphasis"/>
          <w:rFonts w:asciiTheme="minorHAnsi" w:hAnsiTheme="minorHAnsi" w:cstheme="minorHAnsi"/>
          <w:highlight w:val="cyan"/>
        </w:rPr>
        <w:t>refinements</w:t>
      </w:r>
      <w:r w:rsidRPr="00F3360A">
        <w:rPr>
          <w:rStyle w:val="StyleUnderline"/>
          <w:rFonts w:asciiTheme="minorHAnsi" w:hAnsiTheme="minorHAnsi" w:cstheme="minorHAnsi"/>
          <w:highlight w:val="cyan"/>
        </w:rPr>
        <w:t xml:space="preserve"> of </w:t>
      </w:r>
      <w:r w:rsidRPr="0023640A">
        <w:rPr>
          <w:rStyle w:val="StyleUnderline"/>
          <w:rFonts w:asciiTheme="minorHAnsi" w:hAnsiTheme="minorHAnsi" w:cstheme="minorHAnsi"/>
        </w:rPr>
        <w:t xml:space="preserve">those </w:t>
      </w:r>
      <w:r w:rsidRPr="0023640A">
        <w:rPr>
          <w:rStyle w:val="Emphasis"/>
          <w:rFonts w:asciiTheme="minorHAnsi" w:hAnsiTheme="minorHAnsi" w:cstheme="minorHAnsi"/>
        </w:rPr>
        <w:t xml:space="preserve">same </w:t>
      </w:r>
      <w:r w:rsidRPr="00F3360A">
        <w:rPr>
          <w:rStyle w:val="Emphasis"/>
          <w:rFonts w:asciiTheme="minorHAnsi" w:hAnsiTheme="minorHAnsi" w:cstheme="minorHAnsi"/>
          <w:highlight w:val="cyan"/>
        </w:rPr>
        <w:t>practices</w:t>
      </w:r>
      <w:r w:rsidRPr="0023640A">
        <w:rPr>
          <w:rStyle w:val="StyleUnderline"/>
          <w:rFonts w:asciiTheme="minorHAnsi" w:hAnsiTheme="minorHAnsi" w:cstheme="minorHAnsi"/>
        </w:rPr>
        <w:t xml:space="preserve"> which </w:t>
      </w:r>
      <w:r w:rsidRPr="00F3360A">
        <w:rPr>
          <w:rStyle w:val="StyleUnderline"/>
          <w:rFonts w:asciiTheme="minorHAnsi" w:hAnsiTheme="minorHAnsi" w:cstheme="minorHAnsi"/>
          <w:highlight w:val="cyan"/>
        </w:rPr>
        <w:t>it confronts</w:t>
      </w:r>
      <w:r w:rsidRPr="0023640A">
        <w:rPr>
          <w:rFonts w:asciiTheme="minorHAnsi" w:hAnsiTheme="minorHAnsi" w:cstheme="minorHAnsi"/>
          <w:sz w:val="16"/>
        </w:rPr>
        <w:t xml:space="preserve">. (Knights and Vurdubakis, 1994: 80) </w:t>
      </w:r>
    </w:p>
    <w:p w14:paraId="7AD59F0D"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 xml:space="preserve">This appears to be a very different kind of resistance from that contemplated by Rubin, but perhaps not so different from that of the authors whom he and McCann and March </w:t>
      </w:r>
      <w:r w:rsidRPr="00F3360A">
        <w:rPr>
          <w:rStyle w:val="StyleUnderline"/>
          <w:rFonts w:asciiTheme="minorHAnsi" w:hAnsiTheme="minorHAnsi" w:cstheme="minorHAnsi"/>
          <w:highlight w:val="cyan"/>
        </w:rPr>
        <w:t>critique</w:t>
      </w:r>
      <w:r w:rsidRPr="0023640A">
        <w:rPr>
          <w:rFonts w:asciiTheme="minorHAnsi" w:hAnsiTheme="minorHAnsi" w:cstheme="minorHAnsi"/>
          <w:sz w:val="16"/>
        </w:rPr>
        <w:t xml:space="preserve">: those </w:t>
      </w:r>
      <w:r w:rsidRPr="00F3360A">
        <w:rPr>
          <w:rStyle w:val="StyleUnderline"/>
          <w:rFonts w:asciiTheme="minorHAnsi" w:hAnsiTheme="minorHAnsi" w:cstheme="minorHAnsi"/>
          <w:highlight w:val="cyan"/>
        </w:rPr>
        <w:t xml:space="preserve">whose analysis </w:t>
      </w:r>
      <w:r w:rsidRPr="00F3360A">
        <w:rPr>
          <w:rStyle w:val="Emphasis"/>
          <w:rFonts w:asciiTheme="minorHAnsi" w:hAnsiTheme="minorHAnsi" w:cstheme="minorHAnsi"/>
          <w:highlight w:val="cyan"/>
        </w:rPr>
        <w:t>ends</w:t>
      </w:r>
      <w:r w:rsidRPr="00F3360A">
        <w:rPr>
          <w:rStyle w:val="StyleUnderline"/>
          <w:rFonts w:asciiTheme="minorHAnsi" w:hAnsiTheme="minorHAnsi" w:cstheme="minorHAnsi"/>
          <w:highlight w:val="cyan"/>
        </w:rPr>
        <w:t xml:space="preserve"> at</w:t>
      </w:r>
      <w:r w:rsidRPr="0023640A">
        <w:rPr>
          <w:rStyle w:val="StyleUnderline"/>
          <w:rFonts w:asciiTheme="minorHAnsi" w:hAnsiTheme="minorHAnsi" w:cstheme="minorHAnsi"/>
        </w:rPr>
        <w:t xml:space="preserve"> the </w:t>
      </w:r>
      <w:r w:rsidRPr="0023640A">
        <w:rPr>
          <w:rStyle w:val="Emphasis"/>
          <w:rFonts w:asciiTheme="minorHAnsi" w:hAnsiTheme="minorHAnsi" w:cstheme="minorHAnsi"/>
        </w:rPr>
        <w:t xml:space="preserve">discursive </w:t>
      </w:r>
      <w:r w:rsidRPr="00F3360A">
        <w:rPr>
          <w:rStyle w:val="Emphasis"/>
          <w:rFonts w:asciiTheme="minorHAnsi" w:hAnsiTheme="minorHAnsi" w:cstheme="minorHAnsi"/>
          <w:highlight w:val="cyan"/>
        </w:rPr>
        <w:t>production of noncompliance</w:t>
      </w:r>
      <w:r w:rsidRPr="0023640A">
        <w:rPr>
          <w:rFonts w:asciiTheme="minorHAnsi" w:hAnsiTheme="minorHAnsi" w:cstheme="minorHAnsi"/>
          <w:sz w:val="16"/>
        </w:rPr>
        <w:t xml:space="preserve">. Instead, the above account </w:t>
      </w:r>
      <w:r w:rsidRPr="0023640A">
        <w:rPr>
          <w:rStyle w:val="StyleUnderline"/>
          <w:rFonts w:asciiTheme="minorHAnsi" w:hAnsiTheme="minorHAnsi" w:cstheme="minorHAnsi"/>
        </w:rPr>
        <w:t>is</w:t>
      </w:r>
      <w:r w:rsidRPr="0023640A">
        <w:rPr>
          <w:rFonts w:asciiTheme="minorHAnsi" w:hAnsiTheme="minorHAnsi" w:cstheme="minorHAnsi"/>
          <w:sz w:val="16"/>
        </w:rPr>
        <w:t xml:space="preserve"> of </w:t>
      </w:r>
      <w:r w:rsidRPr="0023640A">
        <w:rPr>
          <w:rStyle w:val="StyleUnderline"/>
          <w:rFonts w:asciiTheme="minorHAnsi" w:hAnsiTheme="minorHAnsi" w:cstheme="minorHAnsi"/>
        </w:rPr>
        <w:t xml:space="preserve">a resistance that </w:t>
      </w:r>
      <w:r w:rsidRPr="0023640A">
        <w:rPr>
          <w:rStyle w:val="Emphasis"/>
          <w:rFonts w:asciiTheme="minorHAnsi" w:hAnsiTheme="minorHAnsi" w:cstheme="minorHAnsi"/>
        </w:rPr>
        <w:t xml:space="preserve">almost invariably </w:t>
      </w:r>
      <w:r w:rsidRPr="00F3360A">
        <w:rPr>
          <w:rStyle w:val="Emphasis"/>
          <w:rFonts w:asciiTheme="minorHAnsi" w:hAnsiTheme="minorHAnsi" w:cstheme="minorHAnsi"/>
          <w:highlight w:val="cyan"/>
        </w:rPr>
        <w:t>helps power to work better</w:t>
      </w:r>
      <w:r w:rsidRPr="0023640A">
        <w:rPr>
          <w:rFonts w:asciiTheme="minorHAnsi" w:hAnsiTheme="minorHAnsi" w:cstheme="minorHAnsi"/>
          <w:sz w:val="16"/>
        </w:rPr>
        <w:t xml:space="preserve">. A conclusion in the present day that ominously foreshadows the futuristic, dystopic risk assemblage described by Bogard (1996). </w:t>
      </w:r>
    </w:p>
    <w:p w14:paraId="7043B5B3" w14:textId="77777777" w:rsidR="00645CB0" w:rsidRPr="0023640A" w:rsidRDefault="00645CB0" w:rsidP="00645CB0">
      <w:pPr>
        <w:rPr>
          <w:rFonts w:asciiTheme="minorHAnsi" w:hAnsiTheme="minorHAnsi" w:cstheme="minorHAnsi"/>
          <w:sz w:val="16"/>
        </w:rPr>
      </w:pPr>
      <w:r w:rsidRPr="0023640A">
        <w:rPr>
          <w:rFonts w:asciiTheme="minorHAnsi" w:hAnsiTheme="minorHAnsi" w:cstheme="minorHAns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23640A">
        <w:rPr>
          <w:rStyle w:val="StyleUnderline"/>
          <w:rFonts w:asciiTheme="minorHAnsi" w:hAnsiTheme="minorHAnsi" w:cstheme="minorHAnsi"/>
        </w:rPr>
        <w:t>an act that may be considered ‘</w:t>
      </w:r>
      <w:r w:rsidRPr="0023640A">
        <w:rPr>
          <w:rStyle w:val="Emphasis"/>
          <w:rFonts w:asciiTheme="minorHAnsi" w:hAnsiTheme="minorHAnsi" w:cstheme="minorHAnsi"/>
        </w:rPr>
        <w:t>resistant</w:t>
      </w:r>
      <w:r w:rsidRPr="0023640A">
        <w:rPr>
          <w:rStyle w:val="StyleUnderline"/>
          <w:rFonts w:asciiTheme="minorHAnsi" w:hAnsiTheme="minorHAnsi" w:cstheme="minorHAnsi"/>
        </w:rPr>
        <w:t xml:space="preserve">’ is </w:t>
      </w:r>
      <w:r w:rsidRPr="0023640A">
        <w:rPr>
          <w:rStyle w:val="Emphasis"/>
          <w:rFonts w:asciiTheme="minorHAnsi" w:hAnsiTheme="minorHAnsi" w:cstheme="minorHAnsi"/>
        </w:rPr>
        <w:t>incorporated without conflict</w:t>
      </w:r>
      <w:r w:rsidRPr="0023640A">
        <w:rPr>
          <w:rStyle w:val="StyleUnderline"/>
          <w:rFonts w:asciiTheme="minorHAnsi" w:hAnsiTheme="minorHAnsi" w:cstheme="minorHAnsi"/>
        </w:rPr>
        <w:t xml:space="preserve"> into</w:t>
      </w:r>
      <w:r w:rsidRPr="0023640A">
        <w:rPr>
          <w:rFonts w:asciiTheme="minorHAnsi" w:hAnsiTheme="minorHAnsi" w:cstheme="minorHAnsi"/>
          <w:sz w:val="16"/>
        </w:rPr>
        <w:t xml:space="preserve"> the workplace loss-prevention scheme – </w:t>
      </w:r>
      <w:r w:rsidRPr="0023640A">
        <w:rPr>
          <w:rStyle w:val="StyleUnderline"/>
          <w:rFonts w:asciiTheme="minorHAnsi" w:hAnsiTheme="minorHAnsi" w:cstheme="minorHAnsi"/>
        </w:rPr>
        <w:t xml:space="preserve">an </w:t>
      </w:r>
      <w:r w:rsidRPr="0023640A">
        <w:rPr>
          <w:rStyle w:val="Emphasis"/>
          <w:rFonts w:asciiTheme="minorHAnsi" w:hAnsiTheme="minorHAnsi" w:cstheme="minorHAnsi"/>
        </w:rPr>
        <w:t>eminently preferable</w:t>
      </w:r>
      <w:r w:rsidRPr="0023640A">
        <w:rPr>
          <w:rStyle w:val="StyleUnderline"/>
          <w:rFonts w:asciiTheme="minorHAnsi" w:hAnsiTheme="minorHAnsi" w:cstheme="minorHAnsi"/>
        </w:rPr>
        <w:t>, ‘</w:t>
      </w:r>
      <w:r w:rsidRPr="0023640A">
        <w:rPr>
          <w:rStyle w:val="Emphasis"/>
          <w:rFonts w:asciiTheme="minorHAnsi" w:hAnsiTheme="minorHAnsi" w:cstheme="minorHAnsi"/>
        </w:rPr>
        <w:t>forward-looking</w:t>
      </w:r>
      <w:r w:rsidRPr="0023640A">
        <w:rPr>
          <w:rStyle w:val="StyleUnderline"/>
          <w:rFonts w:asciiTheme="minorHAnsi" w:hAnsiTheme="minorHAnsi" w:cstheme="minorHAnsi"/>
        </w:rPr>
        <w:t>’ solution within the logic of risk management</w:t>
      </w:r>
      <w:r w:rsidRPr="0023640A">
        <w:rPr>
          <w:rFonts w:asciiTheme="minorHAnsi" w:hAnsiTheme="minorHAnsi" w:cstheme="minorHAns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23640A">
        <w:rPr>
          <w:rStyle w:val="StyleUnderline"/>
          <w:rFonts w:asciiTheme="minorHAnsi" w:hAnsiTheme="minorHAnsi" w:cstheme="minorHAnsi"/>
        </w:rPr>
        <w:t>In this context of</w:t>
      </w:r>
      <w:r w:rsidRPr="0023640A">
        <w:rPr>
          <w:rFonts w:asciiTheme="minorHAnsi" w:hAnsiTheme="minorHAnsi" w:cstheme="minorHAnsi"/>
          <w:sz w:val="16"/>
        </w:rPr>
        <w:t xml:space="preserve"> governmentality </w:t>
      </w:r>
      <w:r w:rsidRPr="0023640A">
        <w:rPr>
          <w:rStyle w:val="StyleUnderline"/>
          <w:rFonts w:asciiTheme="minorHAnsi" w:hAnsiTheme="minorHAnsi" w:cstheme="minorHAnsi"/>
        </w:rPr>
        <w:t>theory</w:t>
      </w:r>
      <w:r w:rsidRPr="0023640A">
        <w:rPr>
          <w:rFonts w:asciiTheme="minorHAnsi" w:hAnsiTheme="minorHAnsi" w:cstheme="minorHAnsi"/>
          <w:sz w:val="16"/>
        </w:rPr>
        <w:t xml:space="preserve"> – as self-described and </w:t>
      </w:r>
      <w:r w:rsidRPr="0023640A">
        <w:rPr>
          <w:rStyle w:val="Emphasis"/>
          <w:rFonts w:asciiTheme="minorHAnsi" w:hAnsiTheme="minorHAnsi" w:cstheme="minorHAnsi"/>
        </w:rPr>
        <w:t>lauded</w:t>
      </w:r>
      <w:r w:rsidRPr="0023640A">
        <w:rPr>
          <w:rStyle w:val="StyleUnderline"/>
          <w:rFonts w:asciiTheme="minorHAnsi" w:hAnsiTheme="minorHAnsi" w:cstheme="minorHAnsi"/>
        </w:rPr>
        <w:t xml:space="preserve"> for its </w:t>
      </w:r>
      <w:r w:rsidRPr="0023640A">
        <w:rPr>
          <w:rStyle w:val="Emphasis"/>
          <w:rFonts w:asciiTheme="minorHAnsi" w:hAnsiTheme="minorHAnsi" w:cstheme="minorHAnsi"/>
        </w:rPr>
        <w:t>political non-prescription</w:t>
      </w:r>
      <w:r w:rsidRPr="0023640A">
        <w:rPr>
          <w:rFonts w:asciiTheme="minorHAnsi" w:hAnsiTheme="minorHAnsi" w:cstheme="minorHAnsi"/>
          <w:sz w:val="16"/>
        </w:rPr>
        <w:t xml:space="preserve"> by its own pundits –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acts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attitudes described as resistant</w:t>
      </w:r>
      <w:r w:rsidRPr="0023640A">
        <w:rPr>
          <w:rStyle w:val="StyleUnderline"/>
          <w:rFonts w:asciiTheme="minorHAnsi" w:hAnsiTheme="minorHAnsi" w:cstheme="minorHAnsi"/>
        </w:rPr>
        <w:t xml:space="preserve"> are, </w:t>
      </w:r>
      <w:r w:rsidRPr="0023640A">
        <w:rPr>
          <w:rStyle w:val="Emphasis"/>
          <w:rFonts w:asciiTheme="minorHAnsi" w:hAnsiTheme="minorHAnsi" w:cstheme="minorHAnsi"/>
        </w:rPr>
        <w:t>in the end</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absorbed by those who govern</w:t>
      </w:r>
      <w:r w:rsidRPr="0023640A">
        <w:rPr>
          <w:rStyle w:val="StyleUnderline"/>
          <w:rFonts w:asciiTheme="minorHAnsi" w:hAnsiTheme="minorHAnsi" w:cstheme="minorHAnsi"/>
        </w:rPr>
        <w:t xml:space="preserve">. Resistance as an </w:t>
      </w:r>
      <w:r w:rsidRPr="0023640A">
        <w:rPr>
          <w:rStyle w:val="Emphasis"/>
          <w:rFonts w:asciiTheme="minorHAnsi" w:hAnsiTheme="minorHAnsi" w:cstheme="minorHAnsi"/>
        </w:rPr>
        <w:t>oppositional force</w:t>
      </w:r>
      <w:r w:rsidRPr="0023640A">
        <w:rPr>
          <w:rStyle w:val="StyleUnderline"/>
          <w:rFonts w:asciiTheme="minorHAnsi" w:hAnsiTheme="minorHAnsi" w:cstheme="minorHAnsi"/>
        </w:rPr>
        <w:t xml:space="preserve"> – that </w:t>
      </w:r>
      <w:r w:rsidRPr="0023640A">
        <w:rPr>
          <w:rStyle w:val="Emphasis"/>
          <w:rFonts w:asciiTheme="minorHAnsi" w:hAnsiTheme="minorHAnsi" w:cstheme="minorHAnsi"/>
        </w:rPr>
        <w:t>pushes against</w:t>
      </w:r>
      <w:r w:rsidRPr="0023640A">
        <w:rPr>
          <w:rStyle w:val="StyleUnderline"/>
          <w:rFonts w:asciiTheme="minorHAnsi" w:hAnsiTheme="minorHAnsi" w:cstheme="minorHAnsi"/>
        </w:rPr>
        <w:t xml:space="preserve"> or has the potential to </w:t>
      </w:r>
      <w:r w:rsidRPr="0023640A">
        <w:rPr>
          <w:rStyle w:val="Emphasis"/>
          <w:rFonts w:asciiTheme="minorHAnsi" w:hAnsiTheme="minorHAnsi" w:cstheme="minorHAnsi"/>
        </w:rPr>
        <w:t>take power</w:t>
      </w:r>
      <w:r w:rsidRPr="0023640A">
        <w:rPr>
          <w:rStyle w:val="StyleUnderline"/>
          <w:rFonts w:asciiTheme="minorHAnsi" w:hAnsiTheme="minorHAnsi" w:cstheme="minorHAnsi"/>
        </w:rPr>
        <w:t xml:space="preserve"> – is </w:t>
      </w:r>
      <w:r w:rsidRPr="0023640A">
        <w:rPr>
          <w:rStyle w:val="Emphasis"/>
          <w:rFonts w:asciiTheme="minorHAnsi" w:hAnsiTheme="minorHAnsi" w:cstheme="minorHAnsi"/>
        </w:rPr>
        <w:t>theoretically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politically neutralized</w:t>
      </w:r>
      <w:r w:rsidRPr="0023640A">
        <w:rPr>
          <w:rStyle w:val="StyleUnderline"/>
          <w:rFonts w:asciiTheme="minorHAnsi" w:hAnsiTheme="minorHAnsi" w:cstheme="minorHAnsi"/>
        </w:rPr>
        <w:t xml:space="preserve">. In the neutralization process, </w:t>
      </w:r>
      <w:r w:rsidRPr="0023640A">
        <w:rPr>
          <w:rStyle w:val="Emphasis"/>
          <w:rFonts w:asciiTheme="minorHAnsi" w:hAnsiTheme="minorHAnsi" w:cstheme="minorHAnsi"/>
        </w:rPr>
        <w:t>power is reproduced</w:t>
      </w:r>
      <w:r w:rsidRPr="0023640A">
        <w:rPr>
          <w:rFonts w:asciiTheme="minorHAnsi" w:hAnsiTheme="minorHAnsi" w:cstheme="minorHAnsi"/>
          <w:sz w:val="16"/>
        </w:rPr>
        <w:t xml:space="preserve">. </w:t>
      </w:r>
    </w:p>
    <w:p w14:paraId="709E7728" w14:textId="77777777" w:rsidR="00645CB0" w:rsidRPr="00230352" w:rsidRDefault="00645CB0" w:rsidP="00645CB0">
      <w:pPr>
        <w:rPr>
          <w:rFonts w:asciiTheme="minorHAnsi" w:hAnsiTheme="minorHAnsi" w:cstheme="minorHAnsi"/>
          <w:sz w:val="16"/>
        </w:rPr>
      </w:pPr>
      <w:r w:rsidRPr="0023640A">
        <w:rPr>
          <w:rFonts w:asciiTheme="minorHAnsi" w:hAnsiTheme="minorHAnsi" w:cstheme="minorHAnsi"/>
          <w:sz w:val="16"/>
        </w:rPr>
        <w:t xml:space="preserve">So, along with McCann and March’s observations that </w:t>
      </w:r>
      <w:r w:rsidRPr="0023640A">
        <w:rPr>
          <w:rStyle w:val="StyleUnderline"/>
          <w:rFonts w:asciiTheme="minorHAnsi" w:hAnsiTheme="minorHAnsi" w:cstheme="minorHAnsi"/>
        </w:rPr>
        <w:t>everyday resistance</w:t>
      </w:r>
      <w:r w:rsidRPr="0023640A">
        <w:rPr>
          <w:rFonts w:asciiTheme="minorHAnsi" w:hAnsiTheme="minorHAnsi" w:cstheme="minorHAnsi"/>
          <w:sz w:val="16"/>
        </w:rPr>
        <w:t xml:space="preserve"> adds little to our understanding of false consciousness and that it denies the role of material factors in shaping identity, we can add Rubin’s two main criticisms of everyday resistance: it </w:t>
      </w:r>
      <w:r w:rsidRPr="0023640A">
        <w:rPr>
          <w:rStyle w:val="StyleUnderline"/>
          <w:rFonts w:asciiTheme="minorHAnsi" w:hAnsiTheme="minorHAnsi" w:cstheme="minorHAnsi"/>
        </w:rPr>
        <w:t xml:space="preserve">relies on an </w:t>
      </w:r>
      <w:r w:rsidRPr="0023640A">
        <w:rPr>
          <w:rStyle w:val="Emphasis"/>
          <w:rFonts w:asciiTheme="minorHAnsi" w:hAnsiTheme="minorHAnsi" w:cstheme="minorHAnsi"/>
        </w:rPr>
        <w:t>inaccurate understanding</w:t>
      </w:r>
      <w:r w:rsidRPr="0023640A">
        <w:rPr>
          <w:rStyle w:val="StyleUnderline"/>
          <w:rFonts w:asciiTheme="minorHAnsi" w:hAnsiTheme="minorHAnsi" w:cstheme="minorHAnsi"/>
        </w:rPr>
        <w:t xml:space="preserve"> of power, and acts of resistance which supposedly emancipate </w:t>
      </w:r>
      <w:r w:rsidRPr="0023640A">
        <w:rPr>
          <w:rStyle w:val="Emphasis"/>
          <w:rFonts w:asciiTheme="minorHAnsi" w:hAnsiTheme="minorHAnsi" w:cstheme="minorHAnsi"/>
        </w:rPr>
        <w:t>actually may reinforce domination</w:t>
      </w:r>
      <w:r w:rsidRPr="0023640A">
        <w:rPr>
          <w:rFonts w:asciiTheme="minorHAnsi" w:hAnsiTheme="minorHAnsi" w:cstheme="minorHAnsi"/>
          <w:sz w:val="16"/>
        </w:rPr>
        <w:t xml:space="preserve">. All four of </w:t>
      </w:r>
      <w:r w:rsidRPr="0023640A">
        <w:rPr>
          <w:rStyle w:val="StyleUnderline"/>
          <w:rFonts w:asciiTheme="minorHAnsi" w:hAnsiTheme="minorHAnsi" w:cstheme="minorHAnsi"/>
        </w:rPr>
        <w:t>these</w:t>
      </w:r>
      <w:r w:rsidRPr="0023640A">
        <w:rPr>
          <w:rFonts w:asciiTheme="minorHAnsi" w:hAnsiTheme="minorHAnsi" w:cstheme="minorHAnsi"/>
          <w:sz w:val="16"/>
        </w:rPr>
        <w:t xml:space="preserve"> criticisms </w:t>
      </w:r>
      <w:r w:rsidRPr="0023640A">
        <w:rPr>
          <w:rStyle w:val="StyleUnderline"/>
          <w:rFonts w:asciiTheme="minorHAnsi" w:hAnsiTheme="minorHAnsi" w:cstheme="minorHAnsi"/>
        </w:rPr>
        <w:t xml:space="preserve">demand the </w:t>
      </w:r>
      <w:r w:rsidRPr="0023640A">
        <w:rPr>
          <w:rStyle w:val="Emphasis"/>
          <w:rFonts w:asciiTheme="minorHAnsi" w:hAnsiTheme="minorHAnsi" w:cstheme="minorHAnsi"/>
        </w:rPr>
        <w:t>same thing</w:t>
      </w:r>
      <w:r w:rsidRPr="0023640A">
        <w:rPr>
          <w:rStyle w:val="StyleUnderline"/>
          <w:rFonts w:asciiTheme="minorHAnsi" w:hAnsiTheme="minorHAnsi" w:cstheme="minorHAnsi"/>
        </w:rPr>
        <w:t xml:space="preserve">: to </w:t>
      </w:r>
      <w:r w:rsidRPr="0023640A">
        <w:rPr>
          <w:rStyle w:val="Emphasis"/>
          <w:rFonts w:asciiTheme="minorHAnsi" w:hAnsiTheme="minorHAnsi" w:cstheme="minorHAnsi"/>
        </w:rPr>
        <w:t>know what is really going on</w:t>
      </w:r>
      <w:r w:rsidRPr="0023640A">
        <w:rPr>
          <w:rStyle w:val="StyleUnderline"/>
          <w:rFonts w:asciiTheme="minorHAnsi" w:hAnsiTheme="minorHAnsi" w:cstheme="minorHAnsi"/>
        </w:rPr>
        <w:t xml:space="preserve">, to get an </w:t>
      </w:r>
      <w:r w:rsidRPr="0023640A">
        <w:rPr>
          <w:rStyle w:val="Emphasis"/>
          <w:rFonts w:asciiTheme="minorHAnsi" w:hAnsiTheme="minorHAnsi" w:cstheme="minorHAnsi"/>
        </w:rPr>
        <w:t>adequate grasp</w:t>
      </w:r>
      <w:r w:rsidRPr="0023640A">
        <w:rPr>
          <w:rStyle w:val="StyleUnderline"/>
          <w:rFonts w:asciiTheme="minorHAnsi" w:hAnsiTheme="minorHAnsi" w:cstheme="minorHAnsi"/>
        </w:rPr>
        <w:t xml:space="preserve"> of the social</w:t>
      </w:r>
      <w:r w:rsidRPr="0023640A">
        <w:rPr>
          <w:rFonts w:asciiTheme="minorHAnsi" w:hAnsiTheme="minorHAnsi" w:cstheme="minorHAnsi"/>
          <w:sz w:val="16"/>
        </w:rPr>
        <w:t>.</w:t>
      </w:r>
    </w:p>
    <w:p w14:paraId="0A4E1F5D" w14:textId="77777777" w:rsidR="00645CB0" w:rsidRDefault="00645CB0" w:rsidP="00645CB0">
      <w:pPr>
        <w:pStyle w:val="Heading3"/>
      </w:pPr>
      <w:r>
        <w:lastRenderedPageBreak/>
        <w:t>AT: Unions Bad---1NC</w:t>
      </w:r>
    </w:p>
    <w:p w14:paraId="7215E090" w14:textId="77777777" w:rsidR="00645CB0" w:rsidRPr="007D4870" w:rsidRDefault="00645CB0" w:rsidP="00645CB0">
      <w:pPr>
        <w:pStyle w:val="Heading4"/>
        <w:rPr>
          <w:i/>
          <w:iCs w:val="0"/>
        </w:rPr>
      </w:pPr>
      <w:r>
        <w:t xml:space="preserve">Teaching union history </w:t>
      </w:r>
      <w:r>
        <w:rPr>
          <w:u w:val="single"/>
        </w:rPr>
        <w:t>decreases</w:t>
      </w:r>
      <w:r>
        <w:t xml:space="preserve"> racism and </w:t>
      </w:r>
      <w:r>
        <w:rPr>
          <w:u w:val="single"/>
        </w:rPr>
        <w:t>increases</w:t>
      </w:r>
      <w:r>
        <w:t xml:space="preserve"> allyship, even if there isn't a focus on race.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But focus on race </w:t>
      </w:r>
      <w:r>
        <w:rPr>
          <w:u w:val="single"/>
        </w:rPr>
        <w:t>only</w:t>
      </w:r>
      <w:r>
        <w:t xml:space="preserve"> causes </w:t>
      </w:r>
      <w:r>
        <w:rPr>
          <w:u w:val="single"/>
        </w:rPr>
        <w:t>inevitable</w:t>
      </w:r>
      <w:r>
        <w:t xml:space="preserve"> backlash from Trumpies.</w:t>
      </w:r>
    </w:p>
    <w:p w14:paraId="4C54F3D7" w14:textId="77777777" w:rsidR="00645CB0" w:rsidRPr="00434672" w:rsidRDefault="00645CB0" w:rsidP="00645CB0">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0" w:history="1">
        <w:r w:rsidRPr="000C3031">
          <w:rPr>
            <w:rStyle w:val="Hyperlink"/>
            <w:lang w:eastAsia="zh-CN"/>
          </w:rPr>
          <w:t>https://papers.ssrn.com/sol3/papers.cfm?abstract_id=5265353</w:t>
        </w:r>
      </w:hyperlink>
      <w:r>
        <w:rPr>
          <w:lang w:eastAsia="zh-CN"/>
        </w:rPr>
        <w:t>. MW]</w:t>
      </w:r>
    </w:p>
    <w:p w14:paraId="721B5EC9" w14:textId="77777777" w:rsidR="00645CB0" w:rsidRPr="007D4870" w:rsidRDefault="00645CB0" w:rsidP="00645CB0">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1F104380" w14:textId="77777777" w:rsidR="00645CB0" w:rsidRPr="007D4870" w:rsidRDefault="00645CB0" w:rsidP="00645CB0">
      <w:pPr>
        <w:rPr>
          <w:sz w:val="16"/>
        </w:rPr>
      </w:pPr>
      <w:r w:rsidRPr="007D4870">
        <w:rPr>
          <w:sz w:val="16"/>
        </w:rPr>
        <w:t>Conclusion</w:t>
      </w:r>
    </w:p>
    <w:p w14:paraId="4DFA505A" w14:textId="77777777" w:rsidR="00645CB0" w:rsidRPr="009C358A" w:rsidRDefault="00645CB0" w:rsidP="00645CB0">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16E97825" w14:textId="77777777" w:rsidR="00645CB0" w:rsidRPr="007D4870" w:rsidRDefault="00645CB0" w:rsidP="00645CB0">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15B2E90D" w14:textId="77777777" w:rsidR="00645CB0" w:rsidRPr="007D4870" w:rsidRDefault="00645CB0" w:rsidP="00645CB0">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w:t>
      </w:r>
      <w:r w:rsidRPr="007D4870">
        <w:rPr>
          <w:sz w:val="16"/>
        </w:rPr>
        <w:lastRenderedPageBreak/>
        <w:t xml:space="preserve">especially a class+race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0BA367C0" w14:textId="77777777" w:rsidR="00645CB0" w:rsidRPr="007D4870" w:rsidRDefault="00645CB0" w:rsidP="00645CB0">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16CFE3EE" w14:textId="77777777" w:rsidR="00645CB0" w:rsidRPr="0071128D" w:rsidRDefault="00645CB0" w:rsidP="00645CB0">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4067D742" w14:textId="77777777" w:rsidR="00645CB0" w:rsidRDefault="00645CB0" w:rsidP="00645CB0">
      <w:pPr>
        <w:pStyle w:val="Heading4"/>
        <w:rPr>
          <w:lang w:eastAsia="zh-CN"/>
        </w:rPr>
      </w:pPr>
      <w:r>
        <w:rPr>
          <w:lang w:eastAsia="zh-CN"/>
        </w:rPr>
        <w:t xml:space="preserve">Studies </w:t>
      </w:r>
      <w:r>
        <w:rPr>
          <w:u w:val="single"/>
          <w:lang w:eastAsia="zh-CN"/>
        </w:rPr>
        <w:t>prove</w:t>
      </w:r>
      <w:r>
        <w:rPr>
          <w:lang w:eastAsia="zh-CN"/>
        </w:rPr>
        <w:t xml:space="preserve">. When historically </w:t>
      </w:r>
      <w:r>
        <w:rPr>
          <w:u w:val="single"/>
          <w:lang w:eastAsia="zh-CN"/>
        </w:rPr>
        <w:t>racist</w:t>
      </w:r>
      <w:r>
        <w:rPr>
          <w:lang w:eastAsia="zh-CN"/>
        </w:rPr>
        <w:t xml:space="preserve"> movements were shown examples of </w:t>
      </w:r>
      <w:r>
        <w:rPr>
          <w:u w:val="single"/>
          <w:lang w:eastAsia="zh-CN"/>
        </w:rPr>
        <w:t>effective</w:t>
      </w:r>
      <w:r>
        <w:rPr>
          <w:lang w:eastAsia="zh-CN"/>
        </w:rPr>
        <w:t xml:space="preserve"> union organizing, it </w:t>
      </w:r>
      <w:r>
        <w:rPr>
          <w:u w:val="single"/>
          <w:lang w:eastAsia="zh-CN"/>
        </w:rPr>
        <w:t>increased</w:t>
      </w:r>
      <w:r>
        <w:rPr>
          <w:lang w:eastAsia="zh-CN"/>
        </w:rPr>
        <w:t xml:space="preserve"> the likelihood for solidarity and </w:t>
      </w:r>
      <w:r>
        <w:rPr>
          <w:u w:val="single"/>
          <w:lang w:eastAsia="zh-CN"/>
        </w:rPr>
        <w:t>decreased</w:t>
      </w:r>
      <w:r>
        <w:rPr>
          <w:lang w:eastAsia="zh-CN"/>
        </w:rPr>
        <w:t xml:space="preserve"> racism without a backlash effect. </w:t>
      </w:r>
    </w:p>
    <w:p w14:paraId="6AB9E8D9" w14:textId="77777777" w:rsidR="00645CB0" w:rsidRPr="00DC1C7C" w:rsidRDefault="00645CB0" w:rsidP="00645CB0">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1" w:history="1">
        <w:r w:rsidRPr="000C3031">
          <w:rPr>
            <w:rStyle w:val="Hyperlink"/>
            <w:lang w:eastAsia="zh-CN"/>
          </w:rPr>
          <w:t>https://papers.ssrn.com/sol3/papers.cfm?abstract_id=5265353</w:t>
        </w:r>
      </w:hyperlink>
      <w:r>
        <w:rPr>
          <w:lang w:eastAsia="zh-CN"/>
        </w:rPr>
        <w:t>. MW]</w:t>
      </w:r>
    </w:p>
    <w:p w14:paraId="7926BFEB" w14:textId="77777777" w:rsidR="00645CB0" w:rsidRPr="009C358A" w:rsidRDefault="00645CB0" w:rsidP="00645CB0">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5E9D9A92" w14:textId="77777777" w:rsidR="00645CB0" w:rsidRPr="009C358A" w:rsidRDefault="00645CB0" w:rsidP="00645CB0">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w:t>
      </w:r>
      <w:r w:rsidRPr="009C358A">
        <w:rPr>
          <w:sz w:val="16"/>
        </w:rPr>
        <w:lastRenderedPageBreak/>
        <w:t xml:space="preserve">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5F3FCB26" w14:textId="77777777" w:rsidR="00645CB0" w:rsidRPr="009C358A" w:rsidRDefault="00645CB0" w:rsidP="00645CB0">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2D61512A" w14:textId="77777777" w:rsidR="00645CB0" w:rsidRPr="008B5834" w:rsidRDefault="00645CB0" w:rsidP="00645CB0">
      <w:pPr>
        <w:pStyle w:val="Heading4"/>
      </w:pPr>
      <w:r>
        <w:t xml:space="preserve">Debating “if” and “how to expand collective worker representation” intersects with a </w:t>
      </w:r>
      <w:r>
        <w:rPr>
          <w:u w:val="single"/>
        </w:rPr>
        <w:t>robust</w:t>
      </w:r>
      <w:r>
        <w:t xml:space="preserve">, </w:t>
      </w:r>
      <w:r>
        <w:rPr>
          <w:u w:val="single"/>
        </w:rPr>
        <w:t>well-researched</w:t>
      </w:r>
      <w:r>
        <w:t xml:space="preserve"> literature base spanning </w:t>
      </w:r>
      <w:r>
        <w:rPr>
          <w:u w:val="single"/>
        </w:rPr>
        <w:t>national</w:t>
      </w:r>
      <w:r>
        <w:t xml:space="preserve">, </w:t>
      </w:r>
      <w:r>
        <w:rPr>
          <w:u w:val="single"/>
        </w:rPr>
        <w:t>professional</w:t>
      </w:r>
      <w:r>
        <w:t xml:space="preserve">, </w:t>
      </w:r>
      <w:r>
        <w:rPr>
          <w:u w:val="single"/>
        </w:rPr>
        <w:t>organizational</w:t>
      </w:r>
      <w:r>
        <w:t xml:space="preserve">, </w:t>
      </w:r>
      <w:r>
        <w:rPr>
          <w:u w:val="single"/>
        </w:rPr>
        <w:t>political</w:t>
      </w:r>
      <w:r>
        <w:t xml:space="preserve">, and </w:t>
      </w:r>
      <w:r>
        <w:rPr>
          <w:u w:val="single"/>
        </w:rPr>
        <w:t>cultural</w:t>
      </w:r>
      <w:r>
        <w:t xml:space="preserve"> differences. Sustaining a </w:t>
      </w:r>
      <w:r>
        <w:rPr>
          <w:u w:val="single"/>
        </w:rPr>
        <w:t>years-long exchange</w:t>
      </w:r>
      <w:r>
        <w:t xml:space="preserve"> is a </w:t>
      </w:r>
      <w:r>
        <w:rPr>
          <w:u w:val="single"/>
        </w:rPr>
        <w:t>generative knowledge-sharing</w:t>
      </w:r>
      <w:r>
        <w:t xml:space="preserve"> exercise that helps students </w:t>
      </w:r>
      <w:r w:rsidRPr="008B5834">
        <w:t>better understand</w:t>
      </w:r>
      <w:r w:rsidRPr="008B5834">
        <w:rPr>
          <w:u w:val="single"/>
        </w:rPr>
        <w:t xml:space="preserve"> divergent perspectives</w:t>
      </w:r>
      <w:r>
        <w:t xml:space="preserve">, </w:t>
      </w:r>
      <w:r w:rsidRPr="008B5834">
        <w:t xml:space="preserve">refine </w:t>
      </w:r>
      <w:r w:rsidRPr="008B5834">
        <w:rPr>
          <w:u w:val="single"/>
        </w:rPr>
        <w:t>their</w:t>
      </w:r>
      <w:r>
        <w:rPr>
          <w:u w:val="single"/>
        </w:rPr>
        <w:t xml:space="preserve"> own</w:t>
      </w:r>
      <w:r w:rsidRPr="008B5834">
        <w:t xml:space="preserve"> </w:t>
      </w:r>
      <w:r>
        <w:t xml:space="preserve">views, </w:t>
      </w:r>
      <w:r w:rsidRPr="008B5834">
        <w:t>and</w:t>
      </w:r>
      <w:r>
        <w:t xml:space="preserve"> identify </w:t>
      </w:r>
      <w:r>
        <w:rPr>
          <w:u w:val="single"/>
        </w:rPr>
        <w:t>new ways</w:t>
      </w:r>
      <w:r>
        <w:t xml:space="preserve"> to </w:t>
      </w:r>
      <w:r>
        <w:rPr>
          <w:u w:val="single"/>
        </w:rPr>
        <w:t>work towards justice</w:t>
      </w:r>
      <w:r>
        <w:t xml:space="preserve"> with </w:t>
      </w:r>
      <w:r>
        <w:rPr>
          <w:u w:val="single"/>
        </w:rPr>
        <w:t>collectives</w:t>
      </w:r>
      <w:r>
        <w:t>.</w:t>
      </w:r>
    </w:p>
    <w:p w14:paraId="0973825E" w14:textId="77777777" w:rsidR="00645CB0" w:rsidRPr="00BD6AAE" w:rsidRDefault="00645CB0" w:rsidP="00645CB0">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2F5CF5EA" w14:textId="77777777" w:rsidR="00645CB0" w:rsidRPr="00BD6AAE" w:rsidRDefault="00645CB0" w:rsidP="00645CB0">
      <w:pPr>
        <w:rPr>
          <w:sz w:val="16"/>
        </w:rPr>
      </w:pPr>
      <w:r w:rsidRPr="00BD6AAE">
        <w:rPr>
          <w:sz w:val="16"/>
        </w:rPr>
        <w:t xml:space="preserve">13.7 Conclusion </w:t>
      </w:r>
    </w:p>
    <w:p w14:paraId="1C52DA77" w14:textId="77777777" w:rsidR="00645CB0" w:rsidRPr="00BD6AAE" w:rsidRDefault="00645CB0" w:rsidP="00645CB0">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research and workers’ organising</w:t>
      </w:r>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r w:rsidRPr="00672C29">
        <w:rPr>
          <w:rStyle w:val="StyleUnderline"/>
          <w:highlight w:val="cyan"/>
        </w:rPr>
        <w:t>mobilising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3193D382" w14:textId="77777777" w:rsidR="00645CB0" w:rsidRPr="00BD6AAE" w:rsidRDefault="00645CB0" w:rsidP="00645CB0">
      <w:pPr>
        <w:rPr>
          <w:sz w:val="16"/>
        </w:rPr>
      </w:pPr>
      <w:r w:rsidRPr="00BD6AAE">
        <w:rPr>
          <w:sz w:val="16"/>
        </w:rPr>
        <w:t xml:space="preserve">Throughout this chapter, we showcased </w:t>
      </w:r>
      <w:r w:rsidRPr="00672C29">
        <w:rPr>
          <w:rStyle w:val="StyleUnderline"/>
          <w:highlight w:val="cyan"/>
        </w:rPr>
        <w:t>numerous transnational initia</w:t>
      </w:r>
      <w:r w:rsidRPr="00672C29">
        <w:rPr>
          <w:rStyle w:val="StyleUnderline"/>
          <w:highlight w:val="cyan"/>
        </w:rPr>
        <w:noBreakHyphen/>
        <w:t xml:space="preserve"> tives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lastRenderedPageBreak/>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labour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r w:rsidRPr="00672C29">
        <w:rPr>
          <w:rStyle w:val="StyleUnderline"/>
          <w:highlight w:val="cyan"/>
        </w:rPr>
        <w:t>organisations</w:t>
      </w:r>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0F25F89F" w14:textId="77777777" w:rsidR="00645CB0" w:rsidRDefault="00645CB0" w:rsidP="00645CB0">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r w:rsidRPr="00672C29">
        <w:rPr>
          <w:rStyle w:val="StyleUnderline"/>
          <w:highlight w:val="cyan"/>
        </w:rPr>
        <w:t>organisational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3EBFAFCC" w14:textId="77777777" w:rsidR="00645CB0" w:rsidRPr="00350448" w:rsidRDefault="00645CB0" w:rsidP="00645CB0">
      <w:pPr>
        <w:pStyle w:val="Heading4"/>
      </w:pPr>
      <w:bookmarkStart w:id="1" w:name="_Hlk209940323"/>
      <w:r>
        <w:t xml:space="preserve">Unions are not a </w:t>
      </w:r>
      <w:r w:rsidRPr="00350448">
        <w:rPr>
          <w:u w:val="single"/>
        </w:rPr>
        <w:t>monolith</w:t>
      </w:r>
      <w:r>
        <w:t xml:space="preserve">. Looking at one off example ignores a history of positive social gains that </w:t>
      </w:r>
      <w:r w:rsidRPr="00350448">
        <w:rPr>
          <w:u w:val="single"/>
        </w:rPr>
        <w:t>outweigh</w:t>
      </w:r>
      <w:r>
        <w:t xml:space="preserve"> and </w:t>
      </w:r>
      <w:r w:rsidRPr="00350448">
        <w:rPr>
          <w:u w:val="single"/>
        </w:rPr>
        <w:t>turn</w:t>
      </w:r>
      <w:r>
        <w:t xml:space="preserve"> their </w:t>
      </w:r>
      <w:r w:rsidRPr="00350448">
        <w:rPr>
          <w:u w:val="single"/>
        </w:rPr>
        <w:t>offense</w:t>
      </w:r>
      <w:r>
        <w:t xml:space="preserve">. </w:t>
      </w:r>
    </w:p>
    <w:p w14:paraId="5AC7FC40" w14:textId="77777777" w:rsidR="00645CB0" w:rsidRPr="000778E6" w:rsidRDefault="00645CB0" w:rsidP="00645CB0">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4525069B" w14:textId="77777777" w:rsidR="00645CB0" w:rsidRPr="00350448" w:rsidRDefault="00645CB0" w:rsidP="00645CB0">
      <w:pPr>
        <w:rPr>
          <w:sz w:val="16"/>
        </w:rPr>
      </w:pPr>
      <w:r w:rsidRPr="00350448">
        <w:rPr>
          <w:sz w:val="16"/>
        </w:rPr>
        <w:t xml:space="preserve">McAlevey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McAlevey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350448">
        <w:rPr>
          <w:rStyle w:val="StyleUnderline"/>
          <w:highlight w:val="cyan"/>
        </w:rPr>
        <w:t>organizing to launch</w:t>
      </w:r>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387B3C9B" w14:textId="77777777" w:rsidR="00645CB0" w:rsidRPr="00350448" w:rsidRDefault="00645CB0" w:rsidP="00645CB0">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McAlevey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6AD0C70B" w14:textId="77777777" w:rsidR="00645CB0" w:rsidRPr="00350448" w:rsidRDefault="00645CB0" w:rsidP="00645CB0">
      <w:pPr>
        <w:rPr>
          <w:sz w:val="16"/>
        </w:rPr>
      </w:pPr>
      <w:r w:rsidRPr="00350448">
        <w:rPr>
          <w:sz w:val="16"/>
        </w:rPr>
        <w:t xml:space="preserve">The book is replete with past and contemporary examples meant to debunk or counter these “myths.” For example, in her discussion of unions and the environmental movement, McAlevey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 xml:space="preserve">Workers </w:t>
      </w:r>
      <w:r w:rsidRPr="00350448">
        <w:rPr>
          <w:rStyle w:val="Emphasis"/>
          <w:highlight w:val="cyan"/>
        </w:rPr>
        <w:lastRenderedPageBreak/>
        <w:t>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“rightto-know”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McAlevey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p>
    <w:bookmarkEnd w:id="1"/>
    <w:p w14:paraId="6670EECC" w14:textId="77777777" w:rsidR="00645CB0" w:rsidRDefault="00645CB0" w:rsidP="00645CB0">
      <w:pPr>
        <w:pStyle w:val="Heading3"/>
      </w:pPr>
      <w:r>
        <w:lastRenderedPageBreak/>
        <w:t xml:space="preserve">AT: Queerness---1NC </w:t>
      </w:r>
    </w:p>
    <w:p w14:paraId="1586076A" w14:textId="77777777" w:rsidR="00645CB0" w:rsidRPr="00230352" w:rsidRDefault="00645CB0" w:rsidP="00645CB0">
      <w:pPr>
        <w:pStyle w:val="Heading4"/>
      </w:pPr>
      <w:r>
        <w:t xml:space="preserve">Engaging the </w:t>
      </w:r>
      <w:r w:rsidRPr="00230352">
        <w:rPr>
          <w:u w:val="single"/>
        </w:rPr>
        <w:t>state</w:t>
      </w:r>
      <w:r>
        <w:t xml:space="preserve"> is </w:t>
      </w:r>
      <w:r w:rsidRPr="00230352">
        <w:rPr>
          <w:u w:val="single"/>
        </w:rPr>
        <w:t>essential</w:t>
      </w:r>
      <w:r>
        <w:t xml:space="preserve"> to prevent </w:t>
      </w:r>
      <w:r w:rsidRPr="00230352">
        <w:rPr>
          <w:u w:val="single"/>
        </w:rPr>
        <w:t>right wing</w:t>
      </w:r>
      <w:r>
        <w:t xml:space="preserve"> </w:t>
      </w:r>
      <w:r w:rsidRPr="00230352">
        <w:rPr>
          <w:u w:val="single"/>
        </w:rPr>
        <w:t>crackdown</w:t>
      </w:r>
      <w:r>
        <w:t xml:space="preserve">. </w:t>
      </w:r>
    </w:p>
    <w:p w14:paraId="51D73849" w14:textId="77777777" w:rsidR="00645CB0" w:rsidRPr="004F6D0E" w:rsidRDefault="00645CB0" w:rsidP="00645CB0">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48972D00" w14:textId="77777777" w:rsidR="00645CB0" w:rsidRPr="00C036A9" w:rsidRDefault="00645CB0" w:rsidP="00645CB0">
      <w:pPr>
        <w:rPr>
          <w:sz w:val="16"/>
          <w:szCs w:val="16"/>
        </w:rPr>
      </w:pPr>
      <w:r w:rsidRPr="001F348B">
        <w:rPr>
          <w:sz w:val="16"/>
        </w:rPr>
        <w:t xml:space="preserve">Moreover, </w:t>
      </w:r>
      <w:r w:rsidRPr="001B161A">
        <w:rPr>
          <w:rStyle w:val="StyleUnderline"/>
        </w:rPr>
        <w:t xml:space="preserve">when it comes to issues of identity, rights and the future of our planet, it’s clear that </w:t>
      </w:r>
      <w:r w:rsidRPr="00EF2F8A">
        <w:rPr>
          <w:rStyle w:val="StyleUnderline"/>
          <w:highlight w:val="cyan"/>
        </w:rPr>
        <w:t xml:space="preserve">progressives struggle to </w:t>
      </w:r>
      <w:r w:rsidRPr="00EF2F8A">
        <w:rPr>
          <w:rStyle w:val="Emphasis"/>
          <w:highlight w:val="cyan"/>
        </w:rPr>
        <w:t>articulate</w:t>
      </w:r>
      <w:r w:rsidRPr="001B161A">
        <w:rPr>
          <w:rStyle w:val="StyleUnderline"/>
        </w:rPr>
        <w:t xml:space="preserve"> a</w:t>
      </w:r>
      <w:r w:rsidRPr="001F348B">
        <w:rPr>
          <w:sz w:val="16"/>
        </w:rPr>
        <w:t xml:space="preserve"> </w:t>
      </w:r>
      <w:r w:rsidRPr="001D080C">
        <w:rPr>
          <w:rStyle w:val="Emphasis"/>
        </w:rPr>
        <w:t xml:space="preserve">coherent </w:t>
      </w:r>
      <w:r w:rsidRPr="00EF2F8A">
        <w:rPr>
          <w:rStyle w:val="Emphasis"/>
          <w:highlight w:val="cyan"/>
        </w:rPr>
        <w:t>framework</w:t>
      </w:r>
      <w:r w:rsidRPr="00EF2F8A">
        <w:rPr>
          <w:sz w:val="16"/>
          <w:highlight w:val="cyan"/>
        </w:rPr>
        <w:t xml:space="preserve"> </w:t>
      </w:r>
      <w:r w:rsidRPr="00EF2F8A">
        <w:rPr>
          <w:rStyle w:val="StyleUnderline"/>
          <w:highlight w:val="cyan"/>
        </w:rPr>
        <w:t>for</w:t>
      </w:r>
      <w:r w:rsidRPr="001B161A">
        <w:rPr>
          <w:rStyle w:val="StyleUnderline"/>
        </w:rPr>
        <w:t xml:space="preserve"> thinking about </w:t>
      </w:r>
      <w:r w:rsidRPr="001D080C">
        <w:rPr>
          <w:rStyle w:val="StyleUnderline"/>
        </w:rPr>
        <w:t xml:space="preserve">the </w:t>
      </w:r>
      <w:r w:rsidRPr="001D080C">
        <w:rPr>
          <w:rStyle w:val="Emphasis"/>
        </w:rPr>
        <w:t xml:space="preserve">role of </w:t>
      </w:r>
      <w:r w:rsidRPr="00EF2F8A">
        <w:rPr>
          <w:rStyle w:val="Emphasis"/>
          <w:highlight w:val="cyan"/>
        </w:rPr>
        <w:t>the state</w:t>
      </w:r>
      <w:r w:rsidRPr="00C036A9">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6AA622BA" w14:textId="77777777" w:rsidR="00645CB0" w:rsidRPr="001B161A" w:rsidRDefault="00645CB0" w:rsidP="00645CB0">
      <w:pPr>
        <w:rPr>
          <w:u w:val="single"/>
        </w:rPr>
      </w:pPr>
      <w:r w:rsidRPr="001F348B">
        <w:rPr>
          <w:sz w:val="16"/>
        </w:rPr>
        <w:t xml:space="preserve">Similarly, </w:t>
      </w:r>
      <w:r w:rsidRPr="001B161A">
        <w:rPr>
          <w:rStyle w:val="StyleUnderline"/>
        </w:rPr>
        <w:t xml:space="preserve">the partly has been </w:t>
      </w:r>
      <w:r w:rsidRPr="00EF2F8A">
        <w:rPr>
          <w:rStyle w:val="StyleUnderline"/>
          <w:highlight w:val="cyan"/>
        </w:rPr>
        <w:t xml:space="preserve">nearly </w:t>
      </w:r>
      <w:r w:rsidRPr="00EF2F8A">
        <w:rPr>
          <w:rStyle w:val="Emphasis"/>
          <w:highlight w:val="cyan"/>
        </w:rPr>
        <w:t>silent</w:t>
      </w:r>
      <w:r w:rsidRPr="00EF2F8A">
        <w:rPr>
          <w:rStyle w:val="StyleUnderline"/>
          <w:highlight w:val="cyan"/>
        </w:rPr>
        <w:t xml:space="preserve"> on</w:t>
      </w:r>
      <w:r w:rsidRPr="001B161A">
        <w:rPr>
          <w:rStyle w:val="StyleUnderline"/>
        </w:rPr>
        <w:t xml:space="preserve"> the wave of </w:t>
      </w:r>
      <w:r w:rsidRPr="00EF2F8A">
        <w:rPr>
          <w:rStyle w:val="Emphasis"/>
          <w:highlight w:val="cyan"/>
        </w:rPr>
        <w:t>transphobic</w:t>
      </w:r>
      <w:r w:rsidRPr="001F348B">
        <w:rPr>
          <w:sz w:val="16"/>
        </w:rPr>
        <w:t xml:space="preserve"> </w:t>
      </w:r>
      <w:r w:rsidRPr="001B161A">
        <w:rPr>
          <w:rStyle w:val="StyleUnderline"/>
        </w:rPr>
        <w:t xml:space="preserve">and homophobic </w:t>
      </w:r>
      <w:r w:rsidRPr="00EF2F8A">
        <w:rPr>
          <w:rStyle w:val="StyleUnderline"/>
          <w:highlight w:val="cyan"/>
        </w:rPr>
        <w:t>legislation</w:t>
      </w:r>
      <w:r w:rsidRPr="001B161A">
        <w:rPr>
          <w:rStyle w:val="StyleUnderline"/>
        </w:rPr>
        <w:t xml:space="preserve"> now sweeping across the country</w:t>
      </w:r>
      <w:r w:rsidRPr="001F348B">
        <w:rPr>
          <w:sz w:val="16"/>
        </w:rPr>
        <w:t>—</w:t>
      </w:r>
      <w:r w:rsidRPr="001B161A">
        <w:rPr>
          <w:rStyle w:val="StyleUnderline"/>
        </w:rPr>
        <w:t xml:space="preserve">the latest evidence that </w:t>
      </w:r>
      <w:r w:rsidRPr="00C036A9">
        <w:rPr>
          <w:rStyle w:val="StyleUnderline"/>
        </w:rPr>
        <w:t xml:space="preserve">social </w:t>
      </w:r>
      <w:r w:rsidRPr="00EF2F8A">
        <w:rPr>
          <w:rStyle w:val="StyleUnderline"/>
          <w:highlight w:val="cyan"/>
        </w:rPr>
        <w:t>conservatives</w:t>
      </w:r>
      <w:r w:rsidRPr="001B161A">
        <w:rPr>
          <w:rStyle w:val="StyleUnderline"/>
        </w:rPr>
        <w:t xml:space="preserve"> have </w:t>
      </w:r>
      <w:r w:rsidRPr="00EF2F8A">
        <w:rPr>
          <w:rStyle w:val="StyleUnderline"/>
          <w:highlight w:val="cyan"/>
        </w:rPr>
        <w:t xml:space="preserve">never shrunk from </w:t>
      </w:r>
      <w:r w:rsidRPr="00EF2F8A">
        <w:rPr>
          <w:rStyle w:val="Emphasis"/>
          <w:highlight w:val="cyan"/>
        </w:rPr>
        <w:t>using the state</w:t>
      </w:r>
      <w:r w:rsidRPr="001B161A">
        <w:rPr>
          <w:rStyle w:val="StyleUnderline"/>
        </w:rPr>
        <w:t xml:space="preserve"> to advance their 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EF2F8A">
        <w:rPr>
          <w:rStyle w:val="StyleUnderline"/>
          <w:highlight w:val="cyan"/>
        </w:rPr>
        <w:t>forgetfulness is not</w:t>
      </w:r>
      <w:r w:rsidRPr="001F348B">
        <w:rPr>
          <w:sz w:val="16"/>
        </w:rPr>
        <w:t xml:space="preserve">, I think, </w:t>
      </w:r>
      <w:r w:rsidRPr="001B161A">
        <w:rPr>
          <w:rStyle w:val="StyleUnderline"/>
        </w:rPr>
        <w:t xml:space="preserve">strategic or even necessarily </w:t>
      </w:r>
      <w:r w:rsidRPr="00EF2F8A">
        <w:rPr>
          <w:rStyle w:val="Emphasis"/>
          <w:highlight w:val="cyan"/>
        </w:rPr>
        <w:t>intentional</w:t>
      </w:r>
      <w:r w:rsidRPr="001B161A">
        <w:rPr>
          <w:rStyle w:val="StyleUnderline"/>
        </w:rPr>
        <w:t xml:space="preserve">; it is </w:t>
      </w:r>
      <w:r w:rsidRPr="00EF2F8A">
        <w:rPr>
          <w:rStyle w:val="StyleUnderline"/>
          <w:highlight w:val="cyan"/>
        </w:rPr>
        <w:t>rather the culmination of</w:t>
      </w:r>
      <w:r w:rsidRPr="001B161A">
        <w:rPr>
          <w:rStyle w:val="StyleUnderline"/>
        </w:rPr>
        <w:t xml:space="preserve"> decades </w:t>
      </w:r>
      <w:r w:rsidRPr="001D080C">
        <w:rPr>
          <w:rStyle w:val="StyleUnderline"/>
        </w:rPr>
        <w:t xml:space="preserve">of neoliberal politicking and </w:t>
      </w:r>
      <w:r w:rsidRPr="00EF2F8A">
        <w:rPr>
          <w:rStyle w:val="Emphasis"/>
          <w:highlight w:val="cyan"/>
        </w:rPr>
        <w:t>anti-statist theorizing</w:t>
      </w:r>
      <w:r w:rsidRPr="00EF2F8A">
        <w:rPr>
          <w:sz w:val="16"/>
          <w:highlight w:val="cyan"/>
        </w:rPr>
        <w:t xml:space="preserve">, </w:t>
      </w:r>
      <w:r w:rsidRPr="00EF2F8A">
        <w:rPr>
          <w:rStyle w:val="StyleUnderline"/>
          <w:highlight w:val="cyan"/>
        </w:rPr>
        <w:t>which</w:t>
      </w:r>
      <w:r w:rsidRPr="001B161A">
        <w:rPr>
          <w:rStyle w:val="StyleUnderline"/>
        </w:rPr>
        <w:t xml:space="preserve"> have </w:t>
      </w:r>
      <w:r w:rsidRPr="00EF2F8A">
        <w:rPr>
          <w:rStyle w:val="StyleUnderline"/>
          <w:highlight w:val="cyan"/>
        </w:rPr>
        <w:t>colluded to make Dem</w:t>
      </w:r>
      <w:r w:rsidRPr="00C036A9">
        <w:rPr>
          <w:rStyle w:val="StyleUnderline"/>
        </w:rPr>
        <w:t>ocrat</w:t>
      </w:r>
      <w:r w:rsidRPr="00EF2F8A">
        <w:rPr>
          <w:rStyle w:val="StyleUnderline"/>
          <w:highlight w:val="cyan"/>
        </w:rPr>
        <w:t xml:space="preserve">s </w:t>
      </w:r>
      <w:r w:rsidRPr="00EF2F8A">
        <w:rPr>
          <w:rStyle w:val="Emphasis"/>
          <w:highlight w:val="cyan"/>
        </w:rPr>
        <w:t>unable</w:t>
      </w:r>
      <w:r w:rsidRPr="00EF2F8A">
        <w:rPr>
          <w:rStyle w:val="StyleUnderline"/>
          <w:highlight w:val="cyan"/>
        </w:rPr>
        <w:t xml:space="preserve"> to conceive </w:t>
      </w:r>
      <w:r w:rsidRPr="00EF2F8A">
        <w:rPr>
          <w:rStyle w:val="Emphasis"/>
          <w:highlight w:val="cyan"/>
        </w:rPr>
        <w:t>positively</w:t>
      </w:r>
      <w:r w:rsidRPr="00EF2F8A">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EF2F8A">
        <w:rPr>
          <w:rStyle w:val="StyleUnderline"/>
          <w:highlight w:val="cyan"/>
        </w:rPr>
        <w:t>If we are to counter the rising</w:t>
      </w:r>
      <w:r w:rsidRPr="001B161A">
        <w:rPr>
          <w:rStyle w:val="StyleUnderline"/>
        </w:rPr>
        <w:t xml:space="preserve"> </w:t>
      </w:r>
      <w:r w:rsidRPr="001B161A">
        <w:rPr>
          <w:rStyle w:val="Emphasis"/>
        </w:rPr>
        <w:t>threat</w:t>
      </w:r>
      <w:r w:rsidRPr="001B161A">
        <w:rPr>
          <w:rStyle w:val="StyleUnderline"/>
        </w:rPr>
        <w:t xml:space="preserve"> of the </w:t>
      </w:r>
      <w:r w:rsidRPr="00EF2F8A">
        <w:rPr>
          <w:rStyle w:val="Emphasis"/>
          <w:highlight w:val="cyan"/>
        </w:rPr>
        <w:t>populist right,</w:t>
      </w:r>
      <w:r w:rsidRPr="00EF2F8A">
        <w:rPr>
          <w:rStyle w:val="StyleUnderline"/>
          <w:highlight w:val="cyan"/>
        </w:rPr>
        <w:t xml:space="preserve"> this</w:t>
      </w:r>
      <w:r w:rsidRPr="001B161A">
        <w:rPr>
          <w:rStyle w:val="StyleUnderline"/>
        </w:rPr>
        <w:t xml:space="preserve"> is something that </w:t>
      </w:r>
      <w:r w:rsidRPr="00EF2F8A">
        <w:rPr>
          <w:rStyle w:val="Emphasis"/>
          <w:highlight w:val="cyan"/>
        </w:rPr>
        <w:t>will have to change</w:t>
      </w:r>
      <w:r w:rsidRPr="00EF2F8A">
        <w:rPr>
          <w:rStyle w:val="StyleUnderline"/>
          <w:highlight w:val="cyan"/>
        </w:rPr>
        <w:t>.</w:t>
      </w:r>
    </w:p>
    <w:p w14:paraId="028F2F96" w14:textId="77777777" w:rsidR="00645CB0" w:rsidRPr="001F348B" w:rsidRDefault="00645CB0" w:rsidP="00645CB0">
      <w:pPr>
        <w:rPr>
          <w:sz w:val="16"/>
        </w:rPr>
      </w:pPr>
      <w:r w:rsidRPr="001F348B">
        <w:rPr>
          <w:sz w:val="16"/>
        </w:rPr>
        <w:t>We might begin charting a new path by returning to Benjamin’s critique of violence, which resonates so deeply with queer critiques of the state. To directly compare the two, however, makes plain that something is missing in qu</w:t>
      </w:r>
      <w:r w:rsidRPr="001D080C">
        <w:rPr>
          <w:sz w:val="16"/>
        </w:rPr>
        <w:t xml:space="preserve">eer theory’s approach. </w:t>
      </w:r>
      <w:r w:rsidRPr="001D080C">
        <w:rPr>
          <w:rStyle w:val="StyleUnderline"/>
        </w:rPr>
        <w:t xml:space="preserve">Queer theory’s </w:t>
      </w:r>
      <w:r w:rsidRPr="00EF2F8A">
        <w:rPr>
          <w:rStyle w:val="StyleUnderline"/>
          <w:highlight w:val="cyan"/>
        </w:rPr>
        <w:t>rejection of</w:t>
      </w:r>
      <w:r w:rsidRPr="001B161A">
        <w:rPr>
          <w:rStyle w:val="StyleUnderline"/>
        </w:rPr>
        <w:t xml:space="preserve"> the </w:t>
      </w:r>
      <w:r w:rsidRPr="00EF2F8A">
        <w:rPr>
          <w:rStyle w:val="StyleUnderline"/>
          <w:highlight w:val="cyan"/>
        </w:rPr>
        <w:t>state rests on</w:t>
      </w:r>
      <w:r w:rsidRPr="00C036A9">
        <w:rPr>
          <w:rStyle w:val="StyleUnderline"/>
        </w:rPr>
        <w:t xml:space="preserve"> the</w:t>
      </w:r>
      <w:r w:rsidRPr="001B161A">
        <w:rPr>
          <w:rStyle w:val="StyleUnderline"/>
        </w:rPr>
        <w:t xml:space="preserve"> tacit </w:t>
      </w:r>
      <w:r w:rsidRPr="00EF2F8A">
        <w:rPr>
          <w:rStyle w:val="StyleUnderline"/>
          <w:highlight w:val="cyan"/>
        </w:rPr>
        <w:t>assumption</w:t>
      </w:r>
      <w:r w:rsidRPr="001B161A">
        <w:rPr>
          <w:rStyle w:val="StyleUnderline"/>
        </w:rPr>
        <w:t xml:space="preserve"> that </w:t>
      </w:r>
      <w:r w:rsidRPr="00EF2F8A">
        <w:rPr>
          <w:rStyle w:val="StyleUnderline"/>
          <w:highlight w:val="cyan"/>
        </w:rPr>
        <w:t xml:space="preserve">violence can be </w:t>
      </w:r>
      <w:r w:rsidRPr="00EF2F8A">
        <w:rPr>
          <w:rStyle w:val="Emphasis"/>
          <w:highlight w:val="cyan"/>
        </w:rPr>
        <w:t>transcended</w:t>
      </w:r>
      <w:r w:rsidRPr="00EF2F8A">
        <w:rPr>
          <w:sz w:val="16"/>
          <w:highlight w:val="cyan"/>
        </w:rPr>
        <w:t xml:space="preserve">, </w:t>
      </w:r>
      <w:r w:rsidRPr="00F83782">
        <w:rPr>
          <w:rStyle w:val="StyleUnderline"/>
        </w:rPr>
        <w:t xml:space="preserve">that with the </w:t>
      </w:r>
      <w:r w:rsidRPr="00F83782">
        <w:rPr>
          <w:rStyle w:val="Emphasis"/>
        </w:rPr>
        <w:t>right form of critique</w:t>
      </w:r>
      <w:r w:rsidRPr="00F83782">
        <w:rPr>
          <w:rStyle w:val="StyleUnderline"/>
        </w:rPr>
        <w:t xml:space="preserve"> and with the </w:t>
      </w:r>
      <w:r w:rsidRPr="00F83782">
        <w:rPr>
          <w:rStyle w:val="Emphasis"/>
        </w:rPr>
        <w:t>right forms of direct action</w:t>
      </w:r>
      <w:r w:rsidRPr="00F83782">
        <w:rPr>
          <w:rStyle w:val="StyleUnderline"/>
        </w:rPr>
        <w:t>, we can break free of</w:t>
      </w:r>
      <w:r w:rsidRPr="001B161A">
        <w:rPr>
          <w:rStyle w:val="StyleUnderline"/>
        </w:rPr>
        <w:t xml:space="preserve"> history’s moorings</w:t>
      </w:r>
      <w:r w:rsidRPr="001F348B">
        <w:rPr>
          <w:sz w:val="16"/>
        </w:rPr>
        <w:t>.</w:t>
      </w:r>
    </w:p>
    <w:p w14:paraId="4A214431" w14:textId="77777777" w:rsidR="00645CB0" w:rsidRDefault="00645CB0" w:rsidP="00645CB0">
      <w:pPr>
        <w:rPr>
          <w:rStyle w:val="StyleUnderline"/>
        </w:rPr>
      </w:pPr>
      <w:r w:rsidRPr="001F348B">
        <w:rPr>
          <w:sz w:val="16"/>
        </w:rPr>
        <w:t xml:space="preserve">Yet </w:t>
      </w:r>
      <w:r w:rsidRPr="001B161A">
        <w:rPr>
          <w:rStyle w:val="StyleUnderline"/>
        </w:rPr>
        <w:t xml:space="preserve">Benjamin recognized this as </w:t>
      </w:r>
      <w:r w:rsidRPr="00EF2F8A">
        <w:rPr>
          <w:rStyle w:val="Emphasis"/>
          <w:highlight w:val="cyan"/>
        </w:rPr>
        <w:t>pure fantasy</w:t>
      </w:r>
      <w:r w:rsidRPr="00F83782">
        <w:rPr>
          <w:sz w:val="16"/>
        </w:rPr>
        <w:t xml:space="preserve">: </w:t>
      </w:r>
      <w:r w:rsidRPr="00F83782">
        <w:rPr>
          <w:rStyle w:val="StyleUnderline"/>
        </w:rPr>
        <w:t xml:space="preserve">there is no </w:t>
      </w:r>
      <w:r w:rsidRPr="00F83782">
        <w:rPr>
          <w:rStyle w:val="Emphasis"/>
        </w:rPr>
        <w:t>externality</w:t>
      </w:r>
      <w:r w:rsidRPr="00F83782">
        <w:rPr>
          <w:rStyle w:val="StyleUnderline"/>
        </w:rPr>
        <w:t xml:space="preserve"> to violence</w:t>
      </w:r>
      <w:r w:rsidRPr="00EF2F8A">
        <w:rPr>
          <w:sz w:val="16"/>
          <w:highlight w:val="cyan"/>
        </w:rPr>
        <w:t xml:space="preserve">. </w:t>
      </w:r>
      <w:r w:rsidRPr="00EF2F8A">
        <w:rPr>
          <w:rStyle w:val="StyleUnderline"/>
          <w:highlight w:val="cyan"/>
        </w:rPr>
        <w:t>When</w:t>
      </w:r>
      <w:r w:rsidRPr="001B161A">
        <w:rPr>
          <w:rStyle w:val="StyleUnderline"/>
        </w:rPr>
        <w:t xml:space="preserve"> queer </w:t>
      </w:r>
      <w:r w:rsidRPr="00EF2F8A">
        <w:rPr>
          <w:rStyle w:val="StyleUnderline"/>
          <w:highlight w:val="cyan"/>
        </w:rPr>
        <w:t xml:space="preserve">advocates call for a </w:t>
      </w:r>
      <w:r w:rsidRPr="00EF2F8A">
        <w:rPr>
          <w:rStyle w:val="Emphasis"/>
          <w:highlight w:val="cyan"/>
        </w:rPr>
        <w:t>retreat from the state</w:t>
      </w:r>
      <w:r w:rsidRPr="00EF2F8A">
        <w:rPr>
          <w:rStyle w:val="StyleUnderline"/>
          <w:highlight w:val="cyan"/>
        </w:rPr>
        <w:t xml:space="preserve"> and a </w:t>
      </w:r>
      <w:r w:rsidRPr="00EF2F8A">
        <w:rPr>
          <w:rStyle w:val="Emphasis"/>
          <w:highlight w:val="cyan"/>
        </w:rPr>
        <w:t>return</w:t>
      </w:r>
      <w:r w:rsidRPr="00EF2F8A">
        <w:rPr>
          <w:rStyle w:val="StyleUnderline"/>
          <w:highlight w:val="cyan"/>
        </w:rPr>
        <w:t xml:space="preserve"> to</w:t>
      </w:r>
      <w:r w:rsidRPr="001B161A">
        <w:rPr>
          <w:rStyle w:val="StyleUnderline"/>
        </w:rPr>
        <w:t xml:space="preserve"> forms of </w:t>
      </w:r>
      <w:r w:rsidRPr="00EF2F8A">
        <w:rPr>
          <w:rStyle w:val="Emphasis"/>
          <w:highlight w:val="cyan"/>
        </w:rPr>
        <w:t>community organizing</w:t>
      </w:r>
      <w:r w:rsidRPr="001B161A">
        <w:rPr>
          <w:rStyle w:val="StyleUnderline"/>
        </w:rPr>
        <w:t xml:space="preserve"> as a way to escape the state’s violence, </w:t>
      </w:r>
      <w:r w:rsidRPr="00EF2F8A">
        <w:rPr>
          <w:rStyle w:val="StyleUnderline"/>
          <w:highlight w:val="cyan"/>
        </w:rPr>
        <w:t xml:space="preserve">they are engaged in </w:t>
      </w:r>
      <w:r w:rsidRPr="00EF2F8A">
        <w:rPr>
          <w:rStyle w:val="Emphasis"/>
          <w:highlight w:val="cyan"/>
        </w:rPr>
        <w:t>wishful thinking</w:t>
      </w:r>
      <w:r w:rsidRPr="001F348B">
        <w:rPr>
          <w:sz w:val="16"/>
        </w:rPr>
        <w:t xml:space="preserve">. </w:t>
      </w:r>
      <w:r w:rsidRPr="001B161A">
        <w:rPr>
          <w:rStyle w:val="StyleUnderline"/>
        </w:rPr>
        <w:t xml:space="preserve">And if they imagine there is any way to solve the crises we face without power, they are </w:t>
      </w:r>
      <w:r w:rsidRPr="00EF2F8A">
        <w:rPr>
          <w:rStyle w:val="Emphasis"/>
          <w:highlight w:val="cyan"/>
        </w:rPr>
        <w:t>deluding themselves</w:t>
      </w:r>
      <w:r w:rsidRPr="001F348B">
        <w:rPr>
          <w:sz w:val="16"/>
        </w:rPr>
        <w:t>. “</w:t>
      </w:r>
      <w:r w:rsidRPr="001B161A">
        <w:rPr>
          <w:rStyle w:val="StyleUnderline"/>
        </w:rPr>
        <w:t xml:space="preserve">Every </w:t>
      </w:r>
      <w:r w:rsidRPr="001B161A">
        <w:rPr>
          <w:rStyle w:val="Emphasis"/>
        </w:rPr>
        <w:t>conceivable solution</w:t>
      </w:r>
      <w:r w:rsidRPr="001B161A">
        <w:rPr>
          <w:rStyle w:val="StyleUnderline"/>
        </w:rPr>
        <w:t xml:space="preserve"> to human problems</w:t>
      </w:r>
      <w:r w:rsidRPr="001F348B">
        <w:rPr>
          <w:sz w:val="16"/>
        </w:rPr>
        <w:t>,” Benjamin wrote, “</w:t>
      </w:r>
      <w:r w:rsidRPr="001B161A">
        <w:rPr>
          <w:rStyle w:val="StyleUnderline"/>
        </w:rPr>
        <w:t>remains impossible if violence is totally excluded in principle.”</w:t>
      </w:r>
    </w:p>
    <w:p w14:paraId="7941D634" w14:textId="77777777" w:rsidR="00645CB0" w:rsidRPr="00230352" w:rsidRDefault="00645CB0" w:rsidP="00645CB0"/>
    <w:p w14:paraId="6DC387E4" w14:textId="77777777" w:rsidR="00645CB0" w:rsidRDefault="00645CB0" w:rsidP="00645CB0">
      <w:pPr>
        <w:pStyle w:val="Heading3"/>
      </w:pPr>
      <w:r>
        <w:lastRenderedPageBreak/>
        <w:t xml:space="preserve">AT: Ontology---1NC </w:t>
      </w:r>
    </w:p>
    <w:p w14:paraId="0141318A" w14:textId="77777777" w:rsidR="00645CB0" w:rsidRDefault="00645CB0" w:rsidP="00645CB0">
      <w:pPr>
        <w:pStyle w:val="Heading4"/>
        <w:numPr>
          <w:ilvl w:val="0"/>
          <w:numId w:val="46"/>
        </w:numPr>
        <w:tabs>
          <w:tab w:val="num" w:pos="1800"/>
        </w:tabs>
        <w:ind w:left="360"/>
      </w:pPr>
      <w:r w:rsidRPr="00FA52F4">
        <w:rPr>
          <w:u w:val="single"/>
        </w:rPr>
        <w:t>PROGRESS</w:t>
      </w:r>
      <w:r>
        <w:t xml:space="preserve">. Its </w:t>
      </w:r>
      <w:r w:rsidRPr="005A331C">
        <w:rPr>
          <w:u w:val="single"/>
        </w:rPr>
        <w:t>possible</w:t>
      </w:r>
      <w:r>
        <w:t xml:space="preserve"> and their reading runs </w:t>
      </w:r>
      <w:r w:rsidRPr="005A331C">
        <w:rPr>
          <w:u w:val="single"/>
        </w:rPr>
        <w:t>counter</w:t>
      </w:r>
      <w:r>
        <w:t xml:space="preserve"> to the black radical tradition. </w:t>
      </w:r>
    </w:p>
    <w:p w14:paraId="3D162A6A" w14:textId="77777777" w:rsidR="00645CB0" w:rsidRPr="004D335B" w:rsidRDefault="00645CB0" w:rsidP="00645CB0">
      <w:r w:rsidRPr="004D335B">
        <w:rPr>
          <w:rStyle w:val="Style13ptBold"/>
        </w:rPr>
        <w:t>Kelley 17</w:t>
      </w:r>
      <w:r>
        <w:t xml:space="preserve"> [Robin D.G Kelley, </w:t>
      </w:r>
      <w:r w:rsidRPr="004D335B">
        <w:t xml:space="preserve">Gary B. Nash Professor of American History at UCLA . “Robin D.G. Kelley &amp; Fred Moten In Conversation,” transcribed from </w:t>
      </w:r>
      <w:hyperlink r:id="rId12" w:history="1">
        <w:r w:rsidRPr="004D335B">
          <w:rPr>
            <w:rStyle w:val="Hyperlink"/>
          </w:rPr>
          <w:t>https://www.youtube.com/watch?v=fP-2F9MXjRE</w:t>
        </w:r>
      </w:hyperlink>
      <w:r w:rsidRPr="004D335B">
        <w:t>, 1:57:36-2:02:56</w:t>
      </w:r>
      <w:r>
        <w:t>]</w:t>
      </w:r>
    </w:p>
    <w:p w14:paraId="1665EF97" w14:textId="77777777" w:rsidR="00645CB0" w:rsidRPr="004D335B" w:rsidRDefault="00645CB0" w:rsidP="00645CB0">
      <w:pPr>
        <w:rPr>
          <w:sz w:val="16"/>
        </w:rPr>
      </w:pPr>
      <w:r w:rsidRPr="004D335B">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4D335B">
        <w:rPr>
          <w:rStyle w:val="StyleUnderline"/>
        </w:rPr>
        <w:t>I don't always recognize</w:t>
      </w:r>
      <w:r w:rsidRPr="004D335B">
        <w:rPr>
          <w:sz w:val="16"/>
        </w:rPr>
        <w:t xml:space="preserve">, uh, </w:t>
      </w:r>
      <w:r w:rsidRPr="004D335B">
        <w:rPr>
          <w:rStyle w:val="StyleUnderline"/>
        </w:rPr>
        <w:t>that black politics</w:t>
      </w:r>
      <w:r w:rsidRPr="004D335B">
        <w:rPr>
          <w:sz w:val="16"/>
        </w:rPr>
        <w:t xml:space="preserve">, black [unclear—maybe “guys”] work politics </w:t>
      </w:r>
      <w:r w:rsidRPr="004D335B">
        <w:rPr>
          <w:rStyle w:val="StyleUnderline"/>
        </w:rPr>
        <w:t xml:space="preserve">have been </w:t>
      </w:r>
      <w:r w:rsidRPr="004D335B">
        <w:rPr>
          <w:rStyle w:val="Emphasis"/>
        </w:rPr>
        <w:t>structured</w:t>
      </w:r>
      <w:r w:rsidRPr="004D335B">
        <w:rPr>
          <w:rStyle w:val="StyleUnderline"/>
        </w:rPr>
        <w:t xml:space="preserve"> or </w:t>
      </w:r>
      <w:r w:rsidRPr="004D335B">
        <w:rPr>
          <w:rStyle w:val="Emphasis"/>
        </w:rPr>
        <w:t>defined</w:t>
      </w:r>
      <w:r w:rsidRPr="004D335B">
        <w:rPr>
          <w:rStyle w:val="StyleUnderline"/>
        </w:rPr>
        <w:t xml:space="preserve"> by white supremacy</w:t>
      </w:r>
      <w:r w:rsidRPr="004D335B">
        <w:rPr>
          <w:sz w:val="16"/>
        </w:rPr>
        <w:t xml:space="preserve">. I mean, white supremacy is there. And I guess maybe because I'm such a student of Cedric Robinson, you know, </w:t>
      </w:r>
      <w:r w:rsidRPr="004D335B">
        <w:rPr>
          <w:rStyle w:val="Emphasis"/>
          <w:highlight w:val="cyan"/>
        </w:rPr>
        <w:t>not everything is about</w:t>
      </w:r>
      <w:r w:rsidRPr="004D335B">
        <w:rPr>
          <w:rStyle w:val="StyleUnderline"/>
          <w:highlight w:val="cyan"/>
        </w:rPr>
        <w:t xml:space="preserve">, or </w:t>
      </w:r>
      <w:r w:rsidRPr="004D335B">
        <w:rPr>
          <w:rStyle w:val="Emphasis"/>
          <w:highlight w:val="cyan"/>
        </w:rPr>
        <w:t>in response to</w:t>
      </w:r>
      <w:r w:rsidRPr="004D335B">
        <w:rPr>
          <w:rStyle w:val="StyleUnderline"/>
          <w:highlight w:val="cyan"/>
        </w:rPr>
        <w:t>, white supremacy</w:t>
      </w:r>
      <w:r w:rsidRPr="004D335B">
        <w:rPr>
          <w:sz w:val="16"/>
        </w:rPr>
        <w:t xml:space="preserve">. And in fact, one of the critiques coming out of doing Southern history was this idea that race relations framework, that race relations defines, uh, African-American history or Black history. And </w:t>
      </w:r>
      <w:r w:rsidRPr="004D335B">
        <w:rPr>
          <w:rStyle w:val="StyleUnderline"/>
        </w:rPr>
        <w:t xml:space="preserve">it's </w:t>
      </w:r>
      <w:r w:rsidRPr="004D335B">
        <w:rPr>
          <w:rStyle w:val="Emphasis"/>
        </w:rPr>
        <w:t>simply not true</w:t>
      </w:r>
      <w:r w:rsidRPr="004D335B">
        <w:rPr>
          <w:rStyle w:val="StyleUnderline"/>
        </w:rPr>
        <w:t xml:space="preserve"> because much of what people do in terms of</w:t>
      </w:r>
      <w:r w:rsidRPr="004D335B">
        <w:rPr>
          <w:sz w:val="16"/>
        </w:rPr>
        <w:t xml:space="preserve">, of </w:t>
      </w:r>
      <w:r w:rsidRPr="004D335B">
        <w:rPr>
          <w:rStyle w:val="Emphasis"/>
          <w:highlight w:val="cyan"/>
        </w:rPr>
        <w:t>social formation</w:t>
      </w:r>
      <w:r w:rsidRPr="004D335B">
        <w:rPr>
          <w:rStyle w:val="StyleUnderline"/>
        </w:rPr>
        <w:t xml:space="preserve">, </w:t>
      </w:r>
      <w:r w:rsidRPr="004D335B">
        <w:rPr>
          <w:rStyle w:val="Emphasis"/>
        </w:rPr>
        <w:t>community building</w:t>
      </w:r>
      <w:r w:rsidRPr="004D335B">
        <w:rPr>
          <w:sz w:val="16"/>
        </w:rPr>
        <w:t xml:space="preserve">, um, is, is, is what Raymond Williams might call alternative cultures. In other words, it </w:t>
      </w:r>
      <w:r w:rsidRPr="004D335B">
        <w:rPr>
          <w:rStyle w:val="StyleUnderline"/>
          <w:highlight w:val="cyan"/>
        </w:rPr>
        <w:t xml:space="preserve">may be </w:t>
      </w:r>
      <w:r w:rsidRPr="004D335B">
        <w:rPr>
          <w:rStyle w:val="Emphasis"/>
          <w:highlight w:val="cyan"/>
        </w:rPr>
        <w:t>structured in dominance</w:t>
      </w:r>
      <w:r w:rsidRPr="004D335B">
        <w:rPr>
          <w:rStyle w:val="StyleUnderline"/>
        </w:rPr>
        <w:t xml:space="preserve"> in some ways, </w:t>
      </w:r>
      <w:r w:rsidRPr="004D335B">
        <w:rPr>
          <w:rStyle w:val="StyleUnderline"/>
          <w:highlight w:val="cyan"/>
        </w:rPr>
        <w:t xml:space="preserve">but </w:t>
      </w:r>
      <w:r w:rsidRPr="004D335B">
        <w:rPr>
          <w:rStyle w:val="Emphasis"/>
          <w:highlight w:val="cyan"/>
        </w:rPr>
        <w:t>not defined by</w:t>
      </w:r>
      <w:r w:rsidRPr="004D335B">
        <w:rPr>
          <w:rStyle w:val="Emphasis"/>
        </w:rPr>
        <w:t xml:space="preserve"> it</w:t>
      </w:r>
      <w:r w:rsidRPr="004D335B">
        <w:rPr>
          <w:sz w:val="16"/>
        </w:rPr>
        <w:t xml:space="preserve">. And </w:t>
      </w:r>
      <w:r w:rsidRPr="004D335B">
        <w:rPr>
          <w:rStyle w:val="StyleUnderline"/>
        </w:rPr>
        <w:t>Cedric</w:t>
      </w:r>
      <w:r w:rsidRPr="004D335B">
        <w:rPr>
          <w:sz w:val="16"/>
        </w:rPr>
        <w:t xml:space="preserve">'s Black Marxism, you know, really made this point. He </w:t>
      </w:r>
      <w:r w:rsidRPr="004D335B">
        <w:rPr>
          <w:rStyle w:val="StyleUnderline"/>
        </w:rPr>
        <w:t xml:space="preserve">talks about the </w:t>
      </w:r>
      <w:r w:rsidRPr="004D335B">
        <w:rPr>
          <w:rStyle w:val="Emphasis"/>
        </w:rPr>
        <w:t>ontological totality</w:t>
      </w:r>
      <w:r w:rsidRPr="004D335B">
        <w:rPr>
          <w:sz w:val="16"/>
        </w:rPr>
        <w:t xml:space="preserve">, you know, the, this sense of being and making ourselves whole, in that we come out of an experience, again, structured by white supremacy, structured by violence, </w:t>
      </w:r>
      <w:r w:rsidRPr="004D335B">
        <w:rPr>
          <w:rStyle w:val="Emphasis"/>
        </w:rPr>
        <w:t>structured by enslavement</w:t>
      </w:r>
      <w:r w:rsidRPr="004D335B">
        <w:rPr>
          <w:rStyle w:val="StyleUnderline"/>
        </w:rPr>
        <w:t xml:space="preserve"> and </w:t>
      </w:r>
      <w:r w:rsidRPr="004D335B">
        <w:rPr>
          <w:rStyle w:val="Emphasis"/>
        </w:rPr>
        <w:t>dispossession</w:t>
      </w:r>
      <w:r w:rsidRPr="004D335B">
        <w:rPr>
          <w:sz w:val="16"/>
        </w:rPr>
        <w:t xml:space="preserve">, but, </w:t>
      </w:r>
      <w:r w:rsidRPr="004D335B">
        <w:rPr>
          <w:rStyle w:val="StyleUnderline"/>
        </w:rPr>
        <w:t xml:space="preserve">but one in which </w:t>
      </w:r>
      <w:r w:rsidRPr="004D335B">
        <w:rPr>
          <w:rStyle w:val="Emphasis"/>
        </w:rPr>
        <w:t>western hegemony didn't work</w:t>
      </w:r>
      <w:r w:rsidRPr="004D335B">
        <w:rPr>
          <w:sz w:val="16"/>
        </w:rPr>
        <w:t xml:space="preserve">, you know, that modes of thinking wasn't defined by Enlightenment modes of thinking. In other words, that, that </w:t>
      </w:r>
      <w:r w:rsidRPr="004D335B">
        <w:rPr>
          <w:rStyle w:val="StyleUnderline"/>
          <w:highlight w:val="cyan"/>
        </w:rPr>
        <w:t>part of</w:t>
      </w:r>
      <w:r w:rsidRPr="004D335B">
        <w:rPr>
          <w:rStyle w:val="StyleUnderline"/>
        </w:rPr>
        <w:t xml:space="preserve"> the </w:t>
      </w:r>
      <w:r w:rsidRPr="004D335B">
        <w:rPr>
          <w:rStyle w:val="StyleUnderline"/>
          <w:highlight w:val="cyan"/>
        </w:rPr>
        <w:t>Black radical tradition is</w:t>
      </w:r>
      <w:r w:rsidRPr="004D335B">
        <w:rPr>
          <w:rStyle w:val="StyleUnderline"/>
        </w:rPr>
        <w:t xml:space="preserve"> a </w:t>
      </w:r>
      <w:r w:rsidRPr="004D335B">
        <w:rPr>
          <w:rStyle w:val="Emphasis"/>
          <w:highlight w:val="cyan"/>
        </w:rPr>
        <w:t>refusal to be property</w:t>
      </w:r>
      <w:r w:rsidRPr="004D335B">
        <w:rPr>
          <w:rStyle w:val="StyleUnderline"/>
          <w:highlight w:val="cyan"/>
        </w:rPr>
        <w:t xml:space="preserve">, to </w:t>
      </w:r>
      <w:r w:rsidRPr="004D335B">
        <w:rPr>
          <w:rStyle w:val="Emphasis"/>
          <w:sz w:val="30"/>
          <w:szCs w:val="30"/>
          <w:highlight w:val="cyan"/>
        </w:rPr>
        <w:t>even</w:t>
      </w:r>
      <w:r w:rsidRPr="004D335B">
        <w:rPr>
          <w:rStyle w:val="Emphasis"/>
          <w:sz w:val="30"/>
          <w:szCs w:val="30"/>
        </w:rPr>
        <w:t xml:space="preserve"> </w:t>
      </w:r>
      <w:r w:rsidRPr="004D335B">
        <w:rPr>
          <w:rStyle w:val="Emphasis"/>
          <w:sz w:val="30"/>
          <w:szCs w:val="30"/>
          <w:highlight w:val="cyan"/>
        </w:rPr>
        <w:t>admit</w:t>
      </w:r>
      <w:r w:rsidRPr="004D335B">
        <w:rPr>
          <w:rStyle w:val="Emphasis"/>
          <w:sz w:val="30"/>
          <w:szCs w:val="30"/>
        </w:rPr>
        <w:t xml:space="preserve"> that </w:t>
      </w:r>
      <w:r w:rsidRPr="004D335B">
        <w:rPr>
          <w:rStyle w:val="Emphasis"/>
          <w:sz w:val="30"/>
          <w:szCs w:val="30"/>
          <w:highlight w:val="cyan"/>
        </w:rPr>
        <w:t>human beings could be property</w:t>
      </w:r>
      <w:r w:rsidRPr="004D335B">
        <w:rPr>
          <w:sz w:val="16"/>
        </w:rPr>
        <w:t xml:space="preserve">. You know, so </w:t>
      </w:r>
      <w:r w:rsidRPr="004D335B">
        <w:rPr>
          <w:rStyle w:val="StyleUnderline"/>
        </w:rPr>
        <w:t xml:space="preserve">we sometimes </w:t>
      </w:r>
      <w:r w:rsidRPr="004D335B">
        <w:rPr>
          <w:rStyle w:val="StyleUnderline"/>
          <w:highlight w:val="cyan"/>
        </w:rPr>
        <w:t>give white</w:t>
      </w:r>
      <w:r w:rsidRPr="004D335B">
        <w:rPr>
          <w:rStyle w:val="StyleUnderline"/>
        </w:rPr>
        <w:t xml:space="preserve"> </w:t>
      </w:r>
      <w:r w:rsidRPr="004D335B">
        <w:rPr>
          <w:rStyle w:val="StyleUnderline"/>
          <w:highlight w:val="cyan"/>
        </w:rPr>
        <w:t>supremacy</w:t>
      </w:r>
      <w:r w:rsidRPr="004D335B">
        <w:rPr>
          <w:rStyle w:val="StyleUnderline"/>
        </w:rPr>
        <w:t xml:space="preserve"> </w:t>
      </w:r>
      <w:r w:rsidRPr="004D335B">
        <w:rPr>
          <w:rStyle w:val="Emphasis"/>
        </w:rPr>
        <w:t xml:space="preserve">way </w:t>
      </w:r>
      <w:r w:rsidRPr="004D335B">
        <w:rPr>
          <w:rStyle w:val="Emphasis"/>
          <w:highlight w:val="cyan"/>
        </w:rPr>
        <w:t>too much credit</w:t>
      </w:r>
      <w:r w:rsidRPr="004D335B">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4D335B">
        <w:rPr>
          <w:rStyle w:val="StyleUnderline"/>
        </w:rPr>
        <w:t xml:space="preserve">The way we have tended to more recently </w:t>
      </w:r>
      <w:r w:rsidRPr="004D335B">
        <w:rPr>
          <w:rStyle w:val="StyleUnderline"/>
          <w:highlight w:val="cyan"/>
        </w:rPr>
        <w:t xml:space="preserve">treat </w:t>
      </w:r>
      <w:r w:rsidRPr="004D335B">
        <w:rPr>
          <w:rStyle w:val="Emphasis"/>
          <w:highlight w:val="cyan"/>
        </w:rPr>
        <w:t>slavery</w:t>
      </w:r>
      <w:r w:rsidRPr="004D335B">
        <w:rPr>
          <w:rStyle w:val="StyleUnderline"/>
          <w:highlight w:val="cyan"/>
        </w:rPr>
        <w:t xml:space="preserve">, </w:t>
      </w:r>
      <w:r w:rsidRPr="004D335B">
        <w:rPr>
          <w:rStyle w:val="Emphasis"/>
          <w:highlight w:val="cyan"/>
        </w:rPr>
        <w:t>Jim Crow</w:t>
      </w:r>
      <w:r w:rsidRPr="004D335B">
        <w:rPr>
          <w:rStyle w:val="StyleUnderline"/>
          <w:highlight w:val="cyan"/>
        </w:rPr>
        <w:t xml:space="preserve"> and </w:t>
      </w:r>
      <w:r w:rsidRPr="004D335B">
        <w:rPr>
          <w:rStyle w:val="Emphasis"/>
          <w:highlight w:val="cyan"/>
        </w:rPr>
        <w:t>mass incarceration</w:t>
      </w:r>
      <w:r w:rsidRPr="004D335B">
        <w:rPr>
          <w:sz w:val="16"/>
        </w:rPr>
        <w:t xml:space="preserve"> as a piece, </w:t>
      </w:r>
      <w:r w:rsidRPr="004D335B">
        <w:rPr>
          <w:rStyle w:val="StyleUnderline"/>
          <w:highlight w:val="cyan"/>
        </w:rPr>
        <w:t>as</w:t>
      </w:r>
      <w:r w:rsidRPr="004D335B">
        <w:rPr>
          <w:rStyle w:val="StyleUnderline"/>
        </w:rPr>
        <w:t xml:space="preserve"> the </w:t>
      </w:r>
      <w:r w:rsidRPr="004D335B">
        <w:rPr>
          <w:rStyle w:val="Emphasis"/>
        </w:rPr>
        <w:t xml:space="preserve">reinstantiation of </w:t>
      </w:r>
      <w:r w:rsidRPr="004D335B">
        <w:rPr>
          <w:rStyle w:val="Emphasis"/>
          <w:highlight w:val="cyan"/>
        </w:rPr>
        <w:t>the same thing</w:t>
      </w:r>
      <w:r w:rsidRPr="004D335B">
        <w:rPr>
          <w:rStyle w:val="StyleUnderline"/>
        </w:rPr>
        <w:t xml:space="preserve">, the </w:t>
      </w:r>
      <w:r w:rsidRPr="004D335B">
        <w:rPr>
          <w:rStyle w:val="Emphasis"/>
        </w:rPr>
        <w:t>continuation</w:t>
      </w:r>
      <w:r w:rsidRPr="004D335B">
        <w:rPr>
          <w:rStyle w:val="StyleUnderline"/>
        </w:rPr>
        <w:t xml:space="preserve">, that </w:t>
      </w:r>
      <w:r w:rsidRPr="004D335B">
        <w:rPr>
          <w:rStyle w:val="Emphasis"/>
          <w:highlight w:val="cyan"/>
        </w:rPr>
        <w:t xml:space="preserve">denies </w:t>
      </w:r>
      <w:r w:rsidRPr="004D335B">
        <w:rPr>
          <w:rStyle w:val="Emphasis"/>
        </w:rPr>
        <w:t>the fact</w:t>
      </w:r>
      <w:r w:rsidRPr="004D335B">
        <w:rPr>
          <w:rStyle w:val="StyleUnderline"/>
        </w:rPr>
        <w:t xml:space="preserve"> </w:t>
      </w:r>
      <w:r w:rsidRPr="004D335B">
        <w:rPr>
          <w:rStyle w:val="StyleUnderline"/>
          <w:highlight w:val="cyan"/>
        </w:rPr>
        <w:t>that these systems are</w:t>
      </w:r>
      <w:r w:rsidRPr="004D335B">
        <w:rPr>
          <w:rStyle w:val="StyleUnderline"/>
        </w:rPr>
        <w:t xml:space="preserve"> </w:t>
      </w:r>
      <w:r w:rsidRPr="004D335B">
        <w:rPr>
          <w:rStyle w:val="Emphasis"/>
        </w:rPr>
        <w:t xml:space="preserve">actually </w:t>
      </w:r>
      <w:r w:rsidRPr="004D335B">
        <w:rPr>
          <w:rStyle w:val="Emphasis"/>
          <w:highlight w:val="cyan"/>
        </w:rPr>
        <w:t>distinct</w:t>
      </w:r>
      <w:r w:rsidRPr="004D335B">
        <w:rPr>
          <w:rStyle w:val="StyleUnderline"/>
        </w:rPr>
        <w:t xml:space="preserve">, that they are </w:t>
      </w:r>
      <w:r w:rsidRPr="004D335B">
        <w:rPr>
          <w:rStyle w:val="Emphasis"/>
          <w:highlight w:val="cyan"/>
        </w:rPr>
        <w:t>historically specific</w:t>
      </w:r>
      <w:r w:rsidRPr="004D335B">
        <w:rPr>
          <w:rStyle w:val="StyleUnderline"/>
          <w:highlight w:val="cyan"/>
        </w:rPr>
        <w:t>, and</w:t>
      </w:r>
      <w:r w:rsidRPr="004D335B">
        <w:rPr>
          <w:rStyle w:val="StyleUnderline"/>
        </w:rPr>
        <w:t xml:space="preserve"> in fact they’re </w:t>
      </w:r>
      <w:r w:rsidRPr="004D335B">
        <w:rPr>
          <w:rStyle w:val="Emphasis"/>
          <w:highlight w:val="cyan"/>
        </w:rPr>
        <w:t>responses</w:t>
      </w:r>
      <w:r w:rsidRPr="004D335B">
        <w:rPr>
          <w:sz w:val="16"/>
        </w:rPr>
        <w:t xml:space="preserve"> to, in many ways, </w:t>
      </w:r>
      <w:r w:rsidRPr="004D335B">
        <w:rPr>
          <w:rStyle w:val="StyleUnderline"/>
          <w:highlight w:val="cyan"/>
        </w:rPr>
        <w:t>to</w:t>
      </w:r>
      <w:r w:rsidRPr="004D335B">
        <w:rPr>
          <w:rStyle w:val="StyleUnderline"/>
        </w:rPr>
        <w:t xml:space="preserve"> </w:t>
      </w:r>
      <w:r w:rsidRPr="004D335B">
        <w:rPr>
          <w:rStyle w:val="StyleUnderline"/>
          <w:highlight w:val="cyan"/>
        </w:rPr>
        <w:t xml:space="preserve">the </w:t>
      </w:r>
      <w:r w:rsidRPr="004D335B">
        <w:rPr>
          <w:rStyle w:val="Emphasis"/>
          <w:highlight w:val="cyan"/>
        </w:rPr>
        <w:t>weakness</w:t>
      </w:r>
      <w:r w:rsidRPr="004D335B">
        <w:rPr>
          <w:rStyle w:val="StyleUnderline"/>
          <w:highlight w:val="cyan"/>
        </w:rPr>
        <w:t xml:space="preserve"> of</w:t>
      </w:r>
      <w:r w:rsidRPr="004D335B">
        <w:rPr>
          <w:rStyle w:val="StyleUnderline"/>
        </w:rPr>
        <w:t xml:space="preserve"> this as </w:t>
      </w:r>
      <w:r w:rsidRPr="004D335B">
        <w:rPr>
          <w:rStyle w:val="StyleUnderline"/>
          <w:highlight w:val="cyan"/>
        </w:rPr>
        <w:t>a racial regime</w:t>
      </w:r>
      <w:r w:rsidRPr="004D335B">
        <w:rPr>
          <w:sz w:val="16"/>
        </w:rPr>
        <w:t xml:space="preserve">. So if you think of like the whole idea of the new Jim Crow to me is very, very problematic. Um, although that book by Michelle Alexander is very, very powerful and very useful in terms of educating people about prisons. </w:t>
      </w:r>
      <w:r w:rsidRPr="004D335B">
        <w:rPr>
          <w:rStyle w:val="StyleUnderline"/>
        </w:rPr>
        <w:t xml:space="preserve">Jim Crow was </w:t>
      </w:r>
      <w:r w:rsidRPr="004D335B">
        <w:rPr>
          <w:rStyle w:val="Emphasis"/>
        </w:rPr>
        <w:t>not the continuation of slavery</w:t>
      </w:r>
      <w:r w:rsidRPr="004D335B">
        <w:rPr>
          <w:sz w:val="16"/>
        </w:rPr>
        <w:t xml:space="preserve">. It was not. </w:t>
      </w:r>
      <w:r w:rsidRPr="004D335B">
        <w:rPr>
          <w:rStyle w:val="StyleUnderline"/>
          <w:highlight w:val="cyan"/>
        </w:rPr>
        <w:t xml:space="preserve">Jim Crow was a </w:t>
      </w:r>
      <w:r w:rsidRPr="004D335B">
        <w:rPr>
          <w:rStyle w:val="Emphasis"/>
          <w:highlight w:val="cyan"/>
        </w:rPr>
        <w:t>response to</w:t>
      </w:r>
      <w:r w:rsidRPr="004D335B">
        <w:rPr>
          <w:rStyle w:val="Emphasis"/>
        </w:rPr>
        <w:t xml:space="preserve"> </w:t>
      </w:r>
      <w:r w:rsidRPr="004D335B">
        <w:rPr>
          <w:rStyle w:val="Emphasis"/>
          <w:highlight w:val="cyan"/>
        </w:rPr>
        <w:t>the Black Democratic</w:t>
      </w:r>
      <w:r w:rsidRPr="004D335B">
        <w:rPr>
          <w:sz w:val="16"/>
        </w:rPr>
        <w:t xml:space="preserve">, uh, </w:t>
      </w:r>
      <w:r w:rsidRPr="004D335B">
        <w:rPr>
          <w:rStyle w:val="Emphasis"/>
          <w:highlight w:val="cyan"/>
        </w:rPr>
        <w:t>upsurge</w:t>
      </w:r>
      <w:r w:rsidRPr="004D335B">
        <w:rPr>
          <w:rStyle w:val="StyleUnderline"/>
          <w:highlight w:val="cyan"/>
        </w:rPr>
        <w:t xml:space="preserve"> after slavery</w:t>
      </w:r>
      <w:r w:rsidRPr="004D335B">
        <w:rPr>
          <w:sz w:val="16"/>
        </w:rPr>
        <w:t xml:space="preserve">. It was a revolution of Reconstruction. </w:t>
      </w:r>
      <w:r w:rsidRPr="004D335B">
        <w:rPr>
          <w:rStyle w:val="StyleUnderline"/>
        </w:rPr>
        <w:t>It was a way to try to suppress that</w:t>
      </w:r>
      <w:r w:rsidRPr="004D335B">
        <w:rPr>
          <w:sz w:val="16"/>
        </w:rPr>
        <w:t xml:space="preserve">. The fact that, that, you know, there was this incredible response. </w:t>
      </w:r>
      <w:r w:rsidRPr="004D335B">
        <w:rPr>
          <w:rStyle w:val="StyleUnderline"/>
        </w:rPr>
        <w:t>That's why</w:t>
      </w:r>
      <w:r w:rsidRPr="004D335B">
        <w:rPr>
          <w:sz w:val="16"/>
        </w:rPr>
        <w:t xml:space="preserve"> there's a, </w:t>
      </w:r>
      <w:r w:rsidRPr="004D335B">
        <w:rPr>
          <w:rStyle w:val="StyleUnderline"/>
        </w:rPr>
        <w:t xml:space="preserve">there's </w:t>
      </w:r>
      <w:r w:rsidRPr="004D335B">
        <w:rPr>
          <w:rStyle w:val="StyleUnderline"/>
          <w:highlight w:val="cyan"/>
        </w:rPr>
        <w:t xml:space="preserve">a </w:t>
      </w:r>
      <w:r w:rsidRPr="004D335B">
        <w:rPr>
          <w:rStyle w:val="Emphasis"/>
          <w:highlight w:val="cyan"/>
        </w:rPr>
        <w:t>huge gap</w:t>
      </w:r>
      <w:r w:rsidRPr="004D335B">
        <w:rPr>
          <w:rStyle w:val="StyleUnderline"/>
          <w:highlight w:val="cyan"/>
        </w:rPr>
        <w:t xml:space="preserve"> between </w:t>
      </w:r>
      <w:r w:rsidRPr="004D335B">
        <w:rPr>
          <w:rStyle w:val="StyleUnderline"/>
        </w:rPr>
        <w:t xml:space="preserve">1877 at </w:t>
      </w:r>
      <w:r w:rsidRPr="004D335B">
        <w:rPr>
          <w:rStyle w:val="StyleUnderline"/>
          <w:highlight w:val="cyan"/>
        </w:rPr>
        <w:t>the</w:t>
      </w:r>
      <w:r w:rsidRPr="004D335B">
        <w:rPr>
          <w:rStyle w:val="StyleUnderline"/>
        </w:rPr>
        <w:t xml:space="preserve"> official </w:t>
      </w:r>
      <w:r w:rsidRPr="004D335B">
        <w:rPr>
          <w:rStyle w:val="StyleUnderline"/>
          <w:highlight w:val="cyan"/>
        </w:rPr>
        <w:t>end of Reconstruction and</w:t>
      </w:r>
      <w:r w:rsidRPr="004D335B">
        <w:rPr>
          <w:rStyle w:val="StyleUnderline"/>
        </w:rPr>
        <w:t xml:space="preserve"> the </w:t>
      </w:r>
      <w:r w:rsidRPr="004D335B">
        <w:rPr>
          <w:rStyle w:val="StyleUnderline"/>
          <w:highlight w:val="cyan"/>
        </w:rPr>
        <w:t>rise of Jim Crow</w:t>
      </w:r>
      <w:r w:rsidRPr="004D335B">
        <w:rPr>
          <w:sz w:val="16"/>
        </w:rPr>
        <w:t xml:space="preserve">, which is </w:t>
      </w:r>
      <w:r w:rsidRPr="004D335B">
        <w:rPr>
          <w:rStyle w:val="StyleUnderline"/>
        </w:rPr>
        <w:t>the 1890s, disfranchisement, lynching</w:t>
      </w:r>
      <w:r w:rsidRPr="004D335B">
        <w:rPr>
          <w:sz w:val="16"/>
        </w:rPr>
        <w:t xml:space="preserve">. That's because </w:t>
      </w:r>
      <w:r w:rsidRPr="004D335B">
        <w:rPr>
          <w:rStyle w:val="StyleUnderline"/>
        </w:rPr>
        <w:t xml:space="preserve">you've had </w:t>
      </w:r>
      <w:r w:rsidRPr="004D335B">
        <w:rPr>
          <w:rStyle w:val="Emphasis"/>
        </w:rPr>
        <w:t>13</w:t>
      </w:r>
      <w:r w:rsidRPr="004D335B">
        <w:rPr>
          <w:rStyle w:val="StyleUnderline"/>
        </w:rPr>
        <w:t xml:space="preserve">, </w:t>
      </w:r>
      <w:r w:rsidRPr="004D335B">
        <w:rPr>
          <w:rStyle w:val="Emphasis"/>
        </w:rPr>
        <w:t>14</w:t>
      </w:r>
      <w:r w:rsidRPr="004D335B">
        <w:rPr>
          <w:rStyle w:val="StyleUnderline"/>
        </w:rPr>
        <w:t xml:space="preserve">, </w:t>
      </w:r>
      <w:r w:rsidRPr="004D335B">
        <w:rPr>
          <w:rStyle w:val="Emphasis"/>
        </w:rPr>
        <w:t>15</w:t>
      </w:r>
      <w:r w:rsidRPr="004D335B">
        <w:rPr>
          <w:rStyle w:val="StyleUnderline"/>
        </w:rPr>
        <w:t xml:space="preserve">, </w:t>
      </w:r>
      <w:r w:rsidRPr="004D335B">
        <w:rPr>
          <w:rStyle w:val="Emphasis"/>
        </w:rPr>
        <w:t>20</w:t>
      </w:r>
      <w:r w:rsidRPr="004D335B">
        <w:rPr>
          <w:rStyle w:val="StyleUnderline"/>
        </w:rPr>
        <w:t xml:space="preserve">, </w:t>
      </w:r>
      <w:r w:rsidRPr="004D335B">
        <w:rPr>
          <w:rStyle w:val="Emphasis"/>
          <w:highlight w:val="cyan"/>
        </w:rPr>
        <w:t>25 years</w:t>
      </w:r>
      <w:r w:rsidRPr="004D335B">
        <w:rPr>
          <w:rStyle w:val="StyleUnderline"/>
          <w:highlight w:val="cyan"/>
        </w:rPr>
        <w:t xml:space="preserve"> of</w:t>
      </w:r>
      <w:r w:rsidRPr="004D335B">
        <w:rPr>
          <w:rStyle w:val="StyleUnderline"/>
        </w:rPr>
        <w:t xml:space="preserve"> a </w:t>
      </w:r>
      <w:r w:rsidRPr="004D335B">
        <w:rPr>
          <w:rStyle w:val="Emphasis"/>
          <w:highlight w:val="cyan"/>
        </w:rPr>
        <w:t>democratic possibility</w:t>
      </w:r>
      <w:r w:rsidRPr="004D335B">
        <w:rPr>
          <w:rStyle w:val="StyleUnderline"/>
          <w:highlight w:val="cyan"/>
        </w:rPr>
        <w:t xml:space="preserve"> and </w:t>
      </w:r>
      <w:r w:rsidRPr="004D335B">
        <w:rPr>
          <w:rStyle w:val="Emphasis"/>
          <w:highlight w:val="cyan"/>
        </w:rPr>
        <w:t>struggle</w:t>
      </w:r>
      <w:r w:rsidRPr="004D335B">
        <w:rPr>
          <w:rStyle w:val="StyleUnderline"/>
        </w:rPr>
        <w:t xml:space="preserve">. The </w:t>
      </w:r>
      <w:r w:rsidRPr="004D335B">
        <w:rPr>
          <w:rStyle w:val="Emphasis"/>
          <w:highlight w:val="cyan"/>
        </w:rPr>
        <w:t>same</w:t>
      </w:r>
      <w:r w:rsidRPr="004D335B">
        <w:rPr>
          <w:rStyle w:val="Emphasis"/>
        </w:rPr>
        <w:t xml:space="preserve"> thing </w:t>
      </w:r>
      <w:r w:rsidRPr="004D335B">
        <w:rPr>
          <w:rStyle w:val="Emphasis"/>
          <w:highlight w:val="cyan"/>
        </w:rPr>
        <w:t>with mass incarceration</w:t>
      </w:r>
      <w:r w:rsidRPr="004D335B">
        <w:rPr>
          <w:rStyle w:val="StyleUnderline"/>
        </w:rPr>
        <w:t>—yes, we've had incarceration, but</w:t>
      </w:r>
      <w:r w:rsidRPr="004D335B">
        <w:rPr>
          <w:sz w:val="16"/>
        </w:rPr>
        <w:t xml:space="preserve"> it's, but that, that, that, </w:t>
      </w:r>
      <w:r w:rsidRPr="004D335B">
        <w:rPr>
          <w:rStyle w:val="StyleUnderline"/>
        </w:rPr>
        <w:t xml:space="preserve">that </w:t>
      </w:r>
      <w:r w:rsidRPr="004D335B">
        <w:rPr>
          <w:rStyle w:val="Emphasis"/>
          <w:highlight w:val="cyan"/>
        </w:rPr>
        <w:t>upward swing</w:t>
      </w:r>
      <w:r w:rsidRPr="004D335B">
        <w:rPr>
          <w:rStyle w:val="StyleUnderline"/>
        </w:rPr>
        <w:t xml:space="preserve"> has a lot to do </w:t>
      </w:r>
      <w:r w:rsidRPr="004D335B">
        <w:rPr>
          <w:rStyle w:val="StyleUnderline"/>
          <w:highlight w:val="cyan"/>
        </w:rPr>
        <w:t>with</w:t>
      </w:r>
      <w:r w:rsidRPr="004D335B">
        <w:rPr>
          <w:rStyle w:val="StyleUnderline"/>
        </w:rPr>
        <w:t xml:space="preserve">, again, </w:t>
      </w:r>
      <w:r w:rsidRPr="004D335B">
        <w:rPr>
          <w:rStyle w:val="Emphasis"/>
          <w:highlight w:val="cyan"/>
        </w:rPr>
        <w:t>responses</w:t>
      </w:r>
      <w:r w:rsidRPr="004D335B">
        <w:rPr>
          <w:rStyle w:val="StyleUnderline"/>
          <w:highlight w:val="cyan"/>
        </w:rPr>
        <w:t xml:space="preserve"> to</w:t>
      </w:r>
      <w:r w:rsidRPr="004D335B">
        <w:rPr>
          <w:rStyle w:val="StyleUnderline"/>
        </w:rPr>
        <w:t xml:space="preserve"> the struggles in </w:t>
      </w:r>
      <w:r w:rsidRPr="004D335B">
        <w:rPr>
          <w:rStyle w:val="StyleUnderline"/>
          <w:highlight w:val="cyan"/>
        </w:rPr>
        <w:t>the</w:t>
      </w:r>
      <w:r w:rsidRPr="004D335B">
        <w:rPr>
          <w:rStyle w:val="StyleUnderline"/>
        </w:rPr>
        <w:t xml:space="preserve"> 19</w:t>
      </w:r>
      <w:r w:rsidRPr="004D335B">
        <w:rPr>
          <w:rStyle w:val="StyleUnderline"/>
          <w:highlight w:val="cyan"/>
        </w:rPr>
        <w:t>60s</w:t>
      </w:r>
      <w:r w:rsidRPr="004D335B">
        <w:rPr>
          <w:sz w:val="16"/>
        </w:rPr>
        <w:t xml:space="preserve">, the assault on the Keynesian welfare-warfare state, the fact that you know the, the war on political, the formation of political prisoners, those struggles in fact was the state's response to opposition. And so </w:t>
      </w:r>
      <w:r w:rsidRPr="004D335B">
        <w:rPr>
          <w:rStyle w:val="StyleUnderline"/>
          <w:highlight w:val="cyan"/>
        </w:rPr>
        <w:t xml:space="preserve">if we </w:t>
      </w:r>
      <w:r w:rsidRPr="004D335B">
        <w:rPr>
          <w:rStyle w:val="Emphasis"/>
          <w:highlight w:val="cyan"/>
        </w:rPr>
        <w:t>don't acknowledge that</w:t>
      </w:r>
      <w:r w:rsidRPr="004D335B">
        <w:rPr>
          <w:sz w:val="16"/>
        </w:rPr>
        <w:t xml:space="preserve">, then </w:t>
      </w:r>
      <w:r w:rsidRPr="004D335B">
        <w:rPr>
          <w:rStyle w:val="StyleUnderline"/>
        </w:rPr>
        <w:t xml:space="preserve">what </w:t>
      </w:r>
      <w:r w:rsidRPr="004D335B">
        <w:rPr>
          <w:rStyle w:val="StyleUnderline"/>
          <w:highlight w:val="cyan"/>
        </w:rPr>
        <w:t>we end up</w:t>
      </w:r>
      <w:r w:rsidRPr="004D335B">
        <w:rPr>
          <w:rStyle w:val="StyleUnderline"/>
        </w:rPr>
        <w:t xml:space="preserve"> doing is </w:t>
      </w:r>
      <w:r w:rsidRPr="004D335B">
        <w:rPr>
          <w:rStyle w:val="StyleUnderline"/>
          <w:highlight w:val="cyan"/>
        </w:rPr>
        <w:t>thinking</w:t>
      </w:r>
      <w:r w:rsidRPr="004D335B">
        <w:rPr>
          <w:rStyle w:val="StyleUnderline"/>
        </w:rPr>
        <w:t xml:space="preserve"> that somehow there's a structure of </w:t>
      </w:r>
      <w:r w:rsidRPr="004D335B">
        <w:rPr>
          <w:rStyle w:val="StyleUnderline"/>
          <w:highlight w:val="cyan"/>
        </w:rPr>
        <w:t xml:space="preserve">white supremacy that's </w:t>
      </w:r>
      <w:r w:rsidRPr="004D335B">
        <w:rPr>
          <w:rStyle w:val="Emphasis"/>
          <w:highlight w:val="cyan"/>
        </w:rPr>
        <w:t>unchanging</w:t>
      </w:r>
      <w:r w:rsidRPr="004D335B">
        <w:rPr>
          <w:rStyle w:val="StyleUnderline"/>
          <w:highlight w:val="cyan"/>
        </w:rPr>
        <w:t xml:space="preserve">, </w:t>
      </w:r>
      <w:r w:rsidRPr="004D335B">
        <w:rPr>
          <w:rStyle w:val="Emphasis"/>
          <w:highlight w:val="cyan"/>
        </w:rPr>
        <w:t>fixed</w:t>
      </w:r>
      <w:r w:rsidRPr="004D335B">
        <w:rPr>
          <w:rStyle w:val="StyleUnderline"/>
          <w:highlight w:val="cyan"/>
        </w:rPr>
        <w:t xml:space="preserve">, and </w:t>
      </w:r>
      <w:r w:rsidRPr="004D335B">
        <w:rPr>
          <w:rStyle w:val="Emphasis"/>
          <w:highlight w:val="cyan"/>
        </w:rPr>
        <w:t>so powerful we can't do anything</w:t>
      </w:r>
      <w:r w:rsidRPr="004D335B">
        <w:rPr>
          <w:rStyle w:val="Emphasis"/>
        </w:rPr>
        <w:t xml:space="preserve"> about it</w:t>
      </w:r>
      <w:r w:rsidRPr="004D335B">
        <w:rPr>
          <w:rStyle w:val="StyleUnderline"/>
        </w:rPr>
        <w:t xml:space="preserve"> when in fact it's the </w:t>
      </w:r>
      <w:r w:rsidRPr="004D335B">
        <w:rPr>
          <w:rStyle w:val="Emphasis"/>
        </w:rPr>
        <w:t>opposite</w:t>
      </w:r>
      <w:r w:rsidRPr="004D335B">
        <w:rPr>
          <w:rStyle w:val="StyleUnderline"/>
        </w:rPr>
        <w:t xml:space="preserve">. </w:t>
      </w:r>
      <w:r w:rsidRPr="004D335B">
        <w:rPr>
          <w:rStyle w:val="StyleUnderline"/>
          <w:highlight w:val="cyan"/>
        </w:rPr>
        <w:t xml:space="preserve">White supremacy is </w:t>
      </w:r>
      <w:r w:rsidRPr="004D335B">
        <w:rPr>
          <w:rStyle w:val="Emphasis"/>
          <w:highlight w:val="cyan"/>
        </w:rPr>
        <w:t>fragile</w:t>
      </w:r>
      <w:r w:rsidRPr="004D335B">
        <w:rPr>
          <w:rStyle w:val="StyleUnderline"/>
        </w:rPr>
        <w:t xml:space="preserve">. White supremacy </w:t>
      </w:r>
      <w:r w:rsidRPr="004D335B">
        <w:rPr>
          <w:rStyle w:val="StyleUnderline"/>
        </w:rPr>
        <w:lastRenderedPageBreak/>
        <w:t xml:space="preserve">is </w:t>
      </w:r>
      <w:r w:rsidRPr="004D335B">
        <w:rPr>
          <w:rStyle w:val="Emphasis"/>
          <w:highlight w:val="cyan"/>
        </w:rPr>
        <w:t>weak</w:t>
      </w:r>
      <w:r w:rsidRPr="004D335B">
        <w:rPr>
          <w:rStyle w:val="StyleUnderline"/>
        </w:rPr>
        <w:t xml:space="preserve">. </w:t>
      </w:r>
      <w:r w:rsidRPr="004D335B">
        <w:rPr>
          <w:rStyle w:val="StyleUnderline"/>
          <w:highlight w:val="cyan"/>
        </w:rPr>
        <w:t>Racial regimes</w:t>
      </w:r>
      <w:r w:rsidRPr="004D335B">
        <w:rPr>
          <w:rStyle w:val="StyleUnderline"/>
        </w:rPr>
        <w:t xml:space="preserve"> actually are </w:t>
      </w:r>
      <w:r w:rsidRPr="004D335B">
        <w:rPr>
          <w:rStyle w:val="Emphasis"/>
          <w:highlight w:val="cyan"/>
        </w:rPr>
        <w:t>always</w:t>
      </w:r>
      <w:r w:rsidRPr="004D335B">
        <w:rPr>
          <w:rStyle w:val="Emphasis"/>
        </w:rPr>
        <w:t xml:space="preserve"> having to </w:t>
      </w:r>
      <w:r w:rsidRPr="004D335B">
        <w:rPr>
          <w:rStyle w:val="Emphasis"/>
          <w:highlight w:val="cyan"/>
        </w:rPr>
        <w:t>shore themselves up</w:t>
      </w:r>
      <w:r w:rsidRPr="004D335B">
        <w:rPr>
          <w:rStyle w:val="StyleUnderline"/>
        </w:rPr>
        <w:t xml:space="preserve"> precisely </w:t>
      </w:r>
      <w:r w:rsidRPr="004D335B">
        <w:rPr>
          <w:rStyle w:val="StyleUnderline"/>
          <w:highlight w:val="cyan"/>
        </w:rPr>
        <w:t xml:space="preserve">because they're </w:t>
      </w:r>
      <w:r w:rsidRPr="004D335B">
        <w:rPr>
          <w:rStyle w:val="Emphasis"/>
          <w:highlight w:val="cyan"/>
        </w:rPr>
        <w:t>unstable</w:t>
      </w:r>
      <w:r w:rsidRPr="004D335B">
        <w:rPr>
          <w:sz w:val="16"/>
        </w:rPr>
        <w:t xml:space="preserve">. We can see that. </w:t>
      </w:r>
      <w:r w:rsidRPr="004D335B">
        <w:rPr>
          <w:rStyle w:val="StyleUnderline"/>
        </w:rPr>
        <w:t xml:space="preserve">We </w:t>
      </w:r>
      <w:r w:rsidRPr="004D335B">
        <w:rPr>
          <w:rStyle w:val="Emphasis"/>
        </w:rPr>
        <w:t>can't see it</w:t>
      </w:r>
      <w:r w:rsidRPr="004D335B">
        <w:rPr>
          <w:rStyle w:val="StyleUnderline"/>
        </w:rPr>
        <w:t xml:space="preserve"> because the whole </w:t>
      </w:r>
      <w:r w:rsidRPr="004D335B">
        <w:rPr>
          <w:rStyle w:val="StyleUnderline"/>
          <w:highlight w:val="cyan"/>
        </w:rPr>
        <w:t>system</w:t>
      </w:r>
      <w:r w:rsidRPr="004D335B">
        <w:rPr>
          <w:sz w:val="16"/>
        </w:rPr>
        <w:t xml:space="preserve"> of hegemony </w:t>
      </w:r>
      <w:r w:rsidRPr="004D335B">
        <w:rPr>
          <w:rStyle w:val="StyleUnderline"/>
        </w:rPr>
        <w:t xml:space="preserve">is to </w:t>
      </w:r>
      <w:r w:rsidRPr="004D335B">
        <w:rPr>
          <w:rStyle w:val="StyleUnderline"/>
          <w:highlight w:val="cyan"/>
        </w:rPr>
        <w:t>give</w:t>
      </w:r>
      <w:r w:rsidRPr="004D335B">
        <w:rPr>
          <w:rStyle w:val="StyleUnderline"/>
        </w:rPr>
        <w:t xml:space="preserve"> us </w:t>
      </w:r>
      <w:r w:rsidRPr="004D335B">
        <w:rPr>
          <w:rStyle w:val="StyleUnderline"/>
          <w:highlight w:val="cyan"/>
        </w:rPr>
        <w:t>the impression</w:t>
      </w:r>
      <w:r w:rsidRPr="004D335B">
        <w:rPr>
          <w:rStyle w:val="StyleUnderline"/>
        </w:rPr>
        <w:t xml:space="preserve"> that </w:t>
      </w:r>
      <w:r w:rsidRPr="004D335B">
        <w:rPr>
          <w:rStyle w:val="StyleUnderline"/>
          <w:highlight w:val="cyan"/>
        </w:rPr>
        <w:t xml:space="preserve">it is </w:t>
      </w:r>
      <w:r w:rsidRPr="004D335B">
        <w:rPr>
          <w:rStyle w:val="Emphasis"/>
          <w:highlight w:val="cyan"/>
        </w:rPr>
        <w:t>so powerful</w:t>
      </w:r>
      <w:r w:rsidRPr="004D335B">
        <w:rPr>
          <w:rStyle w:val="StyleUnderline"/>
        </w:rPr>
        <w:t xml:space="preserve">, there's </w:t>
      </w:r>
      <w:r w:rsidRPr="004D335B">
        <w:rPr>
          <w:rStyle w:val="Emphasis"/>
        </w:rPr>
        <w:t>no space out</w:t>
      </w:r>
      <w:r w:rsidRPr="004D335B">
        <w:rPr>
          <w:rStyle w:val="StyleUnderline"/>
        </w:rPr>
        <w:t xml:space="preserve">. And </w:t>
      </w:r>
      <w:r w:rsidRPr="004D335B">
        <w:rPr>
          <w:rStyle w:val="StyleUnderline"/>
          <w:highlight w:val="cyan"/>
        </w:rPr>
        <w:t xml:space="preserve">yet it’s </w:t>
      </w:r>
      <w:r w:rsidRPr="004D335B">
        <w:rPr>
          <w:rStyle w:val="Emphasis"/>
          <w:highlight w:val="cyan"/>
        </w:rPr>
        <w:t>working overtime</w:t>
      </w:r>
      <w:r w:rsidRPr="004D335B">
        <w:rPr>
          <w:sz w:val="16"/>
        </w:rPr>
        <w:t xml:space="preserve"> to, </w:t>
      </w:r>
      <w:r w:rsidRPr="004D335B">
        <w:rPr>
          <w:rStyle w:val="StyleUnderline"/>
          <w:highlight w:val="cyan"/>
        </w:rPr>
        <w:t xml:space="preserve">to </w:t>
      </w:r>
      <w:r w:rsidRPr="004D335B">
        <w:rPr>
          <w:rStyle w:val="Emphasis"/>
          <w:highlight w:val="cyan"/>
        </w:rPr>
        <w:t>respond to our opposition</w:t>
      </w:r>
      <w:r w:rsidRPr="004D335B">
        <w:rPr>
          <w:sz w:val="16"/>
        </w:rPr>
        <w:t xml:space="preserve">. Right. That may not answer your question, but that's sort of a way I think about it. Maybe it’s not satisfactory, but yeah. </w:t>
      </w:r>
    </w:p>
    <w:p w14:paraId="5FA532F2" w14:textId="77777777" w:rsidR="00645CB0" w:rsidRDefault="00645CB0" w:rsidP="00645CB0">
      <w:pPr>
        <w:pStyle w:val="Heading4"/>
      </w:pPr>
      <w:r w:rsidRPr="005A331C">
        <w:rPr>
          <w:u w:val="single"/>
        </w:rPr>
        <w:t>BIASES</w:t>
      </w:r>
      <w:r>
        <w:t xml:space="preserve">. They’re </w:t>
      </w:r>
      <w:r w:rsidRPr="005A331C">
        <w:rPr>
          <w:u w:val="single"/>
        </w:rPr>
        <w:t>contextual</w:t>
      </w:r>
      <w:r>
        <w:t xml:space="preserve">, </w:t>
      </w:r>
      <w:r w:rsidRPr="005A331C">
        <w:rPr>
          <w:u w:val="single"/>
        </w:rPr>
        <w:t>malleable</w:t>
      </w:r>
      <w:r>
        <w:t xml:space="preserve">, and </w:t>
      </w:r>
      <w:r w:rsidRPr="005A331C">
        <w:rPr>
          <w:u w:val="single"/>
        </w:rPr>
        <w:t>unstable</w:t>
      </w:r>
      <w:r>
        <w:t xml:space="preserve"> over time. </w:t>
      </w:r>
    </w:p>
    <w:p w14:paraId="5FA04581" w14:textId="77777777" w:rsidR="00645CB0" w:rsidRDefault="00645CB0" w:rsidP="00645CB0">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22974CAB" w14:textId="77777777" w:rsidR="00645CB0" w:rsidRPr="00640526" w:rsidRDefault="00645CB0" w:rsidP="00645CB0">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2164F7B1" w14:textId="77777777" w:rsidR="00645CB0" w:rsidRPr="00640526" w:rsidRDefault="00645CB0" w:rsidP="00645CB0">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397F044A" w14:textId="77777777" w:rsidR="00645CB0" w:rsidRPr="00640526" w:rsidRDefault="00645CB0" w:rsidP="00645CB0">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58D44D31" w14:textId="77777777" w:rsidR="00645CB0" w:rsidRPr="00640526" w:rsidRDefault="00645CB0" w:rsidP="00645CB0">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w:t>
      </w:r>
      <w:r>
        <w:rPr>
          <w:sz w:val="14"/>
        </w:rPr>
        <w:tab/>
      </w:r>
      <w:r w:rsidRPr="00640526">
        <w:rPr>
          <w:sz w:val="14"/>
        </w:rPr>
        <w:t xml:space="preserve">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63A2477C" w14:textId="77777777" w:rsidR="00645CB0" w:rsidRPr="00640526" w:rsidRDefault="00645CB0" w:rsidP="00645CB0">
      <w:pPr>
        <w:rPr>
          <w:sz w:val="14"/>
        </w:rPr>
      </w:pPr>
      <w:r w:rsidRPr="00640526">
        <w:rPr>
          <w:sz w:val="14"/>
        </w:rPr>
        <w:t>The Bias of Crowds</w:t>
      </w:r>
    </w:p>
    <w:p w14:paraId="639D5575" w14:textId="77777777" w:rsidR="00645CB0" w:rsidRPr="00640526" w:rsidRDefault="00645CB0" w:rsidP="00645CB0">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25E45B8C" w14:textId="77777777" w:rsidR="00645CB0" w:rsidRPr="00640526" w:rsidRDefault="00645CB0" w:rsidP="00645CB0">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4498CEDE" w14:textId="77777777" w:rsidR="00645CB0" w:rsidRPr="00640526" w:rsidRDefault="00645CB0" w:rsidP="00645CB0">
      <w:pPr>
        <w:rPr>
          <w:sz w:val="14"/>
        </w:rPr>
      </w:pPr>
      <w:r w:rsidRPr="00640526">
        <w:rPr>
          <w:sz w:val="14"/>
        </w:rPr>
        <w:t xml:space="preserve">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w:t>
      </w:r>
      <w:r w:rsidRPr="00640526">
        <w:rPr>
          <w:sz w:val="14"/>
        </w:rPr>
        <w:lastRenderedPageBreak/>
        <w:t>rubbish out’ principle applies: a cognitive system that forms associations based on statistical regularities will be systematically biased, so long as it operates in an environment that is characterized by pre-existing stereotypes and inequalities [36].</w:t>
      </w:r>
    </w:p>
    <w:p w14:paraId="3544FFA7" w14:textId="77777777" w:rsidR="00645CB0" w:rsidRPr="00640526" w:rsidRDefault="00645CB0" w:rsidP="00645CB0">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33107DD0" w14:textId="77777777" w:rsidR="00645CB0" w:rsidRPr="00640526" w:rsidRDefault="00645CB0" w:rsidP="00645CB0">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1AB76DBB" w14:textId="77777777" w:rsidR="00645CB0" w:rsidRPr="00640526" w:rsidRDefault="00645CB0" w:rsidP="00645CB0">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98515C">
        <w:rPr>
          <w:rStyle w:val="StyleUnderline"/>
          <w:highlight w:val="cyan"/>
        </w:rPr>
        <w:t>changing what information is</w:t>
      </w:r>
      <w:r w:rsidRPr="00301D04">
        <w:rPr>
          <w:rStyle w:val="StyleUnderline"/>
        </w:rPr>
        <w:t xml:space="preserve"> situationally </w:t>
      </w:r>
      <w:r w:rsidRPr="0098515C">
        <w:rPr>
          <w:rStyle w:val="StyleUnderline"/>
          <w:highlight w:val="cyan"/>
        </w:rPr>
        <w:t xml:space="preserve">available can </w:t>
      </w:r>
      <w:r w:rsidRPr="0098515C">
        <w:rPr>
          <w:rStyle w:val="Emphasis"/>
          <w:highlight w:val="cyan"/>
        </w:rPr>
        <w:t>alter</w:t>
      </w:r>
      <w:r w:rsidRPr="0098515C">
        <w:rPr>
          <w:rStyle w:val="StyleUnderline"/>
          <w:highlight w:val="cyan"/>
        </w:rPr>
        <w:t xml:space="preserve"> implicit bias</w:t>
      </w:r>
      <w:r w:rsidRPr="00640526">
        <w:rPr>
          <w:sz w:val="14"/>
        </w:rPr>
        <w:t xml:space="preserve"> scores.</w:t>
      </w:r>
    </w:p>
    <w:p w14:paraId="09F95842" w14:textId="77777777" w:rsidR="00645CB0" w:rsidRPr="00640526" w:rsidRDefault="00645CB0" w:rsidP="00645CB0">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3DBB8DBB" w14:textId="77777777" w:rsidR="00645CB0" w:rsidRPr="00640526" w:rsidRDefault="00645CB0" w:rsidP="00645CB0">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5F3909C9" w14:textId="77777777" w:rsidR="00645CB0" w:rsidRPr="00640526" w:rsidRDefault="00645CB0" w:rsidP="00645CB0">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2A394F78" w14:textId="77777777" w:rsidR="00645CB0" w:rsidRPr="00640526" w:rsidRDefault="00645CB0" w:rsidP="00645CB0">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73AA7433" w14:textId="77777777" w:rsidR="00645CB0" w:rsidRPr="00640526" w:rsidRDefault="00645CB0" w:rsidP="00645CB0">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6D38BEE9" w14:textId="77777777" w:rsidR="00645CB0" w:rsidRPr="00640526" w:rsidRDefault="00645CB0" w:rsidP="00645CB0">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3500F08C" w14:textId="77777777" w:rsidR="00645CB0" w:rsidRPr="00640526" w:rsidRDefault="00645CB0" w:rsidP="00645CB0">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0019071A" w14:textId="77777777" w:rsidR="00645CB0" w:rsidRPr="00640526" w:rsidRDefault="00645CB0" w:rsidP="00645CB0">
      <w:pPr>
        <w:rPr>
          <w:sz w:val="14"/>
        </w:rPr>
      </w:pPr>
      <w:r w:rsidRPr="00640526">
        <w:rPr>
          <w:sz w:val="14"/>
        </w:rPr>
        <w:t xml:space="preserve">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w:t>
      </w:r>
      <w:r w:rsidRPr="00640526">
        <w:rPr>
          <w:sz w:val="14"/>
        </w:rPr>
        <w:lastRenderedPageBreak/>
        <w:t>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5B32148F" w14:textId="77777777" w:rsidR="00645CB0" w:rsidRPr="00640526" w:rsidRDefault="00645CB0" w:rsidP="00645CB0">
      <w:pPr>
        <w:rPr>
          <w:sz w:val="14"/>
        </w:rPr>
      </w:pPr>
      <w:r w:rsidRPr="00640526">
        <w:rPr>
          <w:sz w:val="14"/>
        </w:rPr>
        <w:t>Implications for measurement</w:t>
      </w:r>
    </w:p>
    <w:p w14:paraId="2B4BA0EC" w14:textId="77777777" w:rsidR="00645CB0" w:rsidRPr="00640526" w:rsidRDefault="00645CB0" w:rsidP="00645CB0">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0F693F3A" w14:textId="77777777" w:rsidR="00645CB0" w:rsidRPr="00640526" w:rsidRDefault="00645CB0" w:rsidP="00645CB0">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53AB3E1B" w14:textId="77777777" w:rsidR="00645CB0" w:rsidRPr="00640526" w:rsidRDefault="00645CB0" w:rsidP="00645CB0">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6B7A67D3" w14:textId="77777777" w:rsidR="00645CB0" w:rsidRPr="00640526" w:rsidRDefault="00645CB0" w:rsidP="00645CB0">
      <w:pPr>
        <w:rPr>
          <w:sz w:val="14"/>
        </w:rPr>
      </w:pPr>
      <w:r w:rsidRPr="00640526">
        <w:rPr>
          <w:sz w:val="14"/>
        </w:rPr>
        <w:t>Implications for the psychology of implicit bias</w:t>
      </w:r>
    </w:p>
    <w:p w14:paraId="51EDF792" w14:textId="77777777" w:rsidR="00645CB0" w:rsidRPr="00640526" w:rsidRDefault="00645CB0" w:rsidP="00645CB0">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313F87DD" w14:textId="77777777" w:rsidR="00645CB0" w:rsidRPr="00640526" w:rsidRDefault="00645CB0" w:rsidP="00645CB0">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6D4BEB5F" w14:textId="77777777" w:rsidR="00645CB0" w:rsidRPr="00640526" w:rsidRDefault="00645CB0" w:rsidP="00645CB0">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14917D4C" w14:textId="77777777" w:rsidR="00645CB0" w:rsidRPr="00640526" w:rsidRDefault="00645CB0" w:rsidP="00645CB0">
      <w:pPr>
        <w:rPr>
          <w:sz w:val="14"/>
        </w:rPr>
      </w:pPr>
      <w:r w:rsidRPr="00640526">
        <w:rPr>
          <w:sz w:val="14"/>
        </w:rPr>
        <w:t>Implications for systemic racism and systemic change</w:t>
      </w:r>
    </w:p>
    <w:p w14:paraId="2C8081BC" w14:textId="77777777" w:rsidR="00645CB0" w:rsidRPr="00640526" w:rsidRDefault="00645CB0" w:rsidP="00645CB0">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58FDDAD1" w14:textId="77777777" w:rsidR="00645CB0" w:rsidRPr="00640526" w:rsidRDefault="00645CB0" w:rsidP="00645CB0">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1DC075BF" w14:textId="77777777" w:rsidR="00645CB0" w:rsidRPr="00640526" w:rsidRDefault="00645CB0" w:rsidP="00645CB0">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7B71D07D" w14:textId="77777777" w:rsidR="00645CB0" w:rsidRPr="00640526" w:rsidRDefault="00645CB0" w:rsidP="00645CB0">
      <w:pPr>
        <w:rPr>
          <w:sz w:val="14"/>
          <w:szCs w:val="14"/>
        </w:rPr>
      </w:pPr>
      <w:r w:rsidRPr="00640526">
        <w:rPr>
          <w:sz w:val="14"/>
          <w:szCs w:val="14"/>
        </w:rPr>
        <w:t>Novel predictions from the Bias of Crowds model</w:t>
      </w:r>
    </w:p>
    <w:p w14:paraId="58583CC7" w14:textId="77777777" w:rsidR="00645CB0" w:rsidRPr="00640526" w:rsidRDefault="00645CB0" w:rsidP="00645CB0">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4C207163" w14:textId="77777777" w:rsidR="00645CB0" w:rsidRPr="00640526" w:rsidRDefault="00645CB0" w:rsidP="00645CB0">
      <w:pPr>
        <w:rPr>
          <w:sz w:val="14"/>
        </w:rPr>
      </w:pPr>
      <w:r w:rsidRPr="00640526">
        <w:rPr>
          <w:sz w:val="14"/>
        </w:rPr>
        <w:lastRenderedPageBreak/>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13AACDAA" w14:textId="77777777" w:rsidR="00645CB0" w:rsidRPr="00640526" w:rsidRDefault="00645CB0" w:rsidP="00645CB0">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1AA0BF69" w14:textId="77777777" w:rsidR="00645CB0" w:rsidRDefault="00645CB0" w:rsidP="00645CB0">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23DBF204" w14:textId="77777777" w:rsidR="00645CB0" w:rsidRPr="00230352" w:rsidRDefault="00645CB0" w:rsidP="00645CB0"/>
    <w:p w14:paraId="47E0593F" w14:textId="77777777" w:rsidR="00645CB0" w:rsidRPr="00350448" w:rsidRDefault="00645CB0" w:rsidP="00645CB0"/>
    <w:p w14:paraId="04CC9EE8" w14:textId="77777777" w:rsidR="00645CB0" w:rsidRDefault="00645CB0" w:rsidP="00645CB0">
      <w:pPr>
        <w:pStyle w:val="Heading3"/>
      </w:pPr>
      <w:r>
        <w:lastRenderedPageBreak/>
        <w:t xml:space="preserve">AT: Fiat Bad---1NC </w:t>
      </w:r>
    </w:p>
    <w:p w14:paraId="38F8D5AA" w14:textId="77777777" w:rsidR="00645CB0" w:rsidRPr="00923DC4" w:rsidRDefault="00645CB0" w:rsidP="00645CB0">
      <w:pPr>
        <w:pStyle w:val="Heading4"/>
      </w:pPr>
      <w:r>
        <w:t xml:space="preserve">Technocracy isn’t </w:t>
      </w:r>
      <w:r>
        <w:rPr>
          <w:u w:val="single"/>
        </w:rPr>
        <w:t>reactive</w:t>
      </w:r>
      <w:r>
        <w:t xml:space="preserve"> or </w:t>
      </w:r>
      <w:r>
        <w:rPr>
          <w:u w:val="single"/>
        </w:rPr>
        <w:t>apolitical</w:t>
      </w:r>
      <w:r>
        <w:t xml:space="preserve">. Study </w:t>
      </w:r>
      <w:r>
        <w:rPr>
          <w:u w:val="single"/>
        </w:rPr>
        <w:t>institutions</w:t>
      </w:r>
      <w:r>
        <w:t xml:space="preserve"> and theories as </w:t>
      </w:r>
      <w:r>
        <w:rPr>
          <w:u w:val="single"/>
        </w:rPr>
        <w:t>tools for understanding</w:t>
      </w:r>
      <w:r>
        <w:t xml:space="preserve"> and </w:t>
      </w:r>
      <w:r>
        <w:rPr>
          <w:u w:val="single"/>
        </w:rPr>
        <w:t>diagraming logistics</w:t>
      </w:r>
      <w:r>
        <w:t xml:space="preserve"> – that’s the </w:t>
      </w:r>
      <w:r>
        <w:rPr>
          <w:u w:val="single"/>
        </w:rPr>
        <w:t>backbone</w:t>
      </w:r>
      <w:r>
        <w:t xml:space="preserve"> of effective resistance. </w:t>
      </w:r>
    </w:p>
    <w:p w14:paraId="3D29BB1E" w14:textId="77777777" w:rsidR="00645CB0" w:rsidRPr="00712170" w:rsidRDefault="00645CB0" w:rsidP="00645CB0">
      <w:r w:rsidRPr="00574104">
        <w:rPr>
          <w:rStyle w:val="Style13ptBold"/>
        </w:rPr>
        <w:t xml:space="preserve">Gironi </w:t>
      </w:r>
      <w:r w:rsidRPr="00712170">
        <w:t>and Negarestani</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w:t>
      </w:r>
    </w:p>
    <w:p w14:paraId="04FC3802" w14:textId="77777777" w:rsidR="00645CB0" w:rsidRPr="00935F42" w:rsidRDefault="00645CB0" w:rsidP="00645CB0">
      <w:pPr>
        <w:rPr>
          <w:sz w:val="16"/>
        </w:rPr>
      </w:pPr>
      <w:r w:rsidRPr="000129DE">
        <w:rPr>
          <w:sz w:val="16"/>
        </w:rPr>
        <w:t>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w:t>
      </w:r>
      <w:r w:rsidRPr="00140246">
        <w:rPr>
          <w:sz w:val="16"/>
        </w:rPr>
        <w:t xml:space="preser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935F42">
        <w:rPr>
          <w:sz w:val="16"/>
        </w:rPr>
        <w:t xml:space="preserve">The particular can be pernicious or even illusory through and through. The absolutization of the particular, the individuals—whether in the name of the victim, the sufferer or in the name of individual choices and preferences—completely misses the fact that the conditions of individuation can themselves be pathological. The overemphasis on the particular or the local, accordingly, can very well the blind perpetuation of the conditions of exploitation and misery.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labour have to deal with its drastic implication within their neo-reactionary floating islands. </w:t>
      </w:r>
      <w:r w:rsidRPr="003A72E3">
        <w:rPr>
          <w:rStyle w:val="StyleUnderline"/>
          <w:highlight w:val="cyan"/>
        </w:rPr>
        <w:t>Absent</w:t>
      </w:r>
      <w:r w:rsidRPr="00935F42">
        <w:rPr>
          <w:rStyle w:val="StyleUnderline"/>
        </w:rPr>
        <w:t xml:space="preserve"> a </w:t>
      </w:r>
      <w:r w:rsidRPr="003A72E3">
        <w:rPr>
          <w:rStyle w:val="StyleUnderline"/>
          <w:highlight w:val="cyan"/>
        </w:rPr>
        <w:t xml:space="preserve">diagnosis of </w:t>
      </w:r>
      <w:r w:rsidRPr="003A72E3">
        <w:rPr>
          <w:rStyle w:val="Emphasis"/>
          <w:highlight w:val="cyan"/>
        </w:rPr>
        <w:t>different</w:t>
      </w:r>
      <w:r w:rsidRPr="00841C9A">
        <w:rPr>
          <w:rStyle w:val="Emphasis"/>
        </w:rPr>
        <w:t xml:space="preserve"> kind of </w:t>
      </w:r>
      <w:r w:rsidRPr="003A72E3">
        <w:rPr>
          <w:rStyle w:val="Emphasis"/>
          <w:highlight w:val="cyan"/>
        </w:rPr>
        <w:t>particularities</w:t>
      </w:r>
      <w:r w:rsidRPr="00935F42">
        <w:rPr>
          <w:rStyle w:val="StyleUnderline"/>
        </w:rPr>
        <w:t xml:space="preserve">, and short of </w:t>
      </w:r>
      <w:r w:rsidRPr="003A72E3">
        <w:rPr>
          <w:rStyle w:val="Emphasis"/>
          <w:highlight w:val="cyan"/>
        </w:rPr>
        <w:t>analysing</w:t>
      </w:r>
      <w:r w:rsidRPr="00935F42">
        <w:rPr>
          <w:sz w:val="16"/>
        </w:rPr>
        <w:t xml:space="preserve"> them with regard to the mechanisms responsible for generating and distinguishing such </w:t>
      </w:r>
      <w:r w:rsidRPr="003A72E3">
        <w:rPr>
          <w:rStyle w:val="Emphasis"/>
          <w:highlight w:val="cyan"/>
        </w:rPr>
        <w:t>causal factors</w:t>
      </w:r>
      <w:r w:rsidRPr="00140246">
        <w:rPr>
          <w:rStyle w:val="StyleUnderline"/>
        </w:rPr>
        <w:t xml:space="preserve"> or </w:t>
      </w:r>
      <w:r w:rsidRPr="00935F42">
        <w:rPr>
          <w:rStyle w:val="Emphasis"/>
        </w:rPr>
        <w:t>mechanisms</w:t>
      </w:r>
      <w:r w:rsidRPr="00140246">
        <w:rPr>
          <w:rStyle w:val="StyleUnderline"/>
        </w:rPr>
        <w:t xml:space="preserve"> </w:t>
      </w:r>
      <w:r w:rsidRPr="003A72E3">
        <w:rPr>
          <w:rStyle w:val="StyleUnderline"/>
          <w:highlight w:val="cyan"/>
        </w:rPr>
        <w:t xml:space="preserve">at </w:t>
      </w:r>
      <w:r w:rsidRPr="003A72E3">
        <w:rPr>
          <w:rStyle w:val="Emphasis"/>
          <w:highlight w:val="cyan"/>
        </w:rPr>
        <w:t>different levels of</w:t>
      </w:r>
      <w:r w:rsidRPr="00935F42">
        <w:rPr>
          <w:rStyle w:val="Emphasis"/>
        </w:rPr>
        <w:t xml:space="preserve"> socio-economic </w:t>
      </w:r>
      <w:r w:rsidRPr="003A72E3">
        <w:rPr>
          <w:rStyle w:val="Emphasis"/>
          <w:highlight w:val="cyan"/>
        </w:rPr>
        <w:t>reality</w:t>
      </w:r>
      <w:r w:rsidRPr="00935F42">
        <w:rPr>
          <w:sz w:val="16"/>
        </w:rPr>
        <w:t xml:space="preserve">, </w:t>
      </w:r>
      <w:r w:rsidRPr="003A72E3">
        <w:rPr>
          <w:rStyle w:val="StyleUnderline"/>
          <w:highlight w:val="cyan"/>
        </w:rPr>
        <w:t xml:space="preserve">we are </w:t>
      </w:r>
      <w:r w:rsidRPr="003A72E3">
        <w:rPr>
          <w:rStyle w:val="Emphasis"/>
          <w:highlight w:val="cyan"/>
        </w:rPr>
        <w:t>all</w:t>
      </w:r>
      <w:r w:rsidRPr="00935F42">
        <w:rPr>
          <w:sz w:val="16"/>
        </w:rPr>
        <w:t xml:space="preserve">—and I mean </w:t>
      </w:r>
      <w:r w:rsidRPr="00841C9A">
        <w:rPr>
          <w:rStyle w:val="Emphasis"/>
        </w:rPr>
        <w:t>everyone</w:t>
      </w:r>
      <w:r w:rsidRPr="00935F42">
        <w:rPr>
          <w:sz w:val="16"/>
        </w:rPr>
        <w:t>—</w:t>
      </w:r>
      <w:r w:rsidRPr="003A72E3">
        <w:rPr>
          <w:rStyle w:val="StyleUnderline"/>
          <w:highlight w:val="cyan"/>
        </w:rPr>
        <w:t>on the</w:t>
      </w:r>
      <w:r w:rsidRPr="00140246">
        <w:rPr>
          <w:rStyle w:val="StyleUnderline"/>
        </w:rPr>
        <w:t xml:space="preserve"> </w:t>
      </w:r>
      <w:r w:rsidRPr="00935F42">
        <w:rPr>
          <w:rStyle w:val="StyleUnderline"/>
        </w:rPr>
        <w:t xml:space="preserve">same </w:t>
      </w:r>
      <w:r w:rsidRPr="003A72E3">
        <w:rPr>
          <w:rStyle w:val="Emphasis"/>
          <w:highlight w:val="cyan"/>
        </w:rPr>
        <w:t>Hobbesian Raft of the Medusa</w:t>
      </w:r>
      <w:r w:rsidRPr="00935F42">
        <w:rPr>
          <w:sz w:val="16"/>
        </w:rPr>
        <w:t xml:space="preserve">. </w:t>
      </w:r>
      <w:r w:rsidRPr="00140246">
        <w:rPr>
          <w:rStyle w:val="StyleUnderline"/>
        </w:rPr>
        <w:t xml:space="preserve">We will </w:t>
      </w:r>
      <w:r w:rsidRPr="00935F42">
        <w:rPr>
          <w:rStyle w:val="StyleUnderline"/>
        </w:rPr>
        <w:t xml:space="preserve">eventually </w:t>
      </w:r>
      <w:r w:rsidRPr="00841C9A">
        <w:rPr>
          <w:rStyle w:val="Emphasis"/>
        </w:rPr>
        <w:t>betray ourselves</w:t>
      </w:r>
      <w:r w:rsidRPr="00140246">
        <w:rPr>
          <w:rStyle w:val="StyleUnderline"/>
        </w:rPr>
        <w:t xml:space="preserve"> and </w:t>
      </w:r>
      <w:r w:rsidRPr="00841C9A">
        <w:rPr>
          <w:rStyle w:val="Emphasis"/>
        </w:rPr>
        <w:t>eat one another</w:t>
      </w:r>
      <w:r w:rsidRPr="004C0578">
        <w:rPr>
          <w:sz w:val="16"/>
        </w:rPr>
        <w:t xml:space="preserve">, </w:t>
      </w:r>
      <w:r w:rsidRPr="00935F42">
        <w:rPr>
          <w:sz w:val="16"/>
        </w:rPr>
        <w:t>irrespective of whether we think we should strive for a future universalist collective project, we should denounce such endeavours, or we should do nothing and just let it go.</w:t>
      </w:r>
    </w:p>
    <w:p w14:paraId="5AFD4A7D" w14:textId="77777777" w:rsidR="00645CB0" w:rsidRPr="004C0578" w:rsidRDefault="00645CB0" w:rsidP="00645CB0">
      <w:pPr>
        <w:rPr>
          <w:sz w:val="16"/>
        </w:rPr>
      </w:pPr>
      <w:r w:rsidRPr="00140246">
        <w:rPr>
          <w:sz w:val="16"/>
        </w:rPr>
        <w:t xml:space="preserve">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resignatory,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w:t>
      </w:r>
      <w:r w:rsidRPr="004C0578">
        <w:rPr>
          <w:sz w:val="16"/>
        </w:rPr>
        <w:t>thereof.</w:t>
      </w:r>
    </w:p>
    <w:p w14:paraId="421F8C3B" w14:textId="77777777" w:rsidR="00645CB0" w:rsidRPr="00935F42" w:rsidRDefault="00645CB0" w:rsidP="00645CB0">
      <w:pPr>
        <w:rPr>
          <w:sz w:val="16"/>
        </w:rPr>
      </w:pPr>
      <w:r w:rsidRPr="004C0578">
        <w:rPr>
          <w:sz w:val="16"/>
        </w:rPr>
        <w:t xml:space="preserve">This brings me to </w:t>
      </w:r>
      <w:r w:rsidRPr="004C0578">
        <w:rPr>
          <w:rStyle w:val="StyleUnderline"/>
        </w:rPr>
        <w:t>the</w:t>
      </w:r>
      <w:r w:rsidRPr="004C0578">
        <w:rPr>
          <w:sz w:val="16"/>
        </w:rPr>
        <w:t xml:space="preserve"> main </w:t>
      </w:r>
      <w:r w:rsidRPr="004C0578">
        <w:rPr>
          <w:rStyle w:val="StyleUnderline"/>
        </w:rPr>
        <w:t>question</w:t>
      </w:r>
      <w:r w:rsidRPr="004C0578">
        <w:rPr>
          <w:sz w:val="16"/>
        </w:rPr>
        <w:t xml:space="preserve"> you raised </w:t>
      </w:r>
      <w:r w:rsidRPr="004C0578">
        <w:rPr>
          <w:rStyle w:val="StyleUnderline"/>
        </w:rPr>
        <w:t>regarding</w:t>
      </w:r>
      <w:r w:rsidRPr="004C0578">
        <w:rPr>
          <w:sz w:val="16"/>
        </w:rPr>
        <w:t xml:space="preserve"> my </w:t>
      </w:r>
      <w:r w:rsidRPr="004C0578">
        <w:rPr>
          <w:rStyle w:val="Emphasis"/>
        </w:rPr>
        <w:t>political stance</w:t>
      </w:r>
      <w:r w:rsidRPr="004C0578">
        <w:rPr>
          <w:sz w:val="16"/>
        </w:rPr>
        <w:t xml:space="preserve">. I think this question </w:t>
      </w:r>
      <w:r w:rsidRPr="004C0578">
        <w:rPr>
          <w:rStyle w:val="StyleUnderline"/>
        </w:rPr>
        <w:t xml:space="preserve">is </w:t>
      </w:r>
      <w:r w:rsidRPr="004C0578">
        <w:rPr>
          <w:rStyle w:val="Emphasis"/>
        </w:rPr>
        <w:t>predicated</w:t>
      </w:r>
      <w:r w:rsidRPr="004C0578">
        <w:rPr>
          <w:rStyle w:val="StyleUnderline"/>
        </w:rPr>
        <w:t xml:space="preserve"> on the assumption that we can </w:t>
      </w:r>
      <w:r w:rsidRPr="004C0578">
        <w:rPr>
          <w:rStyle w:val="Emphasis"/>
        </w:rPr>
        <w:t>define</w:t>
      </w:r>
      <w:r w:rsidRPr="004C0578">
        <w:rPr>
          <w:rStyle w:val="StyleUnderline"/>
        </w:rPr>
        <w:t xml:space="preserve"> our political position by </w:t>
      </w:r>
      <w:r w:rsidRPr="004C0578">
        <w:rPr>
          <w:rStyle w:val="Emphasis"/>
        </w:rPr>
        <w:t>rummaging through</w:t>
      </w:r>
      <w:r w:rsidRPr="004C0578">
        <w:rPr>
          <w:sz w:val="16"/>
        </w:rPr>
        <w:t xml:space="preserve"> and resorting to the</w:t>
      </w:r>
      <w:r w:rsidRPr="004C0578">
        <w:t xml:space="preserve"> </w:t>
      </w:r>
      <w:r w:rsidRPr="004C0578">
        <w:rPr>
          <w:rStyle w:val="Emphasis"/>
        </w:rPr>
        <w:t>concretely instantiated political paradigms</w:t>
      </w:r>
      <w:r w:rsidRPr="004C0578">
        <w:rPr>
          <w:rStyle w:val="StyleUnderline"/>
        </w:rPr>
        <w:t xml:space="preserve"> which have </w:t>
      </w:r>
      <w:r w:rsidRPr="004C0578">
        <w:rPr>
          <w:rStyle w:val="Emphasis"/>
        </w:rPr>
        <w:t>already been realized</w:t>
      </w:r>
      <w:r w:rsidRPr="004C0578">
        <w:rPr>
          <w:rStyle w:val="StyleUnderline"/>
        </w:rPr>
        <w:t xml:space="preserve"> and then </w:t>
      </w:r>
      <w:r w:rsidRPr="004C0578">
        <w:rPr>
          <w:rStyle w:val="Emphasis"/>
        </w:rPr>
        <w:t>choose one</w:t>
      </w:r>
      <w:r w:rsidRPr="004C0578">
        <w:rPr>
          <w:rStyle w:val="StyleUnderline"/>
        </w:rPr>
        <w:t xml:space="preserve"> that fits our </w:t>
      </w:r>
      <w:r w:rsidRPr="004C0578">
        <w:rPr>
          <w:rStyle w:val="Emphasis"/>
        </w:rPr>
        <w:t>methodological</w:t>
      </w:r>
      <w:r w:rsidRPr="004C0578">
        <w:rPr>
          <w:rStyle w:val="StyleUnderline"/>
        </w:rPr>
        <w:t xml:space="preserve"> and </w:t>
      </w:r>
      <w:r w:rsidRPr="004C0578">
        <w:rPr>
          <w:rStyle w:val="Emphasis"/>
        </w:rPr>
        <w:t>ideal ambitions</w:t>
      </w:r>
      <w:r w:rsidRPr="004C0578">
        <w:rPr>
          <w:sz w:val="16"/>
        </w:rPr>
        <w:t xml:space="preserve">. I really fail to see such an exemplification that I can hold to or define as my political position. </w:t>
      </w:r>
      <w:r w:rsidRPr="004C0578">
        <w:rPr>
          <w:rStyle w:val="StyleUnderline"/>
        </w:rPr>
        <w:t xml:space="preserve">One should engage a </w:t>
      </w:r>
      <w:r w:rsidRPr="004C0578">
        <w:rPr>
          <w:rStyle w:val="Emphasis"/>
        </w:rPr>
        <w:t>great feat of self-deception</w:t>
      </w:r>
      <w:r w:rsidRPr="004C0578">
        <w:rPr>
          <w:rStyle w:val="StyleUnderline"/>
        </w:rPr>
        <w:t xml:space="preserve"> to see contemporary political paradigms as </w:t>
      </w:r>
      <w:r w:rsidRPr="004C0578">
        <w:rPr>
          <w:rStyle w:val="Emphasis"/>
        </w:rPr>
        <w:t>adequate</w:t>
      </w:r>
      <w:r w:rsidRPr="004C0578">
        <w:rPr>
          <w:sz w:val="16"/>
        </w:rPr>
        <w:t xml:space="preserve"> to respond the existing tribulations and problems.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3A72E3">
        <w:rPr>
          <w:rStyle w:val="StyleUnderline"/>
          <w:highlight w:val="cyan"/>
        </w:rPr>
        <w:t>the</w:t>
      </w:r>
      <w:r w:rsidRPr="003A72E3">
        <w:rPr>
          <w:sz w:val="16"/>
          <w:szCs w:val="16"/>
          <w:highlight w:val="cyan"/>
        </w:rPr>
        <w:t xml:space="preserve"> </w:t>
      </w:r>
      <w:r w:rsidRPr="003A72E3">
        <w:rPr>
          <w:rStyle w:val="Emphasis"/>
          <w:highlight w:val="cyan"/>
        </w:rPr>
        <w:t>task of politics</w:t>
      </w:r>
      <w:r w:rsidRPr="004C0578">
        <w:rPr>
          <w:sz w:val="16"/>
        </w:rPr>
        <w:t xml:space="preserve"> in conjunction with the support of philosophy and technoscience </w:t>
      </w:r>
      <w:r w:rsidRPr="003A72E3">
        <w:rPr>
          <w:rStyle w:val="StyleUnderline"/>
          <w:highlight w:val="cyan"/>
        </w:rPr>
        <w:t>is to</w:t>
      </w:r>
      <w:r w:rsidRPr="00923DC4">
        <w:rPr>
          <w:rStyle w:val="StyleUnderline"/>
        </w:rPr>
        <w:t xml:space="preserve"> not </w:t>
      </w:r>
      <w:r w:rsidRPr="00923DC4">
        <w:rPr>
          <w:rStyle w:val="Emphasis"/>
        </w:rPr>
        <w:t>only show</w:t>
      </w:r>
      <w:r w:rsidRPr="004C0578">
        <w:rPr>
          <w:sz w:val="16"/>
        </w:rPr>
        <w:t>—in theory and in collective imagination—</w:t>
      </w:r>
      <w:r w:rsidRPr="00923DC4">
        <w:rPr>
          <w:rStyle w:val="StyleUnderline"/>
        </w:rPr>
        <w:t xml:space="preserve">that the reality of our world is neither </w:t>
      </w:r>
      <w:r w:rsidRPr="00923DC4">
        <w:rPr>
          <w:rStyle w:val="Emphasis"/>
        </w:rPr>
        <w:t>inevitable</w:t>
      </w:r>
      <w:r w:rsidRPr="00923DC4">
        <w:rPr>
          <w:rStyle w:val="StyleUnderline"/>
        </w:rPr>
        <w:t xml:space="preserve"> nor a </w:t>
      </w:r>
      <w:r w:rsidRPr="00923DC4">
        <w:rPr>
          <w:rStyle w:val="Emphasis"/>
        </w:rPr>
        <w:t>completed</w:t>
      </w:r>
      <w:r w:rsidRPr="00923DC4">
        <w:rPr>
          <w:rStyle w:val="StyleUnderline"/>
        </w:rPr>
        <w:t xml:space="preserve"> totality</w:t>
      </w:r>
      <w:r w:rsidRPr="004C0578">
        <w:rPr>
          <w:sz w:val="16"/>
        </w:rPr>
        <w:t xml:space="preserve">, </w:t>
      </w:r>
      <w:r w:rsidRPr="00923DC4">
        <w:rPr>
          <w:rStyle w:val="StyleUnderline"/>
        </w:rPr>
        <w:t xml:space="preserve">but also manages to concretely </w:t>
      </w:r>
      <w:r w:rsidRPr="003A72E3">
        <w:rPr>
          <w:rStyle w:val="Emphasis"/>
          <w:highlight w:val="cyan"/>
        </w:rPr>
        <w:t>build a new world</w:t>
      </w:r>
      <w:r w:rsidRPr="004C0578">
        <w:rPr>
          <w:sz w:val="16"/>
        </w:rPr>
        <w:t xml:space="preserve"> </w:t>
      </w:r>
      <w:r w:rsidRPr="003A72E3">
        <w:rPr>
          <w:rStyle w:val="StyleUnderline"/>
          <w:highlight w:val="cyan"/>
        </w:rPr>
        <w:t>from</w:t>
      </w:r>
      <w:r w:rsidRPr="00923DC4">
        <w:rPr>
          <w:rStyle w:val="StyleUnderline"/>
        </w:rPr>
        <w:t xml:space="preserve"> whose perspective </w:t>
      </w:r>
      <w:r w:rsidRPr="003A72E3">
        <w:rPr>
          <w:rStyle w:val="StyleUnderline"/>
          <w:highlight w:val="cyan"/>
        </w:rPr>
        <w:t>our reality</w:t>
      </w:r>
      <w:r w:rsidRPr="00923DC4">
        <w:rPr>
          <w:rStyle w:val="StyleUnderline"/>
        </w:rPr>
        <w:t xml:space="preserve"> will be exposed as the </w:t>
      </w:r>
      <w:r w:rsidRPr="00923DC4">
        <w:rPr>
          <w:rStyle w:val="StyleUnderline"/>
        </w:rPr>
        <w:lastRenderedPageBreak/>
        <w:t>illusion of the inexorable and</w:t>
      </w:r>
      <w:r w:rsidRPr="00935F42">
        <w:rPr>
          <w:sz w:val="16"/>
        </w:rPr>
        <w:t xml:space="preserve"> finality. But then again, even this, is not a clear-cut political position. It is merely a philosophical thesis on the possibility of a different world and the range of political actions that can fully actualize it.</w:t>
      </w:r>
    </w:p>
    <w:p w14:paraId="4F537FB6" w14:textId="77777777" w:rsidR="00645CB0" w:rsidRPr="00140246" w:rsidRDefault="00645CB0" w:rsidP="00645CB0">
      <w:pPr>
        <w:rPr>
          <w:sz w:val="16"/>
        </w:rPr>
      </w:pPr>
      <w:r w:rsidRPr="00935F42">
        <w:rPr>
          <w:sz w:val="16"/>
        </w:rPr>
        <w:t xml:space="preserve">Fabio Gironi: </w:t>
      </w:r>
      <w:r w:rsidRPr="00923DC4">
        <w:rPr>
          <w:rStyle w:val="StyleUnderline"/>
        </w:rPr>
        <w:t>You merge this rational pessimism with the</w:t>
      </w:r>
      <w:r w:rsidRPr="00935F42">
        <w:rPr>
          <w:sz w:val="16"/>
        </w:rPr>
        <w:t xml:space="preserve"> “</w:t>
      </w:r>
      <w:r w:rsidRPr="003A72E3">
        <w:rPr>
          <w:rStyle w:val="Emphasis"/>
          <w:highlight w:val="cyan"/>
        </w:rPr>
        <w:t>engineering</w:t>
      </w:r>
      <w:r w:rsidRPr="00935F42">
        <w:rPr>
          <w:sz w:val="16"/>
        </w:rPr>
        <w:t xml:space="preserve"> </w:t>
      </w:r>
      <w:r w:rsidRPr="00923DC4">
        <w:rPr>
          <w:rStyle w:val="StyleUnderline"/>
        </w:rPr>
        <w:t>approach</w:t>
      </w:r>
      <w:r w:rsidRPr="00935F42">
        <w:rPr>
          <w:sz w:val="16"/>
        </w:rPr>
        <w:t>” for the construction of a better world</w:t>
      </w:r>
      <w:r w:rsidRPr="00140246">
        <w:rPr>
          <w:sz w:val="16"/>
        </w:rPr>
        <w:t xml:space="preserve">, as you explained before. </w:t>
      </w:r>
      <w:r w:rsidRPr="003A72E3">
        <w:rPr>
          <w:rStyle w:val="StyleUnderline"/>
          <w:highlight w:val="cyan"/>
        </w:rPr>
        <w:t xml:space="preserve">To </w:t>
      </w:r>
      <w:r w:rsidRPr="003A72E3">
        <w:rPr>
          <w:rStyle w:val="Emphasis"/>
          <w:highlight w:val="cyan"/>
        </w:rPr>
        <w:t>some</w:t>
      </w:r>
      <w:r w:rsidRPr="00935F42">
        <w:rPr>
          <w:sz w:val="16"/>
        </w:rPr>
        <w:t xml:space="preserve">, </w:t>
      </w:r>
      <w:r w:rsidRPr="00923DC4">
        <w:rPr>
          <w:rStyle w:val="StyleUnderline"/>
        </w:rPr>
        <w:t>this paradigm of political action</w:t>
      </w:r>
      <w:r w:rsidRPr="00140246">
        <w:rPr>
          <w:sz w:val="16"/>
        </w:rPr>
        <w:t xml:space="preserve"> </w:t>
      </w:r>
      <w:r w:rsidRPr="003A72E3">
        <w:rPr>
          <w:rStyle w:val="StyleUnderline"/>
          <w:highlight w:val="cyan"/>
        </w:rPr>
        <w:t>will sound like</w:t>
      </w:r>
      <w:r w:rsidRPr="00140246">
        <w:rPr>
          <w:sz w:val="16"/>
        </w:rPr>
        <w:t xml:space="preserve"> you are vouching for </w:t>
      </w:r>
      <w:r w:rsidRPr="00935F42">
        <w:rPr>
          <w:sz w:val="16"/>
        </w:rPr>
        <w:t>a dispassionate and formalist approach to politics, and a government of experts—a “</w:t>
      </w:r>
      <w:r w:rsidRPr="003A72E3">
        <w:rPr>
          <w:rStyle w:val="Emphasis"/>
          <w:highlight w:val="cyan"/>
        </w:rPr>
        <w:t>technocracy</w:t>
      </w:r>
      <w:r w:rsidRPr="00935F42">
        <w:rPr>
          <w:sz w:val="16"/>
        </w:rPr>
        <w:t xml:space="preserve">,” </w:t>
      </w:r>
      <w:r w:rsidRPr="00140246">
        <w:rPr>
          <w:sz w:val="16"/>
        </w:rPr>
        <w:t>something that in recent times has become anathema in most public discussion (but that, the critic might enjoy pointing out, has been proven to be a failure at least since Plato’s political misadventure in Syracuse)—</w:t>
      </w:r>
      <w:r w:rsidRPr="00935F42">
        <w:rPr>
          <w:sz w:val="16"/>
          <w:szCs w:val="16"/>
        </w:rPr>
        <w:t>or even for a nefarious kind of “social engineering.”</w:t>
      </w:r>
      <w:r w:rsidRPr="00140246">
        <w:rPr>
          <w:sz w:val="16"/>
        </w:rPr>
        <w:t xml:space="preserve"> I suspect that in large part </w:t>
      </w:r>
      <w:r w:rsidRPr="00140246">
        <w:rPr>
          <w:rStyle w:val="StyleUnderline"/>
        </w:rPr>
        <w:t>this depends</w:t>
      </w:r>
      <w:r w:rsidRPr="00935F42">
        <w:rPr>
          <w:sz w:val="16"/>
        </w:rPr>
        <w:t xml:space="preserve"> precisely </w:t>
      </w:r>
      <w:r w:rsidRPr="00140246">
        <w:rPr>
          <w:rStyle w:val="StyleUnderline"/>
        </w:rPr>
        <w:t>on</w:t>
      </w:r>
      <w:r w:rsidRPr="00935F42">
        <w:rPr>
          <w:sz w:val="16"/>
        </w:rPr>
        <w:t xml:space="preserve"> </w:t>
      </w:r>
      <w:r w:rsidRPr="00140246">
        <w:rPr>
          <w:sz w:val="16"/>
        </w:rPr>
        <w:t xml:space="preserve">am </w:t>
      </w:r>
      <w:r w:rsidRPr="00DD3EC9">
        <w:rPr>
          <w:rStyle w:val="Emphasis"/>
        </w:rPr>
        <w:t>equivocation</w:t>
      </w:r>
      <w:r w:rsidRPr="00140246">
        <w:rPr>
          <w:sz w:val="16"/>
        </w:rPr>
        <w:t xml:space="preserve"> </w:t>
      </w:r>
      <w:r w:rsidRPr="00923DC4">
        <w:rPr>
          <w:rStyle w:val="StyleUnderline"/>
        </w:rPr>
        <w:t>about the very concept of “engineering</w:t>
      </w:r>
      <w:r w:rsidRPr="00140246">
        <w:rPr>
          <w:sz w:val="16"/>
        </w:rPr>
        <w:t xml:space="preserve">.” In our folk understanding </w:t>
      </w:r>
      <w:r w:rsidRPr="00935F42">
        <w:rPr>
          <w:sz w:val="16"/>
        </w:rPr>
        <w:t>“</w:t>
      </w:r>
      <w:r w:rsidRPr="00140246">
        <w:rPr>
          <w:rStyle w:val="StyleUnderline"/>
        </w:rPr>
        <w:t>engineers</w:t>
      </w:r>
      <w:r w:rsidRPr="00935F42">
        <w:rPr>
          <w:sz w:val="16"/>
        </w:rPr>
        <w:t xml:space="preserve">,” </w:t>
      </w:r>
      <w:r w:rsidRPr="00140246">
        <w:rPr>
          <w:sz w:val="16"/>
        </w:rPr>
        <w:t xml:space="preserve">broadly conceived, </w:t>
      </w:r>
      <w:r w:rsidRPr="00140246">
        <w:rPr>
          <w:rStyle w:val="StyleUnderline"/>
        </w:rPr>
        <w:t>are</w:t>
      </w:r>
      <w:r w:rsidRPr="00935F42">
        <w:rPr>
          <w:sz w:val="16"/>
        </w:rPr>
        <w:t xml:space="preserve"> often </w:t>
      </w:r>
      <w:r w:rsidRPr="003A72E3">
        <w:rPr>
          <w:rStyle w:val="StyleUnderline"/>
          <w:highlight w:val="cyan"/>
        </w:rPr>
        <w:t>considered</w:t>
      </w:r>
      <w:r w:rsidRPr="00935F42">
        <w:rPr>
          <w:rStyle w:val="StyleUnderline"/>
        </w:rPr>
        <w:t xml:space="preserve"> </w:t>
      </w:r>
      <w:r w:rsidRPr="003A72E3">
        <w:rPr>
          <w:rStyle w:val="Emphasis"/>
          <w:highlight w:val="cyan"/>
        </w:rPr>
        <w:t>too naive</w:t>
      </w:r>
      <w:r w:rsidRPr="00140246">
        <w:rPr>
          <w:rStyle w:val="StyleUnderline"/>
        </w:rPr>
        <w:t xml:space="preserve"> to deal with the </w:t>
      </w:r>
      <w:r w:rsidRPr="00935F42">
        <w:rPr>
          <w:rStyle w:val="Emphasis"/>
        </w:rPr>
        <w:t>intricacies of politics</w:t>
      </w:r>
      <w:r w:rsidRPr="00935F42">
        <w:rPr>
          <w:sz w:val="16"/>
        </w:rPr>
        <w:t xml:space="preserve">, a domain </w:t>
      </w:r>
      <w:r w:rsidRPr="00935F42">
        <w:rPr>
          <w:rStyle w:val="Emphasis"/>
        </w:rPr>
        <w:t>fraught</w:t>
      </w:r>
      <w:r w:rsidRPr="00140246">
        <w:rPr>
          <w:rStyle w:val="StyleUnderline"/>
        </w:rPr>
        <w:t xml:space="preserve"> with normative considerations</w:t>
      </w:r>
      <w:r w:rsidRPr="00140246">
        <w:rPr>
          <w:sz w:val="16"/>
        </w:rPr>
        <w:t>.</w:t>
      </w:r>
    </w:p>
    <w:p w14:paraId="51573F82" w14:textId="77777777" w:rsidR="00645CB0" w:rsidRPr="00140246" w:rsidRDefault="00645CB0" w:rsidP="00645CB0">
      <w:pPr>
        <w:rPr>
          <w:sz w:val="16"/>
        </w:rPr>
      </w:pPr>
      <w:r w:rsidRPr="00140246">
        <w:rPr>
          <w:rStyle w:val="StyleUnderline"/>
        </w:rPr>
        <w:t>But</w:t>
      </w:r>
      <w:r w:rsidRPr="00140246">
        <w:rPr>
          <w:sz w:val="16"/>
        </w:rPr>
        <w:t xml:space="preserve"> if I am not mistaken, </w:t>
      </w:r>
      <w:r w:rsidRPr="00140246">
        <w:rPr>
          <w:rStyle w:val="StyleUnderline"/>
        </w:rPr>
        <w:t xml:space="preserve">your expert engineer is as much </w:t>
      </w:r>
      <w:r w:rsidRPr="003A72E3">
        <w:rPr>
          <w:rStyle w:val="StyleUnderline"/>
          <w:highlight w:val="cyan"/>
        </w:rPr>
        <w:t xml:space="preserve">a </w:t>
      </w:r>
      <w:r w:rsidRPr="003A72E3">
        <w:rPr>
          <w:rStyle w:val="Emphasis"/>
          <w:highlight w:val="cyan"/>
        </w:rPr>
        <w:t>technically-minded</w:t>
      </w:r>
      <w:r w:rsidRPr="00DD3EC9">
        <w:rPr>
          <w:rStyle w:val="Emphasis"/>
        </w:rPr>
        <w:t xml:space="preserve"> </w:t>
      </w:r>
      <w:r w:rsidRPr="003A72E3">
        <w:rPr>
          <w:rStyle w:val="Emphasis"/>
          <w:highlight w:val="cyan"/>
        </w:rPr>
        <w:t>problem-solver</w:t>
      </w:r>
      <w:r w:rsidRPr="00140246">
        <w:rPr>
          <w:rStyle w:val="StyleUnderline"/>
        </w:rPr>
        <w:t xml:space="preserve"> as it is </w:t>
      </w:r>
      <w:r w:rsidRPr="003A72E3">
        <w:rPr>
          <w:rStyle w:val="StyleUnderline"/>
          <w:highlight w:val="cyan"/>
        </w:rPr>
        <w:t xml:space="preserve">a </w:t>
      </w:r>
      <w:r w:rsidRPr="003A72E3">
        <w:rPr>
          <w:rStyle w:val="Emphasis"/>
          <w:highlight w:val="cyan"/>
        </w:rPr>
        <w:t>creative conceptual builder</w:t>
      </w:r>
      <w:r w:rsidRPr="00935F42">
        <w:rPr>
          <w:sz w:val="16"/>
        </w:rPr>
        <w:t xml:space="preserve">: </w:t>
      </w:r>
      <w:r w:rsidRPr="00140246">
        <w:rPr>
          <w:rStyle w:val="StyleUnderline"/>
        </w:rPr>
        <w:t>a figure that applies</w:t>
      </w:r>
      <w:r w:rsidRPr="00140246">
        <w:rPr>
          <w:sz w:val="16"/>
        </w:rPr>
        <w:t xml:space="preserve"> his or her </w:t>
      </w:r>
      <w:r w:rsidRPr="00140246">
        <w:rPr>
          <w:rStyle w:val="StyleUnderline"/>
        </w:rPr>
        <w:t xml:space="preserve">intelligence to the resolution of problems by means of </w:t>
      </w:r>
      <w:r w:rsidRPr="00DD3EC9">
        <w:rPr>
          <w:rStyle w:val="Emphasis"/>
        </w:rPr>
        <w:t>more</w:t>
      </w:r>
      <w:r w:rsidRPr="00935F42">
        <w:rPr>
          <w:rStyle w:val="StyleUnderline"/>
        </w:rPr>
        <w:t xml:space="preserve"> than the unilateral application of </w:t>
      </w:r>
      <w:r w:rsidRPr="00DD3EC9">
        <w:rPr>
          <w:rStyle w:val="Emphasis"/>
        </w:rPr>
        <w:t>simple formulas</w:t>
      </w:r>
      <w:r w:rsidRPr="00140246">
        <w:rPr>
          <w:rStyle w:val="StyleUnderline"/>
        </w:rPr>
        <w:t xml:space="preserve"> or </w:t>
      </w:r>
      <w:r w:rsidRPr="00DD3EC9">
        <w:rPr>
          <w:rStyle w:val="Emphasis"/>
        </w:rPr>
        <w:t>pre-packaged precepts</w:t>
      </w:r>
      <w:r w:rsidRPr="00140246">
        <w:rPr>
          <w:sz w:val="16"/>
        </w:rPr>
        <w:t>. Indeed, it seems to me that this is where many contemporary ideas converge. Srnicek’s and Willams’ proposal to “move beyond folk politics and create a new hegemony” and their insistence on the practical/political concept of “repurposing.” Ben Singleton’s reflection on cunning reason (metis)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1B2C48A1" w14:textId="77777777" w:rsidR="00645CB0" w:rsidRPr="00230352" w:rsidRDefault="00645CB0" w:rsidP="00645CB0">
      <w:pPr>
        <w:rPr>
          <w:sz w:val="16"/>
        </w:rPr>
      </w:pPr>
      <w:r w:rsidRPr="00140246">
        <w:rPr>
          <w:sz w:val="16"/>
        </w:rPr>
        <w:t xml:space="preserve">Reza Negarestani: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935F42">
        <w:rPr>
          <w:sz w:val="16"/>
        </w:rPr>
        <w:t xml:space="preserve">. </w:t>
      </w:r>
      <w:r w:rsidRPr="003A72E3">
        <w:rPr>
          <w:rStyle w:val="StyleUnderline"/>
          <w:highlight w:val="cyan"/>
        </w:rPr>
        <w:t>Engineers are</w:t>
      </w:r>
      <w:r w:rsidRPr="00935F42">
        <w:rPr>
          <w:sz w:val="16"/>
        </w:rPr>
        <w:t xml:space="preserve"> indeed </w:t>
      </w:r>
      <w:r w:rsidRPr="003A72E3">
        <w:rPr>
          <w:rStyle w:val="Emphasis"/>
          <w:highlight w:val="cyan"/>
        </w:rPr>
        <w:t xml:space="preserve">not mindless </w:t>
      </w:r>
      <w:r w:rsidRPr="00923DC4">
        <w:rPr>
          <w:rStyle w:val="Emphasis"/>
        </w:rPr>
        <w:t>technicians</w:t>
      </w:r>
      <w:r w:rsidRPr="00935F42">
        <w:rPr>
          <w:sz w:val="16"/>
        </w:rPr>
        <w:t xml:space="preserve">, </w:t>
      </w:r>
      <w:r w:rsidRPr="003A72E3">
        <w:rPr>
          <w:rStyle w:val="StyleUnderline"/>
          <w:highlight w:val="cyan"/>
        </w:rPr>
        <w:t>they</w:t>
      </w:r>
      <w:r w:rsidRPr="00935F42">
        <w:rPr>
          <w:sz w:val="16"/>
        </w:rPr>
        <w:t xml:space="preserve"> are people who </w:t>
      </w:r>
      <w:r w:rsidRPr="003A72E3">
        <w:rPr>
          <w:rStyle w:val="StyleUnderline"/>
          <w:highlight w:val="cyan"/>
        </w:rPr>
        <w:t xml:space="preserve">have </w:t>
      </w:r>
      <w:r w:rsidRPr="003A72E3">
        <w:rPr>
          <w:rStyle w:val="Emphasis"/>
          <w:highlight w:val="cyan"/>
        </w:rPr>
        <w:t>one foot</w:t>
      </w:r>
      <w:r w:rsidRPr="003A72E3">
        <w:rPr>
          <w:rStyle w:val="StyleUnderline"/>
          <w:highlight w:val="cyan"/>
        </w:rPr>
        <w:t xml:space="preserve"> in</w:t>
      </w:r>
      <w:r w:rsidRPr="00935F42">
        <w:rPr>
          <w:rStyle w:val="StyleUnderline"/>
        </w:rPr>
        <w:t xml:space="preserve"> the domain of </w:t>
      </w:r>
      <w:r w:rsidRPr="003A72E3">
        <w:rPr>
          <w:rStyle w:val="Emphasis"/>
          <w:highlight w:val="cyan"/>
        </w:rPr>
        <w:t>thinking</w:t>
      </w:r>
      <w:r w:rsidRPr="003A72E3">
        <w:rPr>
          <w:rStyle w:val="StyleUnderline"/>
          <w:highlight w:val="cyan"/>
        </w:rPr>
        <w:t xml:space="preserve"> and one in</w:t>
      </w:r>
      <w:r w:rsidRPr="00935F42">
        <w:rPr>
          <w:sz w:val="16"/>
        </w:rPr>
        <w:t xml:space="preserve"> the realm of an </w:t>
      </w:r>
      <w:r w:rsidRPr="003A72E3">
        <w:rPr>
          <w:rStyle w:val="Emphasis"/>
          <w:highlight w:val="cyan"/>
        </w:rPr>
        <w:t>external reality</w:t>
      </w:r>
      <w:r w:rsidRPr="00140246">
        <w:rPr>
          <w:rStyle w:val="StyleUnderline"/>
        </w:rPr>
        <w:t xml:space="preserve"> or </w:t>
      </w:r>
      <w:r w:rsidRPr="00DD3EC9">
        <w:rPr>
          <w:rStyle w:val="Emphasis"/>
        </w:rPr>
        <w:t>worldly affairs</w:t>
      </w:r>
      <w:r w:rsidRPr="00935F42">
        <w:rPr>
          <w:sz w:val="16"/>
        </w:rPr>
        <w:t xml:space="preserve">. </w:t>
      </w:r>
      <w:r w:rsidRPr="003A72E3">
        <w:rPr>
          <w:rStyle w:val="StyleUnderline"/>
          <w:highlight w:val="cyan"/>
        </w:rPr>
        <w:t xml:space="preserve">They </w:t>
      </w:r>
      <w:r w:rsidRPr="003A72E3">
        <w:rPr>
          <w:rStyle w:val="Emphasis"/>
          <w:highlight w:val="cyan"/>
        </w:rPr>
        <w:t>do not see</w:t>
      </w:r>
      <w:r w:rsidRPr="003A72E3">
        <w:rPr>
          <w:rStyle w:val="StyleUnderline"/>
          <w:highlight w:val="cyan"/>
        </w:rPr>
        <w:t xml:space="preserve"> action as</w:t>
      </w:r>
      <w:r w:rsidRPr="00935F42">
        <w:rPr>
          <w:rStyle w:val="StyleUnderline"/>
        </w:rPr>
        <w:t xml:space="preserve"> a form of </w:t>
      </w:r>
      <w:r w:rsidRPr="003A72E3">
        <w:rPr>
          <w:rStyle w:val="Emphasis"/>
          <w:highlight w:val="cyan"/>
        </w:rPr>
        <w:t>hubristic mastery</w:t>
      </w:r>
      <w:r w:rsidRPr="00DD3EC9">
        <w:rPr>
          <w:rStyle w:val="StyleUnderline"/>
        </w:rPr>
        <w:t xml:space="preserve"> to the</w:t>
      </w:r>
      <w:r w:rsidRPr="00140246">
        <w:rPr>
          <w:rStyle w:val="StyleUnderline"/>
        </w:rPr>
        <w:t xml:space="preserve"> extent that they know </w:t>
      </w:r>
      <w:r w:rsidRPr="00935F42">
        <w:rPr>
          <w:rStyle w:val="Emphasis"/>
        </w:rPr>
        <w:t>whatever</w:t>
      </w:r>
      <w:r w:rsidRPr="00140246">
        <w:rPr>
          <w:rStyle w:val="StyleUnderline"/>
        </w:rPr>
        <w:t xml:space="preserve"> we do at </w:t>
      </w:r>
      <w:r w:rsidRPr="00935F42">
        <w:rPr>
          <w:rStyle w:val="Emphasis"/>
        </w:rPr>
        <w:t>any level</w:t>
      </w:r>
      <w:r w:rsidRPr="00140246">
        <w:rPr>
          <w:rStyle w:val="StyleUnderline"/>
        </w:rPr>
        <w:t xml:space="preserve"> of reality</w:t>
      </w:r>
      <w:r w:rsidRPr="00140246">
        <w:rPr>
          <w:sz w:val="16"/>
        </w:rPr>
        <w:t>—be it natural, social or cultural—</w:t>
      </w:r>
      <w:r w:rsidRPr="00140246">
        <w:rPr>
          <w:rStyle w:val="StyleUnderline"/>
        </w:rPr>
        <w:t>will meet</w:t>
      </w:r>
      <w:r w:rsidRPr="00935F42">
        <w:rPr>
          <w:sz w:val="16"/>
        </w:rPr>
        <w:t xml:space="preserve"> the </w:t>
      </w:r>
      <w:r w:rsidRPr="00935F42">
        <w:rPr>
          <w:rStyle w:val="Emphasis"/>
        </w:rPr>
        <w:t>resistance</w:t>
      </w:r>
      <w:r w:rsidRPr="00935F42">
        <w:rPr>
          <w:sz w:val="16"/>
        </w:rPr>
        <w:t xml:space="preserve"> of that reality. </w:t>
      </w:r>
      <w:r w:rsidRPr="00140246">
        <w:rPr>
          <w:sz w:val="16"/>
        </w:rPr>
        <w:t xml:space="preserve">To use a Sellarsian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w:t>
      </w:r>
      <w:r w:rsidRPr="003A72E3">
        <w:rPr>
          <w:rStyle w:val="StyleUnderline"/>
          <w:highlight w:val="cyan"/>
        </w:rPr>
        <w:t xml:space="preserve">to </w:t>
      </w:r>
      <w:r w:rsidRPr="003A72E3">
        <w:rPr>
          <w:rStyle w:val="Emphasis"/>
          <w:highlight w:val="cyan"/>
        </w:rPr>
        <w:t>concretely intervene</w:t>
      </w:r>
      <w:r w:rsidRPr="00140246">
        <w:rPr>
          <w:rStyle w:val="StyleUnderline"/>
        </w:rPr>
        <w:t xml:space="preserve"> at any level of reality </w:t>
      </w:r>
      <w:r w:rsidRPr="003A72E3">
        <w:rPr>
          <w:rStyle w:val="StyleUnderline"/>
          <w:highlight w:val="cyan"/>
        </w:rPr>
        <w:t>we must</w:t>
      </w:r>
      <w:r w:rsidRPr="00935F42">
        <w:rPr>
          <w:sz w:val="16"/>
        </w:rPr>
        <w:t xml:space="preserve"> not only have a multi-level view of the reality but also </w:t>
      </w:r>
      <w:r w:rsidRPr="003A72E3">
        <w:rPr>
          <w:rStyle w:val="StyleUnderline"/>
          <w:highlight w:val="cyan"/>
        </w:rPr>
        <w:t xml:space="preserve">know </w:t>
      </w:r>
      <w:r w:rsidRPr="00923DC4">
        <w:rPr>
          <w:rStyle w:val="Emphasis"/>
        </w:rPr>
        <w:t>which methods</w:t>
      </w:r>
      <w:r w:rsidRPr="00923DC4">
        <w:rPr>
          <w:sz w:val="16"/>
        </w:rPr>
        <w:t xml:space="preserve">, </w:t>
      </w:r>
      <w:r w:rsidRPr="00923DC4">
        <w:rPr>
          <w:rStyle w:val="Emphasis"/>
        </w:rPr>
        <w:t>models</w:t>
      </w:r>
      <w:r w:rsidRPr="00923DC4">
        <w:rPr>
          <w:rStyle w:val="StyleUnderline"/>
        </w:rPr>
        <w:t xml:space="preserve"> or </w:t>
      </w:r>
      <w:r w:rsidRPr="003A72E3">
        <w:rPr>
          <w:rStyle w:val="Emphasis"/>
          <w:highlight w:val="cyan"/>
        </w:rPr>
        <w:t>tools</w:t>
      </w:r>
      <w:r w:rsidRPr="003A72E3">
        <w:rPr>
          <w:rStyle w:val="StyleUnderline"/>
          <w:highlight w:val="cyan"/>
        </w:rPr>
        <w:t xml:space="preserve"> should be </w:t>
      </w:r>
      <w:r w:rsidRPr="003A72E3">
        <w:rPr>
          <w:rStyle w:val="Emphasis"/>
          <w:highlight w:val="cyan"/>
        </w:rPr>
        <w:t>implemented</w:t>
      </w:r>
      <w:r w:rsidRPr="00935F42">
        <w:rPr>
          <w:sz w:val="16"/>
        </w:rPr>
        <w:t xml:space="preserve">, </w:t>
      </w:r>
      <w:r w:rsidRPr="00923DC4">
        <w:rPr>
          <w:rStyle w:val="StyleUnderline"/>
        </w:rPr>
        <w:t xml:space="preserve">and at </w:t>
      </w:r>
      <w:r w:rsidRPr="00923DC4">
        <w:rPr>
          <w:rStyle w:val="Emphasis"/>
        </w:rPr>
        <w:t>which level</w:t>
      </w:r>
      <w:r w:rsidRPr="00935F42">
        <w:rPr>
          <w:sz w:val="16"/>
        </w:rPr>
        <w:t xml:space="preserve">. To cut at the joints without splintering the bones </w:t>
      </w:r>
      <w:r w:rsidRPr="00140246">
        <w:rPr>
          <w:sz w:val="16"/>
        </w:rPr>
        <w:t>is a description of what engineers—as Plato’s good butchers—do.</w:t>
      </w:r>
    </w:p>
    <w:p w14:paraId="0214DF33" w14:textId="6EFFD9B8" w:rsidR="00645CB0" w:rsidRDefault="00645CB0" w:rsidP="00645CB0">
      <w:pPr>
        <w:pStyle w:val="Heading1"/>
      </w:pPr>
      <w:r>
        <w:lastRenderedPageBreak/>
        <w:t>2NC</w:t>
      </w:r>
    </w:p>
    <w:p w14:paraId="6E4D1632" w14:textId="7AE68B45" w:rsidR="00645CB0" w:rsidRDefault="00645CB0" w:rsidP="00645CB0">
      <w:pPr>
        <w:pStyle w:val="Heading2"/>
      </w:pPr>
      <w:r>
        <w:lastRenderedPageBreak/>
        <w:t>T-USFG</w:t>
      </w:r>
    </w:p>
    <w:p w14:paraId="4EF34B48" w14:textId="41AEC3E6" w:rsidR="00645CB0" w:rsidRDefault="00645CB0" w:rsidP="00645CB0">
      <w:pPr>
        <w:pStyle w:val="Heading3"/>
      </w:pPr>
      <w:r>
        <w:lastRenderedPageBreak/>
        <w:t>AT: C/I---2NC</w:t>
      </w:r>
    </w:p>
    <w:p w14:paraId="25414D10" w14:textId="77777777" w:rsidR="00645CB0" w:rsidRPr="009D7416" w:rsidRDefault="00645CB0" w:rsidP="00645CB0">
      <w:pPr>
        <w:pStyle w:val="Heading4"/>
      </w:pPr>
      <w:r w:rsidRPr="009D7416">
        <w:t>Resolved means to disentangle</w:t>
      </w:r>
      <w:r>
        <w:t xml:space="preserve"> [Berkeley = </w:t>
      </w:r>
      <w:r w:rsidRPr="00DB01AD">
        <w:rPr>
          <w:highlight w:val="green"/>
        </w:rPr>
        <w:t>green</w:t>
      </w:r>
      <w:r>
        <w:t>]</w:t>
      </w:r>
    </w:p>
    <w:p w14:paraId="553623D2" w14:textId="77777777" w:rsidR="00645CB0" w:rsidRPr="009D7416" w:rsidRDefault="00645CB0" w:rsidP="00645CB0">
      <w:r w:rsidRPr="009D7416">
        <w:rPr>
          <w:b/>
          <w:sz w:val="24"/>
          <w:szCs w:val="24"/>
        </w:rPr>
        <w:t>Webster’s ND</w:t>
      </w:r>
      <w:r w:rsidRPr="009D7416">
        <w:t xml:space="preserve"> </w:t>
      </w:r>
      <w:hyperlink r:id="rId13" w:history="1">
        <w:r w:rsidRPr="009D7416">
          <w:rPr>
            <w:rStyle w:val="Hyperlink"/>
          </w:rPr>
          <w:t>https://webstersdictionary1828.com/Home?word=resolve</w:t>
        </w:r>
      </w:hyperlink>
      <w:r w:rsidRPr="009D7416">
        <w:t xml:space="preserve"> </w:t>
      </w:r>
    </w:p>
    <w:p w14:paraId="1909144C" w14:textId="77777777" w:rsidR="00645CB0" w:rsidRPr="009D7416" w:rsidRDefault="00645CB0" w:rsidP="00645CB0">
      <w:pPr>
        <w:rPr>
          <w:sz w:val="16"/>
        </w:rPr>
      </w:pPr>
      <w:r w:rsidRPr="00DB01AD">
        <w:rPr>
          <w:rStyle w:val="Emphasis"/>
          <w:highlight w:val="green"/>
        </w:rPr>
        <w:t>3</w:t>
      </w:r>
      <w:r w:rsidRPr="009D7416">
        <w:rPr>
          <w:sz w:val="16"/>
        </w:rPr>
        <w:t xml:space="preserve">. </w:t>
      </w:r>
      <w:r w:rsidRPr="009D7416">
        <w:rPr>
          <w:highlight w:val="cyan"/>
          <w:u w:val="single"/>
        </w:rPr>
        <w:t>To separate</w:t>
      </w:r>
      <w:r w:rsidRPr="009D7416">
        <w:rPr>
          <w:u w:val="single"/>
        </w:rPr>
        <w:t xml:space="preserve"> the parts of </w:t>
      </w:r>
      <w:r w:rsidRPr="009D7416">
        <w:rPr>
          <w:highlight w:val="cyan"/>
          <w:u w:val="single"/>
        </w:rPr>
        <w:t>a complicated question</w:t>
      </w:r>
      <w:r w:rsidRPr="009D7416">
        <w:rPr>
          <w:u w:val="single"/>
        </w:rPr>
        <w:t xml:space="preserve">; to unravel; to </w:t>
      </w:r>
      <w:r w:rsidRPr="009D7416">
        <w:rPr>
          <w:highlight w:val="cyan"/>
          <w:u w:val="single"/>
        </w:rPr>
        <w:t>disentangle</w:t>
      </w:r>
      <w:r w:rsidRPr="009D7416">
        <w:rPr>
          <w:u w:val="single"/>
        </w:rPr>
        <w:t xml:space="preserve"> of </w:t>
      </w:r>
      <w:r w:rsidRPr="009D7416">
        <w:rPr>
          <w:highlight w:val="cyan"/>
          <w:u w:val="single"/>
        </w:rPr>
        <w:t>perplexities</w:t>
      </w:r>
      <w:r w:rsidRPr="009D7416">
        <w:rPr>
          <w:u w:val="single"/>
        </w:rPr>
        <w:t xml:space="preserve">; to remove obscurity by analysis; to clear of difficulties; to explain; as, to </w:t>
      </w:r>
      <w:r w:rsidRPr="009D7416">
        <w:rPr>
          <w:i/>
          <w:iCs/>
          <w:u w:val="single"/>
        </w:rPr>
        <w:t>resolve</w:t>
      </w:r>
      <w:r w:rsidRPr="009D7416">
        <w:rPr>
          <w:u w:val="single"/>
        </w:rPr>
        <w:t xml:space="preserve"> questions in moral science</w:t>
      </w:r>
      <w:r w:rsidRPr="009D7416">
        <w:rPr>
          <w:sz w:val="16"/>
        </w:rPr>
        <w:t xml:space="preserve">; to </w:t>
      </w:r>
      <w:r w:rsidRPr="009D7416">
        <w:rPr>
          <w:i/>
          <w:iCs/>
          <w:sz w:val="16"/>
        </w:rPr>
        <w:t>resolve</w:t>
      </w:r>
      <w:r w:rsidRPr="009D7416">
        <w:rPr>
          <w:sz w:val="16"/>
        </w:rPr>
        <w:t xml:space="preserve"> doubts; to </w:t>
      </w:r>
      <w:r w:rsidRPr="009D7416">
        <w:rPr>
          <w:i/>
          <w:iCs/>
          <w:sz w:val="16"/>
        </w:rPr>
        <w:t xml:space="preserve">resolve </w:t>
      </w:r>
      <w:r w:rsidRPr="009D7416">
        <w:rPr>
          <w:sz w:val="16"/>
        </w:rPr>
        <w:t xml:space="preserve">a riddle. </w:t>
      </w:r>
    </w:p>
    <w:p w14:paraId="021225B5" w14:textId="77777777" w:rsidR="00645CB0" w:rsidRDefault="00645CB0" w:rsidP="00645CB0">
      <w:pPr>
        <w:pStyle w:val="Heading4"/>
      </w:pPr>
      <w:r>
        <w:t>The ‘</w:t>
      </w:r>
      <w:r w:rsidRPr="00302DC3">
        <w:t>United States</w:t>
      </w:r>
      <w:r>
        <w:t>’</w:t>
      </w:r>
      <w:r w:rsidRPr="00302DC3">
        <w:t xml:space="preserve"> is a</w:t>
      </w:r>
      <w:r>
        <w:t xml:space="preserve"> Constitutional</w:t>
      </w:r>
      <w:r w:rsidRPr="00302DC3">
        <w:t xml:space="preserve"> </w:t>
      </w:r>
      <w:r w:rsidRPr="00302DC3">
        <w:rPr>
          <w:u w:val="single"/>
        </w:rPr>
        <w:t>term of art</w:t>
      </w:r>
      <w:r w:rsidRPr="00302DC3">
        <w:t xml:space="preserve"> referring to </w:t>
      </w:r>
      <w:r>
        <w:rPr>
          <w:u w:val="single"/>
        </w:rPr>
        <w:t>federal</w:t>
      </w:r>
      <w:r w:rsidRPr="0079626D">
        <w:t xml:space="preserve"> </w:t>
      </w:r>
      <w:r>
        <w:t xml:space="preserve">actors, elevated by the </w:t>
      </w:r>
      <w:r>
        <w:rPr>
          <w:u w:val="single"/>
        </w:rPr>
        <w:t>Supremacy Clause</w:t>
      </w:r>
      <w:r>
        <w:t xml:space="preserve">. ‘We the people’ would require ‘of America’ to be in the resolution. </w:t>
      </w:r>
    </w:p>
    <w:p w14:paraId="0D3D443C" w14:textId="77777777" w:rsidR="00645CB0" w:rsidRPr="00302DC3" w:rsidRDefault="00645CB0" w:rsidP="00645CB0">
      <w:pPr>
        <w:rPr>
          <w:b/>
          <w:sz w:val="26"/>
        </w:rPr>
      </w:pPr>
      <w:r>
        <w:rPr>
          <w:rStyle w:val="Style13ptBold"/>
        </w:rPr>
        <w:t xml:space="preserve">Mitchell ’15 </w:t>
      </w:r>
      <w:r w:rsidRPr="00782F6C">
        <w:t>[</w:t>
      </w:r>
      <w:r>
        <w:t>Paul</w:t>
      </w:r>
      <w:r w:rsidRPr="00782F6C">
        <w:t xml:space="preserve">; </w:t>
      </w:r>
      <w:r>
        <w:t>2015</w:t>
      </w:r>
      <w:r w:rsidRPr="00782F6C">
        <w:t xml:space="preserve">; </w:t>
      </w:r>
      <w:r w:rsidRPr="00C35162">
        <w:t>Previous Vice President for Legal Affairs and Counsel to an Arizona Trust</w:t>
      </w:r>
      <w:r>
        <w:t xml:space="preserve"> and </w:t>
      </w:r>
      <w:r w:rsidRPr="00C35162">
        <w:t>Founder of the Supreme Law</w:t>
      </w:r>
      <w:r w:rsidRPr="00782F6C">
        <w:t xml:space="preserve">; </w:t>
      </w:r>
      <w:r>
        <w:t>Supreme Law</w:t>
      </w:r>
      <w:r w:rsidRPr="00782F6C">
        <w:t>, “</w:t>
      </w:r>
      <w:r>
        <w:t>Open Letter</w:t>
      </w:r>
      <w:r w:rsidRPr="00782F6C">
        <w:t xml:space="preserve">,” </w:t>
      </w:r>
      <w:hyperlink r:id="rId14" w:history="1">
        <w:r w:rsidRPr="00C35162">
          <w:rPr>
            <w:rStyle w:val="Hyperlink"/>
          </w:rPr>
          <w:t>http://www.supremelaw.org/letters/us-v-usa.htm</w:t>
        </w:r>
      </w:hyperlink>
      <w:r w:rsidRPr="00782F6C">
        <w:t>]</w:t>
      </w:r>
    </w:p>
    <w:p w14:paraId="026F5D1D" w14:textId="77777777" w:rsidR="00645CB0" w:rsidRPr="00E779E6" w:rsidRDefault="00645CB0" w:rsidP="00645CB0">
      <w:pPr>
        <w:rPr>
          <w:sz w:val="16"/>
        </w:rPr>
      </w:pPr>
      <w:r w:rsidRPr="00E779E6">
        <w:rPr>
          <w:sz w:val="16"/>
        </w:rPr>
        <w:t xml:space="preserve">Note also that those </w:t>
      </w:r>
      <w:r w:rsidRPr="000A2CA2">
        <w:rPr>
          <w:rStyle w:val="Emphasis"/>
          <w:highlight w:val="cyan"/>
        </w:rPr>
        <w:t>Articles</w:t>
      </w:r>
      <w:r w:rsidRPr="00E779E6">
        <w:rPr>
          <w:rStyle w:val="Emphasis"/>
        </w:rPr>
        <w:t xml:space="preserve"> clearly </w:t>
      </w:r>
      <w:r w:rsidRPr="000A2CA2">
        <w:rPr>
          <w:rStyle w:val="Emphasis"/>
          <w:highlight w:val="cyan"/>
        </w:rPr>
        <w:t>distinguish</w:t>
      </w:r>
      <w:r w:rsidRPr="00E779E6">
        <w:rPr>
          <w:rStyle w:val="Emphasis"/>
        </w:rPr>
        <w:t>ed</w:t>
      </w:r>
      <w:r w:rsidRPr="00E779E6">
        <w:rPr>
          <w:rStyle w:val="StyleUnderline"/>
        </w:rPr>
        <w:t xml:space="preserve"> "</w:t>
      </w:r>
      <w:r w:rsidRPr="000A2CA2">
        <w:rPr>
          <w:rStyle w:val="Emphasis"/>
          <w:highlight w:val="cyan"/>
        </w:rPr>
        <w:t>U</w:t>
      </w:r>
      <w:r w:rsidRPr="00E779E6">
        <w:rPr>
          <w:rStyle w:val="StyleUnderline"/>
        </w:rPr>
        <w:t>nited</w:t>
      </w:r>
      <w:r w:rsidRPr="00E50F04">
        <w:rPr>
          <w:rStyle w:val="StyleUnderline"/>
        </w:rPr>
        <w:t xml:space="preserve"> </w:t>
      </w:r>
      <w:r w:rsidRPr="000A2CA2">
        <w:rPr>
          <w:rStyle w:val="Emphasis"/>
          <w:highlight w:val="cyan"/>
        </w:rPr>
        <w:t>S</w:t>
      </w:r>
      <w:r w:rsidRPr="00E50F04">
        <w:rPr>
          <w:rStyle w:val="StyleUnderline"/>
        </w:rPr>
        <w:t xml:space="preserve">tates of </w:t>
      </w:r>
      <w:r w:rsidRPr="000A2CA2">
        <w:rPr>
          <w:rStyle w:val="Emphasis"/>
          <w:highlight w:val="cyan"/>
        </w:rPr>
        <w:t>A</w:t>
      </w:r>
      <w:r w:rsidRPr="00E50F04">
        <w:rPr>
          <w:rStyle w:val="StyleUnderline"/>
        </w:rPr>
        <w:t xml:space="preserve">merica" </w:t>
      </w:r>
      <w:r w:rsidRPr="000A2CA2">
        <w:rPr>
          <w:rStyle w:val="StyleUnderline"/>
          <w:highlight w:val="cyan"/>
        </w:rPr>
        <w:t>from "</w:t>
      </w:r>
      <w:r w:rsidRPr="000A2CA2">
        <w:rPr>
          <w:rStyle w:val="Emphasis"/>
          <w:highlight w:val="cyan"/>
        </w:rPr>
        <w:t>U</w:t>
      </w:r>
      <w:r w:rsidRPr="00E779E6">
        <w:rPr>
          <w:rStyle w:val="StyleUnderline"/>
        </w:rPr>
        <w:t xml:space="preserve">nited </w:t>
      </w:r>
      <w:r w:rsidRPr="000A2CA2">
        <w:rPr>
          <w:rStyle w:val="Emphasis"/>
          <w:highlight w:val="cyan"/>
        </w:rPr>
        <w:t>S</w:t>
      </w:r>
      <w:r w:rsidRPr="00E779E6">
        <w:rPr>
          <w:rStyle w:val="StyleUnderline"/>
        </w:rPr>
        <w:t>tates</w:t>
      </w:r>
      <w:r w:rsidRPr="00E50F04">
        <w:rPr>
          <w:rStyle w:val="StyleUnderline"/>
        </w:rPr>
        <w:t>"</w:t>
      </w:r>
      <w:r w:rsidRPr="00E779E6">
        <w:rPr>
          <w:sz w:val="16"/>
        </w:rPr>
        <w:t xml:space="preserve"> in Congress assembled. The States formally delegated certain powers to the federal government, which is clearly identified in those Articles as the "United States".  </w:t>
      </w:r>
    </w:p>
    <w:p w14:paraId="0553C532" w14:textId="77777777" w:rsidR="00645CB0" w:rsidRPr="00E779E6" w:rsidRDefault="00645CB0" w:rsidP="00645CB0">
      <w:pPr>
        <w:rPr>
          <w:sz w:val="16"/>
        </w:rPr>
      </w:pPr>
      <w:r w:rsidRPr="00E779E6">
        <w:rPr>
          <w:sz w:val="16"/>
        </w:rPr>
        <w:t xml:space="preserve">Therefore, </w:t>
      </w:r>
      <w:r w:rsidRPr="000A2CA2">
        <w:rPr>
          <w:rStyle w:val="StyleUnderline"/>
          <w:highlight w:val="cyan"/>
        </w:rPr>
        <w:t>the "</w:t>
      </w:r>
      <w:r w:rsidRPr="000A2CA2">
        <w:rPr>
          <w:rStyle w:val="Emphasis"/>
          <w:highlight w:val="cyan"/>
        </w:rPr>
        <w:t>U</w:t>
      </w:r>
      <w:r w:rsidRPr="00E50F04">
        <w:rPr>
          <w:rStyle w:val="StyleUnderline"/>
        </w:rPr>
        <w:t xml:space="preserve">nited </w:t>
      </w:r>
      <w:r w:rsidRPr="000A2CA2">
        <w:rPr>
          <w:rStyle w:val="Emphasis"/>
          <w:highlight w:val="cyan"/>
        </w:rPr>
        <w:t>S</w:t>
      </w:r>
      <w:r w:rsidRPr="00E50F04">
        <w:rPr>
          <w:rStyle w:val="StyleUnderline"/>
        </w:rPr>
        <w:t xml:space="preserve">tates of </w:t>
      </w:r>
      <w:r w:rsidRPr="000A2CA2">
        <w:rPr>
          <w:rStyle w:val="Emphasis"/>
          <w:highlight w:val="cyan"/>
        </w:rPr>
        <w:t>A</w:t>
      </w:r>
      <w:r w:rsidRPr="00E50F04">
        <w:rPr>
          <w:rStyle w:val="StyleUnderline"/>
        </w:rPr>
        <w:t xml:space="preserve">merica" now </w:t>
      </w:r>
      <w:r w:rsidRPr="000A2CA2">
        <w:rPr>
          <w:rStyle w:val="StyleUnderline"/>
          <w:highlight w:val="cyan"/>
        </w:rPr>
        <w:t xml:space="preserve">refer to the </w:t>
      </w:r>
      <w:r w:rsidRPr="00E779E6">
        <w:rPr>
          <w:rStyle w:val="Emphasis"/>
        </w:rPr>
        <w:t xml:space="preserve">50 </w:t>
      </w:r>
      <w:r w:rsidRPr="000A2CA2">
        <w:rPr>
          <w:rStyle w:val="Emphasis"/>
          <w:highlight w:val="cyan"/>
        </w:rPr>
        <w:t>States</w:t>
      </w:r>
      <w:r w:rsidRPr="00E50F04">
        <w:rPr>
          <w:rStyle w:val="StyleUnderline"/>
        </w:rPr>
        <w:t xml:space="preserve"> of the Union, and the </w:t>
      </w:r>
      <w:r w:rsidRPr="000A2CA2">
        <w:rPr>
          <w:rStyle w:val="StyleUnderline"/>
          <w:highlight w:val="cyan"/>
        </w:rPr>
        <w:t>term "</w:t>
      </w:r>
      <w:r w:rsidRPr="000A2CA2">
        <w:rPr>
          <w:rStyle w:val="Emphasis"/>
          <w:highlight w:val="cyan"/>
        </w:rPr>
        <w:t>U</w:t>
      </w:r>
      <w:r w:rsidRPr="00E779E6">
        <w:rPr>
          <w:rStyle w:val="Emphasis"/>
        </w:rPr>
        <w:t xml:space="preserve">nited </w:t>
      </w:r>
      <w:r w:rsidRPr="000A2CA2">
        <w:rPr>
          <w:rStyle w:val="Emphasis"/>
          <w:highlight w:val="cyan"/>
        </w:rPr>
        <w:t>S</w:t>
      </w:r>
      <w:r w:rsidRPr="00E779E6">
        <w:rPr>
          <w:rStyle w:val="Emphasis"/>
        </w:rPr>
        <w:t>tates</w:t>
      </w:r>
      <w:r w:rsidRPr="00E50F04">
        <w:rPr>
          <w:rStyle w:val="StyleUnderline"/>
        </w:rPr>
        <w:t>"</w:t>
      </w:r>
      <w:r w:rsidRPr="00E779E6">
        <w:rPr>
          <w:sz w:val="16"/>
        </w:rPr>
        <w:t xml:space="preserve"> refers to the federal government.  </w:t>
      </w:r>
    </w:p>
    <w:p w14:paraId="79C0C511" w14:textId="77777777" w:rsidR="00645CB0" w:rsidRPr="00E779E6" w:rsidRDefault="00645CB0" w:rsidP="00645CB0">
      <w:pPr>
        <w:rPr>
          <w:sz w:val="16"/>
        </w:rPr>
      </w:pPr>
      <w:r w:rsidRPr="00E779E6">
        <w:rPr>
          <w:sz w:val="16"/>
        </w:rPr>
        <w:t xml:space="preserve">The term "United States" is the term that </w:t>
      </w:r>
      <w:r w:rsidRPr="000A2CA2">
        <w:rPr>
          <w:rStyle w:val="StyleUnderline"/>
          <w:highlight w:val="cyan"/>
        </w:rPr>
        <w:t xml:space="preserve">is used </w:t>
      </w:r>
      <w:r w:rsidRPr="00E779E6">
        <w:rPr>
          <w:rStyle w:val="Emphasis"/>
        </w:rPr>
        <w:t xml:space="preserve">consistently now </w:t>
      </w:r>
      <w:r w:rsidRPr="000A2CA2">
        <w:rPr>
          <w:rStyle w:val="Emphasis"/>
          <w:highlight w:val="cyan"/>
        </w:rPr>
        <w:t>throughout</w:t>
      </w:r>
      <w:r w:rsidRPr="000A2CA2">
        <w:rPr>
          <w:rStyle w:val="StyleUnderline"/>
          <w:highlight w:val="cyan"/>
        </w:rPr>
        <w:t xml:space="preserve"> Title 28 to refer to</w:t>
      </w:r>
      <w:r w:rsidRPr="00E50F04">
        <w:rPr>
          <w:rStyle w:val="StyleUnderline"/>
        </w:rPr>
        <w:t xml:space="preserve"> the </w:t>
      </w:r>
      <w:r w:rsidRPr="000A2CA2">
        <w:rPr>
          <w:rStyle w:val="Emphasis"/>
          <w:highlight w:val="cyan"/>
        </w:rPr>
        <w:t>fed</w:t>
      </w:r>
      <w:r w:rsidRPr="00E779E6">
        <w:rPr>
          <w:rStyle w:val="Emphasis"/>
        </w:rPr>
        <w:t xml:space="preserve">eral </w:t>
      </w:r>
      <w:r w:rsidRPr="000A2CA2">
        <w:rPr>
          <w:rStyle w:val="Emphasis"/>
          <w:highlight w:val="cyan"/>
        </w:rPr>
        <w:t>gov</w:t>
      </w:r>
      <w:r w:rsidRPr="00E779E6">
        <w:rPr>
          <w:rStyle w:val="Emphasis"/>
        </w:rPr>
        <w:t>ernment</w:t>
      </w:r>
      <w:r w:rsidRPr="00E50F04">
        <w:rPr>
          <w:rStyle w:val="StyleUnderline"/>
        </w:rPr>
        <w:t xml:space="preserve"> </w:t>
      </w:r>
      <w:r w:rsidRPr="000A2CA2">
        <w:rPr>
          <w:rStyle w:val="StyleUnderline"/>
          <w:highlight w:val="cyan"/>
        </w:rPr>
        <w:t xml:space="preserve">domiciled </w:t>
      </w:r>
      <w:r w:rsidRPr="000A2CA2">
        <w:rPr>
          <w:rStyle w:val="Emphasis"/>
          <w:highlight w:val="cyan"/>
        </w:rPr>
        <w:t>in D.C</w:t>
      </w:r>
      <w:r w:rsidRPr="00E779E6">
        <w:rPr>
          <w:rStyle w:val="StyleUnderline"/>
          <w:sz w:val="16"/>
        </w:rPr>
        <w:t>.</w:t>
      </w:r>
      <w:r w:rsidRPr="00E779E6">
        <w:rPr>
          <w:sz w:val="16"/>
        </w:rPr>
        <w:t xml:space="preserve"> There is only ONE PLACE in all of Title 28 where the term "United States of America" is used, and there it is used in correct contradistinction to "United States": </w:t>
      </w:r>
    </w:p>
    <w:p w14:paraId="7355060F" w14:textId="77777777" w:rsidR="00645CB0" w:rsidRPr="00E779E6" w:rsidRDefault="00645CB0" w:rsidP="00645CB0">
      <w:pPr>
        <w:rPr>
          <w:sz w:val="16"/>
        </w:rPr>
      </w:pPr>
      <w:hyperlink r:id="rId15" w:history="1">
        <w:r w:rsidRPr="00E779E6">
          <w:rPr>
            <w:rStyle w:val="Hyperlink"/>
            <w:sz w:val="16"/>
          </w:rPr>
          <w:t>http://www.law.cornell.edu/uscode/28/1746.html</w:t>
        </w:r>
      </w:hyperlink>
      <w:r w:rsidRPr="00E779E6">
        <w:rPr>
          <w:sz w:val="16"/>
        </w:rPr>
        <w:t xml:space="preserve">  </w:t>
      </w:r>
    </w:p>
    <w:p w14:paraId="1FD6621D" w14:textId="77777777" w:rsidR="00645CB0" w:rsidRDefault="00645CB0" w:rsidP="00645CB0">
      <w:pPr>
        <w:rPr>
          <w:sz w:val="16"/>
        </w:rPr>
      </w:pPr>
      <w:r w:rsidRPr="00E779E6">
        <w:rPr>
          <w:rStyle w:val="StyleUnderline"/>
        </w:rPr>
        <w:t xml:space="preserve">Because </w:t>
      </w:r>
      <w:r w:rsidRPr="000A2CA2">
        <w:rPr>
          <w:rStyle w:val="Emphasis"/>
          <w:highlight w:val="cyan"/>
        </w:rPr>
        <w:t>Title 28</w:t>
      </w:r>
      <w:r w:rsidRPr="00E779E6">
        <w:rPr>
          <w:rStyle w:val="StyleUnderline"/>
        </w:rPr>
        <w:t xml:space="preserve"> contains statutes which </w:t>
      </w:r>
      <w:r w:rsidRPr="000A2CA2">
        <w:rPr>
          <w:rStyle w:val="StyleUnderline"/>
          <w:highlight w:val="cyan"/>
        </w:rPr>
        <w:t xml:space="preserve">govern all </w:t>
      </w:r>
      <w:r w:rsidRPr="00E779E6">
        <w:rPr>
          <w:rStyle w:val="Emphasis"/>
        </w:rPr>
        <w:t xml:space="preserve">federal </w:t>
      </w:r>
      <w:r w:rsidRPr="000A2CA2">
        <w:rPr>
          <w:rStyle w:val="Emphasis"/>
          <w:highlight w:val="cyan"/>
        </w:rPr>
        <w:t>courts</w:t>
      </w:r>
      <w:r w:rsidRPr="00E779E6">
        <w:rPr>
          <w:sz w:val="16"/>
        </w:rPr>
        <w:t xml:space="preserve">, the consistent </w:t>
      </w:r>
      <w:r w:rsidRPr="000A2CA2">
        <w:rPr>
          <w:rStyle w:val="StyleUnderline"/>
          <w:highlight w:val="cyan"/>
        </w:rPr>
        <w:t>use of "</w:t>
      </w:r>
      <w:r w:rsidRPr="000A2CA2">
        <w:rPr>
          <w:rStyle w:val="Emphasis"/>
          <w:highlight w:val="cyan"/>
        </w:rPr>
        <w:t>U</w:t>
      </w:r>
      <w:r w:rsidRPr="00E779E6">
        <w:rPr>
          <w:rStyle w:val="Emphasis"/>
        </w:rPr>
        <w:t xml:space="preserve">nited </w:t>
      </w:r>
      <w:r w:rsidRPr="000A2CA2">
        <w:rPr>
          <w:rStyle w:val="Emphasis"/>
          <w:highlight w:val="cyan"/>
        </w:rPr>
        <w:t>S</w:t>
      </w:r>
      <w:r w:rsidRPr="00E779E6">
        <w:rPr>
          <w:rStyle w:val="Emphasis"/>
        </w:rPr>
        <w:t>tates</w:t>
      </w:r>
      <w:r w:rsidRPr="000A2CA2">
        <w:rPr>
          <w:rStyle w:val="StyleUnderline"/>
          <w:highlight w:val="cyan"/>
        </w:rPr>
        <w:t xml:space="preserve">" to refer to the </w:t>
      </w:r>
      <w:r w:rsidRPr="000A2CA2">
        <w:rPr>
          <w:rStyle w:val="Emphasis"/>
          <w:highlight w:val="cyan"/>
        </w:rPr>
        <w:t>fed</w:t>
      </w:r>
      <w:r w:rsidRPr="00E779E6">
        <w:rPr>
          <w:rStyle w:val="Emphasis"/>
        </w:rPr>
        <w:t xml:space="preserve">eral </w:t>
      </w:r>
      <w:r w:rsidRPr="000A2CA2">
        <w:rPr>
          <w:rStyle w:val="Emphasis"/>
          <w:highlight w:val="cyan"/>
        </w:rPr>
        <w:t>gov</w:t>
      </w:r>
      <w:r w:rsidRPr="00E779E6">
        <w:rPr>
          <w:rStyle w:val="Emphasis"/>
        </w:rPr>
        <w:t>ernment</w:t>
      </w:r>
      <w:r w:rsidRPr="00E779E6">
        <w:rPr>
          <w:rStyle w:val="StyleUnderline"/>
        </w:rPr>
        <w:t xml:space="preserve"> </w:t>
      </w:r>
      <w:r w:rsidRPr="000A2CA2">
        <w:rPr>
          <w:rStyle w:val="StyleUnderline"/>
          <w:highlight w:val="cyan"/>
        </w:rPr>
        <w:t xml:space="preserve">carries </w:t>
      </w:r>
      <w:r w:rsidRPr="00E779E6">
        <w:rPr>
          <w:rStyle w:val="Emphasis"/>
        </w:rPr>
        <w:t xml:space="preserve">enormous </w:t>
      </w:r>
      <w:r w:rsidRPr="000A2CA2">
        <w:rPr>
          <w:rStyle w:val="Emphasis"/>
          <w:highlight w:val="cyan"/>
        </w:rPr>
        <w:t>weight</w:t>
      </w:r>
      <w:r w:rsidRPr="00E779E6">
        <w:rPr>
          <w:sz w:val="16"/>
        </w:rPr>
        <w:t xml:space="preserve">. Title 28 is the latest word on this subject, as revised, codified and enacted into positive law on June 25, 1948. Moreover, </w:t>
      </w:r>
      <w:r w:rsidRPr="00E50F04">
        <w:rPr>
          <w:rStyle w:val="StyleUnderline"/>
        </w:rPr>
        <w:t xml:space="preserve">the </w:t>
      </w:r>
      <w:hyperlink r:id="rId16" w:anchor="6:2" w:history="1">
        <w:r w:rsidRPr="000A2CA2">
          <w:rPr>
            <w:rStyle w:val="Emphasis"/>
            <w:highlight w:val="cyan"/>
          </w:rPr>
          <w:t>Supremacy Clause</w:t>
        </w:r>
      </w:hyperlink>
      <w:r w:rsidRPr="000A2CA2">
        <w:rPr>
          <w:rStyle w:val="StyleUnderline"/>
          <w:highlight w:val="cyan"/>
        </w:rPr>
        <w:t xml:space="preserve"> elevates </w:t>
      </w:r>
      <w:r w:rsidRPr="000A2CA2">
        <w:rPr>
          <w:rStyle w:val="Emphasis"/>
          <w:highlight w:val="cyan"/>
        </w:rPr>
        <w:t>Title 28</w:t>
      </w:r>
      <w:r w:rsidRPr="000A2CA2">
        <w:rPr>
          <w:rStyle w:val="StyleUnderline"/>
          <w:highlight w:val="cyan"/>
        </w:rPr>
        <w:t xml:space="preserve"> to</w:t>
      </w:r>
      <w:r w:rsidRPr="00E779E6">
        <w:rPr>
          <w:rStyle w:val="StyleUnderline"/>
        </w:rPr>
        <w:t xml:space="preserve"> the status of </w:t>
      </w:r>
      <w:r w:rsidRPr="00E779E6">
        <w:rPr>
          <w:rStyle w:val="Emphasis"/>
        </w:rPr>
        <w:t xml:space="preserve">supreme </w:t>
      </w:r>
      <w:r w:rsidRPr="000A2CA2">
        <w:rPr>
          <w:rStyle w:val="Emphasis"/>
          <w:highlight w:val="cyan"/>
        </w:rPr>
        <w:t>Law of</w:t>
      </w:r>
      <w:r w:rsidRPr="00E779E6">
        <w:rPr>
          <w:rStyle w:val="StyleUnderline"/>
        </w:rPr>
        <w:t xml:space="preserve"> the </w:t>
      </w:r>
      <w:r w:rsidRPr="000A2CA2">
        <w:rPr>
          <w:rStyle w:val="StyleUnderline"/>
          <w:highlight w:val="cyan"/>
        </w:rPr>
        <w:t>Land</w:t>
      </w:r>
      <w:r w:rsidRPr="00E779E6">
        <w:rPr>
          <w:sz w:val="16"/>
        </w:rPr>
        <w:t>.</w:t>
      </w:r>
    </w:p>
    <w:p w14:paraId="7BCC30FD" w14:textId="77777777" w:rsidR="00645CB0" w:rsidRDefault="00645CB0" w:rsidP="00645CB0">
      <w:pPr>
        <w:pStyle w:val="Heading4"/>
      </w:pPr>
      <w:r>
        <w:t>CBR are the right to join a union</w:t>
      </w:r>
    </w:p>
    <w:p w14:paraId="6380461B" w14:textId="77777777" w:rsidR="00645CB0" w:rsidRPr="001A3B6F" w:rsidRDefault="00645CB0" w:rsidP="00645CB0">
      <w:r w:rsidRPr="001A3B6F">
        <w:rPr>
          <w:rStyle w:val="Style13ptBold"/>
        </w:rPr>
        <w:t>Wheeler 0</w:t>
      </w:r>
      <w:r>
        <w:t xml:space="preserve"> [Hoyt. 2000. Professor of Business at the University of South Carolina. "</w:t>
      </w:r>
      <w:r w:rsidRPr="002364B7">
        <w:rPr>
          <w:rStyle w:val="StyleUnderline"/>
          <w:highlight w:val="cyan"/>
        </w:rPr>
        <w:t>Collective Bargaining</w:t>
      </w:r>
      <w:r w:rsidRPr="001A3B6F">
        <w:t xml:space="preserve"> </w:t>
      </w:r>
      <w:r w:rsidRPr="002364B7">
        <w:rPr>
          <w:rStyle w:val="StyleUnderline"/>
        </w:rPr>
        <w:t xml:space="preserve">Is a </w:t>
      </w:r>
      <w:r w:rsidRPr="002364B7">
        <w:rPr>
          <w:rStyle w:val="StyleUnderline"/>
          <w:highlight w:val="cyan"/>
        </w:rPr>
        <w:t>Fundamental</w:t>
      </w:r>
      <w:r w:rsidRPr="001A3B6F">
        <w:t xml:space="preserve"> Human </w:t>
      </w:r>
      <w:r w:rsidRPr="002364B7">
        <w:rPr>
          <w:rStyle w:val="StyleUnderline"/>
          <w:highlight w:val="cyan"/>
        </w:rPr>
        <w:t>Right</w:t>
      </w:r>
      <w:r w:rsidRPr="001A3B6F">
        <w:t>.</w:t>
      </w:r>
      <w:r>
        <w:t>" ctdunc]</w:t>
      </w:r>
    </w:p>
    <w:p w14:paraId="4B0E5EBD" w14:textId="77777777" w:rsidR="00645CB0" w:rsidRDefault="00645CB0" w:rsidP="00645CB0">
      <w:pPr>
        <w:rPr>
          <w:sz w:val="16"/>
        </w:rPr>
      </w:pPr>
      <w:r w:rsidRPr="002364B7">
        <w:rPr>
          <w:sz w:val="16"/>
        </w:rPr>
        <w:t xml:space="preserve">If this </w:t>
      </w:r>
      <w:r w:rsidRPr="002364B7">
        <w:rPr>
          <w:rStyle w:val="StyleUnderline"/>
        </w:rPr>
        <w:t>right</w:t>
      </w:r>
      <w:r w:rsidRPr="002364B7">
        <w:rPr>
          <w:sz w:val="16"/>
        </w:rPr>
        <w:t xml:space="preserve"> is believed to </w:t>
      </w:r>
      <w:r w:rsidRPr="002364B7">
        <w:rPr>
          <w:rStyle w:val="StyleUnderline"/>
        </w:rPr>
        <w:t>exist</w:t>
      </w:r>
      <w:r w:rsidRPr="002364B7">
        <w:rPr>
          <w:sz w:val="16"/>
        </w:rPr>
        <w:t xml:space="preserve">, of </w:t>
      </w:r>
      <w:r w:rsidRPr="002364B7">
        <w:rPr>
          <w:rStyle w:val="StyleUnderline"/>
        </w:rPr>
        <w:t>what does it consist</w:t>
      </w:r>
      <w:r w:rsidRPr="002364B7">
        <w:rPr>
          <w:sz w:val="16"/>
        </w:rPr>
        <w:t xml:space="preserve">? Does it include more than the bare right to join a union, or is it broader than this? The narrowest interpretation would be that </w:t>
      </w:r>
      <w:r w:rsidRPr="002364B7">
        <w:rPr>
          <w:rStyle w:val="StyleUnderline"/>
          <w:highlight w:val="cyan"/>
        </w:rPr>
        <w:t>it is the right to form and join a union</w:t>
      </w:r>
      <w:r w:rsidRPr="002364B7">
        <w:rPr>
          <w:sz w:val="16"/>
        </w:rPr>
        <w:t>—</w:t>
      </w:r>
      <w:r w:rsidRPr="002364B7">
        <w:rPr>
          <w:rStyle w:val="StyleUnderline"/>
        </w:rPr>
        <w:t xml:space="preserve">the </w:t>
      </w:r>
      <w:r w:rsidRPr="002364B7">
        <w:rPr>
          <w:rStyle w:val="Emphasis"/>
          <w:highlight w:val="cyan"/>
        </w:rPr>
        <w:t>right to organize</w:t>
      </w:r>
      <w:r w:rsidRPr="002364B7">
        <w:rPr>
          <w:sz w:val="16"/>
        </w:rPr>
        <w:t xml:space="preserve">. But in the context of the intensity of current employer opposition to collective bargaining in the United States and elsewhere in the world, the right to attempt to bargain collectively may be meaningless. </w:t>
      </w:r>
      <w:r w:rsidRPr="002364B7">
        <w:rPr>
          <w:rStyle w:val="StyleUnderline"/>
        </w:rPr>
        <w:t xml:space="preserve">Without an </w:t>
      </w:r>
      <w:r w:rsidRPr="002364B7">
        <w:rPr>
          <w:rStyle w:val="Emphasis"/>
          <w:highlight w:val="cyan"/>
        </w:rPr>
        <w:t>obligation</w:t>
      </w:r>
      <w:r w:rsidRPr="002364B7">
        <w:rPr>
          <w:sz w:val="16"/>
        </w:rPr>
        <w:t xml:space="preserve"> </w:t>
      </w:r>
      <w:r w:rsidRPr="002364B7">
        <w:rPr>
          <w:rStyle w:val="StyleUnderline"/>
          <w:highlight w:val="cyan"/>
        </w:rPr>
        <w:t>on</w:t>
      </w:r>
      <w:r w:rsidRPr="002364B7">
        <w:rPr>
          <w:rStyle w:val="StyleUnderline"/>
        </w:rPr>
        <w:t xml:space="preserve"> the </w:t>
      </w:r>
      <w:r w:rsidRPr="002364B7">
        <w:rPr>
          <w:rStyle w:val="StyleUnderline"/>
          <w:highlight w:val="cyan"/>
        </w:rPr>
        <w:t>part of</w:t>
      </w:r>
      <w:r w:rsidRPr="002364B7">
        <w:rPr>
          <w:rStyle w:val="StyleUnderline"/>
        </w:rPr>
        <w:t xml:space="preserve"> the </w:t>
      </w:r>
      <w:r w:rsidRPr="002364B7">
        <w:rPr>
          <w:rStyle w:val="StyleUnderline"/>
          <w:highlight w:val="cyan"/>
        </w:rPr>
        <w:t>employer</w:t>
      </w:r>
      <w:r w:rsidRPr="002364B7">
        <w:rPr>
          <w:rStyle w:val="StyleUnderline"/>
        </w:rPr>
        <w:t xml:space="preserve"> </w:t>
      </w:r>
      <w:r w:rsidRPr="002364B7">
        <w:rPr>
          <w:rStyle w:val="StyleUnderline"/>
          <w:highlight w:val="cyan"/>
        </w:rPr>
        <w:t>to honor</w:t>
      </w:r>
      <w:r w:rsidRPr="002364B7">
        <w:rPr>
          <w:rStyle w:val="StyleUnderline"/>
        </w:rPr>
        <w:t xml:space="preserve"> the </w:t>
      </w:r>
      <w:r w:rsidRPr="002364B7">
        <w:rPr>
          <w:rStyle w:val="StyleUnderline"/>
          <w:highlight w:val="cyan"/>
        </w:rPr>
        <w:t>employees’ wishes</w:t>
      </w:r>
      <w:r w:rsidRPr="002364B7">
        <w:rPr>
          <w:rStyle w:val="StyleUnderline"/>
        </w:rPr>
        <w:t xml:space="preserve"> in this regard</w:t>
      </w:r>
      <w:r w:rsidRPr="002364B7">
        <w:rPr>
          <w:sz w:val="16"/>
        </w:rPr>
        <w:t xml:space="preserve">, </w:t>
      </w:r>
      <w:r w:rsidRPr="002364B7">
        <w:rPr>
          <w:rStyle w:val="StyleUnderline"/>
        </w:rPr>
        <w:t>there is no “effective recognition of the right to collective ba</w:t>
      </w:r>
      <w:r w:rsidRPr="002364B7">
        <w:rPr>
          <w:sz w:val="16"/>
        </w:rPr>
        <w:t>rgaining,” as required by the ILO’s Declaration of Philadelphia. This requires an employer obligation to recognize and bargain in good faith with the employees’ union.</w:t>
      </w:r>
    </w:p>
    <w:p w14:paraId="15136CCA" w14:textId="02F56ECE" w:rsidR="00645CB0" w:rsidRDefault="00645CB0" w:rsidP="00645CB0">
      <w:pPr>
        <w:pStyle w:val="Heading3"/>
      </w:pPr>
      <w:r>
        <w:lastRenderedPageBreak/>
        <w:t>TVA---2NC</w:t>
      </w:r>
    </w:p>
    <w:p w14:paraId="02EB2CC8" w14:textId="77777777" w:rsidR="00645CB0" w:rsidRPr="00E9114A" w:rsidRDefault="00645CB0" w:rsidP="00645CB0">
      <w:pPr>
        <w:pStyle w:val="Heading4"/>
      </w:pPr>
      <w:r>
        <w:t xml:space="preserve">That solves their unions bad offense. Their evidence concludes the labor movement is </w:t>
      </w:r>
      <w:r>
        <w:rPr>
          <w:u w:val="single"/>
        </w:rPr>
        <w:t>good</w:t>
      </w:r>
      <w:r>
        <w:t xml:space="preserve"> if aligned with the </w:t>
      </w:r>
      <w:r>
        <w:rPr>
          <w:u w:val="single"/>
        </w:rPr>
        <w:t>working class</w:t>
      </w:r>
      <w:r>
        <w:t xml:space="preserve">. </w:t>
      </w:r>
    </w:p>
    <w:p w14:paraId="13219481" w14:textId="77777777" w:rsidR="00645CB0" w:rsidRPr="00B658B5" w:rsidRDefault="00645CB0" w:rsidP="00645CB0">
      <w:pPr>
        <w:spacing w:line="256" w:lineRule="auto"/>
        <w:rPr>
          <w:rFonts w:eastAsia="Yu Gothic Light" w:cs="Times New Roman"/>
          <w:b/>
          <w:iCs/>
          <w:sz w:val="26"/>
        </w:rPr>
      </w:pPr>
      <w:r>
        <w:rPr>
          <w:rFonts w:eastAsia="Yu Gothic Light" w:cs="Times New Roman"/>
          <w:b/>
          <w:iCs/>
          <w:sz w:val="26"/>
        </w:rPr>
        <w:t xml:space="preserve">1AC </w:t>
      </w:r>
      <w:r w:rsidRPr="00CB7F60">
        <w:rPr>
          <w:rFonts w:eastAsia="Yu Gothic Light" w:cs="Times New Roman"/>
          <w:b/>
          <w:iCs/>
          <w:sz w:val="26"/>
        </w:rPr>
        <w:t xml:space="preserve">DAILYN 24 </w:t>
      </w:r>
      <w:r w:rsidRPr="00CB7F60">
        <w:rPr>
          <w:rFonts w:eastAsia="Aptos"/>
        </w:rPr>
        <w:t>(Dailyn B.,05-01-24 “Labor Colonialism: The Imperialist Betrayel of U.S. Unions and the Urgent Call for Internationalism”, https://www.midwesternmarx.com/articles/labor-colonialism-the-imperialist-betrayel-of-us-unions-and-the-urgent-call-for-internationalism-by-dailyn-b//vivi)</w:t>
      </w:r>
    </w:p>
    <w:p w14:paraId="0A4AD3EA" w14:textId="77777777" w:rsidR="00645CB0" w:rsidRPr="00CB7F60" w:rsidRDefault="00645CB0" w:rsidP="00645CB0">
      <w:pPr>
        <w:spacing w:line="256" w:lineRule="auto"/>
        <w:rPr>
          <w:rFonts w:eastAsia="Aptos"/>
          <w:sz w:val="16"/>
        </w:rPr>
      </w:pPr>
      <w:r w:rsidRPr="00CB7F60">
        <w:rPr>
          <w:rFonts w:eastAsia="Aptos"/>
          <w:u w:val="single"/>
        </w:rPr>
        <w:t xml:space="preserve">Another union in Puerto Rico — </w:t>
      </w:r>
      <w:r w:rsidRPr="00B658B5">
        <w:rPr>
          <w:rFonts w:eastAsia="Aptos"/>
          <w:highlight w:val="cyan"/>
          <w:u w:val="single"/>
        </w:rPr>
        <w:t>UTIER</w:t>
      </w:r>
      <w:r w:rsidRPr="00CB7F60">
        <w:rPr>
          <w:rFonts w:eastAsia="Aptos"/>
          <w:sz w:val="16"/>
        </w:rPr>
        <w:t xml:space="preserve"> (Puerto Rico Electric and Irrigation Industry Workers Union) </w:t>
      </w:r>
      <w:r w:rsidRPr="00B658B5">
        <w:rPr>
          <w:rFonts w:eastAsia="Aptos"/>
          <w:highlight w:val="cyan"/>
          <w:u w:val="single"/>
        </w:rPr>
        <w:t xml:space="preserve">faced </w:t>
      </w:r>
      <w:r w:rsidRPr="00CB7F60">
        <w:rPr>
          <w:rFonts w:eastAsia="Aptos"/>
          <w:highlight w:val="green"/>
          <w:u w:val="single"/>
        </w:rPr>
        <w:t xml:space="preserve">an eerily similar </w:t>
      </w:r>
      <w:r w:rsidRPr="00B658B5">
        <w:rPr>
          <w:rFonts w:eastAsia="Aptos"/>
          <w:highlight w:val="cyan"/>
          <w:u w:val="single"/>
        </w:rPr>
        <w:t>crackdown by</w:t>
      </w:r>
      <w:r w:rsidRPr="00CB7F60">
        <w:rPr>
          <w:rFonts w:eastAsia="Aptos"/>
          <w:u w:val="single"/>
        </w:rPr>
        <w:t xml:space="preserve"> </w:t>
      </w:r>
      <w:r w:rsidRPr="00CB7F60">
        <w:rPr>
          <w:rFonts w:eastAsia="Aptos"/>
          <w:sz w:val="16"/>
        </w:rPr>
        <w:t xml:space="preserve">none other than the </w:t>
      </w:r>
      <w:r w:rsidRPr="00B658B5">
        <w:rPr>
          <w:rFonts w:eastAsia="Aptos"/>
          <w:highlight w:val="cyan"/>
          <w:u w:val="single"/>
        </w:rPr>
        <w:t>IBEW</w:t>
      </w:r>
      <w:r w:rsidRPr="00CB7F60">
        <w:rPr>
          <w:rFonts w:eastAsia="Aptos"/>
          <w:sz w:val="16"/>
        </w:rPr>
        <w:t xml:space="preserve"> (International Brotherhood of Electrical Workers). Prior to LUMA energy’s privatization contract in 2020, </w:t>
      </w:r>
      <w:r w:rsidRPr="00B658B5">
        <w:rPr>
          <w:rFonts w:eastAsia="Aptos"/>
          <w:highlight w:val="cyan"/>
          <w:u w:val="single"/>
        </w:rPr>
        <w:t xml:space="preserve">UTIER </w:t>
      </w:r>
      <w:r w:rsidRPr="00CB7F60">
        <w:rPr>
          <w:rFonts w:eastAsia="Aptos"/>
          <w:highlight w:val="green"/>
          <w:u w:val="single"/>
        </w:rPr>
        <w:t xml:space="preserve">leadership met with IBEW leadership to discuss </w:t>
      </w:r>
      <w:r w:rsidRPr="00CB7F60">
        <w:rPr>
          <w:rFonts w:eastAsia="Aptos"/>
          <w:u w:val="single"/>
        </w:rPr>
        <w:t xml:space="preserve">methods of solidarity and </w:t>
      </w:r>
      <w:r w:rsidRPr="00CB7F60">
        <w:rPr>
          <w:rFonts w:eastAsia="Aptos"/>
          <w:highlight w:val="green"/>
          <w:u w:val="single"/>
        </w:rPr>
        <w:t xml:space="preserve">support </w:t>
      </w:r>
      <w:r w:rsidRPr="00CB7F60">
        <w:rPr>
          <w:rFonts w:eastAsia="Aptos"/>
          <w:u w:val="single"/>
        </w:rPr>
        <w:t>against their fellow workers</w:t>
      </w:r>
      <w:r w:rsidRPr="00CB7F60">
        <w:rPr>
          <w:rFonts w:eastAsia="Aptos"/>
          <w:sz w:val="16"/>
        </w:rPr>
        <w:t xml:space="preserve">.  </w:t>
      </w:r>
      <w:r w:rsidRPr="00CB7F60">
        <w:rPr>
          <w:rFonts w:eastAsia="Aptos"/>
          <w:u w:val="single"/>
        </w:rPr>
        <w:t>This ask for solidarity</w:t>
      </w:r>
      <w:r w:rsidRPr="00CB7F60">
        <w:rPr>
          <w:rFonts w:eastAsia="Aptos"/>
          <w:sz w:val="16"/>
        </w:rPr>
        <w:t xml:space="preserve"> was silent and unresponsive by U.S. unions </w:t>
      </w:r>
      <w:r w:rsidRPr="00CB7F60">
        <w:rPr>
          <w:rStyle w:val="StyleUnderline"/>
          <w:highlight w:val="green"/>
        </w:rPr>
        <w:t>and</w:t>
      </w:r>
      <w:r w:rsidRPr="00CB7F60">
        <w:rPr>
          <w:rFonts w:eastAsia="Aptos"/>
          <w:sz w:val="16"/>
        </w:rPr>
        <w:t xml:space="preserve"> </w:t>
      </w:r>
      <w:r w:rsidRPr="00CB7F60">
        <w:rPr>
          <w:rFonts w:eastAsia="Aptos"/>
          <w:highlight w:val="green"/>
          <w:u w:val="single"/>
        </w:rPr>
        <w:t xml:space="preserve">was met instead with a </w:t>
      </w:r>
      <w:r w:rsidRPr="00B658B5">
        <w:rPr>
          <w:rFonts w:eastAsia="Aptos"/>
          <w:highlight w:val="cyan"/>
          <w:u w:val="single"/>
        </w:rPr>
        <w:t xml:space="preserve">load of </w:t>
      </w:r>
      <w:r w:rsidRPr="00CB7F60">
        <w:rPr>
          <w:rFonts w:eastAsia="Aptos"/>
          <w:u w:val="single"/>
        </w:rPr>
        <w:t xml:space="preserve">IBEW Local 222 </w:t>
      </w:r>
      <w:r w:rsidRPr="00B658B5">
        <w:rPr>
          <w:rFonts w:eastAsia="Aptos"/>
          <w:highlight w:val="cyan"/>
          <w:u w:val="single"/>
        </w:rPr>
        <w:t xml:space="preserve">Floridian scabs to break </w:t>
      </w:r>
      <w:r w:rsidRPr="00CB7F60">
        <w:rPr>
          <w:rFonts w:eastAsia="Aptos"/>
          <w:highlight w:val="green"/>
          <w:u w:val="single"/>
        </w:rPr>
        <w:t>a</w:t>
      </w:r>
      <w:r w:rsidRPr="00CB7F60">
        <w:rPr>
          <w:rFonts w:eastAsia="Aptos"/>
          <w:u w:val="single"/>
        </w:rPr>
        <w:t xml:space="preserve">n </w:t>
      </w:r>
      <w:r w:rsidRPr="00B658B5">
        <w:rPr>
          <w:rFonts w:eastAsia="Aptos"/>
          <w:highlight w:val="cyan"/>
          <w:u w:val="single"/>
        </w:rPr>
        <w:t>UTIER strike</w:t>
      </w:r>
      <w:r w:rsidRPr="00B658B5">
        <w:rPr>
          <w:rFonts w:eastAsia="Aptos"/>
          <w:sz w:val="16"/>
          <w:highlight w:val="cyan"/>
        </w:rPr>
        <w:t>.</w:t>
      </w:r>
      <w:r w:rsidRPr="00CB7F60">
        <w:rPr>
          <w:rFonts w:eastAsia="Aptos"/>
          <w:sz w:val="16"/>
        </w:rPr>
        <w:t xml:space="preserve"> In fact, the scabs were actually guarded by private LUMA police when UTIER workers fought back against this clear attempt to side with colonialism. Why must the call for internationalism be met with hollow selfishness? </w:t>
      </w:r>
      <w:r w:rsidRPr="00CB7F60">
        <w:rPr>
          <w:rFonts w:eastAsia="Aptos"/>
          <w:highlight w:val="green"/>
          <w:u w:val="single"/>
        </w:rPr>
        <w:t>Where is the comradery?</w:t>
      </w:r>
      <w:r w:rsidRPr="00CB7F60">
        <w:rPr>
          <w:rFonts w:eastAsia="Aptos"/>
          <w:sz w:val="16"/>
        </w:rPr>
        <w:t xml:space="preserve"> </w:t>
      </w:r>
      <w:r w:rsidRPr="00CB7F60">
        <w:rPr>
          <w:rFonts w:eastAsia="Aptos"/>
          <w:u w:val="single"/>
        </w:rPr>
        <w:t>Where is this alleged commitment</w:t>
      </w:r>
      <w:r w:rsidRPr="00CB7F60">
        <w:rPr>
          <w:rFonts w:eastAsia="Aptos"/>
          <w:sz w:val="16"/>
        </w:rPr>
        <w:t xml:space="preserve"> to help the working-class? It seems that </w:t>
      </w:r>
      <w:r w:rsidRPr="00CB7F60">
        <w:rPr>
          <w:rFonts w:eastAsia="Aptos"/>
          <w:highlight w:val="green"/>
          <w:u w:val="single"/>
        </w:rPr>
        <w:t>national unions are neither committed to the struggles in their own country or abroad</w:t>
      </w:r>
      <w:r w:rsidRPr="00CB7F60">
        <w:rPr>
          <w:rFonts w:eastAsia="Aptos"/>
          <w:sz w:val="16"/>
        </w:rPr>
        <w:t xml:space="preserve"> — and these systemic policies and imperialist allyship exist as a way to appease the class divisions. Imagine if a strike against LUMA or the government encroachment on public education in the oldest colony of the world was met with international solidarity and coordinated movements by U.S. unions? Uncle Sam would never tolerate a global unification of workers, so it concentrates power in those that specialize in inoculation and political theater. </w:t>
      </w:r>
    </w:p>
    <w:p w14:paraId="73B06137" w14:textId="77777777" w:rsidR="00645CB0" w:rsidRPr="00CB7F60" w:rsidRDefault="00645CB0" w:rsidP="00645CB0">
      <w:pPr>
        <w:spacing w:line="256" w:lineRule="auto"/>
        <w:rPr>
          <w:rFonts w:eastAsia="Aptos"/>
          <w:sz w:val="16"/>
        </w:rPr>
      </w:pPr>
      <w:r w:rsidRPr="00CB7F60">
        <w:rPr>
          <w:rFonts w:eastAsia="Aptos"/>
          <w:sz w:val="16"/>
        </w:rPr>
        <w:t xml:space="preserve">The CIA and other intelligence sectors unsurprisingly has an ample history of sabotaging progressive labor movements, and </w:t>
      </w:r>
      <w:r w:rsidRPr="00CB7F60">
        <w:rPr>
          <w:rFonts w:eastAsia="Aptos"/>
          <w:u w:val="single"/>
        </w:rPr>
        <w:t>the largest federation of unions in the U.S. (</w:t>
      </w:r>
      <w:r w:rsidRPr="00CB7F60">
        <w:rPr>
          <w:rFonts w:eastAsia="Aptos"/>
          <w:highlight w:val="green"/>
          <w:u w:val="single"/>
        </w:rPr>
        <w:t>AFL-CIO</w:t>
      </w:r>
      <w:r w:rsidRPr="00CB7F60">
        <w:rPr>
          <w:rFonts w:eastAsia="Aptos"/>
          <w:u w:val="single"/>
        </w:rPr>
        <w:t xml:space="preserve">) </w:t>
      </w:r>
      <w:r w:rsidRPr="00CB7F60">
        <w:rPr>
          <w:rFonts w:eastAsia="Aptos"/>
          <w:highlight w:val="green"/>
          <w:u w:val="single"/>
        </w:rPr>
        <w:t xml:space="preserve">has contributed greatly to </w:t>
      </w:r>
      <w:r w:rsidRPr="00CB7F60">
        <w:rPr>
          <w:rFonts w:eastAsia="Aptos"/>
          <w:u w:val="single"/>
        </w:rPr>
        <w:t>U.S.</w:t>
      </w:r>
      <w:r w:rsidRPr="00CB7F60">
        <w:rPr>
          <w:rFonts w:eastAsia="Aptos"/>
          <w:highlight w:val="green"/>
          <w:u w:val="single"/>
        </w:rPr>
        <w:t xml:space="preserve"> intervention schemes in Guyana, Brazil, Dominican-Republic, Haiti, and Venezuela.</w:t>
      </w:r>
      <w:r w:rsidRPr="00CB7F60">
        <w:rPr>
          <w:rFonts w:eastAsia="Aptos"/>
          <w:sz w:val="16"/>
        </w:rPr>
        <w:t xml:space="preserve"> In fact, the AFL-CIO works closely under the policies of the National Endowment for Democracy, the monetary wing of U.S. foreign policy . The AFL-CIO actually operates under the American Center for International Labor Solidarity. </w:t>
      </w:r>
      <w:r w:rsidRPr="00CB7F60">
        <w:rPr>
          <w:rFonts w:eastAsia="Aptos"/>
          <w:u w:val="single"/>
        </w:rPr>
        <w:t>The irony speaks for itself</w:t>
      </w:r>
      <w:r w:rsidRPr="00CB7F60">
        <w:rPr>
          <w:rFonts w:eastAsia="Aptos"/>
          <w:sz w:val="16"/>
        </w:rPr>
        <w:t xml:space="preserve">: </w:t>
      </w:r>
      <w:r w:rsidRPr="00CB7F60">
        <w:rPr>
          <w:rFonts w:eastAsia="Aptos"/>
          <w:u w:val="single"/>
        </w:rPr>
        <w:t>one of the only constituencies for “international labor solidarity” that exists within national unions</w:t>
      </w:r>
      <w:r w:rsidRPr="00CB7F60">
        <w:rPr>
          <w:rFonts w:eastAsia="Aptos"/>
          <w:sz w:val="16"/>
        </w:rPr>
        <w:t xml:space="preserve"> is indeed one that </w:t>
      </w:r>
      <w:r w:rsidRPr="00CB7F60">
        <w:rPr>
          <w:rFonts w:eastAsia="Aptos"/>
          <w:u w:val="single"/>
        </w:rPr>
        <w:t>aims to overthrow democratic movements in the global south</w:t>
      </w:r>
      <w:r w:rsidRPr="00CB7F60">
        <w:rPr>
          <w:rFonts w:eastAsia="Aptos"/>
          <w:sz w:val="16"/>
        </w:rPr>
        <w:t xml:space="preserve"> with the aim of replacing them with capitalist economies. </w:t>
      </w:r>
      <w:r w:rsidRPr="0021684C">
        <w:rPr>
          <w:rStyle w:val="StyleUnderline"/>
          <w:highlight w:val="green"/>
        </w:rPr>
        <w:t>The</w:t>
      </w:r>
      <w:r w:rsidRPr="0021684C">
        <w:rPr>
          <w:rFonts w:eastAsia="Aptos"/>
          <w:sz w:val="16"/>
          <w:highlight w:val="green"/>
        </w:rPr>
        <w:t xml:space="preserve"> </w:t>
      </w:r>
      <w:r w:rsidRPr="0021684C">
        <w:rPr>
          <w:rFonts w:eastAsia="Aptos"/>
          <w:highlight w:val="green"/>
          <w:u w:val="single"/>
        </w:rPr>
        <w:t xml:space="preserve">philosophy </w:t>
      </w:r>
      <w:r w:rsidRPr="00CB7F60">
        <w:rPr>
          <w:rFonts w:eastAsia="Aptos"/>
          <w:highlight w:val="green"/>
          <w:u w:val="single"/>
        </w:rPr>
        <w:t>of U.S. unions rests upon the protection and acceptance of capitalism</w:t>
      </w:r>
      <w:r w:rsidRPr="00CB7F60">
        <w:rPr>
          <w:rFonts w:eastAsia="Aptos"/>
          <w:sz w:val="16"/>
        </w:rPr>
        <w:t xml:space="preserve"> not only domestically, but internationally.    </w:t>
      </w:r>
    </w:p>
    <w:p w14:paraId="508E7770" w14:textId="77777777" w:rsidR="00645CB0" w:rsidRPr="00CB7F60" w:rsidRDefault="00645CB0" w:rsidP="00645CB0">
      <w:pPr>
        <w:spacing w:line="256" w:lineRule="auto"/>
        <w:rPr>
          <w:rFonts w:eastAsia="Aptos"/>
          <w:sz w:val="16"/>
        </w:rPr>
      </w:pPr>
      <w:r w:rsidRPr="00CB7F60">
        <w:rPr>
          <w:rFonts w:eastAsia="Aptos"/>
          <w:highlight w:val="green"/>
          <w:u w:val="single"/>
        </w:rPr>
        <w:t>Further proof of</w:t>
      </w:r>
      <w:r w:rsidRPr="00CB7F60">
        <w:rPr>
          <w:rFonts w:eastAsia="Aptos"/>
          <w:sz w:val="16"/>
        </w:rPr>
        <w:t xml:space="preserve"> the colonial </w:t>
      </w:r>
      <w:r w:rsidRPr="00CB7F60">
        <w:rPr>
          <w:rFonts w:eastAsia="Aptos"/>
          <w:highlight w:val="green"/>
          <w:u w:val="single"/>
        </w:rPr>
        <w:t xml:space="preserve">betrayal </w:t>
      </w:r>
      <w:r w:rsidRPr="00CB7F60">
        <w:rPr>
          <w:rFonts w:eastAsia="Aptos"/>
          <w:u w:val="single"/>
        </w:rPr>
        <w:t xml:space="preserve">can be seen in </w:t>
      </w:r>
      <w:r w:rsidRPr="00CB7F60">
        <w:rPr>
          <w:rFonts w:eastAsia="Aptos"/>
          <w:highlight w:val="green"/>
          <w:u w:val="single"/>
        </w:rPr>
        <w:t>the spineless stances regarding Palestine</w:t>
      </w:r>
      <w:r w:rsidRPr="00CB7F60">
        <w:rPr>
          <w:rFonts w:eastAsia="Aptos"/>
          <w:sz w:val="16"/>
        </w:rPr>
        <w:t xml:space="preserve"> through the release of vague statements in support of a ceasefire but no clear position against the ongoing U.S.-backed Israeli genocide. In fact, during the most recent Labor Notes conference that had over 4,000 attendees from unions all across the nation — I witnessed direct push-back from individuals against the spontaneous protest that was held in solidarity for Palestine and against Chicago mayor Brandon Johnson’s betrayal. In spite of its inherent progressiveness, these negative reactions serve as extended proof that labor in the U.S. has yet to answer the vital call for global struggle. Whether knowingly or unknowingly, the labor movement — its organizers, its rank-and-file, and its leadership — remain steadfast supporters of the colonial structures of their country. </w:t>
      </w:r>
      <w:r w:rsidRPr="00CB7F60">
        <w:rPr>
          <w:rFonts w:eastAsia="Aptos"/>
          <w:highlight w:val="green"/>
          <w:u w:val="single"/>
        </w:rPr>
        <w:t xml:space="preserve">The </w:t>
      </w:r>
      <w:r w:rsidRPr="00E9114A">
        <w:rPr>
          <w:rFonts w:eastAsia="Aptos"/>
          <w:highlight w:val="cyan"/>
          <w:u w:val="single"/>
        </w:rPr>
        <w:t>labor movement must</w:t>
      </w:r>
      <w:r w:rsidRPr="00E9114A">
        <w:rPr>
          <w:rFonts w:eastAsia="Aptos"/>
          <w:sz w:val="16"/>
          <w:highlight w:val="cyan"/>
        </w:rPr>
        <w:t xml:space="preserve"> </w:t>
      </w:r>
      <w:r w:rsidRPr="00E9114A">
        <w:rPr>
          <w:rStyle w:val="StyleUnderline"/>
          <w:highlight w:val="cyan"/>
        </w:rPr>
        <w:t>reconnect with</w:t>
      </w:r>
      <w:r w:rsidRPr="00E9114A">
        <w:rPr>
          <w:rStyle w:val="StyleUnderline"/>
        </w:rPr>
        <w:t xml:space="preserve"> its </w:t>
      </w:r>
      <w:r w:rsidRPr="00E9114A">
        <w:rPr>
          <w:rStyle w:val="StyleUnderline"/>
          <w:highlight w:val="cyan"/>
        </w:rPr>
        <w:t>anti-imperialist roots and</w:t>
      </w:r>
      <w:r w:rsidRPr="00E9114A">
        <w:rPr>
          <w:rStyle w:val="StyleUnderline"/>
        </w:rPr>
        <w:t xml:space="preserve"> once and for all</w:t>
      </w:r>
      <w:r w:rsidRPr="00CB7F60">
        <w:rPr>
          <w:rFonts w:eastAsia="Aptos"/>
          <w:sz w:val="16"/>
        </w:rPr>
        <w:t xml:space="preserve"> </w:t>
      </w:r>
      <w:r w:rsidRPr="00E9114A">
        <w:rPr>
          <w:rFonts w:eastAsia="Aptos"/>
          <w:highlight w:val="cyan"/>
          <w:u w:val="single"/>
        </w:rPr>
        <w:t xml:space="preserve">lock </w:t>
      </w:r>
      <w:r w:rsidRPr="00CB7F60">
        <w:rPr>
          <w:rFonts w:eastAsia="Aptos"/>
          <w:highlight w:val="green"/>
          <w:u w:val="single"/>
        </w:rPr>
        <w:t xml:space="preserve">in </w:t>
      </w:r>
      <w:r w:rsidRPr="00E9114A">
        <w:rPr>
          <w:rFonts w:eastAsia="Aptos"/>
          <w:highlight w:val="cyan"/>
          <w:u w:val="single"/>
        </w:rPr>
        <w:t>arms with</w:t>
      </w:r>
      <w:r w:rsidRPr="00CB7F60">
        <w:rPr>
          <w:rFonts w:eastAsia="Aptos"/>
          <w:sz w:val="16"/>
        </w:rPr>
        <w:t xml:space="preserve"> the </w:t>
      </w:r>
      <w:r w:rsidRPr="00E9114A">
        <w:rPr>
          <w:rStyle w:val="Emphasis"/>
          <w:highlight w:val="cyan"/>
        </w:rPr>
        <w:t>working movements</w:t>
      </w:r>
      <w:r w:rsidRPr="00E9114A">
        <w:rPr>
          <w:rStyle w:val="Emphasis"/>
        </w:rPr>
        <w:t xml:space="preserve"> of</w:t>
      </w:r>
      <w:r w:rsidRPr="00CB7F60">
        <w:rPr>
          <w:rFonts w:eastAsia="Aptos"/>
          <w:sz w:val="16"/>
        </w:rPr>
        <w:t xml:space="preserve"> </w:t>
      </w:r>
      <w:r w:rsidRPr="00E9114A">
        <w:rPr>
          <w:rStyle w:val="StyleUnderline"/>
        </w:rPr>
        <w:t>the world</w:t>
      </w:r>
      <w:r w:rsidRPr="00CB7F60">
        <w:rPr>
          <w:rFonts w:eastAsia="Aptos"/>
          <w:sz w:val="16"/>
        </w:rPr>
        <w:t xml:space="preserve"> — chiefly with </w:t>
      </w:r>
      <w:r w:rsidRPr="00CB7F60">
        <w:rPr>
          <w:rFonts w:eastAsia="Aptos"/>
          <w:highlight w:val="green"/>
          <w:u w:val="single"/>
        </w:rPr>
        <w:t>the people being bombed by the same imperialist powers that economically exploit them</w:t>
      </w:r>
      <w:r w:rsidRPr="00CB7F60">
        <w:rPr>
          <w:rFonts w:eastAsia="Aptos"/>
          <w:sz w:val="16"/>
        </w:rPr>
        <w:t>.</w:t>
      </w:r>
    </w:p>
    <w:p w14:paraId="485EF905" w14:textId="53C231B1" w:rsidR="00645CB0" w:rsidRDefault="00645CB0" w:rsidP="00645CB0">
      <w:pPr>
        <w:pStyle w:val="Heading1"/>
      </w:pPr>
      <w:r>
        <w:lastRenderedPageBreak/>
        <w:t>1NR</w:t>
      </w:r>
    </w:p>
    <w:p w14:paraId="533BEEB4" w14:textId="5F5034D0" w:rsidR="00DB15E0" w:rsidRPr="00DB15E0" w:rsidRDefault="00DB15E0" w:rsidP="00DB15E0">
      <w:pPr>
        <w:pStyle w:val="Heading2"/>
      </w:pPr>
      <w:r>
        <w:t>Case</w:t>
      </w:r>
    </w:p>
    <w:p w14:paraId="28B4F16A" w14:textId="69E7CA05" w:rsidR="00645CB0" w:rsidRDefault="00645CB0" w:rsidP="00645CB0">
      <w:pPr>
        <w:pStyle w:val="Heading3"/>
      </w:pPr>
      <w:r>
        <w:lastRenderedPageBreak/>
        <w:t xml:space="preserve">AT: Case---Unions Bad---AFT---1NR </w:t>
      </w:r>
    </w:p>
    <w:p w14:paraId="409E430E" w14:textId="77777777" w:rsidR="00645CB0" w:rsidRDefault="00645CB0" w:rsidP="00645CB0">
      <w:pPr>
        <w:pStyle w:val="Heading4"/>
      </w:pPr>
      <w:r>
        <w:t xml:space="preserve">Their card concludes that union education solves. That’s our framework argument! </w:t>
      </w:r>
    </w:p>
    <w:p w14:paraId="127F37DF" w14:textId="77777777" w:rsidR="00645CB0" w:rsidRPr="00C549CE" w:rsidRDefault="00645CB0" w:rsidP="00645CB0">
      <w:pPr>
        <w:spacing w:line="256" w:lineRule="auto"/>
        <w:rPr>
          <w:rFonts w:eastAsia="Yu Gothic Light" w:cs="Times New Roman"/>
          <w:b/>
          <w:iCs/>
          <w:sz w:val="26"/>
        </w:rPr>
      </w:pPr>
      <w:r w:rsidRPr="00CB7F60">
        <w:rPr>
          <w:rFonts w:eastAsia="Yu Gothic Light" w:cs="Times New Roman"/>
          <w:b/>
          <w:iCs/>
          <w:sz w:val="26"/>
        </w:rPr>
        <w:t xml:space="preserve">DAILYN 24 </w:t>
      </w:r>
      <w:r w:rsidRPr="00CB7F60">
        <w:rPr>
          <w:rFonts w:eastAsia="Aptos"/>
        </w:rPr>
        <w:t>(Dailyn B.,05-01-24 “Labor Colonialism: The Imperialist Betrayel of U.S. Unions and the Urgent Call for Internationalism”, https://www.midwesternmarx.com/articles/labor-colonialism-the-imperialist-betrayel-of-us-unions-and-the-urgent-call-for-internationalism-by-dailyn-b//vivi)</w:t>
      </w:r>
    </w:p>
    <w:p w14:paraId="4DE2E14E" w14:textId="65C8F83B" w:rsidR="00645CB0" w:rsidRPr="00645CB0" w:rsidRDefault="00645CB0" w:rsidP="00645CB0">
      <w:pPr>
        <w:spacing w:line="256" w:lineRule="auto"/>
        <w:rPr>
          <w:rFonts w:eastAsia="Aptos"/>
          <w:sz w:val="16"/>
        </w:rPr>
      </w:pPr>
      <w:r w:rsidRPr="00CB7F60">
        <w:rPr>
          <w:rFonts w:eastAsia="Aptos"/>
          <w:highlight w:val="green"/>
          <w:u w:val="single"/>
        </w:rPr>
        <w:t>This is the work of a Colonial union</w:t>
      </w:r>
      <w:r w:rsidRPr="00CB7F60">
        <w:rPr>
          <w:rFonts w:eastAsia="Aptos"/>
          <w:u w:val="single"/>
        </w:rPr>
        <w:t xml:space="preserve"> </w:t>
      </w:r>
      <w:r w:rsidRPr="00CB7F60">
        <w:rPr>
          <w:rFonts w:eastAsia="Aptos"/>
          <w:sz w:val="16"/>
        </w:rPr>
        <w:t xml:space="preserve">— one </w:t>
      </w:r>
      <w:r w:rsidRPr="00CB7F60">
        <w:rPr>
          <w:rFonts w:eastAsia="Aptos"/>
          <w:highlight w:val="green"/>
          <w:u w:val="single"/>
        </w:rPr>
        <w:t>that</w:t>
      </w:r>
      <w:r w:rsidRPr="00CB7F60">
        <w:rPr>
          <w:rFonts w:eastAsia="Aptos"/>
          <w:u w:val="single"/>
        </w:rPr>
        <w:t xml:space="preserve"> legitimizes the illegitimate debt of colonial subjects and </w:t>
      </w:r>
      <w:r w:rsidRPr="00CB7F60">
        <w:rPr>
          <w:rFonts w:eastAsia="Aptos"/>
          <w:highlight w:val="green"/>
          <w:u w:val="single"/>
        </w:rPr>
        <w:t>risks the struggles of the</w:t>
      </w:r>
      <w:r w:rsidRPr="00CB7F60">
        <w:rPr>
          <w:rFonts w:eastAsia="Aptos"/>
          <w:sz w:val="16"/>
        </w:rPr>
        <w:t xml:space="preserve"> </w:t>
      </w:r>
      <w:r w:rsidRPr="00CB7F60">
        <w:rPr>
          <w:rFonts w:eastAsia="Aptos"/>
          <w:u w:val="single"/>
        </w:rPr>
        <w:t xml:space="preserve">actual </w:t>
      </w:r>
      <w:r w:rsidRPr="00CB7F60">
        <w:rPr>
          <w:rFonts w:eastAsia="Aptos"/>
          <w:highlight w:val="green"/>
          <w:u w:val="single"/>
        </w:rPr>
        <w:t>working-class by putting their own neoliberal interests on a pedestal.</w:t>
      </w:r>
      <w:r w:rsidRPr="00CB7F60">
        <w:rPr>
          <w:rFonts w:eastAsia="Aptos"/>
          <w:sz w:val="16"/>
        </w:rPr>
        <w:t xml:space="preserve"> This is especially severe to me, considering that the national union I work under is the AFT. Randi Weingarten, </w:t>
      </w:r>
      <w:r w:rsidRPr="00CB7F60">
        <w:rPr>
          <w:rFonts w:eastAsia="Aptos"/>
          <w:u w:val="single"/>
        </w:rPr>
        <w:t>the current president of the AFT, is a smug and narcissistic zionist</w:t>
      </w:r>
      <w:r w:rsidRPr="00CB7F60">
        <w:rPr>
          <w:rFonts w:eastAsia="Aptos"/>
          <w:sz w:val="16"/>
        </w:rPr>
        <w:t xml:space="preserve"> whose politics are nowhere near ideologically practical or for the benefit of the exploited —  and this same critique is applicable to most union leadership across AFT’s locals. FMPR was founded in 1966 as a militant alternative to pro-management unions in PR — namely, the AMPR (Asociación de Maestros de Puerto Rico) —- which is an extended wing of the colonial government.  </w:t>
      </w:r>
      <w:r w:rsidRPr="00C549CE">
        <w:rPr>
          <w:rStyle w:val="Emphasis"/>
          <w:highlight w:val="cyan"/>
        </w:rPr>
        <w:t>Labor colonialism</w:t>
      </w:r>
      <w:r w:rsidRPr="00C549CE">
        <w:rPr>
          <w:rFonts w:eastAsia="Aptos"/>
          <w:sz w:val="16"/>
          <w:highlight w:val="cyan"/>
        </w:rPr>
        <w:t xml:space="preserve"> </w:t>
      </w:r>
      <w:r w:rsidRPr="00C549CE">
        <w:rPr>
          <w:rStyle w:val="StyleUnderline"/>
          <w:highlight w:val="cyan"/>
        </w:rPr>
        <w:t xml:space="preserve">is </w:t>
      </w:r>
      <w:r w:rsidRPr="00C549CE">
        <w:rPr>
          <w:rStyle w:val="Emphasis"/>
          <w:highlight w:val="cyan"/>
        </w:rPr>
        <w:t>real</w:t>
      </w:r>
      <w:r w:rsidRPr="00C549CE">
        <w:rPr>
          <w:rStyle w:val="StyleUnderline"/>
        </w:rPr>
        <w:t xml:space="preserve"> and thriving</w:t>
      </w:r>
      <w:r w:rsidRPr="00CB7F60">
        <w:rPr>
          <w:rFonts w:eastAsia="Aptos"/>
          <w:sz w:val="16"/>
        </w:rPr>
        <w:t xml:space="preserve">, </w:t>
      </w:r>
      <w:r w:rsidRPr="00C549CE">
        <w:rPr>
          <w:rStyle w:val="StyleUnderline"/>
        </w:rPr>
        <w:t xml:space="preserve">and it is </w:t>
      </w:r>
      <w:r w:rsidRPr="00C549CE">
        <w:rPr>
          <w:rStyle w:val="Emphasis"/>
          <w:highlight w:val="cyan"/>
        </w:rPr>
        <w:t>up to the rank-and-file</w:t>
      </w:r>
      <w:r w:rsidRPr="00C549CE">
        <w:rPr>
          <w:rStyle w:val="StyleUnderline"/>
          <w:highlight w:val="cyan"/>
        </w:rPr>
        <w:t xml:space="preserve"> to </w:t>
      </w:r>
      <w:r w:rsidRPr="00C549CE">
        <w:rPr>
          <w:rStyle w:val="Emphasis"/>
          <w:highlight w:val="cyan"/>
        </w:rPr>
        <w:t>combat this</w:t>
      </w:r>
      <w:r w:rsidRPr="00C549CE">
        <w:rPr>
          <w:rFonts w:eastAsia="Aptos"/>
          <w:sz w:val="16"/>
          <w:highlight w:val="cyan"/>
        </w:rPr>
        <w:t xml:space="preserve">. </w:t>
      </w:r>
      <w:r w:rsidRPr="00C549CE">
        <w:rPr>
          <w:rStyle w:val="StyleUnderline"/>
          <w:highlight w:val="cyan"/>
        </w:rPr>
        <w:t xml:space="preserve">If teachers and </w:t>
      </w:r>
      <w:r w:rsidRPr="00C549CE">
        <w:rPr>
          <w:rStyle w:val="Emphasis"/>
          <w:highlight w:val="cyan"/>
        </w:rPr>
        <w:t>workers</w:t>
      </w:r>
      <w:r w:rsidRPr="00C549CE">
        <w:rPr>
          <w:rStyle w:val="Emphasis"/>
        </w:rPr>
        <w:t xml:space="preserve"> </w:t>
      </w:r>
      <w:r w:rsidRPr="00C549CE">
        <w:rPr>
          <w:rStyle w:val="Emphasis"/>
          <w:highlight w:val="cyan"/>
        </w:rPr>
        <w:t>represented</w:t>
      </w:r>
      <w:r w:rsidRPr="00C549CE">
        <w:rPr>
          <w:rStyle w:val="StyleUnderline"/>
          <w:highlight w:val="cyan"/>
        </w:rPr>
        <w:t xml:space="preserve"> by the </w:t>
      </w:r>
      <w:r w:rsidRPr="00C549CE">
        <w:rPr>
          <w:rStyle w:val="Emphasis"/>
          <w:highlight w:val="cyan"/>
        </w:rPr>
        <w:t>AFT knew</w:t>
      </w:r>
      <w:r w:rsidRPr="00C549CE">
        <w:rPr>
          <w:rStyle w:val="StyleUnderline"/>
          <w:highlight w:val="cyan"/>
        </w:rPr>
        <w:t xml:space="preserve"> about the </w:t>
      </w:r>
      <w:r w:rsidRPr="00C549CE">
        <w:rPr>
          <w:rStyle w:val="Emphasis"/>
          <w:highlight w:val="cyan"/>
        </w:rPr>
        <w:t>inner-workings</w:t>
      </w:r>
      <w:r w:rsidRPr="00C549CE">
        <w:rPr>
          <w:rStyle w:val="StyleUnderline"/>
          <w:highlight w:val="cyan"/>
        </w:rPr>
        <w:t xml:space="preserve"> of </w:t>
      </w:r>
      <w:r w:rsidRPr="00C549CE">
        <w:rPr>
          <w:rStyle w:val="Emphasis"/>
          <w:highlight w:val="cyan"/>
        </w:rPr>
        <w:t>colonialism</w:t>
      </w:r>
      <w:r w:rsidRPr="00C549CE">
        <w:rPr>
          <w:rStyle w:val="StyleUnderline"/>
        </w:rPr>
        <w:t xml:space="preserve"> and AFT’s contribution towards it, such a </w:t>
      </w:r>
      <w:r w:rsidRPr="00C549CE">
        <w:rPr>
          <w:rStyle w:val="StyleUnderline"/>
          <w:highlight w:val="cyan"/>
        </w:rPr>
        <w:t xml:space="preserve">betrayal would </w:t>
      </w:r>
      <w:r w:rsidRPr="00C549CE">
        <w:rPr>
          <w:rStyle w:val="Emphasis"/>
          <w:sz w:val="36"/>
          <w:szCs w:val="36"/>
          <w:highlight w:val="cyan"/>
        </w:rPr>
        <w:t>inevitably be reversed through an internal, popular struggle against leadership</w:t>
      </w:r>
      <w:r w:rsidRPr="00CB7F60">
        <w:rPr>
          <w:rFonts w:eastAsia="Aptos"/>
          <w:sz w:val="16"/>
        </w:rPr>
        <w:t xml:space="preserve"> — but that is entirely dependent on the level of political education brought forth by this new labor movement. </w:t>
      </w:r>
    </w:p>
    <w:p w14:paraId="13EA545E" w14:textId="77777777" w:rsidR="00645CB0" w:rsidRPr="007932B8" w:rsidRDefault="00645CB0" w:rsidP="00645CB0">
      <w:pPr>
        <w:pStyle w:val="Heading4"/>
      </w:pPr>
      <w:r>
        <w:t xml:space="preserve">1. </w:t>
      </w:r>
      <w:r w:rsidRPr="00930303">
        <w:rPr>
          <w:u w:val="single"/>
        </w:rPr>
        <w:t>AFT</w:t>
      </w:r>
      <w:r>
        <w:t xml:space="preserve">. resists privatization and connects with </w:t>
      </w:r>
      <w:r>
        <w:rPr>
          <w:u w:val="single"/>
        </w:rPr>
        <w:t>global, de-colonial struggles</w:t>
      </w:r>
      <w:r>
        <w:t>.</w:t>
      </w:r>
    </w:p>
    <w:p w14:paraId="1FB34443" w14:textId="77777777" w:rsidR="00645CB0" w:rsidRPr="00C933C9" w:rsidRDefault="00645CB0" w:rsidP="00645CB0">
      <w:r w:rsidRPr="00C933C9">
        <w:rPr>
          <w:rStyle w:val="Style13ptBold"/>
        </w:rPr>
        <w:t>AFT 25</w:t>
      </w:r>
      <w:r>
        <w:t xml:space="preserve"> [American Federation of Teachers. August 29. "</w:t>
      </w:r>
      <w:r w:rsidRPr="00C933C9">
        <w:t>AFT in solidarity with Latin American unions</w:t>
      </w:r>
      <w:r>
        <w:t xml:space="preserve">." </w:t>
      </w:r>
      <w:hyperlink r:id="rId17" w:history="1">
        <w:r w:rsidRPr="00ED35CA">
          <w:rPr>
            <w:rStyle w:val="Hyperlink"/>
          </w:rPr>
          <w:t>https://www.aft.org/news/aft-solidarity-latin-american-unions</w:t>
        </w:r>
      </w:hyperlink>
      <w:r>
        <w:t>. MW]</w:t>
      </w:r>
    </w:p>
    <w:p w14:paraId="3B4E74F7" w14:textId="77777777" w:rsidR="00645CB0" w:rsidRPr="00082962" w:rsidRDefault="00645CB0" w:rsidP="00645CB0">
      <w:pPr>
        <w:rPr>
          <w:sz w:val="16"/>
        </w:rPr>
      </w:pPr>
      <w:r w:rsidRPr="00082962">
        <w:rPr>
          <w:sz w:val="16"/>
        </w:rPr>
        <w:t>Key exchanges and lessons learned</w:t>
      </w:r>
    </w:p>
    <w:p w14:paraId="4BE9EB2A" w14:textId="77777777" w:rsidR="00645CB0" w:rsidRPr="00082962" w:rsidRDefault="00645CB0" w:rsidP="00645CB0">
      <w:pPr>
        <w:rPr>
          <w:sz w:val="16"/>
        </w:rPr>
      </w:pPr>
      <w:r w:rsidRPr="007932B8">
        <w:rPr>
          <w:rStyle w:val="StyleUnderline"/>
          <w:highlight w:val="cyan"/>
        </w:rPr>
        <w:t>AFT leaders were eager to learn from</w:t>
      </w:r>
      <w:r w:rsidRPr="00082962">
        <w:rPr>
          <w:sz w:val="16"/>
          <w:highlight w:val="cyan"/>
        </w:rPr>
        <w:t xml:space="preserve"> </w:t>
      </w:r>
      <w:r w:rsidRPr="00082962">
        <w:rPr>
          <w:sz w:val="16"/>
        </w:rPr>
        <w:t xml:space="preserve">the experiences of </w:t>
      </w:r>
      <w:r w:rsidRPr="007932B8">
        <w:rPr>
          <w:rStyle w:val="StyleUnderline"/>
          <w:highlight w:val="cyan"/>
        </w:rPr>
        <w:t>colleagues from other nations</w:t>
      </w:r>
      <w:r w:rsidRPr="00082962">
        <w:rPr>
          <w:sz w:val="16"/>
        </w:rPr>
        <w:t xml:space="preserve">. J. Philippe Abraham, AFT vice president and secretary-treasurer of New York State United Teachers, wanted to know: How can </w:t>
      </w:r>
      <w:r w:rsidRPr="007932B8">
        <w:rPr>
          <w:rStyle w:val="StyleUnderline"/>
          <w:highlight w:val="cyan"/>
        </w:rPr>
        <w:t>unions mobilize members</w:t>
      </w:r>
      <w:r w:rsidRPr="00082962">
        <w:rPr>
          <w:sz w:val="16"/>
          <w:highlight w:val="cyan"/>
        </w:rPr>
        <w:t xml:space="preserve"> </w:t>
      </w:r>
      <w:r w:rsidRPr="00082962">
        <w:rPr>
          <w:sz w:val="16"/>
        </w:rPr>
        <w:t xml:space="preserve">and </w:t>
      </w:r>
      <w:r w:rsidRPr="007932B8">
        <w:rPr>
          <w:rStyle w:val="StyleUnderline"/>
          <w:highlight w:val="cyan"/>
        </w:rPr>
        <w:t>align with</w:t>
      </w:r>
      <w:r w:rsidRPr="00082962">
        <w:rPr>
          <w:sz w:val="16"/>
          <w:highlight w:val="cyan"/>
        </w:rPr>
        <w:t xml:space="preserve"> </w:t>
      </w:r>
      <w:r w:rsidRPr="00082962">
        <w:rPr>
          <w:sz w:val="16"/>
        </w:rPr>
        <w:t xml:space="preserve">other </w:t>
      </w:r>
      <w:r w:rsidRPr="007932B8">
        <w:rPr>
          <w:rStyle w:val="StyleUnderline"/>
          <w:highlight w:val="cyan"/>
        </w:rPr>
        <w:t>social movements</w:t>
      </w:r>
      <w:r w:rsidRPr="00082962">
        <w:rPr>
          <w:sz w:val="16"/>
          <w:highlight w:val="cyan"/>
        </w:rPr>
        <w:t xml:space="preserve"> </w:t>
      </w:r>
      <w:r w:rsidRPr="00082962">
        <w:rPr>
          <w:sz w:val="16"/>
        </w:rPr>
        <w:t xml:space="preserve">to resist authoritarian government? </w:t>
      </w:r>
      <w:r w:rsidRPr="007932B8">
        <w:rPr>
          <w:rStyle w:val="StyleUnderline"/>
          <w:highlight w:val="cyan"/>
        </w:rPr>
        <w:t>In Argentina,</w:t>
      </w:r>
      <w:r w:rsidRPr="00082962">
        <w:rPr>
          <w:sz w:val="16"/>
          <w:highlight w:val="cyan"/>
        </w:rPr>
        <w:t xml:space="preserve"> </w:t>
      </w:r>
      <w:r w:rsidRPr="00082962">
        <w:rPr>
          <w:sz w:val="16"/>
        </w:rPr>
        <w:t xml:space="preserve">where unions are </w:t>
      </w:r>
      <w:r w:rsidRPr="007932B8">
        <w:rPr>
          <w:rStyle w:val="StyleUnderline"/>
          <w:highlight w:val="cyan"/>
        </w:rPr>
        <w:t>facing</w:t>
      </w:r>
      <w:r w:rsidRPr="00082962">
        <w:rPr>
          <w:sz w:val="16"/>
          <w:highlight w:val="cyan"/>
        </w:rPr>
        <w:t xml:space="preserve"> </w:t>
      </w:r>
      <w:r w:rsidRPr="007932B8">
        <w:rPr>
          <w:rStyle w:val="StyleUnderline"/>
          <w:highlight w:val="cyan"/>
        </w:rPr>
        <w:t>repression</w:t>
      </w:r>
      <w:r w:rsidRPr="00082962">
        <w:rPr>
          <w:sz w:val="16"/>
          <w:highlight w:val="cyan"/>
        </w:rPr>
        <w:t xml:space="preserve"> </w:t>
      </w:r>
      <w:r w:rsidRPr="00082962">
        <w:rPr>
          <w:sz w:val="16"/>
        </w:rPr>
        <w:t xml:space="preserve">and President Javier </w:t>
      </w:r>
      <w:r w:rsidRPr="007932B8">
        <w:rPr>
          <w:rStyle w:val="StyleUnderline"/>
          <w:highlight w:val="cyan"/>
        </w:rPr>
        <w:t>Milei</w:t>
      </w:r>
      <w:r w:rsidRPr="00082962">
        <w:rPr>
          <w:sz w:val="16"/>
          <w:highlight w:val="cyan"/>
        </w:rPr>
        <w:t xml:space="preserve"> </w:t>
      </w:r>
      <w:r w:rsidRPr="00082962">
        <w:rPr>
          <w:sz w:val="16"/>
        </w:rPr>
        <w:t xml:space="preserve">is </w:t>
      </w:r>
      <w:r w:rsidRPr="007932B8">
        <w:rPr>
          <w:rStyle w:val="StyleUnderline"/>
          <w:highlight w:val="cyan"/>
        </w:rPr>
        <w:t>dismantling</w:t>
      </w:r>
      <w:r w:rsidRPr="00082962">
        <w:rPr>
          <w:sz w:val="16"/>
          <w:highlight w:val="cyan"/>
        </w:rPr>
        <w:t xml:space="preserve"> </w:t>
      </w:r>
      <w:r w:rsidRPr="00082962">
        <w:rPr>
          <w:sz w:val="16"/>
        </w:rPr>
        <w:t xml:space="preserve">democratic </w:t>
      </w:r>
      <w:r w:rsidRPr="007932B8">
        <w:rPr>
          <w:rStyle w:val="StyleUnderline"/>
          <w:highlight w:val="cyan"/>
        </w:rPr>
        <w:t>institutions</w:t>
      </w:r>
      <w:r w:rsidRPr="00082962">
        <w:rPr>
          <w:sz w:val="16"/>
        </w:rPr>
        <w:t xml:space="preserve">, the </w:t>
      </w:r>
      <w:r w:rsidRPr="007932B8">
        <w:rPr>
          <w:rStyle w:val="StyleUnderline"/>
          <w:highlight w:val="cyan"/>
        </w:rPr>
        <w:t>union</w:t>
      </w:r>
      <w:r w:rsidRPr="00082962">
        <w:rPr>
          <w:sz w:val="16"/>
          <w:highlight w:val="cyan"/>
        </w:rPr>
        <w:t xml:space="preserve"> </w:t>
      </w:r>
      <w:r w:rsidRPr="00082962">
        <w:rPr>
          <w:sz w:val="16"/>
        </w:rPr>
        <w:t xml:space="preserve">is </w:t>
      </w:r>
      <w:r w:rsidRPr="007932B8">
        <w:rPr>
          <w:rStyle w:val="StyleUnderline"/>
          <w:highlight w:val="cyan"/>
        </w:rPr>
        <w:t>working</w:t>
      </w:r>
      <w:r w:rsidRPr="00082962">
        <w:rPr>
          <w:sz w:val="16"/>
          <w:highlight w:val="cyan"/>
        </w:rPr>
        <w:t xml:space="preserve"> </w:t>
      </w:r>
      <w:r w:rsidRPr="00082962">
        <w:rPr>
          <w:sz w:val="16"/>
        </w:rPr>
        <w:t xml:space="preserve">with a broad coalition </w:t>
      </w:r>
      <w:r w:rsidRPr="007932B8">
        <w:rPr>
          <w:rStyle w:val="StyleUnderline"/>
          <w:highlight w:val="cyan"/>
        </w:rPr>
        <w:t>to defend public</w:t>
      </w:r>
      <w:r w:rsidRPr="00082962">
        <w:rPr>
          <w:sz w:val="16"/>
          <w:highlight w:val="cyan"/>
        </w:rPr>
        <w:t xml:space="preserve"> </w:t>
      </w:r>
      <w:r w:rsidRPr="007932B8">
        <w:rPr>
          <w:rStyle w:val="StyleUnderline"/>
          <w:highlight w:val="cyan"/>
        </w:rPr>
        <w:t>education and workers’ rights</w:t>
      </w:r>
      <w:r w:rsidRPr="00082962">
        <w:rPr>
          <w:sz w:val="16"/>
        </w:rPr>
        <w:t xml:space="preserve">, said Sonia Alesso, secretary general of the Confederación de Trabajadores de la Educación de la República Argentina. Unions cannot resist authoritarianism alone, she said. Alliances with communities, parents and social movements strengthen legitimacy and impact. </w:t>
      </w:r>
    </w:p>
    <w:p w14:paraId="67EF9661" w14:textId="77777777" w:rsidR="00645CB0" w:rsidRPr="00082962" w:rsidRDefault="00645CB0" w:rsidP="00645CB0">
      <w:pPr>
        <w:rPr>
          <w:sz w:val="16"/>
        </w:rPr>
      </w:pPr>
      <w:r w:rsidRPr="00082962">
        <w:rPr>
          <w:sz w:val="16"/>
        </w:rPr>
        <w:t xml:space="preserve">Drawing on her own Honduran heritage, Karla </w:t>
      </w:r>
      <w:r w:rsidRPr="007932B8">
        <w:rPr>
          <w:rStyle w:val="StyleUnderline"/>
          <w:highlight w:val="cyan"/>
        </w:rPr>
        <w:t>Hernandez-Mats, AFT vice president</w:t>
      </w:r>
      <w:r w:rsidRPr="00082962">
        <w:rPr>
          <w:sz w:val="16"/>
          <w:highlight w:val="cyan"/>
        </w:rPr>
        <w:t xml:space="preserve"> </w:t>
      </w:r>
      <w:r w:rsidRPr="00082962">
        <w:rPr>
          <w:sz w:val="16"/>
        </w:rPr>
        <w:t xml:space="preserve">and former United Teachers of Dade president asked Luis Daniel Fonseca, president of El Colegio Profesional Superación Magisterial Hondureño in Honduras, how </w:t>
      </w:r>
      <w:r w:rsidRPr="007932B8">
        <w:rPr>
          <w:rStyle w:val="StyleUnderline"/>
          <w:highlight w:val="cyan"/>
        </w:rPr>
        <w:t>unions</w:t>
      </w:r>
      <w:r w:rsidRPr="00082962">
        <w:rPr>
          <w:sz w:val="16"/>
          <w:highlight w:val="cyan"/>
        </w:rPr>
        <w:t xml:space="preserve"> </w:t>
      </w:r>
      <w:r w:rsidRPr="00082962">
        <w:rPr>
          <w:sz w:val="16"/>
        </w:rPr>
        <w:t xml:space="preserve">can </w:t>
      </w:r>
      <w:r w:rsidRPr="007932B8">
        <w:rPr>
          <w:rStyle w:val="StyleUnderline"/>
          <w:highlight w:val="cyan"/>
        </w:rPr>
        <w:t>sustain</w:t>
      </w:r>
      <w:r w:rsidRPr="00082962">
        <w:rPr>
          <w:sz w:val="16"/>
          <w:highlight w:val="cyan"/>
        </w:rPr>
        <w:t xml:space="preserve"> </w:t>
      </w:r>
      <w:r w:rsidRPr="00082962">
        <w:rPr>
          <w:sz w:val="16"/>
        </w:rPr>
        <w:t xml:space="preserve">the </w:t>
      </w:r>
      <w:r w:rsidRPr="007932B8">
        <w:rPr>
          <w:rStyle w:val="StyleUnderline"/>
          <w:highlight w:val="cyan"/>
        </w:rPr>
        <w:t>coalition</w:t>
      </w:r>
      <w:r w:rsidRPr="00082962">
        <w:rPr>
          <w:sz w:val="16"/>
          <w:highlight w:val="cyan"/>
        </w:rPr>
        <w:t xml:space="preserve"> </w:t>
      </w:r>
      <w:r w:rsidRPr="00082962">
        <w:rPr>
          <w:sz w:val="16"/>
        </w:rPr>
        <w:t xml:space="preserve">movements so crucial to the struggle. Fonseca’s union is pairing its work </w:t>
      </w:r>
      <w:r w:rsidRPr="007932B8">
        <w:rPr>
          <w:rStyle w:val="StyleUnderline"/>
          <w:highlight w:val="cyan"/>
        </w:rPr>
        <w:t>to strengthen Honduras’ education system</w:t>
      </w:r>
      <w:r w:rsidRPr="00082962">
        <w:rPr>
          <w:sz w:val="16"/>
          <w:highlight w:val="cyan"/>
        </w:rPr>
        <w:t xml:space="preserve"> </w:t>
      </w:r>
      <w:r w:rsidRPr="00082962">
        <w:rPr>
          <w:sz w:val="16"/>
        </w:rPr>
        <w:t xml:space="preserve">with resistance to government-driven union fragmentation. </w:t>
      </w:r>
      <w:r w:rsidRPr="007932B8">
        <w:rPr>
          <w:rStyle w:val="StyleUnderline"/>
          <w:highlight w:val="cyan"/>
        </w:rPr>
        <w:t>It is raising</w:t>
      </w:r>
      <w:r w:rsidRPr="00082962">
        <w:rPr>
          <w:sz w:val="16"/>
          <w:highlight w:val="cyan"/>
        </w:rPr>
        <w:t xml:space="preserve"> </w:t>
      </w:r>
      <w:r w:rsidRPr="007932B8">
        <w:rPr>
          <w:rStyle w:val="StyleUnderline"/>
          <w:highlight w:val="cyan"/>
        </w:rPr>
        <w:t>issues beyond teacher pay</w:t>
      </w:r>
      <w:r w:rsidRPr="00082962">
        <w:rPr>
          <w:sz w:val="16"/>
          <w:highlight w:val="cyan"/>
        </w:rPr>
        <w:t xml:space="preserve"> </w:t>
      </w:r>
      <w:r w:rsidRPr="00082962">
        <w:rPr>
          <w:sz w:val="16"/>
        </w:rPr>
        <w:t xml:space="preserve">and benefits, and </w:t>
      </w:r>
      <w:r w:rsidRPr="007932B8">
        <w:rPr>
          <w:rStyle w:val="StyleUnderline"/>
          <w:highlight w:val="cyan"/>
        </w:rPr>
        <w:t>engaging parents</w:t>
      </w:r>
      <w:r w:rsidRPr="00082962">
        <w:rPr>
          <w:sz w:val="16"/>
        </w:rPr>
        <w:t xml:space="preserve">, </w:t>
      </w:r>
      <w:r w:rsidRPr="007932B8">
        <w:rPr>
          <w:rStyle w:val="StyleUnderline"/>
          <w:highlight w:val="cyan"/>
        </w:rPr>
        <w:t>students</w:t>
      </w:r>
      <w:r w:rsidRPr="00082962">
        <w:rPr>
          <w:sz w:val="16"/>
          <w:highlight w:val="cyan"/>
        </w:rPr>
        <w:t xml:space="preserve"> </w:t>
      </w:r>
      <w:r w:rsidRPr="00082962">
        <w:rPr>
          <w:sz w:val="16"/>
        </w:rPr>
        <w:t xml:space="preserve">and </w:t>
      </w:r>
      <w:r w:rsidRPr="007932B8">
        <w:rPr>
          <w:rStyle w:val="StyleUnderline"/>
          <w:highlight w:val="cyan"/>
        </w:rPr>
        <w:t>teachers</w:t>
      </w:r>
      <w:r w:rsidRPr="00082962">
        <w:rPr>
          <w:sz w:val="16"/>
          <w:highlight w:val="cyan"/>
        </w:rPr>
        <w:t xml:space="preserve"> </w:t>
      </w:r>
      <w:r w:rsidRPr="00082962">
        <w:rPr>
          <w:sz w:val="16"/>
        </w:rPr>
        <w:t>across traditional and digital platforms. Campaigns must go beyond specific demands to include a vision that resonates across generations, said Fonseca.</w:t>
      </w:r>
    </w:p>
    <w:p w14:paraId="6D68E532" w14:textId="77777777" w:rsidR="00645CB0" w:rsidRPr="007932B8" w:rsidRDefault="00645CB0" w:rsidP="00645CB0">
      <w:pPr>
        <w:rPr>
          <w:rStyle w:val="StyleUnderline"/>
          <w:highlight w:val="cyan"/>
        </w:rPr>
      </w:pPr>
      <w:r w:rsidRPr="007932B8">
        <w:rPr>
          <w:rStyle w:val="StyleUnderline"/>
          <w:highlight w:val="cyan"/>
        </w:rPr>
        <w:t>In Chile</w:t>
      </w:r>
      <w:r w:rsidRPr="00082962">
        <w:rPr>
          <w:sz w:val="16"/>
        </w:rPr>
        <w:t xml:space="preserve">, the power of </w:t>
      </w:r>
      <w:r w:rsidRPr="007932B8">
        <w:rPr>
          <w:rStyle w:val="StyleUnderline"/>
          <w:highlight w:val="cyan"/>
        </w:rPr>
        <w:t>student and teacher mobilizations shaped</w:t>
      </w:r>
      <w:r w:rsidRPr="00082962">
        <w:rPr>
          <w:sz w:val="16"/>
          <w:highlight w:val="cyan"/>
        </w:rPr>
        <w:t xml:space="preserve"> </w:t>
      </w:r>
      <w:r w:rsidRPr="007932B8">
        <w:rPr>
          <w:rStyle w:val="StyleUnderline"/>
          <w:highlight w:val="cyan"/>
        </w:rPr>
        <w:t>national politics</w:t>
      </w:r>
      <w:r w:rsidRPr="00082962">
        <w:rPr>
          <w:sz w:val="16"/>
          <w:highlight w:val="cyan"/>
        </w:rPr>
        <w:t xml:space="preserve"> </w:t>
      </w:r>
      <w:r w:rsidRPr="00082962">
        <w:rPr>
          <w:sz w:val="16"/>
        </w:rPr>
        <w:t xml:space="preserve">when Gabriel Boric, a student movement leader, was elected president in 2021. In a conversation with Kathy Chavez, AFT vice president and president of the Albuquerque Educational Assistants Association, Mario Aguilar, president of the Colegio de Profesores in Chile, stressed the need to move beyond the traditional model of democracy toward a participatory democracy where unions and </w:t>
      </w:r>
      <w:r w:rsidRPr="007932B8">
        <w:rPr>
          <w:rStyle w:val="StyleUnderline"/>
          <w:highlight w:val="cyan"/>
        </w:rPr>
        <w:t>grassroots groups influence governance directly.</w:t>
      </w:r>
    </w:p>
    <w:p w14:paraId="6C2DA6D2" w14:textId="77777777" w:rsidR="00645CB0" w:rsidRPr="00082962" w:rsidRDefault="00645CB0" w:rsidP="00645CB0">
      <w:pPr>
        <w:rPr>
          <w:sz w:val="16"/>
        </w:rPr>
      </w:pPr>
      <w:r w:rsidRPr="00082962">
        <w:rPr>
          <w:sz w:val="16"/>
        </w:rPr>
        <w:t xml:space="preserve">In a conversation that drew parallels between the struggle for immigrant justice in the U.S. and the democratic struggles in Colombia, Juan Ramirez, AFT vice president and executive vice president CFT (the California state federation), and Isabel Olaya, vice president of Education International in Latin America and an executive at the Federación Colombiana de Educadores in Colombia, discussed strategies for safe and </w:t>
      </w:r>
      <w:r w:rsidRPr="00082962">
        <w:rPr>
          <w:sz w:val="16"/>
        </w:rPr>
        <w:lastRenderedPageBreak/>
        <w:t>effective protests. Olaya described a long history of repression against the teachers union in Colombia, where the murder rate among teachers is frighteningly high. She emphasized preparation, peaceful tactics, safety protocols, legal training and solidarity within communities as key measures for mobilization under violent repression.</w:t>
      </w:r>
    </w:p>
    <w:p w14:paraId="2E65C9A4" w14:textId="77777777" w:rsidR="00645CB0" w:rsidRPr="00082962" w:rsidRDefault="00645CB0" w:rsidP="00645CB0">
      <w:pPr>
        <w:rPr>
          <w:sz w:val="16"/>
        </w:rPr>
      </w:pPr>
      <w:r w:rsidRPr="00082962">
        <w:rPr>
          <w:sz w:val="16"/>
        </w:rPr>
        <w:t xml:space="preserve">History plays a large role in many of these struggles, as pointed out by Victor M. Bonilla Sánchez, AFT vice president and president of Asociación de Maestros de Puerto Rico. He highlighted </w:t>
      </w:r>
      <w:r w:rsidRPr="007932B8">
        <w:rPr>
          <w:rStyle w:val="StyleUnderline"/>
          <w:highlight w:val="cyan"/>
        </w:rPr>
        <w:t>Puerto Rico’s</w:t>
      </w:r>
      <w:r w:rsidRPr="00082962">
        <w:rPr>
          <w:sz w:val="16"/>
          <w:highlight w:val="cyan"/>
        </w:rPr>
        <w:t xml:space="preserve"> </w:t>
      </w:r>
      <w:r w:rsidRPr="00082962">
        <w:rPr>
          <w:sz w:val="16"/>
        </w:rPr>
        <w:t xml:space="preserve">colonial history, the </w:t>
      </w:r>
      <w:r w:rsidRPr="007932B8">
        <w:rPr>
          <w:rStyle w:val="StyleUnderline"/>
          <w:highlight w:val="cyan"/>
        </w:rPr>
        <w:t>austerity measures</w:t>
      </w:r>
      <w:r w:rsidRPr="00082962">
        <w:rPr>
          <w:sz w:val="16"/>
          <w:highlight w:val="cyan"/>
        </w:rPr>
        <w:t xml:space="preserve"> </w:t>
      </w:r>
      <w:r w:rsidRPr="00082962">
        <w:rPr>
          <w:sz w:val="16"/>
        </w:rPr>
        <w:t xml:space="preserve">imposed by the island’s U.S.-controlled fiscal board, and the need for </w:t>
      </w:r>
      <w:r w:rsidRPr="007932B8">
        <w:rPr>
          <w:rStyle w:val="StyleUnderline"/>
          <w:highlight w:val="cyan"/>
        </w:rPr>
        <w:t>unions</w:t>
      </w:r>
      <w:r w:rsidRPr="00082962">
        <w:rPr>
          <w:sz w:val="16"/>
          <w:highlight w:val="cyan"/>
        </w:rPr>
        <w:t xml:space="preserve"> </w:t>
      </w:r>
      <w:r w:rsidRPr="00082962">
        <w:rPr>
          <w:sz w:val="16"/>
        </w:rPr>
        <w:t xml:space="preserve">to </w:t>
      </w:r>
      <w:r w:rsidRPr="007932B8">
        <w:rPr>
          <w:rStyle w:val="StyleUnderline"/>
          <w:highlight w:val="cyan"/>
        </w:rPr>
        <w:t>resist</w:t>
      </w:r>
      <w:r w:rsidRPr="00082962">
        <w:rPr>
          <w:sz w:val="16"/>
          <w:highlight w:val="cyan"/>
        </w:rPr>
        <w:t xml:space="preserve"> </w:t>
      </w:r>
      <w:r w:rsidRPr="007932B8">
        <w:rPr>
          <w:rStyle w:val="StyleUnderline"/>
          <w:highlight w:val="cyan"/>
        </w:rPr>
        <w:t>privatization</w:t>
      </w:r>
      <w:r w:rsidRPr="00082962">
        <w:rPr>
          <w:sz w:val="16"/>
          <w:highlight w:val="cyan"/>
        </w:rPr>
        <w:t xml:space="preserve"> </w:t>
      </w:r>
      <w:r w:rsidRPr="00082962">
        <w:rPr>
          <w:sz w:val="16"/>
        </w:rPr>
        <w:t xml:space="preserve">while maintaining transparency. When it comes to corruption and colonial subordination, unions must model accountability, he said, while </w:t>
      </w:r>
      <w:r w:rsidRPr="007932B8">
        <w:rPr>
          <w:rStyle w:val="StyleUnderline"/>
          <w:highlight w:val="cyan"/>
        </w:rPr>
        <w:t>forging</w:t>
      </w:r>
      <w:r w:rsidRPr="00082962">
        <w:rPr>
          <w:sz w:val="16"/>
          <w:highlight w:val="cyan"/>
        </w:rPr>
        <w:t xml:space="preserve"> </w:t>
      </w:r>
      <w:r w:rsidRPr="007932B8">
        <w:rPr>
          <w:rStyle w:val="StyleUnderline"/>
          <w:highlight w:val="cyan"/>
        </w:rPr>
        <w:t>alliances at home and abroad</w:t>
      </w:r>
      <w:r w:rsidRPr="00082962">
        <w:rPr>
          <w:sz w:val="16"/>
        </w:rPr>
        <w:t>. He highlighted the association with the AFT as an instrumental tool to defend public education in Puerto Rico.</w:t>
      </w:r>
    </w:p>
    <w:p w14:paraId="11F55C17" w14:textId="77777777" w:rsidR="00645CB0" w:rsidRPr="00082962" w:rsidRDefault="00645CB0" w:rsidP="00645CB0">
      <w:pPr>
        <w:rPr>
          <w:sz w:val="16"/>
        </w:rPr>
      </w:pPr>
      <w:r w:rsidRPr="00082962">
        <w:rPr>
          <w:sz w:val="16"/>
        </w:rPr>
        <w:t xml:space="preserve">These </w:t>
      </w:r>
      <w:r w:rsidRPr="007932B8">
        <w:rPr>
          <w:rStyle w:val="StyleUnderline"/>
          <w:highlight w:val="cyan"/>
        </w:rPr>
        <w:t>exchanges</w:t>
      </w:r>
      <w:r w:rsidRPr="00082962">
        <w:rPr>
          <w:sz w:val="16"/>
          <w:highlight w:val="cyan"/>
        </w:rPr>
        <w:t xml:space="preserve"> </w:t>
      </w:r>
      <w:r w:rsidRPr="007932B8">
        <w:rPr>
          <w:rStyle w:val="StyleUnderline"/>
          <w:highlight w:val="cyan"/>
        </w:rPr>
        <w:t>demonstrated</w:t>
      </w:r>
      <w:r w:rsidRPr="00082962">
        <w:rPr>
          <w:sz w:val="16"/>
          <w:highlight w:val="cyan"/>
        </w:rPr>
        <w:t xml:space="preserve"> </w:t>
      </w:r>
      <w:r w:rsidRPr="00082962">
        <w:rPr>
          <w:sz w:val="16"/>
        </w:rPr>
        <w:t xml:space="preserve">the </w:t>
      </w:r>
      <w:r w:rsidRPr="007932B8">
        <w:rPr>
          <w:rStyle w:val="StyleUnderline"/>
          <w:highlight w:val="cyan"/>
        </w:rPr>
        <w:t>shared struggles of educators across</w:t>
      </w:r>
      <w:r w:rsidRPr="00082962">
        <w:rPr>
          <w:sz w:val="16"/>
          <w:highlight w:val="cyan"/>
        </w:rPr>
        <w:t xml:space="preserve"> </w:t>
      </w:r>
      <w:r w:rsidRPr="00082962">
        <w:rPr>
          <w:sz w:val="16"/>
        </w:rPr>
        <w:t xml:space="preserve">the </w:t>
      </w:r>
      <w:r w:rsidRPr="007932B8">
        <w:rPr>
          <w:rStyle w:val="StyleUnderline"/>
          <w:highlight w:val="cyan"/>
        </w:rPr>
        <w:t>Americas</w:t>
      </w:r>
      <w:r w:rsidRPr="00082962">
        <w:rPr>
          <w:sz w:val="16"/>
        </w:rPr>
        <w:t xml:space="preserve">. While contexts differ—Argentina’s authoritarian turn, </w:t>
      </w:r>
      <w:r w:rsidRPr="007932B8">
        <w:rPr>
          <w:rStyle w:val="StyleUnderline"/>
          <w:highlight w:val="cyan"/>
        </w:rPr>
        <w:t>Honduras’ fragile</w:t>
      </w:r>
      <w:r w:rsidRPr="00082962">
        <w:rPr>
          <w:sz w:val="16"/>
          <w:highlight w:val="cyan"/>
        </w:rPr>
        <w:t xml:space="preserve"> </w:t>
      </w:r>
      <w:r w:rsidRPr="007932B8">
        <w:rPr>
          <w:rStyle w:val="StyleUnderline"/>
          <w:highlight w:val="cyan"/>
        </w:rPr>
        <w:t>democracy, Chile’s participatory demands, Colombia’s violence</w:t>
      </w:r>
      <w:r w:rsidRPr="00082962">
        <w:rPr>
          <w:sz w:val="16"/>
        </w:rPr>
        <w:t xml:space="preserve">, </w:t>
      </w:r>
      <w:r w:rsidRPr="007932B8">
        <w:rPr>
          <w:rStyle w:val="StyleUnderline"/>
          <w:highlight w:val="cyan"/>
        </w:rPr>
        <w:t>Puerto Rico’s colonial subordination—unions</w:t>
      </w:r>
      <w:r w:rsidRPr="00082962">
        <w:rPr>
          <w:sz w:val="16"/>
          <w:highlight w:val="cyan"/>
        </w:rPr>
        <w:t xml:space="preserve"> </w:t>
      </w:r>
      <w:r w:rsidRPr="00082962">
        <w:rPr>
          <w:sz w:val="16"/>
        </w:rPr>
        <w:t xml:space="preserve">have been a </w:t>
      </w:r>
      <w:r w:rsidRPr="007932B8">
        <w:rPr>
          <w:rStyle w:val="StyleUnderline"/>
          <w:highlight w:val="cyan"/>
        </w:rPr>
        <w:t>part of the way forward in each</w:t>
      </w:r>
      <w:r w:rsidRPr="00082962">
        <w:rPr>
          <w:sz w:val="16"/>
          <w:highlight w:val="cyan"/>
        </w:rPr>
        <w:t xml:space="preserve"> </w:t>
      </w:r>
      <w:r w:rsidRPr="00082962">
        <w:rPr>
          <w:sz w:val="16"/>
        </w:rPr>
        <w:t>case.</w:t>
      </w:r>
    </w:p>
    <w:p w14:paraId="0CDAAB16" w14:textId="77777777" w:rsidR="00645CB0" w:rsidRPr="00882709" w:rsidRDefault="00645CB0" w:rsidP="00645CB0">
      <w:pPr>
        <w:rPr>
          <w:sz w:val="16"/>
        </w:rPr>
      </w:pPr>
      <w:r w:rsidRPr="00082962">
        <w:rPr>
          <w:sz w:val="16"/>
        </w:rPr>
        <w:t>“We can fight against this if we are together,” said Sonia Alesso of CTERA in Argentina. “You can count on us. We are with you.”</w:t>
      </w:r>
    </w:p>
    <w:p w14:paraId="3BE21E78" w14:textId="77777777" w:rsidR="00645CB0" w:rsidRDefault="00645CB0" w:rsidP="00645CB0">
      <w:pPr>
        <w:pStyle w:val="Heading4"/>
      </w:pPr>
      <w:r>
        <w:t xml:space="preserve">2. </w:t>
      </w:r>
      <w:r w:rsidRPr="00930303">
        <w:rPr>
          <w:u w:val="single"/>
        </w:rPr>
        <w:t>COURTS</w:t>
      </w:r>
      <w:r>
        <w:t xml:space="preserve">. nuked pensions in Puerto Rico. AFT reversed it.  </w:t>
      </w:r>
    </w:p>
    <w:p w14:paraId="6CB7B343" w14:textId="77777777" w:rsidR="00645CB0" w:rsidRPr="00C933C9" w:rsidRDefault="00645CB0" w:rsidP="00645CB0">
      <w:r w:rsidRPr="00A86EF7">
        <w:rPr>
          <w:rStyle w:val="Style13ptBold"/>
        </w:rPr>
        <w:t>DeJesus 21</w:t>
      </w:r>
      <w:r>
        <w:t xml:space="preserve"> [</w:t>
      </w:r>
      <w:r w:rsidRPr="00A86EF7">
        <w:t>Evelyn</w:t>
      </w:r>
      <w:r>
        <w:t xml:space="preserve">. </w:t>
      </w:r>
      <w:r w:rsidRPr="00A86EF7">
        <w:t>September 25</w:t>
      </w:r>
      <w:r>
        <w:t>. "</w:t>
      </w:r>
      <w:r w:rsidRPr="00A86EF7">
        <w:t>Viewpoint: The Battle Continues to Save the Puerto Rican Teachers' Pension</w:t>
      </w:r>
      <w:r>
        <w:t xml:space="preserve">." </w:t>
      </w:r>
      <w:hyperlink r:id="rId18" w:history="1">
        <w:r w:rsidRPr="00ED35CA">
          <w:rPr>
            <w:rStyle w:val="Hyperlink"/>
          </w:rPr>
          <w:t>https://labornotes.org/blogs/2021/09/viewpoint-battle-continues-save-puerto-rican-teachers-pension</w:t>
        </w:r>
      </w:hyperlink>
      <w:r>
        <w:t>. MW]</w:t>
      </w:r>
    </w:p>
    <w:p w14:paraId="5E651117" w14:textId="77777777" w:rsidR="00645CB0" w:rsidRPr="00A86EF7" w:rsidRDefault="00645CB0" w:rsidP="00645CB0">
      <w:pPr>
        <w:rPr>
          <w:sz w:val="16"/>
        </w:rPr>
      </w:pPr>
      <w:r w:rsidRPr="00A86EF7">
        <w:rPr>
          <w:sz w:val="16"/>
        </w:rPr>
        <w:t xml:space="preserve">You can’t fight pension cuts unless you deal with the facts. For many years </w:t>
      </w:r>
      <w:r w:rsidRPr="00A86EF7">
        <w:rPr>
          <w:rStyle w:val="StyleUnderline"/>
        </w:rPr>
        <w:t xml:space="preserve">basically every public employee defined-benefit </w:t>
      </w:r>
      <w:r w:rsidRPr="00A86EF7">
        <w:rPr>
          <w:rStyle w:val="StyleUnderline"/>
          <w:highlight w:val="cyan"/>
        </w:rPr>
        <w:t>pension plan</w:t>
      </w:r>
      <w:r w:rsidRPr="00A86EF7">
        <w:rPr>
          <w:rStyle w:val="StyleUnderline"/>
        </w:rPr>
        <w:t xml:space="preserve"> has been </w:t>
      </w:r>
      <w:r w:rsidRPr="00A86EF7">
        <w:rPr>
          <w:rStyle w:val="Emphasis"/>
          <w:highlight w:val="cyan"/>
        </w:rPr>
        <w:t>decimated</w:t>
      </w:r>
      <w:r w:rsidRPr="00A86EF7">
        <w:rPr>
          <w:rStyle w:val="StyleUnderline"/>
        </w:rPr>
        <w:t xml:space="preserve"> in Puerto Rico.</w:t>
      </w:r>
      <w:r w:rsidRPr="00A86EF7">
        <w:rPr>
          <w:sz w:val="16"/>
        </w:rPr>
        <w:t xml:space="preserve"> There are only two large public employee pension plans that still remain active and standing—the teachers’ plan (TRS) and the judges’ plan (JRS).</w:t>
      </w:r>
    </w:p>
    <w:p w14:paraId="664D9404" w14:textId="77777777" w:rsidR="00645CB0" w:rsidRPr="00A86EF7" w:rsidRDefault="00645CB0" w:rsidP="00645CB0">
      <w:pPr>
        <w:rPr>
          <w:sz w:val="16"/>
        </w:rPr>
      </w:pPr>
      <w:r w:rsidRPr="00A86EF7">
        <w:rPr>
          <w:rStyle w:val="StyleUnderline"/>
          <w:highlight w:val="cyan"/>
        </w:rPr>
        <w:t>Freezing</w:t>
      </w:r>
      <w:r w:rsidRPr="00A86EF7">
        <w:rPr>
          <w:sz w:val="16"/>
        </w:rPr>
        <w:t xml:space="preserve"> these two </w:t>
      </w:r>
      <w:r w:rsidRPr="00A86EF7">
        <w:rPr>
          <w:rStyle w:val="StyleUnderline"/>
        </w:rPr>
        <w:t xml:space="preserve">pension plans is </w:t>
      </w:r>
      <w:r w:rsidRPr="00A86EF7">
        <w:rPr>
          <w:rStyle w:val="StyleUnderline"/>
          <w:highlight w:val="cyan"/>
        </w:rPr>
        <w:t>part of</w:t>
      </w:r>
      <w:r w:rsidRPr="00A86EF7">
        <w:rPr>
          <w:rStyle w:val="StyleUnderline"/>
        </w:rPr>
        <w:t xml:space="preserve"> the </w:t>
      </w:r>
      <w:r w:rsidRPr="00A86EF7">
        <w:rPr>
          <w:rStyle w:val="StyleUnderline"/>
          <w:highlight w:val="cyan"/>
        </w:rPr>
        <w:t>junta’s</w:t>
      </w:r>
      <w:r w:rsidRPr="00A86EF7">
        <w:rPr>
          <w:rStyle w:val="StyleUnderline"/>
        </w:rPr>
        <w:t xml:space="preserve"> bankruptcy </w:t>
      </w:r>
      <w:r w:rsidRPr="00A86EF7">
        <w:rPr>
          <w:rStyle w:val="StyleUnderline"/>
          <w:highlight w:val="cyan"/>
        </w:rPr>
        <w:t>plan</w:t>
      </w:r>
      <w:r w:rsidRPr="00A86EF7">
        <w:rPr>
          <w:rStyle w:val="StyleUnderline"/>
        </w:rPr>
        <w:t xml:space="preserve"> pending</w:t>
      </w:r>
      <w:r w:rsidRPr="00A86EF7">
        <w:rPr>
          <w:sz w:val="16"/>
        </w:rPr>
        <w:t xml:space="preserve"> in the United States District Court. The </w:t>
      </w:r>
      <w:r w:rsidRPr="00AB5968">
        <w:rPr>
          <w:rStyle w:val="StyleUnderline"/>
          <w:highlight w:val="cyan"/>
        </w:rPr>
        <w:t>Puerto Rico</w:t>
      </w:r>
      <w:r w:rsidRPr="00A86EF7">
        <w:rPr>
          <w:rStyle w:val="StyleUnderline"/>
        </w:rPr>
        <w:t xml:space="preserve"> government is </w:t>
      </w:r>
      <w:r w:rsidRPr="00AB5968">
        <w:rPr>
          <w:rStyle w:val="StyleUnderline"/>
          <w:highlight w:val="cyan"/>
        </w:rPr>
        <w:t>bankrupt</w:t>
      </w:r>
      <w:r w:rsidRPr="00A86EF7">
        <w:rPr>
          <w:sz w:val="16"/>
        </w:rPr>
        <w:t xml:space="preserve">, owing billions of dollars, and has not demonstrated a way to pay its debt. The </w:t>
      </w:r>
      <w:r w:rsidRPr="00AB5968">
        <w:rPr>
          <w:rStyle w:val="StyleUnderline"/>
          <w:highlight w:val="cyan"/>
        </w:rPr>
        <w:t>political mismanagement</w:t>
      </w:r>
      <w:r w:rsidRPr="00A86EF7">
        <w:rPr>
          <w:rStyle w:val="StyleUnderline"/>
        </w:rPr>
        <w:t xml:space="preserve"> of the public’s finances is </w:t>
      </w:r>
      <w:r w:rsidRPr="00AB5968">
        <w:rPr>
          <w:rStyle w:val="StyleUnderline"/>
          <w:highlight w:val="cyan"/>
        </w:rPr>
        <w:t>indictable</w:t>
      </w:r>
      <w:r w:rsidRPr="00A86EF7">
        <w:rPr>
          <w:sz w:val="16"/>
        </w:rPr>
        <w:t>—</w:t>
      </w:r>
      <w:r w:rsidRPr="00A86EF7">
        <w:rPr>
          <w:rStyle w:val="StyleUnderline"/>
        </w:rPr>
        <w:t>including the pension plans</w:t>
      </w:r>
      <w:r w:rsidRPr="00A86EF7">
        <w:rPr>
          <w:sz w:val="16"/>
        </w:rPr>
        <w:t xml:space="preserve">. It is estimated that the teachers’ plan is funded only at about four cents on the dollar. They </w:t>
      </w:r>
      <w:r w:rsidRPr="00A86EF7">
        <w:rPr>
          <w:rStyle w:val="StyleUnderline"/>
        </w:rPr>
        <w:t>recklessly</w:t>
      </w:r>
      <w:r w:rsidRPr="00A86EF7">
        <w:rPr>
          <w:sz w:val="16"/>
        </w:rPr>
        <w:t xml:space="preserve"> </w:t>
      </w:r>
      <w:r w:rsidRPr="00A86EF7">
        <w:rPr>
          <w:rStyle w:val="StyleUnderline"/>
        </w:rPr>
        <w:t>misspent our retirement dollars</w:t>
      </w:r>
      <w:r w:rsidRPr="00A86EF7">
        <w:rPr>
          <w:sz w:val="16"/>
        </w:rPr>
        <w:t>.</w:t>
      </w:r>
    </w:p>
    <w:p w14:paraId="49345689" w14:textId="77777777" w:rsidR="00645CB0" w:rsidRPr="00A86EF7" w:rsidRDefault="00645CB0" w:rsidP="00645CB0">
      <w:pPr>
        <w:rPr>
          <w:sz w:val="16"/>
        </w:rPr>
      </w:pPr>
      <w:r w:rsidRPr="00A86EF7">
        <w:rPr>
          <w:sz w:val="16"/>
        </w:rPr>
        <w:t xml:space="preserve">The new federal law, PROMESA, allowed the Commonwealth of Puerto Rico to declare bankruptcy. The </w:t>
      </w:r>
      <w:r w:rsidRPr="00AB5968">
        <w:rPr>
          <w:rStyle w:val="StyleUnderline"/>
          <w:highlight w:val="cyan"/>
        </w:rPr>
        <w:t>law also established</w:t>
      </w:r>
      <w:r w:rsidRPr="00A86EF7">
        <w:rPr>
          <w:rStyle w:val="StyleUnderline"/>
        </w:rPr>
        <w:t xml:space="preserve"> that an </w:t>
      </w:r>
      <w:r w:rsidRPr="00AB5968">
        <w:rPr>
          <w:rStyle w:val="StyleUnderline"/>
          <w:highlight w:val="cyan"/>
        </w:rPr>
        <w:t>oversight board</w:t>
      </w:r>
      <w:r w:rsidRPr="00AB5968">
        <w:rPr>
          <w:sz w:val="16"/>
          <w:highlight w:val="cyan"/>
        </w:rPr>
        <w:t>,</w:t>
      </w:r>
      <w:r w:rsidRPr="00A86EF7">
        <w:rPr>
          <w:sz w:val="16"/>
        </w:rPr>
        <w:t xml:space="preserve"> which is referred to as the junta, </w:t>
      </w:r>
      <w:r w:rsidRPr="00A86EF7">
        <w:rPr>
          <w:rStyle w:val="StyleUnderline"/>
        </w:rPr>
        <w:t xml:space="preserve">is the </w:t>
      </w:r>
      <w:r w:rsidRPr="00AB5968">
        <w:rPr>
          <w:rStyle w:val="StyleUnderline"/>
          <w:highlight w:val="cyan"/>
        </w:rPr>
        <w:t>only party</w:t>
      </w:r>
      <w:r w:rsidRPr="00A86EF7">
        <w:rPr>
          <w:rStyle w:val="StyleUnderline"/>
        </w:rPr>
        <w:t xml:space="preserve"> that can </w:t>
      </w:r>
      <w:r w:rsidRPr="00AB5968">
        <w:rPr>
          <w:rStyle w:val="StyleUnderline"/>
          <w:highlight w:val="cyan"/>
        </w:rPr>
        <w:t>submit</w:t>
      </w:r>
      <w:r w:rsidRPr="00A86EF7">
        <w:rPr>
          <w:rStyle w:val="StyleUnderline"/>
        </w:rPr>
        <w:t xml:space="preserve"> a proposed </w:t>
      </w:r>
      <w:r w:rsidRPr="00AB5968">
        <w:rPr>
          <w:rStyle w:val="StyleUnderline"/>
          <w:highlight w:val="cyan"/>
        </w:rPr>
        <w:t>bankruptcy exit plan</w:t>
      </w:r>
      <w:r w:rsidRPr="00A86EF7">
        <w:rPr>
          <w:sz w:val="16"/>
        </w:rPr>
        <w:t>. Every creditor who wants to fight in the bankruptcy case knows that the junta has that exclusive power.</w:t>
      </w:r>
    </w:p>
    <w:p w14:paraId="77E8B3FC" w14:textId="77777777" w:rsidR="00645CB0" w:rsidRPr="00A86EF7" w:rsidRDefault="00645CB0" w:rsidP="00645CB0">
      <w:pPr>
        <w:rPr>
          <w:rStyle w:val="StyleUnderline"/>
        </w:rPr>
      </w:pPr>
      <w:r w:rsidRPr="00A86EF7">
        <w:rPr>
          <w:sz w:val="16"/>
        </w:rPr>
        <w:t xml:space="preserve">The </w:t>
      </w:r>
      <w:r w:rsidRPr="00A86EF7">
        <w:rPr>
          <w:rStyle w:val="StyleUnderline"/>
        </w:rPr>
        <w:t xml:space="preserve">leaders of </w:t>
      </w:r>
      <w:r w:rsidRPr="00AB5968">
        <w:rPr>
          <w:rStyle w:val="StyleUnderline"/>
          <w:highlight w:val="cyan"/>
        </w:rPr>
        <w:t>AMPR</w:t>
      </w:r>
      <w:r w:rsidRPr="00A86EF7">
        <w:rPr>
          <w:sz w:val="16"/>
        </w:rPr>
        <w:t xml:space="preserve"> and the Sindical </w:t>
      </w:r>
      <w:r w:rsidRPr="00AB5968">
        <w:rPr>
          <w:rStyle w:val="Emphasis"/>
          <w:highlight w:val="cyan"/>
        </w:rPr>
        <w:t>asked AFT to</w:t>
      </w:r>
      <w:r w:rsidRPr="00AB5968">
        <w:rPr>
          <w:sz w:val="16"/>
          <w:highlight w:val="cyan"/>
        </w:rPr>
        <w:t xml:space="preserve"> </w:t>
      </w:r>
      <w:r w:rsidRPr="00AB5968">
        <w:rPr>
          <w:rStyle w:val="Emphasis"/>
          <w:highlight w:val="cyan"/>
        </w:rPr>
        <w:t>assist</w:t>
      </w:r>
      <w:r w:rsidRPr="00A86EF7">
        <w:rPr>
          <w:sz w:val="16"/>
        </w:rPr>
        <w:t xml:space="preserve"> (not lead) </w:t>
      </w:r>
      <w:r w:rsidRPr="00A86EF7">
        <w:rPr>
          <w:rStyle w:val="StyleUnderline"/>
        </w:rPr>
        <w:t>them in navigating through this oppressive and complex anti-worker bankruptcy process</w:t>
      </w:r>
      <w:r w:rsidRPr="00A86EF7">
        <w:rPr>
          <w:sz w:val="16"/>
        </w:rPr>
        <w:t xml:space="preserve">. </w:t>
      </w:r>
      <w:r w:rsidRPr="00A86EF7">
        <w:rPr>
          <w:rStyle w:val="StyleUnderline"/>
        </w:rPr>
        <w:t>AFT assisted</w:t>
      </w:r>
      <w:r w:rsidRPr="00A86EF7">
        <w:rPr>
          <w:sz w:val="16"/>
        </w:rPr>
        <w:t xml:space="preserve"> our affiliates </w:t>
      </w:r>
      <w:r w:rsidRPr="00A86EF7">
        <w:rPr>
          <w:rStyle w:val="StyleUnderline"/>
        </w:rPr>
        <w:t xml:space="preserve">by </w:t>
      </w:r>
      <w:r w:rsidRPr="00AB5968">
        <w:rPr>
          <w:rStyle w:val="StyleUnderline"/>
          <w:highlight w:val="cyan"/>
        </w:rPr>
        <w:t xml:space="preserve">offering </w:t>
      </w:r>
      <w:r w:rsidRPr="00930303">
        <w:rPr>
          <w:rStyle w:val="Emphasis"/>
          <w:highlight w:val="cyan"/>
        </w:rPr>
        <w:t>legal</w:t>
      </w:r>
      <w:r w:rsidRPr="00AB5968">
        <w:rPr>
          <w:sz w:val="16"/>
          <w:highlight w:val="cyan"/>
        </w:rPr>
        <w:t xml:space="preserve">, </w:t>
      </w:r>
      <w:r w:rsidRPr="00930303">
        <w:rPr>
          <w:rStyle w:val="Emphasis"/>
          <w:highlight w:val="cyan"/>
        </w:rPr>
        <w:t>organizing</w:t>
      </w:r>
      <w:r w:rsidRPr="00AB5968">
        <w:rPr>
          <w:sz w:val="16"/>
          <w:highlight w:val="cyan"/>
        </w:rPr>
        <w:t xml:space="preserve">, </w:t>
      </w:r>
      <w:r w:rsidRPr="00AB5968">
        <w:rPr>
          <w:rStyle w:val="StyleUnderline"/>
          <w:highlight w:val="cyan"/>
        </w:rPr>
        <w:t xml:space="preserve">and </w:t>
      </w:r>
      <w:r w:rsidRPr="00930303">
        <w:rPr>
          <w:rStyle w:val="Emphasis"/>
          <w:highlight w:val="cyan"/>
        </w:rPr>
        <w:t>financial teams</w:t>
      </w:r>
      <w:r w:rsidRPr="00A86EF7">
        <w:rPr>
          <w:rStyle w:val="StyleUnderline"/>
        </w:rPr>
        <w:t xml:space="preserve"> to</w:t>
      </w:r>
      <w:r w:rsidRPr="00A86EF7">
        <w:rPr>
          <w:sz w:val="16"/>
        </w:rPr>
        <w:t xml:space="preserve"> be involved in the local’s </w:t>
      </w:r>
      <w:r w:rsidRPr="00A86EF7">
        <w:rPr>
          <w:rStyle w:val="StyleUnderline"/>
        </w:rPr>
        <w:t>fight to keep the teacher pension plan</w:t>
      </w:r>
      <w:r w:rsidRPr="00A86EF7">
        <w:rPr>
          <w:sz w:val="16"/>
        </w:rPr>
        <w:t xml:space="preserve">. </w:t>
      </w:r>
      <w:r w:rsidRPr="00A86EF7">
        <w:rPr>
          <w:rStyle w:val="StyleUnderline"/>
        </w:rPr>
        <w:t xml:space="preserve">AFT’s </w:t>
      </w:r>
      <w:r w:rsidRPr="00AB5968">
        <w:rPr>
          <w:rStyle w:val="StyleUnderline"/>
          <w:highlight w:val="cyan"/>
        </w:rPr>
        <w:t xml:space="preserve">assistance </w:t>
      </w:r>
      <w:r w:rsidRPr="00AB5968">
        <w:rPr>
          <w:rStyle w:val="Emphasis"/>
          <w:highlight w:val="cyan"/>
        </w:rPr>
        <w:t>strengthened</w:t>
      </w:r>
      <w:r w:rsidRPr="00A86EF7">
        <w:rPr>
          <w:rStyle w:val="StyleUnderline"/>
        </w:rPr>
        <w:t xml:space="preserve"> our </w:t>
      </w:r>
      <w:r w:rsidRPr="00AB5968">
        <w:rPr>
          <w:rStyle w:val="StyleUnderline"/>
          <w:highlight w:val="cyan"/>
        </w:rPr>
        <w:t xml:space="preserve">members’ </w:t>
      </w:r>
      <w:r w:rsidRPr="00AB5968">
        <w:rPr>
          <w:rStyle w:val="Emphasis"/>
          <w:highlight w:val="cyan"/>
        </w:rPr>
        <w:t>voice</w:t>
      </w:r>
      <w:r w:rsidRPr="00A86EF7">
        <w:rPr>
          <w:rStyle w:val="StyleUnderline"/>
        </w:rPr>
        <w:t xml:space="preserve"> on the streets and </w:t>
      </w:r>
      <w:r w:rsidRPr="00AB5968">
        <w:rPr>
          <w:rStyle w:val="Emphasis"/>
          <w:highlight w:val="cyan"/>
        </w:rPr>
        <w:t>in the court</w:t>
      </w:r>
      <w:r w:rsidRPr="00AB5968">
        <w:rPr>
          <w:rStyle w:val="StyleUnderline"/>
          <w:highlight w:val="cyan"/>
        </w:rPr>
        <w:t>.</w:t>
      </w:r>
    </w:p>
    <w:p w14:paraId="354DD22B" w14:textId="77777777" w:rsidR="00645CB0" w:rsidRPr="00A86EF7" w:rsidRDefault="00645CB0" w:rsidP="00645CB0">
      <w:pPr>
        <w:rPr>
          <w:rStyle w:val="StyleUnderline"/>
        </w:rPr>
      </w:pPr>
      <w:r w:rsidRPr="00A86EF7">
        <w:rPr>
          <w:sz w:val="16"/>
        </w:rPr>
        <w:t xml:space="preserve">The </w:t>
      </w:r>
      <w:r w:rsidRPr="00A86EF7">
        <w:rPr>
          <w:rStyle w:val="StyleUnderline"/>
        </w:rPr>
        <w:t>latest bankruptcy negotiations came about after</w:t>
      </w:r>
      <w:r w:rsidRPr="00A86EF7">
        <w:rPr>
          <w:sz w:val="16"/>
        </w:rPr>
        <w:t xml:space="preserve"> </w:t>
      </w:r>
      <w:r w:rsidRPr="00A86EF7">
        <w:rPr>
          <w:rStyle w:val="StyleUnderline"/>
        </w:rPr>
        <w:t>11,000</w:t>
      </w:r>
      <w:r w:rsidRPr="00A86EF7">
        <w:rPr>
          <w:sz w:val="16"/>
        </w:rPr>
        <w:t xml:space="preserve"> rank-and-file </w:t>
      </w:r>
      <w:r w:rsidRPr="00A86EF7">
        <w:rPr>
          <w:rStyle w:val="StyleUnderline"/>
        </w:rPr>
        <w:t>teachers signed a petition asking</w:t>
      </w:r>
      <w:r w:rsidRPr="00A86EF7">
        <w:rPr>
          <w:sz w:val="16"/>
        </w:rPr>
        <w:t xml:space="preserve"> their </w:t>
      </w:r>
      <w:r w:rsidRPr="00A86EF7">
        <w:rPr>
          <w:rStyle w:val="StyleUnderline"/>
        </w:rPr>
        <w:t>union to try to renegotiate a bankruptcy plan</w:t>
      </w:r>
      <w:r w:rsidRPr="00A86EF7">
        <w:rPr>
          <w:sz w:val="16"/>
        </w:rPr>
        <w:t xml:space="preserve"> to save the pension and include a backup plan in the event the court decides to freeze the plan. These teachers who signed the petition understood that doing </w:t>
      </w:r>
      <w:r w:rsidRPr="00A86EF7">
        <w:rPr>
          <w:rStyle w:val="StyleUnderline"/>
        </w:rPr>
        <w:t xml:space="preserve">nothing could lead to a </w:t>
      </w:r>
      <w:r w:rsidRPr="00AB5968">
        <w:rPr>
          <w:rStyle w:val="Emphasis"/>
          <w:highlight w:val="cyan"/>
        </w:rPr>
        <w:t>court-imposed pension</w:t>
      </w:r>
      <w:r w:rsidRPr="00AB5968">
        <w:rPr>
          <w:rStyle w:val="StyleUnderline"/>
          <w:highlight w:val="cyan"/>
        </w:rPr>
        <w:t xml:space="preserve"> </w:t>
      </w:r>
      <w:r w:rsidRPr="00AB5968">
        <w:rPr>
          <w:rStyle w:val="Emphasis"/>
          <w:highlight w:val="cyan"/>
        </w:rPr>
        <w:t>freeze</w:t>
      </w:r>
      <w:r w:rsidRPr="00A86EF7">
        <w:rPr>
          <w:sz w:val="16"/>
        </w:rPr>
        <w:t xml:space="preserve">. </w:t>
      </w:r>
      <w:r w:rsidRPr="00A86EF7">
        <w:rPr>
          <w:rStyle w:val="StyleUnderline"/>
        </w:rPr>
        <w:t>So along with our political and grassroots opposition</w:t>
      </w:r>
      <w:r w:rsidRPr="00A86EF7">
        <w:rPr>
          <w:sz w:val="16"/>
        </w:rPr>
        <w:t xml:space="preserve">, the </w:t>
      </w:r>
      <w:r w:rsidRPr="00AB5968">
        <w:rPr>
          <w:rStyle w:val="Emphasis"/>
          <w:highlight w:val="cyan"/>
        </w:rPr>
        <w:t>complex bankruptcy</w:t>
      </w:r>
      <w:r w:rsidRPr="00AB5968">
        <w:rPr>
          <w:sz w:val="16"/>
          <w:highlight w:val="cyan"/>
        </w:rPr>
        <w:t xml:space="preserve"> </w:t>
      </w:r>
      <w:r w:rsidRPr="00AB5968">
        <w:rPr>
          <w:rStyle w:val="StyleUnderline"/>
          <w:highlight w:val="cyan"/>
        </w:rPr>
        <w:t>proceedings</w:t>
      </w:r>
      <w:r w:rsidRPr="00A86EF7">
        <w:rPr>
          <w:rStyle w:val="StyleUnderline"/>
        </w:rPr>
        <w:t xml:space="preserve"> still had to be </w:t>
      </w:r>
      <w:r w:rsidRPr="00AB5968">
        <w:rPr>
          <w:rStyle w:val="StyleUnderline"/>
          <w:highlight w:val="cyan"/>
        </w:rPr>
        <w:t>navigated</w:t>
      </w:r>
      <w:r w:rsidRPr="00A86EF7">
        <w:rPr>
          <w:rStyle w:val="StyleUnderline"/>
        </w:rPr>
        <w:t>.</w:t>
      </w:r>
    </w:p>
    <w:p w14:paraId="05848C9F" w14:textId="77777777" w:rsidR="00645CB0" w:rsidRPr="00930303" w:rsidRDefault="00645CB0" w:rsidP="00645CB0">
      <w:pPr>
        <w:rPr>
          <w:sz w:val="16"/>
        </w:rPr>
      </w:pPr>
      <w:r w:rsidRPr="00A86EF7">
        <w:rPr>
          <w:sz w:val="16"/>
        </w:rPr>
        <w:t xml:space="preserve">Based on member sentiment, the AMPR engaged in a tough renegotiation. Those </w:t>
      </w:r>
      <w:r w:rsidRPr="00882709">
        <w:rPr>
          <w:rStyle w:val="StyleUnderline"/>
          <w:highlight w:val="cyan"/>
        </w:rPr>
        <w:t>negotiations resulted in the current deal</w:t>
      </w:r>
      <w:r w:rsidRPr="00A86EF7">
        <w:rPr>
          <w:sz w:val="16"/>
        </w:rPr>
        <w:t xml:space="preserve"> which is being voted on.</w:t>
      </w:r>
    </w:p>
    <w:p w14:paraId="09DB356D" w14:textId="66A868CA" w:rsidR="00645CB0" w:rsidRDefault="00645CB0" w:rsidP="00645CB0">
      <w:pPr>
        <w:pStyle w:val="Heading3"/>
      </w:pPr>
      <w:r>
        <w:lastRenderedPageBreak/>
        <w:t xml:space="preserve">AT: Case---Unions Bad---Sexual Assualt---1NR </w:t>
      </w:r>
    </w:p>
    <w:p w14:paraId="399D5EFB" w14:textId="77777777" w:rsidR="00645CB0" w:rsidRDefault="00645CB0" w:rsidP="00645CB0">
      <w:pPr>
        <w:pStyle w:val="Heading4"/>
        <w:rPr>
          <w:rStyle w:val="Style13ptBold"/>
          <w:b/>
          <w:bCs w:val="0"/>
        </w:rPr>
      </w:pPr>
      <w:r>
        <w:rPr>
          <w:rStyle w:val="Style13ptBold"/>
          <w:b/>
          <w:bCs w:val="0"/>
        </w:rPr>
        <w:t xml:space="preserve">Unions are </w:t>
      </w:r>
      <w:r w:rsidRPr="00594009">
        <w:rPr>
          <w:rStyle w:val="Style13ptBold"/>
          <w:b/>
          <w:bCs w:val="0"/>
          <w:u w:val="single"/>
        </w:rPr>
        <w:t>self-reflexive</w:t>
      </w:r>
      <w:r>
        <w:rPr>
          <w:rStyle w:val="Style13ptBold"/>
          <w:b/>
          <w:bCs w:val="0"/>
        </w:rPr>
        <w:t xml:space="preserve">---especially in the context of </w:t>
      </w:r>
      <w:r w:rsidRPr="00594009">
        <w:rPr>
          <w:rStyle w:val="Style13ptBold"/>
          <w:b/>
          <w:bCs w:val="0"/>
          <w:u w:val="single"/>
        </w:rPr>
        <w:t>SA</w:t>
      </w:r>
      <w:r>
        <w:rPr>
          <w:rStyle w:val="Style13ptBold"/>
          <w:b/>
          <w:bCs w:val="0"/>
        </w:rPr>
        <w:t xml:space="preserve">. </w:t>
      </w:r>
    </w:p>
    <w:p w14:paraId="6551887E" w14:textId="77777777" w:rsidR="00645CB0" w:rsidRPr="00594009" w:rsidRDefault="00645CB0" w:rsidP="00645CB0">
      <w:r>
        <w:rPr>
          <w:rStyle w:val="Style13ptBold"/>
        </w:rPr>
        <w:t xml:space="preserve">WWD N/D </w:t>
      </w:r>
      <w:r w:rsidRPr="00594009">
        <w:t>[Willig Williams Davidson; Employment Law Firm. https://www.wwdlaw.com/sexual-harassment-and-assault-how-labor-unions-are-responding-to-recent-allegations-against-top-hollywood-moguls/. Minion]</w:t>
      </w:r>
    </w:p>
    <w:p w14:paraId="03EE244A" w14:textId="77777777" w:rsidR="00645CB0" w:rsidRPr="00594009" w:rsidRDefault="00645CB0" w:rsidP="00645CB0">
      <w:pPr>
        <w:rPr>
          <w:sz w:val="16"/>
        </w:rPr>
      </w:pPr>
      <w:r w:rsidRPr="00594009">
        <w:rPr>
          <w:sz w:val="16"/>
        </w:rPr>
        <w:t>Whether on social media, on television, or in print, you have undoubtedly already heard of the allegations made in recent weeks against top Hollywood moguls such as Harvey Weinstein, Brett Ratner, Russell Simmons, Kevin Spacey, and Louis C.K. (among others). From claims of hostile working environments to sexual assault, the allegations reveal a dark underbelly of the entertainment industry.</w:t>
      </w:r>
    </w:p>
    <w:p w14:paraId="61F2EE8B" w14:textId="77777777" w:rsidR="00645CB0" w:rsidRPr="00594009" w:rsidRDefault="00645CB0" w:rsidP="00645CB0">
      <w:pPr>
        <w:rPr>
          <w:sz w:val="16"/>
        </w:rPr>
      </w:pPr>
      <w:r w:rsidRPr="00594009">
        <w:rPr>
          <w:sz w:val="16"/>
        </w:rPr>
        <w:t>In the wake of these revelations, </w:t>
      </w:r>
      <w:r w:rsidRPr="00594009">
        <w:rPr>
          <w:rStyle w:val="Emphasis"/>
          <w:highlight w:val="cyan"/>
        </w:rPr>
        <w:t>SAG-AFTRA</w:t>
      </w:r>
      <w:r w:rsidRPr="00594009">
        <w:rPr>
          <w:sz w:val="16"/>
        </w:rPr>
        <w:t xml:space="preserve">, </w:t>
      </w:r>
      <w:r w:rsidRPr="00594009">
        <w:rPr>
          <w:rStyle w:val="StyleUnderline"/>
        </w:rPr>
        <w:t xml:space="preserve">which </w:t>
      </w:r>
      <w:r w:rsidRPr="00594009">
        <w:rPr>
          <w:rStyle w:val="StyleUnderline"/>
          <w:highlight w:val="cyan"/>
        </w:rPr>
        <w:t>represents over</w:t>
      </w:r>
      <w:r w:rsidRPr="00594009">
        <w:rPr>
          <w:sz w:val="16"/>
          <w:highlight w:val="cyan"/>
        </w:rPr>
        <w:t xml:space="preserve"> </w:t>
      </w:r>
      <w:r w:rsidRPr="00594009">
        <w:rPr>
          <w:rStyle w:val="Emphasis"/>
          <w:highlight w:val="cyan"/>
        </w:rPr>
        <w:t>150,000 industry performers</w:t>
      </w:r>
      <w:r w:rsidRPr="00594009">
        <w:rPr>
          <w:sz w:val="16"/>
        </w:rPr>
        <w:t xml:space="preserve">, including actors, announcers, dancers, recording artists, stunt performers, and others, has asked itself, as have other labor unions: how can we do more to </w:t>
      </w:r>
      <w:r w:rsidRPr="00594009">
        <w:rPr>
          <w:rStyle w:val="StyleUnderline"/>
          <w:highlight w:val="cyan"/>
        </w:rPr>
        <w:t xml:space="preserve">protect people in the workplace from </w:t>
      </w:r>
      <w:r w:rsidRPr="00594009">
        <w:rPr>
          <w:rStyle w:val="Emphasis"/>
          <w:highlight w:val="cyan"/>
        </w:rPr>
        <w:t>sexual harassment</w:t>
      </w:r>
      <w:r w:rsidRPr="00594009">
        <w:rPr>
          <w:rStyle w:val="StyleUnderline"/>
        </w:rPr>
        <w:t xml:space="preserve"> and assault</w:t>
      </w:r>
      <w:r w:rsidRPr="00594009">
        <w:rPr>
          <w:sz w:val="16"/>
        </w:rPr>
        <w:t>?</w:t>
      </w:r>
    </w:p>
    <w:p w14:paraId="3FB62529" w14:textId="77777777" w:rsidR="00645CB0" w:rsidRPr="00594009" w:rsidRDefault="00645CB0" w:rsidP="00645CB0">
      <w:pPr>
        <w:rPr>
          <w:sz w:val="16"/>
        </w:rPr>
      </w:pPr>
      <w:r w:rsidRPr="00594009">
        <w:rPr>
          <w:sz w:val="16"/>
        </w:rPr>
        <w:t xml:space="preserve">Earlier this month, SAG-AFTRA </w:t>
      </w:r>
      <w:r w:rsidRPr="00594009">
        <w:rPr>
          <w:rStyle w:val="StyleUnderline"/>
          <w:highlight w:val="cyan"/>
        </w:rPr>
        <w:t xml:space="preserve">kicked off a </w:t>
      </w:r>
      <w:r w:rsidRPr="00594009">
        <w:rPr>
          <w:rStyle w:val="Emphasis"/>
          <w:highlight w:val="cyan"/>
        </w:rPr>
        <w:t>forum</w:t>
      </w:r>
      <w:r w:rsidRPr="00594009">
        <w:rPr>
          <w:rStyle w:val="StyleUnderline"/>
          <w:highlight w:val="cyan"/>
        </w:rPr>
        <w:t xml:space="preserve"> on </w:t>
      </w:r>
      <w:r w:rsidRPr="00594009">
        <w:rPr>
          <w:rStyle w:val="Emphasis"/>
          <w:highlight w:val="cyan"/>
        </w:rPr>
        <w:t>sexual harassment</w:t>
      </w:r>
      <w:r w:rsidRPr="00594009">
        <w:rPr>
          <w:sz w:val="16"/>
        </w:rPr>
        <w:t xml:space="preserve"> at its headquarters in Los Angeles, where members of the </w:t>
      </w:r>
      <w:r w:rsidRPr="00594009">
        <w:rPr>
          <w:rStyle w:val="StyleUnderline"/>
        </w:rPr>
        <w:t xml:space="preserve">union participated in the first of a series of </w:t>
      </w:r>
      <w:r w:rsidRPr="00594009">
        <w:rPr>
          <w:rStyle w:val="Emphasis"/>
          <w:highlight w:val="cyan"/>
        </w:rPr>
        <w:t>educational seminars</w:t>
      </w:r>
      <w:r w:rsidRPr="00594009">
        <w:rPr>
          <w:rStyle w:val="StyleUnderline"/>
          <w:highlight w:val="cyan"/>
        </w:rPr>
        <w:t xml:space="preserve"> on these </w:t>
      </w:r>
      <w:r w:rsidRPr="00594009">
        <w:rPr>
          <w:rStyle w:val="Emphasis"/>
          <w:highlight w:val="cyan"/>
        </w:rPr>
        <w:t>issues</w:t>
      </w:r>
      <w:r w:rsidRPr="00594009">
        <w:rPr>
          <w:sz w:val="16"/>
        </w:rPr>
        <w:t xml:space="preserve">. Attorney Gloria Allred, who represents multiple women alleging wrongdoing against Weinstein, spoke at the seminar, as did several women who work in the entertainment industry, including SAG-AFTRA President, Gabrielle Carteris. At the seminar, the </w:t>
      </w:r>
      <w:r w:rsidRPr="00594009">
        <w:rPr>
          <w:rStyle w:val="Emphasis"/>
          <w:highlight w:val="cyan"/>
        </w:rPr>
        <w:t>union outlined</w:t>
      </w:r>
      <w:r w:rsidRPr="00594009">
        <w:rPr>
          <w:rStyle w:val="StyleUnderline"/>
          <w:highlight w:val="cyan"/>
        </w:rPr>
        <w:t xml:space="preserve"> the </w:t>
      </w:r>
      <w:r w:rsidRPr="00594009">
        <w:rPr>
          <w:rStyle w:val="Emphasis"/>
          <w:highlight w:val="cyan"/>
        </w:rPr>
        <w:t>resources</w:t>
      </w:r>
      <w:r w:rsidRPr="00594009">
        <w:rPr>
          <w:rStyle w:val="StyleUnderline"/>
        </w:rPr>
        <w:t xml:space="preserve"> that it makes available for its members, including a </w:t>
      </w:r>
      <w:r w:rsidRPr="00594009">
        <w:rPr>
          <w:rStyle w:val="Emphasis"/>
          <w:highlight w:val="cyan"/>
        </w:rPr>
        <w:t>24-hour safety hotline</w:t>
      </w:r>
      <w:r w:rsidRPr="00594009">
        <w:rPr>
          <w:sz w:val="16"/>
        </w:rPr>
        <w:t xml:space="preserve"> </w:t>
      </w:r>
      <w:r w:rsidRPr="00594009">
        <w:rPr>
          <w:rStyle w:val="StyleUnderline"/>
        </w:rPr>
        <w:t>that members can use to anonymously report concerns</w:t>
      </w:r>
      <w:r w:rsidRPr="00594009">
        <w:rPr>
          <w:sz w:val="16"/>
        </w:rPr>
        <w:t xml:space="preserve">. </w:t>
      </w:r>
      <w:r w:rsidRPr="00594009">
        <w:rPr>
          <w:rStyle w:val="StyleUnderline"/>
        </w:rPr>
        <w:t xml:space="preserve">The </w:t>
      </w:r>
      <w:r w:rsidRPr="00594009">
        <w:rPr>
          <w:rStyle w:val="Emphasis"/>
          <w:sz w:val="30"/>
          <w:szCs w:val="30"/>
          <w:highlight w:val="cyan"/>
        </w:rPr>
        <w:t>union cited a 500 percent increase in reporting</w:t>
      </w:r>
      <w:r w:rsidRPr="00594009">
        <w:rPr>
          <w:rStyle w:val="StyleUnderline"/>
        </w:rPr>
        <w:t xml:space="preserve"> since the Weinstein scandal came to light</w:t>
      </w:r>
      <w:r w:rsidRPr="00594009">
        <w:rPr>
          <w:sz w:val="16"/>
        </w:rPr>
        <w:t>. Union members at the seminar were also encouraged to submit written or verbal workplace complaints to staff on hand at the event, and were given handouts detailing reporting options, crisis support resources, and complaint filing deadlines.</w:t>
      </w:r>
    </w:p>
    <w:p w14:paraId="49BC677E" w14:textId="77777777" w:rsidR="00645CB0" w:rsidRPr="00594009" w:rsidRDefault="00645CB0" w:rsidP="00645CB0">
      <w:pPr>
        <w:rPr>
          <w:sz w:val="16"/>
        </w:rPr>
      </w:pPr>
      <w:r w:rsidRPr="00594009">
        <w:rPr>
          <w:sz w:val="16"/>
        </w:rPr>
        <w:t>Also in response to the Weinstein scandal, the </w:t>
      </w:r>
      <w:r w:rsidRPr="00594009">
        <w:rPr>
          <w:rStyle w:val="Emphasis"/>
          <w:highlight w:val="cyan"/>
        </w:rPr>
        <w:t>AFL-CIO</w:t>
      </w:r>
      <w:r w:rsidRPr="00594009">
        <w:rPr>
          <w:sz w:val="16"/>
          <w:highlight w:val="cyan"/>
        </w:rPr>
        <w:t> </w:t>
      </w:r>
      <w:r w:rsidRPr="00594009">
        <w:rPr>
          <w:rStyle w:val="StyleUnderline"/>
          <w:highlight w:val="cyan"/>
        </w:rPr>
        <w:t xml:space="preserve">has formed a </w:t>
      </w:r>
      <w:r w:rsidRPr="00594009">
        <w:rPr>
          <w:rStyle w:val="Emphasis"/>
          <w:highlight w:val="cyan"/>
        </w:rPr>
        <w:t>cross-industry working group</w:t>
      </w:r>
      <w:r w:rsidRPr="00594009">
        <w:rPr>
          <w:sz w:val="16"/>
          <w:highlight w:val="cyan"/>
        </w:rPr>
        <w:t xml:space="preserve"> </w:t>
      </w:r>
      <w:r w:rsidRPr="00594009">
        <w:rPr>
          <w:rStyle w:val="StyleUnderline"/>
          <w:highlight w:val="cyan"/>
        </w:rPr>
        <w:t xml:space="preserve">to deal with the issue of </w:t>
      </w:r>
      <w:r w:rsidRPr="00594009">
        <w:rPr>
          <w:rStyle w:val="Emphasis"/>
          <w:highlight w:val="cyan"/>
        </w:rPr>
        <w:t>sexual harassment</w:t>
      </w:r>
      <w:r w:rsidRPr="00594009">
        <w:rPr>
          <w:sz w:val="16"/>
        </w:rPr>
        <w:t xml:space="preserve"> in the workplace. This group will attempt to develop best practices and tangible resources that will ideally </w:t>
      </w:r>
      <w:r w:rsidRPr="00594009">
        <w:rPr>
          <w:rStyle w:val="StyleUnderline"/>
          <w:highlight w:val="cyan"/>
        </w:rPr>
        <w:t>make it easier for people to speak out and get a meaningful respon</w:t>
      </w:r>
      <w:r w:rsidRPr="00594009">
        <w:rPr>
          <w:rStyle w:val="StyleUnderline"/>
        </w:rPr>
        <w:t>se</w:t>
      </w:r>
      <w:r w:rsidRPr="00594009">
        <w:rPr>
          <w:sz w:val="16"/>
        </w:rPr>
        <w:t xml:space="preserve"> when they do. The working group will develop best practices not just for the entertainment industry, but also for all workplace settings.</w:t>
      </w:r>
    </w:p>
    <w:p w14:paraId="5BDB1F31" w14:textId="77777777" w:rsidR="00645CB0" w:rsidRDefault="00645CB0" w:rsidP="00645CB0">
      <w:pPr>
        <w:pStyle w:val="Heading4"/>
      </w:pPr>
      <w:r>
        <w:t xml:space="preserve">And they’re often the only </w:t>
      </w:r>
      <w:r w:rsidRPr="00594009">
        <w:rPr>
          <w:u w:val="single"/>
        </w:rPr>
        <w:t>recourse</w:t>
      </w:r>
      <w:r>
        <w:t xml:space="preserve"> to sexual </w:t>
      </w:r>
      <w:r w:rsidRPr="00594009">
        <w:rPr>
          <w:u w:val="single"/>
        </w:rPr>
        <w:t>assault</w:t>
      </w:r>
      <w:r>
        <w:t xml:space="preserve">. </w:t>
      </w:r>
    </w:p>
    <w:p w14:paraId="00489384" w14:textId="77777777" w:rsidR="00645CB0" w:rsidRPr="00594009" w:rsidRDefault="00645CB0" w:rsidP="00645CB0">
      <w:pPr>
        <w:rPr>
          <w:b/>
          <w:bCs/>
          <w:sz w:val="26"/>
        </w:rPr>
      </w:pPr>
      <w:r>
        <w:rPr>
          <w:rStyle w:val="Style13ptBold"/>
        </w:rPr>
        <w:t xml:space="preserve">Womack 18 </w:t>
      </w:r>
      <w:r w:rsidRPr="00594009">
        <w:t>[Taffy Womack; AFSCME Council 4. “Unions provide best solution to ending sexual harassment” https://council4.org/press-room/unions-provide-best-solution-ending-sexual-harassment. Minion]</w:t>
      </w:r>
    </w:p>
    <w:p w14:paraId="7B4FD3F7" w14:textId="77777777" w:rsidR="00645CB0" w:rsidRPr="00594009" w:rsidRDefault="00645CB0" w:rsidP="00645CB0">
      <w:pPr>
        <w:rPr>
          <w:sz w:val="16"/>
        </w:rPr>
      </w:pPr>
      <w:r w:rsidRPr="00594009">
        <w:rPr>
          <w:rStyle w:val="Emphasis"/>
          <w:highlight w:val="cyan"/>
        </w:rPr>
        <w:t>Unions</w:t>
      </w:r>
      <w:r w:rsidRPr="00594009">
        <w:rPr>
          <w:sz w:val="16"/>
          <w:highlight w:val="cyan"/>
        </w:rPr>
        <w:t xml:space="preserve"> </w:t>
      </w:r>
      <w:r w:rsidRPr="00594009">
        <w:rPr>
          <w:rStyle w:val="StyleUnderline"/>
          <w:highlight w:val="cyan"/>
        </w:rPr>
        <w:t xml:space="preserve">are one of the </w:t>
      </w:r>
      <w:r w:rsidRPr="00594009">
        <w:rPr>
          <w:rStyle w:val="Emphasis"/>
          <w:highlight w:val="cyan"/>
        </w:rPr>
        <w:t>best ways</w:t>
      </w:r>
      <w:r w:rsidRPr="00594009">
        <w:rPr>
          <w:sz w:val="16"/>
        </w:rPr>
        <w:t xml:space="preserve"> for working women and men </w:t>
      </w:r>
      <w:r w:rsidRPr="00594009">
        <w:rPr>
          <w:rStyle w:val="StyleUnderline"/>
          <w:highlight w:val="cyan"/>
        </w:rPr>
        <w:t xml:space="preserve">to end </w:t>
      </w:r>
      <w:r w:rsidRPr="00594009">
        <w:rPr>
          <w:rStyle w:val="Emphasis"/>
          <w:highlight w:val="cyan"/>
        </w:rPr>
        <w:t>sexual harassment</w:t>
      </w:r>
      <w:r w:rsidRPr="00594009">
        <w:rPr>
          <w:sz w:val="16"/>
        </w:rPr>
        <w:t xml:space="preserve"> and discrimination in the workplace. That is </w:t>
      </w:r>
      <w:r w:rsidRPr="00594009">
        <w:rPr>
          <w:rStyle w:val="StyleUnderline"/>
          <w:highlight w:val="cyan"/>
        </w:rPr>
        <w:t>because</w:t>
      </w:r>
      <w:r w:rsidRPr="00594009">
        <w:rPr>
          <w:rStyle w:val="StyleUnderline"/>
        </w:rPr>
        <w:t xml:space="preserve"> when working people come together in union, they </w:t>
      </w:r>
      <w:r w:rsidRPr="00594009">
        <w:rPr>
          <w:rStyle w:val="Emphasis"/>
          <w:highlight w:val="cyan"/>
        </w:rPr>
        <w:t>negotiate a contract with just cause</w:t>
      </w:r>
      <w:r w:rsidRPr="00594009">
        <w:rPr>
          <w:rStyle w:val="Emphasis"/>
        </w:rPr>
        <w:t xml:space="preserve"> </w:t>
      </w:r>
      <w:r w:rsidRPr="00594009">
        <w:rPr>
          <w:rStyle w:val="Emphasis"/>
          <w:highlight w:val="cyan"/>
        </w:rPr>
        <w:t>language</w:t>
      </w:r>
      <w:r w:rsidRPr="00594009">
        <w:rPr>
          <w:sz w:val="16"/>
          <w:highlight w:val="cyan"/>
        </w:rPr>
        <w:t xml:space="preserve">, </w:t>
      </w:r>
      <w:r w:rsidRPr="00594009">
        <w:rPr>
          <w:rStyle w:val="StyleUnderline"/>
          <w:highlight w:val="cyan"/>
        </w:rPr>
        <w:t xml:space="preserve">and a </w:t>
      </w:r>
      <w:r w:rsidRPr="00594009">
        <w:rPr>
          <w:rStyle w:val="Emphasis"/>
          <w:highlight w:val="cyan"/>
        </w:rPr>
        <w:t>grievance and arbitration process</w:t>
      </w:r>
      <w:r w:rsidRPr="00594009">
        <w:rPr>
          <w:rStyle w:val="StyleUnderline"/>
          <w:highlight w:val="cyan"/>
        </w:rPr>
        <w:t xml:space="preserve"> for </w:t>
      </w:r>
      <w:r w:rsidRPr="00594009">
        <w:rPr>
          <w:rStyle w:val="Emphasis"/>
          <w:highlight w:val="cyan"/>
        </w:rPr>
        <w:t>dealing with conflict</w:t>
      </w:r>
      <w:r w:rsidRPr="00594009">
        <w:rPr>
          <w:rStyle w:val="StyleUnderline"/>
          <w:highlight w:val="cyan"/>
        </w:rPr>
        <w:t xml:space="preserve"> with the </w:t>
      </w:r>
      <w:r w:rsidRPr="00594009">
        <w:rPr>
          <w:rStyle w:val="Emphasis"/>
          <w:highlight w:val="cyan"/>
        </w:rPr>
        <w:t>employer</w:t>
      </w:r>
      <w:r w:rsidRPr="00594009">
        <w:rPr>
          <w:sz w:val="16"/>
        </w:rPr>
        <w:t>.</w:t>
      </w:r>
    </w:p>
    <w:p w14:paraId="4083A098" w14:textId="77777777" w:rsidR="00645CB0" w:rsidRPr="00594009" w:rsidRDefault="00645CB0" w:rsidP="00645CB0">
      <w:pPr>
        <w:rPr>
          <w:sz w:val="16"/>
        </w:rPr>
      </w:pPr>
      <w:r w:rsidRPr="00594009">
        <w:rPr>
          <w:sz w:val="16"/>
        </w:rPr>
        <w:t>With the rise of the #MeToo movement, it has become painfully clear that management and people in positions of power have long been able to sexually harass and abuse women with little to no chance of facing any consequences. That’s why I was stunned to see a recent op-ed [Employers are the key to developing workplace harassment solutions] that suggested employers and management were key to solving the problem of sexual harassment.</w:t>
      </w:r>
    </w:p>
    <w:p w14:paraId="14B4C4A8" w14:textId="77777777" w:rsidR="00645CB0" w:rsidRPr="00594009" w:rsidRDefault="00645CB0" w:rsidP="00645CB0">
      <w:pPr>
        <w:rPr>
          <w:sz w:val="16"/>
        </w:rPr>
      </w:pPr>
      <w:r w:rsidRPr="00594009">
        <w:rPr>
          <w:sz w:val="16"/>
        </w:rPr>
        <w:t xml:space="preserve">As a long </w:t>
      </w:r>
      <w:r w:rsidRPr="00594009">
        <w:rPr>
          <w:rStyle w:val="StyleUnderline"/>
        </w:rPr>
        <w:t xml:space="preserve">list of </w:t>
      </w:r>
      <w:r w:rsidRPr="00594009">
        <w:rPr>
          <w:rStyle w:val="StyleUnderline"/>
          <w:highlight w:val="cyan"/>
        </w:rPr>
        <w:t>powerful men</w:t>
      </w:r>
      <w:r w:rsidRPr="00594009">
        <w:rPr>
          <w:rStyle w:val="StyleUnderline"/>
        </w:rPr>
        <w:t xml:space="preserve"> have been </w:t>
      </w:r>
      <w:r w:rsidRPr="00594009">
        <w:rPr>
          <w:rStyle w:val="StyleUnderline"/>
          <w:highlight w:val="cyan"/>
        </w:rPr>
        <w:t>exposed</w:t>
      </w:r>
      <w:r w:rsidRPr="00594009">
        <w:rPr>
          <w:sz w:val="16"/>
        </w:rPr>
        <w:t xml:space="preserve"> – </w:t>
      </w:r>
      <w:r w:rsidRPr="00594009">
        <w:rPr>
          <w:rStyle w:val="Emphasis"/>
          <w:highlight w:val="cyan"/>
        </w:rPr>
        <w:t>Harvey Weinstein</w:t>
      </w:r>
      <w:r w:rsidRPr="00594009">
        <w:rPr>
          <w:sz w:val="16"/>
          <w:highlight w:val="cyan"/>
        </w:rPr>
        <w:t xml:space="preserve">, </w:t>
      </w:r>
      <w:r w:rsidRPr="00594009">
        <w:rPr>
          <w:rStyle w:val="Emphasis"/>
          <w:highlight w:val="cyan"/>
        </w:rPr>
        <w:t>Steve Wynn</w:t>
      </w:r>
      <w:r w:rsidRPr="00594009">
        <w:rPr>
          <w:sz w:val="16"/>
          <w:highlight w:val="cyan"/>
        </w:rPr>
        <w:t xml:space="preserve">, </w:t>
      </w:r>
      <w:r w:rsidRPr="00594009">
        <w:rPr>
          <w:rStyle w:val="Emphasis"/>
          <w:highlight w:val="cyan"/>
        </w:rPr>
        <w:t>Larry Nassar</w:t>
      </w:r>
      <w:r w:rsidRPr="00594009">
        <w:rPr>
          <w:sz w:val="16"/>
          <w:highlight w:val="cyan"/>
        </w:rPr>
        <w:t xml:space="preserve">, </w:t>
      </w:r>
      <w:r w:rsidRPr="00594009">
        <w:rPr>
          <w:rStyle w:val="Emphasis"/>
          <w:highlight w:val="cyan"/>
        </w:rPr>
        <w:t>Mario Batali</w:t>
      </w:r>
      <w:r w:rsidRPr="00594009">
        <w:rPr>
          <w:sz w:val="16"/>
          <w:highlight w:val="cyan"/>
        </w:rPr>
        <w:t xml:space="preserve">, </w:t>
      </w:r>
      <w:r w:rsidRPr="00594009">
        <w:rPr>
          <w:rStyle w:val="Emphasis"/>
          <w:highlight w:val="cyan"/>
        </w:rPr>
        <w:t>Matt Lauer</w:t>
      </w:r>
      <w:r w:rsidRPr="00594009">
        <w:rPr>
          <w:sz w:val="16"/>
          <w:highlight w:val="cyan"/>
        </w:rPr>
        <w:t xml:space="preserve">, </w:t>
      </w:r>
      <w:r w:rsidRPr="00594009">
        <w:rPr>
          <w:rStyle w:val="Emphasis"/>
          <w:highlight w:val="cyan"/>
        </w:rPr>
        <w:t>Bill Cosby</w:t>
      </w:r>
      <w:r w:rsidRPr="00594009">
        <w:rPr>
          <w:sz w:val="16"/>
        </w:rPr>
        <w:t xml:space="preserve"> and countless others – </w:t>
      </w:r>
      <w:r w:rsidRPr="00594009">
        <w:rPr>
          <w:rStyle w:val="StyleUnderline"/>
        </w:rPr>
        <w:t>for sexual harassment and assault</w:t>
      </w:r>
      <w:r w:rsidRPr="00594009">
        <w:rPr>
          <w:sz w:val="16"/>
        </w:rPr>
        <w:t xml:space="preserve">, it has become quite </w:t>
      </w:r>
      <w:r w:rsidRPr="00594009">
        <w:rPr>
          <w:rStyle w:val="StyleUnderline"/>
          <w:highlight w:val="cyan"/>
        </w:rPr>
        <w:t xml:space="preserve">obvious </w:t>
      </w:r>
      <w:r w:rsidRPr="00594009">
        <w:rPr>
          <w:rStyle w:val="StyleUnderline"/>
          <w:highlight w:val="cyan"/>
        </w:rPr>
        <w:lastRenderedPageBreak/>
        <w:t xml:space="preserve">that </w:t>
      </w:r>
      <w:r w:rsidRPr="00594009">
        <w:rPr>
          <w:rStyle w:val="Emphasis"/>
          <w:highlight w:val="cyan"/>
        </w:rPr>
        <w:t>management would not solve this problem on its own</w:t>
      </w:r>
      <w:r w:rsidRPr="00594009">
        <w:rPr>
          <w:sz w:val="16"/>
        </w:rPr>
        <w:t>. Not only has this movement illuminated the pervasiveness of the problem, it also showed that even women with relatively high levels of power were not immune to being harassed.</w:t>
      </w:r>
    </w:p>
    <w:p w14:paraId="75E927E9" w14:textId="77777777" w:rsidR="00645CB0" w:rsidRPr="00594009" w:rsidRDefault="00645CB0" w:rsidP="00645CB0">
      <w:pPr>
        <w:rPr>
          <w:sz w:val="16"/>
        </w:rPr>
      </w:pPr>
      <w:r w:rsidRPr="00594009">
        <w:rPr>
          <w:sz w:val="16"/>
        </w:rPr>
        <w:t xml:space="preserve">Sexual harassment has no place in our society. Yet </w:t>
      </w:r>
      <w:r w:rsidRPr="00594009">
        <w:rPr>
          <w:rStyle w:val="StyleUnderline"/>
          <w:highlight w:val="cyan"/>
        </w:rPr>
        <w:t>far too many working people</w:t>
      </w:r>
      <w:r w:rsidRPr="00594009">
        <w:rPr>
          <w:rStyle w:val="StyleUnderline"/>
        </w:rPr>
        <w:t xml:space="preserve">, especially women, </w:t>
      </w:r>
      <w:r w:rsidRPr="00594009">
        <w:rPr>
          <w:rStyle w:val="StyleUnderline"/>
          <w:highlight w:val="cyan"/>
        </w:rPr>
        <w:t>dread going to work</w:t>
      </w:r>
      <w:r w:rsidRPr="00594009">
        <w:rPr>
          <w:rStyle w:val="StyleUnderline"/>
        </w:rPr>
        <w:t xml:space="preserve"> simply </w:t>
      </w:r>
      <w:r w:rsidRPr="00594009">
        <w:rPr>
          <w:rStyle w:val="StyleUnderline"/>
          <w:highlight w:val="cyan"/>
        </w:rPr>
        <w:t>because they fear</w:t>
      </w:r>
      <w:r w:rsidRPr="00594009">
        <w:rPr>
          <w:rStyle w:val="StyleUnderline"/>
        </w:rPr>
        <w:t xml:space="preserve"> they may be </w:t>
      </w:r>
      <w:r w:rsidRPr="00594009">
        <w:rPr>
          <w:rStyle w:val="StyleUnderline"/>
          <w:highlight w:val="cyan"/>
        </w:rPr>
        <w:t>harassed or worse</w:t>
      </w:r>
      <w:r w:rsidRPr="00594009">
        <w:rPr>
          <w:sz w:val="16"/>
        </w:rPr>
        <w:t>. Many even fear retaliation for speaking up.</w:t>
      </w:r>
    </w:p>
    <w:p w14:paraId="0CAD0F68" w14:textId="77777777" w:rsidR="00645CB0" w:rsidRPr="00594009" w:rsidRDefault="00645CB0" w:rsidP="00645CB0">
      <w:pPr>
        <w:rPr>
          <w:sz w:val="16"/>
        </w:rPr>
      </w:pPr>
      <w:r w:rsidRPr="00594009">
        <w:rPr>
          <w:sz w:val="16"/>
        </w:rPr>
        <w:t>That’s why it’s important to have a union.</w:t>
      </w:r>
    </w:p>
    <w:p w14:paraId="6634C2B3" w14:textId="77777777" w:rsidR="00645CB0" w:rsidRDefault="00645CB0" w:rsidP="00645CB0">
      <w:pPr>
        <w:pStyle w:val="Heading4"/>
      </w:pPr>
      <w:r>
        <w:t xml:space="preserve">Unions are </w:t>
      </w:r>
      <w:r>
        <w:rPr>
          <w:u w:val="single"/>
        </w:rPr>
        <w:t>decisively</w:t>
      </w:r>
      <w:r>
        <w:t xml:space="preserve"> for workers of </w:t>
      </w:r>
      <w:r w:rsidRPr="00294830">
        <w:rPr>
          <w:u w:val="single"/>
        </w:rPr>
        <w:t>color</w:t>
      </w:r>
      <w:r>
        <w:t xml:space="preserve">.  </w:t>
      </w:r>
    </w:p>
    <w:p w14:paraId="111E3688" w14:textId="77777777" w:rsidR="00645CB0" w:rsidRPr="00294830" w:rsidRDefault="00645CB0" w:rsidP="00645CB0">
      <w:pPr>
        <w:rPr>
          <w:rStyle w:val="Style13ptBold"/>
        </w:rPr>
      </w:pPr>
      <w:r>
        <w:rPr>
          <w:rStyle w:val="Style13ptBold"/>
        </w:rPr>
        <w:t xml:space="preserve">Greenhouse 22 </w:t>
      </w:r>
      <w:r w:rsidRPr="00294830">
        <w:t>[Steven Greenhouse; Senior Fellow of the Century Foundation. Nov 16, “How Unions Work for the Economy” https://tcf.org/content/report/how-unions-work-for-the-economy/. Minion]</w:t>
      </w:r>
    </w:p>
    <w:p w14:paraId="4F1EA94A" w14:textId="77777777" w:rsidR="00645CB0" w:rsidRPr="00294830" w:rsidRDefault="00645CB0" w:rsidP="00645CB0">
      <w:pPr>
        <w:rPr>
          <w:rStyle w:val="StyleUnderline"/>
        </w:rPr>
      </w:pPr>
      <w:r w:rsidRPr="00294830">
        <w:rPr>
          <w:rStyle w:val="Emphasis"/>
          <w:sz w:val="30"/>
          <w:szCs w:val="30"/>
          <w:highlight w:val="cyan"/>
        </w:rPr>
        <w:t>Unions Help Workers of Color</w:t>
      </w:r>
      <w:r w:rsidRPr="00294830">
        <w:rPr>
          <w:rStyle w:val="StyleUnderline"/>
        </w:rPr>
        <w:t xml:space="preserve"> and Women</w:t>
      </w:r>
    </w:p>
    <w:p w14:paraId="66516A53" w14:textId="77777777" w:rsidR="00645CB0" w:rsidRPr="00294830" w:rsidRDefault="00645CB0" w:rsidP="00645CB0">
      <w:pPr>
        <w:rPr>
          <w:sz w:val="16"/>
        </w:rPr>
      </w:pPr>
      <w:r w:rsidRPr="00294830">
        <w:rPr>
          <w:rStyle w:val="StyleUnderline"/>
        </w:rPr>
        <w:t>For workers</w:t>
      </w:r>
      <w:r w:rsidRPr="00294830">
        <w:rPr>
          <w:sz w:val="16"/>
        </w:rPr>
        <w:t xml:space="preserve"> of color, the so-called union </w:t>
      </w:r>
      <w:r w:rsidRPr="00294830">
        <w:rPr>
          <w:rStyle w:val="StyleUnderline"/>
          <w:highlight w:val="cyan"/>
        </w:rPr>
        <w:t>wage premium</w:t>
      </w:r>
      <w:r w:rsidRPr="00294830">
        <w:rPr>
          <w:sz w:val="16"/>
        </w:rPr>
        <w:t xml:space="preserve"> is </w:t>
      </w:r>
      <w:r w:rsidRPr="00294830">
        <w:rPr>
          <w:rStyle w:val="StyleUnderline"/>
        </w:rPr>
        <w:t xml:space="preserve">even </w:t>
      </w:r>
      <w:r w:rsidRPr="00294830">
        <w:rPr>
          <w:rStyle w:val="StyleUnderline"/>
          <w:highlight w:val="cyan"/>
        </w:rPr>
        <w:t>higher</w:t>
      </w:r>
      <w:r w:rsidRPr="00294830">
        <w:rPr>
          <w:sz w:val="16"/>
        </w:rPr>
        <w:t xml:space="preserve">. </w:t>
      </w:r>
      <w:r w:rsidRPr="00294830">
        <w:rPr>
          <w:rStyle w:val="StyleUnderline"/>
        </w:rPr>
        <w:t>According to the</w:t>
      </w:r>
      <w:r w:rsidRPr="00294830">
        <w:rPr>
          <w:sz w:val="16"/>
        </w:rPr>
        <w:t xml:space="preserve"> </w:t>
      </w:r>
      <w:r w:rsidRPr="00294830">
        <w:rPr>
          <w:rStyle w:val="Emphasis"/>
        </w:rPr>
        <w:t>E</w:t>
      </w:r>
      <w:r w:rsidRPr="00294830">
        <w:rPr>
          <w:sz w:val="16"/>
        </w:rPr>
        <w:t xml:space="preserve">conomic </w:t>
      </w:r>
      <w:r w:rsidRPr="00294830">
        <w:rPr>
          <w:rStyle w:val="Emphasis"/>
        </w:rPr>
        <w:t>P</w:t>
      </w:r>
      <w:r w:rsidRPr="00294830">
        <w:rPr>
          <w:sz w:val="16"/>
        </w:rPr>
        <w:t xml:space="preserve">olicy </w:t>
      </w:r>
      <w:r w:rsidRPr="00294830">
        <w:rPr>
          <w:rStyle w:val="Emphasis"/>
        </w:rPr>
        <w:t>I</w:t>
      </w:r>
      <w:r w:rsidRPr="00294830">
        <w:rPr>
          <w:sz w:val="16"/>
        </w:rPr>
        <w:t xml:space="preserve">nstitute, Black union </w:t>
      </w:r>
      <w:r w:rsidRPr="00294830">
        <w:rPr>
          <w:rStyle w:val="StyleUnderline"/>
          <w:highlight w:val="cyan"/>
        </w:rPr>
        <w:t>members earn</w:t>
      </w:r>
      <w:r w:rsidRPr="00294830">
        <w:rPr>
          <w:sz w:val="16"/>
          <w:highlight w:val="cyan"/>
        </w:rPr>
        <w:t xml:space="preserve"> </w:t>
      </w:r>
      <w:r w:rsidRPr="00294830">
        <w:rPr>
          <w:rStyle w:val="Emphasis"/>
          <w:highlight w:val="cyan"/>
        </w:rPr>
        <w:t>13.1 percent</w:t>
      </w:r>
      <w:r w:rsidRPr="00294830">
        <w:rPr>
          <w:sz w:val="16"/>
          <w:highlight w:val="cyan"/>
        </w:rPr>
        <w:t xml:space="preserve"> </w:t>
      </w:r>
      <w:r w:rsidRPr="00294830">
        <w:rPr>
          <w:rStyle w:val="StyleUnderline"/>
          <w:highlight w:val="cyan"/>
        </w:rPr>
        <w:t xml:space="preserve">more </w:t>
      </w:r>
      <w:r w:rsidRPr="00294830">
        <w:rPr>
          <w:rStyle w:val="Emphasis"/>
          <w:highlight w:val="cyan"/>
        </w:rPr>
        <w:t>on average</w:t>
      </w:r>
      <w:r w:rsidRPr="00294830">
        <w:rPr>
          <w:rStyle w:val="StyleUnderline"/>
        </w:rPr>
        <w:t xml:space="preserve"> than comparable nonunion Black workers, while </w:t>
      </w:r>
      <w:r w:rsidRPr="00294830">
        <w:rPr>
          <w:rStyle w:val="Emphasis"/>
          <w:highlight w:val="cyan"/>
        </w:rPr>
        <w:t>Hispanic union</w:t>
      </w:r>
      <w:r w:rsidRPr="00294830">
        <w:rPr>
          <w:rStyle w:val="StyleUnderline"/>
        </w:rPr>
        <w:t xml:space="preserve"> members </w:t>
      </w:r>
      <w:r w:rsidRPr="00294830">
        <w:rPr>
          <w:rStyle w:val="StyleUnderline"/>
          <w:highlight w:val="cyan"/>
        </w:rPr>
        <w:t>earn 18.8 percent more</w:t>
      </w:r>
      <w:r w:rsidRPr="00294830">
        <w:rPr>
          <w:sz w:val="16"/>
        </w:rPr>
        <w:t xml:space="preserve">. </w:t>
      </w:r>
      <w:r w:rsidRPr="00294830">
        <w:rPr>
          <w:rStyle w:val="StyleUnderline"/>
        </w:rPr>
        <w:t xml:space="preserve">One study found that </w:t>
      </w:r>
      <w:r w:rsidRPr="00294830">
        <w:rPr>
          <w:rStyle w:val="StyleUnderline"/>
          <w:highlight w:val="cyan"/>
        </w:rPr>
        <w:t>58.8 percent of unionized workers of color owned their own homes</w:t>
      </w:r>
      <w:r w:rsidRPr="00294830">
        <w:rPr>
          <w:rStyle w:val="StyleUnderline"/>
        </w:rPr>
        <w:t xml:space="preserve">, </w:t>
      </w:r>
      <w:r w:rsidRPr="00294830">
        <w:rPr>
          <w:sz w:val="16"/>
        </w:rPr>
        <w:t xml:space="preserve">compared with 47.7 percent of nonunion workers of color. </w:t>
      </w:r>
      <w:r w:rsidRPr="00294830">
        <w:rPr>
          <w:rStyle w:val="Emphasis"/>
          <w:highlight w:val="cyan"/>
        </w:rPr>
        <w:t>More than half</w:t>
      </w:r>
      <w:r w:rsidRPr="00294830">
        <w:rPr>
          <w:rStyle w:val="StyleUnderline"/>
          <w:highlight w:val="cyan"/>
        </w:rPr>
        <w:t xml:space="preserve"> of </w:t>
      </w:r>
      <w:r w:rsidRPr="00294830">
        <w:rPr>
          <w:rStyle w:val="Emphasis"/>
          <w:highlight w:val="cyan"/>
        </w:rPr>
        <w:t>unionized workers</w:t>
      </w:r>
      <w:r w:rsidRPr="00294830">
        <w:rPr>
          <w:rStyle w:val="StyleUnderline"/>
        </w:rPr>
        <w:t xml:space="preserve"> of color </w:t>
      </w:r>
      <w:r w:rsidRPr="00294830">
        <w:rPr>
          <w:rStyle w:val="Emphasis"/>
          <w:highlight w:val="cyan"/>
        </w:rPr>
        <w:t>have 401(k) retirement savings plans</w:t>
      </w:r>
      <w:r w:rsidRPr="00294830">
        <w:rPr>
          <w:rStyle w:val="StyleUnderline"/>
        </w:rPr>
        <w:t>,</w:t>
      </w:r>
      <w:r w:rsidRPr="00294830">
        <w:rPr>
          <w:sz w:val="16"/>
        </w:rPr>
        <w:t xml:space="preserve"> compared with 35 percent of their nonunion peers.</w:t>
      </w:r>
    </w:p>
    <w:p w14:paraId="5C68E850" w14:textId="77777777" w:rsidR="00645CB0" w:rsidRPr="00294830" w:rsidRDefault="00645CB0" w:rsidP="00645CB0">
      <w:pPr>
        <w:rPr>
          <w:rStyle w:val="StyleUnderline"/>
        </w:rPr>
      </w:pPr>
      <w:r w:rsidRPr="00294830">
        <w:rPr>
          <w:sz w:val="16"/>
        </w:rPr>
        <w:t xml:space="preserve">Unions also help </w:t>
      </w:r>
      <w:r w:rsidRPr="00294830">
        <w:rPr>
          <w:rStyle w:val="Emphasis"/>
        </w:rPr>
        <w:t>reduce</w:t>
      </w:r>
      <w:r w:rsidRPr="00294830">
        <w:rPr>
          <w:rStyle w:val="StyleUnderline"/>
        </w:rPr>
        <w:t xml:space="preserve"> the </w:t>
      </w:r>
      <w:r w:rsidRPr="00294830">
        <w:rPr>
          <w:rStyle w:val="Emphasis"/>
        </w:rPr>
        <w:t>gender pay gap.</w:t>
      </w:r>
      <w:r w:rsidRPr="00294830">
        <w:rPr>
          <w:sz w:val="16"/>
        </w:rPr>
        <w:t xml:space="preserve"> Nonunion women workers earn, on average, 78 percent of what men earn, while </w:t>
      </w:r>
      <w:r w:rsidRPr="00294830">
        <w:rPr>
          <w:rStyle w:val="StyleUnderline"/>
          <w:highlight w:val="cyan"/>
        </w:rPr>
        <w:t>unionized women</w:t>
      </w:r>
      <w:r w:rsidRPr="00294830">
        <w:rPr>
          <w:rStyle w:val="StyleUnderline"/>
        </w:rPr>
        <w:t xml:space="preserve"> </w:t>
      </w:r>
      <w:r w:rsidRPr="00294830">
        <w:rPr>
          <w:rStyle w:val="StyleUnderline"/>
          <w:highlight w:val="cyan"/>
        </w:rPr>
        <w:t>workers earn 94 percent</w:t>
      </w:r>
      <w:r w:rsidRPr="00294830">
        <w:rPr>
          <w:rStyle w:val="StyleUnderline"/>
        </w:rPr>
        <w:t xml:space="preserve"> of what </w:t>
      </w:r>
      <w:r w:rsidRPr="00294830">
        <w:rPr>
          <w:rStyle w:val="StyleUnderline"/>
          <w:highlight w:val="cyan"/>
        </w:rPr>
        <w:t>men earn</w:t>
      </w:r>
      <w:r w:rsidRPr="00294830">
        <w:rPr>
          <w:rStyle w:val="StyleUnderline"/>
        </w:rPr>
        <w:t>.</w:t>
      </w:r>
    </w:p>
    <w:p w14:paraId="3FA5300F" w14:textId="77777777" w:rsidR="00645CB0" w:rsidRPr="00594009" w:rsidRDefault="00645CB0" w:rsidP="00645CB0">
      <w:pPr>
        <w:rPr>
          <w:sz w:val="16"/>
        </w:rPr>
      </w:pPr>
      <w:r w:rsidRPr="00294830">
        <w:rPr>
          <w:sz w:val="16"/>
        </w:rPr>
        <w:t xml:space="preserve">Unions also give a </w:t>
      </w:r>
      <w:r w:rsidRPr="00294830">
        <w:rPr>
          <w:rStyle w:val="Emphasis"/>
          <w:highlight w:val="cyan"/>
        </w:rPr>
        <w:t>lift</w:t>
      </w:r>
      <w:r w:rsidRPr="00294830">
        <w:rPr>
          <w:rStyle w:val="StyleUnderline"/>
        </w:rPr>
        <w:t xml:space="preserve"> to </w:t>
      </w:r>
      <w:r w:rsidRPr="00294830">
        <w:rPr>
          <w:rStyle w:val="Emphasis"/>
          <w:highlight w:val="cyan"/>
        </w:rPr>
        <w:t>workers with disabilities</w:t>
      </w:r>
      <w:r w:rsidRPr="00294830">
        <w:rPr>
          <w:sz w:val="16"/>
        </w:rPr>
        <w:t xml:space="preserve">. One study found that unionized workers with disabilities </w:t>
      </w:r>
      <w:r w:rsidRPr="00294830">
        <w:rPr>
          <w:rStyle w:val="StyleUnderline"/>
          <w:highlight w:val="cyan"/>
        </w:rPr>
        <w:t>earn 29.8 percent more on average</w:t>
      </w:r>
      <w:r w:rsidRPr="00294830">
        <w:rPr>
          <w:sz w:val="16"/>
        </w:rPr>
        <w:t xml:space="preserve"> than comparable nonunion workers with disabilities.</w:t>
      </w:r>
    </w:p>
    <w:p w14:paraId="6BD221DC" w14:textId="39E6CF38" w:rsidR="00645CB0" w:rsidRDefault="00645CB0" w:rsidP="00645CB0">
      <w:pPr>
        <w:pStyle w:val="Heading3"/>
      </w:pPr>
      <w:r>
        <w:lastRenderedPageBreak/>
        <w:t xml:space="preserve">AT: Case---Unions Bad---Queer---1NR </w:t>
      </w:r>
    </w:p>
    <w:p w14:paraId="7769EE4D" w14:textId="77777777" w:rsidR="00645CB0" w:rsidRDefault="00645CB0" w:rsidP="00645CB0">
      <w:pPr>
        <w:pStyle w:val="Heading4"/>
      </w:pPr>
      <w:r>
        <w:t xml:space="preserve">Unions fought for </w:t>
      </w:r>
      <w:r>
        <w:rPr>
          <w:u w:val="single"/>
        </w:rPr>
        <w:t xml:space="preserve">key protections </w:t>
      </w:r>
      <w:r>
        <w:t xml:space="preserve">for the queer community </w:t>
      </w:r>
    </w:p>
    <w:p w14:paraId="35E80A11" w14:textId="77777777" w:rsidR="00645CB0" w:rsidRDefault="00645CB0" w:rsidP="00645CB0">
      <w:r w:rsidRPr="00FD1544">
        <w:rPr>
          <w:rStyle w:val="Style13ptBold"/>
        </w:rPr>
        <w:t>Shewan 24</w:t>
      </w:r>
      <w:r>
        <w:t xml:space="preserve"> [Lulit Shewan is a research assistant for CLASP’s Education, Labor, and Worker Justice team. She provides research support on policy solutions that promote the well-being and empowerment of the working class. "Queer Liberation in the Labor Movement," The Center for Law and Social Policy, 6/27/24, https://www.clasp.org/blog/queer-liberation-in-the-labor-movement/]</w:t>
      </w:r>
    </w:p>
    <w:p w14:paraId="21D6FF07" w14:textId="77777777" w:rsidR="00645CB0" w:rsidRPr="00FD1544" w:rsidRDefault="00645CB0" w:rsidP="00645CB0">
      <w:pPr>
        <w:rPr>
          <w:rStyle w:val="StyleUnderline"/>
        </w:rPr>
      </w:pPr>
      <w:r w:rsidRPr="0045392F">
        <w:rPr>
          <w:sz w:val="16"/>
        </w:rPr>
        <w:t xml:space="preserve">Pride is a time of celebration and acknowledging the resilience and societal contributions of LGBTQ+ individuals, including in the workplace. Historically, </w:t>
      </w:r>
      <w:r w:rsidRPr="00FD1544">
        <w:rPr>
          <w:rStyle w:val="StyleUnderline"/>
          <w:highlight w:val="cyan"/>
        </w:rPr>
        <w:t>queer individuals</w:t>
      </w:r>
      <w:r w:rsidRPr="00FD1544">
        <w:rPr>
          <w:rStyle w:val="StyleUnderline"/>
        </w:rPr>
        <w:t xml:space="preserve"> have significantly </w:t>
      </w:r>
      <w:r w:rsidRPr="00FD1544">
        <w:rPr>
          <w:rStyle w:val="StyleUnderline"/>
          <w:highlight w:val="cyan"/>
        </w:rPr>
        <w:t>advanced workers’ rights</w:t>
      </w:r>
      <w:r w:rsidRPr="00FD1544">
        <w:rPr>
          <w:rStyle w:val="StyleUnderline"/>
        </w:rPr>
        <w:t xml:space="preserve"> and </w:t>
      </w:r>
      <w:r w:rsidRPr="00FD1544">
        <w:rPr>
          <w:rStyle w:val="StyleUnderline"/>
          <w:highlight w:val="cyan"/>
        </w:rPr>
        <w:t>pushed for</w:t>
      </w:r>
      <w:r w:rsidRPr="00FD1544">
        <w:rPr>
          <w:rStyle w:val="StyleUnderline"/>
        </w:rPr>
        <w:t xml:space="preserve"> greater </w:t>
      </w:r>
      <w:r w:rsidRPr="00FD1544">
        <w:rPr>
          <w:rStyle w:val="StyleUnderline"/>
          <w:highlight w:val="cyan"/>
        </w:rPr>
        <w:t>workplace inclusivity</w:t>
      </w:r>
      <w:r w:rsidRPr="00FD1544">
        <w:rPr>
          <w:rStyle w:val="StyleUnderline"/>
        </w:rPr>
        <w:t>. LGBTQ+ employees have long navigated the intersection between queer struggles and the shortcomings of labor law. Labor unions have been instrumental in securing workplace rights for LGBTQ+ individuals and offering essential protection that has often been overlooked</w:t>
      </w:r>
      <w:r w:rsidRPr="0045392F">
        <w:rPr>
          <w:sz w:val="16"/>
        </w:rPr>
        <w:t xml:space="preserve">. </w:t>
      </w:r>
      <w:r w:rsidRPr="00FD1544">
        <w:rPr>
          <w:rStyle w:val="StyleUnderline"/>
        </w:rPr>
        <w:t xml:space="preserve">Before state and federal anti-discrimination laws, </w:t>
      </w:r>
      <w:r w:rsidRPr="00FD1544">
        <w:rPr>
          <w:rStyle w:val="StyleUnderline"/>
          <w:highlight w:val="cyan"/>
        </w:rPr>
        <w:t xml:space="preserve">unions </w:t>
      </w:r>
      <w:r w:rsidRPr="00FD1544">
        <w:rPr>
          <w:rStyle w:val="Emphasis"/>
          <w:highlight w:val="cyan"/>
        </w:rPr>
        <w:t>negotiated fair practices within their contracts</w:t>
      </w:r>
      <w:r w:rsidRPr="00FD1544">
        <w:rPr>
          <w:rStyle w:val="StyleUnderline"/>
          <w:highlight w:val="cyan"/>
        </w:rPr>
        <w:t>, paving the way for broader</w:t>
      </w:r>
      <w:r w:rsidRPr="00FD1544">
        <w:rPr>
          <w:rStyle w:val="StyleUnderline"/>
        </w:rPr>
        <w:t xml:space="preserve"> societal and workplace </w:t>
      </w:r>
      <w:r w:rsidRPr="00FD1544">
        <w:rPr>
          <w:rStyle w:val="StyleUnderline"/>
          <w:highlight w:val="cyan"/>
        </w:rPr>
        <w:t>equality</w:t>
      </w:r>
      <w:r w:rsidRPr="00FD1544">
        <w:rPr>
          <w:rStyle w:val="StyleUnderline"/>
        </w:rPr>
        <w:t>.</w:t>
      </w:r>
    </w:p>
    <w:p w14:paraId="500262A5" w14:textId="77777777" w:rsidR="00645CB0" w:rsidRPr="00FD1544" w:rsidRDefault="00645CB0" w:rsidP="00645CB0">
      <w:pPr>
        <w:rPr>
          <w:rStyle w:val="StyleUnderline"/>
        </w:rPr>
      </w:pPr>
      <w:r w:rsidRPr="0045392F">
        <w:rPr>
          <w:sz w:val="16"/>
        </w:rPr>
        <w:t xml:space="preserve">The contributions of queer activists to the labor movement are ongoing. Today, </w:t>
      </w:r>
      <w:r w:rsidRPr="00FD1544">
        <w:rPr>
          <w:rStyle w:val="StyleUnderline"/>
        </w:rPr>
        <w:t xml:space="preserve">queer labor activists </w:t>
      </w:r>
      <w:r w:rsidRPr="00FD1544">
        <w:rPr>
          <w:rStyle w:val="StyleUnderline"/>
          <w:highlight w:val="cyan"/>
        </w:rPr>
        <w:t>fight for</w:t>
      </w:r>
      <w:r w:rsidRPr="00FD1544">
        <w:rPr>
          <w:rStyle w:val="StyleUnderline"/>
        </w:rPr>
        <w:t xml:space="preserve"> comprehensive </w:t>
      </w:r>
      <w:r w:rsidRPr="00FD1544">
        <w:rPr>
          <w:rStyle w:val="StyleUnderline"/>
          <w:highlight w:val="cyan"/>
        </w:rPr>
        <w:t>anti-discrimination protections</w:t>
      </w:r>
      <w:r w:rsidRPr="00FD1544">
        <w:rPr>
          <w:rStyle w:val="StyleUnderline"/>
        </w:rPr>
        <w:t xml:space="preserve">, health care benefits that include </w:t>
      </w:r>
      <w:r w:rsidRPr="00FD1544">
        <w:rPr>
          <w:rStyle w:val="StyleUnderline"/>
          <w:highlight w:val="cyan"/>
        </w:rPr>
        <w:t>gender-affirming care, and fair wages.</w:t>
      </w:r>
      <w:r w:rsidRPr="00FD1544">
        <w:rPr>
          <w:rStyle w:val="StyleUnderline"/>
        </w:rPr>
        <w:t xml:space="preserve"> These practices have </w:t>
      </w:r>
      <w:r w:rsidRPr="00FD1544">
        <w:rPr>
          <w:rStyle w:val="StyleUnderline"/>
          <w:highlight w:val="cyan"/>
        </w:rPr>
        <w:t xml:space="preserve">led to </w:t>
      </w:r>
      <w:r w:rsidRPr="00FD1544">
        <w:rPr>
          <w:rStyle w:val="Emphasis"/>
          <w:highlight w:val="cyan"/>
        </w:rPr>
        <w:t>significant legislative victories</w:t>
      </w:r>
      <w:r w:rsidRPr="00FD1544">
        <w:rPr>
          <w:rStyle w:val="StyleUnderline"/>
        </w:rPr>
        <w:t xml:space="preserve"> and improved workplace policies, demonstrating the importance of intersectional advocacy.</w:t>
      </w:r>
    </w:p>
    <w:p w14:paraId="068F2924" w14:textId="77777777" w:rsidR="00645CB0" w:rsidRPr="0045392F" w:rsidRDefault="00645CB0" w:rsidP="00645CB0">
      <w:pPr>
        <w:rPr>
          <w:sz w:val="16"/>
        </w:rPr>
      </w:pPr>
      <w:r w:rsidRPr="0045392F">
        <w:rPr>
          <w:sz w:val="16"/>
        </w:rPr>
        <w:t>History of LGBTQ+ in the Labor Movement</w:t>
      </w:r>
    </w:p>
    <w:p w14:paraId="3D29EB59" w14:textId="77777777" w:rsidR="00645CB0" w:rsidRPr="0045392F" w:rsidRDefault="00645CB0" w:rsidP="00645CB0">
      <w:pPr>
        <w:rPr>
          <w:sz w:val="16"/>
        </w:rPr>
      </w:pPr>
      <w:r w:rsidRPr="0045392F">
        <w:rPr>
          <w:sz w:val="16"/>
        </w:rPr>
        <w:t>Before the 1969 Stonewall rebellion, the union movement largely ignored issues facing the queer community. Without legal protections, employer discrimination based on sexual orientation was rampant, silently victimizing union members and weakening collective power. As the queer liberation movement gained momentum, organized labor began recognizing the urgency of addressing these injustices.</w:t>
      </w:r>
    </w:p>
    <w:p w14:paraId="0C3681B0" w14:textId="77777777" w:rsidR="00645CB0" w:rsidRPr="0045392F" w:rsidRDefault="00645CB0" w:rsidP="00645CB0">
      <w:pPr>
        <w:rPr>
          <w:sz w:val="16"/>
        </w:rPr>
      </w:pPr>
      <w:r w:rsidRPr="00FD1544">
        <w:rPr>
          <w:rStyle w:val="StyleUnderline"/>
        </w:rPr>
        <w:t xml:space="preserve">In 1974, </w:t>
      </w:r>
      <w:r w:rsidRPr="00FD1544">
        <w:rPr>
          <w:rStyle w:val="StyleUnderline"/>
          <w:highlight w:val="cyan"/>
        </w:rPr>
        <w:t>S</w:t>
      </w:r>
      <w:r w:rsidRPr="00FD1544">
        <w:rPr>
          <w:rStyle w:val="StyleUnderline"/>
        </w:rPr>
        <w:t xml:space="preserve">an </w:t>
      </w:r>
      <w:r w:rsidRPr="00FD1544">
        <w:rPr>
          <w:rStyle w:val="StyleUnderline"/>
          <w:highlight w:val="cyan"/>
        </w:rPr>
        <w:t>F</w:t>
      </w:r>
      <w:r w:rsidRPr="00FD1544">
        <w:rPr>
          <w:rStyle w:val="StyleUnderline"/>
        </w:rPr>
        <w:t>rancisco’</w:t>
      </w:r>
      <w:r w:rsidRPr="00FD1544">
        <w:rPr>
          <w:rStyle w:val="StyleUnderline"/>
          <w:highlight w:val="cyan"/>
        </w:rPr>
        <w:t>s</w:t>
      </w:r>
      <w:r w:rsidRPr="00FD1544">
        <w:rPr>
          <w:rStyle w:val="StyleUnderline"/>
        </w:rPr>
        <w:t xml:space="preserve"> </w:t>
      </w:r>
      <w:r w:rsidRPr="00FD1544">
        <w:rPr>
          <w:rStyle w:val="StyleUnderline"/>
          <w:highlight w:val="cyan"/>
        </w:rPr>
        <w:t>queer community joined forces with</w:t>
      </w:r>
      <w:r w:rsidRPr="00FD1544">
        <w:rPr>
          <w:rStyle w:val="StyleUnderline"/>
        </w:rPr>
        <w:t xml:space="preserve"> the </w:t>
      </w:r>
      <w:r w:rsidRPr="00FD1544">
        <w:rPr>
          <w:rStyle w:val="StyleUnderline"/>
          <w:highlight w:val="cyan"/>
        </w:rPr>
        <w:t>Teamsters to support a boycott</w:t>
      </w:r>
      <w:r w:rsidRPr="00FD1544">
        <w:rPr>
          <w:rStyle w:val="StyleUnderline"/>
        </w:rPr>
        <w:t xml:space="preserve"> against </w:t>
      </w:r>
      <w:r w:rsidRPr="00FD1544">
        <w:rPr>
          <w:rStyle w:val="StyleUnderline"/>
          <w:highlight w:val="cyan"/>
        </w:rPr>
        <w:t>Coors</w:t>
      </w:r>
      <w:r w:rsidRPr="00FD1544">
        <w:rPr>
          <w:rStyle w:val="StyleUnderline"/>
        </w:rPr>
        <w:t xml:space="preserve"> Brewing Company, </w:t>
      </w:r>
      <w:r w:rsidRPr="00FD1544">
        <w:rPr>
          <w:rStyle w:val="StyleUnderline"/>
          <w:highlight w:val="cyan"/>
        </w:rPr>
        <w:t>which was non-union</w:t>
      </w:r>
      <w:r w:rsidRPr="0045392F">
        <w:rPr>
          <w:sz w:val="16"/>
          <w:highlight w:val="cyan"/>
        </w:rPr>
        <w:t>.</w:t>
      </w:r>
      <w:r w:rsidRPr="0045392F">
        <w:rPr>
          <w:sz w:val="16"/>
        </w:rPr>
        <w:t xml:space="preserve"> This partnership expanded into a national boycott, </w:t>
      </w:r>
      <w:r w:rsidRPr="00FD1544">
        <w:rPr>
          <w:rStyle w:val="StyleUnderline"/>
          <w:highlight w:val="cyan"/>
        </w:rPr>
        <w:t>compelling Coors to abandon</w:t>
      </w:r>
      <w:r w:rsidRPr="00FD1544">
        <w:rPr>
          <w:rStyle w:val="StyleUnderline"/>
        </w:rPr>
        <w:t xml:space="preserve"> its </w:t>
      </w:r>
      <w:r w:rsidRPr="00FD1544">
        <w:rPr>
          <w:rStyle w:val="StyleUnderline"/>
          <w:highlight w:val="cyan"/>
        </w:rPr>
        <w:t>discriminatory policies against union supporters and LGBTQ+ community members</w:t>
      </w:r>
      <w:r w:rsidRPr="0045392F">
        <w:rPr>
          <w:sz w:val="16"/>
        </w:rPr>
        <w:t>. The American Federation of Teachers also took a stand, passing a resolution opposing discrimination based on sexual orientation.</w:t>
      </w:r>
    </w:p>
    <w:p w14:paraId="2219F3F0" w14:textId="77777777" w:rsidR="00645CB0" w:rsidRPr="0045392F" w:rsidRDefault="00645CB0" w:rsidP="00645CB0">
      <w:pPr>
        <w:rPr>
          <w:sz w:val="16"/>
        </w:rPr>
      </w:pPr>
      <w:r w:rsidRPr="0045392F">
        <w:rPr>
          <w:sz w:val="16"/>
        </w:rPr>
        <w:t>The stories of queer workers, both historical and contemporary, illustrate the abundant contributions of LGBTQ+ struggle to the labor movement. In the past decade, the community has seen a surge of cultural support and significant milestones such as the landmark Supreme Court decision affirming the marriage rights of same-sex couples. Yet, despite these advancements, LGBTQ+ individuals continue to encounter obstacles, particularly in the realm of economic equity and stability, while enduring the imminent nature of prejudice and oppression.</w:t>
      </w:r>
    </w:p>
    <w:p w14:paraId="58AFFE1A" w14:textId="77777777" w:rsidR="00645CB0" w:rsidRPr="0045392F" w:rsidRDefault="00645CB0" w:rsidP="00645CB0">
      <w:pPr>
        <w:rPr>
          <w:sz w:val="16"/>
        </w:rPr>
      </w:pPr>
      <w:r w:rsidRPr="0045392F">
        <w:rPr>
          <w:sz w:val="16"/>
        </w:rPr>
        <w:t>Precariousness of LGBTQ+ Workers in the Workplace</w:t>
      </w:r>
    </w:p>
    <w:p w14:paraId="72B402F5" w14:textId="77777777" w:rsidR="00645CB0" w:rsidRPr="00FD1544" w:rsidRDefault="00645CB0" w:rsidP="00645CB0">
      <w:pPr>
        <w:rPr>
          <w:rStyle w:val="StyleUnderline"/>
        </w:rPr>
      </w:pPr>
      <w:r w:rsidRPr="0045392F">
        <w:rPr>
          <w:sz w:val="16"/>
        </w:rPr>
        <w:t xml:space="preserve">Research indicates that </w:t>
      </w:r>
      <w:r w:rsidRPr="00FD1544">
        <w:rPr>
          <w:rStyle w:val="StyleUnderline"/>
          <w:highlight w:val="cyan"/>
        </w:rPr>
        <w:t>nearly half of LGBTQ+ workers</w:t>
      </w:r>
      <w:r w:rsidRPr="00FD1544">
        <w:rPr>
          <w:rStyle w:val="StyleUnderline"/>
        </w:rPr>
        <w:t xml:space="preserve"> have </w:t>
      </w:r>
      <w:r w:rsidRPr="00FD1544">
        <w:rPr>
          <w:rStyle w:val="StyleUnderline"/>
          <w:highlight w:val="cyan"/>
        </w:rPr>
        <w:t>faced job discrimination</w:t>
      </w:r>
      <w:r w:rsidRPr="00FD1544">
        <w:rPr>
          <w:rStyle w:val="StyleUnderline"/>
        </w:rPr>
        <w:t xml:space="preserve">, including being passed over for jobs, harassed, denied promotions, and even fired. Economic disparities significantly impact LGBTQ+ populations. Studies show LGBTQ+ adults are </w:t>
      </w:r>
      <w:r w:rsidRPr="00FD1544">
        <w:rPr>
          <w:rStyle w:val="StyleUnderline"/>
          <w:highlight w:val="cyan"/>
        </w:rPr>
        <w:t>more likely to experience financial instability</w:t>
      </w:r>
      <w:r w:rsidRPr="00FD1544">
        <w:rPr>
          <w:rStyle w:val="StyleUnderline"/>
        </w:rPr>
        <w:t xml:space="preserve">, with higher rates of food and economic insecurity compared to non-LGBTQ+ Americans. About 13.1 percent of LGBTQ+ adults live in households experiencing food insecurity, compared to 7.2 percent of non-LGBTQ+ adults. These </w:t>
      </w:r>
      <w:r w:rsidRPr="00FD1544">
        <w:rPr>
          <w:rStyle w:val="StyleUnderline"/>
          <w:highlight w:val="cyan"/>
        </w:rPr>
        <w:t>econ</w:t>
      </w:r>
      <w:r w:rsidRPr="00FD1544">
        <w:rPr>
          <w:rStyle w:val="StyleUnderline"/>
        </w:rPr>
        <w:t xml:space="preserve">omic </w:t>
      </w:r>
      <w:r w:rsidRPr="00FD1544">
        <w:rPr>
          <w:rStyle w:val="StyleUnderline"/>
          <w:highlight w:val="cyan"/>
        </w:rPr>
        <w:t>challenges</w:t>
      </w:r>
      <w:r w:rsidRPr="00FD1544">
        <w:rPr>
          <w:rStyle w:val="StyleUnderline"/>
        </w:rPr>
        <w:t xml:space="preserve"> are </w:t>
      </w:r>
      <w:r w:rsidRPr="00FD1544">
        <w:rPr>
          <w:rStyle w:val="Emphasis"/>
          <w:highlight w:val="cyan"/>
        </w:rPr>
        <w:t>compounded by discrimination</w:t>
      </w:r>
      <w:r w:rsidRPr="00FD1544">
        <w:rPr>
          <w:rStyle w:val="StyleUnderline"/>
        </w:rPr>
        <w:t xml:space="preserve"> in employment, housing, and health care, </w:t>
      </w:r>
      <w:r w:rsidRPr="00FD1544">
        <w:rPr>
          <w:rStyle w:val="StyleUnderline"/>
          <w:highlight w:val="cyan"/>
        </w:rPr>
        <w:t xml:space="preserve">which leads to </w:t>
      </w:r>
      <w:r w:rsidRPr="00FD1544">
        <w:rPr>
          <w:rStyle w:val="Emphasis"/>
          <w:highlight w:val="cyan"/>
        </w:rPr>
        <w:t>joblessness and underemployment</w:t>
      </w:r>
      <w:r w:rsidRPr="00FD1544">
        <w:rPr>
          <w:rStyle w:val="StyleUnderline"/>
          <w:highlight w:val="cyan"/>
        </w:rPr>
        <w:t>.</w:t>
      </w:r>
      <w:r w:rsidRPr="00FD1544">
        <w:rPr>
          <w:rStyle w:val="StyleUnderline"/>
        </w:rPr>
        <w:t xml:space="preserve"> Income variability and wealth gaps between LGBTQ+ and non-LGBTQ+ adults are also significant.</w:t>
      </w:r>
    </w:p>
    <w:p w14:paraId="7EE27732" w14:textId="77777777" w:rsidR="00645CB0" w:rsidRPr="0045392F" w:rsidRDefault="00645CB0" w:rsidP="00645CB0">
      <w:pPr>
        <w:rPr>
          <w:sz w:val="16"/>
        </w:rPr>
      </w:pPr>
      <w:r w:rsidRPr="0045392F">
        <w:rPr>
          <w:sz w:val="16"/>
        </w:rPr>
        <w:t xml:space="preserve">Within the LGBTQ+ community, </w:t>
      </w:r>
      <w:r w:rsidRPr="00FD1544">
        <w:rPr>
          <w:rStyle w:val="StyleUnderline"/>
        </w:rPr>
        <w:t>these challenges are more pronounced in the transgender community</w:t>
      </w:r>
      <w:r w:rsidRPr="0045392F">
        <w:rPr>
          <w:sz w:val="16"/>
        </w:rPr>
        <w:t>. A 2021 survey found that 21 percent of transgender individuals experience poverty, a 14 percent higher rate than their cisgender counterparts.</w:t>
      </w:r>
    </w:p>
    <w:p w14:paraId="5103C5A7" w14:textId="77777777" w:rsidR="00645CB0" w:rsidRPr="0045392F" w:rsidRDefault="00645CB0" w:rsidP="00645CB0">
      <w:pPr>
        <w:rPr>
          <w:sz w:val="16"/>
        </w:rPr>
      </w:pPr>
      <w:r w:rsidRPr="0045392F">
        <w:rPr>
          <w:sz w:val="16"/>
        </w:rPr>
        <w:lastRenderedPageBreak/>
        <w:t xml:space="preserve">Economic discrimination against the LGBTQ+ community is a glaring symptom of our system’s reliance on corporate greed and the exploitation of the working class, compounded by insufficient anti-discrimination laws and weak enforcement. Despite diversity and inclusion initiatives, </w:t>
      </w:r>
      <w:r w:rsidRPr="00FD1544">
        <w:rPr>
          <w:rStyle w:val="StyleUnderline"/>
        </w:rPr>
        <w:t>nearly half of LGBTQ+ workers remain closeted at work due to fear of discrimination,</w:t>
      </w:r>
      <w:r w:rsidRPr="0045392F">
        <w:rPr>
          <w:sz w:val="16"/>
        </w:rPr>
        <w:t xml:space="preserve"> reflecting the systematic exclusion of queer people in corporate policies.</w:t>
      </w:r>
    </w:p>
    <w:p w14:paraId="18C287B0" w14:textId="77777777" w:rsidR="00645CB0" w:rsidRPr="0045392F" w:rsidRDefault="00645CB0" w:rsidP="00645CB0">
      <w:pPr>
        <w:rPr>
          <w:sz w:val="16"/>
        </w:rPr>
      </w:pPr>
      <w:r w:rsidRPr="0045392F">
        <w:rPr>
          <w:sz w:val="16"/>
        </w:rPr>
        <w:t>Policy Solutions to Protect LGBTQ+ Workers</w:t>
      </w:r>
    </w:p>
    <w:p w14:paraId="79DC339D" w14:textId="77777777" w:rsidR="00645CB0" w:rsidRPr="0045392F" w:rsidRDefault="00645CB0" w:rsidP="00645CB0">
      <w:pPr>
        <w:rPr>
          <w:sz w:val="16"/>
        </w:rPr>
      </w:pPr>
      <w:r w:rsidRPr="00FD1544">
        <w:rPr>
          <w:rStyle w:val="StyleUnderline"/>
        </w:rPr>
        <w:t>Addressing the systemic barriers faced by queer workers means dismantling workplace structures perpetuating discrimination and inequality. The path forward lies in the examples set by intersectional queer labor activists</w:t>
      </w:r>
      <w:r w:rsidRPr="0045392F">
        <w:rPr>
          <w:sz w:val="16"/>
        </w:rPr>
        <w:t>, whose pioneering efforts offer a blueprint for achieving transformative policy reform.</w:t>
      </w:r>
    </w:p>
    <w:p w14:paraId="0FB51595" w14:textId="77777777" w:rsidR="00645CB0" w:rsidRPr="00C549CE" w:rsidRDefault="00645CB0" w:rsidP="00645CB0"/>
    <w:p w14:paraId="3109BF3C" w14:textId="77777777" w:rsidR="00645CB0" w:rsidRPr="00C549CE" w:rsidRDefault="00645CB0" w:rsidP="00645CB0">
      <w:pPr>
        <w:pStyle w:val="Heading3"/>
      </w:pPr>
      <w:r>
        <w:lastRenderedPageBreak/>
        <w:t xml:space="preserve">AT: Case---Unions Bad---1NR </w:t>
      </w:r>
    </w:p>
    <w:p w14:paraId="5DFA2CEC" w14:textId="77777777" w:rsidR="00645CB0" w:rsidRDefault="00645CB0" w:rsidP="00645CB0">
      <w:pPr>
        <w:pStyle w:val="Heading4"/>
      </w:pPr>
      <w:r>
        <w:t xml:space="preserve">Unions are </w:t>
      </w:r>
      <w:r>
        <w:rPr>
          <w:u w:val="single"/>
        </w:rPr>
        <w:t>decisively</w:t>
      </w:r>
      <w:r>
        <w:t xml:space="preserve"> for workers of </w:t>
      </w:r>
      <w:r w:rsidRPr="00294830">
        <w:rPr>
          <w:u w:val="single"/>
        </w:rPr>
        <w:t>color</w:t>
      </w:r>
      <w:r>
        <w:t xml:space="preserve">.  </w:t>
      </w:r>
    </w:p>
    <w:p w14:paraId="619A488D" w14:textId="77777777" w:rsidR="00645CB0" w:rsidRPr="00294830" w:rsidRDefault="00645CB0" w:rsidP="00645CB0">
      <w:pPr>
        <w:rPr>
          <w:rStyle w:val="Style13ptBold"/>
        </w:rPr>
      </w:pPr>
      <w:r>
        <w:rPr>
          <w:rStyle w:val="Style13ptBold"/>
        </w:rPr>
        <w:t xml:space="preserve">Greenhouse 22 </w:t>
      </w:r>
      <w:r w:rsidRPr="00294830">
        <w:t>[Steven Greenhouse; Senior Fellow of the Century Foundation. Nov 16, “How Unions Work for the Economy” https://tcf.org/content/report/how-unions-work-for-the-economy/. Minion]</w:t>
      </w:r>
    </w:p>
    <w:p w14:paraId="76DE3BDC" w14:textId="77777777" w:rsidR="00645CB0" w:rsidRPr="00294830" w:rsidRDefault="00645CB0" w:rsidP="00645CB0">
      <w:pPr>
        <w:rPr>
          <w:rStyle w:val="StyleUnderline"/>
        </w:rPr>
      </w:pPr>
      <w:r w:rsidRPr="00294830">
        <w:rPr>
          <w:rStyle w:val="Emphasis"/>
          <w:sz w:val="30"/>
          <w:szCs w:val="30"/>
          <w:highlight w:val="cyan"/>
        </w:rPr>
        <w:t>Unions Help Workers of Color</w:t>
      </w:r>
      <w:r w:rsidRPr="00294830">
        <w:rPr>
          <w:rStyle w:val="StyleUnderline"/>
        </w:rPr>
        <w:t xml:space="preserve"> and Women</w:t>
      </w:r>
    </w:p>
    <w:p w14:paraId="46AB63AD" w14:textId="77777777" w:rsidR="00645CB0" w:rsidRPr="00294830" w:rsidRDefault="00645CB0" w:rsidP="00645CB0">
      <w:pPr>
        <w:rPr>
          <w:sz w:val="16"/>
        </w:rPr>
      </w:pPr>
      <w:r w:rsidRPr="00294830">
        <w:rPr>
          <w:rStyle w:val="StyleUnderline"/>
        </w:rPr>
        <w:t>For workers</w:t>
      </w:r>
      <w:r w:rsidRPr="00294830">
        <w:rPr>
          <w:sz w:val="16"/>
        </w:rPr>
        <w:t xml:space="preserve"> of color, the so-called union </w:t>
      </w:r>
      <w:r w:rsidRPr="00294830">
        <w:rPr>
          <w:rStyle w:val="StyleUnderline"/>
          <w:highlight w:val="cyan"/>
        </w:rPr>
        <w:t>wage premium</w:t>
      </w:r>
      <w:r w:rsidRPr="00294830">
        <w:rPr>
          <w:sz w:val="16"/>
        </w:rPr>
        <w:t xml:space="preserve"> is </w:t>
      </w:r>
      <w:r w:rsidRPr="00294830">
        <w:rPr>
          <w:rStyle w:val="StyleUnderline"/>
        </w:rPr>
        <w:t xml:space="preserve">even </w:t>
      </w:r>
      <w:r w:rsidRPr="00294830">
        <w:rPr>
          <w:rStyle w:val="StyleUnderline"/>
          <w:highlight w:val="cyan"/>
        </w:rPr>
        <w:t>higher</w:t>
      </w:r>
      <w:r w:rsidRPr="00294830">
        <w:rPr>
          <w:sz w:val="16"/>
        </w:rPr>
        <w:t xml:space="preserve">. </w:t>
      </w:r>
      <w:r w:rsidRPr="00294830">
        <w:rPr>
          <w:rStyle w:val="StyleUnderline"/>
        </w:rPr>
        <w:t>According to the</w:t>
      </w:r>
      <w:r w:rsidRPr="00294830">
        <w:rPr>
          <w:sz w:val="16"/>
        </w:rPr>
        <w:t xml:space="preserve"> </w:t>
      </w:r>
      <w:r w:rsidRPr="00294830">
        <w:rPr>
          <w:rStyle w:val="Emphasis"/>
        </w:rPr>
        <w:t>E</w:t>
      </w:r>
      <w:r w:rsidRPr="00294830">
        <w:rPr>
          <w:sz w:val="16"/>
        </w:rPr>
        <w:t xml:space="preserve">conomic </w:t>
      </w:r>
      <w:r w:rsidRPr="00294830">
        <w:rPr>
          <w:rStyle w:val="Emphasis"/>
        </w:rPr>
        <w:t>P</w:t>
      </w:r>
      <w:r w:rsidRPr="00294830">
        <w:rPr>
          <w:sz w:val="16"/>
        </w:rPr>
        <w:t xml:space="preserve">olicy </w:t>
      </w:r>
      <w:r w:rsidRPr="00294830">
        <w:rPr>
          <w:rStyle w:val="Emphasis"/>
        </w:rPr>
        <w:t>I</w:t>
      </w:r>
      <w:r w:rsidRPr="00294830">
        <w:rPr>
          <w:sz w:val="16"/>
        </w:rPr>
        <w:t xml:space="preserve">nstitute, Black union </w:t>
      </w:r>
      <w:r w:rsidRPr="00294830">
        <w:rPr>
          <w:rStyle w:val="StyleUnderline"/>
          <w:highlight w:val="cyan"/>
        </w:rPr>
        <w:t>members earn</w:t>
      </w:r>
      <w:r w:rsidRPr="00294830">
        <w:rPr>
          <w:sz w:val="16"/>
          <w:highlight w:val="cyan"/>
        </w:rPr>
        <w:t xml:space="preserve"> </w:t>
      </w:r>
      <w:r w:rsidRPr="00294830">
        <w:rPr>
          <w:rStyle w:val="Emphasis"/>
          <w:highlight w:val="cyan"/>
        </w:rPr>
        <w:t>13.1 percent</w:t>
      </w:r>
      <w:r w:rsidRPr="00294830">
        <w:rPr>
          <w:sz w:val="16"/>
          <w:highlight w:val="cyan"/>
        </w:rPr>
        <w:t xml:space="preserve"> </w:t>
      </w:r>
      <w:r w:rsidRPr="00294830">
        <w:rPr>
          <w:rStyle w:val="StyleUnderline"/>
          <w:highlight w:val="cyan"/>
        </w:rPr>
        <w:t xml:space="preserve">more </w:t>
      </w:r>
      <w:r w:rsidRPr="00294830">
        <w:rPr>
          <w:rStyle w:val="Emphasis"/>
          <w:highlight w:val="cyan"/>
        </w:rPr>
        <w:t>on average</w:t>
      </w:r>
      <w:r w:rsidRPr="00294830">
        <w:rPr>
          <w:rStyle w:val="StyleUnderline"/>
        </w:rPr>
        <w:t xml:space="preserve"> than comparable nonunion Black workers, while </w:t>
      </w:r>
      <w:r w:rsidRPr="00294830">
        <w:rPr>
          <w:rStyle w:val="Emphasis"/>
          <w:highlight w:val="cyan"/>
        </w:rPr>
        <w:t>Hispanic union</w:t>
      </w:r>
      <w:r w:rsidRPr="00294830">
        <w:rPr>
          <w:rStyle w:val="StyleUnderline"/>
        </w:rPr>
        <w:t xml:space="preserve"> members </w:t>
      </w:r>
      <w:r w:rsidRPr="00294830">
        <w:rPr>
          <w:rStyle w:val="StyleUnderline"/>
          <w:highlight w:val="cyan"/>
        </w:rPr>
        <w:t>earn 18.8 percent more</w:t>
      </w:r>
      <w:r w:rsidRPr="00294830">
        <w:rPr>
          <w:sz w:val="16"/>
        </w:rPr>
        <w:t xml:space="preserve">. </w:t>
      </w:r>
      <w:r w:rsidRPr="00294830">
        <w:rPr>
          <w:rStyle w:val="StyleUnderline"/>
        </w:rPr>
        <w:t xml:space="preserve">One study found that </w:t>
      </w:r>
      <w:r w:rsidRPr="00294830">
        <w:rPr>
          <w:rStyle w:val="StyleUnderline"/>
          <w:highlight w:val="cyan"/>
        </w:rPr>
        <w:t>58.8 percent of unionized workers of color owned their own homes</w:t>
      </w:r>
      <w:r w:rsidRPr="00294830">
        <w:rPr>
          <w:rStyle w:val="StyleUnderline"/>
        </w:rPr>
        <w:t xml:space="preserve">, </w:t>
      </w:r>
      <w:r w:rsidRPr="00294830">
        <w:rPr>
          <w:sz w:val="16"/>
        </w:rPr>
        <w:t xml:space="preserve">compared with 47.7 percent of nonunion workers of color. </w:t>
      </w:r>
      <w:r w:rsidRPr="00294830">
        <w:rPr>
          <w:rStyle w:val="Emphasis"/>
          <w:highlight w:val="cyan"/>
        </w:rPr>
        <w:t>More than half</w:t>
      </w:r>
      <w:r w:rsidRPr="00294830">
        <w:rPr>
          <w:rStyle w:val="StyleUnderline"/>
          <w:highlight w:val="cyan"/>
        </w:rPr>
        <w:t xml:space="preserve"> of </w:t>
      </w:r>
      <w:r w:rsidRPr="00294830">
        <w:rPr>
          <w:rStyle w:val="Emphasis"/>
          <w:highlight w:val="cyan"/>
        </w:rPr>
        <w:t>unionized workers</w:t>
      </w:r>
      <w:r w:rsidRPr="00294830">
        <w:rPr>
          <w:rStyle w:val="StyleUnderline"/>
        </w:rPr>
        <w:t xml:space="preserve"> of color </w:t>
      </w:r>
      <w:r w:rsidRPr="00294830">
        <w:rPr>
          <w:rStyle w:val="Emphasis"/>
          <w:highlight w:val="cyan"/>
        </w:rPr>
        <w:t>have 401(k) retirement savings plans</w:t>
      </w:r>
      <w:r w:rsidRPr="00294830">
        <w:rPr>
          <w:rStyle w:val="StyleUnderline"/>
        </w:rPr>
        <w:t>,</w:t>
      </w:r>
      <w:r w:rsidRPr="00294830">
        <w:rPr>
          <w:sz w:val="16"/>
        </w:rPr>
        <w:t xml:space="preserve"> compared with 35 percent of their nonunion peers.</w:t>
      </w:r>
    </w:p>
    <w:p w14:paraId="381BCE52" w14:textId="77777777" w:rsidR="00645CB0" w:rsidRPr="00294830" w:rsidRDefault="00645CB0" w:rsidP="00645CB0">
      <w:pPr>
        <w:rPr>
          <w:rStyle w:val="StyleUnderline"/>
        </w:rPr>
      </w:pPr>
      <w:r w:rsidRPr="00294830">
        <w:rPr>
          <w:sz w:val="16"/>
        </w:rPr>
        <w:t xml:space="preserve">Unions also help </w:t>
      </w:r>
      <w:r w:rsidRPr="00294830">
        <w:rPr>
          <w:rStyle w:val="Emphasis"/>
        </w:rPr>
        <w:t>reduce</w:t>
      </w:r>
      <w:r w:rsidRPr="00294830">
        <w:rPr>
          <w:rStyle w:val="StyleUnderline"/>
        </w:rPr>
        <w:t xml:space="preserve"> the </w:t>
      </w:r>
      <w:r w:rsidRPr="00294830">
        <w:rPr>
          <w:rStyle w:val="Emphasis"/>
        </w:rPr>
        <w:t>gender pay gap.</w:t>
      </w:r>
      <w:r w:rsidRPr="00294830">
        <w:rPr>
          <w:sz w:val="16"/>
        </w:rPr>
        <w:t xml:space="preserve"> Nonunion women workers earn, on average, 78 percent of what men earn, while </w:t>
      </w:r>
      <w:r w:rsidRPr="00294830">
        <w:rPr>
          <w:rStyle w:val="StyleUnderline"/>
          <w:highlight w:val="cyan"/>
        </w:rPr>
        <w:t>unionized women</w:t>
      </w:r>
      <w:r w:rsidRPr="00294830">
        <w:rPr>
          <w:rStyle w:val="StyleUnderline"/>
        </w:rPr>
        <w:t xml:space="preserve"> </w:t>
      </w:r>
      <w:r w:rsidRPr="00294830">
        <w:rPr>
          <w:rStyle w:val="StyleUnderline"/>
          <w:highlight w:val="cyan"/>
        </w:rPr>
        <w:t>workers earn 94 percent</w:t>
      </w:r>
      <w:r w:rsidRPr="00294830">
        <w:rPr>
          <w:rStyle w:val="StyleUnderline"/>
        </w:rPr>
        <w:t xml:space="preserve"> of what </w:t>
      </w:r>
      <w:r w:rsidRPr="00294830">
        <w:rPr>
          <w:rStyle w:val="StyleUnderline"/>
          <w:highlight w:val="cyan"/>
        </w:rPr>
        <w:t>men earn</w:t>
      </w:r>
      <w:r w:rsidRPr="00294830">
        <w:rPr>
          <w:rStyle w:val="StyleUnderline"/>
        </w:rPr>
        <w:t>.</w:t>
      </w:r>
    </w:p>
    <w:p w14:paraId="1DC6FDE7" w14:textId="77777777" w:rsidR="00645CB0" w:rsidRPr="00294830" w:rsidRDefault="00645CB0" w:rsidP="00645CB0">
      <w:pPr>
        <w:rPr>
          <w:sz w:val="16"/>
        </w:rPr>
      </w:pPr>
      <w:r w:rsidRPr="00294830">
        <w:rPr>
          <w:sz w:val="16"/>
        </w:rPr>
        <w:t xml:space="preserve">Unions also give a </w:t>
      </w:r>
      <w:r w:rsidRPr="00294830">
        <w:rPr>
          <w:rStyle w:val="Emphasis"/>
          <w:highlight w:val="cyan"/>
        </w:rPr>
        <w:t>lift</w:t>
      </w:r>
      <w:r w:rsidRPr="00294830">
        <w:rPr>
          <w:rStyle w:val="StyleUnderline"/>
        </w:rPr>
        <w:t xml:space="preserve"> to </w:t>
      </w:r>
      <w:r w:rsidRPr="00294830">
        <w:rPr>
          <w:rStyle w:val="Emphasis"/>
          <w:highlight w:val="cyan"/>
        </w:rPr>
        <w:t>workers with disabilities</w:t>
      </w:r>
      <w:r w:rsidRPr="00294830">
        <w:rPr>
          <w:sz w:val="16"/>
        </w:rPr>
        <w:t xml:space="preserve">. One study found that unionized workers with disabilities </w:t>
      </w:r>
      <w:r w:rsidRPr="00294830">
        <w:rPr>
          <w:rStyle w:val="StyleUnderline"/>
          <w:highlight w:val="cyan"/>
        </w:rPr>
        <w:t>earn 29.8 percent more on average</w:t>
      </w:r>
      <w:r w:rsidRPr="00294830">
        <w:rPr>
          <w:sz w:val="16"/>
        </w:rPr>
        <w:t xml:space="preserve"> than comparable nonunion workers with disabilities.</w:t>
      </w:r>
    </w:p>
    <w:p w14:paraId="0F26FD0E" w14:textId="632FC008" w:rsidR="00645CB0" w:rsidRDefault="00645CB0" w:rsidP="00645CB0">
      <w:pPr>
        <w:pStyle w:val="Heading3"/>
      </w:pPr>
      <w:r>
        <w:lastRenderedPageBreak/>
        <w:t xml:space="preserve">AT: Case---Top/Bottom---1NR </w:t>
      </w:r>
    </w:p>
    <w:p w14:paraId="65C6BF4D" w14:textId="77777777" w:rsidR="00645CB0" w:rsidRDefault="00645CB0" w:rsidP="00645CB0">
      <w:pPr>
        <w:pStyle w:val="Heading4"/>
      </w:pPr>
      <w:r>
        <w:t xml:space="preserve">Top/bottom is </w:t>
      </w:r>
      <w:r>
        <w:rPr>
          <w:u w:val="single"/>
        </w:rPr>
        <w:t>not static</w:t>
      </w:r>
      <w:r>
        <w:t xml:space="preserve">, but </w:t>
      </w:r>
      <w:r>
        <w:rPr>
          <w:u w:val="single"/>
        </w:rPr>
        <w:t>dynamic</w:t>
      </w:r>
      <w:r>
        <w:t xml:space="preserve"> and shaped by </w:t>
      </w:r>
      <w:r>
        <w:rPr>
          <w:u w:val="single"/>
        </w:rPr>
        <w:t>social norms</w:t>
      </w:r>
      <w:r>
        <w:t xml:space="preserve">, </w:t>
      </w:r>
      <w:r>
        <w:rPr>
          <w:u w:val="single"/>
        </w:rPr>
        <w:t>personal pleasure</w:t>
      </w:r>
      <w:r>
        <w:t xml:space="preserve">, and </w:t>
      </w:r>
      <w:r>
        <w:rPr>
          <w:u w:val="single"/>
        </w:rPr>
        <w:t>change</w:t>
      </w:r>
      <w:r>
        <w:t>.</w:t>
      </w:r>
    </w:p>
    <w:p w14:paraId="14A5D62D" w14:textId="77777777" w:rsidR="00645CB0" w:rsidRPr="004F5380" w:rsidRDefault="00645CB0" w:rsidP="00645CB0">
      <w:r w:rsidRPr="004F5380">
        <w:rPr>
          <w:rStyle w:val="Style13ptBold"/>
        </w:rPr>
        <w:t>Hohns</w:t>
      </w:r>
      <w:r w:rsidRPr="004F5380">
        <w:t xml:space="preserve"> et al </w:t>
      </w:r>
      <w:r w:rsidRPr="004F5380">
        <w:rPr>
          <w:rStyle w:val="Style13ptBold"/>
        </w:rPr>
        <w:t>12</w:t>
      </w:r>
      <w:r w:rsidRPr="004F5380">
        <w:t>, [Michelle Marie Johns, MPH1 , Emily Pingel, MPH1 , Anna Eisenberg, MPH1 , Matthew Leslie Santana2 , and José Bauermeister, MPH, PhD, Butch Tops and Femme Bottoms? Sexual Positioning, Sexual Decision Making, and Gender Roles Among Young Gay Men, https://journals.sagepub.com/doi/pdf/10.1177/1557988312455214</w:t>
      </w:r>
      <w:r>
        <w:t>]</w:t>
      </w:r>
    </w:p>
    <w:p w14:paraId="391630B9" w14:textId="77777777" w:rsidR="00645CB0" w:rsidRPr="004F5380" w:rsidRDefault="00645CB0" w:rsidP="00645CB0">
      <w:pPr>
        <w:rPr>
          <w:sz w:val="16"/>
        </w:rPr>
      </w:pPr>
      <w:r w:rsidRPr="004F5380">
        <w:rPr>
          <w:sz w:val="16"/>
        </w:rPr>
        <w:t xml:space="preserve">Recently, </w:t>
      </w:r>
      <w:r w:rsidRPr="00536793">
        <w:rPr>
          <w:rStyle w:val="StyleUnderline"/>
          <w:highlight w:val="cyan"/>
        </w:rPr>
        <w:t>researchers</w:t>
      </w:r>
      <w:r w:rsidRPr="004F5380">
        <w:rPr>
          <w:sz w:val="16"/>
          <w:highlight w:val="cyan"/>
        </w:rPr>
        <w:t xml:space="preserve"> </w:t>
      </w:r>
      <w:r w:rsidRPr="004F5380">
        <w:rPr>
          <w:sz w:val="16"/>
        </w:rPr>
        <w:t xml:space="preserve">have </w:t>
      </w:r>
      <w:r w:rsidRPr="00536793">
        <w:rPr>
          <w:rStyle w:val="StyleUnderline"/>
          <w:highlight w:val="cyan"/>
        </w:rPr>
        <w:t>investigated</w:t>
      </w:r>
      <w:r w:rsidRPr="004F5380">
        <w:rPr>
          <w:sz w:val="16"/>
          <w:highlight w:val="cyan"/>
        </w:rPr>
        <w:t xml:space="preserve"> </w:t>
      </w:r>
      <w:r w:rsidRPr="00536793">
        <w:rPr>
          <w:rStyle w:val="StyleUnderline"/>
          <w:highlight w:val="cyan"/>
        </w:rPr>
        <w:t>how gender roles</w:t>
      </w:r>
      <w:r w:rsidRPr="004F5380">
        <w:rPr>
          <w:sz w:val="16"/>
          <w:highlight w:val="cyan"/>
        </w:rPr>
        <w:t xml:space="preserve"> </w:t>
      </w:r>
      <w:r w:rsidRPr="004F5380">
        <w:rPr>
          <w:sz w:val="16"/>
        </w:rPr>
        <w:t xml:space="preserve">may </w:t>
      </w:r>
      <w:r w:rsidRPr="00536793">
        <w:rPr>
          <w:rStyle w:val="StyleUnderline"/>
          <w:highlight w:val="cyan"/>
        </w:rPr>
        <w:t>inform negotiations of sexual positioning during anal sex.</w:t>
      </w:r>
      <w:r w:rsidRPr="004F5380">
        <w:rPr>
          <w:sz w:val="16"/>
          <w:highlight w:val="cyan"/>
        </w:rPr>
        <w:t xml:space="preserve"> </w:t>
      </w:r>
      <w:r w:rsidRPr="004F5380">
        <w:rPr>
          <w:sz w:val="16"/>
        </w:rPr>
        <w:t xml:space="preserve">These </w:t>
      </w:r>
      <w:r w:rsidRPr="00536793">
        <w:rPr>
          <w:rStyle w:val="StyleUnderline"/>
          <w:highlight w:val="cyan"/>
        </w:rPr>
        <w:t xml:space="preserve">efforts reveal sexual positioning </w:t>
      </w:r>
      <w:r w:rsidRPr="004F5380">
        <w:rPr>
          <w:rStyle w:val="Emphasis"/>
          <w:highlight w:val="cyan"/>
        </w:rPr>
        <w:t>not to be static</w:t>
      </w:r>
      <w:r w:rsidRPr="004F5380">
        <w:rPr>
          <w:sz w:val="16"/>
          <w:highlight w:val="cyan"/>
        </w:rPr>
        <w:t xml:space="preserve"> </w:t>
      </w:r>
      <w:r w:rsidRPr="00536793">
        <w:rPr>
          <w:rStyle w:val="StyleUnderline"/>
          <w:highlight w:val="cyan"/>
        </w:rPr>
        <w:t>but</w:t>
      </w:r>
      <w:r w:rsidRPr="004F5380">
        <w:rPr>
          <w:sz w:val="16"/>
          <w:highlight w:val="cyan"/>
        </w:rPr>
        <w:t xml:space="preserve"> </w:t>
      </w:r>
      <w:r w:rsidRPr="004F5380">
        <w:rPr>
          <w:sz w:val="16"/>
        </w:rPr>
        <w:t xml:space="preserve">rather to be a </w:t>
      </w:r>
      <w:r w:rsidRPr="00536793">
        <w:rPr>
          <w:rStyle w:val="StyleUnderline"/>
          <w:highlight w:val="cyan"/>
        </w:rPr>
        <w:t>dynamic</w:t>
      </w:r>
      <w:r w:rsidRPr="004F5380">
        <w:rPr>
          <w:sz w:val="16"/>
          <w:highlight w:val="cyan"/>
        </w:rPr>
        <w:t xml:space="preserve"> </w:t>
      </w:r>
      <w:r w:rsidRPr="004F5380">
        <w:rPr>
          <w:sz w:val="16"/>
        </w:rPr>
        <w:t xml:space="preserve">and </w:t>
      </w:r>
      <w:r w:rsidRPr="004F5380">
        <w:rPr>
          <w:rStyle w:val="Emphasis"/>
          <w:highlight w:val="cyan"/>
        </w:rPr>
        <w:t>shifting</w:t>
      </w:r>
      <w:r w:rsidRPr="00536793">
        <w:rPr>
          <w:rStyle w:val="StyleUnderline"/>
          <w:highlight w:val="cyan"/>
        </w:rPr>
        <w:t xml:space="preserve"> process</w:t>
      </w:r>
      <w:r w:rsidRPr="004F5380">
        <w:rPr>
          <w:sz w:val="16"/>
          <w:highlight w:val="cyan"/>
        </w:rPr>
        <w:t xml:space="preserve"> </w:t>
      </w:r>
      <w:r w:rsidRPr="00536793">
        <w:rPr>
          <w:rStyle w:val="StyleUnderline"/>
          <w:highlight w:val="cyan"/>
        </w:rPr>
        <w:t>with</w:t>
      </w:r>
      <w:r w:rsidRPr="004F5380">
        <w:rPr>
          <w:sz w:val="16"/>
          <w:highlight w:val="cyan"/>
        </w:rPr>
        <w:t xml:space="preserve"> </w:t>
      </w:r>
      <w:r w:rsidRPr="00536793">
        <w:rPr>
          <w:rStyle w:val="StyleUnderline"/>
          <w:highlight w:val="cyan"/>
        </w:rPr>
        <w:t>sexual decision making occurring</w:t>
      </w:r>
      <w:r w:rsidRPr="004F5380">
        <w:rPr>
          <w:sz w:val="16"/>
          <w:highlight w:val="cyan"/>
        </w:rPr>
        <w:t xml:space="preserve"> </w:t>
      </w:r>
      <w:r w:rsidRPr="00536793">
        <w:rPr>
          <w:rStyle w:val="StyleUnderline"/>
          <w:highlight w:val="cyan"/>
        </w:rPr>
        <w:t>in relation to traits expressed by</w:t>
      </w:r>
      <w:r w:rsidRPr="004F5380">
        <w:rPr>
          <w:sz w:val="16"/>
          <w:highlight w:val="cyan"/>
        </w:rPr>
        <w:t xml:space="preserve"> </w:t>
      </w:r>
      <w:r w:rsidRPr="004F5380">
        <w:rPr>
          <w:sz w:val="16"/>
        </w:rPr>
        <w:t xml:space="preserve">sexual </w:t>
      </w:r>
      <w:r w:rsidRPr="00536793">
        <w:rPr>
          <w:rStyle w:val="StyleUnderline"/>
          <w:highlight w:val="cyan"/>
        </w:rPr>
        <w:t>partners</w:t>
      </w:r>
      <w:r w:rsidRPr="004F5380">
        <w:rPr>
          <w:sz w:val="16"/>
        </w:rPr>
        <w:t xml:space="preserve">. Mixed methods inquiries into the sexual decision making of Latino MSM in the United States found masculinity to be central in determining anal sex positions (Carballo-Dieguez et al., 2004). Men believing their partners possessed more masculine physical characteristics (e.g., taller, older, larger penis, etc.) than themselves were more likely to bottom and vice versa, a finding that underscores the relativity of anal sex behaviors contingent on a chosen partner’s characteristics. Moskowitz and Hart (2011) </w:t>
      </w:r>
      <w:r w:rsidRPr="00536793">
        <w:rPr>
          <w:rStyle w:val="StyleUnderline"/>
          <w:highlight w:val="cyan"/>
        </w:rPr>
        <w:t>revealed discrepancies between</w:t>
      </w:r>
      <w:r w:rsidRPr="004F5380">
        <w:rPr>
          <w:sz w:val="16"/>
          <w:highlight w:val="cyan"/>
        </w:rPr>
        <w:t xml:space="preserve"> </w:t>
      </w:r>
      <w:r w:rsidRPr="004F5380">
        <w:rPr>
          <w:sz w:val="16"/>
        </w:rPr>
        <w:t xml:space="preserve">adult MSM’s </w:t>
      </w:r>
      <w:r w:rsidRPr="00536793">
        <w:rPr>
          <w:rStyle w:val="StyleUnderline"/>
          <w:highlight w:val="cyan"/>
        </w:rPr>
        <w:t>professed gender roles and sexual behaviors</w:t>
      </w:r>
      <w:r w:rsidRPr="004F5380">
        <w:rPr>
          <w:sz w:val="16"/>
        </w:rPr>
        <w:t xml:space="preserve">. In that study, </w:t>
      </w:r>
      <w:r w:rsidRPr="00536793">
        <w:rPr>
          <w:rStyle w:val="StyleUnderline"/>
          <w:highlight w:val="cyan"/>
        </w:rPr>
        <w:t>men who performed sexually as</w:t>
      </w:r>
      <w:r w:rsidRPr="004F5380">
        <w:rPr>
          <w:sz w:val="16"/>
          <w:highlight w:val="cyan"/>
        </w:rPr>
        <w:t xml:space="preserve"> </w:t>
      </w:r>
      <w:r w:rsidRPr="00536793">
        <w:rPr>
          <w:rStyle w:val="StyleUnderline"/>
          <w:highlight w:val="cyan"/>
        </w:rPr>
        <w:t>only</w:t>
      </w:r>
      <w:r w:rsidRPr="004F5380">
        <w:rPr>
          <w:sz w:val="16"/>
          <w:highlight w:val="cyan"/>
        </w:rPr>
        <w:t xml:space="preserve"> </w:t>
      </w:r>
      <w:r w:rsidRPr="004F5380">
        <w:rPr>
          <w:sz w:val="16"/>
        </w:rPr>
        <w:t xml:space="preserve">a </w:t>
      </w:r>
      <w:r w:rsidRPr="00536793">
        <w:rPr>
          <w:rStyle w:val="StyleUnderline"/>
          <w:highlight w:val="cyan"/>
        </w:rPr>
        <w:t>top or</w:t>
      </w:r>
      <w:r w:rsidRPr="004F5380">
        <w:rPr>
          <w:sz w:val="16"/>
          <w:highlight w:val="cyan"/>
        </w:rPr>
        <w:t xml:space="preserve"> </w:t>
      </w:r>
      <w:r w:rsidRPr="004F5380">
        <w:rPr>
          <w:sz w:val="16"/>
        </w:rPr>
        <w:t xml:space="preserve">only a </w:t>
      </w:r>
      <w:r w:rsidRPr="00536793">
        <w:rPr>
          <w:rStyle w:val="StyleUnderline"/>
          <w:highlight w:val="cyan"/>
        </w:rPr>
        <w:t>bottom tended to adhere</w:t>
      </w:r>
      <w:r w:rsidRPr="004F5380">
        <w:rPr>
          <w:sz w:val="16"/>
          <w:highlight w:val="cyan"/>
        </w:rPr>
        <w:t xml:space="preserve"> </w:t>
      </w:r>
      <w:r w:rsidRPr="004F5380">
        <w:rPr>
          <w:sz w:val="16"/>
        </w:rPr>
        <w:t xml:space="preserve">to those behaviors </w:t>
      </w:r>
      <w:r w:rsidRPr="00536793">
        <w:rPr>
          <w:rStyle w:val="StyleUnderline"/>
          <w:highlight w:val="cyan"/>
        </w:rPr>
        <w:t>regardless of</w:t>
      </w:r>
      <w:r w:rsidRPr="004F5380">
        <w:rPr>
          <w:sz w:val="16"/>
          <w:highlight w:val="cyan"/>
        </w:rPr>
        <w:t xml:space="preserve"> </w:t>
      </w:r>
      <w:r w:rsidRPr="004F5380">
        <w:rPr>
          <w:sz w:val="16"/>
        </w:rPr>
        <w:t xml:space="preserve">the </w:t>
      </w:r>
      <w:r w:rsidRPr="00536793">
        <w:rPr>
          <w:rStyle w:val="StyleUnderline"/>
          <w:highlight w:val="cyan"/>
        </w:rPr>
        <w:t>observable</w:t>
      </w:r>
      <w:r w:rsidRPr="004F5380">
        <w:rPr>
          <w:sz w:val="16"/>
          <w:highlight w:val="cyan"/>
        </w:rPr>
        <w:t xml:space="preserve"> </w:t>
      </w:r>
      <w:r w:rsidRPr="004F5380">
        <w:rPr>
          <w:sz w:val="16"/>
        </w:rPr>
        <w:t xml:space="preserve">gender </w:t>
      </w:r>
      <w:r w:rsidRPr="00536793">
        <w:rPr>
          <w:rStyle w:val="StyleUnderline"/>
          <w:highlight w:val="cyan"/>
        </w:rPr>
        <w:t>characteristics of</w:t>
      </w:r>
      <w:r w:rsidRPr="004F5380">
        <w:rPr>
          <w:sz w:val="16"/>
          <w:highlight w:val="cyan"/>
        </w:rPr>
        <w:t xml:space="preserve"> </w:t>
      </w:r>
      <w:r w:rsidRPr="004F5380">
        <w:rPr>
          <w:sz w:val="16"/>
        </w:rPr>
        <w:t xml:space="preserve">their </w:t>
      </w:r>
      <w:r w:rsidRPr="00536793">
        <w:rPr>
          <w:rStyle w:val="StyleUnderline"/>
          <w:highlight w:val="cyan"/>
        </w:rPr>
        <w:t>partners</w:t>
      </w:r>
      <w:r w:rsidRPr="004F5380">
        <w:rPr>
          <w:sz w:val="16"/>
        </w:rPr>
        <w:t xml:space="preserve">. On the other hand, for men who lacked a strong preference for a particular sexual position, both their and their partners’ markers of masculinity (e.g., hairiness, penis size) became highly predictive of sexual positioning (Moskowitz &amp; Hart, 2011). Moskowitz and Hart’s </w:t>
      </w:r>
      <w:r w:rsidRPr="00536793">
        <w:rPr>
          <w:rStyle w:val="StyleUnderline"/>
          <w:highlight w:val="cyan"/>
        </w:rPr>
        <w:t>results emphasize</w:t>
      </w:r>
      <w:r w:rsidRPr="004F5380">
        <w:rPr>
          <w:sz w:val="16"/>
          <w:highlight w:val="cyan"/>
        </w:rPr>
        <w:t xml:space="preserve"> </w:t>
      </w:r>
      <w:r w:rsidRPr="004F5380">
        <w:rPr>
          <w:sz w:val="16"/>
        </w:rPr>
        <w:t xml:space="preserve">the </w:t>
      </w:r>
      <w:r w:rsidRPr="004F5380">
        <w:rPr>
          <w:rStyle w:val="Emphasis"/>
          <w:highlight w:val="cyan"/>
        </w:rPr>
        <w:t>heterogeneity</w:t>
      </w:r>
      <w:r w:rsidRPr="00536793">
        <w:rPr>
          <w:rStyle w:val="StyleUnderline"/>
          <w:highlight w:val="cyan"/>
        </w:rPr>
        <w:t xml:space="preserve"> of sexual behavior</w:t>
      </w:r>
      <w:r w:rsidRPr="004F5380">
        <w:rPr>
          <w:sz w:val="16"/>
          <w:highlight w:val="cyan"/>
        </w:rPr>
        <w:t xml:space="preserve"> </w:t>
      </w:r>
      <w:r w:rsidRPr="004F5380">
        <w:rPr>
          <w:sz w:val="16"/>
        </w:rPr>
        <w:t>among MSM—</w:t>
      </w:r>
      <w:r w:rsidRPr="00536793">
        <w:rPr>
          <w:rStyle w:val="StyleUnderline"/>
          <w:highlight w:val="cyan"/>
        </w:rPr>
        <w:t>some</w:t>
      </w:r>
      <w:r w:rsidRPr="004F5380">
        <w:rPr>
          <w:sz w:val="16"/>
          <w:highlight w:val="cyan"/>
        </w:rPr>
        <w:t xml:space="preserve"> </w:t>
      </w:r>
      <w:r w:rsidRPr="004F5380">
        <w:rPr>
          <w:sz w:val="16"/>
        </w:rPr>
        <w:t xml:space="preserve">may </w:t>
      </w:r>
      <w:r w:rsidRPr="00536793">
        <w:rPr>
          <w:rStyle w:val="StyleUnderline"/>
          <w:highlight w:val="cyan"/>
        </w:rPr>
        <w:t>rely heavily on normative understandings</w:t>
      </w:r>
      <w:r w:rsidRPr="004F5380">
        <w:rPr>
          <w:sz w:val="16"/>
          <w:highlight w:val="cyan"/>
        </w:rPr>
        <w:t xml:space="preserve"> </w:t>
      </w:r>
      <w:r w:rsidRPr="004F5380">
        <w:rPr>
          <w:sz w:val="16"/>
        </w:rPr>
        <w:t xml:space="preserve">of gender roles to guide their sexual practices, whereas </w:t>
      </w:r>
      <w:r w:rsidRPr="00536793">
        <w:rPr>
          <w:rStyle w:val="StyleUnderline"/>
          <w:highlight w:val="cyan"/>
        </w:rPr>
        <w:t>others</w:t>
      </w:r>
      <w:r w:rsidRPr="004F5380">
        <w:rPr>
          <w:sz w:val="16"/>
          <w:highlight w:val="cyan"/>
        </w:rPr>
        <w:t xml:space="preserve"> </w:t>
      </w:r>
      <w:r w:rsidRPr="004F5380">
        <w:rPr>
          <w:sz w:val="16"/>
        </w:rPr>
        <w:t xml:space="preserve">may </w:t>
      </w:r>
      <w:r w:rsidRPr="00536793">
        <w:rPr>
          <w:rStyle w:val="StyleUnderline"/>
          <w:highlight w:val="cyan"/>
        </w:rPr>
        <w:t>choose to top or bottom</w:t>
      </w:r>
      <w:r w:rsidRPr="004F5380">
        <w:rPr>
          <w:sz w:val="16"/>
        </w:rPr>
        <w:t xml:space="preserve"> purely </w:t>
      </w:r>
      <w:r w:rsidRPr="00536793">
        <w:rPr>
          <w:rStyle w:val="StyleUnderline"/>
          <w:highlight w:val="cyan"/>
        </w:rPr>
        <w:t>because they find that</w:t>
      </w:r>
      <w:r w:rsidRPr="004F5380">
        <w:rPr>
          <w:sz w:val="16"/>
          <w:highlight w:val="cyan"/>
        </w:rPr>
        <w:t xml:space="preserve"> </w:t>
      </w:r>
      <w:r w:rsidRPr="004F5380">
        <w:rPr>
          <w:sz w:val="16"/>
        </w:rPr>
        <w:t xml:space="preserve">position to be </w:t>
      </w:r>
      <w:r w:rsidRPr="00536793">
        <w:rPr>
          <w:rStyle w:val="StyleUnderline"/>
          <w:highlight w:val="cyan"/>
        </w:rPr>
        <w:t xml:space="preserve">more </w:t>
      </w:r>
      <w:r w:rsidRPr="004F5380">
        <w:rPr>
          <w:rStyle w:val="Emphasis"/>
          <w:highlight w:val="cyan"/>
        </w:rPr>
        <w:t>pleasurable physically</w:t>
      </w:r>
      <w:r w:rsidRPr="004F5380">
        <w:rPr>
          <w:sz w:val="16"/>
        </w:rPr>
        <w:t xml:space="preserve">. Some </w:t>
      </w:r>
      <w:r w:rsidRPr="00536793">
        <w:rPr>
          <w:rStyle w:val="StyleUnderline"/>
          <w:highlight w:val="cyan"/>
        </w:rPr>
        <w:t>academics</w:t>
      </w:r>
      <w:r w:rsidRPr="004F5380">
        <w:rPr>
          <w:sz w:val="16"/>
          <w:highlight w:val="cyan"/>
        </w:rPr>
        <w:t xml:space="preserve"> </w:t>
      </w:r>
      <w:r w:rsidRPr="004F5380">
        <w:rPr>
          <w:sz w:val="16"/>
        </w:rPr>
        <w:t xml:space="preserve">have </w:t>
      </w:r>
      <w:r w:rsidRPr="00536793">
        <w:rPr>
          <w:rStyle w:val="StyleUnderline"/>
          <w:highlight w:val="cyan"/>
        </w:rPr>
        <w:t>encouraged</w:t>
      </w:r>
      <w:r w:rsidRPr="004F5380">
        <w:rPr>
          <w:sz w:val="16"/>
          <w:highlight w:val="cyan"/>
        </w:rPr>
        <w:t xml:space="preserve"> </w:t>
      </w:r>
      <w:r w:rsidRPr="004F5380">
        <w:rPr>
          <w:sz w:val="16"/>
        </w:rPr>
        <w:t xml:space="preserve">use of theoretical </w:t>
      </w:r>
      <w:r w:rsidRPr="00536793">
        <w:rPr>
          <w:rStyle w:val="StyleUnderline"/>
          <w:highlight w:val="cyan"/>
        </w:rPr>
        <w:t xml:space="preserve">frameworks </w:t>
      </w:r>
      <w:r w:rsidRPr="004F5380">
        <w:rPr>
          <w:rStyle w:val="Emphasis"/>
          <w:highlight w:val="cyan"/>
        </w:rPr>
        <w:t>outside</w:t>
      </w:r>
      <w:r w:rsidRPr="004F5380">
        <w:rPr>
          <w:sz w:val="16"/>
          <w:highlight w:val="cyan"/>
        </w:rPr>
        <w:t xml:space="preserve"> </w:t>
      </w:r>
      <w:r w:rsidRPr="004F5380">
        <w:rPr>
          <w:sz w:val="16"/>
        </w:rPr>
        <w:t xml:space="preserve">of </w:t>
      </w:r>
      <w:r w:rsidRPr="004F5380">
        <w:rPr>
          <w:rStyle w:val="Emphasis"/>
          <w:highlight w:val="cyan"/>
        </w:rPr>
        <w:t>gender</w:t>
      </w:r>
      <w:r w:rsidRPr="00536793">
        <w:rPr>
          <w:rStyle w:val="StyleUnderline"/>
          <w:highlight w:val="cyan"/>
        </w:rPr>
        <w:t xml:space="preserve"> to understand</w:t>
      </w:r>
      <w:r w:rsidRPr="004F5380">
        <w:rPr>
          <w:sz w:val="16"/>
          <w:highlight w:val="cyan"/>
        </w:rPr>
        <w:t xml:space="preserve"> </w:t>
      </w:r>
      <w:r w:rsidRPr="004F5380">
        <w:rPr>
          <w:sz w:val="16"/>
        </w:rPr>
        <w:t xml:space="preserve">these </w:t>
      </w:r>
      <w:r w:rsidRPr="00536793">
        <w:rPr>
          <w:rStyle w:val="StyleUnderline"/>
          <w:highlight w:val="cyan"/>
        </w:rPr>
        <w:t>sexual dynamics</w:t>
      </w:r>
      <w:r w:rsidRPr="004F5380">
        <w:rPr>
          <w:sz w:val="16"/>
        </w:rPr>
        <w:t>—Hoppe (2011) used concepts of power and pleasure to unpack the sexual decision making of a group of bottom-identified men, a discussion useful in considering how sexually receptive men may be thinking about their sexuality relative to their partners. Taken together, these studies suggest that gender roles contribute to MSM’s conceptualizations of relationships and their sexual decision making. Given the ways in which gender roles may inequitably distribute power within heterosexual contexts, we believe it essential to investigate whether the prescriptive use of gender roles similarly create unequal power structures among MSM. With the burden of HIV weighing heavy on young MSM, and little to no research on how gendered dynamics manifest in these younger years, we identified examinations of how gender dynamics operate in the sexual and romantic lives of YMSM as a priority research area.</w:t>
      </w:r>
    </w:p>
    <w:p w14:paraId="235801C6" w14:textId="77777777" w:rsidR="00645CB0" w:rsidRPr="00420DEF" w:rsidRDefault="00645CB0" w:rsidP="00645CB0">
      <w:pPr>
        <w:pStyle w:val="Heading4"/>
      </w:pPr>
      <w:r>
        <w:t xml:space="preserve">Their binary’s </w:t>
      </w:r>
      <w:r>
        <w:rPr>
          <w:u w:val="single"/>
        </w:rPr>
        <w:t>reductive</w:t>
      </w:r>
      <w:r>
        <w:t xml:space="preserve">, </w:t>
      </w:r>
      <w:r>
        <w:rPr>
          <w:u w:val="single"/>
        </w:rPr>
        <w:t>excludes</w:t>
      </w:r>
      <w:r>
        <w:t xml:space="preserve"> verse and non-anal sex, and slips into heteronormativity.</w:t>
      </w:r>
    </w:p>
    <w:p w14:paraId="0248D73C" w14:textId="77777777" w:rsidR="00645CB0" w:rsidRPr="00B53C97" w:rsidRDefault="00645CB0" w:rsidP="00645CB0">
      <w:r w:rsidRPr="00B53C97">
        <w:rPr>
          <w:rStyle w:val="Style13ptBold"/>
        </w:rPr>
        <w:t>Levine 19</w:t>
      </w:r>
      <w:r w:rsidRPr="00B53C97">
        <w:t>, [GQ Staff Writer, It's Time to Stop Pigeonholing Gay Men as Tops and Bottoms, https://archive.is/vVBNY#selection-599.0-604.0</w:t>
      </w:r>
      <w:r>
        <w:t>]</w:t>
      </w:r>
    </w:p>
    <w:p w14:paraId="3F75C528" w14:textId="77777777" w:rsidR="00645CB0" w:rsidRPr="00B53C97" w:rsidRDefault="00645CB0" w:rsidP="00645CB0">
      <w:pPr>
        <w:rPr>
          <w:rStyle w:val="StyleUnderline"/>
          <w:highlight w:val="cyan"/>
        </w:rPr>
      </w:pPr>
      <w:r w:rsidRPr="00B53C97">
        <w:rPr>
          <w:sz w:val="16"/>
        </w:rPr>
        <w:t xml:space="preserve">When I interviewed Years &amp; Years frontman Olly Alexander last year for NME, we bonded over bottoming jokes—specifically, how tedious they’ve become. "It’s an obsession with a sexual dynamic that feels pointless,” the singer told me. "Just get over it, get past it. Our notion of who’s a bottom and who’s a top is rooted in notions of gender and masculinity and femininity that are really outdated as fuck. Say what you want among friends, but </w:t>
      </w:r>
      <w:r w:rsidRPr="00B53C97">
        <w:rPr>
          <w:rStyle w:val="StyleUnderline"/>
        </w:rPr>
        <w:t>I’m</w:t>
      </w:r>
      <w:r w:rsidRPr="00B53C97">
        <w:rPr>
          <w:sz w:val="16"/>
        </w:rPr>
        <w:t xml:space="preserve"> a bit </w:t>
      </w:r>
      <w:r w:rsidRPr="00B53C97">
        <w:rPr>
          <w:rStyle w:val="StyleUnderline"/>
        </w:rPr>
        <w:t>bored of</w:t>
      </w:r>
      <w:r w:rsidRPr="00B53C97">
        <w:rPr>
          <w:sz w:val="16"/>
        </w:rPr>
        <w:t xml:space="preserve"> the </w:t>
      </w:r>
      <w:r w:rsidRPr="00B53C97">
        <w:rPr>
          <w:rStyle w:val="StyleUnderline"/>
        </w:rPr>
        <w:t>online discourse being, like, ‘bottom energy!’ or ‘</w:t>
      </w:r>
      <w:r w:rsidRPr="00B53C97">
        <w:rPr>
          <w:rStyle w:val="Emphasis"/>
        </w:rPr>
        <w:t>top me daddy</w:t>
      </w:r>
      <w:r w:rsidRPr="00B53C97">
        <w:rPr>
          <w:rStyle w:val="StyleUnderline"/>
        </w:rPr>
        <w:t>!</w:t>
      </w:r>
      <w:r w:rsidRPr="00B53C97">
        <w:rPr>
          <w:sz w:val="16"/>
        </w:rPr>
        <w:t xml:space="preserve">’ or ‘that’s not gonna work—two bottoms don’t make a top.’ </w:t>
      </w:r>
      <w:r w:rsidRPr="00B53C97">
        <w:rPr>
          <w:rStyle w:val="StyleUnderline"/>
          <w:highlight w:val="cyan"/>
        </w:rPr>
        <w:t>It’s super-</w:t>
      </w:r>
      <w:r w:rsidRPr="00B53C97">
        <w:rPr>
          <w:rStyle w:val="Emphasis"/>
          <w:highlight w:val="cyan"/>
        </w:rPr>
        <w:t>reductive</w:t>
      </w:r>
      <w:r w:rsidRPr="00B53C97">
        <w:rPr>
          <w:rStyle w:val="StyleUnderline"/>
          <w:highlight w:val="cyan"/>
        </w:rPr>
        <w:t>."</w:t>
      </w:r>
    </w:p>
    <w:p w14:paraId="24195764" w14:textId="77777777" w:rsidR="00645CB0" w:rsidRPr="00B53C97" w:rsidRDefault="00645CB0" w:rsidP="00645CB0">
      <w:pPr>
        <w:rPr>
          <w:sz w:val="16"/>
        </w:rPr>
      </w:pPr>
      <w:r w:rsidRPr="00B53C97">
        <w:rPr>
          <w:sz w:val="16"/>
        </w:rPr>
        <w:t xml:space="preserve">Some fans are so keen to pigeonhole male idols as tops and bottoms that even cishet celebrities, such as Shawn Mendes, Timothée Chalamet, and the members of One Direction, have these sexual roles (which are most readily associated with gay men) applied to them. But the desire to categorize guys based on what they might do in bed isn’t just part of stan culture; it’s a reductive part of gay culture—especially on dating apps. </w:t>
      </w:r>
      <w:r w:rsidRPr="00B53C97">
        <w:rPr>
          <w:rStyle w:val="StyleUnderline"/>
          <w:highlight w:val="cyan"/>
        </w:rPr>
        <w:t>"On Grindr, I find it</w:t>
      </w:r>
      <w:r w:rsidRPr="00B53C97">
        <w:rPr>
          <w:sz w:val="16"/>
          <w:highlight w:val="cyan"/>
        </w:rPr>
        <w:t xml:space="preserve"> </w:t>
      </w:r>
      <w:r w:rsidRPr="00B53C97">
        <w:rPr>
          <w:rStyle w:val="StyleUnderline"/>
          <w:highlight w:val="cyan"/>
        </w:rPr>
        <w:t>exhausting</w:t>
      </w:r>
      <w:r w:rsidRPr="00B53C97">
        <w:rPr>
          <w:sz w:val="16"/>
          <w:highlight w:val="cyan"/>
        </w:rPr>
        <w:t xml:space="preserve"> </w:t>
      </w:r>
      <w:r w:rsidRPr="00B53C97">
        <w:rPr>
          <w:sz w:val="16"/>
        </w:rPr>
        <w:t xml:space="preserve">that </w:t>
      </w:r>
      <w:r w:rsidRPr="00B53C97">
        <w:rPr>
          <w:rStyle w:val="StyleUnderline"/>
          <w:highlight w:val="cyan"/>
        </w:rPr>
        <w:t xml:space="preserve">‘top or bottom?’ is </w:t>
      </w:r>
      <w:r w:rsidRPr="00B53C97">
        <w:rPr>
          <w:rStyle w:val="StyleUnderline"/>
        </w:rPr>
        <w:t xml:space="preserve">the </w:t>
      </w:r>
      <w:r w:rsidRPr="00B53C97">
        <w:rPr>
          <w:rStyle w:val="StyleUnderline"/>
          <w:highlight w:val="cyan"/>
        </w:rPr>
        <w:t>first question</w:t>
      </w:r>
      <w:r w:rsidRPr="00B53C97">
        <w:rPr>
          <w:sz w:val="16"/>
          <w:highlight w:val="cyan"/>
        </w:rPr>
        <w:t xml:space="preserve"> </w:t>
      </w:r>
      <w:r w:rsidRPr="00B53C97">
        <w:rPr>
          <w:sz w:val="16"/>
        </w:rPr>
        <w:t xml:space="preserve">you're asked if you haven't specified a role on your profile," 31-year-old London resident Jon says. "I find explaining that </w:t>
      </w:r>
      <w:r w:rsidRPr="00B53C97">
        <w:rPr>
          <w:rStyle w:val="StyleUnderline"/>
          <w:highlight w:val="cyan"/>
        </w:rPr>
        <w:t xml:space="preserve">I'm not </w:t>
      </w:r>
      <w:r w:rsidRPr="00B53C97">
        <w:rPr>
          <w:rStyle w:val="StyleUnderline"/>
        </w:rPr>
        <w:t xml:space="preserve">really </w:t>
      </w:r>
      <w:r w:rsidRPr="00B53C97">
        <w:rPr>
          <w:rStyle w:val="StyleUnderline"/>
          <w:highlight w:val="cyan"/>
        </w:rPr>
        <w:t>one or the other</w:t>
      </w:r>
      <w:r w:rsidRPr="00B53C97">
        <w:rPr>
          <w:sz w:val="16"/>
        </w:rPr>
        <w:t xml:space="preserve">, </w:t>
      </w:r>
      <w:r w:rsidRPr="00B53C97">
        <w:rPr>
          <w:rStyle w:val="StyleUnderline"/>
          <w:highlight w:val="cyan"/>
        </w:rPr>
        <w:t>or</w:t>
      </w:r>
      <w:r w:rsidRPr="00B53C97">
        <w:rPr>
          <w:sz w:val="16"/>
          <w:highlight w:val="cyan"/>
        </w:rPr>
        <w:t xml:space="preserve"> </w:t>
      </w:r>
      <w:r w:rsidRPr="00B53C97">
        <w:rPr>
          <w:sz w:val="16"/>
        </w:rPr>
        <w:t xml:space="preserve">strictly </w:t>
      </w:r>
      <w:r w:rsidRPr="00B53C97">
        <w:rPr>
          <w:rStyle w:val="StyleUnderline"/>
          <w:highlight w:val="cyan"/>
        </w:rPr>
        <w:t>vers</w:t>
      </w:r>
      <w:r w:rsidRPr="00B53C97">
        <w:rPr>
          <w:sz w:val="16"/>
          <w:highlight w:val="cyan"/>
        </w:rPr>
        <w:t xml:space="preserve"> </w:t>
      </w:r>
      <w:r w:rsidRPr="00B53C97">
        <w:rPr>
          <w:sz w:val="16"/>
        </w:rPr>
        <w:t>[versatile] either, a lot of effort to make straight away. After all, this is someone I may not even want to chat to beyond that initial small talk, let alone sleep with."</w:t>
      </w:r>
    </w:p>
    <w:p w14:paraId="7B3A6939" w14:textId="77777777" w:rsidR="00645CB0" w:rsidRPr="00B53C97" w:rsidRDefault="00645CB0" w:rsidP="00645CB0">
      <w:pPr>
        <w:rPr>
          <w:sz w:val="16"/>
        </w:rPr>
      </w:pPr>
      <w:r w:rsidRPr="00B53C97">
        <w:rPr>
          <w:sz w:val="16"/>
        </w:rPr>
        <w:lastRenderedPageBreak/>
        <w:t xml:space="preserve">Jon also says that </w:t>
      </w:r>
      <w:r w:rsidRPr="00B53C97">
        <w:rPr>
          <w:rStyle w:val="StyleUnderline"/>
        </w:rPr>
        <w:t xml:space="preserve">being asked </w:t>
      </w:r>
      <w:r w:rsidRPr="00B53C97">
        <w:rPr>
          <w:rStyle w:val="StyleUnderline"/>
          <w:highlight w:val="cyan"/>
        </w:rPr>
        <w:t xml:space="preserve">“top or bottom?” as </w:t>
      </w:r>
      <w:r w:rsidRPr="00B53C97">
        <w:rPr>
          <w:rStyle w:val="StyleUnderline"/>
        </w:rPr>
        <w:t xml:space="preserve">a </w:t>
      </w:r>
      <w:r w:rsidRPr="00B53C97">
        <w:rPr>
          <w:rStyle w:val="StyleUnderline"/>
          <w:highlight w:val="cyan"/>
        </w:rPr>
        <w:t>conversation starter can</w:t>
      </w:r>
      <w:r w:rsidRPr="00B53C97">
        <w:rPr>
          <w:sz w:val="16"/>
          <w:highlight w:val="cyan"/>
        </w:rPr>
        <w:t xml:space="preserve"> </w:t>
      </w:r>
      <w:r w:rsidRPr="00B53C97">
        <w:rPr>
          <w:rStyle w:val="Emphasis"/>
          <w:highlight w:val="cyan"/>
        </w:rPr>
        <w:t>feel exclusionary</w:t>
      </w:r>
      <w:r w:rsidRPr="00B53C97">
        <w:rPr>
          <w:rStyle w:val="StyleUnderline"/>
          <w:highlight w:val="cyan"/>
        </w:rPr>
        <w:t>. “It describes</w:t>
      </w:r>
      <w:r w:rsidRPr="00B53C97">
        <w:rPr>
          <w:sz w:val="16"/>
          <w:highlight w:val="cyan"/>
        </w:rPr>
        <w:t xml:space="preserve"> </w:t>
      </w:r>
      <w:r w:rsidRPr="00B53C97">
        <w:rPr>
          <w:sz w:val="16"/>
        </w:rPr>
        <w:t xml:space="preserve">acts </w:t>
      </w:r>
      <w:r w:rsidRPr="00B53C97">
        <w:rPr>
          <w:rStyle w:val="StyleUnderline"/>
          <w:highlight w:val="cyan"/>
        </w:rPr>
        <w:t>more</w:t>
      </w:r>
      <w:r w:rsidRPr="00B53C97">
        <w:rPr>
          <w:sz w:val="16"/>
          <w:highlight w:val="cyan"/>
        </w:rPr>
        <w:t xml:space="preserve"> </w:t>
      </w:r>
      <w:r w:rsidRPr="00B53C97">
        <w:rPr>
          <w:sz w:val="16"/>
        </w:rPr>
        <w:t xml:space="preserve">than </w:t>
      </w:r>
      <w:r w:rsidRPr="00B53C97">
        <w:rPr>
          <w:rStyle w:val="StyleUnderline"/>
        </w:rPr>
        <w:t>people</w:t>
      </w:r>
      <w:r w:rsidRPr="00B53C97">
        <w:rPr>
          <w:sz w:val="16"/>
        </w:rPr>
        <w:t xml:space="preserve">, and </w:t>
      </w:r>
      <w:r w:rsidRPr="00B53C97">
        <w:rPr>
          <w:rStyle w:val="StyleUnderline"/>
          <w:highlight w:val="cyan"/>
        </w:rPr>
        <w:t xml:space="preserve">it </w:t>
      </w:r>
      <w:r w:rsidRPr="00B53C97">
        <w:rPr>
          <w:rStyle w:val="Emphasis"/>
          <w:highlight w:val="cyan"/>
        </w:rPr>
        <w:t>doesn't leave</w:t>
      </w:r>
      <w:r w:rsidRPr="00B53C97">
        <w:rPr>
          <w:sz w:val="16"/>
          <w:highlight w:val="cyan"/>
        </w:rPr>
        <w:t xml:space="preserve"> </w:t>
      </w:r>
      <w:r w:rsidRPr="00B53C97">
        <w:rPr>
          <w:sz w:val="16"/>
        </w:rPr>
        <w:t xml:space="preserve">a </w:t>
      </w:r>
      <w:r w:rsidRPr="00B53C97">
        <w:rPr>
          <w:rStyle w:val="StyleUnderline"/>
        </w:rPr>
        <w:t xml:space="preserve">lot of </w:t>
      </w:r>
      <w:r w:rsidRPr="00B53C97">
        <w:rPr>
          <w:rStyle w:val="Emphasis"/>
          <w:highlight w:val="cyan"/>
        </w:rPr>
        <w:t>space</w:t>
      </w:r>
      <w:r w:rsidRPr="00B53C97">
        <w:rPr>
          <w:sz w:val="16"/>
          <w:highlight w:val="cyan"/>
        </w:rPr>
        <w:t xml:space="preserve"> </w:t>
      </w:r>
      <w:r w:rsidRPr="00B53C97">
        <w:rPr>
          <w:rStyle w:val="StyleUnderline"/>
          <w:highlight w:val="cyan"/>
        </w:rPr>
        <w:t>for</w:t>
      </w:r>
      <w:r w:rsidRPr="00B53C97">
        <w:rPr>
          <w:sz w:val="16"/>
        </w:rPr>
        <w:t xml:space="preserve"> gay guys who are </w:t>
      </w:r>
      <w:r w:rsidRPr="00B53C97">
        <w:rPr>
          <w:rStyle w:val="StyleUnderline"/>
          <w:highlight w:val="cyan"/>
        </w:rPr>
        <w:t>vers</w:t>
      </w:r>
      <w:r w:rsidRPr="00B53C97">
        <w:rPr>
          <w:sz w:val="16"/>
        </w:rPr>
        <w:t xml:space="preserve">, or </w:t>
      </w:r>
      <w:r w:rsidRPr="00B53C97">
        <w:rPr>
          <w:rStyle w:val="StyleUnderline"/>
          <w:highlight w:val="cyan"/>
        </w:rPr>
        <w:t>gay guys</w:t>
      </w:r>
      <w:r w:rsidRPr="00B53C97">
        <w:rPr>
          <w:sz w:val="16"/>
          <w:highlight w:val="cyan"/>
        </w:rPr>
        <w:t xml:space="preserve"> </w:t>
      </w:r>
      <w:r w:rsidRPr="00B53C97">
        <w:rPr>
          <w:sz w:val="16"/>
        </w:rPr>
        <w:t xml:space="preserve">like me </w:t>
      </w:r>
      <w:r w:rsidRPr="00B53C97">
        <w:rPr>
          <w:rStyle w:val="StyleUnderline"/>
          <w:highlight w:val="cyan"/>
        </w:rPr>
        <w:t>who don't really</w:t>
      </w:r>
      <w:r w:rsidRPr="00B53C97">
        <w:rPr>
          <w:sz w:val="16"/>
          <w:highlight w:val="cyan"/>
        </w:rPr>
        <w:t xml:space="preserve"> </w:t>
      </w:r>
      <w:r w:rsidRPr="00B53C97">
        <w:rPr>
          <w:sz w:val="16"/>
        </w:rPr>
        <w:t xml:space="preserve">ever </w:t>
      </w:r>
      <w:r w:rsidRPr="00B53C97">
        <w:rPr>
          <w:rStyle w:val="StyleUnderline"/>
          <w:highlight w:val="cyan"/>
        </w:rPr>
        <w:t>have anal sex.</w:t>
      </w:r>
      <w:r w:rsidRPr="00B53C97">
        <w:rPr>
          <w:sz w:val="16"/>
          <w:highlight w:val="cyan"/>
        </w:rPr>
        <w:t xml:space="preserve"> </w:t>
      </w:r>
      <w:r w:rsidRPr="00B53C97">
        <w:rPr>
          <w:sz w:val="16"/>
        </w:rPr>
        <w:t>And what about MSM [men seeking men] on dating apps who don't identify as gay or bi? You know, I think it would be super-useful to educate people about the side identity, and the fact that many gay guys do not often, or indeed ever, have anal sex.”</w:t>
      </w:r>
    </w:p>
    <w:p w14:paraId="0AE39E01" w14:textId="77777777" w:rsidR="00645CB0" w:rsidRDefault="00645CB0" w:rsidP="00645CB0">
      <w:pPr>
        <w:rPr>
          <w:sz w:val="16"/>
        </w:rPr>
      </w:pPr>
      <w:r w:rsidRPr="00B53C97">
        <w:rPr>
          <w:sz w:val="16"/>
        </w:rPr>
        <w:t>David, a 35-year-old gay man from London who doesn’t identify as top or bottom, says he worries that “</w:t>
      </w:r>
      <w:r w:rsidRPr="00B53C97">
        <w:rPr>
          <w:rStyle w:val="StyleUnderline"/>
          <w:highlight w:val="cyan"/>
        </w:rPr>
        <w:t>some guys</w:t>
      </w:r>
      <w:r w:rsidRPr="00B53C97">
        <w:rPr>
          <w:sz w:val="16"/>
          <w:highlight w:val="cyan"/>
        </w:rPr>
        <w:t xml:space="preserve"> </w:t>
      </w:r>
      <w:r w:rsidRPr="00B53C97">
        <w:rPr>
          <w:sz w:val="16"/>
        </w:rPr>
        <w:t xml:space="preserve">can </w:t>
      </w:r>
      <w:r w:rsidRPr="00B53C97">
        <w:rPr>
          <w:rStyle w:val="StyleUnderline"/>
          <w:highlight w:val="cyan"/>
        </w:rPr>
        <w:t xml:space="preserve">start to </w:t>
      </w:r>
      <w:r w:rsidRPr="00B53C97">
        <w:rPr>
          <w:rStyle w:val="Emphasis"/>
          <w:highlight w:val="cyan"/>
        </w:rPr>
        <w:t>define their lives</w:t>
      </w:r>
      <w:r w:rsidRPr="00B53C97">
        <w:rPr>
          <w:rStyle w:val="StyleUnderline"/>
          <w:highlight w:val="cyan"/>
        </w:rPr>
        <w:t>” by their sexual role</w:t>
      </w:r>
      <w:r w:rsidRPr="00B53C97">
        <w:rPr>
          <w:sz w:val="16"/>
        </w:rPr>
        <w:t xml:space="preserve">. “I fully understand the need to give yourself an identity, and when the only thing we all have in common [as gay men] is sex, it’s the easiest one to lean on,” he says. “But I also think </w:t>
      </w:r>
      <w:r w:rsidRPr="00B53C97">
        <w:rPr>
          <w:rStyle w:val="StyleUnderline"/>
          <w:highlight w:val="cyan"/>
        </w:rPr>
        <w:t xml:space="preserve">it leans too heavily into </w:t>
      </w:r>
      <w:r w:rsidRPr="00B53C97">
        <w:rPr>
          <w:rStyle w:val="Emphasis"/>
          <w:highlight w:val="cyan"/>
        </w:rPr>
        <w:t>heteronormativity</w:t>
      </w:r>
      <w:r w:rsidRPr="00B53C97">
        <w:rPr>
          <w:sz w:val="16"/>
        </w:rPr>
        <w:t>, because I think it can be seen in terms of the bottom being ‘the woman’ and the top being ‘the man.’ Is there no rule book for relationships that hasn’t been written by straight people?"</w:t>
      </w:r>
    </w:p>
    <w:p w14:paraId="59314E39" w14:textId="77777777" w:rsidR="00645CB0" w:rsidRDefault="00645CB0" w:rsidP="00645CB0">
      <w:pPr>
        <w:pStyle w:val="Heading3"/>
      </w:pPr>
      <w:r>
        <w:lastRenderedPageBreak/>
        <w:t xml:space="preserve">Addons---Desire---1NR </w:t>
      </w:r>
    </w:p>
    <w:p w14:paraId="5392D3F2" w14:textId="77777777" w:rsidR="00645CB0" w:rsidRDefault="00645CB0" w:rsidP="00645CB0">
      <w:pPr>
        <w:pStyle w:val="Heading4"/>
        <w:numPr>
          <w:ilvl w:val="0"/>
          <w:numId w:val="47"/>
        </w:numPr>
        <w:ind w:left="360"/>
      </w:pPr>
      <w:r w:rsidRPr="00EE78BE">
        <w:rPr>
          <w:u w:val="single"/>
        </w:rPr>
        <w:t>PSYCHOLOGICAL EXPLANATIONS</w:t>
      </w:r>
      <w:r>
        <w:t xml:space="preserve">. Conflate </w:t>
      </w:r>
      <w:r w:rsidRPr="00EE78BE">
        <w:rPr>
          <w:u w:val="single"/>
        </w:rPr>
        <w:t>habit</w:t>
      </w:r>
      <w:r>
        <w:t xml:space="preserve"> with instinct. </w:t>
      </w:r>
    </w:p>
    <w:p w14:paraId="42D9D2B1" w14:textId="77777777" w:rsidR="00645CB0" w:rsidRPr="00656B04" w:rsidRDefault="00645CB0" w:rsidP="00645CB0">
      <w:pPr>
        <w:rPr>
          <w:rStyle w:val="Heading4Char"/>
        </w:rPr>
      </w:pPr>
      <w:r w:rsidRPr="00273F8E">
        <w:t xml:space="preserve">Peter </w:t>
      </w:r>
      <w:r w:rsidRPr="00273F8E">
        <w:rPr>
          <w:rStyle w:val="Style13ptBold"/>
        </w:rPr>
        <w:t>Hudis 15</w:t>
      </w:r>
      <w:r w:rsidRPr="00273F8E">
        <w:t>, Professor of English and History @ Queens College, 2015, “Frantz Fanon: Philosopher of the Barricades,” Pg. 35-37</w:t>
      </w:r>
    </w:p>
    <w:p w14:paraId="397499BB" w14:textId="77777777" w:rsidR="00645CB0" w:rsidRPr="00656B04" w:rsidRDefault="00645CB0" w:rsidP="00645CB0">
      <w:pPr>
        <w:rPr>
          <w:rStyle w:val="Heading4Char"/>
        </w:rPr>
      </w:pPr>
      <w:r w:rsidRPr="00273F8E">
        <w:rPr>
          <w:sz w:val="16"/>
        </w:rPr>
        <w:t xml:space="preserve">Fanon’s vantage point upon the world is his situated experience. He is trying to understand the inner psychic life of racism, not provide an account of the structure of human existence as a whole. </w:t>
      </w:r>
      <w:r w:rsidRPr="00273F8E">
        <w:rPr>
          <w:rStyle w:val="StyleUnderline"/>
          <w:highlight w:val="cyan"/>
        </w:rPr>
        <w:t>Racism is not</w:t>
      </w:r>
      <w:r w:rsidRPr="00273F8E">
        <w:rPr>
          <w:sz w:val="16"/>
        </w:rPr>
        <w:t xml:space="preserve">, of course, </w:t>
      </w:r>
      <w:r w:rsidRPr="00273F8E">
        <w:rPr>
          <w:rStyle w:val="StyleUnderline"/>
          <w:highlight w:val="cyan"/>
        </w:rPr>
        <w:t xml:space="preserve">an </w:t>
      </w:r>
      <w:r w:rsidRPr="00273F8E">
        <w:rPr>
          <w:rStyle w:val="Emphasis"/>
          <w:highlight w:val="cyan"/>
        </w:rPr>
        <w:t>integral part</w:t>
      </w:r>
      <w:r w:rsidRPr="00273F8E">
        <w:rPr>
          <w:rStyle w:val="StyleUnderline"/>
          <w:highlight w:val="cyan"/>
        </w:rPr>
        <w:t xml:space="preserve"> of the human psyche; it is a </w:t>
      </w:r>
      <w:r w:rsidRPr="00273F8E">
        <w:rPr>
          <w:rStyle w:val="Emphasis"/>
          <w:highlight w:val="cyan"/>
        </w:rPr>
        <w:t>Social construct</w:t>
      </w:r>
      <w:r w:rsidRPr="00273F8E">
        <w:rPr>
          <w:rStyle w:val="StyleUnderline"/>
          <w:highlight w:val="cyan"/>
        </w:rPr>
        <w:t xml:space="preserve"> that has a </w:t>
      </w:r>
      <w:r w:rsidRPr="00273F8E">
        <w:rPr>
          <w:rStyle w:val="Emphasis"/>
          <w:highlight w:val="cyan"/>
        </w:rPr>
        <w:t>psychic impact</w:t>
      </w:r>
      <w:r w:rsidRPr="00273F8E">
        <w:rPr>
          <w:rStyle w:val="StyleUnderline"/>
          <w:highlight w:val="cyan"/>
        </w:rPr>
        <w:t>. Any effort to comprehend</w:t>
      </w:r>
      <w:r w:rsidRPr="00273F8E">
        <w:rPr>
          <w:rStyle w:val="StyleUnderline"/>
        </w:rPr>
        <w:t xml:space="preserve"> social distress that accompanies </w:t>
      </w:r>
      <w:r w:rsidRPr="00273F8E">
        <w:rPr>
          <w:rStyle w:val="StyleUnderline"/>
          <w:highlight w:val="cyan"/>
        </w:rPr>
        <w:t xml:space="preserve">racism by </w:t>
      </w:r>
      <w:r w:rsidRPr="00273F8E">
        <w:rPr>
          <w:rStyle w:val="StyleUnderline"/>
        </w:rPr>
        <w:t xml:space="preserve">reference to some </w:t>
      </w:r>
      <w:r w:rsidRPr="00273F8E">
        <w:rPr>
          <w:rStyle w:val="StyleUnderline"/>
          <w:highlight w:val="cyan"/>
        </w:rPr>
        <w:t>a priori structure- be it</w:t>
      </w:r>
      <w:r w:rsidRPr="00273F8E">
        <w:rPr>
          <w:rStyle w:val="StyleUnderline"/>
        </w:rPr>
        <w:t xml:space="preserve"> the </w:t>
      </w:r>
      <w:r w:rsidRPr="00273F8E">
        <w:rPr>
          <w:rStyle w:val="StyleUnderline"/>
          <w:highlight w:val="cyan"/>
        </w:rPr>
        <w:t>Oedipal</w:t>
      </w:r>
      <w:r w:rsidRPr="00273F8E">
        <w:rPr>
          <w:rStyle w:val="StyleUnderline"/>
        </w:rPr>
        <w:t xml:space="preserve"> Complex </w:t>
      </w:r>
      <w:r w:rsidRPr="00273F8E">
        <w:rPr>
          <w:rStyle w:val="StyleUnderline"/>
          <w:highlight w:val="cyan"/>
        </w:rPr>
        <w:t>or the Collective Unconscious</w:t>
      </w:r>
      <w:r w:rsidRPr="00273F8E">
        <w:rPr>
          <w:rStyle w:val="StyleUnderline"/>
        </w:rPr>
        <w:t xml:space="preserve">- </w:t>
      </w:r>
      <w:r w:rsidRPr="00273F8E">
        <w:rPr>
          <w:rStyle w:val="Emphasis"/>
          <w:highlight w:val="cyan"/>
        </w:rPr>
        <w:t>is doomed to failure.</w:t>
      </w:r>
    </w:p>
    <w:p w14:paraId="493A7512" w14:textId="77777777" w:rsidR="00645CB0" w:rsidRPr="00656B04" w:rsidRDefault="00645CB0" w:rsidP="00645CB0">
      <w:pPr>
        <w:rPr>
          <w:rStyle w:val="Heading4Char"/>
        </w:rPr>
      </w:pPr>
      <w:r w:rsidRPr="00273F8E">
        <w:rPr>
          <w:sz w:val="16"/>
        </w:rPr>
        <w:t xml:space="preserve">Carl Jung sought to deepen and go beyond Freud's approach by arguing that the subconscious is grounded in a universal layer of the psyche- which he called </w:t>
      </w:r>
      <w:r w:rsidRPr="00273F8E">
        <w:rPr>
          <w:rStyle w:val="StyleUnderline"/>
        </w:rPr>
        <w:t>"the collective unconscious:' This refers to inherited patterns of thought that exist in all human minds, regardless of specific culture or upbringing</w:t>
      </w:r>
      <w:r w:rsidRPr="00273F8E">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w:t>
      </w:r>
      <w:r w:rsidRPr="00273F8E">
        <w:rPr>
          <w:strike/>
          <w:sz w:val="16"/>
        </w:rPr>
        <w:t>blacks</w:t>
      </w:r>
      <w:r w:rsidRPr="00273F8E">
        <w:rPr>
          <w:sz w:val="16"/>
        </w:rPr>
        <w:t xml:space="preserve"> that are based on negative stereotypes. Even the most "progressive" white tends to think of </w:t>
      </w:r>
      <w:r w:rsidRPr="00273F8E">
        <w:rPr>
          <w:strike/>
          <w:sz w:val="16"/>
        </w:rPr>
        <w:t>blacks</w:t>
      </w:r>
      <w:r w:rsidRPr="00273F8E">
        <w:rPr>
          <w:sz w:val="16"/>
        </w:rPr>
        <w:t xml:space="preserve"> a certain way (such as "emotional;' "physical," or / "aggressive"), even as they disavow any racist animus on their part. However, </w:t>
      </w:r>
      <w:r w:rsidRPr="00273F8E">
        <w:rPr>
          <w:rStyle w:val="StyleUnderline"/>
          <w:highlight w:val="cyan"/>
        </w:rPr>
        <w:t>Fanon denies that</w:t>
      </w:r>
      <w:r w:rsidRPr="00273F8E">
        <w:rPr>
          <w:rStyle w:val="StyleUnderline"/>
        </w:rPr>
        <w:t xml:space="preserve"> such collective </w:t>
      </w:r>
      <w:r w:rsidRPr="00273F8E">
        <w:rPr>
          <w:rStyle w:val="StyleUnderline"/>
          <w:highlight w:val="cyan"/>
        </w:rPr>
        <w:t>delusions</w:t>
      </w:r>
      <w:r w:rsidRPr="00273F8E">
        <w:rPr>
          <w:rStyle w:val="StyleUnderline"/>
        </w:rPr>
        <w:t xml:space="preserve"> are part of a psychic structure</w:t>
      </w:r>
      <w:r w:rsidRPr="00273F8E">
        <w:rPr>
          <w:sz w:val="16"/>
        </w:rPr>
        <w:t xml:space="preserve">; they </w:t>
      </w:r>
      <w:r w:rsidRPr="00273F8E">
        <w:rPr>
          <w:rStyle w:val="StyleUnderline"/>
          <w:highlight w:val="cyan"/>
        </w:rPr>
        <w:t>are</w:t>
      </w:r>
      <w:r w:rsidRPr="00273F8E">
        <w:rPr>
          <w:sz w:val="16"/>
        </w:rPr>
        <w:t xml:space="preserve"> not </w:t>
      </w:r>
      <w:r w:rsidRPr="00273F8E">
        <w:rPr>
          <w:rStyle w:val="Emphasis"/>
          <w:highlight w:val="cyan"/>
        </w:rPr>
        <w:t>permanent features of the mind</w:t>
      </w:r>
      <w:r w:rsidRPr="00273F8E">
        <w:rPr>
          <w:rStyle w:val="StyleUnderline"/>
          <w:highlight w:val="cyan"/>
        </w:rPr>
        <w:t xml:space="preserve">. They are </w:t>
      </w:r>
      <w:r w:rsidRPr="00273F8E">
        <w:rPr>
          <w:rStyle w:val="Emphasis"/>
          <w:highlight w:val="cyan"/>
        </w:rPr>
        <w:t>habits</w:t>
      </w:r>
      <w:r w:rsidRPr="00273F8E">
        <w:rPr>
          <w:rStyle w:val="StyleUnderline"/>
          <w:highlight w:val="cyan"/>
        </w:rPr>
        <w:t xml:space="preserve"> acquired from</w:t>
      </w:r>
      <w:r w:rsidRPr="00273F8E">
        <w:rPr>
          <w:rStyle w:val="StyleUnderline"/>
        </w:rPr>
        <w:t xml:space="preserve"> a series of </w:t>
      </w:r>
      <w:r w:rsidRPr="00273F8E">
        <w:rPr>
          <w:rStyle w:val="StyleUnderline"/>
          <w:highlight w:val="cyan"/>
        </w:rPr>
        <w:t>social and cultural impositions</w:t>
      </w:r>
      <w:r w:rsidRPr="00273F8E">
        <w:rPr>
          <w:rStyle w:val="StyleUnderline"/>
        </w:rPr>
        <w:t xml:space="preserve">. While </w:t>
      </w:r>
      <w:r w:rsidRPr="00273F8E">
        <w:rPr>
          <w:rStyle w:val="StyleUnderline"/>
          <w:highlight w:val="cyan"/>
        </w:rPr>
        <w:t>they constitute a</w:t>
      </w:r>
      <w:r w:rsidRPr="00273F8E">
        <w:rPr>
          <w:rStyle w:val="StyleUnderline"/>
        </w:rPr>
        <w:t xml:space="preserve"> kind a </w:t>
      </w:r>
      <w:r w:rsidRPr="00273F8E">
        <w:rPr>
          <w:rStyle w:val="StyleUnderline"/>
          <w:highlight w:val="cyan"/>
        </w:rPr>
        <w:t>collective unconscious on the part of many</w:t>
      </w:r>
      <w:r w:rsidRPr="00273F8E">
        <w:rPr>
          <w:rStyle w:val="StyleUnderline"/>
        </w:rPr>
        <w:t xml:space="preserve"> white people, </w:t>
      </w:r>
      <w:r w:rsidRPr="00273F8E">
        <w:rPr>
          <w:rStyle w:val="StyleUnderline"/>
          <w:highlight w:val="cyan"/>
        </w:rPr>
        <w:t>they are not</w:t>
      </w:r>
      <w:r w:rsidRPr="00273F8E">
        <w:rPr>
          <w:rStyle w:val="StyleUnderline"/>
        </w:rPr>
        <w:t xml:space="preserve"> grounded in any </w:t>
      </w:r>
      <w:r w:rsidRPr="00273F8E">
        <w:rPr>
          <w:rStyle w:val="Emphasis"/>
          <w:highlight w:val="cyan"/>
        </w:rPr>
        <w:t>universal</w:t>
      </w:r>
      <w:r w:rsidRPr="00273F8E">
        <w:rPr>
          <w:rStyle w:val="StyleUnderline"/>
        </w:rPr>
        <w:t xml:space="preserve"> "archetype."</w:t>
      </w:r>
      <w:r w:rsidRPr="00273F8E">
        <w:rPr>
          <w:sz w:val="16"/>
        </w:rPr>
        <w:t xml:space="preserve"> The unconscious prejudices of whites do not derive from genes or nature, nor do they derive from some form independent of culture or upbringing. Fanon contends </w:t>
      </w:r>
      <w:r w:rsidRPr="00273F8E">
        <w:rPr>
          <w:rStyle w:val="StyleUnderline"/>
          <w:highlight w:val="cyan"/>
        </w:rPr>
        <w:t>that</w:t>
      </w:r>
      <w:r w:rsidRPr="00273F8E">
        <w:rPr>
          <w:sz w:val="16"/>
        </w:rPr>
        <w:t xml:space="preserve"> Jung </w:t>
      </w:r>
      <w:r w:rsidRPr="00273F8E">
        <w:rPr>
          <w:rStyle w:val="Emphasis"/>
          <w:highlight w:val="cyan"/>
        </w:rPr>
        <w:t>"confuses habit with instinct."</w:t>
      </w:r>
    </w:p>
    <w:p w14:paraId="62AA2115" w14:textId="77777777" w:rsidR="00645CB0" w:rsidRPr="00656B04" w:rsidRDefault="00645CB0" w:rsidP="00645CB0">
      <w:pPr>
        <w:rPr>
          <w:rStyle w:val="Heading4Char"/>
        </w:rPr>
      </w:pPr>
      <w:r w:rsidRPr="00273F8E">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33C411E6" w14:textId="77777777" w:rsidR="00645CB0" w:rsidRPr="00656B04" w:rsidRDefault="00645CB0" w:rsidP="00645CB0">
      <w:pPr>
        <w:rPr>
          <w:rStyle w:val="Heading4Char"/>
        </w:rPr>
      </w:pPr>
      <w:r w:rsidRPr="00273F8E">
        <w:rPr>
          <w:sz w:val="16"/>
        </w:rPr>
        <w:t xml:space="preserve">This does not mean that Fanon rejects their contributions tout court. He does not deny the existence of the unconscious. He only denies that the inferiority complex of </w:t>
      </w:r>
      <w:r w:rsidRPr="00273F8E">
        <w:rPr>
          <w:strike/>
          <w:sz w:val="16"/>
        </w:rPr>
        <w:t>blacks</w:t>
      </w:r>
      <w:r w:rsidRPr="00273F8E">
        <w:rPr>
          <w:sz w:val="16"/>
        </w:rPr>
        <w:t xml:space="preserve"> operates on an unconscious level. </w:t>
      </w:r>
      <w:r w:rsidRPr="00273F8E">
        <w:rPr>
          <w:rStyle w:val="StyleUnderline"/>
        </w:rPr>
        <w:t xml:space="preserve">He does not reject the Oedipal Complex. He only denies that it explains (especially in the West Indies) the proclivity of the black "slave" to mimic the values of the white "master." </w:t>
      </w:r>
      <w:r w:rsidRPr="00273F8E">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03EF7448" w14:textId="77777777" w:rsidR="00645CB0" w:rsidRPr="00656B04" w:rsidRDefault="00645CB0" w:rsidP="00645CB0">
      <w:pPr>
        <w:rPr>
          <w:rStyle w:val="Heading4Char"/>
        </w:rPr>
      </w:pPr>
      <w:r w:rsidRPr="00273F8E">
        <w:rPr>
          <w:sz w:val="16"/>
        </w:rPr>
        <w:t xml:space="preserve">For Fanon, </w:t>
      </w:r>
      <w:r w:rsidRPr="00273F8E">
        <w:rPr>
          <w:rStyle w:val="StyleUnderline"/>
        </w:rPr>
        <w:t xml:space="preserve">it is the relationship between the socio-economic and psychological that is of critical import. He makes it clear, insofar as the subject matter of his study is concerned, that the socio-economic is first of all </w:t>
      </w:r>
      <w:r w:rsidRPr="00273F8E">
        <w:rPr>
          <w:rStyle w:val="Emphasis"/>
        </w:rPr>
        <w:t>responsible for affective disorders</w:t>
      </w:r>
      <w:r w:rsidRPr="00273F8E">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73F8E">
        <w:rPr>
          <w:rStyle w:val="StyleUnderline"/>
        </w:rPr>
        <w:t>any unilateral liberation is flawed</w:t>
      </w:r>
      <w:r w:rsidRPr="00273F8E">
        <w:rPr>
          <w:sz w:val="16"/>
        </w:rPr>
        <w:t>, and the worst mistake would be to believe their mutual dependence automatic:''5</w:t>
      </w:r>
    </w:p>
    <w:p w14:paraId="144CABD3" w14:textId="77777777" w:rsidR="00645CB0" w:rsidRPr="00610211" w:rsidRDefault="00645CB0" w:rsidP="00645CB0">
      <w:pPr>
        <w:rPr>
          <w:rStyle w:val="Heading4Char"/>
        </w:rPr>
      </w:pPr>
      <w:r w:rsidRPr="00273F8E">
        <w:rPr>
          <w:sz w:val="16"/>
        </w:rPr>
        <w:t xml:space="preserve">On these grounds he argues that the problem of </w:t>
      </w:r>
      <w:r w:rsidRPr="00273F8E">
        <w:rPr>
          <w:rStyle w:val="StyleUnderline"/>
          <w:highlight w:val="cyan"/>
        </w:rPr>
        <w:t>racism cannot be solved on a psychological level. It is not</w:t>
      </w:r>
      <w:r w:rsidRPr="00273F8E">
        <w:rPr>
          <w:sz w:val="16"/>
        </w:rPr>
        <w:t xml:space="preserve"> an </w:t>
      </w:r>
      <w:r w:rsidRPr="00273F8E">
        <w:rPr>
          <w:rStyle w:val="Emphasis"/>
          <w:highlight w:val="cyan"/>
        </w:rPr>
        <w:t>"individual"</w:t>
      </w:r>
      <w:r w:rsidRPr="00273F8E">
        <w:rPr>
          <w:sz w:val="16"/>
        </w:rPr>
        <w:t xml:space="preserve"> problem; </w:t>
      </w:r>
      <w:r w:rsidRPr="00273F8E">
        <w:rPr>
          <w:rStyle w:val="StyleUnderline"/>
          <w:highlight w:val="cyan"/>
        </w:rPr>
        <w:t>it is</w:t>
      </w:r>
      <w:r w:rsidRPr="00273F8E">
        <w:rPr>
          <w:sz w:val="16"/>
        </w:rPr>
        <w:t xml:space="preserve"> a </w:t>
      </w:r>
      <w:r w:rsidRPr="00273F8E">
        <w:rPr>
          <w:rStyle w:val="Emphasis"/>
          <w:highlight w:val="cyan"/>
        </w:rPr>
        <w:t>social</w:t>
      </w:r>
      <w:r w:rsidRPr="00273F8E">
        <w:rPr>
          <w:sz w:val="16"/>
        </w:rPr>
        <w:t xml:space="preserve"> one. But neither can it be solved on a social level that ores the psychological. It is small wonder that although his name never appears in the book, Fanon was enamored of the work of Wilhelm Reich. This important Freudian-Marxist would no </w:t>
      </w:r>
      <w:r w:rsidRPr="00273F8E">
        <w:rPr>
          <w:sz w:val="16"/>
        </w:rPr>
        <w:lastRenderedPageBreak/>
        <w:t xml:space="preserve">doubt feel affinity with Fanon's comment, "Genuine </w:t>
      </w:r>
      <w:r w:rsidRPr="00273F8E">
        <w:rPr>
          <w:rStyle w:val="StyleUnderline"/>
        </w:rPr>
        <w:t>disalienation will</w:t>
      </w:r>
      <w:r w:rsidRPr="00273F8E">
        <w:rPr>
          <w:sz w:val="16"/>
        </w:rPr>
        <w:t xml:space="preserve"> have </w:t>
      </w:r>
      <w:r w:rsidRPr="00273F8E">
        <w:rPr>
          <w:rStyle w:val="StyleUnderline"/>
        </w:rPr>
        <w:t>be</w:t>
      </w:r>
      <w:r w:rsidRPr="00273F8E">
        <w:rPr>
          <w:sz w:val="16"/>
        </w:rPr>
        <w:t xml:space="preserve">en </w:t>
      </w:r>
      <w:r w:rsidRPr="00273F8E">
        <w:rPr>
          <w:rStyle w:val="StyleUnderline"/>
        </w:rPr>
        <w:t>achieved only when things, in the</w:t>
      </w:r>
      <w:r w:rsidRPr="00273F8E">
        <w:rPr>
          <w:sz w:val="16"/>
        </w:rPr>
        <w:t xml:space="preserve"> most </w:t>
      </w:r>
      <w:r w:rsidRPr="00273F8E">
        <w:rPr>
          <w:rStyle w:val="StyleUnderline"/>
        </w:rPr>
        <w:t>materialist sense</w:t>
      </w:r>
      <w:r w:rsidRPr="00273F8E">
        <w:rPr>
          <w:sz w:val="16"/>
        </w:rPr>
        <w:t xml:space="preserve">, have </w:t>
      </w:r>
      <w:r w:rsidRPr="00273F8E">
        <w:rPr>
          <w:rStyle w:val="Emphasis"/>
        </w:rPr>
        <w:t>resumed their rightful place</w:t>
      </w:r>
      <w:r w:rsidRPr="00273F8E">
        <w:rPr>
          <w:sz w:val="16"/>
        </w:rPr>
        <w:t>:</w:t>
      </w:r>
      <w:r w:rsidRPr="00273F8E">
        <w:t>'27</w:t>
      </w:r>
    </w:p>
    <w:p w14:paraId="5C6883EF" w14:textId="77777777" w:rsidR="00645CB0" w:rsidRDefault="00645CB0" w:rsidP="00645CB0">
      <w:pPr>
        <w:pStyle w:val="Heading4"/>
        <w:numPr>
          <w:ilvl w:val="0"/>
          <w:numId w:val="47"/>
        </w:numPr>
        <w:ind w:left="360"/>
      </w:pPr>
      <w:r>
        <w:rPr>
          <w:u w:val="single"/>
        </w:rPr>
        <w:t xml:space="preserve">ACADEMIC CONCENSUS. </w:t>
      </w:r>
      <w:r>
        <w:t xml:space="preserve">Bias is </w:t>
      </w:r>
      <w:r w:rsidRPr="00A13F12">
        <w:rPr>
          <w:u w:val="single"/>
        </w:rPr>
        <w:t>context</w:t>
      </w:r>
      <w:r>
        <w:t xml:space="preserve"> sensitive. </w:t>
      </w:r>
    </w:p>
    <w:p w14:paraId="309A5033" w14:textId="77777777" w:rsidR="00645CB0" w:rsidRPr="00BC2284" w:rsidRDefault="00645CB0" w:rsidP="00645CB0">
      <w:r>
        <w:rPr>
          <w:rStyle w:val="Style13ptBold"/>
        </w:rPr>
        <w:t xml:space="preserve">Galvan </w:t>
      </w:r>
      <w:r w:rsidRPr="00BC2284">
        <w:rPr>
          <w:rStyle w:val="Style13ptBold"/>
          <w:b w:val="0"/>
          <w:bCs w:val="0"/>
        </w:rPr>
        <w:t>et al</w:t>
      </w:r>
      <w:r>
        <w:rPr>
          <w:rStyle w:val="Style13ptBold"/>
        </w:rPr>
        <w:t xml:space="preserve"> 24 </w:t>
      </w:r>
      <w:r w:rsidRPr="00BC2284">
        <w:t>[Manuel J. Galvan &amp; Keith B. Payne 24. PhD in Social Psychology from the University of North Carolina at Chapel Hill. Professor of Psychology and Neuroscience at the University of North Carolina at Chapel Hill. "Implicit Bias as a Cognitive Manifestation of Systemic Racism." Daedalus, 153.</w:t>
      </w:r>
      <w:r>
        <w:t>]</w:t>
      </w:r>
    </w:p>
    <w:p w14:paraId="2B038F58" w14:textId="77777777" w:rsidR="00645CB0" w:rsidRPr="00656B04" w:rsidRDefault="00645CB0" w:rsidP="00645CB0">
      <w:pPr>
        <w:rPr>
          <w:rStyle w:val="Heading4Char"/>
        </w:rPr>
      </w:pPr>
      <w:r w:rsidRPr="000F6D51">
        <w:rPr>
          <w:u w:val="single"/>
        </w:rPr>
        <w:t xml:space="preserve">Because implicit </w:t>
      </w:r>
      <w:r w:rsidRPr="000F6D51">
        <w:rPr>
          <w:highlight w:val="cyan"/>
          <w:u w:val="single"/>
        </w:rPr>
        <w:t>bias is</w:t>
      </w:r>
      <w:r w:rsidRPr="000F6D51">
        <w:rPr>
          <w:sz w:val="16"/>
        </w:rPr>
        <w:t xml:space="preserve"> unstable and highly </w:t>
      </w:r>
      <w:r w:rsidRPr="000F6D51">
        <w:rPr>
          <w:b/>
          <w:iCs/>
          <w:highlight w:val="cyan"/>
          <w:u w:val="single"/>
          <w:bdr w:val="single" w:sz="8" w:space="0" w:color="auto"/>
        </w:rPr>
        <w:t>context sensitive</w:t>
      </w:r>
      <w:r w:rsidRPr="000F6D51">
        <w:rPr>
          <w:sz w:val="16"/>
        </w:rPr>
        <w:t xml:space="preserve">, the average implicit </w:t>
      </w:r>
      <w:r w:rsidRPr="000F6D51">
        <w:rPr>
          <w:u w:val="single"/>
        </w:rPr>
        <w:t>bias</w:t>
      </w:r>
      <w:r w:rsidRPr="000F6D51">
        <w:rPr>
          <w:sz w:val="16"/>
        </w:rPr>
        <w:t xml:space="preserve"> in a city, county, or state </w:t>
      </w:r>
      <w:r w:rsidRPr="000F6D51">
        <w:rPr>
          <w:u w:val="single"/>
        </w:rPr>
        <w:t xml:space="preserve">is </w:t>
      </w:r>
      <w:r w:rsidRPr="000F6D51">
        <w:rPr>
          <w:b/>
          <w:iCs/>
          <w:highlight w:val="cyan"/>
          <w:u w:val="single"/>
          <w:bdr w:val="single" w:sz="8" w:space="0" w:color="auto"/>
        </w:rPr>
        <w:t>not</w:t>
      </w:r>
      <w:r w:rsidRPr="000F6D51">
        <w:rPr>
          <w:highlight w:val="cyan"/>
          <w:u w:val="single"/>
        </w:rPr>
        <w:t xml:space="preserve"> reducible to</w:t>
      </w:r>
      <w:r w:rsidRPr="000F6D51">
        <w:rPr>
          <w:u w:val="single"/>
        </w:rPr>
        <w:t xml:space="preserve"> the </w:t>
      </w:r>
      <w:r w:rsidRPr="000F6D51">
        <w:rPr>
          <w:b/>
          <w:iCs/>
          <w:highlight w:val="cyan"/>
          <w:u w:val="single"/>
          <w:bdr w:val="single" w:sz="8" w:space="0" w:color="auto"/>
        </w:rPr>
        <w:t>attitudes</w:t>
      </w:r>
      <w:r w:rsidRPr="000F6D51">
        <w:rPr>
          <w:highlight w:val="cyan"/>
          <w:u w:val="single"/>
        </w:rPr>
        <w:t xml:space="preserve"> of</w:t>
      </w:r>
      <w:r w:rsidRPr="000F6D51">
        <w:rPr>
          <w:u w:val="single"/>
        </w:rPr>
        <w:t xml:space="preserve"> the </w:t>
      </w:r>
      <w:r w:rsidRPr="000F6D51">
        <w:rPr>
          <w:b/>
          <w:iCs/>
          <w:highlight w:val="cyan"/>
          <w:u w:val="single"/>
          <w:bdr w:val="single" w:sz="8" w:space="0" w:color="auto"/>
        </w:rPr>
        <w:t>individuals</w:t>
      </w:r>
      <w:r w:rsidRPr="000F6D51">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429EDC24" w14:textId="77777777" w:rsidR="00645CB0" w:rsidRDefault="00645CB0" w:rsidP="00645CB0">
      <w:pPr>
        <w:rPr>
          <w:sz w:val="16"/>
        </w:rPr>
      </w:pPr>
      <w:r w:rsidRPr="000F6D51">
        <w:rPr>
          <w:sz w:val="16"/>
        </w:rPr>
        <w:t xml:space="preserve">Much </w:t>
      </w:r>
      <w:r w:rsidRPr="000F6D51">
        <w:rPr>
          <w:u w:val="single"/>
        </w:rPr>
        <w:t>research suggests</w:t>
      </w:r>
      <w:r w:rsidRPr="000F6D51">
        <w:rPr>
          <w:sz w:val="16"/>
        </w:rPr>
        <w:t xml:space="preserve"> that implicit </w:t>
      </w:r>
      <w:r w:rsidRPr="000F6D51">
        <w:rPr>
          <w:u w:val="single"/>
        </w:rPr>
        <w:t xml:space="preserve">biases are influenced by </w:t>
      </w:r>
      <w:r w:rsidRPr="000F6D51">
        <w:rPr>
          <w:b/>
          <w:iCs/>
          <w:u w:val="single"/>
          <w:bdr w:val="single" w:sz="8" w:space="0" w:color="auto"/>
        </w:rPr>
        <w:t>context</w:t>
      </w:r>
      <w:r w:rsidRPr="000F6D51">
        <w:rPr>
          <w:sz w:val="16"/>
        </w:rPr>
        <w:t xml:space="preserve">ual information </w:t>
      </w:r>
      <w:r w:rsidRPr="000F6D51">
        <w:rPr>
          <w:u w:val="single"/>
        </w:rPr>
        <w:t xml:space="preserve">in the </w:t>
      </w:r>
      <w:r w:rsidRPr="000F6D51">
        <w:rPr>
          <w:b/>
          <w:iCs/>
          <w:u w:val="single"/>
          <w:bdr w:val="single" w:sz="8" w:space="0" w:color="auto"/>
        </w:rPr>
        <w:t>environment</w:t>
      </w:r>
      <w:r w:rsidRPr="000F6D51">
        <w:rPr>
          <w:u w:val="single"/>
        </w:rPr>
        <w:t xml:space="preserve">. There is a </w:t>
      </w:r>
      <w:r w:rsidRPr="00B506C5">
        <w:rPr>
          <w:b/>
          <w:iCs/>
          <w:highlight w:val="cyan"/>
          <w:u w:val="single"/>
          <w:bdr w:val="single" w:sz="8" w:space="0" w:color="auto"/>
        </w:rPr>
        <w:t>large</w:t>
      </w:r>
      <w:r w:rsidRPr="000F6D51">
        <w:rPr>
          <w:u w:val="single"/>
        </w:rPr>
        <w:t xml:space="preserve"> </w:t>
      </w:r>
      <w:r w:rsidRPr="00B506C5">
        <w:rPr>
          <w:highlight w:val="cyan"/>
          <w:u w:val="single"/>
        </w:rPr>
        <w:t>body of lit</w:t>
      </w:r>
      <w:r w:rsidRPr="000F6D51">
        <w:rPr>
          <w:sz w:val="16"/>
        </w:rPr>
        <w:t xml:space="preserve">erature </w:t>
      </w:r>
      <w:r w:rsidRPr="00B506C5">
        <w:rPr>
          <w:highlight w:val="cyan"/>
          <w:u w:val="single"/>
        </w:rPr>
        <w:t>showing</w:t>
      </w:r>
      <w:r w:rsidRPr="000F6D51">
        <w:rPr>
          <w:sz w:val="16"/>
        </w:rPr>
        <w:t xml:space="preserve"> that </w:t>
      </w:r>
      <w:r w:rsidRPr="000F6D51">
        <w:rPr>
          <w:u w:val="single"/>
        </w:rPr>
        <w:t xml:space="preserve">implicit </w:t>
      </w:r>
      <w:r w:rsidRPr="00B506C5">
        <w:rPr>
          <w:highlight w:val="cyan"/>
          <w:u w:val="single"/>
        </w:rPr>
        <w:t>associations</w:t>
      </w:r>
      <w:r w:rsidRPr="000F6D51">
        <w:rPr>
          <w:u w:val="single"/>
        </w:rPr>
        <w:t xml:space="preserve"> are </w:t>
      </w:r>
      <w:r w:rsidRPr="00B506C5">
        <w:rPr>
          <w:highlight w:val="cyan"/>
          <w:u w:val="single"/>
        </w:rPr>
        <w:t xml:space="preserve">influenced by </w:t>
      </w:r>
      <w:r w:rsidRPr="00B506C5">
        <w:rPr>
          <w:b/>
          <w:iCs/>
          <w:highlight w:val="cyan"/>
          <w:u w:val="single"/>
          <w:bdr w:val="single" w:sz="8" w:space="0" w:color="auto"/>
        </w:rPr>
        <w:t>experiment</w:t>
      </w:r>
      <w:r w:rsidRPr="00B506C5">
        <w:rPr>
          <w:sz w:val="16"/>
        </w:rPr>
        <w:t>al</w:t>
      </w:r>
      <w:r w:rsidRPr="000F6D51">
        <w:rPr>
          <w:sz w:val="16"/>
        </w:rPr>
        <w:t xml:space="preserve"> procedure</w:t>
      </w:r>
      <w:r w:rsidRPr="000F6D51">
        <w:rPr>
          <w:b/>
          <w:iCs/>
          <w:u w:val="single"/>
          <w:bdr w:val="single" w:sz="8" w:space="0" w:color="auto"/>
        </w:rPr>
        <w:t>s</w:t>
      </w:r>
      <w:r w:rsidRPr="000F6D51">
        <w:rPr>
          <w:sz w:val="16"/>
        </w:rPr>
        <w:t xml:space="preserve">. For example, </w:t>
      </w:r>
      <w:r w:rsidRPr="00B506C5">
        <w:rPr>
          <w:u w:val="single"/>
        </w:rPr>
        <w:t xml:space="preserve">one </w:t>
      </w:r>
      <w:r w:rsidRPr="000F6D51">
        <w:rPr>
          <w:highlight w:val="cyan"/>
          <w:u w:val="single"/>
        </w:rPr>
        <w:t>study</w:t>
      </w:r>
      <w:r w:rsidRPr="000F6D51">
        <w:rPr>
          <w:u w:val="single"/>
        </w:rPr>
        <w:t xml:space="preserve"> attempted to </w:t>
      </w:r>
      <w:r w:rsidRPr="000F6D51">
        <w:rPr>
          <w:highlight w:val="cyan"/>
          <w:u w:val="single"/>
        </w:rPr>
        <w:t>influence</w:t>
      </w:r>
      <w:r w:rsidRPr="000F6D51">
        <w:rPr>
          <w:sz w:val="16"/>
        </w:rPr>
        <w:t xml:space="preserve"> the </w:t>
      </w:r>
      <w:r w:rsidRPr="000F6D51">
        <w:rPr>
          <w:highlight w:val="cyan"/>
          <w:u w:val="single"/>
        </w:rPr>
        <w:t>association</w:t>
      </w:r>
      <w:r w:rsidRPr="000F6D51">
        <w:rPr>
          <w:sz w:val="16"/>
        </w:rPr>
        <w:t xml:space="preserve"> between Middle Easterners and negative words </w:t>
      </w:r>
      <w:r w:rsidRPr="000F6D51">
        <w:rPr>
          <w:highlight w:val="cyan"/>
          <w:u w:val="single"/>
        </w:rPr>
        <w:t>by exposing</w:t>
      </w:r>
      <w:r w:rsidRPr="000F6D51">
        <w:rPr>
          <w:sz w:val="16"/>
        </w:rPr>
        <w:t xml:space="preserve"> participants to </w:t>
      </w:r>
      <w:r w:rsidRPr="000F6D51">
        <w:rPr>
          <w:highlight w:val="cyan"/>
          <w:u w:val="single"/>
        </w:rPr>
        <w:t xml:space="preserve">a </w:t>
      </w:r>
      <w:r w:rsidRPr="000F6D51">
        <w:rPr>
          <w:b/>
          <w:iCs/>
          <w:highlight w:val="cyan"/>
          <w:u w:val="single"/>
          <w:bdr w:val="single" w:sz="8" w:space="0" w:color="auto"/>
        </w:rPr>
        <w:t>slideshow</w:t>
      </w:r>
      <w:r w:rsidRPr="000F6D51">
        <w:rPr>
          <w:sz w:val="16"/>
        </w:rPr>
        <w:t xml:space="preserve"> showing Middle Eastern faces paired with positive images and white faces paired with neutral images. Relative to a control group shown the same images but without pairing the stimuli, </w:t>
      </w:r>
      <w:r w:rsidRPr="000F6D51">
        <w:rPr>
          <w:u w:val="single"/>
        </w:rPr>
        <w:t>the</w:t>
      </w:r>
      <w:r w:rsidRPr="000F6D51">
        <w:rPr>
          <w:sz w:val="16"/>
        </w:rPr>
        <w:t xml:space="preserve"> experimental </w:t>
      </w:r>
      <w:r w:rsidRPr="000F6D51">
        <w:rPr>
          <w:highlight w:val="cyan"/>
          <w:u w:val="single"/>
        </w:rPr>
        <w:t xml:space="preserve">participants showed a </w:t>
      </w:r>
      <w:r w:rsidRPr="000F6D51">
        <w:rPr>
          <w:b/>
          <w:iCs/>
          <w:highlight w:val="cyan"/>
          <w:u w:val="single"/>
          <w:bdr w:val="single" w:sz="8" w:space="0" w:color="auto"/>
        </w:rPr>
        <w:t>lessened</w:t>
      </w:r>
      <w:r w:rsidRPr="000F6D51">
        <w:rPr>
          <w:highlight w:val="cyan"/>
          <w:u w:val="single"/>
        </w:rPr>
        <w:t xml:space="preserve"> degree of</w:t>
      </w:r>
      <w:r w:rsidRPr="000F6D51">
        <w:rPr>
          <w:sz w:val="16"/>
        </w:rPr>
        <w:t xml:space="preserve"> Middle Eastern </w:t>
      </w:r>
      <w:r w:rsidRPr="000F6D51">
        <w:rPr>
          <w:u w:val="single"/>
        </w:rPr>
        <w:t xml:space="preserve">implicit </w:t>
      </w:r>
      <w:r w:rsidRPr="000F6D51">
        <w:rPr>
          <w:highlight w:val="cyan"/>
          <w:u w:val="single"/>
        </w:rPr>
        <w:t>bias</w:t>
      </w:r>
      <w:r w:rsidRPr="000F6D51">
        <w:rPr>
          <w:sz w:val="16"/>
        </w:rPr>
        <w:t xml:space="preserve">.22 </w:t>
      </w:r>
      <w:r w:rsidRPr="000F6D51">
        <w:rPr>
          <w:u w:val="single"/>
        </w:rPr>
        <w:t xml:space="preserve">A </w:t>
      </w:r>
      <w:r w:rsidRPr="000F6D51">
        <w:rPr>
          <w:b/>
          <w:iCs/>
          <w:highlight w:val="cyan"/>
          <w:u w:val="single"/>
          <w:bdr w:val="single" w:sz="8" w:space="0" w:color="auto"/>
        </w:rPr>
        <w:t>meta-analysis</w:t>
      </w:r>
      <w:r w:rsidRPr="000F6D51">
        <w:rPr>
          <w:highlight w:val="cyan"/>
          <w:u w:val="single"/>
        </w:rPr>
        <w:t xml:space="preserve"> of</w:t>
      </w:r>
      <w:r w:rsidRPr="000F6D51">
        <w:rPr>
          <w:sz w:val="16"/>
        </w:rPr>
        <w:t xml:space="preserve"> more than </w:t>
      </w:r>
      <w:r w:rsidRPr="000F6D51">
        <w:rPr>
          <w:b/>
          <w:iCs/>
          <w:highlight w:val="cyan"/>
          <w:u w:val="single"/>
          <w:bdr w:val="single" w:sz="8" w:space="0" w:color="auto"/>
        </w:rPr>
        <w:t>two hundred studies</w:t>
      </w:r>
      <w:r w:rsidRPr="000F6D51">
        <w:rPr>
          <w:sz w:val="16"/>
        </w:rPr>
        <w:t xml:space="preserve"> performed over many decades </w:t>
      </w:r>
      <w:r w:rsidRPr="000F6D51">
        <w:rPr>
          <w:u w:val="single"/>
        </w:rPr>
        <w:t>showed</w:t>
      </w:r>
      <w:r w:rsidRPr="000F6D51">
        <w:rPr>
          <w:sz w:val="16"/>
        </w:rPr>
        <w:t xml:space="preserve"> such evaluative </w:t>
      </w:r>
      <w:r w:rsidRPr="000F6D51">
        <w:rPr>
          <w:u w:val="single"/>
        </w:rPr>
        <w:t>conditioning effects</w:t>
      </w:r>
      <w:r w:rsidRPr="000F6D51">
        <w:rPr>
          <w:sz w:val="16"/>
        </w:rPr>
        <w:t xml:space="preserve"> on implicit biases </w:t>
      </w:r>
      <w:r w:rsidRPr="000F6D51">
        <w:rPr>
          <w:u w:val="single"/>
        </w:rPr>
        <w:t>are replicable</w:t>
      </w:r>
      <w:r w:rsidRPr="000F6D51">
        <w:rPr>
          <w:sz w:val="16"/>
        </w:rPr>
        <w:t xml:space="preserve">, if small.23 Other </w:t>
      </w:r>
      <w:r w:rsidRPr="000F6D51">
        <w:rPr>
          <w:u w:val="single"/>
        </w:rPr>
        <w:t xml:space="preserve">studies have </w:t>
      </w:r>
      <w:r w:rsidRPr="000F6D51">
        <w:rPr>
          <w:highlight w:val="cyan"/>
          <w:u w:val="single"/>
        </w:rPr>
        <w:t>demonstrated</w:t>
      </w:r>
      <w:r w:rsidRPr="000F6D51">
        <w:rPr>
          <w:sz w:val="16"/>
        </w:rPr>
        <w:t xml:space="preserve"> that </w:t>
      </w:r>
      <w:r w:rsidRPr="000F6D51">
        <w:rPr>
          <w:u w:val="single"/>
        </w:rPr>
        <w:t xml:space="preserve">counter-stereotypical </w:t>
      </w:r>
      <w:r w:rsidRPr="000F6D51">
        <w:rPr>
          <w:highlight w:val="cyan"/>
          <w:u w:val="single"/>
        </w:rPr>
        <w:t>experiences</w:t>
      </w:r>
      <w:r w:rsidRPr="000F6D51">
        <w:rPr>
          <w:sz w:val="16"/>
        </w:rPr>
        <w:t xml:space="preserve">, such as positive interactions with a Black experimenter or reading about positive exemplars, </w:t>
      </w:r>
      <w:r w:rsidRPr="000F6D51">
        <w:rPr>
          <w:highlight w:val="cyan"/>
          <w:u w:val="single"/>
        </w:rPr>
        <w:t xml:space="preserve">can </w:t>
      </w:r>
      <w:r w:rsidRPr="000F6D51">
        <w:rPr>
          <w:b/>
          <w:iCs/>
          <w:highlight w:val="cyan"/>
          <w:u w:val="single"/>
          <w:bdr w:val="single" w:sz="8" w:space="0" w:color="auto"/>
        </w:rPr>
        <w:t>reduce</w:t>
      </w:r>
      <w:r w:rsidRPr="000F6D51">
        <w:rPr>
          <w:u w:val="single"/>
        </w:rPr>
        <w:t xml:space="preserve"> negative implicit </w:t>
      </w:r>
      <w:r w:rsidRPr="000F6D51">
        <w:rPr>
          <w:highlight w:val="cyan"/>
          <w:u w:val="single"/>
        </w:rPr>
        <w:t>biases</w:t>
      </w:r>
      <w:r w:rsidRPr="000F6D51">
        <w:rPr>
          <w:sz w:val="16"/>
        </w:rPr>
        <w:t xml:space="preserve">.24 These laboratory studies demonstrate that </w:t>
      </w:r>
      <w:r w:rsidRPr="000F6D51">
        <w:rPr>
          <w:u w:val="single"/>
        </w:rPr>
        <w:t xml:space="preserve">implicit biases are subject to </w:t>
      </w:r>
      <w:r w:rsidRPr="000F6D51">
        <w:rPr>
          <w:b/>
          <w:iCs/>
          <w:u w:val="single"/>
          <w:bdr w:val="single" w:sz="8" w:space="0" w:color="auto"/>
        </w:rPr>
        <w:t>significant</w:t>
      </w:r>
      <w:r w:rsidRPr="000F6D51">
        <w:rPr>
          <w:u w:val="single"/>
        </w:rPr>
        <w:t xml:space="preserve"> shifts</w:t>
      </w:r>
      <w:r w:rsidRPr="000F6D51">
        <w:rPr>
          <w:sz w:val="16"/>
        </w:rPr>
        <w:t xml:space="preserve"> due to environmental conditions. Conditions that match cultural stereotypes of marginalized groups strengthen associations with negative concepts and reinforce implicit biases.</w:t>
      </w:r>
    </w:p>
    <w:p w14:paraId="63701B41" w14:textId="77777777" w:rsidR="00645CB0" w:rsidRPr="001D0179" w:rsidRDefault="00645CB0" w:rsidP="00645CB0"/>
    <w:p w14:paraId="063D90DD" w14:textId="77777777" w:rsidR="00645CB0" w:rsidRPr="00645CB0" w:rsidRDefault="00645CB0" w:rsidP="00645CB0"/>
    <w:sectPr w:rsidR="00645CB0" w:rsidRPr="00645C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F0163E" w14:textId="77777777" w:rsidR="007349D7" w:rsidRDefault="007349D7" w:rsidP="00066D2C">
      <w:r>
        <w:separator/>
      </w:r>
    </w:p>
  </w:endnote>
  <w:endnote w:type="continuationSeparator" w:id="0">
    <w:p w14:paraId="019EAB8E" w14:textId="77777777" w:rsidR="007349D7" w:rsidRDefault="007349D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CE86A9" w14:textId="77777777" w:rsidR="007349D7" w:rsidRDefault="007349D7" w:rsidP="00066D2C">
      <w:r>
        <w:separator/>
      </w:r>
    </w:p>
  </w:footnote>
  <w:footnote w:type="continuationSeparator" w:id="0">
    <w:p w14:paraId="424E33D4" w14:textId="77777777" w:rsidR="007349D7" w:rsidRDefault="007349D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182BBC"/>
    <w:multiLevelType w:val="hybridMultilevel"/>
    <w:tmpl w:val="6ED8F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DB618E"/>
    <w:multiLevelType w:val="hybridMultilevel"/>
    <w:tmpl w:val="4B8EF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CE6097"/>
    <w:multiLevelType w:val="hybridMultilevel"/>
    <w:tmpl w:val="BC441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474132270">
    <w:abstractNumId w:val="10"/>
  </w:num>
  <w:num w:numId="46" w16cid:durableId="1632440574">
    <w:abstractNumId w:val="15"/>
  </w:num>
  <w:num w:numId="47" w16cid:durableId="14246481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645CB0"/>
    <w:rsid w:val="00001C7E"/>
    <w:rsid w:val="0000487C"/>
    <w:rsid w:val="00011FEF"/>
    <w:rsid w:val="00013C8B"/>
    <w:rsid w:val="00022DF1"/>
    <w:rsid w:val="00023AEF"/>
    <w:rsid w:val="000250CA"/>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2E8E"/>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073"/>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CB0"/>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9D7"/>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60035"/>
    <w:rsid w:val="0096040F"/>
    <w:rsid w:val="0096145A"/>
    <w:rsid w:val="009632EF"/>
    <w:rsid w:val="00966A49"/>
    <w:rsid w:val="00967540"/>
    <w:rsid w:val="00973D8A"/>
    <w:rsid w:val="009804B4"/>
    <w:rsid w:val="00980709"/>
    <w:rsid w:val="0098136A"/>
    <w:rsid w:val="0098278C"/>
    <w:rsid w:val="00991819"/>
    <w:rsid w:val="00992BBB"/>
    <w:rsid w:val="00995C9A"/>
    <w:rsid w:val="00996B34"/>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5E0"/>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B6850"/>
  <w15:chartTrackingRefBased/>
  <w15:docId w15:val="{62B24FA0-7E5C-C740-8B1A-A70BA0A4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5CB0"/>
    <w:rPr>
      <w:rFonts w:ascii="Calibri" w:hAnsi="Calibri" w:cs="Calibri"/>
    </w:rPr>
  </w:style>
  <w:style w:type="paragraph" w:styleId="Heading1">
    <w:name w:val="heading 1"/>
    <w:aliases w:val="Pocket"/>
    <w:basedOn w:val="Normal"/>
    <w:next w:val="Normal"/>
    <w:link w:val="Heading1Char"/>
    <w:qFormat/>
    <w:rsid w:val="00645C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5C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645C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645C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5CB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5C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5CB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645CB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45CB0"/>
    <w:rPr>
      <w:color w:val="auto"/>
      <w:u w:val="none"/>
    </w:rPr>
  </w:style>
  <w:style w:type="character" w:customStyle="1" w:styleId="Heading1Char">
    <w:name w:val="Heading 1 Char"/>
    <w:aliases w:val="Pocket Char"/>
    <w:basedOn w:val="DefaultParagraphFont"/>
    <w:link w:val="Heading1"/>
    <w:rsid w:val="00645C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5CB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645C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45C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5CB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45CB0"/>
    <w:rPr>
      <w:b w:val="0"/>
      <w:sz w:val="22"/>
      <w:u w:val="single"/>
    </w:rPr>
  </w:style>
  <w:style w:type="character" w:styleId="Strong">
    <w:name w:val="Strong"/>
    <w:basedOn w:val="DefaultParagraphFont"/>
    <w:uiPriority w:val="22"/>
    <w:qFormat/>
    <w:rsid w:val="00645CB0"/>
    <w:rPr>
      <w:b/>
      <w:bCs/>
    </w:rPr>
  </w:style>
  <w:style w:type="character" w:styleId="BookTitle">
    <w:name w:val="Book Title"/>
    <w:basedOn w:val="DefaultParagraphFont"/>
    <w:uiPriority w:val="33"/>
    <w:qFormat/>
    <w:rsid w:val="00645CB0"/>
    <w:rPr>
      <w:b/>
      <w:bCs/>
      <w:i/>
      <w:iCs/>
      <w:spacing w:val="5"/>
    </w:rPr>
  </w:style>
  <w:style w:type="character" w:customStyle="1" w:styleId="Heading5Char">
    <w:name w:val="Heading 5 Char"/>
    <w:basedOn w:val="DefaultParagraphFont"/>
    <w:link w:val="Heading5"/>
    <w:uiPriority w:val="9"/>
    <w:semiHidden/>
    <w:rsid w:val="00645C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5CB0"/>
  </w:style>
  <w:style w:type="paragraph" w:styleId="Header">
    <w:name w:val="header"/>
    <w:basedOn w:val="Normal"/>
    <w:link w:val="HeaderChar"/>
    <w:uiPriority w:val="99"/>
    <w:semiHidden/>
    <w:rsid w:val="00645CB0"/>
    <w:pPr>
      <w:tabs>
        <w:tab w:val="center" w:pos="4680"/>
        <w:tab w:val="right" w:pos="9360"/>
      </w:tabs>
    </w:pPr>
  </w:style>
  <w:style w:type="character" w:customStyle="1" w:styleId="HeaderChar">
    <w:name w:val="Header Char"/>
    <w:basedOn w:val="DefaultParagraphFont"/>
    <w:link w:val="Header"/>
    <w:uiPriority w:val="99"/>
    <w:semiHidden/>
    <w:rsid w:val="00645CB0"/>
    <w:rPr>
      <w:rFonts w:ascii="Calibri" w:hAnsi="Calibri" w:cs="Calibri"/>
    </w:rPr>
  </w:style>
  <w:style w:type="paragraph" w:styleId="Footer">
    <w:name w:val="footer"/>
    <w:basedOn w:val="Normal"/>
    <w:link w:val="FooterChar"/>
    <w:uiPriority w:val="99"/>
    <w:semiHidden/>
    <w:rsid w:val="00645CB0"/>
    <w:pPr>
      <w:tabs>
        <w:tab w:val="center" w:pos="4680"/>
        <w:tab w:val="right" w:pos="9360"/>
      </w:tabs>
    </w:pPr>
  </w:style>
  <w:style w:type="character" w:customStyle="1" w:styleId="FooterChar">
    <w:name w:val="Footer Char"/>
    <w:basedOn w:val="DefaultParagraphFont"/>
    <w:link w:val="Footer"/>
    <w:uiPriority w:val="99"/>
    <w:semiHidden/>
    <w:rsid w:val="00645CB0"/>
    <w:rPr>
      <w:rFonts w:ascii="Calibri" w:hAnsi="Calibri" w:cs="Calibri"/>
    </w:rPr>
  </w:style>
  <w:style w:type="paragraph" w:styleId="BodyText">
    <w:name w:val="Body Text"/>
    <w:basedOn w:val="Normal"/>
    <w:link w:val="BodyTextChar"/>
    <w:uiPriority w:val="99"/>
    <w:semiHidden/>
    <w:unhideWhenUsed/>
    <w:rsid w:val="00645CB0"/>
    <w:pPr>
      <w:spacing w:after="120"/>
    </w:pPr>
  </w:style>
  <w:style w:type="character" w:customStyle="1" w:styleId="BodyTextChar">
    <w:name w:val="Body Text Char"/>
    <w:basedOn w:val="DefaultParagraphFont"/>
    <w:link w:val="BodyText"/>
    <w:uiPriority w:val="99"/>
    <w:semiHidden/>
    <w:rsid w:val="00645CB0"/>
    <w:rPr>
      <w:rFonts w:ascii="Calibri" w:hAnsi="Calibri" w:cs="Calibri"/>
    </w:rPr>
  </w:style>
  <w:style w:type="paragraph" w:styleId="NoSpacing">
    <w:name w:val="No Spacing"/>
    <w:link w:val="NoSpacingChar"/>
    <w:uiPriority w:val="99"/>
    <w:unhideWhenUsed/>
    <w:qFormat/>
    <w:rsid w:val="00645CB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45CB0"/>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uiPriority w:val="99"/>
    <w:unhideWhenUsed/>
    <w:rsid w:val="00645CB0"/>
    <w:rPr>
      <w:color w:val="0563C1" w:themeColor="hyperlink"/>
      <w:u w:val="single"/>
    </w:rPr>
  </w:style>
  <w:style w:type="character" w:styleId="UnresolvedMention">
    <w:name w:val="Unresolved Mention"/>
    <w:basedOn w:val="DefaultParagraphFont"/>
    <w:uiPriority w:val="99"/>
    <w:semiHidden/>
    <w:unhideWhenUsed/>
    <w:rsid w:val="00645CB0"/>
    <w:rPr>
      <w:color w:val="605E5C"/>
      <w:shd w:val="clear" w:color="auto" w:fill="E1DFDD"/>
    </w:rPr>
  </w:style>
  <w:style w:type="paragraph" w:customStyle="1" w:styleId="Undertag">
    <w:name w:val="Undertag"/>
    <w:link w:val="UndertagChar"/>
    <w:autoRedefine/>
    <w:uiPriority w:val="5"/>
    <w:qFormat/>
    <w:rsid w:val="00645CB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5CB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5CB0"/>
    <w:rPr>
      <w:color w:val="1F3864" w:themeColor="accent1" w:themeShade="80"/>
    </w:rPr>
  </w:style>
  <w:style w:type="character" w:customStyle="1" w:styleId="AnalyticChar">
    <w:name w:val="Analytic Char"/>
    <w:basedOn w:val="DefaultParagraphFont"/>
    <w:link w:val="Analytic"/>
    <w:uiPriority w:val="5"/>
    <w:rsid w:val="00645CB0"/>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645CB0"/>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645CB0"/>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645CB0"/>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ebstersdictionary1828.com/Home?word=resolve" TargetMode="External"/><Relationship Id="rId18" Type="http://schemas.openxmlformats.org/officeDocument/2006/relationships/hyperlink" Target="https://labornotes.org/blogs/2021/09/viewpoint-battle-continues-save-puerto-rican-teachers-pens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fP-2F9MXjRE" TargetMode="External"/><Relationship Id="rId17" Type="http://schemas.openxmlformats.org/officeDocument/2006/relationships/hyperlink" Target="https://www.aft.org/news/aft-solidarity-latin-american-unions" TargetMode="External"/><Relationship Id="rId2" Type="http://schemas.openxmlformats.org/officeDocument/2006/relationships/numbering" Target="numbering.xml"/><Relationship Id="rId16" Type="http://schemas.openxmlformats.org/officeDocument/2006/relationships/hyperlink" Target="http://www.supremelaw.org/ref/whuscons/whuscons.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5265353" TargetMode="External"/><Relationship Id="rId5" Type="http://schemas.openxmlformats.org/officeDocument/2006/relationships/webSettings" Target="webSettings.xml"/><Relationship Id="rId15" Type="http://schemas.openxmlformats.org/officeDocument/2006/relationships/hyperlink" Target="http://www.law.cornell.edu/uscode/28/1746.html" TargetMode="External"/><Relationship Id="rId10" Type="http://schemas.openxmlformats.org/officeDocument/2006/relationships/hyperlink" Target="https://papers.ssrn.com/sol3/papers.cfm?abstract_id=526535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www.supremelaw.org/letters/us-v-usa.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49</Pages>
  <Words>24805</Words>
  <Characters>141393</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2</cp:revision>
  <dcterms:created xsi:type="dcterms:W3CDTF">2025-11-08T00:39:00Z</dcterms:created>
  <dcterms:modified xsi:type="dcterms:W3CDTF">2025-11-08T00:42:00Z</dcterms:modified>
</cp:coreProperties>
</file>