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215A" w14:textId="301C4D09" w:rsidR="005D388F" w:rsidRDefault="00672EFE" w:rsidP="00672EFE">
      <w:pPr>
        <w:pStyle w:val="Heading1"/>
      </w:pPr>
      <w:r>
        <w:t>ADA---Round 3---1NC</w:t>
      </w:r>
    </w:p>
    <w:p w14:paraId="27AC4D8E" w14:textId="40E1EF74" w:rsidR="00672EFE" w:rsidRDefault="00672EFE" w:rsidP="00672EFE">
      <w:pPr>
        <w:pStyle w:val="Heading2"/>
      </w:pPr>
      <w:r>
        <w:t>1NC---OFF</w:t>
      </w:r>
    </w:p>
    <w:p w14:paraId="6202A127" w14:textId="498B0BBE" w:rsidR="00672EFE" w:rsidRDefault="00672EFE" w:rsidP="00672EFE">
      <w:pPr>
        <w:pStyle w:val="Heading3"/>
      </w:pPr>
      <w:r>
        <w:t>1NC---OFF</w:t>
      </w:r>
    </w:p>
    <w:p w14:paraId="19ED52D3" w14:textId="77777777" w:rsidR="00672EFE" w:rsidRDefault="00672EFE" w:rsidP="00672EFE">
      <w:pPr>
        <w:pStyle w:val="Heading4"/>
      </w:pPr>
      <w:r>
        <w:t xml:space="preserve">Collective Bargaining Rights are not liberatory. Workers are coopted to preserve an oppressive state-capital nexus under the guise of upward mobility and increased labor power. The 1ACs framing of the admin state is a smokescreen for liberal imperalism. The aff sanitizes the admin state’s role in sustaining multiple death worlds and genocides, and their promise to fix the broken machinery of liberalism only sustains regimes of brutalism </w:t>
      </w:r>
    </w:p>
    <w:p w14:paraId="408F3395" w14:textId="77777777" w:rsidR="00672EFE" w:rsidRPr="005002DE" w:rsidRDefault="00672EFE" w:rsidP="00672EFE">
      <w:r w:rsidRPr="00770ED1">
        <w:rPr>
          <w:rStyle w:val="Style13ptBold"/>
        </w:rPr>
        <w:t>Dwivedi 25</w:t>
      </w:r>
      <w:r>
        <w:t xml:space="preserve"> (Dwivedi, O. P. </w:t>
      </w:r>
      <w:r w:rsidRPr="00770ED1">
        <w:t>Chandigarh University, India</w:t>
      </w:r>
      <w:r>
        <w:t xml:space="preserve">, (2025). “Brutalism: The next ‘liberal’ narrative of the 21st Century”, Journal of Narrative and Language Studies, 13 (27), pp. 126 -128, </w:t>
      </w:r>
      <w:r w:rsidRPr="00770ED1">
        <w:t>https://nalans.com/index.php/nalans/article/view/1073</w:t>
      </w:r>
      <w:r>
        <w:t xml:space="preserve">, //[UTD][SG]) </w:t>
      </w:r>
    </w:p>
    <w:p w14:paraId="50BAA72E" w14:textId="77777777" w:rsidR="00672EFE" w:rsidRPr="005002DE" w:rsidRDefault="00672EFE" w:rsidP="00672EFE">
      <w:pPr>
        <w:spacing w:after="0"/>
        <w:rPr>
          <w:sz w:val="16"/>
        </w:rPr>
      </w:pPr>
      <w:r w:rsidRPr="005002DE">
        <w:rPr>
          <w:rStyle w:val="StyleUnderline"/>
        </w:rPr>
        <w:t xml:space="preserve">At the end of the Cold War, Francis </w:t>
      </w:r>
      <w:r w:rsidRPr="004F48FD">
        <w:rPr>
          <w:rStyle w:val="StyleUnderline"/>
        </w:rPr>
        <w:t>Fukuyama pronounced, “what we may be witnessing [is] the end point of mankind’s ideological evolution and the universalization of Western liberal democracy</w:t>
      </w:r>
      <w:r w:rsidRPr="005002DE">
        <w:rPr>
          <w:rStyle w:val="StyleUnderline"/>
        </w:rPr>
        <w:t xml:space="preserve"> as the final form of human government?”</w:t>
      </w:r>
      <w:r w:rsidRPr="005002DE">
        <w:rPr>
          <w:sz w:val="16"/>
        </w:rPr>
        <w:t xml:space="preserve"> (Fukuyama, 1989, p.3) </w:t>
      </w:r>
      <w:r w:rsidRPr="005002DE">
        <w:rPr>
          <w:rStyle w:val="StyleUnderline"/>
        </w:rPr>
        <w:t xml:space="preserve">What was predicted as the acme of </w:t>
      </w:r>
      <w:r w:rsidRPr="004A2700">
        <w:rPr>
          <w:rStyle w:val="Emphasis"/>
          <w:highlight w:val="green"/>
        </w:rPr>
        <w:t>civilizational development</w:t>
      </w:r>
      <w:r w:rsidRPr="004A2700">
        <w:rPr>
          <w:rStyle w:val="StyleUnderline"/>
          <w:highlight w:val="green"/>
        </w:rPr>
        <w:t xml:space="preserve"> </w:t>
      </w:r>
      <w:r w:rsidRPr="00672EFE">
        <w:rPr>
          <w:rStyle w:val="StyleUnderline"/>
        </w:rPr>
        <w:t>has instead turned into a perennial</w:t>
      </w:r>
      <w:r w:rsidRPr="005002DE">
        <w:rPr>
          <w:rStyle w:val="StyleUnderline"/>
        </w:rPr>
        <w:t xml:space="preserve"> </w:t>
      </w:r>
      <w:r w:rsidRPr="004A2700">
        <w:rPr>
          <w:rStyle w:val="Emphasis"/>
          <w:highlight w:val="green"/>
        </w:rPr>
        <w:t>catastrophe</w:t>
      </w:r>
      <w:r w:rsidRPr="005002DE">
        <w:rPr>
          <w:rStyle w:val="StyleUnderline"/>
        </w:rPr>
        <w:t xml:space="preserve"> for humanity —even the planet we inhabit</w:t>
      </w:r>
      <w:r w:rsidRPr="005002DE">
        <w:rPr>
          <w:sz w:val="16"/>
        </w:rPr>
        <w:t>.</w:t>
      </w:r>
    </w:p>
    <w:p w14:paraId="23AC7790" w14:textId="77777777" w:rsidR="00672EFE" w:rsidRPr="005002DE" w:rsidRDefault="00672EFE" w:rsidP="00672EFE">
      <w:pPr>
        <w:spacing w:after="0"/>
        <w:rPr>
          <w:rStyle w:val="StyleUnderline"/>
        </w:rPr>
      </w:pPr>
      <w:r w:rsidRPr="00672EFE">
        <w:rPr>
          <w:rStyle w:val="Emphasis"/>
          <w:highlight w:val="green"/>
        </w:rPr>
        <w:t>Liberalism</w:t>
      </w:r>
      <w:r w:rsidRPr="00672EFE">
        <w:rPr>
          <w:rStyle w:val="Emphasis"/>
        </w:rPr>
        <w:t xml:space="preserve"> </w:t>
      </w:r>
      <w:r w:rsidRPr="00672EFE">
        <w:rPr>
          <w:rStyle w:val="StyleUnderline"/>
        </w:rPr>
        <w:t xml:space="preserve">—and </w:t>
      </w:r>
      <w:r w:rsidRPr="00672EFE">
        <w:rPr>
          <w:rStyle w:val="Emphasis"/>
        </w:rPr>
        <w:t>liberal</w:t>
      </w:r>
      <w:r w:rsidRPr="00672EFE">
        <w:rPr>
          <w:rStyle w:val="StyleUnderline"/>
        </w:rPr>
        <w:t xml:space="preserve"> </w:t>
      </w:r>
      <w:r w:rsidRPr="00672EFE">
        <w:rPr>
          <w:rStyle w:val="Emphasis"/>
        </w:rPr>
        <w:t>narratives</w:t>
      </w:r>
      <w:r w:rsidRPr="00672EFE">
        <w:rPr>
          <w:rStyle w:val="StyleUnderline"/>
        </w:rPr>
        <w:t>— have</w:t>
      </w:r>
      <w:r w:rsidRPr="00672EFE">
        <w:rPr>
          <w:rStyle w:val="Emphasis"/>
        </w:rPr>
        <w:t xml:space="preserve"> </w:t>
      </w:r>
      <w:r w:rsidRPr="004A2700">
        <w:rPr>
          <w:rStyle w:val="Emphasis"/>
          <w:highlight w:val="green"/>
        </w:rPr>
        <w:t>failed</w:t>
      </w:r>
      <w:r w:rsidRPr="0066190D">
        <w:rPr>
          <w:sz w:val="16"/>
        </w:rPr>
        <w:t xml:space="preserve">. It has ‘become more fully itself.’ </w:t>
      </w:r>
      <w:r w:rsidRPr="005002DE">
        <w:rPr>
          <w:rStyle w:val="StyleUnderline"/>
        </w:rPr>
        <w:t xml:space="preserve">A political philosophy, emboldened by </w:t>
      </w:r>
      <w:r w:rsidRPr="0066190D">
        <w:rPr>
          <w:rStyle w:val="StyleUnderline"/>
        </w:rPr>
        <w:t xml:space="preserve">globalization, that was aimed </w:t>
      </w:r>
      <w:r w:rsidRPr="00672EFE">
        <w:rPr>
          <w:rStyle w:val="StyleUnderline"/>
        </w:rPr>
        <w:t>at</w:t>
      </w:r>
      <w:r w:rsidRPr="00672EFE">
        <w:rPr>
          <w:rStyle w:val="Emphasis"/>
        </w:rPr>
        <w:t xml:space="preserve"> reforming</w:t>
      </w:r>
      <w:r w:rsidRPr="00672EFE">
        <w:rPr>
          <w:rStyle w:val="StyleUnderline"/>
        </w:rPr>
        <w:t xml:space="preserve"> the </w:t>
      </w:r>
      <w:r w:rsidRPr="00672EFE">
        <w:rPr>
          <w:rStyle w:val="Emphasis"/>
        </w:rPr>
        <w:t>world order</w:t>
      </w:r>
      <w:r w:rsidRPr="004A2700">
        <w:rPr>
          <w:rStyle w:val="StyleUnderline"/>
          <w:highlight w:val="green"/>
        </w:rPr>
        <w:t>, investing</w:t>
      </w:r>
      <w:r w:rsidRPr="005002DE">
        <w:rPr>
          <w:rStyle w:val="StyleUnderline"/>
        </w:rPr>
        <w:t xml:space="preserve"> more autonomy </w:t>
      </w:r>
      <w:r w:rsidRPr="004A2700">
        <w:rPr>
          <w:rStyle w:val="StyleUnderline"/>
          <w:highlight w:val="green"/>
        </w:rPr>
        <w:t>in</w:t>
      </w:r>
      <w:r w:rsidRPr="005002DE">
        <w:rPr>
          <w:rStyle w:val="StyleUnderline"/>
        </w:rPr>
        <w:t xml:space="preserve"> individual </w:t>
      </w:r>
      <w:r w:rsidRPr="004A2700">
        <w:rPr>
          <w:rStyle w:val="Emphasis"/>
          <w:highlight w:val="green"/>
        </w:rPr>
        <w:t>rights</w:t>
      </w:r>
      <w:r w:rsidRPr="004A2700">
        <w:rPr>
          <w:rStyle w:val="StyleUnderline"/>
          <w:highlight w:val="green"/>
        </w:rPr>
        <w:t xml:space="preserve">, </w:t>
      </w:r>
      <w:r w:rsidRPr="00672EFE">
        <w:rPr>
          <w:rStyle w:val="StyleUnderline"/>
        </w:rPr>
        <w:t xml:space="preserve">and </w:t>
      </w:r>
      <w:r w:rsidRPr="00672EFE">
        <w:rPr>
          <w:rStyle w:val="Emphasis"/>
        </w:rPr>
        <w:t>promoting</w:t>
      </w:r>
      <w:r w:rsidRPr="005002DE">
        <w:rPr>
          <w:rStyle w:val="StyleUnderline"/>
        </w:rPr>
        <w:t xml:space="preserve"> human </w:t>
      </w:r>
      <w:r w:rsidRPr="0066190D">
        <w:rPr>
          <w:rStyle w:val="StyleUnderline"/>
        </w:rPr>
        <w:t xml:space="preserve">dignity and </w:t>
      </w:r>
      <w:r w:rsidRPr="00672EFE">
        <w:rPr>
          <w:rStyle w:val="Emphasis"/>
        </w:rPr>
        <w:t>liberty</w:t>
      </w:r>
      <w:r w:rsidRPr="005002DE">
        <w:rPr>
          <w:rStyle w:val="StyleUnderline"/>
        </w:rPr>
        <w:t>, has slowly</w:t>
      </w:r>
      <w:r w:rsidRPr="005002DE">
        <w:rPr>
          <w:rStyle w:val="Emphasis"/>
        </w:rPr>
        <w:t xml:space="preserve"> </w:t>
      </w:r>
      <w:r w:rsidRPr="00672EFE">
        <w:rPr>
          <w:rStyle w:val="Emphasis"/>
        </w:rPr>
        <w:t>morphed</w:t>
      </w:r>
      <w:r w:rsidRPr="00672EFE">
        <w:rPr>
          <w:rStyle w:val="StyleUnderline"/>
        </w:rPr>
        <w:t xml:space="preserve"> into a</w:t>
      </w:r>
      <w:r w:rsidRPr="005002DE">
        <w:rPr>
          <w:rStyle w:val="StyleUnderline"/>
        </w:rPr>
        <w:t xml:space="preserve"> kind of </w:t>
      </w:r>
      <w:r w:rsidRPr="004A2700">
        <w:rPr>
          <w:rStyle w:val="Emphasis"/>
          <w:highlight w:val="green"/>
        </w:rPr>
        <w:t>neo-fascist ideology</w:t>
      </w:r>
      <w:r w:rsidRPr="005002DE">
        <w:rPr>
          <w:rStyle w:val="StyleUnderline"/>
        </w:rPr>
        <w:t>, eventually exacerbating human conditions in the name of giving more choices and freedom</w:t>
      </w:r>
      <w:r w:rsidRPr="0066190D">
        <w:rPr>
          <w:sz w:val="16"/>
        </w:rPr>
        <w:t xml:space="preserve">. Let’s say, </w:t>
      </w:r>
      <w:r w:rsidRPr="005002DE">
        <w:rPr>
          <w:rStyle w:val="StyleUnderline"/>
        </w:rPr>
        <w:t>for example, it is far easier to imagine an alternative world on Mars than to churn out conditions for our habitability on this planet, much in the same way as globalization promises free circulation of goods and capital but restricts the movement of migrants across borders</w:t>
      </w:r>
      <w:r w:rsidRPr="0066190D">
        <w:rPr>
          <w:sz w:val="16"/>
        </w:rPr>
        <w:t xml:space="preserve">. </w:t>
      </w:r>
      <w:r w:rsidRPr="005002DE">
        <w:rPr>
          <w:rStyle w:val="StyleUnderline"/>
        </w:rPr>
        <w:t xml:space="preserve">Liberalism’s virtues have died essentially because these have been </w:t>
      </w:r>
      <w:r w:rsidRPr="00672EFE">
        <w:rPr>
          <w:rStyle w:val="Emphasis"/>
        </w:rPr>
        <w:t>hijacked</w:t>
      </w:r>
      <w:r w:rsidRPr="00672EFE">
        <w:rPr>
          <w:rStyle w:val="StyleUnderline"/>
        </w:rPr>
        <w:t xml:space="preserve"> by</w:t>
      </w:r>
      <w:r w:rsidRPr="005002DE">
        <w:rPr>
          <w:rStyle w:val="StyleUnderline"/>
        </w:rPr>
        <w:t xml:space="preserve"> the core principle of </w:t>
      </w:r>
      <w:r w:rsidRPr="00672EFE">
        <w:rPr>
          <w:rStyle w:val="Emphasis"/>
        </w:rPr>
        <w:t xml:space="preserve">wealth generation </w:t>
      </w:r>
      <w:r w:rsidRPr="00672EFE">
        <w:rPr>
          <w:rStyle w:val="StyleUnderline"/>
        </w:rPr>
        <w:t>under the</w:t>
      </w:r>
      <w:r w:rsidRPr="00672EFE">
        <w:rPr>
          <w:rStyle w:val="Emphasis"/>
        </w:rPr>
        <w:t xml:space="preserve"> guise</w:t>
      </w:r>
      <w:r w:rsidRPr="00672EFE">
        <w:rPr>
          <w:rStyle w:val="StyleUnderline"/>
        </w:rPr>
        <w:t xml:space="preserve"> of</w:t>
      </w:r>
      <w:r w:rsidRPr="00672EFE">
        <w:rPr>
          <w:rStyle w:val="Emphasis"/>
        </w:rPr>
        <w:t xml:space="preserve"> choices </w:t>
      </w:r>
      <w:r w:rsidRPr="0066190D">
        <w:rPr>
          <w:rStyle w:val="StyleUnderline"/>
        </w:rPr>
        <w:t>and freedom</w:t>
      </w:r>
      <w:r w:rsidRPr="0066190D">
        <w:rPr>
          <w:sz w:val="16"/>
        </w:rPr>
        <w:t xml:space="preserve">. In other words, </w:t>
      </w:r>
      <w:r w:rsidRPr="004A2700">
        <w:rPr>
          <w:rStyle w:val="Emphasis"/>
          <w:highlight w:val="green"/>
        </w:rPr>
        <w:t xml:space="preserve">freedom </w:t>
      </w:r>
      <w:r w:rsidRPr="004A2700">
        <w:rPr>
          <w:rStyle w:val="StyleUnderline"/>
          <w:highlight w:val="green"/>
        </w:rPr>
        <w:t>of</w:t>
      </w:r>
      <w:r w:rsidRPr="004A2700">
        <w:rPr>
          <w:rStyle w:val="Emphasis"/>
          <w:highlight w:val="green"/>
        </w:rPr>
        <w:t xml:space="preserve"> individuals</w:t>
      </w:r>
      <w:r w:rsidRPr="005002DE">
        <w:rPr>
          <w:rStyle w:val="StyleUnderline"/>
        </w:rPr>
        <w:t xml:space="preserve"> has been </w:t>
      </w:r>
      <w:r w:rsidRPr="004A2700">
        <w:rPr>
          <w:rStyle w:val="Emphasis"/>
          <w:highlight w:val="green"/>
        </w:rPr>
        <w:t>replaced</w:t>
      </w:r>
      <w:r w:rsidRPr="004A2700">
        <w:rPr>
          <w:rStyle w:val="StyleUnderline"/>
          <w:highlight w:val="green"/>
        </w:rPr>
        <w:t xml:space="preserve"> by</w:t>
      </w:r>
      <w:r w:rsidRPr="005002DE">
        <w:rPr>
          <w:rStyle w:val="Emphasis"/>
        </w:rPr>
        <w:t xml:space="preserve"> </w:t>
      </w:r>
      <w:r w:rsidRPr="005002DE">
        <w:rPr>
          <w:rStyle w:val="StyleUnderline"/>
        </w:rPr>
        <w:t xml:space="preserve">an </w:t>
      </w:r>
      <w:r w:rsidRPr="0066190D">
        <w:rPr>
          <w:rStyle w:val="StyleUnderline"/>
        </w:rPr>
        <w:t>unchecked</w:t>
      </w:r>
      <w:r w:rsidRPr="0066190D">
        <w:rPr>
          <w:rStyle w:val="Emphasis"/>
        </w:rPr>
        <w:t xml:space="preserve"> </w:t>
      </w:r>
      <w:r w:rsidRPr="004A2700">
        <w:rPr>
          <w:rStyle w:val="Emphasis"/>
          <w:highlight w:val="green"/>
        </w:rPr>
        <w:t xml:space="preserve">freedom </w:t>
      </w:r>
      <w:r w:rsidRPr="004A2700">
        <w:rPr>
          <w:rStyle w:val="StyleUnderline"/>
          <w:highlight w:val="green"/>
        </w:rPr>
        <w:t>of the</w:t>
      </w:r>
      <w:r w:rsidRPr="004A2700">
        <w:rPr>
          <w:rStyle w:val="Emphasis"/>
          <w:highlight w:val="green"/>
        </w:rPr>
        <w:t xml:space="preserve"> market</w:t>
      </w:r>
      <w:r w:rsidRPr="005002DE">
        <w:rPr>
          <w:rStyle w:val="StyleUnderline"/>
        </w:rPr>
        <w:t xml:space="preserve">, thus </w:t>
      </w:r>
      <w:r w:rsidRPr="0066190D">
        <w:rPr>
          <w:rStyle w:val="StyleUnderline"/>
        </w:rPr>
        <w:t xml:space="preserve">treating </w:t>
      </w:r>
      <w:r w:rsidRPr="00672EFE">
        <w:rPr>
          <w:rStyle w:val="Emphasis"/>
        </w:rPr>
        <w:t>citizens</w:t>
      </w:r>
      <w:r w:rsidRPr="00672EFE">
        <w:rPr>
          <w:rStyle w:val="StyleUnderline"/>
        </w:rPr>
        <w:t xml:space="preserve"> as</w:t>
      </w:r>
      <w:r w:rsidRPr="00672EFE">
        <w:rPr>
          <w:rStyle w:val="Emphasis"/>
        </w:rPr>
        <w:t xml:space="preserve"> consumers</w:t>
      </w:r>
      <w:r w:rsidRPr="00672EFE">
        <w:rPr>
          <w:rStyle w:val="StyleUnderline"/>
        </w:rPr>
        <w:t xml:space="preserve"> and </w:t>
      </w:r>
      <w:r w:rsidRPr="00672EFE">
        <w:rPr>
          <w:rStyle w:val="Emphasis"/>
        </w:rPr>
        <w:t xml:space="preserve">states </w:t>
      </w:r>
      <w:r w:rsidRPr="00672EFE">
        <w:rPr>
          <w:rStyle w:val="StyleUnderline"/>
        </w:rPr>
        <w:t xml:space="preserve">as </w:t>
      </w:r>
      <w:r w:rsidRPr="00672EFE">
        <w:rPr>
          <w:rStyle w:val="Emphasis"/>
        </w:rPr>
        <w:t>collaborators</w:t>
      </w:r>
      <w:r w:rsidRPr="00672EFE">
        <w:rPr>
          <w:rStyle w:val="StyleUnderline"/>
        </w:rPr>
        <w:t>.</w:t>
      </w:r>
    </w:p>
    <w:p w14:paraId="2A739FB6" w14:textId="77777777" w:rsidR="00672EFE" w:rsidRPr="0066190D" w:rsidRDefault="00672EFE" w:rsidP="00672EFE">
      <w:pPr>
        <w:spacing w:after="0"/>
        <w:rPr>
          <w:sz w:val="16"/>
        </w:rPr>
      </w:pPr>
      <w:r w:rsidRPr="0066190D">
        <w:rPr>
          <w:sz w:val="16"/>
        </w:rPr>
        <w:t xml:space="preserve">In 2013, Stephen M. </w:t>
      </w:r>
      <w:r w:rsidRPr="0066190D">
        <w:rPr>
          <w:rStyle w:val="StyleUnderline"/>
        </w:rPr>
        <w:t>Walt</w:t>
      </w:r>
      <w:r w:rsidRPr="0066190D">
        <w:rPr>
          <w:sz w:val="16"/>
        </w:rPr>
        <w:t xml:space="preserve">, the Harvard Professor put this phenomenon very starkly. He </w:t>
      </w:r>
      <w:r w:rsidRPr="0066190D">
        <w:rPr>
          <w:rStyle w:val="StyleUnderline"/>
        </w:rPr>
        <w:t xml:space="preserve">asked, “Are you a </w:t>
      </w:r>
      <w:r w:rsidRPr="004A2700">
        <w:rPr>
          <w:rStyle w:val="Emphasis"/>
          <w:highlight w:val="green"/>
        </w:rPr>
        <w:t>liberal imperialist’</w:t>
      </w:r>
      <w:r w:rsidRPr="0066190D">
        <w:rPr>
          <w:rStyle w:val="StyleUnderline"/>
        </w:rPr>
        <w:t xml:space="preserve">? [Who] are like </w:t>
      </w:r>
      <w:r w:rsidRPr="008A19BB">
        <w:rPr>
          <w:rStyle w:val="Emphasis"/>
        </w:rPr>
        <w:t>kinder, gentler</w:t>
      </w:r>
      <w:r w:rsidRPr="0066190D">
        <w:rPr>
          <w:rStyle w:val="StyleUnderline"/>
        </w:rPr>
        <w:t xml:space="preserve"> neoconservatives: like </w:t>
      </w:r>
      <w:r w:rsidRPr="008A19BB">
        <w:rPr>
          <w:rStyle w:val="Emphasis"/>
        </w:rPr>
        <w:t>neocons</w:t>
      </w:r>
      <w:r w:rsidRPr="0066190D">
        <w:rPr>
          <w:rStyle w:val="StyleUnderline"/>
        </w:rPr>
        <w:t xml:space="preserve">, they </w:t>
      </w:r>
      <w:r w:rsidRPr="008A19BB">
        <w:rPr>
          <w:rStyle w:val="StyleUnderline"/>
          <w:highlight w:val="green"/>
        </w:rPr>
        <w:t>believe</w:t>
      </w:r>
      <w:r w:rsidRPr="008A19BB">
        <w:rPr>
          <w:rStyle w:val="StyleUnderline"/>
        </w:rPr>
        <w:t xml:space="preserve"> it’s </w:t>
      </w:r>
      <w:r w:rsidRPr="008A19BB">
        <w:rPr>
          <w:rStyle w:val="Emphasis"/>
        </w:rPr>
        <w:t xml:space="preserve">America’s </w:t>
      </w:r>
      <w:r w:rsidRPr="004A2700">
        <w:rPr>
          <w:rStyle w:val="Emphasis"/>
          <w:highlight w:val="green"/>
        </w:rPr>
        <w:t>responsibility</w:t>
      </w:r>
      <w:r w:rsidRPr="004A2700">
        <w:rPr>
          <w:rStyle w:val="StyleUnderline"/>
          <w:highlight w:val="green"/>
        </w:rPr>
        <w:t xml:space="preserve"> to </w:t>
      </w:r>
      <w:r w:rsidRPr="008A19BB">
        <w:rPr>
          <w:rStyle w:val="Emphasis"/>
        </w:rPr>
        <w:t>right</w:t>
      </w:r>
      <w:r w:rsidRPr="0066190D">
        <w:rPr>
          <w:rStyle w:val="Emphasis"/>
        </w:rPr>
        <w:t xml:space="preserve"> </w:t>
      </w:r>
      <w:r w:rsidRPr="0066190D">
        <w:rPr>
          <w:rStyle w:val="StyleUnderline"/>
        </w:rPr>
        <w:t xml:space="preserve">political and humanitarian </w:t>
      </w:r>
      <w:r w:rsidRPr="008A19BB">
        <w:rPr>
          <w:rStyle w:val="Emphasis"/>
        </w:rPr>
        <w:t xml:space="preserve">wrongs around </w:t>
      </w:r>
      <w:r w:rsidRPr="004A2700">
        <w:rPr>
          <w:rStyle w:val="Emphasis"/>
          <w:highlight w:val="green"/>
        </w:rPr>
        <w:t>the world</w:t>
      </w:r>
      <w:r w:rsidRPr="0066190D">
        <w:rPr>
          <w:rStyle w:val="StyleUnderline"/>
        </w:rPr>
        <w:t xml:space="preserve">, and they’re </w:t>
      </w:r>
      <w:r w:rsidRPr="004A2700">
        <w:rPr>
          <w:rStyle w:val="StyleUnderline"/>
          <w:highlight w:val="green"/>
        </w:rPr>
        <w:t>comfortable with the</w:t>
      </w:r>
      <w:r w:rsidRPr="0066190D">
        <w:rPr>
          <w:rStyle w:val="StyleUnderline"/>
        </w:rPr>
        <w:t xml:space="preserve"> idea of the </w:t>
      </w:r>
      <w:r w:rsidRPr="004A2700">
        <w:rPr>
          <w:rStyle w:val="StyleUnderline"/>
          <w:highlight w:val="green"/>
        </w:rPr>
        <w:t>U</w:t>
      </w:r>
      <w:r w:rsidRPr="0066190D">
        <w:rPr>
          <w:rStyle w:val="StyleUnderline"/>
        </w:rPr>
        <w:t xml:space="preserve">nited </w:t>
      </w:r>
      <w:r w:rsidRPr="004A2700">
        <w:rPr>
          <w:rStyle w:val="StyleUnderline"/>
          <w:highlight w:val="green"/>
        </w:rPr>
        <w:t>S</w:t>
      </w:r>
      <w:r w:rsidRPr="0066190D">
        <w:rPr>
          <w:rStyle w:val="StyleUnderline"/>
        </w:rPr>
        <w:t xml:space="preserve">tates </w:t>
      </w:r>
      <w:r w:rsidRPr="004A2700">
        <w:rPr>
          <w:rStyle w:val="StyleUnderline"/>
          <w:highlight w:val="green"/>
        </w:rPr>
        <w:t xml:space="preserve">deciding who </w:t>
      </w:r>
      <w:r w:rsidRPr="008A19BB">
        <w:rPr>
          <w:rStyle w:val="StyleUnderline"/>
          <w:highlight w:val="green"/>
        </w:rPr>
        <w:t>will run countries</w:t>
      </w:r>
      <w:r w:rsidRPr="0066190D">
        <w:rPr>
          <w:rStyle w:val="StyleUnderline"/>
        </w:rPr>
        <w:t xml:space="preserve"> such as </w:t>
      </w:r>
      <w:r w:rsidRPr="008A19BB">
        <w:rPr>
          <w:rStyle w:val="Emphasis"/>
        </w:rPr>
        <w:t>Libya, Syria</w:t>
      </w:r>
      <w:r w:rsidRPr="008A19BB">
        <w:rPr>
          <w:rStyle w:val="StyleUnderline"/>
        </w:rPr>
        <w:t xml:space="preserve">, or </w:t>
      </w:r>
      <w:r w:rsidRPr="008A19BB">
        <w:rPr>
          <w:rStyle w:val="Emphasis"/>
        </w:rPr>
        <w:t>Afghanistan</w:t>
      </w:r>
      <w:r w:rsidRPr="0066190D">
        <w:rPr>
          <w:rStyle w:val="StyleUnderline"/>
        </w:rPr>
        <w:t>.”</w:t>
      </w:r>
      <w:r w:rsidRPr="0066190D">
        <w:rPr>
          <w:sz w:val="16"/>
        </w:rPr>
        <w:t xml:space="preserve"> (Dabashi, 2024, online) Evidently, Pankaj Mishra avers, “</w:t>
      </w:r>
      <w:r w:rsidRPr="0066190D">
        <w:rPr>
          <w:rStyle w:val="StyleUnderline"/>
        </w:rPr>
        <w:t>Uncontrolled liberalism, in other words, prepares the grounds for its own demise</w:t>
      </w:r>
      <w:r w:rsidRPr="0066190D">
        <w:rPr>
          <w:sz w:val="16"/>
        </w:rPr>
        <w:t xml:space="preserve">”. (Mishra in interview with Wade, 2018. Online) In the same scathing tone, Debjani Ganguly offers </w:t>
      </w:r>
      <w:r w:rsidRPr="0066190D">
        <w:rPr>
          <w:rStyle w:val="StyleUnderline"/>
        </w:rPr>
        <w:t xml:space="preserve">a broadside of </w:t>
      </w:r>
      <w:r w:rsidRPr="004A2700">
        <w:rPr>
          <w:rStyle w:val="Emphasis"/>
          <w:highlight w:val="green"/>
        </w:rPr>
        <w:t xml:space="preserve">liberalism’s </w:t>
      </w:r>
      <w:r w:rsidRPr="008A19BB">
        <w:rPr>
          <w:rStyle w:val="Emphasis"/>
        </w:rPr>
        <w:t>Janus-faced progressive nature</w:t>
      </w:r>
      <w:r w:rsidRPr="0066190D">
        <w:rPr>
          <w:rStyle w:val="StyleUnderline"/>
        </w:rPr>
        <w:t xml:space="preserve">, contending that, “These </w:t>
      </w:r>
      <w:r w:rsidRPr="004A2700">
        <w:rPr>
          <w:rStyle w:val="Emphasis"/>
          <w:highlight w:val="green"/>
        </w:rPr>
        <w:t>constitute</w:t>
      </w:r>
      <w:r w:rsidRPr="004A2700">
        <w:rPr>
          <w:rStyle w:val="StyleUnderline"/>
          <w:highlight w:val="green"/>
        </w:rPr>
        <w:t xml:space="preserve"> </w:t>
      </w:r>
      <w:r w:rsidRPr="008A19BB">
        <w:rPr>
          <w:rStyle w:val="StyleUnderline"/>
        </w:rPr>
        <w:t>the</w:t>
      </w:r>
      <w:r w:rsidRPr="0066190D">
        <w:rPr>
          <w:rStyle w:val="StyleUnderline"/>
        </w:rPr>
        <w:t xml:space="preserve"> definitive features of what I call “</w:t>
      </w:r>
      <w:r w:rsidRPr="004A2700">
        <w:rPr>
          <w:rStyle w:val="Emphasis"/>
          <w:highlight w:val="green"/>
        </w:rPr>
        <w:t>deathworlds</w:t>
      </w:r>
      <w:r w:rsidRPr="008A19BB">
        <w:rPr>
          <w:rStyle w:val="StyleUnderline"/>
        </w:rPr>
        <w:t xml:space="preserve">” of our </w:t>
      </w:r>
      <w:r w:rsidRPr="008A19BB">
        <w:rPr>
          <w:rStyle w:val="Emphasis"/>
        </w:rPr>
        <w:t>contemporary era</w:t>
      </w:r>
      <w:r w:rsidRPr="008A19BB">
        <w:rPr>
          <w:rStyle w:val="StyleUnderline"/>
          <w:highlight w:val="green"/>
        </w:rPr>
        <w:t>.</w:t>
      </w:r>
      <w:r w:rsidRPr="0066190D">
        <w:rPr>
          <w:rStyle w:val="StyleUnderline"/>
        </w:rPr>
        <w:t xml:space="preserve"> The </w:t>
      </w:r>
      <w:r w:rsidRPr="004A2700">
        <w:rPr>
          <w:rStyle w:val="Emphasis"/>
          <w:highlight w:val="green"/>
        </w:rPr>
        <w:t>liberal romance</w:t>
      </w:r>
      <w:r w:rsidRPr="004A2700">
        <w:rPr>
          <w:rStyle w:val="StyleUnderline"/>
          <w:highlight w:val="green"/>
        </w:rPr>
        <w:t xml:space="preserve"> </w:t>
      </w:r>
      <w:r w:rsidRPr="008A19BB">
        <w:rPr>
          <w:rStyle w:val="StyleUnderline"/>
        </w:rPr>
        <w:t xml:space="preserve">with the idea of </w:t>
      </w:r>
      <w:r w:rsidRPr="008A19BB">
        <w:rPr>
          <w:rStyle w:val="Emphasis"/>
        </w:rPr>
        <w:t>sovereignty</w:t>
      </w:r>
      <w:r w:rsidRPr="004A2700">
        <w:rPr>
          <w:rStyle w:val="StyleUnderline"/>
          <w:highlight w:val="green"/>
        </w:rPr>
        <w:t>, of</w:t>
      </w:r>
      <w:r w:rsidRPr="0066190D">
        <w:rPr>
          <w:rStyle w:val="StyleUnderline"/>
        </w:rPr>
        <w:t xml:space="preserve"> both </w:t>
      </w:r>
      <w:r w:rsidRPr="004A2700">
        <w:rPr>
          <w:rStyle w:val="StyleUnderline"/>
          <w:highlight w:val="green"/>
        </w:rPr>
        <w:t xml:space="preserve">the </w:t>
      </w:r>
      <w:r w:rsidRPr="004A2700">
        <w:rPr>
          <w:rStyle w:val="Emphasis"/>
          <w:highlight w:val="green"/>
        </w:rPr>
        <w:t xml:space="preserve">state </w:t>
      </w:r>
      <w:r w:rsidRPr="004A2700">
        <w:rPr>
          <w:rStyle w:val="StyleUnderline"/>
          <w:highlight w:val="green"/>
        </w:rPr>
        <w:t>and</w:t>
      </w:r>
      <w:r w:rsidRPr="0066190D">
        <w:rPr>
          <w:rStyle w:val="StyleUnderline"/>
        </w:rPr>
        <w:t xml:space="preserve"> the </w:t>
      </w:r>
      <w:r w:rsidRPr="004A2700">
        <w:rPr>
          <w:rStyle w:val="Emphasis"/>
          <w:highlight w:val="green"/>
        </w:rPr>
        <w:t>individual</w:t>
      </w:r>
      <w:r w:rsidRPr="0066190D">
        <w:rPr>
          <w:rStyle w:val="StyleUnderline"/>
        </w:rPr>
        <w:t xml:space="preserve">, as </w:t>
      </w:r>
      <w:r w:rsidRPr="004A2700">
        <w:rPr>
          <w:rStyle w:val="StyleUnderline"/>
          <w:highlight w:val="green"/>
        </w:rPr>
        <w:t xml:space="preserve">the </w:t>
      </w:r>
      <w:r w:rsidRPr="004A2700">
        <w:rPr>
          <w:rStyle w:val="Emphasis"/>
          <w:highlight w:val="green"/>
        </w:rPr>
        <w:t>right to life</w:t>
      </w:r>
      <w:r w:rsidRPr="0066190D">
        <w:rPr>
          <w:rStyle w:val="StyleUnderline"/>
        </w:rPr>
        <w:t xml:space="preserve">, liberty, and equality before the law, is here </w:t>
      </w:r>
      <w:r w:rsidRPr="004A2700">
        <w:rPr>
          <w:rStyle w:val="Emphasis"/>
          <w:highlight w:val="green"/>
        </w:rPr>
        <w:t xml:space="preserve">transformed </w:t>
      </w:r>
      <w:r w:rsidRPr="008A19BB">
        <w:rPr>
          <w:rStyle w:val="StyleUnderline"/>
        </w:rPr>
        <w:t>into the</w:t>
      </w:r>
      <w:r w:rsidRPr="008A19BB">
        <w:rPr>
          <w:rStyle w:val="Emphasis"/>
        </w:rPr>
        <w:t xml:space="preserve"> </w:t>
      </w:r>
      <w:r w:rsidRPr="008A19BB">
        <w:rPr>
          <w:rStyle w:val="Emphasis"/>
          <w:highlight w:val="green"/>
        </w:rPr>
        <w:t xml:space="preserve">right to </w:t>
      </w:r>
      <w:r w:rsidRPr="004A2700">
        <w:rPr>
          <w:rStyle w:val="Emphasis"/>
          <w:highlight w:val="green"/>
        </w:rPr>
        <w:t>kill</w:t>
      </w:r>
      <w:r w:rsidRPr="004A2700">
        <w:rPr>
          <w:rStyle w:val="StyleUnderline"/>
          <w:highlight w:val="green"/>
        </w:rPr>
        <w:t xml:space="preserve">, </w:t>
      </w:r>
      <w:r w:rsidRPr="008A19BB">
        <w:rPr>
          <w:rStyle w:val="StyleUnderline"/>
        </w:rPr>
        <w:t>to spread death</w:t>
      </w:r>
      <w:r w:rsidRPr="0066190D">
        <w:rPr>
          <w:sz w:val="16"/>
        </w:rPr>
        <w:t>.” (Ganguly, 2016. p. 9 – 10)</w:t>
      </w:r>
    </w:p>
    <w:p w14:paraId="30C2DF23" w14:textId="77777777" w:rsidR="00672EFE" w:rsidRPr="0066190D" w:rsidRDefault="00672EFE" w:rsidP="00672EFE">
      <w:pPr>
        <w:spacing w:after="0"/>
        <w:rPr>
          <w:sz w:val="16"/>
        </w:rPr>
      </w:pPr>
      <w:r w:rsidRPr="004A2700">
        <w:rPr>
          <w:rStyle w:val="Emphasis"/>
          <w:highlight w:val="green"/>
        </w:rPr>
        <w:t>What the world</w:t>
      </w:r>
      <w:r w:rsidRPr="0066190D">
        <w:rPr>
          <w:sz w:val="16"/>
        </w:rPr>
        <w:t xml:space="preserve"> essentially </w:t>
      </w:r>
      <w:r w:rsidRPr="004A2700">
        <w:rPr>
          <w:rStyle w:val="Emphasis"/>
          <w:highlight w:val="green"/>
        </w:rPr>
        <w:t>needs</w:t>
      </w:r>
      <w:r w:rsidRPr="004A2700">
        <w:rPr>
          <w:rStyle w:val="StyleUnderline"/>
          <w:highlight w:val="green"/>
        </w:rPr>
        <w:t xml:space="preserve"> is</w:t>
      </w:r>
      <w:r w:rsidRPr="004A2700">
        <w:rPr>
          <w:sz w:val="16"/>
          <w:highlight w:val="green"/>
        </w:rPr>
        <w:t>,</w:t>
      </w:r>
      <w:r w:rsidRPr="0066190D">
        <w:rPr>
          <w:sz w:val="16"/>
        </w:rPr>
        <w:t xml:space="preserve"> therefore, </w:t>
      </w:r>
      <w:r w:rsidRPr="004A2700">
        <w:rPr>
          <w:rStyle w:val="Emphasis"/>
          <w:highlight w:val="green"/>
        </w:rPr>
        <w:t>liberation from</w:t>
      </w:r>
      <w:r w:rsidRPr="004A2700">
        <w:rPr>
          <w:rStyle w:val="StyleUnderline"/>
          <w:highlight w:val="green"/>
        </w:rPr>
        <w:t xml:space="preserve"> the</w:t>
      </w:r>
      <w:r w:rsidRPr="0066190D">
        <w:rPr>
          <w:sz w:val="16"/>
        </w:rPr>
        <w:t xml:space="preserve"> distorted </w:t>
      </w:r>
      <w:r w:rsidRPr="004A2700">
        <w:rPr>
          <w:rStyle w:val="Emphasis"/>
          <w:highlight w:val="green"/>
        </w:rPr>
        <w:t>ideology</w:t>
      </w:r>
      <w:r w:rsidRPr="004A2700">
        <w:rPr>
          <w:rStyle w:val="StyleUnderline"/>
          <w:highlight w:val="green"/>
        </w:rPr>
        <w:t xml:space="preserve"> of </w:t>
      </w:r>
      <w:r w:rsidRPr="004A2700">
        <w:rPr>
          <w:rStyle w:val="Emphasis"/>
          <w:highlight w:val="green"/>
        </w:rPr>
        <w:t xml:space="preserve">liberalism </w:t>
      </w:r>
      <w:r w:rsidRPr="004A2700">
        <w:rPr>
          <w:rStyle w:val="StyleUnderline"/>
          <w:highlight w:val="green"/>
        </w:rPr>
        <w:t>itself</w:t>
      </w:r>
      <w:r w:rsidRPr="0066190D">
        <w:rPr>
          <w:rStyle w:val="StyleUnderline"/>
        </w:rPr>
        <w:t>. Its Janus-faced character has not only been largely exposed but also severely infected</w:t>
      </w:r>
      <w:r w:rsidRPr="0066190D">
        <w:rPr>
          <w:sz w:val="16"/>
        </w:rPr>
        <w:t>. This reminds me of the hilarious joke offered by the Slovenian Philosopher, Slavoj Zizek, in which Yuri Gagarin, the first cosmonaut, on his return from the space visit, was welcomed by Nikita Khruschev, the general secretary of the Communist Party. Gagarin told him confidentially: ‘You know, comrade, that up there in the sky, I saw heaven with God and angels — Christianity is right!’ Khrushchev whispers back to him: ‘I know, I know, but keep quiet, don’t tell this to anyone!’ Next week, Gagarin visited the Vatican where he met the Pope, to whom he reveals: ‘You know, holy father, I was up there in the sky and I saw there is no God or angels ...’ ‘I know, I know,’ interrupts the pope, ‘but keep quiet, don’t tell this to anyone!’</w:t>
      </w:r>
    </w:p>
    <w:p w14:paraId="3EF70946" w14:textId="77777777" w:rsidR="00672EFE" w:rsidRPr="0066190D" w:rsidRDefault="00672EFE" w:rsidP="00672EFE">
      <w:pPr>
        <w:spacing w:after="0"/>
        <w:rPr>
          <w:sz w:val="16"/>
        </w:rPr>
      </w:pPr>
      <w:r w:rsidRPr="0066190D">
        <w:rPr>
          <w:sz w:val="16"/>
        </w:rPr>
        <w:t xml:space="preserve">The joke essentially </w:t>
      </w:r>
      <w:r w:rsidRPr="002F693F">
        <w:rPr>
          <w:sz w:val="16"/>
        </w:rPr>
        <w:t xml:space="preserve">sums up </w:t>
      </w:r>
      <w:r w:rsidRPr="002F693F">
        <w:rPr>
          <w:rStyle w:val="StyleUnderline"/>
        </w:rPr>
        <w:t>the self-contradiction ingrained within liberalism</w:t>
      </w:r>
      <w:r w:rsidRPr="0066190D">
        <w:rPr>
          <w:sz w:val="16"/>
        </w:rPr>
        <w:t xml:space="preserve">. As suggested, </w:t>
      </w:r>
      <w:r w:rsidRPr="004A2700">
        <w:rPr>
          <w:rStyle w:val="StyleUnderline"/>
          <w:highlight w:val="green"/>
        </w:rPr>
        <w:t>the</w:t>
      </w:r>
      <w:r w:rsidRPr="002F693F">
        <w:rPr>
          <w:rStyle w:val="StyleUnderline"/>
        </w:rPr>
        <w:t xml:space="preserve"> liberal </w:t>
      </w:r>
      <w:r w:rsidRPr="004A2700">
        <w:rPr>
          <w:rStyle w:val="StyleUnderline"/>
          <w:highlight w:val="green"/>
        </w:rPr>
        <w:t>idea of the market</w:t>
      </w:r>
      <w:r w:rsidRPr="0066190D">
        <w:rPr>
          <w:rStyle w:val="StyleUnderline"/>
        </w:rPr>
        <w:t xml:space="preserve"> offers a plethora of options for us</w:t>
      </w:r>
      <w:r w:rsidRPr="0066190D">
        <w:rPr>
          <w:sz w:val="16"/>
        </w:rPr>
        <w:t xml:space="preserve">. </w:t>
      </w:r>
      <w:r w:rsidRPr="0066190D">
        <w:rPr>
          <w:rStyle w:val="StyleUnderline"/>
        </w:rPr>
        <w:t xml:space="preserve">For example, </w:t>
      </w:r>
      <w:r w:rsidRPr="008A19BB">
        <w:rPr>
          <w:rStyle w:val="StyleUnderline"/>
        </w:rPr>
        <w:t>anyone suffering from cancer has</w:t>
      </w:r>
      <w:r w:rsidRPr="0066190D">
        <w:rPr>
          <w:rStyle w:val="StyleUnderline"/>
        </w:rPr>
        <w:t xml:space="preserve"> an abundance of </w:t>
      </w:r>
      <w:r w:rsidRPr="008A19BB">
        <w:rPr>
          <w:rStyle w:val="Emphasis"/>
        </w:rPr>
        <w:t>choices</w:t>
      </w:r>
      <w:r w:rsidRPr="0066190D">
        <w:rPr>
          <w:rStyle w:val="StyleUnderline"/>
        </w:rPr>
        <w:t xml:space="preserve"> for treatment (if time allows), only to realize later that all such choices are primarily </w:t>
      </w:r>
      <w:r w:rsidRPr="004A2700">
        <w:rPr>
          <w:rStyle w:val="Emphasis"/>
          <w:highlight w:val="green"/>
        </w:rPr>
        <w:t>tied to</w:t>
      </w:r>
      <w:r w:rsidRPr="0066190D">
        <w:rPr>
          <w:rStyle w:val="StyleUnderline"/>
        </w:rPr>
        <w:t xml:space="preserve"> one’s </w:t>
      </w:r>
      <w:r w:rsidRPr="004A2700">
        <w:rPr>
          <w:rStyle w:val="Emphasis"/>
          <w:highlight w:val="green"/>
        </w:rPr>
        <w:t>purchasing ability</w:t>
      </w:r>
      <w:r w:rsidRPr="0066190D">
        <w:rPr>
          <w:sz w:val="16"/>
        </w:rPr>
        <w:t xml:space="preserve">. No wonder, the Christian Prosperity Church in the USA preaches that faith and financial seeds (donations to the Church or leaders) can lead to God’s blessings, including financial prosperity and physical healing, which reinforces the notion that if you are rich, then God is happy with you. </w:t>
      </w:r>
      <w:r w:rsidRPr="0066190D">
        <w:rPr>
          <w:rStyle w:val="StyleUnderline"/>
        </w:rPr>
        <w:t xml:space="preserve">The concomitant </w:t>
      </w:r>
      <w:r w:rsidRPr="004A2700">
        <w:rPr>
          <w:rStyle w:val="Emphasis"/>
          <w:highlight w:val="green"/>
        </w:rPr>
        <w:t>vulnerability</w:t>
      </w:r>
      <w:r w:rsidRPr="004A2700">
        <w:rPr>
          <w:rStyle w:val="StyleUnderline"/>
          <w:highlight w:val="green"/>
        </w:rPr>
        <w:t xml:space="preserve"> </w:t>
      </w:r>
      <w:r w:rsidRPr="008A19BB">
        <w:rPr>
          <w:rStyle w:val="StyleUnderline"/>
        </w:rPr>
        <w:t xml:space="preserve">and </w:t>
      </w:r>
      <w:r w:rsidRPr="008A19BB">
        <w:rPr>
          <w:rStyle w:val="Emphasis"/>
        </w:rPr>
        <w:t>loss of public infrastructure</w:t>
      </w:r>
      <w:r w:rsidRPr="0066190D">
        <w:rPr>
          <w:rStyle w:val="StyleUnderline"/>
        </w:rPr>
        <w:t xml:space="preserve"> are thus a </w:t>
      </w:r>
      <w:r w:rsidRPr="004A2700">
        <w:rPr>
          <w:rStyle w:val="Emphasis"/>
          <w:highlight w:val="green"/>
        </w:rPr>
        <w:t>fait accompli</w:t>
      </w:r>
      <w:r w:rsidRPr="004A2700">
        <w:rPr>
          <w:rStyle w:val="StyleUnderline"/>
          <w:highlight w:val="green"/>
        </w:rPr>
        <w:t xml:space="preserve"> of our</w:t>
      </w:r>
      <w:r w:rsidRPr="004A2700">
        <w:rPr>
          <w:rStyle w:val="Emphasis"/>
          <w:highlight w:val="green"/>
        </w:rPr>
        <w:t xml:space="preserve"> liberal</w:t>
      </w:r>
      <w:r w:rsidRPr="0066190D">
        <w:rPr>
          <w:rStyle w:val="StyleUnderline"/>
        </w:rPr>
        <w:t xml:space="preserve"> narrative that governs the perception of </w:t>
      </w:r>
      <w:r w:rsidRPr="002F693F">
        <w:rPr>
          <w:rStyle w:val="StyleUnderline"/>
        </w:rPr>
        <w:t xml:space="preserve">the world </w:t>
      </w:r>
      <w:r w:rsidRPr="004A2700">
        <w:rPr>
          <w:rStyle w:val="Emphasis"/>
          <w:highlight w:val="green"/>
        </w:rPr>
        <w:t>order</w:t>
      </w:r>
      <w:r w:rsidRPr="0066190D">
        <w:rPr>
          <w:sz w:val="16"/>
        </w:rPr>
        <w:t xml:space="preserve">. That said, </w:t>
      </w:r>
      <w:r w:rsidRPr="0066190D">
        <w:rPr>
          <w:rStyle w:val="StyleUnderline"/>
        </w:rPr>
        <w:t>the liberal market categorically prioritizes a form of meritocracy that has its moorings in a robust economic system. The nexus is such that the favours are ephemerally designed for ‘generational succession’ and, therefore, the very notion of civic duties, responsibilities, and democratic ethos has been downplayed by the paradoxicality of liberalism</w:t>
      </w:r>
      <w:r w:rsidRPr="0066190D">
        <w:rPr>
          <w:sz w:val="16"/>
        </w:rPr>
        <w:t>.</w:t>
      </w:r>
    </w:p>
    <w:p w14:paraId="262B87D1" w14:textId="77777777" w:rsidR="00672EFE" w:rsidRPr="00FD2123" w:rsidRDefault="00672EFE" w:rsidP="00672EFE">
      <w:pPr>
        <w:spacing w:after="0"/>
        <w:rPr>
          <w:sz w:val="16"/>
        </w:rPr>
      </w:pPr>
      <w:r w:rsidRPr="00FD2123">
        <w:rPr>
          <w:sz w:val="16"/>
        </w:rPr>
        <w:t xml:space="preserve">What W.B. Yeats said more than a century ago, ‘the Centre cannot hold/Mere anarchy is loosed upon the world’, still gains relevance for our liberal narratives within the liberal order. It won’t be wrong to claim that </w:t>
      </w:r>
      <w:r w:rsidRPr="004F48FD">
        <w:rPr>
          <w:rStyle w:val="StyleUnderline"/>
        </w:rPr>
        <w:t>the centrality of social order has given way to the centrality of the market principle</w:t>
      </w:r>
      <w:r w:rsidRPr="00FD2123">
        <w:rPr>
          <w:sz w:val="16"/>
        </w:rPr>
        <w:t xml:space="preserve">. </w:t>
      </w:r>
      <w:r w:rsidRPr="004F48FD">
        <w:rPr>
          <w:rStyle w:val="StyleUnderline"/>
        </w:rPr>
        <w:t>Life is available only to the extent that one is able to pay for it, to consume for its necessities, and to sanctify the market demands.</w:t>
      </w:r>
      <w:r w:rsidRPr="00FD2123">
        <w:rPr>
          <w:sz w:val="16"/>
        </w:rPr>
        <w:t xml:space="preserve"> </w:t>
      </w:r>
      <w:r w:rsidRPr="004F48FD">
        <w:rPr>
          <w:rStyle w:val="StyleUnderline"/>
        </w:rPr>
        <w:t xml:space="preserve">It is largely for such </w:t>
      </w:r>
      <w:r w:rsidRPr="002F693F">
        <w:rPr>
          <w:rStyle w:val="StyleUnderline"/>
        </w:rPr>
        <w:t>reasons that liberalism is often</w:t>
      </w:r>
      <w:r w:rsidRPr="004F48FD">
        <w:rPr>
          <w:rStyle w:val="StyleUnderline"/>
        </w:rPr>
        <w:t xml:space="preserve"> termed as </w:t>
      </w:r>
      <w:r w:rsidRPr="008A19BB">
        <w:rPr>
          <w:rStyle w:val="StyleUnderline"/>
        </w:rPr>
        <w:t xml:space="preserve">an </w:t>
      </w:r>
      <w:r w:rsidRPr="004A2700">
        <w:rPr>
          <w:rStyle w:val="Emphasis"/>
          <w:highlight w:val="green"/>
        </w:rPr>
        <w:t>incubator</w:t>
      </w:r>
      <w:r w:rsidRPr="004A2700">
        <w:rPr>
          <w:rStyle w:val="StyleUnderline"/>
          <w:highlight w:val="green"/>
        </w:rPr>
        <w:t xml:space="preserve"> for </w:t>
      </w:r>
      <w:r w:rsidRPr="004A2700">
        <w:rPr>
          <w:rStyle w:val="Emphasis"/>
          <w:highlight w:val="green"/>
        </w:rPr>
        <w:t>authoritarianism</w:t>
      </w:r>
      <w:r w:rsidRPr="00FD2123">
        <w:rPr>
          <w:sz w:val="16"/>
        </w:rPr>
        <w:t xml:space="preserve">. </w:t>
      </w:r>
      <w:r w:rsidRPr="004F48FD">
        <w:rPr>
          <w:rStyle w:val="StyleUnderline"/>
        </w:rPr>
        <w:t>The marriage between liberalism and human dignity was always already doomed to failure. The immunity granted to global market forces</w:t>
      </w:r>
      <w:r w:rsidRPr="00FD2123">
        <w:rPr>
          <w:sz w:val="16"/>
        </w:rPr>
        <w:t xml:space="preserve"> is such that it </w:t>
      </w:r>
      <w:r w:rsidRPr="004F48FD">
        <w:rPr>
          <w:rStyle w:val="StyleUnderline"/>
        </w:rPr>
        <w:t>tends to extract even from the remaining life available to many in the global South</w:t>
      </w:r>
      <w:r w:rsidRPr="00FD2123">
        <w:rPr>
          <w:sz w:val="16"/>
        </w:rPr>
        <w:t xml:space="preserve">. Seen this way, </w:t>
      </w:r>
      <w:r w:rsidRPr="004F48FD">
        <w:rPr>
          <w:rStyle w:val="StyleUnderline"/>
        </w:rPr>
        <w:t xml:space="preserve">the disorganization of life </w:t>
      </w:r>
      <w:r w:rsidRPr="00FD2123">
        <w:rPr>
          <w:sz w:val="16"/>
        </w:rPr>
        <w:t xml:space="preserve">and life forms </w:t>
      </w:r>
      <w:r w:rsidRPr="004F48FD">
        <w:rPr>
          <w:rStyle w:val="StyleUnderline"/>
        </w:rPr>
        <w:t>is the organizing principle of liberalism</w:t>
      </w:r>
      <w:r w:rsidRPr="00FD2123">
        <w:rPr>
          <w:sz w:val="16"/>
        </w:rPr>
        <w:t>, which I prefer to term ‘</w:t>
      </w:r>
      <w:r w:rsidRPr="00FD2123">
        <w:rPr>
          <w:rStyle w:val="StyleUnderline"/>
        </w:rPr>
        <w:t>brutalism.’</w:t>
      </w:r>
    </w:p>
    <w:p w14:paraId="6F06180B" w14:textId="77777777" w:rsidR="00672EFE" w:rsidRPr="00FD2123" w:rsidRDefault="00672EFE" w:rsidP="00672EFE">
      <w:pPr>
        <w:spacing w:after="0"/>
        <w:rPr>
          <w:sz w:val="16"/>
        </w:rPr>
      </w:pPr>
      <w:r w:rsidRPr="00FD2123">
        <w:rPr>
          <w:rStyle w:val="StyleUnderline"/>
        </w:rPr>
        <w:t>The pivotal principle of</w:t>
      </w:r>
      <w:r w:rsidRPr="004F48FD">
        <w:rPr>
          <w:rStyle w:val="Emphasis"/>
        </w:rPr>
        <w:t xml:space="preserve"> </w:t>
      </w:r>
      <w:r w:rsidRPr="004A2700">
        <w:rPr>
          <w:rStyle w:val="Emphasis"/>
          <w:highlight w:val="green"/>
        </w:rPr>
        <w:t xml:space="preserve">brutalism, </w:t>
      </w:r>
      <w:r w:rsidRPr="008A19BB">
        <w:rPr>
          <w:rStyle w:val="Emphasis"/>
        </w:rPr>
        <w:t>aided</w:t>
      </w:r>
      <w:r w:rsidRPr="004F48FD">
        <w:rPr>
          <w:rStyle w:val="Emphasis"/>
        </w:rPr>
        <w:t xml:space="preserve"> </w:t>
      </w:r>
      <w:r w:rsidRPr="00FD2123">
        <w:rPr>
          <w:rStyle w:val="StyleUnderline"/>
        </w:rPr>
        <w:t>and abetted</w:t>
      </w:r>
      <w:r w:rsidRPr="004F48FD">
        <w:rPr>
          <w:rStyle w:val="Emphasis"/>
        </w:rPr>
        <w:t xml:space="preserve"> </w:t>
      </w:r>
      <w:r w:rsidRPr="008A19BB">
        <w:rPr>
          <w:rStyle w:val="Emphasis"/>
        </w:rPr>
        <w:t>by</w:t>
      </w:r>
      <w:r w:rsidRPr="00FD2123">
        <w:rPr>
          <w:sz w:val="16"/>
        </w:rPr>
        <w:t xml:space="preserve"> liberalism’s leitmotif, lies in the </w:t>
      </w:r>
      <w:r w:rsidRPr="008A19BB">
        <w:rPr>
          <w:rStyle w:val="Emphasis"/>
        </w:rPr>
        <w:t xml:space="preserve">explicit claims </w:t>
      </w:r>
      <w:r w:rsidRPr="008A19BB">
        <w:rPr>
          <w:rStyle w:val="StyleUnderline"/>
        </w:rPr>
        <w:t xml:space="preserve">of </w:t>
      </w:r>
      <w:r w:rsidRPr="008A19BB">
        <w:rPr>
          <w:rStyle w:val="Emphasis"/>
        </w:rPr>
        <w:t xml:space="preserve">redistribution </w:t>
      </w:r>
      <w:r w:rsidRPr="008A19BB">
        <w:rPr>
          <w:rStyle w:val="StyleUnderline"/>
        </w:rPr>
        <w:t xml:space="preserve">of </w:t>
      </w:r>
      <w:r w:rsidRPr="008A19BB">
        <w:rPr>
          <w:rStyle w:val="Emphasis"/>
        </w:rPr>
        <w:t>wealth</w:t>
      </w:r>
      <w:r w:rsidRPr="008A19BB">
        <w:rPr>
          <w:rStyle w:val="StyleUnderline"/>
        </w:rPr>
        <w:t xml:space="preserve"> with</w:t>
      </w:r>
      <w:r w:rsidRPr="008A19BB">
        <w:rPr>
          <w:rStyle w:val="Emphasis"/>
        </w:rPr>
        <w:t xml:space="preserve"> no motifs</w:t>
      </w:r>
      <w:r w:rsidRPr="008A19BB">
        <w:rPr>
          <w:rStyle w:val="StyleUnderline"/>
        </w:rPr>
        <w:t xml:space="preserve"> to</w:t>
      </w:r>
      <w:r w:rsidRPr="008A19BB">
        <w:rPr>
          <w:rStyle w:val="Emphasis"/>
        </w:rPr>
        <w:t xml:space="preserve"> overthrow or demolish oppressive modes </w:t>
      </w:r>
      <w:r w:rsidRPr="008A19BB">
        <w:rPr>
          <w:rStyle w:val="StyleUnderline"/>
        </w:rPr>
        <w:t>of</w:t>
      </w:r>
      <w:r w:rsidRPr="008A19BB">
        <w:rPr>
          <w:rStyle w:val="Emphasis"/>
        </w:rPr>
        <w:t xml:space="preserve"> labour</w:t>
      </w:r>
      <w:r w:rsidRPr="008A19BB">
        <w:rPr>
          <w:rStyle w:val="StyleUnderline"/>
        </w:rPr>
        <w:t xml:space="preserve"> and</w:t>
      </w:r>
      <w:r w:rsidRPr="008A19BB">
        <w:rPr>
          <w:rStyle w:val="Emphasis"/>
        </w:rPr>
        <w:t xml:space="preserve"> state-capital nexus</w:t>
      </w:r>
      <w:r w:rsidRPr="004F48FD">
        <w:rPr>
          <w:rStyle w:val="Emphasis"/>
        </w:rPr>
        <w:t>.</w:t>
      </w:r>
      <w:r w:rsidRPr="00FD2123">
        <w:rPr>
          <w:sz w:val="16"/>
        </w:rPr>
        <w:t xml:space="preserve"> The </w:t>
      </w:r>
      <w:r w:rsidRPr="004F48FD">
        <w:rPr>
          <w:rStyle w:val="StyleUnderline"/>
        </w:rPr>
        <w:t xml:space="preserve">promises of well-being are immense, but the </w:t>
      </w:r>
      <w:r w:rsidRPr="004A2700">
        <w:rPr>
          <w:rStyle w:val="Emphasis"/>
          <w:highlight w:val="green"/>
        </w:rPr>
        <w:t>intentions</w:t>
      </w:r>
      <w:r w:rsidRPr="004A2700">
        <w:rPr>
          <w:rStyle w:val="StyleUnderline"/>
          <w:highlight w:val="green"/>
        </w:rPr>
        <w:t xml:space="preserve"> and </w:t>
      </w:r>
      <w:r w:rsidRPr="004A2700">
        <w:rPr>
          <w:rStyle w:val="Emphasis"/>
          <w:highlight w:val="green"/>
        </w:rPr>
        <w:t>actions</w:t>
      </w:r>
      <w:r w:rsidRPr="004F48FD">
        <w:rPr>
          <w:rStyle w:val="StyleUnderline"/>
        </w:rPr>
        <w:t xml:space="preserve"> are already </w:t>
      </w:r>
      <w:r w:rsidRPr="004A2700">
        <w:rPr>
          <w:rStyle w:val="Emphasis"/>
          <w:highlight w:val="green"/>
        </w:rPr>
        <w:t>predetermined</w:t>
      </w:r>
      <w:r w:rsidRPr="004A2700">
        <w:rPr>
          <w:rStyle w:val="StyleUnderline"/>
          <w:highlight w:val="green"/>
        </w:rPr>
        <w:t xml:space="preserve"> and </w:t>
      </w:r>
      <w:r w:rsidRPr="004A2700">
        <w:rPr>
          <w:rStyle w:val="Emphasis"/>
          <w:highlight w:val="green"/>
        </w:rPr>
        <w:t>controlled</w:t>
      </w:r>
      <w:r w:rsidRPr="004A2700">
        <w:rPr>
          <w:rStyle w:val="StyleUnderline"/>
          <w:highlight w:val="green"/>
        </w:rPr>
        <w:t xml:space="preserve"> by the</w:t>
      </w:r>
      <w:r w:rsidRPr="004F48FD">
        <w:rPr>
          <w:rStyle w:val="StyleUnderline"/>
        </w:rPr>
        <w:t xml:space="preserve"> exigencies of the </w:t>
      </w:r>
      <w:r w:rsidRPr="004A2700">
        <w:rPr>
          <w:rStyle w:val="Emphasis"/>
          <w:highlight w:val="green"/>
        </w:rPr>
        <w:t>market:</w:t>
      </w:r>
      <w:r w:rsidRPr="00FD2123">
        <w:rPr>
          <w:sz w:val="16"/>
        </w:rPr>
        <w:t xml:space="preserve"> ‘Sorry to be such a slave to petty-bourgeois respectability, but would you mind actually wearing some clothes during the degree ceremony?’ (Eagleton, 2024, p.55) Such has been its perpetual pathology that </w:t>
      </w:r>
      <w:r w:rsidRPr="008A19BB">
        <w:rPr>
          <w:rStyle w:val="StyleUnderline"/>
        </w:rPr>
        <w:t xml:space="preserve">the </w:t>
      </w:r>
      <w:r w:rsidRPr="004A2700">
        <w:rPr>
          <w:rStyle w:val="StyleUnderline"/>
          <w:highlight w:val="green"/>
        </w:rPr>
        <w:t>unequal</w:t>
      </w:r>
      <w:r w:rsidRPr="004F48FD">
        <w:rPr>
          <w:rStyle w:val="StyleUnderline"/>
        </w:rPr>
        <w:t xml:space="preserve"> and unjust </w:t>
      </w:r>
      <w:r w:rsidRPr="004A2700">
        <w:rPr>
          <w:rStyle w:val="StyleUnderline"/>
          <w:highlight w:val="green"/>
        </w:rPr>
        <w:t>system</w:t>
      </w:r>
      <w:r w:rsidRPr="004F48FD">
        <w:rPr>
          <w:rStyle w:val="StyleUnderline"/>
        </w:rPr>
        <w:t xml:space="preserve"> is </w:t>
      </w:r>
      <w:r w:rsidRPr="004A2700">
        <w:rPr>
          <w:rStyle w:val="StyleUnderline"/>
          <w:highlight w:val="green"/>
        </w:rPr>
        <w:t>replaced not by coercive measures</w:t>
      </w:r>
      <w:r w:rsidRPr="004F48FD">
        <w:rPr>
          <w:rStyle w:val="StyleUnderline"/>
        </w:rPr>
        <w:t xml:space="preserve"> or violent methodologies, </w:t>
      </w:r>
      <w:r w:rsidRPr="008A19BB">
        <w:rPr>
          <w:rStyle w:val="StyleUnderline"/>
        </w:rPr>
        <w:t>but ‘with</w:t>
      </w:r>
      <w:r w:rsidRPr="004F48FD">
        <w:rPr>
          <w:rStyle w:val="StyleUnderline"/>
        </w:rPr>
        <w:t xml:space="preserve"> the population’s </w:t>
      </w:r>
      <w:r w:rsidRPr="008A19BB">
        <w:rPr>
          <w:rStyle w:val="Emphasis"/>
        </w:rPr>
        <w:t>full acquiescence</w:t>
      </w:r>
      <w:r w:rsidRPr="004A2700">
        <w:rPr>
          <w:rStyle w:val="StyleUnderline"/>
          <w:highlight w:val="green"/>
        </w:rPr>
        <w:t>, premised on</w:t>
      </w:r>
      <w:r w:rsidRPr="004F48FD">
        <w:rPr>
          <w:rStyle w:val="StyleUnderline"/>
        </w:rPr>
        <w:t xml:space="preserve"> the ongoing delivery of </w:t>
      </w:r>
      <w:r w:rsidRPr="008A19BB">
        <w:rPr>
          <w:rStyle w:val="Emphasis"/>
        </w:rPr>
        <w:t xml:space="preserve">increasing </w:t>
      </w:r>
      <w:r w:rsidRPr="008A19BB">
        <w:rPr>
          <w:rStyle w:val="Emphasis"/>
          <w:highlight w:val="green"/>
        </w:rPr>
        <w:t>material prosperity</w:t>
      </w:r>
      <w:r w:rsidRPr="008A19BB">
        <w:rPr>
          <w:rStyle w:val="StyleUnderline"/>
        </w:rPr>
        <w:t xml:space="preserve"> along with the</w:t>
      </w:r>
      <w:r w:rsidRPr="004F48FD">
        <w:rPr>
          <w:rStyle w:val="StyleUnderline"/>
        </w:rPr>
        <w:t xml:space="preserve"> theoretical </w:t>
      </w:r>
      <w:r w:rsidRPr="008A19BB">
        <w:rPr>
          <w:rStyle w:val="Emphasis"/>
        </w:rPr>
        <w:t>possibility</w:t>
      </w:r>
      <w:r w:rsidRPr="008A19BB">
        <w:rPr>
          <w:rStyle w:val="StyleUnderline"/>
        </w:rPr>
        <w:t xml:space="preserve"> of </w:t>
      </w:r>
      <w:r w:rsidRPr="008A19BB">
        <w:rPr>
          <w:rStyle w:val="Emphasis"/>
        </w:rPr>
        <w:t>class mobility</w:t>
      </w:r>
      <w:r w:rsidRPr="008A19BB">
        <w:rPr>
          <w:rStyle w:val="StyleUnderline"/>
        </w:rPr>
        <w:t>.’</w:t>
      </w:r>
    </w:p>
    <w:p w14:paraId="57D543E6" w14:textId="77777777" w:rsidR="00672EFE" w:rsidRPr="00FD2123" w:rsidRDefault="00672EFE" w:rsidP="00672EFE">
      <w:pPr>
        <w:spacing w:after="0"/>
        <w:rPr>
          <w:rStyle w:val="StyleUnderline"/>
        </w:rPr>
      </w:pPr>
      <w:r w:rsidRPr="00FD2123">
        <w:rPr>
          <w:rStyle w:val="StyleUnderline"/>
        </w:rPr>
        <w:t xml:space="preserve">Under brutalism, life and liveability are </w:t>
      </w:r>
      <w:r w:rsidRPr="004A2700">
        <w:rPr>
          <w:rStyle w:val="StyleUnderline"/>
          <w:highlight w:val="green"/>
        </w:rPr>
        <w:t>no longer</w:t>
      </w:r>
      <w:r w:rsidRPr="00FD2123">
        <w:rPr>
          <w:rStyle w:val="StyleUnderline"/>
        </w:rPr>
        <w:t xml:space="preserve"> contingent on </w:t>
      </w:r>
      <w:r w:rsidRPr="008A19BB">
        <w:rPr>
          <w:rStyle w:val="StyleUnderline"/>
        </w:rPr>
        <w:t xml:space="preserve">a </w:t>
      </w:r>
      <w:r w:rsidRPr="008A19BB">
        <w:rPr>
          <w:rStyle w:val="StyleUnderline"/>
          <w:highlight w:val="green"/>
        </w:rPr>
        <w:t>democratic setup</w:t>
      </w:r>
      <w:r w:rsidRPr="00FD2123">
        <w:rPr>
          <w:rStyle w:val="StyleUnderline"/>
        </w:rPr>
        <w:t xml:space="preserve">. Still, they are </w:t>
      </w:r>
      <w:r w:rsidRPr="008A19BB">
        <w:rPr>
          <w:rStyle w:val="StyleUnderline"/>
        </w:rPr>
        <w:t>instead</w:t>
      </w:r>
      <w:r w:rsidRPr="00FD2123">
        <w:rPr>
          <w:rStyle w:val="StyleUnderline"/>
        </w:rPr>
        <w:t xml:space="preserve"> dictated by the exceptionality invested in </w:t>
      </w:r>
      <w:r w:rsidRPr="008A19BB">
        <w:rPr>
          <w:rStyle w:val="StyleUnderline"/>
        </w:rPr>
        <w:t>the state-capital nexus, splitting the world into liveable and non-liveable zones, underpinned</w:t>
      </w:r>
      <w:r w:rsidRPr="00FD2123">
        <w:rPr>
          <w:rStyle w:val="StyleUnderline"/>
        </w:rPr>
        <w:t xml:space="preserve"> as it is </w:t>
      </w:r>
      <w:r w:rsidRPr="008A19BB">
        <w:rPr>
          <w:rStyle w:val="StyleUnderline"/>
        </w:rPr>
        <w:t>by</w:t>
      </w:r>
      <w:r w:rsidRPr="00FD2123">
        <w:rPr>
          <w:rStyle w:val="StyleUnderline"/>
        </w:rPr>
        <w:t xml:space="preserve"> the deep state’s </w:t>
      </w:r>
      <w:r w:rsidRPr="004A2700">
        <w:rPr>
          <w:rStyle w:val="StyleUnderline"/>
          <w:highlight w:val="green"/>
        </w:rPr>
        <w:t>exclusive predatory rights</w:t>
      </w:r>
      <w:r w:rsidRPr="002F693F">
        <w:rPr>
          <w:sz w:val="16"/>
        </w:rPr>
        <w:t xml:space="preserve">. The brutal living conditions in peripheral zones are symptomatic of a quotidian reality that reinforces the notion of incremental violence – a kind of violence that does not come across as threatening or disabling – rather it is in proportion to one’s absorbing capacity. </w:t>
      </w:r>
      <w:r w:rsidRPr="00FD2123">
        <w:rPr>
          <w:rStyle w:val="StyleUnderline"/>
        </w:rPr>
        <w:t xml:space="preserve">The irony, nonetheless, lies in the </w:t>
      </w:r>
      <w:r w:rsidRPr="002F693F">
        <w:rPr>
          <w:rStyle w:val="StyleUnderline"/>
        </w:rPr>
        <w:t xml:space="preserve">fact that this </w:t>
      </w:r>
      <w:r w:rsidRPr="004A2700">
        <w:rPr>
          <w:rStyle w:val="StyleUnderline"/>
          <w:highlight w:val="green"/>
        </w:rPr>
        <w:t>absorption has no limits.</w:t>
      </w:r>
      <w:r w:rsidRPr="002F693F">
        <w:rPr>
          <w:sz w:val="16"/>
        </w:rPr>
        <w:t xml:space="preserve"> </w:t>
      </w:r>
      <w:r w:rsidRPr="00FD2123">
        <w:rPr>
          <w:rStyle w:val="StyleUnderline"/>
        </w:rPr>
        <w:t xml:space="preserve">The limitless choices rendered by liberalism demand limitless </w:t>
      </w:r>
      <w:r w:rsidRPr="008A19BB">
        <w:rPr>
          <w:rStyle w:val="StyleUnderline"/>
        </w:rPr>
        <w:t>consumption and a 24*7 work culture. In so</w:t>
      </w:r>
      <w:r w:rsidRPr="00FD2123">
        <w:rPr>
          <w:rStyle w:val="StyleUnderline"/>
        </w:rPr>
        <w:t xml:space="preserve"> doing, brutalism divorces normativity from worldmaking processes</w:t>
      </w:r>
      <w:r w:rsidRPr="002F693F">
        <w:rPr>
          <w:sz w:val="16"/>
        </w:rPr>
        <w:t xml:space="preserve">. Evidently, the post-1990 world has witnessed a significant decline in unions in workplaces. In the absence of unions, there are no rights; </w:t>
      </w:r>
      <w:r w:rsidRPr="00FD2123">
        <w:rPr>
          <w:rStyle w:val="StyleUnderline"/>
        </w:rPr>
        <w:t>what prevails and dominates is the untenable sense of duty</w:t>
      </w:r>
      <w:r w:rsidRPr="002F693F">
        <w:rPr>
          <w:sz w:val="16"/>
        </w:rPr>
        <w:t xml:space="preserve">. </w:t>
      </w:r>
      <w:r w:rsidRPr="00FD2123">
        <w:rPr>
          <w:rStyle w:val="StyleUnderline"/>
        </w:rPr>
        <w:t xml:space="preserve">Such a system then warrants the </w:t>
      </w:r>
      <w:r w:rsidRPr="004A2700">
        <w:rPr>
          <w:rStyle w:val="StyleUnderline"/>
          <w:highlight w:val="green"/>
        </w:rPr>
        <w:t>unchecked surveillance</w:t>
      </w:r>
      <w:r w:rsidRPr="00FD2123">
        <w:rPr>
          <w:rStyle w:val="StyleUnderline"/>
        </w:rPr>
        <w:t xml:space="preserve"> of human lives, even intervening in personal spaces, thus undermining all notions of human dignity and freedom.</w:t>
      </w:r>
    </w:p>
    <w:p w14:paraId="2B9AA998" w14:textId="77777777" w:rsidR="00672EFE" w:rsidRPr="002F693F" w:rsidRDefault="00672EFE" w:rsidP="00672EFE">
      <w:pPr>
        <w:spacing w:after="0"/>
        <w:rPr>
          <w:rStyle w:val="StyleUnderline"/>
        </w:rPr>
      </w:pPr>
      <w:r w:rsidRPr="002F693F">
        <w:rPr>
          <w:sz w:val="16"/>
        </w:rPr>
        <w:t xml:space="preserve">So, while the crude realities of globalization keep accentuating by way of its virtue- signalling gesture and the subsequent beatific visage, </w:t>
      </w:r>
      <w:r w:rsidRPr="008A19BB">
        <w:rPr>
          <w:rStyle w:val="StyleUnderline"/>
        </w:rPr>
        <w:t>it is</w:t>
      </w:r>
      <w:r w:rsidRPr="002F693F">
        <w:rPr>
          <w:sz w:val="16"/>
        </w:rPr>
        <w:t xml:space="preserve"> </w:t>
      </w:r>
      <w:r w:rsidRPr="008A19BB">
        <w:rPr>
          <w:sz w:val="16"/>
        </w:rPr>
        <w:t xml:space="preserve">equally </w:t>
      </w:r>
      <w:r w:rsidRPr="008A19BB">
        <w:rPr>
          <w:rStyle w:val="Emphasis"/>
        </w:rPr>
        <w:t>vital</w:t>
      </w:r>
      <w:r w:rsidRPr="008A19BB">
        <w:rPr>
          <w:rStyle w:val="StyleUnderline"/>
        </w:rPr>
        <w:t xml:space="preserve"> to</w:t>
      </w:r>
      <w:r w:rsidRPr="008A19BB">
        <w:rPr>
          <w:rStyle w:val="Emphasis"/>
        </w:rPr>
        <w:t xml:space="preserve"> understand</w:t>
      </w:r>
      <w:r w:rsidRPr="008A19BB">
        <w:rPr>
          <w:rStyle w:val="StyleUnderline"/>
        </w:rPr>
        <w:t xml:space="preserve"> the </w:t>
      </w:r>
      <w:r w:rsidRPr="008A19BB">
        <w:rPr>
          <w:rStyle w:val="Emphasis"/>
        </w:rPr>
        <w:t>methodologies of brutalism</w:t>
      </w:r>
      <w:r w:rsidRPr="008A19BB">
        <w:rPr>
          <w:rStyle w:val="StyleUnderline"/>
        </w:rPr>
        <w:t xml:space="preserve"> that</w:t>
      </w:r>
      <w:r w:rsidRPr="008A19BB">
        <w:rPr>
          <w:rStyle w:val="Emphasis"/>
        </w:rPr>
        <w:t xml:space="preserve"> undergird liberalism </w:t>
      </w:r>
      <w:r w:rsidRPr="008A19BB">
        <w:rPr>
          <w:rStyle w:val="StyleUnderline"/>
        </w:rPr>
        <w:t xml:space="preserve">and the global </w:t>
      </w:r>
      <w:r w:rsidRPr="008A19BB">
        <w:rPr>
          <w:rStyle w:val="Emphasis"/>
        </w:rPr>
        <w:t>market</w:t>
      </w:r>
      <w:r w:rsidRPr="008A19BB">
        <w:rPr>
          <w:sz w:val="16"/>
        </w:rPr>
        <w:t xml:space="preserve">. </w:t>
      </w:r>
      <w:r w:rsidRPr="008A19BB">
        <w:rPr>
          <w:rStyle w:val="StyleUnderline"/>
        </w:rPr>
        <w:t>In the same way, global</w:t>
      </w:r>
      <w:r w:rsidRPr="00FD2123">
        <w:rPr>
          <w:rStyle w:val="StyleUnderline"/>
        </w:rPr>
        <w:t xml:space="preserve"> economic rules are mostly maintained and governed by the West, while the battle against brutality is fought at local levels, with little impact.</w:t>
      </w:r>
      <w:r w:rsidRPr="002F693F">
        <w:rPr>
          <w:sz w:val="16"/>
        </w:rPr>
        <w:t xml:space="preserve"> </w:t>
      </w:r>
      <w:r w:rsidRPr="002F693F">
        <w:rPr>
          <w:rStyle w:val="StyleUnderline"/>
        </w:rPr>
        <w:t>Despite the</w:t>
      </w:r>
      <w:r w:rsidRPr="002F693F">
        <w:rPr>
          <w:sz w:val="16"/>
        </w:rPr>
        <w:t xml:space="preserve"> extent of the </w:t>
      </w:r>
      <w:r w:rsidRPr="002F693F">
        <w:rPr>
          <w:rStyle w:val="StyleUnderline"/>
        </w:rPr>
        <w:t>damage already caused</w:t>
      </w:r>
      <w:r w:rsidRPr="002F693F">
        <w:rPr>
          <w:sz w:val="16"/>
        </w:rPr>
        <w:t xml:space="preserve">, the untenable puerilism of our powerful echelons is such that </w:t>
      </w:r>
      <w:r w:rsidRPr="002F693F">
        <w:rPr>
          <w:rStyle w:val="StyleUnderline"/>
        </w:rPr>
        <w:t>it continues to believe that liberalism ‘must be more liberal than ever before, it must even be radical, if civilization is to escape the typhoon.’</w:t>
      </w:r>
    </w:p>
    <w:p w14:paraId="6768FA4B" w14:textId="77777777" w:rsidR="00672EFE" w:rsidRPr="008A19BB" w:rsidRDefault="00672EFE" w:rsidP="00672EFE">
      <w:pPr>
        <w:spacing w:after="0"/>
        <w:rPr>
          <w:rStyle w:val="StyleUnderline"/>
        </w:rPr>
      </w:pPr>
      <w:r w:rsidRPr="004A2700">
        <w:rPr>
          <w:rStyle w:val="StyleUnderline"/>
          <w:highlight w:val="green"/>
        </w:rPr>
        <w:t>Pitted against</w:t>
      </w:r>
      <w:r w:rsidRPr="002F693F">
        <w:rPr>
          <w:rStyle w:val="StyleUnderline"/>
        </w:rPr>
        <w:t xml:space="preserve"> this ongoing war of survival and future habitability are the pressing issues of </w:t>
      </w:r>
      <w:r w:rsidRPr="004A2700">
        <w:rPr>
          <w:rStyle w:val="Emphasis"/>
          <w:highlight w:val="green"/>
        </w:rPr>
        <w:t xml:space="preserve">survival </w:t>
      </w:r>
      <w:r w:rsidRPr="004A2700">
        <w:rPr>
          <w:rStyle w:val="StyleUnderline"/>
          <w:highlight w:val="green"/>
        </w:rPr>
        <w:t xml:space="preserve">and </w:t>
      </w:r>
      <w:r w:rsidRPr="004A2700">
        <w:rPr>
          <w:rStyle w:val="Emphasis"/>
          <w:highlight w:val="green"/>
        </w:rPr>
        <w:t>futurism.</w:t>
      </w:r>
      <w:r w:rsidRPr="002F693F">
        <w:rPr>
          <w:sz w:val="16"/>
        </w:rPr>
        <w:t xml:space="preserve"> In light of the marginalization and cancellation of life, Judith Butler underlines </w:t>
      </w:r>
      <w:r w:rsidRPr="008A19BB">
        <w:rPr>
          <w:sz w:val="16"/>
        </w:rPr>
        <w:t xml:space="preserve">that </w:t>
      </w:r>
      <w:r w:rsidRPr="008A19BB">
        <w:rPr>
          <w:rStyle w:val="StyleUnderline"/>
        </w:rPr>
        <w:t>beings are mostly devoid of a ‘right to life’ by virtue of</w:t>
      </w:r>
      <w:r w:rsidRPr="002F693F">
        <w:rPr>
          <w:rStyle w:val="StyleUnderline"/>
        </w:rPr>
        <w:t xml:space="preserve"> their aliveness since life and its forms are seen as resources by </w:t>
      </w:r>
      <w:r w:rsidRPr="004A2700">
        <w:rPr>
          <w:rStyle w:val="StyleUnderline"/>
          <w:highlight w:val="green"/>
        </w:rPr>
        <w:t>extractive forces</w:t>
      </w:r>
      <w:r w:rsidRPr="002F693F">
        <w:rPr>
          <w:sz w:val="16"/>
        </w:rPr>
        <w:t xml:space="preserve">. This </w:t>
      </w:r>
      <w:r w:rsidRPr="002F693F">
        <w:rPr>
          <w:rStyle w:val="StyleUnderline"/>
        </w:rPr>
        <w:t xml:space="preserve">embodiment of pervasive </w:t>
      </w:r>
      <w:r w:rsidRPr="008A19BB">
        <w:rPr>
          <w:rStyle w:val="StyleUnderline"/>
        </w:rPr>
        <w:t>cruelty and everyday precarity defines the core of brutalism, which functions ‘without external limits.</w:t>
      </w:r>
      <w:r w:rsidRPr="008A19BB">
        <w:rPr>
          <w:sz w:val="16"/>
        </w:rPr>
        <w:t>’ No wonder,</w:t>
      </w:r>
      <w:r w:rsidRPr="002F693F">
        <w:rPr>
          <w:sz w:val="16"/>
        </w:rPr>
        <w:t xml:space="preserve"> </w:t>
      </w:r>
      <w:r w:rsidRPr="002F693F">
        <w:rPr>
          <w:rStyle w:val="StyleUnderline"/>
        </w:rPr>
        <w:t>the</w:t>
      </w:r>
      <w:r w:rsidRPr="002F693F">
        <w:rPr>
          <w:rStyle w:val="Emphasis"/>
        </w:rPr>
        <w:t xml:space="preserve"> </w:t>
      </w:r>
      <w:r w:rsidRPr="004A2700">
        <w:rPr>
          <w:rStyle w:val="Emphasis"/>
          <w:highlight w:val="green"/>
        </w:rPr>
        <w:t>iterations</w:t>
      </w:r>
      <w:r w:rsidRPr="004A2700">
        <w:rPr>
          <w:rStyle w:val="StyleUnderline"/>
          <w:highlight w:val="green"/>
        </w:rPr>
        <w:t xml:space="preserve"> of</w:t>
      </w:r>
      <w:r w:rsidRPr="002F693F">
        <w:rPr>
          <w:rStyle w:val="Emphasis"/>
        </w:rPr>
        <w:t xml:space="preserve"> </w:t>
      </w:r>
      <w:r w:rsidRPr="002F693F">
        <w:rPr>
          <w:rStyle w:val="StyleUnderline"/>
        </w:rPr>
        <w:t xml:space="preserve">the </w:t>
      </w:r>
      <w:r w:rsidRPr="004A2700">
        <w:rPr>
          <w:rStyle w:val="Emphasis"/>
          <w:highlight w:val="green"/>
        </w:rPr>
        <w:t>apocalypse</w:t>
      </w:r>
      <w:r w:rsidRPr="004A2700">
        <w:rPr>
          <w:rStyle w:val="StyleUnderline"/>
          <w:highlight w:val="green"/>
        </w:rPr>
        <w:t xml:space="preserve"> </w:t>
      </w:r>
      <w:r w:rsidRPr="008A19BB">
        <w:rPr>
          <w:rStyle w:val="StyleUnderline"/>
        </w:rPr>
        <w:t>are</w:t>
      </w:r>
      <w:r w:rsidRPr="008A19BB">
        <w:rPr>
          <w:rStyle w:val="Emphasis"/>
        </w:rPr>
        <w:t xml:space="preserve"> already</w:t>
      </w:r>
      <w:r w:rsidRPr="008A19BB">
        <w:rPr>
          <w:rStyle w:val="StyleUnderline"/>
        </w:rPr>
        <w:t xml:space="preserve"> a</w:t>
      </w:r>
      <w:r w:rsidRPr="008A19BB">
        <w:rPr>
          <w:rStyle w:val="Emphasis"/>
        </w:rPr>
        <w:t xml:space="preserve"> </w:t>
      </w:r>
      <w:r w:rsidRPr="004A2700">
        <w:rPr>
          <w:rStyle w:val="Emphasis"/>
          <w:highlight w:val="green"/>
        </w:rPr>
        <w:t xml:space="preserve">living reality </w:t>
      </w:r>
      <w:r w:rsidRPr="008A19BB">
        <w:rPr>
          <w:rStyle w:val="StyleUnderline"/>
        </w:rPr>
        <w:t xml:space="preserve">in the </w:t>
      </w:r>
      <w:r w:rsidRPr="008A19BB">
        <w:rPr>
          <w:rStyle w:val="Emphasis"/>
        </w:rPr>
        <w:t>global South</w:t>
      </w:r>
      <w:r w:rsidRPr="008A19BB">
        <w:rPr>
          <w:rStyle w:val="StyleUnderline"/>
        </w:rPr>
        <w:t xml:space="preserve">, and </w:t>
      </w:r>
      <w:r w:rsidRPr="008A19BB">
        <w:rPr>
          <w:rStyle w:val="Emphasis"/>
        </w:rPr>
        <w:t>“self-determinism”</w:t>
      </w:r>
      <w:r w:rsidRPr="008A19BB">
        <w:rPr>
          <w:rStyle w:val="StyleUnderline"/>
        </w:rPr>
        <w:t xml:space="preserve"> is</w:t>
      </w:r>
      <w:r w:rsidRPr="002F693F">
        <w:rPr>
          <w:rStyle w:val="StyleUnderline"/>
        </w:rPr>
        <w:t xml:space="preserve"> not just precarious but also </w:t>
      </w:r>
      <w:r w:rsidRPr="008A19BB">
        <w:rPr>
          <w:rStyle w:val="StyleUnderline"/>
        </w:rPr>
        <w:t>a</w:t>
      </w:r>
      <w:r w:rsidRPr="008A19BB">
        <w:rPr>
          <w:rStyle w:val="Emphasis"/>
        </w:rPr>
        <w:t xml:space="preserve"> mirage</w:t>
      </w:r>
      <w:r w:rsidRPr="008A19BB">
        <w:rPr>
          <w:rStyle w:val="StyleUnderline"/>
        </w:rPr>
        <w:t>.</w:t>
      </w:r>
      <w:r w:rsidRPr="008A19BB">
        <w:rPr>
          <w:sz w:val="16"/>
        </w:rPr>
        <w:t xml:space="preserve"> </w:t>
      </w:r>
      <w:r w:rsidRPr="008A19BB">
        <w:rPr>
          <w:rStyle w:val="StyleUnderline"/>
        </w:rPr>
        <w:t>Brutalism is linked</w:t>
      </w:r>
      <w:r w:rsidRPr="002F693F">
        <w:rPr>
          <w:rStyle w:val="StyleUnderline"/>
        </w:rPr>
        <w:t xml:space="preserve"> to the ideation and rendition of ‘collapsology’, evidently found in abundance in the global South.</w:t>
      </w:r>
      <w:r w:rsidRPr="002F693F">
        <w:rPr>
          <w:sz w:val="16"/>
        </w:rPr>
        <w:t xml:space="preserve"> </w:t>
      </w:r>
      <w:r w:rsidRPr="002F693F">
        <w:rPr>
          <w:rStyle w:val="Emphasis"/>
        </w:rPr>
        <w:t xml:space="preserve">The </w:t>
      </w:r>
      <w:r w:rsidRPr="008A19BB">
        <w:rPr>
          <w:rStyle w:val="Emphasis"/>
        </w:rPr>
        <w:t>discourse</w:t>
      </w:r>
      <w:r w:rsidRPr="008A19BB">
        <w:rPr>
          <w:rStyle w:val="StyleUnderline"/>
        </w:rPr>
        <w:t xml:space="preserve"> of</w:t>
      </w:r>
      <w:r w:rsidRPr="008A19BB">
        <w:rPr>
          <w:rStyle w:val="Emphasis"/>
        </w:rPr>
        <w:t xml:space="preserve"> c</w:t>
      </w:r>
      <w:r w:rsidRPr="004A2700">
        <w:rPr>
          <w:rStyle w:val="Emphasis"/>
          <w:highlight w:val="green"/>
        </w:rPr>
        <w:t>ollapsology ensures</w:t>
      </w:r>
      <w:r w:rsidRPr="002F693F">
        <w:rPr>
          <w:rStyle w:val="Emphasis"/>
        </w:rPr>
        <w:t xml:space="preserve"> </w:t>
      </w:r>
      <w:r w:rsidRPr="002F693F">
        <w:rPr>
          <w:rStyle w:val="StyleUnderline"/>
        </w:rPr>
        <w:t xml:space="preserve">that </w:t>
      </w:r>
      <w:r w:rsidRPr="004A2700">
        <w:rPr>
          <w:rStyle w:val="StyleUnderline"/>
          <w:highlight w:val="green"/>
        </w:rPr>
        <w:t xml:space="preserve">the </w:t>
      </w:r>
      <w:r w:rsidRPr="004A2700">
        <w:rPr>
          <w:rStyle w:val="Emphasis"/>
          <w:highlight w:val="green"/>
        </w:rPr>
        <w:t xml:space="preserve">global South’s </w:t>
      </w:r>
      <w:r w:rsidRPr="008A19BB">
        <w:rPr>
          <w:rStyle w:val="Emphasis"/>
        </w:rPr>
        <w:t>future</w:t>
      </w:r>
      <w:r w:rsidRPr="008A19BB">
        <w:rPr>
          <w:rStyle w:val="StyleUnderline"/>
        </w:rPr>
        <w:t xml:space="preserve"> is </w:t>
      </w:r>
      <w:r w:rsidRPr="008A19BB">
        <w:rPr>
          <w:rStyle w:val="Emphasis"/>
        </w:rPr>
        <w:t>pulverized</w:t>
      </w:r>
      <w:r w:rsidRPr="008A19BB">
        <w:rPr>
          <w:rStyle w:val="StyleUnderline"/>
        </w:rPr>
        <w:t xml:space="preserve"> and </w:t>
      </w:r>
      <w:r w:rsidRPr="008A19BB">
        <w:rPr>
          <w:rStyle w:val="Emphasis"/>
        </w:rPr>
        <w:t xml:space="preserve">pushed </w:t>
      </w:r>
      <w:r w:rsidRPr="004A2700">
        <w:rPr>
          <w:rStyle w:val="StyleUnderline"/>
          <w:highlight w:val="green"/>
        </w:rPr>
        <w:t xml:space="preserve">to </w:t>
      </w:r>
      <w:r w:rsidRPr="004A2700">
        <w:rPr>
          <w:rStyle w:val="Emphasis"/>
          <w:highlight w:val="green"/>
        </w:rPr>
        <w:t>the margins</w:t>
      </w:r>
      <w:r w:rsidRPr="002F693F">
        <w:rPr>
          <w:rStyle w:val="StyleUnderline"/>
        </w:rPr>
        <w:t xml:space="preserve"> of a circle that keeps moving without reaching its destination</w:t>
      </w:r>
      <w:r w:rsidRPr="002F693F">
        <w:rPr>
          <w:sz w:val="16"/>
        </w:rPr>
        <w:t xml:space="preserve">. Or to put it differently, </w:t>
      </w:r>
      <w:r w:rsidRPr="002F693F">
        <w:rPr>
          <w:rStyle w:val="StyleUnderline"/>
        </w:rPr>
        <w:t xml:space="preserve">the future and </w:t>
      </w:r>
      <w:r w:rsidRPr="008A19BB">
        <w:rPr>
          <w:rStyle w:val="Emphasis"/>
        </w:rPr>
        <w:t>life</w:t>
      </w:r>
      <w:r w:rsidRPr="002F693F">
        <w:rPr>
          <w:rStyle w:val="StyleUnderline"/>
        </w:rPr>
        <w:t xml:space="preserve"> in the global South are </w:t>
      </w:r>
      <w:r w:rsidRPr="004A2700">
        <w:rPr>
          <w:rStyle w:val="Emphasis"/>
          <w:highlight w:val="green"/>
        </w:rPr>
        <w:t>ontologically denied protection</w:t>
      </w:r>
      <w:r w:rsidRPr="002F693F">
        <w:rPr>
          <w:rStyle w:val="StyleUnderline"/>
        </w:rPr>
        <w:t xml:space="preserve">, since both are </w:t>
      </w:r>
      <w:r w:rsidRPr="008A19BB">
        <w:rPr>
          <w:rStyle w:val="Emphasis"/>
        </w:rPr>
        <w:t xml:space="preserve">conditioned </w:t>
      </w:r>
      <w:r w:rsidRPr="008A19BB">
        <w:rPr>
          <w:rStyle w:val="StyleUnderline"/>
        </w:rPr>
        <w:t xml:space="preserve">and </w:t>
      </w:r>
      <w:r w:rsidRPr="008A19BB">
        <w:rPr>
          <w:rStyle w:val="Emphasis"/>
        </w:rPr>
        <w:t xml:space="preserve">shaped </w:t>
      </w:r>
      <w:r w:rsidRPr="008A19BB">
        <w:rPr>
          <w:rStyle w:val="StyleUnderline"/>
        </w:rPr>
        <w:t xml:space="preserve">by </w:t>
      </w:r>
      <w:r w:rsidRPr="008A19BB">
        <w:rPr>
          <w:rStyle w:val="Emphasis"/>
        </w:rPr>
        <w:t>extractive regimes</w:t>
      </w:r>
      <w:r w:rsidRPr="008A19BB">
        <w:rPr>
          <w:rStyle w:val="StyleUnderline"/>
        </w:rPr>
        <w:t xml:space="preserve"> of </w:t>
      </w:r>
      <w:r w:rsidRPr="008A19BB">
        <w:rPr>
          <w:rStyle w:val="Emphasis"/>
        </w:rPr>
        <w:t>brutalism</w:t>
      </w:r>
      <w:r w:rsidRPr="008A19BB">
        <w:rPr>
          <w:rStyle w:val="StyleUnderline"/>
        </w:rPr>
        <w:t xml:space="preserve"> that systematically obliterate the exit door for many of us.</w:t>
      </w:r>
    </w:p>
    <w:p w14:paraId="4156F36D" w14:textId="77777777" w:rsidR="00672EFE" w:rsidRDefault="00672EFE" w:rsidP="00672EFE">
      <w:pPr>
        <w:spacing w:after="0"/>
        <w:rPr>
          <w:sz w:val="16"/>
        </w:rPr>
      </w:pPr>
      <w:r w:rsidRPr="008A19BB">
        <w:rPr>
          <w:sz w:val="16"/>
        </w:rPr>
        <w:t xml:space="preserve">It is not surprising that one witnesses </w:t>
      </w:r>
      <w:r w:rsidRPr="008A19BB">
        <w:rPr>
          <w:rStyle w:val="StyleUnderline"/>
        </w:rPr>
        <w:t xml:space="preserve">in the global South an acute degree of </w:t>
      </w:r>
      <w:r w:rsidRPr="008A19BB">
        <w:rPr>
          <w:rStyle w:val="Emphasis"/>
        </w:rPr>
        <w:t>emergency</w:t>
      </w:r>
      <w:r w:rsidRPr="008A19BB">
        <w:rPr>
          <w:rStyle w:val="StyleUnderline"/>
        </w:rPr>
        <w:t xml:space="preserve"> that is routinely </w:t>
      </w:r>
      <w:r w:rsidRPr="008A19BB">
        <w:rPr>
          <w:rStyle w:val="Emphasis"/>
        </w:rPr>
        <w:t>normalized,</w:t>
      </w:r>
      <w:r w:rsidRPr="008A19BB">
        <w:rPr>
          <w:rStyle w:val="StyleUnderline"/>
        </w:rPr>
        <w:t xml:space="preserve"> symptomatic as it is of</w:t>
      </w:r>
      <w:r w:rsidRPr="002F693F">
        <w:rPr>
          <w:rStyle w:val="StyleUnderline"/>
        </w:rPr>
        <w:t xml:space="preserve"> the brutal life conditions</w:t>
      </w:r>
      <w:r w:rsidRPr="002F693F">
        <w:rPr>
          <w:sz w:val="16"/>
        </w:rPr>
        <w:t xml:space="preserve">. In fact, one is reminded of a passage in Shakespeare’s King Lear – “What wouldst thou do, old man? Think’st thou that duty shall dread to speak, When power to flattery bows?” </w:t>
      </w:r>
      <w:r w:rsidRPr="002F693F">
        <w:rPr>
          <w:rStyle w:val="StyleUnderline"/>
        </w:rPr>
        <w:t xml:space="preserve">Brutalism, the next liberal narrative of the 21st century, has already ensured that democratic </w:t>
      </w:r>
      <w:r w:rsidRPr="004A2700">
        <w:rPr>
          <w:rStyle w:val="StyleUnderline"/>
          <w:highlight w:val="green"/>
        </w:rPr>
        <w:t>institutions bow to marketing principles</w:t>
      </w:r>
      <w:r w:rsidRPr="002F693F">
        <w:rPr>
          <w:sz w:val="16"/>
        </w:rPr>
        <w:t>.</w:t>
      </w:r>
    </w:p>
    <w:p w14:paraId="3FC570D1" w14:textId="77777777" w:rsidR="00672EFE" w:rsidRDefault="00672EFE" w:rsidP="00672EFE"/>
    <w:p w14:paraId="1485E210" w14:textId="77777777" w:rsidR="00672EFE" w:rsidRDefault="00672EFE" w:rsidP="00672EFE">
      <w:pPr>
        <w:pStyle w:val="Heading4"/>
      </w:pPr>
      <w:r>
        <w:t xml:space="preserve">Modern power operates through Brutalism. The convergence Western metaphysics, economic rationality, and tech acceleration have combined to upgrade classic liberal imperialism through a desire for violence and extraction that makes the collapse of Western modernity inevitable. The effective administrative state seeks to militarize </w:t>
      </w:r>
      <w:r w:rsidRPr="00DB5E65">
        <w:rPr>
          <w:u w:val="single"/>
        </w:rPr>
        <w:t>civilian</w:t>
      </w:r>
      <w:r>
        <w:t xml:space="preserve"> </w:t>
      </w:r>
      <w:r w:rsidRPr="00DB5E65">
        <w:rPr>
          <w:u w:val="single"/>
        </w:rPr>
        <w:t>life</w:t>
      </w:r>
      <w:r>
        <w:t xml:space="preserve"> and normalize </w:t>
      </w:r>
      <w:r w:rsidRPr="00DB5E65">
        <w:rPr>
          <w:u w:val="single"/>
        </w:rPr>
        <w:t>violence</w:t>
      </w:r>
      <w:r>
        <w:t xml:space="preserve"> from </w:t>
      </w:r>
      <w:r w:rsidRPr="00DB5E65">
        <w:rPr>
          <w:u w:val="single"/>
        </w:rPr>
        <w:t>afar</w:t>
      </w:r>
      <w:r>
        <w:t xml:space="preserve"> </w:t>
      </w:r>
    </w:p>
    <w:p w14:paraId="6F3E3502" w14:textId="77777777" w:rsidR="00672EFE" w:rsidRPr="00DC48A3" w:rsidRDefault="00672EFE" w:rsidP="00672EFE">
      <w:r w:rsidRPr="00903462">
        <w:rPr>
          <w:b/>
          <w:bCs/>
          <w:sz w:val="26"/>
          <w:szCs w:val="26"/>
        </w:rPr>
        <w:t>Mbembe 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hyperlink r:id="rId8" w:history="1">
        <w:r w:rsidRPr="00144A2A">
          <w:rPr>
            <w:rStyle w:val="Hyperlink"/>
          </w:rPr>
          <w:t>https://dukeupress.edu/brutalism</w:t>
        </w:r>
      </w:hyperlink>
      <w:r>
        <w:t xml:space="preserve">, Chapter 1: Universal Dominion, ppg. 14-18, //[UTD][SG]) **edited for </w:t>
      </w:r>
      <w:r w:rsidRPr="00A05D58">
        <w:rPr>
          <w:strike/>
        </w:rPr>
        <w:t>ableist language</w:t>
      </w:r>
    </w:p>
    <w:p w14:paraId="40848C95" w14:textId="77777777" w:rsidR="00672EFE" w:rsidRPr="00DF5BE6" w:rsidRDefault="00672EFE" w:rsidP="00672EFE">
      <w:pPr>
        <w:spacing w:after="0"/>
        <w:rPr>
          <w:sz w:val="16"/>
        </w:rPr>
      </w:pPr>
      <w:r w:rsidRPr="00DF5BE6">
        <w:rPr>
          <w:sz w:val="16"/>
        </w:rPr>
        <w:t xml:space="preserve">After undergoing this mutation, another kind of existential test </w:t>
      </w:r>
      <w:r w:rsidRPr="00A54DAB">
        <w:rPr>
          <w:sz w:val="16"/>
        </w:rPr>
        <w:t xml:space="preserve">arises. </w:t>
      </w:r>
      <w:r w:rsidRPr="00A54DAB">
        <w:rPr>
          <w:rStyle w:val="StyleUnderline"/>
        </w:rPr>
        <w:t>Being comes to experience itself as an assembly indissociably human and nonhuman</w:t>
      </w:r>
      <w:r w:rsidRPr="00A54DAB">
        <w:rPr>
          <w:sz w:val="16"/>
        </w:rPr>
        <w:t xml:space="preserve">.19 The </w:t>
      </w:r>
      <w:r w:rsidRPr="00A54DAB">
        <w:rPr>
          <w:rStyle w:val="StyleUnderline"/>
        </w:rPr>
        <w:t>transformation of force</w:t>
      </w:r>
      <w:r w:rsidRPr="00A54DAB">
        <w:rPr>
          <w:sz w:val="16"/>
        </w:rPr>
        <w:t xml:space="preserve"> into the</w:t>
      </w:r>
      <w:r w:rsidRPr="00DF5BE6">
        <w:rPr>
          <w:sz w:val="16"/>
        </w:rPr>
        <w:t xml:space="preserve"> last word on the truth of being signals the entry in the last age </w:t>
      </w:r>
      <w:r w:rsidRPr="008A19BB">
        <w:rPr>
          <w:sz w:val="16"/>
        </w:rPr>
        <w:t xml:space="preserve">of man, </w:t>
      </w:r>
      <w:r w:rsidRPr="008A19BB">
        <w:rPr>
          <w:rStyle w:val="Emphasis"/>
          <w:b w:val="0"/>
          <w:bCs/>
        </w:rPr>
        <w:t>the</w:t>
      </w:r>
      <w:r w:rsidRPr="008A19BB">
        <w:rPr>
          <w:rStyle w:val="Emphasis"/>
        </w:rPr>
        <w:t xml:space="preserve"> historical age</w:t>
      </w:r>
      <w:r w:rsidRPr="008A19BB">
        <w:rPr>
          <w:rStyle w:val="StyleUnderline"/>
        </w:rPr>
        <w:t xml:space="preserve">, that </w:t>
      </w:r>
      <w:r w:rsidRPr="008A19BB">
        <w:rPr>
          <w:rStyle w:val="Emphasis"/>
          <w:b w:val="0"/>
          <w:bCs/>
        </w:rPr>
        <w:t>of</w:t>
      </w:r>
      <w:r w:rsidRPr="008A19BB">
        <w:rPr>
          <w:rStyle w:val="Emphasis"/>
        </w:rPr>
        <w:t xml:space="preserve"> </w:t>
      </w:r>
      <w:r w:rsidRPr="008A19BB">
        <w:rPr>
          <w:rStyle w:val="StyleUnderline"/>
        </w:rPr>
        <w:t>fabricable</w:t>
      </w:r>
      <w:r w:rsidRPr="00DF5BE6">
        <w:rPr>
          <w:rStyle w:val="StyleUnderline"/>
        </w:rPr>
        <w:t xml:space="preserve"> being in a fabricated world. For this age, we have a name: </w:t>
      </w:r>
      <w:r w:rsidRPr="004A2700">
        <w:rPr>
          <w:rStyle w:val="Emphasis"/>
          <w:highlight w:val="green"/>
        </w:rPr>
        <w:t>brutalism</w:t>
      </w:r>
      <w:r w:rsidRPr="00DF5BE6">
        <w:rPr>
          <w:rStyle w:val="StyleUnderline"/>
        </w:rPr>
        <w:t>, the big iron burden of our time, the weight of raw materials.</w:t>
      </w:r>
      <w:r w:rsidRPr="00DF5BE6">
        <w:rPr>
          <w:sz w:val="16"/>
        </w:rPr>
        <w:t>20</w:t>
      </w:r>
    </w:p>
    <w:p w14:paraId="3811F789" w14:textId="77777777" w:rsidR="00672EFE" w:rsidRPr="008A19BB" w:rsidRDefault="00672EFE" w:rsidP="00672EFE">
      <w:pPr>
        <w:spacing w:after="0"/>
        <w:rPr>
          <w:sz w:val="16"/>
        </w:rPr>
      </w:pPr>
      <w:r w:rsidRPr="00355217">
        <w:rPr>
          <w:sz w:val="16"/>
        </w:rPr>
        <w:t xml:space="preserve">It might be believed that brutalism is a moment of temporary intoxication. </w:t>
      </w:r>
      <w:r w:rsidRPr="008A19BB">
        <w:rPr>
          <w:rStyle w:val="StyleUnderline"/>
        </w:rPr>
        <w:t xml:space="preserve">Completely </w:t>
      </w:r>
      <w:r w:rsidRPr="008A19BB">
        <w:rPr>
          <w:rStyle w:val="StyleUnderline"/>
          <w:b/>
          <w:bCs/>
        </w:rPr>
        <w:t>unbounded, power</w:t>
      </w:r>
      <w:r w:rsidRPr="008A19BB">
        <w:rPr>
          <w:sz w:val="16"/>
        </w:rPr>
        <w:t xml:space="preserve"> would thus be provisionally </w:t>
      </w:r>
      <w:r w:rsidRPr="008A19BB">
        <w:rPr>
          <w:rStyle w:val="StyleUnderline"/>
        </w:rPr>
        <w:t xml:space="preserve">free to indulge in </w:t>
      </w:r>
      <w:r w:rsidRPr="004A2700">
        <w:rPr>
          <w:rStyle w:val="StyleUnderline"/>
          <w:highlight w:val="green"/>
        </w:rPr>
        <w:t>bloodshed</w:t>
      </w:r>
      <w:r w:rsidRPr="008A19BB">
        <w:rPr>
          <w:rStyle w:val="StyleUnderline"/>
        </w:rPr>
        <w:t xml:space="preserve"> and carn</w:t>
      </w:r>
      <w:r w:rsidRPr="004A2700">
        <w:rPr>
          <w:rStyle w:val="StyleUnderline"/>
          <w:highlight w:val="green"/>
        </w:rPr>
        <w:t>age</w:t>
      </w:r>
      <w:r w:rsidRPr="00355217">
        <w:rPr>
          <w:sz w:val="16"/>
        </w:rPr>
        <w:t xml:space="preserve">.21 It would kill while also enduring, from time to time, the anger and rage of its targets in the form of riots or uprisings without tomorrow.22 It would give itself over to </w:t>
      </w:r>
      <w:r w:rsidRPr="00355217">
        <w:rPr>
          <w:rStyle w:val="StyleUnderline"/>
        </w:rPr>
        <w:t>waging expensive wars during which extreme violence is subject to trivialization. “</w:t>
      </w:r>
      <w:r w:rsidRPr="008A19BB">
        <w:rPr>
          <w:rStyle w:val="StyleUnderline"/>
        </w:rPr>
        <w:t>Brutalization</w:t>
      </w:r>
      <w:r w:rsidRPr="00355217">
        <w:rPr>
          <w:rStyle w:val="StyleUnderline"/>
        </w:rPr>
        <w:t>”</w:t>
      </w:r>
      <w:r w:rsidRPr="00355217">
        <w:rPr>
          <w:sz w:val="16"/>
        </w:rPr>
        <w:t xml:space="preserve"> ought thus to be understood as a “making savage,” as </w:t>
      </w:r>
      <w:r w:rsidRPr="008A19BB">
        <w:rPr>
          <w:rStyle w:val="StyleUnderline"/>
        </w:rPr>
        <w:t xml:space="preserve">the </w:t>
      </w:r>
      <w:r w:rsidRPr="004A2700">
        <w:rPr>
          <w:rStyle w:val="StyleUnderline"/>
          <w:highlight w:val="green"/>
        </w:rPr>
        <w:t xml:space="preserve">process of </w:t>
      </w:r>
      <w:r w:rsidRPr="004A2700">
        <w:rPr>
          <w:rStyle w:val="Emphasis"/>
          <w:highlight w:val="green"/>
        </w:rPr>
        <w:t xml:space="preserve">internalizing </w:t>
      </w:r>
      <w:r w:rsidRPr="008A19BB">
        <w:rPr>
          <w:rStyle w:val="Emphasis"/>
        </w:rPr>
        <w:t xml:space="preserve">the </w:t>
      </w:r>
      <w:r w:rsidRPr="004A2700">
        <w:rPr>
          <w:rStyle w:val="Emphasis"/>
          <w:highlight w:val="green"/>
        </w:rPr>
        <w:t>violence of war</w:t>
      </w:r>
      <w:r w:rsidRPr="004A2700">
        <w:rPr>
          <w:rStyle w:val="StyleUnderline"/>
          <w:highlight w:val="green"/>
        </w:rPr>
        <w:t xml:space="preserve"> </w:t>
      </w:r>
      <w:r w:rsidRPr="008A19BB">
        <w:rPr>
          <w:rStyle w:val="StyleUnderline"/>
        </w:rPr>
        <w:t>that permits an acceptance of all its dimensions, including the most paroxysmal</w:t>
      </w:r>
      <w:r w:rsidRPr="008A19BB">
        <w:rPr>
          <w:sz w:val="16"/>
        </w:rPr>
        <w:t>.23</w:t>
      </w:r>
    </w:p>
    <w:p w14:paraId="24522095" w14:textId="77777777" w:rsidR="00672EFE" w:rsidRPr="00355217" w:rsidRDefault="00672EFE" w:rsidP="00672EFE">
      <w:pPr>
        <w:spacing w:after="0"/>
        <w:rPr>
          <w:rStyle w:val="StyleUnderline"/>
        </w:rPr>
      </w:pPr>
      <w:r w:rsidRPr="008A19BB">
        <w:rPr>
          <w:sz w:val="16"/>
        </w:rPr>
        <w:t xml:space="preserve">But </w:t>
      </w:r>
      <w:r w:rsidRPr="008A19BB">
        <w:rPr>
          <w:rStyle w:val="StyleUnderline"/>
        </w:rPr>
        <w:t>brutalism cannot simply be reduced to the horrors of war and other atrocities</w:t>
      </w:r>
      <w:r w:rsidRPr="008A19BB">
        <w:rPr>
          <w:sz w:val="16"/>
        </w:rPr>
        <w:t>. It is, to a certain</w:t>
      </w:r>
      <w:r w:rsidRPr="00355217">
        <w:rPr>
          <w:sz w:val="16"/>
        </w:rPr>
        <w:t xml:space="preserve"> extent, </w:t>
      </w:r>
      <w:r w:rsidRPr="00355217">
        <w:rPr>
          <w:rStyle w:val="StyleUnderline"/>
        </w:rPr>
        <w:t xml:space="preserve">the way in which the intoxication that carries </w:t>
      </w:r>
      <w:r w:rsidRPr="004A2700">
        <w:rPr>
          <w:rStyle w:val="Emphasis"/>
          <w:highlight w:val="green"/>
        </w:rPr>
        <w:t xml:space="preserve">power translates </w:t>
      </w:r>
      <w:r w:rsidRPr="008A19BB">
        <w:rPr>
          <w:rStyle w:val="Emphasis"/>
        </w:rPr>
        <w:t>horror and extreme situations into the interstices of everyday life</w:t>
      </w:r>
      <w:r w:rsidRPr="008A19BB">
        <w:rPr>
          <w:rStyle w:val="StyleUnderline"/>
        </w:rPr>
        <w:t xml:space="preserve"> and, in particular</w:t>
      </w:r>
      <w:r w:rsidRPr="00355217">
        <w:rPr>
          <w:rStyle w:val="StyleUnderline"/>
        </w:rPr>
        <w:t xml:space="preserve">, into </w:t>
      </w:r>
      <w:r w:rsidRPr="008A19BB">
        <w:rPr>
          <w:rStyle w:val="StyleUnderline"/>
        </w:rPr>
        <w:t xml:space="preserve">the </w:t>
      </w:r>
      <w:r w:rsidRPr="008A19BB">
        <w:rPr>
          <w:rStyle w:val="Emphasis"/>
        </w:rPr>
        <w:t>bodies</w:t>
      </w:r>
      <w:r w:rsidRPr="008A19BB">
        <w:rPr>
          <w:rStyle w:val="StyleUnderline"/>
        </w:rPr>
        <w:t xml:space="preserve"> and nerves</w:t>
      </w:r>
      <w:r w:rsidRPr="00355217">
        <w:rPr>
          <w:rStyle w:val="StyleUnderline"/>
        </w:rPr>
        <w:t xml:space="preserve"> of </w:t>
      </w:r>
      <w:r w:rsidRPr="008A19BB">
        <w:rPr>
          <w:rStyle w:val="StyleUnderline"/>
        </w:rPr>
        <w:t>those it brutalizes</w:t>
      </w:r>
      <w:r w:rsidRPr="00355217">
        <w:rPr>
          <w:sz w:val="16"/>
        </w:rPr>
        <w:t xml:space="preserve">. This </w:t>
      </w:r>
      <w:r w:rsidRPr="004A2700">
        <w:rPr>
          <w:rStyle w:val="Emphasis"/>
          <w:highlight w:val="green"/>
        </w:rPr>
        <w:t>process of</w:t>
      </w:r>
      <w:r w:rsidRPr="00355217">
        <w:rPr>
          <w:sz w:val="16"/>
        </w:rPr>
        <w:t xml:space="preserve"> miniaturization and </w:t>
      </w:r>
      <w:r w:rsidRPr="004A2700">
        <w:rPr>
          <w:rStyle w:val="Emphasis"/>
          <w:highlight w:val="green"/>
        </w:rPr>
        <w:t>molecularization</w:t>
      </w:r>
      <w:r w:rsidRPr="00355217">
        <w:rPr>
          <w:sz w:val="16"/>
        </w:rPr>
        <w:t xml:space="preserve"> is at the origin of a social metabolism. In such contexts, </w:t>
      </w:r>
      <w:r w:rsidRPr="00355217">
        <w:rPr>
          <w:rStyle w:val="StyleUnderline"/>
        </w:rPr>
        <w:t xml:space="preserve">demolishing, killing, or being killed do not necessarily illustrate the return to some state of nature. The act of killing is not only done with rifles, guns, revolvers, or cutlasses. Little matter </w:t>
      </w:r>
      <w:r w:rsidRPr="004A2700">
        <w:rPr>
          <w:rStyle w:val="StyleUnderline"/>
          <w:highlight w:val="green"/>
        </w:rPr>
        <w:t>the weapon used</w:t>
      </w:r>
      <w:r w:rsidRPr="00355217">
        <w:rPr>
          <w:rStyle w:val="StyleUnderline"/>
        </w:rPr>
        <w:t xml:space="preserve">—the one on whom death is inflicted, and </w:t>
      </w:r>
      <w:r w:rsidRPr="004A2700">
        <w:rPr>
          <w:rStyle w:val="StyleUnderline"/>
          <w:highlight w:val="green"/>
        </w:rPr>
        <w:t>who</w:t>
      </w:r>
      <w:r w:rsidRPr="00355217">
        <w:rPr>
          <w:rStyle w:val="StyleUnderline"/>
        </w:rPr>
        <w:t xml:space="preserve"> thus </w:t>
      </w:r>
      <w:r w:rsidRPr="004A2700">
        <w:rPr>
          <w:rStyle w:val="StyleUnderline"/>
          <w:highlight w:val="green"/>
        </w:rPr>
        <w:t>suffers</w:t>
      </w:r>
      <w:r w:rsidRPr="00355217">
        <w:rPr>
          <w:rStyle w:val="StyleUnderline"/>
        </w:rPr>
        <w:t xml:space="preserve"> it</w:t>
      </w:r>
      <w:r w:rsidRPr="00355217">
        <w:rPr>
          <w:sz w:val="16"/>
        </w:rPr>
        <w:t xml:space="preserve">, falls in a heap, not without uttering a strangled cry. </w:t>
      </w:r>
      <w:r w:rsidRPr="008A19BB">
        <w:rPr>
          <w:sz w:val="16"/>
        </w:rPr>
        <w:t xml:space="preserve">Seen from this angle, </w:t>
      </w:r>
      <w:r w:rsidRPr="008A19BB">
        <w:rPr>
          <w:rStyle w:val="StyleUnderline"/>
        </w:rPr>
        <w:t>brutalism consists in the production of a sequence of things that, at a given moment, leads to a series of fatal outcomes.</w:t>
      </w:r>
    </w:p>
    <w:p w14:paraId="7DB8B77C" w14:textId="77777777" w:rsidR="00672EFE" w:rsidRPr="00355217" w:rsidRDefault="00672EFE" w:rsidP="00672EFE">
      <w:pPr>
        <w:spacing w:after="0"/>
        <w:rPr>
          <w:sz w:val="16"/>
        </w:rPr>
      </w:pPr>
      <w:r w:rsidRPr="00355217">
        <w:rPr>
          <w:rStyle w:val="StyleUnderline"/>
        </w:rPr>
        <w:t xml:space="preserve">Brutalism is also </w:t>
      </w:r>
      <w:r w:rsidRPr="004A2700">
        <w:rPr>
          <w:rStyle w:val="StyleUnderline"/>
          <w:highlight w:val="green"/>
        </w:rPr>
        <w:t xml:space="preserve">a way of </w:t>
      </w:r>
      <w:r w:rsidRPr="004A2700">
        <w:rPr>
          <w:rStyle w:val="StyleUnderline"/>
          <w:b/>
          <w:bCs/>
          <w:highlight w:val="green"/>
        </w:rPr>
        <w:t>administering force</w:t>
      </w:r>
      <w:r w:rsidRPr="00355217">
        <w:rPr>
          <w:sz w:val="16"/>
        </w:rPr>
        <w:t xml:space="preserve">. It is </w:t>
      </w:r>
      <w:r w:rsidRPr="00355217">
        <w:rPr>
          <w:rStyle w:val="StyleUnderline"/>
        </w:rPr>
        <w:t xml:space="preserve">based on </w:t>
      </w:r>
      <w:r w:rsidRPr="004A2700">
        <w:rPr>
          <w:rStyle w:val="StyleUnderline"/>
          <w:highlight w:val="green"/>
        </w:rPr>
        <w:t xml:space="preserve">the </w:t>
      </w:r>
      <w:r w:rsidRPr="004A2700">
        <w:rPr>
          <w:rStyle w:val="StyleUnderline"/>
          <w:b/>
          <w:bCs/>
          <w:highlight w:val="green"/>
        </w:rPr>
        <w:t>production of</w:t>
      </w:r>
      <w:r w:rsidRPr="00355217">
        <w:rPr>
          <w:rStyle w:val="StyleUnderline"/>
        </w:rPr>
        <w:t xml:space="preserve"> multiple and complex </w:t>
      </w:r>
      <w:r w:rsidRPr="004A2700">
        <w:rPr>
          <w:rStyle w:val="StyleUnderline"/>
          <w:b/>
          <w:bCs/>
          <w:highlight w:val="green"/>
        </w:rPr>
        <w:t>sequences</w:t>
      </w:r>
      <w:r w:rsidRPr="004A2700">
        <w:rPr>
          <w:rStyle w:val="StyleUnderline"/>
          <w:highlight w:val="green"/>
        </w:rPr>
        <w:t>, which</w:t>
      </w:r>
      <w:r w:rsidRPr="00355217">
        <w:rPr>
          <w:rStyle w:val="StyleUnderline"/>
        </w:rPr>
        <w:t xml:space="preserve"> almost inevitably </w:t>
      </w:r>
      <w:r w:rsidRPr="004A2700">
        <w:rPr>
          <w:rStyle w:val="StyleUnderline"/>
          <w:highlight w:val="green"/>
        </w:rPr>
        <w:t>result in</w:t>
      </w:r>
      <w:r w:rsidRPr="00355217">
        <w:rPr>
          <w:sz w:val="16"/>
        </w:rPr>
        <w:t xml:space="preserve"> an injury, a </w:t>
      </w:r>
      <w:r w:rsidRPr="004A2700">
        <w:rPr>
          <w:rStyle w:val="StyleUnderline"/>
          <w:highlight w:val="green"/>
        </w:rPr>
        <w:t>fatality</w:t>
      </w:r>
      <w:r w:rsidRPr="00355217">
        <w:rPr>
          <w:sz w:val="16"/>
        </w:rPr>
        <w:t xml:space="preserve">, a strangled cry, the collapse of some human, or more generally, some being, </w:t>
      </w:r>
      <w:r w:rsidRPr="00A54DAB">
        <w:rPr>
          <w:rStyle w:val="StyleUnderline"/>
        </w:rPr>
        <w:t xml:space="preserve">and then everything revives, starts up </w:t>
      </w:r>
      <w:r w:rsidRPr="008A19BB">
        <w:rPr>
          <w:rStyle w:val="StyleUnderline"/>
        </w:rPr>
        <w:t>again.</w:t>
      </w:r>
      <w:r w:rsidRPr="008A19BB">
        <w:rPr>
          <w:sz w:val="16"/>
        </w:rPr>
        <w:t xml:space="preserve"> This </w:t>
      </w:r>
      <w:r w:rsidRPr="008A19BB">
        <w:rPr>
          <w:rStyle w:val="StyleUnderline"/>
          <w:b/>
          <w:bCs/>
        </w:rPr>
        <w:t>permanent</w:t>
      </w:r>
      <w:r w:rsidRPr="008A19BB">
        <w:rPr>
          <w:rStyle w:val="StyleUnderline"/>
        </w:rPr>
        <w:t xml:space="preserve"> </w:t>
      </w:r>
      <w:r w:rsidRPr="008A19BB">
        <w:rPr>
          <w:sz w:val="16"/>
        </w:rPr>
        <w:t xml:space="preserve">recommencement or </w:t>
      </w:r>
      <w:r w:rsidRPr="008A19BB">
        <w:rPr>
          <w:rStyle w:val="StyleUnderline"/>
          <w:b/>
          <w:bCs/>
        </w:rPr>
        <w:t>routinization</w:t>
      </w:r>
      <w:r w:rsidRPr="008A19BB">
        <w:rPr>
          <w:sz w:val="16"/>
        </w:rPr>
        <w:t xml:space="preserve"> is where, perhaps, its specificity lies. Still, we must add exultation and delight to the act of kill- ing, that is, the pleasure of killing,</w:t>
      </w:r>
      <w:r w:rsidRPr="00355217">
        <w:rPr>
          <w:sz w:val="16"/>
        </w:rPr>
        <w:t xml:space="preserve"> of executing summarily, and sometimes en masse.24 Or, simply, ice coldness.25</w:t>
      </w:r>
    </w:p>
    <w:p w14:paraId="32641B91" w14:textId="77777777" w:rsidR="00672EFE" w:rsidRPr="00355217" w:rsidRDefault="00672EFE" w:rsidP="00672EFE">
      <w:pPr>
        <w:spacing w:after="0"/>
        <w:rPr>
          <w:sz w:val="16"/>
        </w:rPr>
      </w:pPr>
      <w:r w:rsidRPr="008A19BB">
        <w:rPr>
          <w:rStyle w:val="StyleUnderline"/>
        </w:rPr>
        <w:t>Murder, under the regime of brutalism, ceases to be an exception</w:t>
      </w:r>
      <w:r w:rsidRPr="008A19BB">
        <w:rPr>
          <w:sz w:val="16"/>
        </w:rPr>
        <w:t xml:space="preserve">. </w:t>
      </w:r>
      <w:r w:rsidRPr="008A19BB">
        <w:rPr>
          <w:rStyle w:val="StyleUnderline"/>
        </w:rPr>
        <w:t xml:space="preserve">The </w:t>
      </w:r>
      <w:r w:rsidRPr="008A19BB">
        <w:rPr>
          <w:rStyle w:val="Emphasis"/>
        </w:rPr>
        <w:t xml:space="preserve">transposition of the </w:t>
      </w:r>
      <w:r w:rsidRPr="004A2700">
        <w:rPr>
          <w:rStyle w:val="Emphasis"/>
          <w:highlight w:val="green"/>
        </w:rPr>
        <w:t>state of war into a civil state leads to</w:t>
      </w:r>
      <w:r w:rsidRPr="00355217">
        <w:rPr>
          <w:sz w:val="16"/>
        </w:rPr>
        <w:t xml:space="preserve"> the </w:t>
      </w:r>
      <w:r w:rsidRPr="004A2700">
        <w:rPr>
          <w:rStyle w:val="Emphasis"/>
          <w:highlight w:val="green"/>
        </w:rPr>
        <w:t>normalization</w:t>
      </w:r>
      <w:r w:rsidRPr="004A2700">
        <w:rPr>
          <w:rStyle w:val="StyleUnderline"/>
          <w:highlight w:val="green"/>
        </w:rPr>
        <w:t xml:space="preserve"> of</w:t>
      </w:r>
      <w:r w:rsidRPr="00355217">
        <w:rPr>
          <w:sz w:val="16"/>
        </w:rPr>
        <w:t xml:space="preserve"> extreme situations. The </w:t>
      </w:r>
      <w:r w:rsidRPr="00DC48A3">
        <w:rPr>
          <w:rStyle w:val="StyleUnderline"/>
        </w:rPr>
        <w:t>state</w:t>
      </w:r>
      <w:r w:rsidRPr="00DC48A3">
        <w:rPr>
          <w:sz w:val="16"/>
        </w:rPr>
        <w:t xml:space="preserve"> itself proceeds to commit </w:t>
      </w:r>
      <w:r w:rsidRPr="00DC48A3">
        <w:rPr>
          <w:rStyle w:val="StyleUnderline"/>
        </w:rPr>
        <w:t>common- law crimes</w:t>
      </w:r>
      <w:r w:rsidRPr="00DC48A3">
        <w:rPr>
          <w:sz w:val="16"/>
        </w:rPr>
        <w:t xml:space="preserve"> against civilians. The figure of the murderer, the gang leader, or the hired assassin</w:t>
      </w:r>
      <w:r w:rsidRPr="00355217">
        <w:rPr>
          <w:sz w:val="16"/>
        </w:rPr>
        <w:t xml:space="preserve"> is metamorphosed because instincts of cruelty are released, and fear seeps out of the bowels. The </w:t>
      </w:r>
      <w:r w:rsidRPr="004A2700">
        <w:rPr>
          <w:rStyle w:val="Emphasis"/>
          <w:highlight w:val="green"/>
        </w:rPr>
        <w:t>combat</w:t>
      </w:r>
      <w:r w:rsidRPr="00355217">
        <w:rPr>
          <w:sz w:val="16"/>
        </w:rPr>
        <w:t xml:space="preserve"> is carried out </w:t>
      </w:r>
      <w:r w:rsidRPr="00355217">
        <w:rPr>
          <w:rStyle w:val="StyleUnderline"/>
        </w:rPr>
        <w:t xml:space="preserve">hand to hand, but it can </w:t>
      </w:r>
      <w:r w:rsidRPr="00DC48A3">
        <w:rPr>
          <w:rStyle w:val="StyleUnderline"/>
        </w:rPr>
        <w:t xml:space="preserve">also take </w:t>
      </w:r>
      <w:r w:rsidRPr="008A19BB">
        <w:rPr>
          <w:rStyle w:val="StyleUnderline"/>
        </w:rPr>
        <w:t>place</w:t>
      </w:r>
      <w:r w:rsidRPr="008A19BB">
        <w:rPr>
          <w:rStyle w:val="Emphasis"/>
        </w:rPr>
        <w:t xml:space="preserve"> at a distance</w:t>
      </w:r>
      <w:r w:rsidRPr="00355217">
        <w:rPr>
          <w:rStyle w:val="StyleUnderline"/>
        </w:rPr>
        <w:t xml:space="preserve"> or at altitude.</w:t>
      </w:r>
      <w:r w:rsidRPr="00355217">
        <w:rPr>
          <w:sz w:val="16"/>
        </w:rPr>
        <w:t xml:space="preserve"> In all cases, bodies, or fragments of bodies, are made to explode into the air. And, al- ways, screams, </w:t>
      </w:r>
      <w:r w:rsidRPr="00355217">
        <w:rPr>
          <w:rStyle w:val="StyleUnderline"/>
        </w:rPr>
        <w:t>the power to take life</w:t>
      </w:r>
      <w:r w:rsidRPr="00355217">
        <w:rPr>
          <w:sz w:val="16"/>
        </w:rPr>
        <w:t xml:space="preserve"> or to blow it to smithereens.26</w:t>
      </w:r>
    </w:p>
    <w:p w14:paraId="4582458B" w14:textId="77777777" w:rsidR="00672EFE" w:rsidRPr="006C0988" w:rsidRDefault="00672EFE" w:rsidP="00672EFE">
      <w:pPr>
        <w:spacing w:after="0"/>
        <w:rPr>
          <w:sz w:val="16"/>
        </w:rPr>
      </w:pPr>
      <w:r w:rsidRPr="00355217">
        <w:rPr>
          <w:rStyle w:val="StyleUnderline"/>
        </w:rPr>
        <w:t>Brutalism</w:t>
      </w:r>
      <w:r w:rsidRPr="006C0988">
        <w:rPr>
          <w:sz w:val="16"/>
        </w:rPr>
        <w:t xml:space="preserve"> is </w:t>
      </w:r>
      <w:r w:rsidRPr="00355217">
        <w:rPr>
          <w:rStyle w:val="StyleUnderline"/>
        </w:rPr>
        <w:t xml:space="preserve">recognizable through </w:t>
      </w:r>
      <w:r w:rsidRPr="008A19BB">
        <w:rPr>
          <w:rStyle w:val="Emphasis"/>
        </w:rPr>
        <w:t xml:space="preserve">the transfer of </w:t>
      </w:r>
      <w:r w:rsidRPr="004A2700">
        <w:rPr>
          <w:rStyle w:val="Emphasis"/>
          <w:highlight w:val="green"/>
        </w:rPr>
        <w:t>battlefield techniques to the civilian sphere</w:t>
      </w:r>
      <w:r w:rsidRPr="006C0988">
        <w:rPr>
          <w:sz w:val="16"/>
        </w:rPr>
        <w:t xml:space="preserve">.27 By way of example, </w:t>
      </w:r>
      <w:r w:rsidRPr="006C0988">
        <w:rPr>
          <w:rStyle w:val="StyleUnderline"/>
        </w:rPr>
        <w:t xml:space="preserve">the </w:t>
      </w:r>
      <w:r w:rsidRPr="004A2700">
        <w:rPr>
          <w:rStyle w:val="StyleUnderline"/>
          <w:highlight w:val="green"/>
        </w:rPr>
        <w:t>police</w:t>
      </w:r>
      <w:r w:rsidRPr="006C0988">
        <w:rPr>
          <w:rStyle w:val="StyleUnderline"/>
        </w:rPr>
        <w:t xml:space="preserve"> are happy to </w:t>
      </w:r>
      <w:r w:rsidRPr="004A2700">
        <w:rPr>
          <w:rStyle w:val="StyleUnderline"/>
          <w:highlight w:val="green"/>
        </w:rPr>
        <w:t>surround</w:t>
      </w:r>
      <w:r w:rsidRPr="006C0988">
        <w:rPr>
          <w:rStyle w:val="StyleUnderline"/>
        </w:rPr>
        <w:t xml:space="preserve"> a crowd and use Flash-Balls against </w:t>
      </w:r>
      <w:r w:rsidRPr="004A2700">
        <w:rPr>
          <w:rStyle w:val="StyleUnderline"/>
          <w:highlight w:val="green"/>
        </w:rPr>
        <w:t>unarmed demonstrators</w:t>
      </w:r>
      <w:r w:rsidRPr="006C0988">
        <w:rPr>
          <w:sz w:val="16"/>
        </w:rPr>
        <w:t xml:space="preserve">. They are </w:t>
      </w:r>
      <w:r w:rsidRPr="006C0988">
        <w:rPr>
          <w:rStyle w:val="StyleUnderline"/>
        </w:rPr>
        <w:t>happy to use</w:t>
      </w:r>
      <w:r w:rsidRPr="006C0988">
        <w:rPr>
          <w:sz w:val="16"/>
        </w:rPr>
        <w:t xml:space="preserve"> 44 mm </w:t>
      </w:r>
      <w:r w:rsidRPr="006C0988">
        <w:rPr>
          <w:rStyle w:val="StyleUnderline"/>
        </w:rPr>
        <w:t>rubber-bullet launchers and other “defensive” bullet launchers as well as so-called crowd dispersal grenades</w:t>
      </w:r>
      <w:r w:rsidRPr="006C0988">
        <w:rPr>
          <w:sz w:val="16"/>
        </w:rPr>
        <w:t xml:space="preserve">, blast grenades, and despite a prohibition on using them, they do not hesitate to employ gli-f4 </w:t>
      </w:r>
      <w:r w:rsidRPr="006C0988">
        <w:rPr>
          <w:rStyle w:val="StyleUnderline"/>
        </w:rPr>
        <w:t>explosive tear gas grenades</w:t>
      </w:r>
      <w:r w:rsidRPr="006C0988">
        <w:rPr>
          <w:sz w:val="16"/>
        </w:rPr>
        <w:t xml:space="preserve">. </w:t>
      </w:r>
      <w:r w:rsidRPr="006C0988">
        <w:rPr>
          <w:rStyle w:val="StyleUnderline"/>
        </w:rPr>
        <w:t>In most cases,</w:t>
      </w:r>
      <w:r w:rsidRPr="006C0988">
        <w:rPr>
          <w:sz w:val="16"/>
        </w:rPr>
        <w:t xml:space="preserve"> these devices are </w:t>
      </w:r>
      <w:r w:rsidRPr="006C0988">
        <w:rPr>
          <w:rStyle w:val="StyleUnderline"/>
        </w:rPr>
        <w:t>used as weapons of war</w:t>
      </w:r>
      <w:r w:rsidRPr="006C0988">
        <w:rPr>
          <w:sz w:val="16"/>
        </w:rPr>
        <w:t xml:space="preserve">.28 Some of </w:t>
      </w:r>
      <w:r w:rsidRPr="006C0988">
        <w:rPr>
          <w:rStyle w:val="StyleUnderline"/>
        </w:rPr>
        <w:t>those who carry these weapons dress as civilians and hide in the crowd</w:t>
      </w:r>
      <w:r w:rsidRPr="006C0988">
        <w:rPr>
          <w:sz w:val="16"/>
        </w:rPr>
        <w:t xml:space="preserve">. Others are hooded, and still others wear motorcycle or skateboard helmets. </w:t>
      </w:r>
      <w:r w:rsidRPr="006C0988">
        <w:rPr>
          <w:rStyle w:val="StyleUnderline"/>
        </w:rPr>
        <w:t>They have no badges or armbands</w:t>
      </w:r>
      <w:r w:rsidRPr="006C0988">
        <w:rPr>
          <w:sz w:val="16"/>
        </w:rPr>
        <w:t xml:space="preserve">. </w:t>
      </w:r>
      <w:r w:rsidRPr="006C0988">
        <w:rPr>
          <w:rStyle w:val="StyleUnderline"/>
        </w:rPr>
        <w:t>They wound many demonstrators in the process</w:t>
      </w:r>
      <w:r w:rsidRPr="006C0988">
        <w:rPr>
          <w:sz w:val="16"/>
        </w:rPr>
        <w:t>. Were they aiming at the lower limbs, the upper limbs, or the torso? They happen to hit some demonstrators in the head. Other demonstrators will lose an eye. Still others will have their hands blown off.29</w:t>
      </w:r>
    </w:p>
    <w:p w14:paraId="31B2C45B" w14:textId="77777777" w:rsidR="00672EFE" w:rsidRPr="00E51472" w:rsidRDefault="00672EFE" w:rsidP="00672EFE">
      <w:pPr>
        <w:spacing w:after="0"/>
        <w:rPr>
          <w:sz w:val="16"/>
        </w:rPr>
      </w:pPr>
      <w:r w:rsidRPr="006C0988">
        <w:rPr>
          <w:rStyle w:val="StyleUnderline"/>
        </w:rPr>
        <w:t>The aim is to blunt feelings of revulsion at killing, to break the prohibition on murder</w:t>
      </w:r>
      <w:r w:rsidRPr="00E51472">
        <w:rPr>
          <w:sz w:val="16"/>
        </w:rPr>
        <w:t xml:space="preserve">.30 Previously censored, the instincts are now freed. </w:t>
      </w:r>
      <w:r w:rsidRPr="006C0988">
        <w:rPr>
          <w:rStyle w:val="StyleUnderline"/>
        </w:rPr>
        <w:t>War conducts become a value in themselves and are transferred to the civilian sphere</w:t>
      </w:r>
      <w:r w:rsidRPr="00E51472">
        <w:rPr>
          <w:sz w:val="16"/>
        </w:rPr>
        <w:t xml:space="preserve">. </w:t>
      </w:r>
      <w:r w:rsidRPr="004A2700">
        <w:rPr>
          <w:rStyle w:val="StyleUnderline"/>
          <w:highlight w:val="green"/>
        </w:rPr>
        <w:t>Dehumanization</w:t>
      </w:r>
      <w:r w:rsidRPr="006C0988">
        <w:rPr>
          <w:rStyle w:val="StyleUnderline"/>
        </w:rPr>
        <w:t xml:space="preserve"> becomes </w:t>
      </w:r>
      <w:r w:rsidRPr="004A2700">
        <w:rPr>
          <w:rStyle w:val="StyleUnderline"/>
          <w:highlight w:val="green"/>
        </w:rPr>
        <w:t>standard practice</w:t>
      </w:r>
      <w:r w:rsidRPr="00E51472">
        <w:rPr>
          <w:sz w:val="16"/>
        </w:rPr>
        <w:t xml:space="preserve">, </w:t>
      </w:r>
      <w:r w:rsidRPr="008A19BB">
        <w:rPr>
          <w:sz w:val="16"/>
        </w:rPr>
        <w:t xml:space="preserve">outbursts of </w:t>
      </w:r>
      <w:r w:rsidRPr="008A19BB">
        <w:rPr>
          <w:rStyle w:val="StyleUnderline"/>
        </w:rPr>
        <w:t>violent impulses become legitimate and are even encouraged</w:t>
      </w:r>
      <w:r w:rsidRPr="008A19BB">
        <w:rPr>
          <w:sz w:val="16"/>
        </w:rPr>
        <w:t xml:space="preserve">, the quest for the dissimilar reigns, and </w:t>
      </w:r>
      <w:r w:rsidRPr="008A19BB">
        <w:rPr>
          <w:rStyle w:val="StyleUnderline"/>
        </w:rPr>
        <w:t>exculpatory techniques proliferate. Civilian life comes to be regulated by special units. “Cleansing” becomes a program. To eliminate individuals, or even finish off the wounded and kill prisoners becomes the norm, without so much as anyone speaking up to demand accountability</w:t>
      </w:r>
      <w:r w:rsidRPr="008A19BB">
        <w:rPr>
          <w:sz w:val="16"/>
        </w:rPr>
        <w:t xml:space="preserve">.31 But </w:t>
      </w:r>
      <w:r w:rsidRPr="008A19BB">
        <w:rPr>
          <w:rStyle w:val="StyleUnderline"/>
        </w:rPr>
        <w:t>brutalism also functions on the basis</w:t>
      </w:r>
      <w:r w:rsidRPr="006C0988">
        <w:rPr>
          <w:rStyle w:val="StyleUnderline"/>
        </w:rPr>
        <w:t xml:space="preserve"> of a derealization of both its facts and its effects</w:t>
      </w:r>
      <w:r w:rsidRPr="00E51472">
        <w:rPr>
          <w:sz w:val="16"/>
        </w:rPr>
        <w:t xml:space="preserve">. </w:t>
      </w:r>
      <w:r w:rsidRPr="006C0988">
        <w:rPr>
          <w:rStyle w:val="StyleUnderline"/>
        </w:rPr>
        <w:t>Derealization consists in hiding the hideousness of violence and especially of mass but molecular death</w:t>
      </w:r>
      <w:r w:rsidRPr="00E51472">
        <w:rPr>
          <w:sz w:val="16"/>
        </w:rPr>
        <w:t>.32</w:t>
      </w:r>
    </w:p>
    <w:p w14:paraId="3223AF40" w14:textId="77777777" w:rsidR="00672EFE" w:rsidRPr="00E51472" w:rsidRDefault="00672EFE" w:rsidP="00672EFE">
      <w:pPr>
        <w:spacing w:after="0"/>
        <w:rPr>
          <w:sz w:val="16"/>
        </w:rPr>
      </w:pPr>
      <w:r w:rsidRPr="00E51472">
        <w:rPr>
          <w:sz w:val="16"/>
        </w:rPr>
        <w:t>There is also the myth of male virility, of the Christ figure as a symbol of the new civic religion that, while functioning only through injury and even mass death, unceasingly and permanently shrouds such injury and death.33 This is quite apart from the sexual dimension.34</w:t>
      </w:r>
    </w:p>
    <w:p w14:paraId="1E06FC13" w14:textId="77777777" w:rsidR="00672EFE" w:rsidRPr="00E51472" w:rsidRDefault="00672EFE" w:rsidP="00672EFE">
      <w:pPr>
        <w:spacing w:after="0"/>
        <w:rPr>
          <w:sz w:val="16"/>
        </w:rPr>
      </w:pPr>
      <w:r w:rsidRPr="008A19BB">
        <w:rPr>
          <w:rStyle w:val="Emphasis"/>
        </w:rPr>
        <w:t>Brutalism</w:t>
      </w:r>
      <w:r w:rsidRPr="00E51472">
        <w:rPr>
          <w:sz w:val="16"/>
        </w:rPr>
        <w:t xml:space="preserve">, considered from this angle, </w:t>
      </w:r>
      <w:r w:rsidRPr="00E51472">
        <w:rPr>
          <w:rStyle w:val="StyleUnderline"/>
        </w:rPr>
        <w:t>is not situated at the limit of the political</w:t>
      </w:r>
      <w:r w:rsidRPr="00E51472">
        <w:rPr>
          <w:sz w:val="16"/>
        </w:rPr>
        <w:t xml:space="preserve">. It is </w:t>
      </w:r>
      <w:r w:rsidRPr="004A2700">
        <w:rPr>
          <w:rStyle w:val="Emphasis"/>
          <w:highlight w:val="green"/>
        </w:rPr>
        <w:t>not merely an event</w:t>
      </w:r>
      <w:r w:rsidRPr="00E51472">
        <w:rPr>
          <w:rStyle w:val="StyleUnderline"/>
        </w:rPr>
        <w:t xml:space="preserve"> that can be </w:t>
      </w:r>
      <w:r w:rsidRPr="008A19BB">
        <w:rPr>
          <w:rStyle w:val="Emphasis"/>
        </w:rPr>
        <w:t>reduced</w:t>
      </w:r>
      <w:r w:rsidRPr="008A19BB">
        <w:rPr>
          <w:rStyle w:val="StyleUnderline"/>
        </w:rPr>
        <w:t xml:space="preserve"> to </w:t>
      </w:r>
      <w:r w:rsidRPr="008A19BB">
        <w:rPr>
          <w:rStyle w:val="Emphasis"/>
        </w:rPr>
        <w:t>momentary circumstances</w:t>
      </w:r>
      <w:r w:rsidRPr="008A19BB">
        <w:rPr>
          <w:sz w:val="16"/>
        </w:rPr>
        <w:t xml:space="preserve">. It is </w:t>
      </w:r>
      <w:r w:rsidRPr="008A19BB">
        <w:rPr>
          <w:rStyle w:val="Emphasis"/>
        </w:rPr>
        <w:t>simultaneously political and aesthetic</w:t>
      </w:r>
      <w:r w:rsidRPr="008A19BB">
        <w:rPr>
          <w:sz w:val="16"/>
        </w:rPr>
        <w:t xml:space="preserve">. </w:t>
      </w:r>
      <w:r w:rsidRPr="008A19BB">
        <w:rPr>
          <w:rStyle w:val="StyleUnderline"/>
        </w:rPr>
        <w:t>As a politics, it sets in motion a social metabolism whose p</w:t>
      </w:r>
      <w:r w:rsidRPr="00E51472">
        <w:rPr>
          <w:rStyle w:val="StyleUnderline"/>
        </w:rPr>
        <w:t xml:space="preserve">urpose is the annihilation or incapacitation of distinct population cohorts; and in the era of the </w:t>
      </w:r>
      <w:r w:rsidRPr="008A19BB">
        <w:rPr>
          <w:rStyle w:val="StyleUnderline"/>
        </w:rPr>
        <w:t>Anthropocene, it accomplishes this annihilation or incapacitation in the mode of managing the most diverse kinds of waste</w:t>
      </w:r>
      <w:r w:rsidRPr="008A19BB">
        <w:rPr>
          <w:sz w:val="16"/>
        </w:rPr>
        <w:t xml:space="preserve">.35 Thus seen, </w:t>
      </w:r>
      <w:r w:rsidRPr="008A19BB">
        <w:rPr>
          <w:rStyle w:val="StyleUnderline"/>
        </w:rPr>
        <w:t>brutalism is about</w:t>
      </w:r>
      <w:r w:rsidRPr="008A19BB">
        <w:rPr>
          <w:rStyle w:val="Emphasis"/>
        </w:rPr>
        <w:t xml:space="preserve"> naturalizing social war</w:t>
      </w:r>
      <w:r w:rsidRPr="008A19BB">
        <w:rPr>
          <w:sz w:val="16"/>
        </w:rPr>
        <w:t xml:space="preserve">. </w:t>
      </w:r>
      <w:r w:rsidRPr="008A19BB">
        <w:rPr>
          <w:rStyle w:val="StyleUnderline"/>
        </w:rPr>
        <w:t>War in</w:t>
      </w:r>
      <w:r w:rsidRPr="00A54DAB">
        <w:rPr>
          <w:rStyle w:val="StyleUnderline"/>
        </w:rPr>
        <w:t xml:space="preserve"> general is presented not only as the expression of life itself but also as human existence’s highest manifestation</w:t>
      </w:r>
      <w:r w:rsidRPr="00E51472">
        <w:rPr>
          <w:rStyle w:val="StyleUnderline"/>
        </w:rPr>
        <w:t>.</w:t>
      </w:r>
      <w:r w:rsidRPr="00E51472">
        <w:rPr>
          <w:sz w:val="16"/>
        </w:rPr>
        <w:t xml:space="preserve"> The truth of life, according to this line of thinking, resides in its destructive force.36 Destruction reveals its ultimate truth, is its main source of energy. It is simultaneously inexhaustible and uncontainable.</w:t>
      </w:r>
    </w:p>
    <w:p w14:paraId="0D0125DE" w14:textId="77777777" w:rsidR="00672EFE" w:rsidRPr="00C37D74" w:rsidRDefault="00672EFE" w:rsidP="00672EFE">
      <w:pPr>
        <w:spacing w:after="0"/>
        <w:rPr>
          <w:sz w:val="16"/>
        </w:rPr>
      </w:pPr>
      <w:r w:rsidRPr="00C37D74">
        <w:rPr>
          <w:rStyle w:val="StyleUnderline"/>
        </w:rPr>
        <w:t xml:space="preserve">Brutalism, an age of unleashing of forces and </w:t>
      </w:r>
      <w:r w:rsidRPr="008A19BB">
        <w:rPr>
          <w:rStyle w:val="StyleUnderline"/>
        </w:rPr>
        <w:t>propulsion,</w:t>
      </w:r>
      <w:r w:rsidRPr="008A19BB">
        <w:rPr>
          <w:sz w:val="16"/>
        </w:rPr>
        <w:t xml:space="preserve"> </w:t>
      </w:r>
      <w:r w:rsidRPr="008A19BB">
        <w:rPr>
          <w:rStyle w:val="Emphasis"/>
        </w:rPr>
        <w:t>coincides with</w:t>
      </w:r>
      <w:r w:rsidRPr="008A19BB">
        <w:rPr>
          <w:sz w:val="16"/>
        </w:rPr>
        <w:t xml:space="preserve"> multiple forms of </w:t>
      </w:r>
      <w:r w:rsidRPr="008A19BB">
        <w:rPr>
          <w:rStyle w:val="Emphasis"/>
        </w:rPr>
        <w:t>destruction of</w:t>
      </w:r>
      <w:r w:rsidRPr="008A19BB">
        <w:rPr>
          <w:sz w:val="16"/>
        </w:rPr>
        <w:t xml:space="preserve"> the living and </w:t>
      </w:r>
      <w:r w:rsidRPr="008A19BB">
        <w:rPr>
          <w:rStyle w:val="Emphasis"/>
        </w:rPr>
        <w:t>habitats</w:t>
      </w:r>
      <w:r w:rsidRPr="008A19BB">
        <w:rPr>
          <w:sz w:val="16"/>
        </w:rPr>
        <w:t>,</w:t>
      </w:r>
      <w:r w:rsidRPr="00C37D74">
        <w:rPr>
          <w:sz w:val="16"/>
        </w:rPr>
        <w:t xml:space="preserve"> but also of </w:t>
      </w:r>
      <w:r w:rsidRPr="00C37D74">
        <w:rPr>
          <w:rStyle w:val="StyleUnderline"/>
        </w:rPr>
        <w:t>humanity’s reinsertion into first nature</w:t>
      </w:r>
      <w:r w:rsidRPr="00C37D74">
        <w:rPr>
          <w:sz w:val="16"/>
        </w:rPr>
        <w:t>. It also marks the entry into an age of depredation.</w:t>
      </w:r>
    </w:p>
    <w:p w14:paraId="00167BA3" w14:textId="77777777" w:rsidR="00672EFE" w:rsidRPr="00C37D74" w:rsidRDefault="00672EFE" w:rsidP="00672EFE">
      <w:pPr>
        <w:spacing w:after="0"/>
        <w:rPr>
          <w:rStyle w:val="StyleUnderline"/>
        </w:rPr>
      </w:pPr>
      <w:r w:rsidRPr="00C37D74">
        <w:rPr>
          <w:sz w:val="16"/>
        </w:rPr>
        <w:t xml:space="preserve">In his discussion of depredation, Friedrich Georg Jünger speaks, rather significantly, of hunger. </w:t>
      </w:r>
      <w:r w:rsidRPr="008A19BB">
        <w:rPr>
          <w:rStyle w:val="StyleUnderline"/>
        </w:rPr>
        <w:t xml:space="preserve">The </w:t>
      </w:r>
      <w:r w:rsidRPr="004A2700">
        <w:rPr>
          <w:rStyle w:val="StyleUnderline"/>
          <w:highlight w:val="green"/>
        </w:rPr>
        <w:t>machine</w:t>
      </w:r>
      <w:r w:rsidRPr="00C37D74">
        <w:rPr>
          <w:sz w:val="16"/>
        </w:rPr>
        <w:t xml:space="preserve">, he thinks, </w:t>
      </w:r>
      <w:r w:rsidRPr="008A19BB">
        <w:rPr>
          <w:rStyle w:val="StyleUnderline"/>
        </w:rPr>
        <w:t>creates</w:t>
      </w:r>
      <w:r w:rsidRPr="00C37D74">
        <w:rPr>
          <w:rStyle w:val="StyleUnderline"/>
        </w:rPr>
        <w:t xml:space="preserve"> an impression of</w:t>
      </w:r>
      <w:r w:rsidRPr="00C37D74">
        <w:rPr>
          <w:rStyle w:val="Emphasis"/>
        </w:rPr>
        <w:t xml:space="preserve"> </w:t>
      </w:r>
      <w:r w:rsidRPr="00C37D74">
        <w:rPr>
          <w:rStyle w:val="StyleUnderline"/>
        </w:rPr>
        <w:t xml:space="preserve">hunger that is acute, </w:t>
      </w:r>
      <w:r w:rsidRPr="004A2700">
        <w:rPr>
          <w:rStyle w:val="Emphasis"/>
          <w:highlight w:val="green"/>
        </w:rPr>
        <w:t>growing, unbearable</w:t>
      </w:r>
      <w:r w:rsidRPr="00C37D74">
        <w:rPr>
          <w:sz w:val="16"/>
        </w:rPr>
        <w:t>. As a</w:t>
      </w:r>
      <w:r w:rsidRPr="00C37D74">
        <w:rPr>
          <w:rStyle w:val="Emphasis"/>
        </w:rPr>
        <w:t xml:space="preserve"> </w:t>
      </w:r>
      <w:r w:rsidRPr="004A2700">
        <w:rPr>
          <w:rStyle w:val="Emphasis"/>
          <w:highlight w:val="green"/>
        </w:rPr>
        <w:t>force</w:t>
      </w:r>
      <w:r w:rsidRPr="00C37D74">
        <w:rPr>
          <w:sz w:val="16"/>
        </w:rPr>
        <w:t xml:space="preserve"> that engages itself without consideration, it is </w:t>
      </w:r>
      <w:r w:rsidRPr="008A19BB">
        <w:rPr>
          <w:rStyle w:val="Emphasis"/>
        </w:rPr>
        <w:t xml:space="preserve">sustained </w:t>
      </w:r>
      <w:r w:rsidRPr="008A19BB">
        <w:rPr>
          <w:rStyle w:val="StyleUnderline"/>
        </w:rPr>
        <w:t xml:space="preserve">by the </w:t>
      </w:r>
      <w:r w:rsidRPr="008A19BB">
        <w:rPr>
          <w:rStyle w:val="Emphasis"/>
        </w:rPr>
        <w:t xml:space="preserve">spectacle </w:t>
      </w:r>
      <w:r w:rsidRPr="008A19BB">
        <w:rPr>
          <w:rStyle w:val="StyleUnderline"/>
        </w:rPr>
        <w:t xml:space="preserve">of </w:t>
      </w:r>
      <w:r w:rsidRPr="008A19BB">
        <w:rPr>
          <w:rStyle w:val="Emphasis"/>
        </w:rPr>
        <w:t>hunger.</w:t>
      </w:r>
      <w:r w:rsidRPr="008A19BB">
        <w:rPr>
          <w:sz w:val="16"/>
        </w:rPr>
        <w:t xml:space="preserve"> What</w:t>
      </w:r>
      <w:r w:rsidRPr="00C37D74">
        <w:rPr>
          <w:sz w:val="16"/>
        </w:rPr>
        <w:t xml:space="preserve"> characterizes the machine in Jünger’s eyes is not only its ugliness and its gigantism. It is also its </w:t>
      </w:r>
      <w:r w:rsidRPr="00C37D74">
        <w:rPr>
          <w:rStyle w:val="StyleUnderline"/>
        </w:rPr>
        <w:t xml:space="preserve">insatiable hunger. Hunger sets it in motion, </w:t>
      </w:r>
      <w:r w:rsidRPr="008A19BB">
        <w:rPr>
          <w:rStyle w:val="Emphasis"/>
        </w:rPr>
        <w:t>pushes</w:t>
      </w:r>
      <w:r w:rsidRPr="008A19BB">
        <w:rPr>
          <w:rStyle w:val="StyleUnderline"/>
        </w:rPr>
        <w:t xml:space="preserve"> it </w:t>
      </w:r>
      <w:r w:rsidRPr="008A19BB">
        <w:rPr>
          <w:rStyle w:val="Emphasis"/>
        </w:rPr>
        <w:t>to destroy</w:t>
      </w:r>
      <w:r w:rsidRPr="008A19BB">
        <w:rPr>
          <w:rStyle w:val="StyleUnderline"/>
        </w:rPr>
        <w:t xml:space="preserve">, devour, and swallow </w:t>
      </w:r>
      <w:r w:rsidRPr="008A19BB">
        <w:rPr>
          <w:rStyle w:val="Emphasis"/>
        </w:rPr>
        <w:t>without respite</w:t>
      </w:r>
      <w:r w:rsidRPr="008A19BB">
        <w:rPr>
          <w:rStyle w:val="StyleUnderline"/>
        </w:rPr>
        <w:t xml:space="preserve"> or</w:t>
      </w:r>
      <w:r w:rsidRPr="00C37D74">
        <w:rPr>
          <w:rStyle w:val="StyleUnderline"/>
        </w:rPr>
        <w:t xml:space="preserve"> remainder</w:t>
      </w:r>
      <w:r w:rsidRPr="00C37D74">
        <w:rPr>
          <w:sz w:val="16"/>
        </w:rPr>
        <w:t xml:space="preserve">. Besides, the machine can scarcely eliminate hunger, let alone get free of it or reach satiety. This is one reason why </w:t>
      </w:r>
      <w:r w:rsidRPr="008A19BB">
        <w:rPr>
          <w:rStyle w:val="StyleUnderline"/>
        </w:rPr>
        <w:t>what characterizes technology is</w:t>
      </w:r>
      <w:r w:rsidRPr="008A19BB">
        <w:rPr>
          <w:sz w:val="16"/>
        </w:rPr>
        <w:t xml:space="preserve"> blind depredation, constantly amplified. But depredation also means </w:t>
      </w:r>
      <w:r w:rsidRPr="008A19BB">
        <w:rPr>
          <w:rStyle w:val="Emphasis"/>
        </w:rPr>
        <w:t>extraction</w:t>
      </w:r>
      <w:r w:rsidRPr="008A19BB">
        <w:rPr>
          <w:sz w:val="16"/>
        </w:rPr>
        <w:t xml:space="preserve">. This can be the extraction of </w:t>
      </w:r>
      <w:r w:rsidRPr="008A19BB">
        <w:rPr>
          <w:rStyle w:val="StyleUnderline"/>
        </w:rPr>
        <w:t>coal, oil, and minerals</w:t>
      </w:r>
      <w:r w:rsidRPr="008A19BB">
        <w:rPr>
          <w:sz w:val="16"/>
        </w:rPr>
        <w:t xml:space="preserve">. But </w:t>
      </w:r>
      <w:r w:rsidRPr="008A19BB">
        <w:rPr>
          <w:rStyle w:val="Emphasis"/>
        </w:rPr>
        <w:t>irrespective of the object</w:t>
      </w:r>
      <w:r w:rsidRPr="008A19BB">
        <w:rPr>
          <w:sz w:val="16"/>
        </w:rPr>
        <w:t xml:space="preserve">, depredation necessarily </w:t>
      </w:r>
      <w:r w:rsidRPr="008A19BB">
        <w:rPr>
          <w:rStyle w:val="StyleUnderline"/>
        </w:rPr>
        <w:t xml:space="preserve">leads to </w:t>
      </w:r>
      <w:r w:rsidRPr="008A19BB">
        <w:rPr>
          <w:rStyle w:val="Emphasis"/>
        </w:rPr>
        <w:t>devastation.</w:t>
      </w:r>
    </w:p>
    <w:p w14:paraId="7991C25A" w14:textId="77777777" w:rsidR="00672EFE" w:rsidRPr="00B54099" w:rsidRDefault="00672EFE" w:rsidP="00672EFE">
      <w:pPr>
        <w:spacing w:after="0"/>
        <w:rPr>
          <w:sz w:val="16"/>
        </w:rPr>
      </w:pPr>
      <w:r w:rsidRPr="00C37D74">
        <w:rPr>
          <w:rStyle w:val="StyleUnderline"/>
        </w:rPr>
        <w:t>We see this explicitly at those sites where, once the ore has been extracted, the production process begins</w:t>
      </w:r>
      <w:r w:rsidRPr="00B54099">
        <w:rPr>
          <w:sz w:val="16"/>
        </w:rPr>
        <w:t xml:space="preserve">. </w:t>
      </w:r>
      <w:r w:rsidRPr="00B54099">
        <w:rPr>
          <w:rStyle w:val="StyleUnderline"/>
        </w:rPr>
        <w:t>A case in point is the plutonium production site in Hanford, Washington</w:t>
      </w:r>
      <w:r w:rsidRPr="00B54099">
        <w:rPr>
          <w:sz w:val="16"/>
        </w:rPr>
        <w:t xml:space="preserve">. As Jünger says, </w:t>
      </w:r>
      <w:r w:rsidRPr="00B54099">
        <w:rPr>
          <w:rStyle w:val="StyleUnderline"/>
        </w:rPr>
        <w:t>where uranium ore is processed into plutonium</w:t>
      </w:r>
      <w:r w:rsidRPr="00B54099">
        <w:rPr>
          <w:sz w:val="16"/>
        </w:rPr>
        <w:t xml:space="preserve"> “you can only enter with rubber shoes and gloves, masks, ionization chambers and radiation-sensitive films, Geiger counters and alpha radiation counters; microphones, loudspeakers and alarm signals must mark the way. </w:t>
      </w:r>
      <w:r w:rsidRPr="00B54099">
        <w:rPr>
          <w:rStyle w:val="StyleUnderline"/>
        </w:rPr>
        <w:t xml:space="preserve">Radioactivity pollutes </w:t>
      </w:r>
      <w:r w:rsidRPr="008A19BB">
        <w:rPr>
          <w:rStyle w:val="StyleUnderline"/>
        </w:rPr>
        <w:t>everything</w:t>
      </w:r>
      <w:r w:rsidRPr="008A19BB">
        <w:rPr>
          <w:sz w:val="16"/>
        </w:rPr>
        <w:t xml:space="preserve">,” not only for today and tomorrow but for millennia. Wherever there is radioactive waste, the Earth becomes uninhabitable for man. The air is darkened with smoke, and, he adds, “the </w:t>
      </w:r>
      <w:r w:rsidRPr="008A19BB">
        <w:rPr>
          <w:rStyle w:val="Emphasis"/>
          <w:b w:val="0"/>
          <w:bCs/>
        </w:rPr>
        <w:t>rivers</w:t>
      </w:r>
      <w:r w:rsidRPr="008A19BB">
        <w:rPr>
          <w:rStyle w:val="Emphasis"/>
        </w:rPr>
        <w:t xml:space="preserve"> </w:t>
      </w:r>
      <w:r w:rsidRPr="008A19BB">
        <w:rPr>
          <w:rStyle w:val="StyleUnderline"/>
        </w:rPr>
        <w:t xml:space="preserve">are </w:t>
      </w:r>
      <w:r w:rsidRPr="008A19BB">
        <w:rPr>
          <w:rStyle w:val="Emphasis"/>
        </w:rPr>
        <w:t>contaminated,</w:t>
      </w:r>
      <w:r w:rsidRPr="008A19BB">
        <w:rPr>
          <w:rStyle w:val="StyleUnderline"/>
        </w:rPr>
        <w:t xml:space="preserve"> the forests, animals and plants are </w:t>
      </w:r>
      <w:r w:rsidRPr="008A19BB">
        <w:rPr>
          <w:rStyle w:val="Emphasis"/>
        </w:rPr>
        <w:t>destroyed.”</w:t>
      </w:r>
      <w:r w:rsidRPr="008A19BB">
        <w:rPr>
          <w:sz w:val="16"/>
        </w:rPr>
        <w:t xml:space="preserve"> As he advocates, nature can be protected from exploitation not by returning it to life, but by “setting apart large tracts of land, fencing them off, and placing them under a taboo, like</w:t>
      </w:r>
      <w:r w:rsidRPr="00B54099">
        <w:rPr>
          <w:sz w:val="16"/>
        </w:rPr>
        <w:t xml:space="preserve"> museum pieces.”37</w:t>
      </w:r>
    </w:p>
    <w:p w14:paraId="67D9E1FE" w14:textId="77777777" w:rsidR="00672EFE" w:rsidRPr="00B54099" w:rsidRDefault="00672EFE" w:rsidP="00672EFE">
      <w:pPr>
        <w:spacing w:after="0"/>
        <w:rPr>
          <w:rStyle w:val="StyleUnderline"/>
        </w:rPr>
      </w:pPr>
      <w:r w:rsidRPr="00B54099">
        <w:rPr>
          <w:sz w:val="16"/>
        </w:rPr>
        <w:t xml:space="preserve">In any event, the hour of the great linkup has sounded. On all sides, beings appear who can adapt to increasingly singular and </w:t>
      </w:r>
      <w:r w:rsidRPr="008A19BB">
        <w:rPr>
          <w:sz w:val="16"/>
        </w:rPr>
        <w:t xml:space="preserve">unexpected hybridizations, without apparent biological coherence. They defy the limits of the natural. Almost everything has become duplication, grafting, and superposition. To all appearances, </w:t>
      </w:r>
      <w:r w:rsidRPr="008A19BB">
        <w:rPr>
          <w:rStyle w:val="StyleUnderline"/>
        </w:rPr>
        <w:t xml:space="preserve">most </w:t>
      </w:r>
      <w:r w:rsidRPr="008A19BB">
        <w:rPr>
          <w:rStyle w:val="StyleUnderline"/>
          <w:b/>
          <w:bCs/>
        </w:rPr>
        <w:t>uprisings no longer aim at</w:t>
      </w:r>
      <w:r w:rsidRPr="008A19BB">
        <w:rPr>
          <w:rStyle w:val="StyleUnderline"/>
        </w:rPr>
        <w:t xml:space="preserve"> over</w:t>
      </w:r>
      <w:r w:rsidRPr="00B54099">
        <w:rPr>
          <w:rStyle w:val="StyleUnderline"/>
        </w:rPr>
        <w:t xml:space="preserve">- throwing and </w:t>
      </w:r>
      <w:r w:rsidRPr="004A2700">
        <w:rPr>
          <w:rStyle w:val="StyleUnderline"/>
          <w:b/>
          <w:bCs/>
          <w:highlight w:val="green"/>
        </w:rPr>
        <w:t>dismantling the</w:t>
      </w:r>
      <w:r w:rsidRPr="00B54099">
        <w:rPr>
          <w:rStyle w:val="StyleUnderline"/>
        </w:rPr>
        <w:t xml:space="preserve"> global </w:t>
      </w:r>
      <w:r w:rsidRPr="004A2700">
        <w:rPr>
          <w:rStyle w:val="StyleUnderline"/>
          <w:b/>
          <w:bCs/>
          <w:highlight w:val="green"/>
        </w:rPr>
        <w:t>apparatus of capture</w:t>
      </w:r>
      <w:r w:rsidRPr="00B54099">
        <w:rPr>
          <w:rStyle w:val="StyleUnderline"/>
        </w:rPr>
        <w:t xml:space="preserve"> </w:t>
      </w:r>
      <w:r w:rsidRPr="007A53CA">
        <w:rPr>
          <w:rStyle w:val="StyleUnderline"/>
        </w:rPr>
        <w:t>that capitalism has become</w:t>
      </w:r>
      <w:r w:rsidRPr="00B54099">
        <w:rPr>
          <w:rStyle w:val="StyleUnderline"/>
        </w:rPr>
        <w:t xml:space="preserve">. </w:t>
      </w:r>
      <w:r w:rsidRPr="008A19BB">
        <w:rPr>
          <w:rStyle w:val="StyleUnderline"/>
          <w:b/>
          <w:bCs/>
        </w:rPr>
        <w:t>Instead</w:t>
      </w:r>
      <w:r w:rsidRPr="007A53CA">
        <w:rPr>
          <w:rStyle w:val="StyleUnderline"/>
          <w:b/>
          <w:bCs/>
        </w:rPr>
        <w:t>,</w:t>
      </w:r>
      <w:r w:rsidRPr="00B54099">
        <w:rPr>
          <w:rStyle w:val="StyleUnderline"/>
        </w:rPr>
        <w:t xml:space="preserve"> they are </w:t>
      </w:r>
      <w:r w:rsidRPr="004A2700">
        <w:rPr>
          <w:rStyle w:val="StyleUnderline"/>
          <w:highlight w:val="green"/>
        </w:rPr>
        <w:t>motivated by</w:t>
      </w:r>
      <w:r w:rsidRPr="00B54099">
        <w:rPr>
          <w:rStyle w:val="StyleUnderline"/>
        </w:rPr>
        <w:t xml:space="preserve"> a </w:t>
      </w:r>
      <w:r w:rsidRPr="007A53CA">
        <w:rPr>
          <w:rStyle w:val="StyleUnderline"/>
        </w:rPr>
        <w:t xml:space="preserve">complete liberation of </w:t>
      </w:r>
      <w:r w:rsidRPr="004A2700">
        <w:rPr>
          <w:rStyle w:val="StyleUnderline"/>
          <w:highlight w:val="green"/>
        </w:rPr>
        <w:t>flows of desire</w:t>
      </w:r>
      <w:r w:rsidRPr="00B54099">
        <w:rPr>
          <w:rStyle w:val="StyleUnderline"/>
        </w:rPr>
        <w:t xml:space="preserve">, in particular, the irrepressible desire </w:t>
      </w:r>
      <w:r w:rsidRPr="004A2700">
        <w:rPr>
          <w:rStyle w:val="StyleUnderline"/>
          <w:highlight w:val="green"/>
        </w:rPr>
        <w:t>to sell</w:t>
      </w:r>
      <w:r w:rsidRPr="00B54099">
        <w:rPr>
          <w:rStyle w:val="StyleUnderline"/>
        </w:rPr>
        <w:t xml:space="preserve"> to </w:t>
      </w:r>
      <w:r w:rsidRPr="004A2700">
        <w:rPr>
          <w:rStyle w:val="StyleUnderline"/>
          <w:highlight w:val="green"/>
        </w:rPr>
        <w:t>buy and</w:t>
      </w:r>
      <w:r w:rsidRPr="00B54099">
        <w:rPr>
          <w:rStyle w:val="StyleUnderline"/>
        </w:rPr>
        <w:t xml:space="preserve"> to buy to </w:t>
      </w:r>
      <w:r w:rsidRPr="004A2700">
        <w:rPr>
          <w:rStyle w:val="StyleUnderline"/>
          <w:highlight w:val="green"/>
        </w:rPr>
        <w:t>resell.</w:t>
      </w:r>
      <w:r w:rsidRPr="00B54099">
        <w:rPr>
          <w:rStyle w:val="StyleUnderline"/>
        </w:rPr>
        <w:t xml:space="preserve"> </w:t>
      </w:r>
      <w:r w:rsidRPr="004A2700">
        <w:rPr>
          <w:rStyle w:val="StyleUnderline"/>
          <w:highlight w:val="green"/>
        </w:rPr>
        <w:t xml:space="preserve">The </w:t>
      </w:r>
      <w:r w:rsidRPr="004A2700">
        <w:rPr>
          <w:rStyle w:val="StyleUnderline"/>
          <w:b/>
          <w:bCs/>
          <w:highlight w:val="green"/>
        </w:rPr>
        <w:t>preference</w:t>
      </w:r>
      <w:r w:rsidRPr="00B54099">
        <w:rPr>
          <w:rStyle w:val="StyleUnderline"/>
        </w:rPr>
        <w:t xml:space="preserve"> here </w:t>
      </w:r>
      <w:r w:rsidRPr="004A2700">
        <w:rPr>
          <w:rStyle w:val="StyleUnderline"/>
          <w:highlight w:val="green"/>
        </w:rPr>
        <w:t>is</w:t>
      </w:r>
      <w:r w:rsidRPr="00B54099">
        <w:rPr>
          <w:rStyle w:val="StyleUnderline"/>
        </w:rPr>
        <w:t xml:space="preserve"> one </w:t>
      </w:r>
      <w:r w:rsidRPr="004A2700">
        <w:rPr>
          <w:rStyle w:val="StyleUnderline"/>
          <w:highlight w:val="green"/>
        </w:rPr>
        <w:t xml:space="preserve">for </w:t>
      </w:r>
      <w:r w:rsidRPr="004A2700">
        <w:rPr>
          <w:rStyle w:val="StyleUnderline"/>
          <w:b/>
          <w:bCs/>
          <w:highlight w:val="green"/>
        </w:rPr>
        <w:t>being captured, rather than simply bypassed and pushed aside</w:t>
      </w:r>
      <w:r w:rsidRPr="00AE6CC2">
        <w:rPr>
          <w:rStyle w:val="StyleUnderline"/>
        </w:rPr>
        <w:t>.</w:t>
      </w:r>
    </w:p>
    <w:p w14:paraId="2CBFB919" w14:textId="77777777" w:rsidR="00672EFE" w:rsidRDefault="00672EFE" w:rsidP="00672EFE">
      <w:pPr>
        <w:spacing w:after="0"/>
        <w:rPr>
          <w:rStyle w:val="Emphasis"/>
        </w:rPr>
      </w:pPr>
      <w:r w:rsidRPr="00B54099">
        <w:rPr>
          <w:rStyle w:val="StyleUnderline"/>
        </w:rPr>
        <w:t xml:space="preserve">Has </w:t>
      </w:r>
      <w:r w:rsidRPr="004A2700">
        <w:rPr>
          <w:rStyle w:val="StyleUnderline"/>
          <w:highlight w:val="green"/>
        </w:rPr>
        <w:t>the communism of affects</w:t>
      </w:r>
      <w:r w:rsidRPr="00B54099">
        <w:rPr>
          <w:rStyle w:val="StyleUnderline"/>
        </w:rPr>
        <w:t>—</w:t>
      </w:r>
      <w:r w:rsidRPr="004A2700">
        <w:rPr>
          <w:rStyle w:val="StyleUnderline"/>
          <w:highlight w:val="green"/>
        </w:rPr>
        <w:t>in the era of mass individualism and nanotech</w:t>
      </w:r>
      <w:r w:rsidRPr="00B54099">
        <w:rPr>
          <w:rStyle w:val="StyleUnderline"/>
        </w:rPr>
        <w:t>nologies—not replaced the community of interests and, in the process, led to the dilation of the self</w:t>
      </w:r>
      <w:r w:rsidRPr="00B54099">
        <w:rPr>
          <w:sz w:val="16"/>
        </w:rPr>
        <w:t xml:space="preserve"> and an “</w:t>
      </w:r>
      <w:r w:rsidRPr="00B54099">
        <w:rPr>
          <w:strike/>
          <w:sz w:val="16"/>
        </w:rPr>
        <w:t>infantile</w:t>
      </w:r>
      <w:r w:rsidRPr="00B54099">
        <w:rPr>
          <w:sz w:val="16"/>
        </w:rPr>
        <w:t xml:space="preserve"> regression towards the origin,” a </w:t>
      </w:r>
      <w:r w:rsidRPr="00B54099">
        <w:rPr>
          <w:strike/>
          <w:sz w:val="16"/>
        </w:rPr>
        <w:t xml:space="preserve">senilization </w:t>
      </w:r>
      <w:r w:rsidRPr="00B54099">
        <w:rPr>
          <w:sz w:val="16"/>
        </w:rPr>
        <w:t xml:space="preserve">of minds?38 Far </w:t>
      </w:r>
      <w:r w:rsidRPr="00B54099">
        <w:rPr>
          <w:rStyle w:val="StyleUnderline"/>
        </w:rPr>
        <w:t>from jamming the overall functioning of machines and other devices of subjection, this concertinaing and interlocking of</w:t>
      </w:r>
      <w:r w:rsidRPr="00B54099">
        <w:rPr>
          <w:sz w:val="16"/>
        </w:rPr>
        <w:t xml:space="preserve"> childhood and old age has only accentuated the hold of these </w:t>
      </w:r>
      <w:r w:rsidRPr="00B54099">
        <w:rPr>
          <w:rStyle w:val="StyleUnderline"/>
        </w:rPr>
        <w:t>machines and devices.</w:t>
      </w:r>
      <w:r w:rsidRPr="00B54099">
        <w:rPr>
          <w:sz w:val="16"/>
        </w:rPr>
        <w:t xml:space="preserve"> </w:t>
      </w:r>
      <w:r w:rsidRPr="004A2700">
        <w:rPr>
          <w:rStyle w:val="Emphasis"/>
          <w:highlight w:val="green"/>
        </w:rPr>
        <w:t>Escape seems possible no longer</w:t>
      </w:r>
      <w:r w:rsidRPr="00B54099">
        <w:rPr>
          <w:rStyle w:val="Emphasis"/>
        </w:rPr>
        <w:t>.</w:t>
      </w:r>
    </w:p>
    <w:p w14:paraId="522CB62B" w14:textId="77777777" w:rsidR="00672EFE" w:rsidRDefault="00672EFE" w:rsidP="00672EFE">
      <w:pPr>
        <w:pStyle w:val="Heading4"/>
      </w:pPr>
      <w:r>
        <w:t>Vote negative to reject the 1AC. The alternative refuses the Aff’s call to secure collective bargaining rights through the nation-state and instead endorses knowledge production grounded in a politics of planetary interconnection and an abolitionist praxis centered around the universal right the breathe</w:t>
      </w:r>
    </w:p>
    <w:p w14:paraId="18557168" w14:textId="77777777" w:rsidR="00672EFE" w:rsidRPr="00CC07D8" w:rsidRDefault="00672EFE" w:rsidP="00672EFE">
      <w:pPr>
        <w:rPr>
          <w:b/>
          <w:bCs/>
          <w:sz w:val="26"/>
        </w:rPr>
      </w:pPr>
      <w:r w:rsidRPr="00BD0F7D">
        <w:rPr>
          <w:rStyle w:val="Style13ptBold"/>
        </w:rPr>
        <w:t xml:space="preserve">Mbembe and Gilman 22 </w:t>
      </w:r>
      <w:r w:rsidRPr="00BD0F7D">
        <w:t>(Achille Mbembe is a professor at the Wits Institute for Social and Economic Research at the University of Witwatersrand in Johannesburg, South Africa. A philosopher and political theorist, Mbembe is one of Africa’s leading public intellectuals, He recently spoke with Nils Gilman, the vice president of programs at the Berggruen Institute and deputy editor of Noema Magazine, and Jonathan S. Blake, a 2020-22 Berggruen Institute fellow, about the politics and philosophy of living together on Earth. This interview has been edited for length and clarity</w:t>
      </w:r>
      <w:r>
        <w:t>, “</w:t>
      </w:r>
      <w:r w:rsidRPr="00BD0F7D">
        <w:t>How To Develop A Planetary Consciousness</w:t>
      </w:r>
      <w:r>
        <w:t xml:space="preserve">”, Noema Magazine interview, January 2022, </w:t>
      </w:r>
      <w:r w:rsidRPr="00BD0F7D">
        <w:t>https://www.noemamag.com/how-to-develop-a-planetary-consciousness/</w:t>
      </w:r>
      <w:r>
        <w:t xml:space="preserve">, //[UTD][SG]) </w:t>
      </w:r>
    </w:p>
    <w:p w14:paraId="20EC57D5" w14:textId="77777777" w:rsidR="00672EFE" w:rsidRPr="00D765DE" w:rsidRDefault="00672EFE" w:rsidP="00672EFE">
      <w:pPr>
        <w:spacing w:after="0"/>
        <w:rPr>
          <w:rStyle w:val="StyleUnderline"/>
        </w:rPr>
      </w:pPr>
      <w:r w:rsidRPr="00D765DE">
        <w:rPr>
          <w:sz w:val="16"/>
        </w:rPr>
        <w:t xml:space="preserve">Blake: This raises a question about the diversity of human life across the Earth. </w:t>
      </w:r>
      <w:r w:rsidRPr="00D765DE">
        <w:rPr>
          <w:rStyle w:val="StyleUnderline"/>
        </w:rPr>
        <w:t xml:space="preserve">There is immense </w:t>
      </w:r>
      <w:r w:rsidRPr="008A19BB">
        <w:rPr>
          <w:rStyle w:val="Emphasis"/>
        </w:rPr>
        <w:t>diversity among</w:t>
      </w:r>
      <w:r w:rsidRPr="008A19BB">
        <w:rPr>
          <w:rStyle w:val="StyleUnderline"/>
        </w:rPr>
        <w:t xml:space="preserve"> what we experience, what we </w:t>
      </w:r>
      <w:r w:rsidRPr="008A19BB">
        <w:rPr>
          <w:rStyle w:val="Emphasis"/>
        </w:rPr>
        <w:t>desire</w:t>
      </w:r>
      <w:r w:rsidRPr="008A19BB">
        <w:rPr>
          <w:rStyle w:val="StyleUnderline"/>
        </w:rPr>
        <w:t xml:space="preserve">, our </w:t>
      </w:r>
      <w:r w:rsidRPr="008A19BB">
        <w:rPr>
          <w:rStyle w:val="Emphasis"/>
        </w:rPr>
        <w:t>visions of the good life</w:t>
      </w:r>
      <w:r w:rsidRPr="008A19BB">
        <w:rPr>
          <w:rStyle w:val="StyleUnderline"/>
        </w:rPr>
        <w:t xml:space="preserve">. How </w:t>
      </w:r>
      <w:r w:rsidRPr="008A19BB">
        <w:rPr>
          <w:rStyle w:val="Emphasis"/>
        </w:rPr>
        <w:t>can we speak in a universal register</w:t>
      </w:r>
      <w:r w:rsidRPr="008A19BB">
        <w:rPr>
          <w:rStyle w:val="StyleUnderline"/>
        </w:rPr>
        <w:t xml:space="preserve"> that also </w:t>
      </w:r>
      <w:r w:rsidRPr="008A19BB">
        <w:rPr>
          <w:rStyle w:val="Emphasis"/>
        </w:rPr>
        <w:t xml:space="preserve">recognizes </w:t>
      </w:r>
      <w:r w:rsidRPr="008A19BB">
        <w:rPr>
          <w:rStyle w:val="StyleUnderline"/>
        </w:rPr>
        <w:t xml:space="preserve">the </w:t>
      </w:r>
      <w:r w:rsidRPr="008A19BB">
        <w:rPr>
          <w:rStyle w:val="Emphasis"/>
        </w:rPr>
        <w:t>pluralism</w:t>
      </w:r>
      <w:r w:rsidRPr="008A19BB">
        <w:rPr>
          <w:rStyle w:val="StyleUnderline"/>
        </w:rPr>
        <w:t xml:space="preserve"> of desires and of ways of life?</w:t>
      </w:r>
      <w:r w:rsidRPr="008A19BB">
        <w:rPr>
          <w:sz w:val="16"/>
        </w:rPr>
        <w:t xml:space="preserve"> </w:t>
      </w:r>
      <w:r w:rsidRPr="008A19BB">
        <w:rPr>
          <w:rStyle w:val="StyleUnderline"/>
        </w:rPr>
        <w:t xml:space="preserve">How do we </w:t>
      </w:r>
      <w:r w:rsidRPr="008A19BB">
        <w:rPr>
          <w:rStyle w:val="Emphasis"/>
        </w:rPr>
        <w:t>reconcile</w:t>
      </w:r>
      <w:r w:rsidRPr="008A19BB">
        <w:rPr>
          <w:rStyle w:val="StyleUnderline"/>
        </w:rPr>
        <w:t xml:space="preserve"> the fact that there are nearly </w:t>
      </w:r>
      <w:r w:rsidRPr="008A19BB">
        <w:rPr>
          <w:rStyle w:val="Emphasis"/>
        </w:rPr>
        <w:t>8 billion people</w:t>
      </w:r>
      <w:r w:rsidRPr="008A19BB">
        <w:rPr>
          <w:rStyle w:val="StyleUnderline"/>
        </w:rPr>
        <w:t xml:space="preserve"> who all have hopes and desires with the fact that there is only </w:t>
      </w:r>
      <w:r w:rsidRPr="008A19BB">
        <w:rPr>
          <w:rStyle w:val="Emphasis"/>
        </w:rPr>
        <w:t>one Earth</w:t>
      </w:r>
      <w:r w:rsidRPr="008A19BB">
        <w:rPr>
          <w:rStyle w:val="StyleUnderline"/>
        </w:rPr>
        <w:t>, one shared</w:t>
      </w:r>
      <w:r w:rsidRPr="00D765DE">
        <w:rPr>
          <w:rStyle w:val="StyleUnderline"/>
        </w:rPr>
        <w:t xml:space="preserve"> home?</w:t>
      </w:r>
    </w:p>
    <w:p w14:paraId="25F250EF" w14:textId="77777777" w:rsidR="00672EFE" w:rsidRPr="00D765DE" w:rsidRDefault="00672EFE" w:rsidP="00672EFE">
      <w:pPr>
        <w:spacing w:after="0"/>
        <w:rPr>
          <w:sz w:val="16"/>
        </w:rPr>
      </w:pPr>
      <w:r w:rsidRPr="00D765DE">
        <w:rPr>
          <w:sz w:val="16"/>
        </w:rPr>
        <w:t xml:space="preserve">Mbembe: It may be that </w:t>
      </w:r>
      <w:r w:rsidRPr="008A19BB">
        <w:rPr>
          <w:rStyle w:val="Emphasis"/>
        </w:rPr>
        <w:t xml:space="preserve">we must </w:t>
      </w:r>
      <w:r w:rsidRPr="004A2700">
        <w:rPr>
          <w:rStyle w:val="Emphasis"/>
          <w:highlight w:val="green"/>
        </w:rPr>
        <w:t xml:space="preserve">let go of </w:t>
      </w:r>
      <w:r w:rsidRPr="008A19BB">
        <w:rPr>
          <w:rStyle w:val="Emphasis"/>
        </w:rPr>
        <w:t>the dream of reconcilability</w:t>
      </w:r>
      <w:r w:rsidRPr="00D765DE">
        <w:rPr>
          <w:sz w:val="16"/>
        </w:rPr>
        <w:t xml:space="preserve">. It may be that </w:t>
      </w:r>
      <w:r w:rsidRPr="00D765DE">
        <w:rPr>
          <w:rStyle w:val="StyleUnderline"/>
        </w:rPr>
        <w:t xml:space="preserve">those </w:t>
      </w:r>
      <w:r w:rsidRPr="004A2700">
        <w:rPr>
          <w:rStyle w:val="StyleUnderline"/>
          <w:highlight w:val="green"/>
        </w:rPr>
        <w:t>dreams</w:t>
      </w:r>
      <w:r w:rsidRPr="00D765DE">
        <w:rPr>
          <w:rStyle w:val="StyleUnderline"/>
        </w:rPr>
        <w:t xml:space="preserve"> are </w:t>
      </w:r>
      <w:r w:rsidRPr="004A2700">
        <w:rPr>
          <w:rStyle w:val="StyleUnderline"/>
          <w:highlight w:val="green"/>
        </w:rPr>
        <w:t>so antagonistic</w:t>
      </w:r>
      <w:r w:rsidRPr="00D765DE">
        <w:rPr>
          <w:rStyle w:val="StyleUnderline"/>
        </w:rPr>
        <w:t xml:space="preserve"> that </w:t>
      </w:r>
      <w:r w:rsidRPr="004A2700">
        <w:rPr>
          <w:rStyle w:val="StyleUnderline"/>
          <w:highlight w:val="green"/>
        </w:rPr>
        <w:t>they will never be reconciled</w:t>
      </w:r>
      <w:r w:rsidRPr="00D765DE">
        <w:rPr>
          <w:sz w:val="16"/>
        </w:rPr>
        <w:t xml:space="preserve">. </w:t>
      </w:r>
      <w:r w:rsidRPr="004A2700">
        <w:rPr>
          <w:rStyle w:val="Emphasis"/>
          <w:highlight w:val="green"/>
        </w:rPr>
        <w:t>The question</w:t>
      </w:r>
      <w:r w:rsidRPr="00CC07D8">
        <w:rPr>
          <w:rStyle w:val="StyleUnderline"/>
        </w:rPr>
        <w:t xml:space="preserve"> then is: </w:t>
      </w:r>
      <w:r w:rsidRPr="004A2700">
        <w:rPr>
          <w:rStyle w:val="StyleUnderline"/>
          <w:highlight w:val="green"/>
        </w:rPr>
        <w:t>Is it</w:t>
      </w:r>
      <w:r w:rsidRPr="00D765DE">
        <w:rPr>
          <w:rStyle w:val="Emphasis"/>
        </w:rPr>
        <w:t xml:space="preserve"> </w:t>
      </w:r>
      <w:r w:rsidRPr="00CC07D8">
        <w:rPr>
          <w:rStyle w:val="StyleUnderline"/>
        </w:rPr>
        <w:t>at all</w:t>
      </w:r>
      <w:r w:rsidRPr="00D765DE">
        <w:rPr>
          <w:rStyle w:val="Emphasis"/>
        </w:rPr>
        <w:t xml:space="preserve"> </w:t>
      </w:r>
      <w:r w:rsidRPr="004A2700">
        <w:rPr>
          <w:rStyle w:val="Emphasis"/>
          <w:highlight w:val="green"/>
        </w:rPr>
        <w:t>possible</w:t>
      </w:r>
      <w:r w:rsidRPr="004A2700">
        <w:rPr>
          <w:rStyle w:val="StyleUnderline"/>
          <w:highlight w:val="green"/>
        </w:rPr>
        <w:t xml:space="preserve"> to</w:t>
      </w:r>
      <w:r w:rsidRPr="004A2700">
        <w:rPr>
          <w:rStyle w:val="Emphasis"/>
          <w:highlight w:val="green"/>
        </w:rPr>
        <w:t xml:space="preserve"> build</w:t>
      </w:r>
      <w:r w:rsidRPr="00D765DE">
        <w:rPr>
          <w:rStyle w:val="Emphasis"/>
        </w:rPr>
        <w:t xml:space="preserve"> </w:t>
      </w:r>
      <w:r w:rsidRPr="00CC07D8">
        <w:rPr>
          <w:rStyle w:val="StyleUnderline"/>
        </w:rPr>
        <w:t>anything</w:t>
      </w:r>
      <w:r w:rsidRPr="00D765DE">
        <w:rPr>
          <w:rStyle w:val="Emphasis"/>
        </w:rPr>
        <w:t xml:space="preserve"> </w:t>
      </w:r>
      <w:r w:rsidRPr="004A2700">
        <w:rPr>
          <w:rStyle w:val="StyleUnderline"/>
          <w:highlight w:val="green"/>
        </w:rPr>
        <w:t xml:space="preserve">in </w:t>
      </w:r>
      <w:r w:rsidRPr="004A2700">
        <w:rPr>
          <w:rStyle w:val="Emphasis"/>
          <w:highlight w:val="green"/>
        </w:rPr>
        <w:t xml:space="preserve">common </w:t>
      </w:r>
      <w:r w:rsidRPr="004A2700">
        <w:rPr>
          <w:rStyle w:val="StyleUnderline"/>
          <w:highlight w:val="green"/>
        </w:rPr>
        <w:t>in the face of</w:t>
      </w:r>
      <w:r w:rsidRPr="00CC07D8">
        <w:rPr>
          <w:rStyle w:val="StyleUnderline"/>
        </w:rPr>
        <w:t xml:space="preserve"> such</w:t>
      </w:r>
      <w:r w:rsidRPr="00D765DE">
        <w:rPr>
          <w:rStyle w:val="Emphasis"/>
        </w:rPr>
        <w:t xml:space="preserve"> </w:t>
      </w:r>
      <w:r w:rsidRPr="004A2700">
        <w:rPr>
          <w:rStyle w:val="Emphasis"/>
          <w:highlight w:val="green"/>
        </w:rPr>
        <w:t>agonism? How do we live with irreconcilability?</w:t>
      </w:r>
      <w:r w:rsidRPr="00D765DE">
        <w:rPr>
          <w:sz w:val="16"/>
        </w:rPr>
        <w:t xml:space="preserve"> What kind of life is likely to emerge out of conflictive opinions and positions that will never be reconciled? </w:t>
      </w:r>
      <w:r w:rsidRPr="00D765DE">
        <w:rPr>
          <w:rStyle w:val="StyleUnderline"/>
        </w:rPr>
        <w:t xml:space="preserve">And how can we live with them </w:t>
      </w:r>
      <w:r w:rsidRPr="004A2700">
        <w:rPr>
          <w:rStyle w:val="StyleUnderline"/>
          <w:highlight w:val="green"/>
        </w:rPr>
        <w:t>without</w:t>
      </w:r>
      <w:r w:rsidRPr="007A71DD">
        <w:rPr>
          <w:rStyle w:val="StyleUnderline"/>
        </w:rPr>
        <w:t xml:space="preserve"> opening up the doors to civil war? A civil war not only within specific nation-states, but a</w:t>
      </w:r>
      <w:r w:rsidRPr="00D765DE">
        <w:rPr>
          <w:rStyle w:val="StyleUnderline"/>
        </w:rPr>
        <w:t xml:space="preserve"> </w:t>
      </w:r>
      <w:r w:rsidRPr="004A2700">
        <w:rPr>
          <w:rStyle w:val="Emphasis"/>
          <w:highlight w:val="green"/>
        </w:rPr>
        <w:t>civil war at a planetary scale</w:t>
      </w:r>
      <w:r w:rsidRPr="00D765DE">
        <w:rPr>
          <w:sz w:val="16"/>
        </w:rPr>
        <w:t xml:space="preserve">. I think that’s probably where we are. </w:t>
      </w:r>
    </w:p>
    <w:p w14:paraId="5C17B066" w14:textId="77777777" w:rsidR="00672EFE" w:rsidRPr="00D765DE" w:rsidRDefault="00672EFE" w:rsidP="00672EFE">
      <w:pPr>
        <w:spacing w:after="0"/>
        <w:rPr>
          <w:sz w:val="16"/>
        </w:rPr>
      </w:pPr>
      <w:r w:rsidRPr="008A19BB">
        <w:rPr>
          <w:rStyle w:val="StyleUnderline"/>
        </w:rPr>
        <w:t>We see this happening, including within all democracies, where people don’t seem to agree any longer on anything</w:t>
      </w:r>
      <w:r w:rsidRPr="00D765DE">
        <w:rPr>
          <w:sz w:val="16"/>
        </w:rPr>
        <w:t xml:space="preserve">. More and more we are facing instances in which negotiation as such is dismissed as a sign of weakness, and </w:t>
      </w:r>
      <w:r w:rsidRPr="00D765DE">
        <w:rPr>
          <w:rStyle w:val="StyleUnderline"/>
        </w:rPr>
        <w:t>where the politics of purity trumps the politics of negotiation</w:t>
      </w:r>
      <w:r w:rsidRPr="00D765DE">
        <w:rPr>
          <w:sz w:val="16"/>
        </w:rPr>
        <w:t xml:space="preserve">. </w:t>
      </w:r>
    </w:p>
    <w:p w14:paraId="13D70F26" w14:textId="77777777" w:rsidR="00672EFE" w:rsidRPr="00CC07D8" w:rsidRDefault="00672EFE" w:rsidP="00672EFE">
      <w:pPr>
        <w:spacing w:after="0"/>
        <w:rPr>
          <w:rStyle w:val="Emphasis"/>
        </w:rPr>
      </w:pPr>
      <w:r w:rsidRPr="00D765DE">
        <w:rPr>
          <w:rStyle w:val="StyleUnderline"/>
        </w:rPr>
        <w:t xml:space="preserve">What will be the future of democracy in a context such as this? </w:t>
      </w:r>
      <w:r w:rsidRPr="004A2700">
        <w:rPr>
          <w:rStyle w:val="StyleUnderline"/>
          <w:highlight w:val="green"/>
        </w:rPr>
        <w:t>Democracy</w:t>
      </w:r>
      <w:r w:rsidRPr="0033524E">
        <w:rPr>
          <w:rStyle w:val="StyleUnderline"/>
        </w:rPr>
        <w:t xml:space="preserve"> itself will </w:t>
      </w:r>
      <w:r w:rsidRPr="004A2700">
        <w:rPr>
          <w:rStyle w:val="StyleUnderline"/>
          <w:highlight w:val="green"/>
        </w:rPr>
        <w:t>have to be reinvented</w:t>
      </w:r>
      <w:r w:rsidRPr="00D765DE">
        <w:rPr>
          <w:rStyle w:val="StyleUnderline"/>
        </w:rPr>
        <w:t xml:space="preserve"> in relation to two or three key planetary issues</w:t>
      </w:r>
      <w:r w:rsidRPr="00D765DE">
        <w:rPr>
          <w:sz w:val="16"/>
        </w:rPr>
        <w:t xml:space="preserve">. If indeed we all are rightful inhabitants of this one Earth that is our common shelter and our common roof, this implies, for instance, that </w:t>
      </w:r>
      <w:r w:rsidRPr="008A19BB">
        <w:rPr>
          <w:rStyle w:val="Emphasis"/>
        </w:rPr>
        <w:t xml:space="preserve">we </w:t>
      </w:r>
      <w:r w:rsidRPr="004A2700">
        <w:rPr>
          <w:rStyle w:val="Emphasis"/>
          <w:highlight w:val="green"/>
        </w:rPr>
        <w:t xml:space="preserve">must </w:t>
      </w:r>
      <w:r w:rsidRPr="008A19BB">
        <w:rPr>
          <w:rStyle w:val="Emphasis"/>
        </w:rPr>
        <w:t>enact a universal right to breathe</w:t>
      </w:r>
      <w:r w:rsidRPr="008A19BB">
        <w:rPr>
          <w:sz w:val="16"/>
        </w:rPr>
        <w:t xml:space="preserve"> — </w:t>
      </w:r>
      <w:r w:rsidRPr="008A19BB">
        <w:rPr>
          <w:rStyle w:val="StyleUnderline"/>
        </w:rPr>
        <w:t>breathing here meaning the capacity to participate in the vital flows that constitute us all</w:t>
      </w:r>
      <w:r w:rsidRPr="008A19BB">
        <w:rPr>
          <w:sz w:val="16"/>
        </w:rPr>
        <w:t>. It would me</w:t>
      </w:r>
      <w:r w:rsidRPr="00D765DE">
        <w:rPr>
          <w:sz w:val="16"/>
        </w:rPr>
        <w:t xml:space="preserve">an </w:t>
      </w:r>
      <w:r w:rsidRPr="004A2700">
        <w:rPr>
          <w:rStyle w:val="Emphasis"/>
          <w:highlight w:val="green"/>
        </w:rPr>
        <w:t xml:space="preserve">imagining a new generation of rights </w:t>
      </w:r>
      <w:r w:rsidRPr="008A19BB">
        <w:rPr>
          <w:rStyle w:val="Emphasis"/>
        </w:rPr>
        <w:t>that do not depend on being implemented by the nation-state</w:t>
      </w:r>
      <w:r w:rsidRPr="008A19BB">
        <w:rPr>
          <w:sz w:val="16"/>
        </w:rPr>
        <w:t xml:space="preserve"> — </w:t>
      </w:r>
      <w:r w:rsidRPr="008A19BB">
        <w:rPr>
          <w:rStyle w:val="Emphasis"/>
        </w:rPr>
        <w:t xml:space="preserve">rights that are </w:t>
      </w:r>
      <w:r w:rsidRPr="004A2700">
        <w:rPr>
          <w:rStyle w:val="Emphasis"/>
          <w:highlight w:val="green"/>
        </w:rPr>
        <w:t>beyond the nation-state</w:t>
      </w:r>
      <w:r w:rsidRPr="00D765DE">
        <w:rPr>
          <w:sz w:val="16"/>
        </w:rPr>
        <w:t xml:space="preserve">. For instance, </w:t>
      </w:r>
      <w:r w:rsidRPr="008A19BB">
        <w:rPr>
          <w:rStyle w:val="Emphasis"/>
        </w:rPr>
        <w:t>the universal right to mobility</w:t>
      </w:r>
      <w:r w:rsidRPr="008A19BB">
        <w:rPr>
          <w:sz w:val="16"/>
        </w:rPr>
        <w:t xml:space="preserve">. </w:t>
      </w:r>
      <w:r w:rsidRPr="008A19BB">
        <w:rPr>
          <w:rStyle w:val="StyleUnderline"/>
        </w:rPr>
        <w:t>If the</w:t>
      </w:r>
      <w:r w:rsidRPr="00D765DE">
        <w:rPr>
          <w:rStyle w:val="StyleUnderline"/>
        </w:rPr>
        <w:t xml:space="preserve"> Earth belongs to all of us, there’s no reason why anyone who wants to shouldn’t be able to visit it. This would translate into some juridical dispensation that would be close to a borderless world. It would entail one form or another of </w:t>
      </w:r>
      <w:r w:rsidRPr="004A2700">
        <w:rPr>
          <w:rStyle w:val="StyleUnderline"/>
          <w:highlight w:val="green"/>
        </w:rPr>
        <w:t xml:space="preserve">the </w:t>
      </w:r>
      <w:r w:rsidRPr="004A2700">
        <w:rPr>
          <w:rStyle w:val="Emphasis"/>
          <w:highlight w:val="green"/>
        </w:rPr>
        <w:t>abolition of borders</w:t>
      </w:r>
      <w:r w:rsidRPr="00CC07D8">
        <w:rPr>
          <w:rStyle w:val="Emphasis"/>
        </w:rPr>
        <w:t xml:space="preserve">. </w:t>
      </w:r>
    </w:p>
    <w:p w14:paraId="3C6CF355" w14:textId="77777777" w:rsidR="00672EFE" w:rsidRPr="00F42F86" w:rsidRDefault="00672EFE" w:rsidP="00672EFE">
      <w:pPr>
        <w:spacing w:after="0"/>
        <w:rPr>
          <w:sz w:val="16"/>
        </w:rPr>
      </w:pPr>
      <w:r w:rsidRPr="00F42F86">
        <w:rPr>
          <w:sz w:val="16"/>
        </w:rPr>
        <w:t xml:space="preserve">If </w:t>
      </w:r>
      <w:r w:rsidRPr="008A19BB">
        <w:rPr>
          <w:sz w:val="16"/>
        </w:rPr>
        <w:t xml:space="preserve">you take the history of </w:t>
      </w:r>
      <w:r w:rsidRPr="008A19BB">
        <w:rPr>
          <w:rStyle w:val="StyleUnderline"/>
        </w:rPr>
        <w:t>most people of African descent, since the advent of the modern age, they haven’t been able to move freely</w:t>
      </w:r>
      <w:r w:rsidRPr="008A19BB">
        <w:rPr>
          <w:sz w:val="16"/>
        </w:rPr>
        <w:t xml:space="preserve">. </w:t>
      </w:r>
      <w:r w:rsidRPr="008A19BB">
        <w:rPr>
          <w:rStyle w:val="StyleUnderline"/>
        </w:rPr>
        <w:t>Whenever they have had to move, they often were moved in chains</w:t>
      </w:r>
      <w:r w:rsidRPr="00D765DE">
        <w:rPr>
          <w:rStyle w:val="StyleUnderline"/>
        </w:rPr>
        <w:t>.</w:t>
      </w:r>
      <w:r w:rsidRPr="00F42F86">
        <w:rPr>
          <w:sz w:val="16"/>
        </w:rPr>
        <w:t xml:space="preserve"> </w:t>
      </w:r>
      <w:r w:rsidRPr="004A2700">
        <w:rPr>
          <w:rStyle w:val="StyleUnderline"/>
          <w:highlight w:val="green"/>
        </w:rPr>
        <w:t>This</w:t>
      </w:r>
      <w:r w:rsidRPr="00D765DE">
        <w:rPr>
          <w:rStyle w:val="StyleUnderline"/>
        </w:rPr>
        <w:t xml:space="preserve"> question</w:t>
      </w:r>
      <w:r w:rsidRPr="00F42F86">
        <w:rPr>
          <w:sz w:val="16"/>
        </w:rPr>
        <w:t xml:space="preserve"> of enchaining, those who have been accustomed to moving in chains, </w:t>
      </w:r>
      <w:r w:rsidRPr="004A2700">
        <w:rPr>
          <w:rStyle w:val="StyleUnderline"/>
          <w:highlight w:val="green"/>
        </w:rPr>
        <w:t>should be part of</w:t>
      </w:r>
      <w:r w:rsidRPr="00D765DE">
        <w:rPr>
          <w:rStyle w:val="StyleUnderline"/>
        </w:rPr>
        <w:t xml:space="preserve"> that </w:t>
      </w:r>
      <w:r w:rsidRPr="004A2700">
        <w:rPr>
          <w:rStyle w:val="StyleUnderline"/>
          <w:highlight w:val="green"/>
        </w:rPr>
        <w:t>new political imagination</w:t>
      </w:r>
      <w:r w:rsidRPr="00F42F86">
        <w:rPr>
          <w:sz w:val="16"/>
        </w:rPr>
        <w:t xml:space="preserve">. This </w:t>
      </w:r>
      <w:r w:rsidRPr="008A19BB">
        <w:rPr>
          <w:sz w:val="16"/>
        </w:rPr>
        <w:t xml:space="preserve">is </w:t>
      </w:r>
      <w:r w:rsidRPr="008A19BB">
        <w:rPr>
          <w:rStyle w:val="StyleUnderline"/>
        </w:rPr>
        <w:t>not even to speak of the right to exist, to have access to the means of existence, most of which are being destroyed by the forces w</w:t>
      </w:r>
      <w:r w:rsidRPr="00D765DE">
        <w:rPr>
          <w:rStyle w:val="StyleUnderline"/>
        </w:rPr>
        <w:t>e know of</w:t>
      </w:r>
      <w:r w:rsidRPr="00F42F86">
        <w:rPr>
          <w:sz w:val="16"/>
        </w:rPr>
        <w:t xml:space="preserve">. </w:t>
      </w:r>
      <w:r w:rsidRPr="00D765DE">
        <w:rPr>
          <w:rStyle w:val="StyleUnderline"/>
        </w:rPr>
        <w:t xml:space="preserve">Democracy would have </w:t>
      </w:r>
      <w:r w:rsidRPr="004A2700">
        <w:rPr>
          <w:rStyle w:val="StyleUnderline"/>
          <w:highlight w:val="green"/>
        </w:rPr>
        <w:t>to accommodate</w:t>
      </w:r>
      <w:r w:rsidRPr="00D765DE">
        <w:rPr>
          <w:rStyle w:val="StyleUnderline"/>
        </w:rPr>
        <w:t xml:space="preserve"> those </w:t>
      </w:r>
      <w:r w:rsidRPr="004A2700">
        <w:rPr>
          <w:rStyle w:val="StyleUnderline"/>
          <w:highlight w:val="green"/>
        </w:rPr>
        <w:t>new demands</w:t>
      </w:r>
      <w:r w:rsidRPr="00D765DE">
        <w:rPr>
          <w:rStyle w:val="StyleUnderline"/>
        </w:rPr>
        <w:t xml:space="preserve"> that are common to being alive on Earth and </w:t>
      </w:r>
      <w:r w:rsidRPr="004A2700">
        <w:rPr>
          <w:rStyle w:val="StyleUnderline"/>
          <w:highlight w:val="green"/>
        </w:rPr>
        <w:t>not peculiar to being a citizen of a specific nation-state, because that’s where</w:t>
      </w:r>
      <w:r w:rsidRPr="00D765DE">
        <w:rPr>
          <w:rStyle w:val="StyleUnderline"/>
        </w:rPr>
        <w:t xml:space="preserve"> some of the </w:t>
      </w:r>
      <w:r w:rsidRPr="004A2700">
        <w:rPr>
          <w:rStyle w:val="StyleUnderline"/>
          <w:highlight w:val="green"/>
        </w:rPr>
        <w:t>inequalities begin.</w:t>
      </w:r>
    </w:p>
    <w:p w14:paraId="3ABFC524" w14:textId="77777777" w:rsidR="00672EFE" w:rsidRPr="00F42F86" w:rsidRDefault="00672EFE" w:rsidP="00672EFE">
      <w:pPr>
        <w:spacing w:after="0"/>
        <w:rPr>
          <w:sz w:val="16"/>
        </w:rPr>
      </w:pPr>
      <w:r w:rsidRPr="00F42F86">
        <w:rPr>
          <w:sz w:val="16"/>
        </w:rPr>
        <w:t xml:space="preserve">Blake: </w:t>
      </w:r>
      <w:r w:rsidRPr="00F42F86">
        <w:rPr>
          <w:rStyle w:val="StyleUnderline"/>
        </w:rPr>
        <w:t xml:space="preserve">If we </w:t>
      </w:r>
      <w:r w:rsidRPr="004A2700">
        <w:rPr>
          <w:rStyle w:val="Emphasis"/>
          <w:highlight w:val="green"/>
        </w:rPr>
        <w:t>move beyond the nation</w:t>
      </w:r>
      <w:r w:rsidRPr="00F42F86">
        <w:rPr>
          <w:rStyle w:val="StyleUnderline"/>
        </w:rPr>
        <w:t xml:space="preserve"> and </w:t>
      </w:r>
      <w:r w:rsidRPr="004A2700">
        <w:rPr>
          <w:rStyle w:val="Emphasis"/>
          <w:highlight w:val="green"/>
        </w:rPr>
        <w:t>think instead of the planet</w:t>
      </w:r>
      <w:r w:rsidRPr="00F42F86">
        <w:rPr>
          <w:rStyle w:val="StyleUnderline"/>
        </w:rPr>
        <w:t xml:space="preserve"> as the subject and object of politics, we have to ask: Who gets to speak for the planet, and how?</w:t>
      </w:r>
      <w:r w:rsidRPr="00F42F86">
        <w:rPr>
          <w:sz w:val="16"/>
        </w:rPr>
        <w:t xml:space="preserve"> </w:t>
      </w:r>
    </w:p>
    <w:p w14:paraId="69FAD7EF" w14:textId="77777777" w:rsidR="00672EFE" w:rsidRPr="00F42F86" w:rsidRDefault="00672EFE" w:rsidP="00672EFE">
      <w:pPr>
        <w:spacing w:after="0"/>
        <w:rPr>
          <w:sz w:val="16"/>
        </w:rPr>
      </w:pPr>
      <w:r w:rsidRPr="00F42F86">
        <w:rPr>
          <w:sz w:val="16"/>
        </w:rPr>
        <w:t xml:space="preserve">Mbembe: Who will speak for the planet? I’m not sure that we will ever exit the situation where some speak for the planet while others speak against it. And also, </w:t>
      </w:r>
      <w:r w:rsidRPr="00F42F86">
        <w:rPr>
          <w:rStyle w:val="StyleUnderline"/>
        </w:rPr>
        <w:t>speaking for the planet and listening to the planet are not exactly the same things. Maybe the first step is to listen</w:t>
      </w:r>
      <w:r w:rsidRPr="00F42F86">
        <w:rPr>
          <w:sz w:val="16"/>
        </w:rPr>
        <w:t xml:space="preserve">. </w:t>
      </w:r>
    </w:p>
    <w:p w14:paraId="573ACE34" w14:textId="77777777" w:rsidR="00672EFE" w:rsidRPr="00F42F86" w:rsidRDefault="00672EFE" w:rsidP="00672EFE">
      <w:pPr>
        <w:spacing w:after="0"/>
        <w:rPr>
          <w:rStyle w:val="StyleUnderline"/>
        </w:rPr>
      </w:pPr>
      <w:r w:rsidRPr="00F42F86">
        <w:rPr>
          <w:rStyle w:val="StyleUnderline"/>
        </w:rPr>
        <w:t>The question then becomes, how do we listen to the planet? Does the planet speak for itself?</w:t>
      </w:r>
      <w:r w:rsidRPr="00F42F86">
        <w:rPr>
          <w:sz w:val="16"/>
        </w:rPr>
        <w:t xml:space="preserve"> It has to speak for itself before we can listen. And </w:t>
      </w:r>
      <w:r w:rsidRPr="00F42F86">
        <w:rPr>
          <w:rStyle w:val="StyleUnderline"/>
        </w:rPr>
        <w:t xml:space="preserve">I think it does speak for itself. </w:t>
      </w:r>
    </w:p>
    <w:p w14:paraId="06058DB1" w14:textId="77777777" w:rsidR="00672EFE" w:rsidRPr="00F42F86" w:rsidRDefault="00672EFE" w:rsidP="00672EFE">
      <w:pPr>
        <w:spacing w:after="0"/>
        <w:rPr>
          <w:sz w:val="16"/>
        </w:rPr>
      </w:pPr>
      <w:r w:rsidRPr="00F42F86">
        <w:rPr>
          <w:rStyle w:val="StyleUnderline"/>
        </w:rPr>
        <w:t xml:space="preserve">To understand how it is that every single living being on Earth speaks for itself, </w:t>
      </w:r>
      <w:r w:rsidRPr="004A2700">
        <w:rPr>
          <w:rStyle w:val="Emphasis"/>
          <w:highlight w:val="green"/>
        </w:rPr>
        <w:t>we have to get out of</w:t>
      </w:r>
      <w:r w:rsidRPr="00CC07D8">
        <w:rPr>
          <w:rStyle w:val="Emphasis"/>
        </w:rPr>
        <w:t xml:space="preserve"> a certain </w:t>
      </w:r>
      <w:r w:rsidRPr="004A2700">
        <w:rPr>
          <w:rStyle w:val="Emphasis"/>
          <w:highlight w:val="green"/>
        </w:rPr>
        <w:t>epistemology</w:t>
      </w:r>
      <w:r w:rsidRPr="00F42F86">
        <w:rPr>
          <w:rStyle w:val="StyleUnderline"/>
        </w:rPr>
        <w:t xml:space="preserve"> that has been </w:t>
      </w:r>
      <w:r w:rsidRPr="008A19BB">
        <w:rPr>
          <w:rStyle w:val="Emphasis"/>
        </w:rPr>
        <w:t>premised on the fact that humans are the only speaking entity</w:t>
      </w:r>
      <w:r w:rsidRPr="008A19BB">
        <w:rPr>
          <w:rStyle w:val="StyleUnderline"/>
        </w:rPr>
        <w:t>, that what</w:t>
      </w:r>
      <w:r w:rsidRPr="00F42F86">
        <w:rPr>
          <w:rStyle w:val="StyleUnderline"/>
        </w:rPr>
        <w:t xml:space="preserve"> distinguishes us is that </w:t>
      </w:r>
      <w:r w:rsidRPr="004A2700">
        <w:rPr>
          <w:rStyle w:val="StyleUnderline"/>
          <w:highlight w:val="green"/>
        </w:rPr>
        <w:t>we mastered language and</w:t>
      </w:r>
      <w:r w:rsidRPr="00F42F86">
        <w:rPr>
          <w:rStyle w:val="StyleUnderline"/>
        </w:rPr>
        <w:t xml:space="preserve"> the </w:t>
      </w:r>
      <w:r w:rsidRPr="004A2700">
        <w:rPr>
          <w:rStyle w:val="StyleUnderline"/>
          <w:highlight w:val="green"/>
        </w:rPr>
        <w:t>others didn’t</w:t>
      </w:r>
      <w:r w:rsidRPr="00F42F86">
        <w:rPr>
          <w:rStyle w:val="StyleUnderline"/>
        </w:rPr>
        <w:t>.</w:t>
      </w:r>
      <w:r w:rsidRPr="00F42F86">
        <w:rPr>
          <w:sz w:val="16"/>
        </w:rPr>
        <w:t xml:space="preserve"> But </w:t>
      </w:r>
      <w:r w:rsidRPr="00F42F86">
        <w:rPr>
          <w:rStyle w:val="StyleUnderline"/>
        </w:rPr>
        <w:t xml:space="preserve">we now have studies showing that </w:t>
      </w:r>
      <w:r w:rsidRPr="004A2700">
        <w:rPr>
          <w:rStyle w:val="StyleUnderline"/>
          <w:highlight w:val="green"/>
        </w:rPr>
        <w:t>plants speak</w:t>
      </w:r>
      <w:r w:rsidRPr="00F42F86">
        <w:rPr>
          <w:rStyle w:val="StyleUnderline"/>
        </w:rPr>
        <w:t xml:space="preserve">, that </w:t>
      </w:r>
      <w:r w:rsidRPr="004A2700">
        <w:rPr>
          <w:rStyle w:val="StyleUnderline"/>
          <w:highlight w:val="green"/>
        </w:rPr>
        <w:t>forests speak</w:t>
      </w:r>
      <w:r w:rsidRPr="00F42F86">
        <w:rPr>
          <w:sz w:val="16"/>
        </w:rPr>
        <w:t xml:space="preserve">: a de-monopolization of the faculty of speech, of language. </w:t>
      </w:r>
    </w:p>
    <w:p w14:paraId="1E1968E3" w14:textId="77777777" w:rsidR="00672EFE" w:rsidRPr="00F42F86" w:rsidRDefault="00672EFE" w:rsidP="00672EFE">
      <w:pPr>
        <w:spacing w:after="0"/>
        <w:rPr>
          <w:rStyle w:val="StyleUnderline"/>
        </w:rPr>
      </w:pPr>
      <w:r w:rsidRPr="004A2700">
        <w:rPr>
          <w:rStyle w:val="Emphasis"/>
          <w:highlight w:val="green"/>
        </w:rPr>
        <w:t>When we look into the archives of the whole world, not just the archives of the West</w:t>
      </w:r>
      <w:r w:rsidRPr="00F42F86">
        <w:rPr>
          <w:sz w:val="16"/>
        </w:rPr>
        <w:t xml:space="preserve">, broadly speaking </w:t>
      </w:r>
      <w:r w:rsidRPr="004A2700">
        <w:rPr>
          <w:rStyle w:val="StyleUnderline"/>
          <w:highlight w:val="green"/>
        </w:rPr>
        <w:t>we find knowledges of how other-than-humans speak</w:t>
      </w:r>
      <w:r w:rsidRPr="00F42F86">
        <w:rPr>
          <w:sz w:val="16"/>
        </w:rPr>
        <w:t xml:space="preserve"> — </w:t>
      </w:r>
      <w:r w:rsidRPr="00CC07D8">
        <w:rPr>
          <w:rStyle w:val="StyleUnderline"/>
        </w:rPr>
        <w:t xml:space="preserve">and how </w:t>
      </w:r>
      <w:r w:rsidRPr="00F42F86">
        <w:rPr>
          <w:rStyle w:val="StyleUnderline"/>
        </w:rPr>
        <w:t xml:space="preserve">humans, or some humans, have learned to listen to those languages. </w:t>
      </w:r>
      <w:r w:rsidRPr="004A2700">
        <w:rPr>
          <w:rStyle w:val="StyleUnderline"/>
          <w:highlight w:val="green"/>
        </w:rPr>
        <w:t>This requires</w:t>
      </w:r>
      <w:r w:rsidRPr="00F42F86">
        <w:rPr>
          <w:rStyle w:val="StyleUnderline"/>
        </w:rPr>
        <w:t xml:space="preserve"> a </w:t>
      </w:r>
      <w:r w:rsidRPr="004A2700">
        <w:rPr>
          <w:rStyle w:val="Emphasis"/>
          <w:highlight w:val="green"/>
        </w:rPr>
        <w:t>radical decentering</w:t>
      </w:r>
      <w:r w:rsidRPr="00F42F86">
        <w:rPr>
          <w:rStyle w:val="StyleUnderline"/>
        </w:rPr>
        <w:t xml:space="preserve">, premised on the capacity to know together, </w:t>
      </w:r>
      <w:r w:rsidRPr="004A2700">
        <w:rPr>
          <w:rStyle w:val="StyleUnderline"/>
          <w:highlight w:val="green"/>
        </w:rPr>
        <w:t xml:space="preserve">to </w:t>
      </w:r>
      <w:r w:rsidRPr="004A2700">
        <w:rPr>
          <w:rStyle w:val="Emphasis"/>
          <w:highlight w:val="green"/>
        </w:rPr>
        <w:t>generate knowledge together</w:t>
      </w:r>
      <w:r w:rsidRPr="004A2700">
        <w:rPr>
          <w:rStyle w:val="StyleUnderline"/>
          <w:highlight w:val="green"/>
        </w:rPr>
        <w:t>.</w:t>
      </w:r>
      <w:r w:rsidRPr="00F42F86">
        <w:rPr>
          <w:rStyle w:val="StyleUnderline"/>
        </w:rPr>
        <w:t xml:space="preserve"> </w:t>
      </w:r>
    </w:p>
    <w:p w14:paraId="4FD99F09" w14:textId="77777777" w:rsidR="00672EFE" w:rsidRDefault="00672EFE" w:rsidP="00672EFE">
      <w:pPr>
        <w:spacing w:after="0"/>
      </w:pPr>
      <w:r w:rsidRPr="00F42F86">
        <w:rPr>
          <w:sz w:val="16"/>
        </w:rPr>
        <w:t xml:space="preserve">The French term for knowledge is connaissance, a word that literally means “being born together.” We have to institute an act of radical decentering that forces us to be born together again. It seems to me that </w:t>
      </w:r>
      <w:r w:rsidRPr="00F42F86">
        <w:rPr>
          <w:rStyle w:val="StyleUnderline"/>
        </w:rPr>
        <w:t xml:space="preserve">that’s what a new planetary consciousness forces us to undergo — and </w:t>
      </w:r>
      <w:r w:rsidRPr="004A2700">
        <w:rPr>
          <w:rStyle w:val="StyleUnderline"/>
          <w:highlight w:val="green"/>
        </w:rPr>
        <w:t>I believe it is possible</w:t>
      </w:r>
      <w:r w:rsidRPr="004A2700">
        <w:rPr>
          <w:highlight w:val="green"/>
        </w:rPr>
        <w:t>.</w:t>
      </w:r>
    </w:p>
    <w:p w14:paraId="559A0F24" w14:textId="77777777" w:rsidR="00672EFE" w:rsidRDefault="00672EFE" w:rsidP="00672EFE">
      <w:pPr>
        <w:pStyle w:val="Heading3"/>
      </w:pPr>
      <w:r>
        <w:t>1NC---OFF</w:t>
      </w:r>
    </w:p>
    <w:p w14:paraId="1243BC2F" w14:textId="77777777" w:rsidR="00672EFE" w:rsidRDefault="00672EFE" w:rsidP="00672EFE">
      <w:pPr>
        <w:pStyle w:val="Heading4"/>
        <w:rPr>
          <w:u w:val="single"/>
        </w:rPr>
      </w:pPr>
      <w:r>
        <w:rPr>
          <w:u w:val="single"/>
        </w:rPr>
        <w:t>ICE PIK</w:t>
      </w:r>
    </w:p>
    <w:p w14:paraId="31C4EE95" w14:textId="52280C9C" w:rsidR="00672EFE" w:rsidRDefault="00672EFE" w:rsidP="00672EFE">
      <w:pPr>
        <w:pStyle w:val="Heading4"/>
      </w:pPr>
      <w:r w:rsidRPr="00672EFE">
        <w:t>The United States federal government should strengthen collective bargaining rights</w:t>
      </w:r>
      <w:r w:rsidRPr="00672EFE">
        <w:br/>
        <w:t>for federal workers that are not members of:</w:t>
      </w:r>
      <w:r w:rsidRPr="00672EFE">
        <w:br/>
        <w:t>the Government Accountability Office;</w:t>
      </w:r>
      <w:r w:rsidRPr="00672EFE">
        <w:br/>
        <w:t>the Federal Bureau of Investigation;</w:t>
      </w:r>
      <w:r w:rsidRPr="00672EFE">
        <w:br/>
        <w:t>the Central Intelligence Agency;</w:t>
      </w:r>
      <w:r w:rsidRPr="00672EFE">
        <w:br/>
        <w:t>the National Security Agency;</w:t>
      </w:r>
      <w:r w:rsidRPr="00672EFE">
        <w:br/>
        <w:t>the Tennessee Valley Authority;</w:t>
      </w:r>
      <w:r w:rsidRPr="00672EFE">
        <w:br/>
        <w:t>the Department of Homeland Security;</w:t>
      </w:r>
      <w:r w:rsidRPr="00672EFE">
        <w:br/>
        <w:t>the Federal Labor Relations Authority;</w:t>
      </w:r>
      <w:r w:rsidRPr="00672EFE">
        <w:br/>
        <w:t>the Federal Service Impasses Panel; or</w:t>
      </w:r>
      <w:r w:rsidRPr="00672EFE">
        <w:br/>
        <w:t>the United States Secret Service and the United States Secret Service Uniformed</w:t>
      </w:r>
      <w:r w:rsidRPr="00672EFE">
        <w:br/>
        <w:t>Division</w:t>
      </w:r>
      <w:r w:rsidR="00B14097">
        <w:t xml:space="preserve">; and, </w:t>
      </w:r>
    </w:p>
    <w:p w14:paraId="752728E3" w14:textId="3E1D5FA4" w:rsidR="00B14097" w:rsidRPr="00B14097" w:rsidRDefault="00B14097" w:rsidP="00B14097">
      <w:pPr>
        <w:pStyle w:val="Heading4"/>
      </w:pPr>
      <w:r>
        <w:t xml:space="preserve">Prohibit implementing the roles and duties of the department of homeland secuirty to other agencies. </w:t>
      </w:r>
    </w:p>
    <w:p w14:paraId="4B972453" w14:textId="77777777" w:rsidR="00672EFE" w:rsidRPr="00E92668" w:rsidRDefault="00672EFE" w:rsidP="00672EFE">
      <w:pPr>
        <w:pStyle w:val="Heading4"/>
      </w:pPr>
      <w:r w:rsidRPr="00E92668">
        <w:t xml:space="preserve">Trump’s </w:t>
      </w:r>
      <w:r w:rsidRPr="001012F7">
        <w:rPr>
          <w:u w:val="single"/>
        </w:rPr>
        <w:t>14251</w:t>
      </w:r>
      <w:r w:rsidRPr="00E92668">
        <w:t xml:space="preserve"> executive order </w:t>
      </w:r>
      <w:r w:rsidRPr="001012F7">
        <w:rPr>
          <w:u w:val="single"/>
        </w:rPr>
        <w:t>included ice agents</w:t>
      </w:r>
      <w:r w:rsidRPr="00E92668">
        <w:t xml:space="preserve">---the plan </w:t>
      </w:r>
      <w:r w:rsidRPr="001012F7">
        <w:rPr>
          <w:u w:val="single"/>
        </w:rPr>
        <w:t>reverses that</w:t>
      </w:r>
      <w:r w:rsidRPr="00E92668">
        <w:t>.</w:t>
      </w:r>
    </w:p>
    <w:p w14:paraId="00596869" w14:textId="77777777" w:rsidR="00672EFE" w:rsidRPr="000F5D8F" w:rsidRDefault="00672EFE" w:rsidP="00672EFE">
      <w:r w:rsidRPr="000F5D8F">
        <w:rPr>
          <w:rStyle w:val="Style13ptBold"/>
        </w:rPr>
        <w:t>The White House ’25</w:t>
      </w:r>
      <w:r>
        <w:t xml:space="preserve"> [</w:t>
      </w:r>
      <w:r w:rsidRPr="000F5D8F">
        <w:t>The White House</w:t>
      </w:r>
      <w:r>
        <w:t>, 03/27/2025, “</w:t>
      </w:r>
      <w:r w:rsidRPr="000F5D8F">
        <w:t>Fact Sheet: President Donald J. Trump Exempts Agencies with National Security Missions from Federal Collective Bargaining Requirements</w:t>
      </w:r>
      <w:r>
        <w:t xml:space="preserve">,” </w:t>
      </w:r>
      <w:r w:rsidRPr="000F5D8F">
        <w:t>https://www.whitehouse.gov/fact-sheets/2025/03/fact-sheet-president-donald-j-trump-exempts-agencies-with-national-security-missions-from-federal-collective-bargaining-requirements/</w:t>
      </w:r>
      <w:r>
        <w:t>] [UTD] [Khakoo]</w:t>
      </w:r>
    </w:p>
    <w:p w14:paraId="010738F9" w14:textId="77777777" w:rsidR="00672EFE" w:rsidRPr="000F5D8F" w:rsidRDefault="00672EFE" w:rsidP="00672EFE">
      <w:pPr>
        <w:rPr>
          <w:sz w:val="16"/>
        </w:rPr>
      </w:pPr>
      <w:r w:rsidRPr="000F5D8F">
        <w:rPr>
          <w:sz w:val="16"/>
        </w:rPr>
        <w:t>PROTECTING OUR NATIONAL SECURITY: </w:t>
      </w:r>
      <w:r w:rsidRPr="000F5D8F">
        <w:rPr>
          <w:rStyle w:val="StyleUnderline"/>
        </w:rPr>
        <w:t xml:space="preserve">Today, President Donald J. </w:t>
      </w:r>
      <w:r w:rsidRPr="000F5D8F">
        <w:rPr>
          <w:rStyle w:val="Emphasis"/>
          <w:bCs/>
          <w:highlight w:val="green"/>
        </w:rPr>
        <w:t>Trump</w:t>
      </w:r>
      <w:r w:rsidRPr="000F5D8F">
        <w:rPr>
          <w:rStyle w:val="StyleUnderline"/>
          <w:highlight w:val="green"/>
        </w:rPr>
        <w:t xml:space="preserve"> signed</w:t>
      </w:r>
      <w:r w:rsidRPr="000F5D8F">
        <w:rPr>
          <w:rStyle w:val="StyleUnderline"/>
        </w:rPr>
        <w:t xml:space="preserve"> an </w:t>
      </w:r>
      <w:r w:rsidRPr="000F5D8F">
        <w:rPr>
          <w:rStyle w:val="Emphasis"/>
          <w:bCs/>
          <w:highlight w:val="green"/>
        </w:rPr>
        <w:t>E</w:t>
      </w:r>
      <w:r w:rsidRPr="000F5D8F">
        <w:rPr>
          <w:rStyle w:val="StyleUnderline"/>
        </w:rPr>
        <w:t xml:space="preserve">xecutive </w:t>
      </w:r>
      <w:r w:rsidRPr="000F5D8F">
        <w:rPr>
          <w:rStyle w:val="Emphasis"/>
          <w:bCs/>
          <w:highlight w:val="green"/>
        </w:rPr>
        <w:t>O</w:t>
      </w:r>
      <w:r w:rsidRPr="000F5D8F">
        <w:rPr>
          <w:rStyle w:val="StyleUnderline"/>
        </w:rPr>
        <w:t xml:space="preserve">rder using authority granted </w:t>
      </w:r>
      <w:r w:rsidRPr="000F5D8F">
        <w:rPr>
          <w:rStyle w:val="StyleUnderline"/>
          <w:highlight w:val="green"/>
        </w:rPr>
        <w:t xml:space="preserve">by the </w:t>
      </w:r>
      <w:r w:rsidRPr="000F5D8F">
        <w:rPr>
          <w:rStyle w:val="Emphasis"/>
          <w:bCs/>
          <w:highlight w:val="green"/>
        </w:rPr>
        <w:t>Civil Service Reform Act</w:t>
      </w:r>
      <w:r w:rsidRPr="000F5D8F">
        <w:rPr>
          <w:rStyle w:val="StyleUnderline"/>
        </w:rPr>
        <w:t xml:space="preserve"> of 1978 (CSRA) </w:t>
      </w:r>
      <w:r w:rsidRPr="000F5D8F">
        <w:rPr>
          <w:rStyle w:val="StyleUnderline"/>
          <w:highlight w:val="green"/>
        </w:rPr>
        <w:t xml:space="preserve">to </w:t>
      </w:r>
      <w:r w:rsidRPr="000F5D8F">
        <w:rPr>
          <w:rStyle w:val="Emphasis"/>
          <w:bCs/>
          <w:highlight w:val="green"/>
        </w:rPr>
        <w:t>end collective bargaining</w:t>
      </w:r>
      <w:r w:rsidRPr="000F5D8F">
        <w:rPr>
          <w:rStyle w:val="StyleUnderline"/>
          <w:highlight w:val="green"/>
        </w:rPr>
        <w:t xml:space="preserve"> with </w:t>
      </w:r>
      <w:r w:rsidRPr="000F5D8F">
        <w:rPr>
          <w:rStyle w:val="Emphasis"/>
          <w:bCs/>
          <w:highlight w:val="green"/>
        </w:rPr>
        <w:t>Federal unions</w:t>
      </w:r>
      <w:r w:rsidRPr="000F5D8F">
        <w:rPr>
          <w:rStyle w:val="StyleUnderline"/>
          <w:highlight w:val="green"/>
        </w:rPr>
        <w:t xml:space="preserve"> in</w:t>
      </w:r>
      <w:r w:rsidRPr="000F5D8F">
        <w:rPr>
          <w:rStyle w:val="StyleUnderline"/>
        </w:rPr>
        <w:t xml:space="preserve"> the following agencies</w:t>
      </w:r>
      <w:r w:rsidRPr="000F5D8F">
        <w:rPr>
          <w:sz w:val="16"/>
        </w:rPr>
        <w:t xml:space="preserve"> with </w:t>
      </w:r>
      <w:r w:rsidRPr="000F5D8F">
        <w:rPr>
          <w:rStyle w:val="StyleUnderline"/>
        </w:rPr>
        <w:t>national security missions</w:t>
      </w:r>
      <w:r w:rsidRPr="000F5D8F">
        <w:rPr>
          <w:sz w:val="16"/>
        </w:rPr>
        <w:t>:</w:t>
      </w:r>
    </w:p>
    <w:p w14:paraId="0D215E1C" w14:textId="77777777" w:rsidR="00672EFE" w:rsidRPr="000F5D8F" w:rsidRDefault="00672EFE" w:rsidP="00672EFE">
      <w:pPr>
        <w:rPr>
          <w:sz w:val="16"/>
        </w:rPr>
      </w:pPr>
      <w:r w:rsidRPr="000F5D8F">
        <w:rPr>
          <w:sz w:val="16"/>
        </w:rPr>
        <w:t>National Defense. Department of Defense, Department of Veterans Affairs (VA), the National Science Foundation (NSF), and Coast Guard.</w:t>
      </w:r>
    </w:p>
    <w:p w14:paraId="54241C1E" w14:textId="77777777" w:rsidR="00672EFE" w:rsidRPr="000F5D8F" w:rsidRDefault="00672EFE" w:rsidP="00672EFE">
      <w:pPr>
        <w:rPr>
          <w:sz w:val="16"/>
        </w:rPr>
      </w:pPr>
      <w:r w:rsidRPr="000F5D8F">
        <w:rPr>
          <w:sz w:val="16"/>
        </w:rPr>
        <w:t>VA serves as the backstop healthcare provider for wounded troops in wartime.</w:t>
      </w:r>
    </w:p>
    <w:p w14:paraId="0857960D" w14:textId="77777777" w:rsidR="00672EFE" w:rsidRPr="000F5D8F" w:rsidRDefault="00672EFE" w:rsidP="00672EFE">
      <w:pPr>
        <w:rPr>
          <w:sz w:val="16"/>
        </w:rPr>
      </w:pPr>
      <w:r w:rsidRPr="000F5D8F">
        <w:rPr>
          <w:sz w:val="16"/>
        </w:rPr>
        <w:t>NSF-funded research supports military and cybersecurity breakthroughs. </w:t>
      </w:r>
    </w:p>
    <w:p w14:paraId="23241A76" w14:textId="77777777" w:rsidR="00672EFE" w:rsidRPr="000F5D8F" w:rsidRDefault="00672EFE" w:rsidP="00672EFE">
      <w:pPr>
        <w:rPr>
          <w:u w:val="single"/>
        </w:rPr>
      </w:pPr>
      <w:r w:rsidRPr="000F5D8F">
        <w:rPr>
          <w:rStyle w:val="Emphasis"/>
          <w:bCs/>
          <w:highlight w:val="green"/>
        </w:rPr>
        <w:t>Border Security</w:t>
      </w:r>
      <w:r w:rsidRPr="000F5D8F">
        <w:rPr>
          <w:rStyle w:val="StyleUnderline"/>
        </w:rPr>
        <w:t>. Department of Homeland Security (</w:t>
      </w:r>
      <w:r w:rsidRPr="000F5D8F">
        <w:rPr>
          <w:rStyle w:val="Emphasis"/>
          <w:bCs/>
          <w:highlight w:val="green"/>
        </w:rPr>
        <w:t>DHS</w:t>
      </w:r>
      <w:r w:rsidRPr="000F5D8F">
        <w:rPr>
          <w:rStyle w:val="StyleUnderline"/>
        </w:rPr>
        <w:t>) leadership components</w:t>
      </w:r>
      <w:r w:rsidRPr="000F5D8F">
        <w:rPr>
          <w:sz w:val="16"/>
        </w:rPr>
        <w:t xml:space="preserve">, U.S. Citizenship and </w:t>
      </w:r>
      <w:r w:rsidRPr="000F5D8F">
        <w:rPr>
          <w:rStyle w:val="StyleUnderline"/>
        </w:rPr>
        <w:t xml:space="preserve">Immigration Services, </w:t>
      </w:r>
      <w:r w:rsidRPr="000F5D8F">
        <w:rPr>
          <w:rStyle w:val="StyleUnderline"/>
          <w:highlight w:val="green"/>
        </w:rPr>
        <w:t xml:space="preserve">U.S. </w:t>
      </w:r>
      <w:r w:rsidRPr="000F5D8F">
        <w:rPr>
          <w:rStyle w:val="Emphasis"/>
          <w:bCs/>
          <w:highlight w:val="green"/>
        </w:rPr>
        <w:t>Immigration</w:t>
      </w:r>
      <w:r w:rsidRPr="000F5D8F">
        <w:rPr>
          <w:rStyle w:val="StyleUnderline"/>
          <w:highlight w:val="green"/>
        </w:rPr>
        <w:t xml:space="preserve"> and </w:t>
      </w:r>
      <w:r w:rsidRPr="000F5D8F">
        <w:rPr>
          <w:rStyle w:val="Emphasis"/>
          <w:bCs/>
          <w:highlight w:val="green"/>
        </w:rPr>
        <w:t>Customs</w:t>
      </w:r>
      <w:r w:rsidRPr="000F5D8F">
        <w:rPr>
          <w:rStyle w:val="StyleUnderline"/>
          <w:highlight w:val="green"/>
        </w:rPr>
        <w:t xml:space="preserve"> Enforcement</w:t>
      </w:r>
      <w:r w:rsidRPr="000F5D8F">
        <w:rPr>
          <w:rStyle w:val="StyleUnderline"/>
        </w:rPr>
        <w:t>, the Department of Justice’s (</w:t>
      </w:r>
      <w:r w:rsidRPr="000F5D8F">
        <w:rPr>
          <w:rStyle w:val="Emphasis"/>
          <w:bCs/>
          <w:highlight w:val="green"/>
        </w:rPr>
        <w:t>DOJ</w:t>
      </w:r>
      <w:r w:rsidRPr="000F5D8F">
        <w:rPr>
          <w:rStyle w:val="StyleUnderline"/>
        </w:rPr>
        <w:t xml:space="preserve">) </w:t>
      </w:r>
      <w:r w:rsidRPr="000F5D8F">
        <w:rPr>
          <w:sz w:val="16"/>
        </w:rPr>
        <w:t xml:space="preserve">Executive Office of </w:t>
      </w:r>
      <w:r w:rsidRPr="000F5D8F">
        <w:rPr>
          <w:rStyle w:val="Emphasis"/>
          <w:bCs/>
          <w:highlight w:val="green"/>
        </w:rPr>
        <w:t>Immigration Review</w:t>
      </w:r>
      <w:r w:rsidRPr="000F5D8F">
        <w:rPr>
          <w:rStyle w:val="StyleUnderline"/>
          <w:highlight w:val="green"/>
        </w:rPr>
        <w:t>, and</w:t>
      </w:r>
      <w:r w:rsidRPr="000F5D8F">
        <w:rPr>
          <w:rStyle w:val="StyleUnderline"/>
        </w:rPr>
        <w:t xml:space="preserve"> the Office of </w:t>
      </w:r>
      <w:r w:rsidRPr="000F5D8F">
        <w:rPr>
          <w:rStyle w:val="Emphasis"/>
          <w:bCs/>
          <w:highlight w:val="green"/>
        </w:rPr>
        <w:t>Refugee Resettlement</w:t>
      </w:r>
      <w:r w:rsidRPr="000F5D8F">
        <w:rPr>
          <w:rStyle w:val="StyleUnderline"/>
          <w:highlight w:val="green"/>
        </w:rPr>
        <w:t xml:space="preserve"> within</w:t>
      </w:r>
      <w:r w:rsidRPr="000F5D8F">
        <w:rPr>
          <w:rStyle w:val="StyleUnderline"/>
        </w:rPr>
        <w:t xml:space="preserve"> the </w:t>
      </w:r>
      <w:r w:rsidRPr="000F5D8F">
        <w:rPr>
          <w:rStyle w:val="Emphasis"/>
          <w:bCs/>
        </w:rPr>
        <w:t>Department of Health</w:t>
      </w:r>
      <w:r w:rsidRPr="000F5D8F">
        <w:rPr>
          <w:rStyle w:val="StyleUnderline"/>
        </w:rPr>
        <w:t xml:space="preserve"> and Human Services (</w:t>
      </w:r>
      <w:r w:rsidRPr="000F5D8F">
        <w:rPr>
          <w:rStyle w:val="Emphasis"/>
          <w:bCs/>
          <w:highlight w:val="green"/>
        </w:rPr>
        <w:t>HHS</w:t>
      </w:r>
      <w:r w:rsidRPr="000F5D8F">
        <w:rPr>
          <w:rStyle w:val="StyleUnderline"/>
        </w:rPr>
        <w:t>).</w:t>
      </w:r>
    </w:p>
    <w:p w14:paraId="3B17DB03" w14:textId="77777777" w:rsidR="00672EFE" w:rsidRPr="000F5D8F" w:rsidRDefault="00672EFE" w:rsidP="00672EFE">
      <w:pPr>
        <w:rPr>
          <w:sz w:val="16"/>
        </w:rPr>
      </w:pPr>
      <w:r w:rsidRPr="000F5D8F">
        <w:rPr>
          <w:sz w:val="16"/>
        </w:rPr>
        <w:t>Foreign Relations. Department of State, U.S. Agency for International Development, Department of Commerce’s International Trade Administration, and U.S. International Trade Commission.</w:t>
      </w:r>
    </w:p>
    <w:p w14:paraId="1D39DA22" w14:textId="77777777" w:rsidR="00672EFE" w:rsidRPr="000F5D8F" w:rsidRDefault="00672EFE" w:rsidP="00672EFE">
      <w:pPr>
        <w:rPr>
          <w:sz w:val="16"/>
        </w:rPr>
      </w:pPr>
      <w:r w:rsidRPr="000F5D8F">
        <w:rPr>
          <w:sz w:val="16"/>
        </w:rPr>
        <w:t>President Trump has demonstrated how trade policy is a national security tool.</w:t>
      </w:r>
    </w:p>
    <w:p w14:paraId="4F720E3C" w14:textId="77777777" w:rsidR="00672EFE" w:rsidRPr="000F5D8F" w:rsidRDefault="00672EFE" w:rsidP="00672EFE">
      <w:pPr>
        <w:rPr>
          <w:sz w:val="16"/>
        </w:rPr>
      </w:pPr>
      <w:r w:rsidRPr="000F5D8F">
        <w:rPr>
          <w:sz w:val="16"/>
        </w:rPr>
        <w:t>Energy Security. Department of Energy, Nuclear Regulatory Commission, Environmental Protection Agency, and Department of Interior units that govern domestic energy production.</w:t>
      </w:r>
    </w:p>
    <w:p w14:paraId="6599035D" w14:textId="77777777" w:rsidR="00672EFE" w:rsidRPr="000F5D8F" w:rsidRDefault="00672EFE" w:rsidP="00672EFE">
      <w:pPr>
        <w:rPr>
          <w:sz w:val="16"/>
        </w:rPr>
      </w:pPr>
      <w:r w:rsidRPr="000F5D8F">
        <w:rPr>
          <w:sz w:val="16"/>
        </w:rPr>
        <w:t>The same Congress that passed the CSRA declared that energy insecurity threatens national security.</w:t>
      </w:r>
    </w:p>
    <w:p w14:paraId="3A22F262" w14:textId="77777777" w:rsidR="00672EFE" w:rsidRPr="000F5D8F" w:rsidRDefault="00672EFE" w:rsidP="00672EFE">
      <w:pPr>
        <w:rPr>
          <w:sz w:val="16"/>
        </w:rPr>
      </w:pPr>
      <w:r w:rsidRPr="000F5D8F">
        <w:rPr>
          <w:sz w:val="16"/>
        </w:rPr>
        <w:t>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p>
    <w:p w14:paraId="69B96D25" w14:textId="77777777" w:rsidR="00672EFE" w:rsidRPr="000F5D8F" w:rsidRDefault="00672EFE" w:rsidP="00672EFE">
      <w:pPr>
        <w:rPr>
          <w:sz w:val="16"/>
        </w:rPr>
      </w:pPr>
      <w:r w:rsidRPr="000F5D8F">
        <w:rPr>
          <w:sz w:val="16"/>
        </w:rPr>
        <w:t>COVID-19 and the recent bird flu have demonstrated how foreign pandemics affect national security.</w:t>
      </w:r>
    </w:p>
    <w:p w14:paraId="099D1297" w14:textId="77777777" w:rsidR="00672EFE" w:rsidRPr="000F5D8F" w:rsidRDefault="00672EFE" w:rsidP="00672EFE">
      <w:pPr>
        <w:rPr>
          <w:sz w:val="16"/>
        </w:rPr>
      </w:pPr>
      <w:r w:rsidRPr="000F5D8F">
        <w:rPr>
          <w:sz w:val="16"/>
        </w:rPr>
        <w:t>VA is also a backstop healthcare provider during national emergencies, and served this role during COVID-19.</w:t>
      </w:r>
    </w:p>
    <w:p w14:paraId="69DEDEC7" w14:textId="77777777" w:rsidR="00672EFE" w:rsidRPr="000F5D8F" w:rsidRDefault="00672EFE" w:rsidP="00672EFE">
      <w:pPr>
        <w:rPr>
          <w:sz w:val="16"/>
        </w:rPr>
      </w:pPr>
      <w:r w:rsidRPr="000F5D8F">
        <w:rPr>
          <w:sz w:val="16"/>
        </w:rPr>
        <w:t>Cybersecurity. The Office of the Chief Information Officer in each cabinet-level department, as well as DHS’s Cybersecurity and Infrastructure Security Agency, the Federal Communications Commission (FCC), and the General Services Administration (GSA).</w:t>
      </w:r>
    </w:p>
    <w:p w14:paraId="261573C7" w14:textId="77777777" w:rsidR="00672EFE" w:rsidRPr="000F5D8F" w:rsidRDefault="00672EFE" w:rsidP="00672EFE">
      <w:pPr>
        <w:rPr>
          <w:sz w:val="16"/>
        </w:rPr>
      </w:pPr>
      <w:r w:rsidRPr="000F5D8F">
        <w:rPr>
          <w:sz w:val="16"/>
        </w:rPr>
        <w:t>The FCC protects the reliability and security of America’s telecommunications networks.</w:t>
      </w:r>
    </w:p>
    <w:p w14:paraId="200759F5" w14:textId="77777777" w:rsidR="00672EFE" w:rsidRPr="000F5D8F" w:rsidRDefault="00672EFE" w:rsidP="00672EFE">
      <w:pPr>
        <w:rPr>
          <w:sz w:val="16"/>
        </w:rPr>
      </w:pPr>
      <w:r w:rsidRPr="000F5D8F">
        <w:rPr>
          <w:sz w:val="16"/>
        </w:rPr>
        <w:t>GSA provides cybersecurity related services to agencies and ensures they do not use compromised telecommunications products.</w:t>
      </w:r>
    </w:p>
    <w:p w14:paraId="5512DC7A" w14:textId="77777777" w:rsidR="00672EFE" w:rsidRPr="000F5D8F" w:rsidRDefault="00672EFE" w:rsidP="00672EFE">
      <w:pPr>
        <w:rPr>
          <w:sz w:val="16"/>
        </w:rPr>
      </w:pPr>
      <w:r w:rsidRPr="000F5D8F">
        <w:rPr>
          <w:sz w:val="16"/>
        </w:rPr>
        <w:t>Economic Defense. Department of Treasury.</w:t>
      </w:r>
    </w:p>
    <w:p w14:paraId="4FA1114E" w14:textId="77777777" w:rsidR="00672EFE" w:rsidRPr="000F5D8F" w:rsidRDefault="00672EFE" w:rsidP="00672EFE">
      <w:pPr>
        <w:rPr>
          <w:sz w:val="16"/>
        </w:rPr>
      </w:pPr>
      <w:r w:rsidRPr="000F5D8F">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p>
    <w:p w14:paraId="7121C722" w14:textId="77777777" w:rsidR="00672EFE" w:rsidRPr="000F5D8F" w:rsidRDefault="00672EFE" w:rsidP="00672EFE">
      <w:pPr>
        <w:rPr>
          <w:sz w:val="16"/>
        </w:rPr>
      </w:pPr>
      <w:r w:rsidRPr="000F5D8F">
        <w:rPr>
          <w:sz w:val="16"/>
        </w:rPr>
        <w:t>Public Safety. Most components of the Department of Justice as well as the Federal Emergency Management Agency.</w:t>
      </w:r>
    </w:p>
    <w:p w14:paraId="37E14F79" w14:textId="77777777" w:rsidR="00672EFE" w:rsidRPr="000F5D8F" w:rsidRDefault="00672EFE" w:rsidP="00672EFE">
      <w:pPr>
        <w:rPr>
          <w:sz w:val="16"/>
        </w:rPr>
      </w:pPr>
      <w:r w:rsidRPr="000F5D8F">
        <w:rPr>
          <w:sz w:val="16"/>
        </w:rPr>
        <w:t>Law Enforcement Unaffected. Police and firefighters will continue to collectively bargain.</w:t>
      </w:r>
    </w:p>
    <w:p w14:paraId="59B2B2FE" w14:textId="77777777" w:rsidR="00672EFE" w:rsidRPr="000F5D8F" w:rsidRDefault="00672EFE" w:rsidP="00672EFE">
      <w:pPr>
        <w:rPr>
          <w:sz w:val="16"/>
        </w:rPr>
      </w:pPr>
      <w:r w:rsidRPr="000F5D8F">
        <w:rPr>
          <w:sz w:val="16"/>
        </w:rPr>
        <w:t>ENSURING THAT AGENCIES OPERATE EFFECTIVELY: The CSRA enables hostile Federal unions to obstruct agency management. This is dangerous in agencies with national security responsibilities:</w:t>
      </w:r>
    </w:p>
    <w:p w14:paraId="3789928A" w14:textId="77777777" w:rsidR="00672EFE" w:rsidRPr="000F5D8F" w:rsidRDefault="00672EFE" w:rsidP="00672EFE">
      <w:pPr>
        <w:rPr>
          <w:sz w:val="16"/>
        </w:rPr>
      </w:pPr>
      <w:r w:rsidRPr="000F5D8F">
        <w:rPr>
          <w:sz w:val="16"/>
        </w:rPr>
        <w:t>Agencies cannot modify policies in collective bargaining agreements (CBAs) until they expire.</w:t>
      </w:r>
    </w:p>
    <w:p w14:paraId="33C790ED" w14:textId="77777777" w:rsidR="00672EFE" w:rsidRPr="000F5D8F" w:rsidRDefault="00672EFE" w:rsidP="00672EFE">
      <w:pPr>
        <w:rPr>
          <w:sz w:val="16"/>
        </w:rPr>
      </w:pPr>
      <w:r w:rsidRPr="000F5D8F">
        <w:rPr>
          <w:sz w:val="16"/>
        </w:rPr>
        <w:t>The outgoing Biden Administration renegotiated many agencies’ CBAs to last through President Trump’s second term.</w:t>
      </w:r>
    </w:p>
    <w:p w14:paraId="0A0F90F1" w14:textId="77777777" w:rsidR="00672EFE" w:rsidRPr="000F5D8F" w:rsidRDefault="00672EFE" w:rsidP="00672EFE">
      <w:pPr>
        <w:rPr>
          <w:sz w:val="16"/>
        </w:rPr>
      </w:pPr>
      <w:r w:rsidRPr="000F5D8F">
        <w:rPr>
          <w:sz w:val="16"/>
        </w:rPr>
        <w:t>Agencies cannot make most contractually permissible changes until after finishing “midterm” union bargaining.</w:t>
      </w:r>
    </w:p>
    <w:p w14:paraId="123833E9" w14:textId="77777777" w:rsidR="00672EFE" w:rsidRPr="000F5D8F" w:rsidRDefault="00672EFE" w:rsidP="00672EFE">
      <w:pPr>
        <w:rPr>
          <w:sz w:val="16"/>
        </w:rPr>
      </w:pPr>
      <w:r w:rsidRPr="000F5D8F">
        <w:rPr>
          <w:sz w:val="16"/>
        </w:rPr>
        <w:t>For example, the FLRA ruled that ICE could not modify cybersecurity policies without giving its union an opportunity to negotiate, and then completing midterm bargaining.</w:t>
      </w:r>
    </w:p>
    <w:p w14:paraId="112C3AA1" w14:textId="77777777" w:rsidR="00672EFE" w:rsidRPr="000F5D8F" w:rsidRDefault="00672EFE" w:rsidP="00672EFE">
      <w:pPr>
        <w:rPr>
          <w:sz w:val="16"/>
        </w:rPr>
      </w:pPr>
      <w:r w:rsidRPr="000F5D8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68D1E2D1" w14:textId="77777777" w:rsidR="00672EFE" w:rsidRPr="000F5D8F" w:rsidRDefault="00672EFE" w:rsidP="00672EFE">
      <w:pPr>
        <w:rPr>
          <w:sz w:val="16"/>
        </w:rPr>
      </w:pPr>
      <w:r w:rsidRPr="000F5D8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56F74BD5" w14:textId="77777777" w:rsidR="00672EFE" w:rsidRPr="000F5D8F" w:rsidRDefault="00672EFE" w:rsidP="00672EFE">
      <w:pPr>
        <w:rPr>
          <w:sz w:val="16"/>
        </w:rPr>
      </w:pPr>
      <w:r w:rsidRPr="000F5D8F">
        <w:rPr>
          <w:sz w:val="16"/>
        </w:rPr>
        <w:t>Certain Federal unions have declared war on President Trump’s agenda.</w:t>
      </w:r>
    </w:p>
    <w:p w14:paraId="68251766" w14:textId="77777777" w:rsidR="00672EFE" w:rsidRPr="000F5D8F" w:rsidRDefault="00672EFE" w:rsidP="00672EFE">
      <w:pPr>
        <w:rPr>
          <w:sz w:val="16"/>
        </w:rPr>
      </w:pPr>
      <w:r w:rsidRPr="000F5D8F">
        <w:rPr>
          <w:sz w:val="16"/>
        </w:rPr>
        <w:t>The largest Federal union describes itself as “fighting back” against Trump. It is widely filing grievances to block Trump policies.</w:t>
      </w:r>
    </w:p>
    <w:p w14:paraId="71FF88E8" w14:textId="77777777" w:rsidR="00672EFE" w:rsidRPr="000F5D8F" w:rsidRDefault="00672EFE" w:rsidP="00672EFE">
      <w:pPr>
        <w:rPr>
          <w:sz w:val="16"/>
        </w:rPr>
      </w:pPr>
      <w:r w:rsidRPr="000F5D8F">
        <w:rPr>
          <w:sz w:val="16"/>
        </w:rPr>
        <w:t>For example, VA’s unions have filed 70 national and local grievances over President Trump’s policies since the inauguration—an average of over one a day.</w:t>
      </w:r>
    </w:p>
    <w:p w14:paraId="733418D9" w14:textId="77777777" w:rsidR="00672EFE" w:rsidRPr="000F5D8F" w:rsidRDefault="00672EFE" w:rsidP="00672EFE">
      <w:pPr>
        <w:rPr>
          <w:sz w:val="16"/>
        </w:rPr>
      </w:pPr>
      <w:r w:rsidRPr="000F5D8F">
        <w:rPr>
          <w:sz w:val="16"/>
        </w:rPr>
        <w:t>Protecting America’s national security is a core constitutional duty, and President Trump refuses to let union obstruction interfere with his efforts to protect Americans and our national interests.</w:t>
      </w:r>
    </w:p>
    <w:p w14:paraId="30AA44AE" w14:textId="77777777" w:rsidR="00672EFE" w:rsidRDefault="00672EFE" w:rsidP="00672EFE">
      <w:pPr>
        <w:rPr>
          <w:sz w:val="16"/>
        </w:rPr>
      </w:pPr>
      <w:r w:rsidRPr="000F5D8F">
        <w:rPr>
          <w:sz w:val="16"/>
        </w:rPr>
        <w:t>President Trump supports constructive partnerships with unions who work with him; he will not tolerate mass obstruction that jeopardizes his ability to manage agencies with vital national security missions.</w:t>
      </w:r>
    </w:p>
    <w:p w14:paraId="0F1986D4" w14:textId="77777777" w:rsidR="00672EFE" w:rsidRDefault="00672EFE" w:rsidP="00672EFE">
      <w:pPr>
        <w:pStyle w:val="Heading4"/>
      </w:pPr>
      <w:r w:rsidRPr="001012F7">
        <w:rPr>
          <w:u w:val="single"/>
        </w:rPr>
        <w:t>Collective bargaining rights</w:t>
      </w:r>
      <w:r>
        <w:t xml:space="preserve"> for immigration </w:t>
      </w:r>
      <w:r w:rsidRPr="001012F7">
        <w:rPr>
          <w:u w:val="single"/>
        </w:rPr>
        <w:t>officers</w:t>
      </w:r>
      <w:r>
        <w:t xml:space="preserve"> </w:t>
      </w:r>
      <w:r w:rsidRPr="001012F7">
        <w:t>strengthens</w:t>
      </w:r>
      <w:r>
        <w:t xml:space="preserve"> </w:t>
      </w:r>
      <w:r w:rsidRPr="001012F7">
        <w:rPr>
          <w:u w:val="single"/>
        </w:rPr>
        <w:t>fascist power</w:t>
      </w:r>
      <w:r>
        <w:t xml:space="preserve"> and </w:t>
      </w:r>
      <w:r w:rsidRPr="001012F7">
        <w:rPr>
          <w:u w:val="single"/>
        </w:rPr>
        <w:t>zeros</w:t>
      </w:r>
      <w:r>
        <w:t xml:space="preserve"> </w:t>
      </w:r>
      <w:r w:rsidRPr="001012F7">
        <w:rPr>
          <w:u w:val="single"/>
        </w:rPr>
        <w:t>accountability</w:t>
      </w:r>
      <w:r>
        <w:t>.</w:t>
      </w:r>
    </w:p>
    <w:p w14:paraId="61562EA8" w14:textId="77777777" w:rsidR="00672EFE" w:rsidRPr="002A7323" w:rsidRDefault="00672EFE" w:rsidP="00672EFE">
      <w:r w:rsidRPr="001012F7">
        <w:rPr>
          <w:rStyle w:val="Style13ptBold"/>
        </w:rPr>
        <w:t>Handler ’24</w:t>
      </w:r>
      <w:r>
        <w:t xml:space="preserve"> [Nicholas; </w:t>
      </w:r>
      <w:r w:rsidRPr="001012F7">
        <w:t>Associate Professor of Law at Texas A&amp;M School of Law. His research focuses on administrative law and civil procedur</w:t>
      </w:r>
      <w:r>
        <w:t>e, April 2024, “</w:t>
      </w:r>
      <w:r w:rsidRPr="001012F7">
        <w:t>Separation of Powers b</w:t>
      </w:r>
      <w:r>
        <w:t>y</w:t>
      </w:r>
      <w:r w:rsidRPr="001012F7">
        <w:t xml:space="preserve"> </w:t>
      </w:r>
      <w:r>
        <w:t>Contract: How</w:t>
      </w:r>
      <w:r w:rsidRPr="001012F7">
        <w:t xml:space="preserve"> Collective Bargaining Reshapes Presidential Power</w:t>
      </w:r>
      <w:r>
        <w:t xml:space="preserve">,” </w:t>
      </w:r>
      <w:r w:rsidRPr="001012F7">
        <w:t>https://scholarship.law.tamu.edu/cgi/viewcontent.cgi?article=3087&amp;context=facscholar</w:t>
      </w:r>
      <w:r>
        <w:t xml:space="preserve">] [UTD] [Khakoo] </w:t>
      </w:r>
    </w:p>
    <w:p w14:paraId="4248D359" w14:textId="77777777" w:rsidR="00672EFE" w:rsidRPr="00A1410E" w:rsidRDefault="00672EFE" w:rsidP="00672EFE">
      <w:pPr>
        <w:rPr>
          <w:sz w:val="16"/>
        </w:rPr>
      </w:pPr>
      <w:r w:rsidRPr="00A1410E">
        <w:rPr>
          <w:sz w:val="16"/>
        </w:rPr>
        <w:t>B. Immigration</w:t>
      </w:r>
    </w:p>
    <w:p w14:paraId="7EE0E1E2" w14:textId="77777777" w:rsidR="00672EFE" w:rsidRPr="00A1410E" w:rsidRDefault="00672EFE" w:rsidP="00672EFE">
      <w:pPr>
        <w:rPr>
          <w:sz w:val="16"/>
        </w:rPr>
      </w:pPr>
      <w:r w:rsidRPr="00A1410E">
        <w:rPr>
          <w:rStyle w:val="Emphasis"/>
          <w:bCs/>
          <w:highlight w:val="green"/>
        </w:rPr>
        <w:t>Labor</w:t>
      </w:r>
      <w:r w:rsidRPr="00A1410E">
        <w:rPr>
          <w:rStyle w:val="StyleUnderline"/>
        </w:rPr>
        <w:t xml:space="preserve"> dynamics </w:t>
      </w:r>
      <w:r w:rsidRPr="00A1410E">
        <w:rPr>
          <w:rStyle w:val="StyleUnderline"/>
          <w:highlight w:val="green"/>
        </w:rPr>
        <w:t xml:space="preserve">in </w:t>
      </w:r>
      <w:r w:rsidRPr="00A1410E">
        <w:rPr>
          <w:rStyle w:val="Emphasis"/>
          <w:bCs/>
          <w:highlight w:val="green"/>
        </w:rPr>
        <w:t>immigration policy</w:t>
      </w:r>
      <w:r w:rsidRPr="00A1410E">
        <w:rPr>
          <w:rStyle w:val="StyleUnderline"/>
        </w:rPr>
        <w:t xml:space="preserve"> have </w:t>
      </w:r>
      <w:r w:rsidRPr="00A1410E">
        <w:rPr>
          <w:rStyle w:val="StyleUnderline"/>
          <w:highlight w:val="green"/>
        </w:rPr>
        <w:t>evolved</w:t>
      </w:r>
      <w:r w:rsidRPr="00A1410E">
        <w:rPr>
          <w:rStyle w:val="StyleUnderline"/>
        </w:rPr>
        <w:t xml:space="preserve"> along two separate dimensions: enforcement, primarily </w:t>
      </w:r>
      <w:r w:rsidRPr="00A1410E">
        <w:rPr>
          <w:rStyle w:val="Emphasis"/>
          <w:bCs/>
          <w:highlight w:val="green"/>
        </w:rPr>
        <w:t>through</w:t>
      </w:r>
      <w:r w:rsidRPr="00A1410E">
        <w:rPr>
          <w:rStyle w:val="StyleUnderline"/>
        </w:rPr>
        <w:t xml:space="preserve"> Customs and </w:t>
      </w:r>
      <w:r w:rsidRPr="00A1410E">
        <w:rPr>
          <w:rStyle w:val="Emphasis"/>
          <w:bCs/>
        </w:rPr>
        <w:t>Border Protection (</w:t>
      </w:r>
      <w:r w:rsidRPr="00A1410E">
        <w:rPr>
          <w:rStyle w:val="Emphasis"/>
          <w:bCs/>
          <w:highlight w:val="green"/>
        </w:rPr>
        <w:t>CBP</w:t>
      </w:r>
      <w:r w:rsidRPr="00A1410E">
        <w:rPr>
          <w:rStyle w:val="StyleUnderline"/>
        </w:rPr>
        <w:t xml:space="preserve">) </w:t>
      </w:r>
      <w:r w:rsidRPr="00A1410E">
        <w:rPr>
          <w:rStyle w:val="StyleUnderline"/>
          <w:highlight w:val="green"/>
        </w:rPr>
        <w:t>and</w:t>
      </w:r>
      <w:r w:rsidRPr="00A1410E">
        <w:rPr>
          <w:rStyle w:val="StyleUnderline"/>
        </w:rPr>
        <w:t xml:space="preserve"> </w:t>
      </w:r>
      <w:r w:rsidRPr="00A1410E">
        <w:rPr>
          <w:rStyle w:val="Emphasis"/>
          <w:bCs/>
        </w:rPr>
        <w:t>Immigration and Customs</w:t>
      </w:r>
      <w:r w:rsidRPr="00A1410E">
        <w:rPr>
          <w:rStyle w:val="StyleUnderline"/>
        </w:rPr>
        <w:t xml:space="preserve"> Enforcement (</w:t>
      </w:r>
      <w:r w:rsidRPr="00A1410E">
        <w:rPr>
          <w:rStyle w:val="Emphasis"/>
          <w:bCs/>
          <w:highlight w:val="green"/>
        </w:rPr>
        <w:t>ICE</w:t>
      </w:r>
      <w:r w:rsidRPr="00A1410E">
        <w:rPr>
          <w:rStyle w:val="StyleUnderline"/>
        </w:rPr>
        <w:t>), and adjudicati</w:t>
      </w:r>
      <w:r w:rsidRPr="00A1410E">
        <w:rPr>
          <w:sz w:val="16"/>
        </w:rPr>
        <w:t xml:space="preserve">on through the Executive Office of Immigration Review (EOIR) and U.S. Customs and Immigration Services (USCIS). </w:t>
      </w:r>
      <w:r w:rsidRPr="00A1410E">
        <w:rPr>
          <w:rStyle w:val="Emphasis"/>
          <w:bCs/>
        </w:rPr>
        <w:t>Civil servants</w:t>
      </w:r>
      <w:r w:rsidRPr="00A1410E">
        <w:rPr>
          <w:rStyle w:val="StyleUnderline"/>
        </w:rPr>
        <w:t xml:space="preserve"> in each of these </w:t>
      </w:r>
      <w:r w:rsidRPr="00A1410E">
        <w:rPr>
          <w:rStyle w:val="Emphasis"/>
          <w:bCs/>
        </w:rPr>
        <w:t>agencies</w:t>
      </w:r>
      <w:r w:rsidRPr="00A1410E">
        <w:rPr>
          <w:sz w:val="16"/>
        </w:rPr>
        <w:t xml:space="preserve"> have different political preferences, and labor disputes raise different questions in different areas</w:t>
      </w:r>
      <w:r w:rsidRPr="00A1410E">
        <w:rPr>
          <w:rStyle w:val="StyleUnderline"/>
        </w:rPr>
        <w:t xml:space="preserve">. But </w:t>
      </w:r>
      <w:r w:rsidRPr="00A1410E">
        <w:rPr>
          <w:rStyle w:val="Emphasis"/>
          <w:bCs/>
        </w:rPr>
        <w:t>across</w:t>
      </w:r>
      <w:r w:rsidRPr="00A1410E">
        <w:rPr>
          <w:rStyle w:val="StyleUnderline"/>
        </w:rPr>
        <w:t xml:space="preserve"> each, </w:t>
      </w:r>
      <w:r w:rsidRPr="00A1410E">
        <w:rPr>
          <w:rStyle w:val="Emphasis"/>
          <w:bCs/>
          <w:highlight w:val="green"/>
        </w:rPr>
        <w:t>labor</w:t>
      </w:r>
      <w:r w:rsidRPr="00A1410E">
        <w:rPr>
          <w:rStyle w:val="StyleUnderline"/>
        </w:rPr>
        <w:t xml:space="preserve"> has been a </w:t>
      </w:r>
      <w:r w:rsidRPr="00A1410E">
        <w:rPr>
          <w:rStyle w:val="Emphasis"/>
          <w:bCs/>
          <w:highlight w:val="green"/>
        </w:rPr>
        <w:t>significant force in shaping</w:t>
      </w:r>
      <w:r w:rsidRPr="00A1410E">
        <w:rPr>
          <w:rStyle w:val="StyleUnderline"/>
          <w:highlight w:val="green"/>
        </w:rPr>
        <w:t xml:space="preserve"> bureaucratic </w:t>
      </w:r>
      <w:r w:rsidRPr="00A1410E">
        <w:rPr>
          <w:rStyle w:val="Emphasis"/>
          <w:bCs/>
          <w:highlight w:val="green"/>
        </w:rPr>
        <w:t>power</w:t>
      </w:r>
      <w:r w:rsidRPr="00A1410E">
        <w:rPr>
          <w:rStyle w:val="StyleUnderline"/>
          <w:highlight w:val="green"/>
        </w:rPr>
        <w:t xml:space="preserve"> and</w:t>
      </w:r>
      <w:r w:rsidRPr="00A1410E">
        <w:rPr>
          <w:rStyle w:val="StyleUnderline"/>
        </w:rPr>
        <w:t xml:space="preserve"> driving </w:t>
      </w:r>
      <w:r w:rsidRPr="00A1410E">
        <w:rPr>
          <w:rStyle w:val="Emphasis"/>
          <w:bCs/>
          <w:highlight w:val="green"/>
        </w:rPr>
        <w:t>policy outcomes</w:t>
      </w:r>
      <w:r w:rsidRPr="00A1410E">
        <w:rPr>
          <w:rStyle w:val="StyleUnderline"/>
        </w:rPr>
        <w:t>.</w:t>
      </w:r>
    </w:p>
    <w:p w14:paraId="1446922A" w14:textId="77777777" w:rsidR="00672EFE" w:rsidRPr="00A1410E" w:rsidRDefault="00672EFE" w:rsidP="00672EFE">
      <w:pPr>
        <w:rPr>
          <w:sz w:val="16"/>
        </w:rPr>
      </w:pPr>
      <w:r w:rsidRPr="00A1410E">
        <w:rPr>
          <w:sz w:val="16"/>
        </w:rPr>
        <w:t>1. Enforcement</w:t>
      </w:r>
    </w:p>
    <w:p w14:paraId="726220DC" w14:textId="77777777" w:rsidR="00672EFE" w:rsidRPr="00A1410E" w:rsidRDefault="00672EFE" w:rsidP="00672EFE">
      <w:pPr>
        <w:rPr>
          <w:sz w:val="16"/>
        </w:rPr>
      </w:pPr>
      <w:r w:rsidRPr="00A1410E">
        <w:rPr>
          <w:rStyle w:val="Emphasis"/>
          <w:bCs/>
        </w:rPr>
        <w:t>Immigration enforcement</w:t>
      </w:r>
      <w:r w:rsidRPr="00A1410E">
        <w:rPr>
          <w:rStyle w:val="StyleUnderline"/>
        </w:rPr>
        <w:t xml:space="preserve"> is one area where </w:t>
      </w:r>
      <w:r w:rsidRPr="00A1410E">
        <w:rPr>
          <w:rStyle w:val="Emphasis"/>
          <w:bCs/>
          <w:highlight w:val="green"/>
        </w:rPr>
        <w:t>conditions of employment</w:t>
      </w:r>
      <w:r w:rsidRPr="00A1410E">
        <w:rPr>
          <w:rStyle w:val="StyleUnderline"/>
        </w:rPr>
        <w:t xml:space="preserve">, and limits on them, </w:t>
      </w:r>
      <w:r w:rsidRPr="00A1410E">
        <w:rPr>
          <w:rStyle w:val="StyleUnderline"/>
          <w:highlight w:val="green"/>
        </w:rPr>
        <w:t xml:space="preserve">directly </w:t>
      </w:r>
      <w:r w:rsidRPr="00A1410E">
        <w:rPr>
          <w:rStyle w:val="Emphasis"/>
          <w:bCs/>
          <w:highlight w:val="green"/>
        </w:rPr>
        <w:t>impact immigration policy</w:t>
      </w:r>
      <w:r w:rsidRPr="00A1410E">
        <w:rPr>
          <w:rStyle w:val="StyleUnderline"/>
          <w:highlight w:val="green"/>
        </w:rPr>
        <w:t>.</w:t>
      </w:r>
      <w:r w:rsidRPr="00A1410E">
        <w:rPr>
          <w:rStyle w:val="StyleUnderline"/>
        </w:rPr>
        <w:t xml:space="preserve"> ICE and CBP, which are housed within the </w:t>
      </w:r>
      <w:r w:rsidRPr="00A1410E">
        <w:rPr>
          <w:rStyle w:val="Emphasis"/>
          <w:bCs/>
        </w:rPr>
        <w:t>Department of Homeland</w:t>
      </w:r>
      <w:r w:rsidRPr="00A1410E">
        <w:rPr>
          <w:rStyle w:val="StyleUnderline"/>
        </w:rPr>
        <w:t xml:space="preserve"> Security, together perform most of the </w:t>
      </w:r>
      <w:r w:rsidRPr="00A1410E">
        <w:rPr>
          <w:rStyle w:val="Emphasis"/>
          <w:bCs/>
        </w:rPr>
        <w:t>key enforcement functions</w:t>
      </w:r>
      <w:r w:rsidRPr="00A1410E">
        <w:rPr>
          <w:rStyle w:val="StyleUnderline"/>
        </w:rPr>
        <w:t xml:space="preserve"> in </w:t>
      </w:r>
      <w:r w:rsidRPr="00A1410E">
        <w:rPr>
          <w:rStyle w:val="Emphasis"/>
          <w:bCs/>
        </w:rPr>
        <w:t>federal immigration</w:t>
      </w:r>
      <w:r w:rsidRPr="00A1410E">
        <w:rPr>
          <w:rStyle w:val="StyleUnderline"/>
        </w:rPr>
        <w:t xml:space="preserve"> policy. 224 Unusually </w:t>
      </w:r>
      <w:r w:rsidRPr="00A1410E">
        <w:rPr>
          <w:rStyle w:val="StyleUnderline"/>
          <w:highlight w:val="green"/>
        </w:rPr>
        <w:t xml:space="preserve">for </w:t>
      </w:r>
      <w:r w:rsidRPr="00A1410E">
        <w:rPr>
          <w:rStyle w:val="Emphasis"/>
          <w:bCs/>
          <w:highlight w:val="green"/>
        </w:rPr>
        <w:t>federal agencies</w:t>
      </w:r>
      <w:r w:rsidRPr="00A1410E">
        <w:rPr>
          <w:rStyle w:val="StyleUnderline"/>
          <w:highlight w:val="green"/>
        </w:rPr>
        <w:t xml:space="preserve">, </w:t>
      </w:r>
      <w:r w:rsidRPr="00A1410E">
        <w:rPr>
          <w:rStyle w:val="Emphasis"/>
          <w:bCs/>
          <w:highlight w:val="green"/>
        </w:rPr>
        <w:t>employee</w:t>
      </w:r>
      <w:r w:rsidRPr="00A1410E">
        <w:rPr>
          <w:rStyle w:val="StyleUnderline"/>
          <w:highlight w:val="green"/>
        </w:rPr>
        <w:t xml:space="preserve"> unions</w:t>
      </w:r>
      <w:r w:rsidRPr="00A1410E">
        <w:rPr>
          <w:rStyle w:val="StyleUnderline"/>
        </w:rPr>
        <w:t xml:space="preserve"> at both are </w:t>
      </w:r>
      <w:r w:rsidRPr="00A1410E">
        <w:rPr>
          <w:rStyle w:val="StyleUnderline"/>
          <w:highlight w:val="green"/>
        </w:rPr>
        <w:t xml:space="preserve">strongly </w:t>
      </w:r>
      <w:r w:rsidRPr="00A1410E">
        <w:rPr>
          <w:rStyle w:val="Emphasis"/>
          <w:bCs/>
          <w:highlight w:val="green"/>
        </w:rPr>
        <w:t>Republican</w:t>
      </w:r>
      <w:r w:rsidRPr="00A1410E">
        <w:rPr>
          <w:sz w:val="16"/>
        </w:rPr>
        <w:t xml:space="preserve">. Indeed, both the National ICE Council, representing ICE agents, and the National Border Patrol Council, the union representing CBP agents, </w:t>
      </w:r>
      <w:r w:rsidRPr="00A1410E">
        <w:rPr>
          <w:rStyle w:val="Emphasis"/>
          <w:bCs/>
        </w:rPr>
        <w:t>supported Donald</w:t>
      </w:r>
      <w:r w:rsidRPr="00A1410E">
        <w:rPr>
          <w:rStyle w:val="StyleUnderline"/>
        </w:rPr>
        <w:t xml:space="preserve"> J. </w:t>
      </w:r>
      <w:r w:rsidRPr="00A1410E">
        <w:rPr>
          <w:rStyle w:val="Emphasis"/>
          <w:bCs/>
        </w:rPr>
        <w:t>Trump</w:t>
      </w:r>
      <w:r w:rsidRPr="00A1410E">
        <w:rPr>
          <w:rStyle w:val="StyleUnderline"/>
        </w:rPr>
        <w:t xml:space="preserve"> in his 2016 run for the </w:t>
      </w:r>
      <w:r w:rsidRPr="00A1410E">
        <w:rPr>
          <w:rStyle w:val="Emphasis"/>
          <w:bCs/>
        </w:rPr>
        <w:t>presidency</w:t>
      </w:r>
      <w:r w:rsidRPr="00A1410E">
        <w:rPr>
          <w:rStyle w:val="StyleUnderline"/>
        </w:rPr>
        <w:t xml:space="preserve">, and the NBPC has </w:t>
      </w:r>
      <w:r w:rsidRPr="00A1410E">
        <w:rPr>
          <w:rStyle w:val="Emphasis"/>
          <w:bCs/>
        </w:rPr>
        <w:t>since</w:t>
      </w:r>
      <w:r w:rsidRPr="00A1410E">
        <w:rPr>
          <w:rStyle w:val="StyleUnderline"/>
        </w:rPr>
        <w:t xml:space="preserve"> </w:t>
      </w:r>
      <w:r w:rsidRPr="00A1410E">
        <w:rPr>
          <w:rStyle w:val="Emphasis"/>
          <w:bCs/>
        </w:rPr>
        <w:t>supported</w:t>
      </w:r>
      <w:r w:rsidRPr="00A1410E">
        <w:rPr>
          <w:rStyle w:val="StyleUnderline"/>
        </w:rPr>
        <w:t xml:space="preserve"> other </w:t>
      </w:r>
      <w:r w:rsidRPr="00A1410E">
        <w:rPr>
          <w:rStyle w:val="Emphasis"/>
          <w:bCs/>
        </w:rPr>
        <w:t>Republican</w:t>
      </w:r>
      <w:r w:rsidRPr="00A1410E">
        <w:rPr>
          <w:rStyle w:val="StyleUnderline"/>
        </w:rPr>
        <w:t xml:space="preserve"> candidates for </w:t>
      </w:r>
      <w:r w:rsidRPr="00A1410E">
        <w:rPr>
          <w:rStyle w:val="Emphasis"/>
          <w:bCs/>
        </w:rPr>
        <w:t>public office</w:t>
      </w:r>
      <w:r w:rsidRPr="00A1410E">
        <w:rPr>
          <w:sz w:val="16"/>
        </w:rPr>
        <w:t xml:space="preserve">. 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w:t>
      </w:r>
      <w:r w:rsidRPr="00A1410E">
        <w:rPr>
          <w:rStyle w:val="StyleUnderline"/>
        </w:rPr>
        <w:t xml:space="preserve">These enforcement </w:t>
      </w:r>
      <w:r w:rsidRPr="00A1410E">
        <w:rPr>
          <w:rStyle w:val="Emphasis"/>
          <w:bCs/>
        </w:rPr>
        <w:t>directives</w:t>
      </w:r>
      <w:r w:rsidRPr="00A1410E">
        <w:rPr>
          <w:rStyle w:val="StyleUnderline"/>
        </w:rPr>
        <w:t xml:space="preserve"> could </w:t>
      </w:r>
      <w:r w:rsidRPr="00A1410E">
        <w:rPr>
          <w:rStyle w:val="Emphasis"/>
          <w:bCs/>
        </w:rPr>
        <w:t>generate resentment</w:t>
      </w:r>
      <w:r w:rsidRPr="00A1410E">
        <w:rPr>
          <w:rStyle w:val="StyleUnderline"/>
        </w:rPr>
        <w:t xml:space="preserve"> among agents</w:t>
      </w:r>
      <w:r w:rsidRPr="00A1410E">
        <w:rPr>
          <w:sz w:val="16"/>
        </w:rPr>
        <w:t xml:space="preserve">. As one INS field manager commented in response to a Clinton-era enforcement policy that instructed agents to prioritize arrests of “criminal” migrants, and to deprioritize inspections and arrests at work sites, </w:t>
      </w:r>
      <w:r w:rsidRPr="00A1410E">
        <w:rPr>
          <w:rStyle w:val="StyleUnderline"/>
        </w:rPr>
        <w:t>“[t]</w:t>
      </w:r>
      <w:r w:rsidRPr="00A1410E">
        <w:rPr>
          <w:rStyle w:val="Emphasis"/>
          <w:bCs/>
        </w:rPr>
        <w:t>here is resistance</w:t>
      </w:r>
      <w:r w:rsidRPr="00A1410E">
        <w:rPr>
          <w:rStyle w:val="StyleUnderline"/>
        </w:rPr>
        <w:t xml:space="preserve"> . . . because, basically, if you get </w:t>
      </w:r>
      <w:r w:rsidRPr="00A1410E">
        <w:rPr>
          <w:rStyle w:val="Emphasis"/>
          <w:bCs/>
        </w:rPr>
        <w:t>through the border</w:t>
      </w:r>
      <w:r w:rsidRPr="00A1410E">
        <w:rPr>
          <w:rStyle w:val="StyleUnderline"/>
        </w:rPr>
        <w:t xml:space="preserve">, you’re home free . . . We’re </w:t>
      </w:r>
      <w:r w:rsidRPr="00A1410E">
        <w:rPr>
          <w:rStyle w:val="Emphasis"/>
          <w:bCs/>
        </w:rPr>
        <w:t>extremely frustrated</w:t>
      </w:r>
      <w:r w:rsidRPr="00A1410E">
        <w:rPr>
          <w:sz w:val="16"/>
        </w:rPr>
        <w:t>. Morale is low.” 227</w:t>
      </w:r>
    </w:p>
    <w:p w14:paraId="39937C54" w14:textId="77777777" w:rsidR="00672EFE" w:rsidRDefault="00672EFE" w:rsidP="00672EFE">
      <w:pPr>
        <w:rPr>
          <w:u w:val="single"/>
        </w:rPr>
      </w:pPr>
      <w:r w:rsidRPr="00A1410E">
        <w:rPr>
          <w:sz w:val="16"/>
        </w:rPr>
        <w:t xml:space="preserve">Since the enactment of the CSRA, labor rights have placed immigration enforcement agents in conflict </w:t>
      </w:r>
      <w:r w:rsidRPr="00A1410E">
        <w:rPr>
          <w:rStyle w:val="StyleUnderline"/>
        </w:rPr>
        <w:t xml:space="preserve">with </w:t>
      </w:r>
      <w:r w:rsidRPr="00A1410E">
        <w:rPr>
          <w:rStyle w:val="Emphasis"/>
          <w:bCs/>
        </w:rPr>
        <w:t>agency management</w:t>
      </w:r>
      <w:r w:rsidRPr="00A1410E">
        <w:rPr>
          <w:rStyle w:val="StyleUnderline"/>
        </w:rPr>
        <w:t xml:space="preserve">. </w:t>
      </w:r>
      <w:r w:rsidRPr="00A1410E">
        <w:rPr>
          <w:rStyle w:val="Emphasis"/>
          <w:bCs/>
          <w:highlight w:val="green"/>
        </w:rPr>
        <w:t>Unions</w:t>
      </w:r>
      <w:r w:rsidRPr="00A1410E">
        <w:rPr>
          <w:rStyle w:val="StyleUnderline"/>
        </w:rPr>
        <w:t xml:space="preserve"> </w:t>
      </w:r>
      <w:r w:rsidRPr="00A1410E">
        <w:rPr>
          <w:rStyle w:val="Emphasis"/>
          <w:bCs/>
        </w:rPr>
        <w:t>representing immigration</w:t>
      </w:r>
      <w:r w:rsidRPr="00A1410E">
        <w:rPr>
          <w:rStyle w:val="StyleUnderline"/>
        </w:rPr>
        <w:t xml:space="preserve"> and border patrol agents have </w:t>
      </w:r>
      <w:r w:rsidRPr="00A1410E">
        <w:rPr>
          <w:rStyle w:val="Emphasis"/>
          <w:bCs/>
          <w:highlight w:val="green"/>
        </w:rPr>
        <w:t>resisted</w:t>
      </w:r>
      <w:r w:rsidRPr="00A1410E">
        <w:rPr>
          <w:rStyle w:val="StyleUnderline"/>
        </w:rPr>
        <w:t xml:space="preserve"> rules and guidance</w:t>
      </w:r>
      <w:r w:rsidRPr="00A1410E">
        <w:rPr>
          <w:sz w:val="16"/>
        </w:rPr>
        <w:t xml:space="preserve"> governing issues that impacted </w:t>
      </w:r>
      <w:r w:rsidRPr="00A1410E">
        <w:rPr>
          <w:rStyle w:val="Emphasis"/>
          <w:bCs/>
        </w:rPr>
        <w:t>enforcement policy,</w:t>
      </w:r>
      <w:r w:rsidRPr="00A1410E">
        <w:rPr>
          <w:rStyle w:val="StyleUnderline"/>
        </w:rPr>
        <w:t xml:space="preserve"> including </w:t>
      </w:r>
      <w:r w:rsidRPr="00A1410E">
        <w:rPr>
          <w:rStyle w:val="Emphasis"/>
          <w:bCs/>
          <w:highlight w:val="green"/>
        </w:rPr>
        <w:t>use-of-force policies</w:t>
      </w:r>
      <w:r w:rsidRPr="00A1410E">
        <w:rPr>
          <w:rStyle w:val="StyleUnderline"/>
        </w:rPr>
        <w:t xml:space="preserve">, 228 the </w:t>
      </w:r>
      <w:r w:rsidRPr="00A1410E">
        <w:rPr>
          <w:rStyle w:val="Emphasis"/>
          <w:bCs/>
        </w:rPr>
        <w:t>staffing of specialized</w:t>
      </w:r>
      <w:r w:rsidRPr="00A1410E">
        <w:rPr>
          <w:rStyle w:val="StyleUnderline"/>
        </w:rPr>
        <w:t xml:space="preserve"> units, 229 the </w:t>
      </w:r>
      <w:r w:rsidRPr="00A1410E">
        <w:rPr>
          <w:rStyle w:val="Emphasis"/>
          <w:bCs/>
          <w:highlight w:val="green"/>
        </w:rPr>
        <w:t>identification</w:t>
      </w:r>
      <w:r w:rsidRPr="00A1410E">
        <w:rPr>
          <w:rStyle w:val="StyleUnderline"/>
          <w:highlight w:val="green"/>
        </w:rPr>
        <w:t xml:space="preserve"> of </w:t>
      </w:r>
      <w:r w:rsidRPr="00A1410E">
        <w:rPr>
          <w:rStyle w:val="Emphasis"/>
          <w:bCs/>
          <w:highlight w:val="green"/>
        </w:rPr>
        <w:t>officers</w:t>
      </w:r>
      <w:r w:rsidRPr="00A1410E">
        <w:rPr>
          <w:rStyle w:val="StyleUnderline"/>
        </w:rPr>
        <w:t xml:space="preserve"> to detainees, </w:t>
      </w:r>
      <w:r w:rsidRPr="00A1410E">
        <w:rPr>
          <w:rStyle w:val="StyleUnderline"/>
          <w:highlight w:val="green"/>
        </w:rPr>
        <w:t>and</w:t>
      </w:r>
      <w:r w:rsidRPr="00A1410E">
        <w:rPr>
          <w:rStyle w:val="StyleUnderline"/>
        </w:rPr>
        <w:t xml:space="preserve"> policies governing internal </w:t>
      </w:r>
      <w:r w:rsidRPr="00A1410E">
        <w:rPr>
          <w:rStyle w:val="Emphasis"/>
          <w:bCs/>
          <w:highlight w:val="green"/>
        </w:rPr>
        <w:t>affairs investigations</w:t>
      </w:r>
      <w:r w:rsidRPr="00A1410E">
        <w:rPr>
          <w:rStyle w:val="StyleUnderline"/>
        </w:rPr>
        <w:t>. 230</w:t>
      </w:r>
    </w:p>
    <w:p w14:paraId="6A156546" w14:textId="77777777" w:rsidR="00672EFE" w:rsidRPr="00A1410E" w:rsidRDefault="00672EFE" w:rsidP="00672EFE">
      <w:pPr>
        <w:rPr>
          <w:sz w:val="16"/>
        </w:rPr>
      </w:pPr>
      <w:r w:rsidRPr="00A1410E">
        <w:t>&lt;&lt;</w:t>
      </w:r>
      <w:r w:rsidRPr="00A1410E">
        <w:rPr>
          <w:rStyle w:val="Emphasis"/>
          <w:bCs/>
        </w:rPr>
        <w:t>Condensed For Readability</w:t>
      </w:r>
      <w:r w:rsidRPr="00A1410E">
        <w:t>&gt;&gt;</w:t>
      </w:r>
    </w:p>
    <w:p w14:paraId="51DB2890" w14:textId="77777777" w:rsidR="00672EFE" w:rsidRDefault="00672EFE" w:rsidP="00672EFE">
      <w:pPr>
        <w:rPr>
          <w:sz w:val="8"/>
          <w:szCs w:val="8"/>
        </w:rPr>
      </w:pPr>
      <w:r w:rsidRPr="00A1410E">
        <w:rPr>
          <w:sz w:val="8"/>
          <w:szCs w:val="8"/>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5FAFF8FF" w14:textId="77777777" w:rsidR="00672EFE" w:rsidRPr="00A1410E" w:rsidRDefault="00672EFE" w:rsidP="00672EFE">
      <w:r>
        <w:t>&lt;&lt;</w:t>
      </w:r>
      <w:r>
        <w:rPr>
          <w:rStyle w:val="Emphasis"/>
          <w:bCs/>
        </w:rPr>
        <w:t>Condense Ends Here</w:t>
      </w:r>
      <w:r>
        <w:t>&gt;&gt;</w:t>
      </w:r>
    </w:p>
    <w:p w14:paraId="7CF042EC" w14:textId="77777777" w:rsidR="00672EFE" w:rsidRPr="00A1410E" w:rsidRDefault="00672EFE" w:rsidP="00672EFE">
      <w:pPr>
        <w:rPr>
          <w:sz w:val="16"/>
        </w:rPr>
      </w:pPr>
      <w:r w:rsidRPr="00A1410E">
        <w:rPr>
          <w:rStyle w:val="StyleUnderline"/>
        </w:rPr>
        <w:t xml:space="preserve">By the 2010s, </w:t>
      </w:r>
      <w:r w:rsidRPr="00A1410E">
        <w:rPr>
          <w:rStyle w:val="Emphasis"/>
          <w:bCs/>
          <w:highlight w:val="green"/>
        </w:rPr>
        <w:t>labor became</w:t>
      </w:r>
      <w:r w:rsidRPr="00A1410E">
        <w:rPr>
          <w:rStyle w:val="Emphasis"/>
          <w:bCs/>
        </w:rPr>
        <w:t xml:space="preserve"> an</w:t>
      </w:r>
      <w:r w:rsidRPr="00A1410E">
        <w:rPr>
          <w:rStyle w:val="StyleUnderline"/>
        </w:rPr>
        <w:t xml:space="preserve"> </w:t>
      </w:r>
      <w:r w:rsidRPr="00A1410E">
        <w:rPr>
          <w:rStyle w:val="Emphasis"/>
          <w:bCs/>
          <w:highlight w:val="green"/>
        </w:rPr>
        <w:t>increasingly powerful</w:t>
      </w:r>
      <w:r w:rsidRPr="00A1410E">
        <w:rPr>
          <w:rStyle w:val="StyleUnderline"/>
        </w:rPr>
        <w:t xml:space="preserve"> weapon in the struggle </w:t>
      </w:r>
      <w:r w:rsidRPr="00A1410E">
        <w:rPr>
          <w:rStyle w:val="Emphasis"/>
          <w:bCs/>
          <w:highlight w:val="green"/>
        </w:rPr>
        <w:t>between</w:t>
      </w:r>
      <w:r w:rsidRPr="00A1410E">
        <w:rPr>
          <w:rStyle w:val="StyleUnderline"/>
        </w:rPr>
        <w:t xml:space="preserve"> the </w:t>
      </w:r>
      <w:r w:rsidRPr="00A1410E">
        <w:rPr>
          <w:rStyle w:val="StyleUnderline"/>
          <w:highlight w:val="green"/>
        </w:rPr>
        <w:t xml:space="preserve">President and the </w:t>
      </w:r>
      <w:r w:rsidRPr="00A1410E">
        <w:rPr>
          <w:rStyle w:val="Emphasis"/>
          <w:bCs/>
          <w:highlight w:val="green"/>
        </w:rPr>
        <w:t>bureaucracy</w:t>
      </w:r>
      <w:r w:rsidRPr="00A1410E">
        <w:rPr>
          <w:rStyle w:val="StyleUnderline"/>
        </w:rPr>
        <w:t xml:space="preserve"> for </w:t>
      </w:r>
      <w:r w:rsidRPr="00A1410E">
        <w:rPr>
          <w:rStyle w:val="Emphasis"/>
          <w:bCs/>
        </w:rPr>
        <w:t>control of the agency’s</w:t>
      </w:r>
      <w:r w:rsidRPr="00A1410E">
        <w:rPr>
          <w:sz w:val="16"/>
        </w:rPr>
        <w:t xml:space="preserve"> immigration agenda. </w:t>
      </w:r>
      <w:r w:rsidRPr="00A1410E">
        <w:rPr>
          <w:rStyle w:val="StyleUnderline"/>
        </w:rPr>
        <w:t xml:space="preserve">As the rank and file of CBP </w:t>
      </w:r>
      <w:r w:rsidRPr="00A1410E">
        <w:rPr>
          <w:rStyle w:val="Emphasis"/>
          <w:bCs/>
        </w:rPr>
        <w:t xml:space="preserve">and </w:t>
      </w:r>
      <w:r w:rsidRPr="00A1410E">
        <w:rPr>
          <w:rStyle w:val="Emphasis"/>
          <w:bCs/>
          <w:highlight w:val="green"/>
        </w:rPr>
        <w:t>ICE became more politically</w:t>
      </w:r>
      <w:r w:rsidRPr="00A1410E">
        <w:rPr>
          <w:rStyle w:val="StyleUnderline"/>
          <w:highlight w:val="green"/>
        </w:rPr>
        <w:t xml:space="preserve"> active</w:t>
      </w:r>
      <w:r w:rsidRPr="00A1410E">
        <w:rPr>
          <w:rStyle w:val="StyleUnderline"/>
        </w:rPr>
        <w:t xml:space="preserve">, they began to </w:t>
      </w:r>
      <w:r w:rsidRPr="00A1410E">
        <w:rPr>
          <w:rStyle w:val="Emphasis"/>
          <w:bCs/>
          <w:highlight w:val="green"/>
        </w:rPr>
        <w:t>aggressively push their own policy</w:t>
      </w:r>
      <w:r w:rsidRPr="00A1410E">
        <w:rPr>
          <w:rStyle w:val="StyleUnderline"/>
          <w:highlight w:val="green"/>
        </w:rPr>
        <w:t xml:space="preserve"> objectives</w:t>
      </w:r>
      <w:r w:rsidRPr="00A1410E">
        <w:rPr>
          <w:rStyle w:val="StyleUnderline"/>
        </w:rPr>
        <w:t xml:space="preserve"> within DHS, </w:t>
      </w:r>
      <w:r w:rsidRPr="00A1410E">
        <w:rPr>
          <w:rStyle w:val="Emphasis"/>
          <w:bCs/>
          <w:highlight w:val="green"/>
        </w:rPr>
        <w:t>including stricter</w:t>
      </w:r>
      <w:r w:rsidRPr="00A1410E">
        <w:rPr>
          <w:rStyle w:val="StyleUnderline"/>
        </w:rPr>
        <w:t xml:space="preserve"> enforcement of </w:t>
      </w:r>
      <w:r w:rsidRPr="00A1410E">
        <w:rPr>
          <w:rStyle w:val="Emphasis"/>
          <w:bCs/>
          <w:highlight w:val="green"/>
        </w:rPr>
        <w:t>immigration laws.</w:t>
      </w:r>
      <w:r w:rsidRPr="00A1410E">
        <w:rPr>
          <w:rStyle w:val="StyleUnderline"/>
        </w:rPr>
        <w:t xml:space="preserve"> Initially these </w:t>
      </w:r>
      <w:r w:rsidRPr="00A1410E">
        <w:rPr>
          <w:rStyle w:val="Emphasis"/>
          <w:bCs/>
        </w:rPr>
        <w:t>efforts took</w:t>
      </w:r>
      <w:r w:rsidRPr="00A1410E">
        <w:rPr>
          <w:sz w:val="16"/>
        </w:rPr>
        <w:t xml:space="preserve">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t>
      </w:r>
      <w:r w:rsidRPr="00A1410E">
        <w:rPr>
          <w:rStyle w:val="StyleUnderline"/>
        </w:rPr>
        <w:t xml:space="preserve">when </w:t>
      </w:r>
      <w:r w:rsidRPr="00A1410E">
        <w:rPr>
          <w:rStyle w:val="Emphasis"/>
          <w:bCs/>
        </w:rPr>
        <w:t>detaining</w:t>
      </w:r>
      <w:r w:rsidRPr="00A1410E">
        <w:rPr>
          <w:rStyle w:val="StyleUnderline"/>
        </w:rPr>
        <w:t xml:space="preserve"> and </w:t>
      </w:r>
      <w:r w:rsidRPr="00A1410E">
        <w:rPr>
          <w:rStyle w:val="Emphasis"/>
          <w:bCs/>
        </w:rPr>
        <w:t>deporting</w:t>
      </w:r>
      <w:r w:rsidRPr="00A1410E">
        <w:rPr>
          <w:rStyle w:val="StyleUnderline"/>
        </w:rPr>
        <w:t xml:space="preserve"> undocumented </w:t>
      </w:r>
      <w:r w:rsidRPr="00A1410E">
        <w:rPr>
          <w:rStyle w:val="Emphasis"/>
          <w:bCs/>
        </w:rPr>
        <w:t>immigrants</w:t>
      </w:r>
      <w:r w:rsidRPr="00A1410E">
        <w:rPr>
          <w:rStyle w:val="StyleUnderline"/>
        </w:rPr>
        <w:t xml:space="preserve"> to focus on those with </w:t>
      </w:r>
      <w:r w:rsidRPr="00A1410E">
        <w:rPr>
          <w:rStyle w:val="Emphasis"/>
          <w:bCs/>
        </w:rPr>
        <w:t>criminal records</w:t>
      </w:r>
      <w:r w:rsidRPr="00A1410E">
        <w:rPr>
          <w:rStyle w:val="StyleUnderline"/>
        </w:rPr>
        <w:t xml:space="preserve">, and to </w:t>
      </w:r>
      <w:r w:rsidRPr="00A1410E">
        <w:rPr>
          <w:rStyle w:val="Emphasis"/>
          <w:bCs/>
        </w:rPr>
        <w:t>deprioritize</w:t>
      </w:r>
      <w:r w:rsidRPr="00A1410E">
        <w:rPr>
          <w:sz w:val="16"/>
        </w:rPr>
        <w:t xml:space="preserv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t>
      </w:r>
      <w:r w:rsidRPr="00A1410E">
        <w:rPr>
          <w:rStyle w:val="StyleUnderline"/>
        </w:rPr>
        <w:t xml:space="preserve">We have to </w:t>
      </w:r>
      <w:r w:rsidRPr="00A1410E">
        <w:rPr>
          <w:rStyle w:val="Emphasis"/>
          <w:bCs/>
        </w:rPr>
        <w:t>have laws that are</w:t>
      </w:r>
      <w:r w:rsidRPr="00A1410E">
        <w:rPr>
          <w:rStyle w:val="StyleUnderline"/>
        </w:rPr>
        <w:t xml:space="preserve"> very clear, that </w:t>
      </w:r>
      <w:r w:rsidRPr="00A1410E">
        <w:rPr>
          <w:rStyle w:val="Emphasis"/>
          <w:bCs/>
        </w:rPr>
        <w:t>aren’t ambiguous</w:t>
      </w:r>
      <w:r w:rsidRPr="00A1410E">
        <w:rPr>
          <w:rStyle w:val="StyleUnderline"/>
        </w:rPr>
        <w:t xml:space="preserve">, that we can confidently go out into </w:t>
      </w:r>
      <w:r w:rsidRPr="00A1410E">
        <w:rPr>
          <w:rStyle w:val="Emphasis"/>
          <w:bCs/>
        </w:rPr>
        <w:t>the street and enforce</w:t>
      </w:r>
      <w:r w:rsidRPr="00A1410E">
        <w:rPr>
          <w:sz w:val="16"/>
        </w:rPr>
        <w:t xml:space="preserve">.” When DHS announced the DACA initiative, the </w:t>
      </w:r>
      <w:r w:rsidRPr="00A1410E">
        <w:rPr>
          <w:rStyle w:val="StyleUnderline"/>
        </w:rPr>
        <w:t>National ICE Council prominently</w:t>
      </w:r>
      <w:r w:rsidRPr="00A1410E">
        <w:rPr>
          <w:sz w:val="16"/>
        </w:rPr>
        <w:t xml:space="preserve">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w:t>
      </w:r>
      <w:r w:rsidRPr="00A1410E">
        <w:rPr>
          <w:rStyle w:val="StyleUnderline"/>
        </w:rPr>
        <w:t xml:space="preserve">In </w:t>
      </w:r>
      <w:r w:rsidRPr="00A1410E">
        <w:rPr>
          <w:rStyle w:val="Emphasis"/>
          <w:bCs/>
        </w:rPr>
        <w:t>most accounts</w:t>
      </w:r>
      <w:r w:rsidRPr="00A1410E">
        <w:rPr>
          <w:rStyle w:val="StyleUnderline"/>
        </w:rPr>
        <w:t xml:space="preserve">, the dismissal of </w:t>
      </w:r>
      <w:r w:rsidRPr="00A1410E">
        <w:rPr>
          <w:rStyle w:val="Emphasis"/>
          <w:bCs/>
        </w:rPr>
        <w:t>plaintiffs’</w:t>
      </w:r>
      <w:r w:rsidRPr="00A1410E">
        <w:rPr>
          <w:rStyle w:val="StyleUnderline"/>
        </w:rPr>
        <w:t xml:space="preserve"> complaint for lack </w:t>
      </w:r>
      <w:r w:rsidRPr="00A1410E">
        <w:rPr>
          <w:rStyle w:val="Emphasis"/>
          <w:bCs/>
        </w:rPr>
        <w:t>of Article III</w:t>
      </w:r>
      <w:r w:rsidRPr="00A1410E">
        <w:rPr>
          <w:rStyle w:val="StyleUnderline"/>
        </w:rPr>
        <w:t xml:space="preserve"> standing in Crane v. </w:t>
      </w:r>
      <w:r w:rsidRPr="00A1410E">
        <w:rPr>
          <w:rStyle w:val="Emphasis"/>
          <w:bCs/>
        </w:rPr>
        <w:t>Napolitano ends there</w:t>
      </w:r>
      <w:r w:rsidRPr="00A1410E">
        <w:rPr>
          <w:sz w:val="16"/>
        </w:rPr>
        <w:t>. 244</w:t>
      </w:r>
    </w:p>
    <w:p w14:paraId="28445458" w14:textId="77777777" w:rsidR="00672EFE" w:rsidRPr="00A1410E" w:rsidRDefault="00672EFE" w:rsidP="00672EFE">
      <w:pPr>
        <w:rPr>
          <w:sz w:val="16"/>
        </w:rPr>
      </w:pPr>
      <w:r w:rsidRPr="00A1410E">
        <w:rPr>
          <w:sz w:val="16"/>
        </w:rPr>
        <w:t xml:space="preserve">But while the union failed in its direct challenge to DACA, the National ICE Council adopted the same logic—that the program was unlawful, and that the </w:t>
      </w:r>
      <w:r w:rsidRPr="00A1410E">
        <w:rPr>
          <w:rStyle w:val="Emphasis"/>
          <w:bCs/>
        </w:rPr>
        <w:t>agency</w:t>
      </w:r>
      <w:r w:rsidRPr="00A1410E">
        <w:rPr>
          <w:rStyle w:val="StyleUnderline"/>
        </w:rPr>
        <w:t xml:space="preserve"> was </w:t>
      </w:r>
      <w:r w:rsidRPr="00A1410E">
        <w:rPr>
          <w:rStyle w:val="Emphasis"/>
          <w:bCs/>
        </w:rPr>
        <w:t>imposing</w:t>
      </w:r>
      <w:r w:rsidRPr="00A1410E">
        <w:rPr>
          <w:rStyle w:val="StyleUnderline"/>
        </w:rPr>
        <w:t xml:space="preserve"> improper conditions of </w:t>
      </w:r>
      <w:r w:rsidRPr="00A1410E">
        <w:rPr>
          <w:rStyle w:val="Emphasis"/>
          <w:bCs/>
        </w:rPr>
        <w:t>employment on agents by requiring</w:t>
      </w:r>
      <w:r w:rsidRPr="00A1410E">
        <w:rPr>
          <w:sz w:val="16"/>
        </w:rPr>
        <w:t xml:space="preserve"> them to enforce it—and applied it, more successfully, in labor advocacy.</w:t>
      </w:r>
      <w:r w:rsidRPr="00A1410E">
        <w:rPr>
          <w:rStyle w:val="StyleUnderline"/>
        </w:rPr>
        <w:t xml:space="preserve"> The </w:t>
      </w:r>
      <w:r w:rsidRPr="00A1410E">
        <w:rPr>
          <w:rStyle w:val="StyleUnderline"/>
          <w:highlight w:val="green"/>
        </w:rPr>
        <w:t xml:space="preserve">union repeatedly </w:t>
      </w:r>
      <w:r w:rsidRPr="00A1410E">
        <w:rPr>
          <w:rStyle w:val="Emphasis"/>
          <w:bCs/>
          <w:highlight w:val="green"/>
        </w:rPr>
        <w:t>delayed implementation</w:t>
      </w:r>
      <w:r w:rsidRPr="00A1410E">
        <w:rPr>
          <w:rStyle w:val="StyleUnderline"/>
          <w:highlight w:val="green"/>
        </w:rPr>
        <w:t xml:space="preserve"> of DACA</w:t>
      </w:r>
      <w:r w:rsidRPr="00A1410E">
        <w:rPr>
          <w:rStyle w:val="StyleUnderline"/>
        </w:rPr>
        <w:t xml:space="preserve"> by </w:t>
      </w:r>
      <w:r w:rsidRPr="00A1410E">
        <w:rPr>
          <w:rStyle w:val="StyleUnderline"/>
          <w:highlight w:val="green"/>
        </w:rPr>
        <w:t>insisting on</w:t>
      </w:r>
      <w:r w:rsidRPr="00A1410E">
        <w:rPr>
          <w:rStyle w:val="StyleUnderline"/>
        </w:rPr>
        <w:t xml:space="preserve"> the </w:t>
      </w:r>
      <w:r w:rsidRPr="00A1410E">
        <w:rPr>
          <w:rStyle w:val="Emphasis"/>
          <w:bCs/>
          <w:highlight w:val="green"/>
        </w:rPr>
        <w:t>right to bargain</w:t>
      </w:r>
      <w:r w:rsidRPr="00A1410E">
        <w:rPr>
          <w:rStyle w:val="StyleUnderline"/>
          <w:highlight w:val="green"/>
        </w:rPr>
        <w:t xml:space="preserve"> about its impact on </w:t>
      </w:r>
      <w:r w:rsidRPr="00A1410E">
        <w:rPr>
          <w:rStyle w:val="Emphasis"/>
          <w:bCs/>
          <w:highlight w:val="green"/>
        </w:rPr>
        <w:t>conditions of employment</w:t>
      </w:r>
      <w:r w:rsidRPr="00A1410E">
        <w:rPr>
          <w:rStyle w:val="StyleUnderline"/>
        </w:rPr>
        <w:t xml:space="preserve">, including </w:t>
      </w:r>
      <w:r w:rsidRPr="00A1410E">
        <w:rPr>
          <w:sz w:val="16"/>
        </w:rPr>
        <w:t xml:space="preserve">the </w:t>
      </w:r>
      <w:r w:rsidRPr="00A1410E">
        <w:rPr>
          <w:rStyle w:val="StyleUnderline"/>
        </w:rPr>
        <w:t xml:space="preserve">impact of </w:t>
      </w:r>
      <w:r w:rsidRPr="00A1410E">
        <w:rPr>
          <w:rStyle w:val="Emphasis"/>
          <w:bCs/>
        </w:rPr>
        <w:t>required enforcement trainings</w:t>
      </w:r>
      <w:r w:rsidRPr="00A1410E">
        <w:rPr>
          <w:rStyle w:val="StyleUnderline"/>
        </w:rPr>
        <w:t xml:space="preserve">. 245 In congressional testimony, </w:t>
      </w:r>
      <w:r w:rsidRPr="00A1410E">
        <w:rPr>
          <w:rStyle w:val="Emphasis"/>
          <w:bCs/>
          <w:highlight w:val="green"/>
        </w:rPr>
        <w:t>union leadership</w:t>
      </w:r>
      <w:r w:rsidRPr="00A1410E">
        <w:rPr>
          <w:rStyle w:val="StyleUnderline"/>
        </w:rPr>
        <w:t xml:space="preserve"> continued </w:t>
      </w:r>
      <w:r w:rsidRPr="00A1410E">
        <w:rPr>
          <w:rStyle w:val="Emphasis"/>
          <w:bCs/>
          <w:highlight w:val="green"/>
        </w:rPr>
        <w:t>criticizing</w:t>
      </w:r>
      <w:r w:rsidRPr="00A1410E">
        <w:rPr>
          <w:rStyle w:val="StyleUnderline"/>
        </w:rPr>
        <w:t xml:space="preserve"> the </w:t>
      </w:r>
      <w:r w:rsidRPr="00A1410E">
        <w:rPr>
          <w:rStyle w:val="StyleUnderline"/>
          <w:highlight w:val="green"/>
        </w:rPr>
        <w:t>program</w:t>
      </w:r>
      <w:r w:rsidRPr="00A1410E">
        <w:rPr>
          <w:rStyle w:val="StyleUnderline"/>
        </w:rPr>
        <w:t xml:space="preserve"> by </w:t>
      </w:r>
      <w:r w:rsidRPr="00A1410E">
        <w:rPr>
          <w:rStyle w:val="Emphasis"/>
          <w:bCs/>
          <w:highlight w:val="green"/>
        </w:rPr>
        <w:t>framing it as an infringement</w:t>
      </w:r>
      <w:r w:rsidRPr="00A1410E">
        <w:rPr>
          <w:rStyle w:val="StyleUnderline"/>
          <w:highlight w:val="green"/>
        </w:rPr>
        <w:t xml:space="preserve"> on labor rights</w:t>
      </w:r>
      <w:r w:rsidRPr="00A1410E">
        <w:rPr>
          <w:rStyle w:val="StyleUnderline"/>
        </w:rPr>
        <w:t xml:space="preserve">. Crane </w:t>
      </w:r>
      <w:r w:rsidRPr="00A1410E">
        <w:rPr>
          <w:sz w:val="16"/>
        </w:rPr>
        <w:t xml:space="preserve">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w:t>
      </w:r>
      <w:r w:rsidRPr="00A1410E">
        <w:rPr>
          <w:rStyle w:val="Emphasis"/>
          <w:bCs/>
        </w:rPr>
        <w:t>Subsequent studies suggested</w:t>
      </w:r>
      <w:r w:rsidRPr="00A1410E">
        <w:rPr>
          <w:sz w:val="16"/>
        </w:rPr>
        <w:t xml:space="preserve"> that ICE’s deportation decisions remained largely unchanged by the Napolitano and Morton memos. 247 </w:t>
      </w:r>
      <w:r w:rsidRPr="00A1410E">
        <w:rPr>
          <w:rStyle w:val="StyleUnderline"/>
        </w:rPr>
        <w:t xml:space="preserve">Rather, </w:t>
      </w:r>
      <w:r w:rsidRPr="00A1410E">
        <w:rPr>
          <w:rStyle w:val="Emphasis"/>
          <w:bCs/>
        </w:rPr>
        <w:t>following a vote of no</w:t>
      </w:r>
      <w:r w:rsidRPr="00A1410E">
        <w:rPr>
          <w:rStyle w:val="StyleUnderline"/>
        </w:rPr>
        <w:t xml:space="preserve"> confidence by the </w:t>
      </w:r>
      <w:r w:rsidRPr="00A1410E">
        <w:rPr>
          <w:rStyle w:val="Emphasis"/>
          <w:bCs/>
        </w:rPr>
        <w:t>National ICE Council</w:t>
      </w:r>
      <w:r w:rsidRPr="00A1410E">
        <w:rPr>
          <w:rStyle w:val="StyleUnderline"/>
        </w:rPr>
        <w:t xml:space="preserve"> and attacks by </w:t>
      </w:r>
      <w:r w:rsidRPr="00A1410E">
        <w:rPr>
          <w:rStyle w:val="Emphasis"/>
          <w:bCs/>
        </w:rPr>
        <w:t>conservative senators</w:t>
      </w:r>
      <w:r w:rsidRPr="00A1410E">
        <w:rPr>
          <w:sz w:val="16"/>
        </w:rPr>
        <w:t>, it was Morton who was forced to resign. 248</w:t>
      </w:r>
    </w:p>
    <w:p w14:paraId="60646A24" w14:textId="77777777" w:rsidR="00672EFE" w:rsidRDefault="00672EFE" w:rsidP="00672EFE">
      <w:pPr>
        <w:rPr>
          <w:rStyle w:val="StyleUnderline"/>
        </w:rPr>
      </w:pPr>
      <w:r w:rsidRPr="00A1410E">
        <w:rPr>
          <w:rStyle w:val="StyleUnderline"/>
        </w:rPr>
        <w:t xml:space="preserve">Resistance to </w:t>
      </w:r>
      <w:r w:rsidRPr="00A1410E">
        <w:rPr>
          <w:rStyle w:val="Emphasis"/>
          <w:bCs/>
        </w:rPr>
        <w:t>DACA was not an anomaly</w:t>
      </w:r>
      <w:r w:rsidRPr="00A1410E">
        <w:rPr>
          <w:rStyle w:val="StyleUnderline"/>
        </w:rPr>
        <w:t xml:space="preserve">. Since the Obama presidency, both </w:t>
      </w:r>
      <w:r w:rsidRPr="00A1410E">
        <w:rPr>
          <w:rStyle w:val="Emphasis"/>
          <w:bCs/>
          <w:highlight w:val="green"/>
        </w:rPr>
        <w:t>ICE</w:t>
      </w:r>
      <w:r w:rsidRPr="00A1410E">
        <w:rPr>
          <w:rStyle w:val="StyleUnderline"/>
        </w:rPr>
        <w:t xml:space="preserve"> and CBP </w:t>
      </w:r>
      <w:r w:rsidRPr="00A1410E">
        <w:rPr>
          <w:rStyle w:val="StyleUnderline"/>
          <w:highlight w:val="green"/>
        </w:rPr>
        <w:t>agents</w:t>
      </w:r>
      <w:r w:rsidRPr="00A1410E">
        <w:rPr>
          <w:rStyle w:val="StyleUnderline"/>
        </w:rPr>
        <w:t xml:space="preserve"> have </w:t>
      </w:r>
      <w:r w:rsidRPr="00A1410E">
        <w:rPr>
          <w:rStyle w:val="StyleUnderline"/>
          <w:highlight w:val="green"/>
        </w:rPr>
        <w:t>used labor rights</w:t>
      </w:r>
      <w:r w:rsidRPr="00A1410E">
        <w:rPr>
          <w:rStyle w:val="StyleUnderline"/>
        </w:rPr>
        <w:t xml:space="preserve"> with </w:t>
      </w:r>
      <w:r w:rsidRPr="00A1410E">
        <w:rPr>
          <w:rStyle w:val="Emphasis"/>
          <w:bCs/>
        </w:rPr>
        <w:t>increasing assertiveness</w:t>
      </w:r>
      <w:r w:rsidRPr="00A1410E">
        <w:rPr>
          <w:rStyle w:val="StyleUnderline"/>
        </w:rPr>
        <w:t xml:space="preserve"> </w:t>
      </w:r>
      <w:r w:rsidRPr="00A1410E">
        <w:rPr>
          <w:rStyle w:val="StyleUnderline"/>
          <w:highlight w:val="green"/>
        </w:rPr>
        <w:t xml:space="preserve">to </w:t>
      </w:r>
      <w:r w:rsidRPr="00A1410E">
        <w:rPr>
          <w:rStyle w:val="Emphasis"/>
          <w:bCs/>
          <w:highlight w:val="green"/>
        </w:rPr>
        <w:t>challenge managerial directives</w:t>
      </w:r>
      <w:r w:rsidRPr="00A1410E">
        <w:rPr>
          <w:rStyle w:val="StyleUnderline"/>
          <w:highlight w:val="green"/>
        </w:rPr>
        <w:t xml:space="preserve"> over</w:t>
      </w:r>
      <w:r w:rsidRPr="00A1410E">
        <w:rPr>
          <w:rStyle w:val="StyleUnderline"/>
        </w:rPr>
        <w:t xml:space="preserve"> a wide range of </w:t>
      </w:r>
      <w:r w:rsidRPr="00A1410E">
        <w:rPr>
          <w:rStyle w:val="StyleUnderline"/>
          <w:highlight w:val="green"/>
        </w:rPr>
        <w:t>enforcement policies</w:t>
      </w:r>
      <w:r w:rsidRPr="00A1410E">
        <w:rPr>
          <w:rStyle w:val="StyleUnderline"/>
        </w:rPr>
        <w:t>.</w:t>
      </w:r>
      <w:r w:rsidRPr="00A1410E">
        <w:rPr>
          <w:sz w:val="16"/>
        </w:rPr>
        <w:t xml:space="preserve"> CBP employees aggressively negotiated over, among other topics, agents rights during Inspector General investigations,249 policies governing the conduct of vehicle searches at the border, 250 and disciplinary procedures for agents. 251 </w:t>
      </w:r>
      <w:r w:rsidRPr="00A1410E">
        <w:rPr>
          <w:rStyle w:val="StyleUnderline"/>
        </w:rPr>
        <w:t xml:space="preserve">ICE employees likewise negotiated over issues such as the agency’s </w:t>
      </w:r>
      <w:r w:rsidRPr="00A1410E">
        <w:rPr>
          <w:rStyle w:val="Emphasis"/>
          <w:bCs/>
        </w:rPr>
        <w:t>required distribution of detainer</w:t>
      </w:r>
      <w:r w:rsidRPr="00A1410E">
        <w:rPr>
          <w:rStyle w:val="StyleUnderline"/>
        </w:rPr>
        <w:t xml:space="preserve"> forms</w:t>
      </w:r>
      <w:r w:rsidRPr="00A1410E">
        <w:rPr>
          <w:sz w:val="16"/>
        </w:rPr>
        <w:t xml:space="preserve">,252 which were revised during the Obama Administration to more effectively apprise detainees of their due process rights.253 </w:t>
      </w:r>
      <w:r w:rsidRPr="00A1410E">
        <w:rPr>
          <w:rStyle w:val="StyleUnderline"/>
        </w:rPr>
        <w:t xml:space="preserve">The </w:t>
      </w:r>
      <w:r w:rsidRPr="00A1410E">
        <w:rPr>
          <w:rStyle w:val="Emphasis"/>
          <w:bCs/>
        </w:rPr>
        <w:t xml:space="preserve">negotiated </w:t>
      </w:r>
      <w:r w:rsidRPr="00A1410E">
        <w:rPr>
          <w:rStyle w:val="Emphasis"/>
          <w:bCs/>
          <w:highlight w:val="green"/>
        </w:rPr>
        <w:t>grievance</w:t>
      </w:r>
      <w:r w:rsidRPr="00A1410E">
        <w:rPr>
          <w:rStyle w:val="StyleUnderline"/>
        </w:rPr>
        <w:t xml:space="preserve"> process also </w:t>
      </w:r>
      <w:r w:rsidRPr="00A1410E">
        <w:rPr>
          <w:rStyle w:val="Emphasis"/>
          <w:bCs/>
          <w:highlight w:val="green"/>
        </w:rPr>
        <w:t>contributed</w:t>
      </w:r>
      <w:r w:rsidRPr="00A1410E">
        <w:rPr>
          <w:rStyle w:val="StyleUnderline"/>
          <w:highlight w:val="green"/>
        </w:rPr>
        <w:t xml:space="preserve"> to</w:t>
      </w:r>
      <w:r w:rsidRPr="00A1410E">
        <w:rPr>
          <w:rStyle w:val="StyleUnderline"/>
        </w:rPr>
        <w:t xml:space="preserve"> more </w:t>
      </w:r>
      <w:r w:rsidRPr="00A1410E">
        <w:rPr>
          <w:rStyle w:val="Emphasis"/>
          <w:bCs/>
          <w:highlight w:val="green"/>
        </w:rPr>
        <w:t>limited discipline for</w:t>
      </w:r>
      <w:r w:rsidRPr="00A1410E">
        <w:rPr>
          <w:rStyle w:val="StyleUnderline"/>
          <w:highlight w:val="green"/>
        </w:rPr>
        <w:t xml:space="preserve"> agents</w:t>
      </w:r>
      <w:r w:rsidRPr="00A1410E">
        <w:rPr>
          <w:rStyle w:val="StyleUnderline"/>
        </w:rPr>
        <w:t xml:space="preserve">, </w:t>
      </w:r>
      <w:r w:rsidRPr="00A1410E">
        <w:rPr>
          <w:rStyle w:val="StyleUnderline"/>
          <w:highlight w:val="green"/>
        </w:rPr>
        <w:t>including</w:t>
      </w:r>
      <w:r w:rsidRPr="00A1410E">
        <w:rPr>
          <w:rStyle w:val="StyleUnderline"/>
        </w:rPr>
        <w:t xml:space="preserve"> the </w:t>
      </w:r>
      <w:r w:rsidRPr="00A1410E">
        <w:rPr>
          <w:rStyle w:val="Emphasis"/>
          <w:bCs/>
          <w:highlight w:val="green"/>
        </w:rPr>
        <w:t>light punishments</w:t>
      </w:r>
      <w:r w:rsidRPr="00A1410E">
        <w:rPr>
          <w:rStyle w:val="StyleUnderline"/>
        </w:rPr>
        <w:t xml:space="preserve"> imposed </w:t>
      </w:r>
      <w:r w:rsidRPr="00A1410E">
        <w:rPr>
          <w:rStyle w:val="StyleUnderline"/>
          <w:highlight w:val="green"/>
        </w:rPr>
        <w:t xml:space="preserve">in </w:t>
      </w:r>
      <w:r w:rsidRPr="00A1410E">
        <w:rPr>
          <w:rStyle w:val="Emphasis"/>
          <w:bCs/>
          <w:highlight w:val="green"/>
        </w:rPr>
        <w:t>response</w:t>
      </w:r>
      <w:r w:rsidRPr="00A1410E">
        <w:rPr>
          <w:rStyle w:val="StyleUnderline"/>
          <w:highlight w:val="green"/>
        </w:rPr>
        <w:t xml:space="preserve"> to</w:t>
      </w:r>
      <w:r w:rsidRPr="00A1410E">
        <w:rPr>
          <w:rStyle w:val="StyleUnderline"/>
        </w:rPr>
        <w:t xml:space="preserve"> CBP’s 2019 </w:t>
      </w:r>
      <w:r w:rsidRPr="00A1410E">
        <w:rPr>
          <w:rStyle w:val="Emphasis"/>
          <w:bCs/>
          <w:highlight w:val="green"/>
        </w:rPr>
        <w:t>racism scandal</w:t>
      </w:r>
      <w:r w:rsidRPr="00A1410E">
        <w:rPr>
          <w:rStyle w:val="StyleUnderline"/>
        </w:rPr>
        <w:t>.</w:t>
      </w:r>
      <w:r w:rsidRPr="00A1410E">
        <w:rPr>
          <w:sz w:val="16"/>
        </w:rPr>
        <w:t xml:space="preserve"> 254 The president of the Border Patrol Council, Brandon Judd, had been an outspoken supporter of the agents, actively resisting the recommendations of the agency’s inspector general. 255 </w:t>
      </w:r>
      <w:r w:rsidRPr="00A1410E">
        <w:rPr>
          <w:rStyle w:val="StyleUnderline"/>
        </w:rPr>
        <w:t xml:space="preserve">These aggressive </w:t>
      </w:r>
      <w:r w:rsidRPr="00A1410E">
        <w:rPr>
          <w:rStyle w:val="Emphasis"/>
          <w:bCs/>
        </w:rPr>
        <w:t>challenges to certain managerial</w:t>
      </w:r>
      <w:r w:rsidRPr="00A1410E">
        <w:rPr>
          <w:rStyle w:val="StyleUnderline"/>
        </w:rPr>
        <w:t xml:space="preserve"> initiatives are also </w:t>
      </w:r>
      <w:r w:rsidRPr="00A1410E">
        <w:rPr>
          <w:rStyle w:val="Emphasis"/>
          <w:bCs/>
        </w:rPr>
        <w:t>worth considering in light of other</w:t>
      </w:r>
      <w:r w:rsidRPr="00A1410E">
        <w:rPr>
          <w:sz w:val="16"/>
        </w:rPr>
        <w:t xml:space="preserve"> challenges apparently not made. For instance, during racial justice protests in summer 2020, CBP and other DHS personnel were deployed to Portland, </w:t>
      </w:r>
      <w:r w:rsidRPr="00A1410E">
        <w:rPr>
          <w:rStyle w:val="Emphasis"/>
          <w:bCs/>
        </w:rPr>
        <w:t>Oregon and other cities</w:t>
      </w:r>
      <w:r w:rsidRPr="00A1410E">
        <w:rPr>
          <w:rStyle w:val="StyleUnderline"/>
        </w:rPr>
        <w:t xml:space="preserve"> to quell unrest, occasionally in </w:t>
      </w:r>
      <w:r w:rsidRPr="00A1410E">
        <w:rPr>
          <w:rStyle w:val="Emphasis"/>
          <w:bCs/>
        </w:rPr>
        <w:t>unmarked vehicles</w:t>
      </w:r>
      <w:r w:rsidRPr="00A1410E">
        <w:rPr>
          <w:rStyle w:val="StyleUnderline"/>
        </w:rPr>
        <w:t xml:space="preserve"> and </w:t>
      </w:r>
      <w:r w:rsidRPr="00A1410E">
        <w:rPr>
          <w:rStyle w:val="Emphasis"/>
          <w:bCs/>
        </w:rPr>
        <w:t>non- standard uniforms</w:t>
      </w:r>
      <w:r w:rsidRPr="00A1410E">
        <w:rPr>
          <w:rStyle w:val="StyleUnderline"/>
        </w:rPr>
        <w:t>.</w:t>
      </w:r>
      <w:r w:rsidRPr="00A1410E">
        <w:rPr>
          <w:sz w:val="16"/>
        </w:rPr>
        <w:t xml:space="preserve"> 256 Despite the dramatic deviations from CBP’s usual mission and operating procedures, the union does not appear to have mounted any </w:t>
      </w:r>
      <w:r w:rsidRPr="00A1410E">
        <w:rPr>
          <w:rStyle w:val="StyleUnderline"/>
        </w:rPr>
        <w:t xml:space="preserve">serious challenge to its deployment, illustrating how </w:t>
      </w:r>
      <w:r w:rsidRPr="00A1410E">
        <w:rPr>
          <w:rStyle w:val="StyleUnderline"/>
          <w:highlight w:val="green"/>
        </w:rPr>
        <w:t>labor rights</w:t>
      </w:r>
      <w:r w:rsidRPr="00A1410E">
        <w:rPr>
          <w:rStyle w:val="StyleUnderline"/>
        </w:rPr>
        <w:t xml:space="preserve"> can </w:t>
      </w:r>
      <w:r w:rsidRPr="00A1410E">
        <w:rPr>
          <w:rStyle w:val="StyleUnderline"/>
          <w:highlight w:val="green"/>
        </w:rPr>
        <w:t xml:space="preserve">allow </w:t>
      </w:r>
      <w:r w:rsidRPr="00A1410E">
        <w:rPr>
          <w:rStyle w:val="Emphasis"/>
          <w:bCs/>
          <w:highlight w:val="green"/>
        </w:rPr>
        <w:t>unions to selectively disincentivize</w:t>
      </w:r>
      <w:r w:rsidRPr="00A1410E">
        <w:rPr>
          <w:rStyle w:val="StyleUnderline"/>
        </w:rPr>
        <w:t xml:space="preserve"> certain </w:t>
      </w:r>
      <w:r w:rsidRPr="00A1410E">
        <w:rPr>
          <w:rStyle w:val="StyleUnderline"/>
          <w:highlight w:val="green"/>
        </w:rPr>
        <w:t xml:space="preserve">changes to policy while </w:t>
      </w:r>
      <w:r w:rsidRPr="00A1410E">
        <w:rPr>
          <w:rStyle w:val="Emphasis"/>
          <w:bCs/>
          <w:highlight w:val="green"/>
        </w:rPr>
        <w:t>tacitly accepting others</w:t>
      </w:r>
      <w:r w:rsidRPr="00A1410E">
        <w:rPr>
          <w:rStyle w:val="StyleUnderline"/>
          <w:highlight w:val="green"/>
        </w:rPr>
        <w:t>.</w:t>
      </w:r>
    </w:p>
    <w:p w14:paraId="3FD632A0" w14:textId="77777777" w:rsidR="008A19BB" w:rsidRDefault="008A19BB" w:rsidP="008A19BB">
      <w:pPr>
        <w:pStyle w:val="Heading3"/>
      </w:pPr>
      <w:r>
        <w:t>OFF---1NC</w:t>
      </w:r>
    </w:p>
    <w:p w14:paraId="17610742" w14:textId="77777777" w:rsidR="008A19BB" w:rsidRDefault="008A19BB" w:rsidP="008A19BB">
      <w:r>
        <w:t>Indolence K</w:t>
      </w:r>
    </w:p>
    <w:p w14:paraId="00602E5F" w14:textId="77777777" w:rsidR="008A19BB" w:rsidRPr="003D56FD" w:rsidRDefault="008A19BB" w:rsidP="008A19BB">
      <w:pPr>
        <w:pStyle w:val="Heading4"/>
      </w:pPr>
      <w:r>
        <w:t xml:space="preserve">Labor rights are </w:t>
      </w:r>
      <w:r>
        <w:rPr>
          <w:u w:val="single"/>
        </w:rPr>
        <w:t>structurally inaccessible</w:t>
      </w:r>
      <w:r>
        <w:t xml:space="preserve"> for </w:t>
      </w:r>
      <w:r>
        <w:rPr>
          <w:u w:val="single"/>
        </w:rPr>
        <w:t>everyone</w:t>
      </w:r>
      <w:r>
        <w:t xml:space="preserve"> who does </w:t>
      </w:r>
      <w:r w:rsidRPr="009C6153">
        <w:rPr>
          <w:u w:val="single"/>
        </w:rPr>
        <w:t>not</w:t>
      </w:r>
      <w:r>
        <w:t xml:space="preserve"> fit the </w:t>
      </w:r>
      <w:r>
        <w:rPr>
          <w:u w:val="single"/>
        </w:rPr>
        <w:t>narrow frame</w:t>
      </w:r>
      <w:r>
        <w:t xml:space="preserve"> of the </w:t>
      </w:r>
      <w:r>
        <w:rPr>
          <w:u w:val="single"/>
        </w:rPr>
        <w:t>productive trans* citizen</w:t>
      </w:r>
      <w:r>
        <w:t xml:space="preserve">, creating a </w:t>
      </w:r>
      <w:r>
        <w:rPr>
          <w:u w:val="single"/>
        </w:rPr>
        <w:t>cisnormative pressure</w:t>
      </w:r>
      <w:r>
        <w:t xml:space="preserve"> in </w:t>
      </w:r>
      <w:r>
        <w:rPr>
          <w:u w:val="single"/>
        </w:rPr>
        <w:t>research</w:t>
      </w:r>
      <w:r>
        <w:t xml:space="preserve"> and </w:t>
      </w:r>
      <w:r>
        <w:rPr>
          <w:u w:val="single"/>
        </w:rPr>
        <w:t>policy</w:t>
      </w:r>
      <w:r>
        <w:t>.</w:t>
      </w:r>
    </w:p>
    <w:p w14:paraId="04DF9941" w14:textId="77777777" w:rsidR="008A19BB" w:rsidRPr="00196EB9" w:rsidRDefault="008A19BB" w:rsidP="008A19BB">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11070292" w14:textId="77777777" w:rsidR="008A19BB" w:rsidRPr="001D4532" w:rsidRDefault="008A19BB" w:rsidP="008A19BB">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0C01A1">
        <w:rPr>
          <w:rStyle w:val="StyleUnderline"/>
          <w:highlight w:val="green"/>
        </w:rPr>
        <w:t xml:space="preserve">the </w:t>
      </w:r>
      <w:r w:rsidRPr="00A31A63">
        <w:rPr>
          <w:rStyle w:val="Emphasis"/>
          <w:highlight w:val="green"/>
        </w:rPr>
        <w:t>hegemonic social regime</w:t>
      </w:r>
      <w:r w:rsidRPr="000C01A1">
        <w:rPr>
          <w:rStyle w:val="StyleUnderline"/>
          <w:highlight w:val="green"/>
        </w:rPr>
        <w:t xml:space="preserve">, 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45644F">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45644F">
        <w:rPr>
          <w:sz w:val="12"/>
        </w:rPr>
        <w:t>¶</w:t>
      </w:r>
      <w:r w:rsidRPr="003F5DB4">
        <w:rPr>
          <w:sz w:val="16"/>
        </w:rPr>
        <w:t xml:space="preserve"> 2. Wage Labor and the Government of Gender Variance</w:t>
      </w:r>
      <w:r w:rsidRPr="0045644F">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45644F">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45644F">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45644F">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45644F">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45644F">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45644F">
        <w:rPr>
          <w:sz w:val="12"/>
        </w:rPr>
        <w:t>¶</w:t>
      </w:r>
      <w:r w:rsidRPr="003F5DB4">
        <w:rPr>
          <w:sz w:val="16"/>
        </w:rPr>
        <w:t xml:space="preserve"> 3. Promises of recognition and their limits</w:t>
      </w:r>
      <w:r w:rsidRPr="0045644F">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45644F">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45644F">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45644F">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45644F">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45644F">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54FA667A" w14:textId="77777777" w:rsidR="008A19BB" w:rsidRDefault="008A19BB" w:rsidP="008A19BB">
      <w:pPr>
        <w:pStyle w:val="Heading4"/>
      </w:pPr>
      <w:r>
        <w:t xml:space="preserve">The </w:t>
      </w:r>
      <w:r>
        <w:rPr>
          <w:u w:val="single"/>
        </w:rPr>
        <w:t>role</w:t>
      </w:r>
      <w:r>
        <w:t xml:space="preserve"> of the </w:t>
      </w:r>
      <w:r>
        <w:rPr>
          <w:u w:val="single"/>
        </w:rPr>
        <w:t>ballot</w:t>
      </w:r>
      <w:r>
        <w:t xml:space="preserve"> is to </w:t>
      </w:r>
      <w:r>
        <w:rPr>
          <w:u w:val="single"/>
        </w:rPr>
        <w:t>protect</w:t>
      </w:r>
      <w:r>
        <w:t xml:space="preserve"> and </w:t>
      </w:r>
      <w:r>
        <w:rPr>
          <w:u w:val="single"/>
        </w:rPr>
        <w:t>promote</w:t>
      </w:r>
      <w:r w:rsidRPr="00DE6408">
        <w:t xml:space="preserve"> </w:t>
      </w:r>
      <w:r w:rsidRPr="003F5DB4">
        <w:rPr>
          <w:u w:val="single"/>
        </w:rPr>
        <w:t>trans* indolence</w:t>
      </w:r>
      <w:r>
        <w:t xml:space="preserve"> and therefore </w:t>
      </w:r>
      <w:r>
        <w:rPr>
          <w:u w:val="single"/>
        </w:rPr>
        <w:t>trans* life</w:t>
      </w:r>
      <w:r w:rsidRPr="00DE6408">
        <w:t>.</w:t>
      </w:r>
    </w:p>
    <w:p w14:paraId="253A3C43" w14:textId="77777777" w:rsidR="008A19BB" w:rsidRPr="00477533" w:rsidRDefault="008A19BB" w:rsidP="008A19BB">
      <w:r w:rsidRPr="00477533">
        <w:rPr>
          <w:rStyle w:val="Style13ptBold"/>
        </w:rPr>
        <w:t>Gonsalez 24</w:t>
      </w:r>
      <w:r>
        <w:t xml:space="preserve"> is an Assistant Professor of English at Adelphi University and a PhD from CUNY Graduate Center. </w:t>
      </w:r>
      <w:r w:rsidRPr="00477533">
        <w:t>(Marcos Gonsalez, 3-3-2024, “Coda Nobody Wants to</w:t>
      </w:r>
      <w:r>
        <w:t xml:space="preserve"> Work Anymore” in </w:t>
      </w:r>
      <w:r>
        <w:rPr>
          <w:iCs/>
        </w:rPr>
        <w:t>Revolting Indolence The Politics of Slacking, Lounging, and Daydreaming in Queer and Trans Latinx Culture</w:t>
      </w:r>
      <w:r>
        <w:t xml:space="preserve">, </w:t>
      </w:r>
      <w:r>
        <w:rPr>
          <w:iCs/>
        </w:rPr>
        <w:t>University of Texas Press</w:t>
      </w:r>
      <w:r>
        <w:t>, accessed 12-8-2025) //ah [UTD]</w:t>
      </w:r>
    </w:p>
    <w:p w14:paraId="4626A1B8" w14:textId="77777777" w:rsidR="008A19BB" w:rsidRPr="00F101EF" w:rsidRDefault="008A19BB" w:rsidP="008A19BB">
      <w:r w:rsidRPr="0045644F">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45644F">
        <w:rPr>
          <w:rStyle w:val="Emphasis"/>
          <w:highlight w:val="green"/>
        </w:rPr>
        <w:t>bosses</w:t>
      </w:r>
      <w:r w:rsidRPr="000C01A1">
        <w:rPr>
          <w:rStyle w:val="StyleUnderline"/>
        </w:rPr>
        <w:t xml:space="preserve"> and</w:t>
      </w:r>
      <w:r w:rsidRPr="0045644F">
        <w:rPr>
          <w:sz w:val="16"/>
        </w:rPr>
        <w:t xml:space="preserve"> the </w:t>
      </w:r>
      <w:r w:rsidRPr="009C6153">
        <w:rPr>
          <w:rStyle w:val="Emphasis"/>
        </w:rPr>
        <w:t>billionaires</w:t>
      </w:r>
      <w:r w:rsidRPr="000C01A1">
        <w:rPr>
          <w:rStyle w:val="StyleUnderline"/>
        </w:rPr>
        <w:t xml:space="preserve"> </w:t>
      </w:r>
      <w:r w:rsidRPr="0045644F">
        <w:rPr>
          <w:rStyle w:val="Emphasis"/>
          <w:highlight w:val="green"/>
        </w:rPr>
        <w:t>condemn</w:t>
      </w:r>
      <w:r w:rsidRPr="000C01A1">
        <w:rPr>
          <w:rStyle w:val="StyleUnderline"/>
          <w:highlight w:val="green"/>
        </w:rPr>
        <w:t xml:space="preserve"> </w:t>
      </w:r>
      <w:r w:rsidRPr="0045644F">
        <w:rPr>
          <w:rStyle w:val="Emphasis"/>
          <w:highlight w:val="green"/>
        </w:rPr>
        <w:t>indolence</w:t>
      </w:r>
      <w:r w:rsidRPr="000C01A1">
        <w:rPr>
          <w:rStyle w:val="StyleUnderline"/>
        </w:rPr>
        <w:t xml:space="preserve"> be</w:t>
      </w:r>
      <w:r w:rsidRPr="000C01A1">
        <w:rPr>
          <w:rStyle w:val="StyleUnderline"/>
          <w:highlight w:val="green"/>
        </w:rPr>
        <w:t>cause they</w:t>
      </w:r>
      <w:r w:rsidRPr="000C01A1">
        <w:rPr>
          <w:rStyle w:val="StyleUnderline"/>
        </w:rPr>
        <w:t xml:space="preserve"> know it is a </w:t>
      </w:r>
      <w:r w:rsidRPr="009C6153">
        <w:rPr>
          <w:rStyle w:val="Emphasis"/>
        </w:rPr>
        <w:t>threat</w:t>
      </w:r>
      <w:r w:rsidRPr="000C01A1">
        <w:rPr>
          <w:rStyle w:val="StyleUnderline"/>
        </w:rPr>
        <w:t xml:space="preserve"> to the </w:t>
      </w:r>
      <w:r w:rsidRPr="009C6153">
        <w:rPr>
          <w:rStyle w:val="Emphasis"/>
        </w:rPr>
        <w:t>existing order.</w:t>
      </w:r>
      <w:r w:rsidRPr="0045644F">
        <w:rPr>
          <w:sz w:val="16"/>
        </w:rPr>
        <w:t xml:space="preserve"> CEOs need workers to get up off their asses and work to make them their wealth. </w:t>
      </w:r>
      <w:r w:rsidRPr="009C6153">
        <w:rPr>
          <w:rStyle w:val="Emphasis"/>
        </w:rPr>
        <w:t>Management</w:t>
      </w:r>
      <w:r w:rsidRPr="000C01A1">
        <w:rPr>
          <w:rStyle w:val="StyleUnderline"/>
        </w:rPr>
        <w:t xml:space="preserve"> </w:t>
      </w:r>
      <w:r w:rsidRPr="0045644F">
        <w:rPr>
          <w:rStyle w:val="Emphasis"/>
          <w:highlight w:val="green"/>
        </w:rPr>
        <w:t>need</w:t>
      </w:r>
      <w:r w:rsidRPr="009C6153">
        <w:rPr>
          <w:rStyle w:val="Emphasis"/>
        </w:rPr>
        <w:t>s</w:t>
      </w:r>
      <w:r w:rsidRPr="000C01A1">
        <w:rPr>
          <w:rStyle w:val="StyleUnderline"/>
        </w:rPr>
        <w:t xml:space="preserve"> </w:t>
      </w:r>
      <w:r w:rsidRPr="0045644F">
        <w:rPr>
          <w:rStyle w:val="Emphasis"/>
          <w:highlight w:val="green"/>
        </w:rPr>
        <w:t>workers</w:t>
      </w:r>
      <w:r w:rsidRPr="000C01A1">
        <w:rPr>
          <w:rStyle w:val="StyleUnderline"/>
          <w:highlight w:val="green"/>
        </w:rPr>
        <w:t xml:space="preserve"> in </w:t>
      </w:r>
      <w:r w:rsidRPr="0045644F">
        <w:rPr>
          <w:rStyle w:val="Emphasis"/>
          <w:highlight w:val="green"/>
        </w:rPr>
        <w:t>offices</w:t>
      </w:r>
      <w:r w:rsidRPr="0045644F">
        <w:rPr>
          <w:sz w:val="16"/>
        </w:rPr>
        <w:t xml:space="preserve">, loyal to the company and therefore loyal to capital, in order </w:t>
      </w:r>
      <w:r w:rsidRPr="000C01A1">
        <w:rPr>
          <w:rStyle w:val="StyleUnderline"/>
          <w:highlight w:val="green"/>
        </w:rPr>
        <w:t>to</w:t>
      </w:r>
      <w:r w:rsidRPr="0045644F">
        <w:rPr>
          <w:sz w:val="16"/>
        </w:rPr>
        <w:t xml:space="preserve"> properly surveil and </w:t>
      </w:r>
      <w:r w:rsidRPr="0045644F">
        <w:rPr>
          <w:rStyle w:val="Emphasis"/>
          <w:highlight w:val="green"/>
        </w:rPr>
        <w:t>extract</w:t>
      </w:r>
      <w:r w:rsidRPr="000C01A1">
        <w:rPr>
          <w:rStyle w:val="StyleUnderline"/>
        </w:rPr>
        <w:t xml:space="preserve"> as much </w:t>
      </w:r>
      <w:r w:rsidRPr="0045644F">
        <w:rPr>
          <w:rStyle w:val="Emphasis"/>
          <w:highlight w:val="green"/>
        </w:rPr>
        <w:t>labor power</w:t>
      </w:r>
      <w:r w:rsidRPr="000C01A1">
        <w:rPr>
          <w:rStyle w:val="StyleUnderline"/>
        </w:rPr>
        <w:t xml:space="preserve"> from them as they can.</w:t>
      </w:r>
      <w:r w:rsidRPr="0045644F">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45644F">
        <w:rPr>
          <w:rStyle w:val="Emphasis"/>
          <w:highlight w:val="green"/>
        </w:rPr>
        <w:t>Workers</w:t>
      </w:r>
      <w:r w:rsidRPr="0045644F">
        <w:rPr>
          <w:rStyle w:val="StyleUnderline"/>
        </w:rPr>
        <w:t xml:space="preserve"> are making </w:t>
      </w:r>
      <w:r w:rsidRPr="0045644F">
        <w:rPr>
          <w:rStyle w:val="Emphasis"/>
          <w:highlight w:val="green"/>
        </w:rPr>
        <w:t>demand</w:t>
      </w:r>
      <w:r w:rsidRPr="009C6153">
        <w:rPr>
          <w:rStyle w:val="Emphasis"/>
        </w:rPr>
        <w:t>s</w:t>
      </w:r>
      <w:r w:rsidRPr="000C01A1">
        <w:rPr>
          <w:rStyle w:val="StyleUnderline"/>
        </w:rPr>
        <w:t xml:space="preserve"> for </w:t>
      </w:r>
      <w:r w:rsidRPr="0045644F">
        <w:rPr>
          <w:rStyle w:val="Emphasis"/>
          <w:highlight w:val="green"/>
        </w:rPr>
        <w:t>better wages</w:t>
      </w:r>
      <w:r w:rsidRPr="0045644F">
        <w:rPr>
          <w:sz w:val="16"/>
        </w:rPr>
        <w:t xml:space="preserve">, requesting a </w:t>
      </w:r>
      <w:r w:rsidRPr="009C6153">
        <w:rPr>
          <w:rStyle w:val="Emphasis"/>
        </w:rPr>
        <w:t xml:space="preserve">shorter </w:t>
      </w:r>
      <w:r w:rsidRPr="0045644F">
        <w:rPr>
          <w:rStyle w:val="Emphasis"/>
          <w:highlight w:val="green"/>
        </w:rPr>
        <w:t>workweek</w:t>
      </w:r>
      <w:r w:rsidRPr="0045644F">
        <w:rPr>
          <w:sz w:val="16"/>
        </w:rPr>
        <w:t xml:space="preserve">, forming </w:t>
      </w:r>
      <w:r w:rsidRPr="0045644F">
        <w:rPr>
          <w:rStyle w:val="Emphasis"/>
          <w:highlight w:val="green"/>
        </w:rPr>
        <w:t>unions</w:t>
      </w:r>
      <w:r w:rsidRPr="000C01A1">
        <w:rPr>
          <w:rStyle w:val="StyleUnderline"/>
          <w:highlight w:val="green"/>
        </w:rPr>
        <w:t xml:space="preserve">, and </w:t>
      </w:r>
      <w:r w:rsidRPr="0045644F">
        <w:rPr>
          <w:rStyle w:val="Emphasis"/>
          <w:highlight w:val="green"/>
        </w:rPr>
        <w:t>strik</w:t>
      </w:r>
      <w:r w:rsidRPr="009C6153">
        <w:rPr>
          <w:rStyle w:val="Emphasis"/>
        </w:rPr>
        <w:t>ing</w:t>
      </w:r>
      <w:r w:rsidRPr="0045644F">
        <w:rPr>
          <w:sz w:val="16"/>
        </w:rPr>
        <w:t xml:space="preserve"> if necessary, </w:t>
      </w:r>
      <w:r w:rsidRPr="000C01A1">
        <w:rPr>
          <w:rStyle w:val="StyleUnderline"/>
        </w:rPr>
        <w:t xml:space="preserve">and </w:t>
      </w:r>
      <w:r w:rsidRPr="000C01A1">
        <w:rPr>
          <w:rStyle w:val="StyleUnderline"/>
          <w:highlight w:val="green"/>
        </w:rPr>
        <w:t xml:space="preserve">the </w:t>
      </w:r>
      <w:r w:rsidRPr="0045644F">
        <w:rPr>
          <w:rStyle w:val="Emphasis"/>
          <w:highlight w:val="green"/>
        </w:rPr>
        <w:t>ruling class</w:t>
      </w:r>
      <w:r w:rsidRPr="000C01A1">
        <w:rPr>
          <w:rStyle w:val="StyleUnderline"/>
          <w:highlight w:val="green"/>
        </w:rPr>
        <w:t xml:space="preserve"> </w:t>
      </w:r>
      <w:r w:rsidRPr="0045644F">
        <w:rPr>
          <w:rStyle w:val="Emphasis"/>
          <w:highlight w:val="green"/>
        </w:rPr>
        <w:t>responds accordingly.</w:t>
      </w:r>
      <w:r w:rsidRPr="0045644F">
        <w:rPr>
          <w:sz w:val="12"/>
        </w:rPr>
        <w:t>¶</w:t>
      </w:r>
      <w:r w:rsidRPr="0045644F">
        <w:rPr>
          <w:sz w:val="16"/>
        </w:rPr>
        <w:t xml:space="preserve"> </w:t>
      </w:r>
      <w:r w:rsidRPr="0045644F">
        <w:rPr>
          <w:rStyle w:val="Emphasis"/>
          <w:highlight w:val="green"/>
        </w:rPr>
        <w:t>But</w:t>
      </w:r>
      <w:r w:rsidRPr="000C01A1">
        <w:rPr>
          <w:rStyle w:val="StyleUnderline"/>
          <w:highlight w:val="green"/>
        </w:rPr>
        <w:t xml:space="preserve"> the </w:t>
      </w:r>
      <w:r w:rsidRPr="0045644F">
        <w:rPr>
          <w:rStyle w:val="Emphasis"/>
          <w:highlight w:val="green"/>
        </w:rPr>
        <w:t>jig</w:t>
      </w:r>
      <w:r w:rsidRPr="000C01A1">
        <w:rPr>
          <w:rStyle w:val="StyleUnderline"/>
          <w:highlight w:val="green"/>
        </w:rPr>
        <w:t xml:space="preserve"> is </w:t>
      </w:r>
      <w:r w:rsidRPr="0045644F">
        <w:rPr>
          <w:rStyle w:val="Emphasis"/>
          <w:highlight w:val="green"/>
        </w:rPr>
        <w:t>up.</w:t>
      </w:r>
      <w:r w:rsidRPr="0045644F">
        <w:rPr>
          <w:sz w:val="16"/>
        </w:rPr>
        <w:t xml:space="preserve"> We have seen how in the COVID-19 era </w:t>
      </w:r>
      <w:r w:rsidRPr="0045644F">
        <w:rPr>
          <w:rStyle w:val="Emphasis"/>
        </w:rPr>
        <w:t>indolence</w:t>
      </w:r>
      <w:r w:rsidRPr="000C01A1">
        <w:rPr>
          <w:rStyle w:val="StyleUnderline"/>
        </w:rPr>
        <w:t xml:space="preserve"> has become a </w:t>
      </w:r>
      <w:r w:rsidRPr="0045644F">
        <w:rPr>
          <w:rStyle w:val="Emphasis"/>
        </w:rPr>
        <w:t>straw man</w:t>
      </w:r>
      <w:r w:rsidRPr="000C01A1">
        <w:rPr>
          <w:rStyle w:val="StyleUnderline"/>
        </w:rPr>
        <w:t xml:space="preserve"> for</w:t>
      </w:r>
      <w:r w:rsidRPr="0045644F">
        <w:rPr>
          <w:sz w:val="16"/>
        </w:rPr>
        <w:t xml:space="preserve"> capitalism’s </w:t>
      </w:r>
      <w:r w:rsidRPr="0045644F">
        <w:rPr>
          <w:rStyle w:val="Emphasis"/>
        </w:rPr>
        <w:t>growing inability</w:t>
      </w:r>
      <w:r w:rsidRPr="000C01A1">
        <w:rPr>
          <w:rStyle w:val="StyleUnderline"/>
        </w:rPr>
        <w:t xml:space="preserve"> to </w:t>
      </w:r>
      <w:r w:rsidRPr="0045644F">
        <w:rPr>
          <w:rStyle w:val="Emphasis"/>
        </w:rPr>
        <w:t>manipulate</w:t>
      </w:r>
      <w:r w:rsidRPr="000C01A1">
        <w:rPr>
          <w:rStyle w:val="StyleUnderline"/>
        </w:rPr>
        <w:t xml:space="preserve"> </w:t>
      </w:r>
      <w:r w:rsidRPr="0045644F">
        <w:rPr>
          <w:rStyle w:val="Emphasis"/>
        </w:rPr>
        <w:t>workers</w:t>
      </w:r>
      <w:r w:rsidRPr="0045644F">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45644F">
        <w:rPr>
          <w:rStyle w:val="Emphasis"/>
          <w:highlight w:val="green"/>
        </w:rPr>
        <w:t>Indolence</w:t>
      </w:r>
      <w:r w:rsidRPr="0045644F">
        <w:rPr>
          <w:sz w:val="16"/>
        </w:rPr>
        <w:t xml:space="preserve">, again, as in prior epochs, </w:t>
      </w:r>
      <w:r w:rsidRPr="000C01A1">
        <w:rPr>
          <w:rStyle w:val="StyleUnderline"/>
          <w:highlight w:val="green"/>
        </w:rPr>
        <w:t>serves as</w:t>
      </w:r>
      <w:r w:rsidRPr="000C01A1">
        <w:rPr>
          <w:rStyle w:val="StyleUnderline"/>
        </w:rPr>
        <w:t xml:space="preserve"> the </w:t>
      </w:r>
      <w:r w:rsidRPr="0045644F">
        <w:rPr>
          <w:rStyle w:val="Emphasis"/>
        </w:rPr>
        <w:t xml:space="preserve">necessary </w:t>
      </w:r>
      <w:r w:rsidRPr="0045644F">
        <w:rPr>
          <w:rStyle w:val="Emphasis"/>
          <w:highlight w:val="green"/>
        </w:rPr>
        <w:t>boogeyman</w:t>
      </w:r>
      <w:r w:rsidRPr="000C01A1">
        <w:rPr>
          <w:rStyle w:val="StyleUnderline"/>
        </w:rPr>
        <w:t xml:space="preserve"> by the </w:t>
      </w:r>
      <w:r w:rsidRPr="0045644F">
        <w:rPr>
          <w:rStyle w:val="Emphasis"/>
        </w:rPr>
        <w:t>bourgeoisie</w:t>
      </w:r>
      <w:r w:rsidRPr="000C01A1">
        <w:rPr>
          <w:rStyle w:val="StyleUnderline"/>
        </w:rPr>
        <w:t xml:space="preserve"> to attempt </w:t>
      </w:r>
      <w:r w:rsidRPr="000C01A1">
        <w:rPr>
          <w:rStyle w:val="StyleUnderline"/>
          <w:highlight w:val="green"/>
        </w:rPr>
        <w:t xml:space="preserve">to </w:t>
      </w:r>
      <w:r w:rsidRPr="0045644F">
        <w:rPr>
          <w:rStyle w:val="Emphasis"/>
          <w:highlight w:val="green"/>
        </w:rPr>
        <w:t>discipline</w:t>
      </w:r>
      <w:r w:rsidRPr="000C01A1">
        <w:rPr>
          <w:rStyle w:val="StyleUnderline"/>
        </w:rPr>
        <w:t xml:space="preserve"> the </w:t>
      </w:r>
      <w:r w:rsidRPr="0045644F">
        <w:rPr>
          <w:rStyle w:val="Emphasis"/>
        </w:rPr>
        <w:t>deluge</w:t>
      </w:r>
      <w:r w:rsidRPr="000C01A1">
        <w:rPr>
          <w:rStyle w:val="StyleUnderline"/>
        </w:rPr>
        <w:t xml:space="preserve"> of </w:t>
      </w:r>
      <w:r w:rsidRPr="0045644F">
        <w:rPr>
          <w:rStyle w:val="Emphasis"/>
        </w:rPr>
        <w:t>workers</w:t>
      </w:r>
      <w:r w:rsidRPr="000C01A1">
        <w:rPr>
          <w:rStyle w:val="StyleUnderline"/>
        </w:rPr>
        <w:t xml:space="preserve"> across the globe who are </w:t>
      </w:r>
      <w:r w:rsidRPr="0045644F">
        <w:rPr>
          <w:rStyle w:val="Emphasis"/>
        </w:rPr>
        <w:t>questioning</w:t>
      </w:r>
      <w:r w:rsidRPr="000C01A1">
        <w:rPr>
          <w:rStyle w:val="StyleUnderline"/>
        </w:rPr>
        <w:t xml:space="preserve"> their </w:t>
      </w:r>
      <w:r w:rsidRPr="0045644F">
        <w:rPr>
          <w:rStyle w:val="Emphasis"/>
          <w:highlight w:val="green"/>
        </w:rPr>
        <w:t>relation</w:t>
      </w:r>
      <w:r w:rsidRPr="000C01A1">
        <w:rPr>
          <w:rStyle w:val="StyleUnderline"/>
          <w:highlight w:val="green"/>
        </w:rPr>
        <w:t xml:space="preserve"> to </w:t>
      </w:r>
      <w:r w:rsidRPr="0045644F">
        <w:rPr>
          <w:rStyle w:val="Emphasis"/>
          <w:highlight w:val="green"/>
        </w:rPr>
        <w:t>work</w:t>
      </w:r>
      <w:r w:rsidRPr="0045644F">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45644F">
        <w:rPr>
          <w:rStyle w:val="Emphasis"/>
        </w:rPr>
        <w:t>work</w:t>
      </w:r>
      <w:r w:rsidRPr="000C01A1">
        <w:rPr>
          <w:rStyle w:val="StyleUnderline"/>
        </w:rPr>
        <w:t xml:space="preserve"> has become </w:t>
      </w:r>
      <w:r w:rsidRPr="000C01A1">
        <w:rPr>
          <w:rStyle w:val="StyleUnderline"/>
          <w:highlight w:val="green"/>
        </w:rPr>
        <w:t xml:space="preserve">the </w:t>
      </w:r>
      <w:r w:rsidRPr="0045644F">
        <w:rPr>
          <w:rStyle w:val="Emphasis"/>
          <w:highlight w:val="green"/>
        </w:rPr>
        <w:t>dominating condition</w:t>
      </w:r>
      <w:r w:rsidRPr="000C01A1">
        <w:rPr>
          <w:rStyle w:val="StyleUnderline"/>
          <w:highlight w:val="green"/>
        </w:rPr>
        <w:t xml:space="preserve"> of</w:t>
      </w:r>
      <w:r w:rsidRPr="000C01A1">
        <w:rPr>
          <w:rStyle w:val="StyleUnderline"/>
        </w:rPr>
        <w:t xml:space="preserve"> </w:t>
      </w:r>
      <w:r w:rsidRPr="0045644F">
        <w:rPr>
          <w:rStyle w:val="Emphasis"/>
        </w:rPr>
        <w:t xml:space="preserve">human </w:t>
      </w:r>
      <w:r w:rsidRPr="0045644F">
        <w:rPr>
          <w:rStyle w:val="Emphasis"/>
          <w:highlight w:val="green"/>
        </w:rPr>
        <w:t>life</w:t>
      </w:r>
      <w:r w:rsidRPr="0045644F">
        <w:rPr>
          <w:sz w:val="16"/>
        </w:rPr>
        <w:t xml:space="preserve">,” summarizes Muñoz of the operaismo movement, where he also poses a series of pertinent questions: </w:t>
      </w:r>
      <w:r w:rsidRPr="000C01A1">
        <w:rPr>
          <w:rStyle w:val="StyleUnderline"/>
        </w:rPr>
        <w:t>“</w:t>
      </w:r>
      <w:r w:rsidRPr="0045644F">
        <w:rPr>
          <w:rStyle w:val="Emphasis"/>
        </w:rPr>
        <w:t>What</w:t>
      </w:r>
      <w:r w:rsidRPr="000C01A1">
        <w:rPr>
          <w:rStyle w:val="StyleUnderline"/>
        </w:rPr>
        <w:t xml:space="preserve"> would it mean, on an </w:t>
      </w:r>
      <w:r w:rsidRPr="0045644F">
        <w:rPr>
          <w:rStyle w:val="Emphasis"/>
        </w:rPr>
        <w:t>emotional level</w:t>
      </w:r>
      <w:r w:rsidRPr="000C01A1">
        <w:rPr>
          <w:rStyle w:val="StyleUnderline"/>
        </w:rPr>
        <w:t xml:space="preserve">, to make </w:t>
      </w:r>
      <w:r w:rsidRPr="0045644F">
        <w:rPr>
          <w:rStyle w:val="Emphasis"/>
        </w:rPr>
        <w:t>work</w:t>
      </w:r>
      <w:r w:rsidRPr="000C01A1">
        <w:rPr>
          <w:rStyle w:val="StyleUnderline"/>
        </w:rPr>
        <w:t xml:space="preserve"> </w:t>
      </w:r>
      <w:r w:rsidRPr="0045644F">
        <w:rPr>
          <w:rStyle w:val="Emphasis"/>
        </w:rPr>
        <w:t>not</w:t>
      </w:r>
      <w:r w:rsidRPr="000C01A1">
        <w:rPr>
          <w:rStyle w:val="StyleUnderline"/>
        </w:rPr>
        <w:t xml:space="preserve"> the </w:t>
      </w:r>
      <w:r w:rsidRPr="0045644F">
        <w:rPr>
          <w:rStyle w:val="Emphasis"/>
        </w:rPr>
        <w:t>defining features</w:t>
      </w:r>
      <w:r w:rsidRPr="000C01A1">
        <w:rPr>
          <w:rStyle w:val="StyleUnderline"/>
        </w:rPr>
        <w:t xml:space="preserve"> of our </w:t>
      </w:r>
      <w:r w:rsidRPr="0045644F">
        <w:rPr>
          <w:rStyle w:val="Emphasis"/>
        </w:rPr>
        <w:t>lives?</w:t>
      </w:r>
      <w:r w:rsidRPr="000C01A1">
        <w:rPr>
          <w:rStyle w:val="StyleUnderline"/>
        </w:rPr>
        <w:t xml:space="preserve"> </w:t>
      </w:r>
      <w:r w:rsidRPr="0045644F">
        <w:rPr>
          <w:rStyle w:val="Emphasis"/>
        </w:rPr>
        <w:t>How</w:t>
      </w:r>
      <w:r w:rsidRPr="000C01A1">
        <w:rPr>
          <w:rStyle w:val="StyleUnderline"/>
        </w:rPr>
        <w:t xml:space="preserve"> could such a </w:t>
      </w:r>
      <w:r w:rsidRPr="0045644F">
        <w:rPr>
          <w:rStyle w:val="Emphasis"/>
        </w:rPr>
        <w:t>procedure</w:t>
      </w:r>
      <w:r w:rsidRPr="000C01A1">
        <w:rPr>
          <w:rStyle w:val="StyleUnderline"/>
        </w:rPr>
        <w:t xml:space="preserve"> be </w:t>
      </w:r>
      <w:r w:rsidRPr="0045644F">
        <w:rPr>
          <w:rStyle w:val="Emphasis"/>
        </w:rPr>
        <w:t>carried out?</w:t>
      </w:r>
      <w:r w:rsidRPr="000C01A1">
        <w:rPr>
          <w:rStyle w:val="StyleUnderline"/>
        </w:rPr>
        <w:t>”</w:t>
      </w:r>
      <w:r w:rsidRPr="0045644F">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45644F">
        <w:rPr>
          <w:sz w:val="12"/>
        </w:rPr>
        <w:t>¶</w:t>
      </w:r>
      <w:r w:rsidRPr="0045644F">
        <w:rPr>
          <w:sz w:val="16"/>
        </w:rPr>
        <w:t xml:space="preserve"> [FIGURE 6.1 EXCLUDED]</w:t>
      </w:r>
      <w:r w:rsidRPr="0045644F">
        <w:rPr>
          <w:sz w:val="12"/>
        </w:rPr>
        <w:t>¶</w:t>
      </w:r>
      <w:r w:rsidRPr="0045644F">
        <w:rPr>
          <w:sz w:val="16"/>
        </w:rPr>
        <w:t xml:space="preserve"> My larger aim beyond critique has been to articulate various </w:t>
      </w:r>
      <w:r w:rsidRPr="0045644F">
        <w:rPr>
          <w:rStyle w:val="Emphasis"/>
        </w:rPr>
        <w:t>indolent strategies</w:t>
      </w:r>
      <w:r w:rsidRPr="0045644F">
        <w:rPr>
          <w:sz w:val="16"/>
        </w:rPr>
        <w:t xml:space="preserve"> and blueprints for imagining alternative pasts, presents, and futures </w:t>
      </w:r>
      <w:r w:rsidRPr="0045644F">
        <w:rPr>
          <w:rStyle w:val="Emphasis"/>
        </w:rPr>
        <w:t>distinct</w:t>
      </w:r>
      <w:r w:rsidRPr="000C01A1">
        <w:rPr>
          <w:rStyle w:val="StyleUnderline"/>
        </w:rPr>
        <w:t xml:space="preserve"> from the </w:t>
      </w:r>
      <w:r w:rsidRPr="0045644F">
        <w:rPr>
          <w:rStyle w:val="Emphasis"/>
        </w:rPr>
        <w:t>interlocking oppressive structures</w:t>
      </w:r>
      <w:r w:rsidRPr="000C01A1">
        <w:rPr>
          <w:rStyle w:val="StyleUnderline"/>
        </w:rPr>
        <w:t xml:space="preserve"> that are </w:t>
      </w:r>
      <w:r w:rsidRPr="0045644F">
        <w:rPr>
          <w:rStyle w:val="Emphasis"/>
          <w:highlight w:val="green"/>
        </w:rPr>
        <w:t>white supremacy</w:t>
      </w:r>
      <w:r w:rsidRPr="000C01A1">
        <w:rPr>
          <w:rStyle w:val="StyleUnderline"/>
        </w:rPr>
        <w:t xml:space="preserve">, </w:t>
      </w:r>
      <w:r w:rsidRPr="0045644F">
        <w:rPr>
          <w:rStyle w:val="Emphasis"/>
        </w:rPr>
        <w:t>homophobia</w:t>
      </w:r>
      <w:r w:rsidRPr="000C01A1">
        <w:rPr>
          <w:rStyle w:val="StyleUnderline"/>
        </w:rPr>
        <w:t xml:space="preserve">, </w:t>
      </w:r>
      <w:r w:rsidRPr="0045644F">
        <w:rPr>
          <w:rStyle w:val="Emphasis"/>
          <w:highlight w:val="green"/>
        </w:rPr>
        <w:t>transphobia</w:t>
      </w:r>
      <w:r w:rsidRPr="000C01A1">
        <w:rPr>
          <w:rStyle w:val="StyleUnderline"/>
          <w:highlight w:val="green"/>
        </w:rPr>
        <w:t xml:space="preserve">, </w:t>
      </w:r>
      <w:r w:rsidRPr="0045644F">
        <w:rPr>
          <w:rStyle w:val="Emphasis"/>
          <w:highlight w:val="green"/>
        </w:rPr>
        <w:t>patriarchy</w:t>
      </w:r>
      <w:r w:rsidRPr="000C01A1">
        <w:rPr>
          <w:rStyle w:val="StyleUnderline"/>
          <w:highlight w:val="green"/>
        </w:rPr>
        <w:t>, and</w:t>
      </w:r>
      <w:r w:rsidRPr="000C01A1">
        <w:rPr>
          <w:rStyle w:val="StyleUnderline"/>
        </w:rPr>
        <w:t xml:space="preserve"> </w:t>
      </w:r>
      <w:r w:rsidRPr="0045644F">
        <w:rPr>
          <w:rStyle w:val="Emphasis"/>
        </w:rPr>
        <w:t>capitalism.</w:t>
      </w:r>
      <w:r w:rsidRPr="0045644F">
        <w:rPr>
          <w:sz w:val="12"/>
        </w:rPr>
        <w:t>¶</w:t>
      </w:r>
      <w:r w:rsidRPr="0045644F">
        <w:rPr>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45644F">
        <w:rPr>
          <w:sz w:val="12"/>
        </w:rPr>
        <w:t>¶</w:t>
      </w:r>
      <w:r w:rsidRPr="0045644F">
        <w:rPr>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45644F">
        <w:rPr>
          <w:sz w:val="12"/>
        </w:rPr>
        <w:t>¶</w:t>
      </w:r>
      <w:r w:rsidRPr="0045644F">
        <w:rPr>
          <w:sz w:val="16"/>
        </w:rPr>
        <w:t xml:space="preserve"> </w:t>
      </w:r>
      <w:r w:rsidRPr="0045644F">
        <w:rPr>
          <w:rStyle w:val="Emphasis"/>
          <w:highlight w:val="green"/>
          <w:lang w:val="es-ES"/>
        </w:rPr>
        <w:t>Work</w:t>
      </w:r>
      <w:r w:rsidRPr="000C01A1">
        <w:rPr>
          <w:rStyle w:val="StyleUnderline"/>
          <w:highlight w:val="green"/>
          <w:lang w:val="es-ES"/>
        </w:rPr>
        <w:t xml:space="preserve"> has </w:t>
      </w:r>
      <w:r w:rsidRPr="0045644F">
        <w:rPr>
          <w:rStyle w:val="Emphasis"/>
          <w:highlight w:val="green"/>
          <w:lang w:val="es-ES"/>
        </w:rPr>
        <w:t>no dominion</w:t>
      </w:r>
      <w:r w:rsidRPr="000C01A1">
        <w:rPr>
          <w:rStyle w:val="StyleUnderline"/>
          <w:highlight w:val="green"/>
          <w:lang w:val="es-ES"/>
        </w:rPr>
        <w:t xml:space="preserve"> in</w:t>
      </w:r>
      <w:r w:rsidRPr="0045644F">
        <w:rPr>
          <w:sz w:val="16"/>
          <w:lang w:val="es-ES"/>
        </w:rPr>
        <w:t xml:space="preserve"> portraits like Puerto Rican Pieta en la calle de la Fortaleza. </w:t>
      </w:r>
      <w:r w:rsidRPr="0045644F">
        <w:rPr>
          <w:sz w:val="16"/>
        </w:rPr>
        <w:t xml:space="preserve">The organizing logic of Cruz’s lazing, languorous paintings is not that of waged labor, productivism, or capitalist profit above all else. The viewer gets a taste of </w:t>
      </w:r>
      <w:r w:rsidRPr="000C01A1">
        <w:rPr>
          <w:rStyle w:val="StyleUnderline"/>
          <w:highlight w:val="green"/>
        </w:rPr>
        <w:t xml:space="preserve">an </w:t>
      </w:r>
      <w:r w:rsidRPr="0045644F">
        <w:rPr>
          <w:rStyle w:val="Emphasis"/>
          <w:highlight w:val="green"/>
        </w:rPr>
        <w:t>indolent something else.</w:t>
      </w:r>
      <w:r w:rsidRPr="0045644F">
        <w:rPr>
          <w:sz w:val="16"/>
        </w:rPr>
        <w:t xml:space="preserve"> The pleasantness of a mother embracing her queer child, as he basks in all his sassy, sensual fullness. The pleasure of lounging on a couch or chaise, limbs and muscles and tissue in total repose, a lax levity. </w:t>
      </w:r>
      <w:r w:rsidRPr="0045644F">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45644F">
        <w:rPr>
          <w:sz w:val="12"/>
        </w:rPr>
        <w:t>¶</w:t>
      </w:r>
      <w:r w:rsidRPr="0045644F">
        <w:rPr>
          <w:sz w:val="16"/>
        </w:rPr>
        <w:t xml:space="preserve"> Nobody wants to work anymore, so goes the billionaire’s proverb. Let us take them at their word. </w:t>
      </w:r>
      <w:r w:rsidRPr="0045644F">
        <w:rPr>
          <w:rStyle w:val="Emphasis"/>
        </w:rPr>
        <w:t>If</w:t>
      </w:r>
      <w:r w:rsidRPr="000C01A1">
        <w:rPr>
          <w:rStyle w:val="StyleUnderline"/>
        </w:rPr>
        <w:t xml:space="preserve"> </w:t>
      </w:r>
      <w:r w:rsidRPr="0045644F">
        <w:rPr>
          <w:rStyle w:val="Emphasis"/>
        </w:rPr>
        <w:t>nobody</w:t>
      </w:r>
      <w:r w:rsidRPr="000C01A1">
        <w:rPr>
          <w:rStyle w:val="StyleUnderline"/>
        </w:rPr>
        <w:t xml:space="preserve"> </w:t>
      </w:r>
      <w:r w:rsidRPr="0045644F">
        <w:rPr>
          <w:rStyle w:val="Emphasis"/>
        </w:rPr>
        <w:t>wants</w:t>
      </w:r>
      <w:r w:rsidRPr="000C01A1">
        <w:rPr>
          <w:rStyle w:val="StyleUnderline"/>
        </w:rPr>
        <w:t xml:space="preserve"> to </w:t>
      </w:r>
      <w:r w:rsidRPr="0045644F">
        <w:rPr>
          <w:rStyle w:val="Emphasis"/>
        </w:rPr>
        <w:t>work</w:t>
      </w:r>
      <w:r w:rsidRPr="000C01A1">
        <w:rPr>
          <w:rStyle w:val="StyleUnderline"/>
        </w:rPr>
        <w:t xml:space="preserve"> </w:t>
      </w:r>
      <w:r w:rsidRPr="0045644F">
        <w:rPr>
          <w:rStyle w:val="Emphasis"/>
        </w:rPr>
        <w:t>anymore</w:t>
      </w:r>
      <w:r w:rsidRPr="000C01A1">
        <w:rPr>
          <w:rStyle w:val="StyleUnderline"/>
        </w:rPr>
        <w:t xml:space="preserve">, then </w:t>
      </w:r>
      <w:r w:rsidRPr="0045644F">
        <w:rPr>
          <w:rStyle w:val="Emphasis"/>
        </w:rPr>
        <w:t>what</w:t>
      </w:r>
      <w:r w:rsidRPr="000C01A1">
        <w:rPr>
          <w:rStyle w:val="StyleUnderline"/>
        </w:rPr>
        <w:t xml:space="preserve"> </w:t>
      </w:r>
      <w:r w:rsidRPr="0045644F">
        <w:rPr>
          <w:rStyle w:val="Emphasis"/>
        </w:rPr>
        <w:t>comes</w:t>
      </w:r>
      <w:r w:rsidRPr="000C01A1">
        <w:rPr>
          <w:rStyle w:val="StyleUnderline"/>
        </w:rPr>
        <w:t xml:space="preserve"> </w:t>
      </w:r>
      <w:r w:rsidRPr="0045644F">
        <w:rPr>
          <w:rStyle w:val="Emphasis"/>
        </w:rPr>
        <w:t>next?</w:t>
      </w:r>
      <w:r w:rsidRPr="0045644F">
        <w:rPr>
          <w:sz w:val="16"/>
          <w:szCs w:val="16"/>
        </w:rPr>
        <w:t xml:space="preserve"> The billion-dollar question we need to keep on asking.</w:t>
      </w:r>
    </w:p>
    <w:p w14:paraId="14C33C3D" w14:textId="5FAD2270" w:rsidR="008A19BB" w:rsidRDefault="008A19BB" w:rsidP="008A19BB">
      <w:pPr>
        <w:pStyle w:val="Heading3"/>
      </w:pPr>
      <w:r>
        <w:t>1NC---OFF</w:t>
      </w:r>
    </w:p>
    <w:p w14:paraId="20EAAA4F" w14:textId="77777777" w:rsidR="008A19BB" w:rsidRDefault="008A19BB" w:rsidP="008A19BB">
      <w:pPr>
        <w:pStyle w:val="Heading4"/>
      </w:pPr>
      <w:r>
        <w:t xml:space="preserve">Collective bargaining rights must include negotiations over mandatory subjects of bargaining. </w:t>
      </w:r>
    </w:p>
    <w:p w14:paraId="65944A60" w14:textId="77777777" w:rsidR="008A19BB" w:rsidRPr="009F6840" w:rsidRDefault="008A19BB" w:rsidP="008A19BB">
      <w:r w:rsidRPr="00E768F5">
        <w:rPr>
          <w:rStyle w:val="Style13ptBold"/>
        </w:rPr>
        <w:t>OSEA No Date</w:t>
      </w:r>
      <w:r>
        <w:t xml:space="preserve"> (</w:t>
      </w:r>
      <w:r w:rsidRPr="009F6840">
        <w:t>Collective Bargaining Rights. https://www.osea.org/member-resources/your-union-rights/collective-bargaining-agreement/.</w:t>
      </w:r>
      <w:r>
        <w:t xml:space="preserve"> [UTD])</w:t>
      </w:r>
    </w:p>
    <w:p w14:paraId="04F62F21" w14:textId="77777777" w:rsidR="008A19BB" w:rsidRPr="00D10A36" w:rsidRDefault="008A19BB" w:rsidP="008A19BB">
      <w:pPr>
        <w:rPr>
          <w:b/>
          <w:bCs/>
          <w:u w:val="single"/>
        </w:rPr>
      </w:pPr>
      <w:r w:rsidRPr="00137435">
        <w:rPr>
          <w:b/>
          <w:bCs/>
          <w:highlight w:val="green"/>
          <w:u w:val="single"/>
        </w:rPr>
        <w:t>Collective Bargaining Rights</w:t>
      </w:r>
    </w:p>
    <w:p w14:paraId="737AA7D4" w14:textId="77777777" w:rsidR="008A19BB" w:rsidRPr="00D10A36" w:rsidRDefault="008A19BB" w:rsidP="008A19BB">
      <w:pPr>
        <w:rPr>
          <w:sz w:val="16"/>
        </w:rPr>
      </w:pPr>
      <w:r w:rsidRPr="00D10A36">
        <w:rPr>
          <w:sz w:val="16"/>
        </w:rPr>
        <w:t xml:space="preserve">Often referred to as contract negotiations, collective bargaining </w:t>
      </w:r>
      <w:r w:rsidRPr="00D10A36">
        <w:rPr>
          <w:u w:val="single"/>
        </w:rPr>
        <w:t xml:space="preserve">is the </w:t>
      </w:r>
      <w:r w:rsidRPr="00137435">
        <w:rPr>
          <w:highlight w:val="green"/>
          <w:u w:val="single"/>
        </w:rPr>
        <w:t>process</w:t>
      </w:r>
      <w:r w:rsidRPr="00D10A36">
        <w:rPr>
          <w:sz w:val="16"/>
        </w:rPr>
        <w:t xml:space="preserve">, act or “art” </w:t>
      </w:r>
      <w:r w:rsidRPr="00137435">
        <w:rPr>
          <w:highlight w:val="green"/>
          <w:u w:val="single"/>
        </w:rPr>
        <w:t>of</w:t>
      </w:r>
      <w:r w:rsidRPr="00D10A36">
        <w:rPr>
          <w:sz w:val="16"/>
        </w:rPr>
        <w:t xml:space="preserve"> </w:t>
      </w:r>
      <w:r w:rsidRPr="00137435">
        <w:rPr>
          <w:highlight w:val="green"/>
          <w:u w:val="single"/>
        </w:rPr>
        <w:t>negotiating</w:t>
      </w:r>
      <w:r w:rsidRPr="00D10A36">
        <w:rPr>
          <w:sz w:val="16"/>
        </w:rPr>
        <w:t xml:space="preserve"> </w:t>
      </w:r>
      <w:r w:rsidRPr="00137435">
        <w:rPr>
          <w:highlight w:val="green"/>
          <w:u w:val="single"/>
        </w:rPr>
        <w:t>a labor agreement</w:t>
      </w:r>
      <w:r w:rsidRPr="00D10A36">
        <w:rPr>
          <w:sz w:val="16"/>
        </w:rPr>
        <w:t xml:space="preserve"> between OSEA (your union) and your employer. Law requires collective bargaining for employers and employee unions when employees have either voted in an election conducted by the Oregon Employment Relations Board (ERB) or the National Labor Relations Board (NLRB), or the employer has voluntarily recognized the employees’ union.</w:t>
      </w:r>
    </w:p>
    <w:p w14:paraId="43855B9D" w14:textId="77777777" w:rsidR="008A19BB" w:rsidRPr="00D10A36" w:rsidRDefault="008A19BB" w:rsidP="008A19BB">
      <w:pPr>
        <w:rPr>
          <w:sz w:val="12"/>
          <w:szCs w:val="18"/>
        </w:rPr>
      </w:pPr>
      <w:r w:rsidRPr="00D10A36">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6E186994" w14:textId="77777777" w:rsidR="008A19BB" w:rsidRPr="00D10A36" w:rsidRDefault="008A19BB" w:rsidP="008A19BB">
      <w:pPr>
        <w:rPr>
          <w:sz w:val="12"/>
          <w:szCs w:val="18"/>
        </w:rPr>
      </w:pPr>
      <w:r w:rsidRPr="00D10A36">
        <w:rPr>
          <w:sz w:val="12"/>
          <w:szCs w:val="18"/>
        </w:rPr>
        <w:t>Here is what PECBA has to say about collective bargaining:</w:t>
      </w:r>
    </w:p>
    <w:p w14:paraId="399740E9" w14:textId="77777777" w:rsidR="008A19BB" w:rsidRPr="00211D73" w:rsidRDefault="008A19BB" w:rsidP="008A19BB">
      <w:pPr>
        <w:rPr>
          <w:sz w:val="16"/>
        </w:rPr>
      </w:pPr>
      <w:r w:rsidRPr="00D10A36">
        <w:rPr>
          <w:sz w:val="16"/>
        </w:rPr>
        <w:t>(4) “</w:t>
      </w:r>
      <w:r w:rsidRPr="00D10A36">
        <w:rPr>
          <w:u w:val="single"/>
        </w:rPr>
        <w:t>Collective bargaining</w:t>
      </w:r>
      <w:r w:rsidRPr="00D10A36">
        <w:rPr>
          <w:sz w:val="16"/>
        </w:rPr>
        <w:t xml:space="preserve">” </w:t>
      </w:r>
      <w:r w:rsidRPr="00D10A36">
        <w:rPr>
          <w:u w:val="single"/>
        </w:rPr>
        <w:t>means</w:t>
      </w:r>
      <w:r w:rsidRPr="00D10A36">
        <w:rPr>
          <w:sz w:val="16"/>
        </w:rPr>
        <w:t xml:space="preserve"> </w:t>
      </w:r>
      <w:r w:rsidRPr="00137435">
        <w:rPr>
          <w:highlight w:val="green"/>
          <w:u w:val="single"/>
        </w:rPr>
        <w:t>the</w:t>
      </w:r>
      <w:r w:rsidRPr="00D10A36">
        <w:rPr>
          <w:u w:val="single"/>
        </w:rPr>
        <w:t xml:space="preserve"> </w:t>
      </w:r>
      <w:r w:rsidRPr="00137435">
        <w:rPr>
          <w:b/>
          <w:bCs/>
          <w:highlight w:val="green"/>
          <w:u w:val="single"/>
        </w:rPr>
        <w:t>performance</w:t>
      </w:r>
      <w:r w:rsidRPr="00137435">
        <w:rPr>
          <w:highlight w:val="green"/>
          <w:u w:val="single"/>
        </w:rPr>
        <w:t xml:space="preserve"> </w:t>
      </w:r>
      <w:r w:rsidRPr="00137435">
        <w:rPr>
          <w:b/>
          <w:bCs/>
          <w:highlight w:val="green"/>
          <w:u w:val="single"/>
        </w:rPr>
        <w:t>of</w:t>
      </w:r>
      <w:r w:rsidRPr="00137435">
        <w:rPr>
          <w:highlight w:val="green"/>
          <w:u w:val="single"/>
        </w:rPr>
        <w:t xml:space="preserve"> </w:t>
      </w:r>
      <w:r w:rsidRPr="00137435">
        <w:rPr>
          <w:b/>
          <w:bCs/>
          <w:highlight w:val="green"/>
          <w:u w:val="single"/>
        </w:rPr>
        <w:t>the mutual obligation</w:t>
      </w:r>
      <w:r w:rsidRPr="00D10A36">
        <w:rPr>
          <w:b/>
          <w:bCs/>
          <w:sz w:val="16"/>
        </w:rPr>
        <w:t xml:space="preserve"> </w:t>
      </w:r>
      <w:r w:rsidRPr="00137435">
        <w:rPr>
          <w:b/>
          <w:bCs/>
          <w:highlight w:val="green"/>
          <w:u w:val="single"/>
        </w:rPr>
        <w:t>of</w:t>
      </w:r>
      <w:r w:rsidRPr="00D10A36">
        <w:rPr>
          <w:u w:val="single"/>
        </w:rPr>
        <w:t xml:space="preserve"> </w:t>
      </w:r>
      <w:r w:rsidRPr="00137435">
        <w:rPr>
          <w:highlight w:val="green"/>
          <w:u w:val="single"/>
        </w:rPr>
        <w:t xml:space="preserve">a </w:t>
      </w:r>
      <w:r w:rsidRPr="00137435">
        <w:rPr>
          <w:b/>
          <w:bCs/>
          <w:highlight w:val="green"/>
          <w:u w:val="single"/>
        </w:rPr>
        <w:t>public employer</w:t>
      </w:r>
      <w:r w:rsidRPr="00D10A36">
        <w:rPr>
          <w:b/>
          <w:bCs/>
          <w:sz w:val="16"/>
        </w:rPr>
        <w:t xml:space="preserve"> </w:t>
      </w:r>
      <w:r w:rsidRPr="00137435">
        <w:rPr>
          <w:b/>
          <w:bCs/>
          <w:highlight w:val="green"/>
          <w:u w:val="single"/>
        </w:rPr>
        <w:t>and</w:t>
      </w:r>
      <w:r w:rsidRPr="00D10A36">
        <w:rPr>
          <w:sz w:val="16"/>
        </w:rPr>
        <w:t xml:space="preserve"> </w:t>
      </w:r>
      <w:r w:rsidRPr="00137435">
        <w:rPr>
          <w:highlight w:val="green"/>
          <w:u w:val="single"/>
        </w:rPr>
        <w:t xml:space="preserve">the </w:t>
      </w:r>
      <w:r w:rsidRPr="00137435">
        <w:rPr>
          <w:b/>
          <w:bCs/>
          <w:highlight w:val="green"/>
          <w:u w:val="single"/>
        </w:rPr>
        <w:t>representative</w:t>
      </w:r>
      <w:r w:rsidRPr="00137435">
        <w:rPr>
          <w:highlight w:val="green"/>
          <w:u w:val="single"/>
        </w:rPr>
        <w:t xml:space="preserve"> </w:t>
      </w:r>
      <w:r w:rsidRPr="00137435">
        <w:rPr>
          <w:b/>
          <w:bCs/>
          <w:highlight w:val="green"/>
          <w:u w:val="single"/>
        </w:rPr>
        <w:t>of its employees</w:t>
      </w:r>
      <w:r w:rsidRPr="00D10A36">
        <w:rPr>
          <w:sz w:val="16"/>
        </w:rPr>
        <w:t xml:space="preserve"> </w:t>
      </w:r>
      <w:r w:rsidRPr="00137435">
        <w:rPr>
          <w:b/>
          <w:bCs/>
          <w:highlight w:val="green"/>
          <w:u w:val="single"/>
        </w:rPr>
        <w:t>to</w:t>
      </w:r>
      <w:r w:rsidRPr="00D10A36">
        <w:rPr>
          <w:u w:val="single"/>
        </w:rPr>
        <w:t xml:space="preserve"> meet at reasonable times and </w:t>
      </w:r>
      <w:r w:rsidRPr="00137435">
        <w:rPr>
          <w:b/>
          <w:bCs/>
          <w:highlight w:val="green"/>
          <w:u w:val="single"/>
        </w:rPr>
        <w:t>confer</w:t>
      </w:r>
      <w:r w:rsidRPr="00D10A36">
        <w:rPr>
          <w:u w:val="single"/>
        </w:rPr>
        <w:t xml:space="preserve"> </w:t>
      </w:r>
      <w:r w:rsidRPr="00137435">
        <w:rPr>
          <w:highlight w:val="green"/>
          <w:u w:val="single"/>
        </w:rPr>
        <w:t>in good</w:t>
      </w:r>
      <w:r w:rsidRPr="00D10A36">
        <w:rPr>
          <w:u w:val="single"/>
        </w:rPr>
        <w:t xml:space="preserve"> </w:t>
      </w:r>
      <w:r w:rsidRPr="00137435">
        <w:rPr>
          <w:highlight w:val="green"/>
          <w:u w:val="single"/>
        </w:rPr>
        <w:t>faith</w:t>
      </w:r>
      <w:r w:rsidRPr="00D10A36">
        <w:rPr>
          <w:u w:val="single"/>
        </w:rPr>
        <w:t xml:space="preserve"> </w:t>
      </w:r>
      <w:r w:rsidRPr="00137435">
        <w:rPr>
          <w:b/>
          <w:bCs/>
          <w:highlight w:val="green"/>
          <w:u w:val="single"/>
        </w:rPr>
        <w:t>with</w:t>
      </w:r>
      <w:r w:rsidRPr="00D10A36">
        <w:rPr>
          <w:u w:val="single"/>
        </w:rPr>
        <w:t xml:space="preserve"> </w:t>
      </w:r>
      <w:r w:rsidRPr="00137435">
        <w:rPr>
          <w:b/>
          <w:bCs/>
          <w:highlight w:val="green"/>
          <w:u w:val="single"/>
        </w:rPr>
        <w:t>respect</w:t>
      </w:r>
      <w:r w:rsidRPr="00D10A36">
        <w:rPr>
          <w:u w:val="single"/>
        </w:rPr>
        <w:t xml:space="preserve"> </w:t>
      </w:r>
      <w:r w:rsidRPr="00137435">
        <w:rPr>
          <w:b/>
          <w:bCs/>
          <w:highlight w:val="green"/>
          <w:u w:val="single"/>
        </w:rPr>
        <w:t>to</w:t>
      </w:r>
      <w:r w:rsidRPr="00D10A36">
        <w:rPr>
          <w:sz w:val="16"/>
        </w:rPr>
        <w:t xml:space="preserve"> </w:t>
      </w:r>
      <w:r w:rsidRPr="00137435">
        <w:rPr>
          <w:b/>
          <w:bCs/>
          <w:highlight w:val="green"/>
          <w:u w:val="single"/>
        </w:rPr>
        <w:t>employment</w:t>
      </w:r>
      <w:r w:rsidRPr="00137435">
        <w:rPr>
          <w:sz w:val="16"/>
          <w:highlight w:val="green"/>
        </w:rPr>
        <w:t xml:space="preserve"> </w:t>
      </w:r>
      <w:r w:rsidRPr="00137435">
        <w:rPr>
          <w:b/>
          <w:bCs/>
          <w:highlight w:val="green"/>
          <w:u w:val="single"/>
        </w:rPr>
        <w:t>relations</w:t>
      </w:r>
      <w:r w:rsidRPr="00D10A36">
        <w:rPr>
          <w:sz w:val="16"/>
        </w:rPr>
        <w:t xml:space="preserve"> </w:t>
      </w:r>
      <w:r w:rsidRPr="00137435">
        <w:rPr>
          <w:b/>
          <w:bCs/>
          <w:highlight w:val="green"/>
          <w:u w:val="single"/>
        </w:rPr>
        <w:t>for</w:t>
      </w:r>
      <w:r w:rsidRPr="00D10A36">
        <w:rPr>
          <w:b/>
          <w:bCs/>
          <w:u w:val="single"/>
        </w:rPr>
        <w:t xml:space="preserve"> </w:t>
      </w:r>
      <w:r w:rsidRPr="00137435">
        <w:rPr>
          <w:b/>
          <w:bCs/>
          <w:highlight w:val="green"/>
          <w:u w:val="single"/>
        </w:rPr>
        <w:t>the</w:t>
      </w:r>
      <w:r w:rsidRPr="00D10A36">
        <w:rPr>
          <w:b/>
          <w:bCs/>
          <w:u w:val="single"/>
        </w:rPr>
        <w:t xml:space="preserve"> </w:t>
      </w:r>
      <w:r w:rsidRPr="00137435">
        <w:rPr>
          <w:b/>
          <w:bCs/>
          <w:highlight w:val="green"/>
          <w:u w:val="single"/>
        </w:rPr>
        <w:t>purpose of</w:t>
      </w:r>
      <w:r w:rsidRPr="00137435">
        <w:rPr>
          <w:highlight w:val="green"/>
          <w:u w:val="single"/>
        </w:rPr>
        <w:t xml:space="preserve"> </w:t>
      </w:r>
      <w:r w:rsidRPr="00137435">
        <w:rPr>
          <w:b/>
          <w:bCs/>
          <w:highlight w:val="green"/>
          <w:u w:val="single"/>
        </w:rPr>
        <w:t>negotiations</w:t>
      </w:r>
      <w:r w:rsidRPr="00D10A36">
        <w:rPr>
          <w:u w:val="single"/>
        </w:rPr>
        <w:t xml:space="preserve"> </w:t>
      </w:r>
      <w:r w:rsidRPr="00137435">
        <w:rPr>
          <w:highlight w:val="green"/>
          <w:u w:val="single"/>
        </w:rPr>
        <w:t>concerning</w:t>
      </w:r>
      <w:r w:rsidRPr="00D10A36">
        <w:rPr>
          <w:sz w:val="16"/>
        </w:rPr>
        <w:t xml:space="preserve"> </w:t>
      </w:r>
      <w:r w:rsidRPr="00137435">
        <w:rPr>
          <w:b/>
          <w:bCs/>
          <w:highlight w:val="green"/>
          <w:u w:val="single"/>
        </w:rPr>
        <w:t>mandatory subjects of</w:t>
      </w:r>
      <w:r w:rsidRPr="00137435">
        <w:rPr>
          <w:highlight w:val="green"/>
          <w:u w:val="single"/>
        </w:rPr>
        <w:t xml:space="preserve"> </w:t>
      </w:r>
      <w:r w:rsidRPr="00137435">
        <w:rPr>
          <w:b/>
          <w:bCs/>
          <w:highlight w:val="green"/>
          <w:u w:val="single"/>
        </w:rPr>
        <w:t>bargaining</w:t>
      </w:r>
      <w:r w:rsidRPr="00D10A36">
        <w:rPr>
          <w:sz w:val="16"/>
        </w:rPr>
        <w:t xml:space="preserve"> as defined in this section, </w:t>
      </w:r>
      <w:r w:rsidRPr="00D10A36">
        <w:rPr>
          <w:u w:val="single"/>
        </w:rPr>
        <w:t>to meet and confer in good faith in</w:t>
      </w:r>
      <w:r w:rsidRPr="00D10A36">
        <w:rPr>
          <w:sz w:val="16"/>
        </w:rPr>
        <w:t xml:space="preserve"> </w:t>
      </w:r>
      <w:r w:rsidRPr="00D10A36">
        <w:rPr>
          <w:u w:val="single"/>
        </w:rPr>
        <w:t>accordance</w:t>
      </w:r>
      <w:r w:rsidRPr="00D10A36">
        <w:rPr>
          <w:sz w:val="16"/>
        </w:rPr>
        <w:t xml:space="preserve"> </w:t>
      </w:r>
      <w:r w:rsidRPr="00D10A36">
        <w:rPr>
          <w:u w:val="single"/>
        </w:rPr>
        <w:t>with</w:t>
      </w:r>
      <w:r w:rsidRPr="00D10A36">
        <w:rPr>
          <w:sz w:val="16"/>
        </w:rPr>
        <w:t xml:space="preserve"> </w:t>
      </w:r>
      <w:r w:rsidRPr="00D10A36">
        <w:rPr>
          <w:u w:val="single"/>
        </w:rPr>
        <w:t>law</w:t>
      </w:r>
      <w:r w:rsidRPr="00D10A36">
        <w:rPr>
          <w:sz w:val="16"/>
        </w:rPr>
        <w:t xml:space="preserve"> </w:t>
      </w:r>
      <w:r w:rsidRPr="00137435">
        <w:rPr>
          <w:b/>
          <w:bCs/>
          <w:highlight w:val="green"/>
          <w:u w:val="single"/>
        </w:rPr>
        <w:t>with</w:t>
      </w:r>
      <w:r w:rsidRPr="00D10A36">
        <w:rPr>
          <w:b/>
          <w:bCs/>
          <w:sz w:val="16"/>
        </w:rPr>
        <w:t xml:space="preserve"> </w:t>
      </w:r>
      <w:r w:rsidRPr="00137435">
        <w:rPr>
          <w:b/>
          <w:bCs/>
          <w:highlight w:val="green"/>
          <w:u w:val="single"/>
        </w:rPr>
        <w:t>respect</w:t>
      </w:r>
      <w:r w:rsidRPr="00D10A36">
        <w:rPr>
          <w:b/>
          <w:bCs/>
          <w:sz w:val="16"/>
        </w:rPr>
        <w:t xml:space="preserve"> </w:t>
      </w:r>
      <w:r w:rsidRPr="00137435">
        <w:rPr>
          <w:b/>
          <w:bCs/>
          <w:highlight w:val="green"/>
          <w:u w:val="single"/>
        </w:rPr>
        <w:t>to</w:t>
      </w:r>
      <w:r w:rsidRPr="00D10A36">
        <w:rPr>
          <w:sz w:val="16"/>
        </w:rPr>
        <w:t xml:space="preserve"> </w:t>
      </w:r>
      <w:r w:rsidRPr="00137435">
        <w:rPr>
          <w:sz w:val="16"/>
        </w:rPr>
        <w:t>any</w:t>
      </w:r>
      <w:r w:rsidRPr="00D10A36">
        <w:rPr>
          <w:sz w:val="16"/>
        </w:rPr>
        <w:t xml:space="preserve"> </w:t>
      </w:r>
      <w:r w:rsidRPr="00137435">
        <w:rPr>
          <w:b/>
          <w:bCs/>
          <w:highlight w:val="green"/>
          <w:u w:val="single"/>
        </w:rPr>
        <w:t>dispute</w:t>
      </w:r>
      <w:r w:rsidRPr="00D10A36">
        <w:rPr>
          <w:u w:val="single"/>
        </w:rPr>
        <w:t xml:space="preserve"> </w:t>
      </w:r>
      <w:r w:rsidRPr="00137435">
        <w:rPr>
          <w:b/>
          <w:bCs/>
          <w:highlight w:val="green"/>
          <w:u w:val="single"/>
        </w:rPr>
        <w:t>concerning</w:t>
      </w:r>
      <w:r w:rsidRPr="00D10A36">
        <w:rPr>
          <w:sz w:val="16"/>
        </w:rPr>
        <w:t xml:space="preserve"> </w:t>
      </w:r>
      <w:r w:rsidRPr="00D10A36">
        <w:rPr>
          <w:u w:val="single"/>
        </w:rPr>
        <w:t xml:space="preserve">the </w:t>
      </w:r>
      <w:r w:rsidRPr="00D10A36">
        <w:rPr>
          <w:b/>
          <w:bCs/>
          <w:u w:val="single"/>
        </w:rPr>
        <w:t>interpretation</w:t>
      </w:r>
      <w:r w:rsidRPr="00D10A36">
        <w:rPr>
          <w:u w:val="single"/>
        </w:rPr>
        <w:t xml:space="preserve"> </w:t>
      </w:r>
      <w:r w:rsidRPr="00D10A36">
        <w:rPr>
          <w:b/>
          <w:bCs/>
          <w:u w:val="single"/>
        </w:rPr>
        <w:t>or</w:t>
      </w:r>
      <w:r w:rsidRPr="00D10A36">
        <w:rPr>
          <w:b/>
          <w:bCs/>
          <w:sz w:val="16"/>
        </w:rPr>
        <w:t xml:space="preserve"> </w:t>
      </w:r>
      <w:r w:rsidRPr="00D10A36">
        <w:rPr>
          <w:b/>
          <w:bCs/>
          <w:u w:val="single"/>
        </w:rPr>
        <w:t>application</w:t>
      </w:r>
      <w:r w:rsidRPr="00D10A36">
        <w:rPr>
          <w:u w:val="single"/>
        </w:rPr>
        <w:t xml:space="preserve"> </w:t>
      </w:r>
      <w:r w:rsidRPr="00D10A36">
        <w:rPr>
          <w:b/>
          <w:bCs/>
          <w:u w:val="single"/>
        </w:rPr>
        <w:t>of</w:t>
      </w:r>
      <w:r w:rsidRPr="00D10A36">
        <w:rPr>
          <w:u w:val="single"/>
        </w:rPr>
        <w:t xml:space="preserve"> </w:t>
      </w:r>
      <w:r w:rsidRPr="00137435">
        <w:rPr>
          <w:b/>
          <w:bCs/>
          <w:highlight w:val="green"/>
          <w:u w:val="single"/>
        </w:rPr>
        <w:t>a collective bargaining agreement</w:t>
      </w:r>
      <w:r w:rsidRPr="00D10A36">
        <w:rPr>
          <w:sz w:val="16"/>
        </w:rPr>
        <w:t xml:space="preserve"> </w:t>
      </w:r>
      <w:r w:rsidRPr="00D10A36">
        <w:rPr>
          <w:u w:val="single"/>
        </w:rPr>
        <w:t>and to execute written contracts incorporating</w:t>
      </w:r>
      <w:r w:rsidRPr="00D10A36">
        <w:rPr>
          <w:sz w:val="16"/>
        </w:rPr>
        <w:t xml:space="preserve"> </w:t>
      </w:r>
      <w:r w:rsidRPr="00D10A36">
        <w:rPr>
          <w:u w:val="single"/>
        </w:rPr>
        <w:t>agreements</w:t>
      </w:r>
      <w:r w:rsidRPr="00D10A36">
        <w:rPr>
          <w:sz w:val="16"/>
        </w:rPr>
        <w:t xml:space="preserve"> </w:t>
      </w:r>
      <w:r w:rsidRPr="00D10A36">
        <w:rPr>
          <w:u w:val="single"/>
        </w:rPr>
        <w:t>that have been reached on behalf of the public employer and the employees</w:t>
      </w:r>
      <w:r w:rsidRPr="00D10A36">
        <w:rPr>
          <w:sz w:val="16"/>
        </w:rPr>
        <w:t xml:space="preserve"> </w:t>
      </w:r>
      <w:r w:rsidRPr="00D10A36">
        <w:rPr>
          <w:u w:val="single"/>
        </w:rPr>
        <w:t>in the bargaining unit covered by such negotiations</w:t>
      </w:r>
      <w:r w:rsidRPr="00D10A36">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7AA20514" w14:textId="77777777" w:rsidR="008A19BB" w:rsidRDefault="008A19BB" w:rsidP="008A19BB">
      <w:pPr>
        <w:pStyle w:val="Heading4"/>
      </w:pPr>
      <w:r>
        <w:t xml:space="preserve">And it explicitly excludes management rights </w:t>
      </w:r>
    </w:p>
    <w:p w14:paraId="34A9D9AF" w14:textId="77777777" w:rsidR="008A19BB" w:rsidRPr="00D049A5" w:rsidRDefault="008A19BB" w:rsidP="008A19BB">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7310ED81" w14:textId="77777777" w:rsidR="008A19BB" w:rsidRPr="00D049A5" w:rsidRDefault="008A19BB" w:rsidP="008A19BB">
      <w:pPr>
        <w:rPr>
          <w:sz w:val="16"/>
        </w:rPr>
      </w:pPr>
      <w:r w:rsidRPr="00D049A5">
        <w:rPr>
          <w:sz w:val="16"/>
        </w:rPr>
        <w:t>COLLECTIVE BARGAINING</w:t>
      </w:r>
    </w:p>
    <w:p w14:paraId="6B747362" w14:textId="77777777" w:rsidR="008A19BB" w:rsidRPr="00D049A5" w:rsidRDefault="008A19BB" w:rsidP="008A19BB">
      <w:pPr>
        <w:rPr>
          <w:sz w:val="16"/>
        </w:rPr>
      </w:pPr>
      <w:r w:rsidRPr="000A28CB">
        <w:rPr>
          <w:u w:val="single"/>
        </w:rPr>
        <w:t>Section</w:t>
      </w:r>
      <w:r w:rsidRPr="00D049A5">
        <w:rPr>
          <w:sz w:val="16"/>
        </w:rPr>
        <w:t xml:space="preserve"> 3(b) </w:t>
      </w:r>
      <w:r w:rsidRPr="000A28CB">
        <w:rPr>
          <w:u w:val="single"/>
        </w:rPr>
        <w:t>of</w:t>
      </w:r>
      <w:r w:rsidRPr="00D049A5">
        <w:rPr>
          <w:sz w:val="16"/>
        </w:rPr>
        <w:t xml:space="preserve"> </w:t>
      </w:r>
      <w:r w:rsidRPr="000A28CB">
        <w:rPr>
          <w:u w:val="single"/>
        </w:rPr>
        <w:t>the Act</w:t>
      </w:r>
      <w:r w:rsidRPr="00D049A5">
        <w:rPr>
          <w:sz w:val="16"/>
        </w:rPr>
        <w:t xml:space="preserve"> </w:t>
      </w:r>
      <w:r w:rsidRPr="00D049A5">
        <w:rPr>
          <w:b/>
          <w:bCs/>
          <w:u w:val="single"/>
        </w:rPr>
        <w:t>defines</w:t>
      </w:r>
      <w:r w:rsidRPr="00D049A5">
        <w:rPr>
          <w:sz w:val="16"/>
        </w:rPr>
        <w:t xml:space="preserve"> </w:t>
      </w:r>
      <w:r w:rsidRPr="00D049A5">
        <w:rPr>
          <w:b/>
          <w:bCs/>
          <w:highlight w:val="green"/>
          <w:u w:val="single"/>
        </w:rPr>
        <w:t>collective bargaining</w:t>
      </w:r>
      <w:r w:rsidRPr="00D049A5">
        <w:rPr>
          <w:highlight w:val="green"/>
          <w:u w:val="single"/>
        </w:rPr>
        <w:t xml:space="preserve"> </w:t>
      </w:r>
      <w:r w:rsidRPr="00D049A5">
        <w:rPr>
          <w:b/>
          <w:bCs/>
          <w:highlight w:val="green"/>
          <w:u w:val="single"/>
        </w:rPr>
        <w:t>as</w:t>
      </w:r>
      <w:r w:rsidRPr="00D049A5">
        <w:rPr>
          <w:sz w:val="16"/>
        </w:rPr>
        <w:t xml:space="preserve"> “</w:t>
      </w:r>
      <w:r w:rsidRPr="00D049A5">
        <w:rPr>
          <w:b/>
          <w:bCs/>
          <w:highlight w:val="green"/>
          <w:u w:val="single"/>
        </w:rPr>
        <w:t>bargaining</w:t>
      </w:r>
      <w:r w:rsidRPr="000A28CB">
        <w:rPr>
          <w:u w:val="single"/>
        </w:rPr>
        <w:t xml:space="preserve"> </w:t>
      </w:r>
      <w:r w:rsidRPr="00D049A5">
        <w:rPr>
          <w:b/>
          <w:bCs/>
          <w:highlight w:val="green"/>
          <w:u w:val="single"/>
        </w:rPr>
        <w:t>over</w:t>
      </w:r>
      <w:r w:rsidRPr="000A28CB">
        <w:rPr>
          <w:u w:val="single"/>
        </w:rPr>
        <w:t xml:space="preserve"> terms and </w:t>
      </w:r>
      <w:r w:rsidRPr="00D049A5">
        <w:rPr>
          <w:b/>
          <w:bCs/>
          <w:highlight w:val="green"/>
          <w:u w:val="single"/>
        </w:rPr>
        <w:t>conditions</w:t>
      </w:r>
      <w:r w:rsidRPr="00D049A5">
        <w:rPr>
          <w:highlight w:val="green"/>
          <w:u w:val="single"/>
        </w:rPr>
        <w:t xml:space="preserve"> </w:t>
      </w:r>
      <w:r w:rsidRPr="00D049A5">
        <w:rPr>
          <w:b/>
          <w:bCs/>
          <w:highlight w:val="green"/>
          <w:u w:val="single"/>
        </w:rPr>
        <w:t>of employment</w:t>
      </w:r>
      <w:r w:rsidRPr="00D049A5">
        <w:rPr>
          <w:sz w:val="16"/>
        </w:rPr>
        <w:t xml:space="preserve">, </w:t>
      </w:r>
      <w:r w:rsidRPr="000A28CB">
        <w:rPr>
          <w:u w:val="single"/>
        </w:rPr>
        <w:t xml:space="preserve">including </w:t>
      </w:r>
      <w:r w:rsidRPr="00D049A5">
        <w:rPr>
          <w:b/>
          <w:bCs/>
          <w:highlight w:val="green"/>
          <w:u w:val="single"/>
        </w:rPr>
        <w:t>hours</w:t>
      </w:r>
      <w:r w:rsidRPr="00D049A5">
        <w:rPr>
          <w:sz w:val="16"/>
        </w:rPr>
        <w:t xml:space="preserve">, </w:t>
      </w:r>
      <w:r w:rsidRPr="00D049A5">
        <w:rPr>
          <w:b/>
          <w:bCs/>
          <w:highlight w:val="green"/>
          <w:u w:val="single"/>
        </w:rPr>
        <w:t>wages</w:t>
      </w:r>
      <w:r w:rsidRPr="00D049A5">
        <w:rPr>
          <w:sz w:val="16"/>
        </w:rPr>
        <w:t xml:space="preserve">, </w:t>
      </w:r>
      <w:r w:rsidRPr="000A28CB">
        <w:rPr>
          <w:u w:val="single"/>
        </w:rPr>
        <w:t>and other conditions of employment</w:t>
      </w:r>
      <w:r w:rsidRPr="00D049A5">
        <w:rPr>
          <w:sz w:val="16"/>
        </w:rPr>
        <w:t xml:space="preserve">, as detailed in Section 7 and </w:t>
      </w:r>
      <w:r w:rsidRPr="00D049A5">
        <w:rPr>
          <w:b/>
          <w:bCs/>
          <w:highlight w:val="green"/>
          <w:u w:val="single"/>
        </w:rPr>
        <w:t>which are not excluded by Section 4</w:t>
      </w:r>
      <w:r w:rsidRPr="00D049A5">
        <w:rPr>
          <w:sz w:val="16"/>
        </w:rPr>
        <w:t>”</w:t>
      </w:r>
    </w:p>
    <w:p w14:paraId="6D7B6AD0" w14:textId="77777777" w:rsidR="008A19BB" w:rsidRPr="00D049A5" w:rsidRDefault="008A19BB" w:rsidP="008A19BB">
      <w:pPr>
        <w:rPr>
          <w:sz w:val="16"/>
        </w:rPr>
      </w:pPr>
      <w:r w:rsidRPr="00D049A5">
        <w:rPr>
          <w:sz w:val="16"/>
        </w:rPr>
        <w:t>IPLRA- Collective Bargaining</w:t>
      </w:r>
    </w:p>
    <w:p w14:paraId="32BDA347" w14:textId="77777777" w:rsidR="008A19BB" w:rsidRPr="00D049A5" w:rsidRDefault="008A19BB" w:rsidP="008A19BB">
      <w:pPr>
        <w:rPr>
          <w:sz w:val="16"/>
        </w:rPr>
      </w:pPr>
      <w:r w:rsidRPr="00D049A5">
        <w:rPr>
          <w:b/>
          <w:bCs/>
          <w:szCs w:val="32"/>
          <w:u w:val="single"/>
        </w:rPr>
        <w:t>Sec. 4.</w:t>
      </w:r>
      <w:r w:rsidRPr="00D049A5">
        <w:rPr>
          <w:sz w:val="16"/>
        </w:rPr>
        <w:tab/>
      </w:r>
      <w:r w:rsidRPr="00D049A5">
        <w:rPr>
          <w:b/>
          <w:bCs/>
          <w:u w:val="single"/>
        </w:rPr>
        <w:t>Management Rights</w:t>
      </w:r>
      <w:r w:rsidRPr="00D049A5">
        <w:rPr>
          <w:sz w:val="16"/>
        </w:rPr>
        <w:t>.</w:t>
      </w:r>
    </w:p>
    <w:p w14:paraId="302D9C0F" w14:textId="77777777" w:rsidR="008A19BB" w:rsidRPr="00D049A5" w:rsidRDefault="008A19BB" w:rsidP="008A19BB">
      <w:pPr>
        <w:rPr>
          <w:sz w:val="16"/>
        </w:rPr>
      </w:pPr>
      <w:r w:rsidRPr="00D049A5">
        <w:rPr>
          <w:b/>
          <w:bCs/>
          <w:highlight w:val="green"/>
          <w:u w:val="single"/>
        </w:rPr>
        <w:t>Employers</w:t>
      </w:r>
      <w:r w:rsidRPr="000A28CB">
        <w:rPr>
          <w:u w:val="single"/>
        </w:rPr>
        <w:t xml:space="preserve"> </w:t>
      </w:r>
      <w:r w:rsidRPr="00D049A5">
        <w:rPr>
          <w:b/>
          <w:bCs/>
          <w:highlight w:val="green"/>
          <w:u w:val="single"/>
        </w:rPr>
        <w:t>shall not</w:t>
      </w:r>
      <w:r w:rsidRPr="000A28CB">
        <w:rPr>
          <w:u w:val="single"/>
        </w:rPr>
        <w:t xml:space="preserve"> be required to </w:t>
      </w:r>
      <w:r w:rsidRPr="00D049A5">
        <w:rPr>
          <w:b/>
          <w:bCs/>
          <w:highlight w:val="green"/>
          <w:u w:val="single"/>
        </w:rPr>
        <w:t>bargain</w:t>
      </w:r>
      <w:r w:rsidRPr="000A28CB">
        <w:rPr>
          <w:u w:val="single"/>
        </w:rPr>
        <w:t xml:space="preserve"> </w:t>
      </w:r>
      <w:r w:rsidRPr="00D049A5">
        <w:rPr>
          <w:b/>
          <w:bCs/>
          <w:u w:val="single"/>
        </w:rPr>
        <w:t>over</w:t>
      </w:r>
      <w:r w:rsidRPr="000A28CB">
        <w:rPr>
          <w:u w:val="single"/>
        </w:rPr>
        <w:t xml:space="preserve"> matters of </w:t>
      </w:r>
      <w:r w:rsidRPr="00D049A5">
        <w:rPr>
          <w:highlight w:val="green"/>
          <w:u w:val="single"/>
        </w:rPr>
        <w:t xml:space="preserve">inherent </w:t>
      </w:r>
      <w:r w:rsidRPr="00D049A5">
        <w:rPr>
          <w:b/>
          <w:bCs/>
          <w:highlight w:val="green"/>
          <w:u w:val="single"/>
        </w:rPr>
        <w:t>managerial policy</w:t>
      </w:r>
      <w:r w:rsidRPr="00D049A5">
        <w:rPr>
          <w:sz w:val="16"/>
        </w:rPr>
        <w:t>:</w:t>
      </w:r>
    </w:p>
    <w:p w14:paraId="60C8A6F1" w14:textId="77777777" w:rsidR="008A19BB" w:rsidRPr="000A28CB" w:rsidRDefault="008A19BB" w:rsidP="008A19BB">
      <w:pPr>
        <w:rPr>
          <w:u w:val="single"/>
        </w:rPr>
      </w:pPr>
      <w:r w:rsidRPr="00D049A5">
        <w:rPr>
          <w:highlight w:val="green"/>
          <w:u w:val="single"/>
        </w:rPr>
        <w:t>Functions of the employer</w:t>
      </w:r>
    </w:p>
    <w:p w14:paraId="0CB94DEF" w14:textId="77777777" w:rsidR="008A19BB" w:rsidRPr="000A28CB" w:rsidRDefault="008A19BB" w:rsidP="008A19BB">
      <w:pPr>
        <w:rPr>
          <w:u w:val="single"/>
        </w:rPr>
      </w:pPr>
      <w:r w:rsidRPr="00D049A5">
        <w:rPr>
          <w:highlight w:val="green"/>
          <w:u w:val="single"/>
        </w:rPr>
        <w:t>Standards</w:t>
      </w:r>
      <w:r w:rsidRPr="000A28CB">
        <w:rPr>
          <w:u w:val="single"/>
        </w:rPr>
        <w:t xml:space="preserve"> of services</w:t>
      </w:r>
    </w:p>
    <w:p w14:paraId="3BEF9042" w14:textId="77777777" w:rsidR="008A19BB" w:rsidRPr="000A28CB" w:rsidRDefault="008A19BB" w:rsidP="008A19BB">
      <w:pPr>
        <w:rPr>
          <w:u w:val="single"/>
        </w:rPr>
      </w:pPr>
      <w:r w:rsidRPr="000A28CB">
        <w:rPr>
          <w:u w:val="single"/>
        </w:rPr>
        <w:t xml:space="preserve">Overall </w:t>
      </w:r>
      <w:r w:rsidRPr="00D049A5">
        <w:rPr>
          <w:highlight w:val="green"/>
          <w:u w:val="single"/>
        </w:rPr>
        <w:t>budget</w:t>
      </w:r>
    </w:p>
    <w:p w14:paraId="707E03EC" w14:textId="77777777" w:rsidR="008A19BB" w:rsidRPr="00D049A5" w:rsidRDefault="008A19BB" w:rsidP="008A19BB">
      <w:pPr>
        <w:rPr>
          <w:sz w:val="16"/>
        </w:rPr>
      </w:pPr>
      <w:r w:rsidRPr="00D049A5">
        <w:rPr>
          <w:highlight w:val="green"/>
          <w:u w:val="single"/>
        </w:rPr>
        <w:t>Organizational</w:t>
      </w:r>
      <w:r w:rsidRPr="000A28CB">
        <w:rPr>
          <w:u w:val="single"/>
        </w:rPr>
        <w:t xml:space="preserve"> </w:t>
      </w:r>
      <w:r w:rsidRPr="00D049A5">
        <w:rPr>
          <w:highlight w:val="green"/>
          <w:u w:val="single"/>
        </w:rPr>
        <w:t>structure</w:t>
      </w:r>
      <w:r w:rsidRPr="00D049A5">
        <w:rPr>
          <w:sz w:val="16"/>
        </w:rPr>
        <w:t xml:space="preserve"> and selection of new employees</w:t>
      </w:r>
    </w:p>
    <w:p w14:paraId="2D696DAC" w14:textId="77777777" w:rsidR="008A19BB" w:rsidRPr="00D049A5" w:rsidRDefault="008A19BB" w:rsidP="008A19BB">
      <w:pPr>
        <w:rPr>
          <w:sz w:val="16"/>
        </w:rPr>
      </w:pPr>
      <w:r w:rsidRPr="00D049A5">
        <w:rPr>
          <w:sz w:val="16"/>
        </w:rPr>
        <w:t xml:space="preserve">Examination techniques and </w:t>
      </w:r>
      <w:r w:rsidRPr="00D049A5">
        <w:rPr>
          <w:highlight w:val="green"/>
          <w:u w:val="single"/>
        </w:rPr>
        <w:t>direction of employees</w:t>
      </w:r>
    </w:p>
    <w:p w14:paraId="40A1198E" w14:textId="77777777" w:rsidR="008A19BB" w:rsidRPr="00D049A5" w:rsidRDefault="008A19BB" w:rsidP="008A19BB">
      <w:pPr>
        <w:rPr>
          <w:b/>
          <w:bCs/>
          <w:sz w:val="16"/>
        </w:rPr>
      </w:pPr>
      <w:r w:rsidRPr="00D049A5">
        <w:rPr>
          <w:b/>
          <w:bCs/>
          <w:highlight w:val="green"/>
          <w:u w:val="single"/>
        </w:rPr>
        <w:t>Employers</w:t>
      </w:r>
      <w:r w:rsidRPr="00D049A5">
        <w:rPr>
          <w:highlight w:val="green"/>
          <w:u w:val="single"/>
        </w:rPr>
        <w:t xml:space="preserve"> </w:t>
      </w:r>
      <w:r w:rsidRPr="00D049A5">
        <w:rPr>
          <w:b/>
          <w:bCs/>
          <w:highlight w:val="green"/>
          <w:u w:val="single"/>
        </w:rPr>
        <w:t>shall be required to bargain over</w:t>
      </w:r>
      <w:r w:rsidRPr="00D049A5">
        <w:rPr>
          <w:b/>
          <w:bCs/>
          <w:sz w:val="16"/>
          <w:highlight w:val="green"/>
        </w:rPr>
        <w:t>:</w:t>
      </w:r>
    </w:p>
    <w:p w14:paraId="7F5E2DA8" w14:textId="77777777" w:rsidR="008A19BB" w:rsidRPr="00D049A5" w:rsidRDefault="008A19BB" w:rsidP="008A19BB">
      <w:pPr>
        <w:rPr>
          <w:szCs w:val="32"/>
          <w:u w:val="single"/>
        </w:rPr>
      </w:pPr>
      <w:r w:rsidRPr="00D049A5">
        <w:rPr>
          <w:szCs w:val="32"/>
          <w:highlight w:val="green"/>
          <w:u w:val="single"/>
        </w:rPr>
        <w:t>Policy</w:t>
      </w:r>
      <w:r w:rsidRPr="00D049A5">
        <w:rPr>
          <w:szCs w:val="32"/>
          <w:u w:val="single"/>
        </w:rPr>
        <w:t xml:space="preserve"> matters </w:t>
      </w:r>
      <w:r w:rsidRPr="00D049A5">
        <w:rPr>
          <w:szCs w:val="32"/>
          <w:highlight w:val="green"/>
          <w:u w:val="single"/>
        </w:rPr>
        <w:t>directly affecting wages</w:t>
      </w:r>
    </w:p>
    <w:p w14:paraId="5B0A7466" w14:textId="77777777" w:rsidR="008A19BB" w:rsidRPr="00D049A5" w:rsidRDefault="008A19BB" w:rsidP="008A19BB">
      <w:pPr>
        <w:rPr>
          <w:szCs w:val="32"/>
          <w:u w:val="single"/>
        </w:rPr>
      </w:pPr>
      <w:r w:rsidRPr="00D049A5">
        <w:rPr>
          <w:szCs w:val="32"/>
          <w:highlight w:val="green"/>
          <w:u w:val="single"/>
        </w:rPr>
        <w:t>Hours</w:t>
      </w:r>
      <w:r w:rsidRPr="00D049A5">
        <w:rPr>
          <w:szCs w:val="32"/>
          <w:u w:val="single"/>
        </w:rPr>
        <w:t xml:space="preserve"> </w:t>
      </w:r>
      <w:r w:rsidRPr="00D049A5">
        <w:rPr>
          <w:szCs w:val="32"/>
          <w:highlight w:val="green"/>
          <w:u w:val="single"/>
        </w:rPr>
        <w:t>and</w:t>
      </w:r>
      <w:r w:rsidRPr="00D049A5">
        <w:rPr>
          <w:szCs w:val="32"/>
          <w:u w:val="single"/>
        </w:rPr>
        <w:t xml:space="preserve"> </w:t>
      </w:r>
      <w:r w:rsidRPr="00D049A5">
        <w:rPr>
          <w:szCs w:val="32"/>
          <w:highlight w:val="green"/>
          <w:u w:val="single"/>
        </w:rPr>
        <w:t>terms and conditions</w:t>
      </w:r>
      <w:r w:rsidRPr="00D049A5">
        <w:rPr>
          <w:szCs w:val="32"/>
          <w:u w:val="single"/>
        </w:rPr>
        <w:t xml:space="preserve"> of employment </w:t>
      </w:r>
    </w:p>
    <w:p w14:paraId="3B205C53" w14:textId="77777777" w:rsidR="008A19BB" w:rsidRPr="00D049A5" w:rsidRDefault="008A19BB" w:rsidP="008A19BB">
      <w:pPr>
        <w:rPr>
          <w:sz w:val="16"/>
        </w:rPr>
      </w:pPr>
      <w:r w:rsidRPr="00D049A5">
        <w:rPr>
          <w:sz w:val="16"/>
        </w:rPr>
        <w:t>Impact thereon upon request by employee representatives</w:t>
      </w:r>
    </w:p>
    <w:p w14:paraId="6382ABE0" w14:textId="77777777" w:rsidR="008A19BB" w:rsidRPr="00D049A5" w:rsidRDefault="008A19BB" w:rsidP="008A19BB">
      <w:pPr>
        <w:rPr>
          <w:b/>
          <w:bCs/>
          <w:u w:val="single"/>
        </w:rPr>
      </w:pPr>
      <w:r w:rsidRPr="00D049A5">
        <w:rPr>
          <w:b/>
          <w:bCs/>
          <w:highlight w:val="green"/>
          <w:u w:val="single"/>
        </w:rPr>
        <w:t>Mandatory Subjects of Bargaining</w:t>
      </w:r>
    </w:p>
    <w:p w14:paraId="27089468" w14:textId="77777777" w:rsidR="008A19BB" w:rsidRPr="00D049A5" w:rsidRDefault="008A19BB" w:rsidP="008A19BB">
      <w:pPr>
        <w:rPr>
          <w:sz w:val="16"/>
        </w:rPr>
      </w:pPr>
      <w:r w:rsidRPr="00D049A5">
        <w:rPr>
          <w:sz w:val="16"/>
        </w:rPr>
        <w:t xml:space="preserve">The U.S. </w:t>
      </w:r>
      <w:r w:rsidRPr="00D049A5">
        <w:rPr>
          <w:u w:val="single"/>
        </w:rPr>
        <w:t>Supreme Court held that overtime pay</w:t>
      </w:r>
      <w:r w:rsidRPr="00D049A5">
        <w:rPr>
          <w:sz w:val="16"/>
        </w:rPr>
        <w:t xml:space="preserve">, shift </w:t>
      </w:r>
      <w:r w:rsidRPr="00D049A5">
        <w:rPr>
          <w:u w:val="single"/>
        </w:rPr>
        <w:t>differential pay</w:t>
      </w:r>
      <w:r w:rsidRPr="00D049A5">
        <w:rPr>
          <w:sz w:val="16"/>
        </w:rPr>
        <w:t xml:space="preserve">, </w:t>
      </w:r>
      <w:r w:rsidRPr="00D049A5">
        <w:rPr>
          <w:u w:val="single"/>
        </w:rPr>
        <w:t>severance pay</w:t>
      </w:r>
      <w:r w:rsidRPr="00D049A5">
        <w:rPr>
          <w:sz w:val="16"/>
        </w:rPr>
        <w:t xml:space="preserve">, </w:t>
      </w:r>
      <w:r w:rsidRPr="00D049A5">
        <w:rPr>
          <w:u w:val="single"/>
        </w:rPr>
        <w:t>pension</w:t>
      </w:r>
      <w:r w:rsidRPr="00D049A5">
        <w:rPr>
          <w:sz w:val="16"/>
        </w:rPr>
        <w:t xml:space="preserve"> </w:t>
      </w:r>
      <w:r w:rsidRPr="00D049A5">
        <w:rPr>
          <w:u w:val="single"/>
        </w:rPr>
        <w:t>and profit sharing are considered mandatory subjects of bargaining</w:t>
      </w:r>
    </w:p>
    <w:p w14:paraId="0F322011" w14:textId="77777777" w:rsidR="008A19BB" w:rsidRPr="00D049A5" w:rsidRDefault="008A19BB" w:rsidP="008A19BB">
      <w:pPr>
        <w:rPr>
          <w:sz w:val="16"/>
        </w:rPr>
      </w:pPr>
      <w:r w:rsidRPr="00D049A5">
        <w:rPr>
          <w:sz w:val="16"/>
        </w:rPr>
        <w:t>Not an exclusive list</w:t>
      </w:r>
    </w:p>
    <w:p w14:paraId="1104EE31" w14:textId="77777777" w:rsidR="008A19BB" w:rsidRPr="00D049A5" w:rsidRDefault="008A19BB" w:rsidP="008A19BB">
      <w:pPr>
        <w:rPr>
          <w:sz w:val="16"/>
        </w:rPr>
      </w:pPr>
      <w:r w:rsidRPr="00D049A5">
        <w:rPr>
          <w:b/>
          <w:bCs/>
          <w:u w:val="single"/>
        </w:rPr>
        <w:t>Test</w:t>
      </w:r>
      <w:r w:rsidRPr="00D049A5">
        <w:rPr>
          <w:u w:val="single"/>
        </w:rPr>
        <w:t xml:space="preserve"> </w:t>
      </w:r>
      <w:r w:rsidRPr="00D049A5">
        <w:rPr>
          <w:b/>
          <w:bCs/>
          <w:u w:val="single"/>
        </w:rPr>
        <w:t>to</w:t>
      </w:r>
      <w:r w:rsidRPr="00D049A5">
        <w:rPr>
          <w:u w:val="single"/>
        </w:rPr>
        <w:t xml:space="preserve"> </w:t>
      </w:r>
      <w:r w:rsidRPr="00D049A5">
        <w:rPr>
          <w:b/>
          <w:bCs/>
          <w:u w:val="single"/>
        </w:rPr>
        <w:t>determine</w:t>
      </w:r>
      <w:r w:rsidRPr="00D049A5">
        <w:rPr>
          <w:u w:val="single"/>
        </w:rPr>
        <w:t xml:space="preserve"> </w:t>
      </w:r>
      <w:r w:rsidRPr="00D049A5">
        <w:rPr>
          <w:b/>
          <w:bCs/>
          <w:u w:val="single"/>
        </w:rPr>
        <w:t>if</w:t>
      </w:r>
      <w:r w:rsidRPr="00D049A5">
        <w:rPr>
          <w:u w:val="single"/>
        </w:rPr>
        <w:t xml:space="preserve"> </w:t>
      </w:r>
      <w:r w:rsidRPr="00D049A5">
        <w:rPr>
          <w:b/>
          <w:bCs/>
          <w:u w:val="single"/>
        </w:rPr>
        <w:t>it is a management</w:t>
      </w:r>
      <w:r w:rsidRPr="00D049A5">
        <w:rPr>
          <w:u w:val="single"/>
        </w:rPr>
        <w:t xml:space="preserve"> </w:t>
      </w:r>
      <w:r w:rsidRPr="00D049A5">
        <w:rPr>
          <w:b/>
          <w:bCs/>
          <w:u w:val="single"/>
        </w:rPr>
        <w:t>right</w:t>
      </w:r>
      <w:r w:rsidRPr="00D049A5">
        <w:rPr>
          <w:u w:val="single"/>
        </w:rPr>
        <w:t xml:space="preserve"> or a subject of bargaining</w:t>
      </w:r>
      <w:r w:rsidRPr="00D049A5">
        <w:rPr>
          <w:sz w:val="16"/>
        </w:rPr>
        <w:t>:</w:t>
      </w:r>
    </w:p>
    <w:p w14:paraId="05328241" w14:textId="77777777" w:rsidR="008A19BB" w:rsidRPr="00D049A5" w:rsidRDefault="008A19BB" w:rsidP="008A19BB">
      <w:pPr>
        <w:rPr>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wages</w:t>
      </w:r>
      <w:r w:rsidRPr="00D049A5">
        <w:rPr>
          <w:u w:val="single"/>
        </w:rPr>
        <w:t xml:space="preserve">, </w:t>
      </w:r>
      <w:r w:rsidRPr="00D049A5">
        <w:rPr>
          <w:b/>
          <w:bCs/>
          <w:u w:val="single"/>
        </w:rPr>
        <w:t>hours</w:t>
      </w:r>
      <w:r w:rsidRPr="00D049A5">
        <w:rPr>
          <w:u w:val="single"/>
        </w:rPr>
        <w:t xml:space="preserve">, or other </w:t>
      </w:r>
      <w:r w:rsidRPr="00D049A5">
        <w:rPr>
          <w:b/>
          <w:bCs/>
          <w:u w:val="single"/>
        </w:rPr>
        <w:t>terms of employment</w:t>
      </w:r>
    </w:p>
    <w:p w14:paraId="7DBBB0C8" w14:textId="77777777" w:rsidR="008A19BB" w:rsidRPr="00D049A5" w:rsidRDefault="008A19BB" w:rsidP="008A19BB">
      <w:pPr>
        <w:rPr>
          <w:b/>
          <w:bCs/>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inherent managerial authority</w:t>
      </w:r>
    </w:p>
    <w:p w14:paraId="2479D933" w14:textId="77777777" w:rsidR="008A19BB" w:rsidRPr="00D049A5" w:rsidRDefault="008A19BB" w:rsidP="008A19BB">
      <w:pPr>
        <w:rPr>
          <w:sz w:val="16"/>
        </w:rPr>
      </w:pPr>
      <w:r w:rsidRPr="00D049A5">
        <w:rPr>
          <w:sz w:val="16"/>
        </w:rPr>
        <w:t>If the answer to both above is “yes” then weigh the benefits bargaining has on the decision-making process with the burdens that bargaining imposes on the employer’s authority</w:t>
      </w:r>
    </w:p>
    <w:p w14:paraId="718E4CC5" w14:textId="77777777" w:rsidR="008A19BB" w:rsidRPr="00D049A5" w:rsidRDefault="008A19BB" w:rsidP="008A19BB">
      <w:pPr>
        <w:rPr>
          <w:sz w:val="16"/>
        </w:rPr>
      </w:pPr>
      <w:r w:rsidRPr="00D049A5">
        <w:rPr>
          <w:sz w:val="16"/>
        </w:rPr>
        <w:t>If benefits outweigh burden, then it is a mandatory subject of bargaining</w:t>
      </w:r>
    </w:p>
    <w:p w14:paraId="7B241A33" w14:textId="77777777" w:rsidR="008A19BB" w:rsidRDefault="008A19BB" w:rsidP="008A19BB">
      <w:pPr>
        <w:pStyle w:val="Heading4"/>
        <w:rPr>
          <w:b w:val="0"/>
          <w:bCs/>
        </w:rPr>
      </w:pPr>
      <w:r>
        <w:t xml:space="preserve">The Aff only provides the right to bargain </w:t>
      </w:r>
      <w:r w:rsidRPr="00720DE5">
        <w:rPr>
          <w:u w:val="single"/>
        </w:rPr>
        <w:t>permissive subjects</w:t>
      </w:r>
      <w:r>
        <w:t xml:space="preserve"> of bargaining and explicitly cannot overcome exempted duties to bargain and management rights. </w:t>
      </w:r>
      <w:r>
        <w:rPr>
          <w:b w:val="0"/>
          <w:bCs/>
        </w:rPr>
        <w:t>It also means they don’t solve any of their internal links!</w:t>
      </w:r>
    </w:p>
    <w:p w14:paraId="330E0173" w14:textId="77777777" w:rsidR="008A19BB" w:rsidRPr="008669E8" w:rsidRDefault="008A19BB" w:rsidP="008A19BB">
      <w:r w:rsidRPr="008669E8">
        <w:rPr>
          <w:rStyle w:val="Style13ptBold"/>
        </w:rPr>
        <w:t>Kirsner 21</w:t>
      </w:r>
      <w:r>
        <w:t xml:space="preserve"> (</w:t>
      </w:r>
      <w:r w:rsidRPr="008669E8">
        <w:t>, B. (2021) Collective Bargaining Pursuant to Executive Order 14003 and 5 U.S.C. § 7106(b)(1). https://www.flra.gov/system/files/webfm/FLRA%20Agency-wide/Public%20Affairs/EO%2014003%20and%205%20USC%207106(b)(1)%20-%20Handout.pdf. Regional Attorney Washington Regional Office Office of the General Counsel Federal Labor Relations Authority. J.D. Ohio State University, College of Law</w:t>
      </w:r>
      <w:r>
        <w:t>. [UTD])</w:t>
      </w:r>
    </w:p>
    <w:p w14:paraId="3B5A7A69" w14:textId="77777777" w:rsidR="008A19BB" w:rsidRPr="00A60FEA" w:rsidRDefault="008A19BB" w:rsidP="008A19BB">
      <w:pPr>
        <w:rPr>
          <w:sz w:val="12"/>
          <w:szCs w:val="18"/>
        </w:rPr>
      </w:pPr>
      <w:r w:rsidRPr="00A60FEA">
        <w:rPr>
          <w:sz w:val="12"/>
          <w:szCs w:val="18"/>
        </w:rPr>
        <w:t>The Statute:</w:t>
      </w:r>
    </w:p>
    <w:p w14:paraId="1916DBA0" w14:textId="77777777" w:rsidR="008A19BB" w:rsidRPr="00350B99" w:rsidRDefault="008A19BB" w:rsidP="008A19BB">
      <w:pPr>
        <w:rPr>
          <w:u w:val="single"/>
        </w:rPr>
      </w:pPr>
      <w:r w:rsidRPr="00A60FEA">
        <w:rPr>
          <w:sz w:val="16"/>
        </w:rPr>
        <w:t xml:space="preserve">The </w:t>
      </w:r>
      <w:r w:rsidRPr="00B30223">
        <w:rPr>
          <w:b/>
          <w:bCs/>
          <w:highlight w:val="green"/>
          <w:u w:val="single"/>
        </w:rPr>
        <w:t>F</w:t>
      </w:r>
      <w:r w:rsidRPr="00A60FEA">
        <w:rPr>
          <w:sz w:val="16"/>
        </w:rPr>
        <w:t xml:space="preserve">ederal </w:t>
      </w:r>
      <w:r w:rsidRPr="00B30223">
        <w:rPr>
          <w:b/>
          <w:bCs/>
          <w:highlight w:val="green"/>
          <w:u w:val="single"/>
        </w:rPr>
        <w:t>S</w:t>
      </w:r>
      <w:r w:rsidRPr="00A60FEA">
        <w:rPr>
          <w:sz w:val="16"/>
        </w:rPr>
        <w:t xml:space="preserve">ervice </w:t>
      </w:r>
      <w:r w:rsidRPr="00B30223">
        <w:rPr>
          <w:b/>
          <w:bCs/>
          <w:highlight w:val="green"/>
          <w:u w:val="single"/>
        </w:rPr>
        <w:t>L</w:t>
      </w:r>
      <w:r w:rsidRPr="00A60FEA">
        <w:rPr>
          <w:sz w:val="16"/>
        </w:rPr>
        <w:t>abor-</w:t>
      </w:r>
      <w:r w:rsidRPr="00B30223">
        <w:rPr>
          <w:b/>
          <w:bCs/>
          <w:highlight w:val="green"/>
          <w:u w:val="single"/>
        </w:rPr>
        <w:t>M</w:t>
      </w:r>
      <w:r w:rsidRPr="00A60FEA">
        <w:rPr>
          <w:sz w:val="16"/>
        </w:rPr>
        <w:t xml:space="preserve">anagement </w:t>
      </w:r>
      <w:r w:rsidRPr="00B30223">
        <w:rPr>
          <w:b/>
          <w:bCs/>
          <w:highlight w:val="green"/>
          <w:u w:val="single"/>
        </w:rPr>
        <w:t>R</w:t>
      </w:r>
      <w:r w:rsidRPr="00A60FEA">
        <w:rPr>
          <w:sz w:val="16"/>
        </w:rPr>
        <w:t xml:space="preserve">elations </w:t>
      </w:r>
      <w:r w:rsidRPr="00B30223">
        <w:rPr>
          <w:b/>
          <w:bCs/>
          <w:highlight w:val="green"/>
          <w:u w:val="single"/>
        </w:rPr>
        <w:t>S</w:t>
      </w:r>
      <w:r w:rsidRPr="00A60FEA">
        <w:rPr>
          <w:sz w:val="16"/>
        </w:rPr>
        <w:t xml:space="preserve">tatute </w:t>
      </w:r>
      <w:r w:rsidRPr="00B30223">
        <w:rPr>
          <w:b/>
          <w:bCs/>
          <w:highlight w:val="green"/>
          <w:u w:val="single"/>
        </w:rPr>
        <w:t>protects</w:t>
      </w:r>
      <w:r w:rsidRPr="00A60FEA">
        <w:rPr>
          <w:sz w:val="16"/>
        </w:rPr>
        <w:t xml:space="preserve"> </w:t>
      </w:r>
      <w:r w:rsidRPr="00350B99">
        <w:rPr>
          <w:u w:val="single"/>
        </w:rPr>
        <w:t xml:space="preserve">the </w:t>
      </w:r>
      <w:r w:rsidRPr="00B30223">
        <w:rPr>
          <w:b/>
          <w:bCs/>
          <w:highlight w:val="green"/>
          <w:u w:val="single"/>
        </w:rPr>
        <w:t xml:space="preserve">right of employees to </w:t>
      </w:r>
      <w:r w:rsidRPr="00B30223">
        <w:rPr>
          <w:b/>
          <w:bCs/>
          <w:u w:val="single"/>
        </w:rPr>
        <w:t>organize</w:t>
      </w:r>
      <w:r w:rsidRPr="00A60FEA">
        <w:rPr>
          <w:sz w:val="16"/>
        </w:rPr>
        <w:t xml:space="preserve">, </w:t>
      </w:r>
      <w:r w:rsidRPr="00B30223">
        <w:rPr>
          <w:b/>
          <w:bCs/>
          <w:highlight w:val="green"/>
          <w:u w:val="single"/>
        </w:rPr>
        <w:t>bargain</w:t>
      </w:r>
      <w:r w:rsidRPr="00A60FEA">
        <w:rPr>
          <w:b/>
          <w:bCs/>
          <w:u w:val="single"/>
        </w:rPr>
        <w:t xml:space="preserve"> </w:t>
      </w:r>
      <w:r w:rsidRPr="00B30223">
        <w:rPr>
          <w:b/>
          <w:bCs/>
          <w:highlight w:val="green"/>
          <w:u w:val="single"/>
        </w:rPr>
        <w:t>collectively</w:t>
      </w:r>
      <w:r w:rsidRPr="00A60FEA">
        <w:rPr>
          <w:sz w:val="16"/>
        </w:rPr>
        <w:t xml:space="preserve">, </w:t>
      </w:r>
      <w:r w:rsidRPr="00350B99">
        <w:rPr>
          <w:u w:val="single"/>
        </w:rPr>
        <w:t>and participate through labor organizations of their own choosing in decisions which affect them.</w:t>
      </w:r>
    </w:p>
    <w:p w14:paraId="1CF4358F" w14:textId="77777777" w:rsidR="008A19BB" w:rsidRPr="00A60FEA" w:rsidRDefault="008A19BB" w:rsidP="008A19BB">
      <w:pPr>
        <w:rPr>
          <w:sz w:val="12"/>
          <w:szCs w:val="18"/>
        </w:rPr>
      </w:pPr>
      <w:r w:rsidRPr="00A60FEA">
        <w:rPr>
          <w:sz w:val="12"/>
          <w:szCs w:val="18"/>
        </w:rPr>
        <w:t>Congress, in 5 U.S.C. section 7101 found that “labor organizations and collective bargaining in the civil service are in the public interest.”</w:t>
      </w:r>
    </w:p>
    <w:p w14:paraId="5FB77DC6" w14:textId="77777777" w:rsidR="008A19BB" w:rsidRPr="00A60FEA" w:rsidRDefault="008A19BB" w:rsidP="008A19BB">
      <w:pPr>
        <w:rPr>
          <w:sz w:val="12"/>
          <w:szCs w:val="18"/>
        </w:rPr>
      </w:pPr>
      <w:r w:rsidRPr="00A60FEA">
        <w:rPr>
          <w:sz w:val="12"/>
          <w:szCs w:val="18"/>
        </w:rPr>
        <w:t>The Statute</w:t>
      </w:r>
    </w:p>
    <w:p w14:paraId="1D60F211" w14:textId="77777777" w:rsidR="008A19BB" w:rsidRPr="00A60FEA" w:rsidRDefault="008A19BB" w:rsidP="008A19BB">
      <w:pPr>
        <w:rPr>
          <w:sz w:val="16"/>
        </w:rPr>
      </w:pPr>
      <w:r w:rsidRPr="00A60FEA">
        <w:rPr>
          <w:sz w:val="16"/>
        </w:rPr>
        <w:t></w:t>
      </w:r>
      <w:r w:rsidRPr="00B30223">
        <w:rPr>
          <w:b/>
          <w:bCs/>
          <w:highlight w:val="green"/>
          <w:u w:val="single"/>
        </w:rPr>
        <w:t>Section</w:t>
      </w:r>
      <w:r w:rsidRPr="00350B99">
        <w:rPr>
          <w:u w:val="single"/>
        </w:rPr>
        <w:t xml:space="preserve"> </w:t>
      </w:r>
      <w:r w:rsidRPr="00B30223">
        <w:rPr>
          <w:b/>
          <w:bCs/>
          <w:highlight w:val="green"/>
          <w:u w:val="single"/>
        </w:rPr>
        <w:t>7102 Employee Rights</w:t>
      </w:r>
      <w:r w:rsidRPr="00A60FEA">
        <w:rPr>
          <w:sz w:val="16"/>
        </w:rPr>
        <w:t>:</w:t>
      </w:r>
    </w:p>
    <w:p w14:paraId="2B33478D" w14:textId="77777777" w:rsidR="008A19BB" w:rsidRPr="00A60FEA" w:rsidRDefault="008A19BB" w:rsidP="008A19BB">
      <w:pPr>
        <w:rPr>
          <w:sz w:val="16"/>
        </w:rPr>
      </w:pPr>
      <w:r w:rsidRPr="00A60FEA">
        <w:rPr>
          <w:sz w:val="16"/>
        </w:rPr>
        <w:t></w:t>
      </w:r>
      <w:r w:rsidRPr="00B30223">
        <w:rPr>
          <w:b/>
          <w:bCs/>
          <w:highlight w:val="green"/>
          <w:u w:val="single"/>
        </w:rPr>
        <w:t>To engage in collective bargaining</w:t>
      </w:r>
      <w:r w:rsidRPr="00350B99">
        <w:rPr>
          <w:u w:val="single"/>
        </w:rPr>
        <w:t xml:space="preserve"> </w:t>
      </w:r>
      <w:r w:rsidRPr="00B30223">
        <w:rPr>
          <w:b/>
          <w:bCs/>
          <w:highlight w:val="green"/>
          <w:u w:val="single"/>
        </w:rPr>
        <w:t>with</w:t>
      </w:r>
      <w:r w:rsidRPr="00350B99">
        <w:rPr>
          <w:u w:val="single"/>
        </w:rPr>
        <w:t xml:space="preserve"> </w:t>
      </w:r>
      <w:r w:rsidRPr="00A60FEA">
        <w:rPr>
          <w:b/>
          <w:bCs/>
          <w:u w:val="single"/>
        </w:rPr>
        <w:t xml:space="preserve">respect to </w:t>
      </w:r>
      <w:r w:rsidRPr="00B30223">
        <w:rPr>
          <w:b/>
          <w:bCs/>
          <w:highlight w:val="green"/>
          <w:u w:val="single"/>
        </w:rPr>
        <w:t>conditions of employment</w:t>
      </w:r>
      <w:r w:rsidRPr="00A60FEA">
        <w:rPr>
          <w:sz w:val="16"/>
        </w:rPr>
        <w:t>.</w:t>
      </w:r>
    </w:p>
    <w:p w14:paraId="694CA9BD" w14:textId="77777777" w:rsidR="008A19BB" w:rsidRPr="00A60FEA" w:rsidRDefault="008A19BB" w:rsidP="008A19BB">
      <w:pPr>
        <w:rPr>
          <w:sz w:val="12"/>
          <w:szCs w:val="18"/>
        </w:rPr>
      </w:pPr>
      <w:r w:rsidRPr="00A60FEA">
        <w:rPr>
          <w:sz w:val="12"/>
          <w:szCs w:val="18"/>
        </w:rPr>
        <w:t>When does the duty to bargain arise?</w:t>
      </w:r>
    </w:p>
    <w:p w14:paraId="3D18965F" w14:textId="77777777" w:rsidR="008A19BB" w:rsidRPr="00A60FEA" w:rsidRDefault="008A19BB" w:rsidP="008A19BB">
      <w:pPr>
        <w:rPr>
          <w:sz w:val="12"/>
          <w:szCs w:val="18"/>
        </w:rPr>
      </w:pPr>
      <w:r w:rsidRPr="00A60FEA">
        <w:rPr>
          <w:sz w:val="12"/>
          <w:szCs w:val="18"/>
        </w:rPr>
        <w:t>Term negotiations.</w:t>
      </w:r>
    </w:p>
    <w:p w14:paraId="734D84C3" w14:textId="77777777" w:rsidR="008A19BB" w:rsidRPr="00A60FEA" w:rsidRDefault="008A19BB" w:rsidP="008A19BB">
      <w:pPr>
        <w:rPr>
          <w:sz w:val="12"/>
          <w:szCs w:val="18"/>
        </w:rPr>
      </w:pPr>
      <w:r w:rsidRPr="00A60FEA">
        <w:rPr>
          <w:sz w:val="12"/>
          <w:szCs w:val="18"/>
        </w:rPr>
        <w:t> AFGE, Interdepartmental Local 3723, AFL-CIO, 9 FLRA 744 (1982).</w:t>
      </w:r>
    </w:p>
    <w:p w14:paraId="7FEB2D43" w14:textId="77777777" w:rsidR="008A19BB" w:rsidRPr="00A60FEA" w:rsidRDefault="008A19BB" w:rsidP="008A19BB">
      <w:pPr>
        <w:rPr>
          <w:sz w:val="12"/>
          <w:szCs w:val="18"/>
        </w:rPr>
      </w:pPr>
      <w:r w:rsidRPr="00A60FEA">
        <w:rPr>
          <w:sz w:val="12"/>
          <w:szCs w:val="18"/>
        </w:rPr>
        <w:t>Mid-term proposals over subjects not already bargained.</w:t>
      </w:r>
    </w:p>
    <w:p w14:paraId="7C34706D" w14:textId="77777777" w:rsidR="008A19BB" w:rsidRPr="00A60FEA" w:rsidRDefault="008A19BB" w:rsidP="008A19BB">
      <w:pPr>
        <w:rPr>
          <w:sz w:val="12"/>
          <w:szCs w:val="18"/>
        </w:rPr>
      </w:pPr>
      <w:r w:rsidRPr="00A60FEA">
        <w:rPr>
          <w:sz w:val="12"/>
          <w:szCs w:val="18"/>
        </w:rPr>
        <w:t> U.S. Dep’t of the Interior, Wash., D.C. and U.S. Geological Survey, Reston, Va., 56 FLRA 45 (2000); U.S. Off. of Pers. Mgmt., 71 FLRA 977 (2020), appeal filed, Am. Fed’n of Gov’t Emps., AFL-CIO v. FLRA, No. 20-1398 (D.C. Cir. argued Oct. 14, 2021).</w:t>
      </w:r>
    </w:p>
    <w:p w14:paraId="02CA0701" w14:textId="77777777" w:rsidR="008A19BB" w:rsidRPr="00A60FEA" w:rsidRDefault="008A19BB" w:rsidP="008A19BB">
      <w:pPr>
        <w:rPr>
          <w:sz w:val="12"/>
          <w:szCs w:val="18"/>
        </w:rPr>
      </w:pPr>
      <w:r w:rsidRPr="00A60FEA">
        <w:rPr>
          <w:sz w:val="12"/>
          <w:szCs w:val="18"/>
        </w:rPr>
        <w:t>Proposed changes in conditions of employment.</w:t>
      </w:r>
    </w:p>
    <w:p w14:paraId="1B7B5927" w14:textId="77777777" w:rsidR="008A19BB" w:rsidRPr="00A60FEA" w:rsidRDefault="008A19BB" w:rsidP="008A19BB">
      <w:pPr>
        <w:rPr>
          <w:sz w:val="12"/>
          <w:szCs w:val="18"/>
        </w:rPr>
      </w:pPr>
      <w:r w:rsidRPr="00A60FEA">
        <w:rPr>
          <w:sz w:val="12"/>
          <w:szCs w:val="18"/>
        </w:rPr>
        <w:t> Fed. Bur. of Prisons, FCI, Bastrop Tex., 55 FLRA 848 (1999).</w:t>
      </w:r>
    </w:p>
    <w:p w14:paraId="6617F1F4" w14:textId="77777777" w:rsidR="008A19BB" w:rsidRPr="00A60FEA" w:rsidRDefault="008A19BB" w:rsidP="008A19BB">
      <w:pPr>
        <w:rPr>
          <w:sz w:val="12"/>
          <w:szCs w:val="18"/>
        </w:rPr>
      </w:pPr>
      <w:r w:rsidRPr="00A60FEA">
        <w:rPr>
          <w:sz w:val="12"/>
          <w:szCs w:val="18"/>
        </w:rPr>
        <w:t>Dep’t of the Air Force, Wright-Patterson Air Force Base, 51 FLRA 1532 (1996).</w:t>
      </w:r>
    </w:p>
    <w:p w14:paraId="3FAA04BE" w14:textId="77777777" w:rsidR="008A19BB" w:rsidRPr="00A60FEA" w:rsidRDefault="008A19BB" w:rsidP="008A19BB">
      <w:pPr>
        <w:rPr>
          <w:sz w:val="12"/>
          <w:szCs w:val="18"/>
        </w:rPr>
      </w:pPr>
      <w:r w:rsidRPr="00A60FEA">
        <w:rPr>
          <w:sz w:val="12"/>
          <w:szCs w:val="18"/>
        </w:rPr>
        <w:t>Assuming it is a time when a duty to bargain exists:</w:t>
      </w:r>
    </w:p>
    <w:p w14:paraId="7884C476" w14:textId="77777777" w:rsidR="008A19BB" w:rsidRPr="00A60FEA" w:rsidRDefault="008A19BB" w:rsidP="008A19BB">
      <w:pPr>
        <w:rPr>
          <w:sz w:val="12"/>
          <w:szCs w:val="18"/>
        </w:rPr>
      </w:pPr>
      <w:r w:rsidRPr="00A60FEA">
        <w:rPr>
          <w:sz w:val="12"/>
          <w:szCs w:val="18"/>
        </w:rPr>
        <w:t> Not every topic or proposal must be bargained.</w:t>
      </w:r>
    </w:p>
    <w:p w14:paraId="1871E219" w14:textId="77777777" w:rsidR="008A19BB" w:rsidRPr="00A60FEA" w:rsidRDefault="008A19BB" w:rsidP="008A19BB">
      <w:pPr>
        <w:rPr>
          <w:sz w:val="16"/>
        </w:rPr>
      </w:pPr>
      <w:r w:rsidRPr="00A60FEA">
        <w:rPr>
          <w:sz w:val="16"/>
        </w:rPr>
        <w:t xml:space="preserve"> A. </w:t>
      </w:r>
      <w:r w:rsidRPr="00B30223">
        <w:rPr>
          <w:b/>
          <w:bCs/>
          <w:highlight w:val="green"/>
          <w:u w:val="single"/>
        </w:rPr>
        <w:t>No</w:t>
      </w:r>
      <w:r w:rsidRPr="00B30223">
        <w:rPr>
          <w:highlight w:val="green"/>
          <w:u w:val="single"/>
        </w:rPr>
        <w:t xml:space="preserve"> </w:t>
      </w:r>
      <w:r w:rsidRPr="00B30223">
        <w:rPr>
          <w:b/>
          <w:bCs/>
          <w:highlight w:val="green"/>
          <w:u w:val="single"/>
        </w:rPr>
        <w:t>Duty to Bargain</w:t>
      </w:r>
      <w:r w:rsidRPr="00051E78">
        <w:rPr>
          <w:u w:val="single"/>
        </w:rPr>
        <w:t xml:space="preserve"> </w:t>
      </w:r>
      <w:r w:rsidRPr="00B30223">
        <w:rPr>
          <w:b/>
          <w:bCs/>
          <w:highlight w:val="green"/>
          <w:u w:val="single"/>
        </w:rPr>
        <w:t>over</w:t>
      </w:r>
      <w:r w:rsidRPr="00051E78">
        <w:rPr>
          <w:u w:val="single"/>
        </w:rPr>
        <w:t xml:space="preserve"> </w:t>
      </w:r>
      <w:r w:rsidRPr="00B30223">
        <w:rPr>
          <w:b/>
          <w:bCs/>
          <w:highlight w:val="green"/>
          <w:u w:val="single"/>
        </w:rPr>
        <w:t>Unlawful Matters</w:t>
      </w:r>
    </w:p>
    <w:p w14:paraId="63FB9D0A" w14:textId="77777777" w:rsidR="008A19BB" w:rsidRPr="00A60FEA" w:rsidRDefault="008A19BB" w:rsidP="008A19BB">
      <w:pPr>
        <w:rPr>
          <w:sz w:val="16"/>
        </w:rPr>
      </w:pPr>
      <w:r w:rsidRPr="00A60FEA">
        <w:rPr>
          <w:sz w:val="16"/>
        </w:rPr>
        <w:t xml:space="preserve"> B. </w:t>
      </w:r>
      <w:r w:rsidRPr="00051E78">
        <w:rPr>
          <w:u w:val="single"/>
        </w:rPr>
        <w:t xml:space="preserve">No duty to bargain over matters that are </w:t>
      </w:r>
      <w:r w:rsidRPr="00B30223">
        <w:rPr>
          <w:b/>
          <w:bCs/>
          <w:highlight w:val="green"/>
          <w:u w:val="single"/>
        </w:rPr>
        <w:t>contrary</w:t>
      </w:r>
      <w:r w:rsidRPr="00B30223">
        <w:rPr>
          <w:u w:val="single"/>
        </w:rPr>
        <w:t xml:space="preserve"> </w:t>
      </w:r>
      <w:r w:rsidRPr="00B30223">
        <w:rPr>
          <w:b/>
          <w:bCs/>
          <w:highlight w:val="green"/>
          <w:u w:val="single"/>
        </w:rPr>
        <w:t>to</w:t>
      </w:r>
      <w:r w:rsidRPr="00B30223">
        <w:rPr>
          <w:b/>
          <w:bCs/>
          <w:u w:val="single"/>
        </w:rPr>
        <w:t xml:space="preserve"> </w:t>
      </w:r>
      <w:r w:rsidRPr="00B30223">
        <w:rPr>
          <w:b/>
          <w:bCs/>
          <w:highlight w:val="green"/>
          <w:u w:val="single"/>
        </w:rPr>
        <w:t>government</w:t>
      </w:r>
      <w:r w:rsidRPr="00051E78">
        <w:rPr>
          <w:u w:val="single"/>
        </w:rPr>
        <w:t xml:space="preserve"> wide </w:t>
      </w:r>
      <w:r w:rsidRPr="00B30223">
        <w:rPr>
          <w:b/>
          <w:bCs/>
          <w:highlight w:val="green"/>
          <w:u w:val="single"/>
        </w:rPr>
        <w:t>Regulations</w:t>
      </w:r>
      <w:r w:rsidRPr="00A60FEA">
        <w:rPr>
          <w:sz w:val="16"/>
        </w:rPr>
        <w:t xml:space="preserve"> (Section 7117(a)(1))</w:t>
      </w:r>
    </w:p>
    <w:p w14:paraId="46C47F2B" w14:textId="77777777" w:rsidR="008A19BB" w:rsidRPr="00A60FEA" w:rsidRDefault="008A19BB" w:rsidP="008A19BB">
      <w:pPr>
        <w:rPr>
          <w:sz w:val="16"/>
        </w:rPr>
      </w:pPr>
      <w:r w:rsidRPr="00A60FEA">
        <w:rPr>
          <w:sz w:val="16"/>
        </w:rPr>
        <w:t xml:space="preserve"> C. </w:t>
      </w:r>
      <w:r w:rsidRPr="00051E78">
        <w:rPr>
          <w:u w:val="single"/>
        </w:rPr>
        <w:t xml:space="preserve">No duty to bargain over matters that are </w:t>
      </w:r>
      <w:r w:rsidRPr="00B30223">
        <w:rPr>
          <w:b/>
          <w:bCs/>
          <w:u w:val="single"/>
        </w:rPr>
        <w:t>contrary</w:t>
      </w:r>
      <w:r w:rsidRPr="00051E78">
        <w:rPr>
          <w:u w:val="single"/>
        </w:rPr>
        <w:t xml:space="preserve"> </w:t>
      </w:r>
      <w:r w:rsidRPr="00A60FEA">
        <w:rPr>
          <w:b/>
          <w:bCs/>
          <w:u w:val="single"/>
        </w:rPr>
        <w:t xml:space="preserve">to </w:t>
      </w:r>
      <w:r w:rsidRPr="00B30223">
        <w:rPr>
          <w:b/>
          <w:bCs/>
          <w:highlight w:val="green"/>
          <w:u w:val="single"/>
        </w:rPr>
        <w:t>agency</w:t>
      </w:r>
      <w:r w:rsidRPr="00B30223">
        <w:rPr>
          <w:highlight w:val="green"/>
          <w:u w:val="single"/>
        </w:rPr>
        <w:t xml:space="preserve"> </w:t>
      </w:r>
      <w:r w:rsidRPr="00B30223">
        <w:rPr>
          <w:b/>
          <w:bCs/>
          <w:highlight w:val="green"/>
          <w:u w:val="single"/>
        </w:rPr>
        <w:t>rules</w:t>
      </w:r>
      <w:r w:rsidRPr="00A60FEA">
        <w:rPr>
          <w:sz w:val="16"/>
        </w:rPr>
        <w:t xml:space="preserve"> for which there is a compelling need (Section 7117(a)(2))</w:t>
      </w:r>
    </w:p>
    <w:p w14:paraId="7B4F7C18" w14:textId="77777777" w:rsidR="008A19BB" w:rsidRPr="00A60FEA" w:rsidRDefault="008A19BB" w:rsidP="008A19BB">
      <w:pPr>
        <w:rPr>
          <w:sz w:val="12"/>
          <w:szCs w:val="18"/>
        </w:rPr>
      </w:pPr>
      <w:r w:rsidRPr="00A60FEA">
        <w:rPr>
          <w:sz w:val="12"/>
          <w:szCs w:val="18"/>
        </w:rPr>
        <w:t> Note: Existing contracts may take precedence over new government wide and agency regulations.</w:t>
      </w:r>
    </w:p>
    <w:p w14:paraId="33589F01" w14:textId="77777777" w:rsidR="008A19BB" w:rsidRPr="00A60FEA" w:rsidRDefault="008A19BB" w:rsidP="008A19BB">
      <w:pPr>
        <w:rPr>
          <w:sz w:val="16"/>
        </w:rPr>
      </w:pPr>
      <w:r w:rsidRPr="00A60FEA">
        <w:rPr>
          <w:sz w:val="16"/>
        </w:rPr>
        <w:t xml:space="preserve"> D. </w:t>
      </w:r>
      <w:r w:rsidRPr="00756E92">
        <w:rPr>
          <w:b/>
          <w:bCs/>
          <w:u w:val="single"/>
        </w:rPr>
        <w:t>Limits</w:t>
      </w:r>
      <w:r w:rsidRPr="00051E78">
        <w:rPr>
          <w:u w:val="single"/>
        </w:rPr>
        <w:t xml:space="preserve"> </w:t>
      </w:r>
      <w:r w:rsidRPr="00756E92">
        <w:rPr>
          <w:b/>
          <w:bCs/>
          <w:u w:val="single"/>
        </w:rPr>
        <w:t>on</w:t>
      </w:r>
      <w:r w:rsidRPr="00051E78">
        <w:rPr>
          <w:u w:val="single"/>
        </w:rPr>
        <w:t xml:space="preserve"> the </w:t>
      </w:r>
      <w:r w:rsidRPr="00756E92">
        <w:rPr>
          <w:b/>
          <w:bCs/>
          <w:u w:val="single"/>
        </w:rPr>
        <w:t>right to bargain</w:t>
      </w:r>
      <w:r w:rsidRPr="00051E78">
        <w:rPr>
          <w:u w:val="single"/>
        </w:rPr>
        <w:t xml:space="preserve"> </w:t>
      </w:r>
      <w:r w:rsidRPr="00756E92">
        <w:rPr>
          <w:b/>
          <w:bCs/>
          <w:u w:val="single"/>
        </w:rPr>
        <w:t>about</w:t>
      </w:r>
      <w:r w:rsidRPr="00051E78">
        <w:rPr>
          <w:u w:val="single"/>
        </w:rPr>
        <w:t xml:space="preserve"> proposals that impact non-unit members</w:t>
      </w:r>
      <w:r w:rsidRPr="00A60FEA">
        <w:rPr>
          <w:sz w:val="16"/>
        </w:rPr>
        <w:t>.</w:t>
      </w:r>
    </w:p>
    <w:p w14:paraId="69D8AD9F" w14:textId="77777777" w:rsidR="008A19BB" w:rsidRPr="00051E78" w:rsidRDefault="008A19BB" w:rsidP="008A19BB">
      <w:pPr>
        <w:rPr>
          <w:u w:val="single"/>
        </w:rPr>
      </w:pPr>
      <w:r w:rsidRPr="00051E78">
        <w:rPr>
          <w:u w:val="single"/>
        </w:rPr>
        <w:t>Statutory Limits on the scope of bargaining</w:t>
      </w:r>
    </w:p>
    <w:p w14:paraId="388998CF" w14:textId="77777777" w:rsidR="008A19BB" w:rsidRPr="00A60FEA" w:rsidRDefault="008A19BB" w:rsidP="008A19BB">
      <w:pPr>
        <w:rPr>
          <w:sz w:val="16"/>
        </w:rPr>
      </w:pPr>
      <w:r w:rsidRPr="00A60FEA">
        <w:rPr>
          <w:sz w:val="16"/>
        </w:rPr>
        <w:t xml:space="preserve">7103(a)(14)(A) </w:t>
      </w:r>
      <w:r w:rsidRPr="00051E78">
        <w:rPr>
          <w:u w:val="single"/>
        </w:rPr>
        <w:t xml:space="preserve">Matters relating to </w:t>
      </w:r>
      <w:r w:rsidRPr="00B30223">
        <w:rPr>
          <w:b/>
          <w:bCs/>
          <w:highlight w:val="green"/>
          <w:u w:val="single"/>
        </w:rPr>
        <w:t>political</w:t>
      </w:r>
      <w:r w:rsidRPr="00B30223">
        <w:rPr>
          <w:highlight w:val="green"/>
          <w:u w:val="single"/>
        </w:rPr>
        <w:t xml:space="preserve"> </w:t>
      </w:r>
      <w:r w:rsidRPr="00B30223">
        <w:rPr>
          <w:b/>
          <w:bCs/>
          <w:highlight w:val="green"/>
          <w:u w:val="single"/>
        </w:rPr>
        <w:t>activities</w:t>
      </w:r>
    </w:p>
    <w:p w14:paraId="11B81432" w14:textId="77777777" w:rsidR="008A19BB" w:rsidRPr="00051E78" w:rsidRDefault="008A19BB" w:rsidP="008A19BB">
      <w:pPr>
        <w:rPr>
          <w:u w:val="single"/>
        </w:rPr>
      </w:pPr>
      <w:r w:rsidRPr="00A60FEA">
        <w:rPr>
          <w:sz w:val="16"/>
        </w:rPr>
        <w:t xml:space="preserve">7103(a)(14)(B) </w:t>
      </w:r>
      <w:r w:rsidRPr="00051E78">
        <w:rPr>
          <w:u w:val="single"/>
        </w:rPr>
        <w:t xml:space="preserve">Matters relating to </w:t>
      </w:r>
      <w:r w:rsidRPr="00B30223">
        <w:rPr>
          <w:b/>
          <w:bCs/>
          <w:highlight w:val="green"/>
          <w:u w:val="single"/>
        </w:rPr>
        <w:t>classification</w:t>
      </w:r>
    </w:p>
    <w:p w14:paraId="5DEB7138" w14:textId="77777777" w:rsidR="008A19BB" w:rsidRPr="00A60FEA" w:rsidRDefault="008A19BB" w:rsidP="008A19BB">
      <w:pPr>
        <w:rPr>
          <w:sz w:val="16"/>
        </w:rPr>
      </w:pPr>
      <w:r w:rsidRPr="00A60FEA">
        <w:rPr>
          <w:sz w:val="16"/>
        </w:rPr>
        <w:t xml:space="preserve">7103(a)(14)(C) </w:t>
      </w:r>
      <w:r w:rsidRPr="00051E78">
        <w:rPr>
          <w:u w:val="single"/>
        </w:rPr>
        <w:t>Matters specifically provided for by Federal Statute</w:t>
      </w:r>
    </w:p>
    <w:p w14:paraId="2C634DE2" w14:textId="77777777" w:rsidR="008A19BB" w:rsidRPr="00A60FEA" w:rsidRDefault="008A19BB" w:rsidP="008A19BB">
      <w:pPr>
        <w:rPr>
          <w:sz w:val="12"/>
          <w:szCs w:val="18"/>
        </w:rPr>
      </w:pPr>
      <w:r w:rsidRPr="00A60FEA">
        <w:rPr>
          <w:sz w:val="12"/>
          <w:szCs w:val="18"/>
        </w:rPr>
        <w:t> -Including 5 U.S.C. section 7106</w:t>
      </w:r>
    </w:p>
    <w:p w14:paraId="78AF9716" w14:textId="77777777" w:rsidR="008A19BB" w:rsidRPr="00A60FEA" w:rsidRDefault="008A19BB" w:rsidP="008A19BB">
      <w:pPr>
        <w:rPr>
          <w:sz w:val="12"/>
          <w:szCs w:val="18"/>
        </w:rPr>
      </w:pPr>
      <w:r w:rsidRPr="00A60FEA">
        <w:rPr>
          <w:sz w:val="12"/>
          <w:szCs w:val="18"/>
        </w:rPr>
        <w:t>Section 7103(a)(14)(c)</w:t>
      </w:r>
    </w:p>
    <w:p w14:paraId="03442BD8" w14:textId="77777777" w:rsidR="008A19BB" w:rsidRPr="00A60FEA" w:rsidRDefault="008A19BB" w:rsidP="008A19BB">
      <w:pPr>
        <w:rPr>
          <w:sz w:val="12"/>
          <w:szCs w:val="18"/>
        </w:rPr>
      </w:pPr>
      <w:r w:rsidRPr="00A60FEA">
        <w:rPr>
          <w:sz w:val="12"/>
          <w:szCs w:val="18"/>
        </w:rPr>
        <w:t>7103(a)(14)(C) Matters specifically provided for by Federal Statute</w:t>
      </w:r>
    </w:p>
    <w:p w14:paraId="6952B2E4" w14:textId="77777777" w:rsidR="008A19BB" w:rsidRPr="00A60FEA" w:rsidRDefault="008A19BB" w:rsidP="008A19BB">
      <w:pPr>
        <w:rPr>
          <w:sz w:val="12"/>
          <w:szCs w:val="18"/>
        </w:rPr>
      </w:pPr>
      <w:r w:rsidRPr="00A60FEA">
        <w:rPr>
          <w:sz w:val="12"/>
          <w:szCs w:val="18"/>
        </w:rPr>
        <w:t> -Including 5 U.S.C. section 7106</w:t>
      </w:r>
    </w:p>
    <w:p w14:paraId="24A5C23A" w14:textId="77777777" w:rsidR="008A19BB" w:rsidRPr="00A60FEA" w:rsidRDefault="008A19BB" w:rsidP="008A19BB">
      <w:pPr>
        <w:rPr>
          <w:sz w:val="16"/>
        </w:rPr>
      </w:pPr>
      <w:r w:rsidRPr="00A60FEA">
        <w:t>[Omitted Picture]</w:t>
      </w:r>
    </w:p>
    <w:p w14:paraId="0618FD0C" w14:textId="77777777" w:rsidR="008A19BB" w:rsidRPr="00756E92" w:rsidRDefault="008A19BB" w:rsidP="008A19BB">
      <w:pPr>
        <w:rPr>
          <w:b/>
          <w:bCs/>
          <w:u w:val="single"/>
        </w:rPr>
      </w:pPr>
      <w:r w:rsidRPr="00A60FEA">
        <w:rPr>
          <w:sz w:val="16"/>
        </w:rPr>
        <w:t xml:space="preserve">Section 7106 – </w:t>
      </w:r>
      <w:r w:rsidRPr="00B30223">
        <w:rPr>
          <w:b/>
          <w:bCs/>
          <w:highlight w:val="green"/>
          <w:u w:val="single"/>
        </w:rPr>
        <w:t>Management Rights</w:t>
      </w:r>
    </w:p>
    <w:p w14:paraId="07B05DE6" w14:textId="77777777" w:rsidR="008A19BB" w:rsidRPr="00A60FEA" w:rsidRDefault="008A19BB" w:rsidP="008A19BB">
      <w:pPr>
        <w:rPr>
          <w:sz w:val="16"/>
        </w:rPr>
      </w:pPr>
      <w:r w:rsidRPr="00A60FEA">
        <w:rPr>
          <w:sz w:val="16"/>
        </w:rPr>
        <w:t xml:space="preserve"> 5 U.S.C. § 7106(a) establishes management rights under the Statute. The substance of </w:t>
      </w:r>
      <w:r w:rsidRPr="00756E92">
        <w:rPr>
          <w:u w:val="single"/>
        </w:rPr>
        <w:t>management’s</w:t>
      </w:r>
      <w:r w:rsidRPr="008C3E20">
        <w:rPr>
          <w:u w:val="single"/>
        </w:rPr>
        <w:t xml:space="preserve"> </w:t>
      </w:r>
      <w:r w:rsidRPr="00756E92">
        <w:rPr>
          <w:u w:val="single"/>
        </w:rPr>
        <w:t>decision</w:t>
      </w:r>
      <w:r w:rsidRPr="008C3E20">
        <w:rPr>
          <w:u w:val="single"/>
        </w:rPr>
        <w:t xml:space="preserve"> to exercise these rights is </w:t>
      </w:r>
      <w:r w:rsidRPr="00B30223">
        <w:rPr>
          <w:b/>
          <w:bCs/>
          <w:highlight w:val="green"/>
          <w:u w:val="single"/>
        </w:rPr>
        <w:t>non-negotiable</w:t>
      </w:r>
      <w:r w:rsidRPr="00A60FEA">
        <w:rPr>
          <w:sz w:val="16"/>
        </w:rPr>
        <w:t>.</w:t>
      </w:r>
    </w:p>
    <w:p w14:paraId="140EFE4C" w14:textId="77777777" w:rsidR="008A19BB" w:rsidRPr="00A60FEA" w:rsidRDefault="008A19BB" w:rsidP="008A19BB">
      <w:pPr>
        <w:rPr>
          <w:sz w:val="16"/>
        </w:rPr>
      </w:pPr>
      <w:r w:rsidRPr="00A60FEA">
        <w:rPr>
          <w:sz w:val="16"/>
        </w:rPr>
        <w:t></w:t>
      </w:r>
      <w:r w:rsidRPr="00B30223">
        <w:rPr>
          <w:b/>
          <w:bCs/>
          <w:highlight w:val="green"/>
          <w:u w:val="single"/>
        </w:rPr>
        <w:t>Right to determine</w:t>
      </w:r>
      <w:r w:rsidRPr="00B30223">
        <w:rPr>
          <w:highlight w:val="green"/>
          <w:u w:val="single"/>
        </w:rPr>
        <w:t xml:space="preserve"> the</w:t>
      </w:r>
      <w:r w:rsidRPr="008C3E20">
        <w:rPr>
          <w:u w:val="single"/>
        </w:rPr>
        <w:t xml:space="preserve"> </w:t>
      </w:r>
      <w:r w:rsidRPr="00B30223">
        <w:rPr>
          <w:b/>
          <w:bCs/>
          <w:highlight w:val="green"/>
          <w:u w:val="single"/>
        </w:rPr>
        <w:t>mission</w:t>
      </w:r>
      <w:r w:rsidRPr="00A60FEA">
        <w:rPr>
          <w:sz w:val="16"/>
        </w:rPr>
        <w:t xml:space="preserve">, </w:t>
      </w:r>
      <w:r w:rsidRPr="00B30223">
        <w:rPr>
          <w:b/>
          <w:bCs/>
          <w:highlight w:val="green"/>
          <w:u w:val="single"/>
        </w:rPr>
        <w:t>budget</w:t>
      </w:r>
      <w:r w:rsidRPr="00A60FEA">
        <w:rPr>
          <w:sz w:val="16"/>
        </w:rPr>
        <w:t xml:space="preserve">, </w:t>
      </w:r>
      <w:r w:rsidRPr="00B30223">
        <w:rPr>
          <w:b/>
          <w:bCs/>
          <w:highlight w:val="green"/>
          <w:u w:val="single"/>
        </w:rPr>
        <w:t>organization</w:t>
      </w:r>
      <w:r w:rsidRPr="00A60FEA">
        <w:rPr>
          <w:sz w:val="16"/>
        </w:rPr>
        <w:t xml:space="preserve">, </w:t>
      </w:r>
      <w:r w:rsidRPr="00B30223">
        <w:rPr>
          <w:b/>
          <w:bCs/>
          <w:highlight w:val="green"/>
          <w:u w:val="single"/>
        </w:rPr>
        <w:t>number of employees</w:t>
      </w:r>
      <w:r w:rsidRPr="008C3E20">
        <w:rPr>
          <w:u w:val="single"/>
        </w:rPr>
        <w:t xml:space="preserve"> </w:t>
      </w:r>
      <w:r w:rsidRPr="00B30223">
        <w:rPr>
          <w:b/>
          <w:bCs/>
          <w:highlight w:val="green"/>
          <w:u w:val="single"/>
        </w:rPr>
        <w:t>and</w:t>
      </w:r>
      <w:r w:rsidRPr="008C3E20">
        <w:rPr>
          <w:u w:val="single"/>
        </w:rPr>
        <w:t xml:space="preserve"> </w:t>
      </w:r>
      <w:r w:rsidRPr="00B30223">
        <w:rPr>
          <w:b/>
          <w:bCs/>
          <w:highlight w:val="green"/>
          <w:u w:val="single"/>
        </w:rPr>
        <w:t>internal security practices</w:t>
      </w:r>
    </w:p>
    <w:p w14:paraId="1E3E76DD" w14:textId="77777777" w:rsidR="008A19BB" w:rsidRPr="00A60FEA" w:rsidRDefault="008A19BB" w:rsidP="008A19BB">
      <w:pPr>
        <w:rPr>
          <w:sz w:val="16"/>
        </w:rPr>
      </w:pPr>
      <w:r w:rsidRPr="00A60FEA">
        <w:rPr>
          <w:sz w:val="16"/>
        </w:rPr>
        <w:t xml:space="preserve"> In accordance with applicable laws, </w:t>
      </w:r>
      <w:r w:rsidRPr="00B30223">
        <w:rPr>
          <w:b/>
          <w:bCs/>
          <w:highlight w:val="green"/>
          <w:u w:val="single"/>
        </w:rPr>
        <w:t>hire</w:t>
      </w:r>
      <w:r w:rsidRPr="00A60FEA">
        <w:rPr>
          <w:sz w:val="16"/>
        </w:rPr>
        <w:t xml:space="preserve">, </w:t>
      </w:r>
      <w:r w:rsidRPr="008C3E20">
        <w:rPr>
          <w:u w:val="single"/>
        </w:rPr>
        <w:t>assign</w:t>
      </w:r>
      <w:r w:rsidRPr="00A60FEA">
        <w:rPr>
          <w:sz w:val="16"/>
        </w:rPr>
        <w:t xml:space="preserve">, </w:t>
      </w:r>
      <w:r w:rsidRPr="008C3E20">
        <w:rPr>
          <w:u w:val="single"/>
        </w:rPr>
        <w:t>direct</w:t>
      </w:r>
      <w:r w:rsidRPr="00A60FEA">
        <w:rPr>
          <w:sz w:val="16"/>
        </w:rPr>
        <w:t xml:space="preserve">, </w:t>
      </w:r>
      <w:r w:rsidRPr="00B30223">
        <w:rPr>
          <w:b/>
          <w:bCs/>
          <w:highlight w:val="green"/>
          <w:u w:val="single"/>
        </w:rPr>
        <w:t>layoff</w:t>
      </w:r>
      <w:r w:rsidRPr="00A60FEA">
        <w:rPr>
          <w:sz w:val="16"/>
        </w:rPr>
        <w:t xml:space="preserve">, </w:t>
      </w:r>
      <w:r w:rsidRPr="00B30223">
        <w:rPr>
          <w:b/>
          <w:bCs/>
          <w:highlight w:val="green"/>
          <w:u w:val="single"/>
        </w:rPr>
        <w:t>retain</w:t>
      </w:r>
      <w:r w:rsidRPr="00A60FEA">
        <w:rPr>
          <w:sz w:val="16"/>
        </w:rPr>
        <w:t xml:space="preserve">, </w:t>
      </w:r>
      <w:r w:rsidRPr="00B30223">
        <w:rPr>
          <w:b/>
          <w:bCs/>
          <w:highlight w:val="green"/>
          <w:u w:val="single"/>
        </w:rPr>
        <w:t>suspend</w:t>
      </w:r>
      <w:r w:rsidRPr="00A60FEA">
        <w:rPr>
          <w:sz w:val="16"/>
        </w:rPr>
        <w:t xml:space="preserve">, </w:t>
      </w:r>
      <w:r w:rsidRPr="00B30223">
        <w:rPr>
          <w:b/>
          <w:bCs/>
          <w:highlight w:val="green"/>
          <w:u w:val="single"/>
        </w:rPr>
        <w:t>remove</w:t>
      </w:r>
      <w:r w:rsidRPr="00A60FEA">
        <w:rPr>
          <w:sz w:val="16"/>
        </w:rPr>
        <w:t xml:space="preserve">, </w:t>
      </w:r>
      <w:r w:rsidRPr="00B30223">
        <w:rPr>
          <w:u w:val="single"/>
        </w:rPr>
        <w:t>reduce</w:t>
      </w:r>
      <w:r w:rsidRPr="00A60FEA">
        <w:rPr>
          <w:sz w:val="16"/>
        </w:rPr>
        <w:t xml:space="preserve"> </w:t>
      </w:r>
      <w:r w:rsidRPr="008C3E20">
        <w:rPr>
          <w:u w:val="single"/>
        </w:rPr>
        <w:t>in grade or pay</w:t>
      </w:r>
      <w:r w:rsidRPr="00A60FEA">
        <w:rPr>
          <w:sz w:val="16"/>
        </w:rPr>
        <w:t xml:space="preserve">, </w:t>
      </w:r>
      <w:r w:rsidRPr="00B30223">
        <w:rPr>
          <w:b/>
          <w:bCs/>
          <w:highlight w:val="green"/>
          <w:u w:val="single"/>
        </w:rPr>
        <w:t>discipline</w:t>
      </w:r>
      <w:r w:rsidRPr="00A60FEA">
        <w:rPr>
          <w:sz w:val="16"/>
        </w:rPr>
        <w:t xml:space="preserve">, </w:t>
      </w:r>
      <w:r w:rsidRPr="008C3E20">
        <w:rPr>
          <w:u w:val="single"/>
        </w:rPr>
        <w:t>assign</w:t>
      </w:r>
      <w:r w:rsidRPr="00A60FEA">
        <w:rPr>
          <w:sz w:val="16"/>
        </w:rPr>
        <w:t xml:space="preserve"> </w:t>
      </w:r>
      <w:r w:rsidRPr="008C3E20">
        <w:rPr>
          <w:u w:val="single"/>
        </w:rPr>
        <w:t>work</w:t>
      </w:r>
      <w:r w:rsidRPr="00A60FEA">
        <w:rPr>
          <w:sz w:val="16"/>
        </w:rPr>
        <w:t xml:space="preserve">, </w:t>
      </w:r>
      <w:r w:rsidRPr="008C3E20">
        <w:rPr>
          <w:u w:val="single"/>
        </w:rPr>
        <w:t>contract out</w:t>
      </w:r>
      <w:r w:rsidRPr="00A60FEA">
        <w:rPr>
          <w:sz w:val="16"/>
        </w:rPr>
        <w:t xml:space="preserve">, </w:t>
      </w:r>
      <w:r w:rsidRPr="00B30223">
        <w:rPr>
          <w:highlight w:val="green"/>
          <w:u w:val="single"/>
        </w:rPr>
        <w:t>determine</w:t>
      </w:r>
      <w:r w:rsidRPr="008C3E20">
        <w:rPr>
          <w:u w:val="single"/>
        </w:rPr>
        <w:t xml:space="preserve"> </w:t>
      </w:r>
      <w:r w:rsidRPr="00B30223">
        <w:rPr>
          <w:highlight w:val="green"/>
          <w:u w:val="single"/>
        </w:rPr>
        <w:t>personnel</w:t>
      </w:r>
      <w:r w:rsidRPr="00A60FEA">
        <w:rPr>
          <w:sz w:val="16"/>
        </w:rPr>
        <w:t xml:space="preserve">, </w:t>
      </w:r>
      <w:r w:rsidRPr="008C3E20">
        <w:rPr>
          <w:u w:val="single"/>
        </w:rPr>
        <w:t>make</w:t>
      </w:r>
      <w:r w:rsidRPr="00A60FEA">
        <w:rPr>
          <w:sz w:val="16"/>
        </w:rPr>
        <w:t xml:space="preserve"> </w:t>
      </w:r>
      <w:r w:rsidRPr="008C3E20">
        <w:rPr>
          <w:u w:val="single"/>
        </w:rPr>
        <w:t>selections for hiring</w:t>
      </w:r>
      <w:r w:rsidRPr="00A60FEA">
        <w:rPr>
          <w:sz w:val="16"/>
        </w:rPr>
        <w:t xml:space="preserve">, </w:t>
      </w:r>
      <w:r w:rsidRPr="008C3E20">
        <w:rPr>
          <w:u w:val="single"/>
        </w:rPr>
        <w:t>and other action as necessary to carry out the mission during emergencies</w:t>
      </w:r>
      <w:r w:rsidRPr="00A60FEA">
        <w:rPr>
          <w:sz w:val="16"/>
        </w:rPr>
        <w:t>.</w:t>
      </w:r>
    </w:p>
    <w:p w14:paraId="5D62BA2D" w14:textId="77777777" w:rsidR="008A19BB" w:rsidRPr="00A60FEA" w:rsidRDefault="008A19BB" w:rsidP="008A19BB">
      <w:pPr>
        <w:rPr>
          <w:sz w:val="12"/>
          <w:szCs w:val="18"/>
        </w:rPr>
      </w:pPr>
      <w:r w:rsidRPr="00A60FEA">
        <w:rPr>
          <w:sz w:val="12"/>
          <w:szCs w:val="18"/>
        </w:rPr>
        <w:t>Management rights are subject to § 7106(b).</w:t>
      </w:r>
    </w:p>
    <w:p w14:paraId="2F8D2B89" w14:textId="77777777" w:rsidR="008A19BB" w:rsidRPr="00A60FEA" w:rsidRDefault="008A19BB" w:rsidP="008A19BB">
      <w:pPr>
        <w:rPr>
          <w:sz w:val="16"/>
        </w:rPr>
      </w:pPr>
      <w:r w:rsidRPr="00A60FEA">
        <w:t>[Omitted Picture]</w:t>
      </w:r>
    </w:p>
    <w:p w14:paraId="55CC02C8" w14:textId="77777777" w:rsidR="008A19BB" w:rsidRPr="00A60FEA" w:rsidRDefault="008A19BB" w:rsidP="008A19BB">
      <w:pPr>
        <w:rPr>
          <w:sz w:val="12"/>
          <w:szCs w:val="18"/>
        </w:rPr>
      </w:pPr>
      <w:r w:rsidRPr="00A60FEA">
        <w:rPr>
          <w:sz w:val="12"/>
          <w:szCs w:val="18"/>
        </w:rPr>
        <w:t>5 U.S.C. Section 7106(b)</w:t>
      </w:r>
    </w:p>
    <w:p w14:paraId="0E938E99" w14:textId="77777777" w:rsidR="008A19BB" w:rsidRPr="009F57E6" w:rsidRDefault="008A19BB" w:rsidP="008A19BB">
      <w:pPr>
        <w:rPr>
          <w:b/>
          <w:bCs/>
          <w:sz w:val="16"/>
        </w:rPr>
      </w:pPr>
      <w:r w:rsidRPr="00A60FEA">
        <w:rPr>
          <w:sz w:val="16"/>
        </w:rPr>
        <w:t xml:space="preserve"> </w:t>
      </w:r>
      <w:r w:rsidRPr="008C3E20">
        <w:rPr>
          <w:u w:val="single"/>
        </w:rPr>
        <w:t xml:space="preserve">5 U.S.C. § </w:t>
      </w:r>
      <w:r w:rsidRPr="00B30223">
        <w:rPr>
          <w:b/>
          <w:bCs/>
          <w:highlight w:val="green"/>
          <w:u w:val="single"/>
        </w:rPr>
        <w:t>7106</w:t>
      </w:r>
      <w:r w:rsidRPr="008C3E20">
        <w:rPr>
          <w:u w:val="single"/>
        </w:rPr>
        <w:t xml:space="preserve">(b)(1) </w:t>
      </w:r>
      <w:r w:rsidRPr="00B30223">
        <w:rPr>
          <w:b/>
          <w:bCs/>
          <w:highlight w:val="green"/>
          <w:u w:val="single"/>
        </w:rPr>
        <w:t>establishes</w:t>
      </w:r>
      <w:r w:rsidRPr="00B30223">
        <w:rPr>
          <w:highlight w:val="green"/>
          <w:u w:val="single"/>
        </w:rPr>
        <w:t xml:space="preserve"> </w:t>
      </w:r>
      <w:r w:rsidRPr="00B30223">
        <w:rPr>
          <w:b/>
          <w:bCs/>
          <w:highlight w:val="green"/>
          <w:u w:val="single"/>
        </w:rPr>
        <w:t>permissive subjects of bargaining</w:t>
      </w:r>
      <w:r w:rsidRPr="00B30223">
        <w:rPr>
          <w:b/>
          <w:bCs/>
          <w:sz w:val="16"/>
          <w:highlight w:val="green"/>
        </w:rPr>
        <w:t>.</w:t>
      </w:r>
    </w:p>
    <w:p w14:paraId="4DD23230" w14:textId="77777777" w:rsidR="008A19BB" w:rsidRPr="009F57E6" w:rsidRDefault="008A19BB" w:rsidP="008A19BB">
      <w:pPr>
        <w:rPr>
          <w:b/>
          <w:bCs/>
          <w:sz w:val="16"/>
        </w:rPr>
      </w:pPr>
      <w:r w:rsidRPr="00A60FEA">
        <w:rPr>
          <w:sz w:val="16"/>
        </w:rPr>
        <w:t xml:space="preserve"> </w:t>
      </w:r>
      <w:r w:rsidRPr="008C3E20">
        <w:rPr>
          <w:u w:val="single"/>
        </w:rPr>
        <w:t xml:space="preserve">The </w:t>
      </w:r>
      <w:r w:rsidRPr="00B30223">
        <w:rPr>
          <w:b/>
          <w:bCs/>
          <w:highlight w:val="green"/>
          <w:u w:val="single"/>
        </w:rPr>
        <w:t>parties</w:t>
      </w:r>
      <w:r w:rsidRPr="00B30223">
        <w:rPr>
          <w:highlight w:val="green"/>
          <w:u w:val="single"/>
        </w:rPr>
        <w:t xml:space="preserve"> </w:t>
      </w:r>
      <w:r w:rsidRPr="00B30223">
        <w:rPr>
          <w:b/>
          <w:bCs/>
          <w:highlight w:val="green"/>
          <w:u w:val="single"/>
        </w:rPr>
        <w:t>may bargain over permissive</w:t>
      </w:r>
      <w:r w:rsidRPr="009F57E6">
        <w:rPr>
          <w:b/>
          <w:bCs/>
          <w:u w:val="single"/>
        </w:rPr>
        <w:t xml:space="preserve"> </w:t>
      </w:r>
      <w:r w:rsidRPr="00B30223">
        <w:rPr>
          <w:b/>
          <w:bCs/>
          <w:highlight w:val="green"/>
          <w:u w:val="single"/>
        </w:rPr>
        <w:t>subjects</w:t>
      </w:r>
      <w:r w:rsidRPr="00A60FEA">
        <w:rPr>
          <w:sz w:val="16"/>
        </w:rPr>
        <w:t xml:space="preserve">, </w:t>
      </w:r>
      <w:r w:rsidRPr="00B30223">
        <w:rPr>
          <w:b/>
          <w:bCs/>
          <w:highlight w:val="green"/>
          <w:u w:val="single"/>
        </w:rPr>
        <w:t>but are not required to bargain</w:t>
      </w:r>
      <w:r w:rsidRPr="009F57E6">
        <w:rPr>
          <w:b/>
          <w:bCs/>
          <w:sz w:val="16"/>
        </w:rPr>
        <w:t>.</w:t>
      </w:r>
    </w:p>
    <w:p w14:paraId="13DC3488" w14:textId="77777777" w:rsidR="008A19BB" w:rsidRPr="00A60FEA" w:rsidRDefault="008A19BB" w:rsidP="008A19BB">
      <w:pPr>
        <w:rPr>
          <w:sz w:val="16"/>
        </w:rPr>
      </w:pPr>
      <w:r w:rsidRPr="00A60FEA">
        <w:rPr>
          <w:sz w:val="16"/>
        </w:rPr>
        <w:t xml:space="preserve"> </w:t>
      </w:r>
      <w:r w:rsidRPr="00B30223">
        <w:rPr>
          <w:b/>
          <w:bCs/>
          <w:highlight w:val="green"/>
          <w:u w:val="single"/>
        </w:rPr>
        <w:t>Permissive subjects</w:t>
      </w:r>
      <w:r w:rsidRPr="00B30223">
        <w:rPr>
          <w:b/>
          <w:bCs/>
          <w:szCs w:val="32"/>
          <w:highlight w:val="green"/>
          <w:u w:val="single"/>
        </w:rPr>
        <w:t>:</w:t>
      </w:r>
    </w:p>
    <w:p w14:paraId="01D7F7C3" w14:textId="77777777" w:rsidR="008A19BB" w:rsidRDefault="008A19BB" w:rsidP="008A19BB">
      <w:r w:rsidRPr="00A60FEA">
        <w:rPr>
          <w:sz w:val="16"/>
        </w:rPr>
        <w:t xml:space="preserve"> </w:t>
      </w:r>
      <w:r w:rsidRPr="00B30223">
        <w:rPr>
          <w:b/>
          <w:bCs/>
          <w:highlight w:val="green"/>
          <w:u w:val="single"/>
        </w:rPr>
        <w:t>numbers</w:t>
      </w:r>
      <w:r w:rsidRPr="00A60FEA">
        <w:rPr>
          <w:sz w:val="16"/>
        </w:rPr>
        <w:t xml:space="preserve">, </w:t>
      </w:r>
      <w:r w:rsidRPr="00B30223">
        <w:rPr>
          <w:b/>
          <w:bCs/>
          <w:highlight w:val="green"/>
          <w:u w:val="single"/>
        </w:rPr>
        <w:t>types</w:t>
      </w:r>
      <w:r w:rsidRPr="00A60FEA">
        <w:rPr>
          <w:sz w:val="16"/>
        </w:rPr>
        <w:t xml:space="preserve">, and </w:t>
      </w:r>
      <w:r w:rsidRPr="00B30223">
        <w:rPr>
          <w:b/>
          <w:bCs/>
          <w:highlight w:val="green"/>
          <w:u w:val="single"/>
        </w:rPr>
        <w:t>grades</w:t>
      </w:r>
      <w:r w:rsidRPr="00B30223">
        <w:rPr>
          <w:highlight w:val="green"/>
          <w:u w:val="single"/>
        </w:rPr>
        <w:t xml:space="preserve"> </w:t>
      </w:r>
      <w:r w:rsidRPr="00B30223">
        <w:rPr>
          <w:b/>
          <w:bCs/>
          <w:highlight w:val="green"/>
          <w:u w:val="single"/>
        </w:rPr>
        <w:t>of employees</w:t>
      </w:r>
      <w:r w:rsidRPr="00A60FEA">
        <w:rPr>
          <w:sz w:val="16"/>
        </w:rPr>
        <w:t xml:space="preserve"> </w:t>
      </w:r>
      <w:r w:rsidRPr="008C3E20">
        <w:rPr>
          <w:u w:val="single"/>
        </w:rPr>
        <w:t xml:space="preserve">or </w:t>
      </w:r>
      <w:r w:rsidRPr="009F57E6">
        <w:rPr>
          <w:b/>
          <w:bCs/>
          <w:u w:val="single"/>
        </w:rPr>
        <w:t>positions</w:t>
      </w:r>
      <w:r w:rsidRPr="00A60FEA">
        <w:rPr>
          <w:sz w:val="16"/>
        </w:rPr>
        <w:t xml:space="preserve">; </w:t>
      </w:r>
      <w:r w:rsidRPr="00B30223">
        <w:rPr>
          <w:b/>
          <w:bCs/>
          <w:highlight w:val="green"/>
          <w:u w:val="single"/>
        </w:rPr>
        <w:t>on</w:t>
      </w:r>
      <w:r w:rsidRPr="00A60FEA">
        <w:rPr>
          <w:sz w:val="16"/>
        </w:rPr>
        <w:t xml:space="preserve"> </w:t>
      </w:r>
      <w:r w:rsidRPr="008C3E20">
        <w:rPr>
          <w:u w:val="single"/>
        </w:rPr>
        <w:t xml:space="preserve">the </w:t>
      </w:r>
      <w:r w:rsidRPr="00B30223">
        <w:rPr>
          <w:b/>
          <w:bCs/>
          <w:highlight w:val="green"/>
          <w:u w:val="single"/>
        </w:rPr>
        <w:t>technology</w:t>
      </w:r>
      <w:r w:rsidRPr="00A60FEA">
        <w:rPr>
          <w:sz w:val="16"/>
        </w:rPr>
        <w:t xml:space="preserve">, </w:t>
      </w:r>
      <w:r w:rsidRPr="00B30223">
        <w:rPr>
          <w:b/>
          <w:bCs/>
          <w:highlight w:val="green"/>
          <w:u w:val="single"/>
        </w:rPr>
        <w:t>methods</w:t>
      </w:r>
      <w:r w:rsidRPr="00A60FEA">
        <w:rPr>
          <w:sz w:val="16"/>
        </w:rPr>
        <w:t xml:space="preserve"> </w:t>
      </w:r>
      <w:r w:rsidRPr="00B30223">
        <w:rPr>
          <w:b/>
          <w:bCs/>
          <w:highlight w:val="green"/>
          <w:u w:val="single"/>
        </w:rPr>
        <w:t>or</w:t>
      </w:r>
      <w:r w:rsidRPr="00B30223">
        <w:rPr>
          <w:highlight w:val="green"/>
          <w:u w:val="single"/>
        </w:rPr>
        <w:t xml:space="preserve"> </w:t>
      </w:r>
      <w:r w:rsidRPr="00B30223">
        <w:rPr>
          <w:b/>
          <w:bCs/>
          <w:highlight w:val="green"/>
          <w:u w:val="single"/>
        </w:rPr>
        <w:t>means of performing</w:t>
      </w:r>
      <w:r w:rsidRPr="00B30223">
        <w:rPr>
          <w:b/>
          <w:bCs/>
          <w:sz w:val="16"/>
          <w:highlight w:val="green"/>
        </w:rPr>
        <w:t xml:space="preserve"> </w:t>
      </w:r>
      <w:r w:rsidRPr="00B30223">
        <w:rPr>
          <w:b/>
          <w:bCs/>
          <w:highlight w:val="green"/>
          <w:u w:val="single"/>
        </w:rPr>
        <w:t>work</w:t>
      </w:r>
      <w:r>
        <w:t>.</w:t>
      </w:r>
    </w:p>
    <w:p w14:paraId="5548A9B6" w14:textId="77777777" w:rsidR="008A19BB" w:rsidRDefault="008A19BB" w:rsidP="008A19BB"/>
    <w:p w14:paraId="5FA39BF6" w14:textId="77777777" w:rsidR="008A19BB" w:rsidRDefault="008A19BB" w:rsidP="008A19BB">
      <w:pPr>
        <w:pStyle w:val="Heading4"/>
      </w:pPr>
      <w:r>
        <w:t xml:space="preserve">Vote neg for limits and ground. Non-mandatory subjects are not rights and they avoid core economic and industry controversies of bargaining. Bifurcating the topic and allowing for minute changes to anything that is tangentially related to collective bargaining. </w:t>
      </w:r>
    </w:p>
    <w:p w14:paraId="22A30BFA" w14:textId="77777777" w:rsidR="008A19BB" w:rsidRDefault="008A19BB" w:rsidP="008A19BB"/>
    <w:p w14:paraId="640F46F7" w14:textId="77777777" w:rsidR="008A19BB" w:rsidRPr="00F934E2" w:rsidRDefault="008A19BB" w:rsidP="008A19BB">
      <w:pPr>
        <w:pStyle w:val="Heading4"/>
      </w:pPr>
      <w:r>
        <w:t xml:space="preserve">Independently, fiating past exempted duties to bargain and management rights is both extra topical and effects T. It is not a collective bargaining right to strike down statues governing the scope of agency rights. Mixes burdens with solvency and the Affs topical mandates that encourages shiftiness and fiats past solvency deficits. Voter for clash. </w:t>
      </w:r>
    </w:p>
    <w:p w14:paraId="3B2CC6DF" w14:textId="161D2571" w:rsidR="008A19BB" w:rsidRDefault="006D5A07" w:rsidP="006D5A07">
      <w:pPr>
        <w:pStyle w:val="Heading2"/>
      </w:pPr>
      <w:r>
        <w:t>1NC---Case</w:t>
      </w:r>
    </w:p>
    <w:p w14:paraId="3C1F2F09" w14:textId="1ECBF502" w:rsidR="006D5A07" w:rsidRPr="006D5A07" w:rsidRDefault="006D5A07" w:rsidP="006D5A07">
      <w:pPr>
        <w:pStyle w:val="Heading3"/>
      </w:pPr>
      <w:r>
        <w:t>1NC---Case</w:t>
      </w:r>
    </w:p>
    <w:p w14:paraId="07AF1405" w14:textId="77777777" w:rsidR="006D5A07" w:rsidRDefault="006D5A07" w:rsidP="006D5A07">
      <w:pPr>
        <w:pStyle w:val="Heading4"/>
      </w:pPr>
      <w:r>
        <w:t>Trump responds to the plan with massive federal layoffs and the courts will allow it as long as he goes agency by agency</w:t>
      </w:r>
    </w:p>
    <w:p w14:paraId="629FC800" w14:textId="77777777" w:rsidR="006D5A07" w:rsidRPr="008E3780" w:rsidRDefault="006D5A07" w:rsidP="006D5A07">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26C88D15" w14:textId="77777777" w:rsidR="006D5A07" w:rsidRDefault="006D5A07" w:rsidP="006D5A07">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You don’t want an unnecessary bureaucracy.” On Wednesday, federal workers remained in wait-and-see mode, uncertain and awaiting word from agency lawyers on how to interpret what the ruling would mean for them. Staffers at the Health and Human Services and Transportation departments and the Environmental Protection Agency described feeling anxious and exhausted by the back and forth over their jobs.</w:t>
      </w:r>
    </w:p>
    <w:p w14:paraId="76D91360" w14:textId="77777777" w:rsidR="006D5A07" w:rsidRDefault="006D5A07" w:rsidP="006D5A07">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00C94549" w14:textId="77777777" w:rsidR="006D5A07" w:rsidRPr="007560AE" w:rsidRDefault="006D5A07" w:rsidP="006D5A07">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4473BB4A" w14:textId="77777777" w:rsidR="006D5A07" w:rsidRDefault="006D5A07" w:rsidP="006D5A07">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government, but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26E4E173" w14:textId="77777777" w:rsidR="006D5A07" w:rsidRDefault="006D5A07" w:rsidP="006D5A07">
      <w:pPr>
        <w:pStyle w:val="Heading4"/>
      </w:pPr>
      <w:r>
        <w:t xml:space="preserve">Trump will backlash to the plan by revoking anti-discrimination provisions, understaffing and gutting resources, and imposing an order to not permit settlement agreements </w:t>
      </w:r>
    </w:p>
    <w:p w14:paraId="35A9B65F" w14:textId="77777777" w:rsidR="006D5A07" w:rsidRDefault="006D5A07" w:rsidP="006D5A07">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4AC619D3" w14:textId="77777777" w:rsidR="006D5A07" w:rsidRPr="00052C8F" w:rsidRDefault="006D5A07" w:rsidP="006D5A07">
      <w:pPr>
        <w:spacing w:after="0"/>
        <w:rPr>
          <w:sz w:val="16"/>
        </w:rPr>
      </w:pPr>
      <w:r w:rsidRPr="00052C8F">
        <w:rPr>
          <w:sz w:val="16"/>
        </w:rPr>
        <w:t>Are Federal Bureau of Prisons Employees Protected From Discrimination?</w:t>
      </w:r>
    </w:p>
    <w:p w14:paraId="2CD9A026" w14:textId="77777777" w:rsidR="006D5A07" w:rsidRPr="00052C8F" w:rsidRDefault="006D5A07" w:rsidP="006D5A07">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33E1AC3F" w14:textId="77777777" w:rsidR="006D5A07" w:rsidRDefault="006D5A07" w:rsidP="006D5A07">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7399A993" w14:textId="77777777" w:rsidR="006D5A07" w:rsidRDefault="006D5A07" w:rsidP="006D5A07">
      <w:pPr>
        <w:pStyle w:val="Heading4"/>
      </w:pPr>
      <w:r>
        <w:t>Collective bargaining fails when enforcement mechanisms degrade and federal agencies are understaffed</w:t>
      </w:r>
    </w:p>
    <w:p w14:paraId="690B718C" w14:textId="77777777" w:rsidR="006D5A07" w:rsidRPr="00052C8F" w:rsidRDefault="006D5A07" w:rsidP="006D5A07">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770FFF84" w14:textId="77777777" w:rsidR="006D5A07" w:rsidRPr="00052C8F" w:rsidRDefault="006D5A07" w:rsidP="006D5A07">
      <w:pPr>
        <w:spacing w:after="0"/>
        <w:rPr>
          <w:sz w:val="16"/>
        </w:rPr>
      </w:pPr>
      <w:r w:rsidRPr="00052C8F">
        <w:rPr>
          <w:sz w:val="16"/>
        </w:rPr>
        <w:t>Sections 501/504 and Disability Accommodations</w:t>
      </w:r>
    </w:p>
    <w:p w14:paraId="3BCA6E3A" w14:textId="77777777" w:rsidR="006D5A07" w:rsidRDefault="006D5A07" w:rsidP="006D5A07">
      <w:pPr>
        <w:spacing w:after="0"/>
        <w:rPr>
          <w:rStyle w:val="StyleUnderline"/>
        </w:rPr>
      </w:pPr>
      <w:r w:rsidRPr="00052C8F">
        <w:rPr>
          <w:sz w:val="16"/>
        </w:rPr>
        <w:t xml:space="preserve">Sections 501 and 504 guarantee </w:t>
      </w:r>
      <w:r w:rsidRPr="00052C8F">
        <w:rPr>
          <w:rStyle w:val="StyleUnderline"/>
        </w:rPr>
        <w:t xml:space="preserve">reasonable </w:t>
      </w:r>
      <w:r w:rsidRPr="00052C8F">
        <w:rPr>
          <w:rStyle w:val="StyleUnderline"/>
          <w:highlight w:val="green"/>
        </w:rPr>
        <w:t>accommodations for Federal employees</w:t>
      </w:r>
      <w:r w:rsidRPr="00052C8F">
        <w:rPr>
          <w:rStyle w:val="StyleUnderline"/>
        </w:rPr>
        <w:t xml:space="preserve"> and contractors </w:t>
      </w:r>
      <w:r w:rsidRPr="00052C8F">
        <w:rPr>
          <w:sz w:val="16"/>
        </w:rPr>
        <w:t xml:space="preserve">respectively. Unlike other EEO provisions, those protecting individuals from discrimination on the basis of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w:t>
      </w:r>
    </w:p>
    <w:p w14:paraId="5FF389E6" w14:textId="77777777" w:rsidR="006D5A07" w:rsidRDefault="006D5A07" w:rsidP="006D5A07">
      <w:pPr>
        <w:spacing w:after="0"/>
        <w:rPr>
          <w:rStyle w:val="StyleUnderline"/>
        </w:rPr>
      </w:pPr>
    </w:p>
    <w:p w14:paraId="1CFE2CCD" w14:textId="77777777" w:rsidR="006D5A07" w:rsidRPr="00052C8F" w:rsidRDefault="006D5A07" w:rsidP="006D5A07">
      <w:pPr>
        <w:spacing w:after="0"/>
        <w:rPr>
          <w:sz w:val="16"/>
        </w:rPr>
      </w:pPr>
      <w:r w:rsidRPr="00052C8F">
        <w:rPr>
          <w:rStyle w:val="StyleUnderline"/>
        </w:rPr>
        <w:t xml:space="preserve">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5E096BB1" w14:textId="77777777" w:rsidR="006D5A07" w:rsidRPr="00052C8F" w:rsidRDefault="006D5A07" w:rsidP="006D5A07">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r w:rsidRPr="00052C8F">
        <w:rPr>
          <w:rStyle w:val="StyleUnderline"/>
          <w:highlight w:val="green"/>
        </w:rPr>
        <w:t>accommodations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2A75607C" w14:textId="77777777" w:rsidR="006D5A07" w:rsidRDefault="006D5A07" w:rsidP="006D5A07">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74034032" w14:textId="77777777" w:rsidR="006D5A07" w:rsidRDefault="006D5A07" w:rsidP="006D5A07"/>
    <w:p w14:paraId="3BC2C57C" w14:textId="77777777" w:rsidR="006D5A07" w:rsidRPr="00A01244" w:rsidRDefault="006D5A07" w:rsidP="006D5A07">
      <w:pPr>
        <w:pStyle w:val="Heading4"/>
        <w:rPr>
          <w:rStyle w:val="StyleUnderline"/>
          <w:highlight w:val="cyan"/>
        </w:rPr>
      </w:pPr>
      <w:r>
        <w:t xml:space="preserve">The AFF’s rights solve </w:t>
      </w:r>
      <w:r w:rsidRPr="008D4408">
        <w:rPr>
          <w:u w:val="single"/>
        </w:rPr>
        <w:t>NONE</w:t>
      </w:r>
      <w:r>
        <w:t xml:space="preserve"> of their impacts.</w:t>
      </w:r>
    </w:p>
    <w:p w14:paraId="3A1F01AF" w14:textId="77777777" w:rsidR="006D5A07" w:rsidRPr="00A01244" w:rsidRDefault="006D5A07" w:rsidP="006D5A07">
      <w:pPr>
        <w:rPr>
          <w:rStyle w:val="StyleUnderline"/>
          <w:highlight w:val="cyan"/>
        </w:rPr>
      </w:pPr>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52907608" w14:textId="77777777" w:rsidR="006D5A07" w:rsidRPr="00A01244" w:rsidRDefault="006D5A07" w:rsidP="006D5A07">
      <w:pPr>
        <w:rPr>
          <w:rStyle w:val="StyleUnderline"/>
          <w:highlight w:val="cyan"/>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A01244">
        <w:rPr>
          <w:rStyle w:val="StyleUnderline"/>
          <w:highlight w:val="cyan"/>
        </w:rPr>
        <w:t>right</w:t>
      </w:r>
      <w:r w:rsidRPr="002E506A">
        <w:rPr>
          <w:rStyle w:val="StyleUnderline"/>
        </w:rPr>
        <w:t xml:space="preserve"> recognized by the FSLMRS includes the ability</w:t>
      </w:r>
      <w:r w:rsidRPr="002E506A">
        <w:rPr>
          <w:sz w:val="16"/>
        </w:rPr>
        <w:t xml:space="preserve"> "</w:t>
      </w:r>
      <w:r w:rsidRPr="00A01244">
        <w:rPr>
          <w:rStyle w:val="StyleUnderline"/>
          <w:highlight w:val="cyan"/>
        </w:rPr>
        <w:t xml:space="preserve">to engage in </w:t>
      </w:r>
      <w:r w:rsidRPr="00A01244">
        <w:rPr>
          <w:rStyle w:val="Emphasis"/>
          <w:highlight w:val="cyan"/>
        </w:rPr>
        <w:t>collective bargaining</w:t>
      </w:r>
      <w:r w:rsidRPr="00A01244">
        <w:rPr>
          <w:rStyle w:val="StyleUnderline"/>
          <w:highlight w:val="cyan"/>
        </w:rPr>
        <w:t xml:space="preserve"> with respect to </w:t>
      </w:r>
      <w:r w:rsidRPr="00A01244">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A01244">
        <w:rPr>
          <w:rStyle w:val="StyleUnderline"/>
          <w:highlight w:val="cyan"/>
        </w:rPr>
        <w:t xml:space="preserve">affect </w:t>
      </w:r>
      <w:r w:rsidRPr="00A01244">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A01244">
        <w:rPr>
          <w:rStyle w:val="StyleUnderline"/>
          <w:highlight w:val="cyan"/>
        </w:rPr>
        <w:t>pay</w:t>
      </w:r>
      <w:r w:rsidRPr="002E506A">
        <w:rPr>
          <w:sz w:val="16"/>
        </w:rPr>
        <w:t xml:space="preserve">, </w:t>
      </w:r>
      <w:r w:rsidRPr="002E506A">
        <w:rPr>
          <w:rStyle w:val="Emphasis"/>
        </w:rPr>
        <w:t xml:space="preserve">retirement </w:t>
      </w:r>
      <w:r w:rsidRPr="00A01244">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A01244">
        <w:rPr>
          <w:rStyle w:val="StyleUnderline"/>
          <w:highlight w:val="cyan"/>
        </w:rPr>
        <w:t xml:space="preserve">are </w:t>
      </w:r>
      <w:r w:rsidRPr="00A01244">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A01244">
        <w:rPr>
          <w:rStyle w:val="StyleUnderline"/>
          <w:highlight w:val="cyan"/>
        </w:rPr>
        <w:t>subject to</w:t>
      </w:r>
      <w:r w:rsidRPr="002E506A">
        <w:rPr>
          <w:sz w:val="16"/>
        </w:rPr>
        <w:t xml:space="preserve"> "</w:t>
      </w:r>
      <w:r w:rsidRPr="00A01244">
        <w:rPr>
          <w:rStyle w:val="Emphasis"/>
          <w:sz w:val="30"/>
          <w:szCs w:val="30"/>
          <w:highlight w:val="cyan"/>
        </w:rPr>
        <w:t>important limitations</w:t>
      </w:r>
      <w:r w:rsidRPr="002E506A">
        <w:rPr>
          <w:sz w:val="16"/>
        </w:rPr>
        <w:t>," notably those matters that are provided for by federal law.28</w:t>
      </w:r>
    </w:p>
    <w:p w14:paraId="0B0CFA7C" w14:textId="77777777" w:rsidR="006D5A07" w:rsidRPr="00A01244" w:rsidRDefault="006D5A07" w:rsidP="006D5A07">
      <w:pPr>
        <w:rPr>
          <w:rStyle w:val="StyleUnderline"/>
          <w:highlight w:val="cyan"/>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A01244">
        <w:rPr>
          <w:rStyle w:val="Emphasis"/>
          <w:sz w:val="30"/>
          <w:szCs w:val="30"/>
          <w:highlight w:val="cyan"/>
        </w:rPr>
        <w:t>nonnegotiable</w:t>
      </w:r>
      <w:r w:rsidRPr="002E506A">
        <w:rPr>
          <w:sz w:val="16"/>
        </w:rPr>
        <w:t>:</w:t>
      </w:r>
    </w:p>
    <w:p w14:paraId="0BF217E7" w14:textId="77777777" w:rsidR="006D5A07" w:rsidRPr="00A01244" w:rsidRDefault="006D5A07" w:rsidP="006D5A07">
      <w:pPr>
        <w:rPr>
          <w:rStyle w:val="StyleUnderline"/>
          <w:highlight w:val="cyan"/>
        </w:rPr>
      </w:pPr>
      <w:r w:rsidRPr="002E506A">
        <w:rPr>
          <w:sz w:val="16"/>
        </w:rPr>
        <w:t xml:space="preserve">· </w:t>
      </w:r>
      <w:r w:rsidRPr="00A01244">
        <w:rPr>
          <w:rStyle w:val="StyleUnderline"/>
          <w:highlight w:val="cyan"/>
        </w:rPr>
        <w:t xml:space="preserve">the </w:t>
      </w:r>
      <w:r w:rsidRPr="00A01244">
        <w:rPr>
          <w:rStyle w:val="Emphasis"/>
          <w:sz w:val="30"/>
          <w:szCs w:val="30"/>
          <w:highlight w:val="cyan"/>
        </w:rPr>
        <w:t>mission</w:t>
      </w:r>
      <w:r w:rsidRPr="002E506A">
        <w:rPr>
          <w:sz w:val="16"/>
        </w:rPr>
        <w:t xml:space="preserve">, </w:t>
      </w:r>
      <w:r w:rsidRPr="00A01244">
        <w:rPr>
          <w:rStyle w:val="Emphasis"/>
          <w:highlight w:val="cyan"/>
        </w:rPr>
        <w:t>budget</w:t>
      </w:r>
      <w:r w:rsidRPr="002E506A">
        <w:rPr>
          <w:sz w:val="16"/>
        </w:rPr>
        <w:t xml:space="preserve">, </w:t>
      </w:r>
      <w:r w:rsidRPr="00A01244">
        <w:rPr>
          <w:rStyle w:val="Emphasis"/>
          <w:highlight w:val="cyan"/>
        </w:rPr>
        <w:t>organization</w:t>
      </w:r>
      <w:r w:rsidRPr="002E506A">
        <w:rPr>
          <w:sz w:val="16"/>
        </w:rPr>
        <w:t xml:space="preserve">, </w:t>
      </w:r>
      <w:r w:rsidRPr="002E506A">
        <w:rPr>
          <w:rStyle w:val="Emphasis"/>
        </w:rPr>
        <w:t xml:space="preserve">number of </w:t>
      </w:r>
      <w:r w:rsidRPr="00A01244">
        <w:rPr>
          <w:rStyle w:val="Emphasis"/>
          <w:highlight w:val="cyan"/>
        </w:rPr>
        <w:t>employees</w:t>
      </w:r>
      <w:r w:rsidRPr="002E506A">
        <w:rPr>
          <w:sz w:val="16"/>
        </w:rPr>
        <w:t xml:space="preserve">, </w:t>
      </w:r>
      <w:r w:rsidRPr="00A01244">
        <w:rPr>
          <w:rStyle w:val="StyleUnderline"/>
          <w:highlight w:val="cyan"/>
        </w:rPr>
        <w:t xml:space="preserve">and </w:t>
      </w:r>
      <w:r w:rsidRPr="00A01244">
        <w:rPr>
          <w:rStyle w:val="Emphasis"/>
          <w:highlight w:val="cyan"/>
        </w:rPr>
        <w:t>internal</w:t>
      </w:r>
      <w:r w:rsidRPr="002E506A">
        <w:rPr>
          <w:rStyle w:val="Emphasis"/>
        </w:rPr>
        <w:t xml:space="preserve"> security </w:t>
      </w:r>
      <w:r w:rsidRPr="00A01244">
        <w:rPr>
          <w:rStyle w:val="Emphasis"/>
          <w:highlight w:val="cyan"/>
        </w:rPr>
        <w:t>practices</w:t>
      </w:r>
      <w:r w:rsidRPr="00A01244">
        <w:rPr>
          <w:rStyle w:val="StyleUnderline"/>
          <w:highlight w:val="cyan"/>
        </w:rPr>
        <w:t xml:space="preserve"> of the agency</w:t>
      </w:r>
      <w:r w:rsidRPr="002E506A">
        <w:rPr>
          <w:sz w:val="16"/>
        </w:rPr>
        <w:t>;</w:t>
      </w:r>
    </w:p>
    <w:p w14:paraId="618BBCE0" w14:textId="77777777" w:rsidR="006D5A07" w:rsidRPr="00A01244" w:rsidRDefault="006D5A07" w:rsidP="006D5A07">
      <w:pPr>
        <w:rPr>
          <w:rStyle w:val="StyleUnderline"/>
          <w:highlight w:val="cyan"/>
        </w:rPr>
      </w:pPr>
      <w:r w:rsidRPr="002E506A">
        <w:rPr>
          <w:sz w:val="16"/>
        </w:rPr>
        <w:t xml:space="preserve">· </w:t>
      </w:r>
      <w:r w:rsidRPr="00A01244">
        <w:rPr>
          <w:rStyle w:val="Emphasis"/>
          <w:sz w:val="30"/>
          <w:szCs w:val="30"/>
          <w:highlight w:val="cyan"/>
        </w:rPr>
        <w:t>hiring</w:t>
      </w:r>
      <w:r w:rsidRPr="002E506A">
        <w:rPr>
          <w:sz w:val="16"/>
        </w:rPr>
        <w:t xml:space="preserve">, </w:t>
      </w:r>
      <w:r w:rsidRPr="00A01244">
        <w:rPr>
          <w:rStyle w:val="Emphasis"/>
          <w:highlight w:val="cyan"/>
        </w:rPr>
        <w:t>assigning</w:t>
      </w:r>
      <w:r w:rsidRPr="002E506A">
        <w:rPr>
          <w:sz w:val="16"/>
        </w:rPr>
        <w:t xml:space="preserve">, </w:t>
      </w:r>
      <w:r w:rsidRPr="00A01244">
        <w:rPr>
          <w:rStyle w:val="Emphasis"/>
          <w:highlight w:val="cyan"/>
        </w:rPr>
        <w:t>directing</w:t>
      </w:r>
      <w:r w:rsidRPr="002E506A">
        <w:rPr>
          <w:sz w:val="16"/>
        </w:rPr>
        <w:t xml:space="preserve">, </w:t>
      </w:r>
      <w:r w:rsidRPr="00A01244">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A01244">
        <w:rPr>
          <w:rStyle w:val="StyleUnderline"/>
          <w:highlight w:val="cyan"/>
        </w:rPr>
        <w:t>or taking</w:t>
      </w:r>
      <w:r w:rsidRPr="002E506A">
        <w:rPr>
          <w:sz w:val="16"/>
        </w:rPr>
        <w:t xml:space="preserve"> other </w:t>
      </w:r>
      <w:r w:rsidRPr="00A01244">
        <w:rPr>
          <w:rStyle w:val="Emphasis"/>
          <w:highlight w:val="cyan"/>
        </w:rPr>
        <w:t>disciplinary action</w:t>
      </w:r>
      <w:r w:rsidRPr="00A01244">
        <w:rPr>
          <w:rStyle w:val="StyleUnderline"/>
          <w:highlight w:val="cyan"/>
        </w:rPr>
        <w:t xml:space="preserve"> against employees</w:t>
      </w:r>
      <w:r w:rsidRPr="002E506A">
        <w:rPr>
          <w:sz w:val="16"/>
        </w:rPr>
        <w:t>;</w:t>
      </w:r>
    </w:p>
    <w:p w14:paraId="48D9D3E9" w14:textId="77777777" w:rsidR="006D5A07" w:rsidRPr="00A01244" w:rsidRDefault="006D5A07" w:rsidP="006D5A07">
      <w:pPr>
        <w:rPr>
          <w:rStyle w:val="StyleUnderline"/>
          <w:highlight w:val="cyan"/>
        </w:rPr>
      </w:pPr>
      <w:r w:rsidRPr="002E506A">
        <w:rPr>
          <w:sz w:val="16"/>
        </w:rPr>
        <w:t xml:space="preserve">· </w:t>
      </w:r>
      <w:r w:rsidRPr="0081461B">
        <w:rPr>
          <w:rStyle w:val="Emphasis"/>
        </w:rPr>
        <w:t>assigning work</w:t>
      </w:r>
      <w:r w:rsidRPr="0081461B">
        <w:rPr>
          <w:sz w:val="16"/>
        </w:rPr>
        <w:t xml:space="preserve">, </w:t>
      </w:r>
      <w:r w:rsidRPr="0081461B">
        <w:rPr>
          <w:rStyle w:val="StyleUnderline"/>
        </w:rPr>
        <w:t xml:space="preserve">making determinations with respect to </w:t>
      </w:r>
      <w:r w:rsidRPr="0081461B">
        <w:rPr>
          <w:rStyle w:val="Emphasis"/>
        </w:rPr>
        <w:t>contracting out</w:t>
      </w:r>
      <w:r w:rsidRPr="0081461B">
        <w:rPr>
          <w:sz w:val="16"/>
        </w:rPr>
        <w:t xml:space="preserve">, </w:t>
      </w:r>
      <w:r w:rsidRPr="0081461B">
        <w:rPr>
          <w:rStyle w:val="StyleUnderline"/>
        </w:rPr>
        <w:t>and determining</w:t>
      </w:r>
      <w:r w:rsidRPr="0081461B">
        <w:rPr>
          <w:sz w:val="16"/>
        </w:rPr>
        <w:t xml:space="preserve"> the </w:t>
      </w:r>
      <w:r w:rsidRPr="0081461B">
        <w:rPr>
          <w:rStyle w:val="StyleUnderline"/>
        </w:rPr>
        <w:t xml:space="preserve">personnel by which </w:t>
      </w:r>
      <w:r w:rsidRPr="0081461B">
        <w:rPr>
          <w:rStyle w:val="Emphasis"/>
        </w:rPr>
        <w:t>agency operations</w:t>
      </w:r>
      <w:r w:rsidRPr="0081461B">
        <w:rPr>
          <w:rStyle w:val="StyleUnderline"/>
        </w:rPr>
        <w:t xml:space="preserve"> shall be conducted</w:t>
      </w:r>
      <w:r w:rsidRPr="0081461B">
        <w:rPr>
          <w:sz w:val="16"/>
        </w:rPr>
        <w:t>;</w:t>
      </w:r>
    </w:p>
    <w:p w14:paraId="67A3791E" w14:textId="77777777" w:rsidR="006D5A07" w:rsidRPr="00A01244" w:rsidRDefault="006D5A07" w:rsidP="006D5A07">
      <w:pPr>
        <w:rPr>
          <w:rStyle w:val="StyleUnderline"/>
          <w:highlight w:val="cyan"/>
        </w:rPr>
      </w:pPr>
      <w:r w:rsidRPr="0081461B">
        <w:rPr>
          <w:sz w:val="16"/>
        </w:rPr>
        <w:t xml:space="preserve">· with respect to filling positions, </w:t>
      </w:r>
      <w:r w:rsidRPr="0081461B">
        <w:rPr>
          <w:rStyle w:val="StyleUnderline"/>
        </w:rPr>
        <w:t xml:space="preserve">making selections for appointments from among </w:t>
      </w:r>
      <w:r w:rsidRPr="0081461B">
        <w:rPr>
          <w:rStyle w:val="Emphasis"/>
        </w:rPr>
        <w:t>properly ranked and certified candidates</w:t>
      </w:r>
      <w:r w:rsidRPr="0081461B">
        <w:rPr>
          <w:rStyle w:val="StyleUnderline"/>
        </w:rPr>
        <w:t xml:space="preserve"> for </w:t>
      </w:r>
      <w:r w:rsidRPr="0081461B">
        <w:rPr>
          <w:rStyle w:val="Emphasis"/>
        </w:rPr>
        <w:t>promotion</w:t>
      </w:r>
      <w:r w:rsidRPr="0081461B">
        <w:rPr>
          <w:sz w:val="16"/>
        </w:rPr>
        <w:t>, or from any other appropriate source;</w:t>
      </w:r>
    </w:p>
    <w:p w14:paraId="056A6E2F" w14:textId="77777777" w:rsidR="006D5A07" w:rsidRDefault="006D5A07" w:rsidP="006D5A07"/>
    <w:p w14:paraId="5F11C555" w14:textId="77777777" w:rsidR="006D5A07" w:rsidRPr="00B703AA" w:rsidRDefault="006D5A07" w:rsidP="006D5A07">
      <w:pPr>
        <w:pStyle w:val="Heading4"/>
        <w:rPr>
          <w:rFonts w:asciiTheme="minorHAnsi" w:eastAsia="Times New Roman" w:hAnsiTheme="minorHAnsi" w:cstheme="minorHAnsi"/>
        </w:rPr>
      </w:pPr>
      <w:r>
        <w:rPr>
          <w:rFonts w:asciiTheme="minorHAnsi" w:eastAsia="Times New Roman" w:hAnsiTheme="minorHAnsi" w:cstheme="minorHAnsi"/>
        </w:rPr>
        <w:t xml:space="preserve">Turns the aff. The </w:t>
      </w:r>
      <w:r w:rsidRPr="00B703AA">
        <w:rPr>
          <w:rFonts w:asciiTheme="minorHAnsi" w:eastAsia="Times New Roman" w:hAnsiTheme="minorHAnsi" w:cstheme="minorHAnsi"/>
        </w:rPr>
        <w:t xml:space="preserve">attempt to manage weapons as a way of securing the US’s strategic position only pushes us closer to global extinction </w:t>
      </w:r>
    </w:p>
    <w:p w14:paraId="47CC39ED" w14:textId="77777777" w:rsidR="006D5A07" w:rsidRDefault="006D5A07" w:rsidP="006D5A07">
      <w:pPr>
        <w:shd w:val="clear" w:color="auto" w:fill="FFFFFF"/>
        <w:spacing w:after="0" w:line="240" w:lineRule="auto"/>
        <w:rPr>
          <w:rFonts w:asciiTheme="minorHAnsi" w:eastAsia="Times New Roman" w:hAnsiTheme="minorHAnsi" w:cstheme="minorHAnsi"/>
          <w:color w:val="222222"/>
          <w:sz w:val="18"/>
          <w:szCs w:val="18"/>
        </w:rPr>
      </w:pPr>
      <w:r w:rsidRPr="00B703AA">
        <w:rPr>
          <w:rFonts w:asciiTheme="minorHAnsi" w:eastAsia="Times New Roman" w:hAnsiTheme="minorHAnsi" w:cstheme="minorHAnsi"/>
          <w:b/>
          <w:bCs/>
          <w:color w:val="222222"/>
          <w:sz w:val="26"/>
          <w:szCs w:val="26"/>
        </w:rPr>
        <w:t>Sylvest and van Munster 14</w:t>
      </w:r>
      <w:r w:rsidRPr="00B703AA">
        <w:rPr>
          <w:rFonts w:asciiTheme="minorHAnsi" w:eastAsia="Times New Roman" w:hAnsiTheme="minorHAnsi" w:cstheme="minorHAnsi"/>
          <w:b/>
          <w:bCs/>
          <w:color w:val="222222"/>
          <w:sz w:val="24"/>
        </w:rPr>
        <w:t xml:space="preserve"> </w:t>
      </w:r>
      <w:r w:rsidRPr="00B703AA">
        <w:t>(Casper, Department of History, University of Southern Denmark, Rens, Senior Researcher, Danish Institute for International Studies (DIIS), Copenhagen, “Reclaiming nuclear politics? Nuclear realism, the H-bomb and globality”, pgs. 531-.532,</w:t>
      </w:r>
      <w:r>
        <w:t xml:space="preserve"> </w:t>
      </w:r>
      <w:hyperlink r:id="rId9" w:history="1">
        <w:r w:rsidRPr="00A868C3">
          <w:rPr>
            <w:rStyle w:val="Hyperlink"/>
          </w:rPr>
          <w:t>https://research.ncl.ac.uk/media/sites/researchwebsites/classicalrealism/vanMunster&amp;Sylvest_NuclearRealism_ISA2013.pdf</w:t>
        </w:r>
      </w:hyperlink>
      <w:r w:rsidRPr="00B703AA">
        <w:t xml:space="preserve">, </w:t>
      </w:r>
      <w:r>
        <w:t>//[UTD]</w:t>
      </w:r>
      <w:r w:rsidRPr="00B703AA">
        <w:t>[SG])</w:t>
      </w:r>
      <w:r w:rsidRPr="00B703AA">
        <w:rPr>
          <w:rFonts w:asciiTheme="minorHAnsi" w:eastAsia="Times New Roman" w:hAnsiTheme="minorHAnsi" w:cstheme="minorHAnsi"/>
          <w:color w:val="222222"/>
          <w:sz w:val="18"/>
          <w:szCs w:val="18"/>
        </w:rPr>
        <w:t xml:space="preserve"> </w:t>
      </w:r>
    </w:p>
    <w:p w14:paraId="00D71018" w14:textId="77777777" w:rsidR="006D5A07" w:rsidRPr="00B703AA" w:rsidRDefault="006D5A07" w:rsidP="006D5A07">
      <w:pPr>
        <w:shd w:val="clear" w:color="auto" w:fill="FFFFFF"/>
        <w:spacing w:after="0" w:line="240" w:lineRule="auto"/>
        <w:rPr>
          <w:rFonts w:asciiTheme="minorHAnsi" w:eastAsia="Times New Roman" w:hAnsiTheme="minorHAnsi" w:cstheme="minorHAnsi"/>
          <w:color w:val="222222"/>
          <w:sz w:val="18"/>
          <w:szCs w:val="18"/>
        </w:rPr>
      </w:pPr>
    </w:p>
    <w:p w14:paraId="559117C6" w14:textId="77777777" w:rsidR="006D5A07" w:rsidRPr="00B703AA" w:rsidRDefault="006D5A07" w:rsidP="006D5A07">
      <w:pPr>
        <w:shd w:val="clear" w:color="auto" w:fill="FFFFFF"/>
        <w:spacing w:after="0" w:line="240" w:lineRule="auto"/>
        <w:rPr>
          <w:rFonts w:asciiTheme="minorHAnsi" w:hAnsiTheme="minorHAnsi" w:cstheme="minorHAnsi"/>
          <w:sz w:val="16"/>
        </w:rPr>
      </w:pPr>
      <w:r w:rsidRPr="00B703AA">
        <w:rPr>
          <w:rFonts w:asciiTheme="minorHAnsi" w:hAnsiTheme="minorHAnsi" w:cstheme="minorHAnsi"/>
          <w:sz w:val="16"/>
        </w:rPr>
        <w:t xml:space="preserve">Unfortunately, the field of critical security studies, which claims an </w:t>
      </w:r>
      <w:r w:rsidRPr="00B703AA">
        <w:rPr>
          <w:rStyle w:val="StyleUnderline"/>
          <w:rFonts w:asciiTheme="minorHAnsi" w:hAnsiTheme="minorHAnsi" w:cstheme="minorHAnsi"/>
        </w:rPr>
        <w:t xml:space="preserve">interest in emancipatory transformation, </w:t>
      </w:r>
      <w:r w:rsidRPr="00B703AA">
        <w:rPr>
          <w:rStyle w:val="StyleUnderline"/>
          <w:rFonts w:asciiTheme="minorHAnsi" w:hAnsiTheme="minorHAnsi" w:cstheme="minorHAnsi"/>
          <w:highlight w:val="green"/>
        </w:rPr>
        <w:t>demilitarization</w:t>
      </w:r>
      <w:r w:rsidRPr="00B703AA">
        <w:rPr>
          <w:rStyle w:val="StyleUnderline"/>
          <w:rFonts w:asciiTheme="minorHAnsi" w:hAnsiTheme="minorHAnsi" w:cstheme="minorHAnsi"/>
        </w:rPr>
        <w:t xml:space="preserve"> and desecuritization, </w:t>
      </w:r>
      <w:r w:rsidRPr="00E91511">
        <w:rPr>
          <w:rStyle w:val="StyleUnderline"/>
          <w:rFonts w:asciiTheme="minorHAnsi" w:hAnsiTheme="minorHAnsi" w:cstheme="minorHAnsi"/>
        </w:rPr>
        <w:t xml:space="preserve">has </w:t>
      </w:r>
      <w:r w:rsidRPr="00B703AA">
        <w:rPr>
          <w:rStyle w:val="StyleUnderline"/>
          <w:rFonts w:asciiTheme="minorHAnsi" w:hAnsiTheme="minorHAnsi" w:cstheme="minorHAnsi"/>
          <w:highlight w:val="green"/>
        </w:rPr>
        <w:t>been slow</w:t>
      </w:r>
      <w:r w:rsidRPr="00B703AA">
        <w:rPr>
          <w:rFonts w:asciiTheme="minorHAnsi" w:hAnsiTheme="minorHAnsi" w:cstheme="minorHAnsi"/>
          <w:sz w:val="16"/>
        </w:rPr>
        <w:t xml:space="preserve"> to catch up with these developments.2 Things may be changing, however. Perhaps in association with well-grounded fears that </w:t>
      </w:r>
      <w:r w:rsidRPr="00B703AA">
        <w:rPr>
          <w:rStyle w:val="Emphasis"/>
          <w:rFonts w:asciiTheme="minorHAnsi" w:hAnsiTheme="minorHAnsi" w:cstheme="minorHAnsi"/>
        </w:rPr>
        <w:t xml:space="preserve">the current agenda may </w:t>
      </w:r>
      <w:r w:rsidRPr="00B703AA">
        <w:rPr>
          <w:rStyle w:val="Emphasis"/>
          <w:rFonts w:asciiTheme="minorHAnsi" w:hAnsiTheme="minorHAnsi" w:cstheme="minorHAnsi"/>
          <w:highlight w:val="green"/>
        </w:rPr>
        <w:t>focus too much on maintaining US heg</w:t>
      </w:r>
      <w:r w:rsidRPr="00E91511">
        <w:rPr>
          <w:rStyle w:val="Emphasis"/>
          <w:rFonts w:asciiTheme="minorHAnsi" w:hAnsiTheme="minorHAnsi" w:cstheme="minorHAnsi"/>
        </w:rPr>
        <w:t>emony</w:t>
      </w:r>
      <w:r w:rsidRPr="00B703AA">
        <w:rPr>
          <w:rFonts w:asciiTheme="minorHAnsi" w:hAnsiTheme="minorHAnsi" w:cstheme="minorHAnsi"/>
          <w:sz w:val="16"/>
        </w:rPr>
        <w:t xml:space="preserve"> and too little on creating world security (Craig and Ruzicka, 2013), </w:t>
      </w:r>
      <w:r w:rsidRPr="00B703AA">
        <w:rPr>
          <w:rStyle w:val="StyleUnderline"/>
          <w:rFonts w:asciiTheme="minorHAnsi" w:hAnsiTheme="minorHAnsi" w:cstheme="minorHAnsi"/>
        </w:rPr>
        <w:t xml:space="preserve">critical security studies scholars have come to recognize that </w:t>
      </w:r>
      <w:r w:rsidRPr="00E91511">
        <w:rPr>
          <w:rStyle w:val="StyleUnderline"/>
          <w:rFonts w:asciiTheme="minorHAnsi" w:hAnsiTheme="minorHAnsi" w:cstheme="minorHAnsi"/>
        </w:rPr>
        <w:t xml:space="preserve">the </w:t>
      </w:r>
      <w:r w:rsidRPr="00B703AA">
        <w:rPr>
          <w:rStyle w:val="StyleUnderline"/>
          <w:rFonts w:asciiTheme="minorHAnsi" w:hAnsiTheme="minorHAnsi" w:cstheme="minorHAnsi"/>
          <w:highlight w:val="green"/>
        </w:rPr>
        <w:t xml:space="preserve">ideology of ‘global zero’ </w:t>
      </w:r>
      <w:r w:rsidRPr="00E91511">
        <w:rPr>
          <w:rStyle w:val="StyleUnderline"/>
          <w:rFonts w:asciiTheme="minorHAnsi" w:hAnsiTheme="minorHAnsi" w:cstheme="minorHAnsi"/>
        </w:rPr>
        <w:t xml:space="preserve">may </w:t>
      </w:r>
      <w:r w:rsidRPr="00B703AA">
        <w:rPr>
          <w:rStyle w:val="StyleUnderline"/>
          <w:rFonts w:asciiTheme="minorHAnsi" w:hAnsiTheme="minorHAnsi" w:cstheme="minorHAnsi"/>
          <w:highlight w:val="green"/>
        </w:rPr>
        <w:t>provide an opportune moment for wresting</w:t>
      </w:r>
      <w:r w:rsidRPr="00B703AA">
        <w:rPr>
          <w:rStyle w:val="StyleUnderline"/>
          <w:rFonts w:asciiTheme="minorHAnsi" w:hAnsiTheme="minorHAnsi" w:cstheme="minorHAnsi"/>
        </w:rPr>
        <w:t xml:space="preserve"> </w:t>
      </w:r>
      <w:r w:rsidRPr="00B703AA">
        <w:rPr>
          <w:rStyle w:val="StyleUnderline"/>
          <w:rFonts w:asciiTheme="minorHAnsi" w:hAnsiTheme="minorHAnsi" w:cstheme="minorHAnsi"/>
          <w:highlight w:val="green"/>
        </w:rPr>
        <w:t>nuclear weapons from the tight grip of strategy</w:t>
      </w:r>
      <w:r w:rsidRPr="00B703AA">
        <w:rPr>
          <w:rFonts w:asciiTheme="minorHAnsi" w:hAnsiTheme="minorHAnsi" w:cstheme="minorHAnsi"/>
          <w:sz w:val="16"/>
        </w:rPr>
        <w:t xml:space="preserve"> (Burke, 2009; Hanson, 2007).</w:t>
      </w:r>
    </w:p>
    <w:p w14:paraId="3A49E378" w14:textId="77777777" w:rsidR="006D5A07" w:rsidRPr="00B703AA" w:rsidRDefault="006D5A07" w:rsidP="006D5A07">
      <w:pPr>
        <w:shd w:val="clear" w:color="auto" w:fill="FFFFFF"/>
        <w:spacing w:after="0" w:line="240" w:lineRule="auto"/>
        <w:rPr>
          <w:rFonts w:asciiTheme="minorHAnsi" w:hAnsiTheme="minorHAnsi" w:cstheme="minorHAnsi"/>
          <w:sz w:val="16"/>
        </w:rPr>
      </w:pPr>
      <w:r w:rsidRPr="00B703AA">
        <w:rPr>
          <w:rFonts w:asciiTheme="minorHAnsi" w:hAnsiTheme="minorHAnsi" w:cstheme="minorHAnsi"/>
          <w:sz w:val="16"/>
        </w:rPr>
        <w:t xml:space="preserve">Although </w:t>
      </w:r>
      <w:r w:rsidRPr="00B703AA">
        <w:rPr>
          <w:rStyle w:val="StyleUnderline"/>
          <w:rFonts w:asciiTheme="minorHAnsi" w:hAnsiTheme="minorHAnsi" w:cstheme="minorHAnsi"/>
        </w:rPr>
        <w:t xml:space="preserve">we agree with </w:t>
      </w:r>
      <w:r w:rsidRPr="00E91511">
        <w:rPr>
          <w:rStyle w:val="StyleUnderline"/>
          <w:rFonts w:asciiTheme="minorHAnsi" w:hAnsiTheme="minorHAnsi" w:cstheme="minorHAnsi"/>
        </w:rPr>
        <w:t xml:space="preserve">the </w:t>
      </w:r>
      <w:r w:rsidRPr="00B703AA">
        <w:rPr>
          <w:rStyle w:val="StyleUnderline"/>
          <w:rFonts w:asciiTheme="minorHAnsi" w:hAnsiTheme="minorHAnsi" w:cstheme="minorHAnsi"/>
          <w:highlight w:val="green"/>
        </w:rPr>
        <w:t xml:space="preserve">need to study nuclear weapons in ways that contrast </w:t>
      </w:r>
      <w:r w:rsidRPr="00E91511">
        <w:rPr>
          <w:rStyle w:val="StyleUnderline"/>
          <w:rFonts w:asciiTheme="minorHAnsi" w:hAnsiTheme="minorHAnsi" w:cstheme="minorHAnsi"/>
        </w:rPr>
        <w:t xml:space="preserve">with </w:t>
      </w:r>
      <w:r w:rsidRPr="00B703AA">
        <w:rPr>
          <w:rStyle w:val="StyleUnderline"/>
          <w:rFonts w:asciiTheme="minorHAnsi" w:hAnsiTheme="minorHAnsi" w:cstheme="minorHAnsi"/>
          <w:highlight w:val="green"/>
        </w:rPr>
        <w:t>traditional axioms of strategy</w:t>
      </w:r>
      <w:r w:rsidRPr="00B703AA">
        <w:rPr>
          <w:rFonts w:asciiTheme="minorHAnsi" w:hAnsiTheme="minorHAnsi" w:cstheme="minorHAnsi"/>
          <w:sz w:val="16"/>
        </w:rPr>
        <w:t xml:space="preserve"> – an approach </w:t>
      </w:r>
      <w:r w:rsidRPr="00B703AA">
        <w:rPr>
          <w:rStyle w:val="Emphasis"/>
          <w:rFonts w:asciiTheme="minorHAnsi" w:hAnsiTheme="minorHAnsi" w:cstheme="minorHAnsi"/>
          <w:highlight w:val="green"/>
        </w:rPr>
        <w:t xml:space="preserve">that </w:t>
      </w:r>
      <w:r w:rsidRPr="00E91511">
        <w:rPr>
          <w:rStyle w:val="Emphasis"/>
          <w:rFonts w:asciiTheme="minorHAnsi" w:hAnsiTheme="minorHAnsi" w:cstheme="minorHAnsi"/>
        </w:rPr>
        <w:t xml:space="preserve">tends to </w:t>
      </w:r>
      <w:r w:rsidRPr="00B703AA">
        <w:rPr>
          <w:rStyle w:val="Emphasis"/>
          <w:rFonts w:asciiTheme="minorHAnsi" w:hAnsiTheme="minorHAnsi" w:cstheme="minorHAnsi"/>
          <w:highlight w:val="green"/>
        </w:rPr>
        <w:t>reproduce a politically fragmented world capable of self-extinction</w:t>
      </w:r>
      <w:r w:rsidRPr="00B703AA">
        <w:rPr>
          <w:rFonts w:asciiTheme="minorHAnsi" w:hAnsiTheme="minorHAnsi" w:cstheme="minorHAnsi"/>
          <w:sz w:val="16"/>
        </w:rPr>
        <w:t xml:space="preserve"> – we take issue with the inadequate attention to history on display in </w:t>
      </w:r>
      <w:r w:rsidRPr="00B703AA">
        <w:rPr>
          <w:rStyle w:val="StyleUnderline"/>
          <w:rFonts w:asciiTheme="minorHAnsi" w:hAnsiTheme="minorHAnsi" w:cstheme="minorHAnsi"/>
        </w:rPr>
        <w:t xml:space="preserve">current </w:t>
      </w:r>
      <w:r w:rsidRPr="00B703AA">
        <w:rPr>
          <w:rStyle w:val="StyleUnderline"/>
          <w:rFonts w:asciiTheme="minorHAnsi" w:hAnsiTheme="minorHAnsi" w:cstheme="minorHAnsi"/>
          <w:highlight w:val="green"/>
        </w:rPr>
        <w:t>attempts to formulate ‘new’ vocabularies</w:t>
      </w:r>
      <w:r w:rsidRPr="00B703AA">
        <w:rPr>
          <w:rStyle w:val="StyleUnderline"/>
          <w:rFonts w:asciiTheme="minorHAnsi" w:hAnsiTheme="minorHAnsi" w:cstheme="minorHAnsi"/>
        </w:rPr>
        <w:t xml:space="preserve"> </w:t>
      </w:r>
      <w:r w:rsidRPr="00B703AA">
        <w:rPr>
          <w:rStyle w:val="StyleUnderline"/>
          <w:rFonts w:asciiTheme="minorHAnsi" w:hAnsiTheme="minorHAnsi" w:cstheme="minorHAnsi"/>
          <w:highlight w:val="green"/>
        </w:rPr>
        <w:t>with which to engage the</w:t>
      </w:r>
      <w:r w:rsidRPr="00B703AA">
        <w:rPr>
          <w:rStyle w:val="StyleUnderline"/>
          <w:rFonts w:asciiTheme="minorHAnsi" w:hAnsiTheme="minorHAnsi" w:cstheme="minorHAnsi"/>
        </w:rPr>
        <w:t xml:space="preserve"> military, political, scientific and moral </w:t>
      </w:r>
      <w:r w:rsidRPr="00B703AA">
        <w:rPr>
          <w:rStyle w:val="StyleUnderline"/>
          <w:rFonts w:asciiTheme="minorHAnsi" w:hAnsiTheme="minorHAnsi" w:cstheme="minorHAnsi"/>
          <w:highlight w:val="green"/>
        </w:rPr>
        <w:t>implications of these weapons</w:t>
      </w:r>
      <w:r w:rsidRPr="00B703AA">
        <w:rPr>
          <w:rFonts w:asciiTheme="minorHAnsi" w:hAnsiTheme="minorHAnsi" w:cstheme="minorHAnsi"/>
          <w:sz w:val="16"/>
        </w:rPr>
        <w:t>. In this article, we therefore provide a historical analysis aimed at recovering, re-evaluating and synthesizing an important yet generally overlooked body of critical thinking about nuclear weapons in the central decade of the thermonuclear revolution (ca 1952– 1963). We label this body of thought ‘</w:t>
      </w:r>
      <w:r w:rsidRPr="00B703AA">
        <w:rPr>
          <w:rStyle w:val="Emphasis"/>
          <w:rFonts w:asciiTheme="minorHAnsi" w:hAnsiTheme="minorHAnsi" w:cstheme="minorHAnsi"/>
          <w:highlight w:val="green"/>
        </w:rPr>
        <w:t>nuclear realism</w:t>
      </w:r>
      <w:r w:rsidRPr="00B703AA">
        <w:rPr>
          <w:rFonts w:asciiTheme="minorHAnsi" w:hAnsiTheme="minorHAnsi" w:cstheme="minorHAnsi"/>
          <w:sz w:val="16"/>
          <w:highlight w:val="green"/>
        </w:rPr>
        <w:t>’</w:t>
      </w:r>
      <w:r w:rsidRPr="00B703AA">
        <w:rPr>
          <w:rFonts w:asciiTheme="minorHAnsi" w:hAnsiTheme="minorHAnsi" w:cstheme="minorHAnsi"/>
          <w:sz w:val="16"/>
        </w:rPr>
        <w:t xml:space="preserve">, which refers to a way of digesting the nuclear revolution that is </w:t>
      </w:r>
      <w:r w:rsidRPr="00B703AA">
        <w:rPr>
          <w:rStyle w:val="StyleUnderline"/>
          <w:rFonts w:asciiTheme="minorHAnsi" w:hAnsiTheme="minorHAnsi" w:cstheme="minorHAnsi"/>
          <w:highlight w:val="green"/>
        </w:rPr>
        <w:t>bound together by the</w:t>
      </w:r>
      <w:r w:rsidRPr="00B703AA">
        <w:rPr>
          <w:rStyle w:val="StyleUnderline"/>
          <w:rFonts w:asciiTheme="minorHAnsi" w:hAnsiTheme="minorHAnsi" w:cstheme="minorHAnsi"/>
        </w:rPr>
        <w:t xml:space="preserve"> central </w:t>
      </w:r>
      <w:r w:rsidRPr="00B703AA">
        <w:rPr>
          <w:rStyle w:val="StyleUnderline"/>
          <w:rFonts w:asciiTheme="minorHAnsi" w:hAnsiTheme="minorHAnsi" w:cstheme="minorHAnsi"/>
          <w:highlight w:val="green"/>
        </w:rPr>
        <w:t>conviction that liberal modernity could survive collective suicide</w:t>
      </w:r>
      <w:r w:rsidRPr="00B703AA">
        <w:rPr>
          <w:rFonts w:asciiTheme="minorHAnsi" w:hAnsiTheme="minorHAnsi" w:cstheme="minorHAnsi"/>
          <w:sz w:val="16"/>
        </w:rPr>
        <w:t xml:space="preserve"> only by radically rethinking and transforming its foundations. Our main focus is on four </w:t>
      </w:r>
      <w:r w:rsidRPr="00B703AA">
        <w:rPr>
          <w:rStyle w:val="Emphasis"/>
          <w:rFonts w:asciiTheme="minorHAnsi" w:hAnsiTheme="minorHAnsi" w:cstheme="minorHAnsi"/>
          <w:b w:val="0"/>
          <w:bCs/>
          <w:sz w:val="16"/>
          <w:u w:val="none"/>
        </w:rPr>
        <w:t>nuclear realists</w:t>
      </w:r>
      <w:r w:rsidRPr="00B703AA">
        <w:rPr>
          <w:rFonts w:asciiTheme="minorHAnsi" w:hAnsiTheme="minorHAnsi" w:cstheme="minorHAnsi"/>
          <w:sz w:val="16"/>
        </w:rPr>
        <w:t xml:space="preserve"> – Günther Anders (1902–1992), John H. Herz (1908–2005), Lewis Mumford (1895–1990) and Bertrand Russell (1872–1970) – who were not</w:t>
      </w:r>
      <w:r w:rsidRPr="00B703AA">
        <w:rPr>
          <w:rStyle w:val="Emphasis"/>
          <w:rFonts w:asciiTheme="minorHAnsi" w:hAnsiTheme="minorHAnsi" w:cstheme="minorHAnsi"/>
        </w:rPr>
        <w:t xml:space="preserve"> </w:t>
      </w:r>
      <w:r w:rsidRPr="00B703AA">
        <w:rPr>
          <w:rFonts w:asciiTheme="minorHAnsi" w:hAnsiTheme="minorHAnsi" w:cstheme="minorHAnsi"/>
          <w:sz w:val="16"/>
        </w:rPr>
        <w:t>just quicker to recognize the implications of the thermonuclear revolution than most of their contemporaries; their prewar interest in the matrix of political organization, freedom and technology led them to broader, more incisive and ultimately more interesting lines of questioning than most nuclear political thought of their time – and indeed ours.</w:t>
      </w:r>
    </w:p>
    <w:p w14:paraId="3FA83E0C" w14:textId="77777777" w:rsidR="006D5A07" w:rsidRPr="00B703AA" w:rsidRDefault="006D5A07" w:rsidP="006D5A07">
      <w:pPr>
        <w:shd w:val="clear" w:color="auto" w:fill="FFFFFF"/>
        <w:spacing w:after="0" w:line="240" w:lineRule="auto"/>
        <w:rPr>
          <w:rFonts w:asciiTheme="minorHAnsi" w:hAnsiTheme="minorHAnsi" w:cstheme="minorHAnsi"/>
          <w:sz w:val="16"/>
        </w:rPr>
      </w:pPr>
      <w:r w:rsidRPr="00B703AA">
        <w:rPr>
          <w:rFonts w:asciiTheme="minorHAnsi" w:hAnsiTheme="minorHAnsi" w:cstheme="minorHAnsi"/>
          <w:sz w:val="16"/>
        </w:rPr>
        <w:t xml:space="preserve">That does not mean that their ideas can be transferred straightforwardly to our context; rather, the historical approach taken here is based on the belief that the study of political thought is itself a form of critical theorizing, since it aims to bring to our attention beliefs, ideas and arguments that are original and useful (see e.g. Palonen, 2002). Two caveats are in order. </w:t>
      </w:r>
      <w:r w:rsidRPr="00B703AA">
        <w:rPr>
          <w:rStyle w:val="StyleUnderline"/>
          <w:rFonts w:asciiTheme="minorHAnsi" w:hAnsiTheme="minorHAnsi" w:cstheme="minorHAnsi"/>
        </w:rPr>
        <w:t>First, nuclear realism did not constitute a research programme or a school with card-carrying members. It is an analytical construction on our part that serves to bring a neglected body of ideas into focus</w:t>
      </w:r>
      <w:r w:rsidRPr="00B703AA">
        <w:rPr>
          <w:rFonts w:asciiTheme="minorHAnsi" w:hAnsiTheme="minorHAnsi" w:cstheme="minorHAnsi"/>
          <w:sz w:val="16"/>
        </w:rPr>
        <w:t>. Accordingly, in this article we are mainly focused on drawing out the common ground between nuclear realists. Second, in making this point, it should also be clear that we do not provide a comprehensive analysis of critical thinking about nuclear weapons during the thermonuclear revolution. Still, the value of the approach presented here is considerable. We offer two contributions and a challenge to critical security studies.</w:t>
      </w:r>
    </w:p>
    <w:p w14:paraId="346128D4" w14:textId="77777777" w:rsidR="006D5A07" w:rsidRPr="00B703AA" w:rsidRDefault="006D5A07" w:rsidP="006D5A07">
      <w:pPr>
        <w:shd w:val="clear" w:color="auto" w:fill="FFFFFF"/>
        <w:spacing w:after="0" w:line="240" w:lineRule="auto"/>
        <w:rPr>
          <w:rFonts w:asciiTheme="minorHAnsi" w:hAnsiTheme="minorHAnsi" w:cstheme="minorHAnsi"/>
          <w:sz w:val="16"/>
        </w:rPr>
      </w:pPr>
      <w:r w:rsidRPr="00B703AA">
        <w:rPr>
          <w:rFonts w:asciiTheme="minorHAnsi" w:hAnsiTheme="minorHAnsi" w:cstheme="minorHAnsi"/>
          <w:sz w:val="16"/>
        </w:rPr>
        <w:t xml:space="preserve">First, revisiting nuclear realism questions received disciplinary narratives and prompts contemporary critical security studies to re-examine its political and theoretical commitments. Zooming in on nuclear realism makes it evident that critical security studies has missed the diversity of intellectual responses to the nuclear revolution. While oppositional voices are rarely included in conventional narratives of the golden age of strategic studies (1955–1965) (e.g. Baldwin, 1995), </w:t>
      </w:r>
      <w:r w:rsidRPr="00B703AA">
        <w:rPr>
          <w:rStyle w:val="StyleUnderline"/>
          <w:rFonts w:asciiTheme="minorHAnsi" w:hAnsiTheme="minorHAnsi" w:cstheme="minorHAnsi"/>
        </w:rPr>
        <w:t>recent work</w:t>
      </w:r>
      <w:r w:rsidRPr="00B703AA">
        <w:rPr>
          <w:rFonts w:asciiTheme="minorHAnsi" w:hAnsiTheme="minorHAnsi" w:cstheme="minorHAnsi"/>
          <w:sz w:val="16"/>
        </w:rPr>
        <w:t xml:space="preserve"> by critical scholars also </w:t>
      </w:r>
      <w:r w:rsidRPr="00B703AA">
        <w:rPr>
          <w:rStyle w:val="StyleUnderline"/>
          <w:rFonts w:asciiTheme="minorHAnsi" w:hAnsiTheme="minorHAnsi" w:cstheme="minorHAnsi"/>
        </w:rPr>
        <w:t>has its limitations</w:t>
      </w:r>
      <w:r w:rsidRPr="00B703AA">
        <w:rPr>
          <w:rFonts w:asciiTheme="minorHAnsi" w:hAnsiTheme="minorHAnsi" w:cstheme="minorHAnsi"/>
          <w:sz w:val="16"/>
        </w:rPr>
        <w:t xml:space="preserve">. A recent history of security studies and a new introduction to critical security studies both see critical work as a product of peace studies, a field that emerged in the mid-1960s (Buzan and Hansen, 2009; Peoples and Vaughan-Williams, 2010). Powerful scholarly dynamics are at work in such renditions of intellectual history (Gusterson, 2012). </w:t>
      </w:r>
      <w:r w:rsidRPr="00B703AA">
        <w:rPr>
          <w:rStyle w:val="StyleUnderline"/>
          <w:rFonts w:asciiTheme="minorHAnsi" w:hAnsiTheme="minorHAnsi" w:cstheme="minorHAnsi"/>
        </w:rPr>
        <w:t>Revisiting the early nuclear age can destabilize existing narratives by contextualizing the ‘originality’ of strategic studies, on the one hand, and enlarging our understanding of the ancestry of critical security studies, on the other.</w:t>
      </w:r>
    </w:p>
    <w:p w14:paraId="0E681806" w14:textId="77777777" w:rsidR="006D5A07" w:rsidRPr="00B703AA" w:rsidRDefault="006D5A07" w:rsidP="006D5A07">
      <w:pPr>
        <w:shd w:val="clear" w:color="auto" w:fill="FFFFFF"/>
        <w:spacing w:after="0" w:line="240" w:lineRule="auto"/>
        <w:rPr>
          <w:rFonts w:asciiTheme="minorHAnsi" w:hAnsiTheme="minorHAnsi" w:cstheme="minorHAnsi"/>
          <w:sz w:val="16"/>
        </w:rPr>
      </w:pPr>
      <w:r w:rsidRPr="00B703AA">
        <w:rPr>
          <w:rFonts w:asciiTheme="minorHAnsi" w:hAnsiTheme="minorHAnsi" w:cstheme="minorHAnsi"/>
          <w:sz w:val="16"/>
        </w:rPr>
        <w:t xml:space="preserve">Second, taking a broader purview of the genealogy of contemporary critical security studies directs attention to how nuclear realists examined the entire matrix of technology, war and modernity. </w:t>
      </w:r>
      <w:r w:rsidRPr="00B703AA">
        <w:rPr>
          <w:rStyle w:val="StyleUnderline"/>
          <w:rFonts w:asciiTheme="minorHAnsi" w:hAnsiTheme="minorHAnsi" w:cstheme="minorHAnsi"/>
        </w:rPr>
        <w:t>This is highly relevant for ongoing engagements by critical security studies with weapons technology, politics and security</w:t>
      </w:r>
      <w:r w:rsidRPr="00B703AA">
        <w:rPr>
          <w:rFonts w:asciiTheme="minorHAnsi" w:hAnsiTheme="minorHAnsi" w:cstheme="minorHAnsi"/>
          <w:sz w:val="16"/>
        </w:rPr>
        <w:t xml:space="preserve"> (e.g. Bourke, 2012). In particular, the insight that the deeply depoliticizing implications of nuclear weapons required the cultivation of imagination – understood as the ability to think (of) the future not merely as a condition to be managed but also, and more importantly, as a subject of political contestation and decision – remains valuable at a time when portrayals of apocalyptic nuclear risks associated with terrorism are contributing to the increasing securitization of everyday life and our common future (Aradau and van Munster, 2011). Moreover, the concern of nuclear realists with a particular form of science and rationality, their critique of the paradigm of national security, and their attempt to harness critique for the double purpose of providing individual security and freedom and developing a sense of globality and common humanity clearly anticipated arguments in contemporary critical security studies (Booth, 2007; Burke, 2009).</w:t>
      </w:r>
    </w:p>
    <w:p w14:paraId="4A6E4AD6" w14:textId="77777777" w:rsidR="006D5A07" w:rsidRPr="00B703AA" w:rsidRDefault="006D5A07" w:rsidP="006D5A07">
      <w:pPr>
        <w:shd w:val="clear" w:color="auto" w:fill="FFFFFF"/>
        <w:spacing w:after="0" w:line="240" w:lineRule="auto"/>
        <w:rPr>
          <w:rFonts w:asciiTheme="minorHAnsi" w:hAnsiTheme="minorHAnsi" w:cstheme="minorHAnsi"/>
          <w:sz w:val="16"/>
          <w:szCs w:val="16"/>
        </w:rPr>
      </w:pPr>
      <w:r w:rsidRPr="00B703AA">
        <w:rPr>
          <w:rFonts w:asciiTheme="minorHAnsi" w:hAnsiTheme="minorHAnsi" w:cstheme="minorHAnsi"/>
          <w:sz w:val="16"/>
          <w:szCs w:val="16"/>
        </w:rPr>
        <w:t>Finally, reviving nuclear realism is also an invitation to break down some of the theoretical walls that continue to exist between critical security studies and political realism. As suggested by the labels ‘postmodern realism’, ‘utopian realism’ and ‘emancipatory realism’ that prominent critical security studies scholars have applied to their work,3 critical security studies has strong links to – indeed overlaps with – forms of political realism. At the same time, however, the diversity and insights of realism are rarely brought fully into view, partly because it has also become fashionable to define critical security studies in opposition to realism (Browning and McDonald, 2013; Klein, 1994; Peoples and Vaughan-Williams, 2010). Drawing on contemporary political theory and revisionist work in international relations theory, we argue that nuclear realism offers an opportunity for critical security studies to move beyond the stereotype and explore realist thinking more thoroughly.</w:t>
      </w:r>
    </w:p>
    <w:p w14:paraId="0439D77A" w14:textId="77777777" w:rsidR="006D5A07" w:rsidRPr="00B703AA" w:rsidRDefault="006D5A07" w:rsidP="006D5A07">
      <w:pPr>
        <w:shd w:val="clear" w:color="auto" w:fill="FFFFFF"/>
        <w:spacing w:after="0" w:line="240" w:lineRule="auto"/>
        <w:rPr>
          <w:rFonts w:asciiTheme="minorHAnsi" w:eastAsia="Times New Roman" w:hAnsiTheme="minorHAnsi" w:cstheme="minorHAnsi"/>
          <w:color w:val="222222"/>
          <w:sz w:val="16"/>
          <w:szCs w:val="16"/>
        </w:rPr>
      </w:pPr>
      <w:r w:rsidRPr="00B703AA">
        <w:rPr>
          <w:rFonts w:asciiTheme="minorHAnsi" w:hAnsiTheme="minorHAnsi" w:cstheme="minorHAnsi"/>
          <w:sz w:val="16"/>
        </w:rPr>
        <w:t xml:space="preserve">We proceed in three steps. </w:t>
      </w:r>
      <w:r w:rsidRPr="00B703AA">
        <w:rPr>
          <w:rStyle w:val="StyleUnderline"/>
          <w:rFonts w:asciiTheme="minorHAnsi" w:hAnsiTheme="minorHAnsi" w:cstheme="minorHAnsi"/>
        </w:rPr>
        <w:t>The first section sketches the contours of nuclear realism and the attempt to come to grips with the legacy of the Enlightenment in the climate of postwar desolation</w:t>
      </w:r>
      <w:r w:rsidRPr="00B703AA">
        <w:rPr>
          <w:rFonts w:asciiTheme="minorHAnsi" w:hAnsiTheme="minorHAnsi" w:cstheme="minorHAnsi"/>
          <w:sz w:val="16"/>
        </w:rPr>
        <w:t xml:space="preserve">. While many </w:t>
      </w:r>
      <w:r w:rsidRPr="00B703AA">
        <w:rPr>
          <w:rStyle w:val="Emphasis"/>
          <w:rFonts w:asciiTheme="minorHAnsi" w:hAnsiTheme="minorHAnsi" w:cstheme="minorHAnsi"/>
          <w:highlight w:val="green"/>
        </w:rPr>
        <w:t>strategists saw nuclear war as a problem to be managed through the application of rationalist principles</w:t>
      </w:r>
      <w:r w:rsidRPr="00B703AA">
        <w:rPr>
          <w:rFonts w:asciiTheme="minorHAnsi" w:hAnsiTheme="minorHAnsi" w:cstheme="minorHAnsi"/>
          <w:sz w:val="16"/>
        </w:rPr>
        <w:t xml:space="preserve">, nuclear realists grew sharply critical of such an approach. The following section sketches how their alternative assessment of military force in the thermonuclear age led to </w:t>
      </w:r>
      <w:r w:rsidRPr="00B703AA">
        <w:rPr>
          <w:rStyle w:val="StyleUnderline"/>
          <w:rFonts w:asciiTheme="minorHAnsi" w:hAnsiTheme="minorHAnsi" w:cstheme="minorHAnsi"/>
        </w:rPr>
        <w:t xml:space="preserve">radically different conclusions about the role and place of </w:t>
      </w:r>
      <w:r w:rsidRPr="00B703AA">
        <w:rPr>
          <w:rStyle w:val="StyleUnderline"/>
          <w:rFonts w:asciiTheme="minorHAnsi" w:hAnsiTheme="minorHAnsi" w:cstheme="minorHAnsi"/>
          <w:highlight w:val="green"/>
        </w:rPr>
        <w:t>war</w:t>
      </w:r>
      <w:r w:rsidRPr="00B703AA">
        <w:rPr>
          <w:rStyle w:val="StyleUnderline"/>
          <w:rFonts w:asciiTheme="minorHAnsi" w:hAnsiTheme="minorHAnsi" w:cstheme="minorHAnsi"/>
        </w:rPr>
        <w:t xml:space="preserve">, the </w:t>
      </w:r>
      <w:r w:rsidRPr="00B703AA">
        <w:rPr>
          <w:rStyle w:val="StyleUnderline"/>
          <w:rFonts w:asciiTheme="minorHAnsi" w:hAnsiTheme="minorHAnsi" w:cstheme="minorHAnsi"/>
          <w:highlight w:val="green"/>
        </w:rPr>
        <w:t>balance of power</w:t>
      </w:r>
      <w:r w:rsidRPr="00B703AA">
        <w:rPr>
          <w:rStyle w:val="StyleUnderline"/>
          <w:rFonts w:asciiTheme="minorHAnsi" w:hAnsiTheme="minorHAnsi" w:cstheme="minorHAnsi"/>
        </w:rPr>
        <w:t xml:space="preserve"> and </w:t>
      </w:r>
      <w:r w:rsidRPr="00B703AA">
        <w:rPr>
          <w:rStyle w:val="StyleUnderline"/>
          <w:rFonts w:asciiTheme="minorHAnsi" w:hAnsiTheme="minorHAnsi" w:cstheme="minorHAnsi"/>
          <w:highlight w:val="green"/>
        </w:rPr>
        <w:t>diplomacy in i</w:t>
      </w:r>
      <w:r w:rsidRPr="00B703AA">
        <w:rPr>
          <w:rStyle w:val="StyleUnderline"/>
          <w:rFonts w:asciiTheme="minorHAnsi" w:hAnsiTheme="minorHAnsi" w:cstheme="minorHAnsi"/>
        </w:rPr>
        <w:t xml:space="preserve">nternational </w:t>
      </w:r>
      <w:r w:rsidRPr="00B703AA">
        <w:rPr>
          <w:rStyle w:val="StyleUnderline"/>
          <w:rFonts w:asciiTheme="minorHAnsi" w:hAnsiTheme="minorHAnsi" w:cstheme="minorHAnsi"/>
          <w:highlight w:val="green"/>
        </w:rPr>
        <w:t>r</w:t>
      </w:r>
      <w:r w:rsidRPr="00B703AA">
        <w:rPr>
          <w:rStyle w:val="StyleUnderline"/>
          <w:rFonts w:asciiTheme="minorHAnsi" w:hAnsiTheme="minorHAnsi" w:cstheme="minorHAnsi"/>
        </w:rPr>
        <w:t>elations.</w:t>
      </w:r>
      <w:r w:rsidRPr="00B703AA">
        <w:rPr>
          <w:rFonts w:asciiTheme="minorHAnsi" w:hAnsiTheme="minorHAnsi" w:cstheme="minorHAnsi"/>
          <w:sz w:val="16"/>
        </w:rPr>
        <w:t xml:space="preserve"> We then examine the powerful nuclear realist critique of </w:t>
      </w:r>
      <w:r w:rsidRPr="00B703AA">
        <w:rPr>
          <w:rStyle w:val="StyleUnderline"/>
          <w:rFonts w:asciiTheme="minorHAnsi" w:hAnsiTheme="minorHAnsi" w:cstheme="minorHAnsi"/>
          <w:highlight w:val="green"/>
        </w:rPr>
        <w:t>the dominant strategic paradigm of</w:t>
      </w:r>
      <w:r w:rsidRPr="00B703AA">
        <w:rPr>
          <w:rStyle w:val="StyleUnderline"/>
          <w:rFonts w:asciiTheme="minorHAnsi" w:hAnsiTheme="minorHAnsi" w:cstheme="minorHAnsi"/>
        </w:rPr>
        <w:t xml:space="preserve"> their time, </w:t>
      </w:r>
      <w:r w:rsidRPr="00B703AA">
        <w:rPr>
          <w:rStyle w:val="StyleUnderline"/>
          <w:rFonts w:asciiTheme="minorHAnsi" w:hAnsiTheme="minorHAnsi" w:cstheme="minorHAnsi"/>
          <w:highlight w:val="green"/>
        </w:rPr>
        <w:t>deterrence, and</w:t>
      </w:r>
      <w:r w:rsidRPr="00B703AA">
        <w:rPr>
          <w:rStyle w:val="StyleUnderline"/>
          <w:rFonts w:asciiTheme="minorHAnsi" w:hAnsiTheme="minorHAnsi" w:cstheme="minorHAnsi"/>
        </w:rPr>
        <w:t xml:space="preserve"> its </w:t>
      </w:r>
      <w:r w:rsidRPr="00B703AA">
        <w:rPr>
          <w:rStyle w:val="StyleUnderline"/>
          <w:rFonts w:asciiTheme="minorHAnsi" w:hAnsiTheme="minorHAnsi" w:cstheme="minorHAnsi"/>
          <w:highlight w:val="green"/>
        </w:rPr>
        <w:t>underlying knowledge economy</w:t>
      </w:r>
      <w:r w:rsidRPr="00B703AA">
        <w:rPr>
          <w:rFonts w:asciiTheme="minorHAnsi" w:hAnsiTheme="minorHAnsi" w:cstheme="minorHAnsi"/>
          <w:sz w:val="16"/>
        </w:rPr>
        <w:t>. Ultimately, nuclear realists claimed nuclear weapons technology required a political imagination that would transcend national frameworks. The final section briefly sketches these globalist visions and concludes that, despite some manifest limitations, nuclear realism provides a contribution to our historical understanding of the thermonuclear revolution, as well as vital inspiration for current attempts to critique and transform nuclear weapons politics.</w:t>
      </w:r>
    </w:p>
    <w:p w14:paraId="3A0C0DBB" w14:textId="77777777" w:rsidR="006D5A07" w:rsidRPr="00B703AA" w:rsidRDefault="006D5A07" w:rsidP="006D5A07">
      <w:pPr>
        <w:rPr>
          <w:rFonts w:asciiTheme="minorHAnsi" w:hAnsiTheme="minorHAnsi" w:cstheme="minorHAnsi"/>
        </w:rPr>
      </w:pPr>
    </w:p>
    <w:p w14:paraId="7B77916D" w14:textId="77777777" w:rsidR="006D5A07" w:rsidRPr="00524109" w:rsidRDefault="006D5A07" w:rsidP="006D5A07"/>
    <w:p w14:paraId="566BFBFE" w14:textId="77777777" w:rsidR="006D5A07" w:rsidRPr="006D5A07" w:rsidRDefault="006D5A07" w:rsidP="006D5A07"/>
    <w:sectPr w:rsidR="006D5A07" w:rsidRPr="006D5A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CDCA4" w14:textId="77777777" w:rsidR="00A11C50" w:rsidRDefault="00A11C50" w:rsidP="00066D2C">
      <w:r>
        <w:separator/>
      </w:r>
    </w:p>
  </w:endnote>
  <w:endnote w:type="continuationSeparator" w:id="0">
    <w:p w14:paraId="2341BD83" w14:textId="77777777" w:rsidR="00A11C50" w:rsidRDefault="00A11C5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735F" w14:textId="77777777" w:rsidR="00A11C50" w:rsidRDefault="00A11C50" w:rsidP="00066D2C">
      <w:r>
        <w:separator/>
      </w:r>
    </w:p>
  </w:footnote>
  <w:footnote w:type="continuationSeparator" w:id="0">
    <w:p w14:paraId="33655C59" w14:textId="77777777" w:rsidR="00A11C50" w:rsidRDefault="00A11C5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503469935">
    <w:abstractNumId w:val="15"/>
  </w:num>
  <w:num w:numId="46" w16cid:durableId="2041666947">
    <w:abstractNumId w:val="17"/>
  </w:num>
  <w:num w:numId="47" w16cid:durableId="806896948">
    <w:abstractNumId w:val="16"/>
  </w:num>
  <w:num w:numId="48" w16cid:durableId="807825768">
    <w:abstractNumId w:val="21"/>
  </w:num>
  <w:num w:numId="49" w16cid:durableId="1872066867">
    <w:abstractNumId w:val="14"/>
  </w:num>
  <w:num w:numId="50" w16cid:durableId="1828470160">
    <w:abstractNumId w:val="0"/>
  </w:num>
  <w:num w:numId="51" w16cid:durableId="325473328">
    <w:abstractNumId w:val="20"/>
  </w:num>
  <w:num w:numId="52" w16cid:durableId="16512050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2E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0D4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880"/>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EF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A07"/>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10F"/>
    <w:rsid w:val="008973A2"/>
    <w:rsid w:val="008A0E76"/>
    <w:rsid w:val="008A19B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C5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097"/>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559FF"/>
  <w15:chartTrackingRefBased/>
  <w15:docId w15:val="{4248A602-A0A9-4748-80D7-B96CEA8FB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2EFE"/>
    <w:rPr>
      <w:rFonts w:ascii="Calibri" w:hAnsi="Calibri" w:cs="Calibri"/>
    </w:rPr>
  </w:style>
  <w:style w:type="paragraph" w:styleId="Heading1">
    <w:name w:val="heading 1"/>
    <w:aliases w:val="Pocket"/>
    <w:basedOn w:val="Normal"/>
    <w:next w:val="Normal"/>
    <w:link w:val="Heading1Char"/>
    <w:qFormat/>
    <w:rsid w:val="00672E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2E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672E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672E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72EF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72E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2EF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72EF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72EFE"/>
    <w:rPr>
      <w:color w:val="auto"/>
      <w:u w:val="none"/>
    </w:rPr>
  </w:style>
  <w:style w:type="character" w:customStyle="1" w:styleId="Heading1Char">
    <w:name w:val="Heading 1 Char"/>
    <w:aliases w:val="Pocket Char"/>
    <w:basedOn w:val="DefaultParagraphFont"/>
    <w:link w:val="Heading1"/>
    <w:rsid w:val="00672E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2EFE"/>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672E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72EFE"/>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Underline + 12 pt,tagld + 12 pt,Style Style Bold + 11 pt,Not."/>
    <w:basedOn w:val="DefaultParagraphFont"/>
    <w:uiPriority w:val="6"/>
    <w:qFormat/>
    <w:rsid w:val="00672EFE"/>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9,Bo,8."/>
    <w:basedOn w:val="DefaultParagraphFont"/>
    <w:uiPriority w:val="7"/>
    <w:qFormat/>
    <w:rsid w:val="00672EFE"/>
    <w:rPr>
      <w:b w:val="0"/>
      <w:sz w:val="22"/>
      <w:u w:val="single"/>
    </w:rPr>
  </w:style>
  <w:style w:type="character" w:styleId="Strong">
    <w:name w:val="Strong"/>
    <w:basedOn w:val="DefaultParagraphFont"/>
    <w:uiPriority w:val="22"/>
    <w:qFormat/>
    <w:rsid w:val="00672EFE"/>
    <w:rPr>
      <w:b/>
      <w:bCs/>
    </w:rPr>
  </w:style>
  <w:style w:type="character" w:styleId="BookTitle">
    <w:name w:val="Book Title"/>
    <w:basedOn w:val="DefaultParagraphFont"/>
    <w:uiPriority w:val="33"/>
    <w:qFormat/>
    <w:rsid w:val="00672EFE"/>
    <w:rPr>
      <w:b/>
      <w:bCs/>
      <w:i/>
      <w:iCs/>
      <w:spacing w:val="5"/>
    </w:rPr>
  </w:style>
  <w:style w:type="character" w:customStyle="1" w:styleId="Heading5Char">
    <w:name w:val="Heading 5 Char"/>
    <w:basedOn w:val="DefaultParagraphFont"/>
    <w:link w:val="Heading5"/>
    <w:uiPriority w:val="9"/>
    <w:rsid w:val="00672E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2EFE"/>
  </w:style>
  <w:style w:type="paragraph" w:styleId="Header">
    <w:name w:val="header"/>
    <w:basedOn w:val="Normal"/>
    <w:link w:val="HeaderChar"/>
    <w:uiPriority w:val="99"/>
    <w:rsid w:val="00672EFE"/>
    <w:pPr>
      <w:tabs>
        <w:tab w:val="center" w:pos="4680"/>
        <w:tab w:val="right" w:pos="9360"/>
      </w:tabs>
    </w:pPr>
  </w:style>
  <w:style w:type="character" w:customStyle="1" w:styleId="HeaderChar">
    <w:name w:val="Header Char"/>
    <w:basedOn w:val="DefaultParagraphFont"/>
    <w:link w:val="Header"/>
    <w:uiPriority w:val="99"/>
    <w:rsid w:val="00672EFE"/>
    <w:rPr>
      <w:rFonts w:ascii="Calibri" w:hAnsi="Calibri" w:cs="Calibri"/>
    </w:rPr>
  </w:style>
  <w:style w:type="paragraph" w:styleId="Footer">
    <w:name w:val="footer"/>
    <w:basedOn w:val="Normal"/>
    <w:link w:val="FooterChar"/>
    <w:uiPriority w:val="99"/>
    <w:rsid w:val="00672EFE"/>
    <w:pPr>
      <w:tabs>
        <w:tab w:val="center" w:pos="4680"/>
        <w:tab w:val="right" w:pos="9360"/>
      </w:tabs>
    </w:pPr>
  </w:style>
  <w:style w:type="character" w:customStyle="1" w:styleId="FooterChar">
    <w:name w:val="Footer Char"/>
    <w:basedOn w:val="DefaultParagraphFont"/>
    <w:link w:val="Footer"/>
    <w:uiPriority w:val="99"/>
    <w:rsid w:val="00672EFE"/>
    <w:rPr>
      <w:rFonts w:ascii="Calibri" w:hAnsi="Calibri" w:cs="Calibri"/>
    </w:rPr>
  </w:style>
  <w:style w:type="paragraph" w:styleId="BodyText">
    <w:name w:val="Body Text"/>
    <w:basedOn w:val="Normal"/>
    <w:link w:val="BodyTextChar"/>
    <w:uiPriority w:val="99"/>
    <w:unhideWhenUsed/>
    <w:rsid w:val="00672EFE"/>
    <w:pPr>
      <w:spacing w:after="120"/>
    </w:pPr>
  </w:style>
  <w:style w:type="character" w:customStyle="1" w:styleId="BodyTextChar">
    <w:name w:val="Body Text Char"/>
    <w:basedOn w:val="DefaultParagraphFont"/>
    <w:link w:val="BodyText"/>
    <w:uiPriority w:val="99"/>
    <w:rsid w:val="00672EFE"/>
    <w:rPr>
      <w:rFonts w:ascii="Calibri" w:hAnsi="Calibri" w:cs="Calibri"/>
    </w:rPr>
  </w:style>
  <w:style w:type="paragraph" w:styleId="NoSpacing">
    <w:name w:val="No Spacing"/>
    <w:link w:val="NoSpacingChar"/>
    <w:uiPriority w:val="99"/>
    <w:unhideWhenUsed/>
    <w:qFormat/>
    <w:rsid w:val="00672EF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72EFE"/>
    <w:rPr>
      <w:rFonts w:ascii="Calibri" w:hAnsi="Calibri" w:cs="Calibri"/>
    </w:rPr>
  </w:style>
  <w:style w:type="character" w:styleId="Hyperlink">
    <w:name w:val="Hyperlink"/>
    <w:aliases w:val="Card Format Char,ClearFormatting Char,Clear Char,DDI Tag Char,Tag Title Char,No Spacing51 Char,Very Small Text Char,Note Level 2 Char,Small Text Char,Tag and Cite Char,nonunderlined Char,No Spacing111112 Char,Note Level 21 Char,Important,Read"/>
    <w:basedOn w:val="DefaultParagraphFont"/>
    <w:link w:val="Heading411"/>
    <w:uiPriority w:val="99"/>
    <w:unhideWhenUsed/>
    <w:rsid w:val="00672EFE"/>
    <w:rPr>
      <w:color w:val="0563C1" w:themeColor="hyperlink"/>
      <w:u w:val="single"/>
    </w:rPr>
  </w:style>
  <w:style w:type="character" w:styleId="UnresolvedMention">
    <w:name w:val="Unresolved Mention"/>
    <w:basedOn w:val="DefaultParagraphFont"/>
    <w:uiPriority w:val="99"/>
    <w:unhideWhenUsed/>
    <w:rsid w:val="00672EFE"/>
    <w:rPr>
      <w:color w:val="605E5C"/>
      <w:shd w:val="clear" w:color="auto" w:fill="E1DFDD"/>
    </w:rPr>
  </w:style>
  <w:style w:type="paragraph" w:customStyle="1" w:styleId="Undertag">
    <w:name w:val="Undertag"/>
    <w:link w:val="UndertagChar"/>
    <w:autoRedefine/>
    <w:uiPriority w:val="5"/>
    <w:qFormat/>
    <w:rsid w:val="00672E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72E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72EFE"/>
    <w:rPr>
      <w:color w:val="1F3864" w:themeColor="accent1" w:themeShade="80"/>
    </w:rPr>
  </w:style>
  <w:style w:type="character" w:customStyle="1" w:styleId="AnalyticChar">
    <w:name w:val="Analytic Char"/>
    <w:basedOn w:val="DefaultParagraphFont"/>
    <w:link w:val="Analytic"/>
    <w:uiPriority w:val="5"/>
    <w:rsid w:val="00672EFE"/>
    <w:rPr>
      <w:rFonts w:ascii="Calibri" w:eastAsiaTheme="majorEastAsia" w:hAnsi="Calibri" w:cstheme="majorBidi"/>
      <w:b/>
      <w:iCs/>
      <w:color w:val="1F3864" w:themeColor="accent1" w:themeShade="80"/>
      <w:sz w:val="26"/>
    </w:rPr>
  </w:style>
  <w:style w:type="numbering" w:customStyle="1" w:styleId="1ai1">
    <w:name w:val="1ai1"/>
    <w:rsid w:val="00672EFE"/>
    <w:pPr>
      <w:numPr>
        <w:numId w:val="47"/>
      </w:numPr>
    </w:pPr>
  </w:style>
  <w:style w:type="numbering" w:customStyle="1" w:styleId="1ai">
    <w:name w:val="1ai"/>
    <w:rsid w:val="00672EFE"/>
    <w:pPr>
      <w:numPr>
        <w:numId w:val="48"/>
      </w:numPr>
    </w:pPr>
  </w:style>
  <w:style w:type="paragraph" w:customStyle="1" w:styleId="Emphasis1">
    <w:name w:val="Emphasis1"/>
    <w:basedOn w:val="Normal"/>
    <w:link w:val="Emphasis"/>
    <w:autoRedefine/>
    <w:uiPriority w:val="8"/>
    <w:qFormat/>
    <w:rsid w:val="00672EF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72EF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672E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keupress.edu/brut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search.ncl.ac.uk/media/sites/researchwebsites/classicalrealism/vanMunster&amp;Sylvest_NuclearRealism_ISA20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15327</Words>
  <Characters>87370</Characters>
  <Application>Microsoft Office Word</Application>
  <DocSecurity>0</DocSecurity>
  <Lines>728</Lines>
  <Paragraphs>204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2026-03-07T20:19:00Z</dcterms:created>
  <dcterms:modified xsi:type="dcterms:W3CDTF">2026-03-07T20:47:00Z</dcterms:modified>
</cp:coreProperties>
</file>