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A8C7A" w14:textId="77777777" w:rsidR="00824503" w:rsidRDefault="00824503" w:rsidP="00824503">
      <w:pPr>
        <w:pStyle w:val="Heading3"/>
      </w:pPr>
      <w:r>
        <w:t>1AC---Digital Internationalism</w:t>
      </w:r>
    </w:p>
    <w:p w14:paraId="672AC51C" w14:textId="77777777" w:rsidR="00B719E8" w:rsidRDefault="00B719E8" w:rsidP="00B719E8">
      <w:pPr>
        <w:pStyle w:val="Heading4"/>
      </w:pPr>
      <w:r>
        <w:t xml:space="preserve">Digitalized global supply chains make international networks of labor activism mandatory. Making the associational and institutional power of unions in the global north work for the social power of global south is at the crux of creating internationally networked worker power. That formalizes institutional channels for global south worker grievances and bolsters worker protest at production sites. </w:t>
      </w:r>
    </w:p>
    <w:p w14:paraId="6ED8C445" w14:textId="77777777" w:rsidR="00B719E8" w:rsidRDefault="00B719E8" w:rsidP="00B719E8">
      <w:r w:rsidRPr="006053E9">
        <w:rPr>
          <w:rStyle w:val="Style13ptBold"/>
        </w:rPr>
        <w:t>Helmerich et al. 21</w:t>
      </w:r>
      <w:r>
        <w:t xml:space="preserve"> (</w:t>
      </w:r>
      <w:r w:rsidRPr="006053E9">
        <w:t xml:space="preserve">N., Raj-Reichert, G. and Zajak, S. (2021) 'Exercising associational and networked power through the use of digital technology by workers in global value chains,' Competition &amp; Change, 25(2). https://doi.org/10.1177/1024529420903289. Nicole Helmerich holds a Ph.D. and is a Lecturer at Hamburg School of Business Administration. Gale Raj is Professor of Politics at Bard College Berlin. </w:t>
      </w:r>
      <w:proofErr w:type="gramStart"/>
      <w:r w:rsidRPr="006053E9">
        <w:t>Ph.D</w:t>
      </w:r>
      <w:proofErr w:type="gramEnd"/>
      <w:r w:rsidRPr="006053E9">
        <w:t xml:space="preserve"> .in development studies from the University of Manchester Global Development Institute. Sabrina Zajak is Professor at the Faculty of Social Sciences at Ruhr University in Bochum</w:t>
      </w:r>
      <w:r>
        <w:t>. [UTD])</w:t>
      </w:r>
    </w:p>
    <w:p w14:paraId="0CEE8A00" w14:textId="77777777" w:rsidR="00B719E8" w:rsidRDefault="00B719E8" w:rsidP="00B719E8">
      <w:r>
        <w:t>*NOLAs: Networks of labour activism*</w:t>
      </w:r>
    </w:p>
    <w:p w14:paraId="3630CA16" w14:textId="77777777" w:rsidR="00B719E8" w:rsidRPr="006053E9" w:rsidRDefault="00B719E8" w:rsidP="00B719E8">
      <w:r>
        <w:t>*GVC: Global Value Chains*</w:t>
      </w:r>
    </w:p>
    <w:p w14:paraId="08C58EA7" w14:textId="77777777" w:rsidR="00B719E8" w:rsidRPr="00CC39F4" w:rsidRDefault="00B719E8" w:rsidP="00B719E8">
      <w:pPr>
        <w:rPr>
          <w:sz w:val="12"/>
          <w:szCs w:val="18"/>
        </w:rPr>
      </w:pPr>
      <w:r w:rsidRPr="00CC39F4">
        <w:rPr>
          <w:sz w:val="12"/>
          <w:szCs w:val="18"/>
        </w:rPr>
        <w:t>Introduction</w:t>
      </w:r>
    </w:p>
    <w:p w14:paraId="1DFE5C49" w14:textId="77777777" w:rsidR="00B719E8" w:rsidRPr="00CC39F4" w:rsidRDefault="00B719E8" w:rsidP="00B719E8">
      <w:pPr>
        <w:rPr>
          <w:sz w:val="16"/>
        </w:rPr>
      </w:pPr>
      <w:r w:rsidRPr="00CC39F4">
        <w:rPr>
          <w:sz w:val="16"/>
        </w:rPr>
        <w:t xml:space="preserve">When we think about </w:t>
      </w:r>
      <w:r w:rsidRPr="007A5141">
        <w:rPr>
          <w:b/>
          <w:bCs/>
          <w:highlight w:val="green"/>
          <w:u w:val="single"/>
        </w:rPr>
        <w:t>digitalization</w:t>
      </w:r>
      <w:r w:rsidRPr="004249F9">
        <w:rPr>
          <w:b/>
          <w:bCs/>
          <w:sz w:val="16"/>
        </w:rPr>
        <w:t xml:space="preserve"> </w:t>
      </w:r>
      <w:r w:rsidRPr="007A5141">
        <w:rPr>
          <w:b/>
          <w:bCs/>
          <w:highlight w:val="green"/>
          <w:u w:val="single"/>
        </w:rPr>
        <w:t>in</w:t>
      </w:r>
      <w:r w:rsidRPr="004249F9">
        <w:rPr>
          <w:b/>
          <w:bCs/>
          <w:sz w:val="16"/>
        </w:rPr>
        <w:t xml:space="preserve"> </w:t>
      </w:r>
      <w:r w:rsidRPr="007A5141">
        <w:rPr>
          <w:b/>
          <w:bCs/>
          <w:highlight w:val="green"/>
          <w:u w:val="single"/>
        </w:rPr>
        <w:t>global value chains</w:t>
      </w:r>
      <w:r w:rsidRPr="00CC39F4">
        <w:rPr>
          <w:sz w:val="16"/>
        </w:rPr>
        <w:t xml:space="preserve"> (GVCs), discussion and debates tend to focus on how digital technologies transform production processes, firm relationships and work (Foster et al., 2018; UNCTAD, 2017). Advances in digital technology are revolutionizing production systems across sectors and support from government policies and funding for Industry 4.0 in countries such as Germany and China promise to fundamentally change how factories in manufacturing industries function in the future (Butollo and Lu¨thje, 2017; Pfeiffer, 2017; Siddivo`, 2017). </w:t>
      </w:r>
      <w:r w:rsidRPr="009C6A19">
        <w:rPr>
          <w:u w:val="single"/>
        </w:rPr>
        <w:t>Digitalized</w:t>
      </w:r>
      <w:r w:rsidRPr="00CC39F4">
        <w:rPr>
          <w:sz w:val="16"/>
        </w:rPr>
        <w:t xml:space="preserve">, real-time, </w:t>
      </w:r>
      <w:r w:rsidRPr="009C6A19">
        <w:rPr>
          <w:u w:val="single"/>
        </w:rPr>
        <w:t>supply chain management</w:t>
      </w:r>
      <w:r w:rsidRPr="00CC39F4">
        <w:rPr>
          <w:sz w:val="16"/>
        </w:rPr>
        <w:t xml:space="preserve">, 3 D printing and virtual design have </w:t>
      </w:r>
      <w:r w:rsidRPr="009C6A19">
        <w:rPr>
          <w:u w:val="single"/>
        </w:rPr>
        <w:t>changed</w:t>
      </w:r>
      <w:r w:rsidRPr="00CC39F4">
        <w:rPr>
          <w:sz w:val="16"/>
        </w:rPr>
        <w:t xml:space="preserve"> the </w:t>
      </w:r>
      <w:r w:rsidRPr="009C6A19">
        <w:rPr>
          <w:u w:val="single"/>
        </w:rPr>
        <w:t>power dynamics and efficiency between</w:t>
      </w:r>
      <w:r w:rsidRPr="00CC39F4">
        <w:rPr>
          <w:sz w:val="16"/>
        </w:rPr>
        <w:t xml:space="preserve"> </w:t>
      </w:r>
      <w:r w:rsidRPr="009C6A19">
        <w:rPr>
          <w:u w:val="single"/>
        </w:rPr>
        <w:t>buyer</w:t>
      </w:r>
      <w:r w:rsidRPr="00CC39F4">
        <w:rPr>
          <w:sz w:val="16"/>
        </w:rPr>
        <w:t xml:space="preserve"> </w:t>
      </w:r>
      <w:r w:rsidRPr="009C6A19">
        <w:rPr>
          <w:u w:val="single"/>
        </w:rPr>
        <w:t>and</w:t>
      </w:r>
      <w:r w:rsidRPr="00CC39F4">
        <w:rPr>
          <w:sz w:val="16"/>
        </w:rPr>
        <w:t xml:space="preserve"> supplier firm relationships (Rehnberg and Ponte, 2018). Digitalization is also changing the nature of work in GVC factories, for example, with the use of augmented reality and the extended robotization of workers on the factory floor, or in GVC services with crowdworkers on online service platforms (see Berg, 2016; Freddi, 2018). In </w:t>
      </w:r>
      <w:proofErr w:type="gramStart"/>
      <w:r w:rsidRPr="00CC39F4">
        <w:rPr>
          <w:sz w:val="16"/>
        </w:rPr>
        <w:t>all of</w:t>
      </w:r>
      <w:proofErr w:type="gramEnd"/>
      <w:r w:rsidRPr="00CC39F4">
        <w:rPr>
          <w:sz w:val="16"/>
        </w:rPr>
        <w:t xml:space="preserve"> this attention paid to the ‘</w:t>
      </w:r>
      <w:r w:rsidRPr="009C6A19">
        <w:rPr>
          <w:u w:val="single"/>
        </w:rPr>
        <w:t>revolutionising’</w:t>
      </w:r>
      <w:r w:rsidRPr="00CC39F4">
        <w:rPr>
          <w:sz w:val="16"/>
        </w:rPr>
        <w:t xml:space="preserve"> </w:t>
      </w:r>
      <w:r w:rsidRPr="009C6A19">
        <w:rPr>
          <w:u w:val="single"/>
        </w:rPr>
        <w:t>role of digitalization on GVCs</w:t>
      </w:r>
      <w:r w:rsidRPr="00CC39F4">
        <w:rPr>
          <w:sz w:val="16"/>
        </w:rPr>
        <w:t>, there has been less attention on how digital technologies affect workers and their collective powers in GVCs.</w:t>
      </w:r>
    </w:p>
    <w:p w14:paraId="4227182A" w14:textId="77777777" w:rsidR="00B719E8" w:rsidRPr="00CC39F4" w:rsidRDefault="00B719E8" w:rsidP="00B719E8">
      <w:pPr>
        <w:rPr>
          <w:sz w:val="16"/>
        </w:rPr>
      </w:pPr>
      <w:r w:rsidRPr="00CC39F4">
        <w:rPr>
          <w:sz w:val="16"/>
        </w:rPr>
        <w:t xml:space="preserve">To fill this research gap, in this paper, we examine how </w:t>
      </w:r>
      <w:r w:rsidRPr="007A5141">
        <w:rPr>
          <w:b/>
          <w:bCs/>
          <w:highlight w:val="green"/>
          <w:u w:val="single"/>
        </w:rPr>
        <w:t>workers</w:t>
      </w:r>
      <w:r w:rsidRPr="00CC39F4">
        <w:rPr>
          <w:sz w:val="16"/>
        </w:rPr>
        <w:t xml:space="preserve"> </w:t>
      </w:r>
      <w:r w:rsidRPr="007A5141">
        <w:rPr>
          <w:b/>
          <w:bCs/>
          <w:highlight w:val="green"/>
          <w:u w:val="single"/>
        </w:rPr>
        <w:t>collectively</w:t>
      </w:r>
      <w:r w:rsidRPr="00CC39F4">
        <w:rPr>
          <w:sz w:val="16"/>
        </w:rPr>
        <w:t xml:space="preserve"> </w:t>
      </w:r>
      <w:r w:rsidRPr="007A5141">
        <w:rPr>
          <w:highlight w:val="green"/>
          <w:u w:val="single"/>
        </w:rPr>
        <w:t>and</w:t>
      </w:r>
      <w:r w:rsidRPr="009C6A19">
        <w:rPr>
          <w:u w:val="single"/>
        </w:rPr>
        <w:t xml:space="preserve"> </w:t>
      </w:r>
      <w:r w:rsidRPr="007A5141">
        <w:rPr>
          <w:highlight w:val="green"/>
          <w:u w:val="single"/>
        </w:rPr>
        <w:t xml:space="preserve">in </w:t>
      </w:r>
      <w:r w:rsidRPr="007A5141">
        <w:rPr>
          <w:b/>
          <w:bCs/>
          <w:highlight w:val="green"/>
          <w:u w:val="single"/>
        </w:rPr>
        <w:t>alliance</w:t>
      </w:r>
      <w:r w:rsidRPr="009C6A19">
        <w:rPr>
          <w:u w:val="single"/>
        </w:rPr>
        <w:t xml:space="preserve"> with other actors</w:t>
      </w:r>
      <w:r w:rsidRPr="00CC39F4">
        <w:rPr>
          <w:sz w:val="16"/>
        </w:rPr>
        <w:t xml:space="preserve"> </w:t>
      </w:r>
      <w:r w:rsidRPr="0025375A">
        <w:rPr>
          <w:highlight w:val="green"/>
          <w:u w:val="single"/>
        </w:rPr>
        <w:t>use</w:t>
      </w:r>
      <w:r w:rsidRPr="00CC39F4">
        <w:rPr>
          <w:sz w:val="16"/>
        </w:rPr>
        <w:t xml:space="preserve"> different forms of digital technologies (what we refer to as ‘</w:t>
      </w:r>
      <w:r w:rsidRPr="0025375A">
        <w:rPr>
          <w:highlight w:val="green"/>
          <w:u w:val="single"/>
        </w:rPr>
        <w:t>digital tools’</w:t>
      </w:r>
      <w:r w:rsidRPr="00CC39F4">
        <w:rPr>
          <w:sz w:val="16"/>
        </w:rPr>
        <w:t xml:space="preserve">) </w:t>
      </w:r>
      <w:r w:rsidRPr="0025375A">
        <w:rPr>
          <w:highlight w:val="green"/>
          <w:u w:val="single"/>
        </w:rPr>
        <w:t>to</w:t>
      </w:r>
      <w:r w:rsidRPr="009C6A19">
        <w:rPr>
          <w:u w:val="single"/>
        </w:rPr>
        <w:t xml:space="preserve"> </w:t>
      </w:r>
      <w:r w:rsidRPr="0025375A">
        <w:rPr>
          <w:b/>
          <w:bCs/>
          <w:highlight w:val="green"/>
          <w:u w:val="single"/>
        </w:rPr>
        <w:t>improve</w:t>
      </w:r>
      <w:r w:rsidRPr="009C6A19">
        <w:rPr>
          <w:u w:val="single"/>
        </w:rPr>
        <w:t xml:space="preserve"> their </w:t>
      </w:r>
      <w:r w:rsidRPr="004249F9">
        <w:rPr>
          <w:b/>
          <w:bCs/>
          <w:u w:val="single"/>
        </w:rPr>
        <w:t>working</w:t>
      </w:r>
      <w:r w:rsidRPr="009C6A19">
        <w:rPr>
          <w:u w:val="single"/>
        </w:rPr>
        <w:t xml:space="preserve"> </w:t>
      </w:r>
      <w:r w:rsidRPr="0025375A">
        <w:rPr>
          <w:b/>
          <w:bCs/>
          <w:highlight w:val="green"/>
          <w:u w:val="single"/>
        </w:rPr>
        <w:t>conditions</w:t>
      </w:r>
      <w:r w:rsidRPr="009C6A19">
        <w:rPr>
          <w:u w:val="single"/>
        </w:rPr>
        <w:t xml:space="preserve"> in GVCs</w:t>
      </w:r>
      <w:r w:rsidRPr="00CC39F4">
        <w:rPr>
          <w:sz w:val="16"/>
        </w:rPr>
        <w:t xml:space="preserve">. Fundamentally, this issue </w:t>
      </w:r>
      <w:r w:rsidRPr="0025375A">
        <w:rPr>
          <w:b/>
          <w:bCs/>
          <w:u w:val="single"/>
        </w:rPr>
        <w:t>requires</w:t>
      </w:r>
      <w:r w:rsidRPr="00CC39F4">
        <w:rPr>
          <w:sz w:val="16"/>
        </w:rPr>
        <w:t xml:space="preserve"> </w:t>
      </w:r>
      <w:r w:rsidRPr="009C49B7">
        <w:rPr>
          <w:u w:val="single"/>
        </w:rPr>
        <w:t xml:space="preserve">dealing with </w:t>
      </w:r>
      <w:r w:rsidRPr="004249F9">
        <w:rPr>
          <w:u w:val="single"/>
        </w:rPr>
        <w:t>power</w:t>
      </w:r>
      <w:r w:rsidRPr="004249F9">
        <w:rPr>
          <w:b/>
          <w:bCs/>
          <w:u w:val="single"/>
        </w:rPr>
        <w:t xml:space="preserve"> </w:t>
      </w:r>
      <w:r w:rsidRPr="004249F9">
        <w:rPr>
          <w:u w:val="single"/>
        </w:rPr>
        <w:t>relationships</w:t>
      </w:r>
      <w:r w:rsidRPr="009C49B7">
        <w:rPr>
          <w:u w:val="single"/>
        </w:rPr>
        <w:t xml:space="preserve"> in the GVC</w:t>
      </w:r>
      <w:r w:rsidRPr="00CC39F4">
        <w:rPr>
          <w:sz w:val="16"/>
        </w:rPr>
        <w:t xml:space="preserve">, namely </w:t>
      </w:r>
      <w:r w:rsidRPr="004249F9">
        <w:rPr>
          <w:b/>
          <w:bCs/>
          <w:u w:val="single"/>
        </w:rPr>
        <w:t>workers</w:t>
      </w:r>
      <w:r w:rsidRPr="009C49B7">
        <w:rPr>
          <w:u w:val="single"/>
        </w:rPr>
        <w:t xml:space="preserve"> </w:t>
      </w:r>
      <w:r w:rsidRPr="004249F9">
        <w:rPr>
          <w:b/>
          <w:bCs/>
          <w:u w:val="single"/>
        </w:rPr>
        <w:t>vis-a`-vis firms</w:t>
      </w:r>
      <w:r w:rsidRPr="009C49B7">
        <w:rPr>
          <w:u w:val="single"/>
        </w:rPr>
        <w:t xml:space="preserve"> or the</w:t>
      </w:r>
      <w:r w:rsidRPr="00CC39F4">
        <w:rPr>
          <w:sz w:val="16"/>
        </w:rPr>
        <w:t xml:space="preserve"> </w:t>
      </w:r>
      <w:r w:rsidRPr="009C49B7">
        <w:rPr>
          <w:u w:val="single"/>
        </w:rPr>
        <w:t>state</w:t>
      </w:r>
      <w:r w:rsidRPr="00CC39F4">
        <w:rPr>
          <w:sz w:val="16"/>
        </w:rPr>
        <w:t xml:space="preserve">. Combining the GVC framework and power concepts from labour sociology, we focus our analysis on two power sources held by workers collectively in GVCs: </w:t>
      </w:r>
      <w:r w:rsidRPr="0025375A">
        <w:rPr>
          <w:b/>
          <w:bCs/>
          <w:highlight w:val="green"/>
          <w:u w:val="single"/>
        </w:rPr>
        <w:t>networked</w:t>
      </w:r>
      <w:r w:rsidRPr="009C49B7">
        <w:rPr>
          <w:u w:val="single"/>
        </w:rPr>
        <w:t xml:space="preserve"> power and </w:t>
      </w:r>
      <w:r w:rsidRPr="0025375A">
        <w:rPr>
          <w:b/>
          <w:bCs/>
          <w:highlight w:val="green"/>
          <w:u w:val="single"/>
        </w:rPr>
        <w:t>associational</w:t>
      </w:r>
      <w:r w:rsidRPr="009C49B7">
        <w:rPr>
          <w:u w:val="single"/>
        </w:rPr>
        <w:t xml:space="preserve"> </w:t>
      </w:r>
      <w:r w:rsidRPr="0025375A">
        <w:rPr>
          <w:b/>
          <w:bCs/>
          <w:highlight w:val="green"/>
          <w:u w:val="single"/>
        </w:rPr>
        <w:t>power</w:t>
      </w:r>
      <w:r w:rsidRPr="009C49B7">
        <w:rPr>
          <w:u w:val="single"/>
        </w:rPr>
        <w:t>.</w:t>
      </w:r>
      <w:r w:rsidRPr="00CC39F4">
        <w:rPr>
          <w:sz w:val="16"/>
        </w:rPr>
        <w:t xml:space="preserve"> Networked power refers to </w:t>
      </w:r>
      <w:r w:rsidRPr="0025375A">
        <w:rPr>
          <w:b/>
          <w:bCs/>
          <w:highlight w:val="green"/>
          <w:u w:val="single"/>
        </w:rPr>
        <w:t>alliance</w:t>
      </w:r>
      <w:r w:rsidRPr="0025375A">
        <w:rPr>
          <w:highlight w:val="green"/>
          <w:u w:val="single"/>
        </w:rPr>
        <w:t>-</w:t>
      </w:r>
      <w:r w:rsidRPr="0025375A">
        <w:rPr>
          <w:b/>
          <w:bCs/>
          <w:highlight w:val="green"/>
          <w:u w:val="single"/>
        </w:rPr>
        <w:t>building</w:t>
      </w:r>
      <w:r w:rsidRPr="0025375A">
        <w:rPr>
          <w:highlight w:val="green"/>
          <w:u w:val="single"/>
        </w:rPr>
        <w:t xml:space="preserve"> </w:t>
      </w:r>
      <w:r w:rsidRPr="0025375A">
        <w:rPr>
          <w:b/>
          <w:bCs/>
          <w:highlight w:val="green"/>
          <w:u w:val="single"/>
        </w:rPr>
        <w:t>between</w:t>
      </w:r>
      <w:r w:rsidRPr="0025375A">
        <w:rPr>
          <w:highlight w:val="green"/>
          <w:u w:val="single"/>
        </w:rPr>
        <w:t xml:space="preserve"> </w:t>
      </w:r>
      <w:r w:rsidRPr="0025375A">
        <w:rPr>
          <w:b/>
          <w:bCs/>
          <w:highlight w:val="green"/>
          <w:u w:val="single"/>
        </w:rPr>
        <w:t>workers</w:t>
      </w:r>
      <w:r w:rsidRPr="00CC39F4">
        <w:rPr>
          <w:sz w:val="16"/>
        </w:rPr>
        <w:t xml:space="preserve">, </w:t>
      </w:r>
      <w:r w:rsidRPr="009C49B7">
        <w:rPr>
          <w:u w:val="single"/>
        </w:rPr>
        <w:t>unions</w:t>
      </w:r>
      <w:r w:rsidRPr="00CC39F4">
        <w:rPr>
          <w:sz w:val="16"/>
        </w:rPr>
        <w:t xml:space="preserve"> </w:t>
      </w:r>
      <w:r w:rsidRPr="009C49B7">
        <w:rPr>
          <w:u w:val="single"/>
        </w:rPr>
        <w:t>or nongovernmental organizations</w:t>
      </w:r>
      <w:r w:rsidRPr="00CC39F4">
        <w:rPr>
          <w:sz w:val="16"/>
        </w:rPr>
        <w:t xml:space="preserve"> (NGOs) </w:t>
      </w:r>
      <w:r w:rsidRPr="009C49B7">
        <w:rPr>
          <w:u w:val="single"/>
        </w:rPr>
        <w:t xml:space="preserve">within and </w:t>
      </w:r>
      <w:r w:rsidRPr="0025375A">
        <w:rPr>
          <w:highlight w:val="green"/>
          <w:u w:val="single"/>
        </w:rPr>
        <w:t>across</w:t>
      </w:r>
      <w:r w:rsidRPr="009C49B7">
        <w:rPr>
          <w:u w:val="single"/>
        </w:rPr>
        <w:t xml:space="preserve"> </w:t>
      </w:r>
      <w:r w:rsidRPr="0025375A">
        <w:rPr>
          <w:highlight w:val="green"/>
          <w:u w:val="single"/>
        </w:rPr>
        <w:t>countries</w:t>
      </w:r>
      <w:r w:rsidRPr="00CC39F4">
        <w:rPr>
          <w:sz w:val="16"/>
        </w:rPr>
        <w:t xml:space="preserve">. These </w:t>
      </w:r>
      <w:r w:rsidRPr="009C49B7">
        <w:rPr>
          <w:u w:val="single"/>
        </w:rPr>
        <w:t>alliances</w:t>
      </w:r>
      <w:r w:rsidRPr="00CC39F4">
        <w:rPr>
          <w:sz w:val="16"/>
        </w:rPr>
        <w:t xml:space="preserve"> </w:t>
      </w:r>
      <w:r w:rsidRPr="009C49B7">
        <w:rPr>
          <w:u w:val="single"/>
        </w:rPr>
        <w:t xml:space="preserve">can </w:t>
      </w:r>
      <w:r w:rsidRPr="0025375A">
        <w:rPr>
          <w:b/>
          <w:bCs/>
          <w:highlight w:val="green"/>
          <w:u w:val="single"/>
        </w:rPr>
        <w:t>create</w:t>
      </w:r>
      <w:r w:rsidRPr="009C49B7">
        <w:rPr>
          <w:u w:val="single"/>
        </w:rPr>
        <w:t xml:space="preserve"> ‘</w:t>
      </w:r>
      <w:r w:rsidRPr="0025375A">
        <w:rPr>
          <w:b/>
          <w:bCs/>
          <w:highlight w:val="green"/>
          <w:u w:val="single"/>
        </w:rPr>
        <w:t>networks of labour</w:t>
      </w:r>
      <w:r w:rsidRPr="004249F9">
        <w:rPr>
          <w:b/>
          <w:bCs/>
          <w:u w:val="single"/>
        </w:rPr>
        <w:t xml:space="preserve"> </w:t>
      </w:r>
      <w:r w:rsidRPr="0025375A">
        <w:rPr>
          <w:b/>
          <w:bCs/>
          <w:highlight w:val="green"/>
          <w:u w:val="single"/>
        </w:rPr>
        <w:t>activism’</w:t>
      </w:r>
      <w:r w:rsidRPr="00CC39F4">
        <w:rPr>
          <w:sz w:val="16"/>
        </w:rPr>
        <w:t xml:space="preserve"> (also referred to as NOLAs) </w:t>
      </w:r>
      <w:r w:rsidRPr="009C49B7">
        <w:rPr>
          <w:u w:val="single"/>
        </w:rPr>
        <w:t>which</w:t>
      </w:r>
      <w:r w:rsidRPr="00CC39F4">
        <w:rPr>
          <w:sz w:val="16"/>
        </w:rPr>
        <w:t xml:space="preserve"> </w:t>
      </w:r>
      <w:r w:rsidRPr="009C49B7">
        <w:rPr>
          <w:u w:val="single"/>
        </w:rPr>
        <w:t xml:space="preserve">are able to </w:t>
      </w:r>
      <w:r w:rsidRPr="0025375A">
        <w:rPr>
          <w:b/>
          <w:bCs/>
          <w:highlight w:val="green"/>
          <w:u w:val="single"/>
        </w:rPr>
        <w:t>support</w:t>
      </w:r>
      <w:r w:rsidRPr="00CC39F4">
        <w:rPr>
          <w:sz w:val="16"/>
        </w:rPr>
        <w:t xml:space="preserve"> </w:t>
      </w:r>
      <w:r w:rsidRPr="0025375A">
        <w:rPr>
          <w:b/>
          <w:bCs/>
          <w:highlight w:val="green"/>
          <w:u w:val="single"/>
        </w:rPr>
        <w:t>workers</w:t>
      </w:r>
      <w:r w:rsidRPr="00CC39F4">
        <w:rPr>
          <w:sz w:val="16"/>
        </w:rPr>
        <w:t xml:space="preserve"> </w:t>
      </w:r>
      <w:r w:rsidRPr="0025375A">
        <w:rPr>
          <w:b/>
          <w:bCs/>
          <w:highlight w:val="green"/>
          <w:u w:val="single"/>
        </w:rPr>
        <w:t>in</w:t>
      </w:r>
      <w:r w:rsidRPr="00CC39F4">
        <w:rPr>
          <w:sz w:val="16"/>
        </w:rPr>
        <w:t xml:space="preserve"> specific </w:t>
      </w:r>
      <w:r w:rsidRPr="009C49B7">
        <w:rPr>
          <w:u w:val="single"/>
        </w:rPr>
        <w:t xml:space="preserve">labour </w:t>
      </w:r>
      <w:r w:rsidRPr="0025375A">
        <w:rPr>
          <w:b/>
          <w:bCs/>
          <w:highlight w:val="green"/>
          <w:u w:val="single"/>
        </w:rPr>
        <w:t>conflicts</w:t>
      </w:r>
      <w:r w:rsidRPr="0025375A">
        <w:rPr>
          <w:highlight w:val="green"/>
          <w:u w:val="single"/>
        </w:rPr>
        <w:t xml:space="preserve"> </w:t>
      </w:r>
      <w:r w:rsidRPr="0025375A">
        <w:rPr>
          <w:b/>
          <w:bCs/>
          <w:highlight w:val="green"/>
          <w:u w:val="single"/>
        </w:rPr>
        <w:t>in GVC</w:t>
      </w:r>
      <w:r w:rsidRPr="004249F9">
        <w:rPr>
          <w:b/>
          <w:bCs/>
          <w:sz w:val="16"/>
        </w:rPr>
        <w:t xml:space="preserve"> </w:t>
      </w:r>
      <w:r w:rsidRPr="004249F9">
        <w:rPr>
          <w:u w:val="single"/>
        </w:rPr>
        <w:t>firms</w:t>
      </w:r>
      <w:r w:rsidRPr="00CC39F4">
        <w:rPr>
          <w:sz w:val="16"/>
        </w:rPr>
        <w:t xml:space="preserve"> (Zajak et al., 2017). </w:t>
      </w:r>
      <w:r w:rsidRPr="009C49B7">
        <w:rPr>
          <w:u w:val="single"/>
        </w:rPr>
        <w:t>Associational power refers to the capacity of</w:t>
      </w:r>
      <w:r w:rsidRPr="00CC39F4">
        <w:rPr>
          <w:sz w:val="16"/>
        </w:rPr>
        <w:t xml:space="preserve"> </w:t>
      </w:r>
      <w:r w:rsidRPr="009C49B7">
        <w:rPr>
          <w:u w:val="single"/>
        </w:rPr>
        <w:t>workers</w:t>
      </w:r>
      <w:r w:rsidRPr="00CC39F4">
        <w:rPr>
          <w:sz w:val="16"/>
        </w:rPr>
        <w:t xml:space="preserve"> </w:t>
      </w:r>
      <w:r w:rsidRPr="009C49B7">
        <w:rPr>
          <w:u w:val="single"/>
        </w:rPr>
        <w:t>to organize collectively</w:t>
      </w:r>
      <w:r w:rsidRPr="00CC39F4">
        <w:rPr>
          <w:sz w:val="16"/>
        </w:rPr>
        <w:t xml:space="preserve">, for example, </w:t>
      </w:r>
      <w:r w:rsidRPr="009C49B7">
        <w:rPr>
          <w:u w:val="single"/>
        </w:rPr>
        <w:t>within a trade union to mobilize union strategies</w:t>
      </w:r>
      <w:r w:rsidRPr="00CC39F4">
        <w:rPr>
          <w:sz w:val="16"/>
        </w:rPr>
        <w:t xml:space="preserve">, </w:t>
      </w:r>
      <w:r w:rsidRPr="009C49B7">
        <w:rPr>
          <w:u w:val="single"/>
        </w:rPr>
        <w:t>such as strikes</w:t>
      </w:r>
      <w:r w:rsidRPr="00CC39F4">
        <w:rPr>
          <w:sz w:val="16"/>
        </w:rPr>
        <w:t xml:space="preserve"> (Hodder et al., 2017; Schmalz and Dorre, 2014).</w:t>
      </w:r>
    </w:p>
    <w:p w14:paraId="70D6CD36" w14:textId="77777777" w:rsidR="00B719E8" w:rsidRPr="00CC39F4" w:rsidRDefault="00B719E8" w:rsidP="00B719E8">
      <w:pPr>
        <w:rPr>
          <w:sz w:val="16"/>
        </w:rPr>
      </w:pPr>
      <w:r w:rsidRPr="009C49B7">
        <w:rPr>
          <w:u w:val="single"/>
        </w:rPr>
        <w:t>Combining</w:t>
      </w:r>
      <w:r w:rsidRPr="00CC39F4">
        <w:rPr>
          <w:sz w:val="16"/>
        </w:rPr>
        <w:t xml:space="preserve"> concepts in </w:t>
      </w:r>
      <w:r w:rsidRPr="009C49B7">
        <w:rPr>
          <w:u w:val="single"/>
        </w:rPr>
        <w:t>GVC</w:t>
      </w:r>
      <w:r w:rsidRPr="00CC39F4">
        <w:rPr>
          <w:sz w:val="16"/>
        </w:rPr>
        <w:t xml:space="preserve"> </w:t>
      </w:r>
      <w:r w:rsidRPr="009C49B7">
        <w:rPr>
          <w:u w:val="single"/>
        </w:rPr>
        <w:t>research</w:t>
      </w:r>
      <w:r w:rsidRPr="00CC39F4">
        <w:rPr>
          <w:sz w:val="16"/>
        </w:rPr>
        <w:t xml:space="preserve"> and </w:t>
      </w:r>
      <w:r w:rsidRPr="009C49B7">
        <w:rPr>
          <w:u w:val="single"/>
        </w:rPr>
        <w:t>labour sociology</w:t>
      </w:r>
      <w:r w:rsidRPr="00CC39F4">
        <w:rPr>
          <w:sz w:val="16"/>
        </w:rPr>
        <w:t xml:space="preserve">, we base our analysis on two case studies showcasing how workers use </w:t>
      </w:r>
      <w:r w:rsidRPr="009C49B7">
        <w:rPr>
          <w:u w:val="single"/>
        </w:rPr>
        <w:t>digital tools</w:t>
      </w:r>
      <w:r w:rsidRPr="00CC39F4">
        <w:rPr>
          <w:sz w:val="16"/>
        </w:rPr>
        <w:t xml:space="preserve"> to </w:t>
      </w:r>
      <w:r w:rsidRPr="009C49B7">
        <w:rPr>
          <w:u w:val="single"/>
        </w:rPr>
        <w:t>improve</w:t>
      </w:r>
      <w:r w:rsidRPr="00CC39F4">
        <w:rPr>
          <w:sz w:val="16"/>
        </w:rPr>
        <w:t xml:space="preserve"> their </w:t>
      </w:r>
      <w:r w:rsidRPr="009C49B7">
        <w:rPr>
          <w:u w:val="single"/>
        </w:rPr>
        <w:t>exercise of networked power and associational power</w:t>
      </w:r>
      <w:r w:rsidRPr="00CC39F4">
        <w:rPr>
          <w:sz w:val="16"/>
        </w:rPr>
        <w:t xml:space="preserve"> </w:t>
      </w:r>
      <w:r w:rsidRPr="009C49B7">
        <w:rPr>
          <w:u w:val="single"/>
        </w:rPr>
        <w:t>vis-a`-vis firms and the state to improve their working conditions</w:t>
      </w:r>
      <w:r w:rsidRPr="00CC39F4">
        <w:rPr>
          <w:sz w:val="16"/>
        </w:rPr>
        <w:t xml:space="preserve">. The first case, based on a </w:t>
      </w:r>
      <w:r w:rsidRPr="009C49B7">
        <w:rPr>
          <w:u w:val="single"/>
        </w:rPr>
        <w:t>production</w:t>
      </w:r>
      <w:r w:rsidRPr="00CC39F4">
        <w:rPr>
          <w:sz w:val="16"/>
        </w:rPr>
        <w:t xml:space="preserve"> location </w:t>
      </w:r>
      <w:r w:rsidRPr="009C49B7">
        <w:rPr>
          <w:u w:val="single"/>
        </w:rPr>
        <w:t xml:space="preserve">in </w:t>
      </w:r>
      <w:r w:rsidRPr="0025375A">
        <w:rPr>
          <w:b/>
          <w:bCs/>
          <w:highlight w:val="green"/>
          <w:u w:val="single"/>
        </w:rPr>
        <w:t>Honduras</w:t>
      </w:r>
      <w:r w:rsidRPr="00CC39F4">
        <w:rPr>
          <w:sz w:val="16"/>
        </w:rPr>
        <w:t xml:space="preserve"> </w:t>
      </w:r>
      <w:r w:rsidRPr="009C49B7">
        <w:rPr>
          <w:u w:val="single"/>
        </w:rPr>
        <w:t xml:space="preserve">of the </w:t>
      </w:r>
      <w:r w:rsidRPr="0025375A">
        <w:rPr>
          <w:b/>
          <w:bCs/>
          <w:highlight w:val="green"/>
          <w:u w:val="single"/>
        </w:rPr>
        <w:t>garments</w:t>
      </w:r>
      <w:r w:rsidRPr="009C49B7">
        <w:rPr>
          <w:u w:val="single"/>
        </w:rPr>
        <w:t xml:space="preserve"> </w:t>
      </w:r>
      <w:r w:rsidRPr="004249F9">
        <w:rPr>
          <w:b/>
          <w:bCs/>
          <w:u w:val="single"/>
        </w:rPr>
        <w:t>GVC</w:t>
      </w:r>
      <w:r w:rsidRPr="00CC39F4">
        <w:rPr>
          <w:sz w:val="16"/>
        </w:rPr>
        <w:t xml:space="preserve">, examines how </w:t>
      </w:r>
      <w:r w:rsidRPr="009C49B7">
        <w:rPr>
          <w:u w:val="single"/>
        </w:rPr>
        <w:t>workers</w:t>
      </w:r>
      <w:r w:rsidRPr="00CC39F4">
        <w:rPr>
          <w:sz w:val="16"/>
        </w:rPr>
        <w:t xml:space="preserve">, </w:t>
      </w:r>
      <w:r w:rsidRPr="009C49B7">
        <w:rPr>
          <w:u w:val="single"/>
        </w:rPr>
        <w:t>in alliance with labour organizations</w:t>
      </w:r>
      <w:r w:rsidRPr="00CC39F4">
        <w:rPr>
          <w:sz w:val="16"/>
        </w:rPr>
        <w:t xml:space="preserve">, </w:t>
      </w:r>
      <w:r w:rsidRPr="004249F9">
        <w:rPr>
          <w:b/>
          <w:bCs/>
          <w:u w:val="single"/>
        </w:rPr>
        <w:t>exercised</w:t>
      </w:r>
      <w:r w:rsidRPr="00CC39F4">
        <w:rPr>
          <w:sz w:val="16"/>
        </w:rPr>
        <w:t xml:space="preserve"> </w:t>
      </w:r>
      <w:r w:rsidRPr="004249F9">
        <w:rPr>
          <w:b/>
          <w:bCs/>
          <w:u w:val="single"/>
        </w:rPr>
        <w:t>networked power</w:t>
      </w:r>
      <w:r w:rsidRPr="009C49B7">
        <w:rPr>
          <w:u w:val="single"/>
        </w:rPr>
        <w:t xml:space="preserve"> vis-a`-vis lead firms</w:t>
      </w:r>
      <w:r w:rsidRPr="00CC39F4">
        <w:rPr>
          <w:sz w:val="16"/>
        </w:rPr>
        <w:t xml:space="preserve"> with the help of a range of older to newer generations of digital tools. The second case, based on a </w:t>
      </w:r>
      <w:r w:rsidRPr="009C49B7">
        <w:rPr>
          <w:u w:val="single"/>
        </w:rPr>
        <w:t>production</w:t>
      </w:r>
      <w:r w:rsidRPr="00CC39F4">
        <w:rPr>
          <w:sz w:val="16"/>
        </w:rPr>
        <w:t xml:space="preserve"> location </w:t>
      </w:r>
      <w:r w:rsidRPr="009C49B7">
        <w:rPr>
          <w:u w:val="single"/>
        </w:rPr>
        <w:t xml:space="preserve">in </w:t>
      </w:r>
      <w:r w:rsidRPr="0025375A">
        <w:rPr>
          <w:b/>
          <w:bCs/>
          <w:highlight w:val="green"/>
          <w:u w:val="single"/>
        </w:rPr>
        <w:t>China</w:t>
      </w:r>
      <w:r w:rsidRPr="00CC39F4">
        <w:rPr>
          <w:sz w:val="16"/>
        </w:rPr>
        <w:t xml:space="preserve"> </w:t>
      </w:r>
      <w:r w:rsidRPr="009C49B7">
        <w:rPr>
          <w:u w:val="single"/>
        </w:rPr>
        <w:t xml:space="preserve">of the </w:t>
      </w:r>
      <w:r w:rsidRPr="0025375A">
        <w:rPr>
          <w:b/>
          <w:bCs/>
          <w:highlight w:val="green"/>
          <w:u w:val="single"/>
        </w:rPr>
        <w:t>footwear</w:t>
      </w:r>
      <w:r w:rsidRPr="009C49B7">
        <w:rPr>
          <w:u w:val="single"/>
        </w:rPr>
        <w:t xml:space="preserve"> </w:t>
      </w:r>
      <w:r w:rsidRPr="004249F9">
        <w:rPr>
          <w:b/>
          <w:bCs/>
          <w:u w:val="single"/>
        </w:rPr>
        <w:t>GVC</w:t>
      </w:r>
      <w:r w:rsidRPr="00CC39F4">
        <w:rPr>
          <w:sz w:val="16"/>
        </w:rPr>
        <w:t xml:space="preserve">, </w:t>
      </w:r>
      <w:r w:rsidRPr="009C49B7">
        <w:rPr>
          <w:u w:val="single"/>
        </w:rPr>
        <w:t>examines</w:t>
      </w:r>
      <w:r w:rsidRPr="00CC39F4">
        <w:rPr>
          <w:sz w:val="16"/>
        </w:rPr>
        <w:t xml:space="preserve"> how workers exercised associational power vis-a`-vis the state </w:t>
      </w:r>
      <w:proofErr w:type="gramStart"/>
      <w:r w:rsidRPr="009C49B7">
        <w:rPr>
          <w:u w:val="single"/>
        </w:rPr>
        <w:t>through the use of</w:t>
      </w:r>
      <w:proofErr w:type="gramEnd"/>
      <w:r w:rsidRPr="009C49B7">
        <w:rPr>
          <w:u w:val="single"/>
        </w:rPr>
        <w:t xml:space="preserve"> internetbased</w:t>
      </w:r>
      <w:r w:rsidRPr="00CC39F4">
        <w:rPr>
          <w:sz w:val="16"/>
        </w:rPr>
        <w:t xml:space="preserve"> </w:t>
      </w:r>
      <w:r w:rsidRPr="009C49B7">
        <w:rPr>
          <w:u w:val="single"/>
        </w:rPr>
        <w:t>tools and instant messaging</w:t>
      </w:r>
      <w:r w:rsidRPr="00CC39F4">
        <w:rPr>
          <w:sz w:val="16"/>
        </w:rPr>
        <w:t xml:space="preserve"> </w:t>
      </w:r>
      <w:r w:rsidRPr="009C49B7">
        <w:rPr>
          <w:u w:val="single"/>
        </w:rPr>
        <w:t>smartphone</w:t>
      </w:r>
      <w:r w:rsidRPr="00CC39F4">
        <w:rPr>
          <w:sz w:val="16"/>
        </w:rPr>
        <w:t xml:space="preserve"> apps such as QQ chat. An important aspect of such actions </w:t>
      </w:r>
      <w:r w:rsidRPr="00CC39F4">
        <w:rPr>
          <w:sz w:val="16"/>
        </w:rPr>
        <w:lastRenderedPageBreak/>
        <w:t xml:space="preserve">is the </w:t>
      </w:r>
      <w:r w:rsidRPr="009C49B7">
        <w:rPr>
          <w:u w:val="single"/>
        </w:rPr>
        <w:t>critical</w:t>
      </w:r>
      <w:r w:rsidRPr="00CC39F4">
        <w:rPr>
          <w:sz w:val="16"/>
        </w:rPr>
        <w:t xml:space="preserve"> </w:t>
      </w:r>
      <w:r w:rsidRPr="009C49B7">
        <w:rPr>
          <w:u w:val="single"/>
        </w:rPr>
        <w:t>connections</w:t>
      </w:r>
      <w:r w:rsidRPr="00CC39F4">
        <w:rPr>
          <w:sz w:val="16"/>
        </w:rPr>
        <w:t xml:space="preserve"> </w:t>
      </w:r>
      <w:r w:rsidRPr="009C49B7">
        <w:rPr>
          <w:u w:val="single"/>
        </w:rPr>
        <w:t>between</w:t>
      </w:r>
      <w:r w:rsidRPr="00CC39F4">
        <w:rPr>
          <w:sz w:val="16"/>
        </w:rPr>
        <w:t xml:space="preserve"> </w:t>
      </w:r>
      <w:r w:rsidRPr="009C49B7">
        <w:rPr>
          <w:u w:val="single"/>
        </w:rPr>
        <w:t>online and offline activity</w:t>
      </w:r>
      <w:r w:rsidRPr="00CC39F4">
        <w:rPr>
          <w:sz w:val="16"/>
        </w:rPr>
        <w:t xml:space="preserve">, which the case studies show. Because digital tools encompass a range of older to newer generations of technological advancements, in our </w:t>
      </w:r>
      <w:proofErr w:type="gramStart"/>
      <w:r w:rsidRPr="00CC39F4">
        <w:rPr>
          <w:sz w:val="16"/>
        </w:rPr>
        <w:t>analyses</w:t>
      </w:r>
      <w:proofErr w:type="gramEnd"/>
      <w:r w:rsidRPr="00CC39F4">
        <w:rPr>
          <w:sz w:val="16"/>
        </w:rPr>
        <w:t xml:space="preserve">, we specifically look at digital tools which range from older technologies, such as simple email exchange, blogs, websites and intranets, Skype and Twitter, to more recent smartphone applications. Through these illustrative case studies, we show that, in parallel </w:t>
      </w:r>
      <w:proofErr w:type="gramStart"/>
      <w:r w:rsidRPr="00CC39F4">
        <w:rPr>
          <w:sz w:val="16"/>
        </w:rPr>
        <w:t>to ‘revolutionising’</w:t>
      </w:r>
      <w:proofErr w:type="gramEnd"/>
      <w:r w:rsidRPr="00CC39F4">
        <w:rPr>
          <w:sz w:val="16"/>
        </w:rPr>
        <w:t xml:space="preserve"> progress in the digitalization of production systems in GVCs, there is a quieter ‘revolution’ emerging, where workers experiment with digital tools to exercise collective worker agency to improve their working conditions. This signals the potential for change in power relationships between workers and firms and the state (particularly those which repress worker rights) </w:t>
      </w:r>
      <w:proofErr w:type="gramStart"/>
      <w:r w:rsidRPr="00CC39F4">
        <w:rPr>
          <w:sz w:val="16"/>
        </w:rPr>
        <w:t>through the use of</w:t>
      </w:r>
      <w:proofErr w:type="gramEnd"/>
      <w:r w:rsidRPr="00CC39F4">
        <w:rPr>
          <w:sz w:val="16"/>
        </w:rPr>
        <w:t xml:space="preserve"> even simple digital tools.</w:t>
      </w:r>
    </w:p>
    <w:p w14:paraId="7B8B752B" w14:textId="77777777" w:rsidR="00B719E8" w:rsidRPr="00CC39F4" w:rsidRDefault="00B719E8" w:rsidP="00B719E8">
      <w:pPr>
        <w:rPr>
          <w:sz w:val="12"/>
          <w:szCs w:val="18"/>
        </w:rPr>
      </w:pPr>
      <w:r w:rsidRPr="00CC39F4">
        <w:rPr>
          <w:sz w:val="12"/>
          <w:szCs w:val="18"/>
        </w:rPr>
        <w:t xml:space="preserve">This paper proceeds with a discussion of the theoretical framework we use to understand associational power and networked power as relational collective powers in GVCs. This is followed by a section on our methodology. The third section presents the first case study on the exercise of networked power </w:t>
      </w:r>
      <w:proofErr w:type="gramStart"/>
      <w:r w:rsidRPr="00CC39F4">
        <w:rPr>
          <w:sz w:val="12"/>
          <w:szCs w:val="18"/>
        </w:rPr>
        <w:t>through the use of</w:t>
      </w:r>
      <w:proofErr w:type="gramEnd"/>
      <w:r w:rsidRPr="00CC39F4">
        <w:rPr>
          <w:sz w:val="12"/>
          <w:szCs w:val="18"/>
        </w:rPr>
        <w:t xml:space="preserve"> digital tools in the garments sector in Honduras. The fourth section presents the second case study on the exercise of associational power and digital tools in a footwear factory in China. In the final and concluding section of the paper, we underscore the need to examine digital tools more closely as mechanisms that can potentially lead to worker empowerment in GVCs.</w:t>
      </w:r>
    </w:p>
    <w:p w14:paraId="301AE9D5" w14:textId="77777777" w:rsidR="00B719E8" w:rsidRPr="00CC39F4" w:rsidRDefault="00B719E8" w:rsidP="00B719E8">
      <w:pPr>
        <w:rPr>
          <w:sz w:val="12"/>
          <w:szCs w:val="18"/>
        </w:rPr>
      </w:pPr>
      <w:r w:rsidRPr="00CC39F4">
        <w:rPr>
          <w:sz w:val="12"/>
          <w:szCs w:val="18"/>
        </w:rPr>
        <w:t>GVCs, workers and power</w:t>
      </w:r>
    </w:p>
    <w:p w14:paraId="138969EC" w14:textId="77777777" w:rsidR="00B719E8" w:rsidRPr="00CC39F4" w:rsidRDefault="00B719E8" w:rsidP="00B719E8">
      <w:pPr>
        <w:rPr>
          <w:sz w:val="16"/>
        </w:rPr>
      </w:pPr>
      <w:r w:rsidRPr="0025375A">
        <w:rPr>
          <w:b/>
          <w:bCs/>
          <w:highlight w:val="green"/>
          <w:u w:val="single"/>
        </w:rPr>
        <w:t>GVCs</w:t>
      </w:r>
      <w:r w:rsidRPr="004249F9">
        <w:rPr>
          <w:sz w:val="16"/>
        </w:rPr>
        <w:t xml:space="preserve"> </w:t>
      </w:r>
      <w:r w:rsidRPr="004249F9">
        <w:rPr>
          <w:u w:val="single"/>
        </w:rPr>
        <w:t>are globally fragmented production</w:t>
      </w:r>
      <w:r w:rsidRPr="004249F9">
        <w:rPr>
          <w:sz w:val="16"/>
        </w:rPr>
        <w:t xml:space="preserve"> </w:t>
      </w:r>
      <w:r w:rsidRPr="004249F9">
        <w:rPr>
          <w:u w:val="single"/>
        </w:rPr>
        <w:t>systems</w:t>
      </w:r>
      <w:r w:rsidRPr="004249F9">
        <w:rPr>
          <w:sz w:val="16"/>
        </w:rPr>
        <w:t xml:space="preserve">, </w:t>
      </w:r>
      <w:r w:rsidRPr="004249F9">
        <w:rPr>
          <w:u w:val="single"/>
        </w:rPr>
        <w:t>created</w:t>
      </w:r>
      <w:r w:rsidRPr="004249F9">
        <w:rPr>
          <w:sz w:val="16"/>
        </w:rPr>
        <w:t xml:space="preserve"> </w:t>
      </w:r>
      <w:r w:rsidRPr="004249F9">
        <w:rPr>
          <w:u w:val="single"/>
        </w:rPr>
        <w:t>through</w:t>
      </w:r>
      <w:r w:rsidRPr="004249F9">
        <w:rPr>
          <w:sz w:val="16"/>
        </w:rPr>
        <w:t xml:space="preserve"> </w:t>
      </w:r>
      <w:r w:rsidRPr="0025375A">
        <w:rPr>
          <w:b/>
          <w:bCs/>
          <w:highlight w:val="green"/>
          <w:u w:val="single"/>
        </w:rPr>
        <w:t>outsourcing</w:t>
      </w:r>
      <w:r w:rsidRPr="004249F9">
        <w:rPr>
          <w:sz w:val="16"/>
        </w:rPr>
        <w:t xml:space="preserve"> and </w:t>
      </w:r>
      <w:r w:rsidRPr="0025375A">
        <w:rPr>
          <w:b/>
          <w:bCs/>
          <w:highlight w:val="green"/>
          <w:u w:val="single"/>
        </w:rPr>
        <w:t>subcontracting</w:t>
      </w:r>
      <w:r w:rsidRPr="004249F9">
        <w:rPr>
          <w:sz w:val="16"/>
        </w:rPr>
        <w:t xml:space="preserve"> </w:t>
      </w:r>
      <w:r w:rsidRPr="0025375A">
        <w:rPr>
          <w:highlight w:val="green"/>
          <w:u w:val="single"/>
        </w:rPr>
        <w:t>by lead firms</w:t>
      </w:r>
      <w:r w:rsidRPr="004249F9">
        <w:rPr>
          <w:sz w:val="16"/>
        </w:rPr>
        <w:t xml:space="preserve"> (or buyers) to suppliers of various functions necessary for bringing a product to the market.</w:t>
      </w:r>
      <w:r w:rsidRPr="00CC39F4">
        <w:rPr>
          <w:sz w:val="16"/>
        </w:rPr>
        <w:t xml:space="preserve"> The different functions or processes in a GVC include design, </w:t>
      </w:r>
      <w:r w:rsidRPr="0033139F">
        <w:rPr>
          <w:szCs w:val="32"/>
          <w:u w:val="single"/>
        </w:rPr>
        <w:t>marketing, production of parts and components, prototyping, assembly, distribution and sale, and repair services</w:t>
      </w:r>
      <w:r w:rsidRPr="00CC39F4">
        <w:rPr>
          <w:sz w:val="16"/>
        </w:rPr>
        <w:t>. Generally, lead or branded firms often maintain responsibility for higher value-added processes, such as design and marketing or sales, and outsource the rest, including worker-intensive and lower value-added functions, to suppliers within their global supply chains (Gereffi et al., 2005).</w:t>
      </w:r>
    </w:p>
    <w:p w14:paraId="19B13889" w14:textId="77777777" w:rsidR="00B719E8" w:rsidRPr="00CC39F4" w:rsidRDefault="00B719E8" w:rsidP="00B719E8">
      <w:pPr>
        <w:rPr>
          <w:sz w:val="16"/>
        </w:rPr>
      </w:pPr>
      <w:r w:rsidRPr="009C49B7">
        <w:rPr>
          <w:u w:val="single"/>
        </w:rPr>
        <w:t>Workers</w:t>
      </w:r>
      <w:r w:rsidRPr="00CC39F4">
        <w:rPr>
          <w:sz w:val="16"/>
        </w:rPr>
        <w:t xml:space="preserve"> are </w:t>
      </w:r>
      <w:r w:rsidRPr="009C49B7">
        <w:rPr>
          <w:u w:val="single"/>
        </w:rPr>
        <w:t>fundamental</w:t>
      </w:r>
      <w:r w:rsidRPr="00CC39F4">
        <w:rPr>
          <w:sz w:val="16"/>
        </w:rPr>
        <w:t xml:space="preserve"> </w:t>
      </w:r>
      <w:r w:rsidRPr="009C49B7">
        <w:rPr>
          <w:u w:val="single"/>
        </w:rPr>
        <w:t>to the functioning of GVCs</w:t>
      </w:r>
      <w:r w:rsidRPr="00CC39F4">
        <w:rPr>
          <w:sz w:val="16"/>
        </w:rPr>
        <w:t>; however, their incorporation into these global production systems involves exploitative and poor working conditions in many industries. In the garments industry, for example, labour-intensive sewing functions in factories, within the lower value-added segments of the GVC, involve work that is often low-paid and where workers often suffer from labour violations and/or poor working conditions. The collapse of the Rana Plaza garment factory in Bangladesh in 2013 and the violations of health and safety conditions within that factory are well-known examples of the poor working conditions garment workers can face (Safi and Rushe, 2018). Similar conditions are faced by workers in GVC factories throughout the world (Nathan et al., 2016).</w:t>
      </w:r>
    </w:p>
    <w:p w14:paraId="3ED2A348" w14:textId="77777777" w:rsidR="00B719E8" w:rsidRPr="00CC39F4" w:rsidRDefault="00B719E8" w:rsidP="00B719E8">
      <w:pPr>
        <w:rPr>
          <w:sz w:val="16"/>
        </w:rPr>
      </w:pPr>
      <w:r w:rsidRPr="009C49B7">
        <w:rPr>
          <w:u w:val="single"/>
        </w:rPr>
        <w:t>Research</w:t>
      </w:r>
      <w:r w:rsidRPr="00CC39F4">
        <w:rPr>
          <w:sz w:val="16"/>
        </w:rPr>
        <w:t xml:space="preserve"> </w:t>
      </w:r>
      <w:r w:rsidRPr="009C49B7">
        <w:rPr>
          <w:u w:val="single"/>
        </w:rPr>
        <w:t>on labour governance</w:t>
      </w:r>
      <w:r w:rsidRPr="00CC39F4">
        <w:rPr>
          <w:sz w:val="16"/>
        </w:rPr>
        <w:t xml:space="preserve"> </w:t>
      </w:r>
      <w:r w:rsidRPr="009C49B7">
        <w:rPr>
          <w:u w:val="single"/>
        </w:rPr>
        <w:t>to improve working conditions</w:t>
      </w:r>
      <w:r w:rsidRPr="00CC39F4">
        <w:rPr>
          <w:sz w:val="16"/>
        </w:rPr>
        <w:t xml:space="preserve"> </w:t>
      </w:r>
      <w:r w:rsidRPr="009C49B7">
        <w:rPr>
          <w:u w:val="single"/>
        </w:rPr>
        <w:t>in GVC factories</w:t>
      </w:r>
      <w:r w:rsidRPr="00CC39F4">
        <w:rPr>
          <w:sz w:val="16"/>
        </w:rPr>
        <w:t xml:space="preserve"> in developing countries has </w:t>
      </w:r>
      <w:r w:rsidRPr="009C49B7">
        <w:rPr>
          <w:u w:val="single"/>
        </w:rPr>
        <w:t>largely focused on</w:t>
      </w:r>
      <w:r w:rsidRPr="00CC39F4">
        <w:rPr>
          <w:sz w:val="16"/>
        </w:rPr>
        <w:t xml:space="preserve"> and shown the </w:t>
      </w:r>
      <w:r w:rsidRPr="009C49B7">
        <w:rPr>
          <w:u w:val="single"/>
        </w:rPr>
        <w:t>limits</w:t>
      </w:r>
      <w:r w:rsidRPr="00CC39F4">
        <w:rPr>
          <w:sz w:val="16"/>
        </w:rPr>
        <w:t xml:space="preserve"> </w:t>
      </w:r>
      <w:r w:rsidRPr="009C49B7">
        <w:rPr>
          <w:u w:val="single"/>
        </w:rPr>
        <w:t>of private governance mechanisms,</w:t>
      </w:r>
      <w:r w:rsidRPr="00CC39F4">
        <w:rPr>
          <w:sz w:val="16"/>
        </w:rPr>
        <w:t xml:space="preserve"> such as private codes of conduct, auditing and monitoring, to bring about positive and sustainable changes to workers (Locke, 2013; Lund-Thomsen, 2008; Mayer and Gereffi, 2010). </w:t>
      </w:r>
      <w:r w:rsidRPr="009C49B7">
        <w:rPr>
          <w:u w:val="single"/>
        </w:rPr>
        <w:t xml:space="preserve">These </w:t>
      </w:r>
      <w:r w:rsidRPr="004249F9">
        <w:rPr>
          <w:b/>
          <w:bCs/>
          <w:u w:val="single"/>
        </w:rPr>
        <w:t>failures</w:t>
      </w:r>
      <w:r w:rsidRPr="009C49B7">
        <w:rPr>
          <w:u w:val="single"/>
        </w:rPr>
        <w:t xml:space="preserve"> largely</w:t>
      </w:r>
      <w:r w:rsidRPr="00CC39F4">
        <w:rPr>
          <w:sz w:val="16"/>
        </w:rPr>
        <w:t xml:space="preserve"> </w:t>
      </w:r>
      <w:r w:rsidRPr="004249F9">
        <w:rPr>
          <w:b/>
          <w:bCs/>
          <w:u w:val="single"/>
        </w:rPr>
        <w:t>reflect</w:t>
      </w:r>
      <w:r w:rsidRPr="00CC39F4">
        <w:rPr>
          <w:sz w:val="16"/>
        </w:rPr>
        <w:t xml:space="preserve"> </w:t>
      </w:r>
      <w:r w:rsidRPr="009C49B7">
        <w:rPr>
          <w:u w:val="single"/>
        </w:rPr>
        <w:t xml:space="preserve">the </w:t>
      </w:r>
      <w:r w:rsidRPr="004249F9">
        <w:rPr>
          <w:b/>
          <w:bCs/>
          <w:u w:val="single"/>
        </w:rPr>
        <w:t>lack of effective</w:t>
      </w:r>
      <w:r w:rsidRPr="00CC39F4">
        <w:rPr>
          <w:sz w:val="16"/>
        </w:rPr>
        <w:t xml:space="preserve"> and </w:t>
      </w:r>
      <w:r w:rsidRPr="009C49B7">
        <w:rPr>
          <w:u w:val="single"/>
        </w:rPr>
        <w:t>enforced</w:t>
      </w:r>
      <w:r w:rsidRPr="00CC39F4">
        <w:rPr>
          <w:sz w:val="16"/>
        </w:rPr>
        <w:t xml:space="preserve"> </w:t>
      </w:r>
      <w:r w:rsidRPr="004249F9">
        <w:rPr>
          <w:b/>
          <w:bCs/>
          <w:u w:val="single"/>
        </w:rPr>
        <w:t xml:space="preserve">national </w:t>
      </w:r>
      <w:r w:rsidRPr="0025375A">
        <w:rPr>
          <w:b/>
          <w:bCs/>
          <w:u w:val="single"/>
        </w:rPr>
        <w:t>laws</w:t>
      </w:r>
      <w:r w:rsidRPr="00CC39F4">
        <w:rPr>
          <w:sz w:val="16"/>
        </w:rPr>
        <w:t xml:space="preserve"> and regulations </w:t>
      </w:r>
      <w:r w:rsidRPr="004249F9">
        <w:rPr>
          <w:b/>
          <w:bCs/>
          <w:u w:val="single"/>
        </w:rPr>
        <w:t>to prevent the exploitation of workers</w:t>
      </w:r>
      <w:r w:rsidRPr="009C49B7">
        <w:rPr>
          <w:u w:val="single"/>
        </w:rPr>
        <w:t xml:space="preserve"> by GVC firms</w:t>
      </w:r>
      <w:r w:rsidRPr="00CC39F4">
        <w:rPr>
          <w:sz w:val="16"/>
        </w:rPr>
        <w:t xml:space="preserve"> (Anner et al., 2013; Bair, 2017; Bartley, 2010).</w:t>
      </w:r>
    </w:p>
    <w:p w14:paraId="31CECDE2" w14:textId="77777777" w:rsidR="00B719E8" w:rsidRPr="00CC39F4" w:rsidRDefault="00B719E8" w:rsidP="00B719E8">
      <w:pPr>
        <w:rPr>
          <w:sz w:val="12"/>
          <w:szCs w:val="18"/>
        </w:rPr>
      </w:pPr>
      <w:r w:rsidRPr="00CC39F4">
        <w:rPr>
          <w:sz w:val="12"/>
          <w:szCs w:val="18"/>
        </w:rPr>
        <w:t xml:space="preserve">Generally, research on labour governance in GVCs, with its greater focus on the role of firms and states, has tended to treat workers as relatively powerless </w:t>
      </w:r>
      <w:proofErr w:type="gramStart"/>
      <w:r w:rsidRPr="00CC39F4">
        <w:rPr>
          <w:sz w:val="12"/>
          <w:szCs w:val="18"/>
        </w:rPr>
        <w:t>vis</w:t>
      </w:r>
      <w:proofErr w:type="gramEnd"/>
      <w:r w:rsidRPr="00CC39F4">
        <w:rPr>
          <w:sz w:val="12"/>
          <w:szCs w:val="18"/>
        </w:rPr>
        <w:t xml:space="preserve">-a`-vis these other actors (Bair and Werner, 2011). For example, in the conceptual argument that economic upgrading by firms could lead to social upgrading of workers (whereby working conditions and worker rights are improved), workers are treated as passive participants and recipients within this process (Barrientos et al., 2011). Challenging this notion, Selwyn (2013) argued for the de-linking of social upgrading from economic processes experienced by firms to argue for a labour-led process that places worker agency and power as the </w:t>
      </w:r>
      <w:proofErr w:type="gramStart"/>
      <w:r w:rsidRPr="00CC39F4">
        <w:rPr>
          <w:sz w:val="12"/>
          <w:szCs w:val="18"/>
        </w:rPr>
        <w:t>key force</w:t>
      </w:r>
      <w:proofErr w:type="gramEnd"/>
      <w:r w:rsidRPr="00CC39F4">
        <w:rPr>
          <w:sz w:val="12"/>
          <w:szCs w:val="18"/>
        </w:rPr>
        <w:t xml:space="preserve"> for bringing about positive changes to working conditions. This is a </w:t>
      </w:r>
      <w:proofErr w:type="gramStart"/>
      <w:r w:rsidRPr="00CC39F4">
        <w:rPr>
          <w:sz w:val="12"/>
          <w:szCs w:val="18"/>
        </w:rPr>
        <w:t>welcomed</w:t>
      </w:r>
      <w:proofErr w:type="gramEnd"/>
      <w:r w:rsidRPr="00CC39F4">
        <w:rPr>
          <w:sz w:val="12"/>
          <w:szCs w:val="18"/>
        </w:rPr>
        <w:t xml:space="preserve"> step in shifting the focus to labour-led processes.</w:t>
      </w:r>
    </w:p>
    <w:p w14:paraId="65BD30F0" w14:textId="77777777" w:rsidR="00B719E8" w:rsidRPr="00CC39F4" w:rsidRDefault="00B719E8" w:rsidP="00B719E8">
      <w:pPr>
        <w:rPr>
          <w:sz w:val="16"/>
        </w:rPr>
      </w:pPr>
      <w:r w:rsidRPr="00CC39F4">
        <w:rPr>
          <w:sz w:val="16"/>
        </w:rPr>
        <w:t xml:space="preserve">Much of the research on worker power in the GVC literature follows a labour sociology perspective of associational power and structural power. </w:t>
      </w:r>
      <w:r w:rsidRPr="009C49B7">
        <w:rPr>
          <w:u w:val="single"/>
        </w:rPr>
        <w:t>Associational</w:t>
      </w:r>
      <w:r w:rsidRPr="00CC39F4">
        <w:rPr>
          <w:sz w:val="16"/>
        </w:rPr>
        <w:t xml:space="preserve"> </w:t>
      </w:r>
      <w:r w:rsidRPr="009C49B7">
        <w:rPr>
          <w:u w:val="single"/>
        </w:rPr>
        <w:t>power</w:t>
      </w:r>
      <w:r w:rsidRPr="00CC39F4">
        <w:rPr>
          <w:sz w:val="16"/>
        </w:rPr>
        <w:t xml:space="preserve"> is the </w:t>
      </w:r>
      <w:r w:rsidRPr="009C49B7">
        <w:rPr>
          <w:u w:val="single"/>
        </w:rPr>
        <w:t>capacity of workers to organize</w:t>
      </w:r>
      <w:r w:rsidRPr="00CC39F4">
        <w:rPr>
          <w:sz w:val="16"/>
        </w:rPr>
        <w:t xml:space="preserve"> </w:t>
      </w:r>
      <w:r w:rsidRPr="009C49B7">
        <w:rPr>
          <w:u w:val="single"/>
        </w:rPr>
        <w:t xml:space="preserve">and act collectively </w:t>
      </w:r>
      <w:r w:rsidRPr="00CC39F4">
        <w:rPr>
          <w:sz w:val="16"/>
        </w:rPr>
        <w:t xml:space="preserve">including </w:t>
      </w:r>
      <w:r w:rsidRPr="009C49B7">
        <w:rPr>
          <w:u w:val="single"/>
        </w:rPr>
        <w:t>in a transnational manner</w:t>
      </w:r>
      <w:r w:rsidRPr="00CC39F4">
        <w:rPr>
          <w:sz w:val="16"/>
        </w:rPr>
        <w:t xml:space="preserve">. </w:t>
      </w:r>
      <w:r w:rsidRPr="009C49B7">
        <w:rPr>
          <w:u w:val="single"/>
        </w:rPr>
        <w:t>Structural</w:t>
      </w:r>
      <w:r w:rsidRPr="00CC39F4">
        <w:rPr>
          <w:sz w:val="16"/>
        </w:rPr>
        <w:t xml:space="preserve"> </w:t>
      </w:r>
      <w:r w:rsidRPr="009C49B7">
        <w:rPr>
          <w:u w:val="single"/>
        </w:rPr>
        <w:t>power</w:t>
      </w:r>
      <w:r w:rsidRPr="00CC39F4">
        <w:rPr>
          <w:sz w:val="16"/>
        </w:rPr>
        <w:t xml:space="preserve"> </w:t>
      </w:r>
      <w:r w:rsidRPr="009C49B7">
        <w:rPr>
          <w:u w:val="single"/>
        </w:rPr>
        <w:t>refers to</w:t>
      </w:r>
      <w:r w:rsidRPr="00CC39F4">
        <w:rPr>
          <w:sz w:val="16"/>
        </w:rPr>
        <w:t xml:space="preserve"> the </w:t>
      </w:r>
      <w:r w:rsidRPr="009C49B7">
        <w:rPr>
          <w:u w:val="single"/>
        </w:rPr>
        <w:t>positioning</w:t>
      </w:r>
      <w:r w:rsidRPr="00CC39F4">
        <w:rPr>
          <w:sz w:val="16"/>
        </w:rPr>
        <w:t xml:space="preserve"> of </w:t>
      </w:r>
      <w:r w:rsidRPr="009C49B7">
        <w:rPr>
          <w:u w:val="single"/>
        </w:rPr>
        <w:t>workers within economic productive systems</w:t>
      </w:r>
      <w:r w:rsidRPr="00CC39F4">
        <w:rPr>
          <w:sz w:val="16"/>
        </w:rPr>
        <w:t xml:space="preserve">. It is divided into marketplace bargaining power, which is accrued through the tightening of the wider labour market or increases in worker skills; and workplace bargaining power, which is accrued within a factory or firm where a localized disruption, such as a strike, can have wider disruptive effects in the economy (Silver, 2003; Wright, 2000) or throughout a GVC. In this vein, Selwyn (2007) has shown how workers in different sectoral GVCs exercised structural or associational bargaining power through trade union membership and negotiations. An example is how the tightly controlled just-in-time global automotive GVC increased the associational power to </w:t>
      </w:r>
      <w:proofErr w:type="gramStart"/>
      <w:r w:rsidRPr="00CC39F4">
        <w:rPr>
          <w:sz w:val="16"/>
        </w:rPr>
        <w:t>strike in</w:t>
      </w:r>
      <w:proofErr w:type="gramEnd"/>
      <w:r w:rsidRPr="00CC39F4">
        <w:rPr>
          <w:sz w:val="16"/>
        </w:rPr>
        <w:t xml:space="preserve"> strategic nodes and times in global production systems during a period when workers faced a weakening of their structural power.</w:t>
      </w:r>
    </w:p>
    <w:p w14:paraId="260B5F39" w14:textId="77777777" w:rsidR="00B719E8" w:rsidRPr="00CC39F4" w:rsidRDefault="00B719E8" w:rsidP="00B719E8">
      <w:pPr>
        <w:rPr>
          <w:sz w:val="12"/>
          <w:szCs w:val="18"/>
        </w:rPr>
      </w:pPr>
      <w:r w:rsidRPr="00CC39F4">
        <w:rPr>
          <w:sz w:val="12"/>
          <w:szCs w:val="18"/>
        </w:rPr>
        <w:t xml:space="preserve">While the exercise of such associational and structural powers is not disputed, much research on worker power in GVCs is based on a narrow perspective of bargaining power tied to trade unions (Anner et al., 2013; Helfen and Fichter, 2013; Selwyn, 2008, 2013). Unfortunately, the overarching focus so far on formal bargaining institutions as the basis of worker power does not account for the limits and challenges of weak and non-independent trade unions in many developing countries with repressive governments in GVCs (Ford and Gillian, 2016; Lu¨thje, 2013; RajReichert, 2017, 2019). While more recent approaches to worker power in GVCs (and its cognate global production networks approach) </w:t>
      </w:r>
      <w:proofErr w:type="gramStart"/>
      <w:r w:rsidRPr="00CC39F4">
        <w:rPr>
          <w:sz w:val="12"/>
          <w:szCs w:val="18"/>
        </w:rPr>
        <w:t>has</w:t>
      </w:r>
      <w:proofErr w:type="gramEnd"/>
      <w:r w:rsidRPr="00CC39F4">
        <w:rPr>
          <w:sz w:val="12"/>
          <w:szCs w:val="18"/>
        </w:rPr>
        <w:t xml:space="preserve"> considered worker agency differently, for example, through resilience, reworking and resistance (see Alford et al., 2017; Carswell and De Neve, 2013; Coe and Jordhus-Lier, 2011), we argue that more is still needed.</w:t>
      </w:r>
    </w:p>
    <w:p w14:paraId="1D50E719" w14:textId="77777777" w:rsidR="00B719E8" w:rsidRPr="00CC39F4" w:rsidRDefault="00B719E8" w:rsidP="00B719E8">
      <w:pPr>
        <w:rPr>
          <w:sz w:val="16"/>
        </w:rPr>
      </w:pPr>
      <w:r w:rsidRPr="00CC39F4">
        <w:rPr>
          <w:sz w:val="16"/>
        </w:rPr>
        <w:t xml:space="preserve">Hence, our point of departure within this literature on GVCs and worker power is to examine </w:t>
      </w:r>
      <w:r w:rsidRPr="009C49B7">
        <w:rPr>
          <w:u w:val="single"/>
        </w:rPr>
        <w:t>collective</w:t>
      </w:r>
      <w:r w:rsidRPr="00CC39F4">
        <w:rPr>
          <w:sz w:val="16"/>
        </w:rPr>
        <w:t xml:space="preserve"> </w:t>
      </w:r>
      <w:r w:rsidRPr="009C49B7">
        <w:rPr>
          <w:u w:val="single"/>
        </w:rPr>
        <w:t>worker</w:t>
      </w:r>
      <w:r w:rsidRPr="00CC39F4">
        <w:rPr>
          <w:sz w:val="16"/>
        </w:rPr>
        <w:t xml:space="preserve"> </w:t>
      </w:r>
      <w:r w:rsidRPr="009C49B7">
        <w:rPr>
          <w:u w:val="single"/>
        </w:rPr>
        <w:t>power</w:t>
      </w:r>
      <w:r w:rsidRPr="00CC39F4">
        <w:rPr>
          <w:sz w:val="16"/>
        </w:rPr>
        <w:t xml:space="preserve"> </w:t>
      </w:r>
      <w:r w:rsidRPr="009C49B7">
        <w:rPr>
          <w:u w:val="single"/>
        </w:rPr>
        <w:t>in a transnational</w:t>
      </w:r>
      <w:r w:rsidRPr="00CC39F4">
        <w:rPr>
          <w:sz w:val="16"/>
        </w:rPr>
        <w:t xml:space="preserve"> manner to </w:t>
      </w:r>
      <w:r w:rsidRPr="009C49B7">
        <w:rPr>
          <w:u w:val="single"/>
        </w:rPr>
        <w:t>improve</w:t>
      </w:r>
      <w:r w:rsidRPr="00CC39F4">
        <w:rPr>
          <w:sz w:val="16"/>
        </w:rPr>
        <w:t xml:space="preserve"> </w:t>
      </w:r>
      <w:r w:rsidRPr="009C49B7">
        <w:rPr>
          <w:u w:val="single"/>
        </w:rPr>
        <w:t>working</w:t>
      </w:r>
      <w:r w:rsidRPr="00CC39F4">
        <w:rPr>
          <w:sz w:val="16"/>
        </w:rPr>
        <w:t xml:space="preserve"> </w:t>
      </w:r>
      <w:r w:rsidRPr="009C49B7">
        <w:rPr>
          <w:u w:val="single"/>
        </w:rPr>
        <w:t>conditions</w:t>
      </w:r>
      <w:r w:rsidRPr="00CC39F4">
        <w:rPr>
          <w:sz w:val="16"/>
        </w:rPr>
        <w:t xml:space="preserve"> in specific production or factory locations in GVCs. This is in recognition of the increasing importance NOLAs – a </w:t>
      </w:r>
      <w:r w:rsidRPr="009C49B7">
        <w:rPr>
          <w:u w:val="single"/>
        </w:rPr>
        <w:t>network of labour activists as opposed to trade unions</w:t>
      </w:r>
      <w:r w:rsidRPr="00CC39F4">
        <w:rPr>
          <w:sz w:val="16"/>
        </w:rPr>
        <w:t xml:space="preserve"> – </w:t>
      </w:r>
      <w:r w:rsidRPr="009C49B7">
        <w:rPr>
          <w:u w:val="single"/>
        </w:rPr>
        <w:t xml:space="preserve">have become for </w:t>
      </w:r>
      <w:r w:rsidRPr="004249F9">
        <w:rPr>
          <w:u w:val="single"/>
        </w:rPr>
        <w:t>transnational labour activism</w:t>
      </w:r>
      <w:r w:rsidRPr="009C49B7">
        <w:rPr>
          <w:u w:val="single"/>
        </w:rPr>
        <w:t xml:space="preserve"> in GVCs</w:t>
      </w:r>
      <w:r w:rsidRPr="00CC39F4">
        <w:rPr>
          <w:sz w:val="16"/>
        </w:rPr>
        <w:t xml:space="preserve"> (Graz et al., 2019; Merk and Zajak, 2019; Piper et al., 2017; Zajak et al., 2017). Specifically, we focus on two forms of collective worker power, associational power and networked power, and connect them with how digital tools are used in their </w:t>
      </w:r>
      <w:proofErr w:type="gramStart"/>
      <w:r w:rsidRPr="00CC39F4">
        <w:rPr>
          <w:sz w:val="16"/>
        </w:rPr>
        <w:t>exercise</w:t>
      </w:r>
      <w:proofErr w:type="gramEnd"/>
      <w:r w:rsidRPr="00CC39F4">
        <w:rPr>
          <w:sz w:val="16"/>
        </w:rPr>
        <w:t xml:space="preserve"> including transnationally. We consider how </w:t>
      </w:r>
      <w:proofErr w:type="gramStart"/>
      <w:r w:rsidRPr="00CC39F4">
        <w:rPr>
          <w:sz w:val="16"/>
        </w:rPr>
        <w:t>these power</w:t>
      </w:r>
      <w:proofErr w:type="gramEnd"/>
      <w:r w:rsidRPr="00CC39F4">
        <w:rPr>
          <w:sz w:val="16"/>
        </w:rPr>
        <w:t xml:space="preserve"> sources can be leveraged further through digital tools such as smartphone apps for instant messaging services and digital information sharing platforms. In the remainder of this section, we discuss the concepts of associational power and networked power separately and how digital technology offers opportunities to further leverage these collective powers within GVCs.</w:t>
      </w:r>
    </w:p>
    <w:p w14:paraId="43BE784F" w14:textId="77777777" w:rsidR="00B719E8" w:rsidRPr="00CC39F4" w:rsidRDefault="00B719E8" w:rsidP="00B719E8">
      <w:pPr>
        <w:rPr>
          <w:sz w:val="12"/>
          <w:szCs w:val="18"/>
        </w:rPr>
      </w:pPr>
      <w:r w:rsidRPr="00CC39F4">
        <w:rPr>
          <w:sz w:val="12"/>
          <w:szCs w:val="18"/>
        </w:rPr>
        <w:t>Associational power in GVCs and digital tools</w:t>
      </w:r>
    </w:p>
    <w:p w14:paraId="7D1A3A73" w14:textId="77777777" w:rsidR="00B719E8" w:rsidRPr="00CC39F4" w:rsidRDefault="00B719E8" w:rsidP="00B719E8">
      <w:pPr>
        <w:rPr>
          <w:sz w:val="16"/>
        </w:rPr>
      </w:pPr>
      <w:r w:rsidRPr="00CC39F4">
        <w:rPr>
          <w:sz w:val="16"/>
        </w:rPr>
        <w:t xml:space="preserve">In captive GVCs with worker-intensive processes and low value-added suppliers such as in the garments industry, the structural power of workers is seen as being particularly weak. This is because lead firms or buyers are not highly dependent on a particular supplier and therefore can easily replace a supplier (and its workers) with another (Bair and Palpacuer, 2015). Under such conditions, the capacity of workers to exercise power (to disrupt) is less connected to their structural position in the GVC. In this scenario, </w:t>
      </w:r>
      <w:r w:rsidRPr="0025375A">
        <w:rPr>
          <w:highlight w:val="green"/>
          <w:u w:val="single"/>
        </w:rPr>
        <w:t>associational</w:t>
      </w:r>
      <w:r w:rsidRPr="00CC39F4">
        <w:rPr>
          <w:sz w:val="16"/>
        </w:rPr>
        <w:t xml:space="preserve"> </w:t>
      </w:r>
      <w:r w:rsidRPr="0025375A">
        <w:rPr>
          <w:highlight w:val="green"/>
          <w:u w:val="single"/>
        </w:rPr>
        <w:t>power</w:t>
      </w:r>
      <w:r w:rsidRPr="00CC39F4">
        <w:rPr>
          <w:sz w:val="16"/>
        </w:rPr>
        <w:t xml:space="preserve"> </w:t>
      </w:r>
      <w:r w:rsidRPr="009C49B7">
        <w:rPr>
          <w:u w:val="single"/>
        </w:rPr>
        <w:t xml:space="preserve">becomes more </w:t>
      </w:r>
      <w:r w:rsidRPr="0025375A">
        <w:rPr>
          <w:u w:val="single"/>
        </w:rPr>
        <w:t>important</w:t>
      </w:r>
      <w:r w:rsidRPr="009C49B7">
        <w:rPr>
          <w:u w:val="single"/>
        </w:rPr>
        <w:t xml:space="preserve"> and GVCs </w:t>
      </w:r>
      <w:r w:rsidRPr="0025375A">
        <w:rPr>
          <w:highlight w:val="green"/>
          <w:u w:val="single"/>
        </w:rPr>
        <w:t>present</w:t>
      </w:r>
      <w:r w:rsidRPr="009C49B7">
        <w:rPr>
          <w:u w:val="single"/>
        </w:rPr>
        <w:t xml:space="preserve"> new </w:t>
      </w:r>
      <w:r w:rsidRPr="0025375A">
        <w:rPr>
          <w:highlight w:val="green"/>
          <w:u w:val="single"/>
        </w:rPr>
        <w:t>opportunities</w:t>
      </w:r>
      <w:r w:rsidRPr="009C49B7">
        <w:rPr>
          <w:u w:val="single"/>
        </w:rPr>
        <w:t xml:space="preserve"> </w:t>
      </w:r>
      <w:r w:rsidRPr="0025375A">
        <w:rPr>
          <w:highlight w:val="green"/>
          <w:u w:val="single"/>
        </w:rPr>
        <w:t>for workers</w:t>
      </w:r>
      <w:r w:rsidRPr="009C49B7">
        <w:rPr>
          <w:u w:val="single"/>
        </w:rPr>
        <w:t xml:space="preserve"> </w:t>
      </w:r>
      <w:r w:rsidRPr="0025375A">
        <w:rPr>
          <w:highlight w:val="green"/>
          <w:u w:val="single"/>
        </w:rPr>
        <w:t>to organize</w:t>
      </w:r>
      <w:r w:rsidRPr="00CC39F4">
        <w:rPr>
          <w:sz w:val="16"/>
        </w:rPr>
        <w:t xml:space="preserve">, </w:t>
      </w:r>
      <w:r w:rsidRPr="0025375A">
        <w:rPr>
          <w:highlight w:val="green"/>
          <w:u w:val="single"/>
        </w:rPr>
        <w:t>network</w:t>
      </w:r>
      <w:r w:rsidRPr="009C49B7">
        <w:rPr>
          <w:u w:val="single"/>
        </w:rPr>
        <w:t xml:space="preserve"> </w:t>
      </w:r>
      <w:r w:rsidRPr="0025375A">
        <w:rPr>
          <w:highlight w:val="green"/>
          <w:u w:val="single"/>
        </w:rPr>
        <w:t>and mobilize collectively</w:t>
      </w:r>
      <w:r w:rsidRPr="00CC39F4">
        <w:rPr>
          <w:sz w:val="16"/>
        </w:rPr>
        <w:t xml:space="preserve">, </w:t>
      </w:r>
      <w:r w:rsidRPr="009C49B7">
        <w:rPr>
          <w:u w:val="single"/>
        </w:rPr>
        <w:t xml:space="preserve">including </w:t>
      </w:r>
      <w:r w:rsidRPr="0025375A">
        <w:rPr>
          <w:highlight w:val="green"/>
          <w:u w:val="single"/>
        </w:rPr>
        <w:t>transnationally</w:t>
      </w:r>
      <w:r w:rsidRPr="00CC39F4">
        <w:rPr>
          <w:sz w:val="16"/>
        </w:rPr>
        <w:t>.</w:t>
      </w:r>
    </w:p>
    <w:p w14:paraId="7241401D" w14:textId="77777777" w:rsidR="00B719E8" w:rsidRPr="00CC39F4" w:rsidRDefault="00B719E8" w:rsidP="00B719E8">
      <w:pPr>
        <w:rPr>
          <w:sz w:val="16"/>
        </w:rPr>
      </w:pPr>
      <w:r w:rsidRPr="00CC39F4">
        <w:rPr>
          <w:sz w:val="16"/>
        </w:rPr>
        <w:t xml:space="preserve">Associational power, which refers to the capacity of workers to organize and act collectively, is a concept with multiple dimensions. According to Schmalz and Dorre (2014: 225), € associational power is based on membership size, organizational infrastructure such as trade unions, efficiency of the organization, degree of active member participation and solidarity amongst workers and trade unionists. The underlying assumption is that the more members an organization like a trade union has, the more influence it can assert in capital–labour relations (Brinkmann and Nachtwey, 2013). </w:t>
      </w:r>
      <w:r w:rsidRPr="009C49B7">
        <w:rPr>
          <w:u w:val="single"/>
        </w:rPr>
        <w:t>Associational</w:t>
      </w:r>
      <w:r w:rsidRPr="00CC39F4">
        <w:rPr>
          <w:sz w:val="16"/>
        </w:rPr>
        <w:t xml:space="preserve"> </w:t>
      </w:r>
      <w:r w:rsidRPr="009C49B7">
        <w:rPr>
          <w:u w:val="single"/>
        </w:rPr>
        <w:t>power</w:t>
      </w:r>
      <w:r w:rsidRPr="00CC39F4">
        <w:rPr>
          <w:sz w:val="16"/>
        </w:rPr>
        <w:t xml:space="preserve"> </w:t>
      </w:r>
      <w:r w:rsidRPr="009C49B7">
        <w:rPr>
          <w:u w:val="single"/>
        </w:rPr>
        <w:t>manifests</w:t>
      </w:r>
      <w:r w:rsidRPr="00CC39F4">
        <w:rPr>
          <w:sz w:val="16"/>
        </w:rPr>
        <w:t xml:space="preserve"> itself </w:t>
      </w:r>
      <w:r w:rsidRPr="009C49B7">
        <w:rPr>
          <w:u w:val="single"/>
        </w:rPr>
        <w:t>through</w:t>
      </w:r>
      <w:r w:rsidRPr="00CC39F4">
        <w:rPr>
          <w:sz w:val="16"/>
        </w:rPr>
        <w:t xml:space="preserve"> </w:t>
      </w:r>
      <w:r w:rsidRPr="009C49B7">
        <w:rPr>
          <w:u w:val="single"/>
        </w:rPr>
        <w:t>workers’ capacity to organize a strike</w:t>
      </w:r>
      <w:r w:rsidRPr="00CC39F4">
        <w:rPr>
          <w:sz w:val="16"/>
        </w:rPr>
        <w:t xml:space="preserve"> (disruption) (Wright, 2000) </w:t>
      </w:r>
      <w:r w:rsidRPr="009C49B7">
        <w:rPr>
          <w:u w:val="single"/>
        </w:rPr>
        <w:t>or collectively bargaining for higher wages</w:t>
      </w:r>
      <w:r w:rsidRPr="00CC39F4">
        <w:rPr>
          <w:sz w:val="16"/>
        </w:rPr>
        <w:t xml:space="preserve"> and/or </w:t>
      </w:r>
      <w:r w:rsidRPr="009C49B7">
        <w:rPr>
          <w:u w:val="single"/>
        </w:rPr>
        <w:t>improved</w:t>
      </w:r>
      <w:r w:rsidRPr="00CC39F4">
        <w:rPr>
          <w:sz w:val="16"/>
        </w:rPr>
        <w:t xml:space="preserve"> </w:t>
      </w:r>
      <w:r w:rsidRPr="009C49B7">
        <w:rPr>
          <w:u w:val="single"/>
        </w:rPr>
        <w:t>working</w:t>
      </w:r>
      <w:r w:rsidRPr="00CC39F4">
        <w:rPr>
          <w:sz w:val="16"/>
        </w:rPr>
        <w:t xml:space="preserve"> </w:t>
      </w:r>
      <w:r w:rsidRPr="009C49B7">
        <w:rPr>
          <w:u w:val="single"/>
        </w:rPr>
        <w:t>conditions</w:t>
      </w:r>
      <w:r w:rsidRPr="00CC39F4">
        <w:rPr>
          <w:sz w:val="16"/>
        </w:rPr>
        <w:t xml:space="preserve"> (Leap and Grigsby, 1986). However, this traditional and narrow definition of associational power by Schmalz and Dorre (2014) € draws on the national scale and settings of trade unions in industrialized countries and falls short of recognizing the specific characteristics of developing country production locations in GVCs.</w:t>
      </w:r>
    </w:p>
    <w:p w14:paraId="4C459FEE" w14:textId="77777777" w:rsidR="00B719E8" w:rsidRPr="00CC39F4" w:rsidRDefault="00B719E8" w:rsidP="00B719E8">
      <w:pPr>
        <w:rPr>
          <w:sz w:val="16"/>
        </w:rPr>
      </w:pPr>
      <w:r w:rsidRPr="009C49B7">
        <w:rPr>
          <w:u w:val="single"/>
        </w:rPr>
        <w:t>From a GVC perspective</w:t>
      </w:r>
      <w:r w:rsidRPr="00CC39F4">
        <w:rPr>
          <w:sz w:val="16"/>
        </w:rPr>
        <w:t xml:space="preserve">, however, </w:t>
      </w:r>
      <w:r w:rsidRPr="004249F9">
        <w:rPr>
          <w:b/>
          <w:bCs/>
          <w:u w:val="single"/>
        </w:rPr>
        <w:t>associational</w:t>
      </w:r>
      <w:r w:rsidRPr="009C49B7">
        <w:rPr>
          <w:u w:val="single"/>
        </w:rPr>
        <w:t xml:space="preserve"> </w:t>
      </w:r>
      <w:r w:rsidRPr="004249F9">
        <w:rPr>
          <w:b/>
          <w:bCs/>
          <w:u w:val="single"/>
        </w:rPr>
        <w:t>power</w:t>
      </w:r>
      <w:r w:rsidRPr="009C49B7">
        <w:rPr>
          <w:u w:val="single"/>
        </w:rPr>
        <w:t xml:space="preserve"> can </w:t>
      </w:r>
      <w:r w:rsidRPr="0025375A">
        <w:rPr>
          <w:b/>
          <w:bCs/>
          <w:highlight w:val="green"/>
          <w:u w:val="single"/>
        </w:rPr>
        <w:t>entail</w:t>
      </w:r>
      <w:r w:rsidRPr="009C49B7">
        <w:rPr>
          <w:u w:val="single"/>
        </w:rPr>
        <w:t xml:space="preserve"> </w:t>
      </w:r>
      <w:r w:rsidRPr="0025375A">
        <w:rPr>
          <w:b/>
          <w:bCs/>
          <w:highlight w:val="green"/>
          <w:u w:val="single"/>
        </w:rPr>
        <w:t>workers’</w:t>
      </w:r>
      <w:r w:rsidRPr="00CC39F4">
        <w:rPr>
          <w:sz w:val="16"/>
        </w:rPr>
        <w:t xml:space="preserve"> </w:t>
      </w:r>
      <w:r w:rsidRPr="009C49B7">
        <w:rPr>
          <w:u w:val="single"/>
        </w:rPr>
        <w:t>actions</w:t>
      </w:r>
      <w:r w:rsidRPr="00CC39F4">
        <w:rPr>
          <w:sz w:val="16"/>
        </w:rPr>
        <w:t xml:space="preserve"> </w:t>
      </w:r>
      <w:r w:rsidRPr="009C49B7">
        <w:rPr>
          <w:u w:val="single"/>
        </w:rPr>
        <w:t>and workers’</w:t>
      </w:r>
      <w:r w:rsidRPr="00CC39F4">
        <w:rPr>
          <w:sz w:val="16"/>
        </w:rPr>
        <w:t xml:space="preserve"> </w:t>
      </w:r>
      <w:r w:rsidRPr="0025375A">
        <w:rPr>
          <w:b/>
          <w:bCs/>
          <w:highlight w:val="green"/>
          <w:u w:val="single"/>
        </w:rPr>
        <w:t>organizing</w:t>
      </w:r>
      <w:r w:rsidRPr="00CC39F4">
        <w:rPr>
          <w:sz w:val="16"/>
        </w:rPr>
        <w:t xml:space="preserve"> </w:t>
      </w:r>
      <w:r w:rsidRPr="0025375A">
        <w:rPr>
          <w:u w:val="single"/>
        </w:rPr>
        <w:t>at</w:t>
      </w:r>
      <w:r w:rsidRPr="00CC39F4">
        <w:rPr>
          <w:sz w:val="16"/>
        </w:rPr>
        <w:t xml:space="preserve"> various </w:t>
      </w:r>
      <w:proofErr w:type="gramStart"/>
      <w:r w:rsidRPr="00CC39F4">
        <w:rPr>
          <w:sz w:val="16"/>
        </w:rPr>
        <w:t>loci</w:t>
      </w:r>
      <w:proofErr w:type="gramEnd"/>
      <w:r w:rsidRPr="00CC39F4">
        <w:rPr>
          <w:sz w:val="16"/>
        </w:rPr>
        <w:t xml:space="preserve"> </w:t>
      </w:r>
      <w:r w:rsidRPr="0025375A">
        <w:rPr>
          <w:b/>
          <w:bCs/>
          <w:highlight w:val="green"/>
          <w:u w:val="single"/>
        </w:rPr>
        <w:t>along</w:t>
      </w:r>
      <w:r w:rsidRPr="0025375A">
        <w:rPr>
          <w:highlight w:val="green"/>
          <w:u w:val="single"/>
        </w:rPr>
        <w:t xml:space="preserve"> </w:t>
      </w:r>
      <w:r w:rsidRPr="0025375A">
        <w:rPr>
          <w:b/>
          <w:bCs/>
          <w:highlight w:val="green"/>
          <w:u w:val="single"/>
        </w:rPr>
        <w:t>the chain of a single</w:t>
      </w:r>
      <w:r w:rsidRPr="004249F9">
        <w:rPr>
          <w:b/>
          <w:bCs/>
          <w:u w:val="single"/>
        </w:rPr>
        <w:t xml:space="preserve"> </w:t>
      </w:r>
      <w:r w:rsidRPr="004249F9">
        <w:rPr>
          <w:u w:val="single"/>
        </w:rPr>
        <w:t>company</w:t>
      </w:r>
      <w:r w:rsidRPr="00CC39F4">
        <w:rPr>
          <w:sz w:val="16"/>
        </w:rPr>
        <w:t xml:space="preserve"> </w:t>
      </w:r>
      <w:r w:rsidRPr="009C49B7">
        <w:rPr>
          <w:u w:val="single"/>
        </w:rPr>
        <w:t>or</w:t>
      </w:r>
      <w:r w:rsidRPr="00CC39F4">
        <w:rPr>
          <w:sz w:val="16"/>
        </w:rPr>
        <w:t xml:space="preserve"> in a specific </w:t>
      </w:r>
      <w:r w:rsidRPr="0025375A">
        <w:rPr>
          <w:b/>
          <w:bCs/>
          <w:highlight w:val="green"/>
          <w:u w:val="single"/>
        </w:rPr>
        <w:t>sector</w:t>
      </w:r>
      <w:r w:rsidRPr="00CC39F4">
        <w:rPr>
          <w:sz w:val="16"/>
        </w:rPr>
        <w:t xml:space="preserve"> </w:t>
      </w:r>
      <w:r w:rsidRPr="0025375A">
        <w:rPr>
          <w:b/>
          <w:bCs/>
          <w:highlight w:val="green"/>
          <w:u w:val="single"/>
        </w:rPr>
        <w:t>by</w:t>
      </w:r>
      <w:r w:rsidRPr="00CC39F4">
        <w:rPr>
          <w:sz w:val="16"/>
        </w:rPr>
        <w:t xml:space="preserve"> </w:t>
      </w:r>
      <w:r w:rsidRPr="009C49B7">
        <w:rPr>
          <w:u w:val="single"/>
        </w:rPr>
        <w:t xml:space="preserve">multiple trade </w:t>
      </w:r>
      <w:r w:rsidRPr="0025375A">
        <w:rPr>
          <w:b/>
          <w:bCs/>
          <w:highlight w:val="green"/>
          <w:u w:val="single"/>
        </w:rPr>
        <w:t>unions</w:t>
      </w:r>
      <w:r w:rsidRPr="00CC39F4">
        <w:rPr>
          <w:sz w:val="16"/>
        </w:rPr>
        <w:t xml:space="preserve"> </w:t>
      </w:r>
      <w:r w:rsidRPr="0025375A">
        <w:rPr>
          <w:highlight w:val="green"/>
          <w:u w:val="single"/>
        </w:rPr>
        <w:t>or</w:t>
      </w:r>
      <w:r w:rsidRPr="0025375A">
        <w:rPr>
          <w:sz w:val="16"/>
          <w:highlight w:val="green"/>
        </w:rPr>
        <w:t xml:space="preserve"> </w:t>
      </w:r>
      <w:r w:rsidRPr="0025375A">
        <w:rPr>
          <w:b/>
          <w:bCs/>
          <w:highlight w:val="green"/>
          <w:u w:val="single"/>
        </w:rPr>
        <w:t>informal</w:t>
      </w:r>
      <w:r w:rsidRPr="0025375A">
        <w:rPr>
          <w:highlight w:val="green"/>
          <w:u w:val="single"/>
        </w:rPr>
        <w:t xml:space="preserve"> </w:t>
      </w:r>
      <w:r w:rsidRPr="0025375A">
        <w:rPr>
          <w:b/>
          <w:bCs/>
          <w:highlight w:val="green"/>
          <w:u w:val="single"/>
        </w:rPr>
        <w:t>worker</w:t>
      </w:r>
      <w:r w:rsidRPr="0025375A">
        <w:rPr>
          <w:highlight w:val="green"/>
          <w:u w:val="single"/>
        </w:rPr>
        <w:t xml:space="preserve"> </w:t>
      </w:r>
      <w:r w:rsidRPr="0025375A">
        <w:rPr>
          <w:b/>
          <w:bCs/>
          <w:highlight w:val="green"/>
          <w:u w:val="single"/>
        </w:rPr>
        <w:t>groups</w:t>
      </w:r>
      <w:r w:rsidRPr="00CC39F4">
        <w:rPr>
          <w:sz w:val="16"/>
        </w:rPr>
        <w:t xml:space="preserve">. It can constitute an </w:t>
      </w:r>
      <w:r w:rsidRPr="009C49B7">
        <w:rPr>
          <w:u w:val="single"/>
        </w:rPr>
        <w:t>agglomeration</w:t>
      </w:r>
      <w:r w:rsidRPr="00CC39F4">
        <w:rPr>
          <w:sz w:val="16"/>
        </w:rPr>
        <w:t xml:space="preserve"> </w:t>
      </w:r>
      <w:r w:rsidRPr="009C49B7">
        <w:rPr>
          <w:u w:val="single"/>
        </w:rPr>
        <w:t>of diverse actions</w:t>
      </w:r>
      <w:r w:rsidRPr="00CC39F4">
        <w:rPr>
          <w:sz w:val="16"/>
        </w:rPr>
        <w:t xml:space="preserve"> </w:t>
      </w:r>
      <w:r w:rsidRPr="0025375A">
        <w:rPr>
          <w:b/>
          <w:bCs/>
          <w:highlight w:val="green"/>
          <w:u w:val="single"/>
        </w:rPr>
        <w:t>across</w:t>
      </w:r>
      <w:r w:rsidRPr="004249F9">
        <w:rPr>
          <w:b/>
          <w:bCs/>
          <w:sz w:val="16"/>
        </w:rPr>
        <w:t xml:space="preserve"> </w:t>
      </w:r>
      <w:r w:rsidRPr="0025375A">
        <w:rPr>
          <w:b/>
          <w:bCs/>
          <w:highlight w:val="green"/>
          <w:u w:val="single"/>
        </w:rPr>
        <w:t>borders</w:t>
      </w:r>
      <w:r w:rsidRPr="00CC39F4">
        <w:rPr>
          <w:sz w:val="16"/>
        </w:rPr>
        <w:t xml:space="preserve"> situated in different legal environments and economic systems. Consequently, in GVCs exercise of associational power across </w:t>
      </w:r>
      <w:proofErr w:type="gramStart"/>
      <w:r w:rsidRPr="00CC39F4">
        <w:rPr>
          <w:sz w:val="16"/>
        </w:rPr>
        <w:t>a number of</w:t>
      </w:r>
      <w:proofErr w:type="gramEnd"/>
      <w:r w:rsidRPr="00CC39F4">
        <w:rPr>
          <w:sz w:val="16"/>
        </w:rPr>
        <w:t xml:space="preserve"> geographical places of action, type of worker organizations, degree of worker organizing, and economic and institutional contexts differs significantly from the old ‘nation-state’ analysis of classical labour movements. Therefore, the context of GVCs is necessary to broaden our conceptualization of associational power to one which is exercised transnationally, and which can account for new opportunities and risks including </w:t>
      </w:r>
      <w:proofErr w:type="gramStart"/>
      <w:r w:rsidRPr="00CC39F4">
        <w:rPr>
          <w:sz w:val="16"/>
        </w:rPr>
        <w:t>through the use of</w:t>
      </w:r>
      <w:proofErr w:type="gramEnd"/>
      <w:r w:rsidRPr="00CC39F4">
        <w:rPr>
          <w:sz w:val="16"/>
        </w:rPr>
        <w:t xml:space="preserve"> digital tools by workers. Research on the use of digital technologies and associational power has also been largely focused on trade unions. Findings generally show a weak take-up of digital tools by trade unions for several reasons. They include organizational culture and path dependencies leading to the continuing reliance on other forms of communication (face-to-face, by phone or email). Unions also tend to be organized hierarchically with relatively centralized control, while digital tools or platform communication suggests more horizontal and grassroots participation (Dencik and Wilkin, 2018). Other barriers, specific to low-waged production locations in GVCs, include a low degree of trade union institutionalization, low numbers of organized workers, hostility towards unions and a lack of funding (Lohmeyer et al., 2018). Where digital tools have provided opportunities, for example in the United States, their use has changed strategies for organizing, collective bargaining and protest including successfully organizing workers in difficult-to-organize spheres, such as low-income workers (Dencik and Wilkin, 2018). Some scholars suggest digital tools are important for enabling transnational networking and organizing of workers across borders within GVCs (Lohmeyer et al., 2018).</w:t>
      </w:r>
    </w:p>
    <w:p w14:paraId="26154FFE" w14:textId="77777777" w:rsidR="00B719E8" w:rsidRPr="00CC39F4" w:rsidRDefault="00B719E8" w:rsidP="00B719E8">
      <w:pPr>
        <w:rPr>
          <w:sz w:val="16"/>
        </w:rPr>
      </w:pPr>
      <w:r w:rsidRPr="00CC39F4">
        <w:rPr>
          <w:sz w:val="16"/>
        </w:rPr>
        <w:t xml:space="preserve">Still, how digital tools are used to increase associational power remains underspecified. An important factor to consider is the interface or connection between the online and offline worlds of organizing for successful outcomes to workers. We emphasize two ways in which digital tools can be used to increase associational power in GVCs (see Table 1). First, it is possible for workers to creatively use digital tools to enhance and increase information exchange. Information gathering and exchange online, through digital platforms, can help workers strategize and coordinate strategies, share tactics or formulate collective demands. Workers can use online communication to organize preparations for offline mobilization and resistance. Similarly, </w:t>
      </w:r>
      <w:r w:rsidRPr="0025375A">
        <w:rPr>
          <w:b/>
          <w:bCs/>
          <w:highlight w:val="green"/>
          <w:u w:val="single"/>
        </w:rPr>
        <w:t>workers</w:t>
      </w:r>
      <w:r w:rsidRPr="00CC39F4">
        <w:rPr>
          <w:sz w:val="16"/>
        </w:rPr>
        <w:t xml:space="preserve"> </w:t>
      </w:r>
      <w:r w:rsidRPr="009C49B7">
        <w:rPr>
          <w:u w:val="single"/>
        </w:rPr>
        <w:t xml:space="preserve">can </w:t>
      </w:r>
      <w:r w:rsidRPr="0025375A">
        <w:rPr>
          <w:b/>
          <w:bCs/>
          <w:highlight w:val="green"/>
          <w:u w:val="single"/>
        </w:rPr>
        <w:t>use</w:t>
      </w:r>
      <w:r w:rsidRPr="009C49B7">
        <w:rPr>
          <w:u w:val="single"/>
        </w:rPr>
        <w:t xml:space="preserve"> </w:t>
      </w:r>
      <w:r w:rsidRPr="0025375A">
        <w:rPr>
          <w:b/>
          <w:bCs/>
          <w:highlight w:val="green"/>
          <w:u w:val="single"/>
        </w:rPr>
        <w:t>digital networking</w:t>
      </w:r>
      <w:r w:rsidRPr="00CC39F4">
        <w:rPr>
          <w:sz w:val="16"/>
        </w:rPr>
        <w:t xml:space="preserve"> </w:t>
      </w:r>
      <w:r w:rsidRPr="0025375A">
        <w:rPr>
          <w:highlight w:val="green"/>
          <w:u w:val="single"/>
        </w:rPr>
        <w:t>tools</w:t>
      </w:r>
      <w:r w:rsidRPr="00CC39F4">
        <w:rPr>
          <w:sz w:val="16"/>
        </w:rPr>
        <w:t xml:space="preserve"> </w:t>
      </w:r>
      <w:r w:rsidRPr="004249F9">
        <w:rPr>
          <w:b/>
          <w:bCs/>
          <w:u w:val="single"/>
        </w:rPr>
        <w:t xml:space="preserve">to </w:t>
      </w:r>
      <w:r w:rsidRPr="0025375A">
        <w:rPr>
          <w:b/>
          <w:bCs/>
          <w:highlight w:val="green"/>
          <w:u w:val="single"/>
        </w:rPr>
        <w:t>bypass</w:t>
      </w:r>
      <w:r w:rsidRPr="004249F9">
        <w:rPr>
          <w:b/>
          <w:bCs/>
          <w:u w:val="single"/>
        </w:rPr>
        <w:t xml:space="preserve"> </w:t>
      </w:r>
      <w:r w:rsidRPr="0025375A">
        <w:rPr>
          <w:b/>
          <w:bCs/>
          <w:highlight w:val="green"/>
          <w:u w:val="single"/>
        </w:rPr>
        <w:t>physical</w:t>
      </w:r>
      <w:r w:rsidRPr="009C49B7">
        <w:rPr>
          <w:u w:val="single"/>
        </w:rPr>
        <w:t xml:space="preserve"> </w:t>
      </w:r>
      <w:r w:rsidRPr="004249F9">
        <w:rPr>
          <w:b/>
          <w:bCs/>
          <w:u w:val="single"/>
        </w:rPr>
        <w:t>repression</w:t>
      </w:r>
      <w:r w:rsidRPr="00CC39F4">
        <w:rPr>
          <w:sz w:val="16"/>
        </w:rPr>
        <w:t xml:space="preserve"> </w:t>
      </w:r>
      <w:r w:rsidRPr="009C49B7">
        <w:rPr>
          <w:u w:val="single"/>
        </w:rPr>
        <w:t>and</w:t>
      </w:r>
      <w:r w:rsidRPr="00CC39F4">
        <w:rPr>
          <w:sz w:val="16"/>
        </w:rPr>
        <w:t xml:space="preserve"> </w:t>
      </w:r>
      <w:r w:rsidRPr="0025375A">
        <w:rPr>
          <w:b/>
          <w:bCs/>
          <w:highlight w:val="green"/>
          <w:u w:val="single"/>
        </w:rPr>
        <w:t>policing</w:t>
      </w:r>
      <w:r w:rsidRPr="00CC39F4">
        <w:rPr>
          <w:sz w:val="16"/>
        </w:rPr>
        <w:t xml:space="preserve">, for example, </w:t>
      </w:r>
      <w:r w:rsidRPr="009C49B7">
        <w:rPr>
          <w:u w:val="single"/>
        </w:rPr>
        <w:t xml:space="preserve">by </w:t>
      </w:r>
      <w:r w:rsidRPr="0025375A">
        <w:rPr>
          <w:b/>
          <w:bCs/>
          <w:highlight w:val="green"/>
          <w:u w:val="single"/>
        </w:rPr>
        <w:t>exchanging</w:t>
      </w:r>
      <w:r w:rsidRPr="009C49B7">
        <w:rPr>
          <w:u w:val="single"/>
        </w:rPr>
        <w:t xml:space="preserve"> </w:t>
      </w:r>
      <w:r w:rsidRPr="0025375A">
        <w:rPr>
          <w:b/>
          <w:bCs/>
          <w:highlight w:val="green"/>
          <w:u w:val="single"/>
        </w:rPr>
        <w:t>information</w:t>
      </w:r>
      <w:r w:rsidRPr="009C49B7">
        <w:rPr>
          <w:u w:val="single"/>
        </w:rPr>
        <w:t xml:space="preserve"> in the virtual</w:t>
      </w:r>
      <w:r w:rsidRPr="00CC39F4">
        <w:rPr>
          <w:sz w:val="16"/>
        </w:rPr>
        <w:t xml:space="preserve"> or </w:t>
      </w:r>
      <w:r w:rsidRPr="004249F9">
        <w:rPr>
          <w:u w:val="single"/>
        </w:rPr>
        <w:t>online</w:t>
      </w:r>
      <w:r w:rsidRPr="00CC39F4">
        <w:rPr>
          <w:sz w:val="16"/>
        </w:rPr>
        <w:t xml:space="preserve"> </w:t>
      </w:r>
      <w:r w:rsidRPr="009C49B7">
        <w:rPr>
          <w:u w:val="single"/>
        </w:rPr>
        <w:t>world</w:t>
      </w:r>
      <w:r w:rsidRPr="00CC39F4">
        <w:rPr>
          <w:sz w:val="16"/>
        </w:rPr>
        <w:t xml:space="preserve"> </w:t>
      </w:r>
      <w:r w:rsidRPr="0025375A">
        <w:rPr>
          <w:b/>
          <w:bCs/>
          <w:highlight w:val="green"/>
          <w:u w:val="single"/>
        </w:rPr>
        <w:t>on</w:t>
      </w:r>
      <w:r w:rsidRPr="009C49B7">
        <w:rPr>
          <w:u w:val="single"/>
        </w:rPr>
        <w:t xml:space="preserve"> the </w:t>
      </w:r>
      <w:r w:rsidRPr="0025375A">
        <w:rPr>
          <w:highlight w:val="green"/>
          <w:u w:val="single"/>
        </w:rPr>
        <w:t xml:space="preserve">physical </w:t>
      </w:r>
      <w:r w:rsidRPr="0025375A">
        <w:rPr>
          <w:b/>
          <w:bCs/>
          <w:highlight w:val="green"/>
          <w:u w:val="single"/>
        </w:rPr>
        <w:t>location</w:t>
      </w:r>
      <w:r w:rsidRPr="0025375A">
        <w:rPr>
          <w:highlight w:val="green"/>
          <w:u w:val="single"/>
        </w:rPr>
        <w:t xml:space="preserve"> </w:t>
      </w:r>
      <w:r w:rsidRPr="0025375A">
        <w:rPr>
          <w:b/>
          <w:bCs/>
          <w:highlight w:val="green"/>
          <w:u w:val="single"/>
        </w:rPr>
        <w:t>of police</w:t>
      </w:r>
      <w:r w:rsidRPr="0025375A">
        <w:rPr>
          <w:highlight w:val="green"/>
          <w:u w:val="single"/>
        </w:rPr>
        <w:t xml:space="preserve"> and military</w:t>
      </w:r>
      <w:r w:rsidRPr="009C49B7">
        <w:rPr>
          <w:u w:val="single"/>
        </w:rPr>
        <w:t xml:space="preserve"> who are </w:t>
      </w:r>
      <w:r w:rsidRPr="0025375A">
        <w:rPr>
          <w:b/>
          <w:bCs/>
          <w:highlight w:val="green"/>
          <w:u w:val="single"/>
        </w:rPr>
        <w:t>trying to break up</w:t>
      </w:r>
      <w:r w:rsidRPr="0025375A">
        <w:rPr>
          <w:highlight w:val="green"/>
          <w:u w:val="single"/>
        </w:rPr>
        <w:t xml:space="preserve"> </w:t>
      </w:r>
      <w:r w:rsidRPr="0025375A">
        <w:rPr>
          <w:b/>
          <w:bCs/>
          <w:highlight w:val="green"/>
          <w:u w:val="single"/>
        </w:rPr>
        <w:t>strikes</w:t>
      </w:r>
      <w:r w:rsidRPr="009C49B7">
        <w:rPr>
          <w:u w:val="single"/>
        </w:rPr>
        <w:t xml:space="preserve"> in the offline world</w:t>
      </w:r>
      <w:r w:rsidRPr="00CC39F4">
        <w:rPr>
          <w:sz w:val="16"/>
        </w:rPr>
        <w:t xml:space="preserve">. Hence, digital tools allow for new communication channels that do not exist in an offline world. Second, workers can use digital networking tools to increase their organizational skills, for example, for online </w:t>
      </w:r>
      <w:proofErr w:type="gramStart"/>
      <w:r w:rsidRPr="00CC39F4">
        <w:rPr>
          <w:sz w:val="16"/>
        </w:rPr>
        <w:t>organizing of</w:t>
      </w:r>
      <w:proofErr w:type="gramEnd"/>
      <w:r w:rsidRPr="00CC39F4">
        <w:rPr>
          <w:sz w:val="16"/>
        </w:rPr>
        <w:t xml:space="preserve"> trade union elections and strikes. The interface between online and offline activity is </w:t>
      </w:r>
      <w:r w:rsidRPr="009C49B7">
        <w:rPr>
          <w:u w:val="single"/>
        </w:rPr>
        <w:t>critical</w:t>
      </w:r>
      <w:r w:rsidRPr="00CC39F4">
        <w:rPr>
          <w:sz w:val="16"/>
        </w:rPr>
        <w:t xml:space="preserve"> </w:t>
      </w:r>
      <w:r w:rsidRPr="009C49B7">
        <w:rPr>
          <w:u w:val="single"/>
        </w:rPr>
        <w:t>for</w:t>
      </w:r>
      <w:r w:rsidRPr="00CC39F4">
        <w:rPr>
          <w:sz w:val="16"/>
        </w:rPr>
        <w:t xml:space="preserve"> </w:t>
      </w:r>
      <w:r w:rsidRPr="009C49B7">
        <w:rPr>
          <w:u w:val="single"/>
        </w:rPr>
        <w:t>how</w:t>
      </w:r>
      <w:r w:rsidRPr="00CC39F4">
        <w:rPr>
          <w:sz w:val="16"/>
        </w:rPr>
        <w:t xml:space="preserve"> </w:t>
      </w:r>
      <w:r w:rsidRPr="009C49B7">
        <w:rPr>
          <w:u w:val="single"/>
        </w:rPr>
        <w:t>digital tools are harnessed effectively</w:t>
      </w:r>
      <w:r w:rsidRPr="00CC39F4">
        <w:rPr>
          <w:sz w:val="16"/>
        </w:rPr>
        <w:t xml:space="preserve"> </w:t>
      </w:r>
      <w:r w:rsidRPr="009C49B7">
        <w:rPr>
          <w:u w:val="single"/>
        </w:rPr>
        <w:t>for exercising associational</w:t>
      </w:r>
      <w:r w:rsidRPr="00CC39F4">
        <w:rPr>
          <w:sz w:val="16"/>
        </w:rPr>
        <w:t xml:space="preserve"> </w:t>
      </w:r>
      <w:r w:rsidRPr="009C49B7">
        <w:rPr>
          <w:u w:val="single"/>
        </w:rPr>
        <w:t>power</w:t>
      </w:r>
      <w:r w:rsidRPr="00CC39F4">
        <w:rPr>
          <w:sz w:val="16"/>
        </w:rPr>
        <w:t xml:space="preserve"> </w:t>
      </w:r>
      <w:r w:rsidRPr="009C49B7">
        <w:rPr>
          <w:u w:val="single"/>
        </w:rPr>
        <w:t>in</w:t>
      </w:r>
      <w:r w:rsidRPr="00CC39F4">
        <w:rPr>
          <w:sz w:val="16"/>
        </w:rPr>
        <w:t xml:space="preserve"> a </w:t>
      </w:r>
      <w:r w:rsidRPr="009C49B7">
        <w:rPr>
          <w:u w:val="single"/>
        </w:rPr>
        <w:t>transnational manner in GVCs</w:t>
      </w:r>
      <w:r w:rsidRPr="00CC39F4">
        <w:rPr>
          <w:sz w:val="16"/>
        </w:rPr>
        <w:t>.</w:t>
      </w:r>
    </w:p>
    <w:p w14:paraId="1AAA97A5" w14:textId="77777777" w:rsidR="00B719E8" w:rsidRPr="00CC39F4" w:rsidRDefault="00B719E8" w:rsidP="00B719E8">
      <w:pPr>
        <w:rPr>
          <w:sz w:val="12"/>
          <w:szCs w:val="18"/>
        </w:rPr>
      </w:pPr>
      <w:r w:rsidRPr="00CC39F4">
        <w:rPr>
          <w:sz w:val="12"/>
          <w:szCs w:val="18"/>
        </w:rPr>
        <w:t>Networked power in GVCs and digital tools</w:t>
      </w:r>
    </w:p>
    <w:p w14:paraId="1D885CA6" w14:textId="77777777" w:rsidR="00B719E8" w:rsidRPr="00CC39F4" w:rsidRDefault="00B719E8" w:rsidP="00B719E8">
      <w:pPr>
        <w:rPr>
          <w:sz w:val="16"/>
        </w:rPr>
      </w:pPr>
      <w:r w:rsidRPr="00CC39F4">
        <w:rPr>
          <w:sz w:val="16"/>
        </w:rPr>
        <w:t xml:space="preserve">While associational power is about forming and institutionalizing alliances amongst workers as a collective or a group, </w:t>
      </w:r>
      <w:r w:rsidRPr="00CC39F4">
        <w:rPr>
          <w:u w:val="single"/>
        </w:rPr>
        <w:t>networked power</w:t>
      </w:r>
      <w:r w:rsidRPr="00CC39F4">
        <w:rPr>
          <w:sz w:val="16"/>
        </w:rPr>
        <w:t xml:space="preserve"> </w:t>
      </w:r>
      <w:r w:rsidRPr="00CC39F4">
        <w:rPr>
          <w:u w:val="single"/>
        </w:rPr>
        <w:t>involves</w:t>
      </w:r>
      <w:r w:rsidRPr="00CC39F4">
        <w:rPr>
          <w:sz w:val="16"/>
        </w:rPr>
        <w:t xml:space="preserve"> </w:t>
      </w:r>
      <w:r w:rsidRPr="00CC39F4">
        <w:rPr>
          <w:u w:val="single"/>
        </w:rPr>
        <w:t>forming alliances with other actors from outside the workplace</w:t>
      </w:r>
      <w:r w:rsidRPr="00CC39F4">
        <w:rPr>
          <w:sz w:val="16"/>
        </w:rPr>
        <w:t xml:space="preserve"> </w:t>
      </w:r>
      <w:r w:rsidRPr="00CC39F4">
        <w:rPr>
          <w:u w:val="single"/>
        </w:rPr>
        <w:t>to tap into and combine power resources</w:t>
      </w:r>
      <w:r w:rsidRPr="00CC39F4">
        <w:rPr>
          <w:sz w:val="16"/>
        </w:rPr>
        <w:t xml:space="preserve"> </w:t>
      </w:r>
      <w:r w:rsidRPr="00CC39F4">
        <w:rPr>
          <w:u w:val="single"/>
        </w:rPr>
        <w:t>from</w:t>
      </w:r>
      <w:r w:rsidRPr="00CC39F4">
        <w:rPr>
          <w:sz w:val="16"/>
        </w:rPr>
        <w:t xml:space="preserve"> </w:t>
      </w:r>
      <w:r w:rsidRPr="00CC39F4">
        <w:rPr>
          <w:u w:val="single"/>
        </w:rPr>
        <w:t>different types of actors</w:t>
      </w:r>
      <w:r w:rsidRPr="00CC39F4">
        <w:rPr>
          <w:sz w:val="16"/>
        </w:rPr>
        <w:t xml:space="preserve"> (Bieler et al., 2015; Waterman, 1991). An example that is relevant for workers in GVCs is NOLAs, which are characterized ‘by the </w:t>
      </w:r>
      <w:r w:rsidRPr="00CC39F4">
        <w:rPr>
          <w:u w:val="single"/>
        </w:rPr>
        <w:t>interaction</w:t>
      </w:r>
      <w:r w:rsidRPr="00CC39F4">
        <w:rPr>
          <w:sz w:val="16"/>
        </w:rPr>
        <w:t xml:space="preserve"> </w:t>
      </w:r>
      <w:r w:rsidRPr="00CC39F4">
        <w:rPr>
          <w:u w:val="single"/>
        </w:rPr>
        <w:t>of</w:t>
      </w:r>
      <w:r w:rsidRPr="00CC39F4">
        <w:rPr>
          <w:sz w:val="16"/>
        </w:rPr>
        <w:t xml:space="preserve"> </w:t>
      </w:r>
      <w:r w:rsidRPr="00CC39F4">
        <w:rPr>
          <w:u w:val="single"/>
        </w:rPr>
        <w:t>different</w:t>
      </w:r>
      <w:r w:rsidRPr="00CC39F4">
        <w:rPr>
          <w:sz w:val="16"/>
        </w:rPr>
        <w:t xml:space="preserve"> types of </w:t>
      </w:r>
      <w:r w:rsidRPr="00CC39F4">
        <w:rPr>
          <w:u w:val="single"/>
        </w:rPr>
        <w:t>labour</w:t>
      </w:r>
      <w:r w:rsidRPr="00CC39F4">
        <w:rPr>
          <w:sz w:val="16"/>
        </w:rPr>
        <w:t xml:space="preserve"> </w:t>
      </w:r>
      <w:r w:rsidRPr="00CC39F4">
        <w:rPr>
          <w:u w:val="single"/>
        </w:rPr>
        <w:t>rights</w:t>
      </w:r>
      <w:r w:rsidRPr="00CC39F4">
        <w:rPr>
          <w:sz w:val="16"/>
        </w:rPr>
        <w:t xml:space="preserve">, </w:t>
      </w:r>
      <w:r w:rsidRPr="00CC39F4">
        <w:rPr>
          <w:u w:val="single"/>
        </w:rPr>
        <w:t>social movement</w:t>
      </w:r>
      <w:r w:rsidRPr="00CC39F4">
        <w:rPr>
          <w:sz w:val="16"/>
        </w:rPr>
        <w:t xml:space="preserve"> and </w:t>
      </w:r>
      <w:r w:rsidRPr="00CC39F4">
        <w:rPr>
          <w:u w:val="single"/>
        </w:rPr>
        <w:t>community organizations</w:t>
      </w:r>
      <w:r w:rsidRPr="00CC39F4">
        <w:rPr>
          <w:sz w:val="16"/>
        </w:rPr>
        <w:t xml:space="preserve">, </w:t>
      </w:r>
      <w:r w:rsidRPr="00CC39F4">
        <w:rPr>
          <w:u w:val="single"/>
        </w:rPr>
        <w:t>joining forces</w:t>
      </w:r>
      <w:r w:rsidRPr="00CC39F4">
        <w:rPr>
          <w:sz w:val="16"/>
        </w:rPr>
        <w:t xml:space="preserve"> in complex forms of </w:t>
      </w:r>
      <w:r w:rsidRPr="00CC39F4">
        <w:rPr>
          <w:u w:val="single"/>
        </w:rPr>
        <w:t>strategizing vis-a`-vis multiple targets’</w:t>
      </w:r>
      <w:r w:rsidRPr="00CC39F4">
        <w:rPr>
          <w:sz w:val="16"/>
        </w:rPr>
        <w:t xml:space="preserve"> (Zajak et al., 2017: 899). Within NOLAs, </w:t>
      </w:r>
      <w:r w:rsidRPr="0025375A">
        <w:rPr>
          <w:highlight w:val="green"/>
          <w:u w:val="single"/>
        </w:rPr>
        <w:t>networked</w:t>
      </w:r>
      <w:r w:rsidRPr="00CC39F4">
        <w:rPr>
          <w:sz w:val="16"/>
        </w:rPr>
        <w:t xml:space="preserve"> </w:t>
      </w:r>
      <w:r w:rsidRPr="0025375A">
        <w:rPr>
          <w:highlight w:val="green"/>
          <w:u w:val="single"/>
        </w:rPr>
        <w:t>power</w:t>
      </w:r>
      <w:r w:rsidRPr="00CC39F4">
        <w:rPr>
          <w:sz w:val="16"/>
        </w:rPr>
        <w:t xml:space="preserve"> </w:t>
      </w:r>
      <w:r w:rsidRPr="0025375A">
        <w:rPr>
          <w:highlight w:val="green"/>
          <w:u w:val="single"/>
        </w:rPr>
        <w:t>starts</w:t>
      </w:r>
      <w:r w:rsidRPr="00CC39F4">
        <w:rPr>
          <w:u w:val="single"/>
        </w:rPr>
        <w:t xml:space="preserve"> </w:t>
      </w:r>
      <w:r w:rsidRPr="0025375A">
        <w:rPr>
          <w:highlight w:val="green"/>
          <w:u w:val="single"/>
        </w:rPr>
        <w:t>when alliances</w:t>
      </w:r>
      <w:r w:rsidRPr="00CC39F4">
        <w:rPr>
          <w:sz w:val="16"/>
        </w:rPr>
        <w:t xml:space="preserve"> </w:t>
      </w:r>
      <w:r w:rsidRPr="0025375A">
        <w:rPr>
          <w:highlight w:val="green"/>
          <w:u w:val="single"/>
        </w:rPr>
        <w:t>are</w:t>
      </w:r>
      <w:r w:rsidRPr="00CC39F4">
        <w:rPr>
          <w:u w:val="single"/>
        </w:rPr>
        <w:t xml:space="preserve"> </w:t>
      </w:r>
      <w:r w:rsidRPr="0025375A">
        <w:rPr>
          <w:highlight w:val="green"/>
          <w:u w:val="single"/>
        </w:rPr>
        <w:t>created</w:t>
      </w:r>
      <w:r w:rsidRPr="00CC39F4">
        <w:rPr>
          <w:u w:val="single"/>
        </w:rPr>
        <w:t xml:space="preserve"> across borders</w:t>
      </w:r>
      <w:r w:rsidRPr="00CC39F4">
        <w:rPr>
          <w:sz w:val="16"/>
        </w:rPr>
        <w:t xml:space="preserve"> and on various scales. An example of this </w:t>
      </w:r>
      <w:r w:rsidRPr="00CC39F4">
        <w:rPr>
          <w:u w:val="single"/>
        </w:rPr>
        <w:t>in</w:t>
      </w:r>
      <w:r w:rsidRPr="00CC39F4">
        <w:rPr>
          <w:sz w:val="16"/>
        </w:rPr>
        <w:t xml:space="preserve"> </w:t>
      </w:r>
      <w:r w:rsidRPr="00CC39F4">
        <w:rPr>
          <w:u w:val="single"/>
        </w:rPr>
        <w:t>a GVC context</w:t>
      </w:r>
      <w:r w:rsidRPr="00CC39F4">
        <w:rPr>
          <w:sz w:val="16"/>
        </w:rPr>
        <w:t xml:space="preserve"> </w:t>
      </w:r>
      <w:r w:rsidRPr="00CC39F4">
        <w:rPr>
          <w:u w:val="single"/>
        </w:rPr>
        <w:t xml:space="preserve">is a </w:t>
      </w:r>
      <w:r w:rsidRPr="0025375A">
        <w:rPr>
          <w:b/>
          <w:bCs/>
          <w:highlight w:val="green"/>
          <w:u w:val="single"/>
        </w:rPr>
        <w:t>transnational</w:t>
      </w:r>
      <w:r w:rsidRPr="0025375A">
        <w:rPr>
          <w:highlight w:val="green"/>
          <w:u w:val="single"/>
        </w:rPr>
        <w:t xml:space="preserve"> </w:t>
      </w:r>
      <w:r w:rsidRPr="0025375A">
        <w:rPr>
          <w:b/>
          <w:bCs/>
          <w:highlight w:val="green"/>
          <w:u w:val="single"/>
        </w:rPr>
        <w:t>campaign</w:t>
      </w:r>
      <w:r w:rsidRPr="00CC39F4">
        <w:rPr>
          <w:sz w:val="16"/>
        </w:rPr>
        <w:t xml:space="preserve"> </w:t>
      </w:r>
      <w:r w:rsidRPr="0025375A">
        <w:rPr>
          <w:highlight w:val="green"/>
          <w:u w:val="single"/>
        </w:rPr>
        <w:t>where</w:t>
      </w:r>
      <w:r w:rsidRPr="00CC39F4">
        <w:rPr>
          <w:sz w:val="16"/>
        </w:rPr>
        <w:t xml:space="preserve"> </w:t>
      </w:r>
      <w:r w:rsidRPr="0025375A">
        <w:rPr>
          <w:b/>
          <w:bCs/>
          <w:highlight w:val="green"/>
          <w:u w:val="single"/>
        </w:rPr>
        <w:t>workers</w:t>
      </w:r>
      <w:r w:rsidRPr="004249F9">
        <w:rPr>
          <w:b/>
          <w:bCs/>
          <w:sz w:val="16"/>
        </w:rPr>
        <w:t xml:space="preserve"> </w:t>
      </w:r>
      <w:r w:rsidRPr="0025375A">
        <w:rPr>
          <w:b/>
          <w:bCs/>
          <w:highlight w:val="green"/>
          <w:u w:val="single"/>
        </w:rPr>
        <w:t>at production</w:t>
      </w:r>
      <w:r w:rsidRPr="0025375A">
        <w:rPr>
          <w:highlight w:val="green"/>
          <w:u w:val="single"/>
        </w:rPr>
        <w:t xml:space="preserve"> </w:t>
      </w:r>
      <w:r w:rsidRPr="0025375A">
        <w:rPr>
          <w:b/>
          <w:bCs/>
          <w:highlight w:val="green"/>
          <w:u w:val="single"/>
        </w:rPr>
        <w:t>sites</w:t>
      </w:r>
      <w:r w:rsidRPr="00CC39F4">
        <w:rPr>
          <w:u w:val="single"/>
        </w:rPr>
        <w:t xml:space="preserve"> </w:t>
      </w:r>
      <w:r w:rsidRPr="0025375A">
        <w:rPr>
          <w:highlight w:val="green"/>
          <w:u w:val="single"/>
        </w:rPr>
        <w:t>in developing countries</w:t>
      </w:r>
      <w:r w:rsidRPr="00CC39F4">
        <w:rPr>
          <w:sz w:val="16"/>
        </w:rPr>
        <w:t xml:space="preserve"> </w:t>
      </w:r>
      <w:r w:rsidRPr="0025375A">
        <w:rPr>
          <w:b/>
          <w:bCs/>
          <w:highlight w:val="green"/>
          <w:u w:val="single"/>
        </w:rPr>
        <w:t>strike</w:t>
      </w:r>
      <w:r w:rsidRPr="00CC39F4">
        <w:rPr>
          <w:sz w:val="16"/>
        </w:rPr>
        <w:t xml:space="preserve"> </w:t>
      </w:r>
      <w:r w:rsidRPr="0025375A">
        <w:rPr>
          <w:highlight w:val="green"/>
          <w:u w:val="single"/>
        </w:rPr>
        <w:t xml:space="preserve">and </w:t>
      </w:r>
      <w:r w:rsidRPr="0025375A">
        <w:rPr>
          <w:b/>
          <w:bCs/>
          <w:highlight w:val="green"/>
          <w:u w:val="single"/>
        </w:rPr>
        <w:t>join</w:t>
      </w:r>
      <w:r w:rsidRPr="0025375A">
        <w:rPr>
          <w:highlight w:val="green"/>
          <w:u w:val="single"/>
        </w:rPr>
        <w:t xml:space="preserve"> </w:t>
      </w:r>
      <w:r w:rsidRPr="0025375A">
        <w:rPr>
          <w:b/>
          <w:bCs/>
          <w:highlight w:val="green"/>
          <w:u w:val="single"/>
        </w:rPr>
        <w:t>forces</w:t>
      </w:r>
      <w:r w:rsidRPr="0025375A">
        <w:rPr>
          <w:highlight w:val="green"/>
          <w:u w:val="single"/>
        </w:rPr>
        <w:t xml:space="preserve"> </w:t>
      </w:r>
      <w:r w:rsidRPr="0025375A">
        <w:rPr>
          <w:b/>
          <w:bCs/>
          <w:highlight w:val="green"/>
          <w:u w:val="single"/>
        </w:rPr>
        <w:t>with</w:t>
      </w:r>
      <w:r w:rsidRPr="0025375A">
        <w:rPr>
          <w:highlight w:val="green"/>
          <w:u w:val="single"/>
        </w:rPr>
        <w:t xml:space="preserve"> </w:t>
      </w:r>
      <w:r w:rsidRPr="0025375A">
        <w:rPr>
          <w:b/>
          <w:bCs/>
          <w:highlight w:val="green"/>
          <w:u w:val="single"/>
        </w:rPr>
        <w:t>social movements</w:t>
      </w:r>
      <w:r w:rsidRPr="0025375A">
        <w:rPr>
          <w:sz w:val="16"/>
          <w:highlight w:val="green"/>
        </w:rPr>
        <w:t xml:space="preserve"> </w:t>
      </w:r>
      <w:r w:rsidRPr="0025375A">
        <w:rPr>
          <w:b/>
          <w:bCs/>
          <w:highlight w:val="green"/>
          <w:u w:val="single"/>
        </w:rPr>
        <w:t>protesting</w:t>
      </w:r>
      <w:r w:rsidRPr="00CC39F4">
        <w:rPr>
          <w:sz w:val="16"/>
        </w:rPr>
        <w:t xml:space="preserve"> </w:t>
      </w:r>
      <w:r w:rsidRPr="0025375A">
        <w:rPr>
          <w:highlight w:val="green"/>
          <w:u w:val="single"/>
        </w:rPr>
        <w:t>at</w:t>
      </w:r>
      <w:r w:rsidRPr="00CC39F4">
        <w:rPr>
          <w:u w:val="single"/>
        </w:rPr>
        <w:t xml:space="preserve"> the </w:t>
      </w:r>
      <w:r w:rsidRPr="0025375A">
        <w:rPr>
          <w:b/>
          <w:bCs/>
          <w:highlight w:val="green"/>
          <w:u w:val="single"/>
        </w:rPr>
        <w:t>headquarters</w:t>
      </w:r>
      <w:r w:rsidRPr="0025375A">
        <w:rPr>
          <w:highlight w:val="green"/>
          <w:u w:val="single"/>
        </w:rPr>
        <w:t xml:space="preserve"> </w:t>
      </w:r>
      <w:r w:rsidRPr="0025375A">
        <w:rPr>
          <w:b/>
          <w:bCs/>
          <w:highlight w:val="green"/>
          <w:u w:val="single"/>
        </w:rPr>
        <w:t>of the lead firm</w:t>
      </w:r>
      <w:r w:rsidRPr="00CC39F4">
        <w:rPr>
          <w:u w:val="single"/>
        </w:rPr>
        <w:t xml:space="preserve"> or multinational corporation</w:t>
      </w:r>
      <w:r w:rsidRPr="00CC39F4">
        <w:rPr>
          <w:sz w:val="16"/>
        </w:rPr>
        <w:t xml:space="preserve"> (MNC) </w:t>
      </w:r>
      <w:r w:rsidRPr="00CC39F4">
        <w:rPr>
          <w:u w:val="single"/>
        </w:rPr>
        <w:t>in a developed country</w:t>
      </w:r>
      <w:r w:rsidRPr="00CC39F4">
        <w:rPr>
          <w:sz w:val="16"/>
        </w:rPr>
        <w:t>.</w:t>
      </w:r>
    </w:p>
    <w:p w14:paraId="13571FA1" w14:textId="77777777" w:rsidR="00B719E8" w:rsidRPr="00CC39F4" w:rsidRDefault="00B719E8" w:rsidP="00B719E8">
      <w:pPr>
        <w:rPr>
          <w:sz w:val="16"/>
        </w:rPr>
      </w:pPr>
      <w:r w:rsidRPr="00CC39F4">
        <w:t>[Omitted Table 1]</w:t>
      </w:r>
    </w:p>
    <w:p w14:paraId="1065165E" w14:textId="77777777" w:rsidR="00B719E8" w:rsidRPr="007A5141" w:rsidRDefault="00B719E8" w:rsidP="00B719E8">
      <w:pPr>
        <w:rPr>
          <w:b/>
          <w:bCs/>
          <w:sz w:val="16"/>
        </w:rPr>
      </w:pPr>
      <w:r w:rsidRPr="0025375A">
        <w:rPr>
          <w:b/>
          <w:bCs/>
          <w:highlight w:val="green"/>
          <w:u w:val="single"/>
        </w:rPr>
        <w:t>NOLAs</w:t>
      </w:r>
      <w:r w:rsidRPr="00CC39F4">
        <w:rPr>
          <w:sz w:val="16"/>
        </w:rPr>
        <w:t xml:space="preserve"> are a </w:t>
      </w:r>
      <w:r w:rsidRPr="00CC39F4">
        <w:rPr>
          <w:u w:val="single"/>
        </w:rPr>
        <w:t xml:space="preserve">key </w:t>
      </w:r>
      <w:r w:rsidRPr="0025375A">
        <w:rPr>
          <w:b/>
          <w:bCs/>
          <w:highlight w:val="green"/>
          <w:u w:val="single"/>
        </w:rPr>
        <w:t>source</w:t>
      </w:r>
      <w:r w:rsidRPr="0025375A">
        <w:rPr>
          <w:highlight w:val="green"/>
          <w:u w:val="single"/>
        </w:rPr>
        <w:t xml:space="preserve"> </w:t>
      </w:r>
      <w:r w:rsidRPr="0025375A">
        <w:rPr>
          <w:b/>
          <w:bCs/>
          <w:highlight w:val="green"/>
          <w:u w:val="single"/>
        </w:rPr>
        <w:t>of collective power</w:t>
      </w:r>
      <w:r w:rsidRPr="00CC39F4">
        <w:rPr>
          <w:u w:val="single"/>
        </w:rPr>
        <w:t xml:space="preserve"> for workers in GVCs</w:t>
      </w:r>
      <w:r w:rsidRPr="00CC39F4">
        <w:rPr>
          <w:sz w:val="16"/>
        </w:rPr>
        <w:t xml:space="preserve">, particularly </w:t>
      </w:r>
      <w:r w:rsidRPr="00CC39F4">
        <w:rPr>
          <w:u w:val="single"/>
        </w:rPr>
        <w:t>those</w:t>
      </w:r>
      <w:r w:rsidRPr="00CC39F4">
        <w:rPr>
          <w:sz w:val="16"/>
        </w:rPr>
        <w:t xml:space="preserve"> </w:t>
      </w:r>
      <w:r w:rsidRPr="00CC39F4">
        <w:rPr>
          <w:u w:val="single"/>
        </w:rPr>
        <w:t>without</w:t>
      </w:r>
      <w:r w:rsidRPr="00CC39F4">
        <w:rPr>
          <w:sz w:val="16"/>
        </w:rPr>
        <w:t xml:space="preserve"> </w:t>
      </w:r>
      <w:r w:rsidRPr="00CC39F4">
        <w:rPr>
          <w:u w:val="single"/>
        </w:rPr>
        <w:t>worker</w:t>
      </w:r>
      <w:r w:rsidRPr="00CC39F4">
        <w:rPr>
          <w:sz w:val="16"/>
        </w:rPr>
        <w:t xml:space="preserve"> </w:t>
      </w:r>
      <w:r w:rsidRPr="00CC39F4">
        <w:rPr>
          <w:u w:val="single"/>
        </w:rPr>
        <w:t>rights</w:t>
      </w:r>
      <w:r w:rsidRPr="00CC39F4">
        <w:rPr>
          <w:sz w:val="16"/>
        </w:rPr>
        <w:t xml:space="preserve"> </w:t>
      </w:r>
      <w:r w:rsidRPr="00CC39F4">
        <w:rPr>
          <w:u w:val="single"/>
        </w:rPr>
        <w:t xml:space="preserve">in low-waged or suppressive </w:t>
      </w:r>
      <w:r w:rsidRPr="00CC39F4">
        <w:rPr>
          <w:sz w:val="16"/>
        </w:rPr>
        <w:t xml:space="preserve">developing country </w:t>
      </w:r>
      <w:r w:rsidRPr="00CC39F4">
        <w:rPr>
          <w:u w:val="single"/>
        </w:rPr>
        <w:t>production locations</w:t>
      </w:r>
      <w:r w:rsidRPr="00CC39F4">
        <w:rPr>
          <w:sz w:val="16"/>
        </w:rPr>
        <w:t xml:space="preserve">, </w:t>
      </w:r>
      <w:r w:rsidRPr="00CC39F4">
        <w:rPr>
          <w:u w:val="single"/>
        </w:rPr>
        <w:t>because</w:t>
      </w:r>
      <w:r w:rsidRPr="00CC39F4">
        <w:rPr>
          <w:sz w:val="16"/>
        </w:rPr>
        <w:t xml:space="preserve"> </w:t>
      </w:r>
      <w:r w:rsidRPr="0025375A">
        <w:rPr>
          <w:b/>
          <w:bCs/>
          <w:highlight w:val="green"/>
          <w:u w:val="single"/>
        </w:rPr>
        <w:t>joining</w:t>
      </w:r>
      <w:r w:rsidRPr="00CC39F4">
        <w:rPr>
          <w:u w:val="single"/>
        </w:rPr>
        <w:t xml:space="preserve"> </w:t>
      </w:r>
      <w:r w:rsidRPr="0025375A">
        <w:rPr>
          <w:b/>
          <w:bCs/>
          <w:highlight w:val="green"/>
          <w:u w:val="single"/>
        </w:rPr>
        <w:t>forces</w:t>
      </w:r>
      <w:r w:rsidRPr="00CC39F4">
        <w:rPr>
          <w:u w:val="single"/>
        </w:rPr>
        <w:t xml:space="preserve"> </w:t>
      </w:r>
      <w:r w:rsidRPr="0025375A">
        <w:rPr>
          <w:b/>
          <w:bCs/>
          <w:highlight w:val="green"/>
          <w:u w:val="single"/>
        </w:rPr>
        <w:t>with</w:t>
      </w:r>
      <w:r w:rsidRPr="00CC39F4">
        <w:rPr>
          <w:u w:val="single"/>
        </w:rPr>
        <w:t xml:space="preserve"> a broad range of actors</w:t>
      </w:r>
      <w:r w:rsidRPr="00CC39F4">
        <w:rPr>
          <w:sz w:val="16"/>
        </w:rPr>
        <w:t xml:space="preserve"> (</w:t>
      </w:r>
      <w:r w:rsidRPr="00CC39F4">
        <w:rPr>
          <w:u w:val="single"/>
        </w:rPr>
        <w:t xml:space="preserve">global </w:t>
      </w:r>
      <w:r w:rsidRPr="0025375A">
        <w:rPr>
          <w:b/>
          <w:bCs/>
          <w:highlight w:val="green"/>
          <w:u w:val="single"/>
        </w:rPr>
        <w:t>unions</w:t>
      </w:r>
      <w:r w:rsidRPr="00CC39F4">
        <w:rPr>
          <w:sz w:val="16"/>
        </w:rPr>
        <w:t xml:space="preserve">, student groups, local </w:t>
      </w:r>
      <w:r w:rsidRPr="00CC39F4">
        <w:rPr>
          <w:u w:val="single"/>
        </w:rPr>
        <w:t>communities</w:t>
      </w:r>
      <w:r w:rsidRPr="00CC39F4">
        <w:rPr>
          <w:sz w:val="16"/>
        </w:rPr>
        <w:t xml:space="preserve">, </w:t>
      </w:r>
      <w:r w:rsidRPr="00CC39F4">
        <w:rPr>
          <w:u w:val="single"/>
        </w:rPr>
        <w:t>social movements</w:t>
      </w:r>
      <w:r w:rsidRPr="00CC39F4">
        <w:rPr>
          <w:sz w:val="16"/>
        </w:rPr>
        <w:t xml:space="preserve"> </w:t>
      </w:r>
      <w:r w:rsidRPr="0025375A">
        <w:rPr>
          <w:b/>
          <w:bCs/>
          <w:highlight w:val="green"/>
          <w:u w:val="single"/>
        </w:rPr>
        <w:t>in the global North</w:t>
      </w:r>
      <w:r w:rsidRPr="00CC39F4">
        <w:rPr>
          <w:sz w:val="16"/>
        </w:rPr>
        <w:t xml:space="preserve">) </w:t>
      </w:r>
      <w:r w:rsidRPr="0025375A">
        <w:rPr>
          <w:highlight w:val="green"/>
          <w:u w:val="single"/>
        </w:rPr>
        <w:t xml:space="preserve">allows them to </w:t>
      </w:r>
      <w:r w:rsidRPr="0025375A">
        <w:rPr>
          <w:b/>
          <w:bCs/>
          <w:highlight w:val="green"/>
          <w:u w:val="single"/>
        </w:rPr>
        <w:t>combine</w:t>
      </w:r>
      <w:r w:rsidRPr="0025375A">
        <w:rPr>
          <w:highlight w:val="green"/>
          <w:u w:val="single"/>
        </w:rPr>
        <w:t xml:space="preserve"> the </w:t>
      </w:r>
      <w:r w:rsidRPr="0025375A">
        <w:rPr>
          <w:b/>
          <w:bCs/>
          <w:highlight w:val="green"/>
          <w:u w:val="single"/>
        </w:rPr>
        <w:t>power resources</w:t>
      </w:r>
      <w:r w:rsidRPr="00CC39F4">
        <w:rPr>
          <w:u w:val="single"/>
        </w:rPr>
        <w:t xml:space="preserve"> of different actors originating</w:t>
      </w:r>
      <w:r w:rsidRPr="00CC39F4">
        <w:rPr>
          <w:sz w:val="16"/>
        </w:rPr>
        <w:t xml:space="preserve"> </w:t>
      </w:r>
      <w:r w:rsidRPr="00CC39F4">
        <w:rPr>
          <w:u w:val="single"/>
        </w:rPr>
        <w:t>in their specific locations within the GVC</w:t>
      </w:r>
      <w:r w:rsidRPr="00CC39F4">
        <w:rPr>
          <w:sz w:val="16"/>
        </w:rPr>
        <w:t xml:space="preserve">. For example, </w:t>
      </w:r>
      <w:r w:rsidRPr="0025375A">
        <w:rPr>
          <w:highlight w:val="green"/>
          <w:u w:val="single"/>
        </w:rPr>
        <w:t>workers</w:t>
      </w:r>
      <w:r w:rsidRPr="00CC39F4">
        <w:rPr>
          <w:sz w:val="16"/>
        </w:rPr>
        <w:t xml:space="preserve"> </w:t>
      </w:r>
      <w:r w:rsidRPr="0025375A">
        <w:rPr>
          <w:highlight w:val="green"/>
          <w:u w:val="single"/>
        </w:rPr>
        <w:t>in</w:t>
      </w:r>
      <w:r w:rsidRPr="0025375A">
        <w:rPr>
          <w:sz w:val="16"/>
          <w:highlight w:val="green"/>
        </w:rPr>
        <w:t xml:space="preserve"> </w:t>
      </w:r>
      <w:r w:rsidRPr="0025375A">
        <w:rPr>
          <w:highlight w:val="green"/>
          <w:u w:val="single"/>
        </w:rPr>
        <w:t>a production location</w:t>
      </w:r>
      <w:r w:rsidRPr="00CC39F4">
        <w:rPr>
          <w:u w:val="single"/>
        </w:rPr>
        <w:t xml:space="preserve"> </w:t>
      </w:r>
      <w:r w:rsidRPr="0025375A">
        <w:rPr>
          <w:highlight w:val="green"/>
          <w:u w:val="single"/>
        </w:rPr>
        <w:t>without</w:t>
      </w:r>
      <w:r w:rsidRPr="00CC39F4">
        <w:rPr>
          <w:sz w:val="16"/>
        </w:rPr>
        <w:t xml:space="preserve"> </w:t>
      </w:r>
      <w:r w:rsidRPr="0025375A">
        <w:rPr>
          <w:highlight w:val="green"/>
          <w:u w:val="single"/>
        </w:rPr>
        <w:t>domestic</w:t>
      </w:r>
      <w:r w:rsidRPr="0025375A">
        <w:rPr>
          <w:sz w:val="16"/>
          <w:highlight w:val="green"/>
        </w:rPr>
        <w:t xml:space="preserve"> </w:t>
      </w:r>
      <w:r w:rsidRPr="0025375A">
        <w:rPr>
          <w:highlight w:val="green"/>
          <w:u w:val="single"/>
        </w:rPr>
        <w:t>channels</w:t>
      </w:r>
      <w:r w:rsidRPr="0025375A">
        <w:rPr>
          <w:sz w:val="16"/>
          <w:highlight w:val="green"/>
        </w:rPr>
        <w:t xml:space="preserve"> </w:t>
      </w:r>
      <w:r w:rsidRPr="0025375A">
        <w:rPr>
          <w:highlight w:val="green"/>
          <w:u w:val="single"/>
        </w:rPr>
        <w:t>for</w:t>
      </w:r>
      <w:r w:rsidRPr="0025375A">
        <w:rPr>
          <w:sz w:val="16"/>
          <w:highlight w:val="green"/>
        </w:rPr>
        <w:t xml:space="preserve"> </w:t>
      </w:r>
      <w:r w:rsidRPr="0025375A">
        <w:rPr>
          <w:highlight w:val="green"/>
          <w:u w:val="single"/>
        </w:rPr>
        <w:t>grievances</w:t>
      </w:r>
      <w:r w:rsidRPr="00CC39F4">
        <w:rPr>
          <w:sz w:val="16"/>
        </w:rPr>
        <w:t xml:space="preserve"> </w:t>
      </w:r>
      <w:r w:rsidRPr="0025375A">
        <w:rPr>
          <w:highlight w:val="green"/>
          <w:u w:val="single"/>
        </w:rPr>
        <w:t xml:space="preserve">in the </w:t>
      </w:r>
      <w:r w:rsidRPr="0025375A">
        <w:rPr>
          <w:b/>
          <w:bCs/>
          <w:highlight w:val="green"/>
          <w:u w:val="single"/>
        </w:rPr>
        <w:t>global South</w:t>
      </w:r>
      <w:r w:rsidRPr="00CC39F4">
        <w:rPr>
          <w:sz w:val="16"/>
        </w:rPr>
        <w:t xml:space="preserve"> </w:t>
      </w:r>
      <w:r w:rsidRPr="0025375A">
        <w:rPr>
          <w:highlight w:val="green"/>
          <w:u w:val="single"/>
        </w:rPr>
        <w:t>could</w:t>
      </w:r>
      <w:r w:rsidRPr="00CC39F4">
        <w:rPr>
          <w:sz w:val="16"/>
        </w:rPr>
        <w:t xml:space="preserve"> </w:t>
      </w:r>
      <w:proofErr w:type="gramStart"/>
      <w:r w:rsidRPr="0025375A">
        <w:rPr>
          <w:b/>
          <w:bCs/>
          <w:highlight w:val="green"/>
          <w:u w:val="single"/>
        </w:rPr>
        <w:t>ally</w:t>
      </w:r>
      <w:r w:rsidRPr="0025375A">
        <w:rPr>
          <w:highlight w:val="green"/>
          <w:u w:val="single"/>
        </w:rPr>
        <w:t xml:space="preserve"> </w:t>
      </w:r>
      <w:r w:rsidRPr="0025375A">
        <w:rPr>
          <w:b/>
          <w:bCs/>
          <w:highlight w:val="green"/>
          <w:u w:val="single"/>
        </w:rPr>
        <w:t>themselves</w:t>
      </w:r>
      <w:proofErr w:type="gramEnd"/>
      <w:r w:rsidRPr="0025375A">
        <w:rPr>
          <w:highlight w:val="green"/>
          <w:u w:val="single"/>
        </w:rPr>
        <w:t xml:space="preserve"> </w:t>
      </w:r>
      <w:r w:rsidRPr="0025375A">
        <w:rPr>
          <w:b/>
          <w:bCs/>
          <w:highlight w:val="green"/>
          <w:u w:val="single"/>
        </w:rPr>
        <w:t>with</w:t>
      </w:r>
      <w:r w:rsidRPr="00CC39F4">
        <w:rPr>
          <w:sz w:val="16"/>
        </w:rPr>
        <w:t xml:space="preserve"> </w:t>
      </w:r>
      <w:r w:rsidRPr="00CC39F4">
        <w:rPr>
          <w:u w:val="single"/>
        </w:rPr>
        <w:t xml:space="preserve">global </w:t>
      </w:r>
      <w:r w:rsidRPr="0025375A">
        <w:rPr>
          <w:b/>
          <w:bCs/>
          <w:highlight w:val="green"/>
          <w:u w:val="single"/>
        </w:rPr>
        <w:t>unions</w:t>
      </w:r>
      <w:r w:rsidRPr="00CC39F4">
        <w:rPr>
          <w:sz w:val="16"/>
        </w:rPr>
        <w:t xml:space="preserve"> or NGOs </w:t>
      </w:r>
      <w:r w:rsidRPr="0025375A">
        <w:rPr>
          <w:b/>
          <w:bCs/>
          <w:highlight w:val="green"/>
          <w:u w:val="single"/>
        </w:rPr>
        <w:t>in the global North</w:t>
      </w:r>
      <w:r w:rsidRPr="00CC39F4">
        <w:rPr>
          <w:sz w:val="16"/>
        </w:rPr>
        <w:t xml:space="preserve"> </w:t>
      </w:r>
      <w:proofErr w:type="gramStart"/>
      <w:r w:rsidRPr="00CC39F4">
        <w:rPr>
          <w:sz w:val="16"/>
        </w:rPr>
        <w:t xml:space="preserve">in order </w:t>
      </w:r>
      <w:r w:rsidRPr="00CC39F4">
        <w:rPr>
          <w:u w:val="single"/>
        </w:rPr>
        <w:t>to</w:t>
      </w:r>
      <w:proofErr w:type="gramEnd"/>
      <w:r w:rsidRPr="00CC39F4">
        <w:rPr>
          <w:sz w:val="16"/>
        </w:rPr>
        <w:t xml:space="preserve"> </w:t>
      </w:r>
      <w:r w:rsidRPr="0025375A">
        <w:rPr>
          <w:b/>
          <w:bCs/>
          <w:highlight w:val="green"/>
          <w:u w:val="single"/>
        </w:rPr>
        <w:t>access</w:t>
      </w:r>
      <w:r w:rsidRPr="00CC39F4">
        <w:rPr>
          <w:sz w:val="16"/>
        </w:rPr>
        <w:t xml:space="preserve"> </w:t>
      </w:r>
      <w:r w:rsidRPr="0025375A">
        <w:rPr>
          <w:b/>
          <w:bCs/>
          <w:highlight w:val="green"/>
          <w:u w:val="single"/>
        </w:rPr>
        <w:t>institutional</w:t>
      </w:r>
      <w:r w:rsidRPr="00CC39F4">
        <w:rPr>
          <w:u w:val="single"/>
        </w:rPr>
        <w:t xml:space="preserve"> complaint </w:t>
      </w:r>
      <w:r w:rsidRPr="0025375A">
        <w:rPr>
          <w:b/>
          <w:bCs/>
          <w:highlight w:val="green"/>
          <w:u w:val="single"/>
        </w:rPr>
        <w:t>channels</w:t>
      </w:r>
      <w:r w:rsidRPr="00CC39F4">
        <w:rPr>
          <w:sz w:val="16"/>
        </w:rPr>
        <w:t xml:space="preserve"> </w:t>
      </w:r>
      <w:r w:rsidRPr="00CC39F4">
        <w:rPr>
          <w:u w:val="single"/>
        </w:rPr>
        <w:t xml:space="preserve">or </w:t>
      </w:r>
      <w:r w:rsidRPr="0025375A">
        <w:rPr>
          <w:b/>
          <w:bCs/>
          <w:highlight w:val="green"/>
          <w:u w:val="single"/>
        </w:rPr>
        <w:t>framework</w:t>
      </w:r>
      <w:r w:rsidRPr="00CC39F4">
        <w:rPr>
          <w:u w:val="single"/>
        </w:rPr>
        <w:t xml:space="preserve"> </w:t>
      </w:r>
      <w:r w:rsidRPr="0025375A">
        <w:rPr>
          <w:b/>
          <w:bCs/>
          <w:highlight w:val="green"/>
          <w:u w:val="single"/>
        </w:rPr>
        <w:t>agreements</w:t>
      </w:r>
      <w:r w:rsidRPr="00CC39F4">
        <w:rPr>
          <w:u w:val="single"/>
        </w:rPr>
        <w:t xml:space="preserve"> </w:t>
      </w:r>
      <w:r w:rsidRPr="0025375A">
        <w:rPr>
          <w:b/>
          <w:bCs/>
          <w:highlight w:val="green"/>
          <w:u w:val="single"/>
        </w:rPr>
        <w:t>with global lead firms</w:t>
      </w:r>
      <w:r w:rsidRPr="007A5141">
        <w:rPr>
          <w:b/>
          <w:bCs/>
          <w:sz w:val="16"/>
        </w:rPr>
        <w:t>.</w:t>
      </w:r>
    </w:p>
    <w:p w14:paraId="1117D471" w14:textId="77777777" w:rsidR="00B719E8" w:rsidRPr="00CC39F4" w:rsidRDefault="00B719E8" w:rsidP="00B719E8">
      <w:pPr>
        <w:rPr>
          <w:sz w:val="16"/>
        </w:rPr>
      </w:pPr>
      <w:r w:rsidRPr="00CC39F4">
        <w:rPr>
          <w:sz w:val="16"/>
        </w:rPr>
        <w:t xml:space="preserve">Digital technology increases the possibility of creating networks of allies within and across countries and ameliorates the difficulties of maintaining them, which is usually done through a mix of online and offline actions (Gerbaudo, 2012; Mattoni, 2017). One key assumption is that digitalization facilitates the creation of NOLAs as platforms for information sharing, allowing communication across regions and more involvement from groups mobilizing workers and creating transnational awareness raising campaigns. By extension, </w:t>
      </w:r>
      <w:r w:rsidRPr="00CC39F4">
        <w:rPr>
          <w:u w:val="single"/>
        </w:rPr>
        <w:t>digital</w:t>
      </w:r>
      <w:r w:rsidRPr="00CC39F4">
        <w:rPr>
          <w:sz w:val="16"/>
        </w:rPr>
        <w:t xml:space="preserve"> </w:t>
      </w:r>
      <w:r w:rsidRPr="00CC39F4">
        <w:rPr>
          <w:u w:val="single"/>
        </w:rPr>
        <w:t>tools</w:t>
      </w:r>
      <w:r w:rsidRPr="00CC39F4">
        <w:rPr>
          <w:sz w:val="16"/>
        </w:rPr>
        <w:t xml:space="preserve"> </w:t>
      </w:r>
      <w:r w:rsidRPr="00CC39F4">
        <w:rPr>
          <w:u w:val="single"/>
        </w:rPr>
        <w:t>allow</w:t>
      </w:r>
      <w:r w:rsidRPr="00CC39F4">
        <w:rPr>
          <w:sz w:val="16"/>
        </w:rPr>
        <w:t xml:space="preserve"> for a </w:t>
      </w:r>
      <w:r w:rsidRPr="00CC39F4">
        <w:rPr>
          <w:u w:val="single"/>
        </w:rPr>
        <w:t xml:space="preserve">larger </w:t>
      </w:r>
      <w:r w:rsidRPr="007A5141">
        <w:rPr>
          <w:b/>
          <w:bCs/>
          <w:u w:val="single"/>
        </w:rPr>
        <w:t xml:space="preserve">scope of </w:t>
      </w:r>
      <w:r w:rsidRPr="0025375A">
        <w:rPr>
          <w:b/>
          <w:bCs/>
          <w:highlight w:val="green"/>
          <w:u w:val="single"/>
        </w:rPr>
        <w:t>creating</w:t>
      </w:r>
      <w:r w:rsidRPr="007A5141">
        <w:rPr>
          <w:b/>
          <w:bCs/>
          <w:u w:val="single"/>
        </w:rPr>
        <w:t xml:space="preserve"> </w:t>
      </w:r>
      <w:r w:rsidRPr="0025375A">
        <w:rPr>
          <w:b/>
          <w:bCs/>
          <w:highlight w:val="green"/>
          <w:u w:val="single"/>
        </w:rPr>
        <w:t>alliances</w:t>
      </w:r>
      <w:r w:rsidRPr="00CC39F4">
        <w:rPr>
          <w:sz w:val="16"/>
        </w:rPr>
        <w:t xml:space="preserve"> </w:t>
      </w:r>
      <w:r w:rsidRPr="00CC39F4">
        <w:rPr>
          <w:u w:val="single"/>
        </w:rPr>
        <w:t>between</w:t>
      </w:r>
      <w:r w:rsidRPr="00CC39F4">
        <w:rPr>
          <w:sz w:val="16"/>
        </w:rPr>
        <w:t xml:space="preserve"> </w:t>
      </w:r>
      <w:r w:rsidRPr="00CC39F4">
        <w:rPr>
          <w:u w:val="single"/>
        </w:rPr>
        <w:t>workers</w:t>
      </w:r>
      <w:r w:rsidRPr="00CC39F4">
        <w:rPr>
          <w:sz w:val="16"/>
        </w:rPr>
        <w:t xml:space="preserve"> </w:t>
      </w:r>
      <w:r w:rsidRPr="00CC39F4">
        <w:rPr>
          <w:u w:val="single"/>
        </w:rPr>
        <w:t>and civil society organizations</w:t>
      </w:r>
      <w:r w:rsidRPr="00CC39F4">
        <w:rPr>
          <w:sz w:val="16"/>
        </w:rPr>
        <w:t xml:space="preserve"> </w:t>
      </w:r>
      <w:r w:rsidRPr="0025375A">
        <w:rPr>
          <w:b/>
          <w:bCs/>
          <w:highlight w:val="green"/>
          <w:u w:val="single"/>
        </w:rPr>
        <w:t>across</w:t>
      </w:r>
      <w:r w:rsidRPr="00CC39F4">
        <w:rPr>
          <w:sz w:val="16"/>
        </w:rPr>
        <w:t xml:space="preserve"> </w:t>
      </w:r>
      <w:r w:rsidRPr="0025375A">
        <w:rPr>
          <w:b/>
          <w:bCs/>
          <w:highlight w:val="green"/>
          <w:u w:val="single"/>
        </w:rPr>
        <w:t>South–North</w:t>
      </w:r>
      <w:r w:rsidRPr="00CC39F4">
        <w:rPr>
          <w:u w:val="single"/>
        </w:rPr>
        <w:t xml:space="preserve"> </w:t>
      </w:r>
      <w:r w:rsidRPr="0025375A">
        <w:rPr>
          <w:highlight w:val="green"/>
          <w:u w:val="single"/>
        </w:rPr>
        <w:t>and</w:t>
      </w:r>
      <w:r w:rsidRPr="00CC39F4">
        <w:rPr>
          <w:u w:val="single"/>
        </w:rPr>
        <w:t xml:space="preserve"> </w:t>
      </w:r>
      <w:r w:rsidRPr="0025375A">
        <w:rPr>
          <w:b/>
          <w:bCs/>
          <w:highlight w:val="green"/>
          <w:u w:val="single"/>
        </w:rPr>
        <w:t>South–South</w:t>
      </w:r>
      <w:r w:rsidRPr="0025375A">
        <w:rPr>
          <w:highlight w:val="green"/>
          <w:u w:val="single"/>
        </w:rPr>
        <w:t xml:space="preserve"> </w:t>
      </w:r>
      <w:r w:rsidRPr="0025375A">
        <w:rPr>
          <w:b/>
          <w:bCs/>
          <w:highlight w:val="green"/>
          <w:u w:val="single"/>
        </w:rPr>
        <w:t>GVCs</w:t>
      </w:r>
      <w:r w:rsidRPr="00CC39F4">
        <w:rPr>
          <w:sz w:val="16"/>
        </w:rPr>
        <w:t xml:space="preserve">. </w:t>
      </w:r>
      <w:r w:rsidRPr="00CC39F4">
        <w:rPr>
          <w:u w:val="single"/>
        </w:rPr>
        <w:t>This is of particular importance for production sites in</w:t>
      </w:r>
      <w:r w:rsidRPr="00CC39F4">
        <w:rPr>
          <w:sz w:val="16"/>
        </w:rPr>
        <w:t xml:space="preserve"> </w:t>
      </w:r>
      <w:r w:rsidRPr="00CC39F4">
        <w:rPr>
          <w:u w:val="single"/>
        </w:rPr>
        <w:t>the global South</w:t>
      </w:r>
      <w:r w:rsidRPr="00CC39F4">
        <w:rPr>
          <w:sz w:val="16"/>
        </w:rPr>
        <w:t xml:space="preserve">, </w:t>
      </w:r>
      <w:r w:rsidRPr="00CC39F4">
        <w:rPr>
          <w:u w:val="single"/>
        </w:rPr>
        <w:t xml:space="preserve">as </w:t>
      </w:r>
      <w:r w:rsidRPr="0025375A">
        <w:rPr>
          <w:highlight w:val="green"/>
          <w:u w:val="single"/>
        </w:rPr>
        <w:t>social</w:t>
      </w:r>
      <w:r w:rsidRPr="00CC39F4">
        <w:rPr>
          <w:u w:val="single"/>
        </w:rPr>
        <w:t xml:space="preserve"> </w:t>
      </w:r>
      <w:r w:rsidRPr="0025375A">
        <w:rPr>
          <w:highlight w:val="green"/>
          <w:u w:val="single"/>
        </w:rPr>
        <w:t>movements</w:t>
      </w:r>
      <w:r w:rsidRPr="00CC39F4">
        <w:rPr>
          <w:sz w:val="16"/>
        </w:rPr>
        <w:t xml:space="preserve">, community </w:t>
      </w:r>
      <w:r w:rsidRPr="0025375A">
        <w:rPr>
          <w:highlight w:val="green"/>
          <w:u w:val="single"/>
        </w:rPr>
        <w:t>organizations</w:t>
      </w:r>
      <w:r w:rsidRPr="00CC39F4">
        <w:rPr>
          <w:sz w:val="16"/>
        </w:rPr>
        <w:t xml:space="preserve"> and </w:t>
      </w:r>
      <w:r w:rsidRPr="0025375A">
        <w:rPr>
          <w:highlight w:val="green"/>
          <w:u w:val="single"/>
        </w:rPr>
        <w:t>labour</w:t>
      </w:r>
      <w:r w:rsidRPr="00CC39F4">
        <w:rPr>
          <w:sz w:val="16"/>
        </w:rPr>
        <w:t xml:space="preserve"> </w:t>
      </w:r>
      <w:r w:rsidRPr="0025375A">
        <w:rPr>
          <w:highlight w:val="green"/>
          <w:u w:val="single"/>
        </w:rPr>
        <w:t>NGOs</w:t>
      </w:r>
      <w:r w:rsidRPr="00CC39F4">
        <w:rPr>
          <w:sz w:val="16"/>
        </w:rPr>
        <w:t xml:space="preserve"> </w:t>
      </w:r>
      <w:r w:rsidRPr="00CC39F4">
        <w:rPr>
          <w:u w:val="single"/>
        </w:rPr>
        <w:t>in these locations</w:t>
      </w:r>
      <w:r w:rsidRPr="00CC39F4">
        <w:rPr>
          <w:sz w:val="16"/>
        </w:rPr>
        <w:t xml:space="preserve"> </w:t>
      </w:r>
      <w:r w:rsidRPr="00CC39F4">
        <w:rPr>
          <w:u w:val="single"/>
        </w:rPr>
        <w:t>have</w:t>
      </w:r>
      <w:r w:rsidRPr="00CC39F4">
        <w:rPr>
          <w:sz w:val="16"/>
        </w:rPr>
        <w:t xml:space="preserve"> </w:t>
      </w:r>
      <w:r w:rsidRPr="00CC39F4">
        <w:rPr>
          <w:u w:val="single"/>
        </w:rPr>
        <w:t>become</w:t>
      </w:r>
      <w:r w:rsidRPr="00CC39F4">
        <w:rPr>
          <w:sz w:val="16"/>
        </w:rPr>
        <w:t xml:space="preserve"> </w:t>
      </w:r>
      <w:r w:rsidRPr="00CC39F4">
        <w:rPr>
          <w:u w:val="single"/>
        </w:rPr>
        <w:t>increasingly important actors in industrial relations</w:t>
      </w:r>
      <w:r w:rsidRPr="00CC39F4">
        <w:rPr>
          <w:sz w:val="16"/>
        </w:rPr>
        <w:t xml:space="preserve"> (Helmerich, 2019a, 2019b; Nowak et al., 2018). Literature is only beginning to explore the interactions of these ‘new’ actors in labour relations in GVCs from different theoretical and analytical angles (Zajak et al., 2017). Hence, the impact of digital tools on NOLAs remains underexplored.</w:t>
      </w:r>
    </w:p>
    <w:p w14:paraId="5A3DA0AE" w14:textId="77777777" w:rsidR="00B719E8" w:rsidRPr="00CC39F4" w:rsidRDefault="00B719E8" w:rsidP="00B719E8">
      <w:pPr>
        <w:rPr>
          <w:sz w:val="12"/>
          <w:szCs w:val="18"/>
        </w:rPr>
      </w:pPr>
      <w:r w:rsidRPr="00CC39F4">
        <w:rPr>
          <w:sz w:val="12"/>
          <w:szCs w:val="18"/>
        </w:rPr>
        <w:t xml:space="preserve">We emphasize three ways in which digital tools can facilitate alliance formation between workers and other actors in GVC (see Table 1). First, it can facilitate exchange between workers and local community organizations and NGOs which often have problems in establishing and maintaining contact with workers. Maintaining ties with labour organizers is especially challenging as they are often fired or move to other jobs. Second, digital tools can enable support by other actors to </w:t>
      </w:r>
      <w:proofErr w:type="gramStart"/>
      <w:r w:rsidRPr="00CC39F4">
        <w:rPr>
          <w:sz w:val="12"/>
          <w:szCs w:val="18"/>
        </w:rPr>
        <w:t>workers’</w:t>
      </w:r>
      <w:proofErr w:type="gramEnd"/>
      <w:r w:rsidRPr="00CC39F4">
        <w:rPr>
          <w:sz w:val="12"/>
          <w:szCs w:val="18"/>
        </w:rPr>
        <w:t xml:space="preserve"> by providing strategic and timely information for specific conflicts or constant communication and backup during prolonged struggles. Third, workers can more easily leak information via digital tools to outside actors to mobilize the public against their employers or lead firms in the GVC.</w:t>
      </w:r>
    </w:p>
    <w:p w14:paraId="094A24CE" w14:textId="77777777" w:rsidR="00B719E8" w:rsidRPr="00CC39F4" w:rsidRDefault="00B719E8" w:rsidP="00B719E8">
      <w:pPr>
        <w:rPr>
          <w:sz w:val="16"/>
        </w:rPr>
      </w:pPr>
      <w:r w:rsidRPr="0033139F">
        <w:rPr>
          <w:sz w:val="16"/>
        </w:rPr>
        <w:t xml:space="preserve">In practice, </w:t>
      </w:r>
      <w:r w:rsidRPr="0033139F">
        <w:rPr>
          <w:b/>
          <w:bCs/>
          <w:u w:val="single"/>
        </w:rPr>
        <w:t>networked</w:t>
      </w:r>
      <w:r w:rsidRPr="0033139F">
        <w:rPr>
          <w:u w:val="single"/>
        </w:rPr>
        <w:t xml:space="preserve"> power and </w:t>
      </w:r>
      <w:r w:rsidRPr="0033139F">
        <w:rPr>
          <w:b/>
          <w:bCs/>
          <w:u w:val="single"/>
        </w:rPr>
        <w:t>associational</w:t>
      </w:r>
      <w:r w:rsidRPr="0033139F">
        <w:rPr>
          <w:u w:val="single"/>
        </w:rPr>
        <w:t xml:space="preserve"> </w:t>
      </w:r>
      <w:r w:rsidRPr="0033139F">
        <w:rPr>
          <w:b/>
          <w:bCs/>
          <w:u w:val="single"/>
        </w:rPr>
        <w:t>power</w:t>
      </w:r>
      <w:r w:rsidRPr="0033139F">
        <w:rPr>
          <w:sz w:val="16"/>
        </w:rPr>
        <w:t xml:space="preserve"> </w:t>
      </w:r>
      <w:r w:rsidRPr="0033139F">
        <w:rPr>
          <w:u w:val="single"/>
        </w:rPr>
        <w:t>are</w:t>
      </w:r>
      <w:r w:rsidRPr="0033139F">
        <w:rPr>
          <w:sz w:val="16"/>
        </w:rPr>
        <w:t xml:space="preserve"> often </w:t>
      </w:r>
      <w:r w:rsidRPr="0033139F">
        <w:rPr>
          <w:b/>
          <w:bCs/>
          <w:u w:val="single"/>
        </w:rPr>
        <w:t>interlinked</w:t>
      </w:r>
      <w:r w:rsidRPr="0033139F">
        <w:rPr>
          <w:u w:val="single"/>
        </w:rPr>
        <w:t xml:space="preserve"> and</w:t>
      </w:r>
      <w:r w:rsidRPr="0033139F">
        <w:rPr>
          <w:sz w:val="16"/>
        </w:rPr>
        <w:t xml:space="preserve"> can </w:t>
      </w:r>
      <w:r w:rsidRPr="0033139F">
        <w:rPr>
          <w:u w:val="single"/>
        </w:rPr>
        <w:t>function</w:t>
      </w:r>
      <w:r w:rsidRPr="0033139F">
        <w:rPr>
          <w:sz w:val="16"/>
        </w:rPr>
        <w:t xml:space="preserve"> </w:t>
      </w:r>
      <w:r w:rsidRPr="0033139F">
        <w:rPr>
          <w:u w:val="single"/>
        </w:rPr>
        <w:t xml:space="preserve">as </w:t>
      </w:r>
      <w:r w:rsidRPr="0033139F">
        <w:rPr>
          <w:b/>
          <w:bCs/>
          <w:u w:val="single"/>
        </w:rPr>
        <w:t>two sides of the same</w:t>
      </w:r>
      <w:r w:rsidRPr="0033139F">
        <w:rPr>
          <w:u w:val="single"/>
        </w:rPr>
        <w:t xml:space="preserve"> </w:t>
      </w:r>
      <w:r w:rsidRPr="0033139F">
        <w:rPr>
          <w:b/>
          <w:bCs/>
          <w:u w:val="single"/>
        </w:rPr>
        <w:t>coin</w:t>
      </w:r>
      <w:r w:rsidRPr="0033139F">
        <w:rPr>
          <w:sz w:val="16"/>
        </w:rPr>
        <w:t>. While associational power is about workers as a collective, networked power can involve those same workers in alliance or coalition with non-worker actors in labour struggles. Hence both forms of power can bring about similar outcomes for workers. Both forms of power can also interact and exist together in GVCs. Nevertheless, we separate the two sources of power in our discussions in the case studies below because of the differences in the degree of cross-border alliance and networking between them. While the first case study on a garments factory in Honduras exemplifies a network of labour activism, the case of a footwear factory in China involves a narrower set of actors and at the local</w:t>
      </w:r>
      <w:r w:rsidRPr="00CC39F4">
        <w:rPr>
          <w:sz w:val="16"/>
        </w:rPr>
        <w:t xml:space="preserve"> scale. These differences illustrate that worker power, and power generally, in GVCs is specific to the GVC, industry, production location, national setting, buyer–supplier relationship, worker composition and workers’ ties or connections to other actors. This suggests that research into worker power in GVCs must be granular and specific to case-studies </w:t>
      </w:r>
      <w:proofErr w:type="gramStart"/>
      <w:r w:rsidRPr="00CC39F4">
        <w:rPr>
          <w:sz w:val="16"/>
        </w:rPr>
        <w:t>in order to</w:t>
      </w:r>
      <w:proofErr w:type="gramEnd"/>
      <w:r w:rsidRPr="00CC39F4">
        <w:rPr>
          <w:sz w:val="16"/>
        </w:rPr>
        <w:t xml:space="preserve"> understand the complex and messiness of how different types of power operate and function for </w:t>
      </w:r>
      <w:proofErr w:type="gramStart"/>
      <w:r w:rsidRPr="00CC39F4">
        <w:rPr>
          <w:sz w:val="16"/>
        </w:rPr>
        <w:t>particular outcomes</w:t>
      </w:r>
      <w:proofErr w:type="gramEnd"/>
      <w:r w:rsidRPr="00CC39F4">
        <w:rPr>
          <w:sz w:val="16"/>
        </w:rPr>
        <w:t xml:space="preserve"> for workers.</w:t>
      </w:r>
    </w:p>
    <w:p w14:paraId="7FC29714" w14:textId="77777777" w:rsidR="00B719E8" w:rsidRPr="00B719E8" w:rsidRDefault="00B719E8" w:rsidP="00B719E8"/>
    <w:p w14:paraId="500C11F1" w14:textId="6398C376" w:rsidR="00824503" w:rsidRPr="004C5521" w:rsidRDefault="00824503" w:rsidP="00824503">
      <w:pPr>
        <w:pStyle w:val="Heading4"/>
      </w:pPr>
      <w:r w:rsidRPr="004C5521">
        <w:t xml:space="preserve">Collective bargaining across supply chains is key to </w:t>
      </w:r>
      <w:r w:rsidR="00F16A7C" w:rsidRPr="004C5521">
        <w:t>developing</w:t>
      </w:r>
      <w:r w:rsidRPr="004C5521">
        <w:t xml:space="preserve"> a global union movement that can grapple with the increasingly digitized and decentralized nature of labor</w:t>
      </w:r>
      <w:r w:rsidR="00230CFD">
        <w:t xml:space="preserve">. </w:t>
      </w:r>
    </w:p>
    <w:p w14:paraId="7A191A7F" w14:textId="77777777" w:rsidR="00824503" w:rsidRPr="003C6680" w:rsidRDefault="00824503" w:rsidP="00824503">
      <w:r w:rsidRPr="003C6680">
        <w:rPr>
          <w:rStyle w:val="Style13ptBold"/>
          <w:szCs w:val="26"/>
        </w:rPr>
        <w:t xml:space="preserve">Walter and Gerloff 23 </w:t>
      </w:r>
      <w:r>
        <w:t>(</w:t>
      </w:r>
      <w:r w:rsidRPr="003C6680">
        <w:t>Janine Walter directs the Rosa Luxemburg Foundation’s Southern Africa Office in Johannesburg</w:t>
      </w:r>
      <w:r>
        <w:t xml:space="preserve">, Katherin Gerloff, </w:t>
      </w:r>
      <w:r w:rsidRPr="003C6680">
        <w:t>journalis</w:t>
      </w:r>
      <w:r>
        <w:t>t</w:t>
      </w:r>
      <w:r w:rsidRPr="003C6680">
        <w:t xml:space="preserve"> </w:t>
      </w:r>
      <w:r>
        <w:t xml:space="preserve">who has </w:t>
      </w:r>
      <w:r w:rsidRPr="003C6680">
        <w:t xml:space="preserve">worked as an editor for a variety of newspapers. She is now a freelance journalist, </w:t>
      </w:r>
      <w:proofErr w:type="gramStart"/>
      <w:r w:rsidRPr="003C6680">
        <w:t>film-maker</w:t>
      </w:r>
      <w:proofErr w:type="gramEnd"/>
      <w:r w:rsidRPr="003C6680">
        <w:t xml:space="preserve"> and author</w:t>
      </w:r>
      <w:r>
        <w:t>, “</w:t>
      </w:r>
      <w:r w:rsidRPr="003C6680">
        <w:t>Can Workers’ Rights Go Global?</w:t>
      </w:r>
      <w:r>
        <w:t xml:space="preserve">”, Rosa Luxemburg Stiftung, Interview, 2 February 2023, </w:t>
      </w:r>
      <w:r w:rsidRPr="003C6680">
        <w:t>https://www.rosalux.de/en/news/id/49918/can-workers-rights-go-global</w:t>
      </w:r>
      <w:r>
        <w:t xml:space="preserve">, //[UTD][SG]) </w:t>
      </w:r>
    </w:p>
    <w:p w14:paraId="301A7313" w14:textId="77777777" w:rsidR="00824503" w:rsidRDefault="00824503" w:rsidP="00824503">
      <w:pPr>
        <w:rPr>
          <w:rStyle w:val="Emphasis"/>
        </w:rPr>
      </w:pPr>
      <w:r w:rsidRPr="002401D5">
        <w:rPr>
          <w:sz w:val="16"/>
        </w:rPr>
        <w:t xml:space="preserve">Around </w:t>
      </w:r>
      <w:r w:rsidRPr="003C6680">
        <w:rPr>
          <w:rStyle w:val="StyleUnderline"/>
        </w:rPr>
        <w:t xml:space="preserve">80,000 </w:t>
      </w:r>
      <w:r w:rsidRPr="009A05CA">
        <w:rPr>
          <w:rStyle w:val="StyleUnderline"/>
          <w:highlight w:val="green"/>
        </w:rPr>
        <w:t>corporations operate worldwide</w:t>
      </w:r>
      <w:r w:rsidRPr="002401D5">
        <w:rPr>
          <w:sz w:val="16"/>
        </w:rPr>
        <w:t xml:space="preserve">. They are </w:t>
      </w:r>
      <w:r w:rsidRPr="003C6680">
        <w:rPr>
          <w:rStyle w:val="StyleUnderline"/>
        </w:rPr>
        <w:t xml:space="preserve">responsible for </w:t>
      </w:r>
      <w:r w:rsidRPr="009A05CA">
        <w:rPr>
          <w:rStyle w:val="StyleUnderline"/>
          <w:highlight w:val="green"/>
        </w:rPr>
        <w:t>and control</w:t>
      </w:r>
      <w:r w:rsidRPr="003C6680">
        <w:rPr>
          <w:rStyle w:val="StyleUnderline"/>
        </w:rPr>
        <w:t xml:space="preserve"> over 80 percent of </w:t>
      </w:r>
      <w:r w:rsidRPr="009A05CA">
        <w:rPr>
          <w:rStyle w:val="StyleUnderline"/>
          <w:highlight w:val="green"/>
        </w:rPr>
        <w:t>global trade flows</w:t>
      </w:r>
      <w:r w:rsidRPr="002401D5">
        <w:t xml:space="preserve">. </w:t>
      </w:r>
      <w:r w:rsidRPr="002401D5">
        <w:rPr>
          <w:sz w:val="16"/>
        </w:rPr>
        <w:t xml:space="preserve">The actions of </w:t>
      </w:r>
      <w:r w:rsidRPr="003C6680">
        <w:rPr>
          <w:rStyle w:val="StyleUnderline"/>
        </w:rPr>
        <w:t>transnational corporations (</w:t>
      </w:r>
      <w:r w:rsidRPr="009A05CA">
        <w:rPr>
          <w:rStyle w:val="StyleUnderline"/>
          <w:highlight w:val="green"/>
        </w:rPr>
        <w:t>TNCs</w:t>
      </w:r>
      <w:r w:rsidRPr="003C6680">
        <w:rPr>
          <w:rStyle w:val="StyleUnderline"/>
        </w:rPr>
        <w:t>)</w:t>
      </w:r>
      <w:r w:rsidRPr="002401D5">
        <w:rPr>
          <w:sz w:val="16"/>
        </w:rPr>
        <w:t xml:space="preserve"> have </w:t>
      </w:r>
      <w:r w:rsidRPr="009A05CA">
        <w:rPr>
          <w:rStyle w:val="StyleUnderline"/>
          <w:highlight w:val="green"/>
        </w:rPr>
        <w:t>far-reaching effects on</w:t>
      </w:r>
      <w:r w:rsidRPr="003C6680">
        <w:rPr>
          <w:rStyle w:val="StyleUnderline"/>
        </w:rPr>
        <w:t xml:space="preserve"> the economy, ecology, and the </w:t>
      </w:r>
      <w:r w:rsidRPr="009A05CA">
        <w:rPr>
          <w:rStyle w:val="StyleUnderline"/>
          <w:highlight w:val="green"/>
        </w:rPr>
        <w:t>massive inequalities</w:t>
      </w:r>
      <w:r w:rsidRPr="003C6680">
        <w:rPr>
          <w:rStyle w:val="StyleUnderline"/>
        </w:rPr>
        <w:t xml:space="preserve"> that prevail in the world</w:t>
      </w:r>
      <w:r w:rsidRPr="002401D5">
        <w:rPr>
          <w:sz w:val="16"/>
        </w:rPr>
        <w:t xml:space="preserve">. Yet they </w:t>
      </w:r>
      <w:r w:rsidRPr="003C6680">
        <w:rPr>
          <w:rStyle w:val="StyleUnderline"/>
        </w:rPr>
        <w:t xml:space="preserve">largely </w:t>
      </w:r>
      <w:r w:rsidRPr="009A05CA">
        <w:rPr>
          <w:rStyle w:val="StyleUnderline"/>
          <w:highlight w:val="green"/>
        </w:rPr>
        <w:t>elude</w:t>
      </w:r>
      <w:r w:rsidRPr="003C6680">
        <w:rPr>
          <w:rStyle w:val="StyleUnderline"/>
        </w:rPr>
        <w:t xml:space="preserve"> effective </w:t>
      </w:r>
      <w:r w:rsidRPr="009A05CA">
        <w:rPr>
          <w:rStyle w:val="StyleUnderline"/>
          <w:highlight w:val="green"/>
        </w:rPr>
        <w:t>regulation</w:t>
      </w:r>
      <w:r w:rsidRPr="003C6680">
        <w:rPr>
          <w:rStyle w:val="StyleUnderline"/>
        </w:rPr>
        <w:t xml:space="preserve"> when it comes to respecting human rights </w:t>
      </w:r>
      <w:r w:rsidRPr="009A05CA">
        <w:rPr>
          <w:rStyle w:val="StyleUnderline"/>
          <w:highlight w:val="green"/>
        </w:rPr>
        <w:t>and labour standards</w:t>
      </w:r>
      <w:r w:rsidRPr="002401D5">
        <w:rPr>
          <w:sz w:val="16"/>
        </w:rPr>
        <w:t xml:space="preserve">. Their mantra is voluntary self-regulation. They enjoy extensive investment protection rules and resist any extension of regulation or attempts to rein in their profit-seeking actions. By the same token, </w:t>
      </w:r>
      <w:r w:rsidRPr="009A05CA">
        <w:rPr>
          <w:rStyle w:val="StyleUnderline"/>
        </w:rPr>
        <w:t>globalization allows corporations to undermine working conditions and labour protections</w:t>
      </w:r>
      <w:r w:rsidRPr="002401D5">
        <w:rPr>
          <w:sz w:val="16"/>
        </w:rPr>
        <w:t xml:space="preserve"> established with individual nation-states, </w:t>
      </w:r>
      <w:r w:rsidRPr="009A05CA">
        <w:rPr>
          <w:rStyle w:val="StyleUnderline"/>
        </w:rPr>
        <w:t>fuelling a race to the bottom that sees unionized jobs in the Global North eliminated in favour of low-paying, unprotected jobs in poorer countries.</w:t>
      </w:r>
      <w:r>
        <w:rPr>
          <w:rStyle w:val="StyleUnderline"/>
        </w:rPr>
        <w:t xml:space="preserve"> </w:t>
      </w:r>
      <w:r w:rsidRPr="009A05CA">
        <w:rPr>
          <w:rStyle w:val="StyleUnderline"/>
        </w:rPr>
        <w:t>What can trade unions and international institutions do to counter this trend?</w:t>
      </w:r>
      <w:r w:rsidRPr="002401D5">
        <w:rPr>
          <w:sz w:val="16"/>
        </w:rPr>
        <w:t xml:space="preserve"> Kathrin Gerlof spoke with Janine Walter from the Rosa Luxemburg Foundation about </w:t>
      </w:r>
      <w:r w:rsidRPr="009A05CA">
        <w:rPr>
          <w:rStyle w:val="StyleUnderline"/>
        </w:rPr>
        <w:t>the globalization of capitalism and the labour movement’s attempt to globalize solidarity</w:t>
      </w:r>
      <w:r w:rsidRPr="002401D5">
        <w:t xml:space="preserve">. </w:t>
      </w:r>
      <w:r w:rsidRPr="002401D5">
        <w:rPr>
          <w:sz w:val="16"/>
        </w:rPr>
        <w:t xml:space="preserve">Karl Marx based his famous call for the workers of the world to unite on his analysis of capital, namely his conviction that capital would have no trouble establishing itself transnationally, uniting, and conquering the world with its exploitative mode of production. Broadly speaking, he was right, wasn’t he? Yes, he was. Processes of economic globalization have been some of the most visible and fundamental developments of the last few decades. Recent trends have pointed to a globalization of capital, but not necessarily to a globalization of the working class. Many workers have successfully fought for significant improvements in working conditions. While this has helped certain people, there is no effective global enforcement of fundamental labour standards. Certainly, </w:t>
      </w:r>
      <w:r w:rsidRPr="009A05CA">
        <w:rPr>
          <w:rStyle w:val="StyleUnderline"/>
        </w:rPr>
        <w:t>Marx could not have foreseen</w:t>
      </w:r>
      <w:r w:rsidRPr="002401D5">
        <w:rPr>
          <w:sz w:val="16"/>
        </w:rPr>
        <w:t xml:space="preserve"> some things: </w:t>
      </w:r>
      <w:r w:rsidRPr="009A05CA">
        <w:rPr>
          <w:rStyle w:val="StyleUnderline"/>
        </w:rPr>
        <w:t>the speed and extent to which transnational corporations (TNCs) have developed and the emergence of a global financial capital that yields tremendous profits independently of the so-called “real economy”. What characterizes our capitalist present?</w:t>
      </w:r>
      <w:r>
        <w:rPr>
          <w:rStyle w:val="StyleUnderline"/>
        </w:rPr>
        <w:t xml:space="preserve"> </w:t>
      </w:r>
      <w:r w:rsidRPr="009A05CA">
        <w:rPr>
          <w:rStyle w:val="StyleUnderline"/>
        </w:rPr>
        <w:t xml:space="preserve">As globalization processes have developed, TNCs have increasingly kept their production lines </w:t>
      </w:r>
      <w:proofErr w:type="gramStart"/>
      <w:r w:rsidRPr="009A05CA">
        <w:rPr>
          <w:rStyle w:val="StyleUnderline"/>
        </w:rPr>
        <w:t>separate</w:t>
      </w:r>
      <w:proofErr w:type="gramEnd"/>
      <w:r w:rsidRPr="009A05CA">
        <w:rPr>
          <w:rStyle w:val="StyleUnderline"/>
        </w:rPr>
        <w:t xml:space="preserve">, resulting in </w:t>
      </w:r>
      <w:r w:rsidRPr="00791C81">
        <w:rPr>
          <w:rStyle w:val="Emphasis"/>
          <w:highlight w:val="green"/>
        </w:rPr>
        <w:t>global supply chains</w:t>
      </w:r>
      <w:r w:rsidRPr="009A05CA">
        <w:rPr>
          <w:rStyle w:val="StyleUnderline"/>
        </w:rPr>
        <w:t xml:space="preserve"> which are </w:t>
      </w:r>
      <w:r w:rsidRPr="00791C81">
        <w:rPr>
          <w:rStyle w:val="Emphasis"/>
          <w:highlight w:val="green"/>
        </w:rPr>
        <w:t>highly fragmented</w:t>
      </w:r>
      <w:r w:rsidRPr="00791C81">
        <w:rPr>
          <w:rStyle w:val="StyleUnderline"/>
          <w:highlight w:val="green"/>
        </w:rPr>
        <w:t xml:space="preserve"> and </w:t>
      </w:r>
      <w:r w:rsidRPr="00791C81">
        <w:rPr>
          <w:rStyle w:val="Emphasis"/>
          <w:highlight w:val="green"/>
        </w:rPr>
        <w:t>geographically dispersed</w:t>
      </w:r>
      <w:r w:rsidRPr="002401D5">
        <w:rPr>
          <w:sz w:val="16"/>
        </w:rPr>
        <w:t xml:space="preserve">. TNCs have inserted themselves as key players in both the </w:t>
      </w:r>
      <w:r w:rsidRPr="00791C81">
        <w:rPr>
          <w:rStyle w:val="StyleUnderline"/>
        </w:rPr>
        <w:t>restructuring of national production systems into regional and global corporate networks and the coordination and control of complex supply chains</w:t>
      </w:r>
      <w:r>
        <w:rPr>
          <w:rStyle w:val="StyleUnderline"/>
        </w:rPr>
        <w:t xml:space="preserve">. </w:t>
      </w:r>
      <w:r w:rsidRPr="00791C81">
        <w:rPr>
          <w:rStyle w:val="StyleUnderline"/>
        </w:rPr>
        <w:t>Even if there are enormous differences between working conditions in the Global North and South, there are also many similarities.</w:t>
      </w:r>
      <w:r w:rsidRPr="002401D5">
        <w:rPr>
          <w:sz w:val="16"/>
        </w:rPr>
        <w:t xml:space="preserve"> How can we summarize these? I’ll start by acknowledging that economic globalization has brought considerable prosperity to a large part of society in the countries of the Global North. In countries of </w:t>
      </w:r>
      <w:r w:rsidRPr="00791C81">
        <w:rPr>
          <w:rStyle w:val="StyleUnderline"/>
          <w:highlight w:val="green"/>
        </w:rPr>
        <w:t>the Global South</w:t>
      </w:r>
      <w:r w:rsidRPr="002401D5">
        <w:rPr>
          <w:sz w:val="16"/>
        </w:rPr>
        <w:t xml:space="preserve">, however, these developments have not led to improvements in living conditions or increased prosperity, but rather to </w:t>
      </w:r>
      <w:r w:rsidRPr="00791C81">
        <w:rPr>
          <w:rStyle w:val="StyleUnderline"/>
        </w:rPr>
        <w:t xml:space="preserve">a </w:t>
      </w:r>
      <w:r w:rsidRPr="00791C81">
        <w:rPr>
          <w:rStyle w:val="StyleUnderline"/>
          <w:highlight w:val="green"/>
        </w:rPr>
        <w:t>deterioration in working and environmental conditions</w:t>
      </w:r>
      <w:r w:rsidRPr="002401D5">
        <w:rPr>
          <w:sz w:val="16"/>
        </w:rPr>
        <w:t xml:space="preserve">. Of course, </w:t>
      </w:r>
      <w:r w:rsidRPr="00791C81">
        <w:rPr>
          <w:rStyle w:val="StyleUnderline"/>
        </w:rPr>
        <w:t xml:space="preserve">globalization has </w:t>
      </w:r>
      <w:r w:rsidRPr="00791C81">
        <w:rPr>
          <w:rStyle w:val="StyleUnderline"/>
          <w:highlight w:val="green"/>
        </w:rPr>
        <w:t>also</w:t>
      </w:r>
      <w:r w:rsidRPr="00791C81">
        <w:rPr>
          <w:rStyle w:val="StyleUnderline"/>
        </w:rPr>
        <w:t xml:space="preserve"> had </w:t>
      </w:r>
      <w:r w:rsidRPr="00791C81">
        <w:rPr>
          <w:rStyle w:val="StyleUnderline"/>
          <w:highlight w:val="green"/>
        </w:rPr>
        <w:t>a negative impact on workers in the Global North</w:t>
      </w:r>
      <w:r w:rsidRPr="00791C81">
        <w:rPr>
          <w:rStyle w:val="StyleUnderline"/>
        </w:rPr>
        <w:t xml:space="preserve">: it has </w:t>
      </w:r>
      <w:r w:rsidRPr="00791C81">
        <w:rPr>
          <w:rStyle w:val="StyleUnderline"/>
          <w:highlight w:val="green"/>
        </w:rPr>
        <w:t>diminished</w:t>
      </w:r>
      <w:r w:rsidRPr="00791C81">
        <w:rPr>
          <w:rStyle w:val="StyleUnderline"/>
        </w:rPr>
        <w:t xml:space="preserve"> workers’ </w:t>
      </w:r>
      <w:r w:rsidRPr="00791C81">
        <w:rPr>
          <w:rStyle w:val="StyleUnderline"/>
          <w:highlight w:val="green"/>
        </w:rPr>
        <w:t>rights and</w:t>
      </w:r>
      <w:r w:rsidRPr="00791C81">
        <w:rPr>
          <w:rStyle w:val="StyleUnderline"/>
        </w:rPr>
        <w:t xml:space="preserve"> gradually </w:t>
      </w:r>
      <w:r w:rsidRPr="00791C81">
        <w:rPr>
          <w:rStyle w:val="StyleUnderline"/>
          <w:highlight w:val="green"/>
        </w:rPr>
        <w:t>dismantled</w:t>
      </w:r>
      <w:r w:rsidRPr="00791C81">
        <w:rPr>
          <w:rStyle w:val="StyleUnderline"/>
        </w:rPr>
        <w:t xml:space="preserve"> the </w:t>
      </w:r>
      <w:r w:rsidRPr="00791C81">
        <w:rPr>
          <w:rStyle w:val="StyleUnderline"/>
          <w:highlight w:val="green"/>
        </w:rPr>
        <w:t>welfare state</w:t>
      </w:r>
      <w:r w:rsidRPr="002401D5">
        <w:rPr>
          <w:sz w:val="16"/>
        </w:rPr>
        <w:t xml:space="preserve">, for example. One common feature is that, because the production systems overseen by TNCs are so fragmented, systems of labour regulation –– ostensibly oriented towards the nation-state –– have limited reach in terms of their regulatory powers. This has </w:t>
      </w:r>
      <w:r w:rsidRPr="00791C81">
        <w:rPr>
          <w:rStyle w:val="StyleUnderline"/>
        </w:rPr>
        <w:t xml:space="preserve">far-reaching consequences for the global, regional, and local structuring of labour processes as </w:t>
      </w:r>
      <w:r w:rsidRPr="002401D5">
        <w:rPr>
          <w:rStyle w:val="StyleUnderline"/>
        </w:rPr>
        <w:t>well as for working conditions and labour rights</w:t>
      </w:r>
      <w:r w:rsidRPr="002401D5">
        <w:rPr>
          <w:sz w:val="16"/>
        </w:rPr>
        <w:t xml:space="preserve">. You write that TNCs are </w:t>
      </w:r>
      <w:r w:rsidRPr="002401D5">
        <w:rPr>
          <w:rStyle w:val="StyleUnderline"/>
        </w:rPr>
        <w:t>the driving force of globalization</w:t>
      </w:r>
      <w:r w:rsidRPr="002401D5">
        <w:rPr>
          <w:sz w:val="16"/>
        </w:rPr>
        <w:t xml:space="preserve"> and that </w:t>
      </w:r>
      <w:r w:rsidRPr="002401D5">
        <w:rPr>
          <w:rStyle w:val="StyleUnderline"/>
        </w:rPr>
        <w:t>the unification of workers against capital has not managed to keep up with</w:t>
      </w:r>
      <w:r w:rsidRPr="00791C81">
        <w:rPr>
          <w:rStyle w:val="StyleUnderline"/>
        </w:rPr>
        <w:t xml:space="preserve"> these development</w:t>
      </w:r>
      <w:r w:rsidRPr="002401D5">
        <w:rPr>
          <w:sz w:val="16"/>
        </w:rPr>
        <w:t xml:space="preserve">s. But let’s talk about </w:t>
      </w:r>
      <w:r w:rsidRPr="00791C81">
        <w:rPr>
          <w:rStyle w:val="StyleUnderline"/>
          <w:highlight w:val="green"/>
        </w:rPr>
        <w:t xml:space="preserve">what they </w:t>
      </w:r>
      <w:r w:rsidRPr="00791C81">
        <w:rPr>
          <w:rStyle w:val="Emphasis"/>
          <w:highlight w:val="green"/>
        </w:rPr>
        <w:t xml:space="preserve">achieved </w:t>
      </w:r>
      <w:proofErr w:type="gramStart"/>
      <w:r w:rsidRPr="00791C81">
        <w:rPr>
          <w:rStyle w:val="Emphasis"/>
          <w:highlight w:val="green"/>
        </w:rPr>
        <w:t>in spite of</w:t>
      </w:r>
      <w:proofErr w:type="gramEnd"/>
      <w:r w:rsidRPr="00791C81">
        <w:rPr>
          <w:rStyle w:val="Emphasis"/>
          <w:highlight w:val="green"/>
        </w:rPr>
        <w:t xml:space="preserve"> that</w:t>
      </w:r>
      <w:r w:rsidRPr="00791C81">
        <w:rPr>
          <w:rStyle w:val="StyleUnderline"/>
          <w:highlight w:val="green"/>
        </w:rPr>
        <w:t>.</w:t>
      </w:r>
      <w:r w:rsidRPr="002401D5">
        <w:rPr>
          <w:sz w:val="16"/>
        </w:rPr>
        <w:t xml:space="preserve"> The first </w:t>
      </w:r>
      <w:r w:rsidRPr="00791C81">
        <w:rPr>
          <w:rStyle w:val="StyleUnderline"/>
          <w:highlight w:val="green"/>
        </w:rPr>
        <w:t>efforts to develop a binding code of conduct for TNCs</w:t>
      </w:r>
      <w:r w:rsidRPr="002401D5">
        <w:rPr>
          <w:sz w:val="16"/>
        </w:rPr>
        <w:t xml:space="preserve"> appeared as early as the 1970s. Although no binding agreement was reached, the proposals are regarded as </w:t>
      </w:r>
      <w:r w:rsidRPr="002401D5">
        <w:rPr>
          <w:rStyle w:val="StyleUnderline"/>
        </w:rPr>
        <w:t>the starting point for</w:t>
      </w:r>
      <w:r w:rsidRPr="002401D5">
        <w:rPr>
          <w:sz w:val="16"/>
        </w:rPr>
        <w:t xml:space="preserve"> a more </w:t>
      </w:r>
      <w:r w:rsidRPr="002401D5">
        <w:rPr>
          <w:rStyle w:val="StyleUnderline"/>
        </w:rPr>
        <w:t>rigorous debate</w:t>
      </w:r>
      <w:r w:rsidRPr="002401D5">
        <w:rPr>
          <w:sz w:val="16"/>
        </w:rPr>
        <w:t xml:space="preserve"> on issues of corporate responsibility. Since the late 1980s and early 1990s, working conditions at TNCs and </w:t>
      </w:r>
      <w:proofErr w:type="gramStart"/>
      <w:r w:rsidRPr="002401D5">
        <w:rPr>
          <w:sz w:val="16"/>
        </w:rPr>
        <w:t>along</w:t>
      </w:r>
      <w:proofErr w:type="gramEnd"/>
      <w:r w:rsidRPr="002401D5">
        <w:rPr>
          <w:sz w:val="16"/>
        </w:rPr>
        <w:t xml:space="preserve"> their </w:t>
      </w:r>
      <w:r w:rsidRPr="00791C81">
        <w:rPr>
          <w:rStyle w:val="Emphasis"/>
          <w:highlight w:val="green"/>
        </w:rPr>
        <w:t>supply chains</w:t>
      </w:r>
      <w:r w:rsidRPr="002401D5">
        <w:rPr>
          <w:sz w:val="16"/>
        </w:rPr>
        <w:t xml:space="preserve"> have continued to </w:t>
      </w:r>
      <w:r w:rsidRPr="00791C81">
        <w:rPr>
          <w:rStyle w:val="Emphasis"/>
          <w:highlight w:val="green"/>
        </w:rPr>
        <w:t>garner widespread attention thanks</w:t>
      </w:r>
      <w:r w:rsidRPr="00791C81">
        <w:rPr>
          <w:rStyle w:val="StyleUnderline"/>
        </w:rPr>
        <w:t xml:space="preserve"> </w:t>
      </w:r>
      <w:r w:rsidRPr="002401D5">
        <w:rPr>
          <w:sz w:val="16"/>
        </w:rPr>
        <w:t xml:space="preserve">in large part </w:t>
      </w:r>
      <w:r w:rsidRPr="00791C81">
        <w:rPr>
          <w:rStyle w:val="Emphasis"/>
          <w:highlight w:val="green"/>
        </w:rPr>
        <w:t>to activist campaigns</w:t>
      </w:r>
      <w:r w:rsidRPr="002401D5">
        <w:rPr>
          <w:sz w:val="16"/>
        </w:rPr>
        <w:t xml:space="preserve">. Issues related to </w:t>
      </w:r>
      <w:r w:rsidRPr="00791C81">
        <w:rPr>
          <w:rStyle w:val="StyleUnderline"/>
        </w:rPr>
        <w:t>child labour and sweatshops</w:t>
      </w:r>
      <w:r w:rsidRPr="002401D5">
        <w:rPr>
          <w:sz w:val="16"/>
        </w:rPr>
        <w:t xml:space="preserve"> have </w:t>
      </w:r>
      <w:r w:rsidRPr="00791C81">
        <w:rPr>
          <w:rStyle w:val="StyleUnderline"/>
        </w:rPr>
        <w:t>received particular attention.</w:t>
      </w:r>
      <w:r>
        <w:rPr>
          <w:rStyle w:val="StyleUnderline"/>
        </w:rPr>
        <w:t xml:space="preserve"> </w:t>
      </w:r>
      <w:r w:rsidRPr="00791C81">
        <w:rPr>
          <w:rStyle w:val="StyleUnderline"/>
        </w:rPr>
        <w:t>Until the late 1990s, the debate over labour standards at the international level</w:t>
      </w:r>
      <w:r w:rsidRPr="002401D5">
        <w:rPr>
          <w:sz w:val="16"/>
        </w:rPr>
        <w:t xml:space="preserve"> was </w:t>
      </w:r>
      <w:r w:rsidRPr="00791C81">
        <w:rPr>
          <w:rStyle w:val="StyleUnderline"/>
        </w:rPr>
        <w:t>ostensibly conducted in the context of trade negotiations</w:t>
      </w:r>
      <w:r w:rsidRPr="002401D5">
        <w:rPr>
          <w:sz w:val="16"/>
        </w:rPr>
        <w:t xml:space="preserve"> as part of unilateral or bilateral trade regulations. This debate </w:t>
      </w:r>
      <w:r w:rsidRPr="00791C81">
        <w:rPr>
          <w:rStyle w:val="StyleUnderline"/>
        </w:rPr>
        <w:t>centred on import bans</w:t>
      </w:r>
      <w:r w:rsidRPr="002401D5">
        <w:rPr>
          <w:sz w:val="16"/>
        </w:rPr>
        <w:t xml:space="preserve"> on products made by forced or child labour, </w:t>
      </w:r>
      <w:r w:rsidRPr="00791C81">
        <w:rPr>
          <w:rStyle w:val="StyleUnderline"/>
        </w:rPr>
        <w:t>as well as generalized schemes of preferences, which granted tariff concessions</w:t>
      </w:r>
      <w:r w:rsidRPr="002401D5">
        <w:rPr>
          <w:sz w:val="16"/>
        </w:rPr>
        <w:t xml:space="preserve"> for certain products or countries. </w:t>
      </w:r>
      <w:r w:rsidRPr="00791C81">
        <w:rPr>
          <w:rStyle w:val="StyleUnderline"/>
        </w:rPr>
        <w:t>Due largely to pressure from the trade union movement, the debate on social clauses and trade gained new momentum in the early 1990s during the World Trade Organization (WTO) negotiations</w:t>
      </w:r>
      <w:r w:rsidRPr="002401D5">
        <w:t xml:space="preserve">. </w:t>
      </w:r>
      <w:r w:rsidRPr="002401D5">
        <w:rPr>
          <w:sz w:val="16"/>
        </w:rPr>
        <w:t xml:space="preserve">Still, </w:t>
      </w:r>
      <w:r w:rsidRPr="00791C81">
        <w:rPr>
          <w:rStyle w:val="StyleUnderline"/>
        </w:rPr>
        <w:t>there was no majority among the international community in favour of anchoring labour standards in the WTO’s trade regime</w:t>
      </w:r>
      <w:r w:rsidRPr="002401D5">
        <w:rPr>
          <w:sz w:val="16"/>
        </w:rPr>
        <w:t xml:space="preserve">. </w:t>
      </w:r>
      <w:r w:rsidRPr="00791C81">
        <w:rPr>
          <w:rStyle w:val="StyleUnderline"/>
        </w:rPr>
        <w:t>Nonetheless</w:t>
      </w:r>
      <w:r w:rsidRPr="002401D5">
        <w:rPr>
          <w:rStyle w:val="StyleUnderline"/>
        </w:rPr>
        <w:t>, international agreements on binding labour standards do exist in the form of positive international law</w:t>
      </w:r>
      <w:r w:rsidRPr="002401D5">
        <w:rPr>
          <w:sz w:val="16"/>
        </w:rPr>
        <w:t xml:space="preserve">. Examples include the Universal Declaration of Human Rights and the </w:t>
      </w:r>
      <w:r w:rsidRPr="00791C81">
        <w:rPr>
          <w:rStyle w:val="StyleUnderline"/>
        </w:rPr>
        <w:t>comprehensive labour rights implemented by the International Labour Organization (ILO)</w:t>
      </w:r>
      <w:r w:rsidRPr="002401D5">
        <w:t xml:space="preserve">. </w:t>
      </w:r>
      <w:r w:rsidRPr="002401D5">
        <w:rPr>
          <w:sz w:val="16"/>
        </w:rPr>
        <w:t xml:space="preserve">How do you view the different codes of conduct that TNCs impose on themselves? Could they be a way of enforcing labour standards? TNCs from the textile industry </w:t>
      </w:r>
      <w:proofErr w:type="gramStart"/>
      <w:r w:rsidRPr="002401D5">
        <w:rPr>
          <w:sz w:val="16"/>
        </w:rPr>
        <w:t>in particular began</w:t>
      </w:r>
      <w:proofErr w:type="gramEnd"/>
      <w:r w:rsidRPr="002401D5">
        <w:rPr>
          <w:sz w:val="16"/>
        </w:rPr>
        <w:t xml:space="preserve"> developing their own codes of conduct in the early 1990s after coming under fire for use of child labour. Corporations use these codes of conduct –– which they adopt voluntarily and integrate into their corporate social responsibility (CSR) programmes –– </w:t>
      </w:r>
      <w:proofErr w:type="gramStart"/>
      <w:r w:rsidRPr="002401D5">
        <w:rPr>
          <w:sz w:val="16"/>
        </w:rPr>
        <w:t>as a way to</w:t>
      </w:r>
      <w:proofErr w:type="gramEnd"/>
      <w:r w:rsidRPr="002401D5">
        <w:rPr>
          <w:sz w:val="16"/>
        </w:rPr>
        <w:t xml:space="preserve"> commit to complying with certain social and/or ecological standards. In fact, these </w:t>
      </w:r>
      <w:r w:rsidRPr="002401D5">
        <w:rPr>
          <w:rStyle w:val="StyleUnderline"/>
        </w:rPr>
        <w:t>codes of conduct are the most common way in which companies take responsibility for their actions. Just because action is theoretically possible does not mean that it is used to assert workers’ interests.</w:t>
      </w:r>
      <w:r w:rsidRPr="002401D5">
        <w:rPr>
          <w:rStyle w:val="StyleUnderline"/>
          <w:highlight w:val="green"/>
        </w:rPr>
        <w:t xml:space="preserve"> </w:t>
      </w:r>
      <w:r w:rsidRPr="00791C81">
        <w:rPr>
          <w:rStyle w:val="Emphasis"/>
          <w:highlight w:val="green"/>
        </w:rPr>
        <w:t>This requires the workers to organize</w:t>
      </w:r>
      <w:r w:rsidRPr="002401D5">
        <w:rPr>
          <w:sz w:val="16"/>
        </w:rPr>
        <w:t xml:space="preserve">. I see </w:t>
      </w:r>
      <w:r w:rsidRPr="00791C81">
        <w:rPr>
          <w:rStyle w:val="StyleUnderline"/>
          <w:highlight w:val="green"/>
        </w:rPr>
        <w:t>two main problems</w:t>
      </w:r>
      <w:r w:rsidRPr="002401D5">
        <w:rPr>
          <w:sz w:val="16"/>
        </w:rPr>
        <w:t xml:space="preserve"> with this approach</w:t>
      </w:r>
      <w:r w:rsidRPr="00791C81">
        <w:rPr>
          <w:rStyle w:val="StyleUnderline"/>
        </w:rPr>
        <w:t xml:space="preserve">: </w:t>
      </w:r>
      <w:proofErr w:type="gramStart"/>
      <w:r w:rsidRPr="00791C81">
        <w:rPr>
          <w:rStyle w:val="StyleUnderline"/>
        </w:rPr>
        <w:t>first of all</w:t>
      </w:r>
      <w:proofErr w:type="gramEnd"/>
      <w:r w:rsidRPr="00791C81">
        <w:rPr>
          <w:rStyle w:val="StyleUnderline"/>
        </w:rPr>
        <w:t xml:space="preserve">, these </w:t>
      </w:r>
      <w:r w:rsidRPr="00791C81">
        <w:rPr>
          <w:rStyle w:val="StyleUnderline"/>
          <w:highlight w:val="green"/>
        </w:rPr>
        <w:t>codes</w:t>
      </w:r>
      <w:r w:rsidRPr="00791C81">
        <w:rPr>
          <w:rStyle w:val="StyleUnderline"/>
        </w:rPr>
        <w:t xml:space="preserve"> are </w:t>
      </w:r>
      <w:r w:rsidRPr="00791C81">
        <w:rPr>
          <w:rStyle w:val="StyleUnderline"/>
          <w:highlight w:val="green"/>
        </w:rPr>
        <w:t>implemented unilaterally</w:t>
      </w:r>
      <w:r w:rsidRPr="00791C81">
        <w:rPr>
          <w:rStyle w:val="StyleUnderline"/>
        </w:rPr>
        <w:t xml:space="preserve"> from above. Workers and trade unions have no say in the formulation or implementation of CSR programmes.</w:t>
      </w:r>
      <w:r>
        <w:rPr>
          <w:rStyle w:val="StyleUnderline"/>
        </w:rPr>
        <w:t xml:space="preserve"> </w:t>
      </w:r>
      <w:r w:rsidRPr="00791C81">
        <w:rPr>
          <w:rStyle w:val="StyleUnderline"/>
        </w:rPr>
        <w:t>Secondly</w:t>
      </w:r>
      <w:r w:rsidRPr="002401D5">
        <w:rPr>
          <w:sz w:val="16"/>
        </w:rPr>
        <w:t xml:space="preserve">, these </w:t>
      </w:r>
      <w:r w:rsidRPr="00791C81">
        <w:rPr>
          <w:rStyle w:val="StyleUnderline"/>
        </w:rPr>
        <w:t xml:space="preserve">codes of conduct are </w:t>
      </w:r>
      <w:r w:rsidRPr="00791C81">
        <w:rPr>
          <w:rStyle w:val="StyleUnderline"/>
          <w:highlight w:val="green"/>
        </w:rPr>
        <w:t>generally ineffective</w:t>
      </w:r>
      <w:r w:rsidRPr="002401D5">
        <w:rPr>
          <w:sz w:val="16"/>
        </w:rPr>
        <w:t xml:space="preserve">. Their main goal is to minimize risk in the face of heightened consumer </w:t>
      </w:r>
      <w:proofErr w:type="gramStart"/>
      <w:r w:rsidRPr="002401D5">
        <w:rPr>
          <w:sz w:val="16"/>
        </w:rPr>
        <w:t>expectations, and</w:t>
      </w:r>
      <w:proofErr w:type="gramEnd"/>
      <w:r w:rsidRPr="002401D5">
        <w:rPr>
          <w:sz w:val="16"/>
        </w:rPr>
        <w:t xml:space="preserve"> should thus be seen as part of companies’ marketing strategies. We’re dealing with corporations whose assets sometimes exceed the GDP of entire countries. But above all, we are </w:t>
      </w:r>
      <w:r w:rsidRPr="00791C81">
        <w:rPr>
          <w:rStyle w:val="StyleUnderline"/>
        </w:rPr>
        <w:t xml:space="preserve">dealing with </w:t>
      </w:r>
      <w:r w:rsidRPr="00791C81">
        <w:rPr>
          <w:rStyle w:val="Emphasis"/>
          <w:highlight w:val="green"/>
        </w:rPr>
        <w:t>companies</w:t>
      </w:r>
      <w:r w:rsidRPr="00791C81">
        <w:rPr>
          <w:rStyle w:val="StyleUnderline"/>
        </w:rPr>
        <w:t xml:space="preserve"> whose </w:t>
      </w:r>
      <w:r w:rsidRPr="00791C81">
        <w:rPr>
          <w:rStyle w:val="Emphasis"/>
          <w:highlight w:val="green"/>
        </w:rPr>
        <w:t>production networks externalize social and ecological costs</w:t>
      </w:r>
      <w:r w:rsidRPr="002401D5">
        <w:rPr>
          <w:sz w:val="16"/>
        </w:rPr>
        <w:t>. What does externalization mean in this context?</w:t>
      </w:r>
      <w:r w:rsidRPr="002401D5">
        <w:t xml:space="preserve"> </w:t>
      </w:r>
      <w:r w:rsidRPr="00791C81">
        <w:rPr>
          <w:rStyle w:val="StyleUnderline"/>
        </w:rPr>
        <w:t>When calculating market price, corporations do not factor in all the costs that arise in the production of goods</w:t>
      </w:r>
      <w:r w:rsidRPr="002401D5">
        <w:rPr>
          <w:sz w:val="16"/>
        </w:rPr>
        <w:t xml:space="preserve">. </w:t>
      </w:r>
      <w:r w:rsidRPr="00791C81">
        <w:rPr>
          <w:rStyle w:val="StyleUnderline"/>
        </w:rPr>
        <w:t>Instead, they externalize these costs, often to the detriment of workers in the Global South</w:t>
      </w:r>
      <w:r w:rsidRPr="002401D5">
        <w:rPr>
          <w:sz w:val="16"/>
        </w:rPr>
        <w:t xml:space="preserve">. For example, we can buy </w:t>
      </w:r>
      <w:r w:rsidRPr="00791C81">
        <w:rPr>
          <w:rStyle w:val="StyleUnderline"/>
        </w:rPr>
        <w:t>clothing</w:t>
      </w:r>
      <w:r w:rsidRPr="002401D5">
        <w:rPr>
          <w:sz w:val="16"/>
        </w:rPr>
        <w:t xml:space="preserve"> very cheaply </w:t>
      </w:r>
      <w:r w:rsidRPr="00791C81">
        <w:rPr>
          <w:rStyle w:val="StyleUnderline"/>
        </w:rPr>
        <w:t>in Germany</w:t>
      </w:r>
      <w:r w:rsidRPr="002401D5">
        <w:rPr>
          <w:sz w:val="16"/>
        </w:rPr>
        <w:t xml:space="preserve">. Since </w:t>
      </w:r>
      <w:r w:rsidRPr="00791C81">
        <w:rPr>
          <w:rStyle w:val="StyleUnderline"/>
        </w:rPr>
        <w:t>corporations</w:t>
      </w:r>
      <w:r w:rsidRPr="002401D5">
        <w:rPr>
          <w:sz w:val="16"/>
        </w:rPr>
        <w:t xml:space="preserve"> are primarily motivated by high profits despite low retail prices, they </w:t>
      </w:r>
      <w:r w:rsidRPr="00791C81">
        <w:rPr>
          <w:rStyle w:val="StyleUnderline"/>
        </w:rPr>
        <w:t>cut costs by paying seamstresses in Bangladesh less</w:t>
      </w:r>
      <w:r w:rsidRPr="002401D5">
        <w:rPr>
          <w:sz w:val="16"/>
        </w:rPr>
        <w:t xml:space="preserve">. This is a very simplified picture, but it’s a good illustration of </w:t>
      </w:r>
      <w:r w:rsidRPr="00791C81">
        <w:rPr>
          <w:rStyle w:val="StyleUnderline"/>
        </w:rPr>
        <w:t>the phenomenon of externalization</w:t>
      </w:r>
      <w:r w:rsidRPr="002401D5">
        <w:rPr>
          <w:sz w:val="16"/>
        </w:rPr>
        <w:t xml:space="preserve">. What do you mean when you talk about </w:t>
      </w:r>
      <w:r w:rsidRPr="00791C81">
        <w:rPr>
          <w:rStyle w:val="StyleUnderline"/>
        </w:rPr>
        <w:t>a “race to the bottom” in terms of labour and social standards</w:t>
      </w:r>
      <w:r w:rsidRPr="002401D5">
        <w:rPr>
          <w:sz w:val="16"/>
        </w:rPr>
        <w:t>? Are we in a period of retreat? Are our hard-fought achievements being dismantled?</w:t>
      </w:r>
      <w:r>
        <w:rPr>
          <w:rStyle w:val="StyleUnderline"/>
        </w:rPr>
        <w:t xml:space="preserve"> </w:t>
      </w:r>
      <w:r w:rsidRPr="002B47C9">
        <w:rPr>
          <w:rStyle w:val="StyleUnderline"/>
        </w:rPr>
        <w:t xml:space="preserve">Companies are always looking for new locations where they can relocate production </w:t>
      </w:r>
      <w:proofErr w:type="gramStart"/>
      <w:r w:rsidRPr="002B47C9">
        <w:rPr>
          <w:rStyle w:val="StyleUnderline"/>
        </w:rPr>
        <w:t>in order to</w:t>
      </w:r>
      <w:proofErr w:type="gramEnd"/>
      <w:r w:rsidRPr="002B47C9">
        <w:rPr>
          <w:rStyle w:val="StyleUnderline"/>
        </w:rPr>
        <w:t xml:space="preserve"> produce even more cheaply</w:t>
      </w:r>
      <w:r w:rsidRPr="002401D5">
        <w:rPr>
          <w:sz w:val="16"/>
        </w:rPr>
        <w:t xml:space="preserve">. This practice is especially common in the German automotive industry. One consequence is that </w:t>
      </w:r>
      <w:r w:rsidRPr="002B47C9">
        <w:rPr>
          <w:rStyle w:val="StyleUnderline"/>
        </w:rPr>
        <w:t xml:space="preserve">nation-states pass employer-friendly labour legislation </w:t>
      </w:r>
      <w:proofErr w:type="gramStart"/>
      <w:r w:rsidRPr="002B47C9">
        <w:rPr>
          <w:rStyle w:val="StyleUnderline"/>
        </w:rPr>
        <w:t>in order to</w:t>
      </w:r>
      <w:proofErr w:type="gramEnd"/>
      <w:r w:rsidRPr="002B47C9">
        <w:rPr>
          <w:rStyle w:val="StyleUnderline"/>
        </w:rPr>
        <w:t xml:space="preserve"> attract companies</w:t>
      </w:r>
      <w:r w:rsidRPr="002401D5">
        <w:rPr>
          <w:sz w:val="16"/>
        </w:rPr>
        <w:t xml:space="preserve">. This creates a race </w:t>
      </w:r>
      <w:r w:rsidRPr="002B47C9">
        <w:rPr>
          <w:rStyle w:val="StyleUnderline"/>
        </w:rPr>
        <w:t>to set the most attractive conditions for corporations, while workers’ interests often fade into the background</w:t>
      </w:r>
      <w:r w:rsidRPr="002401D5">
        <w:rPr>
          <w:sz w:val="16"/>
        </w:rPr>
        <w:t xml:space="preserve">. In this sense, we can speak of a retreat. This is </w:t>
      </w:r>
      <w:r w:rsidRPr="002B47C9">
        <w:rPr>
          <w:rStyle w:val="StyleUnderline"/>
        </w:rPr>
        <w:t xml:space="preserve">all the </w:t>
      </w:r>
      <w:proofErr w:type="gramStart"/>
      <w:r w:rsidRPr="002B47C9">
        <w:rPr>
          <w:rStyle w:val="Emphasis"/>
          <w:highlight w:val="green"/>
        </w:rPr>
        <w:t>more true</w:t>
      </w:r>
      <w:proofErr w:type="gramEnd"/>
      <w:r w:rsidRPr="002B47C9">
        <w:rPr>
          <w:rStyle w:val="StyleUnderline"/>
          <w:highlight w:val="green"/>
        </w:rPr>
        <w:t xml:space="preserve"> for</w:t>
      </w:r>
      <w:r w:rsidRPr="002401D5">
        <w:rPr>
          <w:sz w:val="16"/>
        </w:rPr>
        <w:t xml:space="preserve"> </w:t>
      </w:r>
      <w:r w:rsidRPr="002B47C9">
        <w:rPr>
          <w:rStyle w:val="StyleUnderline"/>
        </w:rPr>
        <w:t>newly emerging industries</w:t>
      </w:r>
      <w:r w:rsidRPr="002B47C9">
        <w:rPr>
          <w:rStyle w:val="Emphasis"/>
        </w:rPr>
        <w:t xml:space="preserve"> </w:t>
      </w:r>
      <w:r w:rsidRPr="002401D5">
        <w:rPr>
          <w:sz w:val="16"/>
        </w:rPr>
        <w:t xml:space="preserve">such as </w:t>
      </w:r>
      <w:r w:rsidRPr="002B47C9">
        <w:rPr>
          <w:rStyle w:val="Emphasis"/>
          <w:highlight w:val="green"/>
        </w:rPr>
        <w:t>the digital platform economy</w:t>
      </w:r>
      <w:r w:rsidRPr="002B47C9">
        <w:rPr>
          <w:rStyle w:val="Emphasis"/>
        </w:rPr>
        <w:t>.</w:t>
      </w:r>
      <w:r w:rsidRPr="002401D5">
        <w:rPr>
          <w:sz w:val="16"/>
        </w:rPr>
        <w:t xml:space="preserve"> </w:t>
      </w:r>
      <w:r w:rsidRPr="002B47C9">
        <w:rPr>
          <w:rStyle w:val="StyleUnderline"/>
        </w:rPr>
        <w:t xml:space="preserve">In many countries, drivers for ride-hailing apps are </w:t>
      </w:r>
      <w:r w:rsidRPr="002B47C9">
        <w:rPr>
          <w:rStyle w:val="StyleUnderline"/>
          <w:highlight w:val="green"/>
        </w:rPr>
        <w:t>not</w:t>
      </w:r>
      <w:r w:rsidRPr="002B47C9">
        <w:rPr>
          <w:rStyle w:val="StyleUnderline"/>
        </w:rPr>
        <w:t xml:space="preserve"> even </w:t>
      </w:r>
      <w:r w:rsidRPr="002B47C9">
        <w:rPr>
          <w:rStyle w:val="StyleUnderline"/>
          <w:highlight w:val="green"/>
        </w:rPr>
        <w:t>considered</w:t>
      </w:r>
      <w:r w:rsidRPr="002B47C9">
        <w:rPr>
          <w:rStyle w:val="StyleUnderline"/>
        </w:rPr>
        <w:t xml:space="preserve"> as </w:t>
      </w:r>
      <w:r w:rsidRPr="002B47C9">
        <w:rPr>
          <w:rStyle w:val="StyleUnderline"/>
          <w:highlight w:val="green"/>
        </w:rPr>
        <w:t>employees</w:t>
      </w:r>
      <w:r w:rsidRPr="002B47C9">
        <w:rPr>
          <w:rStyle w:val="StyleUnderline"/>
        </w:rPr>
        <w:t>, but as self-employed</w:t>
      </w:r>
      <w:r w:rsidRPr="002401D5">
        <w:rPr>
          <w:sz w:val="16"/>
        </w:rPr>
        <w:t xml:space="preserve">. This is one way that </w:t>
      </w:r>
      <w:r w:rsidRPr="002401D5">
        <w:rPr>
          <w:rStyle w:val="StyleUnderline"/>
        </w:rPr>
        <w:t xml:space="preserve">companies like </w:t>
      </w:r>
      <w:r w:rsidRPr="002B47C9">
        <w:rPr>
          <w:rStyle w:val="StyleUnderline"/>
          <w:highlight w:val="green"/>
        </w:rPr>
        <w:t>Uber avoid paying for social security, paid leave</w:t>
      </w:r>
      <w:r w:rsidRPr="002401D5">
        <w:rPr>
          <w:rStyle w:val="StyleUnderline"/>
        </w:rPr>
        <w:t>, or sick pay.</w:t>
      </w:r>
      <w:r w:rsidRPr="002401D5">
        <w:rPr>
          <w:sz w:val="16"/>
        </w:rPr>
        <w:t xml:space="preserve"> Your research is on strategies adopted by trade unions. Let’s start by clarifying some key terms: you write about </w:t>
      </w:r>
      <w:r w:rsidRPr="002B47C9">
        <w:rPr>
          <w:rStyle w:val="StyleUnderline"/>
          <w:highlight w:val="green"/>
        </w:rPr>
        <w:t>Global Union Federations</w:t>
      </w:r>
      <w:r w:rsidRPr="002B47C9">
        <w:rPr>
          <w:rStyle w:val="StyleUnderline"/>
        </w:rPr>
        <w:t xml:space="preserve"> (GUFs) and their strategy of concluding so-called Global </w:t>
      </w:r>
      <w:r w:rsidRPr="002B47C9">
        <w:rPr>
          <w:rStyle w:val="StyleUnderline"/>
          <w:highlight w:val="green"/>
        </w:rPr>
        <w:t>Framework Agreements</w:t>
      </w:r>
      <w:r w:rsidRPr="002B47C9">
        <w:rPr>
          <w:rStyle w:val="StyleUnderline"/>
        </w:rPr>
        <w:t xml:space="preserve"> (GFAs). What are these federations, and what is the significance of these agreements?</w:t>
      </w:r>
      <w:r>
        <w:rPr>
          <w:rStyle w:val="StyleUnderline"/>
        </w:rPr>
        <w:t xml:space="preserve"> </w:t>
      </w:r>
      <w:r w:rsidRPr="002B47C9">
        <w:rPr>
          <w:rStyle w:val="StyleUnderline"/>
        </w:rPr>
        <w:t xml:space="preserve">GUFs are </w:t>
      </w:r>
      <w:r w:rsidRPr="002B47C9">
        <w:rPr>
          <w:rStyle w:val="StyleUnderline"/>
          <w:highlight w:val="green"/>
        </w:rPr>
        <w:t>worldwide federations of</w:t>
      </w:r>
      <w:r w:rsidRPr="002B47C9">
        <w:rPr>
          <w:rStyle w:val="StyleUnderline"/>
        </w:rPr>
        <w:t xml:space="preserve"> national trade </w:t>
      </w:r>
      <w:r w:rsidRPr="002B47C9">
        <w:rPr>
          <w:rStyle w:val="StyleUnderline"/>
          <w:highlight w:val="green"/>
        </w:rPr>
        <w:t>union organizations</w:t>
      </w:r>
      <w:r w:rsidRPr="002B47C9">
        <w:rPr>
          <w:rStyle w:val="StyleUnderline"/>
        </w:rPr>
        <w:t xml:space="preserve"> whose members work </w:t>
      </w:r>
      <w:r w:rsidRPr="002B47C9">
        <w:rPr>
          <w:rStyle w:val="StyleUnderline"/>
          <w:highlight w:val="green"/>
        </w:rPr>
        <w:t xml:space="preserve">in </w:t>
      </w:r>
      <w:r w:rsidRPr="002401D5">
        <w:rPr>
          <w:rStyle w:val="Emphasis"/>
          <w:highlight w:val="green"/>
        </w:rPr>
        <w:t>specific</w:t>
      </w:r>
      <w:r w:rsidRPr="002B47C9">
        <w:rPr>
          <w:rStyle w:val="StyleUnderline"/>
        </w:rPr>
        <w:t xml:space="preserve"> industry </w:t>
      </w:r>
      <w:r w:rsidRPr="002401D5">
        <w:rPr>
          <w:rStyle w:val="Emphasis"/>
          <w:highlight w:val="green"/>
        </w:rPr>
        <w:t>sectors</w:t>
      </w:r>
      <w:r w:rsidRPr="002401D5">
        <w:rPr>
          <w:rStyle w:val="Emphasis"/>
        </w:rPr>
        <w:t xml:space="preserve"> </w:t>
      </w:r>
      <w:r w:rsidRPr="002B47C9">
        <w:rPr>
          <w:rStyle w:val="StyleUnderline"/>
        </w:rPr>
        <w:t>or occupational groups</w:t>
      </w:r>
      <w:r w:rsidRPr="002401D5">
        <w:rPr>
          <w:sz w:val="16"/>
        </w:rPr>
        <w:t xml:space="preserve">. </w:t>
      </w:r>
      <w:r w:rsidRPr="002B47C9">
        <w:rPr>
          <w:rStyle w:val="StyleUnderline"/>
        </w:rPr>
        <w:t>After a series of mergers</w:t>
      </w:r>
      <w:r w:rsidRPr="002401D5">
        <w:rPr>
          <w:sz w:val="16"/>
        </w:rPr>
        <w:t xml:space="preserve">, there are </w:t>
      </w:r>
      <w:r w:rsidRPr="002B47C9">
        <w:rPr>
          <w:rStyle w:val="StyleUnderline"/>
        </w:rPr>
        <w:t>now nine GUFs in existence</w:t>
      </w:r>
      <w:r w:rsidRPr="002401D5">
        <w:rPr>
          <w:sz w:val="16"/>
        </w:rPr>
        <w:t xml:space="preserve">. At the end of the 1990s, </w:t>
      </w:r>
      <w:r w:rsidRPr="002B47C9">
        <w:rPr>
          <w:rStyle w:val="StyleUnderline"/>
        </w:rPr>
        <w:t xml:space="preserve">the workers’ movement adopted the view that a globalized world </w:t>
      </w:r>
      <w:r w:rsidRPr="002401D5">
        <w:rPr>
          <w:rStyle w:val="StyleUnderline"/>
        </w:rPr>
        <w:t>required global unions</w:t>
      </w:r>
      <w:r w:rsidRPr="002401D5">
        <w:rPr>
          <w:sz w:val="16"/>
        </w:rPr>
        <w:t xml:space="preserve">. </w:t>
      </w:r>
      <w:r w:rsidRPr="002B47C9">
        <w:rPr>
          <w:rStyle w:val="StyleUnderline"/>
          <w:highlight w:val="green"/>
        </w:rPr>
        <w:t>International Trade Secretariats</w:t>
      </w:r>
      <w:r w:rsidRPr="002401D5">
        <w:rPr>
          <w:sz w:val="16"/>
        </w:rPr>
        <w:t xml:space="preserve"> (ITSs) had already existed for around 100 years, </w:t>
      </w:r>
      <w:r w:rsidRPr="002B47C9">
        <w:rPr>
          <w:rStyle w:val="StyleUnderline"/>
        </w:rPr>
        <w:t xml:space="preserve">serving as a foundation for international organizations of workers, but their organizational and working </w:t>
      </w:r>
      <w:r w:rsidRPr="002401D5">
        <w:rPr>
          <w:rStyle w:val="Emphasis"/>
          <w:highlight w:val="green"/>
        </w:rPr>
        <w:t>methods</w:t>
      </w:r>
      <w:r w:rsidRPr="002B47C9">
        <w:rPr>
          <w:rStyle w:val="StyleUnderline"/>
          <w:highlight w:val="green"/>
        </w:rPr>
        <w:t xml:space="preserve"> were </w:t>
      </w:r>
      <w:r w:rsidRPr="002401D5">
        <w:rPr>
          <w:rStyle w:val="Emphasis"/>
          <w:highlight w:val="green"/>
        </w:rPr>
        <w:t>outdated</w:t>
      </w:r>
      <w:r w:rsidRPr="002B47C9">
        <w:rPr>
          <w:rStyle w:val="StyleUnderline"/>
        </w:rPr>
        <w:t xml:space="preserve"> and </w:t>
      </w:r>
      <w:r w:rsidRPr="002401D5">
        <w:rPr>
          <w:rStyle w:val="Emphasis"/>
          <w:highlight w:val="green"/>
        </w:rPr>
        <w:t>unable to tackle</w:t>
      </w:r>
      <w:r w:rsidRPr="002B47C9">
        <w:rPr>
          <w:rStyle w:val="StyleUnderline"/>
        </w:rPr>
        <w:t xml:space="preserve"> the </w:t>
      </w:r>
      <w:r w:rsidRPr="002401D5">
        <w:rPr>
          <w:rStyle w:val="Emphasis"/>
          <w:highlight w:val="green"/>
        </w:rPr>
        <w:t>challenges</w:t>
      </w:r>
      <w:r w:rsidRPr="002B47C9">
        <w:rPr>
          <w:rStyle w:val="StyleUnderline"/>
          <w:highlight w:val="green"/>
        </w:rPr>
        <w:t xml:space="preserve"> of the </w:t>
      </w:r>
      <w:r w:rsidRPr="002401D5">
        <w:rPr>
          <w:rStyle w:val="Emphasis"/>
          <w:highlight w:val="green"/>
        </w:rPr>
        <w:t>twenty-first century</w:t>
      </w:r>
      <w:r w:rsidRPr="002401D5">
        <w:rPr>
          <w:sz w:val="16"/>
        </w:rPr>
        <w:t>. After these ITSs were transformed and reorganized, they were officially renamed as Global Union Federations in January 2002.</w:t>
      </w:r>
      <w:r>
        <w:rPr>
          <w:rStyle w:val="StyleUnderline"/>
        </w:rPr>
        <w:t xml:space="preserve"> </w:t>
      </w:r>
      <w:r w:rsidRPr="002401D5">
        <w:rPr>
          <w:sz w:val="16"/>
        </w:rPr>
        <w:t xml:space="preserve">Trade </w:t>
      </w:r>
      <w:r w:rsidRPr="002401D5">
        <w:rPr>
          <w:rStyle w:val="StyleUnderline"/>
        </w:rPr>
        <w:t>unions</w:t>
      </w:r>
      <w:r w:rsidRPr="002401D5">
        <w:rPr>
          <w:sz w:val="16"/>
        </w:rPr>
        <w:t xml:space="preserve"> were </w:t>
      </w:r>
      <w:r w:rsidRPr="002401D5">
        <w:rPr>
          <w:rStyle w:val="StyleUnderline"/>
        </w:rPr>
        <w:t>faced with the challenge of</w:t>
      </w:r>
      <w:r w:rsidRPr="002401D5">
        <w:rPr>
          <w:sz w:val="16"/>
        </w:rPr>
        <w:t xml:space="preserve"> developing </w:t>
      </w:r>
      <w:r w:rsidRPr="002B47C9">
        <w:rPr>
          <w:rStyle w:val="StyleUnderline"/>
          <w:highlight w:val="green"/>
        </w:rPr>
        <w:t>a</w:t>
      </w:r>
      <w:r w:rsidRPr="002401D5">
        <w:rPr>
          <w:sz w:val="16"/>
        </w:rPr>
        <w:t xml:space="preserve"> political and organizational </w:t>
      </w:r>
      <w:r w:rsidRPr="002B47C9">
        <w:rPr>
          <w:rStyle w:val="StyleUnderline"/>
          <w:highlight w:val="green"/>
        </w:rPr>
        <w:t>strategy that</w:t>
      </w:r>
      <w:r w:rsidRPr="002401D5">
        <w:rPr>
          <w:sz w:val="16"/>
        </w:rPr>
        <w:t xml:space="preserve"> would </w:t>
      </w:r>
      <w:r w:rsidRPr="002B47C9">
        <w:rPr>
          <w:rStyle w:val="StyleUnderline"/>
          <w:highlight w:val="green"/>
        </w:rPr>
        <w:t>harness</w:t>
      </w:r>
      <w:r w:rsidRPr="002401D5">
        <w:rPr>
          <w:sz w:val="16"/>
        </w:rPr>
        <w:t xml:space="preserve"> the power of </w:t>
      </w:r>
      <w:r w:rsidRPr="002B47C9">
        <w:rPr>
          <w:rStyle w:val="StyleUnderline"/>
          <w:highlight w:val="green"/>
        </w:rPr>
        <w:t>local and national unions to close</w:t>
      </w:r>
      <w:r w:rsidRPr="002401D5">
        <w:rPr>
          <w:sz w:val="16"/>
        </w:rPr>
        <w:t xml:space="preserve"> the </w:t>
      </w:r>
      <w:r w:rsidRPr="002B47C9">
        <w:rPr>
          <w:rStyle w:val="StyleUnderline"/>
          <w:highlight w:val="green"/>
        </w:rPr>
        <w:t>gaps in regulations</w:t>
      </w:r>
      <w:r w:rsidRPr="002401D5">
        <w:rPr>
          <w:sz w:val="16"/>
        </w:rPr>
        <w:t xml:space="preserve"> on working conditions between legislation </w:t>
      </w:r>
      <w:r w:rsidRPr="002B47C9">
        <w:rPr>
          <w:rStyle w:val="StyleUnderline"/>
          <w:highlight w:val="green"/>
        </w:rPr>
        <w:t>in different countries</w:t>
      </w:r>
      <w:r w:rsidRPr="002401D5">
        <w:rPr>
          <w:sz w:val="16"/>
        </w:rPr>
        <w:t xml:space="preserve">. GUFs developed </w:t>
      </w:r>
      <w:r w:rsidRPr="002B47C9">
        <w:rPr>
          <w:rStyle w:val="StyleUnderline"/>
        </w:rPr>
        <w:t>Global Framework Agreements</w:t>
      </w:r>
      <w:r w:rsidRPr="002401D5">
        <w:rPr>
          <w:sz w:val="16"/>
        </w:rPr>
        <w:t xml:space="preserve"> for this very reason. GFAs are agreements negotiated and </w:t>
      </w:r>
      <w:r w:rsidRPr="002B47C9">
        <w:rPr>
          <w:rStyle w:val="StyleUnderline"/>
        </w:rPr>
        <w:t>signed between GUFs and TNCs</w:t>
      </w:r>
      <w:r w:rsidRPr="002401D5">
        <w:rPr>
          <w:sz w:val="16"/>
        </w:rPr>
        <w:t xml:space="preserve">. By </w:t>
      </w:r>
      <w:r w:rsidRPr="002B47C9">
        <w:rPr>
          <w:rStyle w:val="StyleUnderline"/>
          <w:highlight w:val="green"/>
        </w:rPr>
        <w:t>adopting GFAs, companies agree to comply with</w:t>
      </w:r>
      <w:r w:rsidRPr="002401D5">
        <w:rPr>
          <w:sz w:val="16"/>
        </w:rPr>
        <w:t xml:space="preserve"> certain </w:t>
      </w:r>
      <w:r w:rsidRPr="002B47C9">
        <w:rPr>
          <w:rStyle w:val="StyleUnderline"/>
          <w:highlight w:val="green"/>
        </w:rPr>
        <w:t>standards</w:t>
      </w:r>
      <w:r w:rsidRPr="002401D5">
        <w:rPr>
          <w:sz w:val="16"/>
        </w:rPr>
        <w:t xml:space="preserve"> rooted in fundamental labour rights and social legislation. In addition to the ILO’s core labour standards, the most common reference points are international guidelines such as the United Nations Universal Declaration of Human Rights or the OECD Guidelines for Multinational Enterprises. What’s different about GFAs is that workers are involved in both the negotiations and the implementation. GFAs were </w:t>
      </w:r>
      <w:r w:rsidRPr="002401D5">
        <w:rPr>
          <w:rStyle w:val="StyleUnderline"/>
          <w:highlight w:val="green"/>
        </w:rPr>
        <w:t>the first instrument to recognize</w:t>
      </w:r>
      <w:r w:rsidRPr="002401D5">
        <w:rPr>
          <w:sz w:val="16"/>
        </w:rPr>
        <w:t xml:space="preserve"> trade </w:t>
      </w:r>
      <w:r w:rsidRPr="002401D5">
        <w:rPr>
          <w:rStyle w:val="Emphasis"/>
          <w:highlight w:val="green"/>
        </w:rPr>
        <w:t>unions</w:t>
      </w:r>
      <w:r w:rsidRPr="002401D5">
        <w:rPr>
          <w:sz w:val="16"/>
        </w:rPr>
        <w:t xml:space="preserve"> as legitimate </w:t>
      </w:r>
      <w:r w:rsidRPr="002401D5">
        <w:rPr>
          <w:rStyle w:val="Emphasis"/>
          <w:highlight w:val="green"/>
        </w:rPr>
        <w:t>negotiating</w:t>
      </w:r>
      <w:r w:rsidRPr="002401D5">
        <w:rPr>
          <w:rStyle w:val="StyleUnderline"/>
        </w:rPr>
        <w:t xml:space="preserve"> </w:t>
      </w:r>
      <w:r w:rsidRPr="002401D5">
        <w:rPr>
          <w:sz w:val="16"/>
        </w:rPr>
        <w:t xml:space="preserve">partners </w:t>
      </w:r>
      <w:r w:rsidRPr="002401D5">
        <w:rPr>
          <w:rStyle w:val="Emphasis"/>
          <w:highlight w:val="green"/>
        </w:rPr>
        <w:t>at a global level</w:t>
      </w:r>
      <w:r w:rsidRPr="002401D5">
        <w:rPr>
          <w:sz w:val="16"/>
        </w:rPr>
        <w:t xml:space="preserve">. In this way, they </w:t>
      </w:r>
      <w:r w:rsidRPr="002401D5">
        <w:rPr>
          <w:rStyle w:val="StyleUnderline"/>
        </w:rPr>
        <w:t>encourage</w:t>
      </w:r>
      <w:r w:rsidRPr="002401D5">
        <w:rPr>
          <w:sz w:val="16"/>
        </w:rPr>
        <w:t xml:space="preserve"> a </w:t>
      </w:r>
      <w:r w:rsidRPr="002401D5">
        <w:rPr>
          <w:rStyle w:val="StyleUnderline"/>
        </w:rPr>
        <w:t>global dialogue</w:t>
      </w:r>
      <w:r w:rsidRPr="002401D5">
        <w:rPr>
          <w:sz w:val="16"/>
        </w:rPr>
        <w:t xml:space="preserve"> on social issues. For this reason, GFAs can broadly be classified as a key component of the trade union strategy of </w:t>
      </w:r>
      <w:r w:rsidRPr="002401D5">
        <w:rPr>
          <w:rStyle w:val="StyleUnderline"/>
          <w:highlight w:val="green"/>
        </w:rPr>
        <w:t xml:space="preserve">making </w:t>
      </w:r>
      <w:r w:rsidRPr="002401D5">
        <w:rPr>
          <w:rStyle w:val="Emphasis"/>
          <w:highlight w:val="green"/>
        </w:rPr>
        <w:t>transnational connections</w:t>
      </w:r>
      <w:r w:rsidRPr="002401D5">
        <w:rPr>
          <w:sz w:val="16"/>
        </w:rPr>
        <w:t xml:space="preserve"> to meet contemporary challenges. They create </w:t>
      </w:r>
      <w:r w:rsidRPr="002401D5">
        <w:rPr>
          <w:rStyle w:val="Emphasis"/>
          <w:highlight w:val="green"/>
        </w:rPr>
        <w:t>new mechanisms</w:t>
      </w:r>
      <w:r w:rsidRPr="002401D5">
        <w:rPr>
          <w:rStyle w:val="StyleUnderline"/>
          <w:highlight w:val="green"/>
        </w:rPr>
        <w:t xml:space="preserve"> for structuring</w:t>
      </w:r>
      <w:r w:rsidRPr="002401D5">
        <w:rPr>
          <w:rStyle w:val="StyleUnderline"/>
        </w:rPr>
        <w:t xml:space="preserve"> global dialogue</w:t>
      </w:r>
      <w:r w:rsidRPr="002401D5">
        <w:rPr>
          <w:sz w:val="16"/>
        </w:rPr>
        <w:t xml:space="preserve"> on social issues and enforcing fundamental </w:t>
      </w:r>
      <w:r w:rsidRPr="002401D5">
        <w:rPr>
          <w:rStyle w:val="Emphasis"/>
          <w:highlight w:val="green"/>
        </w:rPr>
        <w:t>labour standards along</w:t>
      </w:r>
      <w:r w:rsidRPr="002401D5">
        <w:rPr>
          <w:sz w:val="16"/>
        </w:rPr>
        <w:t xml:space="preserve"> </w:t>
      </w:r>
      <w:r w:rsidRPr="002401D5">
        <w:rPr>
          <w:rStyle w:val="StyleUnderline"/>
        </w:rPr>
        <w:t xml:space="preserve">global TNC </w:t>
      </w:r>
      <w:r w:rsidRPr="002401D5">
        <w:rPr>
          <w:rStyle w:val="Emphasis"/>
          <w:highlight w:val="green"/>
        </w:rPr>
        <w:t>supply chains</w:t>
      </w:r>
      <w:r w:rsidRPr="002401D5">
        <w:rPr>
          <w:rStyle w:val="Emphasis"/>
        </w:rPr>
        <w:t>.</w:t>
      </w:r>
    </w:p>
    <w:p w14:paraId="37CDE8BC" w14:textId="77777777" w:rsidR="00824503" w:rsidRDefault="00824503" w:rsidP="00824503"/>
    <w:p w14:paraId="0EFAA24D" w14:textId="77777777" w:rsidR="00E42BAC" w:rsidRDefault="00E42BAC" w:rsidP="00E42BAC">
      <w:pPr>
        <w:pStyle w:val="Heading4"/>
      </w:pPr>
      <w:r>
        <w:t xml:space="preserve">Revolutionaries in the union movement use direct, institutional power to expand the content of union struggles to advance the movement far beyond just workplace grievances to abolish the construction of wage itself. </w:t>
      </w:r>
    </w:p>
    <w:p w14:paraId="40311D25" w14:textId="77777777" w:rsidR="00E42BAC" w:rsidRPr="00AE0B28" w:rsidRDefault="00E42BAC" w:rsidP="00E42BAC">
      <w:r w:rsidRPr="00AE0B28">
        <w:rPr>
          <w:rStyle w:val="Style13ptBold"/>
        </w:rPr>
        <w:t>Gravey 16</w:t>
      </w:r>
      <w:r>
        <w:t xml:space="preserve"> (</w:t>
      </w:r>
      <w:r w:rsidRPr="00AE0B28">
        <w:t>, D. (2016) Getting Beyond the Goods: Direct or Indirect Action in the US Union Movement. https://truthout.org/articles/getting-beyond-the-goods-direct-or-indirect-action-in-the-us-union-movement/.</w:t>
      </w:r>
      <w:r>
        <w:t xml:space="preserve"> [UTD])</w:t>
      </w:r>
    </w:p>
    <w:p w14:paraId="3737DE9F" w14:textId="77777777" w:rsidR="00E42BAC" w:rsidRPr="00D660B2" w:rsidRDefault="00E42BAC" w:rsidP="00E42BAC">
      <w:pPr>
        <w:rPr>
          <w:sz w:val="16"/>
        </w:rPr>
      </w:pPr>
      <w:r w:rsidRPr="00E22106">
        <w:rPr>
          <w:b/>
          <w:bCs/>
          <w:highlight w:val="green"/>
          <w:u w:val="single"/>
        </w:rPr>
        <w:t>Revolutionaries</w:t>
      </w:r>
      <w:r w:rsidRPr="00D660B2">
        <w:rPr>
          <w:sz w:val="16"/>
        </w:rPr>
        <w:t xml:space="preserve"> </w:t>
      </w:r>
      <w:r w:rsidRPr="00E22106">
        <w:rPr>
          <w:b/>
          <w:bCs/>
          <w:highlight w:val="green"/>
          <w:u w:val="single"/>
        </w:rPr>
        <w:t>in</w:t>
      </w:r>
      <w:r w:rsidRPr="00D660B2">
        <w:rPr>
          <w:b/>
          <w:bCs/>
          <w:sz w:val="16"/>
        </w:rPr>
        <w:t xml:space="preserve"> </w:t>
      </w:r>
      <w:r w:rsidRPr="00E22106">
        <w:rPr>
          <w:b/>
          <w:bCs/>
          <w:highlight w:val="green"/>
          <w:u w:val="single"/>
        </w:rPr>
        <w:t>the</w:t>
      </w:r>
      <w:r w:rsidRPr="00D660B2">
        <w:rPr>
          <w:b/>
          <w:bCs/>
          <w:sz w:val="16"/>
        </w:rPr>
        <w:t xml:space="preserve"> </w:t>
      </w:r>
      <w:r w:rsidRPr="00E22106">
        <w:rPr>
          <w:b/>
          <w:bCs/>
          <w:highlight w:val="green"/>
          <w:u w:val="single"/>
        </w:rPr>
        <w:t>union</w:t>
      </w:r>
      <w:r w:rsidRPr="00D660B2">
        <w:rPr>
          <w:sz w:val="16"/>
        </w:rPr>
        <w:t xml:space="preserve"> </w:t>
      </w:r>
      <w:r w:rsidRPr="00E22106">
        <w:rPr>
          <w:b/>
          <w:bCs/>
          <w:highlight w:val="green"/>
          <w:u w:val="single"/>
        </w:rPr>
        <w:t>movement</w:t>
      </w:r>
      <w:r w:rsidRPr="00D660B2">
        <w:rPr>
          <w:sz w:val="16"/>
        </w:rPr>
        <w:t xml:space="preserve"> </w:t>
      </w:r>
      <w:r w:rsidRPr="00E22106">
        <w:rPr>
          <w:b/>
          <w:bCs/>
          <w:highlight w:val="green"/>
          <w:u w:val="single"/>
        </w:rPr>
        <w:t>should</w:t>
      </w:r>
      <w:r w:rsidRPr="00D660B2">
        <w:rPr>
          <w:sz w:val="16"/>
        </w:rPr>
        <w:t xml:space="preserve"> </w:t>
      </w:r>
      <w:r w:rsidRPr="00E22106">
        <w:rPr>
          <w:b/>
          <w:bCs/>
          <w:highlight w:val="green"/>
          <w:u w:val="single"/>
        </w:rPr>
        <w:t>advocate</w:t>
      </w:r>
      <w:r w:rsidRPr="00D660B2">
        <w:rPr>
          <w:sz w:val="16"/>
        </w:rPr>
        <w:t xml:space="preserve"> </w:t>
      </w:r>
      <w:r w:rsidRPr="00E22106">
        <w:rPr>
          <w:b/>
          <w:bCs/>
          <w:highlight w:val="green"/>
          <w:u w:val="single"/>
        </w:rPr>
        <w:t>for</w:t>
      </w:r>
      <w:r w:rsidRPr="005C2E4D">
        <w:rPr>
          <w:u w:val="single"/>
        </w:rPr>
        <w:t xml:space="preserve"> </w:t>
      </w:r>
      <w:r w:rsidRPr="00E22106">
        <w:rPr>
          <w:highlight w:val="green"/>
          <w:u w:val="single"/>
        </w:rPr>
        <w:t xml:space="preserve">more </w:t>
      </w:r>
      <w:r w:rsidRPr="00E22106">
        <w:rPr>
          <w:b/>
          <w:bCs/>
          <w:highlight w:val="green"/>
          <w:u w:val="single"/>
        </w:rPr>
        <w:t>direct action</w:t>
      </w:r>
      <w:r w:rsidRPr="00D660B2">
        <w:rPr>
          <w:sz w:val="16"/>
        </w:rPr>
        <w:t xml:space="preserve">, but </w:t>
      </w:r>
      <w:r w:rsidRPr="005C2E4D">
        <w:rPr>
          <w:u w:val="single"/>
        </w:rPr>
        <w:t>beyond this</w:t>
      </w:r>
      <w:r w:rsidRPr="00D660B2">
        <w:rPr>
          <w:sz w:val="16"/>
        </w:rPr>
        <w:t xml:space="preserve">, </w:t>
      </w:r>
      <w:r w:rsidRPr="00E22106">
        <w:rPr>
          <w:b/>
          <w:bCs/>
          <w:u w:val="single"/>
        </w:rPr>
        <w:t>supporting</w:t>
      </w:r>
      <w:r w:rsidRPr="00D660B2">
        <w:rPr>
          <w:sz w:val="16"/>
        </w:rPr>
        <w:t xml:space="preserve"> </w:t>
      </w:r>
      <w:r w:rsidRPr="00E22106">
        <w:rPr>
          <w:b/>
          <w:bCs/>
          <w:u w:val="single"/>
        </w:rPr>
        <w:t>workers</w:t>
      </w:r>
      <w:r w:rsidRPr="00D660B2">
        <w:rPr>
          <w:sz w:val="16"/>
        </w:rPr>
        <w:t xml:space="preserve"> </w:t>
      </w:r>
      <w:r w:rsidRPr="005C2E4D">
        <w:rPr>
          <w:u w:val="single"/>
        </w:rPr>
        <w:t>taking direct action</w:t>
      </w:r>
      <w:r w:rsidRPr="00D660B2">
        <w:rPr>
          <w:sz w:val="16"/>
        </w:rPr>
        <w:t xml:space="preserve"> </w:t>
      </w:r>
      <w:r w:rsidRPr="005C2E4D">
        <w:rPr>
          <w:u w:val="single"/>
        </w:rPr>
        <w:t>must be seen as the goal for revolutionaries’</w:t>
      </w:r>
      <w:r w:rsidRPr="00D660B2">
        <w:rPr>
          <w:sz w:val="16"/>
        </w:rPr>
        <w:t xml:space="preserve"> </w:t>
      </w:r>
      <w:r w:rsidRPr="005C2E4D">
        <w:rPr>
          <w:u w:val="single"/>
        </w:rPr>
        <w:t>involvement</w:t>
      </w:r>
      <w:r w:rsidRPr="00D660B2">
        <w:rPr>
          <w:sz w:val="16"/>
        </w:rPr>
        <w:t xml:space="preserve"> in unions. </w:t>
      </w:r>
      <w:r w:rsidRPr="00E22106">
        <w:rPr>
          <w:highlight w:val="green"/>
          <w:u w:val="single"/>
        </w:rPr>
        <w:t>Building</w:t>
      </w:r>
      <w:r w:rsidRPr="00D660B2">
        <w:rPr>
          <w:sz w:val="16"/>
        </w:rPr>
        <w:t xml:space="preserve"> the </w:t>
      </w:r>
      <w:r w:rsidRPr="00E22106">
        <w:rPr>
          <w:b/>
          <w:bCs/>
          <w:highlight w:val="green"/>
          <w:u w:val="single"/>
        </w:rPr>
        <w:t>institutional</w:t>
      </w:r>
      <w:r w:rsidRPr="00E22106">
        <w:rPr>
          <w:sz w:val="16"/>
          <w:highlight w:val="green"/>
        </w:rPr>
        <w:t xml:space="preserve"> </w:t>
      </w:r>
      <w:r w:rsidRPr="00E22106">
        <w:rPr>
          <w:b/>
          <w:bCs/>
          <w:highlight w:val="green"/>
          <w:u w:val="single"/>
        </w:rPr>
        <w:t>power</w:t>
      </w:r>
      <w:r w:rsidRPr="005C2E4D">
        <w:rPr>
          <w:u w:val="single"/>
        </w:rPr>
        <w:t xml:space="preserve"> of unions</w:t>
      </w:r>
      <w:r w:rsidRPr="00D660B2">
        <w:rPr>
          <w:sz w:val="16"/>
        </w:rPr>
        <w:t xml:space="preserve"> </w:t>
      </w:r>
      <w:r w:rsidRPr="005C2E4D">
        <w:rPr>
          <w:u w:val="single"/>
        </w:rPr>
        <w:t xml:space="preserve">is derivative of this </w:t>
      </w:r>
      <w:proofErr w:type="gramStart"/>
      <w:r w:rsidRPr="005C2E4D">
        <w:rPr>
          <w:u w:val="single"/>
        </w:rPr>
        <w:t>goal</w:t>
      </w:r>
      <w:r w:rsidRPr="00D660B2">
        <w:rPr>
          <w:sz w:val="16"/>
        </w:rPr>
        <w:t>, and</w:t>
      </w:r>
      <w:proofErr w:type="gramEnd"/>
      <w:r w:rsidRPr="00D660B2">
        <w:rPr>
          <w:sz w:val="16"/>
        </w:rPr>
        <w:t xml:space="preserve"> should be constrained by it. </w:t>
      </w:r>
      <w:r w:rsidRPr="005C2E4D">
        <w:rPr>
          <w:u w:val="single"/>
        </w:rPr>
        <w:t>Too many unionists</w:t>
      </w:r>
      <w:r w:rsidRPr="00D660B2">
        <w:rPr>
          <w:sz w:val="16"/>
        </w:rPr>
        <w:t xml:space="preserve"> who want revolution see things in the exact opposite way. For them, </w:t>
      </w:r>
      <w:r w:rsidRPr="005C2E4D">
        <w:rPr>
          <w:u w:val="single"/>
        </w:rPr>
        <w:t>building</w:t>
      </w:r>
      <w:r w:rsidRPr="00D660B2">
        <w:rPr>
          <w:sz w:val="16"/>
        </w:rPr>
        <w:t xml:space="preserve"> the </w:t>
      </w:r>
      <w:r w:rsidRPr="005C2E4D">
        <w:rPr>
          <w:u w:val="single"/>
        </w:rPr>
        <w:t>unions</w:t>
      </w:r>
      <w:r w:rsidRPr="00D660B2">
        <w:rPr>
          <w:sz w:val="16"/>
        </w:rPr>
        <w:t xml:space="preserve"> </w:t>
      </w:r>
      <w:r w:rsidRPr="005C2E4D">
        <w:rPr>
          <w:u w:val="single"/>
        </w:rPr>
        <w:t>is their primary</w:t>
      </w:r>
      <w:r w:rsidRPr="00D660B2">
        <w:rPr>
          <w:sz w:val="16"/>
        </w:rPr>
        <w:t xml:space="preserve"> </w:t>
      </w:r>
      <w:r w:rsidRPr="005C2E4D">
        <w:rPr>
          <w:u w:val="single"/>
        </w:rPr>
        <w:t>goal</w:t>
      </w:r>
      <w:r w:rsidRPr="00D660B2">
        <w:rPr>
          <w:sz w:val="16"/>
        </w:rPr>
        <w:t xml:space="preserve">, </w:t>
      </w:r>
      <w:r w:rsidRPr="005C2E4D">
        <w:rPr>
          <w:u w:val="single"/>
        </w:rPr>
        <w:t>and</w:t>
      </w:r>
      <w:r w:rsidRPr="00D660B2">
        <w:rPr>
          <w:sz w:val="16"/>
        </w:rPr>
        <w:t xml:space="preserve"> they </w:t>
      </w:r>
      <w:r w:rsidRPr="005C2E4D">
        <w:rPr>
          <w:u w:val="single"/>
        </w:rPr>
        <w:t>evaluate</w:t>
      </w:r>
      <w:r w:rsidRPr="00D660B2">
        <w:rPr>
          <w:sz w:val="16"/>
        </w:rPr>
        <w:t xml:space="preserve"> </w:t>
      </w:r>
      <w:r w:rsidRPr="005C2E4D">
        <w:rPr>
          <w:u w:val="single"/>
        </w:rPr>
        <w:t>direct action strategies</w:t>
      </w:r>
      <w:r w:rsidRPr="00D660B2">
        <w:rPr>
          <w:sz w:val="16"/>
        </w:rPr>
        <w:t xml:space="preserve"> </w:t>
      </w:r>
      <w:r w:rsidRPr="005C2E4D">
        <w:rPr>
          <w:u w:val="single"/>
        </w:rPr>
        <w:t>based</w:t>
      </w:r>
      <w:r w:rsidRPr="00D660B2">
        <w:rPr>
          <w:sz w:val="16"/>
        </w:rPr>
        <w:t xml:space="preserve"> soley </w:t>
      </w:r>
      <w:r w:rsidRPr="005C2E4D">
        <w:rPr>
          <w:u w:val="single"/>
        </w:rPr>
        <w:t>on that goal</w:t>
      </w:r>
      <w:r w:rsidRPr="00D660B2">
        <w:rPr>
          <w:sz w:val="16"/>
        </w:rPr>
        <w:t xml:space="preserve">. When posed with direct action possibilities that will advance the working class’ fighting capacity, but risk damaging the power of a particular union, many </w:t>
      </w:r>
      <w:proofErr w:type="gramStart"/>
      <w:r w:rsidRPr="00D660B2">
        <w:rPr>
          <w:sz w:val="16"/>
        </w:rPr>
        <w:t>chose</w:t>
      </w:r>
      <w:proofErr w:type="gramEnd"/>
      <w:r w:rsidRPr="00D660B2">
        <w:rPr>
          <w:sz w:val="16"/>
        </w:rPr>
        <w:t xml:space="preserve"> the path that protects the union. </w:t>
      </w:r>
      <w:r w:rsidRPr="005C2E4D">
        <w:rPr>
          <w:u w:val="single"/>
        </w:rPr>
        <w:t>This cannot be the foundation for a revolutionary strategy</w:t>
      </w:r>
      <w:r w:rsidRPr="00D660B2">
        <w:rPr>
          <w:sz w:val="16"/>
        </w:rPr>
        <w:t xml:space="preserve">. This can be seen in two ways. First, by elaborating more fully how </w:t>
      </w:r>
      <w:proofErr w:type="gramStart"/>
      <w:r w:rsidRPr="005C2E4D">
        <w:rPr>
          <w:u w:val="single"/>
        </w:rPr>
        <w:t>direct action</w:t>
      </w:r>
      <w:proofErr w:type="gramEnd"/>
      <w:r w:rsidRPr="00D660B2">
        <w:rPr>
          <w:sz w:val="16"/>
        </w:rPr>
        <w:t xml:space="preserve"> plays in </w:t>
      </w:r>
      <w:r w:rsidRPr="005C2E4D">
        <w:rPr>
          <w:u w:val="single"/>
        </w:rPr>
        <w:t>indispensable</w:t>
      </w:r>
      <w:r w:rsidRPr="00D660B2">
        <w:rPr>
          <w:sz w:val="16"/>
        </w:rPr>
        <w:t xml:space="preserve"> role </w:t>
      </w:r>
      <w:r w:rsidRPr="005C2E4D">
        <w:rPr>
          <w:u w:val="single"/>
        </w:rPr>
        <w:t>in</w:t>
      </w:r>
      <w:r w:rsidRPr="00D660B2">
        <w:rPr>
          <w:sz w:val="16"/>
        </w:rPr>
        <w:t xml:space="preserve"> a </w:t>
      </w:r>
      <w:r w:rsidRPr="005C2E4D">
        <w:rPr>
          <w:u w:val="single"/>
        </w:rPr>
        <w:t>proletarian revolutionary process</w:t>
      </w:r>
      <w:r w:rsidRPr="00D660B2">
        <w:rPr>
          <w:sz w:val="16"/>
        </w:rPr>
        <w:t xml:space="preserve">, </w:t>
      </w:r>
      <w:proofErr w:type="gramStart"/>
      <w:r w:rsidRPr="00D660B2">
        <w:rPr>
          <w:sz w:val="16"/>
        </w:rPr>
        <w:t>and,</w:t>
      </w:r>
      <w:proofErr w:type="gramEnd"/>
      <w:r w:rsidRPr="00D660B2">
        <w:rPr>
          <w:sz w:val="16"/>
        </w:rPr>
        <w:t xml:space="preserve"> second, by arguing that the historical forces preventing a mass culture of direct action in the United States may be vulnerable.</w:t>
      </w:r>
    </w:p>
    <w:p w14:paraId="75644CDB" w14:textId="77777777" w:rsidR="00E42BAC" w:rsidRPr="00D660B2" w:rsidRDefault="00E42BAC" w:rsidP="00E42BAC">
      <w:pPr>
        <w:rPr>
          <w:sz w:val="12"/>
          <w:szCs w:val="18"/>
        </w:rPr>
      </w:pPr>
      <w:r w:rsidRPr="00D660B2">
        <w:rPr>
          <w:sz w:val="12"/>
          <w:szCs w:val="18"/>
        </w:rPr>
        <w:t xml:space="preserve">The two main justifications of direct action’s independent value to a revolutionary process are its ability to “get beyond the goods” and its role in ensuring a democratic and proletarian character to movements. The relationship between union organizing and revolution contains </w:t>
      </w:r>
      <w:proofErr w:type="gramStart"/>
      <w:r w:rsidRPr="00D660B2">
        <w:rPr>
          <w:sz w:val="12"/>
          <w:szCs w:val="18"/>
        </w:rPr>
        <w:t>a fundamental</w:t>
      </w:r>
      <w:proofErr w:type="gramEnd"/>
      <w:r w:rsidRPr="00D660B2">
        <w:rPr>
          <w:sz w:val="12"/>
          <w:szCs w:val="18"/>
        </w:rPr>
        <w:t xml:space="preserve"> incongruity: a union struggle fights for better terms within capitalism, while a revolutionary struggle fights for the overthrow of capitalism. The revolutionary significance of union struggles is therefore not immediately </w:t>
      </w:r>
      <w:proofErr w:type="gramStart"/>
      <w:r w:rsidRPr="00D660B2">
        <w:rPr>
          <w:sz w:val="12"/>
          <w:szCs w:val="18"/>
        </w:rPr>
        <w:t>given, but</w:t>
      </w:r>
      <w:proofErr w:type="gramEnd"/>
      <w:r w:rsidRPr="00D660B2">
        <w:rPr>
          <w:sz w:val="12"/>
          <w:szCs w:val="18"/>
        </w:rPr>
        <w:t xml:space="preserve"> depends on their ability to articulate a path for the activity and consciousness of workers to transform from an economic struggle over terms within existing power relations, to a political struggle for social power itself. The 20 th century arc of union struggles within the United States and Europe demonstrates clearly that this transformation does not occur once sufficient institutional bargaining power is developed, even when those unions have left-wing leadership. On the contrary, once unions are large enough to exert substantial influence over the bosses’ business calculations and government policy the goal of the union does not tend to shift toward demanding control over industry, but rather to the defense of their seat at the table.</w:t>
      </w:r>
    </w:p>
    <w:p w14:paraId="23E55842" w14:textId="77777777" w:rsidR="00E42BAC" w:rsidRPr="005C2E4D" w:rsidRDefault="00E42BAC" w:rsidP="00E42BAC">
      <w:pPr>
        <w:rPr>
          <w:u w:val="single"/>
        </w:rPr>
      </w:pPr>
      <w:r w:rsidRPr="00D660B2">
        <w:rPr>
          <w:sz w:val="16"/>
        </w:rPr>
        <w:t xml:space="preserve">The </w:t>
      </w:r>
      <w:r w:rsidRPr="00E22106">
        <w:rPr>
          <w:b/>
          <w:bCs/>
          <w:highlight w:val="green"/>
          <w:u w:val="single"/>
        </w:rPr>
        <w:t>revolutionary</w:t>
      </w:r>
      <w:r w:rsidRPr="00D660B2">
        <w:rPr>
          <w:sz w:val="16"/>
        </w:rPr>
        <w:t xml:space="preserve"> </w:t>
      </w:r>
      <w:r w:rsidRPr="00E22106">
        <w:rPr>
          <w:b/>
          <w:bCs/>
          <w:highlight w:val="green"/>
          <w:u w:val="single"/>
        </w:rPr>
        <w:t>content</w:t>
      </w:r>
      <w:r w:rsidRPr="00D660B2">
        <w:rPr>
          <w:sz w:val="16"/>
        </w:rPr>
        <w:t xml:space="preserve"> </w:t>
      </w:r>
      <w:r w:rsidRPr="00E22106">
        <w:rPr>
          <w:highlight w:val="green"/>
          <w:u w:val="single"/>
        </w:rPr>
        <w:t xml:space="preserve">of </w:t>
      </w:r>
      <w:r w:rsidRPr="00E22106">
        <w:rPr>
          <w:b/>
          <w:bCs/>
          <w:highlight w:val="green"/>
          <w:u w:val="single"/>
        </w:rPr>
        <w:t>union</w:t>
      </w:r>
      <w:r w:rsidRPr="00E22106">
        <w:rPr>
          <w:highlight w:val="green"/>
          <w:u w:val="single"/>
        </w:rPr>
        <w:t xml:space="preserve"> </w:t>
      </w:r>
      <w:r w:rsidRPr="00E22106">
        <w:rPr>
          <w:b/>
          <w:bCs/>
          <w:highlight w:val="green"/>
          <w:u w:val="single"/>
        </w:rPr>
        <w:t>struggles</w:t>
      </w:r>
      <w:r w:rsidRPr="00D660B2">
        <w:rPr>
          <w:sz w:val="16"/>
        </w:rPr>
        <w:t xml:space="preserve"> does not </w:t>
      </w:r>
      <w:r w:rsidRPr="00E22106">
        <w:rPr>
          <w:b/>
          <w:bCs/>
          <w:highlight w:val="green"/>
          <w:u w:val="single"/>
        </w:rPr>
        <w:t>reside</w:t>
      </w:r>
      <w:r w:rsidRPr="00D660B2">
        <w:rPr>
          <w:b/>
          <w:bCs/>
          <w:sz w:val="16"/>
        </w:rPr>
        <w:t xml:space="preserve"> </w:t>
      </w:r>
      <w:r w:rsidRPr="00E22106">
        <w:rPr>
          <w:b/>
          <w:bCs/>
          <w:highlight w:val="green"/>
          <w:u w:val="single"/>
        </w:rPr>
        <w:t>in</w:t>
      </w:r>
      <w:r w:rsidRPr="00D660B2">
        <w:rPr>
          <w:sz w:val="16"/>
        </w:rPr>
        <w:t xml:space="preserve"> growing the institutional power of unions, rather in </w:t>
      </w:r>
      <w:r w:rsidRPr="00D660B2">
        <w:rPr>
          <w:b/>
          <w:bCs/>
          <w:u w:val="single"/>
        </w:rPr>
        <w:t xml:space="preserve">direct </w:t>
      </w:r>
      <w:r w:rsidRPr="00E22106">
        <w:rPr>
          <w:b/>
          <w:bCs/>
          <w:highlight w:val="green"/>
          <w:u w:val="single"/>
        </w:rPr>
        <w:t>action</w:t>
      </w:r>
      <w:r w:rsidRPr="00D660B2">
        <w:rPr>
          <w:sz w:val="16"/>
        </w:rPr>
        <w:t xml:space="preserve">. This is because, structurally, direct action offers a fundamental ambiguity between fighting for more and fighting for power. Direct action cuts below the institutional games of social </w:t>
      </w:r>
      <w:proofErr w:type="gramStart"/>
      <w:r w:rsidRPr="00D660B2">
        <w:rPr>
          <w:sz w:val="16"/>
        </w:rPr>
        <w:t>position, and</w:t>
      </w:r>
      <w:proofErr w:type="gramEnd"/>
      <w:r w:rsidRPr="00D660B2">
        <w:rPr>
          <w:sz w:val="16"/>
        </w:rPr>
        <w:t xml:space="preserve"> is embedded in the ordinary lived experience of workers. Further, </w:t>
      </w:r>
      <w:r w:rsidRPr="00E22106">
        <w:rPr>
          <w:highlight w:val="green"/>
          <w:u w:val="single"/>
        </w:rPr>
        <w:t xml:space="preserve">it </w:t>
      </w:r>
      <w:r w:rsidRPr="00E22106">
        <w:rPr>
          <w:b/>
          <w:bCs/>
          <w:highlight w:val="green"/>
          <w:u w:val="single"/>
        </w:rPr>
        <w:t>re-articulates</w:t>
      </w:r>
      <w:r w:rsidRPr="005C2E4D">
        <w:rPr>
          <w:u w:val="single"/>
        </w:rPr>
        <w:t xml:space="preserve"> the</w:t>
      </w:r>
      <w:r w:rsidRPr="00D660B2">
        <w:rPr>
          <w:sz w:val="16"/>
        </w:rPr>
        <w:t xml:space="preserve"> </w:t>
      </w:r>
      <w:r w:rsidRPr="005C2E4D">
        <w:rPr>
          <w:u w:val="single"/>
        </w:rPr>
        <w:t xml:space="preserve">material </w:t>
      </w:r>
      <w:r w:rsidRPr="00E22106">
        <w:rPr>
          <w:b/>
          <w:bCs/>
          <w:highlight w:val="green"/>
          <w:u w:val="single"/>
        </w:rPr>
        <w:t>realities</w:t>
      </w:r>
      <w:r w:rsidRPr="00E22106">
        <w:rPr>
          <w:sz w:val="16"/>
          <w:highlight w:val="green"/>
        </w:rPr>
        <w:t xml:space="preserve"> </w:t>
      </w:r>
      <w:r w:rsidRPr="00E22106">
        <w:rPr>
          <w:b/>
          <w:bCs/>
          <w:highlight w:val="green"/>
          <w:u w:val="single"/>
        </w:rPr>
        <w:t>of</w:t>
      </w:r>
      <w:r w:rsidRPr="00E22106">
        <w:rPr>
          <w:sz w:val="16"/>
          <w:highlight w:val="green"/>
        </w:rPr>
        <w:t xml:space="preserve"> </w:t>
      </w:r>
      <w:r w:rsidRPr="00E22106">
        <w:rPr>
          <w:b/>
          <w:bCs/>
          <w:highlight w:val="green"/>
          <w:u w:val="single"/>
        </w:rPr>
        <w:t>production</w:t>
      </w:r>
      <w:r w:rsidRPr="00D660B2">
        <w:rPr>
          <w:sz w:val="16"/>
        </w:rPr>
        <w:t xml:space="preserve"> </w:t>
      </w:r>
      <w:r w:rsidRPr="00E22106">
        <w:rPr>
          <w:highlight w:val="green"/>
          <w:u w:val="single"/>
        </w:rPr>
        <w:t>and</w:t>
      </w:r>
      <w:r w:rsidRPr="005C2E4D">
        <w:rPr>
          <w:u w:val="single"/>
        </w:rPr>
        <w:t xml:space="preserve"> </w:t>
      </w:r>
      <w:r w:rsidRPr="00E22106">
        <w:rPr>
          <w:b/>
          <w:bCs/>
          <w:highlight w:val="green"/>
          <w:u w:val="single"/>
        </w:rPr>
        <w:t>demonstrates</w:t>
      </w:r>
      <w:r w:rsidRPr="005C2E4D">
        <w:rPr>
          <w:u w:val="single"/>
        </w:rPr>
        <w:t xml:space="preserve"> that</w:t>
      </w:r>
      <w:r w:rsidRPr="00D660B2">
        <w:rPr>
          <w:sz w:val="16"/>
        </w:rPr>
        <w:t xml:space="preserve"> </w:t>
      </w:r>
      <w:r w:rsidRPr="005C2E4D">
        <w:rPr>
          <w:u w:val="single"/>
        </w:rPr>
        <w:t xml:space="preserve">the </w:t>
      </w:r>
      <w:r w:rsidRPr="00E22106">
        <w:rPr>
          <w:u w:val="single"/>
        </w:rPr>
        <w:t>bosses’</w:t>
      </w:r>
      <w:r w:rsidRPr="005C2E4D">
        <w:rPr>
          <w:u w:val="single"/>
        </w:rPr>
        <w:t xml:space="preserve"> </w:t>
      </w:r>
      <w:r w:rsidRPr="00E22106">
        <w:rPr>
          <w:u w:val="single"/>
        </w:rPr>
        <w:t>view</w:t>
      </w:r>
      <w:r w:rsidRPr="00D660B2">
        <w:rPr>
          <w:sz w:val="16"/>
        </w:rPr>
        <w:t xml:space="preserve"> </w:t>
      </w:r>
      <w:r w:rsidRPr="005C2E4D">
        <w:rPr>
          <w:u w:val="single"/>
        </w:rPr>
        <w:t xml:space="preserve">of the </w:t>
      </w:r>
      <w:r w:rsidRPr="00E22106">
        <w:rPr>
          <w:b/>
          <w:bCs/>
          <w:highlight w:val="green"/>
          <w:u w:val="single"/>
        </w:rPr>
        <w:t>workplace</w:t>
      </w:r>
      <w:r w:rsidRPr="00D660B2">
        <w:rPr>
          <w:sz w:val="16"/>
        </w:rPr>
        <w:t xml:space="preserve"> </w:t>
      </w:r>
      <w:r w:rsidRPr="00E22106">
        <w:rPr>
          <w:b/>
          <w:bCs/>
          <w:highlight w:val="green"/>
          <w:u w:val="single"/>
        </w:rPr>
        <w:t>is</w:t>
      </w:r>
      <w:r w:rsidRPr="005C2E4D">
        <w:rPr>
          <w:u w:val="single"/>
        </w:rPr>
        <w:t xml:space="preserve"> ultimately </w:t>
      </w:r>
      <w:r w:rsidRPr="00E22106">
        <w:rPr>
          <w:strike/>
          <w:sz w:val="16"/>
          <w:szCs w:val="16"/>
        </w:rPr>
        <w:t>absurd</w:t>
      </w:r>
      <w:r w:rsidRPr="00E22106">
        <w:rPr>
          <w:sz w:val="16"/>
          <w:szCs w:val="16"/>
        </w:rPr>
        <w:t xml:space="preserve"> and</w:t>
      </w:r>
      <w:r w:rsidRPr="00E22106">
        <w:rPr>
          <w:sz w:val="16"/>
          <w:szCs w:val="16"/>
          <w:u w:val="single"/>
        </w:rPr>
        <w:t xml:space="preserve"> </w:t>
      </w:r>
      <w:r w:rsidRPr="00E22106">
        <w:rPr>
          <w:b/>
          <w:bCs/>
          <w:highlight w:val="green"/>
          <w:u w:val="single"/>
        </w:rPr>
        <w:t>illegitimate</w:t>
      </w:r>
      <w:r w:rsidRPr="00D660B2">
        <w:rPr>
          <w:sz w:val="16"/>
        </w:rPr>
        <w:t xml:space="preserve">. When workers walk off their stations they challenge the primacy of the </w:t>
      </w:r>
      <w:proofErr w:type="gramStart"/>
      <w:r w:rsidRPr="00D660B2">
        <w:rPr>
          <w:sz w:val="16"/>
        </w:rPr>
        <w:t>machines</w:t>
      </w:r>
      <w:proofErr w:type="gramEnd"/>
      <w:r w:rsidRPr="00D660B2">
        <w:rPr>
          <w:sz w:val="16"/>
        </w:rPr>
        <w:t xml:space="preserve"> workflow over human labor. When workers take ownership over their uniforms by wearing </w:t>
      </w:r>
      <w:proofErr w:type="gramStart"/>
      <w:r w:rsidRPr="00D660B2">
        <w:rPr>
          <w:sz w:val="16"/>
        </w:rPr>
        <w:t>buttons</w:t>
      </w:r>
      <w:proofErr w:type="gramEnd"/>
      <w:r w:rsidRPr="00D660B2">
        <w:rPr>
          <w:sz w:val="16"/>
        </w:rPr>
        <w:t xml:space="preserve"> they dismantle the claim that the boss “has” employees. And, when workers strictly follow work rules </w:t>
      </w:r>
      <w:proofErr w:type="gramStart"/>
      <w:r w:rsidRPr="00D660B2">
        <w:rPr>
          <w:sz w:val="16"/>
        </w:rPr>
        <w:t>in order to</w:t>
      </w:r>
      <w:proofErr w:type="gramEnd"/>
      <w:r w:rsidRPr="00D660B2">
        <w:rPr>
          <w:sz w:val="16"/>
        </w:rPr>
        <w:t xml:space="preserve"> slow </w:t>
      </w:r>
      <w:proofErr w:type="gramStart"/>
      <w:r w:rsidRPr="00D660B2">
        <w:rPr>
          <w:sz w:val="16"/>
        </w:rPr>
        <w:t>production</w:t>
      </w:r>
      <w:proofErr w:type="gramEnd"/>
      <w:r w:rsidRPr="00D660B2">
        <w:rPr>
          <w:sz w:val="16"/>
        </w:rPr>
        <w:t xml:space="preserve"> they undermine management’s claims to wisdom about how work should be done. </w:t>
      </w:r>
      <w:r w:rsidRPr="00E22106">
        <w:rPr>
          <w:b/>
          <w:bCs/>
          <w:highlight w:val="green"/>
          <w:u w:val="single"/>
        </w:rPr>
        <w:t>Direct</w:t>
      </w:r>
      <w:r w:rsidRPr="00E22106">
        <w:rPr>
          <w:b/>
          <w:bCs/>
          <w:sz w:val="16"/>
          <w:highlight w:val="green"/>
        </w:rPr>
        <w:t xml:space="preserve"> </w:t>
      </w:r>
      <w:r w:rsidRPr="00E22106">
        <w:rPr>
          <w:b/>
          <w:bCs/>
          <w:highlight w:val="green"/>
          <w:u w:val="single"/>
        </w:rPr>
        <w:t>action</w:t>
      </w:r>
      <w:r w:rsidRPr="00D660B2">
        <w:rPr>
          <w:sz w:val="16"/>
        </w:rPr>
        <w:t xml:space="preserve"> </w:t>
      </w:r>
      <w:r w:rsidRPr="00E22106">
        <w:rPr>
          <w:highlight w:val="green"/>
          <w:u w:val="single"/>
        </w:rPr>
        <w:t>is</w:t>
      </w:r>
      <w:r w:rsidRPr="00D660B2">
        <w:rPr>
          <w:sz w:val="16"/>
        </w:rPr>
        <w:t xml:space="preserve"> </w:t>
      </w:r>
      <w:r w:rsidRPr="00E22106">
        <w:rPr>
          <w:b/>
          <w:bCs/>
          <w:u w:val="single"/>
        </w:rPr>
        <w:t>more</w:t>
      </w:r>
      <w:r w:rsidRPr="005C2E4D">
        <w:rPr>
          <w:u w:val="single"/>
        </w:rPr>
        <w:t xml:space="preserve"> </w:t>
      </w:r>
      <w:r w:rsidRPr="00E22106">
        <w:rPr>
          <w:b/>
          <w:bCs/>
          <w:u w:val="single"/>
        </w:rPr>
        <w:t>than</w:t>
      </w:r>
      <w:r w:rsidRPr="005C2E4D">
        <w:rPr>
          <w:u w:val="single"/>
        </w:rPr>
        <w:t xml:space="preserve"> just a </w:t>
      </w:r>
      <w:r w:rsidRPr="00E22106">
        <w:rPr>
          <w:b/>
          <w:bCs/>
          <w:u w:val="single"/>
        </w:rPr>
        <w:t>tool to pressure</w:t>
      </w:r>
      <w:r w:rsidRPr="005C2E4D">
        <w:rPr>
          <w:u w:val="single"/>
        </w:rPr>
        <w:t xml:space="preserve"> the </w:t>
      </w:r>
      <w:r w:rsidRPr="00E22106">
        <w:rPr>
          <w:b/>
          <w:bCs/>
          <w:u w:val="single"/>
        </w:rPr>
        <w:t>bosses</w:t>
      </w:r>
      <w:r w:rsidRPr="00D660B2">
        <w:rPr>
          <w:sz w:val="16"/>
        </w:rPr>
        <w:t xml:space="preserve">, </w:t>
      </w:r>
      <w:r w:rsidRPr="00E22106">
        <w:rPr>
          <w:b/>
          <w:bCs/>
          <w:u w:val="single"/>
        </w:rPr>
        <w:t>it is</w:t>
      </w:r>
      <w:r w:rsidRPr="005C2E4D">
        <w:rPr>
          <w:u w:val="single"/>
        </w:rPr>
        <w:t xml:space="preserve"> </w:t>
      </w:r>
      <w:r w:rsidRPr="00D660B2">
        <w:rPr>
          <w:sz w:val="16"/>
        </w:rPr>
        <w:t xml:space="preserve">also </w:t>
      </w:r>
      <w:r w:rsidRPr="00E22106">
        <w:rPr>
          <w:b/>
          <w:bCs/>
          <w:highlight w:val="green"/>
          <w:u w:val="single"/>
        </w:rPr>
        <w:t>an</w:t>
      </w:r>
      <w:r w:rsidRPr="005C2E4D">
        <w:rPr>
          <w:u w:val="single"/>
        </w:rPr>
        <w:t xml:space="preserve"> </w:t>
      </w:r>
      <w:r w:rsidRPr="00E22106">
        <w:rPr>
          <w:b/>
          <w:bCs/>
          <w:highlight w:val="green"/>
          <w:u w:val="single"/>
        </w:rPr>
        <w:t>incubator</w:t>
      </w:r>
      <w:r w:rsidRPr="005C2E4D">
        <w:rPr>
          <w:u w:val="single"/>
        </w:rPr>
        <w:t xml:space="preserve"> </w:t>
      </w:r>
      <w:r w:rsidRPr="00E22106">
        <w:rPr>
          <w:b/>
          <w:bCs/>
          <w:highlight w:val="green"/>
          <w:u w:val="single"/>
        </w:rPr>
        <w:t>for</w:t>
      </w:r>
      <w:r w:rsidRPr="005C2E4D">
        <w:rPr>
          <w:u w:val="single"/>
        </w:rPr>
        <w:t xml:space="preserve"> </w:t>
      </w:r>
      <w:r w:rsidRPr="00E22106">
        <w:rPr>
          <w:highlight w:val="green"/>
          <w:u w:val="single"/>
        </w:rPr>
        <w:t xml:space="preserve">a </w:t>
      </w:r>
      <w:r w:rsidRPr="00E22106">
        <w:rPr>
          <w:b/>
          <w:bCs/>
          <w:highlight w:val="green"/>
          <w:u w:val="single"/>
        </w:rPr>
        <w:t>radical</w:t>
      </w:r>
      <w:r w:rsidRPr="00E22106">
        <w:rPr>
          <w:u w:val="single"/>
        </w:rPr>
        <w:t xml:space="preserve">ly </w:t>
      </w:r>
      <w:r w:rsidRPr="005C2E4D">
        <w:rPr>
          <w:u w:val="single"/>
        </w:rPr>
        <w:t xml:space="preserve">different </w:t>
      </w:r>
      <w:r w:rsidRPr="00E22106">
        <w:rPr>
          <w:b/>
          <w:bCs/>
          <w:highlight w:val="green"/>
          <w:u w:val="single"/>
        </w:rPr>
        <w:t>vision</w:t>
      </w:r>
      <w:r w:rsidRPr="00E22106">
        <w:rPr>
          <w:highlight w:val="green"/>
          <w:u w:val="single"/>
        </w:rPr>
        <w:t xml:space="preserve"> </w:t>
      </w:r>
      <w:r w:rsidRPr="00E22106">
        <w:rPr>
          <w:b/>
          <w:bCs/>
          <w:highlight w:val="green"/>
          <w:u w:val="single"/>
        </w:rPr>
        <w:t>of the world</w:t>
      </w:r>
      <w:r w:rsidRPr="00D660B2">
        <w:rPr>
          <w:sz w:val="16"/>
        </w:rPr>
        <w:t xml:space="preserve">, </w:t>
      </w:r>
      <w:r w:rsidRPr="005C2E4D">
        <w:rPr>
          <w:u w:val="single"/>
        </w:rPr>
        <w:t>one that is directly</w:t>
      </w:r>
      <w:r w:rsidRPr="00D660B2">
        <w:rPr>
          <w:sz w:val="16"/>
        </w:rPr>
        <w:t xml:space="preserve"> </w:t>
      </w:r>
      <w:r w:rsidRPr="00E22106">
        <w:rPr>
          <w:b/>
          <w:bCs/>
          <w:highlight w:val="green"/>
          <w:u w:val="single"/>
        </w:rPr>
        <w:t>antagonistic</w:t>
      </w:r>
      <w:r w:rsidRPr="00E22106">
        <w:rPr>
          <w:b/>
          <w:bCs/>
          <w:sz w:val="16"/>
          <w:highlight w:val="green"/>
        </w:rPr>
        <w:t xml:space="preserve"> </w:t>
      </w:r>
      <w:r w:rsidRPr="00E22106">
        <w:rPr>
          <w:b/>
          <w:bCs/>
          <w:highlight w:val="green"/>
          <w:u w:val="single"/>
        </w:rPr>
        <w:t>to capitalism</w:t>
      </w:r>
      <w:r w:rsidRPr="00D660B2">
        <w:rPr>
          <w:sz w:val="16"/>
        </w:rPr>
        <w:t xml:space="preserve">. As a historical example, the </w:t>
      </w:r>
      <w:r w:rsidRPr="00E22106">
        <w:rPr>
          <w:b/>
          <w:bCs/>
          <w:highlight w:val="green"/>
          <w:u w:val="single"/>
        </w:rPr>
        <w:t>Seattle</w:t>
      </w:r>
      <w:r w:rsidRPr="00E22106">
        <w:rPr>
          <w:b/>
          <w:bCs/>
          <w:u w:val="single"/>
        </w:rPr>
        <w:t xml:space="preserve"> </w:t>
      </w:r>
      <w:r w:rsidRPr="00E22106">
        <w:rPr>
          <w:b/>
          <w:bCs/>
          <w:highlight w:val="green"/>
          <w:u w:val="single"/>
        </w:rPr>
        <w:t>general</w:t>
      </w:r>
      <w:r w:rsidRPr="00E22106">
        <w:rPr>
          <w:b/>
          <w:bCs/>
          <w:sz w:val="16"/>
        </w:rPr>
        <w:t xml:space="preserve"> </w:t>
      </w:r>
      <w:r w:rsidRPr="00E22106">
        <w:rPr>
          <w:b/>
          <w:bCs/>
          <w:highlight w:val="green"/>
          <w:u w:val="single"/>
        </w:rPr>
        <w:t>strike</w:t>
      </w:r>
      <w:r w:rsidRPr="00D660B2">
        <w:rPr>
          <w:sz w:val="16"/>
        </w:rPr>
        <w:t xml:space="preserve"> </w:t>
      </w:r>
      <w:r w:rsidRPr="005C2E4D">
        <w:rPr>
          <w:u w:val="single"/>
        </w:rPr>
        <w:t>in 1919</w:t>
      </w:r>
      <w:r w:rsidRPr="00D660B2">
        <w:rPr>
          <w:sz w:val="16"/>
        </w:rPr>
        <w:t xml:space="preserve"> </w:t>
      </w:r>
      <w:r w:rsidRPr="00E22106">
        <w:rPr>
          <w:highlight w:val="green"/>
          <w:u w:val="single"/>
        </w:rPr>
        <w:t>pushed</w:t>
      </w:r>
      <w:r w:rsidRPr="00D660B2">
        <w:rPr>
          <w:sz w:val="16"/>
        </w:rPr>
        <w:t xml:space="preserve"> many </w:t>
      </w:r>
      <w:r w:rsidRPr="00E22106">
        <w:rPr>
          <w:highlight w:val="green"/>
          <w:u w:val="single"/>
        </w:rPr>
        <w:t>conservative</w:t>
      </w:r>
      <w:r w:rsidRPr="00E22106">
        <w:rPr>
          <w:sz w:val="16"/>
          <w:highlight w:val="green"/>
        </w:rPr>
        <w:t xml:space="preserve"> </w:t>
      </w:r>
      <w:r w:rsidRPr="00E22106">
        <w:rPr>
          <w:highlight w:val="green"/>
          <w:u w:val="single"/>
        </w:rPr>
        <w:t>labor</w:t>
      </w:r>
      <w:r w:rsidRPr="00E22106">
        <w:rPr>
          <w:sz w:val="16"/>
          <w:highlight w:val="green"/>
        </w:rPr>
        <w:t xml:space="preserve"> </w:t>
      </w:r>
      <w:r w:rsidRPr="00E22106">
        <w:rPr>
          <w:highlight w:val="green"/>
          <w:u w:val="single"/>
        </w:rPr>
        <w:t>leaders</w:t>
      </w:r>
      <w:r w:rsidRPr="00D660B2">
        <w:rPr>
          <w:sz w:val="16"/>
        </w:rPr>
        <w:t xml:space="preserve"> </w:t>
      </w:r>
      <w:r w:rsidRPr="00E22106">
        <w:rPr>
          <w:highlight w:val="green"/>
          <w:u w:val="single"/>
        </w:rPr>
        <w:t>to</w:t>
      </w:r>
      <w:r w:rsidRPr="00D660B2">
        <w:rPr>
          <w:sz w:val="16"/>
        </w:rPr>
        <w:t xml:space="preserve"> implicitly </w:t>
      </w:r>
      <w:r w:rsidRPr="00E22106">
        <w:rPr>
          <w:highlight w:val="green"/>
          <w:u w:val="single"/>
        </w:rPr>
        <w:t>question</w:t>
      </w:r>
      <w:r w:rsidRPr="00D660B2">
        <w:rPr>
          <w:sz w:val="16"/>
        </w:rPr>
        <w:t xml:space="preserve"> the </w:t>
      </w:r>
      <w:r w:rsidRPr="00E22106">
        <w:rPr>
          <w:highlight w:val="green"/>
          <w:u w:val="single"/>
        </w:rPr>
        <w:t>authority</w:t>
      </w:r>
      <w:r w:rsidRPr="00E22106">
        <w:rPr>
          <w:sz w:val="16"/>
          <w:highlight w:val="green"/>
        </w:rPr>
        <w:t xml:space="preserve"> </w:t>
      </w:r>
      <w:r w:rsidRPr="00E22106">
        <w:rPr>
          <w:highlight w:val="green"/>
          <w:u w:val="single"/>
        </w:rPr>
        <w:t>of capital</w:t>
      </w:r>
      <w:r w:rsidRPr="005C2E4D">
        <w:rPr>
          <w:u w:val="single"/>
        </w:rPr>
        <w:t xml:space="preserve"> </w:t>
      </w:r>
      <w:r w:rsidRPr="00E22106">
        <w:rPr>
          <w:highlight w:val="green"/>
          <w:u w:val="single"/>
        </w:rPr>
        <w:t>over</w:t>
      </w:r>
      <w:r w:rsidRPr="005C2E4D">
        <w:rPr>
          <w:u w:val="single"/>
        </w:rPr>
        <w:t xml:space="preserve"> the means of </w:t>
      </w:r>
      <w:r w:rsidRPr="00E22106">
        <w:rPr>
          <w:highlight w:val="green"/>
          <w:u w:val="single"/>
        </w:rPr>
        <w:t>production</w:t>
      </w:r>
      <w:r w:rsidRPr="00D660B2">
        <w:rPr>
          <w:sz w:val="16"/>
        </w:rPr>
        <w:t xml:space="preserve"> </w:t>
      </w:r>
      <w:r w:rsidRPr="005C2E4D">
        <w:rPr>
          <w:u w:val="single"/>
        </w:rPr>
        <w:t>because</w:t>
      </w:r>
      <w:r w:rsidRPr="00D660B2">
        <w:rPr>
          <w:sz w:val="16"/>
        </w:rPr>
        <w:t xml:space="preserve"> </w:t>
      </w:r>
      <w:r w:rsidRPr="005C2E4D">
        <w:rPr>
          <w:u w:val="single"/>
        </w:rPr>
        <w:t>they were compelled to organize</w:t>
      </w:r>
      <w:r w:rsidRPr="00D660B2">
        <w:rPr>
          <w:sz w:val="16"/>
        </w:rPr>
        <w:t xml:space="preserve"> </w:t>
      </w:r>
      <w:r w:rsidRPr="005C2E4D">
        <w:rPr>
          <w:u w:val="single"/>
        </w:rPr>
        <w:t>key</w:t>
      </w:r>
      <w:r w:rsidRPr="00D660B2">
        <w:rPr>
          <w:sz w:val="16"/>
        </w:rPr>
        <w:t xml:space="preserve"> </w:t>
      </w:r>
      <w:r w:rsidRPr="005C2E4D">
        <w:rPr>
          <w:u w:val="single"/>
        </w:rPr>
        <w:t>social functions themselves as workers</w:t>
      </w:r>
      <w:r w:rsidRPr="00D660B2">
        <w:rPr>
          <w:sz w:val="16"/>
        </w:rPr>
        <w:t xml:space="preserve">, not because of the need to win larger concessions. This shift came from necessities of the general strike tactic itself beyond ideology. </w:t>
      </w:r>
      <w:r w:rsidRPr="005C2E4D">
        <w:rPr>
          <w:u w:val="single"/>
        </w:rPr>
        <w:t>When</w:t>
      </w:r>
      <w:r w:rsidRPr="00D660B2">
        <w:rPr>
          <w:sz w:val="16"/>
        </w:rPr>
        <w:t xml:space="preserve"> </w:t>
      </w:r>
      <w:r w:rsidRPr="005C2E4D">
        <w:rPr>
          <w:u w:val="single"/>
        </w:rPr>
        <w:t>workers</w:t>
      </w:r>
      <w:r w:rsidRPr="00D660B2">
        <w:rPr>
          <w:sz w:val="16"/>
        </w:rPr>
        <w:t xml:space="preserve"> </w:t>
      </w:r>
      <w:r w:rsidRPr="005C2E4D">
        <w:rPr>
          <w:u w:val="single"/>
        </w:rPr>
        <w:t>decided</w:t>
      </w:r>
      <w:r w:rsidRPr="00D660B2">
        <w:rPr>
          <w:sz w:val="16"/>
        </w:rPr>
        <w:t xml:space="preserve"> </w:t>
      </w:r>
      <w:r w:rsidRPr="005C2E4D">
        <w:rPr>
          <w:u w:val="single"/>
        </w:rPr>
        <w:t>to stop work for the boss</w:t>
      </w:r>
      <w:r w:rsidRPr="00D660B2">
        <w:rPr>
          <w:sz w:val="16"/>
        </w:rPr>
        <w:t xml:space="preserve">, </w:t>
      </w:r>
      <w:r w:rsidRPr="005C2E4D">
        <w:rPr>
          <w:u w:val="single"/>
        </w:rPr>
        <w:t xml:space="preserve">they asked how necessary </w:t>
      </w:r>
      <w:r w:rsidRPr="00E22106">
        <w:rPr>
          <w:u w:val="single"/>
        </w:rPr>
        <w:t>social</w:t>
      </w:r>
      <w:r w:rsidRPr="005C2E4D">
        <w:rPr>
          <w:u w:val="single"/>
        </w:rPr>
        <w:t xml:space="preserve"> functions would continue such as hospitals</w:t>
      </w:r>
      <w:r w:rsidRPr="00D660B2">
        <w:rPr>
          <w:sz w:val="16"/>
        </w:rPr>
        <w:t xml:space="preserve">, </w:t>
      </w:r>
      <w:r w:rsidRPr="005C2E4D">
        <w:rPr>
          <w:u w:val="single"/>
        </w:rPr>
        <w:t>basic</w:t>
      </w:r>
      <w:r w:rsidRPr="00D660B2">
        <w:rPr>
          <w:sz w:val="16"/>
        </w:rPr>
        <w:t xml:space="preserve"> </w:t>
      </w:r>
      <w:r w:rsidRPr="005C2E4D">
        <w:rPr>
          <w:u w:val="single"/>
        </w:rPr>
        <w:t>transportation</w:t>
      </w:r>
      <w:r w:rsidRPr="00D660B2">
        <w:rPr>
          <w:sz w:val="16"/>
        </w:rPr>
        <w:t xml:space="preserve">, </w:t>
      </w:r>
      <w:r w:rsidRPr="005C2E4D">
        <w:rPr>
          <w:u w:val="single"/>
        </w:rPr>
        <w:t>food</w:t>
      </w:r>
      <w:r w:rsidRPr="00D660B2">
        <w:rPr>
          <w:sz w:val="16"/>
        </w:rPr>
        <w:t xml:space="preserve">, </w:t>
      </w:r>
      <w:r w:rsidRPr="005C2E4D">
        <w:rPr>
          <w:u w:val="single"/>
        </w:rPr>
        <w:t>electricity</w:t>
      </w:r>
      <w:r w:rsidRPr="00D660B2">
        <w:rPr>
          <w:sz w:val="16"/>
        </w:rPr>
        <w:t xml:space="preserve">, </w:t>
      </w:r>
      <w:r w:rsidRPr="005C2E4D">
        <w:rPr>
          <w:u w:val="single"/>
        </w:rPr>
        <w:t>and answered with self-organization</w:t>
      </w:r>
      <w:r w:rsidRPr="00D660B2">
        <w:rPr>
          <w:sz w:val="16"/>
        </w:rPr>
        <w:t xml:space="preserve">. In this example, the </w:t>
      </w:r>
      <w:r w:rsidRPr="00E22106">
        <w:rPr>
          <w:b/>
          <w:bCs/>
          <w:highlight w:val="green"/>
          <w:u w:val="single"/>
        </w:rPr>
        <w:t>unions</w:t>
      </w:r>
      <w:r w:rsidRPr="00D660B2">
        <w:rPr>
          <w:sz w:val="16"/>
        </w:rPr>
        <w:t xml:space="preserve"> </w:t>
      </w:r>
      <w:r w:rsidRPr="00E22106">
        <w:rPr>
          <w:b/>
          <w:bCs/>
          <w:highlight w:val="green"/>
          <w:u w:val="single"/>
        </w:rPr>
        <w:t>became</w:t>
      </w:r>
      <w:r w:rsidRPr="00D660B2">
        <w:rPr>
          <w:sz w:val="16"/>
        </w:rPr>
        <w:t xml:space="preserve"> </w:t>
      </w:r>
      <w:r w:rsidRPr="00E22106">
        <w:rPr>
          <w:b/>
          <w:bCs/>
          <w:highlight w:val="green"/>
          <w:u w:val="single"/>
        </w:rPr>
        <w:t>more</w:t>
      </w:r>
      <w:r w:rsidRPr="00E22106">
        <w:rPr>
          <w:b/>
          <w:bCs/>
          <w:sz w:val="16"/>
          <w:highlight w:val="green"/>
        </w:rPr>
        <w:t xml:space="preserve"> </w:t>
      </w:r>
      <w:r w:rsidRPr="00E22106">
        <w:rPr>
          <w:b/>
          <w:bCs/>
          <w:highlight w:val="green"/>
          <w:u w:val="single"/>
        </w:rPr>
        <w:t>than a</w:t>
      </w:r>
      <w:r w:rsidRPr="00E22106">
        <w:rPr>
          <w:highlight w:val="green"/>
          <w:u w:val="single"/>
        </w:rPr>
        <w:t xml:space="preserve"> </w:t>
      </w:r>
      <w:r w:rsidRPr="00E22106">
        <w:rPr>
          <w:b/>
          <w:bCs/>
          <w:highlight w:val="green"/>
          <w:u w:val="single"/>
        </w:rPr>
        <w:t>vehicle for union struggle</w:t>
      </w:r>
      <w:r w:rsidRPr="00D660B2">
        <w:rPr>
          <w:sz w:val="16"/>
        </w:rPr>
        <w:t xml:space="preserve"> </w:t>
      </w:r>
      <w:r w:rsidRPr="00E22106">
        <w:rPr>
          <w:b/>
          <w:bCs/>
          <w:highlight w:val="green"/>
          <w:u w:val="single"/>
        </w:rPr>
        <w:t>but</w:t>
      </w:r>
      <w:r w:rsidRPr="005C2E4D">
        <w:rPr>
          <w:u w:val="single"/>
        </w:rPr>
        <w:t xml:space="preserve"> </w:t>
      </w:r>
      <w:r w:rsidRPr="00E22106">
        <w:rPr>
          <w:u w:val="single"/>
        </w:rPr>
        <w:t>rather</w:t>
      </w:r>
      <w:r w:rsidRPr="005C2E4D">
        <w:rPr>
          <w:u w:val="single"/>
        </w:rPr>
        <w:t xml:space="preserve"> </w:t>
      </w:r>
      <w:r w:rsidRPr="00E22106">
        <w:rPr>
          <w:b/>
          <w:bCs/>
          <w:highlight w:val="green"/>
          <w:u w:val="single"/>
        </w:rPr>
        <w:t>a conduit to more revolutionary activity</w:t>
      </w:r>
      <w:r w:rsidRPr="00E22106">
        <w:rPr>
          <w:highlight w:val="green"/>
          <w:u w:val="single"/>
        </w:rPr>
        <w:t>.</w:t>
      </w:r>
    </w:p>
    <w:p w14:paraId="3077A8A1" w14:textId="77777777" w:rsidR="00E42BAC" w:rsidRPr="00D660B2" w:rsidRDefault="00E42BAC" w:rsidP="00E42BAC">
      <w:pPr>
        <w:rPr>
          <w:sz w:val="16"/>
        </w:rPr>
      </w:pPr>
      <w:r w:rsidRPr="00D660B2">
        <w:rPr>
          <w:sz w:val="16"/>
        </w:rPr>
        <w:t xml:space="preserve">A </w:t>
      </w:r>
      <w:r w:rsidRPr="00D660B2">
        <w:rPr>
          <w:u w:val="single"/>
        </w:rPr>
        <w:t>commitment to direct action</w:t>
      </w:r>
      <w:r w:rsidRPr="00D660B2">
        <w:rPr>
          <w:sz w:val="16"/>
        </w:rPr>
        <w:t xml:space="preserve"> also tends to </w:t>
      </w:r>
      <w:r w:rsidRPr="00D660B2">
        <w:rPr>
          <w:u w:val="single"/>
        </w:rPr>
        <w:t>resist</w:t>
      </w:r>
      <w:r w:rsidRPr="00D660B2">
        <w:rPr>
          <w:sz w:val="16"/>
        </w:rPr>
        <w:t xml:space="preserve"> the </w:t>
      </w:r>
      <w:r w:rsidRPr="00D660B2">
        <w:rPr>
          <w:u w:val="single"/>
        </w:rPr>
        <w:t>bureaucratization and centralization of</w:t>
      </w:r>
      <w:r w:rsidRPr="00D660B2">
        <w:rPr>
          <w:sz w:val="16"/>
        </w:rPr>
        <w:t xml:space="preserve"> </w:t>
      </w:r>
      <w:r w:rsidRPr="00D660B2">
        <w:rPr>
          <w:u w:val="single"/>
        </w:rPr>
        <w:t>unions</w:t>
      </w:r>
      <w:r w:rsidRPr="00D660B2">
        <w:rPr>
          <w:sz w:val="16"/>
        </w:rPr>
        <w:t xml:space="preserve">. In contrast to bureaucratic and centralized perspectives on struggle, which determine a course of action based on general trends and static categories, the factors in the workplace that inspire workers to take direct action are always specific to local context and change dynamically through struggle. Thus, workers confident in their capacity to disrupt production through direct action will tend to </w:t>
      </w:r>
      <w:proofErr w:type="gramStart"/>
      <w:r w:rsidRPr="00D660B2">
        <w:rPr>
          <w:sz w:val="16"/>
        </w:rPr>
        <w:t>take action</w:t>
      </w:r>
      <w:proofErr w:type="gramEnd"/>
      <w:r w:rsidRPr="00D660B2">
        <w:rPr>
          <w:sz w:val="16"/>
        </w:rPr>
        <w:t xml:space="preserve"> in ways </w:t>
      </w:r>
      <w:proofErr w:type="gramStart"/>
      <w:r w:rsidRPr="00D660B2">
        <w:rPr>
          <w:sz w:val="16"/>
        </w:rPr>
        <w:t>that similarly</w:t>
      </w:r>
      <w:proofErr w:type="gramEnd"/>
      <w:r w:rsidRPr="00D660B2">
        <w:rPr>
          <w:sz w:val="16"/>
        </w:rPr>
        <w:t xml:space="preserve"> run contrary to bureaucratic and centralized </w:t>
      </w:r>
      <w:proofErr w:type="gramStart"/>
      <w:r w:rsidRPr="00D660B2">
        <w:rPr>
          <w:sz w:val="16"/>
        </w:rPr>
        <w:t>logics</w:t>
      </w:r>
      <w:proofErr w:type="gramEnd"/>
      <w:r w:rsidRPr="00D660B2">
        <w:rPr>
          <w:sz w:val="16"/>
        </w:rPr>
        <w:t xml:space="preserve">. This was the conundrum of the American union leadership during WWII. There was an official truce of industrial action between the major companies and the unions, not merely out of patriotism but also out of a strategy of building social influence. However, there was also an explosion of rank-and-file militancy that was rarely in response to wages or derived from premeditated strategies but rather was in response to the daily injustices of capitalist production. Workers were compelled, despite good union strategy, to flex their muscles and demonstrate who really controls the </w:t>
      </w:r>
      <w:proofErr w:type="gramStart"/>
      <w:r w:rsidRPr="00D660B2">
        <w:rPr>
          <w:sz w:val="16"/>
        </w:rPr>
        <w:t>shop-floor</w:t>
      </w:r>
      <w:proofErr w:type="gramEnd"/>
      <w:r w:rsidRPr="00D660B2">
        <w:rPr>
          <w:sz w:val="16"/>
        </w:rPr>
        <w:t>. For those who sought institutional power at the bargaining table, this posed a serious threat, but for those who want to see a self-mobilized working class teaching itself how to run society, this moment was a historic high point.</w:t>
      </w:r>
    </w:p>
    <w:p w14:paraId="798CFB5B" w14:textId="77777777" w:rsidR="00E42BAC" w:rsidRPr="00D660B2" w:rsidRDefault="00E42BAC" w:rsidP="00E42BAC">
      <w:pPr>
        <w:rPr>
          <w:sz w:val="16"/>
        </w:rPr>
      </w:pPr>
      <w:r w:rsidRPr="00D660B2">
        <w:rPr>
          <w:sz w:val="16"/>
        </w:rPr>
        <w:t xml:space="preserve">From the perspective of a revolutionary process this independence is necessary to maintain the emancipatory character of explicitly political </w:t>
      </w:r>
      <w:proofErr w:type="gramStart"/>
      <w:r w:rsidRPr="00D660B2">
        <w:rPr>
          <w:sz w:val="16"/>
        </w:rPr>
        <w:t>workers</w:t>
      </w:r>
      <w:proofErr w:type="gramEnd"/>
      <w:r w:rsidRPr="00D660B2">
        <w:rPr>
          <w:sz w:val="16"/>
        </w:rPr>
        <w:t xml:space="preserve"> movements, classically manifested in the political party but also including councils, communes, and other forms that vie for social power. As much as these raise </w:t>
      </w:r>
      <w:proofErr w:type="gramStart"/>
      <w:r w:rsidRPr="00D660B2">
        <w:rPr>
          <w:sz w:val="16"/>
        </w:rPr>
        <w:t>workers</w:t>
      </w:r>
      <w:proofErr w:type="gramEnd"/>
      <w:r w:rsidRPr="00D660B2">
        <w:rPr>
          <w:sz w:val="16"/>
        </w:rPr>
        <w:t xml:space="preserve"> revolutionary aspirations to a higher level, they are just as prone to turn inward, defend meager gains and restrain the autonomous revolutionary process of workers. One need </w:t>
      </w:r>
      <w:proofErr w:type="gramStart"/>
      <w:r w:rsidRPr="00D660B2">
        <w:rPr>
          <w:sz w:val="16"/>
        </w:rPr>
        <w:t>look</w:t>
      </w:r>
      <w:proofErr w:type="gramEnd"/>
      <w:r w:rsidRPr="00D660B2">
        <w:rPr>
          <w:sz w:val="16"/>
        </w:rPr>
        <w:t xml:space="preserve"> no further than the Bolsheviks’ tragic betrayal at Kronstadt to see the dire consequences of abandoning rank-and-file autonomy. More up to date, the </w:t>
      </w:r>
      <w:r w:rsidRPr="00E22106">
        <w:rPr>
          <w:b/>
          <w:bCs/>
          <w:u w:val="single"/>
        </w:rPr>
        <w:t>inability</w:t>
      </w:r>
      <w:r w:rsidRPr="00E22106">
        <w:rPr>
          <w:b/>
          <w:bCs/>
          <w:sz w:val="16"/>
        </w:rPr>
        <w:t xml:space="preserve"> </w:t>
      </w:r>
      <w:r w:rsidRPr="00E22106">
        <w:rPr>
          <w:b/>
          <w:bCs/>
          <w:u w:val="single"/>
        </w:rPr>
        <w:t>for</w:t>
      </w:r>
      <w:r w:rsidRPr="00D660B2">
        <w:rPr>
          <w:sz w:val="16"/>
        </w:rPr>
        <w:t xml:space="preserve"> the </w:t>
      </w:r>
      <w:r w:rsidRPr="00E22106">
        <w:rPr>
          <w:b/>
          <w:bCs/>
          <w:u w:val="single"/>
        </w:rPr>
        <w:t>Occupy</w:t>
      </w:r>
      <w:r w:rsidRPr="00D660B2">
        <w:rPr>
          <w:sz w:val="16"/>
        </w:rPr>
        <w:t xml:space="preserve"> moment </w:t>
      </w:r>
      <w:r w:rsidRPr="00E22106">
        <w:rPr>
          <w:b/>
          <w:bCs/>
          <w:u w:val="single"/>
        </w:rPr>
        <w:t>to</w:t>
      </w:r>
      <w:r w:rsidRPr="00D660B2">
        <w:rPr>
          <w:u w:val="single"/>
        </w:rPr>
        <w:t xml:space="preserve"> </w:t>
      </w:r>
      <w:r w:rsidRPr="00E22106">
        <w:rPr>
          <w:b/>
          <w:bCs/>
          <w:u w:val="single"/>
        </w:rPr>
        <w:t>include</w:t>
      </w:r>
      <w:r w:rsidRPr="00D660B2">
        <w:rPr>
          <w:u w:val="single"/>
        </w:rPr>
        <w:t xml:space="preserve"> significant </w:t>
      </w:r>
      <w:r w:rsidRPr="00E22106">
        <w:rPr>
          <w:b/>
          <w:bCs/>
          <w:u w:val="single"/>
        </w:rPr>
        <w:t>workplace disruption</w:t>
      </w:r>
      <w:r w:rsidRPr="00D660B2">
        <w:rPr>
          <w:sz w:val="16"/>
        </w:rPr>
        <w:t xml:space="preserve"> </w:t>
      </w:r>
      <w:r w:rsidRPr="00E22106">
        <w:rPr>
          <w:b/>
          <w:bCs/>
          <w:u w:val="single"/>
        </w:rPr>
        <w:t>manifested</w:t>
      </w:r>
      <w:r w:rsidRPr="00D660B2">
        <w:rPr>
          <w:sz w:val="16"/>
        </w:rPr>
        <w:t xml:space="preserve"> </w:t>
      </w:r>
      <w:r w:rsidRPr="00D660B2">
        <w:rPr>
          <w:u w:val="single"/>
        </w:rPr>
        <w:t>an</w:t>
      </w:r>
      <w:r w:rsidRPr="00D660B2">
        <w:rPr>
          <w:sz w:val="16"/>
        </w:rPr>
        <w:t xml:space="preserve"> </w:t>
      </w:r>
      <w:r w:rsidRPr="00D660B2">
        <w:rPr>
          <w:u w:val="single"/>
        </w:rPr>
        <w:t>important</w:t>
      </w:r>
      <w:r w:rsidRPr="00D660B2">
        <w:rPr>
          <w:sz w:val="16"/>
        </w:rPr>
        <w:t xml:space="preserve"> </w:t>
      </w:r>
      <w:r w:rsidRPr="00D660B2">
        <w:rPr>
          <w:u w:val="single"/>
        </w:rPr>
        <w:t>horizon</w:t>
      </w:r>
      <w:r w:rsidRPr="00D660B2">
        <w:rPr>
          <w:sz w:val="16"/>
        </w:rPr>
        <w:t xml:space="preserve"> </w:t>
      </w:r>
      <w:r w:rsidRPr="00D660B2">
        <w:rPr>
          <w:u w:val="single"/>
        </w:rPr>
        <w:t>for the movement</w:t>
      </w:r>
      <w:r w:rsidRPr="00D660B2">
        <w:rPr>
          <w:sz w:val="16"/>
        </w:rPr>
        <w:t xml:space="preserve">. </w:t>
      </w:r>
      <w:r w:rsidRPr="00D660B2">
        <w:rPr>
          <w:u w:val="single"/>
        </w:rPr>
        <w:t>Without</w:t>
      </w:r>
      <w:r w:rsidRPr="00D660B2">
        <w:rPr>
          <w:sz w:val="16"/>
        </w:rPr>
        <w:t xml:space="preserve"> </w:t>
      </w:r>
      <w:r w:rsidRPr="00D660B2">
        <w:rPr>
          <w:u w:val="single"/>
        </w:rPr>
        <w:t>the ability to substantively degrade</w:t>
      </w:r>
      <w:r w:rsidRPr="00D660B2">
        <w:rPr>
          <w:sz w:val="16"/>
        </w:rPr>
        <w:t xml:space="preserve"> </w:t>
      </w:r>
      <w:r w:rsidRPr="00D660B2">
        <w:rPr>
          <w:u w:val="single"/>
        </w:rPr>
        <w:t>or disrupt the power of society’s</w:t>
      </w:r>
      <w:r w:rsidRPr="00D660B2">
        <w:rPr>
          <w:sz w:val="16"/>
        </w:rPr>
        <w:t xml:space="preserve"> </w:t>
      </w:r>
      <w:r w:rsidRPr="00D660B2">
        <w:rPr>
          <w:u w:val="single"/>
        </w:rPr>
        <w:t>rulers</w:t>
      </w:r>
      <w:r w:rsidRPr="00D660B2">
        <w:rPr>
          <w:sz w:val="16"/>
        </w:rPr>
        <w:t xml:space="preserve">, </w:t>
      </w:r>
      <w:r w:rsidRPr="00D660B2">
        <w:rPr>
          <w:u w:val="single"/>
        </w:rPr>
        <w:t>it was left as merely a symbolic cry for change and fell</w:t>
      </w:r>
      <w:r w:rsidRPr="00D660B2">
        <w:rPr>
          <w:sz w:val="16"/>
        </w:rPr>
        <w:t xml:space="preserve"> victim </w:t>
      </w:r>
      <w:r w:rsidRPr="00D660B2">
        <w:rPr>
          <w:u w:val="single"/>
        </w:rPr>
        <w:t>to authoritarian</w:t>
      </w:r>
      <w:r w:rsidRPr="00D660B2">
        <w:rPr>
          <w:sz w:val="16"/>
        </w:rPr>
        <w:t xml:space="preserve"> and toxic </w:t>
      </w:r>
      <w:r w:rsidRPr="00D660B2">
        <w:rPr>
          <w:u w:val="single"/>
        </w:rPr>
        <w:t>small group dynamics</w:t>
      </w:r>
      <w:r w:rsidRPr="00D660B2">
        <w:rPr>
          <w:sz w:val="16"/>
        </w:rPr>
        <w:t xml:space="preserve"> </w:t>
      </w:r>
      <w:r w:rsidRPr="00D660B2">
        <w:rPr>
          <w:u w:val="single"/>
        </w:rPr>
        <w:t>within</w:t>
      </w:r>
      <w:r w:rsidRPr="00D660B2">
        <w:rPr>
          <w:sz w:val="16"/>
        </w:rPr>
        <w:t xml:space="preserve"> </w:t>
      </w:r>
      <w:r w:rsidRPr="00D660B2">
        <w:rPr>
          <w:u w:val="single"/>
        </w:rPr>
        <w:t>the core of local organizers</w:t>
      </w:r>
      <w:r w:rsidRPr="00D660B2">
        <w:rPr>
          <w:sz w:val="16"/>
        </w:rPr>
        <w:t xml:space="preserve">. </w:t>
      </w:r>
      <w:r w:rsidRPr="00D660B2">
        <w:rPr>
          <w:u w:val="single"/>
        </w:rPr>
        <w:t>Had there been strike waves</w:t>
      </w:r>
      <w:r w:rsidRPr="00D660B2">
        <w:rPr>
          <w:sz w:val="16"/>
        </w:rPr>
        <w:t xml:space="preserve"> </w:t>
      </w:r>
      <w:r w:rsidRPr="00D660B2">
        <w:rPr>
          <w:u w:val="single"/>
        </w:rPr>
        <w:t>in response and in solidarity with occupy</w:t>
      </w:r>
      <w:r w:rsidRPr="00D660B2">
        <w:rPr>
          <w:sz w:val="16"/>
        </w:rPr>
        <w:t xml:space="preserve">, </w:t>
      </w:r>
      <w:r w:rsidRPr="00D660B2">
        <w:rPr>
          <w:u w:val="single"/>
        </w:rPr>
        <w:t>the center of the movement would have remained closer</w:t>
      </w:r>
      <w:r w:rsidRPr="00D660B2">
        <w:rPr>
          <w:sz w:val="16"/>
        </w:rPr>
        <w:t xml:space="preserve"> </w:t>
      </w:r>
      <w:r w:rsidRPr="00D660B2">
        <w:rPr>
          <w:u w:val="single"/>
        </w:rPr>
        <w:t>to</w:t>
      </w:r>
      <w:r w:rsidRPr="00D660B2">
        <w:rPr>
          <w:sz w:val="16"/>
        </w:rPr>
        <w:t xml:space="preserve"> </w:t>
      </w:r>
      <w:r w:rsidRPr="00D660B2">
        <w:rPr>
          <w:u w:val="single"/>
        </w:rPr>
        <w:t>the</w:t>
      </w:r>
      <w:r w:rsidRPr="00D660B2">
        <w:rPr>
          <w:sz w:val="16"/>
        </w:rPr>
        <w:t xml:space="preserve"> </w:t>
      </w:r>
      <w:r w:rsidRPr="00D660B2">
        <w:rPr>
          <w:u w:val="single"/>
        </w:rPr>
        <w:t>working masses</w:t>
      </w:r>
      <w:r w:rsidRPr="00D660B2">
        <w:rPr>
          <w:sz w:val="16"/>
        </w:rPr>
        <w:t xml:space="preserve"> </w:t>
      </w:r>
      <w:r w:rsidRPr="00D660B2">
        <w:rPr>
          <w:u w:val="single"/>
        </w:rPr>
        <w:t>rather</w:t>
      </w:r>
      <w:r w:rsidRPr="00D660B2">
        <w:rPr>
          <w:sz w:val="16"/>
        </w:rPr>
        <w:t xml:space="preserve"> </w:t>
      </w:r>
      <w:r w:rsidRPr="00D660B2">
        <w:rPr>
          <w:u w:val="single"/>
        </w:rPr>
        <w:t>than</w:t>
      </w:r>
      <w:r w:rsidRPr="00D660B2">
        <w:rPr>
          <w:sz w:val="16"/>
        </w:rPr>
        <w:t xml:space="preserve"> the </w:t>
      </w:r>
      <w:r w:rsidRPr="00D660B2">
        <w:rPr>
          <w:u w:val="single"/>
        </w:rPr>
        <w:t>handful of</w:t>
      </w:r>
      <w:r w:rsidRPr="00D660B2">
        <w:rPr>
          <w:sz w:val="16"/>
        </w:rPr>
        <w:t xml:space="preserve"> </w:t>
      </w:r>
      <w:r w:rsidRPr="00D660B2">
        <w:rPr>
          <w:u w:val="single"/>
        </w:rPr>
        <w:t>leaders</w:t>
      </w:r>
      <w:r w:rsidRPr="00D660B2">
        <w:rPr>
          <w:sz w:val="16"/>
        </w:rPr>
        <w:t xml:space="preserve"> </w:t>
      </w:r>
      <w:r w:rsidRPr="00D660B2">
        <w:rPr>
          <w:u w:val="single"/>
        </w:rPr>
        <w:t xml:space="preserve">who had spent the most time </w:t>
      </w:r>
      <w:proofErr w:type="gramStart"/>
      <w:r w:rsidRPr="00D660B2">
        <w:rPr>
          <w:u w:val="single"/>
        </w:rPr>
        <w:t>in</w:t>
      </w:r>
      <w:proofErr w:type="gramEnd"/>
      <w:r w:rsidRPr="00D660B2">
        <w:rPr>
          <w:u w:val="single"/>
        </w:rPr>
        <w:t xml:space="preserve"> meetings</w:t>
      </w:r>
      <w:r w:rsidRPr="00D660B2">
        <w:rPr>
          <w:sz w:val="16"/>
        </w:rPr>
        <w:t xml:space="preserve">. That this transition did not occur was clearly inevitable. In my experience at the time working as a union staffer at the </w:t>
      </w:r>
      <w:proofErr w:type="gramStart"/>
      <w:r w:rsidRPr="00D660B2">
        <w:rPr>
          <w:sz w:val="16"/>
        </w:rPr>
        <w:t>time</w:t>
      </w:r>
      <w:proofErr w:type="gramEnd"/>
      <w:r w:rsidRPr="00D660B2">
        <w:rPr>
          <w:sz w:val="16"/>
        </w:rPr>
        <w:t xml:space="preserve"> union leadership primarily focused on maintaining institutional </w:t>
      </w:r>
      <w:proofErr w:type="gramStart"/>
      <w:r w:rsidRPr="00D660B2">
        <w:rPr>
          <w:sz w:val="16"/>
        </w:rPr>
        <w:t>power</w:t>
      </w:r>
      <w:proofErr w:type="gramEnd"/>
      <w:r w:rsidRPr="00D660B2">
        <w:rPr>
          <w:sz w:val="16"/>
        </w:rPr>
        <w:t xml:space="preserve"> actively blocked any contact between the movement and the union or the rank-and-file. The solution to this blockage </w:t>
      </w:r>
      <w:proofErr w:type="gramStart"/>
      <w:r w:rsidRPr="00D660B2">
        <w:rPr>
          <w:sz w:val="16"/>
        </w:rPr>
        <w:t>will however</w:t>
      </w:r>
      <w:proofErr w:type="gramEnd"/>
      <w:r w:rsidRPr="00D660B2">
        <w:rPr>
          <w:sz w:val="16"/>
        </w:rPr>
        <w:t xml:space="preserve"> not come from a more progressive official leadership, but a rank-and-file that is more prone to direct action regardless of its </w:t>
      </w:r>
      <w:proofErr w:type="gramStart"/>
      <w:r w:rsidRPr="00D660B2">
        <w:rPr>
          <w:sz w:val="16"/>
        </w:rPr>
        <w:t>leaders</w:t>
      </w:r>
      <w:proofErr w:type="gramEnd"/>
      <w:r w:rsidRPr="00D660B2">
        <w:rPr>
          <w:sz w:val="16"/>
        </w:rPr>
        <w:t xml:space="preserve"> temerity.</w:t>
      </w:r>
    </w:p>
    <w:p w14:paraId="3093CE37" w14:textId="77777777" w:rsidR="00E42BAC" w:rsidRPr="00D660B2" w:rsidRDefault="00E42BAC" w:rsidP="00E42BAC">
      <w:pPr>
        <w:rPr>
          <w:sz w:val="12"/>
          <w:szCs w:val="18"/>
        </w:rPr>
      </w:pPr>
      <w:r w:rsidRPr="00D660B2">
        <w:rPr>
          <w:sz w:val="12"/>
          <w:szCs w:val="18"/>
        </w:rPr>
        <w:t xml:space="preserve">Even if one finds these arguments convincing, their relevance to the current American situation is justifiably controversial. Without a generalized foment of strikes and worker direct action like that occurring elsewhere in the world, the most reasonable position of an American unionist, leftist or not, is that we must resign ourselves to a working class that is reluctant or even resistant to direct action. But strange winds have been blowing on the American landscape. We’ve seen multiple waves of protest, some more formally orchestrated than others, and the underlying economic reality is not so </w:t>
      </w:r>
      <w:proofErr w:type="gramStart"/>
      <w:r w:rsidRPr="00D660B2">
        <w:rPr>
          <w:sz w:val="12"/>
          <w:szCs w:val="18"/>
        </w:rPr>
        <w:t>predicable</w:t>
      </w:r>
      <w:proofErr w:type="gramEnd"/>
      <w:r w:rsidRPr="00D660B2">
        <w:rPr>
          <w:sz w:val="12"/>
          <w:szCs w:val="18"/>
        </w:rPr>
        <w:t xml:space="preserve"> as it once was. Perhaps the first sign of shifts came in 2006, when the immigrant rights movement mobilized millions of workers to participate in May Day demonstrations under the banner of, “A Day Without an Immigrant.” Workers called in sick or took off from work that day across the country, causing some businesses to close for the day, effectively conducting a mass strike. Indeed, over the past 25 years Latino immigrant workers have been at the center of some of the brightest spots of the US labor movement, but the challenge has been translating the rebellious spirit these workers brought with them from Latin America to other sections of the working class in this country.</w:t>
      </w:r>
    </w:p>
    <w:p w14:paraId="315AED12" w14:textId="77777777" w:rsidR="00E42BAC" w:rsidRPr="00D660B2" w:rsidRDefault="00E42BAC" w:rsidP="00E42BAC">
      <w:pPr>
        <w:rPr>
          <w:sz w:val="12"/>
          <w:szCs w:val="18"/>
        </w:rPr>
      </w:pPr>
      <w:r w:rsidRPr="00D660B2">
        <w:rPr>
          <w:sz w:val="12"/>
          <w:szCs w:val="18"/>
        </w:rPr>
        <w:t xml:space="preserve">The economic crisis that reached its dramatic apogee in 2008 has shifted the material conditions in just such a way as to make that possible. That crisis was the culmination of the low demand driven in part by the depressed wages of neoliberalism and after this material situation exploded in 2011 workers were able to think that it was possible to act in a big way and take on seemingly immovable assumptions of our society, such as our low wage-economy. Workers’ increased willingness to </w:t>
      </w:r>
      <w:proofErr w:type="gramStart"/>
      <w:r w:rsidRPr="00D660B2">
        <w:rPr>
          <w:sz w:val="12"/>
          <w:szCs w:val="18"/>
        </w:rPr>
        <w:t>take action</w:t>
      </w:r>
      <w:proofErr w:type="gramEnd"/>
      <w:r w:rsidRPr="00D660B2">
        <w:rPr>
          <w:sz w:val="12"/>
          <w:szCs w:val="18"/>
        </w:rPr>
        <w:t xml:space="preserve"> was first demonstrated through the SEIU fast food organizing project that has become known as Fight for $15. Though most are familiar with the project, there is important demystification needed to demonstrate its true significance. SEIU spent millions of dollars supporting hundreds of people, some with little to no labor organizing experience, to spend their full time over the course of months or even weeks walking into stores and, under very shallow cover, asking low wage workers if they wanted to fight. Moreover, they did this without especially detailed thought as to whether a workplace was particularly vulnerable to worker collective action or if workers were particularly </w:t>
      </w:r>
      <w:proofErr w:type="gramStart"/>
      <w:r w:rsidRPr="00D660B2">
        <w:rPr>
          <w:sz w:val="12"/>
          <w:szCs w:val="18"/>
        </w:rPr>
        <w:t>prone</w:t>
      </w:r>
      <w:proofErr w:type="gramEnd"/>
      <w:r w:rsidRPr="00D660B2">
        <w:rPr>
          <w:sz w:val="12"/>
          <w:szCs w:val="18"/>
        </w:rPr>
        <w:t xml:space="preserve"> it. In essence SEIU conducted a survey in dozens of cities across the country, asking workers, “do you want to go on strike for higher wages?” What’s historically significant is that the answer was not a resounding “No.” I’m convinced that this would not have been true ten or even five years ago. Regardless of the subsequent course of SEIU’s organizing program, this gives unionists across the country a powerful indication that things might be very different than we’re used to.</w:t>
      </w:r>
    </w:p>
    <w:p w14:paraId="0845A442" w14:textId="77777777" w:rsidR="00E42BAC" w:rsidRPr="00D660B2" w:rsidRDefault="00E42BAC" w:rsidP="00E42BAC">
      <w:pPr>
        <w:rPr>
          <w:sz w:val="16"/>
        </w:rPr>
      </w:pPr>
      <w:r w:rsidRPr="00D660B2">
        <w:rPr>
          <w:sz w:val="16"/>
        </w:rPr>
        <w:t xml:space="preserve">Another demonstration has been the Black Lives Matter movement and the events in Ferguson, Baltimore, Minneapolis and Chicago. Even if it falls outside the workplace, this emerging movement still represents workers’ willingness to take dramatic, militant and even dangerous </w:t>
      </w:r>
      <w:proofErr w:type="gramStart"/>
      <w:r w:rsidRPr="00D660B2">
        <w:rPr>
          <w:sz w:val="16"/>
        </w:rPr>
        <w:t>action</w:t>
      </w:r>
      <w:proofErr w:type="gramEnd"/>
      <w:r w:rsidRPr="00D660B2">
        <w:rPr>
          <w:sz w:val="16"/>
        </w:rPr>
        <w:t xml:space="preserve"> to effect change. Many of the most militant sections of this movement have been structurally excluded from formal waged work, and it is an open question whether this fighting spirit will move into the traditional workplace. If the past is any example – particularly the arc from the urban </w:t>
      </w:r>
      <w:r w:rsidRPr="00D660B2">
        <w:rPr>
          <w:u w:val="single"/>
        </w:rPr>
        <w:t>rebellions</w:t>
      </w:r>
      <w:r w:rsidRPr="00D660B2">
        <w:rPr>
          <w:sz w:val="16"/>
        </w:rPr>
        <w:t xml:space="preserve"> </w:t>
      </w:r>
      <w:r w:rsidRPr="00D660B2">
        <w:rPr>
          <w:u w:val="single"/>
        </w:rPr>
        <w:t>of the 1960s</w:t>
      </w:r>
      <w:r w:rsidRPr="00D660B2">
        <w:rPr>
          <w:sz w:val="16"/>
        </w:rPr>
        <w:t xml:space="preserve"> </w:t>
      </w:r>
      <w:r w:rsidRPr="00D660B2">
        <w:rPr>
          <w:u w:val="single"/>
        </w:rPr>
        <w:t>to</w:t>
      </w:r>
      <w:r w:rsidRPr="00D660B2">
        <w:rPr>
          <w:sz w:val="16"/>
        </w:rPr>
        <w:t xml:space="preserve"> </w:t>
      </w:r>
      <w:r w:rsidRPr="00D660B2">
        <w:rPr>
          <w:u w:val="single"/>
        </w:rPr>
        <w:t xml:space="preserve">the </w:t>
      </w:r>
      <w:r w:rsidRPr="00E22106">
        <w:rPr>
          <w:b/>
          <w:bCs/>
          <w:highlight w:val="green"/>
          <w:u w:val="single"/>
        </w:rPr>
        <w:t>League of Revolutionary Black Workers</w:t>
      </w:r>
      <w:r w:rsidRPr="00D660B2">
        <w:rPr>
          <w:sz w:val="16"/>
        </w:rPr>
        <w:t xml:space="preserve">, </w:t>
      </w:r>
      <w:r w:rsidRPr="00D660B2">
        <w:rPr>
          <w:u w:val="single"/>
        </w:rPr>
        <w:t>made up of black revolutionary workplace organizations</w:t>
      </w:r>
      <w:r w:rsidRPr="00D660B2">
        <w:rPr>
          <w:sz w:val="16"/>
        </w:rPr>
        <w:t xml:space="preserve"> </w:t>
      </w:r>
      <w:r w:rsidRPr="00E22106">
        <w:rPr>
          <w:b/>
          <w:bCs/>
          <w:highlight w:val="green"/>
          <w:u w:val="single"/>
        </w:rPr>
        <w:t>beginning</w:t>
      </w:r>
      <w:r w:rsidRPr="00E22106">
        <w:rPr>
          <w:b/>
          <w:bCs/>
          <w:sz w:val="16"/>
        </w:rPr>
        <w:t xml:space="preserve"> </w:t>
      </w:r>
      <w:r w:rsidRPr="00E22106">
        <w:rPr>
          <w:b/>
          <w:bCs/>
          <w:highlight w:val="green"/>
          <w:u w:val="single"/>
        </w:rPr>
        <w:t>in</w:t>
      </w:r>
      <w:r w:rsidRPr="00E22106">
        <w:rPr>
          <w:b/>
          <w:bCs/>
          <w:u w:val="single"/>
        </w:rPr>
        <w:t xml:space="preserve"> Detroit </w:t>
      </w:r>
      <w:r w:rsidRPr="00E22106">
        <w:rPr>
          <w:b/>
          <w:bCs/>
          <w:highlight w:val="green"/>
          <w:u w:val="single"/>
        </w:rPr>
        <w:t>auto</w:t>
      </w:r>
      <w:r w:rsidRPr="00E22106">
        <w:rPr>
          <w:b/>
          <w:bCs/>
          <w:sz w:val="16"/>
          <w:highlight w:val="green"/>
        </w:rPr>
        <w:t xml:space="preserve"> </w:t>
      </w:r>
      <w:r w:rsidRPr="00E22106">
        <w:rPr>
          <w:b/>
          <w:bCs/>
          <w:highlight w:val="green"/>
          <w:u w:val="single"/>
        </w:rPr>
        <w:t>plants</w:t>
      </w:r>
      <w:r w:rsidRPr="00D660B2">
        <w:rPr>
          <w:sz w:val="16"/>
        </w:rPr>
        <w:t xml:space="preserve"> – then that seems distinctly possible. Two events in the Twin Cities, Minneapolis and St. Paul MN, that predated the movement surrounding Jamar Clark’s death, offer exciting hints of this. First, a </w:t>
      </w:r>
      <w:r w:rsidRPr="00E22106">
        <w:rPr>
          <w:b/>
          <w:bCs/>
          <w:u w:val="single"/>
        </w:rPr>
        <w:t>B</w:t>
      </w:r>
      <w:r w:rsidRPr="00D660B2">
        <w:rPr>
          <w:sz w:val="16"/>
        </w:rPr>
        <w:t xml:space="preserve">lack </w:t>
      </w:r>
      <w:r w:rsidRPr="00E22106">
        <w:rPr>
          <w:b/>
          <w:bCs/>
          <w:u w:val="single"/>
        </w:rPr>
        <w:t>L</w:t>
      </w:r>
      <w:r w:rsidRPr="00D660B2">
        <w:rPr>
          <w:sz w:val="16"/>
        </w:rPr>
        <w:t xml:space="preserve">ives </w:t>
      </w:r>
      <w:r w:rsidRPr="00E22106">
        <w:rPr>
          <w:b/>
          <w:bCs/>
          <w:u w:val="single"/>
        </w:rPr>
        <w:t>M</w:t>
      </w:r>
      <w:r w:rsidRPr="00D660B2">
        <w:rPr>
          <w:sz w:val="16"/>
        </w:rPr>
        <w:t xml:space="preserve">atter </w:t>
      </w:r>
      <w:r w:rsidRPr="00D660B2">
        <w:rPr>
          <w:u w:val="single"/>
        </w:rPr>
        <w:t>march</w:t>
      </w:r>
      <w:r w:rsidRPr="00D660B2">
        <w:rPr>
          <w:sz w:val="16"/>
        </w:rPr>
        <w:t xml:space="preserve"> in the Mall of America </w:t>
      </w:r>
      <w:r w:rsidRPr="00E22106">
        <w:rPr>
          <w:b/>
          <w:bCs/>
          <w:u w:val="single"/>
        </w:rPr>
        <w:t>inspired</w:t>
      </w:r>
      <w:r w:rsidRPr="00D660B2">
        <w:rPr>
          <w:sz w:val="16"/>
        </w:rPr>
        <w:t xml:space="preserve"> numerous </w:t>
      </w:r>
      <w:r w:rsidRPr="00E22106">
        <w:rPr>
          <w:b/>
          <w:bCs/>
          <w:u w:val="single"/>
        </w:rPr>
        <w:t xml:space="preserve">workers to abandon their </w:t>
      </w:r>
      <w:proofErr w:type="gramStart"/>
      <w:r w:rsidRPr="00E22106">
        <w:rPr>
          <w:b/>
          <w:bCs/>
          <w:u w:val="single"/>
        </w:rPr>
        <w:t>work stations</w:t>
      </w:r>
      <w:proofErr w:type="gramEnd"/>
      <w:r w:rsidRPr="00D660B2">
        <w:rPr>
          <w:u w:val="single"/>
        </w:rPr>
        <w:t xml:space="preserve"> and participate</w:t>
      </w:r>
      <w:r w:rsidRPr="00D660B2">
        <w:rPr>
          <w:sz w:val="16"/>
        </w:rPr>
        <w:t xml:space="preserve">, including food court workers, still in uniform, who stood with their hands up in the gesture popularized in Ferguson MO. Second, </w:t>
      </w:r>
      <w:r w:rsidRPr="00E22106">
        <w:rPr>
          <w:b/>
          <w:bCs/>
          <w:highlight w:val="green"/>
          <w:u w:val="single"/>
        </w:rPr>
        <w:t>workers</w:t>
      </w:r>
      <w:r w:rsidRPr="00E22106">
        <w:rPr>
          <w:b/>
          <w:bCs/>
          <w:u w:val="single"/>
        </w:rPr>
        <w:t xml:space="preserve"> </w:t>
      </w:r>
      <w:r w:rsidRPr="00E22106">
        <w:rPr>
          <w:b/>
          <w:bCs/>
          <w:highlight w:val="green"/>
          <w:u w:val="single"/>
        </w:rPr>
        <w:t>in</w:t>
      </w:r>
      <w:r w:rsidRPr="00E22106">
        <w:rPr>
          <w:b/>
          <w:bCs/>
          <w:u w:val="single"/>
        </w:rPr>
        <w:t xml:space="preserve"> </w:t>
      </w:r>
      <w:r w:rsidRPr="00E22106">
        <w:rPr>
          <w:b/>
          <w:bCs/>
          <w:highlight w:val="green"/>
          <w:u w:val="single"/>
        </w:rPr>
        <w:t>a UPS distribution</w:t>
      </w:r>
      <w:r w:rsidRPr="00E22106">
        <w:rPr>
          <w:b/>
          <w:bCs/>
          <w:u w:val="single"/>
        </w:rPr>
        <w:t xml:space="preserve"> </w:t>
      </w:r>
      <w:r w:rsidRPr="00E22106">
        <w:rPr>
          <w:b/>
          <w:bCs/>
          <w:highlight w:val="green"/>
          <w:u w:val="single"/>
        </w:rPr>
        <w:t>hub</w:t>
      </w:r>
      <w:r w:rsidRPr="00D660B2">
        <w:rPr>
          <w:sz w:val="16"/>
        </w:rPr>
        <w:t xml:space="preserve"> </w:t>
      </w:r>
      <w:r w:rsidRPr="00E22106">
        <w:rPr>
          <w:highlight w:val="green"/>
          <w:u w:val="single"/>
        </w:rPr>
        <w:t>intentionally</w:t>
      </w:r>
      <w:r w:rsidRPr="00D660B2">
        <w:rPr>
          <w:sz w:val="16"/>
        </w:rPr>
        <w:t xml:space="preserve"> </w:t>
      </w:r>
      <w:r w:rsidRPr="00E22106">
        <w:rPr>
          <w:highlight w:val="green"/>
          <w:u w:val="single"/>
        </w:rPr>
        <w:t>mishandled</w:t>
      </w:r>
      <w:r w:rsidRPr="00D660B2">
        <w:rPr>
          <w:sz w:val="16"/>
        </w:rPr>
        <w:t xml:space="preserve"> </w:t>
      </w:r>
      <w:r w:rsidRPr="00E22106">
        <w:rPr>
          <w:highlight w:val="green"/>
          <w:u w:val="single"/>
        </w:rPr>
        <w:t>packages</w:t>
      </w:r>
      <w:r w:rsidRPr="00D660B2">
        <w:rPr>
          <w:sz w:val="16"/>
        </w:rPr>
        <w:t xml:space="preserve"> </w:t>
      </w:r>
      <w:r w:rsidRPr="00E22106">
        <w:rPr>
          <w:highlight w:val="green"/>
          <w:u w:val="single"/>
        </w:rPr>
        <w:t>from a company</w:t>
      </w:r>
      <w:r w:rsidRPr="00D660B2">
        <w:rPr>
          <w:u w:val="single"/>
        </w:rPr>
        <w:t xml:space="preserve"> </w:t>
      </w:r>
      <w:r w:rsidRPr="00E22106">
        <w:rPr>
          <w:highlight w:val="green"/>
          <w:u w:val="single"/>
        </w:rPr>
        <w:t>that produced</w:t>
      </w:r>
      <w:r w:rsidRPr="00D660B2">
        <w:rPr>
          <w:u w:val="single"/>
        </w:rPr>
        <w:t xml:space="preserve"> firing range </w:t>
      </w:r>
      <w:r w:rsidRPr="00E22106">
        <w:rPr>
          <w:highlight w:val="green"/>
          <w:u w:val="single"/>
        </w:rPr>
        <w:t>targets</w:t>
      </w:r>
      <w:r w:rsidRPr="00D660B2">
        <w:rPr>
          <w:u w:val="single"/>
        </w:rPr>
        <w:t xml:space="preserve"> </w:t>
      </w:r>
      <w:r w:rsidRPr="00E22106">
        <w:rPr>
          <w:highlight w:val="green"/>
          <w:u w:val="single"/>
        </w:rPr>
        <w:t>meant to train police officers</w:t>
      </w:r>
      <w:r w:rsidRPr="00D660B2">
        <w:rPr>
          <w:sz w:val="16"/>
        </w:rPr>
        <w:t xml:space="preserve"> </w:t>
      </w:r>
      <w:r w:rsidRPr="00E22106">
        <w:rPr>
          <w:highlight w:val="green"/>
          <w:u w:val="single"/>
        </w:rPr>
        <w:t>not to hesitate at shooting innocent looking people who held guns</w:t>
      </w:r>
      <w:r w:rsidRPr="00D660B2">
        <w:rPr>
          <w:sz w:val="16"/>
        </w:rPr>
        <w:t xml:space="preserve">. The </w:t>
      </w:r>
      <w:r w:rsidRPr="00D660B2">
        <w:rPr>
          <w:u w:val="single"/>
        </w:rPr>
        <w:t>workers</w:t>
      </w:r>
      <w:r w:rsidRPr="00D660B2">
        <w:rPr>
          <w:sz w:val="16"/>
        </w:rPr>
        <w:t xml:space="preserve"> </w:t>
      </w:r>
      <w:r w:rsidRPr="00D660B2">
        <w:rPr>
          <w:u w:val="single"/>
        </w:rPr>
        <w:t>called their action,</w:t>
      </w:r>
      <w:r w:rsidRPr="00D660B2">
        <w:rPr>
          <w:sz w:val="16"/>
        </w:rPr>
        <w:t xml:space="preserve"> “</w:t>
      </w:r>
      <w:r w:rsidRPr="00E22106">
        <w:rPr>
          <w:b/>
          <w:bCs/>
          <w:highlight w:val="green"/>
          <w:u w:val="single"/>
        </w:rPr>
        <w:t>Hands Up, Don’t Ship</w:t>
      </w:r>
      <w:r w:rsidRPr="00D660B2">
        <w:rPr>
          <w:sz w:val="16"/>
        </w:rPr>
        <w:t xml:space="preserve">,” </w:t>
      </w:r>
      <w:r w:rsidRPr="00D660B2">
        <w:rPr>
          <w:u w:val="single"/>
        </w:rPr>
        <w:t>directly</w:t>
      </w:r>
      <w:r w:rsidRPr="00D660B2">
        <w:rPr>
          <w:sz w:val="16"/>
        </w:rPr>
        <w:t xml:space="preserve"> </w:t>
      </w:r>
      <w:r w:rsidRPr="00E22106">
        <w:rPr>
          <w:b/>
          <w:bCs/>
          <w:highlight w:val="green"/>
          <w:u w:val="single"/>
        </w:rPr>
        <w:t>referencing</w:t>
      </w:r>
      <w:r w:rsidRPr="00D660B2">
        <w:rPr>
          <w:sz w:val="16"/>
        </w:rPr>
        <w:t xml:space="preserve"> the </w:t>
      </w:r>
      <w:r w:rsidRPr="00D660B2">
        <w:rPr>
          <w:u w:val="single"/>
        </w:rPr>
        <w:t>slogan from Ferguson</w:t>
      </w:r>
      <w:r w:rsidRPr="00D660B2">
        <w:rPr>
          <w:sz w:val="16"/>
        </w:rPr>
        <w:t>, “</w:t>
      </w:r>
      <w:r w:rsidRPr="00E22106">
        <w:rPr>
          <w:b/>
          <w:bCs/>
          <w:highlight w:val="green"/>
          <w:u w:val="single"/>
        </w:rPr>
        <w:t>Hands Up, Don’t Shoot</w:t>
      </w:r>
      <w:r w:rsidRPr="00D660B2">
        <w:rPr>
          <w:sz w:val="16"/>
        </w:rPr>
        <w:t xml:space="preserve">.” While the Twin Cities certainly have an </w:t>
      </w:r>
      <w:r w:rsidRPr="00E22106">
        <w:rPr>
          <w:b/>
          <w:bCs/>
          <w:highlight w:val="green"/>
          <w:u w:val="single"/>
        </w:rPr>
        <w:t>exceptional</w:t>
      </w:r>
      <w:r w:rsidRPr="00D660B2">
        <w:rPr>
          <w:u w:val="single"/>
        </w:rPr>
        <w:t xml:space="preserve"> </w:t>
      </w:r>
      <w:r w:rsidRPr="00E22106">
        <w:rPr>
          <w:b/>
          <w:bCs/>
          <w:highlight w:val="green"/>
          <w:u w:val="single"/>
        </w:rPr>
        <w:t>history</w:t>
      </w:r>
      <w:r w:rsidRPr="00D660B2">
        <w:rPr>
          <w:sz w:val="16"/>
        </w:rPr>
        <w:t xml:space="preserve"> </w:t>
      </w:r>
      <w:r w:rsidRPr="00E22106">
        <w:rPr>
          <w:b/>
          <w:bCs/>
          <w:highlight w:val="green"/>
          <w:u w:val="single"/>
        </w:rPr>
        <w:t>of</w:t>
      </w:r>
      <w:r w:rsidRPr="00D660B2">
        <w:rPr>
          <w:sz w:val="16"/>
        </w:rPr>
        <w:t xml:space="preserve"> both </w:t>
      </w:r>
      <w:r w:rsidRPr="007C363B">
        <w:rPr>
          <w:b/>
          <w:bCs/>
          <w:highlight w:val="green"/>
          <w:u w:val="single"/>
        </w:rPr>
        <w:t>worker militancy</w:t>
      </w:r>
      <w:r w:rsidRPr="00E22106">
        <w:rPr>
          <w:b/>
          <w:bCs/>
          <w:sz w:val="16"/>
        </w:rPr>
        <w:t xml:space="preserve"> </w:t>
      </w:r>
      <w:r w:rsidRPr="007C363B">
        <w:rPr>
          <w:b/>
          <w:bCs/>
          <w:highlight w:val="green"/>
          <w:u w:val="single"/>
        </w:rPr>
        <w:t>and</w:t>
      </w:r>
      <w:r w:rsidRPr="00E22106">
        <w:rPr>
          <w:b/>
          <w:bCs/>
          <w:sz w:val="16"/>
        </w:rPr>
        <w:t xml:space="preserve"> </w:t>
      </w:r>
      <w:r w:rsidRPr="007C363B">
        <w:rPr>
          <w:b/>
          <w:bCs/>
          <w:highlight w:val="green"/>
          <w:u w:val="single"/>
        </w:rPr>
        <w:t>anti-racist struggle</w:t>
      </w:r>
      <w:r w:rsidRPr="00D660B2">
        <w:rPr>
          <w:sz w:val="16"/>
        </w:rPr>
        <w:t xml:space="preserve">, </w:t>
      </w:r>
      <w:r w:rsidRPr="00D660B2">
        <w:rPr>
          <w:u w:val="single"/>
        </w:rPr>
        <w:t>these</w:t>
      </w:r>
      <w:r w:rsidRPr="00D660B2">
        <w:rPr>
          <w:sz w:val="16"/>
        </w:rPr>
        <w:t xml:space="preserve"> </w:t>
      </w:r>
      <w:r w:rsidRPr="00D660B2">
        <w:rPr>
          <w:u w:val="single"/>
        </w:rPr>
        <w:t>examples</w:t>
      </w:r>
      <w:r w:rsidRPr="00D660B2">
        <w:rPr>
          <w:sz w:val="16"/>
        </w:rPr>
        <w:t xml:space="preserve"> still do </w:t>
      </w:r>
      <w:r w:rsidRPr="007C363B">
        <w:rPr>
          <w:highlight w:val="green"/>
          <w:u w:val="single"/>
        </w:rPr>
        <w:t>offer</w:t>
      </w:r>
      <w:r w:rsidRPr="00D660B2">
        <w:rPr>
          <w:sz w:val="16"/>
        </w:rPr>
        <w:t xml:space="preserve"> </w:t>
      </w:r>
      <w:r w:rsidRPr="007C363B">
        <w:rPr>
          <w:b/>
          <w:bCs/>
          <w:highlight w:val="green"/>
          <w:u w:val="single"/>
        </w:rPr>
        <w:t>hope</w:t>
      </w:r>
      <w:r w:rsidRPr="00E22106">
        <w:rPr>
          <w:b/>
          <w:bCs/>
          <w:u w:val="single"/>
        </w:rPr>
        <w:t xml:space="preserve"> </w:t>
      </w:r>
      <w:r w:rsidRPr="007C363B">
        <w:rPr>
          <w:b/>
          <w:bCs/>
          <w:highlight w:val="green"/>
          <w:u w:val="single"/>
        </w:rPr>
        <w:t>for a more general</w:t>
      </w:r>
      <w:r w:rsidRPr="007C363B">
        <w:rPr>
          <w:highlight w:val="green"/>
          <w:u w:val="single"/>
        </w:rPr>
        <w:t xml:space="preserve"> </w:t>
      </w:r>
      <w:r w:rsidRPr="007C363B">
        <w:rPr>
          <w:b/>
          <w:bCs/>
          <w:highlight w:val="green"/>
          <w:u w:val="single"/>
        </w:rPr>
        <w:t>trend</w:t>
      </w:r>
      <w:r w:rsidRPr="00D660B2">
        <w:rPr>
          <w:sz w:val="16"/>
        </w:rPr>
        <w:t>.[3]</w:t>
      </w:r>
    </w:p>
    <w:p w14:paraId="72BB2DD9" w14:textId="77777777" w:rsidR="00E42BAC" w:rsidRPr="00D660B2" w:rsidRDefault="00E42BAC" w:rsidP="00E42BAC">
      <w:pPr>
        <w:rPr>
          <w:sz w:val="16"/>
        </w:rPr>
      </w:pPr>
      <w:r w:rsidRPr="00D660B2">
        <w:rPr>
          <w:sz w:val="16"/>
        </w:rPr>
        <w:t xml:space="preserve">In sum, </w:t>
      </w:r>
      <w:r w:rsidRPr="00D660B2">
        <w:rPr>
          <w:u w:val="single"/>
        </w:rPr>
        <w:t xml:space="preserve">it seems </w:t>
      </w:r>
      <w:r w:rsidRPr="00E22106">
        <w:rPr>
          <w:b/>
          <w:bCs/>
          <w:u w:val="single"/>
        </w:rPr>
        <w:t>very</w:t>
      </w:r>
      <w:r w:rsidRPr="00D660B2">
        <w:rPr>
          <w:u w:val="single"/>
        </w:rPr>
        <w:t xml:space="preserve"> </w:t>
      </w:r>
      <w:r w:rsidRPr="00E22106">
        <w:rPr>
          <w:b/>
          <w:bCs/>
          <w:u w:val="single"/>
        </w:rPr>
        <w:t>likely</w:t>
      </w:r>
      <w:r w:rsidRPr="00D660B2">
        <w:rPr>
          <w:u w:val="single"/>
        </w:rPr>
        <w:t xml:space="preserve"> that </w:t>
      </w:r>
      <w:r w:rsidRPr="00E22106">
        <w:rPr>
          <w:b/>
          <w:bCs/>
          <w:u w:val="single"/>
        </w:rPr>
        <w:t>workers</w:t>
      </w:r>
      <w:r w:rsidRPr="00D660B2">
        <w:rPr>
          <w:sz w:val="16"/>
        </w:rPr>
        <w:t xml:space="preserve"> </w:t>
      </w:r>
      <w:r w:rsidRPr="00D660B2">
        <w:rPr>
          <w:u w:val="single"/>
        </w:rPr>
        <w:t>in the U</w:t>
      </w:r>
      <w:r w:rsidRPr="00D660B2">
        <w:rPr>
          <w:sz w:val="16"/>
        </w:rPr>
        <w:t xml:space="preserve">nited </w:t>
      </w:r>
      <w:r w:rsidRPr="00D660B2">
        <w:rPr>
          <w:u w:val="single"/>
        </w:rPr>
        <w:t>S</w:t>
      </w:r>
      <w:r w:rsidRPr="00D660B2">
        <w:rPr>
          <w:sz w:val="16"/>
        </w:rPr>
        <w:t xml:space="preserve">tates </w:t>
      </w:r>
      <w:r w:rsidRPr="00D660B2">
        <w:rPr>
          <w:u w:val="single"/>
        </w:rPr>
        <w:t>are</w:t>
      </w:r>
      <w:r w:rsidRPr="00D660B2">
        <w:rPr>
          <w:sz w:val="16"/>
        </w:rPr>
        <w:t xml:space="preserve"> </w:t>
      </w:r>
      <w:r w:rsidRPr="00E22106">
        <w:rPr>
          <w:b/>
          <w:bCs/>
          <w:u w:val="single"/>
        </w:rPr>
        <w:t>ready</w:t>
      </w:r>
      <w:r w:rsidRPr="00E22106">
        <w:rPr>
          <w:b/>
          <w:bCs/>
          <w:sz w:val="16"/>
        </w:rPr>
        <w:t xml:space="preserve"> </w:t>
      </w:r>
      <w:r w:rsidRPr="00E22106">
        <w:rPr>
          <w:b/>
          <w:bCs/>
          <w:u w:val="single"/>
        </w:rPr>
        <w:t xml:space="preserve">to fight for </w:t>
      </w:r>
      <w:proofErr w:type="gramStart"/>
      <w:r w:rsidRPr="00E22106">
        <w:rPr>
          <w:b/>
          <w:bCs/>
          <w:u w:val="single"/>
        </w:rPr>
        <w:t>better</w:t>
      </w:r>
      <w:r w:rsidRPr="00D660B2">
        <w:rPr>
          <w:sz w:val="16"/>
        </w:rPr>
        <w:t xml:space="preserve">, </w:t>
      </w:r>
      <w:r w:rsidRPr="00D660B2">
        <w:rPr>
          <w:u w:val="single"/>
        </w:rPr>
        <w:t>and</w:t>
      </w:r>
      <w:proofErr w:type="gramEnd"/>
      <w:r w:rsidRPr="00D660B2">
        <w:rPr>
          <w:u w:val="single"/>
        </w:rPr>
        <w:t xml:space="preserve"> do so through </w:t>
      </w:r>
      <w:r w:rsidRPr="007C363B">
        <w:rPr>
          <w:b/>
          <w:bCs/>
          <w:u w:val="single"/>
        </w:rPr>
        <w:t>dramatic</w:t>
      </w:r>
      <w:r w:rsidRPr="007C363B">
        <w:rPr>
          <w:u w:val="single"/>
        </w:rPr>
        <w:t xml:space="preserve"> </w:t>
      </w:r>
      <w:r w:rsidRPr="007C363B">
        <w:rPr>
          <w:b/>
          <w:bCs/>
          <w:highlight w:val="green"/>
          <w:u w:val="single"/>
        </w:rPr>
        <w:t>direct</w:t>
      </w:r>
      <w:r w:rsidRPr="007C363B">
        <w:rPr>
          <w:highlight w:val="green"/>
          <w:u w:val="single"/>
        </w:rPr>
        <w:t xml:space="preserve"> </w:t>
      </w:r>
      <w:r w:rsidRPr="007C363B">
        <w:rPr>
          <w:b/>
          <w:bCs/>
          <w:highlight w:val="green"/>
          <w:u w:val="single"/>
        </w:rPr>
        <w:t>action</w:t>
      </w:r>
      <w:r w:rsidRPr="00D660B2">
        <w:rPr>
          <w:sz w:val="16"/>
        </w:rPr>
        <w:t xml:space="preserve">. This claim is only a hunch, but an educated one, and </w:t>
      </w:r>
      <w:r w:rsidRPr="00E22106">
        <w:rPr>
          <w:b/>
          <w:bCs/>
          <w:u w:val="single"/>
        </w:rPr>
        <w:t>one</w:t>
      </w:r>
      <w:r w:rsidRPr="00E22106">
        <w:rPr>
          <w:b/>
          <w:bCs/>
          <w:sz w:val="16"/>
        </w:rPr>
        <w:t xml:space="preserve"> </w:t>
      </w:r>
      <w:r w:rsidRPr="00E22106">
        <w:rPr>
          <w:b/>
          <w:bCs/>
          <w:u w:val="single"/>
        </w:rPr>
        <w:t>that</w:t>
      </w:r>
      <w:r w:rsidRPr="00D660B2">
        <w:rPr>
          <w:sz w:val="16"/>
        </w:rPr>
        <w:t xml:space="preserve"> ultimately </w:t>
      </w:r>
      <w:r w:rsidRPr="007C363B">
        <w:rPr>
          <w:b/>
          <w:bCs/>
          <w:highlight w:val="green"/>
          <w:u w:val="single"/>
        </w:rPr>
        <w:t>cannot</w:t>
      </w:r>
      <w:r w:rsidRPr="007C363B">
        <w:rPr>
          <w:sz w:val="16"/>
          <w:highlight w:val="green"/>
        </w:rPr>
        <w:t xml:space="preserve"> </w:t>
      </w:r>
      <w:r w:rsidRPr="007C363B">
        <w:rPr>
          <w:b/>
          <w:bCs/>
          <w:highlight w:val="green"/>
          <w:u w:val="single"/>
        </w:rPr>
        <w:t>be confirmed</w:t>
      </w:r>
      <w:r w:rsidRPr="00D660B2">
        <w:rPr>
          <w:u w:val="single"/>
        </w:rPr>
        <w:t xml:space="preserve"> purely </w:t>
      </w:r>
      <w:r w:rsidRPr="007C363B">
        <w:rPr>
          <w:b/>
          <w:bCs/>
          <w:highlight w:val="green"/>
          <w:u w:val="single"/>
        </w:rPr>
        <w:t>through</w:t>
      </w:r>
      <w:r w:rsidRPr="00D660B2">
        <w:rPr>
          <w:u w:val="single"/>
        </w:rPr>
        <w:t xml:space="preserve"> </w:t>
      </w:r>
      <w:r w:rsidRPr="007C363B">
        <w:rPr>
          <w:b/>
          <w:bCs/>
          <w:highlight w:val="green"/>
          <w:u w:val="single"/>
        </w:rPr>
        <w:t>study</w:t>
      </w:r>
      <w:r w:rsidRPr="00D660B2">
        <w:rPr>
          <w:sz w:val="16"/>
        </w:rPr>
        <w:t xml:space="preserve"> and reflection, </w:t>
      </w:r>
      <w:r w:rsidRPr="007C363B">
        <w:rPr>
          <w:b/>
          <w:bCs/>
          <w:highlight w:val="green"/>
          <w:u w:val="single"/>
        </w:rPr>
        <w:t>but</w:t>
      </w:r>
      <w:r w:rsidRPr="00E22106">
        <w:rPr>
          <w:b/>
          <w:bCs/>
          <w:u w:val="single"/>
        </w:rPr>
        <w:t xml:space="preserve"> </w:t>
      </w:r>
      <w:r w:rsidRPr="007C363B">
        <w:rPr>
          <w:b/>
          <w:bCs/>
          <w:highlight w:val="green"/>
          <w:u w:val="single"/>
        </w:rPr>
        <w:t>only with active experimentation</w:t>
      </w:r>
      <w:r w:rsidRPr="00D660B2">
        <w:rPr>
          <w:sz w:val="16"/>
        </w:rPr>
        <w:t>.</w:t>
      </w:r>
    </w:p>
    <w:p w14:paraId="11DACEAD" w14:textId="77777777" w:rsidR="00E42BAC" w:rsidRPr="00D660B2" w:rsidRDefault="00E42BAC" w:rsidP="00E42BAC">
      <w:pPr>
        <w:rPr>
          <w:sz w:val="12"/>
          <w:szCs w:val="18"/>
        </w:rPr>
      </w:pPr>
      <w:r w:rsidRPr="00D660B2">
        <w:rPr>
          <w:sz w:val="12"/>
          <w:szCs w:val="18"/>
        </w:rPr>
        <w:t>A Call to Action</w:t>
      </w:r>
    </w:p>
    <w:p w14:paraId="12378B9B" w14:textId="77777777" w:rsidR="00E42BAC" w:rsidRPr="007C363B" w:rsidRDefault="00E42BAC" w:rsidP="00E42BAC">
      <w:pPr>
        <w:rPr>
          <w:sz w:val="16"/>
        </w:rPr>
      </w:pPr>
      <w:proofErr w:type="gramStart"/>
      <w:r w:rsidRPr="00D660B2">
        <w:rPr>
          <w:u w:val="single"/>
        </w:rPr>
        <w:t>All of</w:t>
      </w:r>
      <w:proofErr w:type="gramEnd"/>
      <w:r w:rsidRPr="00D660B2">
        <w:rPr>
          <w:u w:val="single"/>
        </w:rPr>
        <w:t xml:space="preserve"> this leads then to a </w:t>
      </w:r>
      <w:r w:rsidRPr="007C363B">
        <w:rPr>
          <w:b/>
          <w:bCs/>
          <w:highlight w:val="green"/>
          <w:u w:val="single"/>
        </w:rPr>
        <w:t>call for action</w:t>
      </w:r>
      <w:r w:rsidRPr="00D660B2">
        <w:rPr>
          <w:sz w:val="16"/>
        </w:rPr>
        <w:t xml:space="preserve">. The </w:t>
      </w:r>
      <w:r w:rsidRPr="00D660B2">
        <w:rPr>
          <w:u w:val="single"/>
        </w:rPr>
        <w:t>only</w:t>
      </w:r>
      <w:r w:rsidRPr="00D660B2">
        <w:rPr>
          <w:sz w:val="16"/>
        </w:rPr>
        <w:t xml:space="preserve"> </w:t>
      </w:r>
      <w:r w:rsidRPr="00D660B2">
        <w:rPr>
          <w:u w:val="single"/>
        </w:rPr>
        <w:t>site</w:t>
      </w:r>
      <w:r w:rsidRPr="00D660B2">
        <w:rPr>
          <w:sz w:val="16"/>
        </w:rPr>
        <w:t xml:space="preserve"> </w:t>
      </w:r>
      <w:r w:rsidRPr="00D660B2">
        <w:rPr>
          <w:u w:val="single"/>
        </w:rPr>
        <w:t>to realize the potential</w:t>
      </w:r>
      <w:r w:rsidRPr="00D660B2">
        <w:rPr>
          <w:sz w:val="16"/>
        </w:rPr>
        <w:t xml:space="preserve"> </w:t>
      </w:r>
      <w:r w:rsidRPr="00D660B2">
        <w:rPr>
          <w:u w:val="single"/>
        </w:rPr>
        <w:t xml:space="preserve">of our moment </w:t>
      </w:r>
      <w:r w:rsidRPr="007C363B">
        <w:rPr>
          <w:highlight w:val="green"/>
          <w:u w:val="single"/>
        </w:rPr>
        <w:t>to</w:t>
      </w:r>
      <w:r w:rsidRPr="00D660B2">
        <w:rPr>
          <w:u w:val="single"/>
        </w:rPr>
        <w:t xml:space="preserve"> </w:t>
      </w:r>
      <w:r w:rsidRPr="007C363B">
        <w:rPr>
          <w:b/>
          <w:bCs/>
          <w:highlight w:val="green"/>
          <w:u w:val="single"/>
        </w:rPr>
        <w:t>re-establish militant direct action</w:t>
      </w:r>
      <w:r w:rsidRPr="00E22106">
        <w:rPr>
          <w:b/>
          <w:bCs/>
          <w:sz w:val="16"/>
        </w:rPr>
        <w:t xml:space="preserve"> </w:t>
      </w:r>
      <w:r w:rsidRPr="007C363B">
        <w:rPr>
          <w:b/>
          <w:bCs/>
          <w:highlight w:val="green"/>
          <w:u w:val="single"/>
        </w:rPr>
        <w:t>in</w:t>
      </w:r>
      <w:r w:rsidRPr="00E22106">
        <w:rPr>
          <w:b/>
          <w:bCs/>
          <w:u w:val="single"/>
        </w:rPr>
        <w:t xml:space="preserve"> </w:t>
      </w:r>
      <w:r w:rsidRPr="00E22106">
        <w:rPr>
          <w:u w:val="single"/>
        </w:rPr>
        <w:t>workplace is</w:t>
      </w:r>
      <w:r w:rsidRPr="00E22106">
        <w:rPr>
          <w:b/>
          <w:bCs/>
          <w:u w:val="single"/>
        </w:rPr>
        <w:t xml:space="preserve"> </w:t>
      </w:r>
      <w:r w:rsidRPr="007C363B">
        <w:rPr>
          <w:b/>
          <w:bCs/>
          <w:highlight w:val="green"/>
          <w:u w:val="single"/>
        </w:rPr>
        <w:t>the workplace</w:t>
      </w:r>
      <w:r w:rsidRPr="00E22106">
        <w:rPr>
          <w:b/>
          <w:bCs/>
          <w:u w:val="single"/>
        </w:rPr>
        <w:t xml:space="preserve"> </w:t>
      </w:r>
      <w:r w:rsidRPr="007C363B">
        <w:rPr>
          <w:b/>
          <w:bCs/>
          <w:highlight w:val="green"/>
          <w:u w:val="single"/>
        </w:rPr>
        <w:t>itself</w:t>
      </w:r>
      <w:r w:rsidRPr="00D660B2">
        <w:rPr>
          <w:sz w:val="16"/>
        </w:rPr>
        <w:t xml:space="preserve">. </w:t>
      </w:r>
      <w:r w:rsidRPr="00D660B2">
        <w:rPr>
          <w:u w:val="single"/>
        </w:rPr>
        <w:t xml:space="preserve">We must go to </w:t>
      </w:r>
      <w:proofErr w:type="gramStart"/>
      <w:r w:rsidRPr="00D660B2">
        <w:rPr>
          <w:u w:val="single"/>
        </w:rPr>
        <w:t>the workplaces</w:t>
      </w:r>
      <w:proofErr w:type="gramEnd"/>
      <w:r w:rsidRPr="00D660B2">
        <w:rPr>
          <w:u w:val="single"/>
        </w:rPr>
        <w:t xml:space="preserve"> and take </w:t>
      </w:r>
      <w:r w:rsidRPr="007C363B">
        <w:rPr>
          <w:u w:val="single"/>
        </w:rPr>
        <w:t>direct action</w:t>
      </w:r>
      <w:r w:rsidRPr="007C363B">
        <w:rPr>
          <w:sz w:val="16"/>
        </w:rPr>
        <w:t xml:space="preserve">, support the development of histories and cultures of taking direct action, help </w:t>
      </w:r>
      <w:r w:rsidRPr="007C363B">
        <w:rPr>
          <w:u w:val="single"/>
        </w:rPr>
        <w:t>build</w:t>
      </w:r>
      <w:r w:rsidRPr="007C363B">
        <w:rPr>
          <w:sz w:val="16"/>
        </w:rPr>
        <w:t xml:space="preserve"> </w:t>
      </w:r>
      <w:r w:rsidRPr="007C363B">
        <w:rPr>
          <w:u w:val="single"/>
        </w:rPr>
        <w:t>infrastructure</w:t>
      </w:r>
      <w:r w:rsidRPr="007C363B">
        <w:rPr>
          <w:sz w:val="16"/>
        </w:rPr>
        <w:t xml:space="preserve"> </w:t>
      </w:r>
      <w:r w:rsidRPr="007C363B">
        <w:rPr>
          <w:u w:val="single"/>
        </w:rPr>
        <w:t>to spread</w:t>
      </w:r>
      <w:r w:rsidRPr="007C363B">
        <w:rPr>
          <w:sz w:val="16"/>
        </w:rPr>
        <w:t xml:space="preserve"> </w:t>
      </w:r>
      <w:r w:rsidRPr="007C363B">
        <w:rPr>
          <w:u w:val="single"/>
        </w:rPr>
        <w:t>it</w:t>
      </w:r>
      <w:r w:rsidRPr="007C363B">
        <w:rPr>
          <w:sz w:val="16"/>
        </w:rPr>
        <w:t xml:space="preserve">, and do this in a way that puts rank-and-file workers in the driver’s seat. If workers are indeed ready for this in a historically novel way, then </w:t>
      </w:r>
      <w:r w:rsidRPr="007C363B">
        <w:rPr>
          <w:u w:val="single"/>
        </w:rPr>
        <w:t>targeted</w:t>
      </w:r>
      <w:r w:rsidRPr="007C363B">
        <w:rPr>
          <w:sz w:val="16"/>
        </w:rPr>
        <w:t xml:space="preserve"> and </w:t>
      </w:r>
      <w:r w:rsidRPr="007C363B">
        <w:rPr>
          <w:u w:val="single"/>
        </w:rPr>
        <w:t>intentional</w:t>
      </w:r>
      <w:r w:rsidRPr="007C363B">
        <w:rPr>
          <w:sz w:val="16"/>
        </w:rPr>
        <w:t xml:space="preserve"> </w:t>
      </w:r>
      <w:r w:rsidRPr="007C363B">
        <w:rPr>
          <w:u w:val="single"/>
        </w:rPr>
        <w:t>interventions</w:t>
      </w:r>
      <w:r w:rsidRPr="007C363B">
        <w:rPr>
          <w:sz w:val="16"/>
        </w:rPr>
        <w:t xml:space="preserve"> </w:t>
      </w:r>
      <w:r w:rsidRPr="007C363B">
        <w:rPr>
          <w:u w:val="single"/>
        </w:rPr>
        <w:t xml:space="preserve">could be enough to </w:t>
      </w:r>
      <w:r w:rsidRPr="007C363B">
        <w:rPr>
          <w:b/>
          <w:bCs/>
          <w:u w:val="single"/>
        </w:rPr>
        <w:t>spur</w:t>
      </w:r>
      <w:r w:rsidRPr="007C363B">
        <w:rPr>
          <w:u w:val="single"/>
        </w:rPr>
        <w:t xml:space="preserve"> more spontaneous </w:t>
      </w:r>
      <w:r w:rsidRPr="007C363B">
        <w:rPr>
          <w:b/>
          <w:bCs/>
          <w:u w:val="single"/>
        </w:rPr>
        <w:t>activity</w:t>
      </w:r>
      <w:r w:rsidRPr="007C363B">
        <w:rPr>
          <w:sz w:val="16"/>
        </w:rPr>
        <w:t xml:space="preserve"> </w:t>
      </w:r>
      <w:r w:rsidRPr="007C363B">
        <w:rPr>
          <w:u w:val="single"/>
        </w:rPr>
        <w:t>and</w:t>
      </w:r>
      <w:r w:rsidRPr="007C363B">
        <w:rPr>
          <w:sz w:val="16"/>
        </w:rPr>
        <w:t xml:space="preserve"> </w:t>
      </w:r>
      <w:r w:rsidRPr="007C363B">
        <w:rPr>
          <w:u w:val="single"/>
        </w:rPr>
        <w:t>move</w:t>
      </w:r>
      <w:r w:rsidRPr="007C363B">
        <w:rPr>
          <w:sz w:val="16"/>
        </w:rPr>
        <w:t xml:space="preserve"> </w:t>
      </w:r>
      <w:r w:rsidRPr="007C363B">
        <w:rPr>
          <w:u w:val="single"/>
        </w:rPr>
        <w:t xml:space="preserve">the </w:t>
      </w:r>
      <w:r w:rsidRPr="007C363B">
        <w:rPr>
          <w:b/>
          <w:bCs/>
          <w:u w:val="single"/>
        </w:rPr>
        <w:t>strike</w:t>
      </w:r>
      <w:r w:rsidRPr="007C363B">
        <w:rPr>
          <w:u w:val="single"/>
        </w:rPr>
        <w:t xml:space="preserve"> back into the common experience</w:t>
      </w:r>
      <w:r w:rsidRPr="007C363B">
        <w:rPr>
          <w:sz w:val="16"/>
        </w:rPr>
        <w:t xml:space="preserve"> </w:t>
      </w:r>
      <w:r w:rsidRPr="007C363B">
        <w:rPr>
          <w:u w:val="single"/>
        </w:rPr>
        <w:t xml:space="preserve">and </w:t>
      </w:r>
      <w:proofErr w:type="gramStart"/>
      <w:r w:rsidRPr="007C363B">
        <w:rPr>
          <w:b/>
          <w:bCs/>
          <w:u w:val="single"/>
        </w:rPr>
        <w:t>tool-kit</w:t>
      </w:r>
      <w:proofErr w:type="gramEnd"/>
      <w:r w:rsidRPr="007C363B">
        <w:rPr>
          <w:b/>
          <w:bCs/>
          <w:u w:val="single"/>
        </w:rPr>
        <w:t xml:space="preserve"> of the </w:t>
      </w:r>
      <w:r w:rsidRPr="007C363B">
        <w:rPr>
          <w:u w:val="single"/>
        </w:rPr>
        <w:t>American</w:t>
      </w:r>
      <w:r w:rsidRPr="007C363B">
        <w:rPr>
          <w:b/>
          <w:bCs/>
          <w:u w:val="single"/>
        </w:rPr>
        <w:t xml:space="preserve"> worker</w:t>
      </w:r>
      <w:r w:rsidRPr="007C363B">
        <w:rPr>
          <w:sz w:val="16"/>
        </w:rPr>
        <w:t>.</w:t>
      </w:r>
    </w:p>
    <w:p w14:paraId="77F37B18" w14:textId="77777777" w:rsidR="00E42BAC" w:rsidRPr="00D660B2" w:rsidRDefault="00E42BAC" w:rsidP="00E42BAC">
      <w:pPr>
        <w:rPr>
          <w:sz w:val="12"/>
          <w:szCs w:val="18"/>
        </w:rPr>
      </w:pPr>
      <w:proofErr w:type="gramStart"/>
      <w:r w:rsidRPr="007C363B">
        <w:rPr>
          <w:sz w:val="12"/>
          <w:szCs w:val="18"/>
        </w:rPr>
        <w:t>Of course</w:t>
      </w:r>
      <w:proofErr w:type="gramEnd"/>
      <w:r w:rsidRPr="007C363B">
        <w:rPr>
          <w:sz w:val="12"/>
          <w:szCs w:val="18"/>
        </w:rPr>
        <w:t xml:space="preserve"> things are not so simple. There are innumerable questions to </w:t>
      </w:r>
      <w:proofErr w:type="gramStart"/>
      <w:r w:rsidRPr="007C363B">
        <w:rPr>
          <w:sz w:val="12"/>
          <w:szCs w:val="18"/>
        </w:rPr>
        <w:t>be answered</w:t>
      </w:r>
      <w:proofErr w:type="gramEnd"/>
      <w:r w:rsidRPr="007C363B">
        <w:rPr>
          <w:sz w:val="12"/>
          <w:szCs w:val="18"/>
        </w:rPr>
        <w:t>:</w:t>
      </w:r>
      <w:r w:rsidRPr="00D660B2">
        <w:rPr>
          <w:sz w:val="12"/>
          <w:szCs w:val="18"/>
        </w:rPr>
        <w:t xml:space="preserve"> What workplaces to go to? What kind of strategies of direct action to take? And, </w:t>
      </w:r>
      <w:proofErr w:type="gramStart"/>
      <w:r w:rsidRPr="00D660B2">
        <w:rPr>
          <w:sz w:val="12"/>
          <w:szCs w:val="18"/>
        </w:rPr>
        <w:t>How</w:t>
      </w:r>
      <w:proofErr w:type="gramEnd"/>
      <w:r w:rsidRPr="00D660B2">
        <w:rPr>
          <w:sz w:val="12"/>
          <w:szCs w:val="18"/>
        </w:rPr>
        <w:t xml:space="preserve"> to make these actions inspire confidence in workers rather than despair after failed adventures? And, Isn’t indirect action, especially corporate campaign tactics, still a necessary and even primary tool for winning concessions? Despite the considerable merit of these questions, in a certain sense they cloud the important point, that the dominance of indirect action over union strategy means that claiming direct action in the workplace as our </w:t>
      </w:r>
      <w:proofErr w:type="gramStart"/>
      <w:r w:rsidRPr="00D660B2">
        <w:rPr>
          <w:sz w:val="12"/>
          <w:szCs w:val="18"/>
        </w:rPr>
        <w:t>first priority</w:t>
      </w:r>
      <w:proofErr w:type="gramEnd"/>
      <w:r w:rsidRPr="00D660B2">
        <w:rPr>
          <w:sz w:val="12"/>
          <w:szCs w:val="18"/>
        </w:rPr>
        <w:t xml:space="preserve"> is a qualitative leap forward in revolutionary strategy. Thus, there will not be a specific program presented here, rather a call for commitment to this core claim and for tremendous imagination in its realization.</w:t>
      </w:r>
    </w:p>
    <w:p w14:paraId="52C633FD" w14:textId="77777777" w:rsidR="00E42BAC" w:rsidRPr="00D660B2" w:rsidRDefault="00E42BAC" w:rsidP="00E42BAC">
      <w:pPr>
        <w:rPr>
          <w:sz w:val="12"/>
          <w:szCs w:val="18"/>
        </w:rPr>
      </w:pPr>
      <w:proofErr w:type="gramStart"/>
      <w:r w:rsidRPr="00D660B2">
        <w:rPr>
          <w:sz w:val="12"/>
          <w:szCs w:val="18"/>
        </w:rPr>
        <w:t>That being said, these</w:t>
      </w:r>
      <w:proofErr w:type="gramEnd"/>
      <w:r w:rsidRPr="00D660B2">
        <w:rPr>
          <w:sz w:val="12"/>
          <w:szCs w:val="18"/>
        </w:rPr>
        <w:t xml:space="preserve"> complications are serious matters. There are real forces that push against initiatives prioritizing direct action. Within the union movement, any serious push for the primacy of direct action will be highly </w:t>
      </w:r>
      <w:proofErr w:type="gramStart"/>
      <w:r w:rsidRPr="00D660B2">
        <w:rPr>
          <w:sz w:val="12"/>
          <w:szCs w:val="18"/>
        </w:rPr>
        <w:t>controversial, and</w:t>
      </w:r>
      <w:proofErr w:type="gramEnd"/>
      <w:r w:rsidRPr="00D660B2">
        <w:rPr>
          <w:sz w:val="12"/>
          <w:szCs w:val="18"/>
        </w:rPr>
        <w:t xml:space="preserve"> likely come into stark conflict with the institutional interests of a given trade union. Pursuing this prioritization may necessitate going wildly “off program” and there by risking one’s job as a staffer, or one’s influence with leadership as a rank-and-filer. Objectively, it is still true that action outside the workplace, and even of a very indirect variety, are essential to union campaigns. The historical shifts noted above have not made bosses more permissive of organized disobedience, and thus direct action will mean taking substantial risks. Even for those who agree with this, taking the position seriously means we will have to break from the comfort of the established union movement and expose ourselves where we are vulnerable.</w:t>
      </w:r>
    </w:p>
    <w:p w14:paraId="18C55CE2" w14:textId="77777777" w:rsidR="00E42BAC" w:rsidRPr="00E22106" w:rsidRDefault="00E42BAC" w:rsidP="00E42BAC">
      <w:pPr>
        <w:rPr>
          <w:b/>
          <w:bCs/>
          <w:sz w:val="16"/>
        </w:rPr>
      </w:pPr>
      <w:r w:rsidRPr="00D660B2">
        <w:rPr>
          <w:sz w:val="16"/>
        </w:rPr>
        <w:t xml:space="preserve">To tackle these </w:t>
      </w:r>
      <w:proofErr w:type="gramStart"/>
      <w:r w:rsidRPr="00D660B2">
        <w:rPr>
          <w:sz w:val="16"/>
        </w:rPr>
        <w:t>complications</w:t>
      </w:r>
      <w:proofErr w:type="gramEnd"/>
      <w:r w:rsidRPr="00D660B2">
        <w:rPr>
          <w:sz w:val="16"/>
        </w:rPr>
        <w:t xml:space="preserve"> we must gather our forces </w:t>
      </w:r>
      <w:proofErr w:type="gramStart"/>
      <w:r w:rsidRPr="00D660B2">
        <w:rPr>
          <w:sz w:val="16"/>
        </w:rPr>
        <w:t>in order to</w:t>
      </w:r>
      <w:proofErr w:type="gramEnd"/>
      <w:r w:rsidRPr="00D660B2">
        <w:rPr>
          <w:sz w:val="16"/>
        </w:rPr>
        <w:t xml:space="preserve"> develop smart and compelling plans, and more importantly, to successfully execute these plans. This task will take organization and working within organizations, but we must be careful about what kind of organization. There are moments when one can take small steps toward direct action’s primacy within the framework of the existing trade unions, but those moments are few and we must keep in mind that our goal is not the same as the unions’. Unions can help workers develop valuable skills, spark dramatic action, and increase the capacity of workers to fight, but the revolutionary potential of these pieces will be developed outside of the union framework. </w:t>
      </w:r>
      <w:r w:rsidRPr="00D660B2">
        <w:rPr>
          <w:u w:val="single"/>
        </w:rPr>
        <w:t>Rather</w:t>
      </w:r>
      <w:r w:rsidRPr="00D660B2">
        <w:rPr>
          <w:sz w:val="16"/>
        </w:rPr>
        <w:t xml:space="preserve"> </w:t>
      </w:r>
      <w:r w:rsidRPr="00D660B2">
        <w:rPr>
          <w:u w:val="single"/>
        </w:rPr>
        <w:t>than</w:t>
      </w:r>
      <w:r w:rsidRPr="00D660B2">
        <w:rPr>
          <w:sz w:val="16"/>
        </w:rPr>
        <w:t xml:space="preserve"> </w:t>
      </w:r>
      <w:r w:rsidRPr="00D660B2">
        <w:rPr>
          <w:u w:val="single"/>
        </w:rPr>
        <w:t>see</w:t>
      </w:r>
      <w:r w:rsidRPr="00D660B2">
        <w:rPr>
          <w:sz w:val="16"/>
        </w:rPr>
        <w:t xml:space="preserve"> </w:t>
      </w:r>
      <w:r w:rsidRPr="007C363B">
        <w:rPr>
          <w:highlight w:val="green"/>
          <w:u w:val="single"/>
        </w:rPr>
        <w:t>unions</w:t>
      </w:r>
      <w:r w:rsidRPr="00D660B2">
        <w:rPr>
          <w:sz w:val="16"/>
        </w:rPr>
        <w:t xml:space="preserve"> </w:t>
      </w:r>
      <w:r w:rsidRPr="00D660B2">
        <w:rPr>
          <w:u w:val="single"/>
        </w:rPr>
        <w:t>a building blocks from which we can build a revolutionary movement</w:t>
      </w:r>
      <w:r w:rsidRPr="00D660B2">
        <w:rPr>
          <w:sz w:val="16"/>
        </w:rPr>
        <w:t xml:space="preserve">, </w:t>
      </w:r>
      <w:r w:rsidRPr="00D660B2">
        <w:rPr>
          <w:u w:val="single"/>
        </w:rPr>
        <w:t xml:space="preserve">we must see them </w:t>
      </w:r>
      <w:r w:rsidRPr="007C363B">
        <w:rPr>
          <w:highlight w:val="green"/>
          <w:u w:val="single"/>
        </w:rPr>
        <w:t>as tools</w:t>
      </w:r>
      <w:r w:rsidRPr="00D660B2">
        <w:rPr>
          <w:sz w:val="16"/>
        </w:rPr>
        <w:t xml:space="preserve">, limited in specific ways, but </w:t>
      </w:r>
      <w:r w:rsidRPr="00D660B2">
        <w:rPr>
          <w:u w:val="single"/>
        </w:rPr>
        <w:t xml:space="preserve">which can be used </w:t>
      </w:r>
      <w:r w:rsidRPr="007C363B">
        <w:rPr>
          <w:highlight w:val="green"/>
          <w:u w:val="single"/>
        </w:rPr>
        <w:t>to</w:t>
      </w:r>
      <w:r w:rsidRPr="00D660B2">
        <w:rPr>
          <w:u w:val="single"/>
        </w:rPr>
        <w:t xml:space="preserve"> </w:t>
      </w:r>
      <w:r w:rsidRPr="007C363B">
        <w:rPr>
          <w:b/>
          <w:bCs/>
          <w:highlight w:val="green"/>
          <w:u w:val="single"/>
        </w:rPr>
        <w:t>advance</w:t>
      </w:r>
      <w:r w:rsidRPr="00D660B2">
        <w:rPr>
          <w:u w:val="single"/>
        </w:rPr>
        <w:t xml:space="preserve"> </w:t>
      </w:r>
      <w:r w:rsidRPr="007C363B">
        <w:rPr>
          <w:highlight w:val="green"/>
          <w:u w:val="single"/>
        </w:rPr>
        <w:t xml:space="preserve">the </w:t>
      </w:r>
      <w:r w:rsidRPr="007C363B">
        <w:rPr>
          <w:b/>
          <w:bCs/>
          <w:highlight w:val="green"/>
          <w:u w:val="single"/>
        </w:rPr>
        <w:t>workers movement</w:t>
      </w:r>
      <w:r w:rsidRPr="007C363B">
        <w:rPr>
          <w:highlight w:val="green"/>
          <w:u w:val="single"/>
        </w:rPr>
        <w:t xml:space="preserve"> </w:t>
      </w:r>
      <w:r w:rsidRPr="007C363B">
        <w:rPr>
          <w:b/>
          <w:bCs/>
          <w:highlight w:val="green"/>
          <w:u w:val="single"/>
        </w:rPr>
        <w:t>beyond</w:t>
      </w:r>
      <w:r w:rsidRPr="00E22106">
        <w:rPr>
          <w:b/>
          <w:bCs/>
          <w:sz w:val="16"/>
        </w:rPr>
        <w:t xml:space="preserve"> </w:t>
      </w:r>
      <w:r w:rsidRPr="007C363B">
        <w:rPr>
          <w:b/>
          <w:bCs/>
          <w:highlight w:val="green"/>
          <w:u w:val="single"/>
        </w:rPr>
        <w:t>fighting</w:t>
      </w:r>
      <w:r w:rsidRPr="007C363B">
        <w:rPr>
          <w:b/>
          <w:bCs/>
          <w:sz w:val="16"/>
          <w:highlight w:val="green"/>
        </w:rPr>
        <w:t xml:space="preserve"> </w:t>
      </w:r>
      <w:r w:rsidRPr="007C363B">
        <w:rPr>
          <w:b/>
          <w:bCs/>
          <w:highlight w:val="green"/>
          <w:u w:val="single"/>
        </w:rPr>
        <w:t>to better terms</w:t>
      </w:r>
      <w:r w:rsidRPr="00D660B2">
        <w:rPr>
          <w:u w:val="single"/>
        </w:rPr>
        <w:t xml:space="preserve"> </w:t>
      </w:r>
      <w:r w:rsidRPr="007C363B">
        <w:rPr>
          <w:highlight w:val="green"/>
          <w:u w:val="single"/>
        </w:rPr>
        <w:t>for</w:t>
      </w:r>
      <w:r w:rsidRPr="00D660B2">
        <w:rPr>
          <w:u w:val="single"/>
        </w:rPr>
        <w:t xml:space="preserve"> the sale of </w:t>
      </w:r>
      <w:r w:rsidRPr="007C363B">
        <w:rPr>
          <w:highlight w:val="green"/>
          <w:u w:val="single"/>
        </w:rPr>
        <w:t>our labor-power</w:t>
      </w:r>
      <w:r w:rsidRPr="00D660B2">
        <w:rPr>
          <w:sz w:val="16"/>
        </w:rPr>
        <w:t xml:space="preserve"> </w:t>
      </w:r>
      <w:r w:rsidRPr="007C363B">
        <w:rPr>
          <w:highlight w:val="green"/>
          <w:u w:val="single"/>
        </w:rPr>
        <w:t>and</w:t>
      </w:r>
      <w:r w:rsidRPr="00D660B2">
        <w:rPr>
          <w:sz w:val="16"/>
        </w:rPr>
        <w:t xml:space="preserve"> </w:t>
      </w:r>
      <w:r w:rsidRPr="007C363B">
        <w:rPr>
          <w:b/>
          <w:bCs/>
          <w:highlight w:val="green"/>
          <w:u w:val="single"/>
        </w:rPr>
        <w:t>to</w:t>
      </w:r>
      <w:r w:rsidRPr="007C363B">
        <w:rPr>
          <w:highlight w:val="green"/>
          <w:u w:val="single"/>
        </w:rPr>
        <w:t xml:space="preserve"> </w:t>
      </w:r>
      <w:r w:rsidRPr="007C363B">
        <w:rPr>
          <w:b/>
          <w:bCs/>
          <w:highlight w:val="green"/>
          <w:u w:val="single"/>
        </w:rPr>
        <w:t>struggling for the abolition of the wage itself.</w:t>
      </w:r>
    </w:p>
    <w:p w14:paraId="66891A1F" w14:textId="77777777" w:rsidR="00E42BAC" w:rsidRPr="00E22106" w:rsidRDefault="00E42BAC" w:rsidP="00E42BAC">
      <w:pPr>
        <w:rPr>
          <w:b/>
          <w:bCs/>
          <w:u w:val="single"/>
        </w:rPr>
      </w:pPr>
      <w:r w:rsidRPr="00D660B2">
        <w:rPr>
          <w:sz w:val="16"/>
        </w:rPr>
        <w:t xml:space="preserve">Ultimately, </w:t>
      </w:r>
      <w:r w:rsidRPr="00D660B2">
        <w:rPr>
          <w:u w:val="single"/>
        </w:rPr>
        <w:t>we must aim to build organizations committed explicitly to the primacy of direct action</w:t>
      </w:r>
      <w:r w:rsidRPr="00D660B2">
        <w:rPr>
          <w:sz w:val="16"/>
        </w:rPr>
        <w:t xml:space="preserve">. These will need to be independent of the trade unions’ horizon and able to nourish workers’ more political aspirations. </w:t>
      </w:r>
      <w:r w:rsidRPr="007C363B">
        <w:rPr>
          <w:b/>
          <w:bCs/>
          <w:highlight w:val="green"/>
          <w:u w:val="single"/>
        </w:rPr>
        <w:t>Accomplishing</w:t>
      </w:r>
      <w:r w:rsidRPr="00D660B2">
        <w:rPr>
          <w:sz w:val="16"/>
        </w:rPr>
        <w:t xml:space="preserve"> </w:t>
      </w:r>
      <w:r w:rsidRPr="007C363B">
        <w:rPr>
          <w:b/>
          <w:bCs/>
          <w:highlight w:val="green"/>
          <w:u w:val="single"/>
        </w:rPr>
        <w:t>this</w:t>
      </w:r>
      <w:r w:rsidRPr="00D660B2">
        <w:rPr>
          <w:sz w:val="16"/>
        </w:rPr>
        <w:t xml:space="preserve"> </w:t>
      </w:r>
      <w:r w:rsidRPr="007C363B">
        <w:rPr>
          <w:highlight w:val="green"/>
          <w:u w:val="single"/>
        </w:rPr>
        <w:t>will</w:t>
      </w:r>
      <w:r w:rsidRPr="00D660B2">
        <w:rPr>
          <w:u w:val="single"/>
        </w:rPr>
        <w:t xml:space="preserve"> </w:t>
      </w:r>
      <w:r w:rsidRPr="007C363B">
        <w:rPr>
          <w:b/>
          <w:bCs/>
          <w:highlight w:val="green"/>
          <w:u w:val="single"/>
        </w:rPr>
        <w:t>include</w:t>
      </w:r>
      <w:r w:rsidRPr="00D660B2">
        <w:rPr>
          <w:sz w:val="16"/>
        </w:rPr>
        <w:t xml:space="preserve"> </w:t>
      </w:r>
      <w:r w:rsidRPr="00D660B2">
        <w:rPr>
          <w:u w:val="single"/>
        </w:rPr>
        <w:t>developing</w:t>
      </w:r>
      <w:r w:rsidRPr="00D660B2">
        <w:rPr>
          <w:sz w:val="16"/>
        </w:rPr>
        <w:t xml:space="preserve"> existing </w:t>
      </w:r>
      <w:r w:rsidRPr="007C363B">
        <w:rPr>
          <w:b/>
          <w:bCs/>
          <w:highlight w:val="green"/>
          <w:u w:val="single"/>
        </w:rPr>
        <w:t>networks of rank-and-file militants</w:t>
      </w:r>
      <w:r w:rsidRPr="00D660B2">
        <w:rPr>
          <w:sz w:val="16"/>
        </w:rPr>
        <w:t xml:space="preserve"> like the </w:t>
      </w:r>
      <w:r w:rsidRPr="00D660B2">
        <w:rPr>
          <w:u w:val="single"/>
        </w:rPr>
        <w:t xml:space="preserve">IWW </w:t>
      </w:r>
      <w:r w:rsidRPr="007C363B">
        <w:rPr>
          <w:b/>
          <w:bCs/>
          <w:highlight w:val="green"/>
          <w:u w:val="single"/>
        </w:rPr>
        <w:t>solidarity</w:t>
      </w:r>
      <w:r w:rsidRPr="00D660B2">
        <w:rPr>
          <w:u w:val="single"/>
        </w:rPr>
        <w:t xml:space="preserve"> </w:t>
      </w:r>
      <w:r w:rsidRPr="007C363B">
        <w:rPr>
          <w:highlight w:val="green"/>
          <w:u w:val="single"/>
        </w:rPr>
        <w:t>networks</w:t>
      </w:r>
      <w:r w:rsidRPr="00D660B2">
        <w:rPr>
          <w:sz w:val="16"/>
        </w:rPr>
        <w:t xml:space="preserve">, and </w:t>
      </w:r>
      <w:r w:rsidRPr="00D660B2">
        <w:rPr>
          <w:u w:val="single"/>
        </w:rPr>
        <w:t>Labor Notes</w:t>
      </w:r>
      <w:r w:rsidRPr="00D660B2">
        <w:rPr>
          <w:sz w:val="16"/>
        </w:rPr>
        <w:t xml:space="preserve">, as well as </w:t>
      </w:r>
      <w:r w:rsidRPr="00D660B2">
        <w:rPr>
          <w:u w:val="single"/>
        </w:rPr>
        <w:t>charting out new ones</w:t>
      </w:r>
      <w:r w:rsidRPr="00D660B2">
        <w:rPr>
          <w:sz w:val="16"/>
        </w:rPr>
        <w:t xml:space="preserve">. These organizations will ensure that the risks we and other workers take aren’t </w:t>
      </w:r>
      <w:proofErr w:type="gramStart"/>
      <w:r w:rsidRPr="00D660B2">
        <w:rPr>
          <w:sz w:val="16"/>
        </w:rPr>
        <w:t>reckless, but</w:t>
      </w:r>
      <w:proofErr w:type="gramEnd"/>
      <w:r w:rsidRPr="00D660B2">
        <w:rPr>
          <w:sz w:val="16"/>
        </w:rPr>
        <w:t xml:space="preserve"> build our capacity to support each other and become an infrastructure allowing direct action to become more possible, more effective, less risky, and hopefully by extension, more widespread. When we have ways to have each other and our coworkers’ backs, and the ability to put our weight and resources behind these bold actions, then we stand a chance of seeing a new day for the American workers movement. </w:t>
      </w:r>
      <w:r w:rsidRPr="007C363B">
        <w:rPr>
          <w:b/>
          <w:bCs/>
          <w:highlight w:val="green"/>
          <w:u w:val="single"/>
        </w:rPr>
        <w:t>Workers are ready for it, and we must be too!</w:t>
      </w:r>
    </w:p>
    <w:p w14:paraId="34BC172A" w14:textId="77777777" w:rsidR="00E42BAC" w:rsidRDefault="00E42BAC" w:rsidP="00E42BAC">
      <w:pPr>
        <w:rPr>
          <w:rStyle w:val="Emphasis"/>
        </w:rPr>
      </w:pPr>
    </w:p>
    <w:p w14:paraId="3D943DDD" w14:textId="77777777" w:rsidR="000A2D66" w:rsidRDefault="000A2D66" w:rsidP="000A2D66">
      <w:pPr>
        <w:pStyle w:val="Heading4"/>
      </w:pPr>
      <w:r>
        <w:t xml:space="preserve">Labor internationalism is key to resist transnational corporate exploitation and unite power for mass movements </w:t>
      </w:r>
    </w:p>
    <w:p w14:paraId="7B162B89" w14:textId="77777777" w:rsidR="000A2D66" w:rsidRPr="002F6BD5" w:rsidRDefault="000A2D66" w:rsidP="000A2D66">
      <w:r w:rsidRPr="002F6BD5">
        <w:rPr>
          <w:rStyle w:val="Style13ptBold"/>
          <w:szCs w:val="26"/>
        </w:rPr>
        <w:t>Silverman and Garver 22</w:t>
      </w:r>
      <w:r>
        <w:rPr>
          <w:rStyle w:val="Style13ptBold"/>
          <w:szCs w:val="26"/>
        </w:rPr>
        <w:t xml:space="preserve"> </w:t>
      </w:r>
      <w:r>
        <w:t xml:space="preserve">(Jana and Paul, </w:t>
      </w:r>
      <w:proofErr w:type="gramStart"/>
      <w:r w:rsidRPr="002F6BD5">
        <w:t>Two</w:t>
      </w:r>
      <w:proofErr w:type="gramEnd"/>
      <w:r w:rsidRPr="002F6BD5">
        <w:t xml:space="preserve"> members of DSA's International Committee share their perspectives on the theory and practice of labor internationalism today</w:t>
      </w:r>
      <w:r>
        <w:t>, “</w:t>
      </w:r>
      <w:r w:rsidRPr="002F6BD5">
        <w:t>Supporting Global Class Struggle through Labor Internationalism</w:t>
      </w:r>
      <w:r>
        <w:t xml:space="preserve">”, Socialist Forum: A DSA Publication, Fall 2022, </w:t>
      </w:r>
      <w:r w:rsidRPr="002F6BD5">
        <w:t>https://sfarchive.dsausa.org/issues/fall-2022/supporting-global-class-struggle-through-labor-internationalism/</w:t>
      </w:r>
      <w:r>
        <w:t xml:space="preserve">, //[UTD][SG]) </w:t>
      </w:r>
    </w:p>
    <w:p w14:paraId="1C912853" w14:textId="77777777" w:rsidR="000A2D66" w:rsidRPr="002F6BD5" w:rsidRDefault="000A2D66" w:rsidP="000A2D66">
      <w:pPr>
        <w:rPr>
          <w:sz w:val="16"/>
        </w:rPr>
      </w:pPr>
      <w:r w:rsidRPr="00D978EF">
        <w:rPr>
          <w:rStyle w:val="StyleUnderline"/>
          <w:highlight w:val="green"/>
        </w:rPr>
        <w:t>Labor internationalism</w:t>
      </w:r>
      <w:r w:rsidRPr="002F6BD5">
        <w:rPr>
          <w:sz w:val="16"/>
        </w:rPr>
        <w:t xml:space="preserve"> is </w:t>
      </w:r>
      <w:r w:rsidRPr="002F6BD5">
        <w:rPr>
          <w:rStyle w:val="StyleUnderline"/>
        </w:rPr>
        <w:t xml:space="preserve">working </w:t>
      </w:r>
      <w:r w:rsidRPr="00D978EF">
        <w:rPr>
          <w:rStyle w:val="StyleUnderline"/>
          <w:highlight w:val="green"/>
        </w:rPr>
        <w:t>class-based transnational solidarity</w:t>
      </w:r>
      <w:r w:rsidRPr="002F6BD5">
        <w:rPr>
          <w:sz w:val="16"/>
        </w:rPr>
        <w:t xml:space="preserve"> that is not intrinsically linked to national governments. Its leading concepts can be roughly summarized by the slogans “Labor solidarity without borders” and “Workers of the World, Unite!” Since the international workers’ movement has </w:t>
      </w:r>
      <w:r w:rsidRPr="002F6BD5">
        <w:rPr>
          <w:rStyle w:val="StyleUnderline"/>
        </w:rPr>
        <w:t>developed concomitantly with global communist, socialist and anarchist movements</w:t>
      </w:r>
      <w:r w:rsidRPr="002F6BD5">
        <w:rPr>
          <w:sz w:val="16"/>
        </w:rPr>
        <w:t xml:space="preserve">, its various relationships with those political movements have long been contested by leaders and activists from both left parties and labor organizations alike. Despite this, </w:t>
      </w:r>
      <w:r w:rsidRPr="002F6BD5">
        <w:rPr>
          <w:rStyle w:val="StyleUnderline"/>
        </w:rPr>
        <w:t xml:space="preserve">the theory and practice of labor internationalism </w:t>
      </w:r>
      <w:proofErr w:type="gramStart"/>
      <w:r w:rsidRPr="002F6BD5">
        <w:rPr>
          <w:rStyle w:val="StyleUnderline"/>
        </w:rPr>
        <w:t>remains</w:t>
      </w:r>
      <w:proofErr w:type="gramEnd"/>
      <w:r w:rsidRPr="002F6BD5">
        <w:rPr>
          <w:rStyle w:val="StyleUnderline"/>
        </w:rPr>
        <w:t xml:space="preserve"> central to both labor and socialist movements </w:t>
      </w:r>
      <w:r w:rsidRPr="002F6BD5">
        <w:rPr>
          <w:sz w:val="16"/>
        </w:rPr>
        <w:t xml:space="preserve">since their joint origin in the early nineteenth century. A catalyst for forming the First International (1864-76) was a response to a concrete issue facing workers in Europe, namely, foreign workers being recruited as strikebreakers.  Congresses of the Second International (1889-1917) were usually accompanied by meetings of workers’ representatives in the same city. The Second International struggled with reconciling international workers’ solidarity with the growing nationalism of the masses of workers throughout </w:t>
      </w:r>
      <w:proofErr w:type="gramStart"/>
      <w:r w:rsidRPr="002F6BD5">
        <w:rPr>
          <w:sz w:val="16"/>
        </w:rPr>
        <w:t>Europe, and</w:t>
      </w:r>
      <w:proofErr w:type="gramEnd"/>
      <w:r w:rsidRPr="002F6BD5">
        <w:rPr>
          <w:sz w:val="16"/>
        </w:rPr>
        <w:t xml:space="preserve"> essentially imploded with the outset of the First World War.</w:t>
      </w:r>
    </w:p>
    <w:p w14:paraId="07C4ADE1" w14:textId="77777777" w:rsidR="000A2D66" w:rsidRPr="002F6BD5" w:rsidRDefault="000A2D66" w:rsidP="000A2D66">
      <w:pPr>
        <w:rPr>
          <w:sz w:val="16"/>
        </w:rPr>
      </w:pPr>
      <w:r w:rsidRPr="002F6BD5">
        <w:rPr>
          <w:sz w:val="16"/>
        </w:rPr>
        <w:t>The World Labor Movement Splits</w:t>
      </w:r>
    </w:p>
    <w:p w14:paraId="1F4F4D48" w14:textId="77777777" w:rsidR="000A2D66" w:rsidRPr="002F6BD5" w:rsidRDefault="000A2D66" w:rsidP="000A2D66">
      <w:pPr>
        <w:rPr>
          <w:sz w:val="16"/>
        </w:rPr>
      </w:pPr>
      <w:r w:rsidRPr="002F6BD5">
        <w:rPr>
          <w:sz w:val="16"/>
        </w:rPr>
        <w:t xml:space="preserve">After the war ended, the political representation of workers at the international level was divided along sectarian lines. Most Communists joined the Third, or Communist International (Comintern) after 1919, which retreated from Eurocentrism but at the cost of subservience to the nation-state interests of the Soviet Union. The workers’ </w:t>
      </w:r>
      <w:proofErr w:type="gramStart"/>
      <w:r w:rsidRPr="002F6BD5">
        <w:rPr>
          <w:sz w:val="16"/>
        </w:rPr>
        <w:t>soviets</w:t>
      </w:r>
      <w:proofErr w:type="gramEnd"/>
      <w:r w:rsidRPr="002F6BD5">
        <w:rPr>
          <w:sz w:val="16"/>
        </w:rPr>
        <w:t>, which under different conditions might have become a basis for developing a more autonomous grassroots labor movement, devolved into a transmission tool for Bolshevik control in the newly established Soviet Union. At the same time, social democrats and democratic socialists were not successful in organizing a comprehensive international alternative for organizing workers across borders. However, International Trade Secretariats began to create networks of European workers and unions in the same industrial sectors, laying a foundation for the Global Union Federations of the present era.</w:t>
      </w:r>
    </w:p>
    <w:p w14:paraId="40549401" w14:textId="77777777" w:rsidR="000A2D66" w:rsidRPr="002F6BD5" w:rsidRDefault="000A2D66" w:rsidP="000A2D66">
      <w:pPr>
        <w:rPr>
          <w:rStyle w:val="StyleUnderline"/>
        </w:rPr>
      </w:pPr>
      <w:r w:rsidRPr="002F6BD5">
        <w:rPr>
          <w:sz w:val="16"/>
        </w:rPr>
        <w:t xml:space="preserve">For a short period after the Second World War, most national labor centers joined the World Federation of Trade Unions (WFTU), reflecting the global coalition against the Axis. However, as the Cold War between the USSR and the USA developed, that </w:t>
      </w:r>
      <w:proofErr w:type="gramStart"/>
      <w:r w:rsidRPr="002F6BD5">
        <w:rPr>
          <w:sz w:val="16"/>
        </w:rPr>
        <w:t>unity</w:t>
      </w:r>
      <w:proofErr w:type="gramEnd"/>
      <w:r w:rsidRPr="002F6BD5">
        <w:rPr>
          <w:sz w:val="16"/>
        </w:rPr>
        <w:t xml:space="preserve"> collapsed. Most national union federations not led by Communists left to form the International Confederation of Trade Unions (ICFTU), while some European and Latin American unions led by Catholics formed the World Confederation of Labor (WCL). Communist union confederations supported the foreign policy of the USSR; the WCL mostly advocated for non-aligned unions in Latin America; the ICFTU fell into a social democratic and anti-Communist camp. Following the merger of the CIO and the AFL in the United States, the AFL-CIO was so ideological that for a decade it boycotted the ICFTU as insufficiently zealous in its anti-Communism. None of the three global confederations demonstrated any sustained interest in the actual practical problems of the working classes.  Nor did any of them </w:t>
      </w:r>
      <w:r w:rsidRPr="002F6BD5">
        <w:rPr>
          <w:rStyle w:val="StyleUnderline"/>
        </w:rPr>
        <w:t xml:space="preserve">develop any </w:t>
      </w:r>
      <w:r w:rsidRPr="00106327">
        <w:rPr>
          <w:rStyle w:val="Emphasis"/>
          <w:highlight w:val="green"/>
        </w:rPr>
        <w:t>effective mechanism</w:t>
      </w:r>
      <w:r w:rsidRPr="00D978EF">
        <w:rPr>
          <w:rStyle w:val="StyleUnderline"/>
          <w:highlight w:val="green"/>
        </w:rPr>
        <w:t xml:space="preserve"> for</w:t>
      </w:r>
      <w:r w:rsidRPr="002F6BD5">
        <w:rPr>
          <w:rStyle w:val="StyleUnderline"/>
        </w:rPr>
        <w:t xml:space="preserve"> supporting </w:t>
      </w:r>
      <w:proofErr w:type="gramStart"/>
      <w:r w:rsidRPr="002F6BD5">
        <w:rPr>
          <w:rStyle w:val="StyleUnderline"/>
        </w:rPr>
        <w:t>its</w:t>
      </w:r>
      <w:proofErr w:type="gramEnd"/>
      <w:r w:rsidRPr="002F6BD5">
        <w:rPr>
          <w:rStyle w:val="StyleUnderline"/>
        </w:rPr>
        <w:t xml:space="preserve"> affiliated member unions in </w:t>
      </w:r>
      <w:r w:rsidRPr="00D978EF">
        <w:rPr>
          <w:rStyle w:val="StyleUnderline"/>
          <w:highlight w:val="green"/>
        </w:rPr>
        <w:t xml:space="preserve">struggles against </w:t>
      </w:r>
      <w:r w:rsidRPr="00106327">
        <w:rPr>
          <w:rStyle w:val="Emphasis"/>
          <w:highlight w:val="green"/>
        </w:rPr>
        <w:t>global corporations</w:t>
      </w:r>
      <w:r w:rsidRPr="002F6BD5">
        <w:rPr>
          <w:rStyle w:val="StyleUnderline"/>
        </w:rPr>
        <w:t>. The cause of global labor solidarity seemed lost or at best dormant.</w:t>
      </w:r>
    </w:p>
    <w:p w14:paraId="07BEC3D5" w14:textId="77777777" w:rsidR="000A2D66" w:rsidRPr="00D978EF" w:rsidRDefault="000A2D66" w:rsidP="000A2D66">
      <w:pPr>
        <w:rPr>
          <w:sz w:val="16"/>
        </w:rPr>
      </w:pPr>
      <w:r w:rsidRPr="00D978EF">
        <w:rPr>
          <w:sz w:val="16"/>
        </w:rPr>
        <w:t>Winds of Change</w:t>
      </w:r>
    </w:p>
    <w:p w14:paraId="3C6B7136" w14:textId="77777777" w:rsidR="000A2D66" w:rsidRPr="00D978EF" w:rsidRDefault="000A2D66" w:rsidP="000A2D66">
      <w:pPr>
        <w:rPr>
          <w:sz w:val="16"/>
        </w:rPr>
      </w:pPr>
      <w:r w:rsidRPr="002F6BD5">
        <w:rPr>
          <w:rStyle w:val="StyleUnderline"/>
        </w:rPr>
        <w:t>That sorry situation began to change in the 1980s</w:t>
      </w:r>
      <w:r w:rsidRPr="00D978EF">
        <w:rPr>
          <w:sz w:val="16"/>
        </w:rPr>
        <w:t xml:space="preserve">. Several seemingly isolated developments emerged that eventually merged to begin the transformation of the global workers’ movement into a more ideologically coherent and fighting form. Perhaps most significant was </w:t>
      </w:r>
      <w:r w:rsidRPr="002F6BD5">
        <w:rPr>
          <w:rStyle w:val="StyleUnderline"/>
        </w:rPr>
        <w:t xml:space="preserve">the birth of new, militant, and autonomous unions in several important developing countries. </w:t>
      </w:r>
      <w:r w:rsidRPr="00D978EF">
        <w:rPr>
          <w:rStyle w:val="Emphasis"/>
          <w:highlight w:val="green"/>
        </w:rPr>
        <w:t>Black-led unions in South Africa</w:t>
      </w:r>
      <w:r w:rsidRPr="002F6BD5">
        <w:rPr>
          <w:rStyle w:val="StyleUnderline"/>
        </w:rPr>
        <w:t xml:space="preserve"> formed </w:t>
      </w:r>
      <w:r w:rsidRPr="00D978EF">
        <w:rPr>
          <w:rStyle w:val="Emphasis"/>
          <w:highlight w:val="green"/>
        </w:rPr>
        <w:t>the backbone for</w:t>
      </w:r>
      <w:r w:rsidRPr="002F6BD5">
        <w:rPr>
          <w:rStyle w:val="Emphasis"/>
        </w:rPr>
        <w:t xml:space="preserve"> </w:t>
      </w:r>
      <w:r w:rsidRPr="00D978EF">
        <w:rPr>
          <w:rStyle w:val="Emphasis"/>
          <w:bCs/>
        </w:rPr>
        <w:t>the mass democratic</w:t>
      </w:r>
      <w:r w:rsidRPr="002F6BD5">
        <w:rPr>
          <w:rStyle w:val="Emphasis"/>
        </w:rPr>
        <w:t xml:space="preserve"> </w:t>
      </w:r>
      <w:r w:rsidRPr="00D978EF">
        <w:rPr>
          <w:rStyle w:val="Emphasis"/>
          <w:highlight w:val="green"/>
        </w:rPr>
        <w:t>struggle against apartheid</w:t>
      </w:r>
      <w:r w:rsidRPr="00D978EF">
        <w:rPr>
          <w:sz w:val="16"/>
        </w:rPr>
        <w:t xml:space="preserve">. </w:t>
      </w:r>
      <w:r w:rsidRPr="00D978EF">
        <w:rPr>
          <w:rStyle w:val="Emphasis"/>
          <w:highlight w:val="green"/>
        </w:rPr>
        <w:t>Militant unions in the Philippines</w:t>
      </w:r>
      <w:r w:rsidRPr="00D978EF">
        <w:rPr>
          <w:rStyle w:val="StyleUnderline"/>
          <w:highlight w:val="green"/>
        </w:rPr>
        <w:t>, allied to</w:t>
      </w:r>
      <w:r w:rsidRPr="002F6BD5">
        <w:rPr>
          <w:rStyle w:val="StyleUnderline"/>
        </w:rPr>
        <w:t xml:space="preserve"> the New Democratic Movement and to democratic </w:t>
      </w:r>
      <w:r w:rsidRPr="00D978EF">
        <w:rPr>
          <w:rStyle w:val="StyleUnderline"/>
          <w:highlight w:val="green"/>
        </w:rPr>
        <w:t>socialist organizations</w:t>
      </w:r>
      <w:r w:rsidRPr="00D978EF">
        <w:rPr>
          <w:sz w:val="16"/>
        </w:rPr>
        <w:t xml:space="preserve">, developed </w:t>
      </w:r>
      <w:r w:rsidRPr="00D978EF">
        <w:rPr>
          <w:rStyle w:val="StyleUnderline"/>
        </w:rPr>
        <w:t>mass bases among both industrial and rural workers</w:t>
      </w:r>
      <w:r w:rsidRPr="00D978EF">
        <w:rPr>
          <w:sz w:val="16"/>
        </w:rPr>
        <w:t xml:space="preserve">, and </w:t>
      </w:r>
      <w:r w:rsidRPr="00D978EF">
        <w:rPr>
          <w:rStyle w:val="StyleUnderline"/>
          <w:highlight w:val="green"/>
        </w:rPr>
        <w:t>contributed to</w:t>
      </w:r>
      <w:r w:rsidRPr="00D978EF">
        <w:rPr>
          <w:rStyle w:val="StyleUnderline"/>
        </w:rPr>
        <w:t xml:space="preserve"> the </w:t>
      </w:r>
      <w:r w:rsidRPr="00D978EF">
        <w:rPr>
          <w:rStyle w:val="StyleUnderline"/>
          <w:highlight w:val="green"/>
        </w:rPr>
        <w:t>overthrow</w:t>
      </w:r>
      <w:r w:rsidRPr="00D978EF">
        <w:rPr>
          <w:rStyle w:val="StyleUnderline"/>
        </w:rPr>
        <w:t xml:space="preserve"> of </w:t>
      </w:r>
      <w:r w:rsidRPr="00D978EF">
        <w:rPr>
          <w:rStyle w:val="StyleUnderline"/>
          <w:highlight w:val="green"/>
        </w:rPr>
        <w:t>the</w:t>
      </w:r>
      <w:r w:rsidRPr="00D978EF">
        <w:rPr>
          <w:rStyle w:val="StyleUnderline"/>
        </w:rPr>
        <w:t xml:space="preserve"> first </w:t>
      </w:r>
      <w:r w:rsidRPr="00D978EF">
        <w:rPr>
          <w:rStyle w:val="StyleUnderline"/>
          <w:highlight w:val="green"/>
        </w:rPr>
        <w:t>Marcos regime</w:t>
      </w:r>
      <w:r w:rsidRPr="00D978EF">
        <w:rPr>
          <w:sz w:val="16"/>
        </w:rPr>
        <w:t xml:space="preserve">. </w:t>
      </w:r>
      <w:r w:rsidRPr="00D978EF">
        <w:rPr>
          <w:rStyle w:val="StyleUnderline"/>
          <w:highlight w:val="green"/>
        </w:rPr>
        <w:t>NSZZ</w:t>
      </w:r>
      <w:r w:rsidRPr="00D978EF">
        <w:rPr>
          <w:rStyle w:val="StyleUnderline"/>
        </w:rPr>
        <w:t xml:space="preserve"> Solidarność </w:t>
      </w:r>
      <w:r w:rsidRPr="00D978EF">
        <w:rPr>
          <w:rStyle w:val="StyleUnderline"/>
          <w:highlight w:val="green"/>
        </w:rPr>
        <w:t>organized millions of Polish workers.</w:t>
      </w:r>
      <w:r w:rsidRPr="00D978EF">
        <w:rPr>
          <w:sz w:val="16"/>
        </w:rPr>
        <w:t xml:space="preserve"> A new </w:t>
      </w:r>
      <w:r w:rsidRPr="00D978EF">
        <w:rPr>
          <w:rStyle w:val="StyleUnderline"/>
          <w:highlight w:val="green"/>
        </w:rPr>
        <w:t>Korean militant union movement</w:t>
      </w:r>
      <w:r w:rsidRPr="00D978EF">
        <w:rPr>
          <w:rStyle w:val="StyleUnderline"/>
        </w:rPr>
        <w:t xml:space="preserve"> broke through</w:t>
      </w:r>
      <w:r w:rsidRPr="00D978EF">
        <w:rPr>
          <w:sz w:val="16"/>
        </w:rPr>
        <w:t xml:space="preserve"> savage repression and direct </w:t>
      </w:r>
      <w:r w:rsidRPr="00D978EF">
        <w:rPr>
          <w:rStyle w:val="StyleUnderline"/>
        </w:rPr>
        <w:t>government interference in union structures.</w:t>
      </w:r>
      <w:r w:rsidRPr="00D978EF">
        <w:rPr>
          <w:sz w:val="16"/>
        </w:rPr>
        <w:t xml:space="preserve"> And </w:t>
      </w:r>
      <w:r w:rsidRPr="00D978EF">
        <w:rPr>
          <w:rStyle w:val="StyleUnderline"/>
          <w:highlight w:val="green"/>
        </w:rPr>
        <w:t>Brazilian unions</w:t>
      </w:r>
      <w:r w:rsidRPr="00D978EF">
        <w:rPr>
          <w:sz w:val="16"/>
        </w:rPr>
        <w:t xml:space="preserve">, many associated with the recently- formed Partido dos Trabalhadores (Workers’ Party, PT), </w:t>
      </w:r>
      <w:r w:rsidRPr="00D978EF">
        <w:rPr>
          <w:rStyle w:val="StyleUnderline"/>
        </w:rPr>
        <w:t xml:space="preserve">organized urban and rural workers in their </w:t>
      </w:r>
      <w:r w:rsidRPr="00106327">
        <w:rPr>
          <w:rStyle w:val="StyleUnderline"/>
          <w:highlight w:val="green"/>
        </w:rPr>
        <w:t>struggle for democratization under</w:t>
      </w:r>
      <w:r w:rsidRPr="00D978EF">
        <w:rPr>
          <w:rStyle w:val="StyleUnderline"/>
        </w:rPr>
        <w:t xml:space="preserve"> the brutal </w:t>
      </w:r>
      <w:r w:rsidRPr="00106327">
        <w:rPr>
          <w:rStyle w:val="StyleUnderline"/>
          <w:highlight w:val="green"/>
        </w:rPr>
        <w:t>military dictatorship</w:t>
      </w:r>
      <w:r w:rsidRPr="00D978EF">
        <w:rPr>
          <w:rStyle w:val="StyleUnderline"/>
        </w:rPr>
        <w:t xml:space="preserve"> and for union freedoms</w:t>
      </w:r>
      <w:r w:rsidRPr="00D978EF">
        <w:rPr>
          <w:sz w:val="16"/>
        </w:rPr>
        <w:t>.</w:t>
      </w:r>
    </w:p>
    <w:p w14:paraId="00E2EC41" w14:textId="77777777" w:rsidR="000A2D66" w:rsidRPr="00D978EF" w:rsidRDefault="000A2D66" w:rsidP="000A2D66">
      <w:pPr>
        <w:rPr>
          <w:rStyle w:val="StyleUnderline"/>
        </w:rPr>
      </w:pPr>
      <w:r w:rsidRPr="00D978EF">
        <w:rPr>
          <w:sz w:val="16"/>
        </w:rPr>
        <w:t xml:space="preserve">On a smaller scale, but significant in part because of their cumulative impact on union activists in the USA, came the creation of </w:t>
      </w:r>
      <w:r w:rsidRPr="00D978EF">
        <w:rPr>
          <w:rStyle w:val="StyleUnderline"/>
        </w:rPr>
        <w:t xml:space="preserve">militant </w:t>
      </w:r>
      <w:r w:rsidRPr="00106327">
        <w:rPr>
          <w:rStyle w:val="StyleUnderline"/>
          <w:highlight w:val="green"/>
        </w:rPr>
        <w:t>unions in Central America</w:t>
      </w:r>
      <w:r w:rsidRPr="00D978EF">
        <w:rPr>
          <w:sz w:val="16"/>
        </w:rPr>
        <w:t xml:space="preserve">, part of </w:t>
      </w:r>
      <w:r w:rsidRPr="00D978EF">
        <w:rPr>
          <w:rStyle w:val="StyleUnderline"/>
        </w:rPr>
        <w:t xml:space="preserve">left-wing insurgencies that </w:t>
      </w:r>
      <w:r w:rsidRPr="00106327">
        <w:rPr>
          <w:rStyle w:val="StyleUnderline"/>
          <w:highlight w:val="green"/>
        </w:rPr>
        <w:t>challenged right-wing regimes</w:t>
      </w:r>
      <w:r w:rsidRPr="00D978EF">
        <w:rPr>
          <w:sz w:val="16"/>
        </w:rPr>
        <w:t xml:space="preserve"> that were </w:t>
      </w:r>
      <w:r w:rsidRPr="00D978EF">
        <w:rPr>
          <w:rStyle w:val="StyleUnderline"/>
        </w:rPr>
        <w:t>buttressed by</w:t>
      </w:r>
      <w:r w:rsidRPr="00D978EF">
        <w:rPr>
          <w:sz w:val="16"/>
        </w:rPr>
        <w:t xml:space="preserve"> the </w:t>
      </w:r>
      <w:r w:rsidRPr="00D978EF">
        <w:rPr>
          <w:rStyle w:val="StyleUnderline"/>
        </w:rPr>
        <w:t>U.S. empire</w:t>
      </w:r>
      <w:r w:rsidRPr="00D978EF">
        <w:rPr>
          <w:sz w:val="16"/>
        </w:rPr>
        <w:t xml:space="preserve">. Even though many of the best worker activists were assassinated by death squads and government forces, and their organizational expressions remained weak, they indirectly </w:t>
      </w:r>
      <w:r w:rsidRPr="00D978EF">
        <w:rPr>
          <w:rStyle w:val="StyleUnderline"/>
        </w:rPr>
        <w:t>helped change the foreign policy of many US unions, and ultimately of the AFL-CIO itself. Over decades of internal struggle, ideological anti-Communism gave way to a more inclusive worker-based strategy based on practical support for union-building and development.</w:t>
      </w:r>
    </w:p>
    <w:p w14:paraId="1C8E1F9B" w14:textId="77777777" w:rsidR="000A2D66" w:rsidRPr="00D978EF" w:rsidRDefault="000A2D66" w:rsidP="000A2D66">
      <w:pPr>
        <w:rPr>
          <w:sz w:val="16"/>
        </w:rPr>
      </w:pPr>
      <w:r w:rsidRPr="00D978EF">
        <w:rPr>
          <w:sz w:val="16"/>
        </w:rPr>
        <w:t xml:space="preserve">Towards the end of the twentieth century, </w:t>
      </w:r>
      <w:r w:rsidRPr="00D978EF">
        <w:rPr>
          <w:rStyle w:val="StyleUnderline"/>
        </w:rPr>
        <w:t xml:space="preserve">some International Trade Secretariats </w:t>
      </w:r>
      <w:r w:rsidRPr="00D978EF">
        <w:rPr>
          <w:sz w:val="16"/>
        </w:rPr>
        <w:t xml:space="preserve">(later </w:t>
      </w:r>
      <w:r w:rsidRPr="00D978EF">
        <w:rPr>
          <w:rStyle w:val="StyleUnderline"/>
        </w:rPr>
        <w:t>rebranded as Global Union Federations, or GUFs</w:t>
      </w:r>
      <w:r w:rsidRPr="00D978EF">
        <w:rPr>
          <w:sz w:val="16"/>
        </w:rPr>
        <w:t xml:space="preserve">) </w:t>
      </w:r>
      <w:r w:rsidRPr="00D978EF">
        <w:rPr>
          <w:rStyle w:val="StyleUnderline"/>
        </w:rPr>
        <w:t>began to organize and win organizing and bargaining campaigns against transnational companies in their sectors</w:t>
      </w:r>
      <w:r w:rsidRPr="00D978EF">
        <w:rPr>
          <w:sz w:val="16"/>
        </w:rPr>
        <w:t xml:space="preserve">. Following several </w:t>
      </w:r>
      <w:r w:rsidRPr="00D978EF">
        <w:rPr>
          <w:rStyle w:val="StyleUnderline"/>
        </w:rPr>
        <w:t>assassinations of union leaders at the Coca-Cola bottling plant in Guatemala City</w:t>
      </w:r>
      <w:r w:rsidRPr="00D978EF">
        <w:rPr>
          <w:sz w:val="16"/>
        </w:rPr>
        <w:t xml:space="preserve">, </w:t>
      </w:r>
      <w:r w:rsidRPr="00D978EF">
        <w:rPr>
          <w:rStyle w:val="StyleUnderline"/>
        </w:rPr>
        <w:t>the International Union of Food Workers (IUF) launched a decades-long campaign to force the Coca-Cola Company globally to require its subsidiaries to respect union rights. Building on a clear victory in Guatemala, and some success in reducing worker rights violations in Colombia, the Philippines and other countries, the IUF persuaded</w:t>
      </w:r>
      <w:r w:rsidRPr="00D978EF">
        <w:rPr>
          <w:sz w:val="16"/>
        </w:rPr>
        <w:t xml:space="preserve"> the </w:t>
      </w:r>
      <w:r w:rsidRPr="00D978EF">
        <w:rPr>
          <w:rStyle w:val="StyleUnderline"/>
        </w:rPr>
        <w:t>Coca-Cola</w:t>
      </w:r>
      <w:r w:rsidRPr="00D978EF">
        <w:rPr>
          <w:sz w:val="16"/>
        </w:rPr>
        <w:t xml:space="preserve"> Company </w:t>
      </w:r>
      <w:r w:rsidRPr="00D978EF">
        <w:rPr>
          <w:rStyle w:val="StyleUnderline"/>
        </w:rPr>
        <w:t>to agree to regular meetings with</w:t>
      </w:r>
      <w:r w:rsidRPr="00D978EF">
        <w:rPr>
          <w:sz w:val="16"/>
        </w:rPr>
        <w:t xml:space="preserve"> the </w:t>
      </w:r>
      <w:r w:rsidRPr="00D978EF">
        <w:rPr>
          <w:rStyle w:val="StyleUnderline"/>
        </w:rPr>
        <w:t>IUF and</w:t>
      </w:r>
      <w:r w:rsidRPr="00D978EF">
        <w:rPr>
          <w:sz w:val="16"/>
        </w:rPr>
        <w:t xml:space="preserve"> its </w:t>
      </w:r>
      <w:r w:rsidRPr="00D978EF">
        <w:rPr>
          <w:rStyle w:val="StyleUnderline"/>
        </w:rPr>
        <w:t>member unions</w:t>
      </w:r>
      <w:r w:rsidRPr="00D978EF">
        <w:rPr>
          <w:sz w:val="16"/>
        </w:rPr>
        <w:t xml:space="preserve"> in Coca-Cola to meet in Atlanta to implement improvements in worker rights.</w:t>
      </w:r>
    </w:p>
    <w:p w14:paraId="135F344F" w14:textId="77777777" w:rsidR="000A2D66" w:rsidRPr="00D978EF" w:rsidRDefault="000A2D66" w:rsidP="000A2D66">
      <w:pPr>
        <w:rPr>
          <w:sz w:val="16"/>
        </w:rPr>
      </w:pPr>
      <w:r w:rsidRPr="00D978EF">
        <w:rPr>
          <w:sz w:val="16"/>
        </w:rPr>
        <w:t>Practical Solidarity</w:t>
      </w:r>
    </w:p>
    <w:p w14:paraId="4666861D" w14:textId="77777777" w:rsidR="000A2D66" w:rsidRPr="00D978EF" w:rsidRDefault="000A2D66" w:rsidP="000A2D66">
      <w:pPr>
        <w:rPr>
          <w:sz w:val="16"/>
        </w:rPr>
      </w:pPr>
      <w:r w:rsidRPr="00D978EF">
        <w:rPr>
          <w:sz w:val="16"/>
        </w:rPr>
        <w:t xml:space="preserve">An important component of our </w:t>
      </w:r>
      <w:r w:rsidRPr="00D978EF">
        <w:rPr>
          <w:rStyle w:val="StyleUnderline"/>
        </w:rPr>
        <w:t>labor internationalism</w:t>
      </w:r>
      <w:r w:rsidRPr="00D978EF">
        <w:rPr>
          <w:sz w:val="16"/>
        </w:rPr>
        <w:t xml:space="preserve"> is an </w:t>
      </w:r>
      <w:r w:rsidRPr="00D978EF">
        <w:rPr>
          <w:rStyle w:val="StyleUnderline"/>
        </w:rPr>
        <w:t>emphasis on the need to struggle for a democratic, legal and human rights framework for workers organizing</w:t>
      </w:r>
      <w:r w:rsidRPr="00D978EF">
        <w:rPr>
          <w:sz w:val="16"/>
        </w:rPr>
        <w:t xml:space="preserve">.  This is why we advocate against the </w:t>
      </w:r>
      <w:r w:rsidRPr="00D978EF">
        <w:rPr>
          <w:rStyle w:val="StyleUnderline"/>
        </w:rPr>
        <w:t>governmental repression of trade union activists and leaders in</w:t>
      </w:r>
      <w:r w:rsidRPr="00D978EF">
        <w:rPr>
          <w:sz w:val="16"/>
        </w:rPr>
        <w:t xml:space="preserve"> countries such as the </w:t>
      </w:r>
      <w:r w:rsidRPr="00D978EF">
        <w:rPr>
          <w:rStyle w:val="StyleUnderline"/>
        </w:rPr>
        <w:t>Philippines, Belarus and Hong Kong. The struggles for workers’ rights,</w:t>
      </w:r>
      <w:r w:rsidRPr="00D978EF">
        <w:rPr>
          <w:sz w:val="16"/>
        </w:rPr>
        <w:t xml:space="preserve"> human rights and self-determination are, as they </w:t>
      </w:r>
      <w:r w:rsidRPr="00D978EF">
        <w:rPr>
          <w:rStyle w:val="StyleUnderline"/>
        </w:rPr>
        <w:t>have always been, the concern of global socialist activists</w:t>
      </w:r>
      <w:r w:rsidRPr="00D978EF">
        <w:rPr>
          <w:sz w:val="16"/>
        </w:rPr>
        <w:t xml:space="preserve">. Worker </w:t>
      </w:r>
      <w:r w:rsidRPr="00D978EF">
        <w:rPr>
          <w:rStyle w:val="StyleUnderline"/>
        </w:rPr>
        <w:t>solidarity across borders</w:t>
      </w:r>
      <w:r w:rsidRPr="00D978EF">
        <w:rPr>
          <w:sz w:val="16"/>
        </w:rPr>
        <w:t xml:space="preserve"> only makes sense if built </w:t>
      </w:r>
      <w:r w:rsidRPr="00D978EF">
        <w:rPr>
          <w:rStyle w:val="StyleUnderline"/>
        </w:rPr>
        <w:t>by workers and union organizers from below</w:t>
      </w:r>
      <w:r w:rsidRPr="00D978EF">
        <w:rPr>
          <w:sz w:val="16"/>
        </w:rPr>
        <w:t xml:space="preserve">. Any real gains in </w:t>
      </w:r>
      <w:r w:rsidRPr="00106327">
        <w:rPr>
          <w:rStyle w:val="Emphasis"/>
          <w:highlight w:val="green"/>
        </w:rPr>
        <w:t>global labor internationalism</w:t>
      </w:r>
      <w:r w:rsidRPr="00106327">
        <w:rPr>
          <w:rStyle w:val="StyleUnderline"/>
        </w:rPr>
        <w:t xml:space="preserve"> </w:t>
      </w:r>
      <w:proofErr w:type="gramStart"/>
      <w:r w:rsidRPr="00106327">
        <w:rPr>
          <w:rStyle w:val="StyleUnderline"/>
        </w:rPr>
        <w:t>have to</w:t>
      </w:r>
      <w:proofErr w:type="gramEnd"/>
      <w:r w:rsidRPr="00106327">
        <w:rPr>
          <w:rStyle w:val="StyleUnderline"/>
        </w:rPr>
        <w:t xml:space="preserve"> be </w:t>
      </w:r>
      <w:r w:rsidRPr="00106327">
        <w:rPr>
          <w:rStyle w:val="Emphasis"/>
          <w:highlight w:val="green"/>
        </w:rPr>
        <w:t>anchored in organized activity from</w:t>
      </w:r>
      <w:r w:rsidRPr="00D978EF">
        <w:rPr>
          <w:sz w:val="16"/>
        </w:rPr>
        <w:t xml:space="preserve"> the </w:t>
      </w:r>
      <w:r w:rsidRPr="00106327">
        <w:rPr>
          <w:rStyle w:val="Emphasis"/>
          <w:highlight w:val="green"/>
        </w:rPr>
        <w:t>workers</w:t>
      </w:r>
      <w:r w:rsidRPr="00D978EF">
        <w:rPr>
          <w:sz w:val="16"/>
        </w:rPr>
        <w:t xml:space="preserve"> themselves. In this sense, we should </w:t>
      </w:r>
      <w:r w:rsidRPr="00106327">
        <w:rPr>
          <w:rStyle w:val="Emphasis"/>
          <w:highlight w:val="green"/>
        </w:rPr>
        <w:t>prioritize not only</w:t>
      </w:r>
      <w:r w:rsidRPr="00D978EF">
        <w:rPr>
          <w:rStyle w:val="Emphasis"/>
        </w:rPr>
        <w:t xml:space="preserve"> </w:t>
      </w:r>
      <w:r w:rsidRPr="00106327">
        <w:rPr>
          <w:rStyle w:val="StyleUnderline"/>
        </w:rPr>
        <w:t xml:space="preserve">building </w:t>
      </w:r>
      <w:r w:rsidRPr="00106327">
        <w:rPr>
          <w:rStyle w:val="Emphasis"/>
          <w:highlight w:val="green"/>
        </w:rPr>
        <w:t>international class-based solidarity movements but also strengthening national-level labor movements</w:t>
      </w:r>
      <w:r w:rsidRPr="00D978EF">
        <w:rPr>
          <w:rStyle w:val="Emphasis"/>
        </w:rPr>
        <w:t xml:space="preserve"> </w:t>
      </w:r>
      <w:r w:rsidRPr="00106327">
        <w:rPr>
          <w:rStyle w:val="StyleUnderline"/>
        </w:rPr>
        <w:t>that organize from a</w:t>
      </w:r>
      <w:r w:rsidRPr="00D978EF">
        <w:rPr>
          <w:sz w:val="16"/>
        </w:rPr>
        <w:t xml:space="preserve"> “</w:t>
      </w:r>
      <w:r w:rsidRPr="00106327">
        <w:rPr>
          <w:rStyle w:val="Emphasis"/>
          <w:highlight w:val="green"/>
        </w:rPr>
        <w:t>social movement unionism</w:t>
      </w:r>
      <w:r w:rsidRPr="00D978EF">
        <w:rPr>
          <w:sz w:val="16"/>
        </w:rPr>
        <w:t>” perspective.</w:t>
      </w:r>
    </w:p>
    <w:p w14:paraId="6633ECB3" w14:textId="77777777" w:rsidR="000A2D66" w:rsidRPr="00D978EF" w:rsidRDefault="000A2D66" w:rsidP="000A2D66">
      <w:pPr>
        <w:rPr>
          <w:sz w:val="16"/>
        </w:rPr>
      </w:pPr>
      <w:r w:rsidRPr="00D978EF">
        <w:rPr>
          <w:sz w:val="16"/>
        </w:rPr>
        <w:t xml:space="preserve">As DSA, we lack the imprimatur of the official structures of global union organizations but are following a similar model with our entirely volunteer resources. Some current examples are our support for </w:t>
      </w:r>
      <w:r w:rsidRPr="00D978EF">
        <w:rPr>
          <w:rStyle w:val="StyleUnderline"/>
        </w:rPr>
        <w:t xml:space="preserve">international </w:t>
      </w:r>
      <w:proofErr w:type="gramStart"/>
      <w:r w:rsidRPr="00D978EF">
        <w:rPr>
          <w:rStyle w:val="StyleUnderline"/>
        </w:rPr>
        <w:t>worker</w:t>
      </w:r>
      <w:proofErr w:type="gramEnd"/>
      <w:r w:rsidRPr="00D978EF">
        <w:rPr>
          <w:rStyle w:val="StyleUnderline"/>
        </w:rPr>
        <w:t xml:space="preserve"> </w:t>
      </w:r>
      <w:r w:rsidRPr="00106327">
        <w:rPr>
          <w:rStyle w:val="StyleUnderline"/>
          <w:highlight w:val="green"/>
        </w:rPr>
        <w:t>organizing at Starbucks and Amazon</w:t>
      </w:r>
      <w:r w:rsidRPr="00D978EF">
        <w:rPr>
          <w:sz w:val="16"/>
        </w:rPr>
        <w:t xml:space="preserve">. For example, we have encouraged the global aspect of Starbucks worker organizing, by </w:t>
      </w:r>
      <w:r w:rsidRPr="00D978EF">
        <w:rPr>
          <w:rStyle w:val="StyleUnderline"/>
        </w:rPr>
        <w:t xml:space="preserve">bringing in the experiences of Starbucks unions organizing </w:t>
      </w:r>
      <w:r w:rsidRPr="00106327">
        <w:rPr>
          <w:rStyle w:val="StyleUnderline"/>
          <w:highlight w:val="green"/>
        </w:rPr>
        <w:t>in Chile, New Zealand and Canada</w:t>
      </w:r>
      <w:r w:rsidRPr="00D978EF">
        <w:rPr>
          <w:sz w:val="16"/>
        </w:rPr>
        <w:t xml:space="preserve">. Our contacts with the Chilean Starbucks Union grew out of DSA’s observer mission to the second round of the Chilean presidential elections in </w:t>
      </w:r>
      <w:proofErr w:type="gramStart"/>
      <w:r w:rsidRPr="00D978EF">
        <w:rPr>
          <w:sz w:val="16"/>
        </w:rPr>
        <w:t>December,</w:t>
      </w:r>
      <w:proofErr w:type="gramEnd"/>
      <w:r w:rsidRPr="00D978EF">
        <w:rPr>
          <w:sz w:val="16"/>
        </w:rPr>
        <w:t xml:space="preserve"> 2021. As part of that mission, DSA International Committee member David Duhalde met with Andres Giordano, then the outgoing President of the Chilean Starbucks union. </w:t>
      </w:r>
      <w:r w:rsidRPr="00D978EF">
        <w:rPr>
          <w:rStyle w:val="StyleUnderline"/>
        </w:rPr>
        <w:t xml:space="preserve">The Chilean Starbucks union has registered over a decade of struggle against the company and has succeeded in organizing </w:t>
      </w:r>
      <w:proofErr w:type="gramStart"/>
      <w:r w:rsidRPr="00D978EF">
        <w:rPr>
          <w:rStyle w:val="StyleUnderline"/>
        </w:rPr>
        <w:t>a majority of</w:t>
      </w:r>
      <w:proofErr w:type="gramEnd"/>
      <w:r w:rsidRPr="00D978EF">
        <w:rPr>
          <w:rStyle w:val="StyleUnderline"/>
        </w:rPr>
        <w:t xml:space="preserve"> Starbucks baristas in that country</w:t>
      </w:r>
      <w:r w:rsidRPr="00D978EF">
        <w:rPr>
          <w:sz w:val="16"/>
        </w:rPr>
        <w:t xml:space="preserve">. On behalf of DSA Labor and the International Committee, we then invited Giordano to speak to a “Solidarity is Brewing” webinar with representatives of the Starbucks Workers United and other fast food restaurant workers. Subsequent webinars in this series have included </w:t>
      </w:r>
      <w:r w:rsidRPr="00D978EF">
        <w:rPr>
          <w:rStyle w:val="StyleUnderline"/>
        </w:rPr>
        <w:t>speakers from the New Zealand Unite Union and the United Steelworkers in Western Canada, both also organizing and representing Starbucks and other fast-food workers</w:t>
      </w:r>
      <w:r w:rsidRPr="00D978EF">
        <w:rPr>
          <w:sz w:val="16"/>
        </w:rPr>
        <w:t xml:space="preserve">. The webinar is online at: United in Common Struggle: Solidarity with Chilean Starbucks Union – Democratic Socialists of America. We hope that this </w:t>
      </w:r>
      <w:r w:rsidRPr="00106327">
        <w:rPr>
          <w:rStyle w:val="StyleUnderline"/>
          <w:highlight w:val="green"/>
        </w:rPr>
        <w:t>global network</w:t>
      </w:r>
      <w:r w:rsidRPr="00D978EF">
        <w:rPr>
          <w:sz w:val="16"/>
        </w:rPr>
        <w:t xml:space="preserve"> will </w:t>
      </w:r>
      <w:r w:rsidRPr="00106327">
        <w:rPr>
          <w:rStyle w:val="StyleUnderline"/>
          <w:highlight w:val="green"/>
        </w:rPr>
        <w:t>help organize</w:t>
      </w:r>
      <w:r w:rsidRPr="00D978EF">
        <w:rPr>
          <w:rStyle w:val="StyleUnderline"/>
        </w:rPr>
        <w:t xml:space="preserve"> a </w:t>
      </w:r>
      <w:r w:rsidRPr="00106327">
        <w:rPr>
          <w:rStyle w:val="StyleUnderline"/>
          <w:highlight w:val="green"/>
        </w:rPr>
        <w:t>broad scale</w:t>
      </w:r>
      <w:r w:rsidRPr="00D978EF">
        <w:rPr>
          <w:rStyle w:val="StyleUnderline"/>
        </w:rPr>
        <w:t xml:space="preserve"> organizing </w:t>
      </w:r>
      <w:r w:rsidRPr="00106327">
        <w:rPr>
          <w:rStyle w:val="StyleUnderline"/>
          <w:highlight w:val="green"/>
        </w:rPr>
        <w:t>effort</w:t>
      </w:r>
      <w:r w:rsidRPr="00D978EF">
        <w:rPr>
          <w:rStyle w:val="StyleUnderline"/>
        </w:rPr>
        <w:t xml:space="preserve"> at Starbucks that will complement the organizing by the SBWU in the USA</w:t>
      </w:r>
      <w:r w:rsidRPr="00D978EF">
        <w:rPr>
          <w:sz w:val="16"/>
        </w:rPr>
        <w:t>. Likewise, in October 2022 new leaders of the Chilean Starbucks union organized an international conference in Chile at which DSA was represented by a Starbucks barista. DSA sent a message of solidarity to the conference United in Common Struggle: Solidarity with Chilean Starbucks Union.</w:t>
      </w:r>
    </w:p>
    <w:p w14:paraId="710C6F3C" w14:textId="77777777" w:rsidR="000A2D66" w:rsidRDefault="000A2D66" w:rsidP="000A2D66">
      <w:pPr>
        <w:rPr>
          <w:sz w:val="16"/>
        </w:rPr>
      </w:pPr>
      <w:r w:rsidRPr="00D978EF">
        <w:rPr>
          <w:sz w:val="16"/>
        </w:rPr>
        <w:t xml:space="preserve">Likewise, the DSA International Committee endorsed </w:t>
      </w:r>
      <w:r w:rsidRPr="00D978EF">
        <w:rPr>
          <w:rStyle w:val="StyleUnderline"/>
        </w:rPr>
        <w:t>the “Make Amazon Pay” global Amazon protests on Black Friday</w:t>
      </w:r>
      <w:r w:rsidRPr="00D978EF">
        <w:rPr>
          <w:sz w:val="16"/>
        </w:rPr>
        <w:t xml:space="preserve">, which were </w:t>
      </w:r>
      <w:r w:rsidRPr="00D978EF">
        <w:rPr>
          <w:rStyle w:val="StyleUnderline"/>
        </w:rPr>
        <w:t>organized by the UNI Global Union and the Progressive International</w:t>
      </w:r>
      <w:r w:rsidRPr="00D978EF">
        <w:rPr>
          <w:sz w:val="16"/>
        </w:rPr>
        <w:t xml:space="preserve">. </w:t>
      </w:r>
      <w:r w:rsidRPr="00D978EF">
        <w:rPr>
          <w:rStyle w:val="StyleUnderline"/>
        </w:rPr>
        <w:t>Strikes and protests</w:t>
      </w:r>
      <w:r w:rsidRPr="00D978EF">
        <w:rPr>
          <w:sz w:val="16"/>
        </w:rPr>
        <w:t xml:space="preserve"> occurred mainly </w:t>
      </w:r>
      <w:r w:rsidRPr="00D978EF">
        <w:rPr>
          <w:rStyle w:val="StyleUnderline"/>
        </w:rPr>
        <w:t>in India, Germany and Italy</w:t>
      </w:r>
      <w:r w:rsidRPr="00D978EF">
        <w:rPr>
          <w:sz w:val="16"/>
        </w:rPr>
        <w:t xml:space="preserve">. </w:t>
      </w:r>
      <w:r w:rsidRPr="00D978EF">
        <w:rPr>
          <w:rStyle w:val="StyleUnderline"/>
        </w:rPr>
        <w:t>Following the lead of the autonomous workers groups organizing at Amazon warehouses in the USA</w:t>
      </w:r>
      <w:r w:rsidRPr="00D978EF">
        <w:rPr>
          <w:sz w:val="16"/>
        </w:rPr>
        <w:t>, we supported only those small consumer consciousness-raising actions at Whole Foods and other Amazon businesses that did not expose Amazon worker organizers to the scrutiny of their managers.</w:t>
      </w:r>
    </w:p>
    <w:p w14:paraId="58D34F40" w14:textId="77777777" w:rsidR="000A2D66" w:rsidRDefault="000A2D66" w:rsidP="00E42BAC">
      <w:pPr>
        <w:rPr>
          <w:rStyle w:val="Emphasis"/>
        </w:rPr>
      </w:pPr>
    </w:p>
    <w:p w14:paraId="0BD70D98" w14:textId="77777777" w:rsidR="00437B35" w:rsidRDefault="00437B35" w:rsidP="00437B35">
      <w:pPr>
        <w:pStyle w:val="Heading4"/>
        <w:rPr>
          <w:rStyle w:val="StyleUnderline"/>
          <w:sz w:val="26"/>
          <w:szCs w:val="26"/>
          <w:u w:val="none"/>
        </w:rPr>
      </w:pPr>
      <w:r>
        <w:rPr>
          <w:rStyle w:val="StyleUnderline"/>
          <w:sz w:val="26"/>
          <w:szCs w:val="26"/>
          <w:u w:val="none"/>
        </w:rPr>
        <w:t xml:space="preserve">Broad-based collective bargaining across the supply chains, informed by legal protections of worker power, prevents discriminatory supply chain distribution and functions as a bridge for global supply chain labor solidarity. </w:t>
      </w:r>
    </w:p>
    <w:p w14:paraId="54314407" w14:textId="77777777" w:rsidR="00437B35" w:rsidRDefault="00437B35" w:rsidP="00437B35">
      <w:r w:rsidRPr="00BB4544">
        <w:rPr>
          <w:b/>
          <w:bCs/>
          <w:sz w:val="26"/>
          <w:szCs w:val="26"/>
        </w:rPr>
        <w:t xml:space="preserve">Dias-Abey ’19 </w:t>
      </w:r>
      <w:r>
        <w:t xml:space="preserve">(Manoj, </w:t>
      </w:r>
      <w:r w:rsidRPr="00BB4544">
        <w:t>Senior Lecturer at the University of Bristol Law School. He holds a Ph.D. in Law from Queen’s University in Canada and LL.M. (Res.), LL.B., and B.A. (English Lit.) degrees from the University of New South Wales (UNSW) in Australia</w:t>
      </w:r>
      <w:r>
        <w:t xml:space="preserve">, “Using Law to Support Social Movement-Led Collective Bargaining Structures in Supply Chains”, </w:t>
      </w:r>
      <w:r w:rsidRPr="00BB4544">
        <w:t>Australian Journal of Labour Law (2019)</w:t>
      </w:r>
      <w:r>
        <w:t xml:space="preserve">, </w:t>
      </w:r>
      <w:r w:rsidRPr="00BB4544">
        <w:t>https://papers.ssrn.com/sol3/papers.cfm?abstract_id=3400564</w:t>
      </w:r>
      <w:r>
        <w:t xml:space="preserve">, //[UTD][SG]) </w:t>
      </w:r>
    </w:p>
    <w:p w14:paraId="010BA926" w14:textId="77777777" w:rsidR="00437B35" w:rsidRPr="000C16A6" w:rsidRDefault="00437B35" w:rsidP="00437B35">
      <w:pPr>
        <w:spacing w:after="0"/>
        <w:rPr>
          <w:sz w:val="16"/>
        </w:rPr>
      </w:pPr>
      <w:r w:rsidRPr="000C16A6">
        <w:rPr>
          <w:sz w:val="16"/>
        </w:rPr>
        <w:t>Can collective bargaining improve the situation of supply chain workers?</w:t>
      </w:r>
    </w:p>
    <w:p w14:paraId="3764B9CC" w14:textId="77777777" w:rsidR="00437B35" w:rsidRPr="000C16A6" w:rsidRDefault="00437B35" w:rsidP="00437B35">
      <w:pPr>
        <w:spacing w:after="0"/>
        <w:rPr>
          <w:sz w:val="16"/>
        </w:rPr>
      </w:pPr>
      <w:r w:rsidRPr="000C16A6">
        <w:rPr>
          <w:u w:val="single"/>
        </w:rPr>
        <w:t xml:space="preserve">For </w:t>
      </w:r>
      <w:r w:rsidRPr="003C1AF3">
        <w:rPr>
          <w:highlight w:val="green"/>
          <w:u w:val="single"/>
        </w:rPr>
        <w:t>workers</w:t>
      </w:r>
      <w:r w:rsidRPr="000C16A6">
        <w:rPr>
          <w:u w:val="single"/>
        </w:rPr>
        <w:t xml:space="preserve"> to realise their interests, they must </w:t>
      </w:r>
      <w:r w:rsidRPr="003C1AF3">
        <w:rPr>
          <w:highlight w:val="green"/>
          <w:u w:val="single"/>
        </w:rPr>
        <w:t>exercise</w:t>
      </w:r>
      <w:r w:rsidRPr="000C16A6">
        <w:rPr>
          <w:u w:val="single"/>
        </w:rPr>
        <w:t xml:space="preserve"> power</w:t>
      </w:r>
      <w:r w:rsidRPr="000C16A6">
        <w:rPr>
          <w:sz w:val="16"/>
        </w:rPr>
        <w:t xml:space="preserve">. Erik Olin Wright’s explanation of worker power has been a touchstone to understand how labour movements make gains.99 Wright has suggested that </w:t>
      </w:r>
      <w:r w:rsidRPr="000C16A6">
        <w:rPr>
          <w:rStyle w:val="StyleUnderline"/>
        </w:rPr>
        <w:t>workers can exercise two types of bargaining power: ‘</w:t>
      </w:r>
      <w:r w:rsidRPr="003C1AF3">
        <w:rPr>
          <w:rStyle w:val="Emphasis"/>
          <w:highlight w:val="green"/>
        </w:rPr>
        <w:t>structura</w:t>
      </w:r>
      <w:r w:rsidRPr="003C1AF3">
        <w:rPr>
          <w:rStyle w:val="StyleUnderline"/>
          <w:highlight w:val="green"/>
        </w:rPr>
        <w:t>l</w:t>
      </w:r>
      <w:r w:rsidRPr="000C16A6">
        <w:rPr>
          <w:rStyle w:val="StyleUnderline"/>
        </w:rPr>
        <w:t xml:space="preserve"> power’ </w:t>
      </w:r>
      <w:r w:rsidRPr="003C1AF3">
        <w:rPr>
          <w:rStyle w:val="Emphasis"/>
          <w:highlight w:val="green"/>
        </w:rPr>
        <w:t>and ‘associational power’</w:t>
      </w:r>
      <w:r w:rsidRPr="003C1AF3">
        <w:rPr>
          <w:rStyle w:val="Emphasis"/>
        </w:rPr>
        <w:t>.</w:t>
      </w:r>
      <w:r w:rsidRPr="000C16A6">
        <w:rPr>
          <w:sz w:val="16"/>
        </w:rPr>
        <w:t xml:space="preserve">100 </w:t>
      </w:r>
      <w:r w:rsidRPr="000C16A6">
        <w:rPr>
          <w:rStyle w:val="StyleUnderline"/>
        </w:rPr>
        <w:t xml:space="preserve">Structural power is the power that workers hold by virtue of their position in the economic system </w:t>
      </w:r>
      <w:r w:rsidRPr="003C1AF3">
        <w:rPr>
          <w:rStyle w:val="StyleUnderline"/>
        </w:rPr>
        <w:t xml:space="preserve">— it includes </w:t>
      </w:r>
      <w:r w:rsidRPr="003C1AF3">
        <w:rPr>
          <w:rStyle w:val="StyleUnderline"/>
          <w:highlight w:val="green"/>
        </w:rPr>
        <w:t>both</w:t>
      </w:r>
      <w:r w:rsidRPr="000C16A6">
        <w:rPr>
          <w:rStyle w:val="StyleUnderline"/>
        </w:rPr>
        <w:t xml:space="preserve"> the </w:t>
      </w:r>
      <w:r w:rsidRPr="000441B0">
        <w:rPr>
          <w:rStyle w:val="StyleUnderline"/>
        </w:rPr>
        <w:t xml:space="preserve">power that </w:t>
      </w:r>
      <w:r w:rsidRPr="003C1AF3">
        <w:rPr>
          <w:rStyle w:val="StyleUnderline"/>
          <w:highlight w:val="green"/>
        </w:rPr>
        <w:t>‘result</w:t>
      </w:r>
      <w:r w:rsidRPr="000441B0">
        <w:rPr>
          <w:rStyle w:val="StyleUnderline"/>
        </w:rPr>
        <w:t xml:space="preserve">s directly </w:t>
      </w:r>
      <w:r w:rsidRPr="003C1AF3">
        <w:rPr>
          <w:rStyle w:val="StyleUnderline"/>
          <w:highlight w:val="green"/>
        </w:rPr>
        <w:t>from tight labor markets</w:t>
      </w:r>
      <w:r w:rsidRPr="000441B0">
        <w:rPr>
          <w:rStyle w:val="StyleUnderline"/>
        </w:rPr>
        <w:t xml:space="preserve">’ </w:t>
      </w:r>
      <w:r w:rsidRPr="003C1AF3">
        <w:rPr>
          <w:rStyle w:val="StyleUnderline"/>
          <w:highlight w:val="green"/>
        </w:rPr>
        <w:t>and</w:t>
      </w:r>
      <w:r w:rsidRPr="000C16A6">
        <w:rPr>
          <w:rStyle w:val="StyleUnderline"/>
        </w:rPr>
        <w:t xml:space="preserve"> the power that comes from ‘</w:t>
      </w:r>
      <w:r w:rsidRPr="003C1AF3">
        <w:rPr>
          <w:rStyle w:val="StyleUnderline"/>
        </w:rPr>
        <w:t>the strategic location of a particular group of workers within a key industrial sector’</w:t>
      </w:r>
      <w:r w:rsidRPr="003C1AF3">
        <w:rPr>
          <w:sz w:val="16"/>
        </w:rPr>
        <w:t xml:space="preserve">.101 In addition, </w:t>
      </w:r>
      <w:r w:rsidRPr="003C1AF3">
        <w:rPr>
          <w:rStyle w:val="StyleUnderline"/>
        </w:rPr>
        <w:t>workers hold associational power that they gain</w:t>
      </w:r>
      <w:r w:rsidRPr="000C16A6">
        <w:rPr>
          <w:rStyle w:val="StyleUnderline"/>
        </w:rPr>
        <w:t xml:space="preserve"> </w:t>
      </w:r>
      <w:r w:rsidRPr="003C1AF3">
        <w:rPr>
          <w:rStyle w:val="StyleUnderline"/>
          <w:highlight w:val="green"/>
        </w:rPr>
        <w:t>by coming together</w:t>
      </w:r>
      <w:r w:rsidRPr="000C16A6">
        <w:rPr>
          <w:rStyle w:val="StyleUnderline"/>
        </w:rPr>
        <w:t>, for example, in trade unions or political parties</w:t>
      </w:r>
      <w:r w:rsidRPr="000C16A6">
        <w:rPr>
          <w:sz w:val="16"/>
        </w:rPr>
        <w:t xml:space="preserve">. These forms of power </w:t>
      </w:r>
      <w:r w:rsidRPr="000C16A6">
        <w:rPr>
          <w:rStyle w:val="StyleUnderline"/>
        </w:rPr>
        <w:t xml:space="preserve">can be </w:t>
      </w:r>
      <w:r w:rsidRPr="003C1AF3">
        <w:rPr>
          <w:rStyle w:val="Emphasis"/>
          <w:highlight w:val="green"/>
        </w:rPr>
        <w:t>mutually constitutive</w:t>
      </w:r>
      <w:r w:rsidRPr="000C16A6">
        <w:rPr>
          <w:sz w:val="16"/>
        </w:rPr>
        <w:t xml:space="preserve"> because in circumstances where they have greater structural power (for example, skills that are scarce in the marketplace or jobs in strategic sectors of the economy such as logistics), they are more likely to come together to make demands.102 Conversely, decreasing structural power can diminish the exercise of associational power.</w:t>
      </w:r>
    </w:p>
    <w:p w14:paraId="2E389A48" w14:textId="77777777" w:rsidR="00437B35" w:rsidRPr="00FA44F6" w:rsidRDefault="00437B35" w:rsidP="00437B35">
      <w:pPr>
        <w:spacing w:after="0"/>
        <w:rPr>
          <w:sz w:val="16"/>
        </w:rPr>
      </w:pPr>
      <w:r w:rsidRPr="00FA44F6">
        <w:rPr>
          <w:sz w:val="16"/>
        </w:rPr>
        <w:t xml:space="preserve">In the two case studies described above, the tomato harvesters and the apparel workers hold little structural power because of large reservoirs of potential workers and their capacity to go on strike to disrupt production is limited. </w:t>
      </w:r>
      <w:r w:rsidRPr="00FA44F6">
        <w:rPr>
          <w:rStyle w:val="StyleUnderline"/>
        </w:rPr>
        <w:t>In the absence of structural power, these workers have exercised associational power by banding together with each other, community allies and consumers to run campaigns that credibly threatened the highly valued brand images of lead firms</w:t>
      </w:r>
      <w:r w:rsidRPr="00FA44F6">
        <w:rPr>
          <w:sz w:val="16"/>
        </w:rPr>
        <w:t xml:space="preserve">.103 The precise ways in which associational power is exercised varied across the contexts. In the case of the CIW, it took five years of national campaigning to motivate Yum! Brands to negotiate, while in the case of the Bangladesh Accord workers were able to exploit a sudden political opportunity. </w:t>
      </w:r>
      <w:r w:rsidRPr="00FA44F6">
        <w:rPr>
          <w:rStyle w:val="StyleUnderline"/>
        </w:rPr>
        <w:t>These cases demonstrate</w:t>
      </w:r>
      <w:r w:rsidRPr="00FA44F6">
        <w:rPr>
          <w:sz w:val="16"/>
        </w:rPr>
        <w:t xml:space="preserve">, as Ben Selwyn has argued, </w:t>
      </w:r>
      <w:r w:rsidRPr="00FA44F6">
        <w:rPr>
          <w:rStyle w:val="StyleUnderline"/>
        </w:rPr>
        <w:t>that ‘</w:t>
      </w:r>
      <w:r w:rsidRPr="003C1AF3">
        <w:rPr>
          <w:rStyle w:val="Emphasis"/>
          <w:highlight w:val="green"/>
        </w:rPr>
        <w:t>despite capital’s strategies</w:t>
      </w:r>
      <w:r w:rsidRPr="003C1AF3">
        <w:rPr>
          <w:rStyle w:val="StyleUnderline"/>
          <w:highlight w:val="green"/>
        </w:rPr>
        <w:t xml:space="preserve"> to </w:t>
      </w:r>
      <w:r w:rsidRPr="003C1AF3">
        <w:rPr>
          <w:rStyle w:val="Emphasis"/>
          <w:highlight w:val="green"/>
        </w:rPr>
        <w:t>fragment global labouring</w:t>
      </w:r>
      <w:r w:rsidRPr="00FA44F6">
        <w:rPr>
          <w:rStyle w:val="StyleUnderline"/>
        </w:rPr>
        <w:t xml:space="preserve"> classes </w:t>
      </w:r>
      <w:r w:rsidRPr="003C1AF3">
        <w:rPr>
          <w:rStyle w:val="StyleUnderline"/>
          <w:highlight w:val="green"/>
        </w:rPr>
        <w:t xml:space="preserve">and </w:t>
      </w:r>
      <w:r w:rsidRPr="003C1AF3">
        <w:rPr>
          <w:rStyle w:val="Emphasis"/>
          <w:highlight w:val="green"/>
        </w:rPr>
        <w:t>reduce</w:t>
      </w:r>
      <w:r w:rsidRPr="00FA44F6">
        <w:rPr>
          <w:rStyle w:val="StyleUnderline"/>
        </w:rPr>
        <w:t xml:space="preserve"> their </w:t>
      </w:r>
      <w:r w:rsidRPr="003C1AF3">
        <w:rPr>
          <w:rStyle w:val="Emphasis"/>
          <w:highlight w:val="green"/>
        </w:rPr>
        <w:t>bargaining power</w:t>
      </w:r>
      <w:r w:rsidRPr="000441B0">
        <w:rPr>
          <w:rStyle w:val="StyleUnderline"/>
        </w:rPr>
        <w:t xml:space="preserve">, </w:t>
      </w:r>
      <w:r w:rsidRPr="003C1AF3">
        <w:rPr>
          <w:rStyle w:val="StyleUnderline"/>
          <w:highlight w:val="green"/>
        </w:rPr>
        <w:t>workers</w:t>
      </w:r>
      <w:r w:rsidRPr="00FA44F6">
        <w:rPr>
          <w:rStyle w:val="StyleUnderline"/>
        </w:rPr>
        <w:t xml:space="preserve"> </w:t>
      </w:r>
      <w:r w:rsidRPr="003C1AF3">
        <w:rPr>
          <w:rStyle w:val="StyleUnderline"/>
          <w:highlight w:val="green"/>
        </w:rPr>
        <w:t xml:space="preserve">enjoy </w:t>
      </w:r>
      <w:r w:rsidRPr="003C1AF3">
        <w:rPr>
          <w:rStyle w:val="Emphasis"/>
          <w:highlight w:val="green"/>
        </w:rPr>
        <w:t>new forms of structural and associational power</w:t>
      </w:r>
      <w:r w:rsidRPr="003C1AF3">
        <w:rPr>
          <w:rStyle w:val="StyleUnderline"/>
          <w:highlight w:val="green"/>
        </w:rPr>
        <w:t xml:space="preserve"> which can</w:t>
      </w:r>
      <w:r w:rsidRPr="00FA44F6">
        <w:rPr>
          <w:rStyle w:val="StyleUnderline"/>
        </w:rPr>
        <w:t xml:space="preserve"> be used to ameliorate their circumstances and </w:t>
      </w:r>
      <w:r w:rsidRPr="003C1AF3">
        <w:rPr>
          <w:rStyle w:val="Emphasis"/>
          <w:highlight w:val="green"/>
        </w:rPr>
        <w:t>generate progressive</w:t>
      </w:r>
      <w:r w:rsidRPr="00FA44F6">
        <w:rPr>
          <w:sz w:val="16"/>
        </w:rPr>
        <w:t xml:space="preserve"> human developmental </w:t>
      </w:r>
      <w:r w:rsidRPr="003C1AF3">
        <w:rPr>
          <w:rStyle w:val="Emphasis"/>
          <w:highlight w:val="green"/>
        </w:rPr>
        <w:t>outcomes</w:t>
      </w:r>
      <w:r w:rsidRPr="00FA44F6">
        <w:rPr>
          <w:sz w:val="16"/>
        </w:rPr>
        <w:t>.’104</w:t>
      </w:r>
    </w:p>
    <w:p w14:paraId="4C8392EC" w14:textId="77777777" w:rsidR="00437B35" w:rsidRPr="00FA44F6" w:rsidRDefault="00437B35" w:rsidP="00437B35">
      <w:pPr>
        <w:spacing w:after="0"/>
        <w:rPr>
          <w:sz w:val="16"/>
        </w:rPr>
      </w:pPr>
      <w:r w:rsidRPr="00FA44F6">
        <w:rPr>
          <w:sz w:val="16"/>
        </w:rPr>
        <w:t xml:space="preserve">Some scholars have sought to present </w:t>
      </w:r>
      <w:r w:rsidRPr="00FA44F6">
        <w:rPr>
          <w:rStyle w:val="StyleUnderline"/>
        </w:rPr>
        <w:t xml:space="preserve">the emergence and </w:t>
      </w:r>
      <w:r w:rsidRPr="003C1AF3">
        <w:rPr>
          <w:rStyle w:val="StyleUnderline"/>
          <w:highlight w:val="green"/>
        </w:rPr>
        <w:t>proliferation of transnational labour norms</w:t>
      </w:r>
      <w:r w:rsidRPr="00FA44F6">
        <w:rPr>
          <w:sz w:val="16"/>
        </w:rPr>
        <w:t xml:space="preserve"> as </w:t>
      </w:r>
      <w:r w:rsidRPr="003C1AF3">
        <w:rPr>
          <w:rStyle w:val="StyleUnderline"/>
          <w:highlight w:val="green"/>
        </w:rPr>
        <w:t>solutions that resolve collective</w:t>
      </w:r>
      <w:r w:rsidRPr="00FA44F6">
        <w:rPr>
          <w:rStyle w:val="StyleUnderline"/>
        </w:rPr>
        <w:t xml:space="preserve"> action </w:t>
      </w:r>
      <w:r w:rsidRPr="003C1AF3">
        <w:rPr>
          <w:rStyle w:val="StyleUnderline"/>
          <w:highlight w:val="green"/>
        </w:rPr>
        <w:t>problems</w:t>
      </w:r>
      <w:r w:rsidRPr="00FA44F6">
        <w:rPr>
          <w:rStyle w:val="StyleUnderline"/>
        </w:rPr>
        <w:t xml:space="preserve"> faced by developing nations and coordination problems </w:t>
      </w:r>
      <w:r w:rsidRPr="003C1AF3">
        <w:rPr>
          <w:rStyle w:val="StyleUnderline"/>
          <w:highlight w:val="green"/>
        </w:rPr>
        <w:t>between</w:t>
      </w:r>
      <w:r w:rsidRPr="00FA44F6">
        <w:rPr>
          <w:rStyle w:val="StyleUnderline"/>
        </w:rPr>
        <w:t xml:space="preserve"> lead </w:t>
      </w:r>
      <w:r w:rsidRPr="003C1AF3">
        <w:rPr>
          <w:rStyle w:val="StyleUnderline"/>
          <w:highlight w:val="green"/>
        </w:rPr>
        <w:t>firms and suppliers</w:t>
      </w:r>
      <w:r w:rsidRPr="00FA44F6">
        <w:rPr>
          <w:sz w:val="16"/>
        </w:rPr>
        <w:t xml:space="preserve">.105 It would not be unreasonable to see the FFP and Accord in these terms because the two collective agreements discussed in this article have only cost the lead firms very nominal sums of money when compared to their total revenues, and for the most part, they have instituted changes that benefit lead firms in the long- term. However, the problem with this explanation is that it suggests that lead firms will only countenance improvements in labour conditions in their supply chains insofar as it furthers their material interests.106 Such an account obscures the role that political struggles have played in bringing about these outcomes, because at each stage, these measures have been opposed by lead firms and suppliers who would have their power and autonomy curtailed. Instead, </w:t>
      </w:r>
      <w:r w:rsidRPr="00FA44F6">
        <w:rPr>
          <w:rStyle w:val="StyleUnderline"/>
        </w:rPr>
        <w:t xml:space="preserve">we should see the FFP and </w:t>
      </w:r>
      <w:r w:rsidRPr="000441B0">
        <w:rPr>
          <w:rStyle w:val="StyleUnderline"/>
        </w:rPr>
        <w:t>Accord as forms of</w:t>
      </w:r>
      <w:r w:rsidRPr="003C1AF3">
        <w:rPr>
          <w:rStyle w:val="StyleUnderline"/>
          <w:highlight w:val="green"/>
        </w:rPr>
        <w:t xml:space="preserve"> ‘</w:t>
      </w:r>
      <w:r w:rsidRPr="003C1AF3">
        <w:rPr>
          <w:rStyle w:val="Emphasis"/>
          <w:highlight w:val="green"/>
        </w:rPr>
        <w:t>governance struggles’ waged by workers’</w:t>
      </w:r>
      <w:r w:rsidRPr="00FA44F6">
        <w:rPr>
          <w:rStyle w:val="StyleUnderline"/>
        </w:rPr>
        <w:t xml:space="preserve"> movements </w:t>
      </w:r>
      <w:r w:rsidRPr="003C1AF3">
        <w:rPr>
          <w:rStyle w:val="Emphasis"/>
          <w:highlight w:val="green"/>
        </w:rPr>
        <w:t>to create</w:t>
      </w:r>
      <w:r w:rsidRPr="00FA44F6">
        <w:rPr>
          <w:rStyle w:val="StyleUnderline"/>
        </w:rPr>
        <w:t xml:space="preserve"> a variety of </w:t>
      </w:r>
      <w:r w:rsidRPr="003C1AF3">
        <w:rPr>
          <w:rStyle w:val="Emphasis"/>
          <w:highlight w:val="green"/>
        </w:rPr>
        <w:t>new regulatory forms</w:t>
      </w:r>
      <w:r w:rsidRPr="00FA44F6">
        <w:rPr>
          <w:rStyle w:val="StyleUnderline"/>
        </w:rPr>
        <w:t xml:space="preserve"> to compensate for the absence of effective modes of governing labour conditions</w:t>
      </w:r>
      <w:proofErr w:type="gramStart"/>
      <w:r w:rsidRPr="00FA44F6">
        <w:rPr>
          <w:sz w:val="16"/>
        </w:rPr>
        <w:t>.107</w:t>
      </w:r>
      <w:proofErr w:type="gramEnd"/>
    </w:p>
    <w:p w14:paraId="6EA84E9C" w14:textId="77777777" w:rsidR="00437B35" w:rsidRPr="00CC2B01" w:rsidRDefault="00437B35" w:rsidP="00437B35">
      <w:pPr>
        <w:spacing w:after="0"/>
        <w:rPr>
          <w:sz w:val="16"/>
        </w:rPr>
      </w:pPr>
      <w:r w:rsidRPr="00CC2B01">
        <w:rPr>
          <w:sz w:val="16"/>
        </w:rPr>
        <w:t>Reforming state law to extend and encourage collective bargaining in supply chains</w:t>
      </w:r>
    </w:p>
    <w:p w14:paraId="49DC9F92" w14:textId="77777777" w:rsidR="00437B35" w:rsidRPr="00CC2B01" w:rsidRDefault="00437B35" w:rsidP="00437B35">
      <w:pPr>
        <w:spacing w:after="0"/>
        <w:rPr>
          <w:rStyle w:val="StyleUnderline"/>
        </w:rPr>
      </w:pPr>
      <w:r w:rsidRPr="00CC2B01">
        <w:rPr>
          <w:sz w:val="16"/>
        </w:rPr>
        <w:t xml:space="preserve">In this section, I want to consider </w:t>
      </w:r>
      <w:r w:rsidRPr="00735B15">
        <w:rPr>
          <w:rStyle w:val="StyleUnderline"/>
        </w:rPr>
        <w:t xml:space="preserve">a range of </w:t>
      </w:r>
      <w:r w:rsidRPr="003C1AF3">
        <w:rPr>
          <w:rStyle w:val="Emphasis"/>
          <w:highlight w:val="green"/>
        </w:rPr>
        <w:t>state interventions</w:t>
      </w:r>
      <w:r w:rsidRPr="003C1AF3">
        <w:rPr>
          <w:rStyle w:val="StyleUnderline"/>
          <w:highlight w:val="green"/>
        </w:rPr>
        <w:t xml:space="preserve"> that</w:t>
      </w:r>
      <w:r w:rsidRPr="00735B15">
        <w:rPr>
          <w:rStyle w:val="StyleUnderline"/>
        </w:rPr>
        <w:t xml:space="preserve"> might </w:t>
      </w:r>
      <w:r w:rsidRPr="003C1AF3">
        <w:rPr>
          <w:rStyle w:val="Emphasis"/>
          <w:highlight w:val="green"/>
        </w:rPr>
        <w:t>extend</w:t>
      </w:r>
      <w:r w:rsidRPr="00735B15">
        <w:rPr>
          <w:rStyle w:val="StyleUnderline"/>
        </w:rPr>
        <w:t xml:space="preserve"> and encourage </w:t>
      </w:r>
      <w:r w:rsidRPr="003C1AF3">
        <w:rPr>
          <w:rStyle w:val="Emphasis"/>
          <w:highlight w:val="green"/>
        </w:rPr>
        <w:t>collective bargaining</w:t>
      </w:r>
      <w:r w:rsidRPr="003C1AF3">
        <w:rPr>
          <w:rStyle w:val="StyleUnderline"/>
          <w:highlight w:val="green"/>
        </w:rPr>
        <w:t xml:space="preserve"> in </w:t>
      </w:r>
      <w:r w:rsidRPr="003C1AF3">
        <w:rPr>
          <w:rStyle w:val="Emphasis"/>
          <w:highlight w:val="green"/>
        </w:rPr>
        <w:t>supply chains</w:t>
      </w:r>
      <w:r w:rsidRPr="00CC2B01">
        <w:rPr>
          <w:sz w:val="16"/>
        </w:rPr>
        <w:t xml:space="preserve">. </w:t>
      </w:r>
      <w:r w:rsidRPr="00735B15">
        <w:rPr>
          <w:rStyle w:val="StyleUnderline"/>
        </w:rPr>
        <w:t>Labour movements of the past have often looked to the state for support to institutionalise and expand their gains</w:t>
      </w:r>
      <w:r w:rsidRPr="00CC2B01">
        <w:rPr>
          <w:sz w:val="16"/>
        </w:rPr>
        <w:t xml:space="preserve">. While law reform in the countries in which much of the production takes place is essential, I focus on </w:t>
      </w:r>
      <w:r w:rsidRPr="00735B15">
        <w:rPr>
          <w:rStyle w:val="StyleUnderline"/>
        </w:rPr>
        <w:t xml:space="preserve">the legal situation in the </w:t>
      </w:r>
      <w:r w:rsidRPr="003C1AF3">
        <w:rPr>
          <w:rStyle w:val="Emphasis"/>
          <w:highlight w:val="green"/>
        </w:rPr>
        <w:t>countries of the Global North</w:t>
      </w:r>
      <w:r w:rsidRPr="00CC2B01">
        <w:rPr>
          <w:sz w:val="16"/>
        </w:rPr>
        <w:t xml:space="preserve">. Many have argued that large multinationals continue to stay domiciled in countries of the Global North because this gives them the ability to use the strength of these states to compel weaker states to adopt policies that favour their business interests.108 But </w:t>
      </w:r>
      <w:r w:rsidRPr="00CC2B01">
        <w:rPr>
          <w:rStyle w:val="StyleUnderline"/>
        </w:rPr>
        <w:t xml:space="preserve">the fact of their legal domicile also means that </w:t>
      </w:r>
      <w:r w:rsidRPr="003C1AF3">
        <w:rPr>
          <w:rStyle w:val="StyleUnderline"/>
          <w:highlight w:val="green"/>
        </w:rPr>
        <w:t>reforms</w:t>
      </w:r>
      <w:r w:rsidRPr="00CC2B01">
        <w:rPr>
          <w:rStyle w:val="StyleUnderline"/>
        </w:rPr>
        <w:t xml:space="preserve"> in these states </w:t>
      </w:r>
      <w:r w:rsidRPr="003C1AF3">
        <w:rPr>
          <w:rStyle w:val="StyleUnderline"/>
        </w:rPr>
        <w:t>have</w:t>
      </w:r>
      <w:r w:rsidRPr="00CC2B01">
        <w:rPr>
          <w:rStyle w:val="StyleUnderline"/>
        </w:rPr>
        <w:t xml:space="preserve"> the </w:t>
      </w:r>
      <w:r w:rsidRPr="003C1AF3">
        <w:rPr>
          <w:rStyle w:val="StyleUnderline"/>
        </w:rPr>
        <w:t>capacity</w:t>
      </w:r>
      <w:r w:rsidRPr="003C1AF3">
        <w:rPr>
          <w:rStyle w:val="StyleUnderline"/>
          <w:highlight w:val="green"/>
        </w:rPr>
        <w:t xml:space="preserve"> to regulate the conduct of</w:t>
      </w:r>
      <w:r w:rsidRPr="00CC2B01">
        <w:rPr>
          <w:rStyle w:val="StyleUnderline"/>
        </w:rPr>
        <w:t xml:space="preserve"> these </w:t>
      </w:r>
      <w:r w:rsidRPr="003C1AF3">
        <w:rPr>
          <w:rStyle w:val="StyleUnderline"/>
          <w:highlight w:val="green"/>
        </w:rPr>
        <w:t>firms</w:t>
      </w:r>
      <w:r w:rsidRPr="00CC2B01">
        <w:rPr>
          <w:rStyle w:val="StyleUnderline"/>
        </w:rPr>
        <w:t xml:space="preserve"> to a greater extent than is usually acknowledged</w:t>
      </w:r>
      <w:r w:rsidRPr="00CC2B01">
        <w:rPr>
          <w:sz w:val="16"/>
        </w:rPr>
        <w:t xml:space="preserve">. It is beyond the scope of this article to provide a detailed blueprint for legal reform, and in any event, such an endeavour would need to be jurisdictionally specific. Rather, I seek to make some tentative comments about </w:t>
      </w:r>
      <w:r w:rsidRPr="00CC2B01">
        <w:rPr>
          <w:rStyle w:val="StyleUnderline"/>
        </w:rPr>
        <w:t xml:space="preserve">the direction that law </w:t>
      </w:r>
      <w:r w:rsidRPr="003C1AF3">
        <w:rPr>
          <w:rStyle w:val="StyleUnderline"/>
          <w:highlight w:val="green"/>
        </w:rPr>
        <w:t>reform could</w:t>
      </w:r>
      <w:r w:rsidRPr="00CC2B01">
        <w:rPr>
          <w:rStyle w:val="StyleUnderline"/>
        </w:rPr>
        <w:t xml:space="preserve"> take to encourage and </w:t>
      </w:r>
      <w:r w:rsidRPr="003C1AF3">
        <w:rPr>
          <w:rStyle w:val="Emphasis"/>
          <w:highlight w:val="green"/>
        </w:rPr>
        <w:t>extend collective bargaining in supply chains</w:t>
      </w:r>
      <w:r w:rsidRPr="00CC2B01">
        <w:rPr>
          <w:rStyle w:val="StyleUnderline"/>
        </w:rPr>
        <w:t>.</w:t>
      </w:r>
    </w:p>
    <w:p w14:paraId="2FE28945" w14:textId="77777777" w:rsidR="00437B35" w:rsidRPr="0047509A" w:rsidRDefault="00437B35" w:rsidP="00437B35">
      <w:pPr>
        <w:spacing w:after="0"/>
        <w:rPr>
          <w:sz w:val="16"/>
        </w:rPr>
      </w:pPr>
      <w:r w:rsidRPr="0047509A">
        <w:rPr>
          <w:sz w:val="16"/>
        </w:rPr>
        <w:t xml:space="preserve">Turning first to domestic supply chains, </w:t>
      </w:r>
      <w:r w:rsidRPr="0047509A">
        <w:rPr>
          <w:rStyle w:val="StyleUnderline"/>
        </w:rPr>
        <w:t>the range of options</w:t>
      </w:r>
      <w:r w:rsidRPr="0047509A">
        <w:rPr>
          <w:sz w:val="16"/>
        </w:rPr>
        <w:t xml:space="preserve"> open to states t</w:t>
      </w:r>
      <w:r w:rsidRPr="0047509A">
        <w:rPr>
          <w:rStyle w:val="StyleUnderline"/>
        </w:rPr>
        <w:t>o regulate working conditions in supply chains is vast. The post-2009 breakdown in the neoliberal consensus</w:t>
      </w:r>
      <w:r w:rsidRPr="0047509A">
        <w:rPr>
          <w:sz w:val="16"/>
        </w:rPr>
        <w:t xml:space="preserve">109 </w:t>
      </w:r>
      <w:r w:rsidRPr="0047509A">
        <w:rPr>
          <w:rStyle w:val="StyleUnderline"/>
        </w:rPr>
        <w:t xml:space="preserve">has emboldened labour lawyers to once again raise the (re)introduction of </w:t>
      </w:r>
      <w:r w:rsidRPr="003C1AF3">
        <w:rPr>
          <w:rStyle w:val="StyleUnderline"/>
        </w:rPr>
        <w:t>sectoral bargaining</w:t>
      </w:r>
      <w:r w:rsidRPr="0047509A">
        <w:rPr>
          <w:rStyle w:val="StyleUnderline"/>
        </w:rPr>
        <w:t xml:space="preserve"> as a viable policy option.</w:t>
      </w:r>
      <w:r w:rsidRPr="0047509A">
        <w:rPr>
          <w:sz w:val="16"/>
        </w:rPr>
        <w:t xml:space="preserve">110 However, there do not seem to be similar calls for introducing a system of supply chain bargaining. A notable exception is a recent call by the National Congress of the Australian Council of Trade Unions for legislation to create an enforceable bargaining structure for supply chain actors (although the policy document provides little detail on how such a system would operate).111 The CIW and Bangladesh Accord demonstrate that </w:t>
      </w:r>
      <w:r w:rsidRPr="0047509A">
        <w:rPr>
          <w:rStyle w:val="StyleUnderline"/>
        </w:rPr>
        <w:t xml:space="preserve">a more fulsome model of supply chain bargaining </w:t>
      </w:r>
      <w:r w:rsidRPr="003C1AF3">
        <w:rPr>
          <w:rStyle w:val="StyleUnderline"/>
          <w:highlight w:val="green"/>
        </w:rPr>
        <w:t>must include</w:t>
      </w:r>
      <w:r w:rsidRPr="0047509A">
        <w:rPr>
          <w:rStyle w:val="StyleUnderline"/>
        </w:rPr>
        <w:t xml:space="preserve"> lead </w:t>
      </w:r>
      <w:r w:rsidRPr="003C1AF3">
        <w:rPr>
          <w:rStyle w:val="StyleUnderline"/>
          <w:highlight w:val="green"/>
        </w:rPr>
        <w:t>firms and representatives of</w:t>
      </w:r>
      <w:r w:rsidRPr="0047509A">
        <w:rPr>
          <w:rStyle w:val="StyleUnderline"/>
        </w:rPr>
        <w:t xml:space="preserve"> employees who work in </w:t>
      </w:r>
      <w:r w:rsidRPr="003C1AF3">
        <w:rPr>
          <w:rStyle w:val="StyleUnderline"/>
          <w:highlight w:val="green"/>
        </w:rPr>
        <w:t>supplier factories at the</w:t>
      </w:r>
      <w:r w:rsidRPr="000441B0">
        <w:rPr>
          <w:rStyle w:val="StyleUnderline"/>
        </w:rPr>
        <w:t xml:space="preserve"> very </w:t>
      </w:r>
      <w:r w:rsidRPr="003C1AF3">
        <w:rPr>
          <w:rStyle w:val="StyleUnderline"/>
          <w:highlight w:val="green"/>
        </w:rPr>
        <w:t>bottom of the supply chain</w:t>
      </w:r>
      <w:r w:rsidRPr="0047509A">
        <w:rPr>
          <w:rStyle w:val="StyleUnderline"/>
        </w:rPr>
        <w:t>. Just to be clear, such a system would go much further than simply making all entities in a supply chain jointly and severally liable for employee wages</w:t>
      </w:r>
      <w:r w:rsidRPr="0047509A">
        <w:rPr>
          <w:sz w:val="16"/>
        </w:rPr>
        <w:t xml:space="preserve">.112 </w:t>
      </w:r>
      <w:r w:rsidRPr="0047509A">
        <w:rPr>
          <w:rStyle w:val="StyleUnderline"/>
        </w:rPr>
        <w:t xml:space="preserve">To make a meaningful impact on working conditions, </w:t>
      </w:r>
      <w:r w:rsidRPr="003C1AF3">
        <w:rPr>
          <w:rStyle w:val="Emphasis"/>
          <w:highlight w:val="green"/>
        </w:rPr>
        <w:t>the</w:t>
      </w:r>
      <w:r w:rsidRPr="0047509A">
        <w:rPr>
          <w:rStyle w:val="Emphasis"/>
        </w:rPr>
        <w:t xml:space="preserve"> bargaining </w:t>
      </w:r>
      <w:r w:rsidRPr="003C1AF3">
        <w:rPr>
          <w:rStyle w:val="Emphasis"/>
          <w:highlight w:val="green"/>
        </w:rPr>
        <w:t>process must regulate</w:t>
      </w:r>
      <w:r w:rsidRPr="0047509A">
        <w:rPr>
          <w:rStyle w:val="Emphasis"/>
        </w:rPr>
        <w:t xml:space="preserve"> aspects of business practice</w:t>
      </w:r>
      <w:r w:rsidRPr="0047509A">
        <w:rPr>
          <w:rStyle w:val="StyleUnderline"/>
        </w:rPr>
        <w:t xml:space="preserve">, such as </w:t>
      </w:r>
      <w:r w:rsidRPr="003C1AF3">
        <w:rPr>
          <w:rStyle w:val="Emphasis"/>
          <w:highlight w:val="green"/>
        </w:rPr>
        <w:t>sourcing decisions</w:t>
      </w:r>
      <w:r w:rsidRPr="0047509A">
        <w:rPr>
          <w:rStyle w:val="Emphasis"/>
        </w:rPr>
        <w:t>,</w:t>
      </w:r>
      <w:r w:rsidRPr="0047509A">
        <w:rPr>
          <w:rStyle w:val="StyleUnderline"/>
        </w:rPr>
        <w:t xml:space="preserve"> currently deemed to be within the prerogative of management decision-making</w:t>
      </w:r>
      <w:r w:rsidRPr="0047509A">
        <w:rPr>
          <w:sz w:val="16"/>
        </w:rPr>
        <w:t xml:space="preserve">. Of course, there are many challenges to designing a system in which lead firms, supplier factories and worker representatives are required to bargain. One major challenge would be determining the organisations that would represent the various </w:t>
      </w:r>
      <w:proofErr w:type="gramStart"/>
      <w:r w:rsidRPr="0047509A">
        <w:rPr>
          <w:sz w:val="16"/>
        </w:rPr>
        <w:t>tiers</w:t>
      </w:r>
      <w:proofErr w:type="gramEnd"/>
      <w:r w:rsidRPr="0047509A">
        <w:rPr>
          <w:sz w:val="16"/>
        </w:rPr>
        <w:t xml:space="preserve"> of suppliers as well as the workers employed at these. Another difficulty would involve determining how the various worker representatives could achieve the necessary solidarity between the various employees to enable a fair agreement to be reached, particularly in circumstances where those currently engaged by lead firms receive a significant wage premium by virtue of being employed in the most profitable part of the supply chain. But these </w:t>
      </w:r>
      <w:r w:rsidRPr="0047509A">
        <w:rPr>
          <w:rStyle w:val="StyleUnderline"/>
        </w:rPr>
        <w:t>obstacles are not impossible to overcome with a small dose of resolve and creativity.</w:t>
      </w:r>
    </w:p>
    <w:p w14:paraId="20B8DEC1" w14:textId="77777777" w:rsidR="00437B35" w:rsidRPr="0047509A" w:rsidRDefault="00437B35" w:rsidP="00437B35">
      <w:pPr>
        <w:spacing w:after="0"/>
        <w:rPr>
          <w:rStyle w:val="StyleUnderline"/>
        </w:rPr>
      </w:pPr>
      <w:r w:rsidRPr="0047509A">
        <w:rPr>
          <w:rStyle w:val="StyleUnderline"/>
        </w:rPr>
        <w:t>Given</w:t>
      </w:r>
      <w:r w:rsidRPr="0047509A">
        <w:rPr>
          <w:sz w:val="16"/>
        </w:rPr>
        <w:t xml:space="preserve"> the </w:t>
      </w:r>
      <w:r w:rsidRPr="0047509A">
        <w:rPr>
          <w:rStyle w:val="StyleUnderline"/>
        </w:rPr>
        <w:t xml:space="preserve">emerging consensus on </w:t>
      </w:r>
      <w:r w:rsidRPr="0047509A">
        <w:rPr>
          <w:rStyle w:val="Emphasis"/>
        </w:rPr>
        <w:t xml:space="preserve">introducing forms of </w:t>
      </w:r>
      <w:r w:rsidRPr="003C1AF3">
        <w:rPr>
          <w:rStyle w:val="Emphasis"/>
          <w:highlight w:val="green"/>
        </w:rPr>
        <w:t>sectoral</w:t>
      </w:r>
      <w:r w:rsidRPr="0047509A">
        <w:rPr>
          <w:rStyle w:val="Emphasis"/>
        </w:rPr>
        <w:t xml:space="preserve"> collective </w:t>
      </w:r>
      <w:r w:rsidRPr="003C1AF3">
        <w:rPr>
          <w:rStyle w:val="Emphasis"/>
          <w:highlight w:val="green"/>
        </w:rPr>
        <w:t>bargaining</w:t>
      </w:r>
      <w:r w:rsidRPr="0047509A">
        <w:rPr>
          <w:rStyle w:val="Emphasis"/>
        </w:rPr>
        <w:t>,</w:t>
      </w:r>
      <w:r w:rsidRPr="0047509A">
        <w:rPr>
          <w:rStyle w:val="StyleUnderline"/>
        </w:rPr>
        <w:t xml:space="preserve"> it might be possible </w:t>
      </w:r>
      <w:r w:rsidRPr="0047509A">
        <w:rPr>
          <w:rStyle w:val="Emphasis"/>
        </w:rPr>
        <w:t xml:space="preserve">to </w:t>
      </w:r>
      <w:r w:rsidRPr="003C1AF3">
        <w:rPr>
          <w:rStyle w:val="Emphasis"/>
          <w:highlight w:val="green"/>
        </w:rPr>
        <w:t>refigure</w:t>
      </w:r>
      <w:r w:rsidRPr="003C1AF3">
        <w:rPr>
          <w:rStyle w:val="StyleUnderline"/>
          <w:highlight w:val="green"/>
        </w:rPr>
        <w:t xml:space="preserve"> existing </w:t>
      </w:r>
      <w:r w:rsidRPr="003C1AF3">
        <w:rPr>
          <w:rStyle w:val="Emphasis"/>
          <w:highlight w:val="green"/>
        </w:rPr>
        <w:t>proposals</w:t>
      </w:r>
      <w:r w:rsidRPr="0047509A">
        <w:rPr>
          <w:rStyle w:val="Emphasis"/>
        </w:rPr>
        <w:t xml:space="preserve"> </w:t>
      </w:r>
      <w:r w:rsidRPr="0047509A">
        <w:rPr>
          <w:rStyle w:val="StyleUnderline"/>
        </w:rPr>
        <w:t xml:space="preserve">in ways that </w:t>
      </w:r>
      <w:r w:rsidRPr="003C1AF3">
        <w:rPr>
          <w:rStyle w:val="Emphasis"/>
          <w:highlight w:val="green"/>
        </w:rPr>
        <w:t>take account</w:t>
      </w:r>
      <w:r w:rsidRPr="003C1AF3">
        <w:rPr>
          <w:rStyle w:val="StyleUnderline"/>
          <w:highlight w:val="green"/>
        </w:rPr>
        <w:t xml:space="preserve"> of </w:t>
      </w:r>
      <w:r w:rsidRPr="003C1AF3">
        <w:rPr>
          <w:rStyle w:val="Emphasis"/>
          <w:highlight w:val="green"/>
        </w:rPr>
        <w:t>production</w:t>
      </w:r>
      <w:r w:rsidRPr="003C1AF3">
        <w:rPr>
          <w:rStyle w:val="StyleUnderline"/>
          <w:highlight w:val="green"/>
        </w:rPr>
        <w:t xml:space="preserve"> through </w:t>
      </w:r>
      <w:r w:rsidRPr="003C1AF3">
        <w:rPr>
          <w:rStyle w:val="Emphasis"/>
          <w:highlight w:val="green"/>
        </w:rPr>
        <w:t>supply chains</w:t>
      </w:r>
      <w:r w:rsidRPr="0047509A">
        <w:rPr>
          <w:rStyle w:val="StyleUnderline"/>
        </w:rPr>
        <w:t>.</w:t>
      </w:r>
      <w:r w:rsidRPr="0047509A">
        <w:rPr>
          <w:sz w:val="16"/>
        </w:rPr>
        <w:t xml:space="preserve"> For the most part, sectoral bargaining is concerned with redistributing profits within a particular sector rather than distributing profits along a supply chain, but </w:t>
      </w:r>
      <w:r w:rsidRPr="0047509A">
        <w:rPr>
          <w:rStyle w:val="Emphasis"/>
        </w:rPr>
        <w:t xml:space="preserve">there is </w:t>
      </w:r>
      <w:r w:rsidRPr="003C1AF3">
        <w:rPr>
          <w:rStyle w:val="Emphasis"/>
          <w:highlight w:val="green"/>
        </w:rPr>
        <w:t>no reason</w:t>
      </w:r>
      <w:r w:rsidRPr="0047509A">
        <w:rPr>
          <w:rStyle w:val="Emphasis"/>
        </w:rPr>
        <w:t xml:space="preserve"> that </w:t>
      </w:r>
      <w:r w:rsidRPr="003C1AF3">
        <w:rPr>
          <w:rStyle w:val="Emphasis"/>
          <w:highlight w:val="green"/>
        </w:rPr>
        <w:t>sectors could not be drawn in a more expansive manner</w:t>
      </w:r>
      <w:r w:rsidRPr="0047509A">
        <w:rPr>
          <w:sz w:val="16"/>
        </w:rPr>
        <w:t xml:space="preserve">. In a recent article on how the United Kingdom might move forward with implementing sectoral bargaining, Keith Ewing and John Hendy suggest that </w:t>
      </w:r>
      <w:r w:rsidRPr="0047509A">
        <w:rPr>
          <w:rStyle w:val="StyleUnderline"/>
        </w:rPr>
        <w:t xml:space="preserve">the priority would be instituting sectoral collective bargaining in </w:t>
      </w:r>
      <w:proofErr w:type="gramStart"/>
      <w:r w:rsidRPr="0047509A">
        <w:rPr>
          <w:rStyle w:val="StyleUnderline"/>
        </w:rPr>
        <w:t>a number of</w:t>
      </w:r>
      <w:proofErr w:type="gramEnd"/>
      <w:r w:rsidRPr="0047509A">
        <w:rPr>
          <w:rStyle w:val="StyleUnderline"/>
        </w:rPr>
        <w:t xml:space="preserve"> industries in which work has become severely degraded, including agriculture</w:t>
      </w:r>
      <w:r w:rsidRPr="0047509A">
        <w:rPr>
          <w:sz w:val="16"/>
        </w:rPr>
        <w:t xml:space="preserve">. However, the CIW’s experience tells us that placing demands on agricultural employers might not be particularly fruitful given the role played by lead firms, such as supermarkets. </w:t>
      </w:r>
      <w:r w:rsidRPr="0047509A">
        <w:rPr>
          <w:rStyle w:val="StyleUnderline"/>
        </w:rPr>
        <w:t>If the relevant sector for bargaining</w:t>
      </w:r>
      <w:r w:rsidRPr="0047509A">
        <w:rPr>
          <w:sz w:val="16"/>
        </w:rPr>
        <w:t xml:space="preserve"> was determined to be the ‘food sector’, and </w:t>
      </w:r>
      <w:r w:rsidRPr="0047509A">
        <w:rPr>
          <w:rStyle w:val="StyleUnderline"/>
        </w:rPr>
        <w:t xml:space="preserve">included </w:t>
      </w:r>
      <w:proofErr w:type="gramStart"/>
      <w:r w:rsidRPr="0047509A">
        <w:rPr>
          <w:rStyle w:val="StyleUnderline"/>
        </w:rPr>
        <w:t>all of</w:t>
      </w:r>
      <w:proofErr w:type="gramEnd"/>
      <w:r w:rsidRPr="0047509A">
        <w:rPr>
          <w:rStyle w:val="StyleUnderline"/>
        </w:rPr>
        <w:t xml:space="preserve"> these important players, the resulting agreement might serve better the interests of workers.</w:t>
      </w:r>
    </w:p>
    <w:p w14:paraId="6F465EEA" w14:textId="77777777" w:rsidR="00437B35" w:rsidRPr="000441B0" w:rsidRDefault="00437B35" w:rsidP="00437B35">
      <w:pPr>
        <w:spacing w:after="0"/>
        <w:rPr>
          <w:sz w:val="16"/>
        </w:rPr>
      </w:pPr>
      <w:r w:rsidRPr="0047509A">
        <w:rPr>
          <w:sz w:val="16"/>
        </w:rPr>
        <w:t xml:space="preserve">The level of difficulty with designing a public system of supply chain bargaining in the transnational context is likely to be even greater. </w:t>
      </w:r>
      <w:r w:rsidRPr="0047509A">
        <w:rPr>
          <w:rStyle w:val="StyleUnderline"/>
        </w:rPr>
        <w:t xml:space="preserve">Perhaps the most useful intervention that law could make in this instance is to create a legal environment in which lead firms are led to prefer the conclusion of a private agreement </w:t>
      </w:r>
      <w:r w:rsidRPr="0047509A">
        <w:rPr>
          <w:sz w:val="16"/>
        </w:rPr>
        <w:t xml:space="preserve">in the style of the Bangladesh Accord. Jaakko Salminen has recently argued that </w:t>
      </w:r>
      <w:r w:rsidRPr="0047509A">
        <w:rPr>
          <w:rStyle w:val="StyleUnderline"/>
        </w:rPr>
        <w:t xml:space="preserve">lead firms may be negotiating agreements </w:t>
      </w:r>
      <w:r w:rsidRPr="003C1AF3">
        <w:rPr>
          <w:rStyle w:val="StyleUnderline"/>
          <w:highlight w:val="green"/>
        </w:rPr>
        <w:t>enforceable through binding arbitration as a mechanism to limit the risk</w:t>
      </w:r>
      <w:r w:rsidRPr="0047509A">
        <w:rPr>
          <w:rStyle w:val="StyleUnderline"/>
        </w:rPr>
        <w:t xml:space="preserve"> posed </w:t>
      </w:r>
      <w:r w:rsidRPr="003C1AF3">
        <w:rPr>
          <w:rStyle w:val="StyleUnderline"/>
        </w:rPr>
        <w:t>by</w:t>
      </w:r>
      <w:r w:rsidRPr="0047509A">
        <w:rPr>
          <w:rStyle w:val="StyleUnderline"/>
        </w:rPr>
        <w:t xml:space="preserve"> </w:t>
      </w:r>
      <w:r w:rsidRPr="003C1AF3">
        <w:rPr>
          <w:rStyle w:val="StyleUnderline"/>
          <w:highlight w:val="green"/>
        </w:rPr>
        <w:t>aggressive</w:t>
      </w:r>
      <w:r w:rsidRPr="0047509A">
        <w:rPr>
          <w:rStyle w:val="StyleUnderline"/>
        </w:rPr>
        <w:t xml:space="preserve"> forms of </w:t>
      </w:r>
      <w:r w:rsidRPr="003C1AF3">
        <w:rPr>
          <w:rStyle w:val="StyleUnderline"/>
          <w:highlight w:val="green"/>
        </w:rPr>
        <w:t>transnational tort litigation</w:t>
      </w:r>
      <w:r w:rsidRPr="0047509A">
        <w:rPr>
          <w:sz w:val="16"/>
        </w:rPr>
        <w:t xml:space="preserve">.113 Salminen contends that lead firms prefer the certainty created by the narrowly focused decision-making processes of an arbitrator to the risks posed by the wider scope of judicial determination. This is an intriguing hypothesis, and while Salminen intends this as a critique, I see this development as brimming with possibility since </w:t>
      </w:r>
      <w:r w:rsidRPr="0047509A">
        <w:rPr>
          <w:rStyle w:val="Emphasis"/>
        </w:rPr>
        <w:t xml:space="preserve">it </w:t>
      </w:r>
      <w:proofErr w:type="gramStart"/>
      <w:r w:rsidRPr="003C1AF3">
        <w:rPr>
          <w:rStyle w:val="Emphasis"/>
          <w:highlight w:val="green"/>
        </w:rPr>
        <w:t>opens up</w:t>
      </w:r>
      <w:proofErr w:type="gramEnd"/>
      <w:r w:rsidRPr="003C1AF3">
        <w:rPr>
          <w:rStyle w:val="Emphasis"/>
          <w:highlight w:val="green"/>
        </w:rPr>
        <w:t xml:space="preserve"> a range of</w:t>
      </w:r>
      <w:r w:rsidRPr="003C1AF3">
        <w:rPr>
          <w:rStyle w:val="StyleUnderline"/>
        </w:rPr>
        <w:t xml:space="preserve"> potential</w:t>
      </w:r>
      <w:r w:rsidRPr="003C1AF3">
        <w:rPr>
          <w:rStyle w:val="Emphasis"/>
        </w:rPr>
        <w:t xml:space="preserve"> </w:t>
      </w:r>
      <w:r w:rsidRPr="003C1AF3">
        <w:rPr>
          <w:rStyle w:val="Emphasis"/>
          <w:highlight w:val="green"/>
        </w:rPr>
        <w:t>legal interventions.</w:t>
      </w:r>
      <w:r w:rsidRPr="0047509A">
        <w:rPr>
          <w:sz w:val="16"/>
        </w:rPr>
        <w:t xml:space="preserve"> For example, we might be prompted to ask: </w:t>
      </w:r>
      <w:r w:rsidRPr="0047509A">
        <w:rPr>
          <w:rStyle w:val="StyleUnderline"/>
        </w:rPr>
        <w:t xml:space="preserve">could we </w:t>
      </w:r>
      <w:r w:rsidRPr="003C1AF3">
        <w:rPr>
          <w:rStyle w:val="StyleUnderline"/>
          <w:highlight w:val="green"/>
        </w:rPr>
        <w:t>impose a</w:t>
      </w:r>
      <w:r w:rsidRPr="0047509A">
        <w:rPr>
          <w:rStyle w:val="StyleUnderline"/>
        </w:rPr>
        <w:t xml:space="preserve"> legislative </w:t>
      </w:r>
      <w:r w:rsidRPr="003C1AF3">
        <w:rPr>
          <w:rStyle w:val="Emphasis"/>
          <w:highlight w:val="green"/>
        </w:rPr>
        <w:t>duty of</w:t>
      </w:r>
      <w:r w:rsidRPr="003C1AF3">
        <w:rPr>
          <w:rStyle w:val="Emphasis"/>
        </w:rPr>
        <w:t xml:space="preserve"> </w:t>
      </w:r>
      <w:r w:rsidRPr="003C1AF3">
        <w:rPr>
          <w:rStyle w:val="StyleUnderline"/>
        </w:rPr>
        <w:t xml:space="preserve">a </w:t>
      </w:r>
      <w:r w:rsidRPr="003C1AF3">
        <w:rPr>
          <w:rStyle w:val="Emphasis"/>
          <w:highlight w:val="green"/>
        </w:rPr>
        <w:t>care</w:t>
      </w:r>
      <w:r w:rsidRPr="0047509A">
        <w:rPr>
          <w:rStyle w:val="StyleUnderline"/>
        </w:rPr>
        <w:t xml:space="preserve"> on a lead firm </w:t>
      </w:r>
      <w:r w:rsidRPr="003C1AF3">
        <w:rPr>
          <w:rStyle w:val="StyleUnderline"/>
          <w:highlight w:val="green"/>
        </w:rPr>
        <w:t>for</w:t>
      </w:r>
      <w:r w:rsidRPr="0047509A">
        <w:rPr>
          <w:rStyle w:val="StyleUnderline"/>
        </w:rPr>
        <w:t xml:space="preserve"> the </w:t>
      </w:r>
      <w:r w:rsidRPr="003C1AF3">
        <w:rPr>
          <w:rStyle w:val="StyleUnderline"/>
          <w:highlight w:val="green"/>
        </w:rPr>
        <w:t>conduct of</w:t>
      </w:r>
      <w:r w:rsidRPr="0047509A">
        <w:rPr>
          <w:rStyle w:val="StyleUnderline"/>
        </w:rPr>
        <w:t xml:space="preserve"> its </w:t>
      </w:r>
      <w:r w:rsidRPr="003C1AF3">
        <w:rPr>
          <w:rStyle w:val="StyleUnderline"/>
          <w:highlight w:val="green"/>
        </w:rPr>
        <w:t>subsidiaries and contractors</w:t>
      </w:r>
      <w:r w:rsidRPr="0047509A">
        <w:rPr>
          <w:rStyle w:val="StyleUnderline"/>
        </w:rPr>
        <w:t xml:space="preserve"> in circumstances where it exercises significant control?</w:t>
      </w:r>
      <w:r w:rsidRPr="0047509A">
        <w:rPr>
          <w:sz w:val="16"/>
        </w:rPr>
        <w:t xml:space="preserve">114 If Salminen’s hypothesis is correct, this may </w:t>
      </w:r>
      <w:r w:rsidRPr="0047509A">
        <w:rPr>
          <w:rStyle w:val="StyleUnderline"/>
        </w:rPr>
        <w:t>have the effect of encouraging more lead firms to conclude binding private arrangements such as the Bangladesh Accord</w:t>
      </w:r>
      <w:r w:rsidRPr="0047509A">
        <w:rPr>
          <w:sz w:val="16"/>
        </w:rPr>
        <w:t xml:space="preserve">; a process that Brian Bercusson has </w:t>
      </w:r>
      <w:r w:rsidRPr="0047509A">
        <w:rPr>
          <w:rStyle w:val="StyleUnderline"/>
        </w:rPr>
        <w:t xml:space="preserve">described in </w:t>
      </w:r>
      <w:r w:rsidRPr="000441B0">
        <w:rPr>
          <w:rStyle w:val="StyleUnderline"/>
        </w:rPr>
        <w:t>another context as ‘</w:t>
      </w:r>
      <w:r w:rsidRPr="000441B0">
        <w:rPr>
          <w:rStyle w:val="Emphasis"/>
        </w:rPr>
        <w:t>bargaining in the shadow of the law</w:t>
      </w:r>
      <w:r w:rsidRPr="000441B0">
        <w:rPr>
          <w:rStyle w:val="StyleUnderline"/>
        </w:rPr>
        <w:t>’.</w:t>
      </w:r>
      <w:r w:rsidRPr="000441B0">
        <w:rPr>
          <w:sz w:val="16"/>
        </w:rPr>
        <w:t>115</w:t>
      </w:r>
    </w:p>
    <w:p w14:paraId="79B417D0" w14:textId="77777777" w:rsidR="00437B35" w:rsidRDefault="00437B35" w:rsidP="00437B35">
      <w:pPr>
        <w:spacing w:after="0"/>
        <w:rPr>
          <w:rStyle w:val="Emphasis"/>
        </w:rPr>
      </w:pPr>
      <w:r w:rsidRPr="000441B0">
        <w:rPr>
          <w:sz w:val="16"/>
        </w:rPr>
        <w:t xml:space="preserve">It is clear, however, that any legal reform encouraging or extending collective bargaining in supply chains is unlikely to dramatically change the situation unless the laws that establish and facilitate the proliferation of supply chains are concurrently addressed. Recent legal scholarship has argued that law is a constitutive element of GVCs.116 According to these scholars, </w:t>
      </w:r>
      <w:r w:rsidRPr="000441B0">
        <w:rPr>
          <w:rStyle w:val="StyleUnderline"/>
        </w:rPr>
        <w:t>GVCs ‘engage dynamically with multiple</w:t>
      </w:r>
      <w:r w:rsidRPr="0047509A">
        <w:rPr>
          <w:rStyle w:val="StyleUnderline"/>
        </w:rPr>
        <w:t>, overlapping and often conflicting local, national, regional and transnational legal regimes</w:t>
      </w:r>
      <w:r w:rsidRPr="003C1AF3">
        <w:rPr>
          <w:sz w:val="16"/>
        </w:rPr>
        <w:t>, soft law normative orders and private ordering mechanism’</w:t>
      </w:r>
      <w:r w:rsidRPr="0047509A">
        <w:rPr>
          <w:rStyle w:val="StyleUnderline"/>
        </w:rPr>
        <w:t>.</w:t>
      </w:r>
      <w:r w:rsidRPr="0047509A">
        <w:rPr>
          <w:sz w:val="16"/>
        </w:rPr>
        <w:t xml:space="preserve">117 </w:t>
      </w:r>
      <w:r w:rsidRPr="003C1AF3">
        <w:rPr>
          <w:rStyle w:val="Emphasis"/>
          <w:highlight w:val="green"/>
        </w:rPr>
        <w:t>Reform that takes seriously the relationship between supply chains and law</w:t>
      </w:r>
      <w:r w:rsidRPr="0047509A">
        <w:rPr>
          <w:sz w:val="16"/>
        </w:rPr>
        <w:t xml:space="preserve">, for example, </w:t>
      </w:r>
      <w:r w:rsidRPr="0047509A">
        <w:rPr>
          <w:rStyle w:val="Emphasis"/>
        </w:rPr>
        <w:t xml:space="preserve">will </w:t>
      </w:r>
      <w:r w:rsidRPr="003C1AF3">
        <w:rPr>
          <w:rStyle w:val="Emphasis"/>
          <w:highlight w:val="green"/>
        </w:rPr>
        <w:t>involve changing</w:t>
      </w:r>
      <w:r w:rsidRPr="0047509A">
        <w:rPr>
          <w:rStyle w:val="Emphasis"/>
        </w:rPr>
        <w:t xml:space="preserve"> the </w:t>
      </w:r>
      <w:r w:rsidRPr="003C1AF3">
        <w:rPr>
          <w:rStyle w:val="Emphasis"/>
          <w:highlight w:val="green"/>
        </w:rPr>
        <w:t>corporate laws that allow</w:t>
      </w:r>
      <w:r w:rsidRPr="0047509A">
        <w:rPr>
          <w:rStyle w:val="Emphasis"/>
        </w:rPr>
        <w:t xml:space="preserve"> the evasion of liability through </w:t>
      </w:r>
      <w:r w:rsidRPr="003C1AF3">
        <w:rPr>
          <w:rStyle w:val="Emphasis"/>
          <w:highlight w:val="green"/>
        </w:rPr>
        <w:t>outsourcing</w:t>
      </w:r>
      <w:r w:rsidRPr="000441B0">
        <w:rPr>
          <w:rStyle w:val="StyleUnderline"/>
        </w:rPr>
        <w:t>,</w:t>
      </w:r>
      <w:r w:rsidRPr="0047509A">
        <w:rPr>
          <w:rStyle w:val="StyleUnderline"/>
        </w:rPr>
        <w:t xml:space="preserve"> and </w:t>
      </w:r>
      <w:r w:rsidRPr="003C1AF3">
        <w:rPr>
          <w:rStyle w:val="Emphasis"/>
          <w:highlight w:val="green"/>
        </w:rPr>
        <w:t>protecting freedom of association, speech and assembly</w:t>
      </w:r>
      <w:r w:rsidRPr="0047509A">
        <w:rPr>
          <w:rStyle w:val="StyleUnderline"/>
        </w:rPr>
        <w:t xml:space="preserve"> </w:t>
      </w:r>
      <w:r w:rsidRPr="003C1AF3">
        <w:rPr>
          <w:rStyle w:val="StyleUnderline"/>
          <w:highlight w:val="green"/>
        </w:rPr>
        <w:t xml:space="preserve">to </w:t>
      </w:r>
      <w:r w:rsidRPr="003C1AF3">
        <w:rPr>
          <w:rStyle w:val="Emphasis"/>
          <w:highlight w:val="green"/>
        </w:rPr>
        <w:t>allow workers</w:t>
      </w:r>
      <w:r w:rsidRPr="003C1AF3">
        <w:rPr>
          <w:rStyle w:val="StyleUnderline"/>
          <w:highlight w:val="green"/>
        </w:rPr>
        <w:t xml:space="preserve"> to</w:t>
      </w:r>
      <w:r w:rsidRPr="003C1AF3">
        <w:rPr>
          <w:rStyle w:val="Emphasis"/>
          <w:highlight w:val="green"/>
        </w:rPr>
        <w:t xml:space="preserve"> organise</w:t>
      </w:r>
      <w:r w:rsidRPr="0047509A">
        <w:rPr>
          <w:rStyle w:val="StyleUnderline"/>
        </w:rPr>
        <w:t xml:space="preserve"> in response</w:t>
      </w:r>
      <w:r w:rsidRPr="0047509A">
        <w:rPr>
          <w:sz w:val="16"/>
        </w:rPr>
        <w:t xml:space="preserve">. As mentioned earlier in this article, however, </w:t>
      </w:r>
      <w:r w:rsidRPr="0047509A">
        <w:rPr>
          <w:rStyle w:val="StyleUnderline"/>
        </w:rPr>
        <w:t xml:space="preserve">we need not see state law and private regulation as mutually exclusive. </w:t>
      </w:r>
      <w:r w:rsidRPr="003C1AF3">
        <w:rPr>
          <w:rStyle w:val="Emphasis"/>
          <w:highlight w:val="green"/>
        </w:rPr>
        <w:t>Supply chain collective agreements</w:t>
      </w:r>
      <w:r w:rsidRPr="0047509A">
        <w:rPr>
          <w:rStyle w:val="StyleUnderline"/>
        </w:rPr>
        <w:t xml:space="preserve"> can </w:t>
      </w:r>
      <w:r w:rsidRPr="003C1AF3">
        <w:rPr>
          <w:rStyle w:val="Emphasis"/>
          <w:highlight w:val="green"/>
        </w:rPr>
        <w:t>function as institutional fields</w:t>
      </w:r>
      <w:r w:rsidRPr="003C1AF3">
        <w:rPr>
          <w:rStyle w:val="StyleUnderline"/>
          <w:highlight w:val="green"/>
        </w:rPr>
        <w:t xml:space="preserve"> that </w:t>
      </w:r>
      <w:r w:rsidRPr="003C1AF3">
        <w:rPr>
          <w:rStyle w:val="Emphasis"/>
          <w:highlight w:val="green"/>
        </w:rPr>
        <w:t>bring together worker and social movement groups</w:t>
      </w:r>
      <w:r w:rsidRPr="0047509A">
        <w:rPr>
          <w:rStyle w:val="StyleUnderline"/>
        </w:rPr>
        <w:t>, in the</w:t>
      </w:r>
      <w:r w:rsidRPr="0047509A">
        <w:rPr>
          <w:sz w:val="16"/>
        </w:rPr>
        <w:t xml:space="preserve"> </w:t>
      </w:r>
      <w:proofErr w:type="gramStart"/>
      <w:r w:rsidRPr="0047509A">
        <w:rPr>
          <w:rStyle w:val="Emphasis"/>
        </w:rPr>
        <w:t>process</w:t>
      </w:r>
      <w:proofErr w:type="gramEnd"/>
      <w:r w:rsidRPr="0047509A">
        <w:rPr>
          <w:rStyle w:val="Emphasis"/>
        </w:rPr>
        <w:t xml:space="preserve"> </w:t>
      </w:r>
      <w:r w:rsidRPr="003C1AF3">
        <w:rPr>
          <w:rStyle w:val="Emphasis"/>
          <w:highlight w:val="green"/>
        </w:rPr>
        <w:t>forging new solidarities</w:t>
      </w:r>
      <w:r w:rsidRPr="003C1AF3">
        <w:rPr>
          <w:rStyle w:val="StyleUnderline"/>
          <w:highlight w:val="green"/>
        </w:rPr>
        <w:t xml:space="preserve"> and </w:t>
      </w:r>
      <w:r w:rsidRPr="003C1AF3">
        <w:rPr>
          <w:rStyle w:val="Emphasis"/>
          <w:highlight w:val="green"/>
        </w:rPr>
        <w:t>fostering labour transnationalism</w:t>
      </w:r>
      <w:r w:rsidRPr="0047509A">
        <w:rPr>
          <w:sz w:val="16"/>
        </w:rPr>
        <w:t xml:space="preserve">.118 The result might </w:t>
      </w:r>
      <w:r w:rsidRPr="003C1AF3">
        <w:rPr>
          <w:rStyle w:val="Emphasis"/>
          <w:highlight w:val="green"/>
        </w:rPr>
        <w:t>create</w:t>
      </w:r>
      <w:r w:rsidRPr="0047509A">
        <w:rPr>
          <w:rStyle w:val="Emphasis"/>
        </w:rPr>
        <w:t xml:space="preserve"> the </w:t>
      </w:r>
      <w:r w:rsidRPr="003C1AF3">
        <w:rPr>
          <w:rStyle w:val="Emphasis"/>
          <w:highlight w:val="green"/>
        </w:rPr>
        <w:t>necessary pressure</w:t>
      </w:r>
      <w:r w:rsidRPr="0047509A">
        <w:rPr>
          <w:rStyle w:val="Emphasis"/>
        </w:rPr>
        <w:t xml:space="preserve"> to act </w:t>
      </w:r>
      <w:r w:rsidRPr="003C1AF3">
        <w:rPr>
          <w:rStyle w:val="Emphasis"/>
          <w:highlight w:val="green"/>
        </w:rPr>
        <w:t>as a catalyst for</w:t>
      </w:r>
      <w:r w:rsidRPr="0047509A">
        <w:rPr>
          <w:rStyle w:val="Emphasis"/>
        </w:rPr>
        <w:t xml:space="preserve"> legal </w:t>
      </w:r>
      <w:r w:rsidRPr="003C1AF3">
        <w:rPr>
          <w:rStyle w:val="Emphasis"/>
          <w:highlight w:val="green"/>
        </w:rPr>
        <w:t>reform.</w:t>
      </w:r>
    </w:p>
    <w:p w14:paraId="26830802" w14:textId="77777777" w:rsidR="00437B35" w:rsidRDefault="00437B35" w:rsidP="00E42BAC">
      <w:pPr>
        <w:rPr>
          <w:rStyle w:val="Emphasis"/>
        </w:rPr>
      </w:pPr>
    </w:p>
    <w:p w14:paraId="4373BF4B" w14:textId="31A3CDBA" w:rsidR="00824503" w:rsidRDefault="00A4746E" w:rsidP="00824503">
      <w:pPr>
        <w:pStyle w:val="Heading4"/>
      </w:pPr>
      <w:r>
        <w:t>Otherwise,</w:t>
      </w:r>
      <w:r w:rsidR="00824503">
        <w:t xml:space="preserve"> we risk right-wing anti-labor narratives that </w:t>
      </w:r>
      <w:r>
        <w:t>are</w:t>
      </w:r>
      <w:r w:rsidR="00824503">
        <w:t xml:space="preserve"> used to fracture solidarity. </w:t>
      </w:r>
    </w:p>
    <w:p w14:paraId="4A7E6ED8" w14:textId="77777777" w:rsidR="00824503" w:rsidRPr="00DA0263" w:rsidRDefault="00824503" w:rsidP="00824503">
      <w:r w:rsidRPr="00DA0263">
        <w:rPr>
          <w:b/>
          <w:bCs/>
          <w:sz w:val="26"/>
          <w:szCs w:val="26"/>
        </w:rPr>
        <w:t xml:space="preserve">Garden and Leong 13 </w:t>
      </w:r>
      <w:r>
        <w:t xml:space="preserve">(Charlotte, </w:t>
      </w:r>
      <w:r w:rsidRPr="00DA0263">
        <w:t>Julius E. Davis Professor of Law at the University of Minnesota Law School</w:t>
      </w:r>
      <w:r>
        <w:t xml:space="preserve">, </w:t>
      </w:r>
      <w:r w:rsidRPr="00DA0263">
        <w:t>Nancy Leong is Professor of Law at the University of Denver Sturm College of Law</w:t>
      </w:r>
      <w:r>
        <w:t>, “’</w:t>
      </w:r>
      <w:r w:rsidRPr="00DA0263">
        <w:t>So Closely Intertwined</w:t>
      </w:r>
      <w:r>
        <w:t>’</w:t>
      </w:r>
      <w:r w:rsidRPr="00DA0263">
        <w:t>: Labor and Racial Solidarity</w:t>
      </w:r>
      <w:r>
        <w:t xml:space="preserve">”, </w:t>
      </w:r>
      <w:r w:rsidRPr="00DA0263">
        <w:t>THE GEORGE WASHINGTON LAW REVIEW</w:t>
      </w:r>
      <w:r>
        <w:t xml:space="preserve">, Vol 81:1135, 2013, </w:t>
      </w:r>
      <w:r w:rsidRPr="00DA0263">
        <w:t>https://www.gwlr.org/wp-content/uploads/2013/07/Leong.pdf</w:t>
      </w:r>
      <w:r>
        <w:t xml:space="preserve">, //[UTD][SG]) </w:t>
      </w:r>
    </w:p>
    <w:p w14:paraId="6F6F430F" w14:textId="77777777" w:rsidR="00824503" w:rsidRPr="00DA0263" w:rsidRDefault="00824503" w:rsidP="00824503">
      <w:pPr>
        <w:spacing w:after="0"/>
        <w:rPr>
          <w:sz w:val="16"/>
        </w:rPr>
      </w:pPr>
      <w:r w:rsidRPr="0033031F">
        <w:rPr>
          <w:rStyle w:val="StyleUnderline"/>
          <w:highlight w:val="green"/>
        </w:rPr>
        <w:t>As</w:t>
      </w:r>
      <w:r w:rsidRPr="00DA0263">
        <w:rPr>
          <w:rStyle w:val="StyleUnderline"/>
        </w:rPr>
        <w:t xml:space="preserve"> many </w:t>
      </w:r>
      <w:r w:rsidRPr="0033031F">
        <w:rPr>
          <w:rStyle w:val="StyleUnderline"/>
          <w:highlight w:val="green"/>
        </w:rPr>
        <w:t>employers, politicians, media outlets, and academics tell it, the relationship between unions, workers of color, and</w:t>
      </w:r>
      <w:r w:rsidRPr="00DA0263">
        <w:rPr>
          <w:rStyle w:val="StyleUnderline"/>
        </w:rPr>
        <w:t xml:space="preserve"> their </w:t>
      </w:r>
      <w:r w:rsidRPr="0033031F">
        <w:rPr>
          <w:rStyle w:val="StyleUnderline"/>
          <w:highlight w:val="green"/>
        </w:rPr>
        <w:t>advocates</w:t>
      </w:r>
      <w:r w:rsidRPr="00DA0263">
        <w:rPr>
          <w:rStyle w:val="StyleUnderline"/>
        </w:rPr>
        <w:t xml:space="preserve"> is </w:t>
      </w:r>
      <w:r w:rsidRPr="0033031F">
        <w:rPr>
          <w:rStyle w:val="StyleUnderline"/>
          <w:highlight w:val="green"/>
        </w:rPr>
        <w:t>fraught with racial tension</w:t>
      </w:r>
      <w:r w:rsidRPr="00DA0263">
        <w:rPr>
          <w:sz w:val="16"/>
        </w:rPr>
        <w:t xml:space="preserve">. This tension arises in a variety of contexts: on the shop floor, in the union hall, and in communities of color. In each of these contexts, </w:t>
      </w:r>
      <w:r w:rsidRPr="00DA0263">
        <w:rPr>
          <w:rStyle w:val="StyleUnderline"/>
        </w:rPr>
        <w:t>the story goes, white union leader- ship and membership prioritize their own interests to the detriment of workers of color</w:t>
      </w:r>
      <w:r w:rsidRPr="00DA0263">
        <w:rPr>
          <w:sz w:val="16"/>
        </w:rPr>
        <w:t xml:space="preserve">. This Part explores this story by describing four </w:t>
      </w:r>
      <w:r w:rsidRPr="007B51F7">
        <w:rPr>
          <w:rStyle w:val="StyleUnderline"/>
        </w:rPr>
        <w:t>conventional narratives about the relationship between labor and race</w:t>
      </w:r>
      <w:r w:rsidRPr="007B51F7">
        <w:rPr>
          <w:sz w:val="16"/>
        </w:rPr>
        <w:t xml:space="preserve"> and exploring the content of each narrative.</w:t>
      </w:r>
      <w:r w:rsidRPr="00DA0263">
        <w:rPr>
          <w:sz w:val="16"/>
        </w:rPr>
        <w:t xml:space="preserve"> </w:t>
      </w:r>
    </w:p>
    <w:p w14:paraId="1A6C9A8D" w14:textId="77777777" w:rsidR="00824503" w:rsidRPr="00DA0263" w:rsidRDefault="00824503" w:rsidP="00824503">
      <w:pPr>
        <w:spacing w:after="0"/>
        <w:rPr>
          <w:sz w:val="16"/>
        </w:rPr>
      </w:pPr>
      <w:r w:rsidRPr="00DA0263">
        <w:rPr>
          <w:sz w:val="16"/>
        </w:rPr>
        <w:t xml:space="preserve">In so doing, </w:t>
      </w:r>
      <w:r w:rsidRPr="0033031F">
        <w:rPr>
          <w:rStyle w:val="Emphasis"/>
          <w:highlight w:val="green"/>
        </w:rPr>
        <w:t>we do not claim</w:t>
      </w:r>
      <w:r w:rsidRPr="00DA0263">
        <w:rPr>
          <w:rStyle w:val="Emphasis"/>
        </w:rPr>
        <w:t xml:space="preserve"> that </w:t>
      </w:r>
      <w:r w:rsidRPr="0033031F">
        <w:rPr>
          <w:rStyle w:val="Emphasis"/>
          <w:highlight w:val="green"/>
        </w:rPr>
        <w:t>the relationship between unions and racial minorities is never problematic</w:t>
      </w:r>
      <w:r w:rsidRPr="0033031F">
        <w:rPr>
          <w:sz w:val="16"/>
          <w:highlight w:val="green"/>
        </w:rPr>
        <w:t>,</w:t>
      </w:r>
      <w:r w:rsidRPr="00DA0263">
        <w:rPr>
          <w:sz w:val="16"/>
        </w:rPr>
        <w:t xml:space="preserve"> that existing problems are only problems of image and perception, </w:t>
      </w:r>
      <w:proofErr w:type="gramStart"/>
      <w:r w:rsidRPr="0033031F">
        <w:rPr>
          <w:rStyle w:val="Emphasis"/>
          <w:highlight w:val="green"/>
        </w:rPr>
        <w:t>or that</w:t>
      </w:r>
      <w:proofErr w:type="gramEnd"/>
      <w:r w:rsidRPr="0033031F">
        <w:rPr>
          <w:rStyle w:val="Emphasis"/>
          <w:highlight w:val="green"/>
        </w:rPr>
        <w:t xml:space="preserve"> that no concrete steps are necessary to improve</w:t>
      </w:r>
      <w:r w:rsidRPr="00DA0263">
        <w:rPr>
          <w:rStyle w:val="Emphasis"/>
        </w:rPr>
        <w:t xml:space="preserve"> relationships between </w:t>
      </w:r>
      <w:r w:rsidRPr="0033031F">
        <w:rPr>
          <w:rStyle w:val="Emphasis"/>
          <w:highlight w:val="green"/>
        </w:rPr>
        <w:t>unions</w:t>
      </w:r>
      <w:r w:rsidRPr="00DA0263">
        <w:rPr>
          <w:rStyle w:val="Emphasis"/>
        </w:rPr>
        <w:t xml:space="preserve"> and racial minorities.</w:t>
      </w:r>
      <w:r w:rsidRPr="00DA0263">
        <w:rPr>
          <w:sz w:val="16"/>
        </w:rPr>
        <w:t xml:space="preserve"> </w:t>
      </w:r>
      <w:r w:rsidRPr="0033031F">
        <w:rPr>
          <w:rStyle w:val="StyleUnderline"/>
          <w:highlight w:val="green"/>
        </w:rPr>
        <w:t>Rather</w:t>
      </w:r>
      <w:r w:rsidRPr="00DA0263">
        <w:rPr>
          <w:rStyle w:val="StyleUnderline"/>
        </w:rPr>
        <w:t>, we seek to explain</w:t>
      </w:r>
      <w:r w:rsidRPr="00DA0263">
        <w:rPr>
          <w:sz w:val="16"/>
        </w:rPr>
        <w:t xml:space="preserve"> the </w:t>
      </w:r>
      <w:r w:rsidRPr="00DA0263">
        <w:rPr>
          <w:rStyle w:val="StyleUnderline"/>
        </w:rPr>
        <w:t>misalignment between the narratives we discuss</w:t>
      </w:r>
      <w:r w:rsidRPr="00DA0263">
        <w:rPr>
          <w:sz w:val="16"/>
        </w:rPr>
        <w:t xml:space="preserve"> in this Part </w:t>
      </w:r>
      <w:r w:rsidRPr="00DA0263">
        <w:rPr>
          <w:rStyle w:val="StyleUnderline"/>
        </w:rPr>
        <w:t xml:space="preserve">and the mutually beneficial </w:t>
      </w:r>
      <w:proofErr w:type="gramStart"/>
      <w:r w:rsidRPr="00DA0263">
        <w:rPr>
          <w:rStyle w:val="StyleUnderline"/>
        </w:rPr>
        <w:t>relation- ship</w:t>
      </w:r>
      <w:proofErr w:type="gramEnd"/>
      <w:r w:rsidRPr="00DA0263">
        <w:rPr>
          <w:rStyle w:val="StyleUnderline"/>
        </w:rPr>
        <w:t xml:space="preserve"> that many unions and civil rights</w:t>
      </w:r>
      <w:r w:rsidRPr="00DA0263">
        <w:rPr>
          <w:sz w:val="16"/>
        </w:rPr>
        <w:t xml:space="preserve"> groups appear to enjoy—a rela- tionship described in Part III. Our goal in distinguishing perception from reality is twofold: to lay the groundwork for an improved narra</w:t>
      </w:r>
      <w:proofErr w:type="gramStart"/>
      <w:r w:rsidRPr="00DA0263">
        <w:rPr>
          <w:sz w:val="16"/>
        </w:rPr>
        <w:t>- tive</w:t>
      </w:r>
      <w:proofErr w:type="gramEnd"/>
      <w:r w:rsidRPr="00DA0263">
        <w:rPr>
          <w:sz w:val="16"/>
        </w:rPr>
        <w:t xml:space="preserve"> about unions and race and to provide a framework for the con</w:t>
      </w:r>
      <w:proofErr w:type="gramStart"/>
      <w:r w:rsidRPr="00DA0263">
        <w:rPr>
          <w:sz w:val="16"/>
        </w:rPr>
        <w:t>- crete</w:t>
      </w:r>
      <w:proofErr w:type="gramEnd"/>
      <w:r w:rsidRPr="00DA0263">
        <w:rPr>
          <w:sz w:val="16"/>
        </w:rPr>
        <w:t xml:space="preserve"> change that still needs to take place.</w:t>
      </w:r>
    </w:p>
    <w:p w14:paraId="5371CFB0" w14:textId="77777777" w:rsidR="00824503" w:rsidRPr="00DA0263" w:rsidRDefault="00824503" w:rsidP="00824503">
      <w:pPr>
        <w:spacing w:after="0"/>
        <w:rPr>
          <w:sz w:val="16"/>
        </w:rPr>
      </w:pPr>
      <w:r w:rsidRPr="00DA0263">
        <w:rPr>
          <w:sz w:val="16"/>
        </w:rPr>
        <w:t>A. “Interests of White and Nonwhite Workers Are Fundamentally Opposed.”</w:t>
      </w:r>
    </w:p>
    <w:p w14:paraId="5039832E" w14:textId="77777777" w:rsidR="00824503" w:rsidRPr="00DA0263" w:rsidRDefault="00824503" w:rsidP="00824503">
      <w:pPr>
        <w:spacing w:after="0"/>
        <w:rPr>
          <w:sz w:val="16"/>
        </w:rPr>
      </w:pPr>
      <w:r w:rsidRPr="00DA0263">
        <w:rPr>
          <w:sz w:val="16"/>
        </w:rPr>
        <w:t xml:space="preserve">“[A] basic conflict exists between labor-union concepts and civil-rights concepts. Something </w:t>
      </w:r>
      <w:proofErr w:type="gramStart"/>
      <w:r w:rsidRPr="00DA0263">
        <w:rPr>
          <w:sz w:val="16"/>
        </w:rPr>
        <w:t>has to</w:t>
      </w:r>
      <w:proofErr w:type="gramEnd"/>
      <w:r w:rsidRPr="00DA0263">
        <w:rPr>
          <w:sz w:val="16"/>
        </w:rPr>
        <w:t xml:space="preserve"> give.”35</w:t>
      </w:r>
    </w:p>
    <w:p w14:paraId="496A594C" w14:textId="77777777" w:rsidR="00824503" w:rsidRPr="007B51F7" w:rsidRDefault="00824503" w:rsidP="00824503">
      <w:pPr>
        <w:spacing w:after="0"/>
        <w:rPr>
          <w:sz w:val="16"/>
        </w:rPr>
      </w:pPr>
      <w:r w:rsidRPr="0033031F">
        <w:rPr>
          <w:rStyle w:val="Emphasis"/>
          <w:highlight w:val="green"/>
        </w:rPr>
        <w:t>The narrative that</w:t>
      </w:r>
      <w:r w:rsidRPr="00DA0263">
        <w:rPr>
          <w:rStyle w:val="Emphasis"/>
        </w:rPr>
        <w:t xml:space="preserve"> the </w:t>
      </w:r>
      <w:r w:rsidRPr="0033031F">
        <w:rPr>
          <w:rStyle w:val="Emphasis"/>
          <w:highlight w:val="green"/>
        </w:rPr>
        <w:t>interests of white and nonwhite workers are fundamentally opposed</w:t>
      </w:r>
      <w:r w:rsidRPr="00DA0263">
        <w:rPr>
          <w:rStyle w:val="Emphasis"/>
        </w:rPr>
        <w:t xml:space="preserve"> </w:t>
      </w:r>
      <w:r w:rsidRPr="0033031F">
        <w:rPr>
          <w:rStyle w:val="Emphasis"/>
          <w:highlight w:val="green"/>
        </w:rPr>
        <w:t>permeates</w:t>
      </w:r>
      <w:r w:rsidRPr="00DA0263">
        <w:rPr>
          <w:rStyle w:val="Emphasis"/>
        </w:rPr>
        <w:t xml:space="preserve"> our </w:t>
      </w:r>
      <w:r w:rsidRPr="0033031F">
        <w:rPr>
          <w:rStyle w:val="Emphasis"/>
          <w:highlight w:val="green"/>
        </w:rPr>
        <w:t>national understanding</w:t>
      </w:r>
      <w:r w:rsidRPr="00DA0263">
        <w:rPr>
          <w:rStyle w:val="Emphasis"/>
        </w:rPr>
        <w:t xml:space="preserve"> of the relationship between labor and race</w:t>
      </w:r>
      <w:r w:rsidRPr="007B51F7">
        <w:rPr>
          <w:sz w:val="16"/>
        </w:rPr>
        <w:t xml:space="preserve">.36 </w:t>
      </w:r>
      <w:r w:rsidRPr="0033031F">
        <w:rPr>
          <w:rStyle w:val="Emphasis"/>
          <w:highlight w:val="green"/>
        </w:rPr>
        <w:t>The</w:t>
      </w:r>
      <w:r w:rsidRPr="00DA0263">
        <w:rPr>
          <w:rStyle w:val="Emphasis"/>
        </w:rPr>
        <w:t xml:space="preserve"> </w:t>
      </w:r>
      <w:r w:rsidRPr="0033031F">
        <w:rPr>
          <w:rStyle w:val="Emphasis"/>
          <w:highlight w:val="green"/>
        </w:rPr>
        <w:t>assumption</w:t>
      </w:r>
      <w:r w:rsidRPr="00DA0263">
        <w:rPr>
          <w:rStyle w:val="Emphasis"/>
        </w:rPr>
        <w:t xml:space="preserve"> underlying this narrative is </w:t>
      </w:r>
      <w:r w:rsidRPr="0033031F">
        <w:rPr>
          <w:rStyle w:val="Emphasis"/>
          <w:highlight w:val="green"/>
        </w:rPr>
        <w:t>that employment is</w:t>
      </w:r>
      <w:r w:rsidRPr="00DA0263">
        <w:rPr>
          <w:rStyle w:val="Emphasis"/>
        </w:rPr>
        <w:t xml:space="preserve"> a </w:t>
      </w:r>
      <w:r w:rsidRPr="0033031F">
        <w:rPr>
          <w:rStyle w:val="Emphasis"/>
          <w:highlight w:val="green"/>
        </w:rPr>
        <w:t>zero-sum</w:t>
      </w:r>
      <w:r w:rsidRPr="00DA0263">
        <w:rPr>
          <w:rStyle w:val="Emphasis"/>
        </w:rPr>
        <w:t xml:space="preserve"> proposition</w:t>
      </w:r>
      <w:r w:rsidRPr="007B51F7">
        <w:rPr>
          <w:sz w:val="16"/>
        </w:rPr>
        <w:t xml:space="preserve">: </w:t>
      </w:r>
      <w:r w:rsidRPr="00DA0263">
        <w:rPr>
          <w:rStyle w:val="StyleUnderline"/>
        </w:rPr>
        <w:t>any in- crease in benefits to nonwhite workers will harm white workers, and vice versa</w:t>
      </w:r>
      <w:r w:rsidRPr="007B51F7">
        <w:rPr>
          <w:sz w:val="16"/>
        </w:rPr>
        <w:t>.37</w:t>
      </w:r>
    </w:p>
    <w:p w14:paraId="0FF08D6E" w14:textId="77777777" w:rsidR="00824503" w:rsidRPr="00DA0263" w:rsidRDefault="00824503" w:rsidP="00824503">
      <w:pPr>
        <w:spacing w:after="0"/>
        <w:rPr>
          <w:sz w:val="16"/>
        </w:rPr>
      </w:pPr>
      <w:r w:rsidRPr="00DA0263">
        <w:rPr>
          <w:sz w:val="16"/>
        </w:rPr>
        <w:t xml:space="preserve">In part, this narrative of competing interests results from </w:t>
      </w:r>
      <w:proofErr w:type="gramStart"/>
      <w:r w:rsidRPr="00DA0263">
        <w:rPr>
          <w:sz w:val="16"/>
        </w:rPr>
        <w:t>aware- ness</w:t>
      </w:r>
      <w:proofErr w:type="gramEnd"/>
      <w:r w:rsidRPr="00DA0263">
        <w:rPr>
          <w:sz w:val="16"/>
        </w:rPr>
        <w:t xml:space="preserve"> of broader social and cultural forces of interracial tension. Racism remains a serious blight on American society. At the interpersonal level, implicit bias continues to impair interracial inter- actions,38 while the perspectives born of racially disparate experiences tend to result in aggregate racial differences in the way people per- ceive the world, a phenomenon that Russell Robinson has termed “perceptual segregation.”39 The residue of broad historical segrega- tion means that most Americans still live in racially homogenous neighborhoods40 and attend de facto racially segregated schools,41 pre- cluding many natural opportunities for interracial interaction and un- derstanding.42 Additionally, many individuals experience what Camille Gear Rich describes as “racial fatigue”—although they are not overtly and explicitly biased, they are overwhelmed by the enor- mous amount of discourse on race in society and impatient for a promised post-racial future.43</w:t>
      </w:r>
    </w:p>
    <w:p w14:paraId="1A6E801E" w14:textId="77777777" w:rsidR="00824503" w:rsidRPr="00DA0263" w:rsidRDefault="00824503" w:rsidP="00824503">
      <w:pPr>
        <w:spacing w:after="0"/>
        <w:rPr>
          <w:sz w:val="16"/>
        </w:rPr>
      </w:pPr>
      <w:r w:rsidRPr="00DA0263">
        <w:rPr>
          <w:sz w:val="16"/>
        </w:rPr>
        <w:t xml:space="preserve">This overarching social backdrop creates a paradigm in which </w:t>
      </w:r>
      <w:r w:rsidRPr="00DA0263">
        <w:rPr>
          <w:rStyle w:val="StyleUnderline"/>
        </w:rPr>
        <w:t>the default assumption is that white and nonwhite workers’ interests are in conflict</w:t>
      </w:r>
      <w:r w:rsidRPr="00DA0263">
        <w:rPr>
          <w:sz w:val="16"/>
        </w:rPr>
        <w:t xml:space="preserve">.44 </w:t>
      </w:r>
      <w:r w:rsidRPr="00DA0263">
        <w:rPr>
          <w:rStyle w:val="StyleUnderline"/>
        </w:rPr>
        <w:t>That is, the negative racial dynamics that exist in society as a whole—including explicit and implicit bias, discrimination, and de facto segregation—inform the prevailing social understanding of the interests of white and nonwhite workers, both individually and at the institutional leve</w:t>
      </w:r>
      <w:r w:rsidRPr="00DA0263">
        <w:rPr>
          <w:sz w:val="16"/>
        </w:rPr>
        <w:t>l.45</w:t>
      </w:r>
    </w:p>
    <w:p w14:paraId="1C35B97F" w14:textId="77777777" w:rsidR="00824503" w:rsidRPr="00DA0263" w:rsidRDefault="00824503" w:rsidP="00824503">
      <w:pPr>
        <w:spacing w:after="0"/>
        <w:rPr>
          <w:sz w:val="16"/>
        </w:rPr>
      </w:pPr>
      <w:r w:rsidRPr="00DA0263">
        <w:rPr>
          <w:sz w:val="16"/>
        </w:rPr>
        <w:t xml:space="preserve">These assumptions manifest themselves in certain reflexive </w:t>
      </w:r>
      <w:r w:rsidRPr="007B51F7">
        <w:rPr>
          <w:rStyle w:val="StyleUnderline"/>
        </w:rPr>
        <w:t>reactions to policies such as affirmative action</w:t>
      </w:r>
      <w:r w:rsidRPr="00DA0263">
        <w:rPr>
          <w:rStyle w:val="Emphasis"/>
        </w:rPr>
        <w:t>,</w:t>
      </w:r>
      <w:r w:rsidRPr="00DA0263">
        <w:rPr>
          <w:sz w:val="16"/>
        </w:rPr>
        <w:t xml:space="preserve"> which serves as </w:t>
      </w:r>
      <w:r w:rsidRPr="00DA0263">
        <w:rPr>
          <w:rStyle w:val="StyleUnderline"/>
        </w:rPr>
        <w:t>a flash point for the narrative of racial conflict</w:t>
      </w:r>
      <w:r w:rsidRPr="00DA0263">
        <w:rPr>
          <w:sz w:val="16"/>
        </w:rPr>
        <w:t>.46 Socioeconomically disad- vantaged white people often perceive affirmative action and similar policies as offering advantages to people of color who are no more disadvantaged than they are.47 And the current discourse, which fo- cuses on fault and privileges the existing baseline, does little to foster empathy by white workers or to facilitate more nuanced ways of thinking about affirmative action.48</w:t>
      </w:r>
    </w:p>
    <w:p w14:paraId="5419F243" w14:textId="77777777" w:rsidR="00824503" w:rsidRPr="00DA0263" w:rsidRDefault="00824503" w:rsidP="00824503">
      <w:pPr>
        <w:spacing w:after="0"/>
        <w:rPr>
          <w:sz w:val="16"/>
        </w:rPr>
      </w:pPr>
      <w:r w:rsidRPr="00DA0263">
        <w:rPr>
          <w:rStyle w:val="StyleUnderline"/>
        </w:rPr>
        <w:t>Entertainment reinforces this narrative by portraying the employ</w:t>
      </w:r>
      <w:proofErr w:type="gramStart"/>
      <w:r w:rsidRPr="00DA0263">
        <w:rPr>
          <w:rStyle w:val="StyleUnderline"/>
        </w:rPr>
        <w:t>- ment</w:t>
      </w:r>
      <w:proofErr w:type="gramEnd"/>
      <w:r w:rsidRPr="00DA0263">
        <w:rPr>
          <w:rStyle w:val="StyleUnderline"/>
        </w:rPr>
        <w:t xml:space="preserve"> context as a site of interracial conflict</w:t>
      </w:r>
      <w:r w:rsidRPr="00DA0263">
        <w:rPr>
          <w:sz w:val="16"/>
        </w:rPr>
        <w:t>. Consider the moment in the film Crash when a deeply frustrated John Ryan, portrayed by Mat- thew Dillon, tells a black health insurance claims processor, “I can’t look at you without thinking about the five or six more qualified white men who didn’t get your job.”49 Dillon further explains that his father saved enough to start his own company and had</w:t>
      </w:r>
    </w:p>
    <w:p w14:paraId="026FC5DE" w14:textId="77777777" w:rsidR="00824503" w:rsidRPr="00DA0263" w:rsidRDefault="00824503" w:rsidP="00824503">
      <w:pPr>
        <w:spacing w:after="0"/>
        <w:rPr>
          <w:sz w:val="16"/>
        </w:rPr>
      </w:pPr>
      <w:r w:rsidRPr="00DA0263">
        <w:rPr>
          <w:sz w:val="16"/>
        </w:rPr>
        <w:t>[T]wenty-three employees, all of them black. Paid ‘em equal wages when no one else was doing that. For thirty years he worked side by side with those men, sweeping and carrying garbage. Then the city council decides to give minority</w:t>
      </w:r>
      <w:proofErr w:type="gramStart"/>
      <w:r w:rsidRPr="00DA0263">
        <w:rPr>
          <w:sz w:val="16"/>
        </w:rPr>
        <w:t>- owned</w:t>
      </w:r>
      <w:proofErr w:type="gramEnd"/>
      <w:r w:rsidRPr="00DA0263">
        <w:rPr>
          <w:sz w:val="16"/>
        </w:rPr>
        <w:t xml:space="preserve"> companies preference in city contracts. And </w:t>
      </w:r>
      <w:proofErr w:type="gramStart"/>
      <w:r w:rsidRPr="00DA0263">
        <w:rPr>
          <w:sz w:val="16"/>
        </w:rPr>
        <w:t>over- night</w:t>
      </w:r>
      <w:proofErr w:type="gramEnd"/>
      <w:r w:rsidRPr="00DA0263">
        <w:rPr>
          <w:sz w:val="16"/>
        </w:rPr>
        <w:t>, my father loses everything.50</w:t>
      </w:r>
    </w:p>
    <w:p w14:paraId="15067ABE" w14:textId="77777777" w:rsidR="00824503" w:rsidRPr="00DA0263" w:rsidRDefault="00824503" w:rsidP="00824503">
      <w:pPr>
        <w:spacing w:after="0"/>
        <w:rPr>
          <w:sz w:val="16"/>
        </w:rPr>
      </w:pPr>
      <w:r w:rsidRPr="00DA0263">
        <w:rPr>
          <w:sz w:val="16"/>
        </w:rPr>
        <w:t>This narrative emerges on the small screen as well. Recall the episode of 30 Rock in which Liz’s boyfriend’s confidence that he will land a coveted executive position dissipates the moment he sees one of his competitors, a black man in a wheelchair.51 That this joke can be communicated on a purely visual level speaks to the baseline per- ception of race as a mechanism of competition in the workplace. The ubiquity of this trope—the white person losing out as the result of unfair competition from minority workers—was even parodied in an episode of South Park in which “immigrants from the future” arrived in South Park and began competing for employment with the existing residents.52</w:t>
      </w:r>
    </w:p>
    <w:p w14:paraId="349F7B21" w14:textId="77777777" w:rsidR="00824503" w:rsidRPr="00DA0263" w:rsidRDefault="00824503" w:rsidP="00824503">
      <w:pPr>
        <w:spacing w:after="0"/>
        <w:rPr>
          <w:sz w:val="16"/>
        </w:rPr>
      </w:pPr>
      <w:r w:rsidRPr="0033031F">
        <w:rPr>
          <w:rStyle w:val="Emphasis"/>
          <w:highlight w:val="green"/>
        </w:rPr>
        <w:t>Politicians</w:t>
      </w:r>
      <w:r w:rsidRPr="00DA0263">
        <w:rPr>
          <w:sz w:val="16"/>
        </w:rPr>
        <w:t xml:space="preserve"> likewise </w:t>
      </w:r>
      <w:r w:rsidRPr="0033031F">
        <w:rPr>
          <w:rStyle w:val="Emphasis"/>
          <w:highlight w:val="green"/>
        </w:rPr>
        <w:t>frequently exploit the zero-sum narrative</w:t>
      </w:r>
      <w:r w:rsidRPr="00DA0263">
        <w:rPr>
          <w:sz w:val="16"/>
        </w:rPr>
        <w:t xml:space="preserve"> by </w:t>
      </w:r>
      <w:r w:rsidRPr="0033031F">
        <w:rPr>
          <w:rStyle w:val="Emphasis"/>
          <w:highlight w:val="green"/>
        </w:rPr>
        <w:t>building</w:t>
      </w:r>
      <w:r w:rsidRPr="00DA0263">
        <w:rPr>
          <w:rStyle w:val="Emphasis"/>
        </w:rPr>
        <w:t xml:space="preserve"> their </w:t>
      </w:r>
      <w:r w:rsidRPr="0033031F">
        <w:rPr>
          <w:rStyle w:val="Emphasis"/>
          <w:highlight w:val="green"/>
        </w:rPr>
        <w:t>platforms around the idea that “they” are taking “our” jobs</w:t>
      </w:r>
      <w:r w:rsidRPr="0033031F">
        <w:rPr>
          <w:sz w:val="16"/>
          <w:highlight w:val="green"/>
        </w:rPr>
        <w:t>.</w:t>
      </w:r>
      <w:r w:rsidRPr="00DA0263">
        <w:rPr>
          <w:sz w:val="16"/>
        </w:rPr>
        <w:t xml:space="preserve"> Particularly during difficult economic times, when workers suf- fer more anxiety regarding their job security,53 </w:t>
      </w:r>
      <w:r w:rsidRPr="00DA0263">
        <w:rPr>
          <w:rStyle w:val="StyleUnderline"/>
        </w:rPr>
        <w:t xml:space="preserve">politicians garner sup- port for positions that tend to advantage white workers by creating </w:t>
      </w:r>
      <w:r w:rsidRPr="0033031F">
        <w:rPr>
          <w:rStyle w:val="Emphasis"/>
          <w:highlight w:val="green"/>
        </w:rPr>
        <w:t>an “us versus them” mentality</w:t>
      </w:r>
      <w:r w:rsidRPr="00DA0263">
        <w:rPr>
          <w:sz w:val="16"/>
        </w:rPr>
        <w:t xml:space="preserve">. For example, Jesse Helms memorably launched an “eleventh hour” campaign spot about affirmative action in his successful run for U.S. Senate against Harvey Gantt.54 The ad featured a white man’s hands crumpling a job rejection letter as an announcer narrated: “You needed the job, and you were the best qualified. But they had to give it to a minority because of a racial quota. Is that really fair? Harvey Gantt says it is.”55 More recently, </w:t>
      </w:r>
      <w:r w:rsidRPr="00DA0263">
        <w:rPr>
          <w:rStyle w:val="StyleUnderline"/>
        </w:rPr>
        <w:t>politicians have characterized immigrants and people of color as tak- ing jobs properly belonging to “real” Americans</w:t>
      </w:r>
      <w:r w:rsidRPr="00DA0263">
        <w:rPr>
          <w:sz w:val="16"/>
        </w:rPr>
        <w:t xml:space="preserve">56 </w:t>
      </w:r>
      <w:r w:rsidRPr="00DA0263">
        <w:rPr>
          <w:rStyle w:val="StyleUnderline"/>
        </w:rPr>
        <w:t>or as strikebreak- ers.</w:t>
      </w:r>
      <w:r w:rsidRPr="00DA0263">
        <w:rPr>
          <w:sz w:val="16"/>
        </w:rPr>
        <w:t xml:space="preserve">57 </w:t>
      </w:r>
      <w:r w:rsidRPr="00DA0263">
        <w:rPr>
          <w:rStyle w:val="StyleUnderline"/>
        </w:rPr>
        <w:t>The resulting narrative portrays white workers and workers of color as rivals, rather than as groups whose interests are fundamen- tally aligned</w:t>
      </w:r>
      <w:r w:rsidRPr="00DA0263">
        <w:rPr>
          <w:sz w:val="16"/>
        </w:rPr>
        <w:t xml:space="preserve">. </w:t>
      </w:r>
      <w:r w:rsidRPr="0033031F">
        <w:rPr>
          <w:rStyle w:val="Emphasis"/>
          <w:highlight w:val="green"/>
        </w:rPr>
        <w:t>This</w:t>
      </w:r>
      <w:r w:rsidRPr="00DA0263">
        <w:rPr>
          <w:sz w:val="16"/>
        </w:rPr>
        <w:t xml:space="preserve"> aspect of the </w:t>
      </w:r>
      <w:r w:rsidRPr="00DA0263">
        <w:rPr>
          <w:rStyle w:val="Emphasis"/>
        </w:rPr>
        <w:t xml:space="preserve">narrative </w:t>
      </w:r>
      <w:r w:rsidRPr="0033031F">
        <w:rPr>
          <w:rStyle w:val="Emphasis"/>
          <w:highlight w:val="green"/>
        </w:rPr>
        <w:t>fractures solidarity</w:t>
      </w:r>
      <w:r w:rsidRPr="007B51F7">
        <w:rPr>
          <w:rStyle w:val="StyleUnderline"/>
        </w:rPr>
        <w:t xml:space="preserve"> not only between white workers and workers of color, but also among workers of color </w:t>
      </w:r>
      <w:r w:rsidRPr="00DA0263">
        <w:rPr>
          <w:rStyle w:val="StyleUnderline"/>
        </w:rPr>
        <w:t>as a group</w:t>
      </w:r>
      <w:r w:rsidRPr="00DA0263">
        <w:rPr>
          <w:sz w:val="16"/>
        </w:rPr>
        <w:t>.58</w:t>
      </w:r>
    </w:p>
    <w:p w14:paraId="654382FE" w14:textId="77777777" w:rsidR="00824503" w:rsidRPr="00C40BC9" w:rsidRDefault="00824503" w:rsidP="00824503">
      <w:pPr>
        <w:spacing w:after="0"/>
        <w:rPr>
          <w:u w:val="single"/>
        </w:rPr>
      </w:pPr>
      <w:r w:rsidRPr="00DA0263">
        <w:rPr>
          <w:sz w:val="16"/>
        </w:rPr>
        <w:t xml:space="preserve">This </w:t>
      </w:r>
      <w:r w:rsidRPr="007B51F7">
        <w:rPr>
          <w:rStyle w:val="Emphasis"/>
        </w:rPr>
        <w:t xml:space="preserve">pervasive cultural mythology </w:t>
      </w:r>
      <w:r w:rsidRPr="0033031F">
        <w:rPr>
          <w:rStyle w:val="Emphasis"/>
          <w:highlight w:val="green"/>
        </w:rPr>
        <w:t>leads to the perception that white and nonwhite interests are fundamentally at odds</w:t>
      </w:r>
      <w:r w:rsidRPr="00DA0263">
        <w:rPr>
          <w:rStyle w:val="StyleUnderline"/>
        </w:rPr>
        <w:t xml:space="preserve"> by </w:t>
      </w:r>
      <w:r w:rsidRPr="0033031F">
        <w:rPr>
          <w:rStyle w:val="Emphasis"/>
          <w:highlight w:val="green"/>
        </w:rPr>
        <w:t>positing a fundamental tension between</w:t>
      </w:r>
      <w:r w:rsidRPr="00DA0263">
        <w:rPr>
          <w:rStyle w:val="StyleUnderline"/>
        </w:rPr>
        <w:t xml:space="preserve"> what is good for </w:t>
      </w:r>
      <w:r w:rsidRPr="0033031F">
        <w:rPr>
          <w:rStyle w:val="Emphasis"/>
          <w:highlight w:val="green"/>
        </w:rPr>
        <w:t>white workers</w:t>
      </w:r>
      <w:r w:rsidRPr="00DA0263">
        <w:rPr>
          <w:rStyle w:val="StyleUnderline"/>
        </w:rPr>
        <w:t xml:space="preserve"> </w:t>
      </w:r>
      <w:r w:rsidRPr="0033031F">
        <w:rPr>
          <w:rStyle w:val="StyleUnderline"/>
          <w:highlight w:val="green"/>
        </w:rPr>
        <w:t>and</w:t>
      </w:r>
      <w:r w:rsidRPr="00DA0263">
        <w:rPr>
          <w:rStyle w:val="StyleUnderline"/>
        </w:rPr>
        <w:t xml:space="preserve"> what is good for </w:t>
      </w:r>
      <w:r w:rsidRPr="0033031F">
        <w:rPr>
          <w:rStyle w:val="Emphasis"/>
          <w:highlight w:val="green"/>
        </w:rPr>
        <w:t>nonwhite workers</w:t>
      </w:r>
      <w:r w:rsidRPr="007B51F7">
        <w:rPr>
          <w:sz w:val="16"/>
        </w:rPr>
        <w:t>. In</w:t>
      </w:r>
      <w:r w:rsidRPr="00DA0263">
        <w:rPr>
          <w:sz w:val="16"/>
        </w:rPr>
        <w:t xml:space="preserve"> these narratives, </w:t>
      </w:r>
      <w:r w:rsidRPr="00DA0263">
        <w:rPr>
          <w:rStyle w:val="StyleUnderline"/>
        </w:rPr>
        <w:t>there must be a winner and a loser; white and nonwhite workers cannot win together.</w:t>
      </w:r>
    </w:p>
    <w:p w14:paraId="6A053A97" w14:textId="77777777" w:rsidR="00824503" w:rsidRDefault="00824503" w:rsidP="00824503">
      <w:pPr>
        <w:rPr>
          <w:rStyle w:val="Emphasis"/>
        </w:rPr>
      </w:pPr>
    </w:p>
    <w:p w14:paraId="0DC9D033" w14:textId="73148779" w:rsidR="00521689" w:rsidRPr="00FB525A" w:rsidRDefault="0069276B" w:rsidP="00521689">
      <w:pPr>
        <w:pStyle w:val="Heading4"/>
        <w:rPr>
          <w:rStyle w:val="StyleUnderline"/>
          <w:sz w:val="26"/>
          <w:szCs w:val="26"/>
          <w:u w:val="none"/>
        </w:rPr>
      </w:pPr>
      <w:r>
        <w:rPr>
          <w:rStyle w:val="StyleUnderline"/>
          <w:sz w:val="26"/>
          <w:szCs w:val="26"/>
          <w:u w:val="none"/>
        </w:rPr>
        <w:t xml:space="preserve">Centering labor rights outside of a Eurocentric binary affirms global movements that are reclaiming rights discourse outside of the Western colonial context. </w:t>
      </w:r>
      <w:r w:rsidR="00521689">
        <w:rPr>
          <w:rStyle w:val="StyleUnderline"/>
          <w:sz w:val="26"/>
          <w:szCs w:val="26"/>
          <w:u w:val="none"/>
        </w:rPr>
        <w:t xml:space="preserve"> </w:t>
      </w:r>
    </w:p>
    <w:p w14:paraId="1244EDDA" w14:textId="77777777" w:rsidR="00521689" w:rsidRPr="00FB525A" w:rsidRDefault="00521689" w:rsidP="00521689">
      <w:r w:rsidRPr="00B6467A">
        <w:rPr>
          <w:b/>
          <w:bCs/>
          <w:sz w:val="26"/>
          <w:szCs w:val="26"/>
        </w:rPr>
        <w:t>Madhok ’25</w:t>
      </w:r>
      <w:r>
        <w:rPr>
          <w:b/>
          <w:bCs/>
          <w:sz w:val="26"/>
          <w:szCs w:val="26"/>
        </w:rPr>
        <w:t xml:space="preserve"> </w:t>
      </w:r>
      <w:r>
        <w:t>(</w:t>
      </w:r>
      <w:r w:rsidRPr="00370AD5">
        <w:t xml:space="preserve">Sumi Madhok is Professor of Political Theory and Gender Studies at the </w:t>
      </w:r>
      <w:r>
        <w:t xml:space="preserve">London School of Science and Economics, Head of the Department of Gender Studies, “Anti-Imperial Epistemic Justice: Notes on ‘Post Development’, Rights Politics and Knowledge Production in the Social Sciences”, DPS Working Paper Series No.17, Department for Development and Postcolonial Studies University Kassel, February 2025, ISSN: 2509-6362, ppg. 5-8, </w:t>
      </w:r>
      <w:r w:rsidRPr="00370AD5">
        <w:t>https://www.lse.ac.uk/gender/assets/documents/DPSWorkingPaperNo17-2025-1.pdf</w:t>
      </w:r>
      <w:r>
        <w:t xml:space="preserve">, //[UTD][SG]) </w:t>
      </w:r>
    </w:p>
    <w:p w14:paraId="796575F2" w14:textId="77777777" w:rsidR="00521689" w:rsidRPr="007458E7" w:rsidRDefault="00521689" w:rsidP="00521689">
      <w:pPr>
        <w:rPr>
          <w:sz w:val="16"/>
        </w:rPr>
      </w:pPr>
      <w:r w:rsidRPr="007458E7">
        <w:rPr>
          <w:sz w:val="16"/>
        </w:rPr>
        <w:t>3 Global Human Rights and Rights Politics in Most of the World</w:t>
      </w:r>
    </w:p>
    <w:p w14:paraId="446AB621" w14:textId="77777777" w:rsidR="00521689" w:rsidRPr="007458E7" w:rsidRDefault="00521689" w:rsidP="00521689">
      <w:pPr>
        <w:rPr>
          <w:sz w:val="16"/>
        </w:rPr>
      </w:pPr>
      <w:r w:rsidRPr="007458E7">
        <w:rPr>
          <w:sz w:val="16"/>
        </w:rPr>
        <w:t xml:space="preserve">Over the last two decades, I have been tracking the critical conceptual vocabularies of rights politics in most of the world (Madhok 2021)6. </w:t>
      </w:r>
      <w:r w:rsidRPr="007458E7">
        <w:rPr>
          <w:rStyle w:val="StyleUnderline"/>
        </w:rPr>
        <w:t xml:space="preserve">This </w:t>
      </w:r>
      <w:r w:rsidRPr="00E4500D">
        <w:rPr>
          <w:rStyle w:val="StyleUnderline"/>
          <w:highlight w:val="green"/>
        </w:rPr>
        <w:t>rights politics in most of the world, appears as</w:t>
      </w:r>
      <w:r w:rsidRPr="007458E7">
        <w:rPr>
          <w:rStyle w:val="StyleUnderline"/>
        </w:rPr>
        <w:t xml:space="preserve"> the politics of </w:t>
      </w:r>
      <w:r w:rsidRPr="00E4500D">
        <w:rPr>
          <w:rStyle w:val="StyleUnderline"/>
          <w:highlight w:val="green"/>
        </w:rPr>
        <w:t>structural justice</w:t>
      </w:r>
      <w:r w:rsidRPr="007458E7">
        <w:rPr>
          <w:sz w:val="16"/>
        </w:rPr>
        <w:t xml:space="preserve">. It is </w:t>
      </w:r>
      <w:r w:rsidRPr="007458E7">
        <w:rPr>
          <w:rStyle w:val="StyleUnderline"/>
        </w:rPr>
        <w:t>heavily invested in "life rights</w:t>
      </w:r>
      <w:r w:rsidRPr="007458E7">
        <w:rPr>
          <w:sz w:val="16"/>
        </w:rPr>
        <w:t xml:space="preserve">" (Mignolo 2014), including the right to life itself, which it seeks to realise through interweaving a whole spectrum of existing rights, including citizenship rights but also through </w:t>
      </w:r>
      <w:r w:rsidRPr="007458E7">
        <w:rPr>
          <w:rStyle w:val="StyleUnderline"/>
        </w:rPr>
        <w:t xml:space="preserve">envisioning </w:t>
      </w:r>
      <w:r w:rsidRPr="00E4500D">
        <w:rPr>
          <w:rStyle w:val="StyleUnderline"/>
          <w:highlight w:val="green"/>
        </w:rPr>
        <w:t>new directions</w:t>
      </w:r>
      <w:r w:rsidRPr="007458E7">
        <w:rPr>
          <w:rStyle w:val="StyleUnderline"/>
        </w:rPr>
        <w:t xml:space="preserve"> for rights </w:t>
      </w:r>
      <w:r w:rsidRPr="00E4500D">
        <w:rPr>
          <w:rStyle w:val="StyleUnderline"/>
          <w:highlight w:val="green"/>
        </w:rPr>
        <w:t>and</w:t>
      </w:r>
      <w:r w:rsidRPr="007458E7">
        <w:rPr>
          <w:rStyle w:val="StyleUnderline"/>
        </w:rPr>
        <w:t xml:space="preserve"> bringing into being </w:t>
      </w:r>
      <w:r w:rsidRPr="00E4500D">
        <w:rPr>
          <w:rStyle w:val="StyleUnderline"/>
          <w:highlight w:val="green"/>
        </w:rPr>
        <w:t>new rights</w:t>
      </w:r>
      <w:r w:rsidRPr="007458E7">
        <w:rPr>
          <w:sz w:val="16"/>
        </w:rPr>
        <w:t xml:space="preserve">. It is therefore, </w:t>
      </w:r>
      <w:r w:rsidRPr="00E4500D">
        <w:rPr>
          <w:rStyle w:val="Emphasis"/>
          <w:highlight w:val="green"/>
        </w:rPr>
        <w:t>not the civilisational, racialised</w:t>
      </w:r>
      <w:r w:rsidRPr="007458E7">
        <w:rPr>
          <w:rStyle w:val="Emphasis"/>
        </w:rPr>
        <w:t xml:space="preserve">, minimalist, </w:t>
      </w:r>
      <w:r w:rsidRPr="00E4500D">
        <w:rPr>
          <w:rStyle w:val="Emphasis"/>
          <w:highlight w:val="green"/>
        </w:rPr>
        <w:t>depoliticised, humanitarian politics of</w:t>
      </w:r>
      <w:r w:rsidRPr="007458E7">
        <w:rPr>
          <w:rStyle w:val="Emphasis"/>
        </w:rPr>
        <w:t xml:space="preserve"> moralism and </w:t>
      </w:r>
      <w:r w:rsidRPr="00E4500D">
        <w:rPr>
          <w:rStyle w:val="Emphasis"/>
          <w:highlight w:val="green"/>
        </w:rPr>
        <w:t>despair</w:t>
      </w:r>
      <w:r w:rsidRPr="005E44BD">
        <w:rPr>
          <w:rStyle w:val="StyleUnderline"/>
        </w:rPr>
        <w:t xml:space="preserve">. </w:t>
      </w:r>
      <w:r w:rsidRPr="00E4500D">
        <w:rPr>
          <w:rStyle w:val="StyleUnderline"/>
          <w:highlight w:val="green"/>
        </w:rPr>
        <w:t>Rather</w:t>
      </w:r>
      <w:r w:rsidRPr="005E44BD">
        <w:rPr>
          <w:rStyle w:val="StyleUnderline"/>
        </w:rPr>
        <w:t>,</w:t>
      </w:r>
      <w:r w:rsidRPr="007458E7">
        <w:rPr>
          <w:sz w:val="16"/>
        </w:rPr>
        <w:t xml:space="preserve"> it is </w:t>
      </w:r>
      <w:r w:rsidRPr="00122508">
        <w:rPr>
          <w:rStyle w:val="StyleUnderline"/>
        </w:rPr>
        <w:t>one that is located within political</w:t>
      </w:r>
      <w:r w:rsidRPr="007458E7">
        <w:rPr>
          <w:rStyle w:val="Emphasis"/>
        </w:rPr>
        <w:t xml:space="preserve"> </w:t>
      </w:r>
      <w:r w:rsidRPr="00E4500D">
        <w:rPr>
          <w:rStyle w:val="Emphasis"/>
          <w:highlight w:val="green"/>
        </w:rPr>
        <w:t>struggles for freedom, rights and justice</w:t>
      </w:r>
      <w:r w:rsidRPr="007458E7">
        <w:rPr>
          <w:sz w:val="16"/>
        </w:rPr>
        <w:t xml:space="preserve">, and </w:t>
      </w:r>
      <w:r w:rsidRPr="00E4500D">
        <w:rPr>
          <w:rStyle w:val="StyleUnderline"/>
          <w:highlight w:val="green"/>
        </w:rPr>
        <w:t>underpinned by</w:t>
      </w:r>
      <w:r w:rsidRPr="007458E7">
        <w:rPr>
          <w:rStyle w:val="StyleUnderline"/>
        </w:rPr>
        <w:t xml:space="preserve"> a conception of global </w:t>
      </w:r>
      <w:r w:rsidRPr="00E4500D">
        <w:rPr>
          <w:rStyle w:val="StyleUnderline"/>
          <w:highlight w:val="green"/>
        </w:rPr>
        <w:t>justice as</w:t>
      </w:r>
      <w:r w:rsidRPr="007458E7">
        <w:rPr>
          <w:rStyle w:val="StyleUnderline"/>
        </w:rPr>
        <w:t xml:space="preserve"> non-exploitational, and </w:t>
      </w:r>
      <w:r w:rsidRPr="00E4500D">
        <w:rPr>
          <w:rStyle w:val="StyleUnderline"/>
          <w:highlight w:val="green"/>
        </w:rPr>
        <w:t>structural</w:t>
      </w:r>
      <w:r w:rsidRPr="00E4500D">
        <w:rPr>
          <w:sz w:val="16"/>
          <w:highlight w:val="green"/>
        </w:rPr>
        <w:t>.</w:t>
      </w:r>
      <w:r w:rsidRPr="007458E7">
        <w:rPr>
          <w:sz w:val="16"/>
        </w:rPr>
        <w:t xml:space="preserve"> Furthermore, this rights politics </w:t>
      </w:r>
      <w:r w:rsidRPr="007458E7">
        <w:rPr>
          <w:rStyle w:val="Emphasis"/>
        </w:rPr>
        <w:t xml:space="preserve">includes </w:t>
      </w:r>
      <w:r w:rsidRPr="00E4500D">
        <w:rPr>
          <w:rStyle w:val="Emphasis"/>
          <w:highlight w:val="green"/>
        </w:rPr>
        <w:t>imaginaries of freedom</w:t>
      </w:r>
      <w:r w:rsidRPr="007458E7">
        <w:rPr>
          <w:rStyle w:val="Emphasis"/>
        </w:rPr>
        <w:t xml:space="preserve"> rooted in structural justice and </w:t>
      </w:r>
      <w:r w:rsidRPr="00E4500D">
        <w:rPr>
          <w:rStyle w:val="Emphasis"/>
          <w:highlight w:val="green"/>
        </w:rPr>
        <w:t>envisions</w:t>
      </w:r>
      <w:r w:rsidRPr="007458E7">
        <w:rPr>
          <w:rStyle w:val="Emphasis"/>
        </w:rPr>
        <w:t xml:space="preserve"> a </w:t>
      </w:r>
      <w:r w:rsidRPr="00E4500D">
        <w:rPr>
          <w:rStyle w:val="Emphasis"/>
          <w:highlight w:val="green"/>
        </w:rPr>
        <w:t xml:space="preserve">life outside of colonial occupation, </w:t>
      </w:r>
      <w:proofErr w:type="gramStart"/>
      <w:r w:rsidRPr="00E4500D">
        <w:rPr>
          <w:rStyle w:val="Emphasis"/>
          <w:highlight w:val="green"/>
        </w:rPr>
        <w:t>settler</w:t>
      </w:r>
      <w:proofErr w:type="gramEnd"/>
      <w:r w:rsidRPr="00E4500D">
        <w:rPr>
          <w:rStyle w:val="Emphasis"/>
          <w:highlight w:val="green"/>
        </w:rPr>
        <w:t xml:space="preserve"> colonialism</w:t>
      </w:r>
      <w:r w:rsidRPr="007458E7">
        <w:rPr>
          <w:rStyle w:val="StyleUnderline"/>
        </w:rPr>
        <w:t>, state corruption,</w:t>
      </w:r>
      <w:r w:rsidRPr="007458E7">
        <w:rPr>
          <w:sz w:val="16"/>
        </w:rPr>
        <w:t xml:space="preserve"> </w:t>
      </w:r>
      <w:r w:rsidRPr="00E4500D">
        <w:rPr>
          <w:rStyle w:val="Emphasis"/>
          <w:highlight w:val="green"/>
        </w:rPr>
        <w:t>corporate extractivism</w:t>
      </w:r>
      <w:r w:rsidRPr="007458E7">
        <w:rPr>
          <w:sz w:val="16"/>
        </w:rPr>
        <w:t xml:space="preserve">, intersectional inequalities, </w:t>
      </w:r>
      <w:r w:rsidRPr="007458E7">
        <w:rPr>
          <w:rStyle w:val="StyleUnderline"/>
        </w:rPr>
        <w:t xml:space="preserve">forced </w:t>
      </w:r>
      <w:r w:rsidRPr="00E4500D">
        <w:rPr>
          <w:rStyle w:val="StyleUnderline"/>
          <w:highlight w:val="green"/>
        </w:rPr>
        <w:t>dispossession</w:t>
      </w:r>
      <w:r w:rsidRPr="007458E7">
        <w:rPr>
          <w:rStyle w:val="StyleUnderline"/>
        </w:rPr>
        <w:t xml:space="preserve">, statelessness </w:t>
      </w:r>
      <w:r w:rsidRPr="00E4500D">
        <w:rPr>
          <w:rStyle w:val="StyleUnderline"/>
          <w:highlight w:val="green"/>
        </w:rPr>
        <w:t>and</w:t>
      </w:r>
      <w:r w:rsidRPr="007458E7">
        <w:rPr>
          <w:rStyle w:val="StyleUnderline"/>
        </w:rPr>
        <w:t xml:space="preserve"> internal </w:t>
      </w:r>
      <w:r w:rsidRPr="00E4500D">
        <w:rPr>
          <w:rStyle w:val="StyleUnderline"/>
          <w:highlight w:val="green"/>
        </w:rPr>
        <w:t>displacement</w:t>
      </w:r>
      <w:r w:rsidRPr="007458E7">
        <w:rPr>
          <w:sz w:val="16"/>
        </w:rPr>
        <w:t xml:space="preserve">, among other injustices. It is of course, </w:t>
      </w:r>
      <w:proofErr w:type="gramStart"/>
      <w:r w:rsidRPr="007458E7">
        <w:rPr>
          <w:sz w:val="16"/>
        </w:rPr>
        <w:t>telling</w:t>
      </w:r>
      <w:proofErr w:type="gramEnd"/>
      <w:r w:rsidRPr="007458E7">
        <w:rPr>
          <w:sz w:val="16"/>
        </w:rPr>
        <w:t xml:space="preserve"> that empirical realities of </w:t>
      </w:r>
      <w:proofErr w:type="gramStart"/>
      <w:r w:rsidRPr="007458E7">
        <w:rPr>
          <w:sz w:val="16"/>
        </w:rPr>
        <w:t>actually existing</w:t>
      </w:r>
      <w:proofErr w:type="gramEnd"/>
      <w:r w:rsidRPr="007458E7">
        <w:rPr>
          <w:sz w:val="16"/>
        </w:rPr>
        <w:t xml:space="preserve"> structural injustices have hardly found an outlet in mainstream theorising and activism on global human rights, which have historically been tightly bound to a civil-political rights centrism, and consequently, remained by and large unmoved by questions of structural injustices or intersecting, historical and complex inequalities.</w:t>
      </w:r>
    </w:p>
    <w:p w14:paraId="4CD9FB83" w14:textId="77777777" w:rsidR="00521689" w:rsidRPr="007458E7" w:rsidRDefault="00521689" w:rsidP="00521689">
      <w:pPr>
        <w:rPr>
          <w:rStyle w:val="StyleUnderline"/>
        </w:rPr>
      </w:pPr>
      <w:r w:rsidRPr="007458E7">
        <w:rPr>
          <w:sz w:val="16"/>
        </w:rPr>
        <w:t xml:space="preserve">As I have noted elsewhere, </w:t>
      </w:r>
      <w:proofErr w:type="gramStart"/>
      <w:r w:rsidRPr="007458E7">
        <w:rPr>
          <w:rStyle w:val="StyleUnderline"/>
        </w:rPr>
        <w:t>this</w:t>
      </w:r>
      <w:proofErr w:type="gramEnd"/>
      <w:r w:rsidRPr="007458E7">
        <w:rPr>
          <w:rStyle w:val="StyleUnderline"/>
        </w:rPr>
        <w:t xml:space="preserve"> rights politics in most of the world </w:t>
      </w:r>
      <w:proofErr w:type="gramStart"/>
      <w:r w:rsidRPr="007458E7">
        <w:rPr>
          <w:rStyle w:val="StyleUnderline"/>
        </w:rPr>
        <w:t>challenges</w:t>
      </w:r>
      <w:proofErr w:type="gramEnd"/>
      <w:r w:rsidRPr="007458E7">
        <w:rPr>
          <w:rStyle w:val="StyleUnderline"/>
        </w:rPr>
        <w:t xml:space="preserve"> two deeply embedded and structuring assumptions of global human rights</w:t>
      </w:r>
      <w:r w:rsidRPr="007458E7">
        <w:rPr>
          <w:sz w:val="16"/>
        </w:rPr>
        <w:t xml:space="preserve">, which I call the politics of origins and time-space provincialism (Madhok 2021). Both are </w:t>
      </w:r>
      <w:r w:rsidRPr="007458E7">
        <w:rPr>
          <w:rStyle w:val="StyleUnderline"/>
        </w:rPr>
        <w:t>key drivers of</w:t>
      </w:r>
      <w:r w:rsidRPr="007458E7">
        <w:rPr>
          <w:sz w:val="16"/>
        </w:rPr>
        <w:t xml:space="preserve"> wilful </w:t>
      </w:r>
      <w:r w:rsidRPr="007458E7">
        <w:rPr>
          <w:rStyle w:val="StyleUnderline"/>
        </w:rPr>
        <w:t xml:space="preserve">colonial </w:t>
      </w:r>
      <w:proofErr w:type="gramStart"/>
      <w:r w:rsidRPr="007458E7">
        <w:rPr>
          <w:rStyle w:val="StyleUnderline"/>
        </w:rPr>
        <w:t>unknowing</w:t>
      </w:r>
      <w:proofErr w:type="gramEnd"/>
      <w:r w:rsidRPr="007458E7">
        <w:rPr>
          <w:rStyle w:val="StyleUnderline"/>
        </w:rPr>
        <w:t xml:space="preserve"> and of epistemic and structural injustice around the globe</w:t>
      </w:r>
      <w:r w:rsidRPr="007458E7">
        <w:rPr>
          <w:sz w:val="16"/>
        </w:rPr>
        <w:t xml:space="preserve">. The politics of </w:t>
      </w:r>
      <w:proofErr w:type="gramStart"/>
      <w:r w:rsidRPr="007458E7">
        <w:rPr>
          <w:sz w:val="16"/>
        </w:rPr>
        <w:t>origins</w:t>
      </w:r>
      <w:proofErr w:type="gramEnd"/>
      <w:r w:rsidRPr="007458E7">
        <w:rPr>
          <w:sz w:val="16"/>
        </w:rPr>
        <w:t xml:space="preserve"> </w:t>
      </w:r>
      <w:r w:rsidRPr="005E44BD">
        <w:rPr>
          <w:sz w:val="16"/>
        </w:rPr>
        <w:t xml:space="preserve">is </w:t>
      </w:r>
      <w:r w:rsidRPr="005E44BD">
        <w:rPr>
          <w:rStyle w:val="StyleUnderline"/>
        </w:rPr>
        <w:t>a racialised and binary global human rights discourse which stipulates that human rights originate, belong, travel from and operate for the West.</w:t>
      </w:r>
      <w:r w:rsidRPr="005E44BD">
        <w:rPr>
          <w:sz w:val="16"/>
        </w:rPr>
        <w:t xml:space="preserve"> This</w:t>
      </w:r>
      <w:r w:rsidRPr="007458E7">
        <w:rPr>
          <w:sz w:val="16"/>
        </w:rPr>
        <w:t xml:space="preserve"> originary impulse is shared by not only the celebrants and the detractors of human rights but also </w:t>
      </w:r>
      <w:r w:rsidRPr="007458E7">
        <w:rPr>
          <w:rStyle w:val="StyleUnderline"/>
        </w:rPr>
        <w:t xml:space="preserve">by </w:t>
      </w:r>
      <w:r w:rsidRPr="00E4500D">
        <w:rPr>
          <w:rStyle w:val="StyleUnderline"/>
          <w:highlight w:val="green"/>
        </w:rPr>
        <w:t>critical</w:t>
      </w:r>
      <w:r w:rsidRPr="007458E7">
        <w:rPr>
          <w:rStyle w:val="StyleUnderline"/>
        </w:rPr>
        <w:t xml:space="preserve"> and progressive </w:t>
      </w:r>
      <w:r w:rsidRPr="00E4500D">
        <w:rPr>
          <w:rStyle w:val="StyleUnderline"/>
          <w:highlight w:val="green"/>
        </w:rPr>
        <w:t>scholarship</w:t>
      </w:r>
      <w:r w:rsidRPr="005E44BD">
        <w:rPr>
          <w:rStyle w:val="StyleUnderline"/>
        </w:rPr>
        <w:t xml:space="preserve"> on</w:t>
      </w:r>
      <w:r w:rsidRPr="007458E7">
        <w:rPr>
          <w:rStyle w:val="StyleUnderline"/>
        </w:rPr>
        <w:t xml:space="preserve"> human </w:t>
      </w:r>
      <w:r w:rsidRPr="005E44BD">
        <w:rPr>
          <w:rStyle w:val="StyleUnderline"/>
        </w:rPr>
        <w:t>rights</w:t>
      </w:r>
      <w:r w:rsidRPr="005E44BD">
        <w:rPr>
          <w:sz w:val="16"/>
        </w:rPr>
        <w:t>.</w:t>
      </w:r>
      <w:r w:rsidRPr="007458E7">
        <w:rPr>
          <w:sz w:val="16"/>
        </w:rPr>
        <w:t xml:space="preserve"> The politics of origins, which is primarily a racial story, </w:t>
      </w:r>
      <w:r w:rsidRPr="007458E7">
        <w:rPr>
          <w:rStyle w:val="StyleUnderline"/>
        </w:rPr>
        <w:t>puts in place particular forms of racial, epistemic and political erasures</w:t>
      </w:r>
      <w:r w:rsidRPr="007458E7">
        <w:rPr>
          <w:sz w:val="16"/>
        </w:rPr>
        <w:t xml:space="preserve">. Significantly, it </w:t>
      </w:r>
      <w:r w:rsidRPr="007458E7">
        <w:rPr>
          <w:rStyle w:val="StyleUnderline"/>
        </w:rPr>
        <w:t>organises the global human rights discourse into a series of binary distinctions, the key ones being between West/non-West, universalism vs cultural particularism</w:t>
      </w:r>
      <w:r w:rsidRPr="007458E7">
        <w:rPr>
          <w:sz w:val="16"/>
        </w:rPr>
        <w:t xml:space="preserve"> </w:t>
      </w:r>
      <w:proofErr w:type="gramStart"/>
      <w:r w:rsidRPr="007458E7">
        <w:rPr>
          <w:sz w:val="16"/>
        </w:rPr>
        <w:t>and,</w:t>
      </w:r>
      <w:proofErr w:type="gramEnd"/>
      <w:r w:rsidRPr="007458E7">
        <w:rPr>
          <w:sz w:val="16"/>
        </w:rPr>
        <w:t xml:space="preserve"> "Asian values" vs "Western political and civil human rights". It is these binary distinctions which structure global human rights talk, and are consequently, rehearsed </w:t>
      </w:r>
      <w:proofErr w:type="gramStart"/>
      <w:r w:rsidRPr="007458E7">
        <w:rPr>
          <w:sz w:val="16"/>
        </w:rPr>
        <w:t>over and over</w:t>
      </w:r>
      <w:proofErr w:type="gramEnd"/>
      <w:r w:rsidRPr="007458E7">
        <w:rPr>
          <w:sz w:val="16"/>
        </w:rPr>
        <w:t xml:space="preserve"> by global human rights talk and politics across the Global North and the Global South. For example, a commonplace way in which these binarisms appear is in asking the question: are human rights Western? This question is asked by both celebrants and detractors of human rights, i.e. by those who claim human rights as western in origin and gifted to the rest of the world, as well as by those who use the originary argument to refuse human rights, by </w:t>
      </w:r>
      <w:r w:rsidRPr="00E4500D">
        <w:rPr>
          <w:rStyle w:val="StyleUnderline"/>
          <w:highlight w:val="green"/>
        </w:rPr>
        <w:t>arguing</w:t>
      </w:r>
      <w:r w:rsidRPr="007458E7">
        <w:rPr>
          <w:rStyle w:val="StyleUnderline"/>
        </w:rPr>
        <w:t xml:space="preserve"> that human </w:t>
      </w:r>
      <w:r w:rsidRPr="00E4500D">
        <w:rPr>
          <w:rStyle w:val="StyleUnderline"/>
          <w:highlight w:val="green"/>
        </w:rPr>
        <w:t>rights have no</w:t>
      </w:r>
      <w:r w:rsidRPr="00F2468D">
        <w:rPr>
          <w:rStyle w:val="StyleUnderline"/>
        </w:rPr>
        <w:t xml:space="preserve"> cultural or political </w:t>
      </w:r>
      <w:r w:rsidRPr="00E4500D">
        <w:rPr>
          <w:rStyle w:val="StyleUnderline"/>
          <w:highlight w:val="green"/>
        </w:rPr>
        <w:t>traction</w:t>
      </w:r>
      <w:r w:rsidRPr="007458E7">
        <w:rPr>
          <w:rStyle w:val="StyleUnderline"/>
        </w:rPr>
        <w:t xml:space="preserve"> in contexts </w:t>
      </w:r>
      <w:r w:rsidRPr="00E4500D">
        <w:rPr>
          <w:rStyle w:val="StyleUnderline"/>
          <w:highlight w:val="green"/>
        </w:rPr>
        <w:t>outside the "West"</w:t>
      </w:r>
      <w:r w:rsidRPr="007458E7">
        <w:rPr>
          <w:rStyle w:val="StyleUnderline"/>
        </w:rPr>
        <w:t xml:space="preserve"> because they are not part of original cultural or "non- western" values.</w:t>
      </w:r>
    </w:p>
    <w:p w14:paraId="61929D2A" w14:textId="77777777" w:rsidR="00521689" w:rsidRPr="00322FE7" w:rsidRDefault="00521689" w:rsidP="00521689">
      <w:pPr>
        <w:rPr>
          <w:sz w:val="16"/>
        </w:rPr>
      </w:pPr>
      <w:r w:rsidRPr="00322FE7">
        <w:rPr>
          <w:sz w:val="16"/>
        </w:rPr>
        <w:t xml:space="preserve">The </w:t>
      </w:r>
      <w:r w:rsidRPr="00E4500D">
        <w:rPr>
          <w:rStyle w:val="Emphasis"/>
          <w:highlight w:val="green"/>
        </w:rPr>
        <w:t>binarism of rights talk has led to</w:t>
      </w:r>
      <w:r w:rsidRPr="00322FE7">
        <w:rPr>
          <w:sz w:val="16"/>
        </w:rPr>
        <w:t xml:space="preserve"> a </w:t>
      </w:r>
      <w:r w:rsidRPr="00D84E7B">
        <w:rPr>
          <w:rStyle w:val="Emphasis"/>
        </w:rPr>
        <w:t xml:space="preserve">spectacular </w:t>
      </w:r>
      <w:r w:rsidRPr="00E4500D">
        <w:rPr>
          <w:rStyle w:val="Emphasis"/>
          <w:highlight w:val="green"/>
        </w:rPr>
        <w:t>failure to pay attention to</w:t>
      </w:r>
      <w:r w:rsidRPr="00322FE7">
        <w:rPr>
          <w:sz w:val="16"/>
        </w:rPr>
        <w:t xml:space="preserve"> the </w:t>
      </w:r>
      <w:r w:rsidRPr="00E4500D">
        <w:rPr>
          <w:rStyle w:val="Emphasis"/>
          <w:highlight w:val="green"/>
        </w:rPr>
        <w:t>forms of rights politics</w:t>
      </w:r>
      <w:r w:rsidRPr="00D84E7B">
        <w:rPr>
          <w:rStyle w:val="Emphasis"/>
        </w:rPr>
        <w:t>,</w:t>
      </w:r>
      <w:r w:rsidRPr="00322FE7">
        <w:rPr>
          <w:sz w:val="16"/>
        </w:rPr>
        <w:t xml:space="preserve"> to </w:t>
      </w:r>
      <w:r w:rsidRPr="00D84E7B">
        <w:rPr>
          <w:rStyle w:val="StyleUnderline"/>
        </w:rPr>
        <w:t xml:space="preserve">the political cultures and to the modes of activism </w:t>
      </w:r>
      <w:r w:rsidRPr="00E4500D">
        <w:rPr>
          <w:rStyle w:val="StyleUnderline"/>
          <w:highlight w:val="green"/>
        </w:rPr>
        <w:t>mobilised by subaltern groups</w:t>
      </w:r>
      <w:r w:rsidRPr="00D84E7B">
        <w:rPr>
          <w:rStyle w:val="StyleUnderline"/>
        </w:rPr>
        <w:t xml:space="preserve"> in "most of the world", not least by </w:t>
      </w:r>
      <w:r w:rsidRPr="00E4500D">
        <w:rPr>
          <w:rStyle w:val="StyleUnderline"/>
          <w:highlight w:val="green"/>
        </w:rPr>
        <w:t>nation states</w:t>
      </w:r>
      <w:r w:rsidRPr="00D84E7B">
        <w:rPr>
          <w:rStyle w:val="StyleUnderline"/>
        </w:rPr>
        <w:t xml:space="preserve"> who have </w:t>
      </w:r>
      <w:r w:rsidRPr="00E4500D">
        <w:rPr>
          <w:rStyle w:val="StyleUnderline"/>
          <w:highlight w:val="green"/>
        </w:rPr>
        <w:t>deployed</w:t>
      </w:r>
      <w:r w:rsidRPr="00D84E7B">
        <w:rPr>
          <w:rStyle w:val="StyleUnderline"/>
        </w:rPr>
        <w:t xml:space="preserve"> the </w:t>
      </w:r>
      <w:r w:rsidRPr="00E4500D">
        <w:rPr>
          <w:rStyle w:val="StyleUnderline"/>
          <w:highlight w:val="green"/>
        </w:rPr>
        <w:t>binarisms of rights talk to silence democratic aspirations</w:t>
      </w:r>
      <w:r w:rsidRPr="00D84E7B">
        <w:rPr>
          <w:rStyle w:val="StyleUnderline"/>
        </w:rPr>
        <w:t xml:space="preserve"> to great spectacle and effect</w:t>
      </w:r>
      <w:r w:rsidRPr="00322FE7">
        <w:rPr>
          <w:sz w:val="16"/>
        </w:rPr>
        <w:t xml:space="preserve">. The politics of origins </w:t>
      </w:r>
      <w:proofErr w:type="gramStart"/>
      <w:r w:rsidRPr="00322FE7">
        <w:rPr>
          <w:sz w:val="16"/>
        </w:rPr>
        <w:t>is</w:t>
      </w:r>
      <w:proofErr w:type="gramEnd"/>
      <w:r w:rsidRPr="00322FE7">
        <w:rPr>
          <w:sz w:val="16"/>
        </w:rPr>
        <w:t xml:space="preserve"> </w:t>
      </w:r>
      <w:r w:rsidRPr="000160DB">
        <w:rPr>
          <w:rStyle w:val="StyleUnderline"/>
        </w:rPr>
        <w:t>not without consequences</w:t>
      </w:r>
      <w:r w:rsidRPr="00322FE7">
        <w:rPr>
          <w:sz w:val="16"/>
        </w:rPr>
        <w:t xml:space="preserve">, of course. In the hands of the celebrants, </w:t>
      </w:r>
      <w:r w:rsidRPr="000160DB">
        <w:rPr>
          <w:rStyle w:val="StyleUnderline"/>
        </w:rPr>
        <w:t>it places an argument of civilisational supremacy and epistemic hierarchy</w:t>
      </w:r>
      <w:r w:rsidRPr="00322FE7">
        <w:rPr>
          <w:sz w:val="16"/>
        </w:rPr>
        <w:t xml:space="preserve">, and in that of the detractors, and particularly authoritarian nation states, </w:t>
      </w:r>
      <w:r w:rsidRPr="00E4500D">
        <w:rPr>
          <w:rStyle w:val="Emphasis"/>
          <w:highlight w:val="green"/>
        </w:rPr>
        <w:t>it provides a politically expedient argument to delegitimize modes of protest</w:t>
      </w:r>
      <w:r w:rsidRPr="00322FE7">
        <w:rPr>
          <w:sz w:val="16"/>
        </w:rPr>
        <w:t xml:space="preserve"> </w:t>
      </w:r>
      <w:r w:rsidRPr="00322FE7">
        <w:rPr>
          <w:rStyle w:val="StyleUnderline"/>
        </w:rPr>
        <w:t xml:space="preserve">and </w:t>
      </w:r>
      <w:r w:rsidRPr="00E4500D">
        <w:rPr>
          <w:rStyle w:val="StyleUnderline"/>
          <w:highlight w:val="green"/>
        </w:rPr>
        <w:t>questioning</w:t>
      </w:r>
      <w:r w:rsidRPr="00322FE7">
        <w:rPr>
          <w:rStyle w:val="StyleUnderline"/>
        </w:rPr>
        <w:t xml:space="preserve"> of excessive </w:t>
      </w:r>
      <w:r w:rsidRPr="00E4500D">
        <w:rPr>
          <w:rStyle w:val="StyleUnderline"/>
          <w:highlight w:val="green"/>
        </w:rPr>
        <w:t>state power</w:t>
      </w:r>
      <w:r w:rsidRPr="00322FE7">
        <w:rPr>
          <w:rStyle w:val="StyleUnderline"/>
        </w:rPr>
        <w:t xml:space="preserve"> on the basis that human rights are illegitimate</w:t>
      </w:r>
      <w:r w:rsidRPr="00322FE7">
        <w:rPr>
          <w:sz w:val="16"/>
        </w:rPr>
        <w:t xml:space="preserve">, alien and foreign and therefore with little cultural traction and legitimacy. However, </w:t>
      </w:r>
      <w:r w:rsidRPr="00322FE7">
        <w:rPr>
          <w:rStyle w:val="StyleUnderline"/>
        </w:rPr>
        <w:t xml:space="preserve">the politics of origins is not only shared by the celebrants and detractors of global human rights alone but also underpins the critical/progressive scholarship on human rights where this originary story shores up the "West" as the epistemic subject of human rights, although this time, via critique and by </w:t>
      </w:r>
      <w:r w:rsidRPr="00E4500D">
        <w:rPr>
          <w:rStyle w:val="StyleUnderline"/>
          <w:highlight w:val="green"/>
        </w:rPr>
        <w:t>displaying</w:t>
      </w:r>
      <w:r w:rsidRPr="00322FE7">
        <w:rPr>
          <w:rStyle w:val="StyleUnderline"/>
        </w:rPr>
        <w:t xml:space="preserve"> wilful </w:t>
      </w:r>
      <w:r w:rsidRPr="00E4500D">
        <w:rPr>
          <w:rStyle w:val="Emphasis"/>
          <w:highlight w:val="green"/>
        </w:rPr>
        <w:t>ignorance</w:t>
      </w:r>
      <w:r w:rsidRPr="00322FE7">
        <w:rPr>
          <w:rStyle w:val="StyleUnderline"/>
        </w:rPr>
        <w:t xml:space="preserve"> and historical amnesia </w:t>
      </w:r>
      <w:r w:rsidRPr="00E4500D">
        <w:rPr>
          <w:rStyle w:val="Emphasis"/>
          <w:highlight w:val="green"/>
        </w:rPr>
        <w:t>around rights struggles in most of the world</w:t>
      </w:r>
      <w:r w:rsidRPr="00E4500D">
        <w:rPr>
          <w:sz w:val="16"/>
          <w:highlight w:val="green"/>
        </w:rPr>
        <w:t>.</w:t>
      </w:r>
      <w:r w:rsidRPr="00322FE7">
        <w:rPr>
          <w:sz w:val="16"/>
        </w:rPr>
        <w:t xml:space="preserve"> So, for instance, one could be among the most celebrated critical human rights scholars and yet be under no obligation to know anything about the ongoing rights politics in most of the world let alone have it influence their scholarly work on human rights.</w:t>
      </w:r>
    </w:p>
    <w:p w14:paraId="50A44686" w14:textId="77777777" w:rsidR="00521689" w:rsidRPr="00322FE7" w:rsidRDefault="00521689" w:rsidP="00521689">
      <w:pPr>
        <w:rPr>
          <w:rStyle w:val="StyleUnderline"/>
        </w:rPr>
      </w:pPr>
      <w:r w:rsidRPr="00322FE7">
        <w:rPr>
          <w:sz w:val="16"/>
        </w:rPr>
        <w:t xml:space="preserve">Before closing this section, I want to draw your attention to a specific effect of this politics of origins, which is the pervasive time–space provincialism that informs historiographical and philosophical human rights scholarship. By time-space provincialism, I simply mean that </w:t>
      </w:r>
      <w:r w:rsidRPr="00322FE7">
        <w:rPr>
          <w:rStyle w:val="StyleUnderline"/>
        </w:rPr>
        <w:t>the epistemic centre of human rights intellectual thinking is temporally and geographically located in the modern "West”. So even if the timeline of the originary stories of human rights might shift, the location of the human rights story remained steadfastly in place in the "West" with the result that the geopolitical context of epistemic enquiry continues to remain stationary.</w:t>
      </w:r>
    </w:p>
    <w:p w14:paraId="49325C98" w14:textId="77777777" w:rsidR="00521689" w:rsidRDefault="00521689" w:rsidP="00521689">
      <w:pPr>
        <w:rPr>
          <w:rStyle w:val="StyleUnderline"/>
        </w:rPr>
      </w:pPr>
      <w:r w:rsidRPr="005E44BD">
        <w:rPr>
          <w:sz w:val="16"/>
        </w:rPr>
        <w:t xml:space="preserve">The important work that </w:t>
      </w:r>
      <w:r w:rsidRPr="00E4500D">
        <w:rPr>
          <w:rStyle w:val="StyleUnderline"/>
          <w:highlight w:val="green"/>
        </w:rPr>
        <w:t>this</w:t>
      </w:r>
      <w:r w:rsidRPr="005E44BD">
        <w:rPr>
          <w:rStyle w:val="StyleUnderline"/>
        </w:rPr>
        <w:t xml:space="preserve"> time–space provincialism</w:t>
      </w:r>
      <w:r w:rsidRPr="005E44BD">
        <w:rPr>
          <w:sz w:val="16"/>
        </w:rPr>
        <w:t xml:space="preserve"> does is that it </w:t>
      </w:r>
      <w:r w:rsidRPr="00E4500D">
        <w:rPr>
          <w:rStyle w:val="Emphasis"/>
          <w:highlight w:val="green"/>
        </w:rPr>
        <w:t>invests epistemic authority in the Global Nort</w:t>
      </w:r>
      <w:r w:rsidRPr="00322FE7">
        <w:rPr>
          <w:rStyle w:val="Emphasis"/>
        </w:rPr>
        <w:t>h</w:t>
      </w:r>
      <w:r w:rsidRPr="00322FE7">
        <w:rPr>
          <w:rStyle w:val="StyleUnderline"/>
        </w:rPr>
        <w:t xml:space="preserve">, thereby, </w:t>
      </w:r>
      <w:r w:rsidRPr="00E4500D">
        <w:rPr>
          <w:rStyle w:val="StyleUnderline"/>
          <w:highlight w:val="green"/>
        </w:rPr>
        <w:t>resulting in</w:t>
      </w:r>
      <w:r w:rsidRPr="00322FE7">
        <w:rPr>
          <w:rStyle w:val="StyleUnderline"/>
        </w:rPr>
        <w:t xml:space="preserve"> a distinct </w:t>
      </w:r>
      <w:r w:rsidRPr="00E4500D">
        <w:rPr>
          <w:rStyle w:val="Emphasis"/>
          <w:highlight w:val="green"/>
        </w:rPr>
        <w:t>lack of</w:t>
      </w:r>
      <w:r w:rsidRPr="00322FE7">
        <w:rPr>
          <w:rStyle w:val="Emphasis"/>
        </w:rPr>
        <w:t xml:space="preserve"> </w:t>
      </w:r>
      <w:r w:rsidRPr="00122508">
        <w:rPr>
          <w:rStyle w:val="StyleUnderline"/>
        </w:rPr>
        <w:t>theoretical, philosophical and conceptual</w:t>
      </w:r>
      <w:r w:rsidRPr="00322FE7">
        <w:rPr>
          <w:rStyle w:val="Emphasis"/>
        </w:rPr>
        <w:t xml:space="preserve"> </w:t>
      </w:r>
      <w:r w:rsidRPr="00E4500D">
        <w:rPr>
          <w:rStyle w:val="Emphasis"/>
          <w:highlight w:val="green"/>
        </w:rPr>
        <w:t>attention to rights struggles</w:t>
      </w:r>
      <w:r w:rsidRPr="00322FE7">
        <w:rPr>
          <w:rStyle w:val="Emphasis"/>
        </w:rPr>
        <w:t xml:space="preserve"> in most of the world</w:t>
      </w:r>
      <w:r w:rsidRPr="005E44BD">
        <w:rPr>
          <w:sz w:val="16"/>
        </w:rPr>
        <w:t xml:space="preserve">. This widespread time–space provincialism in human rights scholarship shows up in the predominant focus on post–World War II Anglo-Euro-American stories of the growth and spread of global governance, international law and international institutions and of the "global" histories and politics of globalisation, neoliberalism and global non-governmental organisations (NGOs), and, more recently, of accounts explicitly focused on the pursuit of global justice and the growth of Western sponsored international humanitarianism. </w:t>
      </w:r>
      <w:r w:rsidRPr="00322FE7">
        <w:rPr>
          <w:rStyle w:val="StyleUnderline"/>
        </w:rPr>
        <w:t>These dominant stories of human rights that populate conservative and liberal accounts but are also rehearsed by radical democratic theorists</w:t>
      </w:r>
      <w:r w:rsidRPr="005E44BD">
        <w:rPr>
          <w:sz w:val="16"/>
        </w:rPr>
        <w:t xml:space="preserve"> (Balibar 2002; Rancière 2004; Brown 2015) </w:t>
      </w:r>
      <w:r w:rsidRPr="00322FE7">
        <w:rPr>
          <w:rStyle w:val="Emphasis"/>
        </w:rPr>
        <w:t xml:space="preserve">have </w:t>
      </w:r>
      <w:r w:rsidRPr="00E4500D">
        <w:rPr>
          <w:rStyle w:val="Emphasis"/>
          <w:highlight w:val="green"/>
        </w:rPr>
        <w:t>led to a widespread acceptance of a depoliticisation thesis</w:t>
      </w:r>
      <w:r w:rsidRPr="00E4500D">
        <w:rPr>
          <w:sz w:val="16"/>
          <w:highlight w:val="green"/>
        </w:rPr>
        <w:t xml:space="preserve"> </w:t>
      </w:r>
      <w:r w:rsidRPr="00E4500D">
        <w:rPr>
          <w:rStyle w:val="StyleUnderline"/>
          <w:highlight w:val="green"/>
        </w:rPr>
        <w:t>that not only silences and eclipses</w:t>
      </w:r>
      <w:r w:rsidRPr="00322FE7">
        <w:rPr>
          <w:rStyle w:val="StyleUnderline"/>
        </w:rPr>
        <w:t xml:space="preserve"> accounts of the </w:t>
      </w:r>
      <w:r w:rsidRPr="00E4500D">
        <w:rPr>
          <w:rStyle w:val="StyleUnderline"/>
          <w:highlight w:val="green"/>
        </w:rPr>
        <w:t>ongoing mobilisations</w:t>
      </w:r>
      <w:r w:rsidRPr="00322FE7">
        <w:rPr>
          <w:rStyle w:val="StyleUnderline"/>
        </w:rPr>
        <w:t xml:space="preserve"> for rights in "most of the world" </w:t>
      </w:r>
      <w:r w:rsidRPr="00E4500D">
        <w:rPr>
          <w:rStyle w:val="StyleUnderline"/>
          <w:highlight w:val="green"/>
        </w:rPr>
        <w:t>but</w:t>
      </w:r>
      <w:r w:rsidRPr="00322FE7">
        <w:rPr>
          <w:rStyle w:val="StyleUnderline"/>
        </w:rPr>
        <w:t xml:space="preserve"> has </w:t>
      </w:r>
      <w:r w:rsidRPr="00E4500D">
        <w:rPr>
          <w:rStyle w:val="StyleUnderline"/>
          <w:highlight w:val="green"/>
        </w:rPr>
        <w:t xml:space="preserve">also resulted in </w:t>
      </w:r>
      <w:r w:rsidRPr="005E44BD">
        <w:rPr>
          <w:rStyle w:val="StyleUnderline"/>
        </w:rPr>
        <w:t>the absence of</w:t>
      </w:r>
      <w:r w:rsidRPr="00322FE7">
        <w:rPr>
          <w:rStyle w:val="StyleUnderline"/>
        </w:rPr>
        <w:t xml:space="preserve"> at least two kinds of enquiries.</w:t>
      </w:r>
      <w:r w:rsidRPr="005E44BD">
        <w:rPr>
          <w:sz w:val="16"/>
        </w:rPr>
        <w:t xml:space="preserve"> </w:t>
      </w:r>
      <w:r w:rsidRPr="00322FE7">
        <w:rPr>
          <w:rStyle w:val="StyleUnderline"/>
        </w:rPr>
        <w:t xml:space="preserve">First, it has meant that (human) rights mobilisations in "most of the world" have yet to centrally preoccupy </w:t>
      </w:r>
      <w:r w:rsidRPr="00E4500D">
        <w:rPr>
          <w:rStyle w:val="StyleUnderline"/>
          <w:highlight w:val="green"/>
        </w:rPr>
        <w:t>scholarship</w:t>
      </w:r>
      <w:r w:rsidRPr="00322FE7">
        <w:rPr>
          <w:rStyle w:val="StyleUnderline"/>
        </w:rPr>
        <w:t xml:space="preserve"> on human rights within radical democratic theory</w:t>
      </w:r>
      <w:r w:rsidRPr="005E44BD">
        <w:rPr>
          <w:sz w:val="16"/>
        </w:rPr>
        <w:t xml:space="preserve"> and political philosophy, </w:t>
      </w:r>
      <w:r w:rsidRPr="00322FE7">
        <w:rPr>
          <w:rStyle w:val="StyleUnderline"/>
        </w:rPr>
        <w:t xml:space="preserve">which continue to be predominantly </w:t>
      </w:r>
      <w:r w:rsidRPr="00E4500D">
        <w:rPr>
          <w:rStyle w:val="StyleUnderline"/>
          <w:highlight w:val="green"/>
        </w:rPr>
        <w:t>focused on</w:t>
      </w:r>
      <w:r w:rsidRPr="00322FE7">
        <w:rPr>
          <w:rStyle w:val="StyleUnderline"/>
        </w:rPr>
        <w:t xml:space="preserve"> the </w:t>
      </w:r>
      <w:r w:rsidRPr="00E4500D">
        <w:rPr>
          <w:rStyle w:val="StyleUnderline"/>
          <w:highlight w:val="green"/>
        </w:rPr>
        <w:t>Euro-American experience</w:t>
      </w:r>
      <w:r w:rsidRPr="00322FE7">
        <w:rPr>
          <w:rStyle w:val="StyleUnderline"/>
        </w:rPr>
        <w:t xml:space="preserve"> of the "right to have rights" and on the paradoxes and aporias resulting from the founding or originary moments of republicanism</w:t>
      </w:r>
      <w:r w:rsidRPr="005E44BD">
        <w:rPr>
          <w:sz w:val="16"/>
        </w:rPr>
        <w:t xml:space="preserve"> (that is, on the abstract theoretical and philosophical problems set off by the French and the American revolutions). Second, despite the growing awareness for a need for scholarly work on human rights and rights in different parts of the globe, </w:t>
      </w:r>
      <w:r w:rsidRPr="005E44BD">
        <w:rPr>
          <w:rStyle w:val="StyleUnderline"/>
        </w:rPr>
        <w:t>there exists a striking lack of scholarship that is explicitly aimed at not only tracking alternative genealogies of human rights but also producing conceptual work that captures the stakes and struggles over rights and human rights besides being able to critically engage, challenge and speak back to the scholarly field of global human rights.</w:t>
      </w:r>
    </w:p>
    <w:p w14:paraId="262252A8" w14:textId="77777777" w:rsidR="00521689" w:rsidRDefault="00521689" w:rsidP="00824503"/>
    <w:p w14:paraId="242E59E8" w14:textId="736B5A70" w:rsidR="00A77696" w:rsidRPr="00806D0B" w:rsidRDefault="00A77696" w:rsidP="00A77696">
      <w:pPr>
        <w:pStyle w:val="Heading4"/>
      </w:pPr>
      <w:r>
        <w:t xml:space="preserve">It allows us to </w:t>
      </w:r>
      <w:r w:rsidR="00B5227A">
        <w:t>retool</w:t>
      </w:r>
      <w:r>
        <w:t xml:space="preserve"> the </w:t>
      </w:r>
      <w:r w:rsidR="00B5227A">
        <w:t>concepts</w:t>
      </w:r>
      <w:r>
        <w:t xml:space="preserve"> of rights justice for </w:t>
      </w:r>
      <w:r w:rsidR="00B5227A">
        <w:t>anti</w:t>
      </w:r>
      <w:r>
        <w:t>-imperialist ends</w:t>
      </w:r>
      <w:r w:rsidR="00B5227A">
        <w:t xml:space="preserve"> founded in the politic of transnational solidary.</w:t>
      </w:r>
    </w:p>
    <w:p w14:paraId="213BE76F" w14:textId="643BF34D" w:rsidR="00A77696" w:rsidRPr="00B6467A" w:rsidRDefault="00A77696" w:rsidP="00A77696">
      <w:r w:rsidRPr="00B6467A">
        <w:rPr>
          <w:b/>
          <w:bCs/>
          <w:sz w:val="26"/>
          <w:szCs w:val="26"/>
        </w:rPr>
        <w:t>Madhok ’25</w:t>
      </w:r>
      <w:r>
        <w:rPr>
          <w:b/>
          <w:bCs/>
          <w:sz w:val="26"/>
          <w:szCs w:val="26"/>
        </w:rPr>
        <w:t xml:space="preserve"> </w:t>
      </w:r>
      <w:r>
        <w:t>(</w:t>
      </w:r>
      <w:r w:rsidRPr="00370AD5">
        <w:t xml:space="preserve">Sumi Madhok is Professor of Political Theory and Gender Studies at the </w:t>
      </w:r>
      <w:r>
        <w:t xml:space="preserve">London School of Science and Economics, Head of the Department of Gender Studies, “Anti-Imperial Epistemic Justice: Notes on ‘Post Development’, Rights Politics and Knowledge Production in the Social Sciences”, DPS Working Paper Series No.17, Department for Development and Postcolonial Studies University Kassel, February 2025, ISSN: 2509-6362, ppg. 4-5, </w:t>
      </w:r>
      <w:r w:rsidRPr="00B5227A">
        <w:t>https://www.lse.ac.uk/gender/assets/documents/DPSWorkingPaperNo17-2025-1.pdf</w:t>
      </w:r>
      <w:r>
        <w:t>, //[UTD][SG])</w:t>
      </w:r>
    </w:p>
    <w:p w14:paraId="122A521D" w14:textId="77777777" w:rsidR="00A77696" w:rsidRPr="006D28D3" w:rsidRDefault="00A77696" w:rsidP="00A77696">
      <w:pPr>
        <w:rPr>
          <w:sz w:val="16"/>
        </w:rPr>
      </w:pPr>
      <w:r w:rsidRPr="006D28D3">
        <w:rPr>
          <w:sz w:val="16"/>
        </w:rPr>
        <w:t>41 Introduction</w:t>
      </w:r>
    </w:p>
    <w:p w14:paraId="7C9CCC44" w14:textId="77777777" w:rsidR="00A77696" w:rsidRPr="006D28D3" w:rsidRDefault="00A77696" w:rsidP="00A77696">
      <w:pPr>
        <w:rPr>
          <w:sz w:val="16"/>
        </w:rPr>
      </w:pPr>
      <w:r w:rsidRPr="006D28D3">
        <w:rPr>
          <w:rStyle w:val="Emphasis"/>
        </w:rPr>
        <w:t xml:space="preserve">What is </w:t>
      </w:r>
      <w:r w:rsidRPr="00E4500D">
        <w:rPr>
          <w:rStyle w:val="Emphasis"/>
          <w:highlight w:val="green"/>
        </w:rPr>
        <w:t>anti-imperial epistemic justice</w:t>
      </w:r>
      <w:r w:rsidRPr="006D28D3">
        <w:rPr>
          <w:rStyle w:val="Emphasis"/>
        </w:rPr>
        <w:t>?</w:t>
      </w:r>
      <w:r w:rsidRPr="006D28D3">
        <w:rPr>
          <w:sz w:val="16"/>
        </w:rPr>
        <w:t xml:space="preserve"> Why does it matter to human rights and rights politics in most of the world? By "most of the world"</w:t>
      </w:r>
      <w:proofErr w:type="gramStart"/>
      <w:r w:rsidRPr="006D28D3">
        <w:rPr>
          <w:sz w:val="16"/>
        </w:rPr>
        <w:t>3,I</w:t>
      </w:r>
      <w:proofErr w:type="gramEnd"/>
      <w:r w:rsidRPr="006D28D3">
        <w:rPr>
          <w:sz w:val="16"/>
        </w:rPr>
        <w:t xml:space="preserve"> </w:t>
      </w:r>
      <w:r w:rsidRPr="00E4500D">
        <w:rPr>
          <w:rStyle w:val="Emphasis"/>
          <w:highlight w:val="green"/>
        </w:rPr>
        <w:t xml:space="preserve">refuse </w:t>
      </w:r>
      <w:r w:rsidRPr="00E4500D">
        <w:rPr>
          <w:rStyle w:val="StyleUnderline"/>
          <w:highlight w:val="green"/>
        </w:rPr>
        <w:t>the</w:t>
      </w:r>
      <w:r w:rsidRPr="00E4500D">
        <w:rPr>
          <w:rStyle w:val="Emphasis"/>
          <w:highlight w:val="green"/>
        </w:rPr>
        <w:t xml:space="preserve"> binarism </w:t>
      </w:r>
      <w:r w:rsidRPr="00E4500D">
        <w:rPr>
          <w:rStyle w:val="StyleUnderline"/>
          <w:highlight w:val="green"/>
        </w:rPr>
        <w:t xml:space="preserve">of </w:t>
      </w:r>
      <w:r w:rsidRPr="00E4500D">
        <w:rPr>
          <w:rStyle w:val="Emphasis"/>
          <w:highlight w:val="green"/>
        </w:rPr>
        <w:t>geopolitical imaginaries</w:t>
      </w:r>
      <w:r w:rsidRPr="00E4500D">
        <w:rPr>
          <w:rStyle w:val="StyleUnderline"/>
          <w:highlight w:val="green"/>
        </w:rPr>
        <w:t xml:space="preserve"> and</w:t>
      </w:r>
      <w:r w:rsidRPr="006D28D3">
        <w:rPr>
          <w:rStyle w:val="StyleUnderline"/>
        </w:rPr>
        <w:t xml:space="preserve"> the </w:t>
      </w:r>
      <w:r w:rsidRPr="00E4500D">
        <w:rPr>
          <w:rStyle w:val="StyleUnderline"/>
          <w:highlight w:val="green"/>
        </w:rPr>
        <w:t>epistemic authority</w:t>
      </w:r>
      <w:r w:rsidRPr="006D28D3">
        <w:rPr>
          <w:rStyle w:val="StyleUnderline"/>
        </w:rPr>
        <w:t xml:space="preserve"> </w:t>
      </w:r>
      <w:r w:rsidRPr="006D28D3">
        <w:rPr>
          <w:sz w:val="16"/>
        </w:rPr>
        <w:t xml:space="preserve">attached to these. Most of the world refers to </w:t>
      </w:r>
      <w:r w:rsidRPr="006D28D3">
        <w:rPr>
          <w:rStyle w:val="StyleUnderline"/>
        </w:rPr>
        <w:t xml:space="preserve">epistemic thinking and </w:t>
      </w:r>
      <w:r w:rsidRPr="00E4500D">
        <w:rPr>
          <w:rStyle w:val="StyleUnderline"/>
          <w:highlight w:val="green"/>
        </w:rPr>
        <w:t>worldmaking outside</w:t>
      </w:r>
      <w:r w:rsidRPr="006D28D3">
        <w:rPr>
          <w:rStyle w:val="StyleUnderline"/>
        </w:rPr>
        <w:t xml:space="preserve"> of methodological </w:t>
      </w:r>
      <w:r w:rsidRPr="00E4500D">
        <w:rPr>
          <w:rStyle w:val="StyleUnderline"/>
          <w:highlight w:val="green"/>
        </w:rPr>
        <w:t>nationalism, settler colonialism, heteropatriarchal</w:t>
      </w:r>
      <w:r w:rsidRPr="006D28D3">
        <w:rPr>
          <w:rStyle w:val="StyleUnderline"/>
        </w:rPr>
        <w:t xml:space="preserve"> and caste supremacist </w:t>
      </w:r>
      <w:r w:rsidRPr="00E4500D">
        <w:rPr>
          <w:rStyle w:val="StyleUnderline"/>
          <w:highlight w:val="green"/>
        </w:rPr>
        <w:t>contexts</w:t>
      </w:r>
      <w:r w:rsidRPr="006D28D3">
        <w:rPr>
          <w:rStyle w:val="StyleUnderline"/>
        </w:rPr>
        <w:t xml:space="preserve"> but also those which are outside standard Eurocentred and North Atlantic epistemologies</w:t>
      </w:r>
      <w:r w:rsidRPr="006D28D3">
        <w:rPr>
          <w:sz w:val="16"/>
        </w:rPr>
        <w:t xml:space="preserve">. In this working paper, I introduce and assemble a few key elements of anti-imperial epistemic justice which I argue is a necessary framework for producing knowledge on rights politics in "most of the world", </w:t>
      </w:r>
      <w:proofErr w:type="gramStart"/>
      <w:r w:rsidRPr="006D28D3">
        <w:rPr>
          <w:sz w:val="16"/>
        </w:rPr>
        <w:t>and also</w:t>
      </w:r>
      <w:proofErr w:type="gramEnd"/>
      <w:r w:rsidRPr="006D28D3">
        <w:rPr>
          <w:sz w:val="16"/>
        </w:rPr>
        <w:t xml:space="preserve"> for knowledge production on most of the world, more generally. I will highlight a few key intellectual resources and their challenges for thinking about anti-imperial epistemic justice including the critical interventions advanced by postdevelopment and pluriversal thinking.</w:t>
      </w:r>
    </w:p>
    <w:p w14:paraId="26555393" w14:textId="77777777" w:rsidR="00A77696" w:rsidRPr="006D28D3" w:rsidRDefault="00A77696" w:rsidP="00A77696">
      <w:pPr>
        <w:rPr>
          <w:sz w:val="16"/>
        </w:rPr>
      </w:pPr>
      <w:r w:rsidRPr="006D28D3">
        <w:rPr>
          <w:sz w:val="16"/>
        </w:rPr>
        <w:t>2 Anti-Imperial Epistemic Justice</w:t>
      </w:r>
    </w:p>
    <w:p w14:paraId="32740672" w14:textId="77777777" w:rsidR="00A77696" w:rsidRPr="00BA24CE" w:rsidRDefault="00A77696" w:rsidP="00A77696">
      <w:pPr>
        <w:rPr>
          <w:u w:val="single"/>
        </w:rPr>
      </w:pPr>
      <w:proofErr w:type="gramStart"/>
      <w:r w:rsidRPr="006D28D3">
        <w:rPr>
          <w:rStyle w:val="StyleUnderline"/>
        </w:rPr>
        <w:t>By  anti</w:t>
      </w:r>
      <w:proofErr w:type="gramEnd"/>
      <w:r w:rsidRPr="006D28D3">
        <w:rPr>
          <w:rStyle w:val="StyleUnderline"/>
        </w:rPr>
        <w:t>-</w:t>
      </w:r>
      <w:proofErr w:type="gramStart"/>
      <w:r w:rsidRPr="006D28D3">
        <w:rPr>
          <w:rStyle w:val="StyleUnderline"/>
        </w:rPr>
        <w:t>imperial  epistemic</w:t>
      </w:r>
      <w:proofErr w:type="gramEnd"/>
      <w:r w:rsidRPr="006D28D3">
        <w:rPr>
          <w:rStyle w:val="StyleUnderline"/>
        </w:rPr>
        <w:t xml:space="preserve">  </w:t>
      </w:r>
      <w:proofErr w:type="gramStart"/>
      <w:r w:rsidRPr="006D28D3">
        <w:rPr>
          <w:rStyle w:val="StyleUnderline"/>
        </w:rPr>
        <w:t>justice,  I</w:t>
      </w:r>
      <w:proofErr w:type="gramEnd"/>
      <w:r w:rsidRPr="006D28D3">
        <w:rPr>
          <w:rStyle w:val="StyleUnderline"/>
        </w:rPr>
        <w:t xml:space="preserve">  </w:t>
      </w:r>
      <w:proofErr w:type="gramStart"/>
      <w:r w:rsidRPr="006D28D3">
        <w:rPr>
          <w:rStyle w:val="StyleUnderline"/>
        </w:rPr>
        <w:t xml:space="preserve">do  </w:t>
      </w:r>
      <w:r w:rsidRPr="00E4500D">
        <w:rPr>
          <w:rStyle w:val="StyleUnderline"/>
          <w:highlight w:val="green"/>
        </w:rPr>
        <w:t>not</w:t>
      </w:r>
      <w:proofErr w:type="gramEnd"/>
      <w:r w:rsidRPr="006D28D3">
        <w:rPr>
          <w:rStyle w:val="StyleUnderline"/>
        </w:rPr>
        <w:t xml:space="preserve">  </w:t>
      </w:r>
      <w:proofErr w:type="gramStart"/>
      <w:r w:rsidRPr="006D28D3">
        <w:rPr>
          <w:rStyle w:val="StyleUnderline"/>
        </w:rPr>
        <w:t>mean  prejudicial</w:t>
      </w:r>
      <w:proofErr w:type="gramEnd"/>
      <w:r w:rsidRPr="006D28D3">
        <w:rPr>
          <w:rStyle w:val="StyleUnderline"/>
        </w:rPr>
        <w:t xml:space="preserve">  </w:t>
      </w:r>
      <w:proofErr w:type="gramStart"/>
      <w:r w:rsidRPr="00E4500D">
        <w:rPr>
          <w:rStyle w:val="StyleUnderline"/>
          <w:highlight w:val="green"/>
        </w:rPr>
        <w:t>individual  and</w:t>
      </w:r>
      <w:proofErr w:type="gramEnd"/>
      <w:r w:rsidRPr="00E4500D">
        <w:rPr>
          <w:rStyle w:val="StyleUnderline"/>
          <w:highlight w:val="green"/>
        </w:rPr>
        <w:t xml:space="preserve">  </w:t>
      </w:r>
      <w:proofErr w:type="gramStart"/>
      <w:r w:rsidRPr="00E4500D">
        <w:rPr>
          <w:rStyle w:val="StyleUnderline"/>
          <w:highlight w:val="green"/>
        </w:rPr>
        <w:t>micro  level</w:t>
      </w:r>
      <w:proofErr w:type="gramEnd"/>
      <w:r w:rsidRPr="00E4500D">
        <w:rPr>
          <w:rStyle w:val="StyleUnderline"/>
          <w:highlight w:val="green"/>
        </w:rPr>
        <w:t xml:space="preserve"> instances of being</w:t>
      </w:r>
      <w:r w:rsidRPr="006D28D3">
        <w:rPr>
          <w:rStyle w:val="StyleUnderline"/>
        </w:rPr>
        <w:t xml:space="preserve"> institutionally </w:t>
      </w:r>
      <w:r w:rsidRPr="00E4500D">
        <w:rPr>
          <w:rStyle w:val="StyleUnderline"/>
          <w:highlight w:val="green"/>
        </w:rPr>
        <w:t>unheard</w:t>
      </w:r>
      <w:r w:rsidRPr="006D28D3">
        <w:rPr>
          <w:rStyle w:val="StyleUnderline"/>
        </w:rPr>
        <w:t xml:space="preserve"> or unjustly treated </w:t>
      </w:r>
      <w:r w:rsidRPr="00E4500D">
        <w:rPr>
          <w:rStyle w:val="StyleUnderline"/>
          <w:highlight w:val="green"/>
        </w:rPr>
        <w:t>that can be combated through</w:t>
      </w:r>
      <w:r w:rsidRPr="006D28D3">
        <w:rPr>
          <w:rStyle w:val="StyleUnderline"/>
        </w:rPr>
        <w:t xml:space="preserve"> applying methodologically conservative and "</w:t>
      </w:r>
      <w:r w:rsidRPr="00E4500D">
        <w:rPr>
          <w:rStyle w:val="StyleUnderline"/>
          <w:highlight w:val="green"/>
        </w:rPr>
        <w:t>ethically neutral ideology</w:t>
      </w:r>
      <w:r w:rsidRPr="006D28D3">
        <w:rPr>
          <w:sz w:val="16"/>
        </w:rPr>
        <w:t xml:space="preserve">"(Crary 2018: 58) and intellectual resources or indeed through clearing intellectual obstacles to a neutral view of social and political relations4. </w:t>
      </w:r>
      <w:r w:rsidRPr="006D28D3">
        <w:rPr>
          <w:rStyle w:val="StyleUnderline"/>
        </w:rPr>
        <w:t xml:space="preserve">On the contrary, </w:t>
      </w:r>
      <w:r w:rsidRPr="00E4500D">
        <w:rPr>
          <w:rStyle w:val="Emphasis"/>
          <w:highlight w:val="green"/>
        </w:rPr>
        <w:t>anti-imperial epistemic justice</w:t>
      </w:r>
      <w:r w:rsidRPr="00E4500D">
        <w:rPr>
          <w:rStyle w:val="StyleUnderline"/>
          <w:highlight w:val="green"/>
        </w:rPr>
        <w:t xml:space="preserve"> is </w:t>
      </w:r>
      <w:r w:rsidRPr="00E4500D">
        <w:rPr>
          <w:rStyle w:val="Emphasis"/>
          <w:highlight w:val="green"/>
        </w:rPr>
        <w:t>concerned with</w:t>
      </w:r>
      <w:r w:rsidRPr="006D28D3">
        <w:rPr>
          <w:rStyle w:val="StyleUnderline"/>
        </w:rPr>
        <w:t xml:space="preserve"> the "</w:t>
      </w:r>
      <w:r w:rsidRPr="00E4500D">
        <w:rPr>
          <w:rStyle w:val="StyleUnderline"/>
          <w:highlight w:val="green"/>
        </w:rPr>
        <w:t>epistemic location</w:t>
      </w:r>
      <w:r w:rsidRPr="006D28D3">
        <w:rPr>
          <w:sz w:val="16"/>
        </w:rPr>
        <w:t xml:space="preserve">"(Grosfoguel 2007) and </w:t>
      </w:r>
      <w:r w:rsidRPr="00E4500D">
        <w:rPr>
          <w:rStyle w:val="Emphasis"/>
          <w:highlight w:val="green"/>
        </w:rPr>
        <w:t>the material and ethical contexts of knowledge production</w:t>
      </w:r>
      <w:r w:rsidRPr="006D28D3">
        <w:rPr>
          <w:rStyle w:val="StyleUnderline"/>
        </w:rPr>
        <w:t xml:space="preserve"> as </w:t>
      </w:r>
      <w:proofErr w:type="gramStart"/>
      <w:r w:rsidRPr="006D28D3">
        <w:rPr>
          <w:rStyle w:val="StyleUnderline"/>
        </w:rPr>
        <w:t>well  as</w:t>
      </w:r>
      <w:proofErr w:type="gramEnd"/>
      <w:r w:rsidRPr="006D28D3">
        <w:rPr>
          <w:rStyle w:val="StyleUnderline"/>
        </w:rPr>
        <w:t xml:space="preserve">  </w:t>
      </w:r>
      <w:proofErr w:type="gramStart"/>
      <w:r w:rsidRPr="006D28D3">
        <w:rPr>
          <w:rStyle w:val="StyleUnderline"/>
        </w:rPr>
        <w:t>with  the</w:t>
      </w:r>
      <w:proofErr w:type="gramEnd"/>
      <w:r w:rsidRPr="006D28D3">
        <w:rPr>
          <w:rStyle w:val="StyleUnderline"/>
        </w:rPr>
        <w:t xml:space="preserve"> </w:t>
      </w:r>
      <w:proofErr w:type="gramStart"/>
      <w:r w:rsidRPr="006D28D3">
        <w:rPr>
          <w:rStyle w:val="StyleUnderline"/>
        </w:rPr>
        <w:t>epistemic  presence</w:t>
      </w:r>
      <w:proofErr w:type="gramEnd"/>
      <w:r w:rsidRPr="006D28D3">
        <w:rPr>
          <w:rStyle w:val="StyleUnderline"/>
        </w:rPr>
        <w:t xml:space="preserve">  </w:t>
      </w:r>
      <w:proofErr w:type="gramStart"/>
      <w:r w:rsidRPr="006D28D3">
        <w:rPr>
          <w:rStyle w:val="StyleUnderline"/>
        </w:rPr>
        <w:t>and  epistemic</w:t>
      </w:r>
      <w:proofErr w:type="gramEnd"/>
      <w:r w:rsidRPr="006D28D3">
        <w:rPr>
          <w:rStyle w:val="StyleUnderline"/>
        </w:rPr>
        <w:t xml:space="preserve">  </w:t>
      </w:r>
      <w:proofErr w:type="gramStart"/>
      <w:r w:rsidRPr="006D28D3">
        <w:rPr>
          <w:rStyle w:val="StyleUnderline"/>
        </w:rPr>
        <w:t>authority  of</w:t>
      </w:r>
      <w:proofErr w:type="gramEnd"/>
      <w:r w:rsidRPr="006D28D3">
        <w:rPr>
          <w:rStyle w:val="StyleUnderline"/>
        </w:rPr>
        <w:t xml:space="preserve"> knowledge production from most of the world</w:t>
      </w:r>
      <w:r w:rsidRPr="006D28D3">
        <w:rPr>
          <w:sz w:val="16"/>
        </w:rPr>
        <w:t xml:space="preserve">. As an ethical and intellectual practice, it demands </w:t>
      </w:r>
      <w:proofErr w:type="gramStart"/>
      <w:r w:rsidRPr="006D28D3">
        <w:rPr>
          <w:sz w:val="16"/>
        </w:rPr>
        <w:t>that epistemic interventions</w:t>
      </w:r>
      <w:proofErr w:type="gramEnd"/>
      <w:r w:rsidRPr="006D28D3">
        <w:rPr>
          <w:sz w:val="16"/>
        </w:rPr>
        <w:t xml:space="preserve"> from "most of the world" must matter epistemically. Methodologically, </w:t>
      </w:r>
      <w:r w:rsidRPr="006D28D3">
        <w:rPr>
          <w:rStyle w:val="StyleUnderline"/>
        </w:rPr>
        <w:t xml:space="preserve">anti-imperial epistemic </w:t>
      </w:r>
      <w:proofErr w:type="gramStart"/>
      <w:r w:rsidRPr="006D28D3">
        <w:rPr>
          <w:rStyle w:val="StyleUnderline"/>
        </w:rPr>
        <w:t>justice  signals</w:t>
      </w:r>
      <w:proofErr w:type="gramEnd"/>
      <w:r w:rsidRPr="006D28D3">
        <w:rPr>
          <w:rStyle w:val="StyleUnderline"/>
        </w:rPr>
        <w:t xml:space="preserve">  </w:t>
      </w:r>
      <w:proofErr w:type="gramStart"/>
      <w:r w:rsidRPr="00E4500D">
        <w:rPr>
          <w:rStyle w:val="Emphasis"/>
          <w:highlight w:val="green"/>
        </w:rPr>
        <w:t>a  transnational</w:t>
      </w:r>
      <w:proofErr w:type="gramEnd"/>
      <w:r w:rsidRPr="00E4500D">
        <w:rPr>
          <w:rStyle w:val="Emphasis"/>
          <w:highlight w:val="green"/>
        </w:rPr>
        <w:t xml:space="preserve">  </w:t>
      </w:r>
      <w:proofErr w:type="gramStart"/>
      <w:r w:rsidRPr="00E4500D">
        <w:rPr>
          <w:rStyle w:val="Emphasis"/>
          <w:highlight w:val="green"/>
        </w:rPr>
        <w:t>orientation</w:t>
      </w:r>
      <w:r w:rsidRPr="00E4500D">
        <w:rPr>
          <w:rStyle w:val="StyleUnderline"/>
          <w:highlight w:val="green"/>
        </w:rPr>
        <w:t xml:space="preserve">  as</w:t>
      </w:r>
      <w:proofErr w:type="gramEnd"/>
      <w:r w:rsidRPr="00E4500D">
        <w:rPr>
          <w:rStyle w:val="StyleUnderline"/>
          <w:highlight w:val="green"/>
        </w:rPr>
        <w:t xml:space="preserve">  </w:t>
      </w:r>
      <w:proofErr w:type="gramStart"/>
      <w:r w:rsidRPr="00E4500D">
        <w:rPr>
          <w:rStyle w:val="StyleUnderline"/>
          <w:highlight w:val="green"/>
        </w:rPr>
        <w:t>well  as</w:t>
      </w:r>
      <w:proofErr w:type="gramEnd"/>
      <w:r w:rsidRPr="006D28D3">
        <w:rPr>
          <w:rStyle w:val="StyleUnderline"/>
        </w:rPr>
        <w:t xml:space="preserve">  </w:t>
      </w:r>
      <w:proofErr w:type="gramStart"/>
      <w:r w:rsidRPr="006D28D3">
        <w:rPr>
          <w:rStyle w:val="StyleUnderline"/>
        </w:rPr>
        <w:t>an  epistemic</w:t>
      </w:r>
      <w:proofErr w:type="gramEnd"/>
      <w:r w:rsidRPr="006D28D3">
        <w:rPr>
          <w:rStyle w:val="StyleUnderline"/>
        </w:rPr>
        <w:t xml:space="preserve"> </w:t>
      </w:r>
      <w:r w:rsidRPr="00E4500D">
        <w:rPr>
          <w:rStyle w:val="Emphasis"/>
          <w:highlight w:val="green"/>
        </w:rPr>
        <w:t>commitment</w:t>
      </w:r>
      <w:r w:rsidRPr="00E4500D">
        <w:rPr>
          <w:rStyle w:val="StyleUnderline"/>
          <w:highlight w:val="green"/>
        </w:rPr>
        <w:t xml:space="preserve"> to</w:t>
      </w:r>
      <w:r w:rsidRPr="006D28D3">
        <w:rPr>
          <w:rStyle w:val="StyleUnderline"/>
        </w:rPr>
        <w:t xml:space="preserve"> feminist </w:t>
      </w:r>
      <w:r w:rsidRPr="00E4500D">
        <w:rPr>
          <w:rStyle w:val="StyleUnderline"/>
          <w:highlight w:val="green"/>
        </w:rPr>
        <w:t>anti-imperial</w:t>
      </w:r>
      <w:r w:rsidRPr="006D28D3">
        <w:rPr>
          <w:rStyle w:val="StyleUnderline"/>
        </w:rPr>
        <w:t xml:space="preserve"> scholarship for </w:t>
      </w:r>
      <w:r w:rsidRPr="00E4500D">
        <w:rPr>
          <w:rStyle w:val="Emphasis"/>
          <w:highlight w:val="green"/>
        </w:rPr>
        <w:t>transnational justice</w:t>
      </w:r>
      <w:r w:rsidRPr="006D28D3">
        <w:rPr>
          <w:sz w:val="16"/>
        </w:rPr>
        <w:t xml:space="preserve">. Furthermore, </w:t>
      </w:r>
      <w:r w:rsidRPr="006D28D3">
        <w:rPr>
          <w:rStyle w:val="StyleUnderline"/>
        </w:rPr>
        <w:t xml:space="preserve">it </w:t>
      </w:r>
      <w:r w:rsidRPr="00E4500D">
        <w:rPr>
          <w:rStyle w:val="StyleUnderline"/>
          <w:highlight w:val="green"/>
        </w:rPr>
        <w:t>intervenes to critique</w:t>
      </w:r>
      <w:r w:rsidRPr="006D28D3">
        <w:rPr>
          <w:rStyle w:val="StyleUnderline"/>
        </w:rPr>
        <w:t xml:space="preserve"> the hardwired colonial unknowing</w:t>
      </w:r>
      <w:r w:rsidRPr="006D28D3">
        <w:rPr>
          <w:sz w:val="16"/>
        </w:rPr>
        <w:t xml:space="preserve"> (Vimalassery et al 2017) </w:t>
      </w:r>
      <w:r w:rsidRPr="006D28D3">
        <w:rPr>
          <w:rStyle w:val="StyleUnderline"/>
        </w:rPr>
        <w:t xml:space="preserve">and the all-pervasive </w:t>
      </w:r>
      <w:r w:rsidRPr="00E4500D">
        <w:rPr>
          <w:rStyle w:val="StyleUnderline"/>
          <w:highlight w:val="green"/>
        </w:rPr>
        <w:t>methodological nationalism, when people</w:t>
      </w:r>
      <w:r w:rsidRPr="006D28D3">
        <w:rPr>
          <w:rStyle w:val="StyleUnderline"/>
        </w:rPr>
        <w:t xml:space="preserve"> do </w:t>
      </w:r>
      <w:r w:rsidRPr="00E4500D">
        <w:rPr>
          <w:rStyle w:val="StyleUnderline"/>
          <w:highlight w:val="green"/>
        </w:rPr>
        <w:t>talk about</w:t>
      </w:r>
      <w:r w:rsidRPr="006D28D3">
        <w:rPr>
          <w:rStyle w:val="StyleUnderline"/>
        </w:rPr>
        <w:t xml:space="preserve"> worldmaking in </w:t>
      </w:r>
      <w:r w:rsidRPr="00E4500D">
        <w:rPr>
          <w:rStyle w:val="StyleUnderline"/>
          <w:highlight w:val="green"/>
        </w:rPr>
        <w:t>the Global South</w:t>
      </w:r>
      <w:r w:rsidRPr="006D28D3">
        <w:rPr>
          <w:sz w:val="16"/>
        </w:rPr>
        <w:t xml:space="preserve">. The problem with methodological nationalism and the many "great men’s stories" for national rights, pride and justice that are reinscribed and rehearsed over and over in academic and popular texts alike and which eclipse and erase "other" revolutionary actors and struggles, especially those fronted by revolutionary women, is not only that nation states are among the chief violators of rights through their security, development and corporate apparatuses and interests but also because of the dismal lack of legitimacy of the nation state when it comes to representing subaltern groups; a legitimacy deficit that is an outcome of subjecting subaltern groups to irresistible and unrelenting state violence, both contemporary and historical. </w:t>
      </w:r>
      <w:r w:rsidRPr="006D28D3">
        <w:rPr>
          <w:rStyle w:val="StyleUnderline"/>
        </w:rPr>
        <w:t xml:space="preserve">Key elements of anti-imperial epistemic justice are the following: Firstly, an insistence on conceptual production from most of the world, and this is </w:t>
      </w:r>
      <w:r w:rsidRPr="00E4500D">
        <w:rPr>
          <w:rStyle w:val="StyleUnderline"/>
          <w:highlight w:val="green"/>
        </w:rPr>
        <w:t>a matter of an epistemic urgency</w:t>
      </w:r>
      <w:r w:rsidRPr="006D28D3">
        <w:rPr>
          <w:rStyle w:val="StyleUnderline"/>
        </w:rPr>
        <w:t>—we urgently need conceptual work from site-specific contexts in most of the world</w:t>
      </w:r>
      <w:r w:rsidRPr="006D28D3">
        <w:rPr>
          <w:sz w:val="16"/>
        </w:rPr>
        <w:t xml:space="preserve">. </w:t>
      </w:r>
      <w:r w:rsidRPr="006D28D3">
        <w:rPr>
          <w:rStyle w:val="StyleUnderline"/>
        </w:rPr>
        <w:t>Secondly, anti-imperial epistemic justice demands an insistence on the epistemic presence and epistemic accounting of these most of the world concepts in ways that matter epistemically, ethically and politically</w:t>
      </w:r>
      <w:r w:rsidRPr="006D28D3">
        <w:rPr>
          <w:sz w:val="16"/>
        </w:rPr>
        <w:t xml:space="preserve">. The epistemic presence of concepts from most of the world is </w:t>
      </w:r>
      <w:r w:rsidRPr="00E4500D">
        <w:rPr>
          <w:rStyle w:val="StyleUnderline"/>
          <w:highlight w:val="green"/>
        </w:rPr>
        <w:t xml:space="preserve">crucial for disrupting </w:t>
      </w:r>
      <w:proofErr w:type="gramStart"/>
      <w:r w:rsidRPr="00E4500D">
        <w:rPr>
          <w:rStyle w:val="StyleUnderline"/>
          <w:highlight w:val="green"/>
        </w:rPr>
        <w:t>existing</w:t>
      </w:r>
      <w:r w:rsidRPr="006D28D3">
        <w:rPr>
          <w:rStyle w:val="StyleUnderline"/>
        </w:rPr>
        <w:t xml:space="preserve">  epistemic</w:t>
      </w:r>
      <w:proofErr w:type="gramEnd"/>
      <w:r w:rsidRPr="006D28D3">
        <w:rPr>
          <w:rStyle w:val="StyleUnderline"/>
        </w:rPr>
        <w:t xml:space="preserve">  </w:t>
      </w:r>
      <w:proofErr w:type="gramStart"/>
      <w:r w:rsidRPr="00E4500D">
        <w:rPr>
          <w:rStyle w:val="StyleUnderline"/>
          <w:highlight w:val="green"/>
        </w:rPr>
        <w:t>hierarchies</w:t>
      </w:r>
      <w:r w:rsidRPr="006D28D3">
        <w:rPr>
          <w:rStyle w:val="StyleUnderline"/>
        </w:rPr>
        <w:t xml:space="preserve">  and</w:t>
      </w:r>
      <w:proofErr w:type="gramEnd"/>
      <w:r w:rsidRPr="006D28D3">
        <w:rPr>
          <w:rStyle w:val="StyleUnderline"/>
        </w:rPr>
        <w:t xml:space="preserve">  </w:t>
      </w:r>
      <w:proofErr w:type="gramStart"/>
      <w:r w:rsidRPr="006D28D3">
        <w:rPr>
          <w:rStyle w:val="StyleUnderline"/>
        </w:rPr>
        <w:t>for  decolonising</w:t>
      </w:r>
      <w:proofErr w:type="gramEnd"/>
      <w:r w:rsidRPr="006D28D3">
        <w:rPr>
          <w:rStyle w:val="StyleUnderline"/>
        </w:rPr>
        <w:t xml:space="preserve">  </w:t>
      </w:r>
      <w:proofErr w:type="gramStart"/>
      <w:r w:rsidRPr="006D28D3">
        <w:rPr>
          <w:rStyle w:val="StyleUnderline"/>
        </w:rPr>
        <w:t>knowledge  production</w:t>
      </w:r>
      <w:proofErr w:type="gramEnd"/>
      <w:r w:rsidRPr="006D28D3">
        <w:rPr>
          <w:rStyle w:val="StyleUnderline"/>
        </w:rPr>
        <w:t>.</w:t>
      </w:r>
      <w:r w:rsidRPr="006D28D3">
        <w:rPr>
          <w:sz w:val="16"/>
        </w:rPr>
        <w:t xml:space="preserve"> </w:t>
      </w:r>
      <w:proofErr w:type="gramStart"/>
      <w:r w:rsidRPr="006D28D3">
        <w:rPr>
          <w:sz w:val="16"/>
        </w:rPr>
        <w:t>Thirdly</w:t>
      </w:r>
      <w:proofErr w:type="gramEnd"/>
      <w:r w:rsidRPr="006D28D3">
        <w:rPr>
          <w:sz w:val="16"/>
        </w:rPr>
        <w:t xml:space="preserve"> anti-</w:t>
      </w:r>
      <w:proofErr w:type="gramStart"/>
      <w:r w:rsidRPr="006D28D3">
        <w:rPr>
          <w:sz w:val="16"/>
        </w:rPr>
        <w:t>imperial  epistemic</w:t>
      </w:r>
      <w:proofErr w:type="gramEnd"/>
      <w:r w:rsidRPr="006D28D3">
        <w:rPr>
          <w:sz w:val="16"/>
        </w:rPr>
        <w:t xml:space="preserve">  </w:t>
      </w:r>
      <w:proofErr w:type="gramStart"/>
      <w:r w:rsidRPr="006D28D3">
        <w:rPr>
          <w:sz w:val="16"/>
        </w:rPr>
        <w:t>justice  is</w:t>
      </w:r>
      <w:proofErr w:type="gramEnd"/>
      <w:r w:rsidRPr="006D28D3">
        <w:rPr>
          <w:sz w:val="16"/>
        </w:rPr>
        <w:t xml:space="preserve">  </w:t>
      </w:r>
      <w:proofErr w:type="gramStart"/>
      <w:r w:rsidRPr="006D28D3">
        <w:rPr>
          <w:sz w:val="16"/>
        </w:rPr>
        <w:t>concerned  with</w:t>
      </w:r>
      <w:proofErr w:type="gramEnd"/>
      <w:r w:rsidRPr="006D28D3">
        <w:rPr>
          <w:sz w:val="16"/>
        </w:rPr>
        <w:t xml:space="preserve">  </w:t>
      </w:r>
      <w:proofErr w:type="gramStart"/>
      <w:r w:rsidRPr="006D28D3">
        <w:rPr>
          <w:sz w:val="16"/>
        </w:rPr>
        <w:t>producing  an</w:t>
      </w:r>
      <w:proofErr w:type="gramEnd"/>
      <w:r w:rsidRPr="006D28D3">
        <w:rPr>
          <w:sz w:val="16"/>
        </w:rPr>
        <w:t xml:space="preserve">  </w:t>
      </w:r>
      <w:proofErr w:type="gramStart"/>
      <w:r w:rsidRPr="006D28D3">
        <w:rPr>
          <w:sz w:val="16"/>
        </w:rPr>
        <w:t>epistemic  shift</w:t>
      </w:r>
      <w:proofErr w:type="gramEnd"/>
      <w:r w:rsidRPr="006D28D3">
        <w:rPr>
          <w:sz w:val="16"/>
        </w:rPr>
        <w:t xml:space="preserve">  </w:t>
      </w:r>
      <w:proofErr w:type="gramStart"/>
      <w:r w:rsidRPr="006D28D3">
        <w:rPr>
          <w:sz w:val="16"/>
        </w:rPr>
        <w:t>in  the</w:t>
      </w:r>
      <w:proofErr w:type="gramEnd"/>
      <w:r w:rsidRPr="006D28D3">
        <w:rPr>
          <w:sz w:val="16"/>
        </w:rPr>
        <w:t xml:space="preserve">  </w:t>
      </w:r>
      <w:proofErr w:type="gramStart"/>
      <w:r w:rsidRPr="006D28D3">
        <w:rPr>
          <w:sz w:val="16"/>
        </w:rPr>
        <w:t>sites  of</w:t>
      </w:r>
      <w:proofErr w:type="gramEnd"/>
      <w:r w:rsidRPr="006D28D3">
        <w:rPr>
          <w:sz w:val="16"/>
        </w:rPr>
        <w:t xml:space="preserve"> knowledge production from Europe to most of the world. </w:t>
      </w:r>
      <w:r w:rsidRPr="006D28D3">
        <w:rPr>
          <w:rStyle w:val="StyleUnderline"/>
        </w:rPr>
        <w:t xml:space="preserve">It stipulates an insistence on </w:t>
      </w:r>
      <w:r w:rsidRPr="00E4500D">
        <w:rPr>
          <w:rStyle w:val="Emphasis"/>
          <w:highlight w:val="green"/>
        </w:rPr>
        <w:t>ethical,</w:t>
      </w:r>
      <w:r w:rsidRPr="006D28D3">
        <w:rPr>
          <w:rStyle w:val="Emphasis"/>
        </w:rPr>
        <w:t xml:space="preserve"> </w:t>
      </w:r>
      <w:r w:rsidRPr="00806D0B">
        <w:rPr>
          <w:rStyle w:val="StyleUnderline"/>
        </w:rPr>
        <w:t>methodological and</w:t>
      </w:r>
      <w:r w:rsidRPr="006D28D3">
        <w:rPr>
          <w:rStyle w:val="Emphasis"/>
        </w:rPr>
        <w:t xml:space="preserve"> </w:t>
      </w:r>
      <w:r w:rsidRPr="00E4500D">
        <w:rPr>
          <w:rStyle w:val="Emphasis"/>
          <w:highlight w:val="green"/>
        </w:rPr>
        <w:t>political engagement with</w:t>
      </w:r>
      <w:r w:rsidRPr="006D28D3">
        <w:rPr>
          <w:rStyle w:val="Emphasis"/>
        </w:rPr>
        <w:t xml:space="preserve"> </w:t>
      </w:r>
      <w:r w:rsidRPr="00806D0B">
        <w:rPr>
          <w:rStyle w:val="StyleUnderline"/>
        </w:rPr>
        <w:t>political</w:t>
      </w:r>
      <w:r w:rsidRPr="006D28D3">
        <w:rPr>
          <w:rStyle w:val="StyleUnderline"/>
        </w:rPr>
        <w:t xml:space="preserve"> </w:t>
      </w:r>
      <w:r w:rsidRPr="006D28D3">
        <w:rPr>
          <w:sz w:val="16"/>
        </w:rPr>
        <w:t xml:space="preserve">concept sand </w:t>
      </w:r>
      <w:r w:rsidRPr="00E4500D">
        <w:rPr>
          <w:rStyle w:val="Emphasis"/>
          <w:highlight w:val="green"/>
        </w:rPr>
        <w:t>vernaculars of rights and justice</w:t>
      </w:r>
      <w:r w:rsidRPr="006D28D3">
        <w:rPr>
          <w:rStyle w:val="StyleUnderline"/>
        </w:rPr>
        <w:t xml:space="preserve"> produced in most of the world that are </w:t>
      </w:r>
      <w:proofErr w:type="gramStart"/>
      <w:r w:rsidRPr="006D28D3">
        <w:rPr>
          <w:rStyle w:val="StyleUnderline"/>
        </w:rPr>
        <w:t>cognate, yet</w:t>
      </w:r>
      <w:proofErr w:type="gramEnd"/>
      <w:r w:rsidRPr="006D28D3">
        <w:rPr>
          <w:rStyle w:val="StyleUnderline"/>
        </w:rPr>
        <w:t xml:space="preserve"> </w:t>
      </w:r>
      <w:r w:rsidRPr="00E4500D">
        <w:rPr>
          <w:rStyle w:val="Emphasis"/>
          <w:highlight w:val="green"/>
        </w:rPr>
        <w:t>not bound to mainstream</w:t>
      </w:r>
      <w:r w:rsidRPr="006D28D3">
        <w:rPr>
          <w:rStyle w:val="Emphasis"/>
        </w:rPr>
        <w:t xml:space="preserve"> received </w:t>
      </w:r>
      <w:r w:rsidRPr="00E4500D">
        <w:rPr>
          <w:rStyle w:val="Emphasis"/>
          <w:highlight w:val="green"/>
        </w:rPr>
        <w:t>theories of rights as justice</w:t>
      </w:r>
      <w:r w:rsidRPr="006D28D3">
        <w:rPr>
          <w:rStyle w:val="Emphasis"/>
        </w:rPr>
        <w:t>.</w:t>
      </w:r>
      <w:r w:rsidRPr="006D28D3">
        <w:rPr>
          <w:sz w:val="16"/>
        </w:rPr>
        <w:t xml:space="preserve"> Finally, anti-imperial epistemic justice demands a careful and systematic imperative at "</w:t>
      </w:r>
      <w:r w:rsidRPr="00E4500D">
        <w:rPr>
          <w:rStyle w:val="StyleUnderline"/>
          <w:highlight w:val="green"/>
        </w:rPr>
        <w:t>speaking back" to</w:t>
      </w:r>
      <w:r w:rsidRPr="006D28D3">
        <w:rPr>
          <w:rStyle w:val="StyleUnderline"/>
        </w:rPr>
        <w:t xml:space="preserve"> the received and Eurocentred ethical, philosophical and political </w:t>
      </w:r>
      <w:r w:rsidRPr="00E4500D">
        <w:rPr>
          <w:rStyle w:val="StyleUnderline"/>
          <w:highlight w:val="green"/>
        </w:rPr>
        <w:t>conceptual languages</w:t>
      </w:r>
      <w:r w:rsidRPr="006D28D3">
        <w:rPr>
          <w:rStyle w:val="StyleUnderline"/>
        </w:rPr>
        <w:t xml:space="preserve"> with a view to </w:t>
      </w:r>
      <w:r w:rsidRPr="00E4500D">
        <w:rPr>
          <w:rStyle w:val="Emphasis"/>
          <w:highlight w:val="green"/>
        </w:rPr>
        <w:t>not only retooling</w:t>
      </w:r>
      <w:r w:rsidRPr="006D28D3">
        <w:rPr>
          <w:rStyle w:val="Emphasis"/>
        </w:rPr>
        <w:t xml:space="preserve"> </w:t>
      </w:r>
      <w:r w:rsidRPr="00806D0B">
        <w:rPr>
          <w:rStyle w:val="StyleUnderline"/>
        </w:rPr>
        <w:t>them towards anti-imperial epistemic justice</w:t>
      </w:r>
      <w:r w:rsidRPr="006D28D3">
        <w:rPr>
          <w:rStyle w:val="Emphasis"/>
        </w:rPr>
        <w:t xml:space="preserve"> </w:t>
      </w:r>
      <w:r w:rsidRPr="00E4500D">
        <w:rPr>
          <w:rStyle w:val="Emphasis"/>
          <w:highlight w:val="green"/>
        </w:rPr>
        <w:t>but also reorienting</w:t>
      </w:r>
      <w:r w:rsidRPr="006D28D3">
        <w:rPr>
          <w:rStyle w:val="Emphasis"/>
        </w:rPr>
        <w:t xml:space="preserve"> </w:t>
      </w:r>
      <w:r w:rsidRPr="006D28D3">
        <w:rPr>
          <w:rStyle w:val="StyleUnderline"/>
        </w:rPr>
        <w:t xml:space="preserve">these so that they become partakers in a conversation on the </w:t>
      </w:r>
      <w:r w:rsidRPr="00E4500D">
        <w:rPr>
          <w:rStyle w:val="Emphasis"/>
          <w:highlight w:val="green"/>
        </w:rPr>
        <w:t>different theorisations of justice, rights and worldmaking occurring around the globe</w:t>
      </w:r>
      <w:r w:rsidRPr="00E4500D">
        <w:rPr>
          <w:rStyle w:val="StyleUnderline"/>
          <w:highlight w:val="green"/>
        </w:rPr>
        <w:t>.</w:t>
      </w:r>
    </w:p>
    <w:p w14:paraId="45DC0165" w14:textId="77777777" w:rsidR="00A77696" w:rsidRDefault="00A77696" w:rsidP="00824503"/>
    <w:p w14:paraId="37CB893A" w14:textId="77777777" w:rsidR="00437B35" w:rsidRDefault="00437B35" w:rsidP="00437B35">
      <w:pPr>
        <w:pStyle w:val="Heading4"/>
      </w:pPr>
      <w:r>
        <w:t xml:space="preserve">Our demands for justice realize that unions are not perfect, but the world is materially worse without them. </w:t>
      </w:r>
    </w:p>
    <w:p w14:paraId="165C5395" w14:textId="77777777" w:rsidR="00437B35" w:rsidRPr="00EC3B95" w:rsidRDefault="00437B35" w:rsidP="00437B35">
      <w:r w:rsidRPr="00EC3B95">
        <w:rPr>
          <w:b/>
          <w:bCs/>
          <w:sz w:val="26"/>
          <w:szCs w:val="26"/>
        </w:rPr>
        <w:t xml:space="preserve">Bivens et al </w:t>
      </w:r>
      <w:r>
        <w:rPr>
          <w:b/>
          <w:bCs/>
          <w:sz w:val="26"/>
          <w:szCs w:val="26"/>
        </w:rPr>
        <w:t>’</w:t>
      </w:r>
      <w:r w:rsidRPr="00EC3B95">
        <w:rPr>
          <w:b/>
          <w:bCs/>
          <w:sz w:val="26"/>
          <w:szCs w:val="26"/>
        </w:rPr>
        <w:t>23</w:t>
      </w:r>
      <w:r>
        <w:rPr>
          <w:b/>
          <w:bCs/>
          <w:sz w:val="26"/>
          <w:szCs w:val="26"/>
        </w:rPr>
        <w:t xml:space="preserve"> </w:t>
      </w:r>
      <w:r>
        <w:t>(</w:t>
      </w:r>
      <w:r w:rsidRPr="00EC3B95">
        <w:t>Josh Bivens</w:t>
      </w:r>
      <w:r>
        <w:t xml:space="preserve">, </w:t>
      </w:r>
      <w:r w:rsidRPr="00EC3B95">
        <w:t>Chief Economist</w:t>
      </w:r>
      <w:r>
        <w:t xml:space="preserve"> at The Economic Policy Institute, </w:t>
      </w:r>
      <w:r w:rsidRPr="00900895">
        <w:t>a nonprofit, nonpartisan think tank that uses the power of its research on economic trends and the impact of economic policies to advance reforms that serve working people, deliver racial justice, and guarantee gender equity</w:t>
      </w:r>
      <w:r>
        <w:t>, Celine McNicholas, Director of Policy/General Counsel at EPI, Kyle K. Moore Economist, Program on Race, Ethnicity, and the Economy at EPI, Margaret Poydock, Senior Policy Analyst at EPI, “</w:t>
      </w:r>
      <w:r w:rsidRPr="00900895">
        <w:t>Unions promote racial equity</w:t>
      </w:r>
      <w:r>
        <w:t xml:space="preserve">”, Economic Policy Institute, July 2023, </w:t>
      </w:r>
      <w:r w:rsidRPr="00900895">
        <w:t>https://www.epi.org/publication/unions-promote-racial-equity/</w:t>
      </w:r>
      <w:r>
        <w:t xml:space="preserve">, //[UTD][SG]) </w:t>
      </w:r>
    </w:p>
    <w:p w14:paraId="6EFF48FA" w14:textId="77777777" w:rsidR="00437B35" w:rsidRPr="00900895" w:rsidRDefault="00437B35" w:rsidP="00437B35">
      <w:pPr>
        <w:spacing w:after="0"/>
        <w:rPr>
          <w:sz w:val="16"/>
        </w:rPr>
      </w:pPr>
      <w:r w:rsidRPr="00900895">
        <w:rPr>
          <w:sz w:val="16"/>
        </w:rPr>
        <w:t xml:space="preserve">By now it is well known that </w:t>
      </w:r>
      <w:r w:rsidRPr="00902FA5">
        <w:rPr>
          <w:u w:val="single"/>
        </w:rPr>
        <w:t>unions</w:t>
      </w:r>
      <w:r w:rsidRPr="00900895">
        <w:rPr>
          <w:u w:val="single"/>
        </w:rPr>
        <w:t xml:space="preserve"> are a key institution enforcing more equal outcomes</w:t>
      </w:r>
      <w:r w:rsidRPr="00900895">
        <w:rPr>
          <w:sz w:val="16"/>
        </w:rPr>
        <w:t xml:space="preserve"> by income class in the U.S. economy </w:t>
      </w:r>
      <w:r w:rsidRPr="00900895">
        <w:rPr>
          <w:u w:val="single"/>
        </w:rPr>
        <w:t xml:space="preserve">and </w:t>
      </w:r>
      <w:r w:rsidRPr="00900895">
        <w:rPr>
          <w:sz w:val="16"/>
        </w:rPr>
        <w:t xml:space="preserve">that the </w:t>
      </w:r>
      <w:r w:rsidRPr="00E4500D">
        <w:rPr>
          <w:rStyle w:val="Emphasis"/>
          <w:highlight w:val="green"/>
        </w:rPr>
        <w:t>policy-driven</w:t>
      </w:r>
      <w:r w:rsidRPr="00E4500D">
        <w:rPr>
          <w:highlight w:val="green"/>
          <w:u w:val="single"/>
        </w:rPr>
        <w:t xml:space="preserve"> </w:t>
      </w:r>
      <w:r w:rsidRPr="00E4500D">
        <w:rPr>
          <w:rStyle w:val="Emphasis"/>
          <w:highlight w:val="green"/>
        </w:rPr>
        <w:t>shrinkage of unionization</w:t>
      </w:r>
      <w:r w:rsidRPr="00900895">
        <w:rPr>
          <w:u w:val="single"/>
        </w:rPr>
        <w:t xml:space="preserve"> has </w:t>
      </w:r>
      <w:r w:rsidRPr="00E4500D">
        <w:rPr>
          <w:highlight w:val="green"/>
          <w:u w:val="single"/>
        </w:rPr>
        <w:t xml:space="preserve">played </w:t>
      </w:r>
      <w:r w:rsidRPr="00E4500D">
        <w:rPr>
          <w:rStyle w:val="Emphasis"/>
          <w:highlight w:val="green"/>
        </w:rPr>
        <w:t>a key role</w:t>
      </w:r>
      <w:r w:rsidRPr="00E4500D">
        <w:rPr>
          <w:highlight w:val="green"/>
          <w:u w:val="single"/>
        </w:rPr>
        <w:t xml:space="preserve"> in the rise </w:t>
      </w:r>
      <w:r w:rsidRPr="00E4500D">
        <w:rPr>
          <w:rStyle w:val="Emphasis"/>
          <w:bCs/>
          <w:highlight w:val="green"/>
        </w:rPr>
        <w:t xml:space="preserve">of </w:t>
      </w:r>
      <w:r w:rsidRPr="00E4500D">
        <w:rPr>
          <w:rStyle w:val="Emphasis"/>
          <w:highlight w:val="green"/>
        </w:rPr>
        <w:t>income inequality</w:t>
      </w:r>
      <w:r w:rsidRPr="00900895">
        <w:rPr>
          <w:u w:val="single"/>
        </w:rPr>
        <w:t xml:space="preserve"> in recent decades</w:t>
      </w:r>
      <w:r w:rsidRPr="00900895">
        <w:rPr>
          <w:sz w:val="16"/>
        </w:rPr>
        <w:t xml:space="preserve">. However, </w:t>
      </w:r>
      <w:r w:rsidRPr="00E4500D">
        <w:rPr>
          <w:rStyle w:val="Emphasis"/>
          <w:highlight w:val="green"/>
        </w:rPr>
        <w:t>unions</w:t>
      </w:r>
      <w:r w:rsidRPr="00902FA5">
        <w:rPr>
          <w:rStyle w:val="StyleUnderline"/>
        </w:rPr>
        <w:t xml:space="preserve"> also</w:t>
      </w:r>
      <w:r w:rsidRPr="00900895">
        <w:rPr>
          <w:rStyle w:val="Emphasis"/>
        </w:rPr>
        <w:t xml:space="preserve"> </w:t>
      </w:r>
      <w:r w:rsidRPr="00E4500D">
        <w:rPr>
          <w:rStyle w:val="Emphasis"/>
          <w:highlight w:val="green"/>
        </w:rPr>
        <w:t>significantly reduce</w:t>
      </w:r>
      <w:r w:rsidRPr="00900895">
        <w:rPr>
          <w:rStyle w:val="Emphasis"/>
        </w:rPr>
        <w:t xml:space="preserve"> </w:t>
      </w:r>
      <w:r w:rsidRPr="00902FA5">
        <w:rPr>
          <w:rStyle w:val="StyleUnderline"/>
        </w:rPr>
        <w:t xml:space="preserve">economic </w:t>
      </w:r>
      <w:r w:rsidRPr="00E4500D">
        <w:rPr>
          <w:rStyle w:val="Emphasis"/>
          <w:highlight w:val="green"/>
        </w:rPr>
        <w:t>disparities between Black and white workers</w:t>
      </w:r>
      <w:r w:rsidRPr="00900895">
        <w:rPr>
          <w:sz w:val="16"/>
        </w:rPr>
        <w:t xml:space="preserve">. Specifically, </w:t>
      </w:r>
      <w:r w:rsidRPr="00900895">
        <w:rPr>
          <w:rStyle w:val="StyleUnderline"/>
        </w:rPr>
        <w:t xml:space="preserve">unions </w:t>
      </w:r>
      <w:r w:rsidRPr="00E4500D">
        <w:rPr>
          <w:rStyle w:val="StyleUnderline"/>
          <w:highlight w:val="green"/>
        </w:rPr>
        <w:t xml:space="preserve">reduce </w:t>
      </w:r>
      <w:r w:rsidRPr="00E4500D">
        <w:rPr>
          <w:rStyle w:val="Emphasis"/>
          <w:highlight w:val="green"/>
        </w:rPr>
        <w:t>racial wage gaps</w:t>
      </w:r>
      <w:r w:rsidRPr="00900895">
        <w:rPr>
          <w:rStyle w:val="StyleUnderline"/>
        </w:rPr>
        <w:t xml:space="preserve"> and racial wealth gaps are smaller among union members</w:t>
      </w:r>
      <w:r w:rsidRPr="00900895">
        <w:rPr>
          <w:sz w:val="16"/>
        </w:rPr>
        <w:t xml:space="preserve">. This is </w:t>
      </w:r>
      <w:r w:rsidRPr="00900895">
        <w:rPr>
          <w:rStyle w:val="StyleUnderline"/>
        </w:rPr>
        <w:t xml:space="preserve">largely the </w:t>
      </w:r>
      <w:r w:rsidRPr="00E4500D">
        <w:rPr>
          <w:rStyle w:val="StyleUnderline"/>
          <w:highlight w:val="green"/>
        </w:rPr>
        <w:t>result of the</w:t>
      </w:r>
      <w:r w:rsidRPr="00900895">
        <w:rPr>
          <w:rStyle w:val="StyleUnderline"/>
        </w:rPr>
        <w:t xml:space="preserve"> union </w:t>
      </w:r>
      <w:r w:rsidRPr="00E4500D">
        <w:rPr>
          <w:rStyle w:val="Emphasis"/>
          <w:highlight w:val="green"/>
        </w:rPr>
        <w:t>pay premium</w:t>
      </w:r>
      <w:r w:rsidRPr="00E4500D">
        <w:rPr>
          <w:rStyle w:val="StyleUnderline"/>
          <w:highlight w:val="green"/>
        </w:rPr>
        <w:t xml:space="preserve"> and</w:t>
      </w:r>
      <w:r w:rsidRPr="00900895">
        <w:rPr>
          <w:rStyle w:val="StyleUnderline"/>
        </w:rPr>
        <w:t xml:space="preserve"> the </w:t>
      </w:r>
      <w:r w:rsidRPr="00E4500D">
        <w:rPr>
          <w:rStyle w:val="Emphasis"/>
          <w:highlight w:val="green"/>
        </w:rPr>
        <w:t>enhanced</w:t>
      </w:r>
      <w:r w:rsidRPr="00900895">
        <w:rPr>
          <w:rStyle w:val="StyleUnderline"/>
        </w:rPr>
        <w:t xml:space="preserve"> job </w:t>
      </w:r>
      <w:r w:rsidRPr="00E4500D">
        <w:rPr>
          <w:rStyle w:val="Emphasis"/>
          <w:highlight w:val="green"/>
        </w:rPr>
        <w:t>protections</w:t>
      </w:r>
      <w:r w:rsidRPr="00900895">
        <w:rPr>
          <w:sz w:val="16"/>
        </w:rPr>
        <w:t xml:space="preserve"> enjoyed by workers covered by a union contract. The union advantage benefits all workers and has an equalizing effect on Black-white wages.</w:t>
      </w:r>
    </w:p>
    <w:p w14:paraId="529F9475" w14:textId="77777777" w:rsidR="00437B35" w:rsidRPr="00900895" w:rsidRDefault="00437B35" w:rsidP="00437B35">
      <w:pPr>
        <w:spacing w:after="0"/>
        <w:rPr>
          <w:sz w:val="16"/>
        </w:rPr>
      </w:pPr>
      <w:r w:rsidRPr="00900895">
        <w:rPr>
          <w:sz w:val="16"/>
        </w:rPr>
        <w:t>Unions and the Civil Rights Movement</w:t>
      </w:r>
    </w:p>
    <w:p w14:paraId="4F0F2D3C" w14:textId="77777777" w:rsidR="00437B35" w:rsidRPr="00900895" w:rsidRDefault="00437B35" w:rsidP="00437B35">
      <w:pPr>
        <w:spacing w:after="0"/>
        <w:rPr>
          <w:rStyle w:val="Emphasis"/>
        </w:rPr>
      </w:pPr>
      <w:r w:rsidRPr="00900895">
        <w:rPr>
          <w:sz w:val="16"/>
        </w:rPr>
        <w:t xml:space="preserve">Since the early 20th century, </w:t>
      </w:r>
      <w:r w:rsidRPr="00900895">
        <w:rPr>
          <w:rStyle w:val="StyleUnderline"/>
        </w:rPr>
        <w:t xml:space="preserve">organized </w:t>
      </w:r>
      <w:r w:rsidRPr="00E4500D">
        <w:rPr>
          <w:rStyle w:val="StyleUnderline"/>
          <w:highlight w:val="green"/>
        </w:rPr>
        <w:t>labor</w:t>
      </w:r>
      <w:r w:rsidRPr="00900895">
        <w:rPr>
          <w:rStyle w:val="StyleUnderline"/>
        </w:rPr>
        <w:t xml:space="preserve"> has </w:t>
      </w:r>
      <w:r w:rsidRPr="00902FA5">
        <w:rPr>
          <w:rStyle w:val="StyleUnderline"/>
        </w:rPr>
        <w:t>been a key institution</w:t>
      </w:r>
      <w:r w:rsidRPr="00902FA5">
        <w:rPr>
          <w:sz w:val="16"/>
        </w:rPr>
        <w:t xml:space="preserve"> in the</w:t>
      </w:r>
      <w:r w:rsidRPr="00900895">
        <w:rPr>
          <w:sz w:val="16"/>
        </w:rPr>
        <w:t xml:space="preserve"> American economy. </w:t>
      </w:r>
      <w:r w:rsidRPr="00E4500D">
        <w:rPr>
          <w:rStyle w:val="StyleUnderline"/>
          <w:highlight w:val="green"/>
        </w:rPr>
        <w:t xml:space="preserve">Like nearly </w:t>
      </w:r>
      <w:proofErr w:type="gramStart"/>
      <w:r w:rsidRPr="00E4500D">
        <w:rPr>
          <w:rStyle w:val="StyleUnderline"/>
          <w:highlight w:val="green"/>
        </w:rPr>
        <w:t>all American</w:t>
      </w:r>
      <w:proofErr w:type="gramEnd"/>
      <w:r w:rsidRPr="00E4500D">
        <w:rPr>
          <w:rStyle w:val="StyleUnderline"/>
          <w:highlight w:val="green"/>
        </w:rPr>
        <w:t xml:space="preserve"> institutions</w:t>
      </w:r>
      <w:r w:rsidRPr="00900895">
        <w:rPr>
          <w:rStyle w:val="StyleUnderline"/>
        </w:rPr>
        <w:t xml:space="preserve"> over this time, it </w:t>
      </w:r>
      <w:r w:rsidRPr="00E4500D">
        <w:rPr>
          <w:rStyle w:val="StyleUnderline"/>
          <w:highlight w:val="green"/>
        </w:rPr>
        <w:t>has</w:t>
      </w:r>
      <w:r w:rsidRPr="00900895">
        <w:rPr>
          <w:rStyle w:val="StyleUnderline"/>
        </w:rPr>
        <w:t xml:space="preserve"> often </w:t>
      </w:r>
      <w:r w:rsidRPr="00E4500D">
        <w:rPr>
          <w:rStyle w:val="StyleUnderline"/>
          <w:highlight w:val="green"/>
        </w:rPr>
        <w:t>been plagued by racism</w:t>
      </w:r>
      <w:r w:rsidRPr="00900895">
        <w:rPr>
          <w:rStyle w:val="StyleUnderline"/>
        </w:rPr>
        <w:t xml:space="preserve"> and other forms of bigotry</w:t>
      </w:r>
      <w:r w:rsidRPr="00900895">
        <w:rPr>
          <w:sz w:val="16"/>
        </w:rPr>
        <w:t xml:space="preserve">. </w:t>
      </w:r>
      <w:r w:rsidRPr="00E4500D">
        <w:rPr>
          <w:rStyle w:val="Emphasis"/>
          <w:highlight w:val="green"/>
        </w:rPr>
        <w:t>And yet, unlike most other</w:t>
      </w:r>
      <w:r w:rsidRPr="00900895">
        <w:rPr>
          <w:rStyle w:val="Emphasis"/>
        </w:rPr>
        <w:t xml:space="preserve"> American </w:t>
      </w:r>
      <w:r w:rsidRPr="00E4500D">
        <w:rPr>
          <w:rStyle w:val="Emphasis"/>
          <w:highlight w:val="green"/>
        </w:rPr>
        <w:t>institutions, its net effect</w:t>
      </w:r>
      <w:r w:rsidRPr="00900895">
        <w:rPr>
          <w:rStyle w:val="Emphasis"/>
        </w:rPr>
        <w:t xml:space="preserve"> has been to </w:t>
      </w:r>
      <w:r w:rsidRPr="00E4500D">
        <w:rPr>
          <w:rStyle w:val="Emphasis"/>
          <w:highlight w:val="green"/>
        </w:rPr>
        <w:t>significantly reduce</w:t>
      </w:r>
      <w:r w:rsidRPr="00900895">
        <w:rPr>
          <w:rStyle w:val="Emphasis"/>
        </w:rPr>
        <w:t xml:space="preserve"> economic </w:t>
      </w:r>
      <w:r w:rsidRPr="00E4500D">
        <w:rPr>
          <w:rStyle w:val="Emphasis"/>
          <w:highlight w:val="green"/>
        </w:rPr>
        <w:t>disparities between Black and white workers</w:t>
      </w:r>
      <w:r w:rsidRPr="00900895">
        <w:rPr>
          <w:rStyle w:val="StyleUnderline"/>
        </w:rPr>
        <w:t xml:space="preserve">. In fact, </w:t>
      </w:r>
      <w:r w:rsidRPr="00E4500D">
        <w:rPr>
          <w:rStyle w:val="Emphasis"/>
          <w:highlight w:val="green"/>
        </w:rPr>
        <w:t>outside of</w:t>
      </w:r>
      <w:r w:rsidRPr="00900895">
        <w:rPr>
          <w:rStyle w:val="Emphasis"/>
        </w:rPr>
        <w:t xml:space="preserve"> the </w:t>
      </w:r>
      <w:r w:rsidRPr="00E4500D">
        <w:rPr>
          <w:rStyle w:val="Emphasis"/>
          <w:highlight w:val="green"/>
        </w:rPr>
        <w:t>Civil Rights</w:t>
      </w:r>
      <w:r w:rsidRPr="00900895">
        <w:rPr>
          <w:rStyle w:val="Emphasis"/>
        </w:rPr>
        <w:t xml:space="preserve"> Movement itself</w:t>
      </w:r>
      <w:r w:rsidRPr="00900895">
        <w:rPr>
          <w:rStyle w:val="StyleUnderline"/>
        </w:rPr>
        <w:t xml:space="preserve">, it is safe to say that </w:t>
      </w:r>
      <w:r w:rsidRPr="00E4500D">
        <w:rPr>
          <w:rStyle w:val="Emphasis"/>
          <w:highlight w:val="green"/>
        </w:rPr>
        <w:t>organized labor—despite its imperfections</w:t>
      </w:r>
      <w:r w:rsidRPr="00900895">
        <w:rPr>
          <w:rStyle w:val="Emphasis"/>
        </w:rPr>
        <w:t xml:space="preserve">—has been </w:t>
      </w:r>
      <w:r w:rsidRPr="00E4500D">
        <w:rPr>
          <w:rStyle w:val="Emphasis"/>
          <w:highlight w:val="green"/>
        </w:rPr>
        <w:t>the most equalizing institution in American society</w:t>
      </w:r>
      <w:r w:rsidRPr="00900895">
        <w:rPr>
          <w:rStyle w:val="StyleUnderline"/>
        </w:rPr>
        <w:t xml:space="preserve"> in </w:t>
      </w:r>
      <w:r w:rsidRPr="00900895">
        <w:rPr>
          <w:rStyle w:val="Emphasis"/>
        </w:rPr>
        <w:t>narrowing racial gaps</w:t>
      </w:r>
      <w:r w:rsidRPr="00900895">
        <w:rPr>
          <w:rStyle w:val="StyleUnderline"/>
        </w:rPr>
        <w:t xml:space="preserve"> in the </w:t>
      </w:r>
      <w:r w:rsidRPr="00900895">
        <w:rPr>
          <w:rStyle w:val="Emphasis"/>
        </w:rPr>
        <w:t>labor market.</w:t>
      </w:r>
    </w:p>
    <w:p w14:paraId="144743BF" w14:textId="77777777" w:rsidR="00437B35" w:rsidRPr="00900895" w:rsidRDefault="00437B35" w:rsidP="00437B35">
      <w:pPr>
        <w:spacing w:after="0"/>
        <w:rPr>
          <w:sz w:val="16"/>
        </w:rPr>
      </w:pPr>
      <w:r w:rsidRPr="00900895">
        <w:rPr>
          <w:sz w:val="16"/>
        </w:rPr>
        <w:t xml:space="preserve">Further, </w:t>
      </w:r>
      <w:r w:rsidRPr="00902FA5">
        <w:rPr>
          <w:rStyle w:val="StyleUnderline"/>
        </w:rPr>
        <w:t xml:space="preserve">key parts of </w:t>
      </w:r>
      <w:r w:rsidRPr="00E4500D">
        <w:rPr>
          <w:rStyle w:val="Emphasis"/>
          <w:highlight w:val="green"/>
        </w:rPr>
        <w:t>organized labor</w:t>
      </w:r>
      <w:r w:rsidRPr="00900895">
        <w:rPr>
          <w:rStyle w:val="StyleUnderline"/>
        </w:rPr>
        <w:t xml:space="preserve"> (particularly the Congress of Industrial Organizations, or CIO)</w:t>
      </w:r>
      <w:r w:rsidRPr="00900895">
        <w:rPr>
          <w:sz w:val="16"/>
        </w:rPr>
        <w:t xml:space="preserve"> </w:t>
      </w:r>
      <w:proofErr w:type="gramStart"/>
      <w:r w:rsidRPr="00900895">
        <w:rPr>
          <w:sz w:val="16"/>
        </w:rPr>
        <w:t xml:space="preserve">actually </w:t>
      </w:r>
      <w:r w:rsidRPr="00E4500D">
        <w:rPr>
          <w:rStyle w:val="Emphasis"/>
          <w:highlight w:val="green"/>
        </w:rPr>
        <w:t>provided</w:t>
      </w:r>
      <w:proofErr w:type="gramEnd"/>
      <w:r w:rsidRPr="00E4500D">
        <w:rPr>
          <w:rStyle w:val="Emphasis"/>
          <w:highlight w:val="green"/>
        </w:rPr>
        <w:t xml:space="preserve"> direct political and economic support to</w:t>
      </w:r>
      <w:r w:rsidRPr="00902FA5">
        <w:rPr>
          <w:rStyle w:val="Emphasis"/>
        </w:rPr>
        <w:t xml:space="preserve"> the </w:t>
      </w:r>
      <w:r w:rsidRPr="00E4500D">
        <w:rPr>
          <w:rStyle w:val="Emphasis"/>
          <w:highlight w:val="green"/>
        </w:rPr>
        <w:t>Civil Rights</w:t>
      </w:r>
      <w:r w:rsidRPr="00902FA5">
        <w:rPr>
          <w:rStyle w:val="Emphasis"/>
        </w:rPr>
        <w:t xml:space="preserve"> Movement</w:t>
      </w:r>
      <w:r w:rsidRPr="00900895">
        <w:rPr>
          <w:sz w:val="16"/>
        </w:rPr>
        <w:t xml:space="preserve">, starting </w:t>
      </w:r>
      <w:r w:rsidRPr="00900895">
        <w:rPr>
          <w:rStyle w:val="StyleUnderline"/>
        </w:rPr>
        <w:t>as early as the 1930s</w:t>
      </w:r>
      <w:r w:rsidRPr="00900895">
        <w:rPr>
          <w:sz w:val="16"/>
        </w:rPr>
        <w:t xml:space="preserve">. In fact, </w:t>
      </w:r>
      <w:r w:rsidRPr="00900895">
        <w:rPr>
          <w:rStyle w:val="StyleUnderline"/>
        </w:rPr>
        <w:t xml:space="preserve">the wave of Southern states passing so-called </w:t>
      </w:r>
      <w:r w:rsidRPr="00E4500D">
        <w:rPr>
          <w:rStyle w:val="StyleUnderline"/>
          <w:highlight w:val="green"/>
        </w:rPr>
        <w:t>right-to-work laws</w:t>
      </w:r>
      <w:r w:rsidRPr="00900895">
        <w:rPr>
          <w:rStyle w:val="StyleUnderline"/>
        </w:rPr>
        <w:t>—meant to hamstring union organizing in 1947</w:t>
      </w:r>
      <w:r w:rsidRPr="00900895">
        <w:rPr>
          <w:sz w:val="16"/>
        </w:rPr>
        <w:t xml:space="preserve"> (the first year this option became available to </w:t>
      </w:r>
      <w:r w:rsidRPr="00900895">
        <w:rPr>
          <w:rStyle w:val="StyleUnderline"/>
        </w:rPr>
        <w:t>them under the Taft-Hartley Act</w:t>
      </w:r>
      <w:r w:rsidRPr="00900895">
        <w:rPr>
          <w:sz w:val="16"/>
        </w:rPr>
        <w:t xml:space="preserve">)—was </w:t>
      </w:r>
      <w:r w:rsidRPr="00E4500D">
        <w:rPr>
          <w:rStyle w:val="StyleUnderline"/>
          <w:highlight w:val="green"/>
        </w:rPr>
        <w:t>driven</w:t>
      </w:r>
      <w:r w:rsidRPr="00900895">
        <w:rPr>
          <w:sz w:val="16"/>
        </w:rPr>
        <w:t xml:space="preserve"> at least in part </w:t>
      </w:r>
      <w:r w:rsidRPr="00E4500D">
        <w:rPr>
          <w:rStyle w:val="StyleUnderline"/>
          <w:highlight w:val="green"/>
        </w:rPr>
        <w:t>by a</w:t>
      </w:r>
      <w:r w:rsidRPr="00900895">
        <w:rPr>
          <w:rStyle w:val="StyleUnderline"/>
        </w:rPr>
        <w:t xml:space="preserve"> conscious </w:t>
      </w:r>
      <w:r w:rsidRPr="00E4500D">
        <w:rPr>
          <w:rStyle w:val="StyleUnderline"/>
          <w:highlight w:val="green"/>
        </w:rPr>
        <w:t>desire to defund the Civil Rights Movement</w:t>
      </w:r>
      <w:r w:rsidRPr="00900895">
        <w:rPr>
          <w:rStyle w:val="StyleUnderline"/>
        </w:rPr>
        <w:t>.</w:t>
      </w:r>
      <w:r w:rsidRPr="00900895">
        <w:rPr>
          <w:sz w:val="16"/>
        </w:rPr>
        <w:t>1</w:t>
      </w:r>
    </w:p>
    <w:p w14:paraId="0CFEADE9" w14:textId="77777777" w:rsidR="00437B35" w:rsidRPr="00900895" w:rsidRDefault="00437B35" w:rsidP="00437B35">
      <w:pPr>
        <w:spacing w:after="0"/>
        <w:rPr>
          <w:rStyle w:val="StyleUnderline"/>
        </w:rPr>
      </w:pPr>
      <w:r w:rsidRPr="00900895">
        <w:rPr>
          <w:rStyle w:val="StyleUnderline"/>
        </w:rPr>
        <w:t>Starting in the mid-1940s, Black workers were more likely to be in unions than white workers, and the pay premium they received from unionization was larger</w:t>
      </w:r>
      <w:r w:rsidRPr="00900895">
        <w:rPr>
          <w:sz w:val="16"/>
        </w:rPr>
        <w:t xml:space="preserve">.2 This equalizing effect of unionization on Black-white pay differences is </w:t>
      </w:r>
      <w:r w:rsidRPr="00900895">
        <w:rPr>
          <w:rStyle w:val="StyleUnderline"/>
        </w:rPr>
        <w:t>a key reason why these gaps fell in the decades before 1980</w:t>
      </w:r>
      <w:r w:rsidRPr="00900895">
        <w:rPr>
          <w:sz w:val="16"/>
        </w:rPr>
        <w:t xml:space="preserve">. The </w:t>
      </w:r>
      <w:r w:rsidRPr="00E4500D">
        <w:rPr>
          <w:rStyle w:val="Emphasis"/>
          <w:highlight w:val="green"/>
        </w:rPr>
        <w:t>rapid decline in unionization after 1980</w:t>
      </w:r>
      <w:r w:rsidRPr="00900895">
        <w:rPr>
          <w:sz w:val="16"/>
        </w:rPr>
        <w:t xml:space="preserve"> was almost certainly </w:t>
      </w:r>
      <w:r w:rsidRPr="00900895">
        <w:rPr>
          <w:rStyle w:val="Emphasis"/>
        </w:rPr>
        <w:t xml:space="preserve">a </w:t>
      </w:r>
      <w:r w:rsidRPr="00E4500D">
        <w:rPr>
          <w:rStyle w:val="Emphasis"/>
          <w:highlight w:val="green"/>
        </w:rPr>
        <w:t>key reason why the</w:t>
      </w:r>
      <w:r w:rsidRPr="00900895">
        <w:rPr>
          <w:sz w:val="16"/>
        </w:rPr>
        <w:t xml:space="preserve"> Black-white </w:t>
      </w:r>
      <w:r w:rsidRPr="00E4500D">
        <w:rPr>
          <w:rStyle w:val="Emphasis"/>
          <w:highlight w:val="green"/>
        </w:rPr>
        <w:t>wage gap has risen</w:t>
      </w:r>
      <w:r w:rsidRPr="00900895">
        <w:rPr>
          <w:rStyle w:val="Emphasis"/>
        </w:rPr>
        <w:t xml:space="preserve"> steadily in recent decades</w:t>
      </w:r>
      <w:r w:rsidRPr="00900895">
        <w:rPr>
          <w:sz w:val="16"/>
        </w:rPr>
        <w:t xml:space="preserve">.3 In short, the </w:t>
      </w:r>
      <w:r w:rsidRPr="00900895">
        <w:rPr>
          <w:rStyle w:val="StyleUnderline"/>
        </w:rPr>
        <w:t>collateral damage of the assault on unions includes a reversal of progress in closing racial pay disparities.</w:t>
      </w:r>
    </w:p>
    <w:p w14:paraId="21628DFA" w14:textId="77777777" w:rsidR="00437B35" w:rsidRPr="00900895" w:rsidRDefault="00437B35" w:rsidP="00437B35">
      <w:pPr>
        <w:spacing w:after="0"/>
        <w:rPr>
          <w:sz w:val="16"/>
        </w:rPr>
      </w:pPr>
      <w:r w:rsidRPr="00900895">
        <w:rPr>
          <w:sz w:val="16"/>
        </w:rPr>
        <w:t>Unions reduce racial and ethnic pay gaps</w:t>
      </w:r>
    </w:p>
    <w:p w14:paraId="5CED6A7D" w14:textId="77777777" w:rsidR="00437B35" w:rsidRPr="00900895" w:rsidRDefault="00437B35" w:rsidP="00437B35">
      <w:pPr>
        <w:spacing w:after="0"/>
        <w:rPr>
          <w:sz w:val="16"/>
        </w:rPr>
      </w:pPr>
      <w:r w:rsidRPr="00E4500D">
        <w:rPr>
          <w:rStyle w:val="Emphasis"/>
          <w:highlight w:val="green"/>
        </w:rPr>
        <w:t>Black and Hispanic workers get a larger boost from unionization than their white counterparts</w:t>
      </w:r>
      <w:r w:rsidRPr="00E4500D">
        <w:rPr>
          <w:sz w:val="16"/>
          <w:highlight w:val="green"/>
        </w:rPr>
        <w:t>.</w:t>
      </w:r>
      <w:r w:rsidRPr="00900895">
        <w:rPr>
          <w:sz w:val="16"/>
        </w:rPr>
        <w:t xml:space="preserve"> </w:t>
      </w:r>
      <w:r w:rsidRPr="00900895">
        <w:rPr>
          <w:rStyle w:val="StyleUnderline"/>
        </w:rPr>
        <w:t>Black workers—both men and women—are more likely than white workers to be union members, and the wage boost they get from being covered by collective bargaining is 14.6%, above the 13.5% average wage boost for unionized workers overall</w:t>
      </w:r>
      <w:r w:rsidRPr="00900895">
        <w:rPr>
          <w:sz w:val="16"/>
        </w:rPr>
        <w:t>.4</w:t>
      </w:r>
    </w:p>
    <w:p w14:paraId="1B1B1FDE" w14:textId="77777777" w:rsidR="00437B35" w:rsidRPr="00900895" w:rsidRDefault="00437B35" w:rsidP="00437B35">
      <w:pPr>
        <w:spacing w:after="0"/>
        <w:rPr>
          <w:sz w:val="16"/>
        </w:rPr>
      </w:pPr>
      <w:r w:rsidRPr="00900895">
        <w:rPr>
          <w:rStyle w:val="StyleUnderline"/>
        </w:rPr>
        <w:t>The result of this union wage premium</w:t>
      </w:r>
      <w:r w:rsidRPr="00900895">
        <w:rPr>
          <w:sz w:val="16"/>
        </w:rPr>
        <w:t xml:space="preserve"> (how much more union workers earn than comparable nonunion workers), </w:t>
      </w:r>
      <w:r w:rsidRPr="00900895">
        <w:rPr>
          <w:rStyle w:val="StyleUnderline"/>
        </w:rPr>
        <w:t>combined with the higher probability of unionization for Black workers and spillover effects of unions that compress overall wages</w:t>
      </w:r>
      <w:r w:rsidRPr="00900895">
        <w:rPr>
          <w:sz w:val="16"/>
        </w:rPr>
        <w:t xml:space="preserve">, all means that </w:t>
      </w:r>
      <w:r w:rsidRPr="00E4500D">
        <w:rPr>
          <w:rStyle w:val="StyleUnderline"/>
          <w:highlight w:val="green"/>
        </w:rPr>
        <w:t>collective bargaining lifts wages</w:t>
      </w:r>
      <w:r w:rsidRPr="00900895">
        <w:rPr>
          <w:rStyle w:val="StyleUnderline"/>
        </w:rPr>
        <w:t xml:space="preserve"> of Black workers closer to those of their white counterparts</w:t>
      </w:r>
      <w:r w:rsidRPr="00900895">
        <w:rPr>
          <w:sz w:val="16"/>
        </w:rPr>
        <w:t xml:space="preserve">. </w:t>
      </w:r>
      <w:r w:rsidRPr="00900895">
        <w:rPr>
          <w:rStyle w:val="StyleUnderline"/>
        </w:rPr>
        <w:t>Hispanic workers have slightly lower union coverage than white workers but have a much higher union wage advantage</w:t>
      </w:r>
      <w:r w:rsidRPr="00900895">
        <w:rPr>
          <w:sz w:val="16"/>
        </w:rPr>
        <w:t xml:space="preserve"> (a 17.6% boost in pay). </w:t>
      </w:r>
      <w:r w:rsidRPr="00900895">
        <w:rPr>
          <w:rStyle w:val="StyleUnderline"/>
        </w:rPr>
        <w:t>Thus, wage gaps between Hispanic workers and their white counterparts are also smaller because of collective bargaining</w:t>
      </w:r>
      <w:r w:rsidRPr="00900895">
        <w:rPr>
          <w:sz w:val="16"/>
        </w:rPr>
        <w:t>.5</w:t>
      </w:r>
    </w:p>
    <w:p w14:paraId="7AA2550C" w14:textId="77777777" w:rsidR="00437B35" w:rsidRPr="00900895" w:rsidRDefault="00437B35" w:rsidP="00437B35">
      <w:pPr>
        <w:spacing w:after="0"/>
        <w:rPr>
          <w:sz w:val="16"/>
        </w:rPr>
      </w:pPr>
      <w:r w:rsidRPr="00900895">
        <w:rPr>
          <w:sz w:val="16"/>
        </w:rPr>
        <w:t>Racial wealth gaps are much smaller for union members</w:t>
      </w:r>
    </w:p>
    <w:p w14:paraId="40A59F8D" w14:textId="77777777" w:rsidR="00437B35" w:rsidRPr="00900895" w:rsidRDefault="00437B35" w:rsidP="00437B35">
      <w:pPr>
        <w:spacing w:after="0"/>
        <w:rPr>
          <w:sz w:val="16"/>
        </w:rPr>
      </w:pPr>
      <w:r w:rsidRPr="00900895">
        <w:rPr>
          <w:sz w:val="16"/>
        </w:rPr>
        <w:t>Families with a union member have substantially higher levels of median wealth. This union advantage is even stronger for Black and Hispanic households, meaning that the racial wealth gap among union members is substantially lower than for nonunion households.6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2CE6B72B" w14:textId="77777777" w:rsidR="00437B35" w:rsidRPr="00900895" w:rsidRDefault="00437B35" w:rsidP="00437B35">
      <w:pPr>
        <w:spacing w:after="0"/>
        <w:rPr>
          <w:sz w:val="16"/>
        </w:rPr>
      </w:pPr>
      <w:r w:rsidRPr="00900895">
        <w:rPr>
          <w:sz w:val="16"/>
        </w:rPr>
        <w:t>Unions boost women’s pay</w:t>
      </w:r>
    </w:p>
    <w:p w14:paraId="2A0DC962" w14:textId="77777777" w:rsidR="00437B35" w:rsidRPr="00900895" w:rsidRDefault="00437B35" w:rsidP="00437B35">
      <w:pPr>
        <w:spacing w:after="0"/>
        <w:rPr>
          <w:sz w:val="16"/>
        </w:rPr>
      </w:pPr>
      <w:r w:rsidRPr="00900895">
        <w:rPr>
          <w:sz w:val="16"/>
        </w:rPr>
        <w:t>Hourly wages for women represented by unions are 9.5% higher on average than for nonunionized women with comparable characteristics.7 Union-represented workers in service occupations (which include food service and janitorial services) are paid 47.7% more in wages than their nonunion counterparts. These occupations are disproportionately held by women.8</w:t>
      </w:r>
    </w:p>
    <w:p w14:paraId="6DF3897E" w14:textId="77777777" w:rsidR="00437B35" w:rsidRPr="00900895" w:rsidRDefault="00437B35" w:rsidP="00437B35">
      <w:pPr>
        <w:spacing w:after="0"/>
        <w:rPr>
          <w:sz w:val="16"/>
        </w:rPr>
      </w:pPr>
      <w:r w:rsidRPr="00900895">
        <w:rPr>
          <w:sz w:val="16"/>
        </w:rPr>
        <w:t>Unions protect workers from discriminatory and retaliatory firings</w:t>
      </w:r>
    </w:p>
    <w:p w14:paraId="32EE9F42" w14:textId="77777777" w:rsidR="00437B35" w:rsidRPr="00900895" w:rsidRDefault="00437B35" w:rsidP="00437B35">
      <w:pPr>
        <w:spacing w:after="0"/>
        <w:rPr>
          <w:rStyle w:val="Emphasis"/>
        </w:rPr>
      </w:pPr>
      <w:r w:rsidRPr="00E4500D">
        <w:rPr>
          <w:rStyle w:val="Emphasis"/>
          <w:highlight w:val="green"/>
        </w:rPr>
        <w:t>Unions provide “just cause” rights</w:t>
      </w:r>
      <w:r>
        <w:t xml:space="preserve">, </w:t>
      </w:r>
      <w:r w:rsidRPr="00900895">
        <w:rPr>
          <w:rStyle w:val="StyleUnderline"/>
        </w:rPr>
        <w:t>protecting workers from arbitrary dismissal</w:t>
      </w:r>
      <w:r>
        <w:t xml:space="preserve">. </w:t>
      </w:r>
      <w:r w:rsidRPr="00900895">
        <w:rPr>
          <w:rStyle w:val="StyleUnderline"/>
        </w:rPr>
        <w:t>In the U.S., unlike most other industrialized nations, private employment</w:t>
      </w:r>
      <w:r>
        <w:t xml:space="preserve"> in every state other than Montana </w:t>
      </w:r>
      <w:r w:rsidRPr="00900895">
        <w:rPr>
          <w:rStyle w:val="StyleUnderline"/>
        </w:rPr>
        <w:t>is generally “at will.” That means employers can fire workers for almost any reason, without notice, and with no severance pay requirement</w:t>
      </w:r>
      <w:r>
        <w:t xml:space="preserve">.9 </w:t>
      </w:r>
      <w:r w:rsidRPr="00E4500D">
        <w:rPr>
          <w:rStyle w:val="Emphasis"/>
          <w:highlight w:val="green"/>
        </w:rPr>
        <w:t>The “at will” doctrine contributes to the power imbalance</w:t>
      </w:r>
      <w:r w:rsidRPr="00902FA5">
        <w:rPr>
          <w:rStyle w:val="Emphasis"/>
        </w:rPr>
        <w:t xml:space="preserve"> </w:t>
      </w:r>
      <w:r w:rsidRPr="00902FA5">
        <w:rPr>
          <w:rStyle w:val="StyleUnderline"/>
        </w:rPr>
        <w:t>between employers and workers</w:t>
      </w:r>
      <w:r w:rsidRPr="00902FA5">
        <w:rPr>
          <w:rStyle w:val="Emphasis"/>
        </w:rPr>
        <w:t xml:space="preserve"> </w:t>
      </w:r>
      <w:r w:rsidRPr="00E4500D">
        <w:rPr>
          <w:rStyle w:val="Emphasis"/>
          <w:highlight w:val="green"/>
        </w:rPr>
        <w:t>and disproportionately impacts Black and Hispanic workers.</w:t>
      </w:r>
    </w:p>
    <w:p w14:paraId="076083D1" w14:textId="77777777" w:rsidR="00437B35" w:rsidRPr="00900895" w:rsidRDefault="00437B35" w:rsidP="00437B35">
      <w:pPr>
        <w:spacing w:after="0"/>
        <w:rPr>
          <w:sz w:val="16"/>
        </w:rPr>
      </w:pPr>
      <w:r w:rsidRPr="00900895">
        <w:rPr>
          <w:sz w:val="16"/>
        </w:rPr>
        <w:t xml:space="preserve">A 2020 Data for Progress nationwide survey finds that workers who are fired often report that the firing was unfair. In fact, nearly half of workers surveyed (47%) said they had been fired, at one time or another, “for no reason or a bad reason.” </w:t>
      </w:r>
      <w:r w:rsidRPr="00900895">
        <w:rPr>
          <w:rStyle w:val="StyleUnderline"/>
        </w:rPr>
        <w:t xml:space="preserve">Black and Hispanic workers of all educational levels reported higher levels of unfair dismissals, suggesting these workers experience racial inequities in at-will firings in </w:t>
      </w:r>
      <w:proofErr w:type="gramStart"/>
      <w:r w:rsidRPr="00900895">
        <w:rPr>
          <w:rStyle w:val="StyleUnderline"/>
        </w:rPr>
        <w:t>many different kinds of</w:t>
      </w:r>
      <w:proofErr w:type="gramEnd"/>
      <w:r w:rsidRPr="00900895">
        <w:rPr>
          <w:rStyle w:val="StyleUnderline"/>
        </w:rPr>
        <w:t xml:space="preserve"> jobs</w:t>
      </w:r>
      <w:r w:rsidRPr="00900895">
        <w:rPr>
          <w:sz w:val="16"/>
        </w:rPr>
        <w:t>. Fifty percent of all Black workers and 52% of all Hispanic workers reported experiences with unfair dismissal, compared with 45% of white workers.10</w:t>
      </w:r>
    </w:p>
    <w:p w14:paraId="1CAD9E6D" w14:textId="77777777" w:rsidR="00437B35" w:rsidRDefault="00437B35" w:rsidP="00437B35">
      <w:pPr>
        <w:spacing w:after="0"/>
        <w:rPr>
          <w:rStyle w:val="StyleUnderline"/>
        </w:rPr>
      </w:pPr>
      <w:r w:rsidRPr="00900895">
        <w:rPr>
          <w:rStyle w:val="Emphasis"/>
        </w:rPr>
        <w:t xml:space="preserve">Union </w:t>
      </w:r>
      <w:r w:rsidRPr="00E4500D">
        <w:rPr>
          <w:rStyle w:val="Emphasis"/>
          <w:highlight w:val="green"/>
        </w:rPr>
        <w:t>contracts guard against</w:t>
      </w:r>
      <w:r w:rsidRPr="00900895">
        <w:rPr>
          <w:rStyle w:val="Emphasis"/>
        </w:rPr>
        <w:t xml:space="preserve"> these </w:t>
      </w:r>
      <w:r w:rsidRPr="00E4500D">
        <w:rPr>
          <w:rStyle w:val="Emphasis"/>
          <w:highlight w:val="green"/>
        </w:rPr>
        <w:t>arbitrary and unfair dismissals</w:t>
      </w:r>
      <w:r w:rsidRPr="00900895">
        <w:rPr>
          <w:sz w:val="16"/>
        </w:rPr>
        <w:t xml:space="preserve">. These contracts typically have </w:t>
      </w:r>
      <w:r w:rsidRPr="00900895">
        <w:rPr>
          <w:rStyle w:val="StyleUnderline"/>
        </w:rPr>
        <w:t xml:space="preserve">provisions </w:t>
      </w:r>
      <w:r w:rsidRPr="00900895">
        <w:rPr>
          <w:sz w:val="16"/>
        </w:rPr>
        <w:t xml:space="preserve">that </w:t>
      </w:r>
      <w:r w:rsidRPr="00900895">
        <w:rPr>
          <w:rStyle w:val="StyleUnderline"/>
        </w:rPr>
        <w:t xml:space="preserve">require employers to have a proper, documented, performance-related reason for disciplining or dismissing a </w:t>
      </w:r>
      <w:proofErr w:type="gramStart"/>
      <w:r w:rsidRPr="00900895">
        <w:rPr>
          <w:rStyle w:val="StyleUnderline"/>
        </w:rPr>
        <w:t>worker (“</w:t>
      </w:r>
      <w:proofErr w:type="gramEnd"/>
      <w:r w:rsidRPr="00900895">
        <w:rPr>
          <w:rStyle w:val="StyleUnderline"/>
        </w:rPr>
        <w:t xml:space="preserve">just </w:t>
      </w:r>
      <w:proofErr w:type="gramStart"/>
      <w:r w:rsidRPr="00900895">
        <w:rPr>
          <w:rStyle w:val="StyleUnderline"/>
        </w:rPr>
        <w:t>cause”)</w:t>
      </w:r>
      <w:proofErr w:type="gramEnd"/>
      <w:r w:rsidRPr="00900895">
        <w:rPr>
          <w:rStyle w:val="StyleUnderline"/>
        </w:rPr>
        <w:t>, and generally the worker has a chance to improve performance before the employer moves to dismiss the worker</w:t>
      </w:r>
      <w:r w:rsidRPr="00900895">
        <w:rPr>
          <w:sz w:val="16"/>
        </w:rPr>
        <w:t xml:space="preserve">. </w:t>
      </w:r>
      <w:r w:rsidRPr="00E4500D">
        <w:rPr>
          <w:rStyle w:val="Emphasis"/>
          <w:highlight w:val="green"/>
        </w:rPr>
        <w:t>Collective bargaining agreements</w:t>
      </w:r>
      <w:r w:rsidRPr="00900895">
        <w:rPr>
          <w:sz w:val="16"/>
        </w:rPr>
        <w:t xml:space="preserve"> also typically </w:t>
      </w:r>
      <w:r w:rsidRPr="00E4500D">
        <w:rPr>
          <w:rStyle w:val="Emphasis"/>
          <w:highlight w:val="green"/>
        </w:rPr>
        <w:t>include a grievance and arbitration process</w:t>
      </w:r>
      <w:r w:rsidRPr="00E4500D">
        <w:rPr>
          <w:rStyle w:val="StyleUnderline"/>
          <w:highlight w:val="green"/>
        </w:rPr>
        <w:t xml:space="preserve"> to</w:t>
      </w:r>
      <w:r w:rsidRPr="00900895">
        <w:rPr>
          <w:rStyle w:val="StyleUnderline"/>
        </w:rPr>
        <w:t xml:space="preserve"> allow workers and the union to </w:t>
      </w:r>
      <w:r w:rsidRPr="00E4500D">
        <w:rPr>
          <w:rStyle w:val="StyleUnderline"/>
          <w:highlight w:val="green"/>
        </w:rPr>
        <w:t>challenge unfair discipline or terminations</w:t>
      </w:r>
      <w:r w:rsidRPr="00900895">
        <w:rPr>
          <w:rStyle w:val="StyleUnderline"/>
        </w:rPr>
        <w:t>.</w:t>
      </w:r>
    </w:p>
    <w:p w14:paraId="14247B07" w14:textId="77777777" w:rsidR="008767E4" w:rsidRDefault="008767E4" w:rsidP="00437B35">
      <w:pPr>
        <w:spacing w:after="0"/>
        <w:rPr>
          <w:rStyle w:val="StyleUnderline"/>
        </w:rPr>
      </w:pPr>
    </w:p>
    <w:p w14:paraId="54780CCC" w14:textId="77777777" w:rsidR="008767E4" w:rsidRPr="00523ABE" w:rsidRDefault="008767E4" w:rsidP="008767E4">
      <w:pPr>
        <w:pStyle w:val="Heading4"/>
        <w:rPr>
          <w:rStyle w:val="Emphasis"/>
          <w:b/>
          <w:bCs/>
          <w:sz w:val="26"/>
          <w:szCs w:val="26"/>
          <w:u w:val="none"/>
        </w:rPr>
      </w:pPr>
      <w:r>
        <w:rPr>
          <w:rStyle w:val="Emphasis"/>
          <w:b/>
          <w:bCs/>
          <w:sz w:val="26"/>
          <w:szCs w:val="26"/>
          <w:u w:val="none"/>
        </w:rPr>
        <w:t xml:space="preserve">Demands on labor organizing at the top of the supply chain build global networks of solidarity that act as a bulwark against existential disaster capitalism. </w:t>
      </w:r>
    </w:p>
    <w:p w14:paraId="1C8FBDC3" w14:textId="77777777" w:rsidR="008767E4" w:rsidRDefault="008767E4" w:rsidP="008767E4">
      <w:r w:rsidRPr="00523ABE">
        <w:rPr>
          <w:b/>
          <w:bCs/>
          <w:sz w:val="26"/>
          <w:szCs w:val="26"/>
        </w:rPr>
        <w:t>Pantland ’19</w:t>
      </w:r>
      <w:r>
        <w:t xml:space="preserve"> (</w:t>
      </w:r>
      <w:r w:rsidRPr="00523ABE">
        <w:t>Walton Pantland is the director for organizing and campaigns and shipbuilding and shipbreaking for IndustriALL Global Union</w:t>
      </w:r>
      <w:r>
        <w:t>, “</w:t>
      </w:r>
      <w:r w:rsidRPr="00523ABE">
        <w:t>FEATURE: Why we need international union solidarity now more than ever</w:t>
      </w:r>
      <w:r>
        <w:t xml:space="preserve">”, IndustriALL Global Union, 20 May 2019, </w:t>
      </w:r>
      <w:r w:rsidRPr="00523ABE">
        <w:t>https://www.industriall-union.org/feature-why-we-need-international-union-solidarity-now-more-than-ever</w:t>
      </w:r>
      <w:r>
        <w:t xml:space="preserve">, //[UTD][SG]) </w:t>
      </w:r>
    </w:p>
    <w:p w14:paraId="516FA400" w14:textId="77777777" w:rsidR="008767E4" w:rsidRPr="000D6FA4" w:rsidRDefault="008767E4" w:rsidP="008767E4">
      <w:pPr>
        <w:spacing w:after="0"/>
        <w:rPr>
          <w:sz w:val="16"/>
        </w:rPr>
      </w:pPr>
      <w:r w:rsidRPr="000D6FA4">
        <w:rPr>
          <w:sz w:val="16"/>
        </w:rPr>
        <w:t>“</w:t>
      </w:r>
      <w:r w:rsidRPr="000D6FA4">
        <w:rPr>
          <w:u w:val="single"/>
        </w:rPr>
        <w:t>Resistance is beautiful!</w:t>
      </w:r>
      <w:r w:rsidRPr="000D6FA4">
        <w:rPr>
          <w:sz w:val="16"/>
        </w:rPr>
        <w:t xml:space="preserve">” shouts the young woman at the head of the line, and the dance starts, weaving back and forward, circling around. After being fired for joining a union, the women at Yves Rocher’s Flormar factory danced this dance every day for almost 300 days, in sun and snow, and streamed it live on Facebook, spread it on Twitter and Instagram. And </w:t>
      </w:r>
      <w:r w:rsidRPr="00813ED4">
        <w:rPr>
          <w:u w:val="single"/>
        </w:rPr>
        <w:t xml:space="preserve">because of </w:t>
      </w:r>
      <w:r w:rsidRPr="00B844A3">
        <w:rPr>
          <w:rStyle w:val="Emphasis"/>
          <w:highlight w:val="green"/>
        </w:rPr>
        <w:t>networks of global solidarity</w:t>
      </w:r>
      <w:r w:rsidRPr="000D6FA4">
        <w:rPr>
          <w:sz w:val="16"/>
        </w:rPr>
        <w:t xml:space="preserve">, </w:t>
      </w:r>
      <w:r w:rsidRPr="00813ED4">
        <w:rPr>
          <w:sz w:val="16"/>
        </w:rPr>
        <w:t xml:space="preserve">their </w:t>
      </w:r>
      <w:r w:rsidRPr="00813ED4">
        <w:rPr>
          <w:u w:val="single"/>
        </w:rPr>
        <w:t>voices are heard in the local community, in the Turkish parliament, at the company headquarters, at the ILO, and at retail outlets in France, Germany, Switzerland and the US</w:t>
      </w:r>
      <w:r w:rsidRPr="00813ED4">
        <w:rPr>
          <w:sz w:val="16"/>
        </w:rPr>
        <w:t xml:space="preserve">. </w:t>
      </w:r>
      <w:r w:rsidRPr="00813ED4">
        <w:rPr>
          <w:u w:val="single"/>
        </w:rPr>
        <w:t>Supported by unions in France, they have taken their picket line to Yves Rochers’ Paris headquarters.</w:t>
      </w:r>
      <w:r w:rsidRPr="00813ED4">
        <w:rPr>
          <w:sz w:val="16"/>
        </w:rPr>
        <w:t xml:space="preserve"> This is </w:t>
      </w:r>
      <w:r w:rsidRPr="00813ED4">
        <w:rPr>
          <w:u w:val="single"/>
        </w:rPr>
        <w:t>labour solidarity 4.0,</w:t>
      </w:r>
      <w:r w:rsidRPr="000D6FA4">
        <w:rPr>
          <w:u w:val="single"/>
        </w:rPr>
        <w:t xml:space="preserve"> </w:t>
      </w:r>
      <w:r w:rsidRPr="00813ED4">
        <w:rPr>
          <w:rStyle w:val="Emphasis"/>
          <w:highlight w:val="green"/>
        </w:rPr>
        <w:t>enabled by global structures</w:t>
      </w:r>
      <w:r w:rsidRPr="000D6FA4">
        <w:rPr>
          <w:u w:val="single"/>
        </w:rPr>
        <w:t xml:space="preserve">, amplified by </w:t>
      </w:r>
      <w:r w:rsidRPr="00B844A3">
        <w:rPr>
          <w:highlight w:val="green"/>
          <w:u w:val="single"/>
        </w:rPr>
        <w:t>social media</w:t>
      </w:r>
      <w:r w:rsidRPr="000D6FA4">
        <w:rPr>
          <w:u w:val="single"/>
        </w:rPr>
        <w:t xml:space="preserve">, </w:t>
      </w:r>
      <w:r w:rsidRPr="00813ED4">
        <w:rPr>
          <w:rStyle w:val="Emphasis"/>
          <w:highlight w:val="green"/>
        </w:rPr>
        <w:t>uniting unions and consumers</w:t>
      </w:r>
      <w:r w:rsidRPr="000D6FA4">
        <w:rPr>
          <w:u w:val="single"/>
        </w:rPr>
        <w:t xml:space="preserve"> around the world a</w:t>
      </w:r>
      <w:r w:rsidRPr="00B844A3">
        <w:rPr>
          <w:u w:val="single"/>
        </w:rPr>
        <w:t>gainst</w:t>
      </w:r>
      <w:r w:rsidRPr="000D6FA4">
        <w:rPr>
          <w:u w:val="single"/>
        </w:rPr>
        <w:t xml:space="preserve"> a pillaging multinational.</w:t>
      </w:r>
      <w:r w:rsidRPr="000D6FA4">
        <w:rPr>
          <w:sz w:val="16"/>
        </w:rPr>
        <w:t xml:space="preserve"> The picket line has come to your smartphone, tablet or desktop, and you can respond in real time.</w:t>
      </w:r>
      <w:r>
        <w:rPr>
          <w:sz w:val="16"/>
        </w:rPr>
        <w:t xml:space="preserve"> </w:t>
      </w:r>
      <w:r w:rsidRPr="000D6FA4">
        <w:rPr>
          <w:u w:val="single"/>
        </w:rPr>
        <w:t>Faced with this resolve, the company settles</w:t>
      </w:r>
      <w:r w:rsidRPr="000D6FA4">
        <w:rPr>
          <w:sz w:val="16"/>
        </w:rPr>
        <w:t xml:space="preserve">. </w:t>
      </w:r>
      <w:r w:rsidRPr="000D6FA4">
        <w:rPr>
          <w:u w:val="single"/>
        </w:rPr>
        <w:t>Money</w:t>
      </w:r>
      <w:r w:rsidRPr="000D6FA4">
        <w:rPr>
          <w:sz w:val="16"/>
        </w:rPr>
        <w:t xml:space="preserve"> has </w:t>
      </w:r>
      <w:r w:rsidRPr="000D6FA4">
        <w:rPr>
          <w:u w:val="single"/>
        </w:rPr>
        <w:t>poured into the strike fund from all over the world, and growing global pressure threatens to damage the brand</w:t>
      </w:r>
      <w:r w:rsidRPr="000D6FA4">
        <w:rPr>
          <w:sz w:val="16"/>
        </w:rPr>
        <w:t>. It’s an emotional moment as the striking workers sign the deal and agree to a package that includes 16 months of salary.</w:t>
      </w:r>
      <w:r>
        <w:rPr>
          <w:sz w:val="16"/>
        </w:rPr>
        <w:t xml:space="preserve"> </w:t>
      </w:r>
      <w:r w:rsidRPr="000D6FA4">
        <w:rPr>
          <w:sz w:val="16"/>
        </w:rPr>
        <w:t xml:space="preserve">The </w:t>
      </w:r>
      <w:r w:rsidRPr="000D6FA4">
        <w:rPr>
          <w:u w:val="single"/>
        </w:rPr>
        <w:t xml:space="preserve">voiceless and marginalized have found their collective strength and successfully resisted an assault by a corporate </w:t>
      </w:r>
      <w:r w:rsidRPr="00B844A3">
        <w:rPr>
          <w:rStyle w:val="StyleUnderline"/>
        </w:rPr>
        <w:t>giant.</w:t>
      </w:r>
      <w:r w:rsidRPr="000D6FA4">
        <w:rPr>
          <w:sz w:val="16"/>
        </w:rPr>
        <w:t xml:space="preserve"> The union dusts itself off and goes back to organizing. </w:t>
      </w:r>
      <w:r w:rsidRPr="000D6FA4">
        <w:rPr>
          <w:u w:val="single"/>
        </w:rPr>
        <w:t>It’s just another day on the front line of the global struggle between capital and labour.</w:t>
      </w:r>
      <w:r>
        <w:rPr>
          <w:sz w:val="16"/>
        </w:rPr>
        <w:t xml:space="preserve"> </w:t>
      </w:r>
      <w:r w:rsidRPr="000D6FA4">
        <w:rPr>
          <w:sz w:val="16"/>
        </w:rPr>
        <w:t xml:space="preserve">There are </w:t>
      </w:r>
      <w:r w:rsidRPr="000D6FA4">
        <w:rPr>
          <w:u w:val="single"/>
        </w:rPr>
        <w:t>many stories like this</w:t>
      </w:r>
      <w:r w:rsidRPr="000D6FA4">
        <w:rPr>
          <w:sz w:val="16"/>
        </w:rPr>
        <w:t xml:space="preserve">: </w:t>
      </w:r>
      <w:r w:rsidRPr="000D6FA4">
        <w:rPr>
          <w:u w:val="single"/>
        </w:rPr>
        <w:t>ordinary people</w:t>
      </w:r>
      <w:r w:rsidRPr="000D6FA4">
        <w:rPr>
          <w:sz w:val="16"/>
        </w:rPr>
        <w:t xml:space="preserve"> standing together </w:t>
      </w:r>
      <w:r w:rsidRPr="000D6FA4">
        <w:rPr>
          <w:u w:val="single"/>
        </w:rPr>
        <w:t>in solidarity</w:t>
      </w:r>
      <w:r w:rsidRPr="000D6FA4">
        <w:rPr>
          <w:sz w:val="16"/>
        </w:rPr>
        <w:t>, finding strength in each other. A victory like this strengthens us, gives us hope, and teaches us lessons on running successful campaigns.</w:t>
      </w:r>
      <w:r>
        <w:rPr>
          <w:sz w:val="16"/>
        </w:rPr>
        <w:t xml:space="preserve"> </w:t>
      </w:r>
      <w:r w:rsidRPr="000D6FA4">
        <w:rPr>
          <w:sz w:val="16"/>
        </w:rPr>
        <w:t xml:space="preserve">Unfortunately, we have even more stories which don’t have a happy ending. </w:t>
      </w:r>
      <w:r w:rsidRPr="000D6FA4">
        <w:rPr>
          <w:u w:val="single"/>
        </w:rPr>
        <w:t>Stories where the company violates rights with impunity, fires union members, cuts corners on health and safety at the cost of workers’ lives. Plants that close because speculators want a quick profit.</w:t>
      </w:r>
      <w:r>
        <w:rPr>
          <w:sz w:val="16"/>
        </w:rPr>
        <w:t xml:space="preserve"> </w:t>
      </w:r>
      <w:r w:rsidRPr="000D6FA4">
        <w:rPr>
          <w:sz w:val="16"/>
        </w:rPr>
        <w:t xml:space="preserve">Like the three thousand workers at the Grasberg mine in Indonesia who lost their jobs when they became a political football between the company and the government. An international campaign was not enough to change the situation. And there are </w:t>
      </w:r>
      <w:r w:rsidRPr="000D6FA4">
        <w:rPr>
          <w:u w:val="single"/>
        </w:rPr>
        <w:t>countless others we don’t hear about because no union even gave them a voice.</w:t>
      </w:r>
    </w:p>
    <w:p w14:paraId="42F37CC0" w14:textId="77777777" w:rsidR="008767E4" w:rsidRPr="000D6FA4" w:rsidRDefault="008767E4" w:rsidP="008767E4">
      <w:pPr>
        <w:spacing w:after="0"/>
        <w:rPr>
          <w:sz w:val="16"/>
        </w:rPr>
      </w:pPr>
      <w:r w:rsidRPr="000D6FA4">
        <w:rPr>
          <w:sz w:val="16"/>
        </w:rPr>
        <w:t>A perfect storm of crises</w:t>
      </w:r>
    </w:p>
    <w:p w14:paraId="1205A90B" w14:textId="77777777" w:rsidR="008767E4" w:rsidRPr="00B844A3" w:rsidRDefault="008767E4" w:rsidP="008767E4">
      <w:pPr>
        <w:spacing w:after="0"/>
        <w:rPr>
          <w:rStyle w:val="StyleUnderline"/>
        </w:rPr>
      </w:pPr>
      <w:r w:rsidRPr="000D6FA4">
        <w:rPr>
          <w:sz w:val="16"/>
        </w:rPr>
        <w:t xml:space="preserve">Even when we win, most of our victories are defensive. Sometimes we successfully fight off an assault on our terms and conditions, but we’re not winning a lot of new ground. </w:t>
      </w:r>
      <w:r w:rsidRPr="00B844A3">
        <w:rPr>
          <w:highlight w:val="green"/>
          <w:u w:val="single"/>
        </w:rPr>
        <w:t>Labour is</w:t>
      </w:r>
      <w:r w:rsidRPr="000D6FA4">
        <w:rPr>
          <w:u w:val="single"/>
        </w:rPr>
        <w:t xml:space="preserve"> on the back foot. Jobs are </w:t>
      </w:r>
      <w:r w:rsidRPr="00B844A3">
        <w:rPr>
          <w:highlight w:val="green"/>
          <w:u w:val="single"/>
        </w:rPr>
        <w:t>becoming more precarious</w:t>
      </w:r>
      <w:r w:rsidRPr="000D6FA4">
        <w:rPr>
          <w:sz w:val="16"/>
        </w:rPr>
        <w:t>. Fewer workers have good pensions. I</w:t>
      </w:r>
      <w:r w:rsidRPr="000D6FA4">
        <w:rPr>
          <w:u w:val="single"/>
        </w:rPr>
        <w:t>nequality is growing</w:t>
      </w:r>
      <w:r w:rsidRPr="000D6FA4">
        <w:rPr>
          <w:sz w:val="16"/>
        </w:rPr>
        <w:t xml:space="preserve">. Every year, the share of </w:t>
      </w:r>
      <w:r w:rsidRPr="000D6FA4">
        <w:rPr>
          <w:u w:val="single"/>
        </w:rPr>
        <w:t>wealth hoarded by a tiny fraction of the super-rich</w:t>
      </w:r>
      <w:r w:rsidRPr="000D6FA4">
        <w:rPr>
          <w:sz w:val="16"/>
        </w:rPr>
        <w:t xml:space="preserve"> grows, and the share left for the rest of us shrinks. </w:t>
      </w:r>
      <w:r w:rsidRPr="000D6FA4">
        <w:rPr>
          <w:u w:val="single"/>
        </w:rPr>
        <w:t>The balance of power between capital and labour has tilted heavily in favour of capital.</w:t>
      </w:r>
      <w:r>
        <w:rPr>
          <w:u w:val="single"/>
        </w:rPr>
        <w:t xml:space="preserve"> </w:t>
      </w:r>
      <w:r w:rsidRPr="000D6FA4">
        <w:rPr>
          <w:u w:val="single"/>
        </w:rPr>
        <w:t>The crisis faced by labour is part of a bigger political crisis. The centre ground collapses and the world is polarizing</w:t>
      </w:r>
      <w:r w:rsidRPr="000D6FA4">
        <w:rPr>
          <w:sz w:val="16"/>
        </w:rPr>
        <w:t xml:space="preserve">. </w:t>
      </w:r>
      <w:r w:rsidRPr="000D6FA4">
        <w:rPr>
          <w:u w:val="single"/>
        </w:rPr>
        <w:t>Instead of working together for shared prosperity, we are competing in a zero-sum game</w:t>
      </w:r>
      <w:r w:rsidRPr="000D6FA4">
        <w:rPr>
          <w:sz w:val="16"/>
        </w:rPr>
        <w:t xml:space="preserve">. </w:t>
      </w:r>
      <w:r w:rsidRPr="000D6FA4">
        <w:rPr>
          <w:u w:val="single"/>
        </w:rPr>
        <w:t>Institutions that build global consensus – from the UN and ILO through to the EU and global unions – are being undermined</w:t>
      </w:r>
      <w:r w:rsidRPr="000D6FA4">
        <w:t xml:space="preserve">. </w:t>
      </w:r>
      <w:r w:rsidRPr="00B844A3">
        <w:rPr>
          <w:sz w:val="16"/>
        </w:rPr>
        <w:t xml:space="preserve">When the Soviet Union fell in 1991, for the first time in history the world was united in one economic system. The world moved away from any attempt by the state to regulate or control the economy. Markets had won the argument, and reigned supreme. For many, it was a time of great hope, a </w:t>
      </w:r>
      <w:r w:rsidRPr="000D6FA4">
        <w:rPr>
          <w:rStyle w:val="StyleUnderline"/>
        </w:rPr>
        <w:t>belief in a future of shared prosperity and an end to conflict, the End of History. Until history reasserted itself with a vengeance when the global financial system crashed</w:t>
      </w:r>
      <w:r w:rsidRPr="00B844A3">
        <w:rPr>
          <w:sz w:val="16"/>
        </w:rPr>
        <w:t xml:space="preserve">. In 2008, the global economy, and all the old certainties, collapsed. Banks were bailed out and investors were protected – at the expense of working people, who have now endured a decade of austerity that has torn apart the fabric of society. </w:t>
      </w:r>
      <w:r w:rsidRPr="000D6FA4">
        <w:rPr>
          <w:rStyle w:val="StyleUnderline"/>
        </w:rPr>
        <w:t xml:space="preserve">A </w:t>
      </w:r>
      <w:r w:rsidRPr="00B844A3">
        <w:rPr>
          <w:rStyle w:val="Emphasis"/>
          <w:highlight w:val="green"/>
        </w:rPr>
        <w:t>new breed of</w:t>
      </w:r>
      <w:r w:rsidRPr="00B844A3">
        <w:rPr>
          <w:rStyle w:val="StyleUnderline"/>
        </w:rPr>
        <w:t xml:space="preserve"> disruptive</w:t>
      </w:r>
      <w:r w:rsidRPr="000D6FA4">
        <w:rPr>
          <w:rStyle w:val="StyleUnderline"/>
        </w:rPr>
        <w:t xml:space="preserve">, parasitic </w:t>
      </w:r>
      <w:r w:rsidRPr="00B844A3">
        <w:rPr>
          <w:rStyle w:val="Emphasis"/>
          <w:highlight w:val="green"/>
        </w:rPr>
        <w:t>disaster capitalism</w:t>
      </w:r>
      <w:r w:rsidRPr="000D6FA4">
        <w:rPr>
          <w:rStyle w:val="StyleUnderline"/>
        </w:rPr>
        <w:t xml:space="preserve"> makes cash from chaos rather than productive activity.</w:t>
      </w:r>
      <w:r>
        <w:rPr>
          <w:rStyle w:val="StyleUnderline"/>
        </w:rPr>
        <w:t xml:space="preserve"> </w:t>
      </w:r>
      <w:r w:rsidRPr="000D6FA4">
        <w:rPr>
          <w:rStyle w:val="StyleUnderline"/>
        </w:rPr>
        <w:t xml:space="preserve">By saving the global economic system, we </w:t>
      </w:r>
      <w:r w:rsidRPr="00B844A3">
        <w:rPr>
          <w:rStyle w:val="Emphasis"/>
          <w:highlight w:val="green"/>
        </w:rPr>
        <w:t>risk destroying the future</w:t>
      </w:r>
      <w:r w:rsidRPr="000D6FA4">
        <w:rPr>
          <w:rStyle w:val="StyleUnderline"/>
        </w:rPr>
        <w:t xml:space="preserve">. </w:t>
      </w:r>
      <w:r w:rsidRPr="00B844A3">
        <w:rPr>
          <w:sz w:val="16"/>
        </w:rPr>
        <w:t xml:space="preserve">As the developing world is subsumed into the global economy at a breakneck pace, people in the industrialized West, for the first time, expect their children to be worse off than them. </w:t>
      </w:r>
      <w:r w:rsidRPr="000D6FA4">
        <w:rPr>
          <w:rStyle w:val="StyleUnderline"/>
        </w:rPr>
        <w:t xml:space="preserve">The arc of progress has ended, and </w:t>
      </w:r>
      <w:r w:rsidRPr="00B844A3">
        <w:rPr>
          <w:rStyle w:val="Emphasis"/>
          <w:highlight w:val="green"/>
        </w:rPr>
        <w:t>the global order is collapsing</w:t>
      </w:r>
      <w:r w:rsidRPr="000D6FA4">
        <w:rPr>
          <w:rStyle w:val="StyleUnderline"/>
        </w:rPr>
        <w:t>. As the political centre spins out of control, things fall apart, and corporations and right-wing populists fill the gap.</w:t>
      </w:r>
      <w:r>
        <w:rPr>
          <w:rStyle w:val="StyleUnderline"/>
        </w:rPr>
        <w:t xml:space="preserve"> </w:t>
      </w:r>
      <w:r w:rsidRPr="000D6FA4">
        <w:rPr>
          <w:rStyle w:val="StyleUnderline"/>
        </w:rPr>
        <w:t xml:space="preserve">We are living through a perfect storm of crises, interconnected and feeding off each other: </w:t>
      </w:r>
      <w:r w:rsidRPr="00B844A3">
        <w:rPr>
          <w:rStyle w:val="StyleUnderline"/>
          <w:highlight w:val="green"/>
        </w:rPr>
        <w:t>climate change</w:t>
      </w:r>
      <w:r w:rsidRPr="000D6FA4">
        <w:rPr>
          <w:rStyle w:val="StyleUnderline"/>
        </w:rPr>
        <w:t xml:space="preserve">, the </w:t>
      </w:r>
      <w:r w:rsidRPr="00B844A3">
        <w:rPr>
          <w:rStyle w:val="StyleUnderline"/>
          <w:highlight w:val="green"/>
        </w:rPr>
        <w:t>erosion of democracy</w:t>
      </w:r>
      <w:r w:rsidRPr="000D6FA4">
        <w:rPr>
          <w:rStyle w:val="StyleUnderline"/>
        </w:rPr>
        <w:t xml:space="preserve">, grinding </w:t>
      </w:r>
      <w:r w:rsidRPr="00B844A3">
        <w:rPr>
          <w:rStyle w:val="StyleUnderline"/>
          <w:highlight w:val="green"/>
        </w:rPr>
        <w:t>proxy wars</w:t>
      </w:r>
      <w:r w:rsidRPr="000D6FA4">
        <w:rPr>
          <w:rStyle w:val="StyleUnderline"/>
        </w:rPr>
        <w:t>,</w:t>
      </w:r>
      <w:r w:rsidRPr="00B844A3">
        <w:rPr>
          <w:sz w:val="16"/>
        </w:rPr>
        <w:t xml:space="preserve"> refugees,</w:t>
      </w:r>
      <w:r w:rsidRPr="00B844A3">
        <w:rPr>
          <w:rStyle w:val="StyleUnderline"/>
          <w:sz w:val="16"/>
        </w:rPr>
        <w:t xml:space="preserve"> </w:t>
      </w:r>
      <w:r w:rsidRPr="00B844A3">
        <w:rPr>
          <w:rStyle w:val="StyleUnderline"/>
          <w:highlight w:val="green"/>
        </w:rPr>
        <w:t>fake news</w:t>
      </w:r>
      <w:r w:rsidRPr="00B844A3">
        <w:rPr>
          <w:sz w:val="16"/>
        </w:rPr>
        <w:t xml:space="preserve">, conspiracy theories, </w:t>
      </w:r>
      <w:r w:rsidRPr="00B844A3">
        <w:rPr>
          <w:rStyle w:val="StyleUnderline"/>
        </w:rPr>
        <w:t>jobs reduced to gigs before being automated o</w:t>
      </w:r>
      <w:r w:rsidRPr="000D6FA4">
        <w:rPr>
          <w:rStyle w:val="StyleUnderline"/>
        </w:rPr>
        <w:t>ut of existence.</w:t>
      </w:r>
      <w:r>
        <w:rPr>
          <w:rStyle w:val="StyleUnderline"/>
        </w:rPr>
        <w:t xml:space="preserve"> </w:t>
      </w:r>
      <w:r w:rsidRPr="00B844A3">
        <w:rPr>
          <w:rStyle w:val="StyleUnderline"/>
        </w:rPr>
        <w:t>We have 12 years to dramatically reduce our carbon emissions</w:t>
      </w:r>
      <w:r w:rsidRPr="00B844A3">
        <w:rPr>
          <w:sz w:val="16"/>
        </w:rPr>
        <w:t xml:space="preserve"> if we want to preserve any quality of life on Earth. </w:t>
      </w:r>
      <w:r w:rsidRPr="00B844A3">
        <w:rPr>
          <w:rStyle w:val="StyleUnderline"/>
        </w:rPr>
        <w:t xml:space="preserve">Plastic </w:t>
      </w:r>
      <w:r w:rsidRPr="00B844A3">
        <w:rPr>
          <w:rStyle w:val="StyleUnderline"/>
          <w:highlight w:val="green"/>
        </w:rPr>
        <w:t>pollution</w:t>
      </w:r>
      <w:r w:rsidRPr="00B844A3">
        <w:rPr>
          <w:rStyle w:val="StyleUnderline"/>
        </w:rPr>
        <w:t xml:space="preserve"> fills our seas and has entered our food chain, and climate change is wreaking havoc: </w:t>
      </w:r>
      <w:r w:rsidRPr="00B844A3">
        <w:rPr>
          <w:rStyle w:val="StyleUnderline"/>
          <w:highlight w:val="green"/>
        </w:rPr>
        <w:t>floods, heatwaves</w:t>
      </w:r>
      <w:r w:rsidRPr="00B844A3">
        <w:rPr>
          <w:rStyle w:val="StyleUnderline"/>
        </w:rPr>
        <w:t xml:space="preserve"> and other </w:t>
      </w:r>
      <w:r w:rsidRPr="00B844A3">
        <w:rPr>
          <w:rStyle w:val="StyleUnderline"/>
          <w:highlight w:val="green"/>
        </w:rPr>
        <w:t>extreme weather</w:t>
      </w:r>
      <w:r w:rsidRPr="00B844A3">
        <w:rPr>
          <w:rStyle w:val="StyleUnderline"/>
        </w:rPr>
        <w:t xml:space="preserve"> events</w:t>
      </w:r>
      <w:r w:rsidRPr="00B844A3">
        <w:rPr>
          <w:sz w:val="16"/>
        </w:rPr>
        <w:t xml:space="preserve"> are costing lives and billions of dollars. Climate protesters are being arrested for shutting down cities, but still the political response is inadequate and </w:t>
      </w:r>
      <w:r w:rsidRPr="00B844A3">
        <w:rPr>
          <w:rStyle w:val="StyleUnderline"/>
        </w:rPr>
        <w:t>the most powerful man in the world denies climate science</w:t>
      </w:r>
      <w:r w:rsidRPr="00B844A3">
        <w:rPr>
          <w:sz w:val="16"/>
        </w:rPr>
        <w:t>.</w:t>
      </w:r>
      <w:r>
        <w:rPr>
          <w:u w:val="single"/>
        </w:rPr>
        <w:t xml:space="preserve"> </w:t>
      </w:r>
      <w:r w:rsidRPr="00B844A3">
        <w:rPr>
          <w:rStyle w:val="StyleUnderline"/>
        </w:rPr>
        <w:t>Democracy is being undermined, societies are polarizing and fascism is on the march again</w:t>
      </w:r>
      <w:r w:rsidRPr="00B844A3">
        <w:rPr>
          <w:sz w:val="16"/>
        </w:rPr>
        <w:t xml:space="preserve">. As nation states lose power, </w:t>
      </w:r>
      <w:proofErr w:type="gramStart"/>
      <w:r w:rsidRPr="00B844A3">
        <w:rPr>
          <w:sz w:val="16"/>
        </w:rPr>
        <w:t>calls</w:t>
      </w:r>
      <w:proofErr w:type="gramEnd"/>
      <w:r w:rsidRPr="00B844A3">
        <w:rPr>
          <w:sz w:val="16"/>
        </w:rPr>
        <w:t xml:space="preserve"> to nationalism grow. The world’s biggest multinational companies have annual budgets far exceeding that of many countries. National governments have dwindling power to influence their behaviour, and they are reduced to </w:t>
      </w:r>
      <w:proofErr w:type="gramStart"/>
      <w:r w:rsidRPr="00B844A3">
        <w:rPr>
          <w:sz w:val="16"/>
        </w:rPr>
        <w:t>a beauty</w:t>
      </w:r>
      <w:proofErr w:type="gramEnd"/>
      <w:r w:rsidRPr="00B844A3">
        <w:rPr>
          <w:sz w:val="16"/>
        </w:rPr>
        <w:t xml:space="preserve"> contest and race to the bottom to provide the lowest wages and the most favourable tax rate for the best infrastructure.</w:t>
      </w:r>
      <w:r>
        <w:rPr>
          <w:u w:val="single"/>
        </w:rPr>
        <w:t xml:space="preserve"> </w:t>
      </w:r>
      <w:r w:rsidRPr="00B844A3">
        <w:rPr>
          <w:rStyle w:val="StyleUnderline"/>
          <w:highlight w:val="green"/>
        </w:rPr>
        <w:t>Conflict</w:t>
      </w:r>
      <w:r w:rsidRPr="00B844A3">
        <w:rPr>
          <w:rStyle w:val="StyleUnderline"/>
        </w:rPr>
        <w:t xml:space="preserve"> rages </w:t>
      </w:r>
      <w:r w:rsidRPr="00B844A3">
        <w:rPr>
          <w:rStyle w:val="StyleUnderline"/>
          <w:highlight w:val="green"/>
        </w:rPr>
        <w:t>around the world</w:t>
      </w:r>
      <w:r w:rsidRPr="00B844A3">
        <w:rPr>
          <w:rStyle w:val="StyleUnderline"/>
        </w:rPr>
        <w:t xml:space="preserve">, fuelled by growing military budgets, making weapons development a booming industry. Democracy is collapsing under the weight of social media enabled </w:t>
      </w:r>
      <w:r w:rsidRPr="00B844A3">
        <w:rPr>
          <w:rStyle w:val="StyleUnderline"/>
          <w:highlight w:val="green"/>
        </w:rPr>
        <w:t>populism</w:t>
      </w:r>
      <w:r w:rsidRPr="00B844A3">
        <w:rPr>
          <w:rStyle w:val="StyleUnderline"/>
        </w:rPr>
        <w:t>, and truth is lost to conspiracy. Labour standards are eroded as work becomes precarious.</w:t>
      </w:r>
    </w:p>
    <w:p w14:paraId="7E32D5EC" w14:textId="77777777" w:rsidR="008767E4" w:rsidRPr="00B844A3" w:rsidRDefault="008767E4" w:rsidP="008767E4">
      <w:pPr>
        <w:spacing w:after="0"/>
        <w:rPr>
          <w:sz w:val="16"/>
        </w:rPr>
      </w:pPr>
      <w:r w:rsidRPr="00B844A3">
        <w:rPr>
          <w:sz w:val="16"/>
        </w:rPr>
        <w:t>The politics of despair</w:t>
      </w:r>
    </w:p>
    <w:p w14:paraId="7F45B125" w14:textId="77777777" w:rsidR="008767E4" w:rsidRPr="00B844A3" w:rsidRDefault="008767E4" w:rsidP="008767E4">
      <w:pPr>
        <w:spacing w:after="0"/>
        <w:rPr>
          <w:rStyle w:val="Emphasis"/>
        </w:rPr>
      </w:pPr>
      <w:r w:rsidRPr="00B844A3">
        <w:rPr>
          <w:sz w:val="16"/>
        </w:rPr>
        <w:t xml:space="preserve">New forms of media mean that we are exposed to more news than ever before, unmediated, immediate: we feel like we are present as every event unfolds. This leaves us feeling overwhelmed and powerless. It is difficult to get a measured assessment of the world – </w:t>
      </w:r>
      <w:r w:rsidRPr="00B844A3">
        <w:rPr>
          <w:rStyle w:val="StyleUnderline"/>
        </w:rPr>
        <w:t>we exist in a constant state of crisis.</w:t>
      </w:r>
      <w:r w:rsidRPr="00B844A3">
        <w:rPr>
          <w:sz w:val="16"/>
        </w:rPr>
        <w:t xml:space="preserve"> </w:t>
      </w:r>
      <w:r w:rsidRPr="00B844A3">
        <w:rPr>
          <w:rStyle w:val="StyleUnderline"/>
        </w:rPr>
        <w:t>Instead of blaming corporations and a global economic system that prioritizes growth over people, right wing populists blame immigrants and foreigners</w:t>
      </w:r>
      <w:r w:rsidRPr="00B844A3">
        <w:rPr>
          <w:sz w:val="16"/>
        </w:rPr>
        <w:t xml:space="preserve">. </w:t>
      </w:r>
      <w:r w:rsidRPr="00B844A3">
        <w:rPr>
          <w:rStyle w:val="StyleUnderline"/>
        </w:rPr>
        <w:t>Working class people feel alienated from distant elites, but it is the Right who are speaking for them</w:t>
      </w:r>
      <w:r w:rsidRPr="00B844A3">
        <w:rPr>
          <w:sz w:val="16"/>
        </w:rPr>
        <w:t xml:space="preserve">. </w:t>
      </w:r>
      <w:r w:rsidRPr="00B844A3">
        <w:rPr>
          <w:rStyle w:val="StyleUnderline"/>
        </w:rPr>
        <w:t>Right wing populist governments – in the US, UK, Israel, Brazil, Hungary, Turkey, India and elsewhere – are turning away from global alliances and looking inward</w:t>
      </w:r>
      <w:r w:rsidRPr="00B844A3">
        <w:rPr>
          <w:sz w:val="16"/>
        </w:rPr>
        <w:t xml:space="preserve">: </w:t>
      </w:r>
      <w:r w:rsidRPr="00B844A3">
        <w:rPr>
          <w:rStyle w:val="StyleUnderline"/>
        </w:rPr>
        <w:t>Make America Great Again, Take Our Country Back, Brazil above everything, God above everyone</w:t>
      </w:r>
      <w:r w:rsidRPr="00B844A3">
        <w:rPr>
          <w:sz w:val="16"/>
        </w:rPr>
        <w:t xml:space="preserve">. As global development erodes local identities, identity reasserts itself in the most reactionary way. </w:t>
      </w:r>
      <w:r w:rsidRPr="00B844A3">
        <w:rPr>
          <w:rStyle w:val="Emphasis"/>
          <w:highlight w:val="green"/>
        </w:rPr>
        <w:t>The labour movement has yet to come to terms with the future of work</w:t>
      </w:r>
      <w:r w:rsidRPr="00B844A3">
        <w:rPr>
          <w:sz w:val="16"/>
        </w:rPr>
        <w:t xml:space="preserve">. When the first unions were formed, workers were gathered in </w:t>
      </w:r>
      <w:proofErr w:type="gramStart"/>
      <w:r w:rsidRPr="00B844A3">
        <w:rPr>
          <w:sz w:val="16"/>
        </w:rPr>
        <w:t>factories</w:t>
      </w:r>
      <w:proofErr w:type="gramEnd"/>
      <w:r w:rsidRPr="00B844A3">
        <w:rPr>
          <w:sz w:val="16"/>
        </w:rPr>
        <w:t xml:space="preserve"> and we recruited at the factory gate. But </w:t>
      </w:r>
      <w:r w:rsidRPr="00B844A3">
        <w:rPr>
          <w:rStyle w:val="Emphasis"/>
        </w:rPr>
        <w:t xml:space="preserve">as </w:t>
      </w:r>
      <w:r w:rsidRPr="00B844A3">
        <w:rPr>
          <w:rStyle w:val="Emphasis"/>
          <w:highlight w:val="green"/>
        </w:rPr>
        <w:t>supply chains have lengthened</w:t>
      </w:r>
      <w:r w:rsidRPr="00B844A3">
        <w:rPr>
          <w:rStyle w:val="StyleUnderline"/>
        </w:rPr>
        <w:t xml:space="preserve">, </w:t>
      </w:r>
      <w:r w:rsidRPr="00B844A3">
        <w:rPr>
          <w:rStyle w:val="StyleUnderline"/>
          <w:highlight w:val="green"/>
        </w:rPr>
        <w:t>work</w:t>
      </w:r>
      <w:r w:rsidRPr="00B844A3">
        <w:rPr>
          <w:rStyle w:val="StyleUnderline"/>
        </w:rPr>
        <w:t xml:space="preserve"> has been </w:t>
      </w:r>
      <w:r w:rsidRPr="00B844A3">
        <w:rPr>
          <w:rStyle w:val="StyleUnderline"/>
          <w:highlight w:val="green"/>
        </w:rPr>
        <w:t>outsourced</w:t>
      </w:r>
      <w:r w:rsidRPr="00B844A3">
        <w:rPr>
          <w:rStyle w:val="StyleUnderline"/>
        </w:rPr>
        <w:t xml:space="preserve"> and made precarious,</w:t>
      </w:r>
      <w:r w:rsidRPr="00B844A3">
        <w:rPr>
          <w:sz w:val="16"/>
        </w:rPr>
        <w:t xml:space="preserve"> and </w:t>
      </w:r>
      <w:r w:rsidRPr="00B844A3">
        <w:rPr>
          <w:rStyle w:val="StyleUnderline"/>
        </w:rPr>
        <w:t>unions represent a shrinking core of permanent workers. Capitalism is global, but our responses are still national</w:t>
      </w:r>
      <w:r w:rsidRPr="00B844A3">
        <w:rPr>
          <w:sz w:val="16"/>
        </w:rPr>
        <w:t xml:space="preserve">. Workers are encouraged to distrust each other, and the version of events given by their own management and national politicians gets precedence over the accounts of labour violations reported by unions in other countries. But if the diagnosis is complicated, the prescription is simple: </w:t>
      </w:r>
      <w:r w:rsidRPr="00B844A3">
        <w:rPr>
          <w:rStyle w:val="StyleUnderline"/>
        </w:rPr>
        <w:t xml:space="preserve">we need </w:t>
      </w:r>
      <w:r w:rsidRPr="00B844A3">
        <w:rPr>
          <w:rStyle w:val="StyleUnderline"/>
          <w:highlight w:val="green"/>
        </w:rPr>
        <w:t>to reassert the</w:t>
      </w:r>
      <w:r w:rsidRPr="00B844A3">
        <w:rPr>
          <w:rStyle w:val="StyleUnderline"/>
        </w:rPr>
        <w:t xml:space="preserve"> human </w:t>
      </w:r>
      <w:r w:rsidRPr="00B844A3">
        <w:rPr>
          <w:rStyle w:val="StyleUnderline"/>
          <w:highlight w:val="green"/>
        </w:rPr>
        <w:t>right to dignity at work</w:t>
      </w:r>
      <w:r w:rsidRPr="00D8038F">
        <w:rPr>
          <w:rStyle w:val="StyleUnderline"/>
        </w:rPr>
        <w:t xml:space="preserve">. </w:t>
      </w:r>
      <w:r w:rsidRPr="00B844A3">
        <w:rPr>
          <w:rStyle w:val="StyleUnderline"/>
          <w:highlight w:val="green"/>
        </w:rPr>
        <w:t xml:space="preserve">We need </w:t>
      </w:r>
      <w:r w:rsidRPr="00B844A3">
        <w:rPr>
          <w:rStyle w:val="Emphasis"/>
          <w:highlight w:val="green"/>
        </w:rPr>
        <w:t>new forms of union organization</w:t>
      </w:r>
      <w:r w:rsidRPr="00B844A3">
        <w:rPr>
          <w:rStyle w:val="StyleUnderline"/>
        </w:rPr>
        <w:t xml:space="preserve">, and </w:t>
      </w:r>
      <w:r w:rsidRPr="00B844A3">
        <w:rPr>
          <w:rStyle w:val="Emphasis"/>
          <w:highlight w:val="green"/>
        </w:rPr>
        <w:t>a new internationalism</w:t>
      </w:r>
      <w:r w:rsidRPr="00B844A3">
        <w:rPr>
          <w:sz w:val="16"/>
        </w:rPr>
        <w:t xml:space="preserve">. </w:t>
      </w:r>
      <w:r w:rsidRPr="00B844A3">
        <w:rPr>
          <w:rStyle w:val="StyleUnderline"/>
          <w:highlight w:val="green"/>
        </w:rPr>
        <w:t xml:space="preserve">The </w:t>
      </w:r>
      <w:r w:rsidRPr="00B844A3">
        <w:rPr>
          <w:rStyle w:val="Emphasis"/>
          <w:highlight w:val="green"/>
        </w:rPr>
        <w:t>global union movement is</w:t>
      </w:r>
      <w:r w:rsidRPr="00B844A3">
        <w:rPr>
          <w:rStyle w:val="Emphasis"/>
        </w:rPr>
        <w:t xml:space="preserve"> all we have</w:t>
      </w:r>
      <w:r w:rsidRPr="00B844A3">
        <w:rPr>
          <w:rStyle w:val="StyleUnderline"/>
        </w:rPr>
        <w:t xml:space="preserve">, </w:t>
      </w:r>
      <w:r w:rsidRPr="00B844A3">
        <w:rPr>
          <w:rStyle w:val="StyleUnderline"/>
          <w:highlight w:val="green"/>
        </w:rPr>
        <w:t>the</w:t>
      </w:r>
      <w:r w:rsidRPr="00B844A3">
        <w:rPr>
          <w:rStyle w:val="Emphasis"/>
          <w:highlight w:val="green"/>
        </w:rPr>
        <w:t xml:space="preserve"> only counterpoint to global capital</w:t>
      </w:r>
      <w:r w:rsidRPr="00B844A3">
        <w:rPr>
          <w:rStyle w:val="Emphasis"/>
        </w:rPr>
        <w:t>.</w:t>
      </w:r>
    </w:p>
    <w:p w14:paraId="2FA9E6BB" w14:textId="77777777" w:rsidR="008767E4" w:rsidRPr="00813ED4" w:rsidRDefault="008767E4" w:rsidP="008767E4">
      <w:pPr>
        <w:spacing w:after="0"/>
        <w:rPr>
          <w:sz w:val="16"/>
        </w:rPr>
      </w:pPr>
      <w:r w:rsidRPr="00813ED4">
        <w:rPr>
          <w:sz w:val="16"/>
        </w:rPr>
        <w:t>A politics of hope - the union path to a fairer world</w:t>
      </w:r>
    </w:p>
    <w:p w14:paraId="24056B60" w14:textId="77777777" w:rsidR="008767E4" w:rsidRPr="00813ED4" w:rsidRDefault="008767E4" w:rsidP="008767E4">
      <w:pPr>
        <w:spacing w:after="0"/>
        <w:rPr>
          <w:rStyle w:val="StyleUnderline"/>
          <w:sz w:val="16"/>
          <w:u w:val="none"/>
        </w:rPr>
      </w:pPr>
      <w:r w:rsidRPr="00813ED4">
        <w:rPr>
          <w:rStyle w:val="StyleUnderline"/>
        </w:rPr>
        <w:t>Whatever happened to “</w:t>
      </w:r>
      <w:r w:rsidRPr="00813ED4">
        <w:rPr>
          <w:rStyle w:val="Emphasis"/>
          <w:highlight w:val="green"/>
        </w:rPr>
        <w:t>another world is possible</w:t>
      </w:r>
      <w:r w:rsidRPr="00813ED4">
        <w:rPr>
          <w:rStyle w:val="StyleUnderline"/>
        </w:rPr>
        <w:t>”?</w:t>
      </w:r>
      <w:r w:rsidRPr="00813ED4">
        <w:rPr>
          <w:sz w:val="16"/>
        </w:rPr>
        <w:t xml:space="preserve"> The focus on crisis means that people don’t hear the good news – </w:t>
      </w:r>
      <w:r w:rsidRPr="00813ED4">
        <w:rPr>
          <w:rStyle w:val="StyleUnderline"/>
          <w:highlight w:val="green"/>
        </w:rPr>
        <w:t xml:space="preserve">the </w:t>
      </w:r>
      <w:r w:rsidRPr="00813ED4">
        <w:rPr>
          <w:rStyle w:val="Emphasis"/>
          <w:highlight w:val="green"/>
        </w:rPr>
        <w:t>small, undramatic ways</w:t>
      </w:r>
      <w:r w:rsidRPr="00813ED4">
        <w:rPr>
          <w:rStyle w:val="StyleUnderline"/>
        </w:rPr>
        <w:t xml:space="preserve"> in which </w:t>
      </w:r>
      <w:r w:rsidRPr="00813ED4">
        <w:rPr>
          <w:rStyle w:val="Emphasis"/>
          <w:highlight w:val="green"/>
        </w:rPr>
        <w:t>we make the world better</w:t>
      </w:r>
      <w:r w:rsidRPr="00813ED4">
        <w:rPr>
          <w:sz w:val="16"/>
        </w:rPr>
        <w:t xml:space="preserve">. </w:t>
      </w:r>
      <w:r w:rsidRPr="00813ED4">
        <w:rPr>
          <w:rStyle w:val="StyleUnderline"/>
        </w:rPr>
        <w:t xml:space="preserve">Every time we sign a global framework agreement (GFA), we win a commitment from a company to do better, </w:t>
      </w:r>
      <w:r w:rsidRPr="00813ED4">
        <w:rPr>
          <w:rStyle w:val="StyleUnderline"/>
          <w:highlight w:val="green"/>
        </w:rPr>
        <w:t>to establish industrial relations at an international level</w:t>
      </w:r>
      <w:r w:rsidRPr="00813ED4">
        <w:rPr>
          <w:sz w:val="16"/>
        </w:rPr>
        <w:t xml:space="preserve">. We are everywhere. </w:t>
      </w:r>
      <w:r w:rsidRPr="00813ED4">
        <w:rPr>
          <w:rStyle w:val="StyleUnderline"/>
        </w:rPr>
        <w:t>Unions are the biggest democratic organizations in the world</w:t>
      </w:r>
      <w:r w:rsidRPr="00813ED4">
        <w:rPr>
          <w:sz w:val="16"/>
        </w:rPr>
        <w:t xml:space="preserve">. </w:t>
      </w:r>
      <w:r w:rsidRPr="00813ED4">
        <w:rPr>
          <w:rStyle w:val="StyleUnderline"/>
        </w:rPr>
        <w:t xml:space="preserve">Our members mine the minerals and </w:t>
      </w:r>
      <w:proofErr w:type="gramStart"/>
      <w:r w:rsidRPr="00813ED4">
        <w:rPr>
          <w:rStyle w:val="StyleUnderline"/>
        </w:rPr>
        <w:t>the iron</w:t>
      </w:r>
      <w:proofErr w:type="gramEnd"/>
      <w:r w:rsidRPr="00813ED4">
        <w:rPr>
          <w:rStyle w:val="StyleUnderline"/>
        </w:rPr>
        <w:t xml:space="preserve"> ore, produce </w:t>
      </w:r>
      <w:proofErr w:type="gramStart"/>
      <w:r w:rsidRPr="00813ED4">
        <w:rPr>
          <w:rStyle w:val="StyleUnderline"/>
        </w:rPr>
        <w:t>the steel</w:t>
      </w:r>
      <w:proofErr w:type="gramEnd"/>
      <w:r w:rsidRPr="00813ED4">
        <w:rPr>
          <w:rStyle w:val="StyleUnderline"/>
        </w:rPr>
        <w:t xml:space="preserve">, create </w:t>
      </w:r>
      <w:proofErr w:type="gramStart"/>
      <w:r w:rsidRPr="00813ED4">
        <w:rPr>
          <w:rStyle w:val="StyleUnderline"/>
        </w:rPr>
        <w:t>the components</w:t>
      </w:r>
      <w:proofErr w:type="gramEnd"/>
      <w:r w:rsidRPr="00813ED4">
        <w:rPr>
          <w:rStyle w:val="StyleUnderline"/>
        </w:rPr>
        <w:t xml:space="preserve">, assemble </w:t>
      </w:r>
      <w:proofErr w:type="gramStart"/>
      <w:r w:rsidRPr="00813ED4">
        <w:rPr>
          <w:rStyle w:val="StyleUnderline"/>
        </w:rPr>
        <w:t>the cars</w:t>
      </w:r>
      <w:proofErr w:type="gramEnd"/>
      <w:r w:rsidRPr="00813ED4">
        <w:rPr>
          <w:rStyle w:val="StyleUnderline"/>
        </w:rPr>
        <w:t xml:space="preserve"> and </w:t>
      </w:r>
      <w:proofErr w:type="gramStart"/>
      <w:r w:rsidRPr="00813ED4">
        <w:rPr>
          <w:rStyle w:val="StyleUnderline"/>
        </w:rPr>
        <w:t>the ships</w:t>
      </w:r>
      <w:proofErr w:type="gramEnd"/>
      <w:r w:rsidRPr="00813ED4">
        <w:rPr>
          <w:rStyle w:val="StyleUnderline"/>
        </w:rPr>
        <w:t xml:space="preserve">, </w:t>
      </w:r>
      <w:proofErr w:type="gramStart"/>
      <w:r w:rsidRPr="00813ED4">
        <w:rPr>
          <w:rStyle w:val="StyleUnderline"/>
        </w:rPr>
        <w:t>the mobile</w:t>
      </w:r>
      <w:proofErr w:type="gramEnd"/>
      <w:r w:rsidRPr="00813ED4">
        <w:rPr>
          <w:rStyle w:val="StyleUnderline"/>
        </w:rPr>
        <w:t xml:space="preserve"> phones and </w:t>
      </w:r>
      <w:proofErr w:type="gramStart"/>
      <w:r w:rsidRPr="00813ED4">
        <w:rPr>
          <w:rStyle w:val="StyleUnderline"/>
        </w:rPr>
        <w:t>the washing</w:t>
      </w:r>
      <w:proofErr w:type="gramEnd"/>
      <w:r w:rsidRPr="00813ED4">
        <w:rPr>
          <w:rStyle w:val="StyleUnderline"/>
        </w:rPr>
        <w:t xml:space="preserve"> machines. Then break them down and recycle them</w:t>
      </w:r>
      <w:r w:rsidRPr="00813ED4">
        <w:rPr>
          <w:sz w:val="16"/>
        </w:rPr>
        <w:t xml:space="preserve">. </w:t>
      </w:r>
      <w:r w:rsidRPr="00813ED4">
        <w:rPr>
          <w:rStyle w:val="StyleUnderline"/>
        </w:rPr>
        <w:t>From the bottom of the value chain to the top, union members build and maintain the world</w:t>
      </w:r>
      <w:r w:rsidRPr="00813ED4">
        <w:rPr>
          <w:sz w:val="16"/>
        </w:rPr>
        <w:t xml:space="preserve">. IndustriALL represents 55 million workers, the other global unions many millions more. The ITUC represents 207 million. What other global organizations have this reach, and do so much with so little? </w:t>
      </w:r>
      <w:r w:rsidRPr="00813ED4">
        <w:rPr>
          <w:rStyle w:val="StyleUnderline"/>
        </w:rPr>
        <w:t>Unlike NGOs or consumer groups, unions have a mandate and democratic legitimacy.</w:t>
      </w:r>
      <w:r w:rsidRPr="00813ED4">
        <w:rPr>
          <w:sz w:val="16"/>
        </w:rPr>
        <w:t xml:space="preserve"> Unlike charities and pressure groups trying to solve problems from the outside, unions give people the power to stand together and solve their own problems. And unlike political parties, </w:t>
      </w:r>
      <w:r w:rsidRPr="00813ED4">
        <w:rPr>
          <w:rStyle w:val="StyleUnderline"/>
          <w:highlight w:val="green"/>
        </w:rPr>
        <w:t>unions unite workers</w:t>
      </w:r>
      <w:r w:rsidRPr="00813ED4">
        <w:rPr>
          <w:rStyle w:val="StyleUnderline"/>
        </w:rPr>
        <w:t xml:space="preserve"> regardless of their political views, gender, race, religion or nationality</w:t>
      </w:r>
      <w:r w:rsidRPr="00813ED4">
        <w:rPr>
          <w:sz w:val="16"/>
        </w:rPr>
        <w:t xml:space="preserve">. Whoever you are, whatever your identity, if you work for a living you are united by a common economic interest. This </w:t>
      </w:r>
      <w:r w:rsidRPr="00813ED4">
        <w:rPr>
          <w:rStyle w:val="StyleUnderline"/>
        </w:rPr>
        <w:t xml:space="preserve">produces </w:t>
      </w:r>
      <w:r w:rsidRPr="00813ED4">
        <w:rPr>
          <w:rStyle w:val="StyleUnderline"/>
          <w:highlight w:val="green"/>
        </w:rPr>
        <w:t>inclusive politics</w:t>
      </w:r>
      <w:r w:rsidRPr="00813ED4">
        <w:rPr>
          <w:rStyle w:val="StyleUnderline"/>
        </w:rPr>
        <w:t xml:space="preserve"> rooted in experience rather than ideology: unions </w:t>
      </w:r>
      <w:r w:rsidRPr="00813ED4">
        <w:rPr>
          <w:rStyle w:val="StyleUnderline"/>
          <w:highlight w:val="green"/>
        </w:rPr>
        <w:t>give</w:t>
      </w:r>
      <w:r w:rsidRPr="00813ED4">
        <w:rPr>
          <w:rStyle w:val="StyleUnderline"/>
        </w:rPr>
        <w:t xml:space="preserve"> us the </w:t>
      </w:r>
      <w:r w:rsidRPr="00813ED4">
        <w:rPr>
          <w:rStyle w:val="StyleUnderline"/>
          <w:highlight w:val="green"/>
        </w:rPr>
        <w:t>opportunity for mass</w:t>
      </w:r>
      <w:r w:rsidRPr="00D8038F">
        <w:rPr>
          <w:rStyle w:val="StyleUnderline"/>
        </w:rPr>
        <w:t xml:space="preserve">, </w:t>
      </w:r>
      <w:r w:rsidRPr="00813ED4">
        <w:rPr>
          <w:rStyle w:val="StyleUnderline"/>
          <w:highlight w:val="green"/>
        </w:rPr>
        <w:t>democratic participation</w:t>
      </w:r>
      <w:r w:rsidRPr="00813ED4">
        <w:rPr>
          <w:rStyle w:val="StyleUnderline"/>
        </w:rPr>
        <w:t xml:space="preserve"> in the economy</w:t>
      </w:r>
      <w:r w:rsidRPr="00813ED4">
        <w:rPr>
          <w:sz w:val="16"/>
        </w:rPr>
        <w:t xml:space="preserve">. As global instability grows, many people feel a sense of impotence. </w:t>
      </w:r>
      <w:r w:rsidRPr="00813ED4">
        <w:rPr>
          <w:rStyle w:val="StyleUnderline"/>
        </w:rPr>
        <w:t xml:space="preserve">Unions can </w:t>
      </w:r>
      <w:r w:rsidRPr="00813ED4">
        <w:rPr>
          <w:rStyle w:val="Emphasis"/>
          <w:highlight w:val="green"/>
        </w:rPr>
        <w:t xml:space="preserve">provide </w:t>
      </w:r>
      <w:proofErr w:type="gramStart"/>
      <w:r w:rsidRPr="00813ED4">
        <w:rPr>
          <w:rStyle w:val="Emphasis"/>
          <w:highlight w:val="green"/>
        </w:rPr>
        <w:t>hope</w:t>
      </w:r>
      <w:r w:rsidRPr="00D8038F">
        <w:rPr>
          <w:rStyle w:val="StyleUnderline"/>
        </w:rPr>
        <w:t>,</w:t>
      </w:r>
      <w:proofErr w:type="gramEnd"/>
      <w:r w:rsidRPr="00D8038F">
        <w:rPr>
          <w:rStyle w:val="StyleUnderline"/>
        </w:rPr>
        <w:t xml:space="preserve"> </w:t>
      </w:r>
      <w:r w:rsidRPr="00813ED4">
        <w:rPr>
          <w:rStyle w:val="StyleUnderline"/>
          <w:highlight w:val="green"/>
        </w:rPr>
        <w:t xml:space="preserve">and a </w:t>
      </w:r>
      <w:r w:rsidRPr="00813ED4">
        <w:rPr>
          <w:rStyle w:val="Emphasis"/>
          <w:highlight w:val="green"/>
        </w:rPr>
        <w:t>realistic pathway</w:t>
      </w:r>
      <w:r w:rsidRPr="00813ED4">
        <w:rPr>
          <w:rStyle w:val="StyleUnderline"/>
          <w:highlight w:val="green"/>
        </w:rPr>
        <w:t xml:space="preserve"> to</w:t>
      </w:r>
      <w:r w:rsidRPr="00813ED4">
        <w:rPr>
          <w:rStyle w:val="StyleUnderline"/>
        </w:rPr>
        <w:t xml:space="preserve"> a better future.</w:t>
      </w:r>
      <w:r w:rsidRPr="00813ED4">
        <w:rPr>
          <w:sz w:val="16"/>
        </w:rPr>
        <w:t xml:space="preserve"> This </w:t>
      </w:r>
      <w:r w:rsidRPr="00813ED4">
        <w:rPr>
          <w:rStyle w:val="StyleUnderline"/>
        </w:rPr>
        <w:t xml:space="preserve">means </w:t>
      </w:r>
      <w:r w:rsidRPr="00813ED4">
        <w:rPr>
          <w:rStyle w:val="Emphasis"/>
          <w:highlight w:val="green"/>
        </w:rPr>
        <w:t>building alliances</w:t>
      </w:r>
      <w:r w:rsidRPr="00813ED4">
        <w:rPr>
          <w:rStyle w:val="StyleUnderline"/>
          <w:highlight w:val="green"/>
        </w:rPr>
        <w:t xml:space="preserve"> with </w:t>
      </w:r>
      <w:r w:rsidRPr="00813ED4">
        <w:rPr>
          <w:rStyle w:val="Emphasis"/>
          <w:highlight w:val="green"/>
        </w:rPr>
        <w:t>consumer groups</w:t>
      </w:r>
      <w:r w:rsidRPr="00813ED4">
        <w:rPr>
          <w:rStyle w:val="StyleUnderline"/>
          <w:highlight w:val="green"/>
        </w:rPr>
        <w:t xml:space="preserve"> and </w:t>
      </w:r>
      <w:r w:rsidRPr="00813ED4">
        <w:rPr>
          <w:rStyle w:val="Emphasis"/>
          <w:highlight w:val="green"/>
        </w:rPr>
        <w:t>social movements</w:t>
      </w:r>
      <w:r w:rsidRPr="00813ED4">
        <w:rPr>
          <w:rStyle w:val="StyleUnderline"/>
        </w:rPr>
        <w:t>, and speaking to the issues people care about, instead of being perceived as defending a narrow set of interests.</w:t>
      </w:r>
      <w:r w:rsidRPr="00813ED4">
        <w:rPr>
          <w:sz w:val="16"/>
        </w:rPr>
        <w:t xml:space="preserve"> We need to be </w:t>
      </w:r>
      <w:r w:rsidRPr="00813ED4">
        <w:rPr>
          <w:rStyle w:val="StyleUnderline"/>
        </w:rPr>
        <w:t>present in the climate movement, in feminism, in all the places where people come together to prefigure a better world</w:t>
      </w:r>
      <w:r w:rsidRPr="00813ED4">
        <w:rPr>
          <w:sz w:val="16"/>
        </w:rPr>
        <w:t xml:space="preserve">. We need to show that we are part of the future, not the past. But we are only as strong as our unity. We can’t beat multinational companies with national strategies, and we can’t rely on national governments to protect us. All we have is each other. And </w:t>
      </w:r>
      <w:r w:rsidRPr="00813ED4">
        <w:rPr>
          <w:rStyle w:val="StyleUnderline"/>
        </w:rPr>
        <w:t>we can take on multinationals when we organize their workers around the world – especially when we organize the supply chain too.</w:t>
      </w:r>
    </w:p>
    <w:p w14:paraId="7EF51ABD" w14:textId="77777777" w:rsidR="008767E4" w:rsidRPr="00813ED4" w:rsidRDefault="008767E4" w:rsidP="008767E4">
      <w:pPr>
        <w:spacing w:after="0"/>
        <w:rPr>
          <w:sz w:val="16"/>
        </w:rPr>
      </w:pPr>
      <w:r w:rsidRPr="00813ED4">
        <w:rPr>
          <w:sz w:val="16"/>
        </w:rPr>
        <w:t>Organize along supply chains</w:t>
      </w:r>
    </w:p>
    <w:p w14:paraId="017DDC46" w14:textId="7B058C8B" w:rsidR="008767E4" w:rsidRPr="008767E4" w:rsidRDefault="008767E4" w:rsidP="00437B35">
      <w:pPr>
        <w:spacing w:after="0"/>
        <w:rPr>
          <w:rStyle w:val="StyleUnderline"/>
          <w:b/>
          <w:iCs/>
        </w:rPr>
      </w:pPr>
      <w:r w:rsidRPr="00813ED4">
        <w:rPr>
          <w:rStyle w:val="StyleUnderline"/>
        </w:rPr>
        <w:t>Distributed global capitalism has long and intricate</w:t>
      </w:r>
      <w:r w:rsidRPr="00813ED4">
        <w:rPr>
          <w:rStyle w:val="Emphasis"/>
        </w:rPr>
        <w:t xml:space="preserve"> </w:t>
      </w:r>
      <w:r w:rsidRPr="00813ED4">
        <w:rPr>
          <w:rStyle w:val="Emphasis"/>
          <w:highlight w:val="green"/>
        </w:rPr>
        <w:t>supply chains</w:t>
      </w:r>
      <w:r w:rsidRPr="00813ED4">
        <w:rPr>
          <w:rStyle w:val="StyleUnderline"/>
        </w:rPr>
        <w:t xml:space="preserve"> that</w:t>
      </w:r>
      <w:r w:rsidRPr="00813ED4">
        <w:rPr>
          <w:rStyle w:val="Emphasis"/>
        </w:rPr>
        <w:t xml:space="preserve"> </w:t>
      </w:r>
      <w:r w:rsidRPr="00813ED4">
        <w:rPr>
          <w:rStyle w:val="Emphasis"/>
          <w:highlight w:val="green"/>
        </w:rPr>
        <w:t>outsource exploitation</w:t>
      </w:r>
      <w:r w:rsidRPr="00813ED4">
        <w:rPr>
          <w:sz w:val="16"/>
        </w:rPr>
        <w:t xml:space="preserve">. </w:t>
      </w:r>
      <w:r w:rsidRPr="00813ED4">
        <w:rPr>
          <w:rStyle w:val="StyleUnderline"/>
        </w:rPr>
        <w:t>Components</w:t>
      </w:r>
      <w:r w:rsidRPr="00813ED4">
        <w:rPr>
          <w:sz w:val="16"/>
        </w:rPr>
        <w:t xml:space="preserve"> are </w:t>
      </w:r>
      <w:r w:rsidRPr="00813ED4">
        <w:rPr>
          <w:rStyle w:val="StyleUnderline"/>
        </w:rPr>
        <w:t>manufactured around the world, using just-in-time procurement, and shipped for assembly</w:t>
      </w:r>
      <w:r w:rsidRPr="00813ED4">
        <w:rPr>
          <w:sz w:val="16"/>
        </w:rPr>
        <w:t xml:space="preserve">. The </w:t>
      </w:r>
      <w:r w:rsidRPr="00234398">
        <w:rPr>
          <w:rStyle w:val="StyleUnderline"/>
          <w:highlight w:val="green"/>
        </w:rPr>
        <w:t>further down the supply chain</w:t>
      </w:r>
      <w:r w:rsidRPr="00813ED4">
        <w:rPr>
          <w:rStyle w:val="StyleUnderline"/>
        </w:rPr>
        <w:t xml:space="preserve"> you go, </w:t>
      </w:r>
      <w:r w:rsidRPr="00234398">
        <w:rPr>
          <w:rStyle w:val="StyleUnderline"/>
          <w:highlight w:val="green"/>
        </w:rPr>
        <w:t>the lower the standards</w:t>
      </w:r>
      <w:r w:rsidRPr="00813ED4">
        <w:rPr>
          <w:rStyle w:val="StyleUnderline"/>
        </w:rPr>
        <w:t xml:space="preserve"> and the lower the unionization level</w:t>
      </w:r>
      <w:r w:rsidRPr="00813ED4">
        <w:rPr>
          <w:sz w:val="16"/>
        </w:rPr>
        <w:t xml:space="preserve">. An advanced piece of machinery assembled in Europe by workers on good wages with strong union representation contains </w:t>
      </w:r>
      <w:r w:rsidRPr="00813ED4">
        <w:rPr>
          <w:rStyle w:val="StyleUnderline"/>
        </w:rPr>
        <w:t>raw materials extracted from the earth by workers in desperate conditions,</w:t>
      </w:r>
      <w:r w:rsidRPr="00813ED4">
        <w:rPr>
          <w:sz w:val="16"/>
        </w:rPr>
        <w:t xml:space="preserve"> and </w:t>
      </w:r>
      <w:r w:rsidRPr="00813ED4">
        <w:rPr>
          <w:rStyle w:val="StyleUnderline"/>
        </w:rPr>
        <w:t>components made by low wage precarious workers in repressive states.</w:t>
      </w:r>
      <w:r>
        <w:rPr>
          <w:rStyle w:val="StyleUnderline"/>
        </w:rPr>
        <w:t xml:space="preserve"> </w:t>
      </w:r>
      <w:r w:rsidRPr="00813ED4">
        <w:rPr>
          <w:sz w:val="16"/>
        </w:rPr>
        <w:t xml:space="preserve">Capital will always seek low </w:t>
      </w:r>
      <w:proofErr w:type="gramStart"/>
      <w:r w:rsidRPr="00813ED4">
        <w:rPr>
          <w:sz w:val="16"/>
        </w:rPr>
        <w:t>wage</w:t>
      </w:r>
      <w:proofErr w:type="gramEnd"/>
      <w:r w:rsidRPr="00813ED4">
        <w:rPr>
          <w:sz w:val="16"/>
        </w:rPr>
        <w:t xml:space="preserve">, low standard countries, because production is cheaper and profit is higher. It is in the interest of unions in developed countries to care about this. </w:t>
      </w:r>
      <w:r w:rsidRPr="00234398">
        <w:rPr>
          <w:rStyle w:val="Emphasis"/>
          <w:highlight w:val="green"/>
        </w:rPr>
        <w:t>Strong unions</w:t>
      </w:r>
      <w:r w:rsidRPr="00813ED4">
        <w:rPr>
          <w:sz w:val="16"/>
        </w:rPr>
        <w:t xml:space="preserve"> in developing countries </w:t>
      </w:r>
      <w:r w:rsidRPr="00234398">
        <w:rPr>
          <w:rStyle w:val="Emphasis"/>
          <w:highlight w:val="green"/>
        </w:rPr>
        <w:t>make it harder for companies to undermine labour standards by moving</w:t>
      </w:r>
      <w:r w:rsidRPr="00813ED4">
        <w:rPr>
          <w:sz w:val="16"/>
        </w:rPr>
        <w:t xml:space="preserve">. </w:t>
      </w:r>
      <w:r w:rsidRPr="00234398">
        <w:rPr>
          <w:rStyle w:val="Emphasis"/>
          <w:highlight w:val="green"/>
        </w:rPr>
        <w:t>Organizing only at the top of the supply chain is not solidarity. We need to represent everyone</w:t>
      </w:r>
      <w:r w:rsidRPr="00813ED4">
        <w:rPr>
          <w:rStyle w:val="Emphasis"/>
        </w:rPr>
        <w:t>.</w:t>
      </w:r>
    </w:p>
    <w:p w14:paraId="4BA38999" w14:textId="77777777" w:rsidR="00437B35" w:rsidRDefault="00437B35" w:rsidP="00437B35">
      <w:pPr>
        <w:rPr>
          <w:rStyle w:val="Emphasis"/>
        </w:rPr>
      </w:pPr>
    </w:p>
    <w:p w14:paraId="74955EDD" w14:textId="3C01E914" w:rsidR="00824503" w:rsidRDefault="00824503" w:rsidP="00824503">
      <w:pPr>
        <w:pStyle w:val="Heading4"/>
      </w:pPr>
      <w:r>
        <w:t xml:space="preserve">Absent a broad set of collective bargaining rights, digital labor precarity spreads the iterative processes of digital capitalism that make a compounding set of existential </w:t>
      </w:r>
      <w:r>
        <w:t>crises</w:t>
      </w:r>
      <w:r>
        <w:t xml:space="preserve"> certain. </w:t>
      </w:r>
    </w:p>
    <w:p w14:paraId="21653F05" w14:textId="77777777" w:rsidR="00824503" w:rsidRPr="008C2F57" w:rsidRDefault="00824503" w:rsidP="00824503">
      <w:r w:rsidRPr="005F1C83">
        <w:rPr>
          <w:rStyle w:val="Style13ptBold"/>
        </w:rPr>
        <w:t>Satgar et al. 25</w:t>
      </w:r>
      <w:r>
        <w:t xml:space="preserve"> (</w:t>
      </w:r>
      <w:r w:rsidRPr="008C2F57">
        <w:t>, V. (2025) 'DIGITAL RP69 CAPITALISMAND ITS LIMITS TECHNOTOPIA, POWER AND RISK,' Democratic Marxism [Preprint]. https://library.oapen.org/bitstream/handle/20.500.12657/101192/9781776149445_WEB.pdf?sequence=1&amp;isAllowed=y. Vishwas Satgar is a Professor of International Relations and principal investigator for Emancipatory Futures Studies in the Anthropocene, University of the Witwatersrand.</w:t>
      </w:r>
      <w:r>
        <w:t xml:space="preserve"> [UTD])</w:t>
      </w:r>
    </w:p>
    <w:p w14:paraId="442F6AAC" w14:textId="77777777" w:rsidR="00824503" w:rsidRPr="00C0564F" w:rsidRDefault="00824503" w:rsidP="00824503">
      <w:pPr>
        <w:rPr>
          <w:sz w:val="16"/>
        </w:rPr>
      </w:pPr>
      <w:r w:rsidRPr="00C0564F">
        <w:rPr>
          <w:sz w:val="16"/>
        </w:rPr>
        <w:t xml:space="preserve">A </w:t>
      </w:r>
      <w:r w:rsidRPr="00810A2D">
        <w:rPr>
          <w:u w:val="single"/>
        </w:rPr>
        <w:t>great leap is happening in</w:t>
      </w:r>
      <w:r w:rsidRPr="00C0564F">
        <w:rPr>
          <w:sz w:val="16"/>
        </w:rPr>
        <w:t xml:space="preserve"> </w:t>
      </w:r>
      <w:r w:rsidRPr="00216DA8">
        <w:rPr>
          <w:b/>
          <w:bCs/>
          <w:highlight w:val="green"/>
          <w:u w:val="single"/>
        </w:rPr>
        <w:t>digital</w:t>
      </w:r>
      <w:r w:rsidRPr="00216DA8">
        <w:rPr>
          <w:highlight w:val="green"/>
          <w:u w:val="single"/>
        </w:rPr>
        <w:t xml:space="preserve"> </w:t>
      </w:r>
      <w:r w:rsidRPr="00216DA8">
        <w:rPr>
          <w:b/>
          <w:bCs/>
          <w:highlight w:val="green"/>
          <w:u w:val="single"/>
        </w:rPr>
        <w:t>capitalism</w:t>
      </w:r>
      <w:r w:rsidRPr="00C0564F">
        <w:rPr>
          <w:sz w:val="16"/>
        </w:rPr>
        <w:t xml:space="preserve"> </w:t>
      </w:r>
      <w:r w:rsidRPr="00216DA8">
        <w:rPr>
          <w:highlight w:val="green"/>
          <w:u w:val="single"/>
        </w:rPr>
        <w:t>with</w:t>
      </w:r>
      <w:r w:rsidRPr="00216DA8">
        <w:rPr>
          <w:sz w:val="16"/>
          <w:highlight w:val="green"/>
        </w:rPr>
        <w:t xml:space="preserve"> </w:t>
      </w:r>
      <w:r w:rsidRPr="00216DA8">
        <w:rPr>
          <w:b/>
          <w:bCs/>
          <w:highlight w:val="green"/>
          <w:u w:val="single"/>
        </w:rPr>
        <w:t>a</w:t>
      </w:r>
      <w:r w:rsidRPr="00C0564F">
        <w:rPr>
          <w:sz w:val="16"/>
        </w:rPr>
        <w:t xml:space="preserve">rtificial </w:t>
      </w:r>
      <w:r w:rsidRPr="00216DA8">
        <w:rPr>
          <w:b/>
          <w:bCs/>
          <w:highlight w:val="green"/>
          <w:u w:val="single"/>
        </w:rPr>
        <w:t>i</w:t>
      </w:r>
      <w:r w:rsidRPr="00C0564F">
        <w:rPr>
          <w:sz w:val="16"/>
        </w:rPr>
        <w:t xml:space="preserve">ntelligence, </w:t>
      </w:r>
      <w:r w:rsidRPr="00216DA8">
        <w:rPr>
          <w:b/>
          <w:bCs/>
          <w:highlight w:val="green"/>
          <w:u w:val="single"/>
        </w:rPr>
        <w:t>robotics</w:t>
      </w:r>
      <w:r w:rsidRPr="00C0564F">
        <w:rPr>
          <w:sz w:val="16"/>
        </w:rPr>
        <w:t xml:space="preserve">, gene editing, </w:t>
      </w:r>
      <w:r w:rsidRPr="00216DA8">
        <w:rPr>
          <w:b/>
          <w:bCs/>
          <w:highlight w:val="green"/>
          <w:u w:val="single"/>
        </w:rPr>
        <w:t>quantum</w:t>
      </w:r>
      <w:r w:rsidRPr="00810A2D">
        <w:rPr>
          <w:u w:val="single"/>
        </w:rPr>
        <w:t xml:space="preserve"> computing</w:t>
      </w:r>
      <w:r w:rsidRPr="00C0564F">
        <w:rPr>
          <w:sz w:val="16"/>
        </w:rPr>
        <w:t xml:space="preserve"> and </w:t>
      </w:r>
      <w:r w:rsidRPr="00216DA8">
        <w:rPr>
          <w:b/>
          <w:bCs/>
          <w:highlight w:val="green"/>
          <w:u w:val="single"/>
        </w:rPr>
        <w:t>3D</w:t>
      </w:r>
      <w:r w:rsidRPr="00810A2D">
        <w:rPr>
          <w:u w:val="single"/>
        </w:rPr>
        <w:t xml:space="preserve"> printing</w:t>
      </w:r>
      <w:r w:rsidRPr="00C0564F">
        <w:rPr>
          <w:sz w:val="16"/>
        </w:rPr>
        <w:t xml:space="preserve"> all vaunted as part of the Fourth Industrial Revolution (</w:t>
      </w:r>
      <w:r w:rsidRPr="00216DA8">
        <w:rPr>
          <w:b/>
          <w:bCs/>
          <w:highlight w:val="green"/>
          <w:u w:val="single"/>
        </w:rPr>
        <w:t>4IR</w:t>
      </w:r>
      <w:r w:rsidRPr="00C0564F">
        <w:rPr>
          <w:sz w:val="16"/>
        </w:rPr>
        <w:t xml:space="preserve">). Billions are being invested and </w:t>
      </w:r>
      <w:r w:rsidRPr="00810A2D">
        <w:rPr>
          <w:u w:val="single"/>
        </w:rPr>
        <w:t>we are told this shift in digital capitalism is inevitable</w:t>
      </w:r>
      <w:r w:rsidRPr="00C0564F">
        <w:rPr>
          <w:sz w:val="16"/>
        </w:rPr>
        <w:t xml:space="preserve">. Moreover, we are told that </w:t>
      </w:r>
      <w:r w:rsidRPr="00810A2D">
        <w:rPr>
          <w:u w:val="single"/>
        </w:rPr>
        <w:t>despite</w:t>
      </w:r>
      <w:r w:rsidRPr="00C0564F">
        <w:rPr>
          <w:sz w:val="16"/>
        </w:rPr>
        <w:t xml:space="preserve"> </w:t>
      </w:r>
      <w:r w:rsidRPr="00810A2D">
        <w:rPr>
          <w:u w:val="single"/>
        </w:rPr>
        <w:t xml:space="preserve">the </w:t>
      </w:r>
      <w:r w:rsidRPr="00216DA8">
        <w:rPr>
          <w:b/>
          <w:bCs/>
          <w:highlight w:val="green"/>
          <w:u w:val="single"/>
        </w:rPr>
        <w:t>existential risks</w:t>
      </w:r>
      <w:r w:rsidRPr="00216DA8">
        <w:rPr>
          <w:sz w:val="16"/>
          <w:highlight w:val="green"/>
        </w:rPr>
        <w:t xml:space="preserve"> </w:t>
      </w:r>
      <w:r w:rsidRPr="00216DA8">
        <w:rPr>
          <w:sz w:val="16"/>
        </w:rPr>
        <w:t>we</w:t>
      </w:r>
      <w:r w:rsidRPr="00C0564F">
        <w:rPr>
          <w:sz w:val="16"/>
        </w:rPr>
        <w:t xml:space="preserve"> should embrace a capitalist world in which humans will be dominated by general artificial intelligence (AI), when AI reaches human levels of cognition and even surpasses human intelligence. Ultimately, 4IR technotopia suggests it will solve all our problems. The common-sense talk is of machines being more unhuman in their intelligence, having superpowers beyond human capacities and eventually being completely autonomous to decide their own course of action. The speed, computing power and capabilities of algorithmic intelligence give credence to this technotopian claim and have prompted the question: is this the final human invention (Barrat 2023)? </w:t>
      </w:r>
      <w:proofErr w:type="gramStart"/>
      <w:r w:rsidRPr="00C0564F">
        <w:rPr>
          <w:sz w:val="16"/>
        </w:rPr>
        <w:t>Yet,</w:t>
      </w:r>
      <w:proofErr w:type="gramEnd"/>
      <w:r w:rsidRPr="00C0564F">
        <w:rPr>
          <w:sz w:val="16"/>
        </w:rPr>
        <w:t xml:space="preserve"> democratic deliberation and critical public </w:t>
      </w:r>
      <w:r w:rsidRPr="00216DA8">
        <w:rPr>
          <w:b/>
          <w:bCs/>
          <w:highlight w:val="green"/>
          <w:u w:val="single"/>
        </w:rPr>
        <w:t>discourse</w:t>
      </w:r>
      <w:r w:rsidRPr="00C0564F">
        <w:rPr>
          <w:sz w:val="16"/>
        </w:rPr>
        <w:t xml:space="preserve"> are </w:t>
      </w:r>
      <w:proofErr w:type="gramStart"/>
      <w:r w:rsidRPr="00216DA8">
        <w:rPr>
          <w:b/>
          <w:bCs/>
          <w:highlight w:val="green"/>
          <w:u w:val="single"/>
        </w:rPr>
        <w:t>lagging</w:t>
      </w:r>
      <w:r w:rsidRPr="007049BB">
        <w:rPr>
          <w:u w:val="single"/>
        </w:rPr>
        <w:t xml:space="preserve"> </w:t>
      </w:r>
      <w:r w:rsidRPr="00216DA8">
        <w:rPr>
          <w:highlight w:val="green"/>
          <w:u w:val="single"/>
        </w:rPr>
        <w:t>behind</w:t>
      </w:r>
      <w:proofErr w:type="gramEnd"/>
      <w:r w:rsidRPr="00C0564F">
        <w:rPr>
          <w:sz w:val="16"/>
        </w:rPr>
        <w:t xml:space="preserve"> and the totalitarian </w:t>
      </w:r>
      <w:r w:rsidRPr="00216DA8">
        <w:rPr>
          <w:highlight w:val="green"/>
          <w:u w:val="single"/>
        </w:rPr>
        <w:t>implications</w:t>
      </w:r>
      <w:r w:rsidRPr="00C0564F">
        <w:rPr>
          <w:sz w:val="16"/>
        </w:rPr>
        <w:t xml:space="preserve"> </w:t>
      </w:r>
      <w:r w:rsidRPr="00216DA8">
        <w:rPr>
          <w:highlight w:val="green"/>
          <w:u w:val="single"/>
        </w:rPr>
        <w:t>of</w:t>
      </w:r>
      <w:r w:rsidRPr="00C0564F">
        <w:rPr>
          <w:sz w:val="16"/>
        </w:rPr>
        <w:t xml:space="preserve"> such </w:t>
      </w:r>
      <w:r w:rsidRPr="00216DA8">
        <w:rPr>
          <w:highlight w:val="green"/>
          <w:u w:val="single"/>
        </w:rPr>
        <w:t>technologies</w:t>
      </w:r>
      <w:r w:rsidRPr="00C0564F">
        <w:rPr>
          <w:sz w:val="16"/>
        </w:rPr>
        <w:t xml:space="preserve"> </w:t>
      </w:r>
      <w:r w:rsidRPr="00216DA8">
        <w:rPr>
          <w:highlight w:val="green"/>
          <w:u w:val="single"/>
        </w:rPr>
        <w:t>to</w:t>
      </w:r>
      <w:r w:rsidRPr="007049BB">
        <w:rPr>
          <w:u w:val="single"/>
        </w:rPr>
        <w:t xml:space="preserve"> </w:t>
      </w:r>
      <w:r w:rsidRPr="00216DA8">
        <w:rPr>
          <w:b/>
          <w:bCs/>
          <w:highlight w:val="green"/>
          <w:u w:val="single"/>
        </w:rPr>
        <w:t>transform</w:t>
      </w:r>
      <w:r w:rsidRPr="007049BB">
        <w:rPr>
          <w:u w:val="single"/>
        </w:rPr>
        <w:t xml:space="preserve"> </w:t>
      </w:r>
      <w:r w:rsidRPr="00216DA8">
        <w:rPr>
          <w:highlight w:val="green"/>
          <w:u w:val="single"/>
        </w:rPr>
        <w:t>every aspect of our</w:t>
      </w:r>
      <w:r w:rsidRPr="007049BB">
        <w:rPr>
          <w:u w:val="single"/>
        </w:rPr>
        <w:t xml:space="preserve"> </w:t>
      </w:r>
      <w:r w:rsidRPr="00421ACF">
        <w:rPr>
          <w:b/>
          <w:bCs/>
          <w:u w:val="single"/>
        </w:rPr>
        <w:t>life-</w:t>
      </w:r>
      <w:r w:rsidRPr="00216DA8">
        <w:rPr>
          <w:b/>
          <w:bCs/>
          <w:highlight w:val="green"/>
          <w:u w:val="single"/>
        </w:rPr>
        <w:t>world</w:t>
      </w:r>
      <w:r w:rsidRPr="00421ACF">
        <w:rPr>
          <w:b/>
          <w:bCs/>
          <w:u w:val="single"/>
        </w:rPr>
        <w:t>s</w:t>
      </w:r>
      <w:r w:rsidRPr="007049BB">
        <w:rPr>
          <w:u w:val="single"/>
        </w:rPr>
        <w:t xml:space="preserve"> </w:t>
      </w:r>
      <w:proofErr w:type="gramStart"/>
      <w:r w:rsidRPr="007049BB">
        <w:rPr>
          <w:u w:val="single"/>
        </w:rPr>
        <w:t>is</w:t>
      </w:r>
      <w:proofErr w:type="gramEnd"/>
      <w:r w:rsidRPr="007049BB">
        <w:rPr>
          <w:u w:val="single"/>
        </w:rPr>
        <w:t xml:space="preserve"> not being engaged with sufficiently</w:t>
      </w:r>
      <w:r w:rsidRPr="00C0564F">
        <w:rPr>
          <w:sz w:val="16"/>
        </w:rPr>
        <w:t xml:space="preserve">. The </w:t>
      </w:r>
      <w:r w:rsidRPr="007049BB">
        <w:rPr>
          <w:u w:val="single"/>
        </w:rPr>
        <w:t>4IR</w:t>
      </w:r>
      <w:r w:rsidRPr="00C0564F">
        <w:rPr>
          <w:sz w:val="16"/>
        </w:rPr>
        <w:t xml:space="preserve"> </w:t>
      </w:r>
      <w:r w:rsidRPr="007049BB">
        <w:rPr>
          <w:u w:val="single"/>
        </w:rPr>
        <w:t>techno shift</w:t>
      </w:r>
      <w:r w:rsidRPr="00C0564F">
        <w:rPr>
          <w:sz w:val="16"/>
        </w:rPr>
        <w:t xml:space="preserve"> </w:t>
      </w:r>
      <w:r w:rsidRPr="007049BB">
        <w:rPr>
          <w:u w:val="single"/>
        </w:rPr>
        <w:t>is a serious</w:t>
      </w:r>
      <w:r w:rsidRPr="00C0564F">
        <w:rPr>
          <w:sz w:val="16"/>
        </w:rPr>
        <w:t xml:space="preserve"> </w:t>
      </w:r>
      <w:r w:rsidRPr="007049BB">
        <w:rPr>
          <w:u w:val="single"/>
        </w:rPr>
        <w:t>development</w:t>
      </w:r>
      <w:r w:rsidRPr="00C0564F">
        <w:rPr>
          <w:sz w:val="16"/>
        </w:rPr>
        <w:t xml:space="preserve"> </w:t>
      </w:r>
      <w:r w:rsidRPr="007049BB">
        <w:rPr>
          <w:u w:val="single"/>
        </w:rPr>
        <w:t>for</w:t>
      </w:r>
      <w:r w:rsidRPr="00C0564F">
        <w:rPr>
          <w:sz w:val="16"/>
        </w:rPr>
        <w:t xml:space="preserve"> </w:t>
      </w:r>
      <w:r w:rsidRPr="007049BB">
        <w:rPr>
          <w:u w:val="single"/>
        </w:rPr>
        <w:t>our</w:t>
      </w:r>
      <w:r w:rsidRPr="00C0564F">
        <w:rPr>
          <w:sz w:val="16"/>
        </w:rPr>
        <w:t xml:space="preserve"> </w:t>
      </w:r>
      <w:r w:rsidRPr="007049BB">
        <w:rPr>
          <w:u w:val="single"/>
        </w:rPr>
        <w:t>societies</w:t>
      </w:r>
      <w:r w:rsidRPr="00C0564F">
        <w:rPr>
          <w:sz w:val="16"/>
        </w:rPr>
        <w:t xml:space="preserve">, for the </w:t>
      </w:r>
      <w:r w:rsidRPr="00421ACF">
        <w:rPr>
          <w:b/>
          <w:bCs/>
          <w:u w:val="single"/>
        </w:rPr>
        <w:t>futures</w:t>
      </w:r>
      <w:r w:rsidRPr="00C0564F">
        <w:rPr>
          <w:sz w:val="16"/>
        </w:rPr>
        <w:t xml:space="preserve"> of our </w:t>
      </w:r>
      <w:r w:rsidRPr="007049BB">
        <w:rPr>
          <w:u w:val="single"/>
        </w:rPr>
        <w:t>species</w:t>
      </w:r>
      <w:r w:rsidRPr="00C0564F">
        <w:rPr>
          <w:sz w:val="16"/>
        </w:rPr>
        <w:t xml:space="preserve"> and for </w:t>
      </w:r>
      <w:r w:rsidRPr="007049BB">
        <w:rPr>
          <w:u w:val="single"/>
        </w:rPr>
        <w:t>ecological relations</w:t>
      </w:r>
      <w:r w:rsidRPr="00C0564F">
        <w:rPr>
          <w:sz w:val="16"/>
        </w:rPr>
        <w:t>.</w:t>
      </w:r>
    </w:p>
    <w:p w14:paraId="6A1C29BD" w14:textId="77777777" w:rsidR="00824503" w:rsidRPr="00C0564F" w:rsidRDefault="00824503" w:rsidP="00824503">
      <w:pPr>
        <w:rPr>
          <w:sz w:val="16"/>
        </w:rPr>
      </w:pPr>
      <w:r w:rsidRPr="00C0564F">
        <w:rPr>
          <w:sz w:val="16"/>
        </w:rPr>
        <w:t xml:space="preserve">Massive financial investment is driving the development of this 4IR, and the </w:t>
      </w:r>
      <w:r w:rsidRPr="00A12D77">
        <w:rPr>
          <w:u w:val="single"/>
        </w:rPr>
        <w:t>dominant</w:t>
      </w:r>
      <w:r w:rsidRPr="00C0564F">
        <w:rPr>
          <w:sz w:val="16"/>
        </w:rPr>
        <w:t xml:space="preserve"> </w:t>
      </w:r>
      <w:r w:rsidRPr="00216DA8">
        <w:rPr>
          <w:b/>
          <w:bCs/>
          <w:highlight w:val="green"/>
          <w:u w:val="single"/>
        </w:rPr>
        <w:t>techno</w:t>
      </w:r>
      <w:r w:rsidRPr="00C0564F">
        <w:rPr>
          <w:sz w:val="16"/>
        </w:rPr>
        <w:t>-</w:t>
      </w:r>
      <w:r w:rsidRPr="00216DA8">
        <w:rPr>
          <w:b/>
          <w:bCs/>
          <w:highlight w:val="green"/>
          <w:u w:val="single"/>
        </w:rPr>
        <w:t>nationalist</w:t>
      </w:r>
      <w:r w:rsidRPr="00C0564F">
        <w:rPr>
          <w:sz w:val="16"/>
        </w:rPr>
        <w:t xml:space="preserve"> </w:t>
      </w:r>
      <w:r w:rsidRPr="00A12D77">
        <w:rPr>
          <w:u w:val="single"/>
        </w:rPr>
        <w:t>narrative</w:t>
      </w:r>
      <w:r w:rsidRPr="00C0564F">
        <w:rPr>
          <w:sz w:val="16"/>
        </w:rPr>
        <w:t xml:space="preserve">, in South Africa and beyond, is to embrace this as progress, development and more growth. Narrow </w:t>
      </w:r>
      <w:r w:rsidRPr="00216DA8">
        <w:rPr>
          <w:b/>
          <w:bCs/>
          <w:highlight w:val="green"/>
          <w:u w:val="single"/>
        </w:rPr>
        <w:t>economic</w:t>
      </w:r>
      <w:r w:rsidRPr="00C0564F">
        <w:rPr>
          <w:sz w:val="16"/>
        </w:rPr>
        <w:t xml:space="preserve"> and market-friendly </w:t>
      </w:r>
      <w:r w:rsidRPr="00216DA8">
        <w:rPr>
          <w:b/>
          <w:bCs/>
          <w:highlight w:val="green"/>
          <w:u w:val="single"/>
        </w:rPr>
        <w:t>reasoning</w:t>
      </w:r>
      <w:r w:rsidRPr="00C0564F">
        <w:rPr>
          <w:sz w:val="16"/>
        </w:rPr>
        <w:t xml:space="preserve"> </w:t>
      </w:r>
      <w:r w:rsidRPr="00A12D77">
        <w:rPr>
          <w:u w:val="single"/>
        </w:rPr>
        <w:t>dominates</w:t>
      </w:r>
      <w:r w:rsidRPr="00C0564F">
        <w:rPr>
          <w:sz w:val="16"/>
        </w:rPr>
        <w:t xml:space="preserve"> </w:t>
      </w:r>
      <w:r w:rsidRPr="00A12D77">
        <w:rPr>
          <w:u w:val="single"/>
        </w:rPr>
        <w:t>the narrative</w:t>
      </w:r>
      <w:r w:rsidRPr="00C0564F">
        <w:rPr>
          <w:sz w:val="16"/>
        </w:rPr>
        <w:t xml:space="preserve">, while occluding deeper thinking. In volume 3 in the Democratic Marxism series, The Climate Crisis, it was argued that the worsening climate crisis was reduced to a market problem in the hegemonic mainstream and hence only market solutions will suffice. Ultimately, such solutions have not enabled decisive leadership, while systemic transformations in the interests of human and non-human life have been blocked. In this volume, the 4IR discourse is also highlighted as being shot through with market-centric rationality. But such economistic thinking, placing </w:t>
      </w:r>
      <w:r w:rsidRPr="00216DA8">
        <w:rPr>
          <w:b/>
          <w:bCs/>
          <w:highlight w:val="green"/>
          <w:u w:val="single"/>
        </w:rPr>
        <w:t>exaggerated</w:t>
      </w:r>
      <w:r w:rsidRPr="00C0564F">
        <w:rPr>
          <w:sz w:val="16"/>
        </w:rPr>
        <w:t xml:space="preserve"> </w:t>
      </w:r>
      <w:r w:rsidRPr="00216DA8">
        <w:rPr>
          <w:b/>
          <w:bCs/>
          <w:highlight w:val="green"/>
          <w:u w:val="single"/>
        </w:rPr>
        <w:t>technotopian</w:t>
      </w:r>
      <w:r w:rsidRPr="00C0564F">
        <w:rPr>
          <w:sz w:val="16"/>
        </w:rPr>
        <w:t xml:space="preserve"> </w:t>
      </w:r>
      <w:r w:rsidRPr="00216DA8">
        <w:rPr>
          <w:highlight w:val="green"/>
          <w:u w:val="single"/>
        </w:rPr>
        <w:t>assertions</w:t>
      </w:r>
      <w:r w:rsidRPr="00C0564F">
        <w:rPr>
          <w:sz w:val="16"/>
        </w:rPr>
        <w:t xml:space="preserve"> </w:t>
      </w:r>
      <w:r w:rsidRPr="00216DA8">
        <w:rPr>
          <w:highlight w:val="green"/>
          <w:u w:val="single"/>
        </w:rPr>
        <w:t>about</w:t>
      </w:r>
      <w:r w:rsidRPr="00C0564F">
        <w:rPr>
          <w:sz w:val="16"/>
        </w:rPr>
        <w:t xml:space="preserve"> the </w:t>
      </w:r>
      <w:r w:rsidRPr="00F92108">
        <w:rPr>
          <w:u w:val="single"/>
        </w:rPr>
        <w:t xml:space="preserve">social </w:t>
      </w:r>
      <w:r w:rsidRPr="00216DA8">
        <w:rPr>
          <w:highlight w:val="green"/>
          <w:u w:val="single"/>
        </w:rPr>
        <w:t>value</w:t>
      </w:r>
      <w:r w:rsidRPr="00F92108">
        <w:rPr>
          <w:u w:val="single"/>
        </w:rPr>
        <w:t xml:space="preserve"> </w:t>
      </w:r>
      <w:r w:rsidRPr="00216DA8">
        <w:rPr>
          <w:highlight w:val="green"/>
          <w:u w:val="single"/>
        </w:rPr>
        <w:t>of</w:t>
      </w:r>
      <w:r w:rsidRPr="00F92108">
        <w:rPr>
          <w:u w:val="single"/>
        </w:rPr>
        <w:t xml:space="preserve"> such </w:t>
      </w:r>
      <w:r w:rsidRPr="00216DA8">
        <w:rPr>
          <w:highlight w:val="green"/>
          <w:u w:val="single"/>
        </w:rPr>
        <w:t>technologies</w:t>
      </w:r>
      <w:r w:rsidRPr="00C0564F">
        <w:rPr>
          <w:sz w:val="16"/>
        </w:rPr>
        <w:t xml:space="preserve">, </w:t>
      </w:r>
      <w:r w:rsidRPr="00F92108">
        <w:rPr>
          <w:u w:val="single"/>
        </w:rPr>
        <w:t>growth</w:t>
      </w:r>
      <w:r w:rsidRPr="00C0564F">
        <w:rPr>
          <w:sz w:val="16"/>
        </w:rPr>
        <w:t xml:space="preserve"> and </w:t>
      </w:r>
      <w:r w:rsidRPr="00F92108">
        <w:rPr>
          <w:u w:val="single"/>
        </w:rPr>
        <w:t>profits</w:t>
      </w:r>
      <w:r w:rsidRPr="00C0564F">
        <w:rPr>
          <w:sz w:val="16"/>
        </w:rPr>
        <w:t xml:space="preserve"> </w:t>
      </w:r>
      <w:r w:rsidRPr="00F92108">
        <w:rPr>
          <w:u w:val="single"/>
        </w:rPr>
        <w:t>at the centre of social</w:t>
      </w:r>
      <w:r w:rsidRPr="00C0564F">
        <w:rPr>
          <w:sz w:val="16"/>
        </w:rPr>
        <w:t xml:space="preserve"> </w:t>
      </w:r>
      <w:r w:rsidRPr="00F92108">
        <w:rPr>
          <w:u w:val="single"/>
        </w:rPr>
        <w:t>change</w:t>
      </w:r>
      <w:r w:rsidRPr="00C0564F">
        <w:rPr>
          <w:sz w:val="16"/>
        </w:rPr>
        <w:t xml:space="preserve">, </w:t>
      </w:r>
      <w:r w:rsidRPr="00F92108">
        <w:rPr>
          <w:u w:val="single"/>
        </w:rPr>
        <w:t>is</w:t>
      </w:r>
      <w:r w:rsidRPr="00C0564F">
        <w:rPr>
          <w:sz w:val="16"/>
        </w:rPr>
        <w:t xml:space="preserve"> just </w:t>
      </w:r>
      <w:r w:rsidRPr="00F92108">
        <w:rPr>
          <w:u w:val="single"/>
        </w:rPr>
        <w:t>dangerous</w:t>
      </w:r>
      <w:r w:rsidRPr="00C0564F">
        <w:rPr>
          <w:sz w:val="16"/>
        </w:rPr>
        <w:t xml:space="preserve"> and </w:t>
      </w:r>
      <w:r w:rsidRPr="00F92108">
        <w:rPr>
          <w:u w:val="single"/>
        </w:rPr>
        <w:t>fails to appreciate</w:t>
      </w:r>
      <w:r w:rsidRPr="00C0564F">
        <w:rPr>
          <w:sz w:val="16"/>
        </w:rPr>
        <w:t xml:space="preserve"> the </w:t>
      </w:r>
      <w:r w:rsidRPr="00216DA8">
        <w:rPr>
          <w:b/>
          <w:bCs/>
          <w:highlight w:val="green"/>
          <w:u w:val="single"/>
        </w:rPr>
        <w:t>magnitude</w:t>
      </w:r>
      <w:r w:rsidRPr="00216DA8">
        <w:rPr>
          <w:highlight w:val="green"/>
          <w:u w:val="single"/>
        </w:rPr>
        <w:t xml:space="preserve"> </w:t>
      </w:r>
      <w:r w:rsidRPr="00216DA8">
        <w:rPr>
          <w:b/>
          <w:bCs/>
          <w:highlight w:val="green"/>
          <w:u w:val="single"/>
        </w:rPr>
        <w:t>of the risks</w:t>
      </w:r>
      <w:r w:rsidRPr="00F92108">
        <w:rPr>
          <w:u w:val="single"/>
        </w:rPr>
        <w:t xml:space="preserve"> </w:t>
      </w:r>
      <w:r w:rsidRPr="00216DA8">
        <w:rPr>
          <w:highlight w:val="green"/>
          <w:u w:val="single"/>
        </w:rPr>
        <w:t>and</w:t>
      </w:r>
      <w:r w:rsidRPr="00F92108">
        <w:rPr>
          <w:u w:val="single"/>
        </w:rPr>
        <w:t xml:space="preserve"> </w:t>
      </w:r>
      <w:r w:rsidRPr="00216DA8">
        <w:rPr>
          <w:b/>
          <w:bCs/>
          <w:highlight w:val="green"/>
          <w:u w:val="single"/>
        </w:rPr>
        <w:t>interconnections</w:t>
      </w:r>
      <w:r w:rsidRPr="00F92108">
        <w:rPr>
          <w:u w:val="single"/>
        </w:rPr>
        <w:t xml:space="preserve"> </w:t>
      </w:r>
      <w:r w:rsidRPr="00C0564F">
        <w:rPr>
          <w:sz w:val="16"/>
        </w:rPr>
        <w:t xml:space="preserve">of a polycrisis world; a </w:t>
      </w:r>
      <w:r w:rsidRPr="00216DA8">
        <w:rPr>
          <w:sz w:val="16"/>
          <w:szCs w:val="16"/>
        </w:rPr>
        <w:t>civilisational</w:t>
      </w:r>
      <w:r w:rsidRPr="00216DA8">
        <w:rPr>
          <w:sz w:val="10"/>
          <w:szCs w:val="16"/>
        </w:rPr>
        <w:t xml:space="preserve"> </w:t>
      </w:r>
      <w:r w:rsidRPr="00216DA8">
        <w:rPr>
          <w:sz w:val="16"/>
          <w:szCs w:val="16"/>
        </w:rPr>
        <w:t>crisis</w:t>
      </w:r>
      <w:r w:rsidRPr="00216DA8">
        <w:rPr>
          <w:sz w:val="10"/>
          <w:szCs w:val="16"/>
        </w:rPr>
        <w:t xml:space="preserve"> </w:t>
      </w:r>
      <w:r w:rsidRPr="00C0564F">
        <w:rPr>
          <w:sz w:val="16"/>
        </w:rPr>
        <w:t>of socio-ecological reproduction explored in volume 2 (Capitalism’s Crises) and volume 7 (Emancipatory Feminism in the Time of Covid-19) of the Democratic Marxism series. Important questions are being ignored or simply treated as inconsequential because a shallow digital futurism constantly claims that AI will solve it all. For instance, will the 4IR bring more unemployment, inequality and anti-democratic dynamics to the fore? How is it changing capitalism itself? What is it doing to us as a species? Who benefits from the power relations it constitutes? Will it worsen the polycrisis?</w:t>
      </w:r>
    </w:p>
    <w:p w14:paraId="557A2F05" w14:textId="77777777" w:rsidR="00824503" w:rsidRPr="00C0564F" w:rsidRDefault="00824503" w:rsidP="00824503">
      <w:pPr>
        <w:rPr>
          <w:sz w:val="16"/>
        </w:rPr>
      </w:pPr>
      <w:r w:rsidRPr="00C0564F">
        <w:rPr>
          <w:sz w:val="16"/>
        </w:rPr>
        <w:t xml:space="preserve">Despite the money behind such an innovation we need to assess the risks and limits, but we also need to ask if we want domination of our life-worlds by such algorithmically determined technology. </w:t>
      </w:r>
      <w:r w:rsidRPr="00216DA8">
        <w:rPr>
          <w:b/>
          <w:bCs/>
          <w:highlight w:val="green"/>
          <w:u w:val="single"/>
        </w:rPr>
        <w:t>None</w:t>
      </w:r>
      <w:r w:rsidRPr="00421ACF">
        <w:rPr>
          <w:b/>
          <w:bCs/>
          <w:u w:val="single"/>
        </w:rPr>
        <w:t xml:space="preserve"> of </w:t>
      </w:r>
      <w:proofErr w:type="gramStart"/>
      <w:r w:rsidRPr="00421ACF">
        <w:rPr>
          <w:b/>
          <w:bCs/>
          <w:u w:val="single"/>
        </w:rPr>
        <w:t>this</w:t>
      </w:r>
      <w:r w:rsidRPr="00D228DB">
        <w:rPr>
          <w:u w:val="single"/>
        </w:rPr>
        <w:t xml:space="preserve"> innovation</w:t>
      </w:r>
      <w:proofErr w:type="gramEnd"/>
      <w:r w:rsidRPr="00C0564F">
        <w:rPr>
          <w:sz w:val="16"/>
        </w:rPr>
        <w:t xml:space="preserve">, </w:t>
      </w:r>
      <w:proofErr w:type="gramStart"/>
      <w:r w:rsidRPr="00C0564F">
        <w:rPr>
          <w:sz w:val="16"/>
        </w:rPr>
        <w:t>its</w:t>
      </w:r>
      <w:proofErr w:type="gramEnd"/>
      <w:r w:rsidRPr="00C0564F">
        <w:rPr>
          <w:sz w:val="16"/>
        </w:rPr>
        <w:t xml:space="preserve"> place in our societies, </w:t>
      </w:r>
      <w:r w:rsidRPr="00216DA8">
        <w:rPr>
          <w:b/>
          <w:bCs/>
          <w:highlight w:val="green"/>
          <w:u w:val="single"/>
        </w:rPr>
        <w:t>is inevitable</w:t>
      </w:r>
      <w:r w:rsidRPr="00C0564F">
        <w:rPr>
          <w:sz w:val="16"/>
        </w:rPr>
        <w:t xml:space="preserve">. </w:t>
      </w:r>
      <w:r w:rsidRPr="00216DA8">
        <w:rPr>
          <w:highlight w:val="green"/>
          <w:u w:val="single"/>
        </w:rPr>
        <w:t xml:space="preserve">Digital </w:t>
      </w:r>
      <w:r w:rsidRPr="00216DA8">
        <w:rPr>
          <w:b/>
          <w:bCs/>
          <w:highlight w:val="green"/>
          <w:u w:val="single"/>
        </w:rPr>
        <w:t>monopolies</w:t>
      </w:r>
      <w:r w:rsidRPr="00C0564F">
        <w:rPr>
          <w:sz w:val="16"/>
        </w:rPr>
        <w:t xml:space="preserve"> are </w:t>
      </w:r>
      <w:r w:rsidRPr="00216DA8">
        <w:rPr>
          <w:b/>
          <w:bCs/>
          <w:highlight w:val="green"/>
          <w:u w:val="single"/>
        </w:rPr>
        <w:t>driving</w:t>
      </w:r>
      <w:r w:rsidRPr="00216DA8">
        <w:rPr>
          <w:highlight w:val="green"/>
          <w:u w:val="single"/>
        </w:rPr>
        <w:t xml:space="preserve"> </w:t>
      </w:r>
      <w:r w:rsidRPr="00216DA8">
        <w:rPr>
          <w:b/>
          <w:bCs/>
          <w:highlight w:val="green"/>
          <w:u w:val="single"/>
        </w:rPr>
        <w:t>this shift</w:t>
      </w:r>
      <w:r w:rsidRPr="00C0564F">
        <w:rPr>
          <w:sz w:val="16"/>
        </w:rPr>
        <w:t xml:space="preserve">, and </w:t>
      </w:r>
      <w:r w:rsidRPr="00216DA8">
        <w:rPr>
          <w:highlight w:val="green"/>
          <w:u w:val="single"/>
        </w:rPr>
        <w:t>they can be stopped</w:t>
      </w:r>
      <w:r w:rsidRPr="00C0564F">
        <w:rPr>
          <w:sz w:val="16"/>
        </w:rPr>
        <w:t xml:space="preserve">.1 In this regard, understanding the power relations embedding this digital techno shift is crucial, and how these power relations are transforming capitalism and socio-ecological reproduction and impacting on our species </w:t>
      </w:r>
      <w:proofErr w:type="gramStart"/>
      <w:r w:rsidRPr="00C0564F">
        <w:rPr>
          <w:sz w:val="16"/>
        </w:rPr>
        <w:t>has to</w:t>
      </w:r>
      <w:proofErr w:type="gramEnd"/>
      <w:r w:rsidRPr="00C0564F">
        <w:rPr>
          <w:sz w:val="16"/>
        </w:rPr>
        <w:t xml:space="preserve"> be brought to the fore. In this regard, the volume embraces a critical techno-realist perspective that does not reject, nor does it blindly support the techno shift of digital capitalism (Duncan 2022). Moreover, it </w:t>
      </w:r>
      <w:proofErr w:type="gramStart"/>
      <w:r w:rsidRPr="00C0564F">
        <w:rPr>
          <w:sz w:val="16"/>
        </w:rPr>
        <w:t>centres</w:t>
      </w:r>
      <w:proofErr w:type="gramEnd"/>
      <w:r w:rsidRPr="00C0564F">
        <w:rPr>
          <w:sz w:val="16"/>
        </w:rPr>
        <w:t xml:space="preserve"> the </w:t>
      </w:r>
      <w:r w:rsidRPr="00216DA8">
        <w:rPr>
          <w:b/>
          <w:bCs/>
          <w:highlight w:val="green"/>
          <w:u w:val="single"/>
        </w:rPr>
        <w:t>4IR</w:t>
      </w:r>
      <w:r w:rsidRPr="00C5385C">
        <w:rPr>
          <w:u w:val="single"/>
        </w:rPr>
        <w:t xml:space="preserve"> as </w:t>
      </w:r>
      <w:r w:rsidRPr="00216DA8">
        <w:rPr>
          <w:u w:val="single"/>
        </w:rPr>
        <w:t>a</w:t>
      </w:r>
      <w:r w:rsidRPr="00C5385C">
        <w:rPr>
          <w:u w:val="single"/>
        </w:rPr>
        <w:t xml:space="preserve"> </w:t>
      </w:r>
      <w:r w:rsidRPr="00216DA8">
        <w:rPr>
          <w:highlight w:val="green"/>
          <w:u w:val="single"/>
        </w:rPr>
        <w:t>class</w:t>
      </w:r>
      <w:r w:rsidRPr="00C5385C">
        <w:rPr>
          <w:u w:val="single"/>
        </w:rPr>
        <w:t xml:space="preserve"> </w:t>
      </w:r>
      <w:r w:rsidRPr="00216DA8">
        <w:rPr>
          <w:b/>
          <w:bCs/>
          <w:highlight w:val="green"/>
          <w:u w:val="single"/>
        </w:rPr>
        <w:t>project</w:t>
      </w:r>
      <w:r w:rsidRPr="00C0564F">
        <w:rPr>
          <w:sz w:val="16"/>
        </w:rPr>
        <w:t xml:space="preserve"> </w:t>
      </w:r>
      <w:r w:rsidRPr="00216DA8">
        <w:rPr>
          <w:b/>
          <w:bCs/>
          <w:highlight w:val="green"/>
          <w:u w:val="single"/>
        </w:rPr>
        <w:t>of</w:t>
      </w:r>
      <w:r w:rsidRPr="00C0564F">
        <w:rPr>
          <w:sz w:val="16"/>
        </w:rPr>
        <w:t xml:space="preserve"> the </w:t>
      </w:r>
      <w:r w:rsidRPr="00216DA8">
        <w:rPr>
          <w:b/>
          <w:bCs/>
          <w:highlight w:val="green"/>
          <w:u w:val="single"/>
        </w:rPr>
        <w:t>digital monopoly fraction</w:t>
      </w:r>
      <w:r w:rsidRPr="00C0564F">
        <w:rPr>
          <w:sz w:val="16"/>
        </w:rPr>
        <w:t xml:space="preserve"> </w:t>
      </w:r>
      <w:r w:rsidRPr="00421ACF">
        <w:rPr>
          <w:b/>
          <w:bCs/>
          <w:u w:val="single"/>
        </w:rPr>
        <w:t>of</w:t>
      </w:r>
      <w:r w:rsidRPr="00C5385C">
        <w:rPr>
          <w:u w:val="single"/>
        </w:rPr>
        <w:t xml:space="preserve"> global </w:t>
      </w:r>
      <w:r w:rsidRPr="00421ACF">
        <w:rPr>
          <w:b/>
          <w:bCs/>
          <w:u w:val="single"/>
        </w:rPr>
        <w:t>capitalism</w:t>
      </w:r>
      <w:r w:rsidRPr="00C5385C">
        <w:rPr>
          <w:u w:val="single"/>
        </w:rPr>
        <w:t xml:space="preserve"> intent on </w:t>
      </w:r>
      <w:r w:rsidRPr="00216DA8">
        <w:rPr>
          <w:b/>
          <w:bCs/>
          <w:highlight w:val="green"/>
          <w:u w:val="single"/>
        </w:rPr>
        <w:t>unleashing</w:t>
      </w:r>
      <w:r w:rsidRPr="00C5385C">
        <w:rPr>
          <w:u w:val="single"/>
        </w:rPr>
        <w:t xml:space="preserve"> a </w:t>
      </w:r>
      <w:r w:rsidRPr="00216DA8">
        <w:rPr>
          <w:b/>
          <w:bCs/>
          <w:highlight w:val="green"/>
          <w:u w:val="single"/>
        </w:rPr>
        <w:t>new wave of accumulation</w:t>
      </w:r>
      <w:r w:rsidRPr="00C0564F">
        <w:rPr>
          <w:sz w:val="16"/>
        </w:rPr>
        <w:t xml:space="preserve">, </w:t>
      </w:r>
      <w:r w:rsidRPr="00C5385C">
        <w:rPr>
          <w:u w:val="single"/>
        </w:rPr>
        <w:t>driven by a technotopian imaginary working with ambitious assumptions</w:t>
      </w:r>
      <w:r w:rsidRPr="00C0564F">
        <w:rPr>
          <w:sz w:val="16"/>
        </w:rPr>
        <w:t xml:space="preserve"> </w:t>
      </w:r>
      <w:r w:rsidRPr="00C5385C">
        <w:rPr>
          <w:u w:val="single"/>
        </w:rPr>
        <w:t>about</w:t>
      </w:r>
      <w:r w:rsidRPr="00C0564F">
        <w:rPr>
          <w:sz w:val="16"/>
        </w:rPr>
        <w:t xml:space="preserve"> </w:t>
      </w:r>
      <w:r w:rsidRPr="00C5385C">
        <w:rPr>
          <w:u w:val="single"/>
        </w:rPr>
        <w:t>the role and implications of such technology</w:t>
      </w:r>
      <w:r w:rsidRPr="00C0564F">
        <w:rPr>
          <w:sz w:val="16"/>
        </w:rPr>
        <w:t>. This volume, number 8 in the Democratic Marxism series, continues a political ecology research focus drawing on decolonial-Marxist-eco-feminism, critical social analysis, labour process studies and emancipatory futures thinking. It furnishes an interdisciplinary perspective to think more deeply and critically about digital capitalism. As a result, it invites us to be open to reject aspects of digital capitalism in the public interest, democratise it and even subject it to a just transition to protect human and non-human life.</w:t>
      </w:r>
    </w:p>
    <w:p w14:paraId="4B6ABA38" w14:textId="77777777" w:rsidR="00824503" w:rsidRPr="00421ACF" w:rsidRDefault="00824503" w:rsidP="00824503">
      <w:pPr>
        <w:rPr>
          <w:sz w:val="12"/>
          <w:szCs w:val="18"/>
        </w:rPr>
      </w:pPr>
      <w:r w:rsidRPr="00421ACF">
        <w:rPr>
          <w:sz w:val="12"/>
          <w:szCs w:val="18"/>
        </w:rPr>
        <w:t xml:space="preserve">This introduction starts by situating the place of technology in classical Marxist thought and how such understandings shaped the directions of historical materialism. It highlights the limits and problems of such approaches to understanding the dangerous contradictions and high risks of digital capitalism. Second, the introduction clarifies the concept of technotopia and its usage in this volume. Technotopia has existed since the advent of capitalism, in which human progress was conjoined to the march of science and technological innovation. Even Marx and Engels had a technotopian aspect to their understanding of historical materialism and the primacy of ‘forces of production’, which is expressed in contemporary forms of productivist Marxism. While technotopia has mutated with the vicissitudes of capitalism through automation, productivity and competition, within digital capitalism it has </w:t>
      </w:r>
      <w:proofErr w:type="gramStart"/>
      <w:r w:rsidRPr="00421ACF">
        <w:rPr>
          <w:sz w:val="12"/>
          <w:szCs w:val="18"/>
        </w:rPr>
        <w:t>a historical</w:t>
      </w:r>
      <w:proofErr w:type="gramEnd"/>
      <w:r w:rsidRPr="00421ACF">
        <w:rPr>
          <w:sz w:val="12"/>
          <w:szCs w:val="18"/>
        </w:rPr>
        <w:t xml:space="preserve"> specificity as the belief system and ideological imaginary of digital monopoly capital. It is grounded in a digital techno ontology with dangerous presuppositions, claims and conceptions about the social value and role of such technology. How such an ideology functions is critically interrogated to also foreground the dangers of such thinking. The final section introduces the other chapters in this volume and their critical engagements with digital capitalism. Thematically the chapters in this volume span a range of issues, including highlighting dangerous contradictions, surveillance dangers, limits of using digital solutions for complex social problems such as reading, and regulation lag risks of digital capitalism. Then, there is a focus on digital capitalism, the labour process and power relations. This includes a focus on digital capitalist platforms and new forms of labour organising, power dynamics in waste picker digital platforms and robotised car manufacturing. Finally, there is an attempt to think about transformative approaches to digital capitalism that could engender emancipatory futures: either as part of the commons and commoning or through digital degrowth eco-socialism.</w:t>
      </w:r>
    </w:p>
    <w:p w14:paraId="5876C34B" w14:textId="77777777" w:rsidR="00824503" w:rsidRPr="00421ACF" w:rsidRDefault="00824503" w:rsidP="00824503">
      <w:pPr>
        <w:rPr>
          <w:sz w:val="12"/>
          <w:szCs w:val="18"/>
        </w:rPr>
      </w:pPr>
      <w:r w:rsidRPr="00421ACF">
        <w:rPr>
          <w:sz w:val="12"/>
          <w:szCs w:val="18"/>
        </w:rPr>
        <w:t>CLASSICAL MARXISM, TECHNOLOGY AND HISTORICAL MATERIALISM</w:t>
      </w:r>
    </w:p>
    <w:p w14:paraId="5F2F02FD" w14:textId="77777777" w:rsidR="00824503" w:rsidRPr="00421ACF" w:rsidRDefault="00824503" w:rsidP="00824503">
      <w:pPr>
        <w:rPr>
          <w:sz w:val="12"/>
          <w:szCs w:val="18"/>
        </w:rPr>
      </w:pPr>
      <w:r w:rsidRPr="00421ACF">
        <w:rPr>
          <w:sz w:val="12"/>
          <w:szCs w:val="18"/>
        </w:rPr>
        <w:t>In classical Marxism, Marx’s and Engel’s theory of historical change is referred to as historical materialism. In the Communist Manifesto they praise the advance of capitalism to the peripheries and the role the forces of production play in making history. Generally, the forces of production refer to raw materials, technologies, labour power (capacity to work) and the social division of labour. In the ‘Preface to A Critique of Political Economy’, Marx provides the most deterministic and reductionist understanding of the role of the forces of production in historical processes. He states:</w:t>
      </w:r>
    </w:p>
    <w:p w14:paraId="29928F95" w14:textId="77777777" w:rsidR="00824503" w:rsidRPr="00421ACF" w:rsidRDefault="00824503" w:rsidP="00824503">
      <w:pPr>
        <w:rPr>
          <w:sz w:val="12"/>
          <w:szCs w:val="18"/>
        </w:rPr>
      </w:pPr>
      <w:r w:rsidRPr="00421ACF">
        <w:rPr>
          <w:sz w:val="12"/>
          <w:szCs w:val="18"/>
        </w:rPr>
        <w:t xml:space="preserve">At a certain stage of their development, the material productive forces of society come in conflict with the existing relations of production, or – what is but a legal expression for the same thing – with the property relations within which they have been at work hitherto. From forms of development of the productive forces these relations turn into their fetters. Then begins an epoch of social revolution. With the change of the economic foundations the entire immense superstructure is </w:t>
      </w:r>
      <w:proofErr w:type="gramStart"/>
      <w:r w:rsidRPr="00421ACF">
        <w:rPr>
          <w:sz w:val="12"/>
          <w:szCs w:val="18"/>
        </w:rPr>
        <w:t>more or less rapidly</w:t>
      </w:r>
      <w:proofErr w:type="gramEnd"/>
      <w:r w:rsidRPr="00421ACF">
        <w:rPr>
          <w:sz w:val="12"/>
          <w:szCs w:val="18"/>
        </w:rPr>
        <w:t xml:space="preserve"> transformed (Marx 2002: 425).</w:t>
      </w:r>
    </w:p>
    <w:p w14:paraId="769B21A4" w14:textId="77777777" w:rsidR="00824503" w:rsidRPr="00421ACF" w:rsidRDefault="00824503" w:rsidP="00824503">
      <w:pPr>
        <w:rPr>
          <w:sz w:val="12"/>
          <w:szCs w:val="18"/>
        </w:rPr>
      </w:pPr>
      <w:r w:rsidRPr="00421ACF">
        <w:rPr>
          <w:sz w:val="12"/>
          <w:szCs w:val="18"/>
        </w:rPr>
        <w:t xml:space="preserve">This theoretical perspective provides the basis for the first thesis in classical Marxism on technology. </w:t>
      </w:r>
      <w:proofErr w:type="gramStart"/>
      <w:r w:rsidRPr="00421ACF">
        <w:rPr>
          <w:sz w:val="12"/>
          <w:szCs w:val="18"/>
        </w:rPr>
        <w:t>Stated</w:t>
      </w:r>
      <w:proofErr w:type="gramEnd"/>
      <w:r w:rsidRPr="00421ACF">
        <w:rPr>
          <w:sz w:val="12"/>
          <w:szCs w:val="18"/>
        </w:rPr>
        <w:t xml:space="preserve"> more succinctly: technology is part of the forces of production that determines historical change. As capital competes and innovates, the forces of production are revolutionised, taking capitalism to a higher level of development. This thesis has given rise to productivist versions of Marxism in the twentieth century, both reformist and revolutionary. Marx the Prometheus had arrived and modernity with its pace of technological change, scope and institutional logics promised a certain future. Within social democracy, this </w:t>
      </w:r>
      <w:proofErr w:type="gramStart"/>
      <w:r w:rsidRPr="00421ACF">
        <w:rPr>
          <w:sz w:val="12"/>
          <w:szCs w:val="18"/>
        </w:rPr>
        <w:t>easily</w:t>
      </w:r>
      <w:proofErr w:type="gramEnd"/>
      <w:r w:rsidRPr="00421ACF">
        <w:rPr>
          <w:sz w:val="12"/>
          <w:szCs w:val="18"/>
        </w:rPr>
        <w:t xml:space="preserve"> </w:t>
      </w:r>
      <w:proofErr w:type="gramStart"/>
      <w:r w:rsidRPr="00421ACF">
        <w:rPr>
          <w:sz w:val="12"/>
          <w:szCs w:val="18"/>
        </w:rPr>
        <w:t>conflated</w:t>
      </w:r>
      <w:proofErr w:type="gramEnd"/>
      <w:r w:rsidRPr="00421ACF">
        <w:rPr>
          <w:sz w:val="12"/>
          <w:szCs w:val="18"/>
        </w:rPr>
        <w:t xml:space="preserve"> with evolutionary understandings of history and societal change: capitalism was the pathway to socialism. It laid the groundwork. In perverse ways, this led to the embrace of colonialism by leading thinkers (</w:t>
      </w:r>
      <w:proofErr w:type="gramStart"/>
      <w:r w:rsidRPr="00421ACF">
        <w:rPr>
          <w:sz w:val="12"/>
          <w:szCs w:val="18"/>
        </w:rPr>
        <w:t>with the exception of</w:t>
      </w:r>
      <w:proofErr w:type="gramEnd"/>
      <w:r w:rsidRPr="00421ACF">
        <w:rPr>
          <w:sz w:val="12"/>
          <w:szCs w:val="18"/>
        </w:rPr>
        <w:t xml:space="preserve"> Rosa Luxemburg), even in the Social Democratic Party of Germany in the late nineteenth century, who believed rather naively that progress and development were the outcomes of colonialism. This version of historical materialism was shot through with Eurocentricism and Western supremacy. In mainstream productivist Marxist discourse, there are now calls to accelerate automation as a political demand. Digital capitalism is understood as the harbinger of liberation from work. For instance, Nick Srnicek and Alex Williams (2015: 107–127) premise their case for post-work imaginaries on the latest wave of 4IR algorithmic enhancements, exponential growth in computing power and rapid developments in robotics. They argue for a four-point programme: (i) full automation; (ii) the reduction of the working week; (iii) the provision of a basic income; and (iv) diminishing the work ethic. This is Left productivist technotopia unquestioningly based on the forward march of the forces of production. There is not a deeper </w:t>
      </w:r>
      <w:proofErr w:type="gramStart"/>
      <w:r w:rsidRPr="00421ACF">
        <w:rPr>
          <w:sz w:val="12"/>
          <w:szCs w:val="18"/>
        </w:rPr>
        <w:t>questioning</w:t>
      </w:r>
      <w:proofErr w:type="gramEnd"/>
      <w:r w:rsidRPr="00421ACF">
        <w:rPr>
          <w:sz w:val="12"/>
          <w:szCs w:val="18"/>
        </w:rPr>
        <w:t xml:space="preserve"> going on in this imaginary about the </w:t>
      </w:r>
      <w:r w:rsidRPr="00421ACF">
        <w:rPr>
          <w:sz w:val="18"/>
          <w:szCs w:val="18"/>
          <w:u w:val="single"/>
        </w:rPr>
        <w:t>real</w:t>
      </w:r>
      <w:r w:rsidRPr="00421ACF">
        <w:rPr>
          <w:sz w:val="12"/>
          <w:szCs w:val="18"/>
        </w:rPr>
        <w:t xml:space="preserve"> </w:t>
      </w:r>
      <w:r w:rsidRPr="00421ACF">
        <w:rPr>
          <w:sz w:val="18"/>
          <w:szCs w:val="18"/>
          <w:u w:val="single"/>
        </w:rPr>
        <w:t>ecological</w:t>
      </w:r>
      <w:r w:rsidRPr="00421ACF">
        <w:rPr>
          <w:sz w:val="12"/>
          <w:szCs w:val="18"/>
        </w:rPr>
        <w:t xml:space="preserve"> </w:t>
      </w:r>
      <w:r w:rsidRPr="00421ACF">
        <w:rPr>
          <w:sz w:val="18"/>
          <w:szCs w:val="18"/>
          <w:u w:val="single"/>
        </w:rPr>
        <w:t>cost</w:t>
      </w:r>
      <w:r w:rsidRPr="00421ACF">
        <w:rPr>
          <w:sz w:val="12"/>
          <w:szCs w:val="18"/>
        </w:rPr>
        <w:t xml:space="preserve"> </w:t>
      </w:r>
      <w:r w:rsidRPr="00421ACF">
        <w:rPr>
          <w:sz w:val="18"/>
          <w:szCs w:val="18"/>
          <w:u w:val="single"/>
        </w:rPr>
        <w:t>of this techno leap for humans and planetary life</w:t>
      </w:r>
      <w:r w:rsidRPr="00421ACF">
        <w:rPr>
          <w:sz w:val="12"/>
          <w:szCs w:val="18"/>
        </w:rPr>
        <w:t xml:space="preserve">. More capitalism, this time techno-centred accumulation, is certainly not compelling and smacks of an </w:t>
      </w:r>
      <w:proofErr w:type="gramStart"/>
      <w:r w:rsidRPr="00421ACF">
        <w:rPr>
          <w:sz w:val="12"/>
          <w:szCs w:val="18"/>
        </w:rPr>
        <w:t>abstracted</w:t>
      </w:r>
      <w:proofErr w:type="gramEnd"/>
      <w:r w:rsidRPr="00421ACF">
        <w:rPr>
          <w:sz w:val="12"/>
          <w:szCs w:val="18"/>
        </w:rPr>
        <w:t xml:space="preserve"> techno-fix mentality that is far from meeting the challenges of the worsening polycrisis of socio-ecological reproduction.</w:t>
      </w:r>
    </w:p>
    <w:p w14:paraId="38667A9A" w14:textId="77777777" w:rsidR="00824503" w:rsidRPr="00421ACF" w:rsidRDefault="00824503" w:rsidP="00824503">
      <w:pPr>
        <w:rPr>
          <w:sz w:val="12"/>
          <w:szCs w:val="18"/>
        </w:rPr>
      </w:pPr>
      <w:r w:rsidRPr="00421ACF">
        <w:rPr>
          <w:sz w:val="12"/>
          <w:szCs w:val="18"/>
        </w:rPr>
        <w:t>In Capital: Volume 3, Marx provides a hint of how to think about the socialist transition to communism, including the human relationship to nature and technology. He states:</w:t>
      </w:r>
    </w:p>
    <w:p w14:paraId="4E7A40AF" w14:textId="77777777" w:rsidR="00824503" w:rsidRPr="00421ACF" w:rsidRDefault="00824503" w:rsidP="00824503">
      <w:pPr>
        <w:rPr>
          <w:sz w:val="12"/>
          <w:szCs w:val="18"/>
        </w:rPr>
      </w:pPr>
      <w:r w:rsidRPr="00421ACF">
        <w:rPr>
          <w:sz w:val="12"/>
          <w:szCs w:val="18"/>
        </w:rPr>
        <w:t xml:space="preserve">Freedom, in this sphere, can consist only in this, that socialised man, the associated producers, govern the human metabolism with nature in a rational way, bringing it under their collective control, instead of being dominated by it as a blind power; accomplishing it with the least expenditure of energy and in conditions most worthy and appropriate for their human nature. But this always remains a realm of necessity. The true realm of freedom, the development of human powers as an </w:t>
      </w:r>
      <w:proofErr w:type="gramStart"/>
      <w:r w:rsidRPr="00421ACF">
        <w:rPr>
          <w:sz w:val="12"/>
          <w:szCs w:val="18"/>
        </w:rPr>
        <w:t>end in itself, begins</w:t>
      </w:r>
      <w:proofErr w:type="gramEnd"/>
      <w:r w:rsidRPr="00421ACF">
        <w:rPr>
          <w:sz w:val="12"/>
          <w:szCs w:val="18"/>
        </w:rPr>
        <w:t xml:space="preserve"> beyond it, though it can only flourish with this realm of necessity as its basis. The reduction of the working day is the basic prerequisite (Marx 1991: 959).</w:t>
      </w:r>
    </w:p>
    <w:p w14:paraId="43105224" w14:textId="77777777" w:rsidR="00824503" w:rsidRPr="00421ACF" w:rsidRDefault="00824503" w:rsidP="00824503">
      <w:pPr>
        <w:rPr>
          <w:sz w:val="12"/>
          <w:szCs w:val="18"/>
        </w:rPr>
      </w:pPr>
      <w:r w:rsidRPr="00421ACF">
        <w:rPr>
          <w:sz w:val="12"/>
          <w:szCs w:val="18"/>
        </w:rPr>
        <w:t xml:space="preserve">In the context of the socialist transition, this thesis can be summarised as follows: under socialist relations of production, nature and technology will be subordinated to rational planning and socialisation rather than profit-making. The associated producers will be unburdened from exploitation. This led to conceptions of ‘catch-up’ and productivist socialist modernisation under the tutelage of the state. Technology as part of the forces of production was unquestioned as part of industrial development. State-centric socialism became in practice both about the domination of nature and increasingly bureaucratised working-class control over the labour process. China shares a similar productivist fascination with globalising modernity and capitalism. It believes in harnessing the </w:t>
      </w:r>
      <w:proofErr w:type="gramStart"/>
      <w:r w:rsidRPr="00421ACF">
        <w:rPr>
          <w:sz w:val="12"/>
          <w:szCs w:val="18"/>
        </w:rPr>
        <w:t>potentials</w:t>
      </w:r>
      <w:proofErr w:type="gramEnd"/>
      <w:r w:rsidRPr="00421ACF">
        <w:rPr>
          <w:sz w:val="12"/>
          <w:szCs w:val="18"/>
        </w:rPr>
        <w:t xml:space="preserve"> of technology and digital capitalism as an imperative for its own development and is investing heavily in quantum computing, microchip development and robotics. However, in a more ecological interpretation of the ‘mastery of nature’, André Gorz (2001) argues that the remaking of the labour process through automation was leading to a transformation of the class structure: the end of the working class. For Gorz, this had to be accompanied by a transition to eco-socialism, in which growth, income distribution, the working day and the general metabolism of capitalism had to be rethought. The mastery of nature through technology was not about human supremacy but about beings-in-nature recognising dependency and limits. Gorz was posing an ecological challenge to classical productivist Marxism, capitalist technotopia and the working class. However, what Gorz does not do is question digital technology itself, both in its early automation impacts on the labour process and including its 4IR incarnation of AI, robotics and quantum computing. Of course, Gorz was writing about this throughout the 1980s, before the latter developments, but the logic of his position suggests an embrace of 4IR eco-socialism. New social relations were both a necessary and sufficient condition to harness capitalist progress to the development of a post-capitalist society. This is an idealistic position that fails to appreciate how dangerous these technologies are and how human and natural relations are ensnared in the instrumental reason of such technologies, such that they become objective data points of digital control. It just might be that the digital matrix is a trap that humans cannot escape from if they choose an uncritical embrace of the technotopian promise.</w:t>
      </w:r>
    </w:p>
    <w:p w14:paraId="642BFD60" w14:textId="77777777" w:rsidR="00824503" w:rsidRPr="00421ACF" w:rsidRDefault="00824503" w:rsidP="00824503">
      <w:pPr>
        <w:rPr>
          <w:sz w:val="12"/>
          <w:szCs w:val="18"/>
        </w:rPr>
      </w:pPr>
      <w:r w:rsidRPr="00421ACF">
        <w:rPr>
          <w:sz w:val="12"/>
          <w:szCs w:val="18"/>
        </w:rPr>
        <w:t>TECHNOTOPIA AND HISTORY</w:t>
      </w:r>
    </w:p>
    <w:p w14:paraId="06A444F7" w14:textId="77777777" w:rsidR="00824503" w:rsidRPr="00C0564F" w:rsidRDefault="00824503" w:rsidP="00824503">
      <w:pPr>
        <w:rPr>
          <w:sz w:val="16"/>
        </w:rPr>
      </w:pPr>
      <w:r w:rsidRPr="00C0564F">
        <w:rPr>
          <w:sz w:val="16"/>
        </w:rPr>
        <w:t xml:space="preserve">The </w:t>
      </w:r>
      <w:r w:rsidRPr="00216DA8">
        <w:rPr>
          <w:b/>
          <w:bCs/>
          <w:highlight w:val="green"/>
          <w:u w:val="single"/>
        </w:rPr>
        <w:t>cult of technology</w:t>
      </w:r>
      <w:r w:rsidRPr="005E34B1">
        <w:rPr>
          <w:u w:val="single"/>
        </w:rPr>
        <w:t xml:space="preserve"> has </w:t>
      </w:r>
      <w:r w:rsidRPr="00216DA8">
        <w:rPr>
          <w:highlight w:val="green"/>
          <w:u w:val="single"/>
        </w:rPr>
        <w:t>deep</w:t>
      </w:r>
      <w:r w:rsidRPr="005E34B1">
        <w:rPr>
          <w:u w:val="single"/>
        </w:rPr>
        <w:t xml:space="preserve"> </w:t>
      </w:r>
      <w:r w:rsidRPr="00216DA8">
        <w:rPr>
          <w:b/>
          <w:bCs/>
          <w:highlight w:val="green"/>
          <w:u w:val="single"/>
        </w:rPr>
        <w:t>roots</w:t>
      </w:r>
      <w:r w:rsidRPr="005E34B1">
        <w:rPr>
          <w:u w:val="single"/>
        </w:rPr>
        <w:t xml:space="preserve"> </w:t>
      </w:r>
      <w:r w:rsidRPr="00216DA8">
        <w:rPr>
          <w:highlight w:val="green"/>
          <w:u w:val="single"/>
        </w:rPr>
        <w:t xml:space="preserve">in </w:t>
      </w:r>
      <w:r w:rsidRPr="00216DA8">
        <w:rPr>
          <w:b/>
          <w:bCs/>
          <w:highlight w:val="green"/>
          <w:u w:val="single"/>
        </w:rPr>
        <w:t>Western modernity</w:t>
      </w:r>
      <w:r w:rsidRPr="00C0564F">
        <w:rPr>
          <w:sz w:val="16"/>
        </w:rPr>
        <w:t xml:space="preserve">. With the Scientific Revolution (sixteenth century) and the Age of Enlightenment, reason, science and technology became the key to human progress. Capitalism married this to Western supremacy, colonialism and the domination of natural relations, women and the racial other (Merchant 1983). In the nineteenth century, Marx and Engels attempted to critically assess the rise of industrial capitalism, including the advent of the factory-based division of labour, urbanisation and the transformation of class structures. The potential for human emancipation, within this dialectical process, was prematurely declared, and technology, as part of the forces of production, was never seriously questioned. </w:t>
      </w:r>
      <w:proofErr w:type="gramStart"/>
      <w:r w:rsidRPr="00C0564F">
        <w:rPr>
          <w:sz w:val="16"/>
        </w:rPr>
        <w:t>In the course of</w:t>
      </w:r>
      <w:proofErr w:type="gramEnd"/>
      <w:r w:rsidRPr="00C0564F">
        <w:rPr>
          <w:sz w:val="16"/>
        </w:rPr>
        <w:t xml:space="preserve"> the twentieth century, science and </w:t>
      </w:r>
      <w:r w:rsidRPr="00F0755A">
        <w:rPr>
          <w:u w:val="single"/>
        </w:rPr>
        <w:t>technology</w:t>
      </w:r>
      <w:r w:rsidRPr="00C0564F">
        <w:rPr>
          <w:sz w:val="16"/>
        </w:rPr>
        <w:t xml:space="preserve"> provided the </w:t>
      </w:r>
      <w:r w:rsidRPr="00216DA8">
        <w:rPr>
          <w:b/>
          <w:bCs/>
          <w:highlight w:val="green"/>
          <w:u w:val="single"/>
        </w:rPr>
        <w:t>foundations</w:t>
      </w:r>
      <w:r w:rsidRPr="00216DA8">
        <w:rPr>
          <w:sz w:val="16"/>
          <w:highlight w:val="green"/>
        </w:rPr>
        <w:t xml:space="preserve"> </w:t>
      </w:r>
      <w:r w:rsidRPr="00216DA8">
        <w:rPr>
          <w:b/>
          <w:bCs/>
          <w:highlight w:val="green"/>
          <w:u w:val="single"/>
        </w:rPr>
        <w:t>for</w:t>
      </w:r>
      <w:r w:rsidRPr="00F0755A">
        <w:rPr>
          <w:u w:val="single"/>
        </w:rPr>
        <w:t xml:space="preserve"> </w:t>
      </w:r>
      <w:r w:rsidRPr="00216DA8">
        <w:rPr>
          <w:highlight w:val="green"/>
          <w:u w:val="single"/>
        </w:rPr>
        <w:t>military</w:t>
      </w:r>
      <w:r w:rsidRPr="00F0755A">
        <w:rPr>
          <w:u w:val="single"/>
        </w:rPr>
        <w:t xml:space="preserve"> </w:t>
      </w:r>
      <w:r w:rsidRPr="00216DA8">
        <w:rPr>
          <w:highlight w:val="green"/>
          <w:u w:val="single"/>
        </w:rPr>
        <w:t>industrial</w:t>
      </w:r>
      <w:r w:rsidRPr="00F0755A">
        <w:rPr>
          <w:u w:val="single"/>
        </w:rPr>
        <w:t xml:space="preserve"> </w:t>
      </w:r>
      <w:r w:rsidRPr="00216DA8">
        <w:rPr>
          <w:highlight w:val="green"/>
          <w:u w:val="single"/>
        </w:rPr>
        <w:t>complexes</w:t>
      </w:r>
      <w:r w:rsidRPr="00C0564F">
        <w:rPr>
          <w:sz w:val="16"/>
        </w:rPr>
        <w:t xml:space="preserve"> </w:t>
      </w:r>
      <w:r w:rsidRPr="00216DA8">
        <w:rPr>
          <w:highlight w:val="green"/>
          <w:u w:val="single"/>
        </w:rPr>
        <w:t xml:space="preserve">to </w:t>
      </w:r>
      <w:r w:rsidRPr="00216DA8">
        <w:rPr>
          <w:b/>
          <w:bCs/>
          <w:highlight w:val="green"/>
          <w:u w:val="single"/>
        </w:rPr>
        <w:t>industrialise</w:t>
      </w:r>
      <w:r w:rsidRPr="00421ACF">
        <w:rPr>
          <w:b/>
          <w:bCs/>
          <w:u w:val="single"/>
        </w:rPr>
        <w:t xml:space="preserve"> </w:t>
      </w:r>
      <w:r w:rsidRPr="00216DA8">
        <w:rPr>
          <w:b/>
          <w:bCs/>
          <w:highlight w:val="green"/>
          <w:u w:val="single"/>
        </w:rPr>
        <w:t>warfare</w:t>
      </w:r>
      <w:r w:rsidRPr="00F0755A">
        <w:rPr>
          <w:u w:val="single"/>
        </w:rPr>
        <w:t xml:space="preserve"> and took humanity into two world wars and </w:t>
      </w:r>
      <w:proofErr w:type="gramStart"/>
      <w:r w:rsidRPr="00F0755A">
        <w:rPr>
          <w:u w:val="single"/>
        </w:rPr>
        <w:t>a Cold</w:t>
      </w:r>
      <w:proofErr w:type="gramEnd"/>
      <w:r w:rsidRPr="00F0755A">
        <w:rPr>
          <w:u w:val="single"/>
        </w:rPr>
        <w:t xml:space="preserve"> War</w:t>
      </w:r>
      <w:r w:rsidRPr="00C0564F">
        <w:rPr>
          <w:sz w:val="16"/>
        </w:rPr>
        <w:t xml:space="preserve">. The latter, </w:t>
      </w:r>
      <w:r w:rsidRPr="00F0755A">
        <w:rPr>
          <w:u w:val="single"/>
        </w:rPr>
        <w:t xml:space="preserve">with its </w:t>
      </w:r>
      <w:r w:rsidRPr="00216DA8">
        <w:rPr>
          <w:b/>
          <w:bCs/>
          <w:highlight w:val="green"/>
          <w:u w:val="single"/>
        </w:rPr>
        <w:t>nuclear</w:t>
      </w:r>
      <w:r w:rsidRPr="00421ACF">
        <w:rPr>
          <w:b/>
          <w:bCs/>
          <w:u w:val="single"/>
        </w:rPr>
        <w:t xml:space="preserve"> </w:t>
      </w:r>
      <w:r w:rsidRPr="00216DA8">
        <w:rPr>
          <w:b/>
          <w:bCs/>
          <w:highlight w:val="green"/>
          <w:u w:val="single"/>
        </w:rPr>
        <w:t>arsenals</w:t>
      </w:r>
      <w:r w:rsidRPr="00C0564F">
        <w:rPr>
          <w:sz w:val="16"/>
        </w:rPr>
        <w:t xml:space="preserve">, </w:t>
      </w:r>
      <w:r w:rsidRPr="00216DA8">
        <w:rPr>
          <w:b/>
          <w:bCs/>
          <w:highlight w:val="green"/>
          <w:u w:val="single"/>
        </w:rPr>
        <w:t>threaten</w:t>
      </w:r>
      <w:r w:rsidRPr="00421ACF">
        <w:rPr>
          <w:u w:val="single"/>
        </w:rPr>
        <w:t>ed</w:t>
      </w:r>
      <w:r w:rsidRPr="00F0755A">
        <w:rPr>
          <w:u w:val="single"/>
        </w:rPr>
        <w:t xml:space="preserve"> </w:t>
      </w:r>
      <w:r w:rsidRPr="00216DA8">
        <w:rPr>
          <w:b/>
          <w:bCs/>
          <w:highlight w:val="green"/>
          <w:u w:val="single"/>
        </w:rPr>
        <w:t>annihilation</w:t>
      </w:r>
      <w:r w:rsidRPr="00F0755A">
        <w:rPr>
          <w:u w:val="single"/>
        </w:rPr>
        <w:t xml:space="preserve"> </w:t>
      </w:r>
      <w:r w:rsidRPr="00216DA8">
        <w:rPr>
          <w:highlight w:val="green"/>
          <w:u w:val="single"/>
        </w:rPr>
        <w:t xml:space="preserve">of </w:t>
      </w:r>
      <w:r w:rsidRPr="00216DA8">
        <w:rPr>
          <w:b/>
          <w:bCs/>
          <w:highlight w:val="green"/>
          <w:u w:val="single"/>
        </w:rPr>
        <w:t>human</w:t>
      </w:r>
      <w:r w:rsidRPr="00421ACF">
        <w:rPr>
          <w:u w:val="single"/>
        </w:rPr>
        <w:t xml:space="preserve"> and non-human </w:t>
      </w:r>
      <w:r w:rsidRPr="00216DA8">
        <w:rPr>
          <w:b/>
          <w:bCs/>
          <w:highlight w:val="green"/>
          <w:u w:val="single"/>
        </w:rPr>
        <w:t>life</w:t>
      </w:r>
      <w:r w:rsidRPr="00C0564F">
        <w:rPr>
          <w:sz w:val="16"/>
        </w:rPr>
        <w:t xml:space="preserve">. </w:t>
      </w:r>
      <w:r w:rsidRPr="002528F8">
        <w:rPr>
          <w:u w:val="single"/>
        </w:rPr>
        <w:t>Human beings should not have developed nuclear weapons</w:t>
      </w:r>
      <w:r w:rsidRPr="00C0564F">
        <w:rPr>
          <w:sz w:val="16"/>
        </w:rPr>
        <w:t xml:space="preserve">.2 This threat still looms large with the recent Russian invasion of Ukraine and the onslaught of the nuclear-armed Israel against the Palestinian people. Moreover, state-supported agriculture systems took military technologies into industrial-scale farming systems.3 The </w:t>
      </w:r>
      <w:r w:rsidRPr="00216DA8">
        <w:rPr>
          <w:b/>
          <w:bCs/>
          <w:highlight w:val="green"/>
          <w:u w:val="single"/>
        </w:rPr>
        <w:t>war on nature</w:t>
      </w:r>
      <w:r w:rsidRPr="00C0564F">
        <w:rPr>
          <w:sz w:val="16"/>
        </w:rPr>
        <w:t xml:space="preserve"> was </w:t>
      </w:r>
      <w:r w:rsidRPr="00216DA8">
        <w:rPr>
          <w:highlight w:val="green"/>
          <w:u w:val="single"/>
        </w:rPr>
        <w:t>ramped</w:t>
      </w:r>
      <w:r w:rsidRPr="00555298">
        <w:rPr>
          <w:u w:val="single"/>
        </w:rPr>
        <w:t xml:space="preserve"> </w:t>
      </w:r>
      <w:r w:rsidRPr="00216DA8">
        <w:rPr>
          <w:highlight w:val="green"/>
          <w:u w:val="single"/>
        </w:rPr>
        <w:t>up</w:t>
      </w:r>
      <w:r w:rsidRPr="00555298">
        <w:rPr>
          <w:u w:val="single"/>
        </w:rPr>
        <w:t xml:space="preserve"> to a level </w:t>
      </w:r>
      <w:r w:rsidRPr="00216DA8">
        <w:rPr>
          <w:highlight w:val="green"/>
          <w:u w:val="single"/>
        </w:rPr>
        <w:t>where</w:t>
      </w:r>
      <w:r w:rsidRPr="00555298">
        <w:rPr>
          <w:u w:val="single"/>
        </w:rPr>
        <w:t xml:space="preserve"> </w:t>
      </w:r>
      <w:r w:rsidRPr="00216DA8">
        <w:rPr>
          <w:b/>
          <w:bCs/>
          <w:highlight w:val="green"/>
          <w:u w:val="single"/>
        </w:rPr>
        <w:t>biodiversity</w:t>
      </w:r>
      <w:r w:rsidRPr="00216DA8">
        <w:rPr>
          <w:highlight w:val="green"/>
          <w:u w:val="single"/>
        </w:rPr>
        <w:t xml:space="preserve"> </w:t>
      </w:r>
      <w:r w:rsidRPr="00216DA8">
        <w:rPr>
          <w:b/>
          <w:bCs/>
          <w:highlight w:val="green"/>
          <w:u w:val="single"/>
        </w:rPr>
        <w:t>loss</w:t>
      </w:r>
      <w:r w:rsidRPr="00C0564F">
        <w:rPr>
          <w:sz w:val="16"/>
        </w:rPr>
        <w:t xml:space="preserve">, </w:t>
      </w:r>
      <w:r w:rsidRPr="00216DA8">
        <w:rPr>
          <w:b/>
          <w:bCs/>
          <w:highlight w:val="green"/>
          <w:u w:val="single"/>
        </w:rPr>
        <w:t>soil</w:t>
      </w:r>
      <w:r w:rsidRPr="00C0564F">
        <w:rPr>
          <w:sz w:val="16"/>
        </w:rPr>
        <w:t xml:space="preserve"> </w:t>
      </w:r>
      <w:r w:rsidRPr="00216DA8">
        <w:rPr>
          <w:highlight w:val="green"/>
          <w:u w:val="single"/>
        </w:rPr>
        <w:t>degradation</w:t>
      </w:r>
      <w:r w:rsidRPr="00C0564F">
        <w:rPr>
          <w:sz w:val="16"/>
        </w:rPr>
        <w:t xml:space="preserve">, </w:t>
      </w:r>
      <w:r w:rsidRPr="00216DA8">
        <w:rPr>
          <w:b/>
          <w:bCs/>
          <w:highlight w:val="green"/>
          <w:u w:val="single"/>
        </w:rPr>
        <w:t>chemical</w:t>
      </w:r>
      <w:r w:rsidRPr="00555298">
        <w:rPr>
          <w:u w:val="single"/>
        </w:rPr>
        <w:t xml:space="preserve"> </w:t>
      </w:r>
      <w:r w:rsidRPr="00216DA8">
        <w:rPr>
          <w:highlight w:val="green"/>
          <w:u w:val="single"/>
        </w:rPr>
        <w:t>pollution</w:t>
      </w:r>
      <w:r w:rsidRPr="00C0564F">
        <w:rPr>
          <w:sz w:val="16"/>
        </w:rPr>
        <w:t xml:space="preserve">, </w:t>
      </w:r>
      <w:r w:rsidRPr="00421ACF">
        <w:rPr>
          <w:u w:val="single"/>
        </w:rPr>
        <w:t>greenhouse</w:t>
      </w:r>
      <w:r w:rsidRPr="00555298">
        <w:rPr>
          <w:u w:val="single"/>
        </w:rPr>
        <w:t xml:space="preserve"> gas </w:t>
      </w:r>
      <w:r w:rsidRPr="00216DA8">
        <w:rPr>
          <w:b/>
          <w:bCs/>
          <w:highlight w:val="green"/>
          <w:u w:val="single"/>
        </w:rPr>
        <w:t>emissions</w:t>
      </w:r>
      <w:r w:rsidRPr="00C0564F">
        <w:rPr>
          <w:sz w:val="16"/>
        </w:rPr>
        <w:t xml:space="preserve"> and </w:t>
      </w:r>
      <w:r w:rsidRPr="00555298">
        <w:rPr>
          <w:u w:val="single"/>
        </w:rPr>
        <w:t>pervasive health problems</w:t>
      </w:r>
      <w:r w:rsidRPr="00C0564F">
        <w:rPr>
          <w:sz w:val="16"/>
        </w:rPr>
        <w:t xml:space="preserve"> are </w:t>
      </w:r>
      <w:r w:rsidRPr="00216DA8">
        <w:rPr>
          <w:b/>
          <w:bCs/>
          <w:highlight w:val="green"/>
          <w:u w:val="single"/>
        </w:rPr>
        <w:t>central</w:t>
      </w:r>
      <w:r w:rsidRPr="00216DA8">
        <w:rPr>
          <w:highlight w:val="green"/>
          <w:u w:val="single"/>
        </w:rPr>
        <w:t xml:space="preserve"> </w:t>
      </w:r>
      <w:r w:rsidRPr="00216DA8">
        <w:rPr>
          <w:b/>
          <w:bCs/>
          <w:highlight w:val="green"/>
          <w:u w:val="single"/>
        </w:rPr>
        <w:t>to</w:t>
      </w:r>
      <w:r w:rsidRPr="00555298">
        <w:rPr>
          <w:u w:val="single"/>
        </w:rPr>
        <w:t xml:space="preserve"> modern </w:t>
      </w:r>
      <w:r w:rsidRPr="00216DA8">
        <w:rPr>
          <w:b/>
          <w:bCs/>
          <w:highlight w:val="green"/>
          <w:u w:val="single"/>
        </w:rPr>
        <w:t>industrial</w:t>
      </w:r>
      <w:r w:rsidRPr="00555298">
        <w:rPr>
          <w:u w:val="single"/>
        </w:rPr>
        <w:t xml:space="preserve"> </w:t>
      </w:r>
      <w:r w:rsidRPr="00216DA8">
        <w:rPr>
          <w:b/>
          <w:bCs/>
          <w:highlight w:val="green"/>
          <w:u w:val="single"/>
        </w:rPr>
        <w:t>agricultural</w:t>
      </w:r>
      <w:r w:rsidRPr="00555298">
        <w:rPr>
          <w:u w:val="single"/>
        </w:rPr>
        <w:t xml:space="preserve"> food </w:t>
      </w:r>
      <w:r w:rsidRPr="00216DA8">
        <w:rPr>
          <w:highlight w:val="green"/>
          <w:u w:val="single"/>
        </w:rPr>
        <w:t>systems</w:t>
      </w:r>
      <w:r w:rsidRPr="00C0564F">
        <w:rPr>
          <w:sz w:val="16"/>
        </w:rPr>
        <w:t xml:space="preserve">. Moreover, such dynamics exist within pharmaceutical industries, based on reductionist and private-sector-controlled science and technology. Marx and Engels were not around to </w:t>
      </w:r>
      <w:proofErr w:type="gramStart"/>
      <w:r w:rsidRPr="00C0564F">
        <w:rPr>
          <w:sz w:val="16"/>
        </w:rPr>
        <w:t>appreciate</w:t>
      </w:r>
      <w:proofErr w:type="gramEnd"/>
      <w:r w:rsidRPr="00C0564F">
        <w:rPr>
          <w:sz w:val="16"/>
        </w:rPr>
        <w:t xml:space="preserve"> the rationality and consequences of industrial technotopia.</w:t>
      </w:r>
    </w:p>
    <w:p w14:paraId="66F65939" w14:textId="77777777" w:rsidR="00824503" w:rsidRPr="00421ACF" w:rsidRDefault="00824503" w:rsidP="00824503">
      <w:pPr>
        <w:rPr>
          <w:sz w:val="12"/>
          <w:szCs w:val="18"/>
        </w:rPr>
      </w:pPr>
      <w:r w:rsidRPr="00421ACF">
        <w:rPr>
          <w:sz w:val="12"/>
          <w:szCs w:val="18"/>
        </w:rPr>
        <w:t xml:space="preserve">In shorthand, today technotopia refers to the fetishisation of digital commodities and technologies (as forces of production), including the new 4IR wave of converging digital technology, big data, knowledge structures (robotics, manufacturing, military science, biology, neuroscience, earth science, etc.) and cultural experience. There is a shallow digital futurism at work that conflates digital monopoly interests, human progress, development and the future; we are all meant to be conscripts on this bandwagon. There are three aspects to digital technotopia and its discursive functioning. First, it is about idealised conflations of digital futures and human society. A perfect future is one in which anthropocentric human mastery of self and the world around us can be achieved through digital technologies: a world free of imperfections but subordinated to the power of digital technology. The logic of this is about the bio-technological remaking of the human as a trans-human such that we ‘grow up’ as a species by embracing the cornucopia of digital science and technology (Lee 2019). This is the evolutionary leap of history that is under way, and it is inevitable. It is grand teleology for a post-relational world (Kenny 2021). Second, techno-solutionism has answers to complex and variegated social problems. Computing power, the algorithm, quantum computers, metadata tools and more are meant to provide answers to the human condition and the challenges of socio-ecological relations. As Shoshana Zuboff (2019) argues, instrumentarian power has arrived, subjecting human behaviour to digital observation, extraction, predictive control and dependence. It appropriates our behavioural surplus and translates it into digital control of our lives. Put simply, all we need to do is ask Google or ChatGPT to figure out our challenges. Third, digital technologies are hyped up as risk-free and benign, as part of a convergence with hyper-individualism. They are just good for the individual and by extension good for society and nature. </w:t>
      </w:r>
      <w:proofErr w:type="gramStart"/>
      <w:r w:rsidRPr="00421ACF">
        <w:rPr>
          <w:sz w:val="12"/>
          <w:szCs w:val="18"/>
        </w:rPr>
        <w:t>Yet,</w:t>
      </w:r>
      <w:proofErr w:type="gramEnd"/>
      <w:r w:rsidRPr="00421ACF">
        <w:rPr>
          <w:sz w:val="12"/>
          <w:szCs w:val="18"/>
        </w:rPr>
        <w:t xml:space="preserve"> digital guidance systems help us navigate but they are also used for missiles; drones help with research but also kill in military conflicts; and 3D printers manufacture usable objects but also firearms, for instance. Currently, the big hype is driverless cars, but are resource-intensive driverless cars </w:t>
      </w:r>
      <w:proofErr w:type="gramStart"/>
      <w:r w:rsidRPr="00421ACF">
        <w:rPr>
          <w:sz w:val="12"/>
          <w:szCs w:val="18"/>
        </w:rPr>
        <w:t>really good</w:t>
      </w:r>
      <w:proofErr w:type="gramEnd"/>
      <w:r w:rsidRPr="00421ACF">
        <w:rPr>
          <w:sz w:val="12"/>
          <w:szCs w:val="18"/>
        </w:rPr>
        <w:t xml:space="preserve"> given that clean energy public transport will use less resources, will be better for the climate and will certainly benefit society in general? Moreover, the speed of digital techno change does not leave room to question the risks and downsides. The historical lock-in or path dependence and inevitability arguments of technotopian thinkers also seem to suggest there is no going back: we are on the march from the mid1700s (with mechanised spinning and weaving, then steam engines and machine tools), through 1870 to 1930 (electricity and fossil fuel power, water and sanitation, modern health care and high-yield agriculture due to artificial fertilisers), the 1950s onwards involving breakthroughs in computing technology, information management and new manufacturing technologies, and then of late the ubiquitous 4IR (Schwab 2018: 7–17).</w:t>
      </w:r>
    </w:p>
    <w:p w14:paraId="13C9C0F8" w14:textId="77777777" w:rsidR="00824503" w:rsidRPr="00421ACF" w:rsidRDefault="00824503" w:rsidP="00824503">
      <w:pPr>
        <w:rPr>
          <w:sz w:val="12"/>
          <w:szCs w:val="18"/>
        </w:rPr>
      </w:pPr>
      <w:proofErr w:type="gramStart"/>
      <w:r w:rsidRPr="00421ACF">
        <w:rPr>
          <w:sz w:val="12"/>
          <w:szCs w:val="18"/>
        </w:rPr>
        <w:t>Yet,</w:t>
      </w:r>
      <w:proofErr w:type="gramEnd"/>
      <w:r w:rsidRPr="00421ACF">
        <w:rPr>
          <w:sz w:val="12"/>
          <w:szCs w:val="18"/>
        </w:rPr>
        <w:t xml:space="preserve"> we are dealing with dual-use technologies that have immanent dangers and serious risks. Klaus Schwab, the founder and executive chairman of the World Economic Forum, which brings together the thousand most powerful corporations in the world to think through global trends, dynamics and futures, is a strong and purposive advocate of the 4IR. While Schwab recognises risks, he believes these can be mitigated through stakeholder capitalism (2018: 49–66). Given the asymmetries of power between digital monopolies and societies, this is wishful thinking, to say the least. Also, the current geopolitical rivalries between the US-led bloc and China, the ‘chip wars’, highlight how unrealistic stakeholder capitalism is in mitigating digital technology risks (Miller 2022). Key thinkers from Google also identify the risks but merely argue that more power is going to be given to the individual in the ‘ungoverned space of the internet’ (Schmidt and Cohen 2013). What they do not bother to mention is how this ideal type of libertarian individual is ensnared in instrumentarian power in ways we do not even understand.</w:t>
      </w:r>
    </w:p>
    <w:p w14:paraId="3DFC94BA" w14:textId="77777777" w:rsidR="00824503" w:rsidRPr="00421ACF" w:rsidRDefault="00824503" w:rsidP="00824503">
      <w:pPr>
        <w:rPr>
          <w:sz w:val="12"/>
          <w:szCs w:val="18"/>
        </w:rPr>
      </w:pPr>
      <w:r w:rsidRPr="00421ACF">
        <w:rPr>
          <w:sz w:val="12"/>
          <w:szCs w:val="18"/>
        </w:rPr>
        <w:t>These dimensions of technotopian ideological thinking are part of a new class project of the digital fraction of the global ruling class. As the techno-financialised stage (1970 to the present) of capitalism addressed the crisis of overaccumulation through neoliberalisation and unleashing the market, this finance-led class project has run into crisis – the fourth great crisis of capitalism (mid to late 2000s) with oil peak financialised overaccumulation and inequality, multiple globalised food system shocks, accelerating climate change and extremes, resource constraints, biological disasters such as Covid-19 and hollowed-out market democracies increasingly de-democratising. The digital capitalist class project, the 4IR, is understood as one way out to inaugurate a new wave of capitalist accumulation. The 4IR has become the buzz phrase and meme for this version of technotopian thinking. Our techno-determined past is now our future. Technotopian conceptions of history are normative, idealistic and deterministic. They are shot through with a desire and ideological preference for its realisation to be history. Put more starkly, digital technotopia is history, it is inevitable, it is universal and the capitalist world will fit into it. But what kind of societal order is technotopia producing? The world has had robotics since the 1950s, cellphone technology since the early 1970s, personal computers and the internet in the 1980s and now we have algorithms, forms of AI and platforms. Digital technology has moved into other spheres of the economy and society. As a class project of digital capital implicated in the fourth great crisis of capitalism, including accelerating global financialisation for about four decades, where is digital technotopia really taking us in terms of the remaking of social and power relations?</w:t>
      </w:r>
    </w:p>
    <w:p w14:paraId="1DE28AF9" w14:textId="77777777" w:rsidR="00824503" w:rsidRPr="00421ACF" w:rsidRDefault="00824503" w:rsidP="00824503">
      <w:pPr>
        <w:rPr>
          <w:sz w:val="12"/>
          <w:szCs w:val="18"/>
        </w:rPr>
      </w:pPr>
      <w:r w:rsidRPr="00421ACF">
        <w:rPr>
          <w:sz w:val="12"/>
          <w:szCs w:val="18"/>
        </w:rPr>
        <w:t xml:space="preserve">From a Marxist political economy standpoint, Yanis Varoufakis (2023) argues we are living a new capitalism: techno-feudal capitalism. The materialist basis of this form of capitalism is anchored in cloud capital (all the networked hardware and software of the digital technostructure prevailing over the planet), which subsumes through algorithmic control the production and consumption side of capitalism. It adds a third nature to capitalism, beyond means of production and extractive relations of ownership, namely, a means of behavioural modification and individuated command. This, in turn, transforms the class structure and divides society into: (i) cloud proletarians who are increasingly subject to the efficiency and productivist rationality of algorithmic power – the labour process becomes increasingly precarious; (ii) cloud serfs who allow their cognitive and cultural surplus (posts, videos, photos, reviews and so on) to be freely added to cloud capital’s stock; and (iii) cloud fiefs that are trading platforms subject to the monopoly and centralising power of algorithms. They, in turn, allow vassal capitalists to sell their commodities on these trading platforms and pay cloud rent to the owners of cloud capital, such as these trading platforms. Ultimately, cloud capital has upended the decentralised market and through its AI-algorithmic-digital network turned whole segments of the capitalist class into vassals. In short, in his analysis of the deep structures of cloud capital, Varoufakis demonstrates that the </w:t>
      </w:r>
      <w:proofErr w:type="gramStart"/>
      <w:r w:rsidRPr="00421ACF">
        <w:rPr>
          <w:sz w:val="12"/>
          <w:szCs w:val="18"/>
        </w:rPr>
        <w:t>much-vaunted</w:t>
      </w:r>
      <w:proofErr w:type="gramEnd"/>
      <w:r w:rsidRPr="00421ACF">
        <w:rPr>
          <w:sz w:val="12"/>
          <w:szCs w:val="18"/>
        </w:rPr>
        <w:t xml:space="preserve"> 4IR and its technotopian ideologies are remaking capitalism such that it concentrates economic power in unprecedented historical ways in the digital fraction of global monopoly capital. This class project has been under way for a while with computers, the internet and cellphones, through the monopolies controlling them, and the 4IR moment and class project attempts to bring this into the centre of global capitalism. The chapters in this volume elaborate on this further in relation to three thematic axes: exploring risks and limits of the digital technotopian shift; power and the digitising of the labour process; and possible emancipatory futures beyond digital technotopia.</w:t>
      </w:r>
    </w:p>
    <w:p w14:paraId="16FA3F69" w14:textId="77777777" w:rsidR="00824503" w:rsidRPr="00421ACF" w:rsidRDefault="00824503" w:rsidP="00824503">
      <w:pPr>
        <w:rPr>
          <w:sz w:val="12"/>
          <w:szCs w:val="18"/>
        </w:rPr>
      </w:pPr>
      <w:r w:rsidRPr="00421ACF">
        <w:rPr>
          <w:sz w:val="12"/>
          <w:szCs w:val="18"/>
        </w:rPr>
        <w:t>EXPLORING RISKS AND LIMITS OF THE DIGITAL TECHNOTOPIAN SHIFT</w:t>
      </w:r>
    </w:p>
    <w:p w14:paraId="195F6787" w14:textId="77777777" w:rsidR="00824503" w:rsidRPr="00421ACF" w:rsidRDefault="00824503" w:rsidP="00824503">
      <w:pPr>
        <w:rPr>
          <w:sz w:val="12"/>
          <w:szCs w:val="18"/>
        </w:rPr>
      </w:pPr>
      <w:r w:rsidRPr="00421ACF">
        <w:rPr>
          <w:sz w:val="12"/>
          <w:szCs w:val="18"/>
        </w:rPr>
        <w:t>In chapter 1, Vishwas Satgar poses this poignant question: will the climate crisis or digital capitalism destroy life on earth? While this might sound like hyperbole, when grounded in an analysis of the political economy/ecology of contemporary capitalism, the ideological frames, power dynamics and risks locking in these possible futures become extremely terrifying. In this chapter, the much-vaunted arrival of digital capitalism and its next big leap, the 4IR, is brought under critical scrutiny. The dynamics locking in the destructive side of digital capitalism are magnified to highlight what is occluded by technotopian futurism, the class power relations shaping digital capitalism and the risks posed in a world in the grip of the fourth great crisis of capitalism: a polycrisis of socio-ecological reproduction. Going beyond Yanis Varoufakis’s analysis of techno-feudalism, this chapter questions digital technology itself. It argues that the dangerous contradictions of digital capitalism require a fundamental pause on the forward advance of such technologies. Digital technology is not inevitable, and it does not have to have power over life-worlds. It embeds power relations, design biases and normative mental models. Most of all, it embeds a rationality of profit-making, with the human user the source of money-making data, which in turn is used to shape their choices. We need to ask if the dreams of Silicon Valley are the same for all of us. These digital and AI techno leaps are meaningless in a world poised to be scorched by climate change. This chapter elaborates, through a decolonial Marxist eco-feminist perspective, several theses on the dangerous contradictions of digital capitalism.</w:t>
      </w:r>
    </w:p>
    <w:p w14:paraId="7C136B59" w14:textId="77777777" w:rsidR="00824503" w:rsidRPr="00C0564F" w:rsidRDefault="00824503" w:rsidP="00824503">
      <w:pPr>
        <w:rPr>
          <w:sz w:val="16"/>
        </w:rPr>
      </w:pPr>
      <w:r w:rsidRPr="00C0564F">
        <w:rPr>
          <w:sz w:val="16"/>
        </w:rPr>
        <w:t xml:space="preserve">In chapter 2, Jane Duncan focuses on </w:t>
      </w:r>
      <w:r w:rsidRPr="00216DA8">
        <w:rPr>
          <w:b/>
          <w:bCs/>
          <w:highlight w:val="green"/>
          <w:u w:val="single"/>
        </w:rPr>
        <w:t>digital mass surveillance</w:t>
      </w:r>
      <w:r w:rsidRPr="003D706F">
        <w:rPr>
          <w:u w:val="single"/>
        </w:rPr>
        <w:t xml:space="preserve"> as a form of technotopia</w:t>
      </w:r>
      <w:r w:rsidRPr="00C0564F">
        <w:rPr>
          <w:sz w:val="16"/>
        </w:rPr>
        <w:t xml:space="preserve">, internationally and in South Africa. Otherwise known as Signals Intelligence (SIGINT), state intelligence agencies use this form of surveillance to supplement or even replace older, slower and riskier surveillance methods using human collection and analysis. Justifications for SIGINT surveillance tend to be inherently techno-optimist and techno-determinist and linked to 4IR ideology and its assumptions that digital technologies will provide silver bullets for all major social problems. Intelligence agencies in the thrall of 4IR ideology assume that digitising, collecting and analysing as much data as possible offers a superior form of intelligence that ensures that they miss no potential or actual national security threats. Intelligence agencies use SIGINT mainly for strategic purposes, to enable </w:t>
      </w:r>
      <w:proofErr w:type="gramStart"/>
      <w:r w:rsidRPr="00C0564F">
        <w:rPr>
          <w:sz w:val="16"/>
        </w:rPr>
        <w:t>policy-makers</w:t>
      </w:r>
      <w:proofErr w:type="gramEnd"/>
      <w:r w:rsidRPr="00C0564F">
        <w:rPr>
          <w:sz w:val="16"/>
        </w:rPr>
        <w:t xml:space="preserve"> to anticipate long-term trends in the national security environment and identify external threats they may not be aware of, such as a plan to attack the country from outside its borders. While SIGINT surveillance is dominated by the major imperialist powers – and particularly the US and the UK – sub-imperialist countries like South Africa, through the State Security Agency’s National Communication Centre, have embraced this form of surveillance and its underlying assumptions. However, in their rush to embrace SIGINT surveillance, and a technotopian vision of digitally enabled peace and security, intelligence agencies and their political masters have glossed over many of the problems inherent in this form of surveillance. The disclosures by former National Security Agency contractor Edward Snowden have also shown that the major imperialist powers have used SIGINT not so much for protecting global security, but for pursuing imperialism by other means and deepening peripheralisation of former colonies, especially in Africa. In the process, the world is becoming even more unstable, unsafe and insecure. This chapter explores the relevance of technotopian ideas for mass digital surveillance. It examines how these supposedly cutting-edge intelligence ideas and practices have played themselves out in South Africa.</w:t>
      </w:r>
    </w:p>
    <w:p w14:paraId="100A3636" w14:textId="77777777" w:rsidR="00824503" w:rsidRPr="00216DA8" w:rsidRDefault="00824503" w:rsidP="00824503">
      <w:pPr>
        <w:rPr>
          <w:sz w:val="12"/>
          <w:szCs w:val="18"/>
        </w:rPr>
      </w:pPr>
      <w:r w:rsidRPr="00216DA8">
        <w:rPr>
          <w:sz w:val="12"/>
          <w:szCs w:val="18"/>
        </w:rPr>
        <w:t xml:space="preserve">Chapter 3, by Ujala Satgoor, explores the contradictions, challenges and opportunities for shaping libraries in South Africa towards fostering an informed and educated citizenry in a digital world. The chapter foregrounds the intersection of structural inequalities and their impact on the social justice role of the national ecosystem of libraries. In the face of South Africa’s deepening literacy and reading crisis, and digital divide, this chapter considers how its libraries, by including digital infrastructure and platforms, have attempted to redress historical exclusion and redefine their relevance; transform the way people access, consume and interact with information; and embed digital equity. Several important digital interventions have happened to foster a reading culture, but a reading crisis </w:t>
      </w:r>
      <w:proofErr w:type="gramStart"/>
      <w:r w:rsidRPr="00216DA8">
        <w:rPr>
          <w:sz w:val="12"/>
          <w:szCs w:val="18"/>
        </w:rPr>
        <w:t>still persists</w:t>
      </w:r>
      <w:proofErr w:type="gramEnd"/>
      <w:r w:rsidRPr="00216DA8">
        <w:rPr>
          <w:sz w:val="12"/>
          <w:szCs w:val="18"/>
        </w:rPr>
        <w:t>. The limits of social inclusion efforts and digital reading technology to develop a reading culture are explored. This chapter concludes that, by itself, digitising reading and providing a techno solution outside of embedded social relations will not solve literacy and equity challenges. South Africans, as a nation, need to value the importance of a reading nation, rethink its historic library model and make the shift to a community-led paradigm, where the social contextual needs of the community take precedence. Given the complexity of the reading crisis, there is room for both print and digital reading modalities to shape a societal reading culture into the future.</w:t>
      </w:r>
    </w:p>
    <w:p w14:paraId="72CE7946" w14:textId="77777777" w:rsidR="00824503" w:rsidRPr="00216DA8" w:rsidRDefault="00824503" w:rsidP="00824503">
      <w:pPr>
        <w:rPr>
          <w:sz w:val="12"/>
          <w:szCs w:val="18"/>
        </w:rPr>
      </w:pPr>
      <w:r w:rsidRPr="00216DA8">
        <w:rPr>
          <w:sz w:val="12"/>
          <w:szCs w:val="18"/>
        </w:rPr>
        <w:t xml:space="preserve">Constantine Nana in chapter 4 explores the regulation lag of digital capitalism and its risks. Like most innovative concepts and devices that drive economic growth in an epoch, digital platforms have received high praise, faint praise and harsh criticisms. The criticisms are mostly based on the use of </w:t>
      </w:r>
      <w:proofErr w:type="gramStart"/>
      <w:r w:rsidRPr="00216DA8">
        <w:rPr>
          <w:sz w:val="12"/>
          <w:szCs w:val="18"/>
        </w:rPr>
        <w:t>the platforms</w:t>
      </w:r>
      <w:proofErr w:type="gramEnd"/>
      <w:r w:rsidRPr="00216DA8">
        <w:rPr>
          <w:sz w:val="12"/>
          <w:szCs w:val="18"/>
        </w:rPr>
        <w:t xml:space="preserve"> in the context of the sharing economy, access economy, platform economy, platform cooperativism and platform capitalism. These </w:t>
      </w:r>
      <w:proofErr w:type="gramStart"/>
      <w:r w:rsidRPr="00216DA8">
        <w:rPr>
          <w:sz w:val="12"/>
          <w:szCs w:val="18"/>
        </w:rPr>
        <w:t>fairly ambiguous</w:t>
      </w:r>
      <w:proofErr w:type="gramEnd"/>
      <w:r w:rsidRPr="00216DA8">
        <w:rPr>
          <w:sz w:val="12"/>
          <w:szCs w:val="18"/>
        </w:rPr>
        <w:t xml:space="preserve"> concepts represent vehicles, abstract and concrete, for operating a variant of capitalism that has emerged with the rise of digitisation. By replacing traditional business models in most industries, digital platforms have ushered in a new era of capitalism that is led by a new breed of capitalists who enjoy functional sovereignty. They monopolise control, set rules, adjudicate disputes and police transactions in the virtual world. This has, in turn, incited a rebellion against digital capitalism, which is blamed for harnessing the internet solely to the cause of data extraction, accumulation and advertising. Despite a very rich scholarship on the subject, regulators around the world are still grappling with contending approaches and philosophies in a bid to rein in the digital capitalist. This chapter essentially provides a diagnosis of the digital capitalism problem and explains the regulation riddle in developing African countries.</w:t>
      </w:r>
    </w:p>
    <w:p w14:paraId="760F7374" w14:textId="77777777" w:rsidR="00824503" w:rsidRPr="00216DA8" w:rsidRDefault="00824503" w:rsidP="00824503">
      <w:pPr>
        <w:rPr>
          <w:sz w:val="12"/>
          <w:szCs w:val="18"/>
        </w:rPr>
      </w:pPr>
      <w:r w:rsidRPr="00216DA8">
        <w:rPr>
          <w:sz w:val="12"/>
          <w:szCs w:val="18"/>
        </w:rPr>
        <w:t>POWER AND THE DIGITISING OF THE LABOUR PROCESS</w:t>
      </w:r>
    </w:p>
    <w:p w14:paraId="49CD2140" w14:textId="77777777" w:rsidR="00824503" w:rsidRDefault="00824503" w:rsidP="00824503">
      <w:pPr>
        <w:rPr>
          <w:u w:val="single"/>
        </w:rPr>
      </w:pPr>
      <w:r w:rsidRPr="00C0564F">
        <w:rPr>
          <w:sz w:val="16"/>
        </w:rPr>
        <w:t xml:space="preserve">A crucial focus in this volume is on how </w:t>
      </w:r>
      <w:r w:rsidRPr="00F258A8">
        <w:rPr>
          <w:u w:val="single"/>
        </w:rPr>
        <w:t>digital</w:t>
      </w:r>
      <w:r w:rsidRPr="00C0564F">
        <w:rPr>
          <w:sz w:val="16"/>
        </w:rPr>
        <w:t xml:space="preserve"> </w:t>
      </w:r>
      <w:r w:rsidRPr="00F258A8">
        <w:rPr>
          <w:u w:val="single"/>
        </w:rPr>
        <w:t>technology</w:t>
      </w:r>
      <w:r w:rsidRPr="00C0564F">
        <w:rPr>
          <w:sz w:val="16"/>
        </w:rPr>
        <w:t xml:space="preserve"> is </w:t>
      </w:r>
      <w:r w:rsidRPr="00216DA8">
        <w:rPr>
          <w:b/>
          <w:bCs/>
          <w:highlight w:val="green"/>
          <w:u w:val="single"/>
        </w:rPr>
        <w:t>remaking</w:t>
      </w:r>
      <w:r w:rsidRPr="00C0564F">
        <w:rPr>
          <w:sz w:val="16"/>
        </w:rPr>
        <w:t xml:space="preserve"> </w:t>
      </w:r>
      <w:r w:rsidRPr="00216DA8">
        <w:rPr>
          <w:highlight w:val="green"/>
          <w:u w:val="single"/>
        </w:rPr>
        <w:t xml:space="preserve">the </w:t>
      </w:r>
      <w:r w:rsidRPr="00216DA8">
        <w:rPr>
          <w:b/>
          <w:bCs/>
          <w:highlight w:val="green"/>
          <w:u w:val="single"/>
        </w:rPr>
        <w:t>labour</w:t>
      </w:r>
      <w:r w:rsidRPr="00216DA8">
        <w:rPr>
          <w:b/>
          <w:bCs/>
          <w:u w:val="single"/>
        </w:rPr>
        <w:t xml:space="preserve"> </w:t>
      </w:r>
      <w:r w:rsidRPr="00216DA8">
        <w:rPr>
          <w:b/>
          <w:bCs/>
          <w:highlight w:val="green"/>
          <w:u w:val="single"/>
        </w:rPr>
        <w:t>process</w:t>
      </w:r>
      <w:r w:rsidRPr="00C0564F">
        <w:rPr>
          <w:sz w:val="16"/>
        </w:rPr>
        <w:t xml:space="preserve">, how </w:t>
      </w:r>
      <w:r w:rsidRPr="00F258A8">
        <w:rPr>
          <w:u w:val="single"/>
        </w:rPr>
        <w:t>power prevails over digital platform workers</w:t>
      </w:r>
      <w:r w:rsidRPr="00C0564F">
        <w:rPr>
          <w:sz w:val="16"/>
        </w:rPr>
        <w:t xml:space="preserve"> (some as employees and some not) and how they are responding to the asymmetries in power relations. In chapter 5, Ruth Castel-Branco, Seipati Mokhema and Edward Webster explore </w:t>
      </w:r>
      <w:r w:rsidRPr="00F258A8">
        <w:rPr>
          <w:u w:val="single"/>
        </w:rPr>
        <w:t xml:space="preserve">emerging forms of </w:t>
      </w:r>
      <w:r w:rsidRPr="00216DA8">
        <w:rPr>
          <w:b/>
          <w:bCs/>
          <w:highlight w:val="green"/>
          <w:u w:val="single"/>
        </w:rPr>
        <w:t>worker</w:t>
      </w:r>
      <w:r w:rsidRPr="00216DA8">
        <w:rPr>
          <w:highlight w:val="green"/>
          <w:u w:val="single"/>
        </w:rPr>
        <w:t xml:space="preserve"> </w:t>
      </w:r>
      <w:r w:rsidRPr="00216DA8">
        <w:rPr>
          <w:b/>
          <w:bCs/>
          <w:highlight w:val="green"/>
          <w:u w:val="single"/>
        </w:rPr>
        <w:t>struggle</w:t>
      </w:r>
      <w:r w:rsidRPr="00C0564F">
        <w:rPr>
          <w:sz w:val="16"/>
        </w:rPr>
        <w:t xml:space="preserve">, </w:t>
      </w:r>
      <w:r w:rsidRPr="00F258A8">
        <w:rPr>
          <w:u w:val="single"/>
        </w:rPr>
        <w:t>utilising</w:t>
      </w:r>
      <w:r w:rsidRPr="00C0564F">
        <w:rPr>
          <w:sz w:val="16"/>
        </w:rPr>
        <w:t xml:space="preserve"> a </w:t>
      </w:r>
      <w:proofErr w:type="gramStart"/>
      <w:r w:rsidRPr="00216DA8">
        <w:rPr>
          <w:b/>
          <w:bCs/>
          <w:highlight w:val="green"/>
          <w:u w:val="single"/>
        </w:rPr>
        <w:t>resources</w:t>
      </w:r>
      <w:r w:rsidRPr="00216DA8">
        <w:rPr>
          <w:b/>
          <w:bCs/>
          <w:u w:val="single"/>
        </w:rPr>
        <w:t xml:space="preserve"> </w:t>
      </w:r>
      <w:r w:rsidRPr="00216DA8">
        <w:rPr>
          <w:b/>
          <w:bCs/>
          <w:highlight w:val="green"/>
          <w:u w:val="single"/>
        </w:rPr>
        <w:t>of power</w:t>
      </w:r>
      <w:r w:rsidRPr="00F258A8">
        <w:rPr>
          <w:u w:val="single"/>
        </w:rPr>
        <w:t xml:space="preserve"> approach</w:t>
      </w:r>
      <w:proofErr w:type="gramEnd"/>
      <w:r w:rsidRPr="00C0564F">
        <w:rPr>
          <w:sz w:val="16"/>
        </w:rPr>
        <w:t xml:space="preserve">, in </w:t>
      </w:r>
      <w:r w:rsidRPr="00F258A8">
        <w:rPr>
          <w:u w:val="single"/>
        </w:rPr>
        <w:t xml:space="preserve">relation to the </w:t>
      </w:r>
      <w:r w:rsidRPr="00216DA8">
        <w:rPr>
          <w:b/>
          <w:bCs/>
          <w:highlight w:val="green"/>
          <w:u w:val="single"/>
        </w:rPr>
        <w:t>proliferation</w:t>
      </w:r>
      <w:r w:rsidRPr="00216DA8">
        <w:rPr>
          <w:highlight w:val="green"/>
          <w:u w:val="single"/>
        </w:rPr>
        <w:t xml:space="preserve"> </w:t>
      </w:r>
      <w:r w:rsidRPr="00216DA8">
        <w:rPr>
          <w:b/>
          <w:bCs/>
          <w:highlight w:val="green"/>
          <w:u w:val="single"/>
        </w:rPr>
        <w:t>of</w:t>
      </w:r>
      <w:r w:rsidRPr="00216DA8">
        <w:rPr>
          <w:highlight w:val="green"/>
          <w:u w:val="single"/>
        </w:rPr>
        <w:t xml:space="preserve"> </w:t>
      </w:r>
      <w:r w:rsidRPr="00216DA8">
        <w:rPr>
          <w:b/>
          <w:bCs/>
          <w:highlight w:val="green"/>
          <w:u w:val="single"/>
        </w:rPr>
        <w:t>digital platforms in the global</w:t>
      </w:r>
      <w:r w:rsidRPr="00216DA8">
        <w:rPr>
          <w:highlight w:val="green"/>
          <w:u w:val="single"/>
        </w:rPr>
        <w:t xml:space="preserve"> </w:t>
      </w:r>
      <w:r w:rsidRPr="00216DA8">
        <w:rPr>
          <w:b/>
          <w:bCs/>
          <w:highlight w:val="green"/>
          <w:u w:val="single"/>
        </w:rPr>
        <w:t>South</w:t>
      </w:r>
      <w:r w:rsidRPr="00C0564F">
        <w:rPr>
          <w:sz w:val="16"/>
        </w:rPr>
        <w:t xml:space="preserve">. They draw on a collection of interdisciplinary case studies conducted by the Future of Work(ers) Research Group at the Southern Centre for Inequality Studies. The first section provides an overview of their conceptual framework, which combines an analysis of macro-structural transformations, the changing labour process and emerging sources of worker power. The second traces the variegated ways in which digital labour platforms are embedded within global processes of value production and accumulation. It centres on four case studies of digital platforms founded in the global South: the click </w:t>
      </w:r>
      <w:proofErr w:type="gramStart"/>
      <w:r w:rsidRPr="00C0564F">
        <w:rPr>
          <w:sz w:val="16"/>
        </w:rPr>
        <w:t>farm</w:t>
      </w:r>
      <w:proofErr w:type="gramEnd"/>
      <w:r w:rsidRPr="00C0564F">
        <w:rPr>
          <w:sz w:val="16"/>
        </w:rPr>
        <w:t xml:space="preserve"> GanharNoInsta in Brazil; the e-commerce platform Mercado Libre in Argentina; the delivery company Rappi Inc. in Colombia; and agritechs in Ghana. The third section explores how </w:t>
      </w:r>
      <w:r w:rsidRPr="00216DA8">
        <w:rPr>
          <w:b/>
          <w:bCs/>
          <w:highlight w:val="green"/>
          <w:u w:val="single"/>
        </w:rPr>
        <w:t>digital labour</w:t>
      </w:r>
      <w:r w:rsidRPr="00216DA8">
        <w:rPr>
          <w:b/>
          <w:bCs/>
          <w:u w:val="single"/>
        </w:rPr>
        <w:t xml:space="preserve"> </w:t>
      </w:r>
      <w:r w:rsidRPr="00216DA8">
        <w:rPr>
          <w:b/>
          <w:bCs/>
          <w:highlight w:val="green"/>
          <w:u w:val="single"/>
        </w:rPr>
        <w:t>platforms</w:t>
      </w:r>
      <w:r w:rsidRPr="00F258A8">
        <w:rPr>
          <w:u w:val="single"/>
        </w:rPr>
        <w:t xml:space="preserve"> have </w:t>
      </w:r>
      <w:r w:rsidRPr="00216DA8">
        <w:rPr>
          <w:b/>
          <w:bCs/>
          <w:highlight w:val="green"/>
          <w:u w:val="single"/>
        </w:rPr>
        <w:t>restructured</w:t>
      </w:r>
      <w:r w:rsidRPr="00F258A8">
        <w:rPr>
          <w:u w:val="single"/>
        </w:rPr>
        <w:t xml:space="preserve"> the </w:t>
      </w:r>
      <w:r w:rsidRPr="00216DA8">
        <w:rPr>
          <w:highlight w:val="green"/>
          <w:u w:val="single"/>
        </w:rPr>
        <w:t>labour</w:t>
      </w:r>
      <w:r w:rsidRPr="00F258A8">
        <w:rPr>
          <w:u w:val="single"/>
        </w:rPr>
        <w:t xml:space="preserve"> </w:t>
      </w:r>
      <w:r w:rsidRPr="00216DA8">
        <w:rPr>
          <w:b/>
          <w:bCs/>
          <w:highlight w:val="green"/>
          <w:u w:val="single"/>
        </w:rPr>
        <w:t>process</w:t>
      </w:r>
      <w:r w:rsidRPr="00F258A8">
        <w:rPr>
          <w:u w:val="single"/>
        </w:rPr>
        <w:t xml:space="preserve"> </w:t>
      </w:r>
      <w:r w:rsidRPr="00216DA8">
        <w:rPr>
          <w:highlight w:val="green"/>
          <w:u w:val="single"/>
        </w:rPr>
        <w:t xml:space="preserve">and </w:t>
      </w:r>
      <w:r w:rsidRPr="00216DA8">
        <w:rPr>
          <w:b/>
          <w:bCs/>
          <w:highlight w:val="green"/>
          <w:u w:val="single"/>
        </w:rPr>
        <w:t>conditions</w:t>
      </w:r>
      <w:r w:rsidRPr="00216DA8">
        <w:rPr>
          <w:highlight w:val="green"/>
          <w:u w:val="single"/>
        </w:rPr>
        <w:t xml:space="preserve"> </w:t>
      </w:r>
      <w:r w:rsidRPr="00216DA8">
        <w:rPr>
          <w:b/>
          <w:bCs/>
          <w:highlight w:val="green"/>
          <w:u w:val="single"/>
        </w:rPr>
        <w:t>of work through</w:t>
      </w:r>
      <w:r w:rsidRPr="00F258A8">
        <w:rPr>
          <w:u w:val="single"/>
        </w:rPr>
        <w:t xml:space="preserve"> </w:t>
      </w:r>
      <w:r w:rsidRPr="00216DA8">
        <w:rPr>
          <w:b/>
          <w:bCs/>
          <w:highlight w:val="green"/>
          <w:u w:val="single"/>
        </w:rPr>
        <w:t>algorithmic</w:t>
      </w:r>
      <w:r w:rsidRPr="00216DA8">
        <w:rPr>
          <w:b/>
          <w:bCs/>
          <w:u w:val="single"/>
        </w:rPr>
        <w:t xml:space="preserve"> </w:t>
      </w:r>
      <w:r w:rsidRPr="00216DA8">
        <w:rPr>
          <w:b/>
          <w:bCs/>
          <w:highlight w:val="green"/>
          <w:u w:val="single"/>
        </w:rPr>
        <w:t>management</w:t>
      </w:r>
      <w:r w:rsidRPr="00C0564F">
        <w:rPr>
          <w:sz w:val="16"/>
        </w:rPr>
        <w:t xml:space="preserve">. It focuses on six aspects of </w:t>
      </w:r>
      <w:r w:rsidRPr="00216DA8">
        <w:rPr>
          <w:b/>
          <w:bCs/>
          <w:highlight w:val="green"/>
          <w:u w:val="single"/>
        </w:rPr>
        <w:t>working</w:t>
      </w:r>
      <w:r w:rsidRPr="00F258A8">
        <w:rPr>
          <w:u w:val="single"/>
        </w:rPr>
        <w:t xml:space="preserve"> </w:t>
      </w:r>
      <w:r w:rsidRPr="00216DA8">
        <w:rPr>
          <w:b/>
          <w:bCs/>
          <w:highlight w:val="green"/>
          <w:u w:val="single"/>
        </w:rPr>
        <w:t>conditions</w:t>
      </w:r>
      <w:r w:rsidRPr="00C0564F">
        <w:rPr>
          <w:sz w:val="16"/>
        </w:rPr>
        <w:t xml:space="preserve">: </w:t>
      </w:r>
      <w:r w:rsidRPr="00F258A8">
        <w:rPr>
          <w:u w:val="single"/>
        </w:rPr>
        <w:t>income</w:t>
      </w:r>
      <w:r w:rsidRPr="00C0564F">
        <w:rPr>
          <w:sz w:val="16"/>
        </w:rPr>
        <w:t xml:space="preserve"> and </w:t>
      </w:r>
      <w:r w:rsidRPr="00216DA8">
        <w:rPr>
          <w:b/>
          <w:bCs/>
          <w:highlight w:val="green"/>
          <w:u w:val="single"/>
        </w:rPr>
        <w:t>wages</w:t>
      </w:r>
      <w:r w:rsidRPr="00C0564F">
        <w:rPr>
          <w:sz w:val="16"/>
        </w:rPr>
        <w:t xml:space="preserve">; </w:t>
      </w:r>
      <w:r w:rsidRPr="00F258A8">
        <w:rPr>
          <w:u w:val="single"/>
        </w:rPr>
        <w:t xml:space="preserve">working </w:t>
      </w:r>
      <w:r w:rsidRPr="00216DA8">
        <w:rPr>
          <w:b/>
          <w:bCs/>
          <w:highlight w:val="green"/>
          <w:u w:val="single"/>
        </w:rPr>
        <w:t>hours</w:t>
      </w:r>
      <w:r w:rsidRPr="00C0564F">
        <w:rPr>
          <w:sz w:val="16"/>
        </w:rPr>
        <w:t xml:space="preserve"> and </w:t>
      </w:r>
      <w:r w:rsidRPr="00F258A8">
        <w:rPr>
          <w:u w:val="single"/>
        </w:rPr>
        <w:t>paid</w:t>
      </w:r>
      <w:r w:rsidRPr="00C0564F">
        <w:rPr>
          <w:sz w:val="16"/>
        </w:rPr>
        <w:t xml:space="preserve"> </w:t>
      </w:r>
      <w:r w:rsidRPr="00F258A8">
        <w:rPr>
          <w:u w:val="single"/>
        </w:rPr>
        <w:t>leave</w:t>
      </w:r>
      <w:r w:rsidRPr="00C0564F">
        <w:rPr>
          <w:sz w:val="16"/>
        </w:rPr>
        <w:t xml:space="preserve">; </w:t>
      </w:r>
      <w:r w:rsidRPr="00F258A8">
        <w:rPr>
          <w:u w:val="single"/>
        </w:rPr>
        <w:t xml:space="preserve">social </w:t>
      </w:r>
      <w:r w:rsidRPr="00216DA8">
        <w:rPr>
          <w:b/>
          <w:bCs/>
          <w:highlight w:val="green"/>
          <w:u w:val="single"/>
        </w:rPr>
        <w:t>protection</w:t>
      </w:r>
      <w:r w:rsidRPr="00C0564F">
        <w:rPr>
          <w:sz w:val="16"/>
        </w:rPr>
        <w:t xml:space="preserve">; </w:t>
      </w:r>
      <w:r w:rsidRPr="00F258A8">
        <w:rPr>
          <w:u w:val="single"/>
        </w:rPr>
        <w:t xml:space="preserve">occupational </w:t>
      </w:r>
      <w:r w:rsidRPr="00216DA8">
        <w:rPr>
          <w:b/>
          <w:bCs/>
          <w:highlight w:val="green"/>
          <w:u w:val="single"/>
        </w:rPr>
        <w:t>health</w:t>
      </w:r>
      <w:r w:rsidRPr="00C0564F">
        <w:rPr>
          <w:sz w:val="16"/>
        </w:rPr>
        <w:t xml:space="preserve"> and </w:t>
      </w:r>
      <w:r w:rsidRPr="00216DA8">
        <w:rPr>
          <w:b/>
          <w:bCs/>
          <w:highlight w:val="green"/>
          <w:u w:val="single"/>
        </w:rPr>
        <w:t>safety</w:t>
      </w:r>
      <w:r w:rsidRPr="00C0564F">
        <w:rPr>
          <w:sz w:val="16"/>
        </w:rPr>
        <w:t xml:space="preserve">; </w:t>
      </w:r>
      <w:r w:rsidRPr="00216DA8">
        <w:rPr>
          <w:b/>
          <w:bCs/>
          <w:highlight w:val="green"/>
          <w:u w:val="single"/>
        </w:rPr>
        <w:t>collective</w:t>
      </w:r>
      <w:r w:rsidRPr="00216DA8">
        <w:rPr>
          <w:b/>
          <w:bCs/>
          <w:u w:val="single"/>
        </w:rPr>
        <w:t xml:space="preserve"> </w:t>
      </w:r>
      <w:r w:rsidRPr="00216DA8">
        <w:rPr>
          <w:b/>
          <w:bCs/>
          <w:highlight w:val="green"/>
          <w:u w:val="single"/>
        </w:rPr>
        <w:t>bargaining</w:t>
      </w:r>
      <w:r w:rsidRPr="00C0564F">
        <w:rPr>
          <w:sz w:val="16"/>
        </w:rPr>
        <w:t xml:space="preserve">; and </w:t>
      </w:r>
      <w:r w:rsidRPr="00F258A8">
        <w:rPr>
          <w:u w:val="single"/>
        </w:rPr>
        <w:t>data ownership</w:t>
      </w:r>
      <w:r w:rsidRPr="00C0564F">
        <w:rPr>
          <w:sz w:val="16"/>
        </w:rPr>
        <w:t xml:space="preserve">. The fourth section analyses emerging forms of worker struggle. The chapter concludes that the </w:t>
      </w:r>
      <w:r w:rsidRPr="00216DA8">
        <w:rPr>
          <w:b/>
          <w:bCs/>
          <w:highlight w:val="green"/>
          <w:u w:val="single"/>
        </w:rPr>
        <w:t>transformative</w:t>
      </w:r>
      <w:r w:rsidRPr="00216DA8">
        <w:rPr>
          <w:sz w:val="16"/>
          <w:highlight w:val="green"/>
        </w:rPr>
        <w:t xml:space="preserve"> </w:t>
      </w:r>
      <w:r w:rsidRPr="00216DA8">
        <w:rPr>
          <w:b/>
          <w:bCs/>
          <w:highlight w:val="green"/>
          <w:u w:val="single"/>
        </w:rPr>
        <w:t>possibilities</w:t>
      </w:r>
      <w:r w:rsidRPr="00C0564F">
        <w:rPr>
          <w:sz w:val="16"/>
        </w:rPr>
        <w:t xml:space="preserve"> </w:t>
      </w:r>
      <w:r w:rsidRPr="00216DA8">
        <w:rPr>
          <w:b/>
          <w:bCs/>
          <w:highlight w:val="green"/>
          <w:u w:val="single"/>
        </w:rPr>
        <w:t>of</w:t>
      </w:r>
      <w:r w:rsidRPr="00C0564F">
        <w:rPr>
          <w:u w:val="single"/>
        </w:rPr>
        <w:t xml:space="preserve"> </w:t>
      </w:r>
      <w:r w:rsidRPr="00216DA8">
        <w:rPr>
          <w:highlight w:val="green"/>
          <w:u w:val="single"/>
        </w:rPr>
        <w:t xml:space="preserve">worker </w:t>
      </w:r>
      <w:r w:rsidRPr="00216DA8">
        <w:rPr>
          <w:b/>
          <w:bCs/>
          <w:highlight w:val="green"/>
          <w:u w:val="single"/>
        </w:rPr>
        <w:t>struggle</w:t>
      </w:r>
      <w:r w:rsidRPr="00C0564F">
        <w:rPr>
          <w:sz w:val="16"/>
        </w:rPr>
        <w:t xml:space="preserve"> </w:t>
      </w:r>
      <w:r w:rsidRPr="00216DA8">
        <w:rPr>
          <w:highlight w:val="green"/>
          <w:u w:val="single"/>
        </w:rPr>
        <w:t>are</w:t>
      </w:r>
      <w:r w:rsidRPr="00C0564F">
        <w:rPr>
          <w:sz w:val="16"/>
        </w:rPr>
        <w:t xml:space="preserve"> ultimately </w:t>
      </w:r>
      <w:r w:rsidRPr="00216DA8">
        <w:rPr>
          <w:b/>
          <w:bCs/>
          <w:highlight w:val="green"/>
          <w:u w:val="single"/>
        </w:rPr>
        <w:t>shaped</w:t>
      </w:r>
      <w:r w:rsidRPr="00C0564F">
        <w:rPr>
          <w:sz w:val="16"/>
        </w:rPr>
        <w:t xml:space="preserve"> </w:t>
      </w:r>
      <w:r w:rsidRPr="00216DA8">
        <w:rPr>
          <w:b/>
          <w:bCs/>
          <w:highlight w:val="green"/>
          <w:u w:val="single"/>
        </w:rPr>
        <w:t>by</w:t>
      </w:r>
      <w:r w:rsidRPr="00C0564F">
        <w:rPr>
          <w:u w:val="single"/>
        </w:rPr>
        <w:t xml:space="preserve"> the </w:t>
      </w:r>
      <w:r w:rsidRPr="00216DA8">
        <w:rPr>
          <w:b/>
          <w:bCs/>
          <w:highlight w:val="green"/>
          <w:u w:val="single"/>
        </w:rPr>
        <w:t>sectors in which platforms are embedded</w:t>
      </w:r>
      <w:r w:rsidRPr="00C0564F">
        <w:rPr>
          <w:sz w:val="16"/>
        </w:rPr>
        <w:t xml:space="preserve">, </w:t>
      </w:r>
      <w:r w:rsidRPr="00C0564F">
        <w:rPr>
          <w:u w:val="single"/>
        </w:rPr>
        <w:t xml:space="preserve">the </w:t>
      </w:r>
      <w:r w:rsidRPr="00216DA8">
        <w:rPr>
          <w:b/>
          <w:bCs/>
          <w:highlight w:val="green"/>
          <w:u w:val="single"/>
        </w:rPr>
        <w:t>institutional frameworks in which</w:t>
      </w:r>
      <w:r w:rsidRPr="00216DA8">
        <w:rPr>
          <w:highlight w:val="green"/>
          <w:u w:val="single"/>
        </w:rPr>
        <w:t xml:space="preserve"> </w:t>
      </w:r>
      <w:r w:rsidRPr="00216DA8">
        <w:rPr>
          <w:b/>
          <w:bCs/>
          <w:highlight w:val="green"/>
          <w:u w:val="single"/>
        </w:rPr>
        <w:t>they operate</w:t>
      </w:r>
      <w:r w:rsidRPr="00216DA8">
        <w:rPr>
          <w:highlight w:val="green"/>
          <w:u w:val="single"/>
        </w:rPr>
        <w:t xml:space="preserve"> </w:t>
      </w:r>
      <w:r w:rsidRPr="00216DA8">
        <w:rPr>
          <w:b/>
          <w:bCs/>
          <w:highlight w:val="green"/>
          <w:u w:val="single"/>
        </w:rPr>
        <w:t>and</w:t>
      </w:r>
      <w:r w:rsidRPr="00C0564F">
        <w:rPr>
          <w:u w:val="single"/>
        </w:rPr>
        <w:t xml:space="preserve"> </w:t>
      </w:r>
      <w:r w:rsidRPr="00216DA8">
        <w:rPr>
          <w:highlight w:val="green"/>
          <w:u w:val="single"/>
        </w:rPr>
        <w:t>the</w:t>
      </w:r>
      <w:r w:rsidRPr="00C0564F">
        <w:rPr>
          <w:u w:val="single"/>
        </w:rPr>
        <w:t xml:space="preserve"> </w:t>
      </w:r>
      <w:r w:rsidRPr="00216DA8">
        <w:rPr>
          <w:b/>
          <w:bCs/>
          <w:highlight w:val="green"/>
          <w:u w:val="single"/>
        </w:rPr>
        <w:t>terms of collective action</w:t>
      </w:r>
      <w:r w:rsidRPr="00C0564F">
        <w:rPr>
          <w:u w:val="single"/>
        </w:rPr>
        <w:t>.</w:t>
      </w:r>
    </w:p>
    <w:p w14:paraId="2B56D353" w14:textId="77777777" w:rsidR="00AF1771" w:rsidRDefault="00AF1771" w:rsidP="00824503">
      <w:pPr>
        <w:rPr>
          <w:u w:val="single"/>
        </w:rPr>
      </w:pPr>
    </w:p>
    <w:p w14:paraId="72CD8885" w14:textId="146A3AAC" w:rsidR="00882D43" w:rsidRDefault="00882D43" w:rsidP="00882D43">
      <w:pPr>
        <w:pStyle w:val="Heading4"/>
      </w:pPr>
      <w:r>
        <w:t>Imagining possible futures is a radical challenge to the technocratic status quo that stifles social movements</w:t>
      </w:r>
      <w:r>
        <w:t xml:space="preserve">. </w:t>
      </w:r>
    </w:p>
    <w:p w14:paraId="51FB46C8" w14:textId="77777777" w:rsidR="00882D43" w:rsidRPr="00D1406D" w:rsidRDefault="00882D43" w:rsidP="00882D43">
      <w:r>
        <w:rPr>
          <w:b/>
          <w:bCs/>
          <w:sz w:val="26"/>
          <w:szCs w:val="26"/>
        </w:rPr>
        <w:t xml:space="preserve">Weiner ’21 </w:t>
      </w:r>
      <w:r>
        <w:t xml:space="preserve">(Eric J. Weiner, </w:t>
      </w:r>
      <w:r w:rsidRPr="00D1406D">
        <w:t>Professor, Educational Foundations, College for Education and Engaged Learning</w:t>
      </w:r>
      <w:r>
        <w:t xml:space="preserve"> at Montclair State University, “</w:t>
      </w:r>
      <w:r w:rsidRPr="00D1406D">
        <w:t xml:space="preserve">The Radical Educational Imagination </w:t>
      </w:r>
      <w:proofErr w:type="gramStart"/>
      <w:r w:rsidRPr="00D1406D">
        <w:t>Of</w:t>
      </w:r>
      <w:proofErr w:type="gramEnd"/>
      <w:r w:rsidRPr="00D1406D">
        <w:t xml:space="preserve"> Stanley Aronowitz</w:t>
      </w:r>
      <w:r>
        <w:t xml:space="preserve">”, 3 Quarks Daily: Science, Arts, Philosophy, Politics, Literature, 1 November 2021, </w:t>
      </w:r>
      <w:r w:rsidRPr="00D1406D">
        <w:t>https://3quarksdaily.com/3quarksdaily/2021/11/the-radical-educational-imagination-of-stanley-aronowitz.html</w:t>
      </w:r>
      <w:r>
        <w:t xml:space="preserve">, //[UTD][SG]) </w:t>
      </w:r>
    </w:p>
    <w:p w14:paraId="2FD75939" w14:textId="77777777" w:rsidR="00882D43" w:rsidRPr="00D1406D" w:rsidRDefault="00882D43" w:rsidP="00882D43">
      <w:pPr>
        <w:spacing w:after="0"/>
        <w:rPr>
          <w:rStyle w:val="StyleUnderline"/>
        </w:rPr>
      </w:pPr>
      <w:r w:rsidRPr="00D1406D">
        <w:rPr>
          <w:sz w:val="16"/>
        </w:rPr>
        <w:t xml:space="preserve">As a sociologist, his natural reflex was to reject any construction of the individual outside her/his relation to social structures. At the same time, he recognized that </w:t>
      </w:r>
      <w:r w:rsidRPr="00D1406D">
        <w:rPr>
          <w:u w:val="single"/>
        </w:rPr>
        <w:t>empowerment of the individual</w:t>
      </w:r>
      <w:r w:rsidRPr="00D1406D">
        <w:rPr>
          <w:sz w:val="16"/>
        </w:rPr>
        <w:t xml:space="preserve"> was </w:t>
      </w:r>
      <w:r w:rsidRPr="00D1406D">
        <w:rPr>
          <w:u w:val="single"/>
        </w:rPr>
        <w:t>necessary for radical social change</w:t>
      </w:r>
      <w:r w:rsidRPr="00D1406D">
        <w:rPr>
          <w:sz w:val="16"/>
        </w:rPr>
        <w:t xml:space="preserve">. Aronowitz’s </w:t>
      </w:r>
      <w:r w:rsidRPr="00E4500D">
        <w:rPr>
          <w:b/>
          <w:bCs/>
          <w:highlight w:val="green"/>
          <w:u w:val="single"/>
        </w:rPr>
        <w:t>radical imagination</w:t>
      </w:r>
      <w:r w:rsidRPr="00D1406D">
        <w:rPr>
          <w:sz w:val="16"/>
        </w:rPr>
        <w:t xml:space="preserve"> was released by being </w:t>
      </w:r>
      <w:r w:rsidRPr="00E4500D">
        <w:rPr>
          <w:rStyle w:val="Emphasis"/>
          <w:highlight w:val="green"/>
        </w:rPr>
        <w:t>grounded in the everyday experiences of working people</w:t>
      </w:r>
      <w:r w:rsidRPr="00D1406D">
        <w:rPr>
          <w:sz w:val="16"/>
        </w:rPr>
        <w:t xml:space="preserve">. Unlike so many of the “post-modern” thinkers of late capitalism that turned to language, or more accurately Discourse, </w:t>
      </w:r>
      <w:r w:rsidRPr="00E4500D">
        <w:rPr>
          <w:rStyle w:val="StyleUnderline"/>
          <w:highlight w:val="green"/>
        </w:rPr>
        <w:t>to understand the mechanics of</w:t>
      </w:r>
      <w:r w:rsidRPr="00A01936">
        <w:rPr>
          <w:rStyle w:val="StyleUnderline"/>
        </w:rPr>
        <w:t xml:space="preserve"> culture and </w:t>
      </w:r>
      <w:r w:rsidRPr="00E4500D">
        <w:rPr>
          <w:rStyle w:val="StyleUnderline"/>
          <w:highlight w:val="green"/>
        </w:rPr>
        <w:t>power</w:t>
      </w:r>
      <w:r w:rsidRPr="00D1406D">
        <w:rPr>
          <w:rStyle w:val="StyleUnderline"/>
        </w:rPr>
        <w:t>,</w:t>
      </w:r>
      <w:r w:rsidRPr="00D1406D">
        <w:rPr>
          <w:sz w:val="16"/>
        </w:rPr>
        <w:t xml:space="preserve"> Aronowitz always kept one foot on the shop floor. </w:t>
      </w:r>
      <w:r w:rsidRPr="00D1406D">
        <w:rPr>
          <w:rStyle w:val="StyleUnderline"/>
        </w:rPr>
        <w:t>This</w:t>
      </w:r>
      <w:r w:rsidRPr="00D1406D">
        <w:rPr>
          <w:sz w:val="16"/>
        </w:rPr>
        <w:t xml:space="preserve"> is essentially what </w:t>
      </w:r>
      <w:r w:rsidRPr="00D1406D">
        <w:rPr>
          <w:rStyle w:val="StyleUnderline"/>
        </w:rPr>
        <w:t>made</w:t>
      </w:r>
      <w:r w:rsidRPr="00D1406D">
        <w:rPr>
          <w:sz w:val="16"/>
        </w:rPr>
        <w:t xml:space="preserve"> his </w:t>
      </w:r>
      <w:r w:rsidRPr="00D1406D">
        <w:rPr>
          <w:rStyle w:val="StyleUnderline"/>
        </w:rPr>
        <w:t xml:space="preserve">imagination radical; only at the roots could people discover routes that could help them overcome the denigration of their labor </w:t>
      </w:r>
      <w:r w:rsidRPr="00E4500D">
        <w:rPr>
          <w:rStyle w:val="StyleUnderline"/>
          <w:highlight w:val="green"/>
        </w:rPr>
        <w:t>and</w:t>
      </w:r>
      <w:r w:rsidRPr="00D1406D">
        <w:rPr>
          <w:rStyle w:val="StyleUnderline"/>
        </w:rPr>
        <w:t xml:space="preserve"> the modalities of their marginalization.</w:t>
      </w:r>
    </w:p>
    <w:p w14:paraId="7386AF21" w14:textId="77777777" w:rsidR="00882D43" w:rsidRPr="00D1406D" w:rsidRDefault="00882D43" w:rsidP="00882D43">
      <w:pPr>
        <w:spacing w:after="0"/>
        <w:rPr>
          <w:rStyle w:val="StyleUnderline"/>
        </w:rPr>
      </w:pPr>
      <w:r w:rsidRPr="00D1406D">
        <w:rPr>
          <w:sz w:val="16"/>
        </w:rPr>
        <w:t xml:space="preserve">Only by </w:t>
      </w:r>
      <w:r w:rsidRPr="00D1406D">
        <w:rPr>
          <w:rStyle w:val="StyleUnderline"/>
        </w:rPr>
        <w:t>digging deep into the roots of</w:t>
      </w:r>
      <w:r w:rsidRPr="00D1406D">
        <w:rPr>
          <w:sz w:val="16"/>
        </w:rPr>
        <w:t xml:space="preserve"> our </w:t>
      </w:r>
      <w:r w:rsidRPr="00D1406D">
        <w:rPr>
          <w:rStyle w:val="StyleUnderline"/>
        </w:rPr>
        <w:t xml:space="preserve">shared and violent histories </w:t>
      </w:r>
      <w:r w:rsidRPr="00D1406D">
        <w:rPr>
          <w:sz w:val="16"/>
        </w:rPr>
        <w:t xml:space="preserve">could we hope </w:t>
      </w:r>
      <w:r w:rsidRPr="00D24853">
        <w:rPr>
          <w:rStyle w:val="Emphasis"/>
          <w:b w:val="0"/>
          <w:bCs/>
        </w:rPr>
        <w:t>to</w:t>
      </w:r>
      <w:r w:rsidRPr="00D24853">
        <w:rPr>
          <w:rStyle w:val="StyleUnderline"/>
          <w:b/>
          <w:bCs/>
        </w:rPr>
        <w:t xml:space="preserve"> </w:t>
      </w:r>
      <w:r w:rsidRPr="00D24853">
        <w:rPr>
          <w:rStyle w:val="StyleUnderline"/>
        </w:rPr>
        <w:t xml:space="preserve">rewrite, </w:t>
      </w:r>
      <w:r w:rsidRPr="00E4500D">
        <w:rPr>
          <w:rStyle w:val="Emphasis"/>
          <w:highlight w:val="green"/>
        </w:rPr>
        <w:t>rethink</w:t>
      </w:r>
      <w:r w:rsidRPr="00D24853">
        <w:rPr>
          <w:rStyle w:val="StyleUnderline"/>
        </w:rPr>
        <w:t xml:space="preserve">, and redraw </w:t>
      </w:r>
      <w:r w:rsidRPr="00E4500D">
        <w:rPr>
          <w:rStyle w:val="Emphasis"/>
          <w:highlight w:val="green"/>
        </w:rPr>
        <w:t>the boundaries of possibility</w:t>
      </w:r>
      <w:r w:rsidRPr="00D1406D">
        <w:rPr>
          <w:sz w:val="16"/>
        </w:rPr>
        <w:t xml:space="preserve">. Deep at the roots of human ecology, arising in part from his serious consideration of Freud, Aronowitz would return to the power of work, desire and love. We are most free when we have control over the work we do and the freedom to desire and love who we want without shame or guilt. </w:t>
      </w:r>
      <w:r w:rsidRPr="00D1406D">
        <w:rPr>
          <w:rStyle w:val="StyleUnderline"/>
        </w:rPr>
        <w:t xml:space="preserve">Societal structures, cultural apparatuses, ideological formations, educational institutions, and linguistic codes create the architecture and political geography that </w:t>
      </w:r>
      <w:proofErr w:type="gramStart"/>
      <w:r w:rsidRPr="00D1406D">
        <w:rPr>
          <w:rStyle w:val="StyleUnderline"/>
        </w:rPr>
        <w:t>supports</w:t>
      </w:r>
      <w:proofErr w:type="gramEnd"/>
      <w:r w:rsidRPr="00D1406D">
        <w:rPr>
          <w:rStyle w:val="StyleUnderline"/>
        </w:rPr>
        <w:t xml:space="preserve"> this radical dream for freedom or </w:t>
      </w:r>
      <w:proofErr w:type="gramStart"/>
      <w:r w:rsidRPr="00D1406D">
        <w:rPr>
          <w:rStyle w:val="StyleUnderline"/>
        </w:rPr>
        <w:t>turns</w:t>
      </w:r>
      <w:proofErr w:type="gramEnd"/>
      <w:r w:rsidRPr="00D1406D">
        <w:rPr>
          <w:rStyle w:val="StyleUnderline"/>
        </w:rPr>
        <w:t xml:space="preserve"> it for too many into a nightmare.</w:t>
      </w:r>
    </w:p>
    <w:p w14:paraId="10F97383" w14:textId="77777777" w:rsidR="00882D43" w:rsidRPr="00D1406D" w:rsidRDefault="00882D43" w:rsidP="00882D43">
      <w:pPr>
        <w:spacing w:after="0"/>
        <w:rPr>
          <w:sz w:val="16"/>
        </w:rPr>
      </w:pPr>
      <w:r w:rsidRPr="00D1406D">
        <w:rPr>
          <w:sz w:val="16"/>
        </w:rPr>
        <w:t>An Education that Matters</w:t>
      </w:r>
    </w:p>
    <w:p w14:paraId="4CD11911" w14:textId="77777777" w:rsidR="00882D43" w:rsidRPr="00D1406D" w:rsidRDefault="00882D43" w:rsidP="00882D43">
      <w:pPr>
        <w:spacing w:after="0"/>
        <w:rPr>
          <w:sz w:val="16"/>
        </w:rPr>
      </w:pPr>
      <w:r w:rsidRPr="00D1406D">
        <w:rPr>
          <w:rStyle w:val="StyleUnderline"/>
        </w:rPr>
        <w:t xml:space="preserve">Aronowitz’s </w:t>
      </w:r>
      <w:r w:rsidRPr="00E4500D">
        <w:rPr>
          <w:rStyle w:val="Emphasis"/>
          <w:highlight w:val="green"/>
        </w:rPr>
        <w:t>radical imagination</w:t>
      </w:r>
      <w:r w:rsidRPr="00D1406D">
        <w:rPr>
          <w:rStyle w:val="StyleUnderline"/>
        </w:rPr>
        <w:t xml:space="preserve"> was </w:t>
      </w:r>
      <w:r w:rsidRPr="00E4500D">
        <w:rPr>
          <w:rStyle w:val="Emphasis"/>
          <w:highlight w:val="green"/>
        </w:rPr>
        <w:t>unapologetically utopian</w:t>
      </w:r>
      <w:r w:rsidRPr="00D1406D">
        <w:rPr>
          <w:sz w:val="16"/>
        </w:rPr>
        <w:t>. “</w:t>
      </w:r>
      <w:r w:rsidRPr="00E4500D">
        <w:rPr>
          <w:rStyle w:val="StyleUnderline"/>
          <w:highlight w:val="green"/>
        </w:rPr>
        <w:t>It is</w:t>
      </w:r>
      <w:r w:rsidRPr="00D24853">
        <w:rPr>
          <w:rStyle w:val="StyleUnderline"/>
        </w:rPr>
        <w:t xml:space="preserve"> a</w:t>
      </w:r>
      <w:r w:rsidRPr="00D24853">
        <w:rPr>
          <w:rStyle w:val="Emphasis"/>
        </w:rPr>
        <w:t xml:space="preserve"> </w:t>
      </w:r>
      <w:r w:rsidRPr="00E4500D">
        <w:rPr>
          <w:rStyle w:val="Emphasis"/>
          <w:highlight w:val="green"/>
        </w:rPr>
        <w:t>time</w:t>
      </w:r>
      <w:r w:rsidRPr="00E4500D">
        <w:rPr>
          <w:rStyle w:val="Emphasis"/>
          <w:b w:val="0"/>
          <w:bCs/>
          <w:highlight w:val="green"/>
        </w:rPr>
        <w:t xml:space="preserve"> for</w:t>
      </w:r>
      <w:r w:rsidRPr="00E4500D">
        <w:rPr>
          <w:rStyle w:val="Emphasis"/>
          <w:highlight w:val="green"/>
        </w:rPr>
        <w:t xml:space="preserve"> analysis</w:t>
      </w:r>
      <w:r w:rsidRPr="00E4500D">
        <w:rPr>
          <w:rStyle w:val="Emphasis"/>
          <w:b w:val="0"/>
          <w:bCs/>
          <w:highlight w:val="green"/>
        </w:rPr>
        <w:t xml:space="preserve"> and</w:t>
      </w:r>
      <w:r w:rsidRPr="00E4500D">
        <w:rPr>
          <w:rStyle w:val="Emphasis"/>
          <w:highlight w:val="green"/>
        </w:rPr>
        <w:t xml:space="preserve"> speculation as much as organization and protest</w:t>
      </w:r>
      <w:r w:rsidRPr="00D1406D">
        <w:rPr>
          <w:sz w:val="16"/>
        </w:rPr>
        <w:t xml:space="preserve">, a time </w:t>
      </w:r>
      <w:r w:rsidRPr="00D24853">
        <w:rPr>
          <w:rStyle w:val="StyleUnderline"/>
        </w:rPr>
        <w:t>when people have a chance</w:t>
      </w:r>
      <w:r w:rsidRPr="00D1406D">
        <w:rPr>
          <w:rStyle w:val="Emphasis"/>
        </w:rPr>
        <w:t xml:space="preserve"> </w:t>
      </w:r>
      <w:r w:rsidRPr="00E4500D">
        <w:rPr>
          <w:rStyle w:val="Emphasis"/>
          <w:b w:val="0"/>
          <w:bCs/>
          <w:highlight w:val="green"/>
        </w:rPr>
        <w:t>to theorize</w:t>
      </w:r>
      <w:r w:rsidRPr="00D24853">
        <w:rPr>
          <w:rStyle w:val="StyleUnderline"/>
        </w:rPr>
        <w:t xml:space="preserve"> the</w:t>
      </w:r>
      <w:r w:rsidRPr="00D1406D">
        <w:rPr>
          <w:rStyle w:val="Emphasis"/>
        </w:rPr>
        <w:t xml:space="preserve"> </w:t>
      </w:r>
      <w:r w:rsidRPr="00E4500D">
        <w:rPr>
          <w:rStyle w:val="Emphasis"/>
          <w:highlight w:val="green"/>
        </w:rPr>
        <w:t>new situations</w:t>
      </w:r>
      <w:r w:rsidRPr="00D1406D">
        <w:rPr>
          <w:sz w:val="16"/>
        </w:rPr>
        <w:t xml:space="preserve">, to </w:t>
      </w:r>
      <w:r w:rsidRPr="00E4500D">
        <w:rPr>
          <w:rStyle w:val="Emphasis"/>
          <w:highlight w:val="green"/>
        </w:rPr>
        <w:t>identify</w:t>
      </w:r>
      <w:r w:rsidRPr="00D1406D">
        <w:rPr>
          <w:rStyle w:val="Emphasis"/>
        </w:rPr>
        <w:t xml:space="preserve"> </w:t>
      </w:r>
      <w:r w:rsidRPr="00D24853">
        <w:rPr>
          <w:rStyle w:val="Emphasis"/>
          <w:b w:val="0"/>
          <w:bCs/>
        </w:rPr>
        <w:t xml:space="preserve">the coming </w:t>
      </w:r>
      <w:r w:rsidRPr="00E4500D">
        <w:rPr>
          <w:rStyle w:val="Emphasis"/>
          <w:highlight w:val="green"/>
        </w:rPr>
        <w:t>agents of change</w:t>
      </w:r>
      <w:r w:rsidRPr="00D1406D">
        <w:rPr>
          <w:rStyle w:val="StyleUnderline"/>
        </w:rPr>
        <w:t xml:space="preserve"> </w:t>
      </w:r>
      <w:r w:rsidRPr="00D24853">
        <w:rPr>
          <w:rStyle w:val="StyleUnderline"/>
        </w:rPr>
        <w:t>without entertaining the illusion</w:t>
      </w:r>
      <w:r w:rsidRPr="00D1406D">
        <w:rPr>
          <w:rStyle w:val="StyleUnderline"/>
        </w:rPr>
        <w:t xml:space="preserve"> that </w:t>
      </w:r>
      <w:r w:rsidRPr="00D24853">
        <w:rPr>
          <w:rStyle w:val="StyleUnderline"/>
        </w:rPr>
        <w:t>they can predict with</w:t>
      </w:r>
      <w:r w:rsidRPr="00D1406D">
        <w:rPr>
          <w:rStyle w:val="StyleUnderline"/>
        </w:rPr>
        <w:t xml:space="preserve"> any </w:t>
      </w:r>
      <w:r w:rsidRPr="00D24853">
        <w:rPr>
          <w:rStyle w:val="StyleUnderline"/>
        </w:rPr>
        <w:t>certainty</w:t>
      </w:r>
      <w:r w:rsidRPr="00D1406D">
        <w:rPr>
          <w:rStyle w:val="StyleUnderline"/>
        </w:rPr>
        <w:t xml:space="preserve"> either what will occur or who the actors will be.</w:t>
      </w:r>
      <w:r w:rsidRPr="00D1406D">
        <w:rPr>
          <w:sz w:val="16"/>
        </w:rPr>
        <w:t xml:space="preserve"> </w:t>
      </w:r>
      <w:r w:rsidRPr="00D24853">
        <w:rPr>
          <w:rStyle w:val="Emphasis"/>
          <w:b w:val="0"/>
          <w:bCs/>
        </w:rPr>
        <w:t>It is a time to</w:t>
      </w:r>
      <w:r w:rsidRPr="00D24853">
        <w:rPr>
          <w:rStyle w:val="Emphasis"/>
        </w:rPr>
        <w:t xml:space="preserve"> </w:t>
      </w:r>
      <w:r w:rsidRPr="00E4500D">
        <w:rPr>
          <w:rStyle w:val="Emphasis"/>
          <w:highlight w:val="green"/>
        </w:rPr>
        <w:t>speak</w:t>
      </w:r>
      <w:r w:rsidRPr="00D1406D">
        <w:rPr>
          <w:rStyle w:val="Emphasis"/>
        </w:rPr>
        <w:t xml:space="preserve"> out </w:t>
      </w:r>
      <w:r w:rsidRPr="00E4500D">
        <w:rPr>
          <w:rStyle w:val="Emphasis"/>
          <w:highlight w:val="green"/>
        </w:rPr>
        <w:t>about the future that is not yet probable, although eminently possible</w:t>
      </w:r>
      <w:r w:rsidRPr="00D1406D">
        <w:rPr>
          <w:sz w:val="16"/>
        </w:rPr>
        <w:t xml:space="preserve"> (How Class Works, p. 230).” His </w:t>
      </w:r>
      <w:r w:rsidRPr="00E4500D">
        <w:rPr>
          <w:rStyle w:val="Emphasis"/>
          <w:highlight w:val="green"/>
        </w:rPr>
        <w:t>utopianism</w:t>
      </w:r>
      <w:r w:rsidRPr="00D1406D">
        <w:rPr>
          <w:sz w:val="16"/>
        </w:rPr>
        <w:t xml:space="preserve"> was </w:t>
      </w:r>
      <w:r w:rsidRPr="00E4500D">
        <w:rPr>
          <w:rStyle w:val="Emphasis"/>
          <w:highlight w:val="green"/>
        </w:rPr>
        <w:t xml:space="preserve">grounded in </w:t>
      </w:r>
      <w:proofErr w:type="gramStart"/>
      <w:r w:rsidRPr="00E4500D">
        <w:rPr>
          <w:rStyle w:val="Emphasis"/>
          <w:highlight w:val="green"/>
        </w:rPr>
        <w:t>a form</w:t>
      </w:r>
      <w:proofErr w:type="gramEnd"/>
      <w:r w:rsidRPr="00E4500D">
        <w:rPr>
          <w:rStyle w:val="Emphasis"/>
          <w:highlight w:val="green"/>
        </w:rPr>
        <w:t xml:space="preserve"> of</w:t>
      </w:r>
      <w:r w:rsidRPr="00D24853">
        <w:rPr>
          <w:rStyle w:val="Emphasis"/>
          <w:b w:val="0"/>
          <w:bCs/>
        </w:rPr>
        <w:t xml:space="preserve"> educated</w:t>
      </w:r>
      <w:r w:rsidRPr="00D24853">
        <w:rPr>
          <w:rStyle w:val="Emphasis"/>
        </w:rPr>
        <w:t xml:space="preserve"> </w:t>
      </w:r>
      <w:r w:rsidRPr="00E4500D">
        <w:rPr>
          <w:rStyle w:val="Emphasis"/>
          <w:highlight w:val="green"/>
        </w:rPr>
        <w:t>hope</w:t>
      </w:r>
      <w:r w:rsidRPr="00D1406D">
        <w:rPr>
          <w:sz w:val="16"/>
        </w:rPr>
        <w:t xml:space="preserve"> that saw possibility in critical education, within and </w:t>
      </w:r>
      <w:r w:rsidRPr="00E4500D">
        <w:rPr>
          <w:rStyle w:val="Emphasis"/>
          <w:highlight w:val="green"/>
        </w:rPr>
        <w:t>arising out of organized class-based, social movements</w:t>
      </w:r>
      <w:r w:rsidRPr="00D1406D">
        <w:rPr>
          <w:sz w:val="16"/>
        </w:rPr>
        <w:t xml:space="preserve">, and he believed in the power of the individual to self-govern. Firmly </w:t>
      </w:r>
      <w:r w:rsidRPr="00E4500D">
        <w:rPr>
          <w:rStyle w:val="StyleUnderline"/>
          <w:highlight w:val="green"/>
        </w:rPr>
        <w:t>against</w:t>
      </w:r>
      <w:r w:rsidRPr="00D1406D">
        <w:rPr>
          <w:rStyle w:val="StyleUnderline"/>
        </w:rPr>
        <w:t xml:space="preserve"> the mechanics and </w:t>
      </w:r>
      <w:r w:rsidRPr="00E4500D">
        <w:rPr>
          <w:rStyle w:val="StyleUnderline"/>
          <w:b/>
          <w:bCs/>
          <w:highlight w:val="green"/>
        </w:rPr>
        <w:t>technocratic structures</w:t>
      </w:r>
      <w:r w:rsidRPr="00D1406D">
        <w:rPr>
          <w:sz w:val="16"/>
        </w:rPr>
        <w:t xml:space="preserve"> of schooling because </w:t>
      </w:r>
      <w:r w:rsidRPr="00D1406D">
        <w:rPr>
          <w:rStyle w:val="StyleUnderline"/>
        </w:rPr>
        <w:t>they leave people “deskilled,” critical education</w:t>
      </w:r>
      <w:r w:rsidRPr="00D1406D">
        <w:rPr>
          <w:sz w:val="16"/>
        </w:rPr>
        <w:t xml:space="preserve"> for Aronowitz was a </w:t>
      </w:r>
      <w:r w:rsidRPr="00D1406D">
        <w:rPr>
          <w:rStyle w:val="StyleUnderline"/>
        </w:rPr>
        <w:t>key to creating a new human ecology</w:t>
      </w:r>
      <w:r w:rsidRPr="00D1406D">
        <w:rPr>
          <w:sz w:val="16"/>
        </w:rPr>
        <w:t xml:space="preserve">, </w:t>
      </w:r>
      <w:r w:rsidRPr="00D1406D">
        <w:rPr>
          <w:rStyle w:val="StyleUnderline"/>
        </w:rPr>
        <w:t>one in which work, love, nature, and freedom found meaning in democratic struggle</w:t>
      </w:r>
      <w:r w:rsidRPr="00D1406D">
        <w:rPr>
          <w:sz w:val="16"/>
        </w:rPr>
        <w:t>.</w:t>
      </w:r>
    </w:p>
    <w:p w14:paraId="0CBB8F06" w14:textId="77777777" w:rsidR="00882D43" w:rsidRPr="00D1406D" w:rsidRDefault="00882D43" w:rsidP="00882D43">
      <w:pPr>
        <w:spacing w:after="0"/>
        <w:rPr>
          <w:sz w:val="16"/>
        </w:rPr>
      </w:pPr>
      <w:r w:rsidRPr="00D1406D">
        <w:rPr>
          <w:sz w:val="16"/>
        </w:rPr>
        <w:t xml:space="preserve">Critical education is both a means for overcoming what he saw as a chronic “crisis of the intellect” as well as a social movement in and of itself.[2] This might help explain his life-long commitment to radical education. His </w:t>
      </w:r>
      <w:r w:rsidRPr="00D1406D">
        <w:rPr>
          <w:rStyle w:val="StyleUnderline"/>
        </w:rPr>
        <w:t>work in radical education and critical pedagogy</w:t>
      </w:r>
      <w:r w:rsidRPr="00D1406D">
        <w:rPr>
          <w:sz w:val="16"/>
        </w:rPr>
        <w:t xml:space="preserve">, some done in partnership with Henry Giroux, is notable </w:t>
      </w:r>
      <w:r w:rsidRPr="00D1406D">
        <w:rPr>
          <w:rStyle w:val="StyleUnderline"/>
        </w:rPr>
        <w:t>not only for how it elucidates the working of ideology and power in schools, but how it articulates radical education and critical pedagogy with social movement</w:t>
      </w:r>
      <w:r w:rsidRPr="00D1406D">
        <w:rPr>
          <w:sz w:val="16"/>
        </w:rPr>
        <w:t xml:space="preserve">. From the intellectual work with Giroux in books like Education Still Under Siege and Postmodern Education; his single-authored books about education (The Knowledge Factory and Against Schooling); numerous book chapters and articles about curriculum, pedagogy, and school governance; and his work on the ground in higher education and popular education movements, Aronowitz recognized </w:t>
      </w:r>
      <w:r w:rsidRPr="00D1406D">
        <w:rPr>
          <w:rStyle w:val="StyleUnderline"/>
        </w:rPr>
        <w:t xml:space="preserve">the </w:t>
      </w:r>
      <w:r w:rsidRPr="00D24853">
        <w:rPr>
          <w:rStyle w:val="StyleUnderline"/>
        </w:rPr>
        <w:t xml:space="preserve">importance for </w:t>
      </w:r>
      <w:r w:rsidRPr="00E4500D">
        <w:rPr>
          <w:rStyle w:val="StyleUnderline"/>
          <w:highlight w:val="green"/>
        </w:rPr>
        <w:t>critical education</w:t>
      </w:r>
      <w:r w:rsidRPr="00D1406D">
        <w:rPr>
          <w:rStyle w:val="StyleUnderline"/>
        </w:rPr>
        <w:t xml:space="preserve"> to </w:t>
      </w:r>
      <w:r w:rsidRPr="00E4500D">
        <w:rPr>
          <w:rStyle w:val="StyleUnderline"/>
          <w:highlight w:val="green"/>
        </w:rPr>
        <w:t>evolve</w:t>
      </w:r>
      <w:r w:rsidRPr="00D1406D">
        <w:rPr>
          <w:rStyle w:val="StyleUnderline"/>
        </w:rPr>
        <w:t xml:space="preserve"> as a social movement </w:t>
      </w:r>
      <w:r w:rsidRPr="00E4500D">
        <w:rPr>
          <w:rStyle w:val="Emphasis"/>
          <w:highlight w:val="green"/>
        </w:rPr>
        <w:t>in and out of</w:t>
      </w:r>
      <w:r w:rsidRPr="00D1406D">
        <w:rPr>
          <w:rStyle w:val="StyleUnderline"/>
        </w:rPr>
        <w:t xml:space="preserve"> formal </w:t>
      </w:r>
      <w:r w:rsidRPr="00E4500D">
        <w:rPr>
          <w:rStyle w:val="Emphasis"/>
          <w:highlight w:val="green"/>
        </w:rPr>
        <w:t>educational institutions</w:t>
      </w:r>
      <w:r w:rsidRPr="00D1406D">
        <w:rPr>
          <w:sz w:val="16"/>
        </w:rPr>
        <w:t>.</w:t>
      </w:r>
    </w:p>
    <w:p w14:paraId="126A9799" w14:textId="77777777" w:rsidR="00882D43" w:rsidRPr="00457DDD" w:rsidRDefault="00882D43" w:rsidP="00882D43">
      <w:pPr>
        <w:spacing w:after="0"/>
        <w:rPr>
          <w:b/>
          <w:iCs/>
          <w:u w:val="single"/>
        </w:rPr>
      </w:pPr>
      <w:r w:rsidRPr="00D24853">
        <w:rPr>
          <w:sz w:val="16"/>
        </w:rPr>
        <w:t xml:space="preserve">Some of his most directed work in the sociology of education, outside of his work with Giroux, took aim at the roles, responsibilities, broken promises, and possibilities of higher education in the United States. In his book The Knowledge Factory, Aronowitz’s trenchant </w:t>
      </w:r>
      <w:r w:rsidRPr="00D1406D">
        <w:rPr>
          <w:rStyle w:val="StyleUnderline"/>
        </w:rPr>
        <w:t>historical account of higher education’s ideological relationship to the “corporate complex</w:t>
      </w:r>
      <w:r w:rsidRPr="00D24853">
        <w:rPr>
          <w:sz w:val="16"/>
        </w:rPr>
        <w:t xml:space="preserve">” is </w:t>
      </w:r>
      <w:r w:rsidRPr="00D1406D">
        <w:rPr>
          <w:rStyle w:val="Emphasis"/>
        </w:rPr>
        <w:t xml:space="preserve">a critical exercise in </w:t>
      </w:r>
      <w:r w:rsidRPr="00E4500D">
        <w:rPr>
          <w:rStyle w:val="Emphasis"/>
          <w:highlight w:val="green"/>
        </w:rPr>
        <w:t>innovative praxis</w:t>
      </w:r>
      <w:r w:rsidRPr="00D24853">
        <w:rPr>
          <w:sz w:val="16"/>
        </w:rPr>
        <w:t xml:space="preserve">; that is, he </w:t>
      </w:r>
      <w:r w:rsidRPr="00E4500D">
        <w:rPr>
          <w:rStyle w:val="StyleUnderline"/>
          <w:highlight w:val="green"/>
        </w:rPr>
        <w:t>not only maps</w:t>
      </w:r>
      <w:r w:rsidRPr="00D1406D">
        <w:rPr>
          <w:rStyle w:val="StyleUnderline"/>
        </w:rPr>
        <w:t xml:space="preserve"> </w:t>
      </w:r>
      <w:r w:rsidRPr="00D24853">
        <w:rPr>
          <w:sz w:val="16"/>
        </w:rPr>
        <w:t xml:space="preserve">his </w:t>
      </w:r>
      <w:r w:rsidRPr="00D1406D">
        <w:rPr>
          <w:rStyle w:val="StyleUnderline"/>
        </w:rPr>
        <w:t xml:space="preserve">dialectical </w:t>
      </w:r>
      <w:r w:rsidRPr="00E4500D">
        <w:rPr>
          <w:rStyle w:val="StyleUnderline"/>
          <w:highlight w:val="green"/>
        </w:rPr>
        <w:t>analyses</w:t>
      </w:r>
      <w:r w:rsidRPr="00D1406D">
        <w:rPr>
          <w:rStyle w:val="StyleUnderline"/>
        </w:rPr>
        <w:t xml:space="preserve"> of the modern university</w:t>
      </w:r>
      <w:r w:rsidRPr="00D24853">
        <w:rPr>
          <w:sz w:val="16"/>
        </w:rPr>
        <w:t xml:space="preserve"> in its historical evolution from an institution with critical capacities to one prostrate to corporate and military demands, </w:t>
      </w:r>
      <w:r w:rsidRPr="00E4500D">
        <w:rPr>
          <w:rStyle w:val="StyleUnderline"/>
          <w:highlight w:val="green"/>
        </w:rPr>
        <w:t>but</w:t>
      </w:r>
      <w:r w:rsidRPr="00D24853">
        <w:rPr>
          <w:sz w:val="16"/>
        </w:rPr>
        <w:t xml:space="preserve"> he </w:t>
      </w:r>
      <w:r w:rsidRPr="00E4500D">
        <w:rPr>
          <w:rStyle w:val="StyleUnderline"/>
          <w:highlight w:val="green"/>
        </w:rPr>
        <w:t>provides</w:t>
      </w:r>
      <w:r w:rsidRPr="00D1406D">
        <w:rPr>
          <w:rStyle w:val="StyleUnderline"/>
        </w:rPr>
        <w:t xml:space="preserve"> curricular and </w:t>
      </w:r>
      <w:r w:rsidRPr="00D24853">
        <w:rPr>
          <w:rStyle w:val="StyleUnderline"/>
        </w:rPr>
        <w:t>pedagogical frameworks for</w:t>
      </w:r>
      <w:r w:rsidRPr="00D1406D">
        <w:rPr>
          <w:rStyle w:val="StyleUnderline"/>
        </w:rPr>
        <w:t xml:space="preserve"> how it might reclaim some of its autonomy, revitalize its role in supporting the development of intellectuals, and deepen its </w:t>
      </w:r>
      <w:r w:rsidRPr="00E4500D">
        <w:rPr>
          <w:rStyle w:val="Emphasis"/>
          <w:highlight w:val="green"/>
        </w:rPr>
        <w:t>commitment to educating students</w:t>
      </w:r>
      <w:r w:rsidRPr="00E4500D">
        <w:rPr>
          <w:rStyle w:val="StyleUnderline"/>
          <w:highlight w:val="green"/>
        </w:rPr>
        <w:t xml:space="preserve"> to </w:t>
      </w:r>
      <w:r w:rsidRPr="00E4500D">
        <w:rPr>
          <w:rStyle w:val="Emphasis"/>
          <w:highlight w:val="green"/>
        </w:rPr>
        <w:t>think critically</w:t>
      </w:r>
      <w:r w:rsidRPr="00E4500D">
        <w:rPr>
          <w:rStyle w:val="StyleUnderline"/>
          <w:highlight w:val="green"/>
        </w:rPr>
        <w:t xml:space="preserve"> and </w:t>
      </w:r>
      <w:r w:rsidRPr="00E4500D">
        <w:rPr>
          <w:rStyle w:val="Emphasis"/>
          <w:highlight w:val="green"/>
        </w:rPr>
        <w:t>creatively</w:t>
      </w:r>
      <w:r w:rsidRPr="00E4500D">
        <w:rPr>
          <w:rStyle w:val="StyleUnderline"/>
          <w:highlight w:val="green"/>
        </w:rPr>
        <w:t xml:space="preserve"> about “</w:t>
      </w:r>
      <w:r w:rsidRPr="00E4500D">
        <w:rPr>
          <w:rStyle w:val="Emphasis"/>
          <w:highlight w:val="green"/>
        </w:rPr>
        <w:t>glocal” issues.</w:t>
      </w:r>
    </w:p>
    <w:p w14:paraId="37773232" w14:textId="77777777" w:rsidR="00882D43" w:rsidRDefault="00882D43" w:rsidP="00824503">
      <w:pPr>
        <w:rPr>
          <w:u w:val="single"/>
        </w:rPr>
      </w:pPr>
    </w:p>
    <w:p w14:paraId="5D8174AE" w14:textId="77777777" w:rsidR="00824503" w:rsidRPr="00661FAC" w:rsidRDefault="00824503" w:rsidP="00824503">
      <w:pPr>
        <w:pStyle w:val="Heading3"/>
      </w:pPr>
      <w:r>
        <w:t>1AC---Plan Text</w:t>
      </w:r>
    </w:p>
    <w:p w14:paraId="4A662EA5" w14:textId="77777777" w:rsidR="00824503" w:rsidRDefault="00824503" w:rsidP="00824503">
      <w:pPr>
        <w:pStyle w:val="Heading4"/>
      </w:pPr>
      <w:r>
        <w:t>The United States Federal Government should substantially strengthen collective bargaining rights by adopting a model of broad-based bargaining across supply chains and legalize secondary actions for workers in the United States for:</w:t>
      </w:r>
    </w:p>
    <w:p w14:paraId="4D185E4F" w14:textId="77777777" w:rsidR="00824503" w:rsidRPr="002522B6" w:rsidRDefault="00824503" w:rsidP="00824503">
      <w:pPr>
        <w:pStyle w:val="Heading4"/>
      </w:pPr>
      <w:r>
        <w:t>---worker information and the production of information</w:t>
      </w:r>
    </w:p>
    <w:p w14:paraId="3AE6EBE5" w14:textId="77777777" w:rsidR="00824503" w:rsidRDefault="00824503" w:rsidP="00824503">
      <w:pPr>
        <w:pStyle w:val="Heading4"/>
      </w:pPr>
      <w:r>
        <w:t>---employer’s use of algorithms and digital technologies</w:t>
      </w:r>
    </w:p>
    <w:p w14:paraId="47F478F2" w14:textId="77777777" w:rsidR="00824503" w:rsidRDefault="00824503" w:rsidP="00824503">
      <w:pPr>
        <w:pStyle w:val="Heading4"/>
      </w:pPr>
      <w:r>
        <w:t>---wages, hours and working conditions</w:t>
      </w:r>
    </w:p>
    <w:p w14:paraId="08D0C411" w14:textId="77777777" w:rsidR="00824503" w:rsidRPr="0000578E" w:rsidRDefault="00824503" w:rsidP="00824503">
      <w:pPr>
        <w:pStyle w:val="Heading4"/>
      </w:pPr>
      <w:r>
        <w:t>---independent contractors</w:t>
      </w:r>
    </w:p>
    <w:p w14:paraId="4BFE8615" w14:textId="77777777" w:rsidR="00824503" w:rsidRPr="005D388F" w:rsidRDefault="00824503" w:rsidP="00824503"/>
    <w:p w14:paraId="56EF6D9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565BE" w14:textId="77777777" w:rsidR="001323AA" w:rsidRDefault="001323AA" w:rsidP="00066D2C">
      <w:r>
        <w:separator/>
      </w:r>
    </w:p>
  </w:endnote>
  <w:endnote w:type="continuationSeparator" w:id="0">
    <w:p w14:paraId="69FCBD37" w14:textId="77777777" w:rsidR="001323AA" w:rsidRDefault="001323A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CC4AB" w14:textId="77777777" w:rsidR="001323AA" w:rsidRDefault="001323AA" w:rsidP="00066D2C">
      <w:r>
        <w:separator/>
      </w:r>
    </w:p>
  </w:footnote>
  <w:footnote w:type="continuationSeparator" w:id="0">
    <w:p w14:paraId="34C43C75" w14:textId="77777777" w:rsidR="001323AA" w:rsidRDefault="001323A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8150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2D66"/>
    <w:rsid w:val="000A4AE6"/>
    <w:rsid w:val="000A5EE1"/>
    <w:rsid w:val="000B3425"/>
    <w:rsid w:val="000B5FBB"/>
    <w:rsid w:val="000B6974"/>
    <w:rsid w:val="000B6B3E"/>
    <w:rsid w:val="000C137E"/>
    <w:rsid w:val="000D0D08"/>
    <w:rsid w:val="000D5993"/>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3AA"/>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E34"/>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A2B"/>
    <w:rsid w:val="001F0C01"/>
    <w:rsid w:val="001F1F4D"/>
    <w:rsid w:val="002005AF"/>
    <w:rsid w:val="00200C1A"/>
    <w:rsid w:val="002052E3"/>
    <w:rsid w:val="00210DC2"/>
    <w:rsid w:val="002110D6"/>
    <w:rsid w:val="002152F9"/>
    <w:rsid w:val="0021530A"/>
    <w:rsid w:val="002212A9"/>
    <w:rsid w:val="002234FB"/>
    <w:rsid w:val="00225437"/>
    <w:rsid w:val="002263A1"/>
    <w:rsid w:val="00230CFD"/>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52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8A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B35"/>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689"/>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C3"/>
    <w:rsid w:val="00681DD9"/>
    <w:rsid w:val="00682252"/>
    <w:rsid w:val="00682F5C"/>
    <w:rsid w:val="00687555"/>
    <w:rsid w:val="00690E39"/>
    <w:rsid w:val="00691FF9"/>
    <w:rsid w:val="0069276B"/>
    <w:rsid w:val="0069285F"/>
    <w:rsid w:val="00696C81"/>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663B"/>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CC5"/>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503"/>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767E4"/>
    <w:rsid w:val="00882D43"/>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F8E"/>
    <w:rsid w:val="00A35A28"/>
    <w:rsid w:val="00A368EF"/>
    <w:rsid w:val="00A41505"/>
    <w:rsid w:val="00A4414C"/>
    <w:rsid w:val="00A4746E"/>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69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1543"/>
    <w:rsid w:val="00AF1771"/>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B3B"/>
    <w:rsid w:val="00B41D37"/>
    <w:rsid w:val="00B45128"/>
    <w:rsid w:val="00B5227A"/>
    <w:rsid w:val="00B53DB3"/>
    <w:rsid w:val="00B66AF2"/>
    <w:rsid w:val="00B719E8"/>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F77"/>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E7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150C"/>
    <w:rsid w:val="00D839C5"/>
    <w:rsid w:val="00D84043"/>
    <w:rsid w:val="00D91348"/>
    <w:rsid w:val="00D9176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2BAC"/>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6A7C"/>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5503D9"/>
  <w15:chartTrackingRefBased/>
  <w15:docId w15:val="{1E09CCF0-2CDA-4712-8103-A2A52D7FA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24503"/>
    <w:rPr>
      <w:rFonts w:ascii="Calibri" w:hAnsi="Calibri" w:cs="Calibri"/>
    </w:rPr>
  </w:style>
  <w:style w:type="paragraph" w:styleId="Heading1">
    <w:name w:val="heading 1"/>
    <w:aliases w:val="Pocket"/>
    <w:basedOn w:val="Normal"/>
    <w:next w:val="Normal"/>
    <w:link w:val="Heading1Char"/>
    <w:qFormat/>
    <w:rsid w:val="00D815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815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8150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 Char Char Char,TAG, Ch,Big card,body,small text,Normal Tag,Ch,small space,no read,No Spacing211,No Spacing12,No Spacing2111,T,ta,t,Ta,CD - Cite,No Spacing4,No Spacing5,Heading 2 Char1 Char Char, "/>
    <w:basedOn w:val="Normal"/>
    <w:next w:val="Normal"/>
    <w:link w:val="Heading4Char"/>
    <w:uiPriority w:val="3"/>
    <w:qFormat/>
    <w:rsid w:val="00D8150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8150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815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150C"/>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Bold Underline,s"/>
    <w:basedOn w:val="DefaultParagraphFont"/>
    <w:link w:val="textbold"/>
    <w:uiPriority w:val="8"/>
    <w:qFormat/>
    <w:rsid w:val="00D8150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8150C"/>
    <w:rPr>
      <w:color w:val="auto"/>
      <w:u w:val="none"/>
    </w:rPr>
  </w:style>
  <w:style w:type="character" w:customStyle="1" w:styleId="Heading1Char">
    <w:name w:val="Heading 1 Char"/>
    <w:aliases w:val="Pocket Char"/>
    <w:basedOn w:val="DefaultParagraphFont"/>
    <w:link w:val="Heading1"/>
    <w:rsid w:val="00D8150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8150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8150C"/>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 Char Char Char Char,TAG Char, Ch Char,Big card Char,body Char,small text Char,Normal Tag Char,Ch Char,small space Char,no read Char,No Spacing211 Char,No Spacing12 Char"/>
    <w:basedOn w:val="DefaultParagraphFont"/>
    <w:link w:val="Heading4"/>
    <w:uiPriority w:val="3"/>
    <w:rsid w:val="00D8150C"/>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Style Style Bold + 11 pt,tagld + 12 pt,Style Style Bold + 13 pt,tag + 12 pt,Not"/>
    <w:basedOn w:val="DefaultParagraphFont"/>
    <w:uiPriority w:val="6"/>
    <w:qFormat/>
    <w:rsid w:val="00D8150C"/>
    <w:rPr>
      <w:b/>
      <w:bCs/>
      <w:sz w:val="26"/>
      <w:u w:val="none"/>
    </w:rPr>
  </w:style>
  <w:style w:type="character" w:customStyle="1" w:styleId="StyleUnderline">
    <w:name w:val="Style Underline"/>
    <w:aliases w:val="Underline,StyleUnderline,Style Bold Underline,apple-style-span + 6 pt,Bold,Kern at 16 pt,Intense Emphasis1,Intense Emphasis2,HHeading 3 + 12 pt,Intense Emphasis11,Intense Emphasis111,Title Char,Cards + Font: 12 pt Char,Minimized Char,c,ci"/>
    <w:basedOn w:val="DefaultParagraphFont"/>
    <w:uiPriority w:val="7"/>
    <w:qFormat/>
    <w:rsid w:val="00D8150C"/>
    <w:rPr>
      <w:b w:val="0"/>
      <w:sz w:val="22"/>
      <w:u w:val="single"/>
    </w:rPr>
  </w:style>
  <w:style w:type="character" w:styleId="Strong">
    <w:name w:val="Strong"/>
    <w:basedOn w:val="DefaultParagraphFont"/>
    <w:uiPriority w:val="22"/>
    <w:qFormat/>
    <w:rsid w:val="00D8150C"/>
    <w:rPr>
      <w:b/>
      <w:bCs/>
    </w:rPr>
  </w:style>
  <w:style w:type="character" w:styleId="BookTitle">
    <w:name w:val="Book Title"/>
    <w:basedOn w:val="DefaultParagraphFont"/>
    <w:uiPriority w:val="33"/>
    <w:qFormat/>
    <w:rsid w:val="00D8150C"/>
    <w:rPr>
      <w:b/>
      <w:bCs/>
      <w:i/>
      <w:iCs/>
      <w:spacing w:val="5"/>
    </w:rPr>
  </w:style>
  <w:style w:type="character" w:customStyle="1" w:styleId="Heading5Char">
    <w:name w:val="Heading 5 Char"/>
    <w:basedOn w:val="DefaultParagraphFont"/>
    <w:link w:val="Heading5"/>
    <w:uiPriority w:val="9"/>
    <w:semiHidden/>
    <w:rsid w:val="00D8150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8150C"/>
  </w:style>
  <w:style w:type="paragraph" w:styleId="Header">
    <w:name w:val="header"/>
    <w:basedOn w:val="Normal"/>
    <w:link w:val="HeaderChar"/>
    <w:uiPriority w:val="99"/>
    <w:semiHidden/>
    <w:rsid w:val="00D8150C"/>
    <w:pPr>
      <w:tabs>
        <w:tab w:val="center" w:pos="4680"/>
        <w:tab w:val="right" w:pos="9360"/>
      </w:tabs>
    </w:pPr>
  </w:style>
  <w:style w:type="character" w:customStyle="1" w:styleId="HeaderChar">
    <w:name w:val="Header Char"/>
    <w:basedOn w:val="DefaultParagraphFont"/>
    <w:link w:val="Header"/>
    <w:uiPriority w:val="99"/>
    <w:semiHidden/>
    <w:rsid w:val="00D8150C"/>
    <w:rPr>
      <w:rFonts w:ascii="Calibri" w:hAnsi="Calibri" w:cs="Calibri"/>
    </w:rPr>
  </w:style>
  <w:style w:type="paragraph" w:styleId="Footer">
    <w:name w:val="footer"/>
    <w:basedOn w:val="Normal"/>
    <w:link w:val="FooterChar"/>
    <w:uiPriority w:val="99"/>
    <w:semiHidden/>
    <w:rsid w:val="00D8150C"/>
    <w:pPr>
      <w:tabs>
        <w:tab w:val="center" w:pos="4680"/>
        <w:tab w:val="right" w:pos="9360"/>
      </w:tabs>
    </w:pPr>
  </w:style>
  <w:style w:type="character" w:customStyle="1" w:styleId="FooterChar">
    <w:name w:val="Footer Char"/>
    <w:basedOn w:val="DefaultParagraphFont"/>
    <w:link w:val="Footer"/>
    <w:uiPriority w:val="99"/>
    <w:semiHidden/>
    <w:rsid w:val="00D8150C"/>
    <w:rPr>
      <w:rFonts w:ascii="Calibri" w:hAnsi="Calibri" w:cs="Calibri"/>
    </w:rPr>
  </w:style>
  <w:style w:type="paragraph" w:styleId="BodyText">
    <w:name w:val="Body Text"/>
    <w:basedOn w:val="Normal"/>
    <w:link w:val="BodyTextChar"/>
    <w:uiPriority w:val="99"/>
    <w:semiHidden/>
    <w:unhideWhenUsed/>
    <w:rsid w:val="00D8150C"/>
    <w:pPr>
      <w:spacing w:after="120"/>
    </w:pPr>
  </w:style>
  <w:style w:type="character" w:customStyle="1" w:styleId="BodyTextChar">
    <w:name w:val="Body Text Char"/>
    <w:basedOn w:val="DefaultParagraphFont"/>
    <w:link w:val="BodyText"/>
    <w:uiPriority w:val="99"/>
    <w:semiHidden/>
    <w:rsid w:val="00D8150C"/>
    <w:rPr>
      <w:rFonts w:ascii="Calibri" w:hAnsi="Calibri" w:cs="Calibri"/>
    </w:rPr>
  </w:style>
  <w:style w:type="paragraph" w:styleId="NoSpacing">
    <w:name w:val="No Spacing"/>
    <w:link w:val="NoSpacingChar"/>
    <w:uiPriority w:val="99"/>
    <w:unhideWhenUsed/>
    <w:qFormat/>
    <w:rsid w:val="00D8150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8150C"/>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C,R,TAG "/>
    <w:basedOn w:val="DefaultParagraphFont"/>
    <w:link w:val="Heading411"/>
    <w:uiPriority w:val="99"/>
    <w:unhideWhenUsed/>
    <w:rsid w:val="00D8150C"/>
    <w:rPr>
      <w:color w:val="0563C1" w:themeColor="hyperlink"/>
      <w:u w:val="single"/>
    </w:rPr>
  </w:style>
  <w:style w:type="character" w:styleId="UnresolvedMention">
    <w:name w:val="Unresolved Mention"/>
    <w:basedOn w:val="DefaultParagraphFont"/>
    <w:uiPriority w:val="99"/>
    <w:semiHidden/>
    <w:unhideWhenUsed/>
    <w:rsid w:val="00D8150C"/>
    <w:rPr>
      <w:color w:val="605E5C"/>
      <w:shd w:val="clear" w:color="auto" w:fill="E1DFDD"/>
    </w:rPr>
  </w:style>
  <w:style w:type="paragraph" w:customStyle="1" w:styleId="Undertag">
    <w:name w:val="Undertag"/>
    <w:link w:val="UndertagChar"/>
    <w:autoRedefine/>
    <w:uiPriority w:val="5"/>
    <w:qFormat/>
    <w:rsid w:val="00D8150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8150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8150C"/>
    <w:rPr>
      <w:color w:val="262626" w:themeColor="text1" w:themeTint="D9"/>
    </w:rPr>
  </w:style>
  <w:style w:type="character" w:customStyle="1" w:styleId="AnalyticChar">
    <w:name w:val="Analytic Char"/>
    <w:basedOn w:val="DefaultParagraphFont"/>
    <w:link w:val="Analytic"/>
    <w:uiPriority w:val="5"/>
    <w:rsid w:val="00D8150C"/>
    <w:rPr>
      <w:rFonts w:ascii="Calibri" w:eastAsiaTheme="majorEastAsia" w:hAnsi="Calibri" w:cstheme="majorBidi"/>
      <w:b/>
      <w:iCs/>
      <w:color w:val="262626" w:themeColor="text1" w:themeTint="D9"/>
      <w:sz w:val="26"/>
    </w:rPr>
  </w:style>
  <w:style w:type="paragraph" w:customStyle="1" w:styleId="textbold">
    <w:name w:val="text bold"/>
    <w:basedOn w:val="Normal"/>
    <w:link w:val="Emphasis"/>
    <w:uiPriority w:val="8"/>
    <w:qFormat/>
    <w:rsid w:val="00824503"/>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A7769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Calibri (Body)" w:eastAsiaTheme="minorHAnsi" w:hAnsi="Calibri (Body)" w:cstheme="minorHAns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22501</Words>
  <Characters>128257</Characters>
  <Application>Microsoft Office Word</Application>
  <DocSecurity>0</DocSecurity>
  <Lines>1068</Lines>
  <Paragraphs>300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150458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2</cp:revision>
  <dcterms:created xsi:type="dcterms:W3CDTF">2026-02-22T13:35:00Z</dcterms:created>
  <dcterms:modified xsi:type="dcterms:W3CDTF">2026-02-22T13:35:00Z</dcterms:modified>
</cp:coreProperties>
</file>